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417A5" w14:textId="77777777" w:rsidR="00C6226B" w:rsidRPr="00C6226B" w:rsidRDefault="00C6226B" w:rsidP="00C6226B">
      <w:pPr>
        <w:widowControl w:val="0"/>
        <w:shd w:val="clear" w:color="auto" w:fill="FFFFFF"/>
        <w:autoSpaceDE w:val="0"/>
        <w:autoSpaceDN w:val="0"/>
        <w:adjustRightInd w:val="0"/>
        <w:spacing w:after="0" w:line="240" w:lineRule="auto"/>
        <w:jc w:val="center"/>
        <w:rPr>
          <w:rFonts w:eastAsia="Times New Roman"/>
          <w:szCs w:val="28"/>
          <w:lang w:eastAsia="ru-RU"/>
        </w:rPr>
      </w:pPr>
      <w:r w:rsidRPr="00C6226B">
        <w:rPr>
          <w:rFonts w:eastAsia="Times New Roman"/>
          <w:szCs w:val="28"/>
          <w:lang w:eastAsia="ru-RU"/>
        </w:rPr>
        <w:t xml:space="preserve">ПРАВИТЕЛЬСТВО РОССИЙСКОЙ ФЕДЕРАЦИИ </w:t>
      </w:r>
    </w:p>
    <w:p w14:paraId="283BFDEB" w14:textId="77777777" w:rsidR="00C6226B" w:rsidRPr="00C6226B" w:rsidRDefault="00C6226B" w:rsidP="00C6226B">
      <w:pPr>
        <w:widowControl w:val="0"/>
        <w:shd w:val="clear" w:color="auto" w:fill="FFFFFF"/>
        <w:autoSpaceDE w:val="0"/>
        <w:autoSpaceDN w:val="0"/>
        <w:adjustRightInd w:val="0"/>
        <w:spacing w:after="0" w:line="240" w:lineRule="auto"/>
        <w:jc w:val="center"/>
        <w:rPr>
          <w:rFonts w:eastAsia="Times New Roman"/>
          <w:szCs w:val="28"/>
          <w:lang w:eastAsia="ru-RU"/>
        </w:rPr>
      </w:pPr>
      <w:r w:rsidRPr="00C6226B">
        <w:rPr>
          <w:rFonts w:eastAsia="Times New Roman"/>
          <w:szCs w:val="28"/>
          <w:lang w:eastAsia="ru-RU"/>
        </w:rPr>
        <w:t>ФЕДЕРАЛЬНОЕ ГОСУДАРСТВЕННОЕ БЮДЖЕТНОЕ ОБРАЗОВАТЕЛЬНОЕ УЧРЕЖДЕНИЕ ВЫСШЕГО ОБРАЗОВАНИЯ</w:t>
      </w:r>
    </w:p>
    <w:p w14:paraId="2088E635" w14:textId="77777777" w:rsidR="00C6226B" w:rsidRPr="00C6226B" w:rsidRDefault="00C6226B" w:rsidP="00C6226B">
      <w:pPr>
        <w:widowControl w:val="0"/>
        <w:shd w:val="clear" w:color="auto" w:fill="FFFFFF"/>
        <w:autoSpaceDE w:val="0"/>
        <w:autoSpaceDN w:val="0"/>
        <w:adjustRightInd w:val="0"/>
        <w:spacing w:after="0" w:line="240" w:lineRule="auto"/>
        <w:jc w:val="center"/>
        <w:rPr>
          <w:rFonts w:eastAsia="Times New Roman"/>
          <w:b/>
          <w:bCs/>
          <w:color w:val="000000"/>
          <w:spacing w:val="-15"/>
          <w:szCs w:val="28"/>
          <w:lang w:eastAsia="ru-RU"/>
        </w:rPr>
      </w:pPr>
      <w:r w:rsidRPr="00C6226B">
        <w:rPr>
          <w:rFonts w:eastAsia="Times New Roman"/>
          <w:szCs w:val="28"/>
          <w:lang w:eastAsia="ru-RU"/>
        </w:rPr>
        <w:t xml:space="preserve"> «САНКТ-ПЕТЕРБУРГСКИЙ ГОСУДАРСТВЕННЫЙ УНИВЕРСИТЕТ»</w:t>
      </w:r>
    </w:p>
    <w:p w14:paraId="3EF43DD2" w14:textId="77777777" w:rsidR="00C6226B" w:rsidRPr="00C6226B" w:rsidRDefault="00C6226B" w:rsidP="00C6226B">
      <w:pPr>
        <w:widowControl w:val="0"/>
        <w:shd w:val="clear" w:color="auto" w:fill="FFFFFF"/>
        <w:autoSpaceDE w:val="0"/>
        <w:autoSpaceDN w:val="0"/>
        <w:adjustRightInd w:val="0"/>
        <w:spacing w:after="0"/>
        <w:jc w:val="left"/>
        <w:rPr>
          <w:rFonts w:eastAsia="Times New Roman"/>
          <w:bCs/>
          <w:color w:val="000000"/>
          <w:spacing w:val="-15"/>
          <w:szCs w:val="28"/>
          <w:lang w:eastAsia="ru-RU"/>
        </w:rPr>
      </w:pPr>
    </w:p>
    <w:p w14:paraId="3AF46E77" w14:textId="77777777" w:rsidR="00C6226B" w:rsidRPr="00C6226B" w:rsidRDefault="00C6226B" w:rsidP="00C6226B">
      <w:pPr>
        <w:widowControl w:val="0"/>
        <w:shd w:val="clear" w:color="auto" w:fill="FFFFFF"/>
        <w:autoSpaceDE w:val="0"/>
        <w:autoSpaceDN w:val="0"/>
        <w:adjustRightInd w:val="0"/>
        <w:spacing w:after="0"/>
        <w:jc w:val="left"/>
        <w:rPr>
          <w:rFonts w:eastAsia="Times New Roman"/>
          <w:bCs/>
          <w:color w:val="000000"/>
          <w:spacing w:val="-15"/>
          <w:szCs w:val="28"/>
          <w:lang w:eastAsia="ru-RU"/>
        </w:rPr>
      </w:pPr>
    </w:p>
    <w:p w14:paraId="4E3EA884" w14:textId="77777777" w:rsidR="00C6226B" w:rsidRPr="00C6226B" w:rsidRDefault="00C6226B" w:rsidP="00C6226B">
      <w:pPr>
        <w:widowControl w:val="0"/>
        <w:shd w:val="clear" w:color="auto" w:fill="FFFFFF"/>
        <w:autoSpaceDE w:val="0"/>
        <w:autoSpaceDN w:val="0"/>
        <w:adjustRightInd w:val="0"/>
        <w:spacing w:after="0"/>
        <w:jc w:val="left"/>
        <w:rPr>
          <w:rFonts w:eastAsia="Times New Roman"/>
          <w:bCs/>
          <w:color w:val="000000"/>
          <w:spacing w:val="-15"/>
          <w:szCs w:val="28"/>
          <w:lang w:eastAsia="ru-RU"/>
        </w:rPr>
      </w:pPr>
    </w:p>
    <w:p w14:paraId="54D3AF43" w14:textId="77777777" w:rsidR="00C6226B" w:rsidRPr="00C6226B" w:rsidRDefault="00C6226B" w:rsidP="00C6226B">
      <w:pPr>
        <w:widowControl w:val="0"/>
        <w:shd w:val="clear" w:color="auto" w:fill="FFFFFF"/>
        <w:autoSpaceDE w:val="0"/>
        <w:autoSpaceDN w:val="0"/>
        <w:adjustRightInd w:val="0"/>
        <w:spacing w:after="0"/>
        <w:jc w:val="center"/>
        <w:rPr>
          <w:rFonts w:eastAsia="Times New Roman"/>
          <w:szCs w:val="28"/>
          <w:lang w:eastAsia="ru-RU"/>
        </w:rPr>
      </w:pPr>
      <w:r w:rsidRPr="00C6226B">
        <w:rPr>
          <w:rFonts w:eastAsia="Times New Roman"/>
          <w:bCs/>
          <w:color w:val="000000"/>
          <w:spacing w:val="-15"/>
          <w:szCs w:val="28"/>
          <w:lang w:eastAsia="ru-RU"/>
        </w:rPr>
        <w:t>ВЫПУСКНАЯ КВАЛИФИКАЦИОННАЯ РАБОТА</w:t>
      </w:r>
    </w:p>
    <w:p w14:paraId="57F778FA" w14:textId="77777777" w:rsidR="00C6226B" w:rsidRPr="00C6226B" w:rsidRDefault="00C6226B" w:rsidP="00C6226B">
      <w:pPr>
        <w:widowControl w:val="0"/>
        <w:shd w:val="clear" w:color="auto" w:fill="FFFFFF"/>
        <w:autoSpaceDE w:val="0"/>
        <w:autoSpaceDN w:val="0"/>
        <w:adjustRightInd w:val="0"/>
        <w:spacing w:after="0"/>
        <w:jc w:val="center"/>
        <w:rPr>
          <w:rFonts w:eastAsia="Times New Roman"/>
          <w:szCs w:val="28"/>
          <w:lang w:eastAsia="ru-RU"/>
        </w:rPr>
      </w:pPr>
      <w:r w:rsidRPr="00C6226B">
        <w:rPr>
          <w:rFonts w:eastAsia="Times New Roman"/>
          <w:bCs/>
          <w:color w:val="000000"/>
          <w:spacing w:val="-15"/>
          <w:szCs w:val="28"/>
          <w:lang w:eastAsia="ru-RU"/>
        </w:rPr>
        <w:t>на тему:</w:t>
      </w:r>
    </w:p>
    <w:p w14:paraId="4BE8EE47" w14:textId="77777777" w:rsidR="00C6226B" w:rsidRPr="00C6226B" w:rsidRDefault="00C6226B" w:rsidP="00C6226B">
      <w:pPr>
        <w:spacing w:before="100" w:beforeAutospacing="1" w:after="0" w:afterAutospacing="1"/>
        <w:ind w:right="-6"/>
        <w:jc w:val="center"/>
        <w:rPr>
          <w:rFonts w:eastAsia="SimSun"/>
          <w:b/>
          <w:bCs/>
          <w:szCs w:val="28"/>
          <w:lang w:eastAsia="ru-RU"/>
        </w:rPr>
      </w:pPr>
      <w:r w:rsidRPr="00C6226B">
        <w:rPr>
          <w:rFonts w:eastAsia="SimSun"/>
          <w:b/>
          <w:bCs/>
          <w:szCs w:val="28"/>
          <w:lang w:eastAsia="ru-RU"/>
        </w:rPr>
        <w:t xml:space="preserve">Средства выражения оценки в отзывах о товаре </w:t>
      </w:r>
    </w:p>
    <w:p w14:paraId="420A035E" w14:textId="77777777" w:rsidR="00C6226B" w:rsidRPr="00C6226B" w:rsidRDefault="00C6226B" w:rsidP="00C6226B">
      <w:pPr>
        <w:spacing w:before="100" w:beforeAutospacing="1" w:after="0" w:afterAutospacing="1"/>
        <w:ind w:right="-6"/>
        <w:jc w:val="center"/>
        <w:rPr>
          <w:rFonts w:eastAsia="SimSun"/>
          <w:b/>
          <w:bCs/>
          <w:szCs w:val="28"/>
          <w:lang w:eastAsia="ru-RU"/>
        </w:rPr>
      </w:pPr>
      <w:r w:rsidRPr="00C6226B">
        <w:rPr>
          <w:rFonts w:eastAsia="SimSun"/>
          <w:b/>
          <w:bCs/>
          <w:szCs w:val="28"/>
          <w:lang w:eastAsia="ru-RU"/>
        </w:rPr>
        <w:t>(на материале журнала "Test")</w:t>
      </w:r>
    </w:p>
    <w:p w14:paraId="1530045E" w14:textId="77777777" w:rsidR="00C6226B" w:rsidRPr="00C6226B" w:rsidRDefault="00C6226B" w:rsidP="00C6226B">
      <w:pPr>
        <w:spacing w:before="100" w:beforeAutospacing="1" w:after="0" w:afterAutospacing="1"/>
        <w:ind w:right="-6"/>
        <w:jc w:val="center"/>
        <w:rPr>
          <w:rFonts w:eastAsia="SimSun"/>
          <w:szCs w:val="28"/>
          <w:lang w:eastAsia="ru-RU"/>
        </w:rPr>
      </w:pPr>
      <w:r w:rsidRPr="00C6226B">
        <w:rPr>
          <w:rFonts w:eastAsia="SimSun"/>
          <w:szCs w:val="28"/>
          <w:lang w:eastAsia="ru-RU"/>
        </w:rPr>
        <w:t>основная образовательная программа бакалавриата по направлению подготовки 45.03.02 «Лингвистика»</w:t>
      </w:r>
    </w:p>
    <w:p w14:paraId="6E244E1B" w14:textId="77777777" w:rsidR="00C6226B" w:rsidRPr="00C6226B" w:rsidRDefault="00C6226B" w:rsidP="00C6226B">
      <w:pPr>
        <w:spacing w:before="100" w:beforeAutospacing="1" w:after="0" w:afterAutospacing="1"/>
        <w:ind w:right="-6"/>
        <w:jc w:val="center"/>
        <w:rPr>
          <w:rFonts w:eastAsia="SimSun"/>
          <w:szCs w:val="28"/>
          <w:lang w:eastAsia="ru-RU"/>
        </w:rPr>
      </w:pPr>
    </w:p>
    <w:p w14:paraId="01D55859" w14:textId="77777777" w:rsidR="00C6226B" w:rsidRPr="00C6226B" w:rsidRDefault="00C6226B" w:rsidP="00C6226B">
      <w:pPr>
        <w:widowControl w:val="0"/>
        <w:shd w:val="clear" w:color="auto" w:fill="FFFFFF"/>
        <w:autoSpaceDE w:val="0"/>
        <w:autoSpaceDN w:val="0"/>
        <w:adjustRightInd w:val="0"/>
        <w:spacing w:after="0"/>
        <w:jc w:val="center"/>
        <w:rPr>
          <w:rFonts w:eastAsia="Times New Roman"/>
          <w:szCs w:val="28"/>
          <w:lang w:eastAsia="ru-RU"/>
        </w:rPr>
      </w:pPr>
    </w:p>
    <w:p w14:paraId="70AB0F98" w14:textId="77777777" w:rsidR="00C6226B" w:rsidRPr="00C6226B" w:rsidRDefault="00C6226B" w:rsidP="00C6226B">
      <w:pPr>
        <w:widowControl w:val="0"/>
        <w:shd w:val="clear" w:color="auto" w:fill="FFFFFF"/>
        <w:autoSpaceDE w:val="0"/>
        <w:autoSpaceDN w:val="0"/>
        <w:adjustRightInd w:val="0"/>
        <w:spacing w:after="0"/>
        <w:jc w:val="right"/>
        <w:rPr>
          <w:rFonts w:eastAsia="Times New Roman"/>
          <w:color w:val="000000"/>
          <w:spacing w:val="-10"/>
          <w:szCs w:val="28"/>
          <w:lang w:eastAsia="ru-RU"/>
        </w:rPr>
      </w:pPr>
      <w:r w:rsidRPr="00C6226B">
        <w:rPr>
          <w:rFonts w:eastAsia="Times New Roman"/>
          <w:color w:val="000000"/>
          <w:spacing w:val="-10"/>
          <w:szCs w:val="28"/>
          <w:lang w:eastAsia="ru-RU"/>
        </w:rPr>
        <w:t xml:space="preserve">Исполнитель: </w:t>
      </w:r>
    </w:p>
    <w:p w14:paraId="6D821C13" w14:textId="77777777" w:rsidR="00C6226B" w:rsidRPr="00C6226B" w:rsidRDefault="00C6226B" w:rsidP="00C6226B">
      <w:pPr>
        <w:widowControl w:val="0"/>
        <w:shd w:val="clear" w:color="auto" w:fill="FFFFFF"/>
        <w:autoSpaceDE w:val="0"/>
        <w:autoSpaceDN w:val="0"/>
        <w:adjustRightInd w:val="0"/>
        <w:spacing w:after="0" w:line="240" w:lineRule="auto"/>
        <w:jc w:val="right"/>
        <w:rPr>
          <w:rFonts w:eastAsia="Times New Roman"/>
          <w:color w:val="000000"/>
          <w:spacing w:val="-10"/>
          <w:szCs w:val="28"/>
          <w:lang w:eastAsia="ru-RU"/>
        </w:rPr>
      </w:pPr>
      <w:r w:rsidRPr="00C6226B">
        <w:rPr>
          <w:rFonts w:eastAsia="Times New Roman"/>
          <w:color w:val="000000"/>
          <w:spacing w:val="-10"/>
          <w:szCs w:val="28"/>
          <w:lang w:eastAsia="ru-RU"/>
        </w:rPr>
        <w:t>Обучающийся 4 курса</w:t>
      </w:r>
    </w:p>
    <w:p w14:paraId="337BFE5D" w14:textId="77777777" w:rsidR="00C6226B" w:rsidRPr="00C6226B" w:rsidRDefault="00C6226B" w:rsidP="00C6226B">
      <w:pPr>
        <w:widowControl w:val="0"/>
        <w:shd w:val="clear" w:color="auto" w:fill="FFFFFF"/>
        <w:autoSpaceDE w:val="0"/>
        <w:autoSpaceDN w:val="0"/>
        <w:adjustRightInd w:val="0"/>
        <w:spacing w:after="0" w:line="240" w:lineRule="auto"/>
        <w:jc w:val="right"/>
        <w:rPr>
          <w:rFonts w:eastAsia="Times New Roman"/>
          <w:color w:val="000000"/>
          <w:spacing w:val="-10"/>
          <w:szCs w:val="28"/>
          <w:lang w:eastAsia="ru-RU"/>
        </w:rPr>
      </w:pPr>
      <w:r w:rsidRPr="00C6226B">
        <w:rPr>
          <w:rFonts w:eastAsia="Times New Roman"/>
          <w:color w:val="000000"/>
          <w:spacing w:val="-10"/>
          <w:szCs w:val="28"/>
          <w:lang w:eastAsia="ru-RU"/>
        </w:rPr>
        <w:t>Образовательной программы</w:t>
      </w:r>
    </w:p>
    <w:p w14:paraId="36D9FA32" w14:textId="77777777" w:rsidR="00C6226B" w:rsidRPr="00C6226B" w:rsidRDefault="00C6226B" w:rsidP="00C6226B">
      <w:pPr>
        <w:widowControl w:val="0"/>
        <w:shd w:val="clear" w:color="auto" w:fill="FFFFFF"/>
        <w:autoSpaceDE w:val="0"/>
        <w:autoSpaceDN w:val="0"/>
        <w:adjustRightInd w:val="0"/>
        <w:spacing w:after="0" w:line="240" w:lineRule="auto"/>
        <w:jc w:val="right"/>
        <w:rPr>
          <w:rFonts w:eastAsia="Times New Roman"/>
          <w:spacing w:val="-10"/>
          <w:szCs w:val="28"/>
          <w:lang w:eastAsia="ru-RU"/>
        </w:rPr>
      </w:pPr>
      <w:r w:rsidRPr="00C6226B">
        <w:rPr>
          <w:rFonts w:eastAsia="Times New Roman"/>
          <w:color w:val="000000"/>
          <w:spacing w:val="-10"/>
          <w:szCs w:val="28"/>
          <w:lang w:eastAsia="ru-RU"/>
        </w:rPr>
        <w:t xml:space="preserve"> </w:t>
      </w:r>
      <w:r w:rsidRPr="00C6226B">
        <w:rPr>
          <w:rFonts w:eastAsia="Times New Roman"/>
          <w:spacing w:val="-10"/>
          <w:szCs w:val="28"/>
          <w:lang w:eastAsia="ru-RU"/>
        </w:rPr>
        <w:t>«Иностранные языки»</w:t>
      </w:r>
    </w:p>
    <w:p w14:paraId="636023C8" w14:textId="77777777" w:rsidR="00C6226B" w:rsidRPr="00C6226B" w:rsidRDefault="00C6226B" w:rsidP="00C6226B">
      <w:pPr>
        <w:widowControl w:val="0"/>
        <w:shd w:val="clear" w:color="auto" w:fill="FFFFFF"/>
        <w:autoSpaceDE w:val="0"/>
        <w:autoSpaceDN w:val="0"/>
        <w:adjustRightInd w:val="0"/>
        <w:spacing w:after="0" w:line="240" w:lineRule="auto"/>
        <w:jc w:val="right"/>
        <w:rPr>
          <w:rFonts w:eastAsia="Times New Roman"/>
          <w:spacing w:val="-10"/>
          <w:szCs w:val="28"/>
          <w:lang w:eastAsia="ru-RU"/>
        </w:rPr>
      </w:pPr>
      <w:r w:rsidRPr="00C6226B">
        <w:rPr>
          <w:rFonts w:eastAsia="Times New Roman"/>
          <w:spacing w:val="-10"/>
          <w:szCs w:val="28"/>
          <w:lang w:eastAsia="ru-RU"/>
        </w:rPr>
        <w:t>Профиль «Немецкий язык»</w:t>
      </w:r>
    </w:p>
    <w:p w14:paraId="7A49A4C4" w14:textId="77777777" w:rsidR="00C6226B" w:rsidRPr="00C6226B" w:rsidRDefault="00C6226B" w:rsidP="00C6226B">
      <w:pPr>
        <w:widowControl w:val="0"/>
        <w:shd w:val="clear" w:color="auto" w:fill="FFFFFF"/>
        <w:autoSpaceDE w:val="0"/>
        <w:autoSpaceDN w:val="0"/>
        <w:adjustRightInd w:val="0"/>
        <w:spacing w:after="0" w:line="240" w:lineRule="auto"/>
        <w:jc w:val="right"/>
        <w:rPr>
          <w:rFonts w:eastAsia="Times New Roman"/>
          <w:color w:val="000000"/>
          <w:spacing w:val="-10"/>
          <w:szCs w:val="28"/>
          <w:lang w:eastAsia="ru-RU"/>
        </w:rPr>
      </w:pPr>
    </w:p>
    <w:p w14:paraId="7642EFBB" w14:textId="77777777" w:rsidR="00C6226B" w:rsidRPr="00C6226B" w:rsidRDefault="00C6226B" w:rsidP="00C6226B">
      <w:pPr>
        <w:widowControl w:val="0"/>
        <w:shd w:val="clear" w:color="auto" w:fill="FFFFFF"/>
        <w:autoSpaceDE w:val="0"/>
        <w:autoSpaceDN w:val="0"/>
        <w:adjustRightInd w:val="0"/>
        <w:spacing w:after="0" w:line="240" w:lineRule="auto"/>
        <w:jc w:val="right"/>
        <w:rPr>
          <w:rFonts w:eastAsia="Times New Roman"/>
          <w:color w:val="000000"/>
          <w:spacing w:val="-10"/>
          <w:szCs w:val="28"/>
          <w:lang w:eastAsia="ru-RU"/>
        </w:rPr>
      </w:pPr>
      <w:r w:rsidRPr="00C6226B">
        <w:rPr>
          <w:rFonts w:eastAsia="Times New Roman"/>
          <w:color w:val="000000"/>
          <w:spacing w:val="-10"/>
          <w:szCs w:val="28"/>
          <w:lang w:eastAsia="ru-RU"/>
        </w:rPr>
        <w:t xml:space="preserve">очной формы обучения </w:t>
      </w:r>
    </w:p>
    <w:p w14:paraId="00F3D4F2" w14:textId="77777777" w:rsidR="00C6226B" w:rsidRPr="00C6226B" w:rsidRDefault="00C6226B" w:rsidP="00C6226B">
      <w:pPr>
        <w:widowControl w:val="0"/>
        <w:shd w:val="clear" w:color="auto" w:fill="FFFFFF"/>
        <w:autoSpaceDE w:val="0"/>
        <w:autoSpaceDN w:val="0"/>
        <w:adjustRightInd w:val="0"/>
        <w:spacing w:after="0" w:line="240" w:lineRule="auto"/>
        <w:jc w:val="right"/>
        <w:rPr>
          <w:rFonts w:eastAsia="Times New Roman"/>
          <w:color w:val="000000"/>
          <w:spacing w:val="-10"/>
          <w:szCs w:val="28"/>
          <w:lang w:eastAsia="ru-RU"/>
        </w:rPr>
      </w:pPr>
      <w:r w:rsidRPr="00C6226B">
        <w:rPr>
          <w:rFonts w:eastAsia="Times New Roman"/>
          <w:color w:val="000000"/>
          <w:spacing w:val="-10"/>
          <w:szCs w:val="28"/>
          <w:lang w:eastAsia="ru-RU"/>
        </w:rPr>
        <w:t>Сащенко Елизавета Андреевна</w:t>
      </w:r>
    </w:p>
    <w:p w14:paraId="253CECB5" w14:textId="77777777" w:rsidR="00C6226B" w:rsidRPr="00C6226B" w:rsidRDefault="00C6226B" w:rsidP="00C6226B">
      <w:pPr>
        <w:widowControl w:val="0"/>
        <w:shd w:val="clear" w:color="auto" w:fill="FFFFFF"/>
        <w:autoSpaceDE w:val="0"/>
        <w:autoSpaceDN w:val="0"/>
        <w:adjustRightInd w:val="0"/>
        <w:spacing w:after="0"/>
        <w:jc w:val="right"/>
        <w:rPr>
          <w:rFonts w:eastAsia="Times New Roman"/>
          <w:color w:val="000000"/>
          <w:spacing w:val="-11"/>
          <w:szCs w:val="28"/>
          <w:lang w:eastAsia="ru-RU"/>
        </w:rPr>
      </w:pPr>
    </w:p>
    <w:p w14:paraId="2D51965A" w14:textId="77777777" w:rsidR="00C6226B" w:rsidRPr="00C6226B" w:rsidRDefault="00C6226B" w:rsidP="00C6226B">
      <w:pPr>
        <w:widowControl w:val="0"/>
        <w:shd w:val="clear" w:color="auto" w:fill="FFFFFF"/>
        <w:autoSpaceDE w:val="0"/>
        <w:autoSpaceDN w:val="0"/>
        <w:adjustRightInd w:val="0"/>
        <w:spacing w:after="0" w:line="240" w:lineRule="auto"/>
        <w:jc w:val="right"/>
        <w:rPr>
          <w:rFonts w:eastAsia="Times New Roman"/>
          <w:color w:val="000000"/>
          <w:spacing w:val="-11"/>
          <w:szCs w:val="28"/>
          <w:lang w:eastAsia="ru-RU"/>
        </w:rPr>
      </w:pPr>
      <w:r w:rsidRPr="00C6226B">
        <w:rPr>
          <w:rFonts w:eastAsia="Times New Roman"/>
          <w:color w:val="000000"/>
          <w:spacing w:val="-11"/>
          <w:szCs w:val="28"/>
          <w:lang w:eastAsia="ru-RU"/>
        </w:rPr>
        <w:t>Научный руководитель:</w:t>
      </w:r>
    </w:p>
    <w:p w14:paraId="2E01BB53" w14:textId="77777777" w:rsidR="00C6226B" w:rsidRPr="00C6226B" w:rsidRDefault="00C6226B" w:rsidP="00C6226B">
      <w:pPr>
        <w:widowControl w:val="0"/>
        <w:autoSpaceDE w:val="0"/>
        <w:autoSpaceDN w:val="0"/>
        <w:adjustRightInd w:val="0"/>
        <w:spacing w:after="0" w:line="240" w:lineRule="auto"/>
        <w:jc w:val="right"/>
        <w:rPr>
          <w:rFonts w:eastAsia="Times New Roman"/>
          <w:szCs w:val="28"/>
          <w:lang w:eastAsia="ru-RU"/>
        </w:rPr>
      </w:pPr>
      <w:r w:rsidRPr="00C6226B">
        <w:rPr>
          <w:rFonts w:eastAsia="Times New Roman"/>
          <w:szCs w:val="28"/>
          <w:lang w:eastAsia="ru-RU"/>
        </w:rPr>
        <w:t xml:space="preserve"> </w:t>
      </w:r>
      <w:r w:rsidRPr="00C6226B">
        <w:rPr>
          <w:rFonts w:eastAsia="Times New Roman"/>
          <w:szCs w:val="28"/>
          <w:shd w:val="clear" w:color="auto" w:fill="FFFFFF"/>
          <w:lang w:eastAsia="ru-RU"/>
        </w:rPr>
        <w:t>к.ф.н., доц.</w:t>
      </w:r>
      <w:r w:rsidRPr="00C6226B">
        <w:rPr>
          <w:rFonts w:eastAsia="Times New Roman"/>
          <w:color w:val="000000"/>
          <w:szCs w:val="28"/>
          <w:shd w:val="clear" w:color="auto" w:fill="FFFFFF"/>
          <w:lang w:eastAsia="ru-RU"/>
        </w:rPr>
        <w:t xml:space="preserve"> </w:t>
      </w:r>
      <w:r w:rsidRPr="00C6226B">
        <w:rPr>
          <w:rFonts w:eastAsia="Times New Roman"/>
          <w:szCs w:val="28"/>
          <w:lang w:eastAsia="ru-RU"/>
        </w:rPr>
        <w:t>Бирр-Цуркан Л.Ф.</w:t>
      </w:r>
    </w:p>
    <w:p w14:paraId="137C18F6" w14:textId="77777777" w:rsidR="00C6226B" w:rsidRPr="00C6226B" w:rsidRDefault="00C6226B" w:rsidP="00C6226B">
      <w:pPr>
        <w:widowControl w:val="0"/>
        <w:autoSpaceDE w:val="0"/>
        <w:autoSpaceDN w:val="0"/>
        <w:adjustRightInd w:val="0"/>
        <w:spacing w:after="0" w:line="240" w:lineRule="auto"/>
        <w:jc w:val="right"/>
        <w:rPr>
          <w:rFonts w:eastAsia="Times New Roman"/>
          <w:szCs w:val="28"/>
          <w:lang w:eastAsia="ru-RU"/>
        </w:rPr>
      </w:pPr>
    </w:p>
    <w:p w14:paraId="1AD6613C" w14:textId="77777777" w:rsidR="00C6226B" w:rsidRPr="00C6226B" w:rsidRDefault="00C6226B" w:rsidP="00C6226B">
      <w:pPr>
        <w:widowControl w:val="0"/>
        <w:autoSpaceDE w:val="0"/>
        <w:autoSpaceDN w:val="0"/>
        <w:adjustRightInd w:val="0"/>
        <w:spacing w:after="0" w:line="240" w:lineRule="auto"/>
        <w:jc w:val="right"/>
        <w:rPr>
          <w:rFonts w:eastAsia="Times New Roman"/>
          <w:szCs w:val="28"/>
          <w:lang w:eastAsia="ru-RU"/>
        </w:rPr>
      </w:pPr>
      <w:r w:rsidRPr="00C6226B">
        <w:rPr>
          <w:rFonts w:eastAsia="Times New Roman"/>
          <w:szCs w:val="28"/>
          <w:lang w:eastAsia="ru-RU"/>
        </w:rPr>
        <w:t>Рецензент:</w:t>
      </w:r>
    </w:p>
    <w:p w14:paraId="2D5CFE0C" w14:textId="77777777" w:rsidR="00C6226B" w:rsidRPr="00C6226B" w:rsidRDefault="00C6226B" w:rsidP="00C6226B">
      <w:pPr>
        <w:widowControl w:val="0"/>
        <w:autoSpaceDE w:val="0"/>
        <w:autoSpaceDN w:val="0"/>
        <w:adjustRightInd w:val="0"/>
        <w:spacing w:after="0"/>
        <w:ind w:left="5664"/>
        <w:jc w:val="right"/>
        <w:rPr>
          <w:rFonts w:eastAsia="Times New Roman"/>
          <w:szCs w:val="28"/>
          <w:lang w:eastAsia="ru-RU"/>
        </w:rPr>
      </w:pPr>
      <w:r w:rsidRPr="00C6226B">
        <w:rPr>
          <w:rFonts w:eastAsia="Times New Roman"/>
          <w:szCs w:val="28"/>
          <w:shd w:val="clear" w:color="auto" w:fill="FFFFFF"/>
          <w:lang w:eastAsia="ru-RU"/>
        </w:rPr>
        <w:t>к.ф.н., доц.</w:t>
      </w:r>
      <w:r w:rsidRPr="00C6226B">
        <w:rPr>
          <w:rFonts w:eastAsia="Times New Roman"/>
          <w:color w:val="000000"/>
          <w:szCs w:val="28"/>
          <w:shd w:val="clear" w:color="auto" w:fill="FFFFFF"/>
          <w:lang w:eastAsia="ru-RU"/>
        </w:rPr>
        <w:t xml:space="preserve"> </w:t>
      </w:r>
      <w:r w:rsidRPr="00C6226B">
        <w:rPr>
          <w:rFonts w:eastAsia="Times New Roman"/>
          <w:szCs w:val="28"/>
          <w:lang w:eastAsia="ru-RU"/>
        </w:rPr>
        <w:t>Манерова К.В.</w:t>
      </w:r>
    </w:p>
    <w:p w14:paraId="73D7B352" w14:textId="77777777" w:rsidR="00F52BF2" w:rsidRPr="00C6226B" w:rsidRDefault="00F52BF2" w:rsidP="00C6226B">
      <w:pPr>
        <w:widowControl w:val="0"/>
        <w:autoSpaceDE w:val="0"/>
        <w:autoSpaceDN w:val="0"/>
        <w:adjustRightInd w:val="0"/>
        <w:spacing w:after="0"/>
        <w:ind w:left="5664"/>
        <w:jc w:val="center"/>
        <w:rPr>
          <w:rFonts w:eastAsia="Times New Roman"/>
          <w:szCs w:val="28"/>
          <w:lang w:eastAsia="ru-RU"/>
        </w:rPr>
      </w:pPr>
    </w:p>
    <w:p w14:paraId="60D561D1" w14:textId="77777777" w:rsidR="00C6226B" w:rsidRPr="00C6226B" w:rsidRDefault="00C6226B" w:rsidP="00C6226B">
      <w:pPr>
        <w:widowControl w:val="0"/>
        <w:autoSpaceDE w:val="0"/>
        <w:autoSpaceDN w:val="0"/>
        <w:adjustRightInd w:val="0"/>
        <w:spacing w:after="0" w:line="240" w:lineRule="auto"/>
        <w:ind w:left="2832" w:firstLine="708"/>
        <w:jc w:val="left"/>
        <w:rPr>
          <w:rFonts w:eastAsia="Times New Roman"/>
          <w:b/>
          <w:bCs/>
          <w:szCs w:val="28"/>
          <w:lang w:eastAsia="ru-RU"/>
        </w:rPr>
      </w:pPr>
      <w:r w:rsidRPr="00C6226B">
        <w:rPr>
          <w:rFonts w:eastAsia="Times New Roman"/>
          <w:szCs w:val="28"/>
          <w:lang w:eastAsia="ru-RU"/>
        </w:rPr>
        <w:t xml:space="preserve">   Санкт-Петербург</w:t>
      </w:r>
    </w:p>
    <w:p w14:paraId="7516859C" w14:textId="77777777" w:rsidR="00C6226B" w:rsidRPr="00C6226B" w:rsidRDefault="00C6226B" w:rsidP="00C6226B">
      <w:pPr>
        <w:widowControl w:val="0"/>
        <w:autoSpaceDE w:val="0"/>
        <w:autoSpaceDN w:val="0"/>
        <w:adjustRightInd w:val="0"/>
        <w:spacing w:after="0" w:line="240" w:lineRule="auto"/>
        <w:jc w:val="center"/>
        <w:rPr>
          <w:rFonts w:eastAsia="Times New Roman"/>
          <w:b/>
          <w:bCs/>
          <w:szCs w:val="28"/>
          <w:lang w:eastAsia="zh-CN"/>
        </w:rPr>
      </w:pPr>
      <w:r w:rsidRPr="00C6226B">
        <w:rPr>
          <w:rFonts w:eastAsia="Times New Roman"/>
          <w:bCs/>
          <w:szCs w:val="28"/>
          <w:lang w:eastAsia="ru-RU"/>
        </w:rPr>
        <w:t>2018</w:t>
      </w:r>
    </w:p>
    <w:p w14:paraId="30BCC209" w14:textId="77777777" w:rsidR="00021EC5" w:rsidRDefault="00021EC5">
      <w:pPr>
        <w:spacing w:after="0" w:line="240" w:lineRule="auto"/>
        <w:jc w:val="left"/>
        <w:rPr>
          <w:rStyle w:val="ae"/>
          <w:szCs w:val="28"/>
        </w:rPr>
      </w:pPr>
      <w:r>
        <w:rPr>
          <w:rStyle w:val="ae"/>
          <w:szCs w:val="28"/>
        </w:rPr>
        <w:br w:type="page"/>
      </w:r>
    </w:p>
    <w:p w14:paraId="02C295F0" w14:textId="388DBDF2" w:rsidR="0038107D" w:rsidRPr="00C6226B" w:rsidRDefault="0038107D" w:rsidP="0090697D">
      <w:pPr>
        <w:rPr>
          <w:rStyle w:val="ae"/>
          <w:szCs w:val="28"/>
        </w:rPr>
      </w:pPr>
      <w:r w:rsidRPr="00C6226B">
        <w:rPr>
          <w:rStyle w:val="ae"/>
          <w:szCs w:val="28"/>
        </w:rPr>
        <w:lastRenderedPageBreak/>
        <w:t>Соде</w:t>
      </w:r>
      <w:r w:rsidR="00D178B6" w:rsidRPr="00C6226B">
        <w:rPr>
          <w:rStyle w:val="ae"/>
          <w:szCs w:val="28"/>
        </w:rPr>
        <w:t>р</w:t>
      </w:r>
      <w:r w:rsidRPr="00C6226B">
        <w:rPr>
          <w:rStyle w:val="ae"/>
          <w:szCs w:val="28"/>
        </w:rPr>
        <w:t>жание</w:t>
      </w:r>
    </w:p>
    <w:p w14:paraId="4FBCF800" w14:textId="0A21A1A3" w:rsidR="00A82A21" w:rsidRPr="004F10DE" w:rsidRDefault="00EB3CE6" w:rsidP="004F10DE">
      <w:pPr>
        <w:pStyle w:val="14"/>
        <w:tabs>
          <w:tab w:val="left" w:pos="440"/>
          <w:tab w:val="right" w:leader="dot" w:pos="9345"/>
        </w:tabs>
        <w:spacing w:line="360" w:lineRule="auto"/>
        <w:rPr>
          <w:rFonts w:ascii="Times New Roman" w:eastAsiaTheme="minorEastAsia" w:hAnsi="Times New Roman"/>
          <w:noProof/>
          <w:sz w:val="28"/>
          <w:szCs w:val="28"/>
        </w:rPr>
      </w:pPr>
      <w:r w:rsidRPr="004F10DE">
        <w:rPr>
          <w:rStyle w:val="ae"/>
          <w:b w:val="0"/>
        </w:rPr>
        <w:fldChar w:fldCharType="begin"/>
      </w:r>
      <w:r w:rsidRPr="004F10DE">
        <w:rPr>
          <w:rStyle w:val="ae"/>
          <w:rFonts w:ascii="Times New Roman" w:hAnsi="Times New Roman"/>
          <w:b w:val="0"/>
          <w:sz w:val="28"/>
          <w:szCs w:val="28"/>
        </w:rPr>
        <w:instrText xml:space="preserve"> TOC \h \z \t "Заголовок1;1;Заголовок2;2;Заголовок3;3;Заголовок4;4" </w:instrText>
      </w:r>
      <w:r w:rsidRPr="004F10DE">
        <w:rPr>
          <w:rStyle w:val="ae"/>
          <w:b w:val="0"/>
        </w:rPr>
        <w:fldChar w:fldCharType="separate"/>
      </w:r>
      <w:hyperlink w:anchor="_Toc514271621" w:history="1">
        <w:r w:rsidR="00A82A21" w:rsidRPr="004F10DE">
          <w:rPr>
            <w:rStyle w:val="af"/>
            <w:rFonts w:ascii="Times New Roman" w:hAnsi="Times New Roman"/>
            <w:noProof/>
            <w:sz w:val="28"/>
            <w:szCs w:val="28"/>
          </w:rPr>
          <w:t>1.</w:t>
        </w:r>
        <w:r w:rsidR="00A82A21" w:rsidRPr="004F10DE">
          <w:rPr>
            <w:rFonts w:ascii="Times New Roman" w:eastAsiaTheme="minorEastAsia" w:hAnsi="Times New Roman"/>
            <w:noProof/>
            <w:sz w:val="28"/>
            <w:szCs w:val="28"/>
          </w:rPr>
          <w:tab/>
        </w:r>
        <w:r w:rsidR="00A82A21" w:rsidRPr="004F10DE">
          <w:rPr>
            <w:rStyle w:val="af"/>
            <w:rFonts w:ascii="Times New Roman" w:hAnsi="Times New Roman"/>
            <w:noProof/>
            <w:sz w:val="28"/>
            <w:szCs w:val="28"/>
          </w:rPr>
          <w:t>Понятие языковой оценки</w:t>
        </w:r>
        <w:r w:rsidR="00A82A21" w:rsidRPr="004F10DE">
          <w:rPr>
            <w:rFonts w:ascii="Times New Roman" w:hAnsi="Times New Roman"/>
            <w:noProof/>
            <w:webHidden/>
            <w:sz w:val="28"/>
            <w:szCs w:val="28"/>
          </w:rPr>
          <w:tab/>
        </w:r>
        <w:r w:rsidR="00A82A21" w:rsidRPr="004F10DE">
          <w:rPr>
            <w:rFonts w:ascii="Times New Roman" w:hAnsi="Times New Roman"/>
            <w:noProof/>
            <w:webHidden/>
            <w:sz w:val="28"/>
            <w:szCs w:val="28"/>
          </w:rPr>
          <w:fldChar w:fldCharType="begin"/>
        </w:r>
        <w:r w:rsidR="00A82A21" w:rsidRPr="004F10DE">
          <w:rPr>
            <w:rFonts w:ascii="Times New Roman" w:hAnsi="Times New Roman"/>
            <w:noProof/>
            <w:webHidden/>
            <w:sz w:val="28"/>
            <w:szCs w:val="28"/>
          </w:rPr>
          <w:instrText xml:space="preserve"> PAGEREF _Toc514271621 \h </w:instrText>
        </w:r>
        <w:r w:rsidR="00A82A21" w:rsidRPr="004F10DE">
          <w:rPr>
            <w:rFonts w:ascii="Times New Roman" w:hAnsi="Times New Roman"/>
            <w:noProof/>
            <w:webHidden/>
            <w:sz w:val="28"/>
            <w:szCs w:val="28"/>
          </w:rPr>
        </w:r>
        <w:r w:rsidR="00A82A21" w:rsidRPr="004F10DE">
          <w:rPr>
            <w:rFonts w:ascii="Times New Roman" w:hAnsi="Times New Roman"/>
            <w:noProof/>
            <w:webHidden/>
            <w:sz w:val="28"/>
            <w:szCs w:val="28"/>
          </w:rPr>
          <w:fldChar w:fldCharType="separate"/>
        </w:r>
        <w:r w:rsidR="009F44EE">
          <w:rPr>
            <w:rFonts w:ascii="Times New Roman" w:hAnsi="Times New Roman"/>
            <w:noProof/>
            <w:webHidden/>
            <w:sz w:val="28"/>
            <w:szCs w:val="28"/>
          </w:rPr>
          <w:t>8</w:t>
        </w:r>
        <w:r w:rsidR="00A82A21" w:rsidRPr="004F10DE">
          <w:rPr>
            <w:rFonts w:ascii="Times New Roman" w:hAnsi="Times New Roman"/>
            <w:noProof/>
            <w:webHidden/>
            <w:sz w:val="28"/>
            <w:szCs w:val="28"/>
          </w:rPr>
          <w:fldChar w:fldCharType="end"/>
        </w:r>
      </w:hyperlink>
    </w:p>
    <w:p w14:paraId="1F82FEF4" w14:textId="65ECBAAA" w:rsidR="00A82A21" w:rsidRPr="004F10DE" w:rsidRDefault="007B2095" w:rsidP="004F10DE">
      <w:pPr>
        <w:pStyle w:val="22"/>
        <w:tabs>
          <w:tab w:val="left" w:pos="840"/>
          <w:tab w:val="right" w:leader="dot" w:pos="9345"/>
        </w:tabs>
        <w:spacing w:line="360" w:lineRule="auto"/>
        <w:rPr>
          <w:rFonts w:ascii="Times New Roman" w:eastAsiaTheme="minorEastAsia" w:hAnsi="Times New Roman"/>
          <w:noProof/>
          <w:sz w:val="28"/>
          <w:szCs w:val="28"/>
        </w:rPr>
      </w:pPr>
      <w:hyperlink w:anchor="_Toc514271622" w:history="1">
        <w:r w:rsidR="00A82A21" w:rsidRPr="004F10DE">
          <w:rPr>
            <w:rStyle w:val="af"/>
            <w:rFonts w:ascii="Times New Roman" w:hAnsi="Times New Roman"/>
            <w:noProof/>
            <w:sz w:val="28"/>
            <w:szCs w:val="28"/>
          </w:rPr>
          <w:t>1.1</w:t>
        </w:r>
        <w:r w:rsidR="00A82A21" w:rsidRPr="004F10DE">
          <w:rPr>
            <w:rFonts w:ascii="Times New Roman" w:eastAsiaTheme="minorEastAsia" w:hAnsi="Times New Roman"/>
            <w:noProof/>
            <w:sz w:val="28"/>
            <w:szCs w:val="28"/>
          </w:rPr>
          <w:tab/>
        </w:r>
        <w:r w:rsidR="00A82A21" w:rsidRPr="004F10DE">
          <w:rPr>
            <w:rStyle w:val="af"/>
            <w:rFonts w:ascii="Times New Roman" w:hAnsi="Times New Roman"/>
            <w:noProof/>
            <w:sz w:val="28"/>
            <w:szCs w:val="28"/>
          </w:rPr>
          <w:t>Оценка как функция языка</w:t>
        </w:r>
        <w:r w:rsidR="00A82A21" w:rsidRPr="004F10DE">
          <w:rPr>
            <w:rFonts w:ascii="Times New Roman" w:hAnsi="Times New Roman"/>
            <w:noProof/>
            <w:webHidden/>
            <w:sz w:val="28"/>
            <w:szCs w:val="28"/>
          </w:rPr>
          <w:tab/>
        </w:r>
        <w:r w:rsidR="00A82A21" w:rsidRPr="004F10DE">
          <w:rPr>
            <w:rFonts w:ascii="Times New Roman" w:hAnsi="Times New Roman"/>
            <w:noProof/>
            <w:webHidden/>
            <w:sz w:val="28"/>
            <w:szCs w:val="28"/>
          </w:rPr>
          <w:fldChar w:fldCharType="begin"/>
        </w:r>
        <w:r w:rsidR="00A82A21" w:rsidRPr="004F10DE">
          <w:rPr>
            <w:rFonts w:ascii="Times New Roman" w:hAnsi="Times New Roman"/>
            <w:noProof/>
            <w:webHidden/>
            <w:sz w:val="28"/>
            <w:szCs w:val="28"/>
          </w:rPr>
          <w:instrText xml:space="preserve"> PAGEREF _Toc514271622 \h </w:instrText>
        </w:r>
        <w:r w:rsidR="00A82A21" w:rsidRPr="004F10DE">
          <w:rPr>
            <w:rFonts w:ascii="Times New Roman" w:hAnsi="Times New Roman"/>
            <w:noProof/>
            <w:webHidden/>
            <w:sz w:val="28"/>
            <w:szCs w:val="28"/>
          </w:rPr>
        </w:r>
        <w:r w:rsidR="00A82A21" w:rsidRPr="004F10DE">
          <w:rPr>
            <w:rFonts w:ascii="Times New Roman" w:hAnsi="Times New Roman"/>
            <w:noProof/>
            <w:webHidden/>
            <w:sz w:val="28"/>
            <w:szCs w:val="28"/>
          </w:rPr>
          <w:fldChar w:fldCharType="separate"/>
        </w:r>
        <w:r w:rsidR="009F44EE">
          <w:rPr>
            <w:rFonts w:ascii="Times New Roman" w:hAnsi="Times New Roman"/>
            <w:noProof/>
            <w:webHidden/>
            <w:sz w:val="28"/>
            <w:szCs w:val="28"/>
          </w:rPr>
          <w:t>9</w:t>
        </w:r>
        <w:r w:rsidR="00A82A21" w:rsidRPr="004F10DE">
          <w:rPr>
            <w:rFonts w:ascii="Times New Roman" w:hAnsi="Times New Roman"/>
            <w:noProof/>
            <w:webHidden/>
            <w:sz w:val="28"/>
            <w:szCs w:val="28"/>
          </w:rPr>
          <w:fldChar w:fldCharType="end"/>
        </w:r>
      </w:hyperlink>
    </w:p>
    <w:p w14:paraId="7F7BA024" w14:textId="55D35608" w:rsidR="00A82A21" w:rsidRPr="004F10DE" w:rsidRDefault="007B2095" w:rsidP="004F10DE">
      <w:pPr>
        <w:pStyle w:val="22"/>
        <w:tabs>
          <w:tab w:val="left" w:pos="840"/>
          <w:tab w:val="right" w:leader="dot" w:pos="9345"/>
        </w:tabs>
        <w:spacing w:line="360" w:lineRule="auto"/>
        <w:rPr>
          <w:rFonts w:ascii="Times New Roman" w:eastAsiaTheme="minorEastAsia" w:hAnsi="Times New Roman"/>
          <w:noProof/>
          <w:sz w:val="28"/>
          <w:szCs w:val="28"/>
        </w:rPr>
      </w:pPr>
      <w:hyperlink w:anchor="_Toc514271623" w:history="1">
        <w:r w:rsidR="00A82A21" w:rsidRPr="004F10DE">
          <w:rPr>
            <w:rStyle w:val="af"/>
            <w:rFonts w:ascii="Times New Roman" w:hAnsi="Times New Roman"/>
            <w:noProof/>
            <w:sz w:val="28"/>
            <w:szCs w:val="28"/>
          </w:rPr>
          <w:t>1.2</w:t>
        </w:r>
        <w:r w:rsidR="00A82A21" w:rsidRPr="004F10DE">
          <w:rPr>
            <w:rFonts w:ascii="Times New Roman" w:eastAsiaTheme="minorEastAsia" w:hAnsi="Times New Roman"/>
            <w:noProof/>
            <w:sz w:val="28"/>
            <w:szCs w:val="28"/>
          </w:rPr>
          <w:tab/>
        </w:r>
        <w:r w:rsidR="00A82A21" w:rsidRPr="004F10DE">
          <w:rPr>
            <w:rStyle w:val="af"/>
            <w:rFonts w:ascii="Times New Roman" w:hAnsi="Times New Roman"/>
            <w:noProof/>
            <w:sz w:val="28"/>
            <w:szCs w:val="28"/>
          </w:rPr>
          <w:t>Оценка как субъектно-модальное значение</w:t>
        </w:r>
        <w:r w:rsidR="00A82A21" w:rsidRPr="004F10DE">
          <w:rPr>
            <w:rFonts w:ascii="Times New Roman" w:hAnsi="Times New Roman"/>
            <w:noProof/>
            <w:webHidden/>
            <w:sz w:val="28"/>
            <w:szCs w:val="28"/>
          </w:rPr>
          <w:tab/>
        </w:r>
        <w:r w:rsidR="00A82A21" w:rsidRPr="004F10DE">
          <w:rPr>
            <w:rFonts w:ascii="Times New Roman" w:hAnsi="Times New Roman"/>
            <w:noProof/>
            <w:webHidden/>
            <w:sz w:val="28"/>
            <w:szCs w:val="28"/>
          </w:rPr>
          <w:fldChar w:fldCharType="begin"/>
        </w:r>
        <w:r w:rsidR="00A82A21" w:rsidRPr="004F10DE">
          <w:rPr>
            <w:rFonts w:ascii="Times New Roman" w:hAnsi="Times New Roman"/>
            <w:noProof/>
            <w:webHidden/>
            <w:sz w:val="28"/>
            <w:szCs w:val="28"/>
          </w:rPr>
          <w:instrText xml:space="preserve"> PAGEREF _Toc514271623 \h </w:instrText>
        </w:r>
        <w:r w:rsidR="00A82A21" w:rsidRPr="004F10DE">
          <w:rPr>
            <w:rFonts w:ascii="Times New Roman" w:hAnsi="Times New Roman"/>
            <w:noProof/>
            <w:webHidden/>
            <w:sz w:val="28"/>
            <w:szCs w:val="28"/>
          </w:rPr>
        </w:r>
        <w:r w:rsidR="00A82A21" w:rsidRPr="004F10DE">
          <w:rPr>
            <w:rFonts w:ascii="Times New Roman" w:hAnsi="Times New Roman"/>
            <w:noProof/>
            <w:webHidden/>
            <w:sz w:val="28"/>
            <w:szCs w:val="28"/>
          </w:rPr>
          <w:fldChar w:fldCharType="separate"/>
        </w:r>
        <w:r w:rsidR="009F44EE">
          <w:rPr>
            <w:rFonts w:ascii="Times New Roman" w:hAnsi="Times New Roman"/>
            <w:noProof/>
            <w:webHidden/>
            <w:sz w:val="28"/>
            <w:szCs w:val="28"/>
          </w:rPr>
          <w:t>9</w:t>
        </w:r>
        <w:r w:rsidR="00A82A21" w:rsidRPr="004F10DE">
          <w:rPr>
            <w:rFonts w:ascii="Times New Roman" w:hAnsi="Times New Roman"/>
            <w:noProof/>
            <w:webHidden/>
            <w:sz w:val="28"/>
            <w:szCs w:val="28"/>
          </w:rPr>
          <w:fldChar w:fldCharType="end"/>
        </w:r>
      </w:hyperlink>
    </w:p>
    <w:p w14:paraId="44BB8C8C" w14:textId="627495E1" w:rsidR="00A82A21" w:rsidRPr="004F10DE" w:rsidRDefault="007B2095" w:rsidP="004F10DE">
      <w:pPr>
        <w:pStyle w:val="22"/>
        <w:tabs>
          <w:tab w:val="left" w:pos="840"/>
          <w:tab w:val="right" w:leader="dot" w:pos="9345"/>
        </w:tabs>
        <w:spacing w:line="360" w:lineRule="auto"/>
        <w:rPr>
          <w:rFonts w:ascii="Times New Roman" w:eastAsiaTheme="minorEastAsia" w:hAnsi="Times New Roman"/>
          <w:noProof/>
          <w:sz w:val="28"/>
          <w:szCs w:val="28"/>
        </w:rPr>
      </w:pPr>
      <w:hyperlink w:anchor="_Toc514271624" w:history="1">
        <w:r w:rsidR="00A82A21" w:rsidRPr="004F10DE">
          <w:rPr>
            <w:rStyle w:val="af"/>
            <w:rFonts w:ascii="Times New Roman" w:hAnsi="Times New Roman"/>
            <w:iCs/>
            <w:noProof/>
            <w:sz w:val="28"/>
            <w:szCs w:val="28"/>
          </w:rPr>
          <w:t>1.3</w:t>
        </w:r>
        <w:r w:rsidR="00A82A21" w:rsidRPr="004F10DE">
          <w:rPr>
            <w:rFonts w:ascii="Times New Roman" w:eastAsiaTheme="minorEastAsia" w:hAnsi="Times New Roman"/>
            <w:noProof/>
            <w:sz w:val="28"/>
            <w:szCs w:val="28"/>
          </w:rPr>
          <w:tab/>
        </w:r>
        <w:r w:rsidR="00A82A21" w:rsidRPr="004F10DE">
          <w:rPr>
            <w:rStyle w:val="af"/>
            <w:rFonts w:ascii="Times New Roman" w:hAnsi="Times New Roman"/>
            <w:noProof/>
            <w:sz w:val="28"/>
            <w:szCs w:val="28"/>
          </w:rPr>
          <w:t>Оценка как прагматическое значение</w:t>
        </w:r>
        <w:r w:rsidR="00A82A21" w:rsidRPr="004F10DE">
          <w:rPr>
            <w:rFonts w:ascii="Times New Roman" w:hAnsi="Times New Roman"/>
            <w:noProof/>
            <w:webHidden/>
            <w:sz w:val="28"/>
            <w:szCs w:val="28"/>
          </w:rPr>
          <w:tab/>
        </w:r>
        <w:r w:rsidR="00A82A21" w:rsidRPr="004F10DE">
          <w:rPr>
            <w:rFonts w:ascii="Times New Roman" w:hAnsi="Times New Roman"/>
            <w:noProof/>
            <w:webHidden/>
            <w:sz w:val="28"/>
            <w:szCs w:val="28"/>
          </w:rPr>
          <w:fldChar w:fldCharType="begin"/>
        </w:r>
        <w:r w:rsidR="00A82A21" w:rsidRPr="004F10DE">
          <w:rPr>
            <w:rFonts w:ascii="Times New Roman" w:hAnsi="Times New Roman"/>
            <w:noProof/>
            <w:webHidden/>
            <w:sz w:val="28"/>
            <w:szCs w:val="28"/>
          </w:rPr>
          <w:instrText xml:space="preserve"> PAGEREF _Toc514271624 \h </w:instrText>
        </w:r>
        <w:r w:rsidR="00A82A21" w:rsidRPr="004F10DE">
          <w:rPr>
            <w:rFonts w:ascii="Times New Roman" w:hAnsi="Times New Roman"/>
            <w:noProof/>
            <w:webHidden/>
            <w:sz w:val="28"/>
            <w:szCs w:val="28"/>
          </w:rPr>
        </w:r>
        <w:r w:rsidR="00A82A21" w:rsidRPr="004F10DE">
          <w:rPr>
            <w:rFonts w:ascii="Times New Roman" w:hAnsi="Times New Roman"/>
            <w:noProof/>
            <w:webHidden/>
            <w:sz w:val="28"/>
            <w:szCs w:val="28"/>
          </w:rPr>
          <w:fldChar w:fldCharType="separate"/>
        </w:r>
        <w:r w:rsidR="009F44EE">
          <w:rPr>
            <w:rFonts w:ascii="Times New Roman" w:hAnsi="Times New Roman"/>
            <w:noProof/>
            <w:webHidden/>
            <w:sz w:val="28"/>
            <w:szCs w:val="28"/>
          </w:rPr>
          <w:t>11</w:t>
        </w:r>
        <w:r w:rsidR="00A82A21" w:rsidRPr="004F10DE">
          <w:rPr>
            <w:rFonts w:ascii="Times New Roman" w:hAnsi="Times New Roman"/>
            <w:noProof/>
            <w:webHidden/>
            <w:sz w:val="28"/>
            <w:szCs w:val="28"/>
          </w:rPr>
          <w:fldChar w:fldCharType="end"/>
        </w:r>
      </w:hyperlink>
    </w:p>
    <w:p w14:paraId="6A0BC048" w14:textId="26830832" w:rsidR="00A82A21" w:rsidRPr="004F10DE" w:rsidRDefault="007B2095" w:rsidP="004F10DE">
      <w:pPr>
        <w:pStyle w:val="14"/>
        <w:tabs>
          <w:tab w:val="left" w:pos="440"/>
          <w:tab w:val="right" w:leader="dot" w:pos="9345"/>
        </w:tabs>
        <w:spacing w:line="360" w:lineRule="auto"/>
        <w:rPr>
          <w:rFonts w:ascii="Times New Roman" w:eastAsiaTheme="minorEastAsia" w:hAnsi="Times New Roman"/>
          <w:noProof/>
          <w:sz w:val="28"/>
          <w:szCs w:val="28"/>
        </w:rPr>
      </w:pPr>
      <w:hyperlink w:anchor="_Toc514271625" w:history="1">
        <w:r w:rsidR="00A82A21" w:rsidRPr="004F10DE">
          <w:rPr>
            <w:rStyle w:val="af"/>
            <w:rFonts w:ascii="Times New Roman" w:hAnsi="Times New Roman"/>
            <w:bCs/>
            <w:noProof/>
            <w:spacing w:val="-10"/>
            <w:sz w:val="28"/>
            <w:szCs w:val="28"/>
          </w:rPr>
          <w:t>2.</w:t>
        </w:r>
        <w:r w:rsidR="00A82A21" w:rsidRPr="004F10DE">
          <w:rPr>
            <w:rFonts w:ascii="Times New Roman" w:eastAsiaTheme="minorEastAsia" w:hAnsi="Times New Roman"/>
            <w:noProof/>
            <w:sz w:val="28"/>
            <w:szCs w:val="28"/>
          </w:rPr>
          <w:tab/>
        </w:r>
        <w:r w:rsidR="00A82A21" w:rsidRPr="004F10DE">
          <w:rPr>
            <w:rStyle w:val="af"/>
            <w:rFonts w:ascii="Times New Roman" w:hAnsi="Times New Roman"/>
            <w:noProof/>
            <w:sz w:val="28"/>
            <w:szCs w:val="28"/>
          </w:rPr>
          <w:t>Компоненты языковой оценки</w:t>
        </w:r>
        <w:r w:rsidR="00A82A21" w:rsidRPr="004F10DE">
          <w:rPr>
            <w:rFonts w:ascii="Times New Roman" w:hAnsi="Times New Roman"/>
            <w:noProof/>
            <w:webHidden/>
            <w:sz w:val="28"/>
            <w:szCs w:val="28"/>
          </w:rPr>
          <w:tab/>
        </w:r>
        <w:r w:rsidR="00A82A21" w:rsidRPr="004F10DE">
          <w:rPr>
            <w:rFonts w:ascii="Times New Roman" w:hAnsi="Times New Roman"/>
            <w:noProof/>
            <w:webHidden/>
            <w:sz w:val="28"/>
            <w:szCs w:val="28"/>
          </w:rPr>
          <w:fldChar w:fldCharType="begin"/>
        </w:r>
        <w:r w:rsidR="00A82A21" w:rsidRPr="004F10DE">
          <w:rPr>
            <w:rFonts w:ascii="Times New Roman" w:hAnsi="Times New Roman"/>
            <w:noProof/>
            <w:webHidden/>
            <w:sz w:val="28"/>
            <w:szCs w:val="28"/>
          </w:rPr>
          <w:instrText xml:space="preserve"> PAGEREF _Toc514271625 \h </w:instrText>
        </w:r>
        <w:r w:rsidR="00A82A21" w:rsidRPr="004F10DE">
          <w:rPr>
            <w:rFonts w:ascii="Times New Roman" w:hAnsi="Times New Roman"/>
            <w:noProof/>
            <w:webHidden/>
            <w:sz w:val="28"/>
            <w:szCs w:val="28"/>
          </w:rPr>
        </w:r>
        <w:r w:rsidR="00A82A21" w:rsidRPr="004F10DE">
          <w:rPr>
            <w:rFonts w:ascii="Times New Roman" w:hAnsi="Times New Roman"/>
            <w:noProof/>
            <w:webHidden/>
            <w:sz w:val="28"/>
            <w:szCs w:val="28"/>
          </w:rPr>
          <w:fldChar w:fldCharType="separate"/>
        </w:r>
        <w:r w:rsidR="009F44EE">
          <w:rPr>
            <w:rFonts w:ascii="Times New Roman" w:hAnsi="Times New Roman"/>
            <w:noProof/>
            <w:webHidden/>
            <w:sz w:val="28"/>
            <w:szCs w:val="28"/>
          </w:rPr>
          <w:t>13</w:t>
        </w:r>
        <w:r w:rsidR="00A82A21" w:rsidRPr="004F10DE">
          <w:rPr>
            <w:rFonts w:ascii="Times New Roman" w:hAnsi="Times New Roman"/>
            <w:noProof/>
            <w:webHidden/>
            <w:sz w:val="28"/>
            <w:szCs w:val="28"/>
          </w:rPr>
          <w:fldChar w:fldCharType="end"/>
        </w:r>
      </w:hyperlink>
    </w:p>
    <w:p w14:paraId="5FDC79CC" w14:textId="04B7E328" w:rsidR="00A82A21" w:rsidRPr="004F10DE" w:rsidRDefault="007B2095" w:rsidP="004F10DE">
      <w:pPr>
        <w:pStyle w:val="22"/>
        <w:tabs>
          <w:tab w:val="left" w:pos="840"/>
          <w:tab w:val="right" w:leader="dot" w:pos="9345"/>
        </w:tabs>
        <w:spacing w:line="360" w:lineRule="auto"/>
        <w:rPr>
          <w:rFonts w:ascii="Times New Roman" w:eastAsiaTheme="minorEastAsia" w:hAnsi="Times New Roman"/>
          <w:noProof/>
          <w:sz w:val="28"/>
          <w:szCs w:val="28"/>
        </w:rPr>
      </w:pPr>
      <w:hyperlink w:anchor="_Toc514271626" w:history="1">
        <w:r w:rsidR="00A82A21" w:rsidRPr="004F10DE">
          <w:rPr>
            <w:rStyle w:val="af"/>
            <w:rFonts w:ascii="Times New Roman" w:hAnsi="Times New Roman"/>
            <w:noProof/>
            <w:sz w:val="28"/>
            <w:szCs w:val="28"/>
          </w:rPr>
          <w:t>2.1</w:t>
        </w:r>
        <w:r w:rsidR="00A82A21" w:rsidRPr="004F10DE">
          <w:rPr>
            <w:rFonts w:ascii="Times New Roman" w:eastAsiaTheme="minorEastAsia" w:hAnsi="Times New Roman"/>
            <w:noProof/>
            <w:sz w:val="28"/>
            <w:szCs w:val="28"/>
          </w:rPr>
          <w:tab/>
        </w:r>
        <w:r w:rsidR="00A82A21" w:rsidRPr="004F10DE">
          <w:rPr>
            <w:rStyle w:val="af"/>
            <w:rFonts w:ascii="Times New Roman" w:hAnsi="Times New Roman"/>
            <w:noProof/>
            <w:sz w:val="28"/>
            <w:szCs w:val="28"/>
          </w:rPr>
          <w:t>Субъект оценки</w:t>
        </w:r>
        <w:r w:rsidR="00A82A21" w:rsidRPr="004F10DE">
          <w:rPr>
            <w:rFonts w:ascii="Times New Roman" w:hAnsi="Times New Roman"/>
            <w:noProof/>
            <w:webHidden/>
            <w:sz w:val="28"/>
            <w:szCs w:val="28"/>
          </w:rPr>
          <w:tab/>
        </w:r>
        <w:r w:rsidR="00A82A21" w:rsidRPr="004F10DE">
          <w:rPr>
            <w:rFonts w:ascii="Times New Roman" w:hAnsi="Times New Roman"/>
            <w:noProof/>
            <w:webHidden/>
            <w:sz w:val="28"/>
            <w:szCs w:val="28"/>
          </w:rPr>
          <w:fldChar w:fldCharType="begin"/>
        </w:r>
        <w:r w:rsidR="00A82A21" w:rsidRPr="004F10DE">
          <w:rPr>
            <w:rFonts w:ascii="Times New Roman" w:hAnsi="Times New Roman"/>
            <w:noProof/>
            <w:webHidden/>
            <w:sz w:val="28"/>
            <w:szCs w:val="28"/>
          </w:rPr>
          <w:instrText xml:space="preserve"> PAGEREF _Toc514271626 \h </w:instrText>
        </w:r>
        <w:r w:rsidR="00A82A21" w:rsidRPr="004F10DE">
          <w:rPr>
            <w:rFonts w:ascii="Times New Roman" w:hAnsi="Times New Roman"/>
            <w:noProof/>
            <w:webHidden/>
            <w:sz w:val="28"/>
            <w:szCs w:val="28"/>
          </w:rPr>
        </w:r>
        <w:r w:rsidR="00A82A21" w:rsidRPr="004F10DE">
          <w:rPr>
            <w:rFonts w:ascii="Times New Roman" w:hAnsi="Times New Roman"/>
            <w:noProof/>
            <w:webHidden/>
            <w:sz w:val="28"/>
            <w:szCs w:val="28"/>
          </w:rPr>
          <w:fldChar w:fldCharType="separate"/>
        </w:r>
        <w:r w:rsidR="009F44EE">
          <w:rPr>
            <w:rFonts w:ascii="Times New Roman" w:hAnsi="Times New Roman"/>
            <w:noProof/>
            <w:webHidden/>
            <w:sz w:val="28"/>
            <w:szCs w:val="28"/>
          </w:rPr>
          <w:t>14</w:t>
        </w:r>
        <w:r w:rsidR="00A82A21" w:rsidRPr="004F10DE">
          <w:rPr>
            <w:rFonts w:ascii="Times New Roman" w:hAnsi="Times New Roman"/>
            <w:noProof/>
            <w:webHidden/>
            <w:sz w:val="28"/>
            <w:szCs w:val="28"/>
          </w:rPr>
          <w:fldChar w:fldCharType="end"/>
        </w:r>
      </w:hyperlink>
    </w:p>
    <w:p w14:paraId="283979AD" w14:textId="795166E2" w:rsidR="00A82A21" w:rsidRPr="004F10DE" w:rsidRDefault="007B2095" w:rsidP="004F10DE">
      <w:pPr>
        <w:pStyle w:val="22"/>
        <w:tabs>
          <w:tab w:val="left" w:pos="840"/>
          <w:tab w:val="right" w:leader="dot" w:pos="9345"/>
        </w:tabs>
        <w:spacing w:line="360" w:lineRule="auto"/>
        <w:rPr>
          <w:rFonts w:ascii="Times New Roman" w:eastAsiaTheme="minorEastAsia" w:hAnsi="Times New Roman"/>
          <w:noProof/>
          <w:sz w:val="28"/>
          <w:szCs w:val="28"/>
        </w:rPr>
      </w:pPr>
      <w:hyperlink w:anchor="_Toc514271627" w:history="1">
        <w:r w:rsidR="00A82A21" w:rsidRPr="004F10DE">
          <w:rPr>
            <w:rStyle w:val="af"/>
            <w:rFonts w:ascii="Times New Roman" w:hAnsi="Times New Roman"/>
            <w:noProof/>
            <w:sz w:val="28"/>
            <w:szCs w:val="28"/>
          </w:rPr>
          <w:t>2.2</w:t>
        </w:r>
        <w:r w:rsidR="00A82A21" w:rsidRPr="004F10DE">
          <w:rPr>
            <w:rFonts w:ascii="Times New Roman" w:eastAsiaTheme="minorEastAsia" w:hAnsi="Times New Roman"/>
            <w:noProof/>
            <w:sz w:val="28"/>
            <w:szCs w:val="28"/>
          </w:rPr>
          <w:tab/>
        </w:r>
        <w:r w:rsidR="00A82A21" w:rsidRPr="004F10DE">
          <w:rPr>
            <w:rStyle w:val="af"/>
            <w:rFonts w:ascii="Times New Roman" w:hAnsi="Times New Roman"/>
            <w:noProof/>
            <w:sz w:val="28"/>
            <w:szCs w:val="28"/>
          </w:rPr>
          <w:t>Объект оценки</w:t>
        </w:r>
        <w:r w:rsidR="00A82A21" w:rsidRPr="004F10DE">
          <w:rPr>
            <w:rFonts w:ascii="Times New Roman" w:hAnsi="Times New Roman"/>
            <w:noProof/>
            <w:webHidden/>
            <w:sz w:val="28"/>
            <w:szCs w:val="28"/>
          </w:rPr>
          <w:tab/>
        </w:r>
        <w:r w:rsidR="00A82A21" w:rsidRPr="004F10DE">
          <w:rPr>
            <w:rFonts w:ascii="Times New Roman" w:hAnsi="Times New Roman"/>
            <w:noProof/>
            <w:webHidden/>
            <w:sz w:val="28"/>
            <w:szCs w:val="28"/>
          </w:rPr>
          <w:fldChar w:fldCharType="begin"/>
        </w:r>
        <w:r w:rsidR="00A82A21" w:rsidRPr="004F10DE">
          <w:rPr>
            <w:rFonts w:ascii="Times New Roman" w:hAnsi="Times New Roman"/>
            <w:noProof/>
            <w:webHidden/>
            <w:sz w:val="28"/>
            <w:szCs w:val="28"/>
          </w:rPr>
          <w:instrText xml:space="preserve"> PAGEREF _Toc514271627 \h </w:instrText>
        </w:r>
        <w:r w:rsidR="00A82A21" w:rsidRPr="004F10DE">
          <w:rPr>
            <w:rFonts w:ascii="Times New Roman" w:hAnsi="Times New Roman"/>
            <w:noProof/>
            <w:webHidden/>
            <w:sz w:val="28"/>
            <w:szCs w:val="28"/>
          </w:rPr>
        </w:r>
        <w:r w:rsidR="00A82A21" w:rsidRPr="004F10DE">
          <w:rPr>
            <w:rFonts w:ascii="Times New Roman" w:hAnsi="Times New Roman"/>
            <w:noProof/>
            <w:webHidden/>
            <w:sz w:val="28"/>
            <w:szCs w:val="28"/>
          </w:rPr>
          <w:fldChar w:fldCharType="separate"/>
        </w:r>
        <w:r w:rsidR="009F44EE">
          <w:rPr>
            <w:rFonts w:ascii="Times New Roman" w:hAnsi="Times New Roman"/>
            <w:noProof/>
            <w:webHidden/>
            <w:sz w:val="28"/>
            <w:szCs w:val="28"/>
          </w:rPr>
          <w:t>15</w:t>
        </w:r>
        <w:r w:rsidR="00A82A21" w:rsidRPr="004F10DE">
          <w:rPr>
            <w:rFonts w:ascii="Times New Roman" w:hAnsi="Times New Roman"/>
            <w:noProof/>
            <w:webHidden/>
            <w:sz w:val="28"/>
            <w:szCs w:val="28"/>
          </w:rPr>
          <w:fldChar w:fldCharType="end"/>
        </w:r>
      </w:hyperlink>
    </w:p>
    <w:p w14:paraId="3FFDB146" w14:textId="78E4AA35" w:rsidR="00A82A21" w:rsidRPr="004F10DE" w:rsidRDefault="007B2095" w:rsidP="004F10DE">
      <w:pPr>
        <w:pStyle w:val="22"/>
        <w:tabs>
          <w:tab w:val="left" w:pos="840"/>
          <w:tab w:val="right" w:leader="dot" w:pos="9345"/>
        </w:tabs>
        <w:spacing w:line="360" w:lineRule="auto"/>
        <w:rPr>
          <w:rFonts w:ascii="Times New Roman" w:eastAsiaTheme="minorEastAsia" w:hAnsi="Times New Roman"/>
          <w:noProof/>
          <w:sz w:val="28"/>
          <w:szCs w:val="28"/>
        </w:rPr>
      </w:pPr>
      <w:hyperlink w:anchor="_Toc514271628" w:history="1">
        <w:r w:rsidR="00A82A21" w:rsidRPr="004F10DE">
          <w:rPr>
            <w:rStyle w:val="af"/>
            <w:rFonts w:ascii="Times New Roman" w:hAnsi="Times New Roman"/>
            <w:noProof/>
            <w:sz w:val="28"/>
            <w:szCs w:val="28"/>
          </w:rPr>
          <w:t>2.3</w:t>
        </w:r>
        <w:r w:rsidR="00A82A21" w:rsidRPr="004F10DE">
          <w:rPr>
            <w:rFonts w:ascii="Times New Roman" w:eastAsiaTheme="minorEastAsia" w:hAnsi="Times New Roman"/>
            <w:noProof/>
            <w:sz w:val="28"/>
            <w:szCs w:val="28"/>
          </w:rPr>
          <w:tab/>
        </w:r>
        <w:r w:rsidR="00A82A21" w:rsidRPr="004F10DE">
          <w:rPr>
            <w:rStyle w:val="af"/>
            <w:rFonts w:ascii="Times New Roman" w:hAnsi="Times New Roman"/>
            <w:noProof/>
            <w:sz w:val="28"/>
            <w:szCs w:val="28"/>
          </w:rPr>
          <w:t>Оценочный предикат</w:t>
        </w:r>
        <w:r w:rsidR="00A82A21" w:rsidRPr="004F10DE">
          <w:rPr>
            <w:rFonts w:ascii="Times New Roman" w:hAnsi="Times New Roman"/>
            <w:noProof/>
            <w:webHidden/>
            <w:sz w:val="28"/>
            <w:szCs w:val="28"/>
          </w:rPr>
          <w:tab/>
        </w:r>
        <w:r w:rsidR="00A82A21" w:rsidRPr="004F10DE">
          <w:rPr>
            <w:rFonts w:ascii="Times New Roman" w:hAnsi="Times New Roman"/>
            <w:noProof/>
            <w:webHidden/>
            <w:sz w:val="28"/>
            <w:szCs w:val="28"/>
          </w:rPr>
          <w:fldChar w:fldCharType="begin"/>
        </w:r>
        <w:r w:rsidR="00A82A21" w:rsidRPr="004F10DE">
          <w:rPr>
            <w:rFonts w:ascii="Times New Roman" w:hAnsi="Times New Roman"/>
            <w:noProof/>
            <w:webHidden/>
            <w:sz w:val="28"/>
            <w:szCs w:val="28"/>
          </w:rPr>
          <w:instrText xml:space="preserve"> PAGEREF _Toc514271628 \h </w:instrText>
        </w:r>
        <w:r w:rsidR="00A82A21" w:rsidRPr="004F10DE">
          <w:rPr>
            <w:rFonts w:ascii="Times New Roman" w:hAnsi="Times New Roman"/>
            <w:noProof/>
            <w:webHidden/>
            <w:sz w:val="28"/>
            <w:szCs w:val="28"/>
          </w:rPr>
        </w:r>
        <w:r w:rsidR="00A82A21" w:rsidRPr="004F10DE">
          <w:rPr>
            <w:rFonts w:ascii="Times New Roman" w:hAnsi="Times New Roman"/>
            <w:noProof/>
            <w:webHidden/>
            <w:sz w:val="28"/>
            <w:szCs w:val="28"/>
          </w:rPr>
          <w:fldChar w:fldCharType="separate"/>
        </w:r>
        <w:r w:rsidR="009F44EE">
          <w:rPr>
            <w:rFonts w:ascii="Times New Roman" w:hAnsi="Times New Roman"/>
            <w:noProof/>
            <w:webHidden/>
            <w:sz w:val="28"/>
            <w:szCs w:val="28"/>
          </w:rPr>
          <w:t>16</w:t>
        </w:r>
        <w:r w:rsidR="00A82A21" w:rsidRPr="004F10DE">
          <w:rPr>
            <w:rFonts w:ascii="Times New Roman" w:hAnsi="Times New Roman"/>
            <w:noProof/>
            <w:webHidden/>
            <w:sz w:val="28"/>
            <w:szCs w:val="28"/>
          </w:rPr>
          <w:fldChar w:fldCharType="end"/>
        </w:r>
      </w:hyperlink>
    </w:p>
    <w:p w14:paraId="02869297" w14:textId="7CD0A6BD" w:rsidR="00A82A21" w:rsidRPr="004F10DE" w:rsidRDefault="007B2095" w:rsidP="004F10DE">
      <w:pPr>
        <w:pStyle w:val="14"/>
        <w:tabs>
          <w:tab w:val="left" w:pos="440"/>
          <w:tab w:val="right" w:leader="dot" w:pos="9345"/>
        </w:tabs>
        <w:spacing w:line="360" w:lineRule="auto"/>
        <w:rPr>
          <w:rFonts w:ascii="Times New Roman" w:eastAsiaTheme="minorEastAsia" w:hAnsi="Times New Roman"/>
          <w:noProof/>
          <w:sz w:val="28"/>
          <w:szCs w:val="28"/>
        </w:rPr>
      </w:pPr>
      <w:hyperlink w:anchor="_Toc514271629" w:history="1">
        <w:r w:rsidR="00A82A21" w:rsidRPr="004F10DE">
          <w:rPr>
            <w:rStyle w:val="af"/>
            <w:rFonts w:ascii="Times New Roman" w:hAnsi="Times New Roman"/>
            <w:noProof/>
            <w:sz w:val="28"/>
            <w:szCs w:val="28"/>
          </w:rPr>
          <w:t>3.</w:t>
        </w:r>
        <w:r w:rsidR="00A82A21" w:rsidRPr="004F10DE">
          <w:rPr>
            <w:rFonts w:ascii="Times New Roman" w:eastAsiaTheme="minorEastAsia" w:hAnsi="Times New Roman"/>
            <w:noProof/>
            <w:sz w:val="28"/>
            <w:szCs w:val="28"/>
          </w:rPr>
          <w:tab/>
        </w:r>
        <w:r w:rsidR="00A82A21" w:rsidRPr="004F10DE">
          <w:rPr>
            <w:rStyle w:val="af"/>
            <w:rFonts w:ascii="Times New Roman" w:hAnsi="Times New Roman"/>
            <w:noProof/>
            <w:sz w:val="28"/>
            <w:szCs w:val="28"/>
          </w:rPr>
          <w:t>Классификация языковой оценки</w:t>
        </w:r>
        <w:r w:rsidR="00A82A21" w:rsidRPr="004F10DE">
          <w:rPr>
            <w:rFonts w:ascii="Times New Roman" w:hAnsi="Times New Roman"/>
            <w:noProof/>
            <w:webHidden/>
            <w:sz w:val="28"/>
            <w:szCs w:val="28"/>
          </w:rPr>
          <w:tab/>
        </w:r>
        <w:r w:rsidR="00A82A21" w:rsidRPr="004F10DE">
          <w:rPr>
            <w:rFonts w:ascii="Times New Roman" w:hAnsi="Times New Roman"/>
            <w:noProof/>
            <w:webHidden/>
            <w:sz w:val="28"/>
            <w:szCs w:val="28"/>
          </w:rPr>
          <w:fldChar w:fldCharType="begin"/>
        </w:r>
        <w:r w:rsidR="00A82A21" w:rsidRPr="004F10DE">
          <w:rPr>
            <w:rFonts w:ascii="Times New Roman" w:hAnsi="Times New Roman"/>
            <w:noProof/>
            <w:webHidden/>
            <w:sz w:val="28"/>
            <w:szCs w:val="28"/>
          </w:rPr>
          <w:instrText xml:space="preserve"> PAGEREF _Toc514271629 \h </w:instrText>
        </w:r>
        <w:r w:rsidR="00A82A21" w:rsidRPr="004F10DE">
          <w:rPr>
            <w:rFonts w:ascii="Times New Roman" w:hAnsi="Times New Roman"/>
            <w:noProof/>
            <w:webHidden/>
            <w:sz w:val="28"/>
            <w:szCs w:val="28"/>
          </w:rPr>
        </w:r>
        <w:r w:rsidR="00A82A21" w:rsidRPr="004F10DE">
          <w:rPr>
            <w:rFonts w:ascii="Times New Roman" w:hAnsi="Times New Roman"/>
            <w:noProof/>
            <w:webHidden/>
            <w:sz w:val="28"/>
            <w:szCs w:val="28"/>
          </w:rPr>
          <w:fldChar w:fldCharType="separate"/>
        </w:r>
        <w:r w:rsidR="009F44EE">
          <w:rPr>
            <w:rFonts w:ascii="Times New Roman" w:hAnsi="Times New Roman"/>
            <w:noProof/>
            <w:webHidden/>
            <w:sz w:val="28"/>
            <w:szCs w:val="28"/>
          </w:rPr>
          <w:t>18</w:t>
        </w:r>
        <w:r w:rsidR="00A82A21" w:rsidRPr="004F10DE">
          <w:rPr>
            <w:rFonts w:ascii="Times New Roman" w:hAnsi="Times New Roman"/>
            <w:noProof/>
            <w:webHidden/>
            <w:sz w:val="28"/>
            <w:szCs w:val="28"/>
          </w:rPr>
          <w:fldChar w:fldCharType="end"/>
        </w:r>
      </w:hyperlink>
    </w:p>
    <w:p w14:paraId="7FB25B41" w14:textId="133EE052" w:rsidR="00A82A21" w:rsidRPr="004F10DE" w:rsidRDefault="007B2095" w:rsidP="004F10DE">
      <w:pPr>
        <w:pStyle w:val="22"/>
        <w:tabs>
          <w:tab w:val="left" w:pos="840"/>
          <w:tab w:val="right" w:leader="dot" w:pos="9345"/>
        </w:tabs>
        <w:spacing w:line="360" w:lineRule="auto"/>
        <w:rPr>
          <w:rFonts w:ascii="Times New Roman" w:eastAsiaTheme="minorEastAsia" w:hAnsi="Times New Roman"/>
          <w:noProof/>
          <w:sz w:val="28"/>
          <w:szCs w:val="28"/>
        </w:rPr>
      </w:pPr>
      <w:hyperlink w:anchor="_Toc514271630" w:history="1">
        <w:r w:rsidR="00A82A21" w:rsidRPr="004F10DE">
          <w:rPr>
            <w:rStyle w:val="af"/>
            <w:rFonts w:ascii="Times New Roman" w:hAnsi="Times New Roman"/>
            <w:noProof/>
            <w:sz w:val="28"/>
            <w:szCs w:val="28"/>
          </w:rPr>
          <w:t>3.1</w:t>
        </w:r>
        <w:r w:rsidR="00A82A21" w:rsidRPr="004F10DE">
          <w:rPr>
            <w:rFonts w:ascii="Times New Roman" w:eastAsiaTheme="minorEastAsia" w:hAnsi="Times New Roman"/>
            <w:noProof/>
            <w:sz w:val="28"/>
            <w:szCs w:val="28"/>
          </w:rPr>
          <w:tab/>
        </w:r>
        <w:r w:rsidR="00A82A21" w:rsidRPr="004F10DE">
          <w:rPr>
            <w:rStyle w:val="af"/>
            <w:rFonts w:ascii="Times New Roman" w:hAnsi="Times New Roman"/>
            <w:noProof/>
            <w:sz w:val="28"/>
            <w:szCs w:val="28"/>
          </w:rPr>
          <w:t>Положительная и отрицательная оценка</w:t>
        </w:r>
        <w:r w:rsidR="00A82A21" w:rsidRPr="004F10DE">
          <w:rPr>
            <w:rFonts w:ascii="Times New Roman" w:hAnsi="Times New Roman"/>
            <w:noProof/>
            <w:webHidden/>
            <w:sz w:val="28"/>
            <w:szCs w:val="28"/>
          </w:rPr>
          <w:tab/>
        </w:r>
        <w:r w:rsidR="00A82A21" w:rsidRPr="004F10DE">
          <w:rPr>
            <w:rFonts w:ascii="Times New Roman" w:hAnsi="Times New Roman"/>
            <w:noProof/>
            <w:webHidden/>
            <w:sz w:val="28"/>
            <w:szCs w:val="28"/>
          </w:rPr>
          <w:fldChar w:fldCharType="begin"/>
        </w:r>
        <w:r w:rsidR="00A82A21" w:rsidRPr="004F10DE">
          <w:rPr>
            <w:rFonts w:ascii="Times New Roman" w:hAnsi="Times New Roman"/>
            <w:noProof/>
            <w:webHidden/>
            <w:sz w:val="28"/>
            <w:szCs w:val="28"/>
          </w:rPr>
          <w:instrText xml:space="preserve"> PAGEREF _Toc514271630 \h </w:instrText>
        </w:r>
        <w:r w:rsidR="00A82A21" w:rsidRPr="004F10DE">
          <w:rPr>
            <w:rFonts w:ascii="Times New Roman" w:hAnsi="Times New Roman"/>
            <w:noProof/>
            <w:webHidden/>
            <w:sz w:val="28"/>
            <w:szCs w:val="28"/>
          </w:rPr>
        </w:r>
        <w:r w:rsidR="00A82A21" w:rsidRPr="004F10DE">
          <w:rPr>
            <w:rFonts w:ascii="Times New Roman" w:hAnsi="Times New Roman"/>
            <w:noProof/>
            <w:webHidden/>
            <w:sz w:val="28"/>
            <w:szCs w:val="28"/>
          </w:rPr>
          <w:fldChar w:fldCharType="separate"/>
        </w:r>
        <w:r w:rsidR="009F44EE">
          <w:rPr>
            <w:rFonts w:ascii="Times New Roman" w:hAnsi="Times New Roman"/>
            <w:noProof/>
            <w:webHidden/>
            <w:sz w:val="28"/>
            <w:szCs w:val="28"/>
          </w:rPr>
          <w:t>18</w:t>
        </w:r>
        <w:r w:rsidR="00A82A21" w:rsidRPr="004F10DE">
          <w:rPr>
            <w:rFonts w:ascii="Times New Roman" w:hAnsi="Times New Roman"/>
            <w:noProof/>
            <w:webHidden/>
            <w:sz w:val="28"/>
            <w:szCs w:val="28"/>
          </w:rPr>
          <w:fldChar w:fldCharType="end"/>
        </w:r>
      </w:hyperlink>
    </w:p>
    <w:p w14:paraId="7863D9DA" w14:textId="5CCB99AA" w:rsidR="00A82A21" w:rsidRPr="004F10DE" w:rsidRDefault="007B2095" w:rsidP="004F10DE">
      <w:pPr>
        <w:pStyle w:val="22"/>
        <w:tabs>
          <w:tab w:val="left" w:pos="840"/>
          <w:tab w:val="right" w:leader="dot" w:pos="9345"/>
        </w:tabs>
        <w:spacing w:line="360" w:lineRule="auto"/>
        <w:rPr>
          <w:rFonts w:ascii="Times New Roman" w:eastAsiaTheme="minorEastAsia" w:hAnsi="Times New Roman"/>
          <w:noProof/>
          <w:sz w:val="28"/>
          <w:szCs w:val="28"/>
        </w:rPr>
      </w:pPr>
      <w:hyperlink w:anchor="_Toc514271631" w:history="1">
        <w:r w:rsidR="00A82A21" w:rsidRPr="004F10DE">
          <w:rPr>
            <w:rStyle w:val="af"/>
            <w:rFonts w:ascii="Times New Roman" w:hAnsi="Times New Roman"/>
            <w:noProof/>
            <w:sz w:val="28"/>
            <w:szCs w:val="28"/>
          </w:rPr>
          <w:t>3.2</w:t>
        </w:r>
        <w:r w:rsidR="00A82A21" w:rsidRPr="004F10DE">
          <w:rPr>
            <w:rFonts w:ascii="Times New Roman" w:eastAsiaTheme="minorEastAsia" w:hAnsi="Times New Roman"/>
            <w:noProof/>
            <w:sz w:val="28"/>
            <w:szCs w:val="28"/>
          </w:rPr>
          <w:tab/>
        </w:r>
        <w:r w:rsidR="00A82A21" w:rsidRPr="004F10DE">
          <w:rPr>
            <w:rStyle w:val="af"/>
            <w:rFonts w:ascii="Times New Roman" w:hAnsi="Times New Roman"/>
            <w:noProof/>
            <w:sz w:val="28"/>
            <w:szCs w:val="28"/>
          </w:rPr>
          <w:t>Абсолютная и сравнительная оценка</w:t>
        </w:r>
        <w:r w:rsidR="00A82A21" w:rsidRPr="004F10DE">
          <w:rPr>
            <w:rFonts w:ascii="Times New Roman" w:hAnsi="Times New Roman"/>
            <w:noProof/>
            <w:webHidden/>
            <w:sz w:val="28"/>
            <w:szCs w:val="28"/>
          </w:rPr>
          <w:tab/>
        </w:r>
        <w:r w:rsidR="00A82A21" w:rsidRPr="004F10DE">
          <w:rPr>
            <w:rFonts w:ascii="Times New Roman" w:hAnsi="Times New Roman"/>
            <w:noProof/>
            <w:webHidden/>
            <w:sz w:val="28"/>
            <w:szCs w:val="28"/>
          </w:rPr>
          <w:fldChar w:fldCharType="begin"/>
        </w:r>
        <w:r w:rsidR="00A82A21" w:rsidRPr="004F10DE">
          <w:rPr>
            <w:rFonts w:ascii="Times New Roman" w:hAnsi="Times New Roman"/>
            <w:noProof/>
            <w:webHidden/>
            <w:sz w:val="28"/>
            <w:szCs w:val="28"/>
          </w:rPr>
          <w:instrText xml:space="preserve"> PAGEREF _Toc514271631 \h </w:instrText>
        </w:r>
        <w:r w:rsidR="00A82A21" w:rsidRPr="004F10DE">
          <w:rPr>
            <w:rFonts w:ascii="Times New Roman" w:hAnsi="Times New Roman"/>
            <w:noProof/>
            <w:webHidden/>
            <w:sz w:val="28"/>
            <w:szCs w:val="28"/>
          </w:rPr>
        </w:r>
        <w:r w:rsidR="00A82A21" w:rsidRPr="004F10DE">
          <w:rPr>
            <w:rFonts w:ascii="Times New Roman" w:hAnsi="Times New Roman"/>
            <w:noProof/>
            <w:webHidden/>
            <w:sz w:val="28"/>
            <w:szCs w:val="28"/>
          </w:rPr>
          <w:fldChar w:fldCharType="separate"/>
        </w:r>
        <w:r w:rsidR="009F44EE">
          <w:rPr>
            <w:rFonts w:ascii="Times New Roman" w:hAnsi="Times New Roman"/>
            <w:noProof/>
            <w:webHidden/>
            <w:sz w:val="28"/>
            <w:szCs w:val="28"/>
          </w:rPr>
          <w:t>19</w:t>
        </w:r>
        <w:r w:rsidR="00A82A21" w:rsidRPr="004F10DE">
          <w:rPr>
            <w:rFonts w:ascii="Times New Roman" w:hAnsi="Times New Roman"/>
            <w:noProof/>
            <w:webHidden/>
            <w:sz w:val="28"/>
            <w:szCs w:val="28"/>
          </w:rPr>
          <w:fldChar w:fldCharType="end"/>
        </w:r>
      </w:hyperlink>
    </w:p>
    <w:p w14:paraId="29A98019" w14:textId="19D50BDE" w:rsidR="00A82A21" w:rsidRPr="004F10DE" w:rsidRDefault="007B2095" w:rsidP="004F10DE">
      <w:pPr>
        <w:pStyle w:val="22"/>
        <w:tabs>
          <w:tab w:val="right" w:leader="dot" w:pos="9345"/>
        </w:tabs>
        <w:spacing w:line="360" w:lineRule="auto"/>
        <w:rPr>
          <w:rFonts w:ascii="Times New Roman" w:eastAsiaTheme="minorEastAsia" w:hAnsi="Times New Roman"/>
          <w:noProof/>
          <w:sz w:val="28"/>
          <w:szCs w:val="28"/>
        </w:rPr>
      </w:pPr>
      <w:hyperlink w:anchor="_Toc514271632" w:history="1">
        <w:r w:rsidR="00A82A21" w:rsidRPr="004F10DE">
          <w:rPr>
            <w:rStyle w:val="af"/>
            <w:rFonts w:ascii="Times New Roman" w:hAnsi="Times New Roman"/>
            <w:noProof/>
            <w:sz w:val="28"/>
            <w:szCs w:val="28"/>
          </w:rPr>
          <w:t>3.3 Рациональная и эмоциональная оценка</w:t>
        </w:r>
        <w:r w:rsidR="00A82A21" w:rsidRPr="004F10DE">
          <w:rPr>
            <w:rFonts w:ascii="Times New Roman" w:hAnsi="Times New Roman"/>
            <w:noProof/>
            <w:webHidden/>
            <w:sz w:val="28"/>
            <w:szCs w:val="28"/>
          </w:rPr>
          <w:tab/>
        </w:r>
        <w:r w:rsidR="00A82A21" w:rsidRPr="004F10DE">
          <w:rPr>
            <w:rFonts w:ascii="Times New Roman" w:hAnsi="Times New Roman"/>
            <w:noProof/>
            <w:webHidden/>
            <w:sz w:val="28"/>
            <w:szCs w:val="28"/>
          </w:rPr>
          <w:fldChar w:fldCharType="begin"/>
        </w:r>
        <w:r w:rsidR="00A82A21" w:rsidRPr="004F10DE">
          <w:rPr>
            <w:rFonts w:ascii="Times New Roman" w:hAnsi="Times New Roman"/>
            <w:noProof/>
            <w:webHidden/>
            <w:sz w:val="28"/>
            <w:szCs w:val="28"/>
          </w:rPr>
          <w:instrText xml:space="preserve"> PAGEREF _Toc514271632 \h </w:instrText>
        </w:r>
        <w:r w:rsidR="00A82A21" w:rsidRPr="004F10DE">
          <w:rPr>
            <w:rFonts w:ascii="Times New Roman" w:hAnsi="Times New Roman"/>
            <w:noProof/>
            <w:webHidden/>
            <w:sz w:val="28"/>
            <w:szCs w:val="28"/>
          </w:rPr>
        </w:r>
        <w:r w:rsidR="00A82A21" w:rsidRPr="004F10DE">
          <w:rPr>
            <w:rFonts w:ascii="Times New Roman" w:hAnsi="Times New Roman"/>
            <w:noProof/>
            <w:webHidden/>
            <w:sz w:val="28"/>
            <w:szCs w:val="28"/>
          </w:rPr>
          <w:fldChar w:fldCharType="separate"/>
        </w:r>
        <w:r w:rsidR="009F44EE">
          <w:rPr>
            <w:rFonts w:ascii="Times New Roman" w:hAnsi="Times New Roman"/>
            <w:noProof/>
            <w:webHidden/>
            <w:sz w:val="28"/>
            <w:szCs w:val="28"/>
          </w:rPr>
          <w:t>20</w:t>
        </w:r>
        <w:r w:rsidR="00A82A21" w:rsidRPr="004F10DE">
          <w:rPr>
            <w:rFonts w:ascii="Times New Roman" w:hAnsi="Times New Roman"/>
            <w:noProof/>
            <w:webHidden/>
            <w:sz w:val="28"/>
            <w:szCs w:val="28"/>
          </w:rPr>
          <w:fldChar w:fldCharType="end"/>
        </w:r>
      </w:hyperlink>
    </w:p>
    <w:p w14:paraId="66A41B51" w14:textId="2DC2A944" w:rsidR="00A82A21" w:rsidRPr="004F10DE" w:rsidRDefault="007B2095" w:rsidP="004F10DE">
      <w:pPr>
        <w:pStyle w:val="22"/>
        <w:tabs>
          <w:tab w:val="right" w:leader="dot" w:pos="9345"/>
        </w:tabs>
        <w:spacing w:line="360" w:lineRule="auto"/>
        <w:rPr>
          <w:rFonts w:ascii="Times New Roman" w:eastAsiaTheme="minorEastAsia" w:hAnsi="Times New Roman"/>
          <w:noProof/>
          <w:sz w:val="28"/>
          <w:szCs w:val="28"/>
        </w:rPr>
      </w:pPr>
      <w:hyperlink w:anchor="_Toc514271633" w:history="1">
        <w:r w:rsidR="00A82A21" w:rsidRPr="004F10DE">
          <w:rPr>
            <w:rStyle w:val="af"/>
            <w:rFonts w:ascii="Times New Roman" w:hAnsi="Times New Roman"/>
            <w:noProof/>
            <w:sz w:val="28"/>
            <w:szCs w:val="28"/>
          </w:rPr>
          <w:t>3.4 Общая и частная оценка</w:t>
        </w:r>
        <w:r w:rsidR="00A82A21" w:rsidRPr="004F10DE">
          <w:rPr>
            <w:rFonts w:ascii="Times New Roman" w:hAnsi="Times New Roman"/>
            <w:noProof/>
            <w:webHidden/>
            <w:sz w:val="28"/>
            <w:szCs w:val="28"/>
          </w:rPr>
          <w:tab/>
        </w:r>
        <w:r w:rsidR="00A82A21" w:rsidRPr="004F10DE">
          <w:rPr>
            <w:rFonts w:ascii="Times New Roman" w:hAnsi="Times New Roman"/>
            <w:noProof/>
            <w:webHidden/>
            <w:sz w:val="28"/>
            <w:szCs w:val="28"/>
          </w:rPr>
          <w:fldChar w:fldCharType="begin"/>
        </w:r>
        <w:r w:rsidR="00A82A21" w:rsidRPr="004F10DE">
          <w:rPr>
            <w:rFonts w:ascii="Times New Roman" w:hAnsi="Times New Roman"/>
            <w:noProof/>
            <w:webHidden/>
            <w:sz w:val="28"/>
            <w:szCs w:val="28"/>
          </w:rPr>
          <w:instrText xml:space="preserve"> PAGEREF _Toc514271633 \h </w:instrText>
        </w:r>
        <w:r w:rsidR="00A82A21" w:rsidRPr="004F10DE">
          <w:rPr>
            <w:rFonts w:ascii="Times New Roman" w:hAnsi="Times New Roman"/>
            <w:noProof/>
            <w:webHidden/>
            <w:sz w:val="28"/>
            <w:szCs w:val="28"/>
          </w:rPr>
        </w:r>
        <w:r w:rsidR="00A82A21" w:rsidRPr="004F10DE">
          <w:rPr>
            <w:rFonts w:ascii="Times New Roman" w:hAnsi="Times New Roman"/>
            <w:noProof/>
            <w:webHidden/>
            <w:sz w:val="28"/>
            <w:szCs w:val="28"/>
          </w:rPr>
          <w:fldChar w:fldCharType="separate"/>
        </w:r>
        <w:r w:rsidR="009F44EE">
          <w:rPr>
            <w:rFonts w:ascii="Times New Roman" w:hAnsi="Times New Roman"/>
            <w:noProof/>
            <w:webHidden/>
            <w:sz w:val="28"/>
            <w:szCs w:val="28"/>
          </w:rPr>
          <w:t>20</w:t>
        </w:r>
        <w:r w:rsidR="00A82A21" w:rsidRPr="004F10DE">
          <w:rPr>
            <w:rFonts w:ascii="Times New Roman" w:hAnsi="Times New Roman"/>
            <w:noProof/>
            <w:webHidden/>
            <w:sz w:val="28"/>
            <w:szCs w:val="28"/>
          </w:rPr>
          <w:fldChar w:fldCharType="end"/>
        </w:r>
      </w:hyperlink>
    </w:p>
    <w:p w14:paraId="40B8E345" w14:textId="0468C836" w:rsidR="00A82A21" w:rsidRPr="004F10DE" w:rsidRDefault="007B2095" w:rsidP="004F10DE">
      <w:pPr>
        <w:pStyle w:val="14"/>
        <w:tabs>
          <w:tab w:val="right" w:leader="dot" w:pos="9345"/>
        </w:tabs>
        <w:spacing w:line="360" w:lineRule="auto"/>
        <w:rPr>
          <w:rFonts w:ascii="Times New Roman" w:eastAsiaTheme="minorEastAsia" w:hAnsi="Times New Roman"/>
          <w:noProof/>
          <w:sz w:val="28"/>
          <w:szCs w:val="28"/>
        </w:rPr>
      </w:pPr>
      <w:hyperlink w:anchor="_Toc514271634" w:history="1">
        <w:r w:rsidR="00A82A21" w:rsidRPr="004F10DE">
          <w:rPr>
            <w:rStyle w:val="af"/>
            <w:rFonts w:ascii="Times New Roman" w:hAnsi="Times New Roman"/>
            <w:noProof/>
            <w:sz w:val="28"/>
            <w:szCs w:val="28"/>
          </w:rPr>
          <w:t>Глава 2</w:t>
        </w:r>
        <w:r w:rsidR="00A82A21" w:rsidRPr="004F10DE">
          <w:rPr>
            <w:rFonts w:ascii="Times New Roman" w:hAnsi="Times New Roman"/>
            <w:noProof/>
            <w:webHidden/>
            <w:sz w:val="28"/>
            <w:szCs w:val="28"/>
          </w:rPr>
          <w:tab/>
        </w:r>
        <w:r w:rsidR="00A82A21" w:rsidRPr="004F10DE">
          <w:rPr>
            <w:rFonts w:ascii="Times New Roman" w:hAnsi="Times New Roman"/>
            <w:noProof/>
            <w:webHidden/>
            <w:sz w:val="28"/>
            <w:szCs w:val="28"/>
          </w:rPr>
          <w:fldChar w:fldCharType="begin"/>
        </w:r>
        <w:r w:rsidR="00A82A21" w:rsidRPr="004F10DE">
          <w:rPr>
            <w:rFonts w:ascii="Times New Roman" w:hAnsi="Times New Roman"/>
            <w:noProof/>
            <w:webHidden/>
            <w:sz w:val="28"/>
            <w:szCs w:val="28"/>
          </w:rPr>
          <w:instrText xml:space="preserve"> PAGEREF _Toc514271634 \h </w:instrText>
        </w:r>
        <w:r w:rsidR="00A82A21" w:rsidRPr="004F10DE">
          <w:rPr>
            <w:rFonts w:ascii="Times New Roman" w:hAnsi="Times New Roman"/>
            <w:noProof/>
            <w:webHidden/>
            <w:sz w:val="28"/>
            <w:szCs w:val="28"/>
          </w:rPr>
        </w:r>
        <w:r w:rsidR="00A82A21" w:rsidRPr="004F10DE">
          <w:rPr>
            <w:rFonts w:ascii="Times New Roman" w:hAnsi="Times New Roman"/>
            <w:noProof/>
            <w:webHidden/>
            <w:sz w:val="28"/>
            <w:szCs w:val="28"/>
          </w:rPr>
          <w:fldChar w:fldCharType="separate"/>
        </w:r>
        <w:r w:rsidR="009F44EE">
          <w:rPr>
            <w:rFonts w:ascii="Times New Roman" w:hAnsi="Times New Roman"/>
            <w:noProof/>
            <w:webHidden/>
            <w:sz w:val="28"/>
            <w:szCs w:val="28"/>
          </w:rPr>
          <w:t>25</w:t>
        </w:r>
        <w:r w:rsidR="00A82A21" w:rsidRPr="004F10DE">
          <w:rPr>
            <w:rFonts w:ascii="Times New Roman" w:hAnsi="Times New Roman"/>
            <w:noProof/>
            <w:webHidden/>
            <w:sz w:val="28"/>
            <w:szCs w:val="28"/>
          </w:rPr>
          <w:fldChar w:fldCharType="end"/>
        </w:r>
      </w:hyperlink>
    </w:p>
    <w:p w14:paraId="0FF396AD" w14:textId="58243EAE" w:rsidR="00A82A21" w:rsidRPr="004F10DE" w:rsidRDefault="007B2095" w:rsidP="004F10DE">
      <w:pPr>
        <w:pStyle w:val="14"/>
        <w:tabs>
          <w:tab w:val="right" w:leader="dot" w:pos="9345"/>
        </w:tabs>
        <w:spacing w:line="360" w:lineRule="auto"/>
        <w:rPr>
          <w:rFonts w:ascii="Times New Roman" w:eastAsiaTheme="minorEastAsia" w:hAnsi="Times New Roman"/>
          <w:noProof/>
          <w:sz w:val="28"/>
          <w:szCs w:val="28"/>
        </w:rPr>
      </w:pPr>
      <w:hyperlink w:anchor="_Toc514271635" w:history="1">
        <w:r w:rsidR="00A82A21" w:rsidRPr="004F10DE">
          <w:rPr>
            <w:rStyle w:val="af"/>
            <w:rFonts w:ascii="Times New Roman" w:hAnsi="Times New Roman"/>
            <w:noProof/>
            <w:sz w:val="28"/>
            <w:szCs w:val="28"/>
          </w:rPr>
          <w:t>Средства языкового выражения оценки</w:t>
        </w:r>
        <w:r w:rsidR="00A82A21" w:rsidRPr="004F10DE">
          <w:rPr>
            <w:rFonts w:ascii="Times New Roman" w:hAnsi="Times New Roman"/>
            <w:noProof/>
            <w:webHidden/>
            <w:sz w:val="28"/>
            <w:szCs w:val="28"/>
          </w:rPr>
          <w:tab/>
        </w:r>
        <w:r w:rsidR="00A82A21" w:rsidRPr="004F10DE">
          <w:rPr>
            <w:rFonts w:ascii="Times New Roman" w:hAnsi="Times New Roman"/>
            <w:noProof/>
            <w:webHidden/>
            <w:sz w:val="28"/>
            <w:szCs w:val="28"/>
          </w:rPr>
          <w:fldChar w:fldCharType="begin"/>
        </w:r>
        <w:r w:rsidR="00A82A21" w:rsidRPr="004F10DE">
          <w:rPr>
            <w:rFonts w:ascii="Times New Roman" w:hAnsi="Times New Roman"/>
            <w:noProof/>
            <w:webHidden/>
            <w:sz w:val="28"/>
            <w:szCs w:val="28"/>
          </w:rPr>
          <w:instrText xml:space="preserve"> PAGEREF _Toc514271635 \h </w:instrText>
        </w:r>
        <w:r w:rsidR="00A82A21" w:rsidRPr="004F10DE">
          <w:rPr>
            <w:rFonts w:ascii="Times New Roman" w:hAnsi="Times New Roman"/>
            <w:noProof/>
            <w:webHidden/>
            <w:sz w:val="28"/>
            <w:szCs w:val="28"/>
          </w:rPr>
        </w:r>
        <w:r w:rsidR="00A82A21" w:rsidRPr="004F10DE">
          <w:rPr>
            <w:rFonts w:ascii="Times New Roman" w:hAnsi="Times New Roman"/>
            <w:noProof/>
            <w:webHidden/>
            <w:sz w:val="28"/>
            <w:szCs w:val="28"/>
          </w:rPr>
          <w:fldChar w:fldCharType="separate"/>
        </w:r>
        <w:r w:rsidR="009F44EE">
          <w:rPr>
            <w:rFonts w:ascii="Times New Roman" w:hAnsi="Times New Roman"/>
            <w:noProof/>
            <w:webHidden/>
            <w:sz w:val="28"/>
            <w:szCs w:val="28"/>
          </w:rPr>
          <w:t>25</w:t>
        </w:r>
        <w:r w:rsidR="00A82A21" w:rsidRPr="004F10DE">
          <w:rPr>
            <w:rFonts w:ascii="Times New Roman" w:hAnsi="Times New Roman"/>
            <w:noProof/>
            <w:webHidden/>
            <w:sz w:val="28"/>
            <w:szCs w:val="28"/>
          </w:rPr>
          <w:fldChar w:fldCharType="end"/>
        </w:r>
      </w:hyperlink>
    </w:p>
    <w:p w14:paraId="0EE81EB4" w14:textId="057AF9E3" w:rsidR="00A82A21" w:rsidRPr="004F10DE" w:rsidRDefault="007B2095" w:rsidP="004F10DE">
      <w:pPr>
        <w:pStyle w:val="14"/>
        <w:tabs>
          <w:tab w:val="left" w:pos="440"/>
          <w:tab w:val="right" w:leader="dot" w:pos="9345"/>
        </w:tabs>
        <w:spacing w:line="360" w:lineRule="auto"/>
        <w:rPr>
          <w:rFonts w:ascii="Times New Roman" w:eastAsiaTheme="minorEastAsia" w:hAnsi="Times New Roman"/>
          <w:noProof/>
          <w:sz w:val="28"/>
          <w:szCs w:val="28"/>
        </w:rPr>
      </w:pPr>
      <w:hyperlink w:anchor="_Toc514271636" w:history="1">
        <w:r w:rsidR="00A82A21" w:rsidRPr="004F10DE">
          <w:rPr>
            <w:rStyle w:val="af"/>
            <w:rFonts w:ascii="Times New Roman" w:hAnsi="Times New Roman"/>
            <w:noProof/>
            <w:sz w:val="28"/>
            <w:szCs w:val="28"/>
          </w:rPr>
          <w:t>1.</w:t>
        </w:r>
        <w:r w:rsidR="00A82A21" w:rsidRPr="004F10DE">
          <w:rPr>
            <w:rFonts w:ascii="Times New Roman" w:eastAsiaTheme="minorEastAsia" w:hAnsi="Times New Roman"/>
            <w:noProof/>
            <w:sz w:val="28"/>
            <w:szCs w:val="28"/>
          </w:rPr>
          <w:tab/>
        </w:r>
        <w:r w:rsidR="00A82A21" w:rsidRPr="004F10DE">
          <w:rPr>
            <w:rStyle w:val="af"/>
            <w:rFonts w:ascii="Times New Roman" w:hAnsi="Times New Roman"/>
            <w:noProof/>
            <w:sz w:val="28"/>
            <w:szCs w:val="28"/>
          </w:rPr>
          <w:t>Положительная и отрицательная оценка</w:t>
        </w:r>
        <w:r w:rsidR="00A82A21" w:rsidRPr="004F10DE">
          <w:rPr>
            <w:rFonts w:ascii="Times New Roman" w:hAnsi="Times New Roman"/>
            <w:noProof/>
            <w:webHidden/>
            <w:sz w:val="28"/>
            <w:szCs w:val="28"/>
          </w:rPr>
          <w:tab/>
        </w:r>
        <w:r w:rsidR="00A82A21" w:rsidRPr="004F10DE">
          <w:rPr>
            <w:rFonts w:ascii="Times New Roman" w:hAnsi="Times New Roman"/>
            <w:noProof/>
            <w:webHidden/>
            <w:sz w:val="28"/>
            <w:szCs w:val="28"/>
          </w:rPr>
          <w:fldChar w:fldCharType="begin"/>
        </w:r>
        <w:r w:rsidR="00A82A21" w:rsidRPr="004F10DE">
          <w:rPr>
            <w:rFonts w:ascii="Times New Roman" w:hAnsi="Times New Roman"/>
            <w:noProof/>
            <w:webHidden/>
            <w:sz w:val="28"/>
            <w:szCs w:val="28"/>
          </w:rPr>
          <w:instrText xml:space="preserve"> PAGEREF _Toc514271636 \h </w:instrText>
        </w:r>
        <w:r w:rsidR="00A82A21" w:rsidRPr="004F10DE">
          <w:rPr>
            <w:rFonts w:ascii="Times New Roman" w:hAnsi="Times New Roman"/>
            <w:noProof/>
            <w:webHidden/>
            <w:sz w:val="28"/>
            <w:szCs w:val="28"/>
          </w:rPr>
        </w:r>
        <w:r w:rsidR="00A82A21" w:rsidRPr="004F10DE">
          <w:rPr>
            <w:rFonts w:ascii="Times New Roman" w:hAnsi="Times New Roman"/>
            <w:noProof/>
            <w:webHidden/>
            <w:sz w:val="28"/>
            <w:szCs w:val="28"/>
          </w:rPr>
          <w:fldChar w:fldCharType="separate"/>
        </w:r>
        <w:r w:rsidR="009F44EE">
          <w:rPr>
            <w:rFonts w:ascii="Times New Roman" w:hAnsi="Times New Roman"/>
            <w:noProof/>
            <w:webHidden/>
            <w:sz w:val="28"/>
            <w:szCs w:val="28"/>
          </w:rPr>
          <w:t>27</w:t>
        </w:r>
        <w:r w:rsidR="00A82A21" w:rsidRPr="004F10DE">
          <w:rPr>
            <w:rFonts w:ascii="Times New Roman" w:hAnsi="Times New Roman"/>
            <w:noProof/>
            <w:webHidden/>
            <w:sz w:val="28"/>
            <w:szCs w:val="28"/>
          </w:rPr>
          <w:fldChar w:fldCharType="end"/>
        </w:r>
      </w:hyperlink>
    </w:p>
    <w:p w14:paraId="79EE872D" w14:textId="6C1D0B32" w:rsidR="00A82A21" w:rsidRPr="004F10DE" w:rsidRDefault="007B2095" w:rsidP="004F10DE">
      <w:pPr>
        <w:pStyle w:val="22"/>
        <w:tabs>
          <w:tab w:val="right" w:leader="dot" w:pos="9345"/>
        </w:tabs>
        <w:spacing w:line="360" w:lineRule="auto"/>
        <w:rPr>
          <w:rFonts w:ascii="Times New Roman" w:eastAsiaTheme="minorEastAsia" w:hAnsi="Times New Roman"/>
          <w:noProof/>
          <w:sz w:val="28"/>
          <w:szCs w:val="28"/>
        </w:rPr>
      </w:pPr>
      <w:hyperlink w:anchor="_Toc514271637" w:history="1">
        <w:r w:rsidR="00A82A21" w:rsidRPr="004F10DE">
          <w:rPr>
            <w:rStyle w:val="af"/>
            <w:rFonts w:ascii="Times New Roman" w:hAnsi="Times New Roman"/>
            <w:noProof/>
            <w:sz w:val="28"/>
            <w:szCs w:val="28"/>
          </w:rPr>
          <w:t>Положительная оценка</w:t>
        </w:r>
        <w:r w:rsidR="00A82A21" w:rsidRPr="004F10DE">
          <w:rPr>
            <w:rFonts w:ascii="Times New Roman" w:hAnsi="Times New Roman"/>
            <w:noProof/>
            <w:webHidden/>
            <w:sz w:val="28"/>
            <w:szCs w:val="28"/>
          </w:rPr>
          <w:tab/>
        </w:r>
        <w:r w:rsidR="00A82A21" w:rsidRPr="004F10DE">
          <w:rPr>
            <w:rFonts w:ascii="Times New Roman" w:hAnsi="Times New Roman"/>
            <w:noProof/>
            <w:webHidden/>
            <w:sz w:val="28"/>
            <w:szCs w:val="28"/>
          </w:rPr>
          <w:fldChar w:fldCharType="begin"/>
        </w:r>
        <w:r w:rsidR="00A82A21" w:rsidRPr="004F10DE">
          <w:rPr>
            <w:rFonts w:ascii="Times New Roman" w:hAnsi="Times New Roman"/>
            <w:noProof/>
            <w:webHidden/>
            <w:sz w:val="28"/>
            <w:szCs w:val="28"/>
          </w:rPr>
          <w:instrText xml:space="preserve"> PAGEREF _Toc514271637 \h </w:instrText>
        </w:r>
        <w:r w:rsidR="00A82A21" w:rsidRPr="004F10DE">
          <w:rPr>
            <w:rFonts w:ascii="Times New Roman" w:hAnsi="Times New Roman"/>
            <w:noProof/>
            <w:webHidden/>
            <w:sz w:val="28"/>
            <w:szCs w:val="28"/>
          </w:rPr>
        </w:r>
        <w:r w:rsidR="00A82A21" w:rsidRPr="004F10DE">
          <w:rPr>
            <w:rFonts w:ascii="Times New Roman" w:hAnsi="Times New Roman"/>
            <w:noProof/>
            <w:webHidden/>
            <w:sz w:val="28"/>
            <w:szCs w:val="28"/>
          </w:rPr>
          <w:fldChar w:fldCharType="separate"/>
        </w:r>
        <w:r w:rsidR="009F44EE">
          <w:rPr>
            <w:rFonts w:ascii="Times New Roman" w:hAnsi="Times New Roman"/>
            <w:noProof/>
            <w:webHidden/>
            <w:sz w:val="28"/>
            <w:szCs w:val="28"/>
          </w:rPr>
          <w:t>27</w:t>
        </w:r>
        <w:r w:rsidR="00A82A21" w:rsidRPr="004F10DE">
          <w:rPr>
            <w:rFonts w:ascii="Times New Roman" w:hAnsi="Times New Roman"/>
            <w:noProof/>
            <w:webHidden/>
            <w:sz w:val="28"/>
            <w:szCs w:val="28"/>
          </w:rPr>
          <w:fldChar w:fldCharType="end"/>
        </w:r>
      </w:hyperlink>
    </w:p>
    <w:p w14:paraId="4EC4B47F" w14:textId="568ADCD5" w:rsidR="00A82A21" w:rsidRPr="004F10DE" w:rsidRDefault="007B2095" w:rsidP="004F10DE">
      <w:pPr>
        <w:pStyle w:val="32"/>
        <w:spacing w:line="360" w:lineRule="auto"/>
        <w:rPr>
          <w:rFonts w:eastAsiaTheme="minorEastAsia"/>
          <w:bCs w:val="0"/>
          <w:i w:val="0"/>
          <w:iCs w:val="0"/>
          <w:spacing w:val="0"/>
        </w:rPr>
      </w:pPr>
      <w:hyperlink w:anchor="_Toc514271638" w:history="1">
        <w:r w:rsidR="00A82A21" w:rsidRPr="004F10DE">
          <w:rPr>
            <w:rStyle w:val="af"/>
            <w:i w:val="0"/>
          </w:rPr>
          <w:t>Лексические средства</w:t>
        </w:r>
        <w:r w:rsidR="00A82A21" w:rsidRPr="004F10DE">
          <w:rPr>
            <w:i w:val="0"/>
            <w:webHidden/>
          </w:rPr>
          <w:tab/>
        </w:r>
        <w:r w:rsidR="00A82A21" w:rsidRPr="004F10DE">
          <w:rPr>
            <w:i w:val="0"/>
            <w:webHidden/>
          </w:rPr>
          <w:fldChar w:fldCharType="begin"/>
        </w:r>
        <w:r w:rsidR="00A82A21" w:rsidRPr="004F10DE">
          <w:rPr>
            <w:i w:val="0"/>
            <w:webHidden/>
          </w:rPr>
          <w:instrText xml:space="preserve"> PAGEREF _Toc514271638 \h </w:instrText>
        </w:r>
        <w:r w:rsidR="00A82A21" w:rsidRPr="004F10DE">
          <w:rPr>
            <w:i w:val="0"/>
            <w:webHidden/>
          </w:rPr>
        </w:r>
        <w:r w:rsidR="00A82A21" w:rsidRPr="004F10DE">
          <w:rPr>
            <w:i w:val="0"/>
            <w:webHidden/>
          </w:rPr>
          <w:fldChar w:fldCharType="separate"/>
        </w:r>
        <w:r w:rsidR="009F44EE">
          <w:rPr>
            <w:i w:val="0"/>
            <w:webHidden/>
          </w:rPr>
          <w:t>27</w:t>
        </w:r>
        <w:r w:rsidR="00A82A21" w:rsidRPr="004F10DE">
          <w:rPr>
            <w:i w:val="0"/>
            <w:webHidden/>
          </w:rPr>
          <w:fldChar w:fldCharType="end"/>
        </w:r>
      </w:hyperlink>
    </w:p>
    <w:p w14:paraId="6B4D3C62" w14:textId="1A0BE63C" w:rsidR="00A82A21" w:rsidRPr="004F10DE" w:rsidRDefault="007B2095" w:rsidP="004F10DE">
      <w:pPr>
        <w:pStyle w:val="43"/>
        <w:tabs>
          <w:tab w:val="left" w:pos="1320"/>
          <w:tab w:val="right" w:leader="dot" w:pos="9345"/>
        </w:tabs>
        <w:rPr>
          <w:rFonts w:eastAsiaTheme="minorEastAsia"/>
          <w:noProof/>
          <w:szCs w:val="28"/>
          <w:lang w:eastAsia="ru-RU"/>
        </w:rPr>
      </w:pPr>
      <w:hyperlink w:anchor="_Toc514271639" w:history="1">
        <w:r w:rsidR="00A82A21" w:rsidRPr="004F10DE">
          <w:rPr>
            <w:rStyle w:val="af"/>
            <w:noProof/>
            <w:szCs w:val="28"/>
          </w:rPr>
          <w:t>1.</w:t>
        </w:r>
        <w:r w:rsidR="00A82A21" w:rsidRPr="004F10DE">
          <w:rPr>
            <w:rFonts w:eastAsiaTheme="minorEastAsia"/>
            <w:noProof/>
            <w:szCs w:val="28"/>
            <w:lang w:eastAsia="ru-RU"/>
          </w:rPr>
          <w:tab/>
        </w:r>
        <w:r w:rsidR="00A82A21" w:rsidRPr="004F10DE">
          <w:rPr>
            <w:rStyle w:val="af"/>
            <w:noProof/>
            <w:szCs w:val="28"/>
          </w:rPr>
          <w:t>Прилагательные и наречия</w:t>
        </w:r>
        <w:r w:rsidR="00A82A21" w:rsidRPr="004F10DE">
          <w:rPr>
            <w:noProof/>
            <w:webHidden/>
            <w:szCs w:val="28"/>
          </w:rPr>
          <w:tab/>
        </w:r>
        <w:r w:rsidR="00A82A21" w:rsidRPr="004F10DE">
          <w:rPr>
            <w:noProof/>
            <w:webHidden/>
            <w:szCs w:val="28"/>
          </w:rPr>
          <w:fldChar w:fldCharType="begin"/>
        </w:r>
        <w:r w:rsidR="00A82A21" w:rsidRPr="004F10DE">
          <w:rPr>
            <w:noProof/>
            <w:webHidden/>
            <w:szCs w:val="28"/>
          </w:rPr>
          <w:instrText xml:space="preserve"> PAGEREF _Toc514271639 \h </w:instrText>
        </w:r>
        <w:r w:rsidR="00A82A21" w:rsidRPr="004F10DE">
          <w:rPr>
            <w:noProof/>
            <w:webHidden/>
            <w:szCs w:val="28"/>
          </w:rPr>
        </w:r>
        <w:r w:rsidR="00A82A21" w:rsidRPr="004F10DE">
          <w:rPr>
            <w:noProof/>
            <w:webHidden/>
            <w:szCs w:val="28"/>
          </w:rPr>
          <w:fldChar w:fldCharType="separate"/>
        </w:r>
        <w:r w:rsidR="009F44EE">
          <w:rPr>
            <w:noProof/>
            <w:webHidden/>
            <w:szCs w:val="28"/>
          </w:rPr>
          <w:t>27</w:t>
        </w:r>
        <w:r w:rsidR="00A82A21" w:rsidRPr="004F10DE">
          <w:rPr>
            <w:noProof/>
            <w:webHidden/>
            <w:szCs w:val="28"/>
          </w:rPr>
          <w:fldChar w:fldCharType="end"/>
        </w:r>
      </w:hyperlink>
    </w:p>
    <w:p w14:paraId="0D126A0D" w14:textId="4256150E" w:rsidR="00A82A21" w:rsidRPr="004F10DE" w:rsidRDefault="007B2095" w:rsidP="004F10DE">
      <w:pPr>
        <w:pStyle w:val="43"/>
        <w:tabs>
          <w:tab w:val="left" w:pos="1320"/>
          <w:tab w:val="right" w:leader="dot" w:pos="9345"/>
        </w:tabs>
        <w:rPr>
          <w:rFonts w:eastAsiaTheme="minorEastAsia"/>
          <w:noProof/>
          <w:szCs w:val="28"/>
          <w:lang w:eastAsia="ru-RU"/>
        </w:rPr>
      </w:pPr>
      <w:hyperlink w:anchor="_Toc514271640" w:history="1">
        <w:r w:rsidR="00A82A21" w:rsidRPr="004F10DE">
          <w:rPr>
            <w:rStyle w:val="af"/>
            <w:noProof/>
            <w:szCs w:val="28"/>
          </w:rPr>
          <w:t>2.</w:t>
        </w:r>
        <w:r w:rsidR="00A82A21" w:rsidRPr="004F10DE">
          <w:rPr>
            <w:rFonts w:eastAsiaTheme="minorEastAsia"/>
            <w:noProof/>
            <w:szCs w:val="28"/>
            <w:lang w:eastAsia="ru-RU"/>
          </w:rPr>
          <w:tab/>
        </w:r>
        <w:r w:rsidR="00A82A21" w:rsidRPr="004F10DE">
          <w:rPr>
            <w:rStyle w:val="af"/>
            <w:noProof/>
            <w:szCs w:val="28"/>
          </w:rPr>
          <w:t>Глаголы</w:t>
        </w:r>
        <w:r w:rsidR="00A82A21" w:rsidRPr="004F10DE">
          <w:rPr>
            <w:noProof/>
            <w:webHidden/>
            <w:szCs w:val="28"/>
          </w:rPr>
          <w:tab/>
        </w:r>
        <w:r w:rsidR="00A82A21" w:rsidRPr="004F10DE">
          <w:rPr>
            <w:noProof/>
            <w:webHidden/>
            <w:szCs w:val="28"/>
          </w:rPr>
          <w:fldChar w:fldCharType="begin"/>
        </w:r>
        <w:r w:rsidR="00A82A21" w:rsidRPr="004F10DE">
          <w:rPr>
            <w:noProof/>
            <w:webHidden/>
            <w:szCs w:val="28"/>
          </w:rPr>
          <w:instrText xml:space="preserve"> PAGEREF _Toc514271640 \h </w:instrText>
        </w:r>
        <w:r w:rsidR="00A82A21" w:rsidRPr="004F10DE">
          <w:rPr>
            <w:noProof/>
            <w:webHidden/>
            <w:szCs w:val="28"/>
          </w:rPr>
        </w:r>
        <w:r w:rsidR="00A82A21" w:rsidRPr="004F10DE">
          <w:rPr>
            <w:noProof/>
            <w:webHidden/>
            <w:szCs w:val="28"/>
          </w:rPr>
          <w:fldChar w:fldCharType="separate"/>
        </w:r>
        <w:r w:rsidR="009F44EE">
          <w:rPr>
            <w:noProof/>
            <w:webHidden/>
            <w:szCs w:val="28"/>
          </w:rPr>
          <w:t>33</w:t>
        </w:r>
        <w:r w:rsidR="00A82A21" w:rsidRPr="004F10DE">
          <w:rPr>
            <w:noProof/>
            <w:webHidden/>
            <w:szCs w:val="28"/>
          </w:rPr>
          <w:fldChar w:fldCharType="end"/>
        </w:r>
      </w:hyperlink>
    </w:p>
    <w:p w14:paraId="167B1E50" w14:textId="4799523E" w:rsidR="00A82A21" w:rsidRPr="004F10DE" w:rsidRDefault="007B2095" w:rsidP="004F10DE">
      <w:pPr>
        <w:pStyle w:val="43"/>
        <w:tabs>
          <w:tab w:val="left" w:pos="1320"/>
          <w:tab w:val="right" w:leader="dot" w:pos="9345"/>
        </w:tabs>
        <w:rPr>
          <w:rFonts w:eastAsiaTheme="minorEastAsia"/>
          <w:noProof/>
          <w:szCs w:val="28"/>
          <w:lang w:eastAsia="ru-RU"/>
        </w:rPr>
      </w:pPr>
      <w:hyperlink w:anchor="_Toc514271641" w:history="1">
        <w:r w:rsidR="00A82A21" w:rsidRPr="004F10DE">
          <w:rPr>
            <w:rStyle w:val="af"/>
            <w:noProof/>
            <w:szCs w:val="28"/>
          </w:rPr>
          <w:t>3.</w:t>
        </w:r>
        <w:r w:rsidR="00A82A21" w:rsidRPr="004F10DE">
          <w:rPr>
            <w:rFonts w:eastAsiaTheme="minorEastAsia"/>
            <w:noProof/>
            <w:szCs w:val="28"/>
            <w:lang w:eastAsia="ru-RU"/>
          </w:rPr>
          <w:tab/>
        </w:r>
        <w:r w:rsidR="00A82A21" w:rsidRPr="004F10DE">
          <w:rPr>
            <w:rStyle w:val="af"/>
            <w:noProof/>
            <w:szCs w:val="28"/>
          </w:rPr>
          <w:t>Существительные</w:t>
        </w:r>
        <w:r w:rsidR="00A82A21" w:rsidRPr="004F10DE">
          <w:rPr>
            <w:noProof/>
            <w:webHidden/>
            <w:szCs w:val="28"/>
          </w:rPr>
          <w:tab/>
        </w:r>
        <w:r w:rsidR="00A82A21" w:rsidRPr="004F10DE">
          <w:rPr>
            <w:noProof/>
            <w:webHidden/>
            <w:szCs w:val="28"/>
          </w:rPr>
          <w:fldChar w:fldCharType="begin"/>
        </w:r>
        <w:r w:rsidR="00A82A21" w:rsidRPr="004F10DE">
          <w:rPr>
            <w:noProof/>
            <w:webHidden/>
            <w:szCs w:val="28"/>
          </w:rPr>
          <w:instrText xml:space="preserve"> PAGEREF _Toc514271641 \h </w:instrText>
        </w:r>
        <w:r w:rsidR="00A82A21" w:rsidRPr="004F10DE">
          <w:rPr>
            <w:noProof/>
            <w:webHidden/>
            <w:szCs w:val="28"/>
          </w:rPr>
        </w:r>
        <w:r w:rsidR="00A82A21" w:rsidRPr="004F10DE">
          <w:rPr>
            <w:noProof/>
            <w:webHidden/>
            <w:szCs w:val="28"/>
          </w:rPr>
          <w:fldChar w:fldCharType="separate"/>
        </w:r>
        <w:r w:rsidR="009F44EE">
          <w:rPr>
            <w:noProof/>
            <w:webHidden/>
            <w:szCs w:val="28"/>
          </w:rPr>
          <w:t>35</w:t>
        </w:r>
        <w:r w:rsidR="00A82A21" w:rsidRPr="004F10DE">
          <w:rPr>
            <w:noProof/>
            <w:webHidden/>
            <w:szCs w:val="28"/>
          </w:rPr>
          <w:fldChar w:fldCharType="end"/>
        </w:r>
      </w:hyperlink>
    </w:p>
    <w:p w14:paraId="0C468F46" w14:textId="437214CB" w:rsidR="00A82A21" w:rsidRPr="004F10DE" w:rsidRDefault="007B2095" w:rsidP="004F10DE">
      <w:pPr>
        <w:pStyle w:val="22"/>
        <w:tabs>
          <w:tab w:val="right" w:leader="dot" w:pos="9345"/>
        </w:tabs>
        <w:spacing w:line="360" w:lineRule="auto"/>
        <w:rPr>
          <w:rFonts w:ascii="Times New Roman" w:eastAsiaTheme="minorEastAsia" w:hAnsi="Times New Roman"/>
          <w:noProof/>
          <w:sz w:val="28"/>
          <w:szCs w:val="28"/>
        </w:rPr>
      </w:pPr>
      <w:hyperlink w:anchor="_Toc514271642" w:history="1">
        <w:r w:rsidR="00A82A21" w:rsidRPr="004F10DE">
          <w:rPr>
            <w:rStyle w:val="af"/>
            <w:rFonts w:ascii="Times New Roman" w:hAnsi="Times New Roman"/>
            <w:noProof/>
            <w:sz w:val="28"/>
            <w:szCs w:val="28"/>
          </w:rPr>
          <w:t>Отрицательная оценка</w:t>
        </w:r>
        <w:r w:rsidR="00A82A21" w:rsidRPr="004F10DE">
          <w:rPr>
            <w:rFonts w:ascii="Times New Roman" w:hAnsi="Times New Roman"/>
            <w:noProof/>
            <w:webHidden/>
            <w:sz w:val="28"/>
            <w:szCs w:val="28"/>
          </w:rPr>
          <w:tab/>
        </w:r>
        <w:r w:rsidR="00A82A21" w:rsidRPr="004F10DE">
          <w:rPr>
            <w:rFonts w:ascii="Times New Roman" w:hAnsi="Times New Roman"/>
            <w:noProof/>
            <w:webHidden/>
            <w:sz w:val="28"/>
            <w:szCs w:val="28"/>
          </w:rPr>
          <w:fldChar w:fldCharType="begin"/>
        </w:r>
        <w:r w:rsidR="00A82A21" w:rsidRPr="004F10DE">
          <w:rPr>
            <w:rFonts w:ascii="Times New Roman" w:hAnsi="Times New Roman"/>
            <w:noProof/>
            <w:webHidden/>
            <w:sz w:val="28"/>
            <w:szCs w:val="28"/>
          </w:rPr>
          <w:instrText xml:space="preserve"> PAGEREF _Toc514271642 \h </w:instrText>
        </w:r>
        <w:r w:rsidR="00A82A21" w:rsidRPr="004F10DE">
          <w:rPr>
            <w:rFonts w:ascii="Times New Roman" w:hAnsi="Times New Roman"/>
            <w:noProof/>
            <w:webHidden/>
            <w:sz w:val="28"/>
            <w:szCs w:val="28"/>
          </w:rPr>
        </w:r>
        <w:r w:rsidR="00A82A21" w:rsidRPr="004F10DE">
          <w:rPr>
            <w:rFonts w:ascii="Times New Roman" w:hAnsi="Times New Roman"/>
            <w:noProof/>
            <w:webHidden/>
            <w:sz w:val="28"/>
            <w:szCs w:val="28"/>
          </w:rPr>
          <w:fldChar w:fldCharType="separate"/>
        </w:r>
        <w:r w:rsidR="009F44EE">
          <w:rPr>
            <w:rFonts w:ascii="Times New Roman" w:hAnsi="Times New Roman"/>
            <w:noProof/>
            <w:webHidden/>
            <w:sz w:val="28"/>
            <w:szCs w:val="28"/>
          </w:rPr>
          <w:t>41</w:t>
        </w:r>
        <w:r w:rsidR="00A82A21" w:rsidRPr="004F10DE">
          <w:rPr>
            <w:rFonts w:ascii="Times New Roman" w:hAnsi="Times New Roman"/>
            <w:noProof/>
            <w:webHidden/>
            <w:sz w:val="28"/>
            <w:szCs w:val="28"/>
          </w:rPr>
          <w:fldChar w:fldCharType="end"/>
        </w:r>
      </w:hyperlink>
    </w:p>
    <w:p w14:paraId="09F32A5A" w14:textId="39AB5C21" w:rsidR="00A82A21" w:rsidRPr="004F10DE" w:rsidRDefault="007B2095" w:rsidP="004F10DE">
      <w:pPr>
        <w:pStyle w:val="32"/>
        <w:spacing w:line="360" w:lineRule="auto"/>
        <w:rPr>
          <w:rFonts w:eastAsiaTheme="minorEastAsia"/>
          <w:bCs w:val="0"/>
          <w:i w:val="0"/>
          <w:iCs w:val="0"/>
          <w:spacing w:val="0"/>
        </w:rPr>
      </w:pPr>
      <w:hyperlink w:anchor="_Toc514271643" w:history="1">
        <w:r w:rsidR="00A82A21" w:rsidRPr="004F10DE">
          <w:rPr>
            <w:rStyle w:val="af"/>
            <w:i w:val="0"/>
          </w:rPr>
          <w:t>Лексические средства</w:t>
        </w:r>
        <w:r w:rsidR="00A82A21" w:rsidRPr="004F10DE">
          <w:rPr>
            <w:i w:val="0"/>
            <w:webHidden/>
          </w:rPr>
          <w:tab/>
        </w:r>
        <w:r w:rsidR="00A82A21" w:rsidRPr="004F10DE">
          <w:rPr>
            <w:i w:val="0"/>
            <w:webHidden/>
          </w:rPr>
          <w:fldChar w:fldCharType="begin"/>
        </w:r>
        <w:r w:rsidR="00A82A21" w:rsidRPr="004F10DE">
          <w:rPr>
            <w:i w:val="0"/>
            <w:webHidden/>
          </w:rPr>
          <w:instrText xml:space="preserve"> PAGEREF _Toc514271643 \h </w:instrText>
        </w:r>
        <w:r w:rsidR="00A82A21" w:rsidRPr="004F10DE">
          <w:rPr>
            <w:i w:val="0"/>
            <w:webHidden/>
          </w:rPr>
        </w:r>
        <w:r w:rsidR="00A82A21" w:rsidRPr="004F10DE">
          <w:rPr>
            <w:i w:val="0"/>
            <w:webHidden/>
          </w:rPr>
          <w:fldChar w:fldCharType="separate"/>
        </w:r>
        <w:r w:rsidR="009F44EE">
          <w:rPr>
            <w:i w:val="0"/>
            <w:webHidden/>
          </w:rPr>
          <w:t>41</w:t>
        </w:r>
        <w:r w:rsidR="00A82A21" w:rsidRPr="004F10DE">
          <w:rPr>
            <w:i w:val="0"/>
            <w:webHidden/>
          </w:rPr>
          <w:fldChar w:fldCharType="end"/>
        </w:r>
      </w:hyperlink>
    </w:p>
    <w:p w14:paraId="50AC81D5" w14:textId="3F7CC5DC" w:rsidR="00A82A21" w:rsidRPr="004F10DE" w:rsidRDefault="007B2095" w:rsidP="004F10DE">
      <w:pPr>
        <w:pStyle w:val="43"/>
        <w:tabs>
          <w:tab w:val="left" w:pos="1320"/>
          <w:tab w:val="right" w:leader="dot" w:pos="9345"/>
        </w:tabs>
        <w:rPr>
          <w:rFonts w:eastAsiaTheme="minorEastAsia"/>
          <w:noProof/>
          <w:szCs w:val="28"/>
          <w:lang w:eastAsia="ru-RU"/>
        </w:rPr>
      </w:pPr>
      <w:hyperlink w:anchor="_Toc514271644" w:history="1">
        <w:r w:rsidR="00A82A21" w:rsidRPr="004F10DE">
          <w:rPr>
            <w:rStyle w:val="af"/>
            <w:noProof/>
            <w:szCs w:val="28"/>
          </w:rPr>
          <w:t>1.</w:t>
        </w:r>
        <w:r w:rsidR="00A82A21" w:rsidRPr="004F10DE">
          <w:rPr>
            <w:rFonts w:eastAsiaTheme="minorEastAsia"/>
            <w:noProof/>
            <w:szCs w:val="28"/>
            <w:lang w:eastAsia="ru-RU"/>
          </w:rPr>
          <w:tab/>
        </w:r>
        <w:r w:rsidR="00A82A21" w:rsidRPr="004F10DE">
          <w:rPr>
            <w:rStyle w:val="af"/>
            <w:noProof/>
            <w:szCs w:val="28"/>
          </w:rPr>
          <w:t>Прилагательные, наречия и причастия</w:t>
        </w:r>
        <w:r w:rsidR="00A82A21" w:rsidRPr="004F10DE">
          <w:rPr>
            <w:noProof/>
            <w:webHidden/>
            <w:szCs w:val="28"/>
          </w:rPr>
          <w:tab/>
        </w:r>
        <w:r w:rsidR="00A82A21" w:rsidRPr="004F10DE">
          <w:rPr>
            <w:noProof/>
            <w:webHidden/>
            <w:szCs w:val="28"/>
          </w:rPr>
          <w:fldChar w:fldCharType="begin"/>
        </w:r>
        <w:r w:rsidR="00A82A21" w:rsidRPr="004F10DE">
          <w:rPr>
            <w:noProof/>
            <w:webHidden/>
            <w:szCs w:val="28"/>
          </w:rPr>
          <w:instrText xml:space="preserve"> PAGEREF _Toc514271644 \h </w:instrText>
        </w:r>
        <w:r w:rsidR="00A82A21" w:rsidRPr="004F10DE">
          <w:rPr>
            <w:noProof/>
            <w:webHidden/>
            <w:szCs w:val="28"/>
          </w:rPr>
        </w:r>
        <w:r w:rsidR="00A82A21" w:rsidRPr="004F10DE">
          <w:rPr>
            <w:noProof/>
            <w:webHidden/>
            <w:szCs w:val="28"/>
          </w:rPr>
          <w:fldChar w:fldCharType="separate"/>
        </w:r>
        <w:r w:rsidR="009F44EE">
          <w:rPr>
            <w:noProof/>
            <w:webHidden/>
            <w:szCs w:val="28"/>
          </w:rPr>
          <w:t>41</w:t>
        </w:r>
        <w:r w:rsidR="00A82A21" w:rsidRPr="004F10DE">
          <w:rPr>
            <w:noProof/>
            <w:webHidden/>
            <w:szCs w:val="28"/>
          </w:rPr>
          <w:fldChar w:fldCharType="end"/>
        </w:r>
      </w:hyperlink>
    </w:p>
    <w:p w14:paraId="04FD98A2" w14:textId="0869AE75" w:rsidR="00A82A21" w:rsidRPr="004F10DE" w:rsidRDefault="007B2095" w:rsidP="004F10DE">
      <w:pPr>
        <w:pStyle w:val="43"/>
        <w:tabs>
          <w:tab w:val="left" w:pos="1320"/>
          <w:tab w:val="right" w:leader="dot" w:pos="9345"/>
        </w:tabs>
        <w:rPr>
          <w:rFonts w:eastAsiaTheme="minorEastAsia"/>
          <w:noProof/>
          <w:szCs w:val="28"/>
          <w:lang w:eastAsia="ru-RU"/>
        </w:rPr>
      </w:pPr>
      <w:hyperlink w:anchor="_Toc514271645" w:history="1">
        <w:r w:rsidR="00A82A21" w:rsidRPr="004F10DE">
          <w:rPr>
            <w:rStyle w:val="af"/>
            <w:noProof/>
            <w:szCs w:val="28"/>
          </w:rPr>
          <w:t>2.</w:t>
        </w:r>
        <w:r w:rsidR="00A82A21" w:rsidRPr="004F10DE">
          <w:rPr>
            <w:rFonts w:eastAsiaTheme="minorEastAsia"/>
            <w:noProof/>
            <w:szCs w:val="28"/>
            <w:lang w:eastAsia="ru-RU"/>
          </w:rPr>
          <w:tab/>
        </w:r>
        <w:r w:rsidR="00A82A21" w:rsidRPr="004F10DE">
          <w:rPr>
            <w:rStyle w:val="af"/>
            <w:noProof/>
            <w:szCs w:val="28"/>
          </w:rPr>
          <w:t>Существительные</w:t>
        </w:r>
        <w:r w:rsidR="00A82A21" w:rsidRPr="004F10DE">
          <w:rPr>
            <w:noProof/>
            <w:webHidden/>
            <w:szCs w:val="28"/>
          </w:rPr>
          <w:tab/>
        </w:r>
        <w:r w:rsidR="00A82A21" w:rsidRPr="004F10DE">
          <w:rPr>
            <w:noProof/>
            <w:webHidden/>
            <w:szCs w:val="28"/>
          </w:rPr>
          <w:fldChar w:fldCharType="begin"/>
        </w:r>
        <w:r w:rsidR="00A82A21" w:rsidRPr="004F10DE">
          <w:rPr>
            <w:noProof/>
            <w:webHidden/>
            <w:szCs w:val="28"/>
          </w:rPr>
          <w:instrText xml:space="preserve"> PAGEREF _Toc514271645 \h </w:instrText>
        </w:r>
        <w:r w:rsidR="00A82A21" w:rsidRPr="004F10DE">
          <w:rPr>
            <w:noProof/>
            <w:webHidden/>
            <w:szCs w:val="28"/>
          </w:rPr>
        </w:r>
        <w:r w:rsidR="00A82A21" w:rsidRPr="004F10DE">
          <w:rPr>
            <w:noProof/>
            <w:webHidden/>
            <w:szCs w:val="28"/>
          </w:rPr>
          <w:fldChar w:fldCharType="separate"/>
        </w:r>
        <w:r w:rsidR="009F44EE">
          <w:rPr>
            <w:noProof/>
            <w:webHidden/>
            <w:szCs w:val="28"/>
          </w:rPr>
          <w:t>44</w:t>
        </w:r>
        <w:r w:rsidR="00A82A21" w:rsidRPr="004F10DE">
          <w:rPr>
            <w:noProof/>
            <w:webHidden/>
            <w:szCs w:val="28"/>
          </w:rPr>
          <w:fldChar w:fldCharType="end"/>
        </w:r>
      </w:hyperlink>
    </w:p>
    <w:p w14:paraId="0FD52093" w14:textId="4988B255" w:rsidR="00A82A21" w:rsidRPr="004F10DE" w:rsidRDefault="007B2095" w:rsidP="004F10DE">
      <w:pPr>
        <w:pStyle w:val="43"/>
        <w:tabs>
          <w:tab w:val="left" w:pos="1320"/>
          <w:tab w:val="right" w:leader="dot" w:pos="9345"/>
        </w:tabs>
        <w:rPr>
          <w:rFonts w:eastAsiaTheme="minorEastAsia"/>
          <w:noProof/>
          <w:szCs w:val="28"/>
          <w:lang w:eastAsia="ru-RU"/>
        </w:rPr>
      </w:pPr>
      <w:hyperlink w:anchor="_Toc514271646" w:history="1">
        <w:r w:rsidR="00A82A21" w:rsidRPr="004F10DE">
          <w:rPr>
            <w:rStyle w:val="af"/>
            <w:noProof/>
            <w:szCs w:val="28"/>
          </w:rPr>
          <w:t>3.</w:t>
        </w:r>
        <w:r w:rsidR="00A82A21" w:rsidRPr="004F10DE">
          <w:rPr>
            <w:rFonts w:eastAsiaTheme="minorEastAsia"/>
            <w:noProof/>
            <w:szCs w:val="28"/>
            <w:lang w:eastAsia="ru-RU"/>
          </w:rPr>
          <w:tab/>
        </w:r>
        <w:r w:rsidR="00A82A21" w:rsidRPr="004F10DE">
          <w:rPr>
            <w:rStyle w:val="af"/>
            <w:noProof/>
            <w:szCs w:val="28"/>
          </w:rPr>
          <w:t>Глаголы</w:t>
        </w:r>
        <w:r w:rsidR="00A82A21" w:rsidRPr="004F10DE">
          <w:rPr>
            <w:noProof/>
            <w:webHidden/>
            <w:szCs w:val="28"/>
          </w:rPr>
          <w:tab/>
        </w:r>
        <w:r w:rsidR="00A82A21" w:rsidRPr="004F10DE">
          <w:rPr>
            <w:noProof/>
            <w:webHidden/>
            <w:szCs w:val="28"/>
          </w:rPr>
          <w:fldChar w:fldCharType="begin"/>
        </w:r>
        <w:r w:rsidR="00A82A21" w:rsidRPr="004F10DE">
          <w:rPr>
            <w:noProof/>
            <w:webHidden/>
            <w:szCs w:val="28"/>
          </w:rPr>
          <w:instrText xml:space="preserve"> PAGEREF _Toc514271646 \h </w:instrText>
        </w:r>
        <w:r w:rsidR="00A82A21" w:rsidRPr="004F10DE">
          <w:rPr>
            <w:noProof/>
            <w:webHidden/>
            <w:szCs w:val="28"/>
          </w:rPr>
        </w:r>
        <w:r w:rsidR="00A82A21" w:rsidRPr="004F10DE">
          <w:rPr>
            <w:noProof/>
            <w:webHidden/>
            <w:szCs w:val="28"/>
          </w:rPr>
          <w:fldChar w:fldCharType="separate"/>
        </w:r>
        <w:r w:rsidR="009F44EE">
          <w:rPr>
            <w:noProof/>
            <w:webHidden/>
            <w:szCs w:val="28"/>
          </w:rPr>
          <w:t>46</w:t>
        </w:r>
        <w:r w:rsidR="00A82A21" w:rsidRPr="004F10DE">
          <w:rPr>
            <w:noProof/>
            <w:webHidden/>
            <w:szCs w:val="28"/>
          </w:rPr>
          <w:fldChar w:fldCharType="end"/>
        </w:r>
      </w:hyperlink>
    </w:p>
    <w:p w14:paraId="7E4F50D6" w14:textId="57FA422A" w:rsidR="00A82A21" w:rsidRPr="004F10DE" w:rsidRDefault="007B2095" w:rsidP="004F10DE">
      <w:pPr>
        <w:pStyle w:val="14"/>
        <w:tabs>
          <w:tab w:val="right" w:leader="dot" w:pos="9345"/>
        </w:tabs>
        <w:spacing w:line="360" w:lineRule="auto"/>
        <w:rPr>
          <w:rFonts w:ascii="Times New Roman" w:eastAsiaTheme="minorEastAsia" w:hAnsi="Times New Roman"/>
          <w:noProof/>
          <w:sz w:val="28"/>
          <w:szCs w:val="28"/>
        </w:rPr>
      </w:pPr>
      <w:hyperlink w:anchor="_Toc514271647" w:history="1">
        <w:r w:rsidR="00A82A21" w:rsidRPr="004F10DE">
          <w:rPr>
            <w:rStyle w:val="af"/>
            <w:rFonts w:ascii="Times New Roman" w:hAnsi="Times New Roman"/>
            <w:noProof/>
            <w:sz w:val="28"/>
            <w:szCs w:val="28"/>
          </w:rPr>
          <w:t>Выводы 2</w:t>
        </w:r>
        <w:r w:rsidR="00A82A21" w:rsidRPr="004F10DE">
          <w:rPr>
            <w:rFonts w:ascii="Times New Roman" w:hAnsi="Times New Roman"/>
            <w:noProof/>
            <w:webHidden/>
            <w:sz w:val="28"/>
            <w:szCs w:val="28"/>
          </w:rPr>
          <w:tab/>
        </w:r>
        <w:r w:rsidR="00A82A21" w:rsidRPr="004F10DE">
          <w:rPr>
            <w:rFonts w:ascii="Times New Roman" w:hAnsi="Times New Roman"/>
            <w:noProof/>
            <w:webHidden/>
            <w:sz w:val="28"/>
            <w:szCs w:val="28"/>
          </w:rPr>
          <w:fldChar w:fldCharType="begin"/>
        </w:r>
        <w:r w:rsidR="00A82A21" w:rsidRPr="004F10DE">
          <w:rPr>
            <w:rFonts w:ascii="Times New Roman" w:hAnsi="Times New Roman"/>
            <w:noProof/>
            <w:webHidden/>
            <w:sz w:val="28"/>
            <w:szCs w:val="28"/>
          </w:rPr>
          <w:instrText xml:space="preserve"> PAGEREF _Toc514271647 \h </w:instrText>
        </w:r>
        <w:r w:rsidR="00A82A21" w:rsidRPr="004F10DE">
          <w:rPr>
            <w:rFonts w:ascii="Times New Roman" w:hAnsi="Times New Roman"/>
            <w:noProof/>
            <w:webHidden/>
            <w:sz w:val="28"/>
            <w:szCs w:val="28"/>
          </w:rPr>
        </w:r>
        <w:r w:rsidR="00A82A21" w:rsidRPr="004F10DE">
          <w:rPr>
            <w:rFonts w:ascii="Times New Roman" w:hAnsi="Times New Roman"/>
            <w:noProof/>
            <w:webHidden/>
            <w:sz w:val="28"/>
            <w:szCs w:val="28"/>
          </w:rPr>
          <w:fldChar w:fldCharType="separate"/>
        </w:r>
        <w:r w:rsidR="009F44EE">
          <w:rPr>
            <w:rFonts w:ascii="Times New Roman" w:hAnsi="Times New Roman"/>
            <w:noProof/>
            <w:webHidden/>
            <w:sz w:val="28"/>
            <w:szCs w:val="28"/>
          </w:rPr>
          <w:t>49</w:t>
        </w:r>
        <w:r w:rsidR="00A82A21" w:rsidRPr="004F10DE">
          <w:rPr>
            <w:rFonts w:ascii="Times New Roman" w:hAnsi="Times New Roman"/>
            <w:noProof/>
            <w:webHidden/>
            <w:sz w:val="28"/>
            <w:szCs w:val="28"/>
          </w:rPr>
          <w:fldChar w:fldCharType="end"/>
        </w:r>
      </w:hyperlink>
    </w:p>
    <w:p w14:paraId="43DD0CBD" w14:textId="21391F9D" w:rsidR="00A82A21" w:rsidRPr="004F10DE" w:rsidRDefault="007B2095" w:rsidP="004F10DE">
      <w:pPr>
        <w:pStyle w:val="14"/>
        <w:tabs>
          <w:tab w:val="left" w:pos="440"/>
          <w:tab w:val="right" w:leader="dot" w:pos="9345"/>
        </w:tabs>
        <w:spacing w:line="360" w:lineRule="auto"/>
        <w:rPr>
          <w:rFonts w:ascii="Times New Roman" w:eastAsiaTheme="minorEastAsia" w:hAnsi="Times New Roman"/>
          <w:noProof/>
          <w:sz w:val="28"/>
          <w:szCs w:val="28"/>
        </w:rPr>
      </w:pPr>
      <w:hyperlink w:anchor="_Toc514271648" w:history="1">
        <w:r w:rsidR="00A82A21" w:rsidRPr="004F10DE">
          <w:rPr>
            <w:rStyle w:val="af"/>
            <w:rFonts w:ascii="Times New Roman" w:hAnsi="Times New Roman"/>
            <w:noProof/>
            <w:sz w:val="28"/>
            <w:szCs w:val="28"/>
          </w:rPr>
          <w:t>2.</w:t>
        </w:r>
        <w:r w:rsidR="00A82A21" w:rsidRPr="004F10DE">
          <w:rPr>
            <w:rFonts w:ascii="Times New Roman" w:eastAsiaTheme="minorEastAsia" w:hAnsi="Times New Roman"/>
            <w:noProof/>
            <w:sz w:val="28"/>
            <w:szCs w:val="28"/>
          </w:rPr>
          <w:tab/>
        </w:r>
        <w:r w:rsidR="00A82A21" w:rsidRPr="004F10DE">
          <w:rPr>
            <w:rStyle w:val="af"/>
            <w:rFonts w:ascii="Times New Roman" w:hAnsi="Times New Roman"/>
            <w:noProof/>
            <w:sz w:val="28"/>
            <w:szCs w:val="28"/>
          </w:rPr>
          <w:t>Абсолютная и сравнительная оценки</w:t>
        </w:r>
        <w:r w:rsidR="00A82A21" w:rsidRPr="004F10DE">
          <w:rPr>
            <w:rFonts w:ascii="Times New Roman" w:hAnsi="Times New Roman"/>
            <w:noProof/>
            <w:webHidden/>
            <w:sz w:val="28"/>
            <w:szCs w:val="28"/>
          </w:rPr>
          <w:tab/>
        </w:r>
        <w:r w:rsidR="00A82A21" w:rsidRPr="004F10DE">
          <w:rPr>
            <w:rFonts w:ascii="Times New Roman" w:hAnsi="Times New Roman"/>
            <w:noProof/>
            <w:webHidden/>
            <w:sz w:val="28"/>
            <w:szCs w:val="28"/>
          </w:rPr>
          <w:fldChar w:fldCharType="begin"/>
        </w:r>
        <w:r w:rsidR="00A82A21" w:rsidRPr="004F10DE">
          <w:rPr>
            <w:rFonts w:ascii="Times New Roman" w:hAnsi="Times New Roman"/>
            <w:noProof/>
            <w:webHidden/>
            <w:sz w:val="28"/>
            <w:szCs w:val="28"/>
          </w:rPr>
          <w:instrText xml:space="preserve"> PAGEREF _Toc514271648 \h </w:instrText>
        </w:r>
        <w:r w:rsidR="00A82A21" w:rsidRPr="004F10DE">
          <w:rPr>
            <w:rFonts w:ascii="Times New Roman" w:hAnsi="Times New Roman"/>
            <w:noProof/>
            <w:webHidden/>
            <w:sz w:val="28"/>
            <w:szCs w:val="28"/>
          </w:rPr>
        </w:r>
        <w:r w:rsidR="00A82A21" w:rsidRPr="004F10DE">
          <w:rPr>
            <w:rFonts w:ascii="Times New Roman" w:hAnsi="Times New Roman"/>
            <w:noProof/>
            <w:webHidden/>
            <w:sz w:val="28"/>
            <w:szCs w:val="28"/>
          </w:rPr>
          <w:fldChar w:fldCharType="separate"/>
        </w:r>
        <w:r w:rsidR="009F44EE">
          <w:rPr>
            <w:rFonts w:ascii="Times New Roman" w:hAnsi="Times New Roman"/>
            <w:noProof/>
            <w:webHidden/>
            <w:sz w:val="28"/>
            <w:szCs w:val="28"/>
          </w:rPr>
          <w:t>50</w:t>
        </w:r>
        <w:r w:rsidR="00A82A21" w:rsidRPr="004F10DE">
          <w:rPr>
            <w:rFonts w:ascii="Times New Roman" w:hAnsi="Times New Roman"/>
            <w:noProof/>
            <w:webHidden/>
            <w:sz w:val="28"/>
            <w:szCs w:val="28"/>
          </w:rPr>
          <w:fldChar w:fldCharType="end"/>
        </w:r>
      </w:hyperlink>
    </w:p>
    <w:p w14:paraId="123E9730" w14:textId="09C7DA29" w:rsidR="00A82A21" w:rsidRPr="004F10DE" w:rsidRDefault="007B2095" w:rsidP="004F10DE">
      <w:pPr>
        <w:pStyle w:val="22"/>
        <w:tabs>
          <w:tab w:val="right" w:leader="dot" w:pos="9345"/>
        </w:tabs>
        <w:spacing w:line="360" w:lineRule="auto"/>
        <w:rPr>
          <w:rFonts w:ascii="Times New Roman" w:eastAsiaTheme="minorEastAsia" w:hAnsi="Times New Roman"/>
          <w:noProof/>
          <w:sz w:val="28"/>
          <w:szCs w:val="28"/>
        </w:rPr>
      </w:pPr>
      <w:hyperlink w:anchor="_Toc514271649" w:history="1">
        <w:r w:rsidR="00A82A21" w:rsidRPr="004F10DE">
          <w:rPr>
            <w:rStyle w:val="af"/>
            <w:rFonts w:ascii="Times New Roman" w:hAnsi="Times New Roman"/>
            <w:noProof/>
            <w:sz w:val="28"/>
            <w:szCs w:val="28"/>
          </w:rPr>
          <w:t>Абсолютная оценка</w:t>
        </w:r>
        <w:r w:rsidR="00A82A21" w:rsidRPr="004F10DE">
          <w:rPr>
            <w:rFonts w:ascii="Times New Roman" w:hAnsi="Times New Roman"/>
            <w:noProof/>
            <w:webHidden/>
            <w:sz w:val="28"/>
            <w:szCs w:val="28"/>
          </w:rPr>
          <w:tab/>
        </w:r>
        <w:r w:rsidR="00A82A21" w:rsidRPr="004F10DE">
          <w:rPr>
            <w:rFonts w:ascii="Times New Roman" w:hAnsi="Times New Roman"/>
            <w:noProof/>
            <w:webHidden/>
            <w:sz w:val="28"/>
            <w:szCs w:val="28"/>
          </w:rPr>
          <w:fldChar w:fldCharType="begin"/>
        </w:r>
        <w:r w:rsidR="00A82A21" w:rsidRPr="004F10DE">
          <w:rPr>
            <w:rFonts w:ascii="Times New Roman" w:hAnsi="Times New Roman"/>
            <w:noProof/>
            <w:webHidden/>
            <w:sz w:val="28"/>
            <w:szCs w:val="28"/>
          </w:rPr>
          <w:instrText xml:space="preserve"> PAGEREF _Toc514271649 \h </w:instrText>
        </w:r>
        <w:r w:rsidR="00A82A21" w:rsidRPr="004F10DE">
          <w:rPr>
            <w:rFonts w:ascii="Times New Roman" w:hAnsi="Times New Roman"/>
            <w:noProof/>
            <w:webHidden/>
            <w:sz w:val="28"/>
            <w:szCs w:val="28"/>
          </w:rPr>
        </w:r>
        <w:r w:rsidR="00A82A21" w:rsidRPr="004F10DE">
          <w:rPr>
            <w:rFonts w:ascii="Times New Roman" w:hAnsi="Times New Roman"/>
            <w:noProof/>
            <w:webHidden/>
            <w:sz w:val="28"/>
            <w:szCs w:val="28"/>
          </w:rPr>
          <w:fldChar w:fldCharType="separate"/>
        </w:r>
        <w:r w:rsidR="009F44EE">
          <w:rPr>
            <w:rFonts w:ascii="Times New Roman" w:hAnsi="Times New Roman"/>
            <w:noProof/>
            <w:webHidden/>
            <w:sz w:val="28"/>
            <w:szCs w:val="28"/>
          </w:rPr>
          <w:t>50</w:t>
        </w:r>
        <w:r w:rsidR="00A82A21" w:rsidRPr="004F10DE">
          <w:rPr>
            <w:rFonts w:ascii="Times New Roman" w:hAnsi="Times New Roman"/>
            <w:noProof/>
            <w:webHidden/>
            <w:sz w:val="28"/>
            <w:szCs w:val="28"/>
          </w:rPr>
          <w:fldChar w:fldCharType="end"/>
        </w:r>
      </w:hyperlink>
    </w:p>
    <w:p w14:paraId="063ACED4" w14:textId="032D238A" w:rsidR="00A82A21" w:rsidRPr="004F10DE" w:rsidRDefault="007B2095" w:rsidP="004F10DE">
      <w:pPr>
        <w:pStyle w:val="32"/>
        <w:spacing w:line="360" w:lineRule="auto"/>
        <w:rPr>
          <w:rFonts w:eastAsiaTheme="minorEastAsia"/>
          <w:bCs w:val="0"/>
          <w:i w:val="0"/>
          <w:iCs w:val="0"/>
          <w:spacing w:val="0"/>
        </w:rPr>
      </w:pPr>
      <w:hyperlink w:anchor="_Toc514271650" w:history="1">
        <w:r w:rsidR="00A82A21" w:rsidRPr="004F10DE">
          <w:rPr>
            <w:rStyle w:val="af"/>
            <w:i w:val="0"/>
          </w:rPr>
          <w:t>Лексические средства</w:t>
        </w:r>
        <w:r w:rsidR="00A82A21" w:rsidRPr="004F10DE">
          <w:rPr>
            <w:i w:val="0"/>
            <w:webHidden/>
          </w:rPr>
          <w:tab/>
        </w:r>
        <w:r w:rsidR="00A82A21" w:rsidRPr="004F10DE">
          <w:rPr>
            <w:i w:val="0"/>
            <w:webHidden/>
          </w:rPr>
          <w:fldChar w:fldCharType="begin"/>
        </w:r>
        <w:r w:rsidR="00A82A21" w:rsidRPr="004F10DE">
          <w:rPr>
            <w:i w:val="0"/>
            <w:webHidden/>
          </w:rPr>
          <w:instrText xml:space="preserve"> PAGEREF _Toc514271650 \h </w:instrText>
        </w:r>
        <w:r w:rsidR="00A82A21" w:rsidRPr="004F10DE">
          <w:rPr>
            <w:i w:val="0"/>
            <w:webHidden/>
          </w:rPr>
        </w:r>
        <w:r w:rsidR="00A82A21" w:rsidRPr="004F10DE">
          <w:rPr>
            <w:i w:val="0"/>
            <w:webHidden/>
          </w:rPr>
          <w:fldChar w:fldCharType="separate"/>
        </w:r>
        <w:r w:rsidR="009F44EE">
          <w:rPr>
            <w:i w:val="0"/>
            <w:webHidden/>
          </w:rPr>
          <w:t>50</w:t>
        </w:r>
        <w:r w:rsidR="00A82A21" w:rsidRPr="004F10DE">
          <w:rPr>
            <w:i w:val="0"/>
            <w:webHidden/>
          </w:rPr>
          <w:fldChar w:fldCharType="end"/>
        </w:r>
      </w:hyperlink>
    </w:p>
    <w:p w14:paraId="191D4BF2" w14:textId="06FE00A1" w:rsidR="00A82A21" w:rsidRPr="004F10DE" w:rsidRDefault="007B2095" w:rsidP="004F10DE">
      <w:pPr>
        <w:pStyle w:val="43"/>
        <w:tabs>
          <w:tab w:val="left" w:pos="1320"/>
          <w:tab w:val="right" w:leader="dot" w:pos="9345"/>
        </w:tabs>
        <w:rPr>
          <w:rFonts w:eastAsiaTheme="minorEastAsia"/>
          <w:noProof/>
          <w:szCs w:val="28"/>
          <w:lang w:eastAsia="ru-RU"/>
        </w:rPr>
      </w:pPr>
      <w:hyperlink w:anchor="_Toc514271651" w:history="1">
        <w:r w:rsidR="00A82A21" w:rsidRPr="004F10DE">
          <w:rPr>
            <w:rStyle w:val="af"/>
            <w:noProof/>
            <w:szCs w:val="28"/>
          </w:rPr>
          <w:t>1.</w:t>
        </w:r>
        <w:r w:rsidR="00A82A21" w:rsidRPr="004F10DE">
          <w:rPr>
            <w:rFonts w:eastAsiaTheme="minorEastAsia"/>
            <w:noProof/>
            <w:szCs w:val="28"/>
            <w:lang w:eastAsia="ru-RU"/>
          </w:rPr>
          <w:tab/>
        </w:r>
        <w:r w:rsidR="00A82A21" w:rsidRPr="004F10DE">
          <w:rPr>
            <w:rStyle w:val="af"/>
            <w:noProof/>
            <w:szCs w:val="28"/>
          </w:rPr>
          <w:t>Прилагательные, наречия и причастия</w:t>
        </w:r>
        <w:r w:rsidR="00A82A21" w:rsidRPr="004F10DE">
          <w:rPr>
            <w:noProof/>
            <w:webHidden/>
            <w:szCs w:val="28"/>
          </w:rPr>
          <w:tab/>
        </w:r>
        <w:r w:rsidR="00A82A21" w:rsidRPr="004F10DE">
          <w:rPr>
            <w:noProof/>
            <w:webHidden/>
            <w:szCs w:val="28"/>
          </w:rPr>
          <w:fldChar w:fldCharType="begin"/>
        </w:r>
        <w:r w:rsidR="00A82A21" w:rsidRPr="004F10DE">
          <w:rPr>
            <w:noProof/>
            <w:webHidden/>
            <w:szCs w:val="28"/>
          </w:rPr>
          <w:instrText xml:space="preserve"> PAGEREF _Toc514271651 \h </w:instrText>
        </w:r>
        <w:r w:rsidR="00A82A21" w:rsidRPr="004F10DE">
          <w:rPr>
            <w:noProof/>
            <w:webHidden/>
            <w:szCs w:val="28"/>
          </w:rPr>
        </w:r>
        <w:r w:rsidR="00A82A21" w:rsidRPr="004F10DE">
          <w:rPr>
            <w:noProof/>
            <w:webHidden/>
            <w:szCs w:val="28"/>
          </w:rPr>
          <w:fldChar w:fldCharType="separate"/>
        </w:r>
        <w:r w:rsidR="009F44EE">
          <w:rPr>
            <w:noProof/>
            <w:webHidden/>
            <w:szCs w:val="28"/>
          </w:rPr>
          <w:t>50</w:t>
        </w:r>
        <w:r w:rsidR="00A82A21" w:rsidRPr="004F10DE">
          <w:rPr>
            <w:noProof/>
            <w:webHidden/>
            <w:szCs w:val="28"/>
          </w:rPr>
          <w:fldChar w:fldCharType="end"/>
        </w:r>
      </w:hyperlink>
    </w:p>
    <w:p w14:paraId="13F74DD8" w14:textId="0AC24A54" w:rsidR="00A82A21" w:rsidRPr="004F10DE" w:rsidRDefault="007B2095" w:rsidP="004F10DE">
      <w:pPr>
        <w:pStyle w:val="43"/>
        <w:tabs>
          <w:tab w:val="left" w:pos="1320"/>
          <w:tab w:val="right" w:leader="dot" w:pos="9345"/>
        </w:tabs>
        <w:rPr>
          <w:rFonts w:eastAsiaTheme="minorEastAsia"/>
          <w:noProof/>
          <w:szCs w:val="28"/>
          <w:lang w:eastAsia="ru-RU"/>
        </w:rPr>
      </w:pPr>
      <w:hyperlink w:anchor="_Toc514271652" w:history="1">
        <w:r w:rsidR="00A82A21" w:rsidRPr="004F10DE">
          <w:rPr>
            <w:rStyle w:val="af"/>
            <w:noProof/>
            <w:szCs w:val="28"/>
          </w:rPr>
          <w:t>2.</w:t>
        </w:r>
        <w:r w:rsidR="00A82A21" w:rsidRPr="004F10DE">
          <w:rPr>
            <w:rFonts w:eastAsiaTheme="minorEastAsia"/>
            <w:noProof/>
            <w:szCs w:val="28"/>
            <w:lang w:eastAsia="ru-RU"/>
          </w:rPr>
          <w:tab/>
        </w:r>
        <w:r w:rsidR="00A82A21" w:rsidRPr="004F10DE">
          <w:rPr>
            <w:rStyle w:val="af"/>
            <w:noProof/>
            <w:szCs w:val="28"/>
          </w:rPr>
          <w:t>Глаголы</w:t>
        </w:r>
        <w:r w:rsidR="00A82A21" w:rsidRPr="004F10DE">
          <w:rPr>
            <w:noProof/>
            <w:webHidden/>
            <w:szCs w:val="28"/>
          </w:rPr>
          <w:tab/>
        </w:r>
        <w:r w:rsidR="00A82A21" w:rsidRPr="004F10DE">
          <w:rPr>
            <w:noProof/>
            <w:webHidden/>
            <w:szCs w:val="28"/>
          </w:rPr>
          <w:fldChar w:fldCharType="begin"/>
        </w:r>
        <w:r w:rsidR="00A82A21" w:rsidRPr="004F10DE">
          <w:rPr>
            <w:noProof/>
            <w:webHidden/>
            <w:szCs w:val="28"/>
          </w:rPr>
          <w:instrText xml:space="preserve"> PAGEREF _Toc514271652 \h </w:instrText>
        </w:r>
        <w:r w:rsidR="00A82A21" w:rsidRPr="004F10DE">
          <w:rPr>
            <w:noProof/>
            <w:webHidden/>
            <w:szCs w:val="28"/>
          </w:rPr>
        </w:r>
        <w:r w:rsidR="00A82A21" w:rsidRPr="004F10DE">
          <w:rPr>
            <w:noProof/>
            <w:webHidden/>
            <w:szCs w:val="28"/>
          </w:rPr>
          <w:fldChar w:fldCharType="separate"/>
        </w:r>
        <w:r w:rsidR="009F44EE">
          <w:rPr>
            <w:noProof/>
            <w:webHidden/>
            <w:szCs w:val="28"/>
          </w:rPr>
          <w:t>51</w:t>
        </w:r>
        <w:r w:rsidR="00A82A21" w:rsidRPr="004F10DE">
          <w:rPr>
            <w:noProof/>
            <w:webHidden/>
            <w:szCs w:val="28"/>
          </w:rPr>
          <w:fldChar w:fldCharType="end"/>
        </w:r>
      </w:hyperlink>
    </w:p>
    <w:p w14:paraId="11722386" w14:textId="56BB1F9E" w:rsidR="00A82A21" w:rsidRPr="004F10DE" w:rsidRDefault="007B2095" w:rsidP="004F10DE">
      <w:pPr>
        <w:pStyle w:val="43"/>
        <w:tabs>
          <w:tab w:val="left" w:pos="1320"/>
          <w:tab w:val="right" w:leader="dot" w:pos="9345"/>
        </w:tabs>
        <w:rPr>
          <w:rFonts w:eastAsiaTheme="minorEastAsia"/>
          <w:noProof/>
          <w:szCs w:val="28"/>
          <w:lang w:eastAsia="ru-RU"/>
        </w:rPr>
      </w:pPr>
      <w:hyperlink w:anchor="_Toc514271653" w:history="1">
        <w:r w:rsidR="00A82A21" w:rsidRPr="004F10DE">
          <w:rPr>
            <w:rStyle w:val="af"/>
            <w:noProof/>
            <w:szCs w:val="28"/>
          </w:rPr>
          <w:t>3.</w:t>
        </w:r>
        <w:r w:rsidR="00A82A21" w:rsidRPr="004F10DE">
          <w:rPr>
            <w:rFonts w:eastAsiaTheme="minorEastAsia"/>
            <w:noProof/>
            <w:szCs w:val="28"/>
            <w:lang w:eastAsia="ru-RU"/>
          </w:rPr>
          <w:tab/>
        </w:r>
        <w:r w:rsidR="00A82A21" w:rsidRPr="004F10DE">
          <w:rPr>
            <w:rStyle w:val="af"/>
            <w:noProof/>
            <w:szCs w:val="28"/>
          </w:rPr>
          <w:t>Существительные</w:t>
        </w:r>
        <w:r w:rsidR="00A82A21" w:rsidRPr="004F10DE">
          <w:rPr>
            <w:noProof/>
            <w:webHidden/>
            <w:szCs w:val="28"/>
          </w:rPr>
          <w:tab/>
        </w:r>
        <w:r w:rsidR="00A82A21" w:rsidRPr="004F10DE">
          <w:rPr>
            <w:noProof/>
            <w:webHidden/>
            <w:szCs w:val="28"/>
          </w:rPr>
          <w:fldChar w:fldCharType="begin"/>
        </w:r>
        <w:r w:rsidR="00A82A21" w:rsidRPr="004F10DE">
          <w:rPr>
            <w:noProof/>
            <w:webHidden/>
            <w:szCs w:val="28"/>
          </w:rPr>
          <w:instrText xml:space="preserve"> PAGEREF _Toc514271653 \h </w:instrText>
        </w:r>
        <w:r w:rsidR="00A82A21" w:rsidRPr="004F10DE">
          <w:rPr>
            <w:noProof/>
            <w:webHidden/>
            <w:szCs w:val="28"/>
          </w:rPr>
        </w:r>
        <w:r w:rsidR="00A82A21" w:rsidRPr="004F10DE">
          <w:rPr>
            <w:noProof/>
            <w:webHidden/>
            <w:szCs w:val="28"/>
          </w:rPr>
          <w:fldChar w:fldCharType="separate"/>
        </w:r>
        <w:r w:rsidR="009F44EE">
          <w:rPr>
            <w:noProof/>
            <w:webHidden/>
            <w:szCs w:val="28"/>
          </w:rPr>
          <w:t>54</w:t>
        </w:r>
        <w:r w:rsidR="00A82A21" w:rsidRPr="004F10DE">
          <w:rPr>
            <w:noProof/>
            <w:webHidden/>
            <w:szCs w:val="28"/>
          </w:rPr>
          <w:fldChar w:fldCharType="end"/>
        </w:r>
      </w:hyperlink>
    </w:p>
    <w:p w14:paraId="62C98D2A" w14:textId="5E9ECE49" w:rsidR="00A82A21" w:rsidRPr="004F10DE" w:rsidRDefault="007B2095" w:rsidP="004F10DE">
      <w:pPr>
        <w:pStyle w:val="22"/>
        <w:tabs>
          <w:tab w:val="right" w:leader="dot" w:pos="9345"/>
        </w:tabs>
        <w:spacing w:line="360" w:lineRule="auto"/>
        <w:rPr>
          <w:rFonts w:ascii="Times New Roman" w:eastAsiaTheme="minorEastAsia" w:hAnsi="Times New Roman"/>
          <w:noProof/>
          <w:sz w:val="28"/>
          <w:szCs w:val="28"/>
        </w:rPr>
      </w:pPr>
      <w:hyperlink w:anchor="_Toc514271654" w:history="1">
        <w:r w:rsidR="00A82A21" w:rsidRPr="004F10DE">
          <w:rPr>
            <w:rStyle w:val="af"/>
            <w:rFonts w:ascii="Times New Roman" w:hAnsi="Times New Roman"/>
            <w:noProof/>
            <w:sz w:val="28"/>
            <w:szCs w:val="28"/>
          </w:rPr>
          <w:t>Сравнительная оценка</w:t>
        </w:r>
        <w:r w:rsidR="00A82A21" w:rsidRPr="004F10DE">
          <w:rPr>
            <w:rFonts w:ascii="Times New Roman" w:hAnsi="Times New Roman"/>
            <w:noProof/>
            <w:webHidden/>
            <w:sz w:val="28"/>
            <w:szCs w:val="28"/>
          </w:rPr>
          <w:tab/>
        </w:r>
        <w:r w:rsidR="00A82A21" w:rsidRPr="004F10DE">
          <w:rPr>
            <w:rFonts w:ascii="Times New Roman" w:hAnsi="Times New Roman"/>
            <w:noProof/>
            <w:webHidden/>
            <w:sz w:val="28"/>
            <w:szCs w:val="28"/>
          </w:rPr>
          <w:fldChar w:fldCharType="begin"/>
        </w:r>
        <w:r w:rsidR="00A82A21" w:rsidRPr="004F10DE">
          <w:rPr>
            <w:rFonts w:ascii="Times New Roman" w:hAnsi="Times New Roman"/>
            <w:noProof/>
            <w:webHidden/>
            <w:sz w:val="28"/>
            <w:szCs w:val="28"/>
          </w:rPr>
          <w:instrText xml:space="preserve"> PAGEREF _Toc514271654 \h </w:instrText>
        </w:r>
        <w:r w:rsidR="00A82A21" w:rsidRPr="004F10DE">
          <w:rPr>
            <w:rFonts w:ascii="Times New Roman" w:hAnsi="Times New Roman"/>
            <w:noProof/>
            <w:webHidden/>
            <w:sz w:val="28"/>
            <w:szCs w:val="28"/>
          </w:rPr>
        </w:r>
        <w:r w:rsidR="00A82A21" w:rsidRPr="004F10DE">
          <w:rPr>
            <w:rFonts w:ascii="Times New Roman" w:hAnsi="Times New Roman"/>
            <w:noProof/>
            <w:webHidden/>
            <w:sz w:val="28"/>
            <w:szCs w:val="28"/>
          </w:rPr>
          <w:fldChar w:fldCharType="separate"/>
        </w:r>
        <w:r w:rsidR="009F44EE">
          <w:rPr>
            <w:rFonts w:ascii="Times New Roman" w:hAnsi="Times New Roman"/>
            <w:noProof/>
            <w:webHidden/>
            <w:sz w:val="28"/>
            <w:szCs w:val="28"/>
          </w:rPr>
          <w:t>55</w:t>
        </w:r>
        <w:r w:rsidR="00A82A21" w:rsidRPr="004F10DE">
          <w:rPr>
            <w:rFonts w:ascii="Times New Roman" w:hAnsi="Times New Roman"/>
            <w:noProof/>
            <w:webHidden/>
            <w:sz w:val="28"/>
            <w:szCs w:val="28"/>
          </w:rPr>
          <w:fldChar w:fldCharType="end"/>
        </w:r>
      </w:hyperlink>
    </w:p>
    <w:p w14:paraId="69397B04" w14:textId="085B6CA8" w:rsidR="00A82A21" w:rsidRPr="004F10DE" w:rsidRDefault="007B2095" w:rsidP="004F10DE">
      <w:pPr>
        <w:pStyle w:val="22"/>
        <w:tabs>
          <w:tab w:val="right" w:leader="dot" w:pos="9345"/>
        </w:tabs>
        <w:spacing w:line="360" w:lineRule="auto"/>
        <w:rPr>
          <w:rFonts w:ascii="Times New Roman" w:eastAsiaTheme="minorEastAsia" w:hAnsi="Times New Roman"/>
          <w:noProof/>
          <w:sz w:val="28"/>
          <w:szCs w:val="28"/>
        </w:rPr>
      </w:pPr>
      <w:hyperlink w:anchor="_Toc514271655" w:history="1">
        <w:r w:rsidR="00A82A21" w:rsidRPr="004F10DE">
          <w:rPr>
            <w:rStyle w:val="af"/>
            <w:rFonts w:ascii="Times New Roman" w:hAnsi="Times New Roman"/>
            <w:noProof/>
            <w:sz w:val="28"/>
            <w:szCs w:val="28"/>
          </w:rPr>
          <w:t>Лексические средства</w:t>
        </w:r>
        <w:r w:rsidR="00A82A21" w:rsidRPr="004F10DE">
          <w:rPr>
            <w:rFonts w:ascii="Times New Roman" w:hAnsi="Times New Roman"/>
            <w:noProof/>
            <w:webHidden/>
            <w:sz w:val="28"/>
            <w:szCs w:val="28"/>
          </w:rPr>
          <w:tab/>
        </w:r>
        <w:r w:rsidR="00A82A21" w:rsidRPr="004F10DE">
          <w:rPr>
            <w:rFonts w:ascii="Times New Roman" w:hAnsi="Times New Roman"/>
            <w:noProof/>
            <w:webHidden/>
            <w:sz w:val="28"/>
            <w:szCs w:val="28"/>
          </w:rPr>
          <w:fldChar w:fldCharType="begin"/>
        </w:r>
        <w:r w:rsidR="00A82A21" w:rsidRPr="004F10DE">
          <w:rPr>
            <w:rFonts w:ascii="Times New Roman" w:hAnsi="Times New Roman"/>
            <w:noProof/>
            <w:webHidden/>
            <w:sz w:val="28"/>
            <w:szCs w:val="28"/>
          </w:rPr>
          <w:instrText xml:space="preserve"> PAGEREF _Toc514271655 \h </w:instrText>
        </w:r>
        <w:r w:rsidR="00A82A21" w:rsidRPr="004F10DE">
          <w:rPr>
            <w:rFonts w:ascii="Times New Roman" w:hAnsi="Times New Roman"/>
            <w:noProof/>
            <w:webHidden/>
            <w:sz w:val="28"/>
            <w:szCs w:val="28"/>
          </w:rPr>
        </w:r>
        <w:r w:rsidR="00A82A21" w:rsidRPr="004F10DE">
          <w:rPr>
            <w:rFonts w:ascii="Times New Roman" w:hAnsi="Times New Roman"/>
            <w:noProof/>
            <w:webHidden/>
            <w:sz w:val="28"/>
            <w:szCs w:val="28"/>
          </w:rPr>
          <w:fldChar w:fldCharType="separate"/>
        </w:r>
        <w:r w:rsidR="009F44EE">
          <w:rPr>
            <w:rFonts w:ascii="Times New Roman" w:hAnsi="Times New Roman"/>
            <w:noProof/>
            <w:webHidden/>
            <w:sz w:val="28"/>
            <w:szCs w:val="28"/>
          </w:rPr>
          <w:t>55</w:t>
        </w:r>
        <w:r w:rsidR="00A82A21" w:rsidRPr="004F10DE">
          <w:rPr>
            <w:rFonts w:ascii="Times New Roman" w:hAnsi="Times New Roman"/>
            <w:noProof/>
            <w:webHidden/>
            <w:sz w:val="28"/>
            <w:szCs w:val="28"/>
          </w:rPr>
          <w:fldChar w:fldCharType="end"/>
        </w:r>
      </w:hyperlink>
    </w:p>
    <w:p w14:paraId="5D3144D5" w14:textId="4034AD8F" w:rsidR="00A82A21" w:rsidRPr="004F10DE" w:rsidRDefault="007B2095" w:rsidP="004F10DE">
      <w:pPr>
        <w:pStyle w:val="43"/>
        <w:tabs>
          <w:tab w:val="left" w:pos="1320"/>
          <w:tab w:val="right" w:leader="dot" w:pos="9345"/>
        </w:tabs>
        <w:rPr>
          <w:rFonts w:eastAsiaTheme="minorEastAsia"/>
          <w:noProof/>
          <w:szCs w:val="28"/>
          <w:lang w:eastAsia="ru-RU"/>
        </w:rPr>
      </w:pPr>
      <w:hyperlink w:anchor="_Toc514271656" w:history="1">
        <w:r w:rsidR="00A82A21" w:rsidRPr="004F10DE">
          <w:rPr>
            <w:rStyle w:val="af"/>
            <w:noProof/>
            <w:szCs w:val="28"/>
          </w:rPr>
          <w:t>1.</w:t>
        </w:r>
        <w:r w:rsidR="00A82A21" w:rsidRPr="004F10DE">
          <w:rPr>
            <w:rFonts w:eastAsiaTheme="minorEastAsia"/>
            <w:noProof/>
            <w:szCs w:val="28"/>
            <w:lang w:eastAsia="ru-RU"/>
          </w:rPr>
          <w:tab/>
        </w:r>
        <w:r w:rsidR="00A82A21" w:rsidRPr="004F10DE">
          <w:rPr>
            <w:rStyle w:val="af"/>
            <w:noProof/>
            <w:szCs w:val="28"/>
          </w:rPr>
          <w:t>Прилагательные, наречия и причастия</w:t>
        </w:r>
        <w:r w:rsidR="00A82A21" w:rsidRPr="004F10DE">
          <w:rPr>
            <w:noProof/>
            <w:webHidden/>
            <w:szCs w:val="28"/>
          </w:rPr>
          <w:tab/>
        </w:r>
        <w:r w:rsidR="00A82A21" w:rsidRPr="004F10DE">
          <w:rPr>
            <w:noProof/>
            <w:webHidden/>
            <w:szCs w:val="28"/>
          </w:rPr>
          <w:fldChar w:fldCharType="begin"/>
        </w:r>
        <w:r w:rsidR="00A82A21" w:rsidRPr="004F10DE">
          <w:rPr>
            <w:noProof/>
            <w:webHidden/>
            <w:szCs w:val="28"/>
          </w:rPr>
          <w:instrText xml:space="preserve"> PAGEREF _Toc514271656 \h </w:instrText>
        </w:r>
        <w:r w:rsidR="00A82A21" w:rsidRPr="004F10DE">
          <w:rPr>
            <w:noProof/>
            <w:webHidden/>
            <w:szCs w:val="28"/>
          </w:rPr>
        </w:r>
        <w:r w:rsidR="00A82A21" w:rsidRPr="004F10DE">
          <w:rPr>
            <w:noProof/>
            <w:webHidden/>
            <w:szCs w:val="28"/>
          </w:rPr>
          <w:fldChar w:fldCharType="separate"/>
        </w:r>
        <w:r w:rsidR="009F44EE">
          <w:rPr>
            <w:noProof/>
            <w:webHidden/>
            <w:szCs w:val="28"/>
          </w:rPr>
          <w:t>55</w:t>
        </w:r>
        <w:r w:rsidR="00A82A21" w:rsidRPr="004F10DE">
          <w:rPr>
            <w:noProof/>
            <w:webHidden/>
            <w:szCs w:val="28"/>
          </w:rPr>
          <w:fldChar w:fldCharType="end"/>
        </w:r>
      </w:hyperlink>
    </w:p>
    <w:p w14:paraId="462A8D4C" w14:textId="16D95F7C" w:rsidR="00A82A21" w:rsidRPr="004F10DE" w:rsidRDefault="007B2095" w:rsidP="004F10DE">
      <w:pPr>
        <w:pStyle w:val="43"/>
        <w:tabs>
          <w:tab w:val="left" w:pos="1320"/>
          <w:tab w:val="right" w:leader="dot" w:pos="9345"/>
        </w:tabs>
        <w:rPr>
          <w:rFonts w:eastAsiaTheme="minorEastAsia"/>
          <w:noProof/>
          <w:szCs w:val="28"/>
          <w:lang w:eastAsia="ru-RU"/>
        </w:rPr>
      </w:pPr>
      <w:hyperlink w:anchor="_Toc514271657" w:history="1">
        <w:r w:rsidR="00A82A21" w:rsidRPr="004F10DE">
          <w:rPr>
            <w:rStyle w:val="af"/>
            <w:noProof/>
            <w:szCs w:val="28"/>
          </w:rPr>
          <w:t>2.</w:t>
        </w:r>
        <w:r w:rsidR="00A82A21" w:rsidRPr="004F10DE">
          <w:rPr>
            <w:rFonts w:eastAsiaTheme="minorEastAsia"/>
            <w:noProof/>
            <w:szCs w:val="28"/>
            <w:lang w:eastAsia="ru-RU"/>
          </w:rPr>
          <w:tab/>
        </w:r>
        <w:r w:rsidR="00A82A21" w:rsidRPr="004F10DE">
          <w:rPr>
            <w:rStyle w:val="af"/>
            <w:noProof/>
            <w:szCs w:val="28"/>
          </w:rPr>
          <w:t>Глаголы</w:t>
        </w:r>
        <w:r w:rsidR="00A82A21" w:rsidRPr="004F10DE">
          <w:rPr>
            <w:noProof/>
            <w:webHidden/>
            <w:szCs w:val="28"/>
          </w:rPr>
          <w:tab/>
        </w:r>
        <w:r w:rsidR="00A82A21" w:rsidRPr="004F10DE">
          <w:rPr>
            <w:noProof/>
            <w:webHidden/>
            <w:szCs w:val="28"/>
          </w:rPr>
          <w:fldChar w:fldCharType="begin"/>
        </w:r>
        <w:r w:rsidR="00A82A21" w:rsidRPr="004F10DE">
          <w:rPr>
            <w:noProof/>
            <w:webHidden/>
            <w:szCs w:val="28"/>
          </w:rPr>
          <w:instrText xml:space="preserve"> PAGEREF _Toc514271657 \h </w:instrText>
        </w:r>
        <w:r w:rsidR="00A82A21" w:rsidRPr="004F10DE">
          <w:rPr>
            <w:noProof/>
            <w:webHidden/>
            <w:szCs w:val="28"/>
          </w:rPr>
        </w:r>
        <w:r w:rsidR="00A82A21" w:rsidRPr="004F10DE">
          <w:rPr>
            <w:noProof/>
            <w:webHidden/>
            <w:szCs w:val="28"/>
          </w:rPr>
          <w:fldChar w:fldCharType="separate"/>
        </w:r>
        <w:r w:rsidR="009F44EE">
          <w:rPr>
            <w:noProof/>
            <w:webHidden/>
            <w:szCs w:val="28"/>
          </w:rPr>
          <w:t>57</w:t>
        </w:r>
        <w:r w:rsidR="00A82A21" w:rsidRPr="004F10DE">
          <w:rPr>
            <w:noProof/>
            <w:webHidden/>
            <w:szCs w:val="28"/>
          </w:rPr>
          <w:fldChar w:fldCharType="end"/>
        </w:r>
      </w:hyperlink>
    </w:p>
    <w:p w14:paraId="697B885B" w14:textId="523985ED" w:rsidR="00A82A21" w:rsidRPr="004F10DE" w:rsidRDefault="007B2095" w:rsidP="004F10DE">
      <w:pPr>
        <w:pStyle w:val="43"/>
        <w:tabs>
          <w:tab w:val="left" w:pos="1320"/>
          <w:tab w:val="right" w:leader="dot" w:pos="9345"/>
        </w:tabs>
        <w:rPr>
          <w:rFonts w:eastAsiaTheme="minorEastAsia"/>
          <w:noProof/>
          <w:szCs w:val="28"/>
          <w:lang w:eastAsia="ru-RU"/>
        </w:rPr>
      </w:pPr>
      <w:hyperlink w:anchor="_Toc514271658" w:history="1">
        <w:r w:rsidR="00A82A21" w:rsidRPr="004F10DE">
          <w:rPr>
            <w:rStyle w:val="af"/>
            <w:noProof/>
            <w:szCs w:val="28"/>
            <w:lang w:val="de-DE"/>
          </w:rPr>
          <w:t>3.</w:t>
        </w:r>
        <w:r w:rsidR="00A82A21" w:rsidRPr="004F10DE">
          <w:rPr>
            <w:rFonts w:eastAsiaTheme="minorEastAsia"/>
            <w:noProof/>
            <w:szCs w:val="28"/>
            <w:lang w:eastAsia="ru-RU"/>
          </w:rPr>
          <w:tab/>
        </w:r>
        <w:r w:rsidR="00A82A21" w:rsidRPr="004F10DE">
          <w:rPr>
            <w:rStyle w:val="af"/>
            <w:noProof/>
            <w:szCs w:val="28"/>
          </w:rPr>
          <w:t>Существительные</w:t>
        </w:r>
        <w:r w:rsidR="00A82A21" w:rsidRPr="004F10DE">
          <w:rPr>
            <w:noProof/>
            <w:webHidden/>
            <w:szCs w:val="28"/>
          </w:rPr>
          <w:tab/>
        </w:r>
        <w:r w:rsidR="00A82A21" w:rsidRPr="004F10DE">
          <w:rPr>
            <w:noProof/>
            <w:webHidden/>
            <w:szCs w:val="28"/>
          </w:rPr>
          <w:fldChar w:fldCharType="begin"/>
        </w:r>
        <w:r w:rsidR="00A82A21" w:rsidRPr="004F10DE">
          <w:rPr>
            <w:noProof/>
            <w:webHidden/>
            <w:szCs w:val="28"/>
          </w:rPr>
          <w:instrText xml:space="preserve"> PAGEREF _Toc514271658 \h </w:instrText>
        </w:r>
        <w:r w:rsidR="00A82A21" w:rsidRPr="004F10DE">
          <w:rPr>
            <w:noProof/>
            <w:webHidden/>
            <w:szCs w:val="28"/>
          </w:rPr>
        </w:r>
        <w:r w:rsidR="00A82A21" w:rsidRPr="004F10DE">
          <w:rPr>
            <w:noProof/>
            <w:webHidden/>
            <w:szCs w:val="28"/>
          </w:rPr>
          <w:fldChar w:fldCharType="separate"/>
        </w:r>
        <w:r w:rsidR="009F44EE">
          <w:rPr>
            <w:noProof/>
            <w:webHidden/>
            <w:szCs w:val="28"/>
          </w:rPr>
          <w:t>59</w:t>
        </w:r>
        <w:r w:rsidR="00A82A21" w:rsidRPr="004F10DE">
          <w:rPr>
            <w:noProof/>
            <w:webHidden/>
            <w:szCs w:val="28"/>
          </w:rPr>
          <w:fldChar w:fldCharType="end"/>
        </w:r>
      </w:hyperlink>
    </w:p>
    <w:p w14:paraId="432AEC8A" w14:textId="1CAFFC7F" w:rsidR="00A82A21" w:rsidRPr="004F10DE" w:rsidRDefault="007B2095" w:rsidP="004F10DE">
      <w:pPr>
        <w:pStyle w:val="22"/>
        <w:tabs>
          <w:tab w:val="right" w:leader="dot" w:pos="9345"/>
        </w:tabs>
        <w:spacing w:line="360" w:lineRule="auto"/>
        <w:rPr>
          <w:rFonts w:ascii="Times New Roman" w:eastAsiaTheme="minorEastAsia" w:hAnsi="Times New Roman"/>
          <w:noProof/>
          <w:sz w:val="28"/>
          <w:szCs w:val="28"/>
        </w:rPr>
      </w:pPr>
      <w:hyperlink w:anchor="_Toc514271659" w:history="1">
        <w:r w:rsidR="00A82A21" w:rsidRPr="004F10DE">
          <w:rPr>
            <w:rStyle w:val="af"/>
            <w:rFonts w:ascii="Times New Roman" w:hAnsi="Times New Roman"/>
            <w:noProof/>
            <w:sz w:val="28"/>
            <w:szCs w:val="28"/>
          </w:rPr>
          <w:t>Особые синтаксические средства</w:t>
        </w:r>
        <w:r w:rsidR="00A82A21" w:rsidRPr="004F10DE">
          <w:rPr>
            <w:rFonts w:ascii="Times New Roman" w:hAnsi="Times New Roman"/>
            <w:noProof/>
            <w:webHidden/>
            <w:sz w:val="28"/>
            <w:szCs w:val="28"/>
          </w:rPr>
          <w:tab/>
        </w:r>
        <w:r w:rsidR="00A82A21" w:rsidRPr="004F10DE">
          <w:rPr>
            <w:rFonts w:ascii="Times New Roman" w:hAnsi="Times New Roman"/>
            <w:noProof/>
            <w:webHidden/>
            <w:sz w:val="28"/>
            <w:szCs w:val="28"/>
          </w:rPr>
          <w:fldChar w:fldCharType="begin"/>
        </w:r>
        <w:r w:rsidR="00A82A21" w:rsidRPr="004F10DE">
          <w:rPr>
            <w:rFonts w:ascii="Times New Roman" w:hAnsi="Times New Roman"/>
            <w:noProof/>
            <w:webHidden/>
            <w:sz w:val="28"/>
            <w:szCs w:val="28"/>
          </w:rPr>
          <w:instrText xml:space="preserve"> PAGEREF _Toc514271659 \h </w:instrText>
        </w:r>
        <w:r w:rsidR="00A82A21" w:rsidRPr="004F10DE">
          <w:rPr>
            <w:rFonts w:ascii="Times New Roman" w:hAnsi="Times New Roman"/>
            <w:noProof/>
            <w:webHidden/>
            <w:sz w:val="28"/>
            <w:szCs w:val="28"/>
          </w:rPr>
        </w:r>
        <w:r w:rsidR="00A82A21" w:rsidRPr="004F10DE">
          <w:rPr>
            <w:rFonts w:ascii="Times New Roman" w:hAnsi="Times New Roman"/>
            <w:noProof/>
            <w:webHidden/>
            <w:sz w:val="28"/>
            <w:szCs w:val="28"/>
          </w:rPr>
          <w:fldChar w:fldCharType="separate"/>
        </w:r>
        <w:r w:rsidR="009F44EE">
          <w:rPr>
            <w:rFonts w:ascii="Times New Roman" w:hAnsi="Times New Roman"/>
            <w:noProof/>
            <w:webHidden/>
            <w:sz w:val="28"/>
            <w:szCs w:val="28"/>
          </w:rPr>
          <w:t>60</w:t>
        </w:r>
        <w:r w:rsidR="00A82A21" w:rsidRPr="004F10DE">
          <w:rPr>
            <w:rFonts w:ascii="Times New Roman" w:hAnsi="Times New Roman"/>
            <w:noProof/>
            <w:webHidden/>
            <w:sz w:val="28"/>
            <w:szCs w:val="28"/>
          </w:rPr>
          <w:fldChar w:fldCharType="end"/>
        </w:r>
      </w:hyperlink>
    </w:p>
    <w:p w14:paraId="60C15009" w14:textId="669A7CF4" w:rsidR="00A82A21" w:rsidRPr="004F10DE" w:rsidRDefault="007B2095" w:rsidP="004F10DE">
      <w:pPr>
        <w:pStyle w:val="43"/>
        <w:tabs>
          <w:tab w:val="right" w:leader="dot" w:pos="9345"/>
        </w:tabs>
        <w:rPr>
          <w:rFonts w:eastAsiaTheme="minorEastAsia"/>
          <w:noProof/>
          <w:szCs w:val="28"/>
          <w:lang w:eastAsia="ru-RU"/>
        </w:rPr>
      </w:pPr>
      <w:hyperlink w:anchor="_Toc514271660" w:history="1">
        <w:r w:rsidR="00A82A21" w:rsidRPr="004F10DE">
          <w:rPr>
            <w:rStyle w:val="af"/>
            <w:noProof/>
            <w:szCs w:val="28"/>
          </w:rPr>
          <w:t>Сравнения</w:t>
        </w:r>
        <w:r w:rsidR="00A82A21" w:rsidRPr="004F10DE">
          <w:rPr>
            <w:noProof/>
            <w:webHidden/>
            <w:szCs w:val="28"/>
          </w:rPr>
          <w:tab/>
        </w:r>
        <w:r w:rsidR="00A82A21" w:rsidRPr="004F10DE">
          <w:rPr>
            <w:noProof/>
            <w:webHidden/>
            <w:szCs w:val="28"/>
          </w:rPr>
          <w:fldChar w:fldCharType="begin"/>
        </w:r>
        <w:r w:rsidR="00A82A21" w:rsidRPr="004F10DE">
          <w:rPr>
            <w:noProof/>
            <w:webHidden/>
            <w:szCs w:val="28"/>
          </w:rPr>
          <w:instrText xml:space="preserve"> PAGEREF _Toc514271660 \h </w:instrText>
        </w:r>
        <w:r w:rsidR="00A82A21" w:rsidRPr="004F10DE">
          <w:rPr>
            <w:noProof/>
            <w:webHidden/>
            <w:szCs w:val="28"/>
          </w:rPr>
        </w:r>
        <w:r w:rsidR="00A82A21" w:rsidRPr="004F10DE">
          <w:rPr>
            <w:noProof/>
            <w:webHidden/>
            <w:szCs w:val="28"/>
          </w:rPr>
          <w:fldChar w:fldCharType="separate"/>
        </w:r>
        <w:r w:rsidR="009F44EE">
          <w:rPr>
            <w:noProof/>
            <w:webHidden/>
            <w:szCs w:val="28"/>
          </w:rPr>
          <w:t>60</w:t>
        </w:r>
        <w:r w:rsidR="00A82A21" w:rsidRPr="004F10DE">
          <w:rPr>
            <w:noProof/>
            <w:webHidden/>
            <w:szCs w:val="28"/>
          </w:rPr>
          <w:fldChar w:fldCharType="end"/>
        </w:r>
      </w:hyperlink>
    </w:p>
    <w:p w14:paraId="7328444E" w14:textId="6D960D77" w:rsidR="00A82A21" w:rsidRPr="004F10DE" w:rsidRDefault="007B2095" w:rsidP="004F10DE">
      <w:pPr>
        <w:pStyle w:val="14"/>
        <w:tabs>
          <w:tab w:val="right" w:leader="dot" w:pos="9345"/>
        </w:tabs>
        <w:spacing w:line="360" w:lineRule="auto"/>
        <w:rPr>
          <w:rFonts w:ascii="Times New Roman" w:eastAsiaTheme="minorEastAsia" w:hAnsi="Times New Roman"/>
          <w:noProof/>
          <w:sz w:val="28"/>
          <w:szCs w:val="28"/>
        </w:rPr>
      </w:pPr>
      <w:hyperlink w:anchor="_Toc514271661" w:history="1">
        <w:r w:rsidR="00A82A21" w:rsidRPr="004F10DE">
          <w:rPr>
            <w:rStyle w:val="af"/>
            <w:rFonts w:ascii="Times New Roman" w:hAnsi="Times New Roman"/>
            <w:noProof/>
            <w:sz w:val="28"/>
            <w:szCs w:val="28"/>
          </w:rPr>
          <w:t>Выводы 3</w:t>
        </w:r>
        <w:r w:rsidR="00A82A21" w:rsidRPr="004F10DE">
          <w:rPr>
            <w:rFonts w:ascii="Times New Roman" w:hAnsi="Times New Roman"/>
            <w:noProof/>
            <w:webHidden/>
            <w:sz w:val="28"/>
            <w:szCs w:val="28"/>
          </w:rPr>
          <w:tab/>
        </w:r>
        <w:r w:rsidR="00A82A21" w:rsidRPr="004F10DE">
          <w:rPr>
            <w:rFonts w:ascii="Times New Roman" w:hAnsi="Times New Roman"/>
            <w:noProof/>
            <w:webHidden/>
            <w:sz w:val="28"/>
            <w:szCs w:val="28"/>
          </w:rPr>
          <w:fldChar w:fldCharType="begin"/>
        </w:r>
        <w:r w:rsidR="00A82A21" w:rsidRPr="004F10DE">
          <w:rPr>
            <w:rFonts w:ascii="Times New Roman" w:hAnsi="Times New Roman"/>
            <w:noProof/>
            <w:webHidden/>
            <w:sz w:val="28"/>
            <w:szCs w:val="28"/>
          </w:rPr>
          <w:instrText xml:space="preserve"> PAGEREF _Toc514271661 \h </w:instrText>
        </w:r>
        <w:r w:rsidR="00A82A21" w:rsidRPr="004F10DE">
          <w:rPr>
            <w:rFonts w:ascii="Times New Roman" w:hAnsi="Times New Roman"/>
            <w:noProof/>
            <w:webHidden/>
            <w:sz w:val="28"/>
            <w:szCs w:val="28"/>
          </w:rPr>
        </w:r>
        <w:r w:rsidR="00A82A21" w:rsidRPr="004F10DE">
          <w:rPr>
            <w:rFonts w:ascii="Times New Roman" w:hAnsi="Times New Roman"/>
            <w:noProof/>
            <w:webHidden/>
            <w:sz w:val="28"/>
            <w:szCs w:val="28"/>
          </w:rPr>
          <w:fldChar w:fldCharType="separate"/>
        </w:r>
        <w:r w:rsidR="009F44EE">
          <w:rPr>
            <w:rFonts w:ascii="Times New Roman" w:hAnsi="Times New Roman"/>
            <w:noProof/>
            <w:webHidden/>
            <w:sz w:val="28"/>
            <w:szCs w:val="28"/>
          </w:rPr>
          <w:t>61</w:t>
        </w:r>
        <w:r w:rsidR="00A82A21" w:rsidRPr="004F10DE">
          <w:rPr>
            <w:rFonts w:ascii="Times New Roman" w:hAnsi="Times New Roman"/>
            <w:noProof/>
            <w:webHidden/>
            <w:sz w:val="28"/>
            <w:szCs w:val="28"/>
          </w:rPr>
          <w:fldChar w:fldCharType="end"/>
        </w:r>
      </w:hyperlink>
    </w:p>
    <w:p w14:paraId="6AD158C6" w14:textId="00077AB7" w:rsidR="00A82A21" w:rsidRPr="004F10DE" w:rsidRDefault="007B2095" w:rsidP="004F10DE">
      <w:pPr>
        <w:pStyle w:val="14"/>
        <w:tabs>
          <w:tab w:val="left" w:pos="440"/>
          <w:tab w:val="right" w:leader="dot" w:pos="9345"/>
        </w:tabs>
        <w:spacing w:line="360" w:lineRule="auto"/>
        <w:rPr>
          <w:rFonts w:ascii="Times New Roman" w:eastAsiaTheme="minorEastAsia" w:hAnsi="Times New Roman"/>
          <w:noProof/>
          <w:sz w:val="28"/>
          <w:szCs w:val="28"/>
        </w:rPr>
      </w:pPr>
      <w:hyperlink w:anchor="_Toc514271662" w:history="1">
        <w:r w:rsidR="00A82A21" w:rsidRPr="004F10DE">
          <w:rPr>
            <w:rStyle w:val="af"/>
            <w:rFonts w:ascii="Times New Roman" w:hAnsi="Times New Roman"/>
            <w:noProof/>
            <w:sz w:val="28"/>
            <w:szCs w:val="28"/>
          </w:rPr>
          <w:t>3.</w:t>
        </w:r>
        <w:r w:rsidR="00A82A21" w:rsidRPr="004F10DE">
          <w:rPr>
            <w:rFonts w:ascii="Times New Roman" w:eastAsiaTheme="minorEastAsia" w:hAnsi="Times New Roman"/>
            <w:noProof/>
            <w:sz w:val="28"/>
            <w:szCs w:val="28"/>
          </w:rPr>
          <w:tab/>
        </w:r>
        <w:r w:rsidR="00A82A21" w:rsidRPr="004F10DE">
          <w:rPr>
            <w:rStyle w:val="af"/>
            <w:rFonts w:ascii="Times New Roman" w:hAnsi="Times New Roman"/>
            <w:noProof/>
            <w:sz w:val="28"/>
            <w:szCs w:val="28"/>
          </w:rPr>
          <w:t>Общая и частная оценка</w:t>
        </w:r>
        <w:r w:rsidR="00A82A21" w:rsidRPr="004F10DE">
          <w:rPr>
            <w:rFonts w:ascii="Times New Roman" w:hAnsi="Times New Roman"/>
            <w:noProof/>
            <w:webHidden/>
            <w:sz w:val="28"/>
            <w:szCs w:val="28"/>
          </w:rPr>
          <w:tab/>
        </w:r>
        <w:r w:rsidR="00A82A21" w:rsidRPr="004F10DE">
          <w:rPr>
            <w:rFonts w:ascii="Times New Roman" w:hAnsi="Times New Roman"/>
            <w:noProof/>
            <w:webHidden/>
            <w:sz w:val="28"/>
            <w:szCs w:val="28"/>
          </w:rPr>
          <w:fldChar w:fldCharType="begin"/>
        </w:r>
        <w:r w:rsidR="00A82A21" w:rsidRPr="004F10DE">
          <w:rPr>
            <w:rFonts w:ascii="Times New Roman" w:hAnsi="Times New Roman"/>
            <w:noProof/>
            <w:webHidden/>
            <w:sz w:val="28"/>
            <w:szCs w:val="28"/>
          </w:rPr>
          <w:instrText xml:space="preserve"> PAGEREF _Toc514271662 \h </w:instrText>
        </w:r>
        <w:r w:rsidR="00A82A21" w:rsidRPr="004F10DE">
          <w:rPr>
            <w:rFonts w:ascii="Times New Roman" w:hAnsi="Times New Roman"/>
            <w:noProof/>
            <w:webHidden/>
            <w:sz w:val="28"/>
            <w:szCs w:val="28"/>
          </w:rPr>
        </w:r>
        <w:r w:rsidR="00A82A21" w:rsidRPr="004F10DE">
          <w:rPr>
            <w:rFonts w:ascii="Times New Roman" w:hAnsi="Times New Roman"/>
            <w:noProof/>
            <w:webHidden/>
            <w:sz w:val="28"/>
            <w:szCs w:val="28"/>
          </w:rPr>
          <w:fldChar w:fldCharType="separate"/>
        </w:r>
        <w:r w:rsidR="009F44EE">
          <w:rPr>
            <w:rFonts w:ascii="Times New Roman" w:hAnsi="Times New Roman"/>
            <w:noProof/>
            <w:webHidden/>
            <w:sz w:val="28"/>
            <w:szCs w:val="28"/>
          </w:rPr>
          <w:t>63</w:t>
        </w:r>
        <w:r w:rsidR="00A82A21" w:rsidRPr="004F10DE">
          <w:rPr>
            <w:rFonts w:ascii="Times New Roman" w:hAnsi="Times New Roman"/>
            <w:noProof/>
            <w:webHidden/>
            <w:sz w:val="28"/>
            <w:szCs w:val="28"/>
          </w:rPr>
          <w:fldChar w:fldCharType="end"/>
        </w:r>
      </w:hyperlink>
    </w:p>
    <w:p w14:paraId="7C478841" w14:textId="6BEC74E6" w:rsidR="00A82A21" w:rsidRPr="004F10DE" w:rsidRDefault="007B2095" w:rsidP="004F10DE">
      <w:pPr>
        <w:pStyle w:val="22"/>
        <w:tabs>
          <w:tab w:val="right" w:leader="dot" w:pos="9345"/>
        </w:tabs>
        <w:spacing w:line="360" w:lineRule="auto"/>
        <w:rPr>
          <w:rFonts w:ascii="Times New Roman" w:eastAsiaTheme="minorEastAsia" w:hAnsi="Times New Roman"/>
          <w:noProof/>
          <w:sz w:val="28"/>
          <w:szCs w:val="28"/>
        </w:rPr>
      </w:pPr>
      <w:hyperlink w:anchor="_Toc514271663" w:history="1">
        <w:r w:rsidR="00A82A21" w:rsidRPr="004F10DE">
          <w:rPr>
            <w:rStyle w:val="af"/>
            <w:rFonts w:ascii="Times New Roman" w:hAnsi="Times New Roman"/>
            <w:noProof/>
            <w:sz w:val="28"/>
            <w:szCs w:val="28"/>
          </w:rPr>
          <w:t>Общая оценка</w:t>
        </w:r>
        <w:r w:rsidR="00A82A21" w:rsidRPr="004F10DE">
          <w:rPr>
            <w:rFonts w:ascii="Times New Roman" w:hAnsi="Times New Roman"/>
            <w:noProof/>
            <w:webHidden/>
            <w:sz w:val="28"/>
            <w:szCs w:val="28"/>
          </w:rPr>
          <w:tab/>
        </w:r>
        <w:r w:rsidR="00A82A21" w:rsidRPr="004F10DE">
          <w:rPr>
            <w:rFonts w:ascii="Times New Roman" w:hAnsi="Times New Roman"/>
            <w:noProof/>
            <w:webHidden/>
            <w:sz w:val="28"/>
            <w:szCs w:val="28"/>
          </w:rPr>
          <w:fldChar w:fldCharType="begin"/>
        </w:r>
        <w:r w:rsidR="00A82A21" w:rsidRPr="004F10DE">
          <w:rPr>
            <w:rFonts w:ascii="Times New Roman" w:hAnsi="Times New Roman"/>
            <w:noProof/>
            <w:webHidden/>
            <w:sz w:val="28"/>
            <w:szCs w:val="28"/>
          </w:rPr>
          <w:instrText xml:space="preserve"> PAGEREF _Toc514271663 \h </w:instrText>
        </w:r>
        <w:r w:rsidR="00A82A21" w:rsidRPr="004F10DE">
          <w:rPr>
            <w:rFonts w:ascii="Times New Roman" w:hAnsi="Times New Roman"/>
            <w:noProof/>
            <w:webHidden/>
            <w:sz w:val="28"/>
            <w:szCs w:val="28"/>
          </w:rPr>
        </w:r>
        <w:r w:rsidR="00A82A21" w:rsidRPr="004F10DE">
          <w:rPr>
            <w:rFonts w:ascii="Times New Roman" w:hAnsi="Times New Roman"/>
            <w:noProof/>
            <w:webHidden/>
            <w:sz w:val="28"/>
            <w:szCs w:val="28"/>
          </w:rPr>
          <w:fldChar w:fldCharType="separate"/>
        </w:r>
        <w:r w:rsidR="009F44EE">
          <w:rPr>
            <w:rFonts w:ascii="Times New Roman" w:hAnsi="Times New Roman"/>
            <w:noProof/>
            <w:webHidden/>
            <w:sz w:val="28"/>
            <w:szCs w:val="28"/>
          </w:rPr>
          <w:t>63</w:t>
        </w:r>
        <w:r w:rsidR="00A82A21" w:rsidRPr="004F10DE">
          <w:rPr>
            <w:rFonts w:ascii="Times New Roman" w:hAnsi="Times New Roman"/>
            <w:noProof/>
            <w:webHidden/>
            <w:sz w:val="28"/>
            <w:szCs w:val="28"/>
          </w:rPr>
          <w:fldChar w:fldCharType="end"/>
        </w:r>
      </w:hyperlink>
    </w:p>
    <w:p w14:paraId="5F432E35" w14:textId="06F3EFC8" w:rsidR="00A82A21" w:rsidRPr="004F10DE" w:rsidRDefault="007B2095" w:rsidP="004F10DE">
      <w:pPr>
        <w:pStyle w:val="22"/>
        <w:tabs>
          <w:tab w:val="right" w:leader="dot" w:pos="9345"/>
        </w:tabs>
        <w:spacing w:line="360" w:lineRule="auto"/>
        <w:rPr>
          <w:rFonts w:ascii="Times New Roman" w:eastAsiaTheme="minorEastAsia" w:hAnsi="Times New Roman"/>
          <w:noProof/>
          <w:sz w:val="28"/>
          <w:szCs w:val="28"/>
        </w:rPr>
      </w:pPr>
      <w:hyperlink w:anchor="_Toc514271664" w:history="1">
        <w:r w:rsidR="00A82A21" w:rsidRPr="004F10DE">
          <w:rPr>
            <w:rStyle w:val="af"/>
            <w:rFonts w:ascii="Times New Roman" w:hAnsi="Times New Roman"/>
            <w:noProof/>
            <w:sz w:val="28"/>
            <w:szCs w:val="28"/>
          </w:rPr>
          <w:t>Частная оценка</w:t>
        </w:r>
        <w:r w:rsidR="00A82A21" w:rsidRPr="004F10DE">
          <w:rPr>
            <w:rFonts w:ascii="Times New Roman" w:hAnsi="Times New Roman"/>
            <w:noProof/>
            <w:webHidden/>
            <w:sz w:val="28"/>
            <w:szCs w:val="28"/>
          </w:rPr>
          <w:tab/>
        </w:r>
        <w:r w:rsidR="00A82A21" w:rsidRPr="004F10DE">
          <w:rPr>
            <w:rFonts w:ascii="Times New Roman" w:hAnsi="Times New Roman"/>
            <w:noProof/>
            <w:webHidden/>
            <w:sz w:val="28"/>
            <w:szCs w:val="28"/>
          </w:rPr>
          <w:fldChar w:fldCharType="begin"/>
        </w:r>
        <w:r w:rsidR="00A82A21" w:rsidRPr="004F10DE">
          <w:rPr>
            <w:rFonts w:ascii="Times New Roman" w:hAnsi="Times New Roman"/>
            <w:noProof/>
            <w:webHidden/>
            <w:sz w:val="28"/>
            <w:szCs w:val="28"/>
          </w:rPr>
          <w:instrText xml:space="preserve"> PAGEREF _Toc514271664 \h </w:instrText>
        </w:r>
        <w:r w:rsidR="00A82A21" w:rsidRPr="004F10DE">
          <w:rPr>
            <w:rFonts w:ascii="Times New Roman" w:hAnsi="Times New Roman"/>
            <w:noProof/>
            <w:webHidden/>
            <w:sz w:val="28"/>
            <w:szCs w:val="28"/>
          </w:rPr>
        </w:r>
        <w:r w:rsidR="00A82A21" w:rsidRPr="004F10DE">
          <w:rPr>
            <w:rFonts w:ascii="Times New Roman" w:hAnsi="Times New Roman"/>
            <w:noProof/>
            <w:webHidden/>
            <w:sz w:val="28"/>
            <w:szCs w:val="28"/>
          </w:rPr>
          <w:fldChar w:fldCharType="separate"/>
        </w:r>
        <w:r w:rsidR="009F44EE">
          <w:rPr>
            <w:rFonts w:ascii="Times New Roman" w:hAnsi="Times New Roman"/>
            <w:noProof/>
            <w:webHidden/>
            <w:sz w:val="28"/>
            <w:szCs w:val="28"/>
          </w:rPr>
          <w:t>64</w:t>
        </w:r>
        <w:r w:rsidR="00A82A21" w:rsidRPr="004F10DE">
          <w:rPr>
            <w:rFonts w:ascii="Times New Roman" w:hAnsi="Times New Roman"/>
            <w:noProof/>
            <w:webHidden/>
            <w:sz w:val="28"/>
            <w:szCs w:val="28"/>
          </w:rPr>
          <w:fldChar w:fldCharType="end"/>
        </w:r>
      </w:hyperlink>
    </w:p>
    <w:p w14:paraId="2F508630" w14:textId="2E5E2022" w:rsidR="00A82A21" w:rsidRPr="004F10DE" w:rsidRDefault="007B2095" w:rsidP="004F10DE">
      <w:pPr>
        <w:pStyle w:val="14"/>
        <w:tabs>
          <w:tab w:val="right" w:leader="dot" w:pos="9345"/>
        </w:tabs>
        <w:spacing w:line="360" w:lineRule="auto"/>
        <w:rPr>
          <w:rFonts w:ascii="Times New Roman" w:eastAsiaTheme="minorEastAsia" w:hAnsi="Times New Roman"/>
          <w:noProof/>
          <w:sz w:val="28"/>
          <w:szCs w:val="28"/>
        </w:rPr>
      </w:pPr>
      <w:hyperlink w:anchor="_Toc514271665" w:history="1">
        <w:r w:rsidR="00A82A21" w:rsidRPr="004F10DE">
          <w:rPr>
            <w:rStyle w:val="af"/>
            <w:rFonts w:ascii="Times New Roman" w:hAnsi="Times New Roman"/>
            <w:noProof/>
            <w:sz w:val="28"/>
            <w:szCs w:val="28"/>
          </w:rPr>
          <w:t xml:space="preserve">Выводы </w:t>
        </w:r>
        <w:r w:rsidR="004F10DE" w:rsidRPr="004F10DE">
          <w:rPr>
            <w:rStyle w:val="af"/>
            <w:rFonts w:ascii="Times New Roman" w:hAnsi="Times New Roman"/>
            <w:noProof/>
            <w:sz w:val="28"/>
            <w:szCs w:val="28"/>
          </w:rPr>
          <w:t>4</w:t>
        </w:r>
        <w:r w:rsidR="00A82A21" w:rsidRPr="004F10DE">
          <w:rPr>
            <w:rFonts w:ascii="Times New Roman" w:hAnsi="Times New Roman"/>
            <w:noProof/>
            <w:webHidden/>
            <w:sz w:val="28"/>
            <w:szCs w:val="28"/>
          </w:rPr>
          <w:tab/>
        </w:r>
        <w:r w:rsidR="00A82A21" w:rsidRPr="004F10DE">
          <w:rPr>
            <w:rFonts w:ascii="Times New Roman" w:hAnsi="Times New Roman"/>
            <w:noProof/>
            <w:webHidden/>
            <w:sz w:val="28"/>
            <w:szCs w:val="28"/>
          </w:rPr>
          <w:fldChar w:fldCharType="begin"/>
        </w:r>
        <w:r w:rsidR="00A82A21" w:rsidRPr="004F10DE">
          <w:rPr>
            <w:rFonts w:ascii="Times New Roman" w:hAnsi="Times New Roman"/>
            <w:noProof/>
            <w:webHidden/>
            <w:sz w:val="28"/>
            <w:szCs w:val="28"/>
          </w:rPr>
          <w:instrText xml:space="preserve"> PAGEREF _Toc514271665 \h </w:instrText>
        </w:r>
        <w:r w:rsidR="00A82A21" w:rsidRPr="004F10DE">
          <w:rPr>
            <w:rFonts w:ascii="Times New Roman" w:hAnsi="Times New Roman"/>
            <w:noProof/>
            <w:webHidden/>
            <w:sz w:val="28"/>
            <w:szCs w:val="28"/>
          </w:rPr>
        </w:r>
        <w:r w:rsidR="00A82A21" w:rsidRPr="004F10DE">
          <w:rPr>
            <w:rFonts w:ascii="Times New Roman" w:hAnsi="Times New Roman"/>
            <w:noProof/>
            <w:webHidden/>
            <w:sz w:val="28"/>
            <w:szCs w:val="28"/>
          </w:rPr>
          <w:fldChar w:fldCharType="separate"/>
        </w:r>
        <w:r w:rsidR="009F44EE">
          <w:rPr>
            <w:rFonts w:ascii="Times New Roman" w:hAnsi="Times New Roman"/>
            <w:noProof/>
            <w:webHidden/>
            <w:sz w:val="28"/>
            <w:szCs w:val="28"/>
          </w:rPr>
          <w:t>67</w:t>
        </w:r>
        <w:r w:rsidR="00A82A21" w:rsidRPr="004F10DE">
          <w:rPr>
            <w:rFonts w:ascii="Times New Roman" w:hAnsi="Times New Roman"/>
            <w:noProof/>
            <w:webHidden/>
            <w:sz w:val="28"/>
            <w:szCs w:val="28"/>
          </w:rPr>
          <w:fldChar w:fldCharType="end"/>
        </w:r>
      </w:hyperlink>
    </w:p>
    <w:p w14:paraId="3F38BE99" w14:textId="27FDAB2F" w:rsidR="00A82A21" w:rsidRPr="004F10DE" w:rsidRDefault="007B2095" w:rsidP="004F10DE">
      <w:pPr>
        <w:pStyle w:val="14"/>
        <w:tabs>
          <w:tab w:val="right" w:leader="dot" w:pos="9345"/>
        </w:tabs>
        <w:spacing w:line="360" w:lineRule="auto"/>
        <w:rPr>
          <w:rFonts w:ascii="Times New Roman" w:eastAsiaTheme="minorEastAsia" w:hAnsi="Times New Roman"/>
          <w:noProof/>
          <w:sz w:val="28"/>
          <w:szCs w:val="28"/>
        </w:rPr>
      </w:pPr>
      <w:hyperlink w:anchor="_Toc514271666" w:history="1">
        <w:r w:rsidR="00A82A21" w:rsidRPr="004F10DE">
          <w:rPr>
            <w:rStyle w:val="af"/>
            <w:rFonts w:ascii="Times New Roman" w:hAnsi="Times New Roman"/>
            <w:noProof/>
            <w:sz w:val="28"/>
            <w:szCs w:val="28"/>
          </w:rPr>
          <w:t>Синтаксические средства</w:t>
        </w:r>
        <w:r w:rsidR="00A82A21" w:rsidRPr="004F10DE">
          <w:rPr>
            <w:rFonts w:ascii="Times New Roman" w:hAnsi="Times New Roman"/>
            <w:noProof/>
            <w:webHidden/>
            <w:sz w:val="28"/>
            <w:szCs w:val="28"/>
          </w:rPr>
          <w:tab/>
        </w:r>
        <w:r w:rsidR="00A82A21" w:rsidRPr="004F10DE">
          <w:rPr>
            <w:rFonts w:ascii="Times New Roman" w:hAnsi="Times New Roman"/>
            <w:noProof/>
            <w:webHidden/>
            <w:sz w:val="28"/>
            <w:szCs w:val="28"/>
          </w:rPr>
          <w:fldChar w:fldCharType="begin"/>
        </w:r>
        <w:r w:rsidR="00A82A21" w:rsidRPr="004F10DE">
          <w:rPr>
            <w:rFonts w:ascii="Times New Roman" w:hAnsi="Times New Roman"/>
            <w:noProof/>
            <w:webHidden/>
            <w:sz w:val="28"/>
            <w:szCs w:val="28"/>
          </w:rPr>
          <w:instrText xml:space="preserve"> PAGEREF _Toc514271666 \h </w:instrText>
        </w:r>
        <w:r w:rsidR="00A82A21" w:rsidRPr="004F10DE">
          <w:rPr>
            <w:rFonts w:ascii="Times New Roman" w:hAnsi="Times New Roman"/>
            <w:noProof/>
            <w:webHidden/>
            <w:sz w:val="28"/>
            <w:szCs w:val="28"/>
          </w:rPr>
        </w:r>
        <w:r w:rsidR="00A82A21" w:rsidRPr="004F10DE">
          <w:rPr>
            <w:rFonts w:ascii="Times New Roman" w:hAnsi="Times New Roman"/>
            <w:noProof/>
            <w:webHidden/>
            <w:sz w:val="28"/>
            <w:szCs w:val="28"/>
          </w:rPr>
          <w:fldChar w:fldCharType="separate"/>
        </w:r>
        <w:r w:rsidR="009F44EE">
          <w:rPr>
            <w:rFonts w:ascii="Times New Roman" w:hAnsi="Times New Roman"/>
            <w:noProof/>
            <w:webHidden/>
            <w:sz w:val="28"/>
            <w:szCs w:val="28"/>
          </w:rPr>
          <w:t>68</w:t>
        </w:r>
        <w:r w:rsidR="00A82A21" w:rsidRPr="004F10DE">
          <w:rPr>
            <w:rFonts w:ascii="Times New Roman" w:hAnsi="Times New Roman"/>
            <w:noProof/>
            <w:webHidden/>
            <w:sz w:val="28"/>
            <w:szCs w:val="28"/>
          </w:rPr>
          <w:fldChar w:fldCharType="end"/>
        </w:r>
      </w:hyperlink>
    </w:p>
    <w:p w14:paraId="7EF4C147" w14:textId="1FB35034" w:rsidR="00A82A21" w:rsidRPr="004F10DE" w:rsidRDefault="007B2095" w:rsidP="004F10DE">
      <w:pPr>
        <w:pStyle w:val="22"/>
        <w:tabs>
          <w:tab w:val="left" w:pos="840"/>
          <w:tab w:val="right" w:leader="dot" w:pos="9345"/>
        </w:tabs>
        <w:spacing w:line="360" w:lineRule="auto"/>
        <w:rPr>
          <w:rFonts w:ascii="Times New Roman" w:eastAsiaTheme="minorEastAsia" w:hAnsi="Times New Roman"/>
          <w:noProof/>
          <w:sz w:val="28"/>
          <w:szCs w:val="28"/>
        </w:rPr>
      </w:pPr>
      <w:hyperlink w:anchor="_Toc514271667" w:history="1">
        <w:r w:rsidR="00A82A21" w:rsidRPr="004F10DE">
          <w:rPr>
            <w:rStyle w:val="af"/>
            <w:rFonts w:ascii="Times New Roman" w:hAnsi="Times New Roman"/>
            <w:iCs/>
            <w:noProof/>
            <w:sz w:val="28"/>
            <w:szCs w:val="28"/>
          </w:rPr>
          <w:t>1.</w:t>
        </w:r>
        <w:r w:rsidR="00A82A21" w:rsidRPr="004F10DE">
          <w:rPr>
            <w:rFonts w:ascii="Times New Roman" w:eastAsiaTheme="minorEastAsia" w:hAnsi="Times New Roman"/>
            <w:noProof/>
            <w:sz w:val="28"/>
            <w:szCs w:val="28"/>
          </w:rPr>
          <w:tab/>
        </w:r>
        <w:r w:rsidR="00A82A21" w:rsidRPr="004F10DE">
          <w:rPr>
            <w:rStyle w:val="af"/>
            <w:rFonts w:ascii="Times New Roman" w:hAnsi="Times New Roman"/>
            <w:iCs/>
            <w:noProof/>
            <w:sz w:val="28"/>
            <w:szCs w:val="28"/>
          </w:rPr>
          <w:t>Эмфаза</w:t>
        </w:r>
        <w:r w:rsidR="00A82A21" w:rsidRPr="004F10DE">
          <w:rPr>
            <w:rFonts w:ascii="Times New Roman" w:hAnsi="Times New Roman"/>
            <w:noProof/>
            <w:webHidden/>
            <w:sz w:val="28"/>
            <w:szCs w:val="28"/>
          </w:rPr>
          <w:tab/>
        </w:r>
        <w:r w:rsidR="00A82A21" w:rsidRPr="004F10DE">
          <w:rPr>
            <w:rFonts w:ascii="Times New Roman" w:hAnsi="Times New Roman"/>
            <w:noProof/>
            <w:webHidden/>
            <w:sz w:val="28"/>
            <w:szCs w:val="28"/>
          </w:rPr>
          <w:fldChar w:fldCharType="begin"/>
        </w:r>
        <w:r w:rsidR="00A82A21" w:rsidRPr="004F10DE">
          <w:rPr>
            <w:rFonts w:ascii="Times New Roman" w:hAnsi="Times New Roman"/>
            <w:noProof/>
            <w:webHidden/>
            <w:sz w:val="28"/>
            <w:szCs w:val="28"/>
          </w:rPr>
          <w:instrText xml:space="preserve"> PAGEREF _Toc514271667 \h </w:instrText>
        </w:r>
        <w:r w:rsidR="00A82A21" w:rsidRPr="004F10DE">
          <w:rPr>
            <w:rFonts w:ascii="Times New Roman" w:hAnsi="Times New Roman"/>
            <w:noProof/>
            <w:webHidden/>
            <w:sz w:val="28"/>
            <w:szCs w:val="28"/>
          </w:rPr>
        </w:r>
        <w:r w:rsidR="00A82A21" w:rsidRPr="004F10DE">
          <w:rPr>
            <w:rFonts w:ascii="Times New Roman" w:hAnsi="Times New Roman"/>
            <w:noProof/>
            <w:webHidden/>
            <w:sz w:val="28"/>
            <w:szCs w:val="28"/>
          </w:rPr>
          <w:fldChar w:fldCharType="separate"/>
        </w:r>
        <w:r w:rsidR="009F44EE">
          <w:rPr>
            <w:rFonts w:ascii="Times New Roman" w:hAnsi="Times New Roman"/>
            <w:noProof/>
            <w:webHidden/>
            <w:sz w:val="28"/>
            <w:szCs w:val="28"/>
          </w:rPr>
          <w:t>68</w:t>
        </w:r>
        <w:r w:rsidR="00A82A21" w:rsidRPr="004F10DE">
          <w:rPr>
            <w:rFonts w:ascii="Times New Roman" w:hAnsi="Times New Roman"/>
            <w:noProof/>
            <w:webHidden/>
            <w:sz w:val="28"/>
            <w:szCs w:val="28"/>
          </w:rPr>
          <w:fldChar w:fldCharType="end"/>
        </w:r>
      </w:hyperlink>
    </w:p>
    <w:p w14:paraId="0EA7CEDC" w14:textId="43C39EB0" w:rsidR="00A82A21" w:rsidRPr="004F10DE" w:rsidRDefault="007B2095" w:rsidP="004F10DE">
      <w:pPr>
        <w:pStyle w:val="22"/>
        <w:tabs>
          <w:tab w:val="left" w:pos="840"/>
          <w:tab w:val="right" w:leader="dot" w:pos="9345"/>
        </w:tabs>
        <w:spacing w:line="360" w:lineRule="auto"/>
        <w:rPr>
          <w:rFonts w:ascii="Times New Roman" w:eastAsiaTheme="minorEastAsia" w:hAnsi="Times New Roman"/>
          <w:noProof/>
          <w:sz w:val="28"/>
          <w:szCs w:val="28"/>
        </w:rPr>
      </w:pPr>
      <w:hyperlink w:anchor="_Toc514271668" w:history="1">
        <w:r w:rsidR="00A82A21" w:rsidRPr="004F10DE">
          <w:rPr>
            <w:rStyle w:val="af"/>
            <w:rFonts w:ascii="Times New Roman" w:hAnsi="Times New Roman"/>
            <w:noProof/>
            <w:sz w:val="28"/>
            <w:szCs w:val="28"/>
          </w:rPr>
          <w:t>2.</w:t>
        </w:r>
        <w:r w:rsidR="00A82A21" w:rsidRPr="004F10DE">
          <w:rPr>
            <w:rFonts w:ascii="Times New Roman" w:eastAsiaTheme="minorEastAsia" w:hAnsi="Times New Roman"/>
            <w:noProof/>
            <w:sz w:val="28"/>
            <w:szCs w:val="28"/>
          </w:rPr>
          <w:tab/>
        </w:r>
        <w:r w:rsidR="00A82A21" w:rsidRPr="004F10DE">
          <w:rPr>
            <w:rStyle w:val="af"/>
            <w:rFonts w:ascii="Times New Roman" w:hAnsi="Times New Roman"/>
            <w:noProof/>
            <w:sz w:val="28"/>
            <w:szCs w:val="28"/>
          </w:rPr>
          <w:t>Эллипсис</w:t>
        </w:r>
        <w:r w:rsidR="00A82A21" w:rsidRPr="004F10DE">
          <w:rPr>
            <w:rFonts w:ascii="Times New Roman" w:hAnsi="Times New Roman"/>
            <w:noProof/>
            <w:webHidden/>
            <w:sz w:val="28"/>
            <w:szCs w:val="28"/>
          </w:rPr>
          <w:tab/>
        </w:r>
        <w:r w:rsidR="00A82A21" w:rsidRPr="004F10DE">
          <w:rPr>
            <w:rFonts w:ascii="Times New Roman" w:hAnsi="Times New Roman"/>
            <w:noProof/>
            <w:webHidden/>
            <w:sz w:val="28"/>
            <w:szCs w:val="28"/>
          </w:rPr>
          <w:fldChar w:fldCharType="begin"/>
        </w:r>
        <w:r w:rsidR="00A82A21" w:rsidRPr="004F10DE">
          <w:rPr>
            <w:rFonts w:ascii="Times New Roman" w:hAnsi="Times New Roman"/>
            <w:noProof/>
            <w:webHidden/>
            <w:sz w:val="28"/>
            <w:szCs w:val="28"/>
          </w:rPr>
          <w:instrText xml:space="preserve"> PAGEREF _Toc514271668 \h </w:instrText>
        </w:r>
        <w:r w:rsidR="00A82A21" w:rsidRPr="004F10DE">
          <w:rPr>
            <w:rFonts w:ascii="Times New Roman" w:hAnsi="Times New Roman"/>
            <w:noProof/>
            <w:webHidden/>
            <w:sz w:val="28"/>
            <w:szCs w:val="28"/>
          </w:rPr>
        </w:r>
        <w:r w:rsidR="00A82A21" w:rsidRPr="004F10DE">
          <w:rPr>
            <w:rFonts w:ascii="Times New Roman" w:hAnsi="Times New Roman"/>
            <w:noProof/>
            <w:webHidden/>
            <w:sz w:val="28"/>
            <w:szCs w:val="28"/>
          </w:rPr>
          <w:fldChar w:fldCharType="separate"/>
        </w:r>
        <w:r w:rsidR="009F44EE">
          <w:rPr>
            <w:rFonts w:ascii="Times New Roman" w:hAnsi="Times New Roman"/>
            <w:noProof/>
            <w:webHidden/>
            <w:sz w:val="28"/>
            <w:szCs w:val="28"/>
          </w:rPr>
          <w:t>70</w:t>
        </w:r>
        <w:r w:rsidR="00A82A21" w:rsidRPr="004F10DE">
          <w:rPr>
            <w:rFonts w:ascii="Times New Roman" w:hAnsi="Times New Roman"/>
            <w:noProof/>
            <w:webHidden/>
            <w:sz w:val="28"/>
            <w:szCs w:val="28"/>
          </w:rPr>
          <w:fldChar w:fldCharType="end"/>
        </w:r>
      </w:hyperlink>
    </w:p>
    <w:p w14:paraId="56B79062" w14:textId="6C121BF7" w:rsidR="00A82A21" w:rsidRPr="004F10DE" w:rsidRDefault="007B2095" w:rsidP="004F10DE">
      <w:pPr>
        <w:pStyle w:val="22"/>
        <w:tabs>
          <w:tab w:val="left" w:pos="840"/>
          <w:tab w:val="right" w:leader="dot" w:pos="9345"/>
        </w:tabs>
        <w:spacing w:line="360" w:lineRule="auto"/>
        <w:rPr>
          <w:rFonts w:ascii="Times New Roman" w:eastAsiaTheme="minorEastAsia" w:hAnsi="Times New Roman"/>
          <w:noProof/>
          <w:sz w:val="28"/>
          <w:szCs w:val="28"/>
        </w:rPr>
      </w:pPr>
      <w:hyperlink w:anchor="_Toc514271669" w:history="1">
        <w:r w:rsidR="00A82A21" w:rsidRPr="004F10DE">
          <w:rPr>
            <w:rStyle w:val="af"/>
            <w:rFonts w:ascii="Times New Roman" w:hAnsi="Times New Roman"/>
            <w:noProof/>
            <w:sz w:val="28"/>
            <w:szCs w:val="28"/>
          </w:rPr>
          <w:t>3.</w:t>
        </w:r>
        <w:r w:rsidR="00A82A21" w:rsidRPr="004F10DE">
          <w:rPr>
            <w:rFonts w:ascii="Times New Roman" w:eastAsiaTheme="minorEastAsia" w:hAnsi="Times New Roman"/>
            <w:noProof/>
            <w:sz w:val="28"/>
            <w:szCs w:val="28"/>
          </w:rPr>
          <w:tab/>
        </w:r>
        <w:r w:rsidR="00A82A21" w:rsidRPr="004F10DE">
          <w:rPr>
            <w:rStyle w:val="af"/>
            <w:rFonts w:ascii="Times New Roman" w:hAnsi="Times New Roman"/>
            <w:noProof/>
            <w:sz w:val="28"/>
            <w:szCs w:val="28"/>
          </w:rPr>
          <w:t>Вопросно-ответные структуры</w:t>
        </w:r>
        <w:r w:rsidR="00A82A21" w:rsidRPr="004F10DE">
          <w:rPr>
            <w:rFonts w:ascii="Times New Roman" w:hAnsi="Times New Roman"/>
            <w:noProof/>
            <w:webHidden/>
            <w:sz w:val="28"/>
            <w:szCs w:val="28"/>
          </w:rPr>
          <w:tab/>
        </w:r>
        <w:r w:rsidR="00A82A21" w:rsidRPr="004F10DE">
          <w:rPr>
            <w:rFonts w:ascii="Times New Roman" w:hAnsi="Times New Roman"/>
            <w:noProof/>
            <w:webHidden/>
            <w:sz w:val="28"/>
            <w:szCs w:val="28"/>
          </w:rPr>
          <w:fldChar w:fldCharType="begin"/>
        </w:r>
        <w:r w:rsidR="00A82A21" w:rsidRPr="004F10DE">
          <w:rPr>
            <w:rFonts w:ascii="Times New Roman" w:hAnsi="Times New Roman"/>
            <w:noProof/>
            <w:webHidden/>
            <w:sz w:val="28"/>
            <w:szCs w:val="28"/>
          </w:rPr>
          <w:instrText xml:space="preserve"> PAGEREF _Toc514271669 \h </w:instrText>
        </w:r>
        <w:r w:rsidR="00A82A21" w:rsidRPr="004F10DE">
          <w:rPr>
            <w:rFonts w:ascii="Times New Roman" w:hAnsi="Times New Roman"/>
            <w:noProof/>
            <w:webHidden/>
            <w:sz w:val="28"/>
            <w:szCs w:val="28"/>
          </w:rPr>
        </w:r>
        <w:r w:rsidR="00A82A21" w:rsidRPr="004F10DE">
          <w:rPr>
            <w:rFonts w:ascii="Times New Roman" w:hAnsi="Times New Roman"/>
            <w:noProof/>
            <w:webHidden/>
            <w:sz w:val="28"/>
            <w:szCs w:val="28"/>
          </w:rPr>
          <w:fldChar w:fldCharType="separate"/>
        </w:r>
        <w:r w:rsidR="009F44EE">
          <w:rPr>
            <w:rFonts w:ascii="Times New Roman" w:hAnsi="Times New Roman"/>
            <w:noProof/>
            <w:webHidden/>
            <w:sz w:val="28"/>
            <w:szCs w:val="28"/>
          </w:rPr>
          <w:t>72</w:t>
        </w:r>
        <w:r w:rsidR="00A82A21" w:rsidRPr="004F10DE">
          <w:rPr>
            <w:rFonts w:ascii="Times New Roman" w:hAnsi="Times New Roman"/>
            <w:noProof/>
            <w:webHidden/>
            <w:sz w:val="28"/>
            <w:szCs w:val="28"/>
          </w:rPr>
          <w:fldChar w:fldCharType="end"/>
        </w:r>
      </w:hyperlink>
    </w:p>
    <w:p w14:paraId="5B2ADDDC" w14:textId="189B6C70" w:rsidR="00A82A21" w:rsidRPr="004F10DE" w:rsidRDefault="007B2095" w:rsidP="004F10DE">
      <w:pPr>
        <w:pStyle w:val="14"/>
        <w:tabs>
          <w:tab w:val="right" w:leader="dot" w:pos="9345"/>
        </w:tabs>
        <w:spacing w:line="360" w:lineRule="auto"/>
        <w:rPr>
          <w:rFonts w:ascii="Times New Roman" w:eastAsiaTheme="minorEastAsia" w:hAnsi="Times New Roman"/>
          <w:noProof/>
          <w:sz w:val="28"/>
          <w:szCs w:val="28"/>
        </w:rPr>
      </w:pPr>
      <w:hyperlink w:anchor="_Toc514271670" w:history="1">
        <w:r w:rsidR="00A82A21" w:rsidRPr="004F10DE">
          <w:rPr>
            <w:rStyle w:val="af"/>
            <w:rFonts w:ascii="Times New Roman" w:hAnsi="Times New Roman"/>
            <w:noProof/>
            <w:sz w:val="28"/>
            <w:szCs w:val="28"/>
          </w:rPr>
          <w:t xml:space="preserve">Выводы </w:t>
        </w:r>
        <w:r w:rsidR="004F10DE" w:rsidRPr="004F10DE">
          <w:rPr>
            <w:rStyle w:val="af"/>
            <w:rFonts w:ascii="Times New Roman" w:hAnsi="Times New Roman"/>
            <w:noProof/>
            <w:sz w:val="28"/>
            <w:szCs w:val="28"/>
          </w:rPr>
          <w:t>5</w:t>
        </w:r>
        <w:r w:rsidR="00A82A21" w:rsidRPr="004F10DE">
          <w:rPr>
            <w:rFonts w:ascii="Times New Roman" w:hAnsi="Times New Roman"/>
            <w:noProof/>
            <w:webHidden/>
            <w:sz w:val="28"/>
            <w:szCs w:val="28"/>
          </w:rPr>
          <w:tab/>
        </w:r>
        <w:r w:rsidR="00A82A21" w:rsidRPr="004F10DE">
          <w:rPr>
            <w:rFonts w:ascii="Times New Roman" w:hAnsi="Times New Roman"/>
            <w:noProof/>
            <w:webHidden/>
            <w:sz w:val="28"/>
            <w:szCs w:val="28"/>
          </w:rPr>
          <w:fldChar w:fldCharType="begin"/>
        </w:r>
        <w:r w:rsidR="00A82A21" w:rsidRPr="004F10DE">
          <w:rPr>
            <w:rFonts w:ascii="Times New Roman" w:hAnsi="Times New Roman"/>
            <w:noProof/>
            <w:webHidden/>
            <w:sz w:val="28"/>
            <w:szCs w:val="28"/>
          </w:rPr>
          <w:instrText xml:space="preserve"> PAGEREF _Toc514271670 \h </w:instrText>
        </w:r>
        <w:r w:rsidR="00A82A21" w:rsidRPr="004F10DE">
          <w:rPr>
            <w:rFonts w:ascii="Times New Roman" w:hAnsi="Times New Roman"/>
            <w:noProof/>
            <w:webHidden/>
            <w:sz w:val="28"/>
            <w:szCs w:val="28"/>
          </w:rPr>
        </w:r>
        <w:r w:rsidR="00A82A21" w:rsidRPr="004F10DE">
          <w:rPr>
            <w:rFonts w:ascii="Times New Roman" w:hAnsi="Times New Roman"/>
            <w:noProof/>
            <w:webHidden/>
            <w:sz w:val="28"/>
            <w:szCs w:val="28"/>
          </w:rPr>
          <w:fldChar w:fldCharType="separate"/>
        </w:r>
        <w:r w:rsidR="009F44EE">
          <w:rPr>
            <w:rFonts w:ascii="Times New Roman" w:hAnsi="Times New Roman"/>
            <w:noProof/>
            <w:webHidden/>
            <w:sz w:val="28"/>
            <w:szCs w:val="28"/>
          </w:rPr>
          <w:t>73</w:t>
        </w:r>
        <w:r w:rsidR="00A82A21" w:rsidRPr="004F10DE">
          <w:rPr>
            <w:rFonts w:ascii="Times New Roman" w:hAnsi="Times New Roman"/>
            <w:noProof/>
            <w:webHidden/>
            <w:sz w:val="28"/>
            <w:szCs w:val="28"/>
          </w:rPr>
          <w:fldChar w:fldCharType="end"/>
        </w:r>
      </w:hyperlink>
    </w:p>
    <w:p w14:paraId="168E2E18" w14:textId="123E66B2" w:rsidR="00A82A21" w:rsidRPr="004F10DE" w:rsidRDefault="007B2095" w:rsidP="004F10DE">
      <w:pPr>
        <w:pStyle w:val="14"/>
        <w:tabs>
          <w:tab w:val="right" w:leader="dot" w:pos="9345"/>
        </w:tabs>
        <w:spacing w:line="360" w:lineRule="auto"/>
        <w:rPr>
          <w:rFonts w:ascii="Times New Roman" w:eastAsiaTheme="minorEastAsia" w:hAnsi="Times New Roman"/>
          <w:noProof/>
          <w:sz w:val="28"/>
          <w:szCs w:val="28"/>
        </w:rPr>
      </w:pPr>
      <w:hyperlink w:anchor="_Toc514271671" w:history="1">
        <w:r w:rsidR="00A82A21" w:rsidRPr="004F10DE">
          <w:rPr>
            <w:rStyle w:val="af"/>
            <w:rFonts w:ascii="Times New Roman" w:hAnsi="Times New Roman"/>
            <w:noProof/>
            <w:sz w:val="28"/>
            <w:szCs w:val="28"/>
          </w:rPr>
          <w:t>Заключение</w:t>
        </w:r>
        <w:r w:rsidR="00A82A21" w:rsidRPr="004F10DE">
          <w:rPr>
            <w:rFonts w:ascii="Times New Roman" w:hAnsi="Times New Roman"/>
            <w:noProof/>
            <w:webHidden/>
            <w:sz w:val="28"/>
            <w:szCs w:val="28"/>
          </w:rPr>
          <w:tab/>
        </w:r>
        <w:r w:rsidR="00A82A21" w:rsidRPr="004F10DE">
          <w:rPr>
            <w:rFonts w:ascii="Times New Roman" w:hAnsi="Times New Roman"/>
            <w:noProof/>
            <w:webHidden/>
            <w:sz w:val="28"/>
            <w:szCs w:val="28"/>
          </w:rPr>
          <w:fldChar w:fldCharType="begin"/>
        </w:r>
        <w:r w:rsidR="00A82A21" w:rsidRPr="004F10DE">
          <w:rPr>
            <w:rFonts w:ascii="Times New Roman" w:hAnsi="Times New Roman"/>
            <w:noProof/>
            <w:webHidden/>
            <w:sz w:val="28"/>
            <w:szCs w:val="28"/>
          </w:rPr>
          <w:instrText xml:space="preserve"> PAGEREF _Toc514271671 \h </w:instrText>
        </w:r>
        <w:r w:rsidR="00A82A21" w:rsidRPr="004F10DE">
          <w:rPr>
            <w:rFonts w:ascii="Times New Roman" w:hAnsi="Times New Roman"/>
            <w:noProof/>
            <w:webHidden/>
            <w:sz w:val="28"/>
            <w:szCs w:val="28"/>
          </w:rPr>
        </w:r>
        <w:r w:rsidR="00A82A21" w:rsidRPr="004F10DE">
          <w:rPr>
            <w:rFonts w:ascii="Times New Roman" w:hAnsi="Times New Roman"/>
            <w:noProof/>
            <w:webHidden/>
            <w:sz w:val="28"/>
            <w:szCs w:val="28"/>
          </w:rPr>
          <w:fldChar w:fldCharType="separate"/>
        </w:r>
        <w:r w:rsidR="009F44EE">
          <w:rPr>
            <w:rFonts w:ascii="Times New Roman" w:hAnsi="Times New Roman"/>
            <w:noProof/>
            <w:webHidden/>
            <w:sz w:val="28"/>
            <w:szCs w:val="28"/>
          </w:rPr>
          <w:t>74</w:t>
        </w:r>
        <w:r w:rsidR="00A82A21" w:rsidRPr="004F10DE">
          <w:rPr>
            <w:rFonts w:ascii="Times New Roman" w:hAnsi="Times New Roman"/>
            <w:noProof/>
            <w:webHidden/>
            <w:sz w:val="28"/>
            <w:szCs w:val="28"/>
          </w:rPr>
          <w:fldChar w:fldCharType="end"/>
        </w:r>
      </w:hyperlink>
    </w:p>
    <w:p w14:paraId="678B1B25" w14:textId="0C33EA5D" w:rsidR="00A82A21" w:rsidRPr="004F10DE" w:rsidRDefault="007B2095" w:rsidP="004F10DE">
      <w:pPr>
        <w:pStyle w:val="14"/>
        <w:tabs>
          <w:tab w:val="right" w:leader="dot" w:pos="9345"/>
        </w:tabs>
        <w:spacing w:line="360" w:lineRule="auto"/>
        <w:rPr>
          <w:rFonts w:ascii="Times New Roman" w:eastAsiaTheme="minorEastAsia" w:hAnsi="Times New Roman"/>
          <w:noProof/>
          <w:sz w:val="28"/>
          <w:szCs w:val="28"/>
        </w:rPr>
      </w:pPr>
      <w:hyperlink w:anchor="_Toc514271672" w:history="1">
        <w:r w:rsidR="00A82A21" w:rsidRPr="004F10DE">
          <w:rPr>
            <w:rStyle w:val="af"/>
            <w:rFonts w:ascii="Times New Roman" w:hAnsi="Times New Roman"/>
            <w:noProof/>
            <w:sz w:val="28"/>
            <w:szCs w:val="28"/>
          </w:rPr>
          <w:t>Список использованной литературы</w:t>
        </w:r>
        <w:r w:rsidR="00A82A21" w:rsidRPr="004F10DE">
          <w:rPr>
            <w:rFonts w:ascii="Times New Roman" w:hAnsi="Times New Roman"/>
            <w:noProof/>
            <w:webHidden/>
            <w:sz w:val="28"/>
            <w:szCs w:val="28"/>
          </w:rPr>
          <w:tab/>
        </w:r>
        <w:r w:rsidR="00A82A21" w:rsidRPr="004F10DE">
          <w:rPr>
            <w:rFonts w:ascii="Times New Roman" w:hAnsi="Times New Roman"/>
            <w:noProof/>
            <w:webHidden/>
            <w:sz w:val="28"/>
            <w:szCs w:val="28"/>
          </w:rPr>
          <w:fldChar w:fldCharType="begin"/>
        </w:r>
        <w:r w:rsidR="00A82A21" w:rsidRPr="004F10DE">
          <w:rPr>
            <w:rFonts w:ascii="Times New Roman" w:hAnsi="Times New Roman"/>
            <w:noProof/>
            <w:webHidden/>
            <w:sz w:val="28"/>
            <w:szCs w:val="28"/>
          </w:rPr>
          <w:instrText xml:space="preserve"> PAGEREF _Toc514271672 \h </w:instrText>
        </w:r>
        <w:r w:rsidR="00A82A21" w:rsidRPr="004F10DE">
          <w:rPr>
            <w:rFonts w:ascii="Times New Roman" w:hAnsi="Times New Roman"/>
            <w:noProof/>
            <w:webHidden/>
            <w:sz w:val="28"/>
            <w:szCs w:val="28"/>
          </w:rPr>
        </w:r>
        <w:r w:rsidR="00A82A21" w:rsidRPr="004F10DE">
          <w:rPr>
            <w:rFonts w:ascii="Times New Roman" w:hAnsi="Times New Roman"/>
            <w:noProof/>
            <w:webHidden/>
            <w:sz w:val="28"/>
            <w:szCs w:val="28"/>
          </w:rPr>
          <w:fldChar w:fldCharType="separate"/>
        </w:r>
        <w:r w:rsidR="009F44EE">
          <w:rPr>
            <w:rFonts w:ascii="Times New Roman" w:hAnsi="Times New Roman"/>
            <w:noProof/>
            <w:webHidden/>
            <w:sz w:val="28"/>
            <w:szCs w:val="28"/>
          </w:rPr>
          <w:t>76</w:t>
        </w:r>
        <w:r w:rsidR="00A82A21" w:rsidRPr="004F10DE">
          <w:rPr>
            <w:rFonts w:ascii="Times New Roman" w:hAnsi="Times New Roman"/>
            <w:noProof/>
            <w:webHidden/>
            <w:sz w:val="28"/>
            <w:szCs w:val="28"/>
          </w:rPr>
          <w:fldChar w:fldCharType="end"/>
        </w:r>
      </w:hyperlink>
    </w:p>
    <w:p w14:paraId="5E9D3EC5" w14:textId="62869368" w:rsidR="00A82A21" w:rsidRPr="004F10DE" w:rsidRDefault="007B2095" w:rsidP="004F10DE">
      <w:pPr>
        <w:pStyle w:val="14"/>
        <w:tabs>
          <w:tab w:val="right" w:leader="dot" w:pos="9345"/>
        </w:tabs>
        <w:spacing w:line="360" w:lineRule="auto"/>
        <w:rPr>
          <w:rFonts w:ascii="Times New Roman" w:eastAsiaTheme="minorEastAsia" w:hAnsi="Times New Roman"/>
          <w:noProof/>
          <w:sz w:val="28"/>
          <w:szCs w:val="28"/>
        </w:rPr>
      </w:pPr>
      <w:hyperlink w:anchor="_Toc514271673" w:history="1">
        <w:r w:rsidR="00A82A21" w:rsidRPr="004F10DE">
          <w:rPr>
            <w:rStyle w:val="af"/>
            <w:rFonts w:ascii="Times New Roman" w:hAnsi="Times New Roman"/>
            <w:noProof/>
            <w:sz w:val="28"/>
            <w:szCs w:val="28"/>
          </w:rPr>
          <w:t>Приложение</w:t>
        </w:r>
        <w:r w:rsidR="00A82A21" w:rsidRPr="004F10DE">
          <w:rPr>
            <w:rFonts w:ascii="Times New Roman" w:hAnsi="Times New Roman"/>
            <w:noProof/>
            <w:webHidden/>
            <w:sz w:val="28"/>
            <w:szCs w:val="28"/>
          </w:rPr>
          <w:tab/>
        </w:r>
        <w:r w:rsidR="00A82A21" w:rsidRPr="004F10DE">
          <w:rPr>
            <w:rFonts w:ascii="Times New Roman" w:hAnsi="Times New Roman"/>
            <w:noProof/>
            <w:webHidden/>
            <w:sz w:val="28"/>
            <w:szCs w:val="28"/>
          </w:rPr>
          <w:fldChar w:fldCharType="begin"/>
        </w:r>
        <w:r w:rsidR="00A82A21" w:rsidRPr="004F10DE">
          <w:rPr>
            <w:rFonts w:ascii="Times New Roman" w:hAnsi="Times New Roman"/>
            <w:noProof/>
            <w:webHidden/>
            <w:sz w:val="28"/>
            <w:szCs w:val="28"/>
          </w:rPr>
          <w:instrText xml:space="preserve"> PAGEREF _Toc514271673 \h </w:instrText>
        </w:r>
        <w:r w:rsidR="00A82A21" w:rsidRPr="004F10DE">
          <w:rPr>
            <w:rFonts w:ascii="Times New Roman" w:hAnsi="Times New Roman"/>
            <w:noProof/>
            <w:webHidden/>
            <w:sz w:val="28"/>
            <w:szCs w:val="28"/>
          </w:rPr>
        </w:r>
        <w:r w:rsidR="00A82A21" w:rsidRPr="004F10DE">
          <w:rPr>
            <w:rFonts w:ascii="Times New Roman" w:hAnsi="Times New Roman"/>
            <w:noProof/>
            <w:webHidden/>
            <w:sz w:val="28"/>
            <w:szCs w:val="28"/>
          </w:rPr>
          <w:fldChar w:fldCharType="separate"/>
        </w:r>
        <w:r w:rsidR="009F44EE">
          <w:rPr>
            <w:rFonts w:ascii="Times New Roman" w:hAnsi="Times New Roman"/>
            <w:noProof/>
            <w:webHidden/>
            <w:sz w:val="28"/>
            <w:szCs w:val="28"/>
          </w:rPr>
          <w:t>81</w:t>
        </w:r>
        <w:r w:rsidR="00A82A21" w:rsidRPr="004F10DE">
          <w:rPr>
            <w:rFonts w:ascii="Times New Roman" w:hAnsi="Times New Roman"/>
            <w:noProof/>
            <w:webHidden/>
            <w:sz w:val="28"/>
            <w:szCs w:val="28"/>
          </w:rPr>
          <w:fldChar w:fldCharType="end"/>
        </w:r>
      </w:hyperlink>
    </w:p>
    <w:p w14:paraId="416C6CFC" w14:textId="46268B5B" w:rsidR="00766A20" w:rsidRPr="004F10DE" w:rsidRDefault="00EB3CE6" w:rsidP="004F10DE">
      <w:pPr>
        <w:pStyle w:val="1"/>
        <w:numPr>
          <w:ilvl w:val="0"/>
          <w:numId w:val="0"/>
        </w:numPr>
        <w:spacing w:after="0"/>
        <w:rPr>
          <w:rStyle w:val="af"/>
          <w:b w:val="0"/>
          <w:szCs w:val="28"/>
          <w:u w:val="none"/>
        </w:rPr>
      </w:pPr>
      <w:r w:rsidRPr="004F10DE">
        <w:rPr>
          <w:rStyle w:val="af"/>
          <w:b w:val="0"/>
          <w:szCs w:val="28"/>
          <w:u w:val="none"/>
        </w:rPr>
        <w:fldChar w:fldCharType="end"/>
      </w:r>
    </w:p>
    <w:p w14:paraId="6ABB5D7F" w14:textId="3FFF896A" w:rsidR="0090697D" w:rsidRDefault="0090697D" w:rsidP="00766A20">
      <w:pPr>
        <w:rPr>
          <w:rStyle w:val="af"/>
          <w:b/>
          <w:szCs w:val="28"/>
          <w:u w:val="none"/>
        </w:rPr>
      </w:pPr>
    </w:p>
    <w:p w14:paraId="6781796E" w14:textId="77777777" w:rsidR="0090697D" w:rsidRPr="0090697D" w:rsidRDefault="0090697D" w:rsidP="0090697D">
      <w:pPr>
        <w:rPr>
          <w:szCs w:val="28"/>
        </w:rPr>
      </w:pPr>
    </w:p>
    <w:p w14:paraId="74E3C44F" w14:textId="77777777" w:rsidR="0090697D" w:rsidRPr="0090697D" w:rsidRDefault="0090697D" w:rsidP="0090697D">
      <w:pPr>
        <w:rPr>
          <w:szCs w:val="28"/>
        </w:rPr>
      </w:pPr>
    </w:p>
    <w:p w14:paraId="4CF817DF" w14:textId="678F17ED" w:rsidR="0090697D" w:rsidRPr="0090697D" w:rsidRDefault="00DA23D5" w:rsidP="00DA23D5">
      <w:pPr>
        <w:tabs>
          <w:tab w:val="left" w:pos="8535"/>
        </w:tabs>
        <w:rPr>
          <w:szCs w:val="28"/>
        </w:rPr>
      </w:pPr>
      <w:r>
        <w:rPr>
          <w:szCs w:val="28"/>
        </w:rPr>
        <w:tab/>
      </w:r>
    </w:p>
    <w:p w14:paraId="49478FF5" w14:textId="64B8AC5D" w:rsidR="0090697D" w:rsidRDefault="0090697D" w:rsidP="00766A20">
      <w:pPr>
        <w:rPr>
          <w:szCs w:val="28"/>
        </w:rPr>
      </w:pPr>
    </w:p>
    <w:p w14:paraId="1BB94A46" w14:textId="4E8C044C" w:rsidR="0090697D" w:rsidRDefault="0090697D" w:rsidP="0090697D">
      <w:pPr>
        <w:tabs>
          <w:tab w:val="left" w:pos="3435"/>
        </w:tabs>
        <w:rPr>
          <w:szCs w:val="28"/>
        </w:rPr>
      </w:pPr>
      <w:r>
        <w:rPr>
          <w:szCs w:val="28"/>
        </w:rPr>
        <w:tab/>
      </w:r>
    </w:p>
    <w:p w14:paraId="2A20FCB9" w14:textId="77777777" w:rsidR="006B4086" w:rsidRDefault="00766A20" w:rsidP="00766A20">
      <w:pPr>
        <w:rPr>
          <w:rStyle w:val="ae"/>
        </w:rPr>
      </w:pPr>
      <w:bookmarkStart w:id="0" w:name="_GoBack"/>
      <w:bookmarkEnd w:id="0"/>
      <w:r w:rsidRPr="0090697D">
        <w:rPr>
          <w:szCs w:val="28"/>
        </w:rPr>
        <w:br w:type="page"/>
      </w:r>
      <w:r w:rsidR="006B4086">
        <w:rPr>
          <w:rStyle w:val="ae"/>
        </w:rPr>
        <w:lastRenderedPageBreak/>
        <w:t>Введение</w:t>
      </w:r>
    </w:p>
    <w:p w14:paraId="6EE27AC0" w14:textId="62DDD35C" w:rsidR="006B4086" w:rsidRDefault="005615D0" w:rsidP="006B4086">
      <w:r w:rsidRPr="005615D0">
        <w:t>Настоящая работа посвящена изучению языковых</w:t>
      </w:r>
      <w:r w:rsidR="006B4086" w:rsidRPr="005615D0">
        <w:t xml:space="preserve"> </w:t>
      </w:r>
      <w:r w:rsidRPr="005615D0">
        <w:t>с</w:t>
      </w:r>
      <w:r w:rsidR="006B4086" w:rsidRPr="005615D0">
        <w:t xml:space="preserve">редств выражения оценки в отзывах о </w:t>
      </w:r>
      <w:r w:rsidR="006B4086" w:rsidRPr="00021EC5">
        <w:t xml:space="preserve">товаре на </w:t>
      </w:r>
      <w:r w:rsidR="006B4086" w:rsidRPr="005615D0">
        <w:t>материале журнала «Test</w:t>
      </w:r>
      <w:r w:rsidR="006B4086" w:rsidRPr="00F3764D">
        <w:t>».</w:t>
      </w:r>
      <w:r w:rsidR="005401C3" w:rsidRPr="00F3764D">
        <w:t xml:space="preserve"> </w:t>
      </w:r>
    </w:p>
    <w:p w14:paraId="76767E90" w14:textId="0C14FC16" w:rsidR="00C873B5" w:rsidRDefault="00C873B5" w:rsidP="00C873B5">
      <w:r>
        <w:t>Языковая оценка изучается в рамках различных дисциплин, в каждой из которых существует свой подход к определению этого явления.</w:t>
      </w:r>
      <w:r w:rsidR="00426555">
        <w:t xml:space="preserve"> </w:t>
      </w:r>
      <w:r>
        <w:t>Оценочны</w:t>
      </w:r>
      <w:r w:rsidR="00426555">
        <w:t>е</w:t>
      </w:r>
      <w:r>
        <w:t xml:space="preserve"> значени</w:t>
      </w:r>
      <w:r w:rsidR="00426555">
        <w:t>я</w:t>
      </w:r>
      <w:r>
        <w:t xml:space="preserve"> в языке </w:t>
      </w:r>
      <w:r w:rsidR="00426555">
        <w:t>является предметом изучения</w:t>
      </w:r>
      <w:r>
        <w:t xml:space="preserve"> таки</w:t>
      </w:r>
      <w:r w:rsidR="00426555">
        <w:t>х</w:t>
      </w:r>
      <w:r>
        <w:t xml:space="preserve"> учены</w:t>
      </w:r>
      <w:r w:rsidR="00A91703" w:rsidRPr="00D85ADE">
        <w:t>х</w:t>
      </w:r>
      <w:r>
        <w:t xml:space="preserve"> как: И.Н.</w:t>
      </w:r>
      <w:r w:rsidR="00A44B4A">
        <w:t> </w:t>
      </w:r>
      <w:r>
        <w:t>Худяков, Н.Д. Арутюнова, Е.Ю. Выгузова, В. Н. Телия, А.А. Ивин, Е.М.</w:t>
      </w:r>
      <w:r w:rsidR="00897D74">
        <w:t> </w:t>
      </w:r>
      <w:r>
        <w:t xml:space="preserve">Вольф, Т.В. Маркелова и другие. </w:t>
      </w:r>
    </w:p>
    <w:p w14:paraId="13609F2D" w14:textId="09F3EA06" w:rsidR="00C873B5" w:rsidRDefault="00C873B5" w:rsidP="006B4086">
      <w:r>
        <w:t xml:space="preserve">Необходимость изучения языкового явления оценки обосновывается тем, что </w:t>
      </w:r>
      <w:r w:rsidRPr="00BA3C31">
        <w:t>значение оценки выражается в любом</w:t>
      </w:r>
      <w:r>
        <w:t xml:space="preserve"> естественном языке, а также во всех функциональных стилях, соответственно</w:t>
      </w:r>
      <w:r w:rsidRPr="00BA3C31">
        <w:t>,</w:t>
      </w:r>
      <w:r>
        <w:t xml:space="preserve"> оценку можно называть универсальной языковой категорией. </w:t>
      </w:r>
    </w:p>
    <w:p w14:paraId="57ECF74D" w14:textId="13DB12F5" w:rsidR="006B4086" w:rsidRDefault="006B4086" w:rsidP="00C37FAF">
      <w:pPr>
        <w:spacing w:before="240"/>
      </w:pPr>
      <w:r w:rsidRPr="00B95949">
        <w:rPr>
          <w:b/>
        </w:rPr>
        <w:t>Целью</w:t>
      </w:r>
      <w:r>
        <w:t xml:space="preserve"> настоящей работы является исследование лексических и грамматических средств выражения оценки в отзывах о товаре на материале рубрик журнала «Test» за 2016 год.</w:t>
      </w:r>
      <w:r w:rsidR="00B95949">
        <w:t xml:space="preserve"> Для достижения </w:t>
      </w:r>
      <w:r w:rsidR="005E78BB">
        <w:t>поставленной</w:t>
      </w:r>
      <w:r w:rsidR="00B95949">
        <w:t xml:space="preserve"> цели необходимо решить следующие </w:t>
      </w:r>
      <w:r w:rsidR="00B95949" w:rsidRPr="00B95949">
        <w:rPr>
          <w:b/>
        </w:rPr>
        <w:t>задачи</w:t>
      </w:r>
      <w:r w:rsidR="00B95949">
        <w:t>:</w:t>
      </w:r>
    </w:p>
    <w:p w14:paraId="6B15D47C" w14:textId="6E9DB5C9" w:rsidR="00B95949" w:rsidRDefault="00B95949" w:rsidP="00AA4040">
      <w:pPr>
        <w:pStyle w:val="a5"/>
        <w:numPr>
          <w:ilvl w:val="0"/>
          <w:numId w:val="18"/>
        </w:numPr>
        <w:spacing w:before="240"/>
      </w:pPr>
      <w:r>
        <w:t>дать определение понятию языковой оценки;</w:t>
      </w:r>
    </w:p>
    <w:p w14:paraId="250FC354" w14:textId="1DD3A01A" w:rsidR="00B95949" w:rsidRDefault="00B95949" w:rsidP="00AA4040">
      <w:pPr>
        <w:pStyle w:val="a5"/>
        <w:numPr>
          <w:ilvl w:val="0"/>
          <w:numId w:val="18"/>
        </w:numPr>
        <w:spacing w:before="240"/>
      </w:pPr>
      <w:r>
        <w:t>рассмотреть компоненты оценочной структуры;</w:t>
      </w:r>
    </w:p>
    <w:p w14:paraId="5AB1D757" w14:textId="2D1504C0" w:rsidR="00C37FAF" w:rsidRDefault="00C37FAF" w:rsidP="00AA4040">
      <w:pPr>
        <w:pStyle w:val="a5"/>
        <w:numPr>
          <w:ilvl w:val="0"/>
          <w:numId w:val="18"/>
        </w:numPr>
        <w:spacing w:before="240"/>
      </w:pPr>
      <w:r>
        <w:t>проанализировать классификации оценочных значений;</w:t>
      </w:r>
    </w:p>
    <w:p w14:paraId="2353D1A2" w14:textId="42A29473" w:rsidR="00C37FAF" w:rsidRDefault="00B95949" w:rsidP="00AA4040">
      <w:pPr>
        <w:pStyle w:val="a5"/>
        <w:numPr>
          <w:ilvl w:val="0"/>
          <w:numId w:val="18"/>
        </w:numPr>
        <w:spacing w:before="240"/>
      </w:pPr>
      <w:r>
        <w:t xml:space="preserve">исследовать лексические и синтаксические средства выражения </w:t>
      </w:r>
      <w:r w:rsidR="00C37FAF">
        <w:t>следующих типов оценки:</w:t>
      </w:r>
    </w:p>
    <w:p w14:paraId="6CE910FD" w14:textId="77777777" w:rsidR="0087589D" w:rsidRDefault="00C37FAF" w:rsidP="00AA4040">
      <w:pPr>
        <w:pStyle w:val="a5"/>
        <w:numPr>
          <w:ilvl w:val="1"/>
          <w:numId w:val="18"/>
        </w:numPr>
        <w:spacing w:before="240"/>
      </w:pPr>
      <w:r>
        <w:t>положительная и отрицательная,</w:t>
      </w:r>
    </w:p>
    <w:p w14:paraId="096DE995" w14:textId="77777777" w:rsidR="0087589D" w:rsidRDefault="00C37FAF" w:rsidP="00AA4040">
      <w:pPr>
        <w:pStyle w:val="a5"/>
        <w:numPr>
          <w:ilvl w:val="1"/>
          <w:numId w:val="18"/>
        </w:numPr>
        <w:spacing w:before="240"/>
      </w:pPr>
      <w:r>
        <w:t>абсолютная и сравнительная,</w:t>
      </w:r>
    </w:p>
    <w:p w14:paraId="0EE093E5" w14:textId="3C4DA2DE" w:rsidR="00C37FAF" w:rsidRDefault="00C37FAF" w:rsidP="00AA4040">
      <w:pPr>
        <w:pStyle w:val="a5"/>
        <w:numPr>
          <w:ilvl w:val="1"/>
          <w:numId w:val="18"/>
        </w:numPr>
        <w:spacing w:before="240"/>
      </w:pPr>
      <w:r>
        <w:t>общая и частная.</w:t>
      </w:r>
    </w:p>
    <w:p w14:paraId="7DAA60D4" w14:textId="77777777" w:rsidR="00C36F3E" w:rsidRPr="00C36F3E" w:rsidRDefault="00C37FAF" w:rsidP="00AA4040">
      <w:pPr>
        <w:pStyle w:val="a5"/>
        <w:numPr>
          <w:ilvl w:val="0"/>
          <w:numId w:val="18"/>
        </w:numPr>
        <w:spacing w:before="240"/>
      </w:pPr>
      <w:r>
        <w:t xml:space="preserve">сравнить </w:t>
      </w:r>
      <w:r w:rsidR="00C36F3E">
        <w:t xml:space="preserve">лексические и синтаксические </w:t>
      </w:r>
      <w:r>
        <w:t>средства выражения оценки в двух рубриках журнала «</w:t>
      </w:r>
      <w:r>
        <w:rPr>
          <w:lang w:val="de-DE"/>
        </w:rPr>
        <w:t>Test</w:t>
      </w:r>
      <w:r>
        <w:t>»: «</w:t>
      </w:r>
      <w:r>
        <w:rPr>
          <w:lang w:val="de-DE"/>
        </w:rPr>
        <w:t>Technik</w:t>
      </w:r>
      <w:r>
        <w:t>» и «</w:t>
      </w:r>
      <w:r>
        <w:rPr>
          <w:lang w:val="de-DE"/>
        </w:rPr>
        <w:t>Ern</w:t>
      </w:r>
      <w:r w:rsidRPr="00C37FAF">
        <w:t>ä</w:t>
      </w:r>
      <w:r>
        <w:rPr>
          <w:lang w:val="de-DE"/>
        </w:rPr>
        <w:t>hrung</w:t>
      </w:r>
      <w:r w:rsidRPr="00C37FAF">
        <w:t xml:space="preserve"> </w:t>
      </w:r>
      <w:r>
        <w:rPr>
          <w:lang w:val="de-DE"/>
        </w:rPr>
        <w:t>und</w:t>
      </w:r>
      <w:r w:rsidRPr="00C37FAF">
        <w:t xml:space="preserve"> </w:t>
      </w:r>
      <w:r>
        <w:rPr>
          <w:lang w:val="de-DE"/>
        </w:rPr>
        <w:t>Kosmetik</w:t>
      </w:r>
      <w:r>
        <w:t>».</w:t>
      </w:r>
      <w:r w:rsidR="00C36F3E" w:rsidRPr="00C36F3E">
        <w:rPr>
          <w:b/>
        </w:rPr>
        <w:br/>
      </w:r>
    </w:p>
    <w:p w14:paraId="7F715F5D" w14:textId="374C1ABC" w:rsidR="00C873B5" w:rsidRDefault="00C873B5" w:rsidP="00C36F3E">
      <w:pPr>
        <w:spacing w:before="240"/>
      </w:pPr>
      <w:r w:rsidRPr="00C36F3E">
        <w:rPr>
          <w:b/>
        </w:rPr>
        <w:lastRenderedPageBreak/>
        <w:t>Методы</w:t>
      </w:r>
      <w:r>
        <w:t xml:space="preserve"> исследования: </w:t>
      </w:r>
    </w:p>
    <w:p w14:paraId="6429AF38" w14:textId="77777777" w:rsidR="00C873B5" w:rsidRDefault="00C873B5" w:rsidP="00AA4040">
      <w:pPr>
        <w:pStyle w:val="a5"/>
        <w:numPr>
          <w:ilvl w:val="0"/>
          <w:numId w:val="17"/>
        </w:numPr>
      </w:pPr>
      <w:r>
        <w:t xml:space="preserve">сравнительный анализ, </w:t>
      </w:r>
    </w:p>
    <w:p w14:paraId="16375AE0" w14:textId="77777777" w:rsidR="00C873B5" w:rsidRDefault="00C873B5" w:rsidP="00AA4040">
      <w:pPr>
        <w:pStyle w:val="a5"/>
        <w:numPr>
          <w:ilvl w:val="0"/>
          <w:numId w:val="17"/>
        </w:numPr>
      </w:pPr>
      <w:r>
        <w:t xml:space="preserve">семантический анализ, </w:t>
      </w:r>
    </w:p>
    <w:p w14:paraId="571D7A12" w14:textId="7B80B2C9" w:rsidR="00C873B5" w:rsidRDefault="00C873B5" w:rsidP="00AA4040">
      <w:pPr>
        <w:pStyle w:val="a5"/>
        <w:numPr>
          <w:ilvl w:val="0"/>
          <w:numId w:val="17"/>
        </w:numPr>
      </w:pPr>
      <w:r>
        <w:t>синтаксический анализ</w:t>
      </w:r>
      <w:r w:rsidR="00C37FAF">
        <w:t>.</w:t>
      </w:r>
    </w:p>
    <w:p w14:paraId="2CED7D55" w14:textId="5321A167" w:rsidR="00C37FAF" w:rsidRDefault="00C37FAF" w:rsidP="00C37FAF">
      <w:r w:rsidRPr="00C37FAF">
        <w:rPr>
          <w:b/>
        </w:rPr>
        <w:t>Объектом</w:t>
      </w:r>
      <w:r>
        <w:t xml:space="preserve"> исследования настоящей работы является языковая оценка. </w:t>
      </w:r>
    </w:p>
    <w:p w14:paraId="2DEDF9A6" w14:textId="33364899" w:rsidR="00C37FAF" w:rsidRDefault="00C37FAF" w:rsidP="00C37FAF">
      <w:r w:rsidRPr="00C37FAF">
        <w:rPr>
          <w:b/>
        </w:rPr>
        <w:t>Предмет</w:t>
      </w:r>
      <w:r>
        <w:t xml:space="preserve"> исследования – лексические и грамматические средства выражения языковой оценки. </w:t>
      </w:r>
    </w:p>
    <w:p w14:paraId="1357D5AA" w14:textId="3D822E66" w:rsidR="00C37FAF" w:rsidRDefault="00C37FAF" w:rsidP="00C37FAF">
      <w:r w:rsidRPr="00C37FAF">
        <w:rPr>
          <w:b/>
        </w:rPr>
        <w:t>Материалом</w:t>
      </w:r>
      <w:r>
        <w:t xml:space="preserve"> исследования послужили</w:t>
      </w:r>
      <w:r w:rsidR="00491D52">
        <w:t xml:space="preserve"> </w:t>
      </w:r>
      <w:r w:rsidR="00AE298E" w:rsidRPr="00491D52">
        <w:t>рубрик</w:t>
      </w:r>
      <w:r w:rsidR="000748AB">
        <w:t>и</w:t>
      </w:r>
      <w:r w:rsidR="00AE298E" w:rsidRPr="00491D52">
        <w:t xml:space="preserve"> «</w:t>
      </w:r>
      <w:r w:rsidR="00AE298E" w:rsidRPr="00491D52">
        <w:rPr>
          <w:lang w:val="de-DE"/>
        </w:rPr>
        <w:t>Ern</w:t>
      </w:r>
      <w:r w:rsidR="00AE298E" w:rsidRPr="00491D52">
        <w:t>ä</w:t>
      </w:r>
      <w:r w:rsidR="00AE298E" w:rsidRPr="00491D52">
        <w:rPr>
          <w:lang w:val="de-DE"/>
        </w:rPr>
        <w:t>hrung</w:t>
      </w:r>
      <w:r w:rsidR="00AE298E" w:rsidRPr="00491D52">
        <w:t xml:space="preserve"> </w:t>
      </w:r>
      <w:r w:rsidR="00AE298E" w:rsidRPr="00491D52">
        <w:rPr>
          <w:lang w:val="de-DE"/>
        </w:rPr>
        <w:t>und</w:t>
      </w:r>
      <w:r w:rsidR="00AE298E" w:rsidRPr="00491D52">
        <w:t xml:space="preserve"> </w:t>
      </w:r>
      <w:r w:rsidR="00AE298E" w:rsidRPr="00491D52">
        <w:rPr>
          <w:lang w:val="de-DE"/>
        </w:rPr>
        <w:t>Kosmetik</w:t>
      </w:r>
      <w:r w:rsidR="00AE298E" w:rsidRPr="00491D52">
        <w:t>» и «</w:t>
      </w:r>
      <w:r w:rsidR="00AE298E" w:rsidRPr="00491D52">
        <w:rPr>
          <w:lang w:val="de-DE"/>
        </w:rPr>
        <w:t>Technik</w:t>
      </w:r>
      <w:r w:rsidR="00AE298E" w:rsidRPr="00491D52">
        <w:t xml:space="preserve">» </w:t>
      </w:r>
      <w:r w:rsidR="00D408CB" w:rsidRPr="00491D52">
        <w:t xml:space="preserve">двух выпусков </w:t>
      </w:r>
      <w:r w:rsidR="00AE298E" w:rsidRPr="00491D52">
        <w:t>журнала «</w:t>
      </w:r>
      <w:r w:rsidR="00AE298E" w:rsidRPr="00491D52">
        <w:rPr>
          <w:lang w:val="de-DE"/>
        </w:rPr>
        <w:t>Test</w:t>
      </w:r>
      <w:r w:rsidR="00AE298E" w:rsidRPr="00491D52">
        <w:t xml:space="preserve">» </w:t>
      </w:r>
      <w:r w:rsidR="005615D0" w:rsidRPr="00491D52">
        <w:t>за 2016 год</w:t>
      </w:r>
      <w:r w:rsidR="00896284">
        <w:t xml:space="preserve">. Источниками примеров </w:t>
      </w:r>
      <w:r w:rsidR="00CA1D51">
        <w:t>стали</w:t>
      </w:r>
      <w:r w:rsidR="00896284">
        <w:t xml:space="preserve"> </w:t>
      </w:r>
      <w:r w:rsidR="00D85ADE">
        <w:t>20 статей различного объема</w:t>
      </w:r>
      <w:r w:rsidR="00896284">
        <w:t>, из которых</w:t>
      </w:r>
      <w:r w:rsidR="005E5197" w:rsidRPr="00491D52">
        <w:t xml:space="preserve"> выделено </w:t>
      </w:r>
      <w:r w:rsidR="003A72AC" w:rsidRPr="00491D52">
        <w:t>20</w:t>
      </w:r>
      <w:r w:rsidR="00137CD3" w:rsidRPr="00491D52">
        <w:t>5</w:t>
      </w:r>
      <w:r w:rsidR="00DA5E4C" w:rsidRPr="00491D52">
        <w:t xml:space="preserve"> </w:t>
      </w:r>
      <w:r w:rsidR="00896284">
        <w:t>текстовых извлечений</w:t>
      </w:r>
      <w:r w:rsidR="001A5C8B" w:rsidRPr="00491D52">
        <w:t>.</w:t>
      </w:r>
      <w:r w:rsidR="001A5C8B" w:rsidRPr="001A5C8B">
        <w:t xml:space="preserve"> </w:t>
      </w:r>
    </w:p>
    <w:p w14:paraId="6D942A4B" w14:textId="785C0FDF" w:rsidR="00006F10" w:rsidRDefault="00AE298E" w:rsidP="006B4086">
      <w:r>
        <w:t>Журнал «</w:t>
      </w:r>
      <w:r>
        <w:rPr>
          <w:lang w:val="de-DE"/>
        </w:rPr>
        <w:t>Test</w:t>
      </w:r>
      <w:r>
        <w:t>»</w:t>
      </w:r>
      <w:r w:rsidRPr="0056706F">
        <w:t xml:space="preserve"> </w:t>
      </w:r>
      <w:r>
        <w:t>является официальн</w:t>
      </w:r>
      <w:r w:rsidR="0056706F">
        <w:t>ым изданием организации «</w:t>
      </w:r>
      <w:r w:rsidR="0056706F">
        <w:rPr>
          <w:lang w:val="de-DE"/>
        </w:rPr>
        <w:t>Stiftung</w:t>
      </w:r>
      <w:r w:rsidR="0056706F" w:rsidRPr="0056706F">
        <w:t xml:space="preserve"> </w:t>
      </w:r>
      <w:r w:rsidR="0056706F">
        <w:rPr>
          <w:lang w:val="de-DE"/>
        </w:rPr>
        <w:t>Warentest</w:t>
      </w:r>
      <w:r w:rsidR="0056706F">
        <w:t>»,</w:t>
      </w:r>
      <w:r w:rsidR="00F65888">
        <w:t xml:space="preserve"> созданной с целью оказания помощи потребителям</w:t>
      </w:r>
      <w:r w:rsidR="000332F4">
        <w:t xml:space="preserve">, </w:t>
      </w:r>
      <w:r w:rsidR="00F65888">
        <w:t>путем</w:t>
      </w:r>
      <w:r w:rsidR="0056706F">
        <w:t xml:space="preserve"> предоставления </w:t>
      </w:r>
      <w:r w:rsidR="00F65888">
        <w:t xml:space="preserve">объективной информации о различных товарах и услугах. </w:t>
      </w:r>
      <w:r w:rsidR="00006F10">
        <w:t xml:space="preserve">Издание позиционирует себя как независимое и свободное от рекламы. </w:t>
      </w:r>
      <w:r w:rsidR="000332F4">
        <w:t xml:space="preserve">Заключение о качестве товаров и услуг </w:t>
      </w:r>
      <w:r w:rsidR="00F65888">
        <w:t>основа</w:t>
      </w:r>
      <w:r w:rsidR="000332F4">
        <w:t>но</w:t>
      </w:r>
      <w:r w:rsidR="00F65888">
        <w:t xml:space="preserve"> на </w:t>
      </w:r>
      <w:r w:rsidR="00FD00C2">
        <w:t xml:space="preserve">результатах проведенных исследований, а также на сопоставительном анализе товаров одной категории, но различных производителей. </w:t>
      </w:r>
    </w:p>
    <w:p w14:paraId="4811C029" w14:textId="103A589D" w:rsidR="00006F10" w:rsidRDefault="004D0791" w:rsidP="006B4086">
      <w:r>
        <w:t>На</w:t>
      </w:r>
      <w:r w:rsidRPr="004D0791">
        <w:t xml:space="preserve"> </w:t>
      </w:r>
      <w:r>
        <w:t>основании</w:t>
      </w:r>
      <w:r w:rsidRPr="004D0791">
        <w:t xml:space="preserve"> </w:t>
      </w:r>
      <w:r>
        <w:t>испытаний товару</w:t>
      </w:r>
      <w:r w:rsidRPr="004D0791">
        <w:t xml:space="preserve"> </w:t>
      </w:r>
      <w:r>
        <w:t>присуждается</w:t>
      </w:r>
      <w:r w:rsidRPr="004D0791">
        <w:t xml:space="preserve"> </w:t>
      </w:r>
      <w:r>
        <w:t>оценка</w:t>
      </w:r>
      <w:r w:rsidRPr="004D0791">
        <w:t xml:space="preserve">: </w:t>
      </w:r>
      <w:r w:rsidRPr="004D0791">
        <w:rPr>
          <w:i/>
          <w:lang w:val="de-DE"/>
        </w:rPr>
        <w:t>mangelhaft</w:t>
      </w:r>
      <w:r w:rsidRPr="004D0791">
        <w:rPr>
          <w:i/>
        </w:rPr>
        <w:t xml:space="preserve">, </w:t>
      </w:r>
      <w:r w:rsidRPr="004D0791">
        <w:rPr>
          <w:i/>
          <w:lang w:val="de-DE"/>
        </w:rPr>
        <w:t>ausreichend</w:t>
      </w:r>
      <w:r w:rsidRPr="004D0791">
        <w:rPr>
          <w:i/>
        </w:rPr>
        <w:t xml:space="preserve">, </w:t>
      </w:r>
      <w:r w:rsidRPr="004D0791">
        <w:rPr>
          <w:i/>
          <w:lang w:val="de-DE"/>
        </w:rPr>
        <w:t>befriedigend</w:t>
      </w:r>
      <w:r w:rsidRPr="004D0791">
        <w:rPr>
          <w:i/>
        </w:rPr>
        <w:t xml:space="preserve">, </w:t>
      </w:r>
      <w:r w:rsidRPr="004D0791">
        <w:rPr>
          <w:i/>
          <w:lang w:val="de-DE"/>
        </w:rPr>
        <w:t>gut</w:t>
      </w:r>
      <w:r w:rsidRPr="004D0791">
        <w:rPr>
          <w:i/>
        </w:rPr>
        <w:t xml:space="preserve">, </w:t>
      </w:r>
      <w:r w:rsidRPr="004D0791">
        <w:rPr>
          <w:i/>
          <w:lang w:val="de-DE"/>
        </w:rPr>
        <w:t>sehr</w:t>
      </w:r>
      <w:r w:rsidRPr="004D0791">
        <w:rPr>
          <w:i/>
        </w:rPr>
        <w:t xml:space="preserve"> </w:t>
      </w:r>
      <w:r w:rsidRPr="004D0791">
        <w:rPr>
          <w:i/>
          <w:lang w:val="de-DE"/>
        </w:rPr>
        <w:t>gut</w:t>
      </w:r>
      <w:r w:rsidRPr="004D0791">
        <w:rPr>
          <w:i/>
        </w:rPr>
        <w:t>.</w:t>
      </w:r>
      <w:r w:rsidRPr="004D0791">
        <w:t xml:space="preserve"> </w:t>
      </w:r>
      <w:r w:rsidR="000332F4">
        <w:t>Результаты тестирования публикуются в журнале</w:t>
      </w:r>
      <w:r>
        <w:t>, таким образом статьи представляют собой развернутый отзыв о товар</w:t>
      </w:r>
      <w:r w:rsidR="00C36F3E">
        <w:t xml:space="preserve">ах </w:t>
      </w:r>
      <w:r>
        <w:t>или услуг</w:t>
      </w:r>
      <w:r w:rsidR="00C36F3E">
        <w:t>ах</w:t>
      </w:r>
      <w:r>
        <w:t xml:space="preserve">. Оценки и выводы, к которым приходят авторы по итогам испытания качества товаров, </w:t>
      </w:r>
      <w:r w:rsidR="00006F10">
        <w:t>часто</w:t>
      </w:r>
      <w:r>
        <w:t xml:space="preserve"> </w:t>
      </w:r>
      <w:r w:rsidR="00006F10">
        <w:t>представляются</w:t>
      </w:r>
      <w:r>
        <w:t xml:space="preserve"> в виде </w:t>
      </w:r>
      <w:r w:rsidR="005E78BB">
        <w:t xml:space="preserve">развернутого описания, снабженного наглядной </w:t>
      </w:r>
      <w:r>
        <w:t>таблиц</w:t>
      </w:r>
      <w:r w:rsidR="005E78BB">
        <w:t>ей.</w:t>
      </w:r>
      <w:r>
        <w:t xml:space="preserve"> </w:t>
      </w:r>
    </w:p>
    <w:p w14:paraId="1F676583" w14:textId="77777777" w:rsidR="00312B0F" w:rsidRDefault="00006F10" w:rsidP="006B4086">
      <w:pPr>
        <w:rPr>
          <w:rStyle w:val="ae"/>
          <w:b w:val="0"/>
        </w:rPr>
      </w:pPr>
      <w:r>
        <w:rPr>
          <w:rStyle w:val="ae"/>
        </w:rPr>
        <w:t xml:space="preserve">Актуальность </w:t>
      </w:r>
      <w:r w:rsidRPr="00006F10">
        <w:rPr>
          <w:rStyle w:val="ae"/>
          <w:b w:val="0"/>
        </w:rPr>
        <w:t>настоящей работы</w:t>
      </w:r>
      <w:r>
        <w:rPr>
          <w:rStyle w:val="ae"/>
        </w:rPr>
        <w:t xml:space="preserve">: </w:t>
      </w:r>
      <w:r w:rsidRPr="00295B34">
        <w:rPr>
          <w:rStyle w:val="ae"/>
          <w:b w:val="0"/>
        </w:rPr>
        <w:t>несмотря на то, что языковая оценка широко исследована в рамках лингвистики, до сих пор остаются спорные воп</w:t>
      </w:r>
      <w:r w:rsidR="00295B34" w:rsidRPr="00295B34">
        <w:rPr>
          <w:rStyle w:val="ae"/>
          <w:b w:val="0"/>
        </w:rPr>
        <w:t>росы относительно этого явления.</w:t>
      </w:r>
      <w:r w:rsidR="00600BFC">
        <w:rPr>
          <w:rStyle w:val="ae"/>
          <w:b w:val="0"/>
        </w:rPr>
        <w:t xml:space="preserve"> </w:t>
      </w:r>
    </w:p>
    <w:p w14:paraId="2E28332E" w14:textId="184A8DCE" w:rsidR="006B4086" w:rsidRDefault="00021EC5" w:rsidP="006B4086">
      <w:pPr>
        <w:rPr>
          <w:rStyle w:val="ae"/>
          <w:b w:val="0"/>
        </w:rPr>
      </w:pPr>
      <w:r>
        <w:rPr>
          <w:rStyle w:val="ae"/>
          <w:b w:val="0"/>
        </w:rPr>
        <w:lastRenderedPageBreak/>
        <w:t>О</w:t>
      </w:r>
      <w:r w:rsidR="00807E6B">
        <w:rPr>
          <w:rStyle w:val="ae"/>
          <w:b w:val="0"/>
        </w:rPr>
        <w:t xml:space="preserve">собый интерес представляет </w:t>
      </w:r>
      <w:r w:rsidR="00600BFC">
        <w:rPr>
          <w:rStyle w:val="ae"/>
          <w:b w:val="0"/>
        </w:rPr>
        <w:t>материал, выбранный для исследования</w:t>
      </w:r>
      <w:r w:rsidR="00807E6B">
        <w:rPr>
          <w:rStyle w:val="ae"/>
          <w:b w:val="0"/>
        </w:rPr>
        <w:t xml:space="preserve">. В настоящее время распространены </w:t>
      </w:r>
      <w:r w:rsidR="00600BFC">
        <w:rPr>
          <w:rStyle w:val="ae"/>
          <w:b w:val="0"/>
        </w:rPr>
        <w:t xml:space="preserve">различные печатные издания, публикующие отзывы о товарах, </w:t>
      </w:r>
      <w:r w:rsidR="00600BFC" w:rsidRPr="005615D0">
        <w:rPr>
          <w:rStyle w:val="ae"/>
          <w:b w:val="0"/>
        </w:rPr>
        <w:t xml:space="preserve">к тому </w:t>
      </w:r>
      <w:r w:rsidR="005615D0" w:rsidRPr="005615D0">
        <w:rPr>
          <w:rStyle w:val="ae"/>
          <w:b w:val="0"/>
        </w:rPr>
        <w:t>же</w:t>
      </w:r>
      <w:r w:rsidR="005615D0">
        <w:rPr>
          <w:rStyle w:val="ae"/>
          <w:b w:val="0"/>
        </w:rPr>
        <w:t xml:space="preserve"> </w:t>
      </w:r>
      <w:r w:rsidR="00600BFC">
        <w:rPr>
          <w:rStyle w:val="ae"/>
          <w:b w:val="0"/>
        </w:rPr>
        <w:t xml:space="preserve">тексты данного жанра широко </w:t>
      </w:r>
      <w:r w:rsidR="00807E6B">
        <w:rPr>
          <w:rStyle w:val="ae"/>
          <w:b w:val="0"/>
        </w:rPr>
        <w:t>представлены</w:t>
      </w:r>
      <w:r w:rsidR="00600BFC">
        <w:rPr>
          <w:rStyle w:val="ae"/>
          <w:b w:val="0"/>
        </w:rPr>
        <w:t xml:space="preserve"> в</w:t>
      </w:r>
      <w:r w:rsidR="00807E6B">
        <w:rPr>
          <w:rStyle w:val="ae"/>
          <w:b w:val="0"/>
        </w:rPr>
        <w:t xml:space="preserve"> </w:t>
      </w:r>
      <w:r w:rsidR="00600BFC">
        <w:rPr>
          <w:rStyle w:val="ae"/>
          <w:b w:val="0"/>
        </w:rPr>
        <w:t xml:space="preserve">интернет-коммуникации. </w:t>
      </w:r>
      <w:r w:rsidR="00312B0F">
        <w:rPr>
          <w:rStyle w:val="ae"/>
          <w:b w:val="0"/>
        </w:rPr>
        <w:t>Отзывы о товарах наряду с реклам</w:t>
      </w:r>
      <w:r w:rsidR="00262E47">
        <w:rPr>
          <w:rStyle w:val="ae"/>
          <w:b w:val="0"/>
        </w:rPr>
        <w:t xml:space="preserve">ой </w:t>
      </w:r>
      <w:r w:rsidR="00312B0F">
        <w:rPr>
          <w:rStyle w:val="ae"/>
          <w:b w:val="0"/>
        </w:rPr>
        <w:t xml:space="preserve">являются одним из важнейших </w:t>
      </w:r>
      <w:r w:rsidR="00262E47">
        <w:rPr>
          <w:rStyle w:val="ae"/>
          <w:b w:val="0"/>
        </w:rPr>
        <w:t>способов</w:t>
      </w:r>
      <w:r w:rsidR="00312B0F">
        <w:rPr>
          <w:rStyle w:val="ae"/>
          <w:b w:val="0"/>
        </w:rPr>
        <w:t xml:space="preserve"> </w:t>
      </w:r>
      <w:r w:rsidR="00C36F3E">
        <w:rPr>
          <w:rStyle w:val="ae"/>
          <w:b w:val="0"/>
        </w:rPr>
        <w:t xml:space="preserve">оказания влияния на потенциального покупателя и </w:t>
      </w:r>
      <w:r w:rsidR="00312B0F">
        <w:rPr>
          <w:rStyle w:val="ae"/>
          <w:b w:val="0"/>
        </w:rPr>
        <w:t xml:space="preserve">побуждения </w:t>
      </w:r>
      <w:r w:rsidR="00C36F3E">
        <w:rPr>
          <w:rStyle w:val="ae"/>
          <w:b w:val="0"/>
        </w:rPr>
        <w:t xml:space="preserve">его </w:t>
      </w:r>
      <w:r w:rsidR="00312B0F">
        <w:rPr>
          <w:rStyle w:val="ae"/>
          <w:b w:val="0"/>
        </w:rPr>
        <w:t xml:space="preserve">к </w:t>
      </w:r>
      <w:r w:rsidR="00C36F3E">
        <w:rPr>
          <w:rStyle w:val="ae"/>
          <w:b w:val="0"/>
        </w:rPr>
        <w:t xml:space="preserve">приобретению </w:t>
      </w:r>
      <w:r w:rsidR="00312B0F">
        <w:rPr>
          <w:rStyle w:val="ae"/>
          <w:b w:val="0"/>
        </w:rPr>
        <w:t>определенного товара, в рамках этих текстов о</w:t>
      </w:r>
      <w:r w:rsidR="00807E6B">
        <w:rPr>
          <w:rStyle w:val="ae"/>
          <w:b w:val="0"/>
        </w:rPr>
        <w:t xml:space="preserve">ценка </w:t>
      </w:r>
      <w:r w:rsidR="00262E47">
        <w:rPr>
          <w:rStyle w:val="ae"/>
          <w:b w:val="0"/>
        </w:rPr>
        <w:t>выступает в качестве основного средства воздействия</w:t>
      </w:r>
      <w:r w:rsidR="00807E6B">
        <w:rPr>
          <w:rStyle w:val="ae"/>
          <w:b w:val="0"/>
        </w:rPr>
        <w:t xml:space="preserve"> на потребителя</w:t>
      </w:r>
      <w:r w:rsidR="00262E47">
        <w:rPr>
          <w:rStyle w:val="ae"/>
          <w:b w:val="0"/>
        </w:rPr>
        <w:t xml:space="preserve">. </w:t>
      </w:r>
    </w:p>
    <w:p w14:paraId="130BB537" w14:textId="17F1EAAD" w:rsidR="00FD43DF" w:rsidRDefault="00FD43DF" w:rsidP="006B4086">
      <w:pPr>
        <w:rPr>
          <w:rStyle w:val="ae"/>
          <w:b w:val="0"/>
        </w:rPr>
      </w:pPr>
      <w:r w:rsidRPr="005E78BB">
        <w:rPr>
          <w:rStyle w:val="ae"/>
        </w:rPr>
        <w:t>Структура работы</w:t>
      </w:r>
      <w:r w:rsidR="007A6D6B">
        <w:rPr>
          <w:rStyle w:val="ae"/>
          <w:b w:val="0"/>
        </w:rPr>
        <w:t xml:space="preserve"> – настоящая </w:t>
      </w:r>
      <w:r>
        <w:rPr>
          <w:rStyle w:val="ae"/>
          <w:b w:val="0"/>
        </w:rPr>
        <w:t xml:space="preserve">работа состоит из </w:t>
      </w:r>
      <w:r w:rsidR="00A026A4">
        <w:rPr>
          <w:rStyle w:val="ae"/>
          <w:b w:val="0"/>
        </w:rPr>
        <w:t>введения, двух глав, заключения</w:t>
      </w:r>
      <w:r w:rsidR="00C05187">
        <w:rPr>
          <w:rStyle w:val="ae"/>
          <w:b w:val="0"/>
        </w:rPr>
        <w:t>,</w:t>
      </w:r>
      <w:r w:rsidR="00A026A4">
        <w:rPr>
          <w:rStyle w:val="ae"/>
          <w:b w:val="0"/>
        </w:rPr>
        <w:t xml:space="preserve"> списка литературы</w:t>
      </w:r>
      <w:r w:rsidR="00C05187">
        <w:rPr>
          <w:rStyle w:val="ae"/>
          <w:b w:val="0"/>
        </w:rPr>
        <w:t xml:space="preserve"> и приложения</w:t>
      </w:r>
      <w:r w:rsidR="00A026A4">
        <w:rPr>
          <w:rStyle w:val="ae"/>
          <w:b w:val="0"/>
        </w:rPr>
        <w:t>. В ведении раскрывается тема работы, определ</w:t>
      </w:r>
      <w:r w:rsidR="00570B84">
        <w:rPr>
          <w:rStyle w:val="ae"/>
          <w:b w:val="0"/>
        </w:rPr>
        <w:t>яются</w:t>
      </w:r>
      <w:r w:rsidR="00A026A4">
        <w:rPr>
          <w:rStyle w:val="ae"/>
          <w:b w:val="0"/>
        </w:rPr>
        <w:t xml:space="preserve"> цели и задачи, говорится об актуальности и методах исследования, дается информация об источнике практического материала.  Первая глава </w:t>
      </w:r>
      <w:r w:rsidR="00546A7E" w:rsidRPr="00824066">
        <w:rPr>
          <w:rStyle w:val="ae"/>
          <w:b w:val="0"/>
        </w:rPr>
        <w:t>содержит</w:t>
      </w:r>
      <w:r w:rsidR="005E78BB" w:rsidRPr="00824066">
        <w:rPr>
          <w:rStyle w:val="ae"/>
          <w:b w:val="0"/>
        </w:rPr>
        <w:t xml:space="preserve"> </w:t>
      </w:r>
      <w:r w:rsidR="00A026A4">
        <w:rPr>
          <w:rStyle w:val="ae"/>
          <w:b w:val="0"/>
        </w:rPr>
        <w:t xml:space="preserve">теоретические основы исследования, </w:t>
      </w:r>
      <w:r w:rsidR="005E78BB">
        <w:rPr>
          <w:rStyle w:val="ae"/>
          <w:b w:val="0"/>
        </w:rPr>
        <w:t xml:space="preserve">включающие </w:t>
      </w:r>
      <w:r w:rsidR="00A026A4">
        <w:rPr>
          <w:rStyle w:val="ae"/>
          <w:b w:val="0"/>
        </w:rPr>
        <w:t xml:space="preserve">обзор понимания явления оценки в рамках различных дисциплин, </w:t>
      </w:r>
      <w:r w:rsidR="00570B84">
        <w:rPr>
          <w:rStyle w:val="ae"/>
          <w:b w:val="0"/>
        </w:rPr>
        <w:t xml:space="preserve">описание </w:t>
      </w:r>
      <w:r w:rsidR="005E78BB">
        <w:rPr>
          <w:rStyle w:val="ae"/>
          <w:b w:val="0"/>
        </w:rPr>
        <w:t>компонент</w:t>
      </w:r>
      <w:r w:rsidR="00570B84">
        <w:rPr>
          <w:rStyle w:val="ae"/>
          <w:b w:val="0"/>
        </w:rPr>
        <w:t>ов</w:t>
      </w:r>
      <w:r w:rsidR="005E78BB">
        <w:rPr>
          <w:rStyle w:val="ae"/>
          <w:b w:val="0"/>
        </w:rPr>
        <w:t xml:space="preserve"> оценочной структуры</w:t>
      </w:r>
      <w:r w:rsidR="00570B84">
        <w:rPr>
          <w:rStyle w:val="ae"/>
          <w:b w:val="0"/>
        </w:rPr>
        <w:t xml:space="preserve"> и</w:t>
      </w:r>
      <w:r w:rsidR="007A6D6B">
        <w:rPr>
          <w:rStyle w:val="ae"/>
          <w:b w:val="0"/>
        </w:rPr>
        <w:t xml:space="preserve"> анализ</w:t>
      </w:r>
      <w:r w:rsidR="00570B84">
        <w:rPr>
          <w:rStyle w:val="ae"/>
          <w:b w:val="0"/>
        </w:rPr>
        <w:t xml:space="preserve"> </w:t>
      </w:r>
      <w:r w:rsidR="005E78BB">
        <w:rPr>
          <w:rStyle w:val="ae"/>
          <w:b w:val="0"/>
        </w:rPr>
        <w:t>классификаци</w:t>
      </w:r>
      <w:r w:rsidR="00570B84">
        <w:rPr>
          <w:rStyle w:val="ae"/>
          <w:b w:val="0"/>
        </w:rPr>
        <w:t>й</w:t>
      </w:r>
      <w:r w:rsidR="005E78BB">
        <w:rPr>
          <w:rStyle w:val="ae"/>
          <w:b w:val="0"/>
        </w:rPr>
        <w:t xml:space="preserve"> оценочных значений. Вторая глава посвящена исследованию лексических и </w:t>
      </w:r>
      <w:r w:rsidR="007A6D6B">
        <w:rPr>
          <w:rStyle w:val="ae"/>
          <w:b w:val="0"/>
        </w:rPr>
        <w:t>синтаксических</w:t>
      </w:r>
      <w:r w:rsidR="005E78BB">
        <w:rPr>
          <w:rStyle w:val="ae"/>
          <w:b w:val="0"/>
        </w:rPr>
        <w:t xml:space="preserve"> средств выражения оценочного значения</w:t>
      </w:r>
      <w:r w:rsidR="007A6D6B">
        <w:rPr>
          <w:rStyle w:val="ae"/>
          <w:b w:val="0"/>
        </w:rPr>
        <w:t xml:space="preserve"> на примере практического материала</w:t>
      </w:r>
      <w:r w:rsidR="005E78BB">
        <w:rPr>
          <w:rStyle w:val="ae"/>
          <w:b w:val="0"/>
        </w:rPr>
        <w:t xml:space="preserve">. В заключении представлены выводы и результаты </w:t>
      </w:r>
      <w:r w:rsidR="00C05187">
        <w:rPr>
          <w:rStyle w:val="ae"/>
          <w:b w:val="0"/>
        </w:rPr>
        <w:t>работы</w:t>
      </w:r>
      <w:r w:rsidR="005E78BB">
        <w:rPr>
          <w:rStyle w:val="ae"/>
          <w:b w:val="0"/>
        </w:rPr>
        <w:t xml:space="preserve">. </w:t>
      </w:r>
      <w:r w:rsidR="00C05187">
        <w:rPr>
          <w:rStyle w:val="ae"/>
          <w:b w:val="0"/>
        </w:rPr>
        <w:t>Приложение содержит все примеры оценочных структур, обнаруженны</w:t>
      </w:r>
      <w:r w:rsidR="00746900">
        <w:rPr>
          <w:rStyle w:val="ae"/>
          <w:b w:val="0"/>
        </w:rPr>
        <w:t xml:space="preserve">е </w:t>
      </w:r>
      <w:r w:rsidR="00C05187">
        <w:rPr>
          <w:rStyle w:val="ae"/>
          <w:b w:val="0"/>
        </w:rPr>
        <w:t>на материале исследования.</w:t>
      </w:r>
    </w:p>
    <w:p w14:paraId="46DF5AB8" w14:textId="77777777" w:rsidR="00262E47" w:rsidRPr="00600BFC" w:rsidRDefault="00262E47" w:rsidP="006B4086">
      <w:pPr>
        <w:rPr>
          <w:rStyle w:val="ae"/>
          <w:b w:val="0"/>
        </w:rPr>
      </w:pPr>
    </w:p>
    <w:p w14:paraId="6C40CEF2" w14:textId="353B37EA" w:rsidR="00006F10" w:rsidRDefault="00006F10">
      <w:pPr>
        <w:spacing w:after="0" w:line="240" w:lineRule="auto"/>
        <w:jc w:val="left"/>
        <w:rPr>
          <w:rStyle w:val="ae"/>
        </w:rPr>
      </w:pPr>
    </w:p>
    <w:p w14:paraId="224E1FD2" w14:textId="77777777" w:rsidR="00262E47" w:rsidRDefault="00262E47">
      <w:pPr>
        <w:spacing w:after="0" w:line="240" w:lineRule="auto"/>
        <w:jc w:val="left"/>
        <w:rPr>
          <w:rStyle w:val="ae"/>
        </w:rPr>
      </w:pPr>
      <w:r>
        <w:rPr>
          <w:rStyle w:val="ae"/>
        </w:rPr>
        <w:br w:type="page"/>
      </w:r>
    </w:p>
    <w:p w14:paraId="779DE3A6" w14:textId="3BDCD7C3" w:rsidR="00FE0FFA" w:rsidRPr="00E5055B" w:rsidRDefault="006B4086" w:rsidP="00766A20">
      <w:pPr>
        <w:rPr>
          <w:rStyle w:val="ae"/>
        </w:rPr>
      </w:pPr>
      <w:r>
        <w:rPr>
          <w:rStyle w:val="ae"/>
        </w:rPr>
        <w:lastRenderedPageBreak/>
        <w:t>Г</w:t>
      </w:r>
      <w:r w:rsidR="00FE0FFA" w:rsidRPr="00E5055B">
        <w:rPr>
          <w:rStyle w:val="ae"/>
        </w:rPr>
        <w:t>лава 1</w:t>
      </w:r>
    </w:p>
    <w:p w14:paraId="7F334AEA" w14:textId="77777777" w:rsidR="00FE0FFA" w:rsidRDefault="00FE0FFA" w:rsidP="00AA4040">
      <w:pPr>
        <w:pStyle w:val="1"/>
        <w:numPr>
          <w:ilvl w:val="0"/>
          <w:numId w:val="13"/>
        </w:numPr>
      </w:pPr>
      <w:bookmarkStart w:id="1" w:name="_Toc514271621"/>
      <w:r>
        <w:t>Понятие языковой оценки</w:t>
      </w:r>
      <w:bookmarkEnd w:id="1"/>
    </w:p>
    <w:p w14:paraId="6DCDFDB3" w14:textId="4532CEB5" w:rsidR="00FE0FFA" w:rsidRDefault="00FE0FFA" w:rsidP="00592AE5">
      <w:r>
        <w:t>Феномен оценки интересовал философов, логиков, психологов и лингвистов. Языковая оценка изучается в рамках различных дисциплин, в каждой из которых существует свой подход к определению этого явления.</w:t>
      </w:r>
    </w:p>
    <w:p w14:paraId="128A9E43" w14:textId="4DA4BA99" w:rsidR="00FE0FFA" w:rsidRDefault="00FE0FFA" w:rsidP="00592AE5">
      <w:r>
        <w:t xml:space="preserve">Наибольшее внимание явление оценки привлекало философов, что привело </w:t>
      </w:r>
      <w:r w:rsidR="000F2CFA" w:rsidRPr="00861DC1">
        <w:t>к</w:t>
      </w:r>
      <w:r w:rsidR="000F2CFA">
        <w:t xml:space="preserve"> </w:t>
      </w:r>
      <w:r>
        <w:t>выделению в конце 20 века аксиологии как отдельн</w:t>
      </w:r>
      <w:r w:rsidR="000F2CFA" w:rsidRPr="00861DC1">
        <w:t>ой</w:t>
      </w:r>
      <w:r>
        <w:t xml:space="preserve"> дисциплин</w:t>
      </w:r>
      <w:r w:rsidR="000F2CFA" w:rsidRPr="00861DC1">
        <w:t>ы</w:t>
      </w:r>
      <w:r>
        <w:t xml:space="preserve"> в составе философии. </w:t>
      </w:r>
      <w:r w:rsidR="00BA3C31">
        <w:t>«</w:t>
      </w:r>
      <w:r>
        <w:t>Аксиология (от греч. axia — ценность и logos — учение) — филос. дисциплина, исследующая категорию «ценность», характеристики, структуры и иерархии ценностного мира, способы его познания и его онтологический статус, а также природу и специфику ценностных суждений</w:t>
      </w:r>
      <w:r w:rsidR="00BA3C31">
        <w:t>»</w:t>
      </w:r>
      <w:r>
        <w:t>.</w:t>
      </w:r>
      <w:r>
        <w:rPr>
          <w:rStyle w:val="a9"/>
        </w:rPr>
        <w:footnoteReference w:id="1"/>
      </w:r>
    </w:p>
    <w:p w14:paraId="6AE628E9" w14:textId="285CD4BF" w:rsidR="00FE0FFA" w:rsidRDefault="00FE0FFA" w:rsidP="00592AE5">
      <w:r>
        <w:t xml:space="preserve">Благодаря тому, что аксиология получила статус отдельной дисциплины, явлению оценки стало уделяться больше внимания. В рамках лингвистики </w:t>
      </w:r>
      <w:r w:rsidR="00861DC1">
        <w:t xml:space="preserve">изучаются </w:t>
      </w:r>
      <w:r>
        <w:t>аксиологические значения и их языковые средства выражения – оценка теперь осознавалась как самостоятельная категория языка, с присущими только ей значениями и «формально-репрезентационными особенностями».</w:t>
      </w:r>
      <w:r>
        <w:rPr>
          <w:rStyle w:val="a9"/>
        </w:rPr>
        <w:footnoteReference w:id="2"/>
      </w:r>
      <w:r>
        <w:t xml:space="preserve"> </w:t>
      </w:r>
    </w:p>
    <w:p w14:paraId="1ABC51CE" w14:textId="1F82E1A6" w:rsidR="00FE0FFA" w:rsidRDefault="00426555" w:rsidP="00592AE5">
      <w:r>
        <w:t>З</w:t>
      </w:r>
      <w:r w:rsidR="00BA3C31" w:rsidRPr="00BA3C31">
        <w:t xml:space="preserve">начение оценки выражается в </w:t>
      </w:r>
      <w:r w:rsidR="00FE0FFA" w:rsidRPr="00BA3C31">
        <w:t>любом</w:t>
      </w:r>
      <w:r w:rsidR="00FE0FFA">
        <w:t xml:space="preserve"> естественном языке,</w:t>
      </w:r>
      <w:r w:rsidR="001776AC">
        <w:t xml:space="preserve"> </w:t>
      </w:r>
      <w:r w:rsidR="00FE0FFA">
        <w:t>а также во всех функциональных стилях, соответственно</w:t>
      </w:r>
      <w:r w:rsidR="001776AC" w:rsidRPr="00BA3C31">
        <w:t>,</w:t>
      </w:r>
      <w:r w:rsidR="00FE0FFA">
        <w:t xml:space="preserve"> оценку можно называть универсальной языковой категорией. Е.Ю.</w:t>
      </w:r>
      <w:r w:rsidR="003B3936">
        <w:t> </w:t>
      </w:r>
      <w:r w:rsidR="00FE0FFA">
        <w:t>Выгузова считает, что «существование в языке целого ряда единиц, выражающих оценочную семантику, свидетельствует о важности исследования, без учета которой многие языковые явления оказываются неполнозначными»</w:t>
      </w:r>
      <w:r w:rsidR="00FE0FFA">
        <w:rPr>
          <w:rStyle w:val="a9"/>
        </w:rPr>
        <w:footnoteReference w:id="3"/>
      </w:r>
      <w:r w:rsidR="00FE0FFA">
        <w:t xml:space="preserve">. Однако </w:t>
      </w:r>
      <w:r w:rsidR="00FE0FFA">
        <w:lastRenderedPageBreak/>
        <w:t xml:space="preserve">разнообразие средств выражения оценки (интонационные, морфологические, синтаксические, лексические и др.), </w:t>
      </w:r>
      <w:r w:rsidR="00FE0FFA" w:rsidRPr="00864C8B">
        <w:t>а также высокая степень субъективност</w:t>
      </w:r>
      <w:r w:rsidR="00FE0FFA">
        <w:t>и и контекстной обусловленности осложняют её изучение.</w:t>
      </w:r>
    </w:p>
    <w:p w14:paraId="459B19B0" w14:textId="364F2B17" w:rsidR="00FE0FFA" w:rsidRDefault="00BA3C31" w:rsidP="00592AE5">
      <w:r>
        <w:t>Е</w:t>
      </w:r>
      <w:r w:rsidR="00FE0FFA">
        <w:t xml:space="preserve">диного определения оценки в лингвистике не существует. </w:t>
      </w:r>
    </w:p>
    <w:p w14:paraId="6A354436" w14:textId="77777777" w:rsidR="00FE0FFA" w:rsidRDefault="00FE0FFA" w:rsidP="00592AE5">
      <w:r>
        <w:t>Наиболее распространены следующие трактовки оценки:</w:t>
      </w:r>
    </w:p>
    <w:p w14:paraId="1886AC34" w14:textId="77777777" w:rsidR="00FE0FFA" w:rsidRDefault="00FE0FFA" w:rsidP="00AA4040">
      <w:pPr>
        <w:numPr>
          <w:ilvl w:val="0"/>
          <w:numId w:val="15"/>
        </w:numPr>
      </w:pPr>
      <w:r>
        <w:t xml:space="preserve">оценка как одна из «изначальных» </w:t>
      </w:r>
      <w:r w:rsidRPr="00DB775F">
        <w:t>функций</w:t>
      </w:r>
      <w:r>
        <w:t xml:space="preserve"> языка,</w:t>
      </w:r>
    </w:p>
    <w:p w14:paraId="0188FF8A" w14:textId="77777777" w:rsidR="00FE0FFA" w:rsidRDefault="001776AC" w:rsidP="00AA4040">
      <w:pPr>
        <w:numPr>
          <w:ilvl w:val="0"/>
          <w:numId w:val="15"/>
        </w:numPr>
      </w:pPr>
      <w:r w:rsidRPr="00BA3C31">
        <w:t xml:space="preserve">оценка </w:t>
      </w:r>
      <w:r w:rsidR="00FE0FFA">
        <w:t>как субъектно-модальное значение,</w:t>
      </w:r>
    </w:p>
    <w:p w14:paraId="7FC010E5" w14:textId="77777777" w:rsidR="00FE0FFA" w:rsidRDefault="00FE0FFA" w:rsidP="00AA4040">
      <w:pPr>
        <w:numPr>
          <w:ilvl w:val="0"/>
          <w:numId w:val="15"/>
        </w:numPr>
        <w:rPr>
          <w:szCs w:val="24"/>
        </w:rPr>
      </w:pPr>
      <w:r>
        <w:t>оценка как прагматическое значение.</w:t>
      </w:r>
      <w:r>
        <w:rPr>
          <w:rStyle w:val="a9"/>
        </w:rPr>
        <w:footnoteReference w:id="4"/>
      </w:r>
    </w:p>
    <w:p w14:paraId="06551124" w14:textId="77777777" w:rsidR="00FE0FFA" w:rsidRDefault="00FE0FFA" w:rsidP="00592AE5">
      <w:r>
        <w:rPr>
          <w:szCs w:val="24"/>
        </w:rPr>
        <w:t xml:space="preserve">Рассмотрим подробнее каждое из этих пониманий языковой оценки. </w:t>
      </w:r>
    </w:p>
    <w:p w14:paraId="087F38F8" w14:textId="77777777" w:rsidR="00FE0FFA" w:rsidRPr="00FE0FFA" w:rsidRDefault="00FE0FFA" w:rsidP="00FE0FFA">
      <w:pPr>
        <w:pStyle w:val="2"/>
      </w:pPr>
      <w:bookmarkStart w:id="2" w:name="_Toc514271622"/>
      <w:r w:rsidRPr="00FE0FFA">
        <w:t>Оценка как функция языка</w:t>
      </w:r>
      <w:bookmarkEnd w:id="2"/>
    </w:p>
    <w:p w14:paraId="13B93FFD" w14:textId="380BCD67" w:rsidR="00FE0FFA" w:rsidRDefault="00FE0FFA" w:rsidP="00FE0FFA">
      <w:pPr>
        <w:rPr>
          <w:color w:val="000000"/>
          <w:szCs w:val="24"/>
        </w:rPr>
      </w:pPr>
      <w:r>
        <w:rPr>
          <w:color w:val="000000"/>
          <w:szCs w:val="24"/>
        </w:rPr>
        <w:t>Двумя основополагающими функциями языка принято считать коммуникативную и познавательную (когнитивную). В рамках каждой из этих функций выделяют</w:t>
      </w:r>
      <w:r w:rsidR="00861DC1">
        <w:rPr>
          <w:color w:val="000000"/>
          <w:szCs w:val="24"/>
        </w:rPr>
        <w:t xml:space="preserve"> дополнительные</w:t>
      </w:r>
      <w:r>
        <w:rPr>
          <w:color w:val="000000"/>
          <w:szCs w:val="24"/>
        </w:rPr>
        <w:t xml:space="preserve"> функци</w:t>
      </w:r>
      <w:r w:rsidR="00861DC1">
        <w:rPr>
          <w:color w:val="000000"/>
          <w:szCs w:val="24"/>
        </w:rPr>
        <w:t>и</w:t>
      </w:r>
      <w:r>
        <w:rPr>
          <w:color w:val="000000"/>
          <w:szCs w:val="24"/>
        </w:rPr>
        <w:t>. Так, оценочную функцию языка принято считать видом когнитивной функции, основываясь на том, что приписывание объекту действительности определенной оценки является мыслительным процессом</w:t>
      </w:r>
      <w:r w:rsidR="00A429E9">
        <w:rPr>
          <w:color w:val="000000"/>
          <w:szCs w:val="24"/>
        </w:rPr>
        <w:t>.</w:t>
      </w:r>
      <w:r w:rsidR="00BC376C">
        <w:rPr>
          <w:rStyle w:val="a9"/>
          <w:color w:val="000000"/>
          <w:szCs w:val="24"/>
        </w:rPr>
        <w:footnoteReference w:id="5"/>
      </w:r>
      <w:r w:rsidRPr="007F2AB7">
        <w:rPr>
          <w:color w:val="000000"/>
          <w:szCs w:val="24"/>
        </w:rPr>
        <w:t xml:space="preserve"> </w:t>
      </w:r>
      <w:r>
        <w:rPr>
          <w:color w:val="000000"/>
          <w:szCs w:val="24"/>
        </w:rPr>
        <w:t xml:space="preserve">Таким образом, одним из видов когнитивной функции языка выступает приписывание оценки определенному объекту. </w:t>
      </w:r>
    </w:p>
    <w:p w14:paraId="44D881BC" w14:textId="77777777" w:rsidR="00FE0FFA" w:rsidRDefault="00FE0FFA" w:rsidP="00FE0FFA">
      <w:r>
        <w:rPr>
          <w:color w:val="000000"/>
          <w:szCs w:val="24"/>
        </w:rPr>
        <w:t>Помимо аксиологической функции к подвидам когнитивной относятся: номинативная функция, функция обобщения, предикативная функция.</w:t>
      </w:r>
      <w:r>
        <w:rPr>
          <w:rStyle w:val="a9"/>
        </w:rPr>
        <w:footnoteReference w:id="6"/>
      </w:r>
    </w:p>
    <w:p w14:paraId="40F5E54F" w14:textId="77777777" w:rsidR="00FE0FFA" w:rsidRPr="00FE0FFA" w:rsidRDefault="00F45607" w:rsidP="00FE0FFA">
      <w:pPr>
        <w:pStyle w:val="2"/>
      </w:pPr>
      <w:r>
        <w:t xml:space="preserve"> </w:t>
      </w:r>
      <w:bookmarkStart w:id="3" w:name="_Toc514271623"/>
      <w:r w:rsidR="00FE0FFA" w:rsidRPr="00FE0FFA">
        <w:t>Оценка как субъектно-модальное значение</w:t>
      </w:r>
      <w:bookmarkEnd w:id="3"/>
    </w:p>
    <w:p w14:paraId="346AE3A3" w14:textId="5C775230" w:rsidR="00FE0FFA" w:rsidRDefault="00FE0FFA" w:rsidP="00FE0FFA">
      <w:r>
        <w:t>Аксиологическое значение часто противопоставляют д</w:t>
      </w:r>
      <w:r w:rsidR="00F45607" w:rsidRPr="00FB4BBE">
        <w:t>е</w:t>
      </w:r>
      <w:r>
        <w:t>скриптивному, то есть фактуальной информации, которая является отражением материального мира в языке. Такое суждение можно встретить у А.А.</w:t>
      </w:r>
      <w:r>
        <w:rPr>
          <w:lang w:val="de-DE"/>
        </w:rPr>
        <w:t> </w:t>
      </w:r>
      <w:r>
        <w:t>Ивина: «</w:t>
      </w:r>
      <w:r>
        <w:rPr>
          <w:i/>
        </w:rPr>
        <w:t>Дескриптивное</w:t>
      </w:r>
      <w:r>
        <w:t xml:space="preserve">, или </w:t>
      </w:r>
      <w:r>
        <w:rPr>
          <w:i/>
        </w:rPr>
        <w:lastRenderedPageBreak/>
        <w:t xml:space="preserve">описывающее, </w:t>
      </w:r>
      <w:r>
        <w:t xml:space="preserve">рассуждение (называемое также «информативным», «фактическим», «познавательным», «индикативным» и т.п.) противопоставляется при этом </w:t>
      </w:r>
      <w:r>
        <w:rPr>
          <w:i/>
        </w:rPr>
        <w:t>оценочному</w:t>
      </w:r>
      <w:r>
        <w:t xml:space="preserve"> рассуждению».</w:t>
      </w:r>
      <w:r>
        <w:rPr>
          <w:rStyle w:val="a9"/>
        </w:rPr>
        <w:footnoteReference w:id="7"/>
      </w:r>
      <w:r>
        <w:t xml:space="preserve"> Подобного мнения придерживается и Н.Д. Арутюнова: «Оценочное значение противостоит дескриптивной семантике, фиксирующей воспринимаемые человеком черты объективного мира». </w:t>
      </w:r>
    </w:p>
    <w:p w14:paraId="03ABB930" w14:textId="77777777" w:rsidR="00FE0FFA" w:rsidRPr="00490717" w:rsidRDefault="00FE0FFA" w:rsidP="00FE0FFA">
      <w:pPr>
        <w:rPr>
          <w:color w:val="000000"/>
        </w:rPr>
      </w:pPr>
      <w:r>
        <w:t>Несмотря на то, что оценочное значение не является отражением предметов и явлений реального мира, оно все же связано с ними, поэтому важно отличать аксиологическое значение от значения экспрессивного. «Оно [оценочное значение – прим. Е.С.]  отлично и от тех предикатов, которые обозначают свойства невидимых миров – психического и физического»</w:t>
      </w:r>
      <w:r>
        <w:rPr>
          <w:rStyle w:val="a9"/>
        </w:rPr>
        <w:footnoteReference w:id="8"/>
      </w:r>
      <w:r>
        <w:t xml:space="preserve"> - от предикатов, выражающих экспрессивное значение. Оценка представляет собой один из видов «модальностей, которые накладываются на дескриптивное содержание языкового выражения».</w:t>
      </w:r>
      <w:r>
        <w:rPr>
          <w:rStyle w:val="a9"/>
        </w:rPr>
        <w:footnoteReference w:id="9"/>
      </w:r>
      <w:r>
        <w:t xml:space="preserve"> Это доказывается тем, что оценка служит для выражения отношения «между действительным миром и его идеализированной моделью, сам факт наличия или отсутствия соответствия между этими мирами, отражение одного в другом».</w:t>
      </w:r>
      <w:r>
        <w:rPr>
          <w:rStyle w:val="a9"/>
        </w:rPr>
        <w:footnoteReference w:id="10"/>
      </w:r>
      <w:r>
        <w:t xml:space="preserve"> </w:t>
      </w:r>
      <w:r>
        <w:rPr>
          <w:color w:val="000000"/>
        </w:rPr>
        <w:t>Собственно оценочное значение, входящее в модальную рамку, сочетается с дескриптивным, которое выражено в пропозициональных структурах.</w:t>
      </w:r>
      <w:r>
        <w:rPr>
          <w:rStyle w:val="a9"/>
          <w:color w:val="000000"/>
        </w:rPr>
        <w:footnoteReference w:id="11"/>
      </w:r>
      <w:r>
        <w:rPr>
          <w:color w:val="000000"/>
        </w:rPr>
        <w:t xml:space="preserve"> </w:t>
      </w:r>
    </w:p>
    <w:p w14:paraId="6DEC1929" w14:textId="033FCBEF" w:rsidR="00FE0FFA" w:rsidRDefault="00FE0FFA" w:rsidP="00FE0FFA">
      <w:r>
        <w:t xml:space="preserve">Данное утверждение кажется наиболее убедительным. Любая оценка предполагает наличие элемента сопоставления объекта оценки (части реального мира) с определенным идеализированным представлением говорящего об этом предмете и/или явлении, и таким образом, действительно выражает отношения </w:t>
      </w:r>
      <w:r w:rsidRPr="00F45607">
        <w:t xml:space="preserve">и, следовательно, </w:t>
      </w:r>
      <w:r w:rsidR="00861DC1" w:rsidRPr="00861DC1">
        <w:t>может считаться модальным значением.</w:t>
      </w:r>
    </w:p>
    <w:p w14:paraId="158E38FA" w14:textId="77777777" w:rsidR="00FE0FFA" w:rsidRPr="00345989" w:rsidRDefault="00F45607" w:rsidP="00FE0FFA">
      <w:pPr>
        <w:pStyle w:val="2"/>
        <w:rPr>
          <w:iCs/>
        </w:rPr>
      </w:pPr>
      <w:r>
        <w:lastRenderedPageBreak/>
        <w:t xml:space="preserve"> </w:t>
      </w:r>
      <w:bookmarkStart w:id="4" w:name="_Toc514271624"/>
      <w:r w:rsidR="00FE0FFA" w:rsidRPr="00345989">
        <w:t>Оценка как прагматическое значение</w:t>
      </w:r>
      <w:bookmarkEnd w:id="4"/>
      <w:r w:rsidR="00FE0FFA" w:rsidRPr="00345989">
        <w:t xml:space="preserve"> </w:t>
      </w:r>
    </w:p>
    <w:p w14:paraId="0C2C84B2" w14:textId="2936C832" w:rsidR="00FE0FFA" w:rsidRPr="000C5F45" w:rsidRDefault="00FE0FFA" w:rsidP="00FE0FFA">
      <w:pPr>
        <w:rPr>
          <w:color w:val="1A1A1A"/>
        </w:rPr>
      </w:pPr>
      <w:r>
        <w:rPr>
          <w:color w:val="000000"/>
        </w:rPr>
        <w:t xml:space="preserve">Аксиологическое значение относят к значениям, которые имеют прагматический характер. </w:t>
      </w:r>
      <w:r w:rsidR="001058C8">
        <w:rPr>
          <w:color w:val="000000"/>
        </w:rPr>
        <w:t>Н.Д.</w:t>
      </w:r>
      <w:r w:rsidR="001058C8">
        <w:t> </w:t>
      </w:r>
      <w:r>
        <w:rPr>
          <w:color w:val="000000"/>
        </w:rPr>
        <w:t>Арутюнова называет оценку «ярким представителем прагматического значения».</w:t>
      </w:r>
    </w:p>
    <w:p w14:paraId="22EB6B25" w14:textId="2CDC526B" w:rsidR="00FE0FFA" w:rsidRDefault="00FE0FFA" w:rsidP="00FE0FFA">
      <w:pPr>
        <w:rPr>
          <w:color w:val="000000"/>
        </w:rPr>
      </w:pPr>
      <w:r>
        <w:rPr>
          <w:color w:val="000000"/>
        </w:rPr>
        <w:t>Под прагматическим значением в лингвистике понимается «то значение, которое слово (или высказывание) приобретает в ситуации речи». Наибольшую контекстную зависимость обнаруживают недескриптивные слова, к которым относят логические связки, кванторы, дейктические и личные местоимения и наречия, модальные частицы, перформативы, пропозициональные глаголы (глаголы пропозиционального отношения, или установки), наречия, морфологические показатели времени и мест</w:t>
      </w:r>
      <w:r w:rsidR="00796BF6">
        <w:rPr>
          <w:color w:val="000000"/>
        </w:rPr>
        <w:t>а, а также оценочные предикаты</w:t>
      </w:r>
      <w:r w:rsidR="00A96916">
        <w:rPr>
          <w:color w:val="000000"/>
        </w:rPr>
        <w:t>.</w:t>
      </w:r>
      <w:r>
        <w:rPr>
          <w:rStyle w:val="a9"/>
          <w:color w:val="000000"/>
        </w:rPr>
        <w:footnoteReference w:id="12"/>
      </w:r>
    </w:p>
    <w:p w14:paraId="3C7A330C" w14:textId="362D868D" w:rsidR="00FE0FFA" w:rsidRDefault="00FE0FFA" w:rsidP="00FE0FFA">
      <w:pPr>
        <w:rPr>
          <w:color w:val="1A1A1A"/>
        </w:rPr>
      </w:pPr>
      <w:r>
        <w:rPr>
          <w:color w:val="1A1A1A"/>
        </w:rPr>
        <w:t xml:space="preserve">В 20 веке в рамках прагматики была разработана теория речевых актов. </w:t>
      </w:r>
      <w:r w:rsidRPr="001E5D1A">
        <w:rPr>
          <w:color w:val="1A1A1A"/>
        </w:rPr>
        <w:t>Дж.Р.</w:t>
      </w:r>
      <w:r w:rsidR="00050B6D">
        <w:rPr>
          <w:color w:val="1A1A1A"/>
        </w:rPr>
        <w:t> </w:t>
      </w:r>
      <w:r w:rsidRPr="001E5D1A">
        <w:rPr>
          <w:color w:val="1A1A1A"/>
        </w:rPr>
        <w:t>Сёрл</w:t>
      </w:r>
      <w:r>
        <w:rPr>
          <w:color w:val="1A1A1A"/>
        </w:rPr>
        <w:t xml:space="preserve">, занимавшийся разработкой этой теории, </w:t>
      </w:r>
      <w:r w:rsidRPr="001E5D1A">
        <w:rPr>
          <w:color w:val="1A1A1A"/>
        </w:rPr>
        <w:t xml:space="preserve">выделяет </w:t>
      </w:r>
      <w:r>
        <w:rPr>
          <w:color w:val="1A1A1A"/>
        </w:rPr>
        <w:t>следующие речевые акты</w:t>
      </w:r>
      <w:r w:rsidRPr="001E5D1A">
        <w:rPr>
          <w:color w:val="1A1A1A"/>
        </w:rPr>
        <w:t xml:space="preserve">: </w:t>
      </w:r>
    </w:p>
    <w:p w14:paraId="37052D93" w14:textId="77777777" w:rsidR="00FE0FFA" w:rsidRPr="001E5D1A" w:rsidRDefault="00FE0FFA" w:rsidP="00AA4040">
      <w:pPr>
        <w:pStyle w:val="a5"/>
        <w:numPr>
          <w:ilvl w:val="0"/>
          <w:numId w:val="12"/>
        </w:numPr>
        <w:suppressAutoHyphens/>
        <w:spacing w:before="120" w:after="280"/>
        <w:rPr>
          <w:color w:val="000000"/>
        </w:rPr>
      </w:pPr>
      <w:r w:rsidRPr="001E5D1A">
        <w:rPr>
          <w:color w:val="1A1A1A"/>
        </w:rPr>
        <w:t xml:space="preserve">акт произнесения (англ. utterance act); </w:t>
      </w:r>
    </w:p>
    <w:p w14:paraId="5CB22E8D" w14:textId="77777777" w:rsidR="00FE0FFA" w:rsidRPr="001E5D1A" w:rsidRDefault="00FE0FFA" w:rsidP="00AA4040">
      <w:pPr>
        <w:pStyle w:val="a5"/>
        <w:numPr>
          <w:ilvl w:val="0"/>
          <w:numId w:val="12"/>
        </w:numPr>
        <w:suppressAutoHyphens/>
        <w:spacing w:before="120" w:after="280"/>
        <w:rPr>
          <w:color w:val="000000"/>
        </w:rPr>
      </w:pPr>
      <w:r w:rsidRPr="001E5D1A">
        <w:rPr>
          <w:color w:val="1A1A1A"/>
        </w:rPr>
        <w:t xml:space="preserve">пропозициональный акт, осуществляющий референцию и предикацию; </w:t>
      </w:r>
    </w:p>
    <w:p w14:paraId="3AB0C25F" w14:textId="77777777" w:rsidR="00FE0FFA" w:rsidRPr="001E5D1A" w:rsidRDefault="00FE0FFA" w:rsidP="00AA4040">
      <w:pPr>
        <w:pStyle w:val="a5"/>
        <w:numPr>
          <w:ilvl w:val="0"/>
          <w:numId w:val="12"/>
        </w:numPr>
        <w:suppressAutoHyphens/>
        <w:spacing w:before="120" w:after="280"/>
        <w:rPr>
          <w:color w:val="000000"/>
        </w:rPr>
      </w:pPr>
      <w:r w:rsidRPr="001E5D1A">
        <w:rPr>
          <w:color w:val="1A1A1A"/>
        </w:rPr>
        <w:t>иллокутивный акт, реализующий целеустановку говорящего</w:t>
      </w:r>
      <w:r>
        <w:rPr>
          <w:color w:val="1A1A1A"/>
        </w:rPr>
        <w:t>.</w:t>
      </w:r>
      <w:r>
        <w:rPr>
          <w:rStyle w:val="a9"/>
          <w:color w:val="1A1A1A"/>
        </w:rPr>
        <w:footnoteReference w:id="13"/>
      </w:r>
    </w:p>
    <w:p w14:paraId="2A1D869D" w14:textId="5A9F5295" w:rsidR="00FE0FFA" w:rsidRPr="001E5D1A" w:rsidRDefault="00FE0FFA" w:rsidP="00FE0FFA">
      <w:pPr>
        <w:rPr>
          <w:color w:val="000000"/>
        </w:rPr>
      </w:pPr>
      <w:r w:rsidRPr="001E5D1A">
        <w:rPr>
          <w:color w:val="1A1A1A"/>
        </w:rPr>
        <w:t>Согласно данной теории</w:t>
      </w:r>
      <w:r>
        <w:rPr>
          <w:color w:val="1A1A1A"/>
        </w:rPr>
        <w:t>,</w:t>
      </w:r>
      <w:r w:rsidRPr="001E5D1A">
        <w:rPr>
          <w:color w:val="1A1A1A"/>
        </w:rPr>
        <w:t xml:space="preserve"> оценка относится к иллокутивным актам. </w:t>
      </w:r>
      <w:r w:rsidR="001D6F9D">
        <w:rPr>
          <w:szCs w:val="28"/>
        </w:rPr>
        <w:t>Иллокутивный акт понимается как акт осуществления одной из языковых функций (вопроса, оценки, приказа и т.п.)</w:t>
      </w:r>
      <w:r w:rsidR="0089567B">
        <w:rPr>
          <w:szCs w:val="28"/>
        </w:rPr>
        <w:t>,</w:t>
      </w:r>
      <w:r w:rsidR="001D6F9D">
        <w:rPr>
          <w:rStyle w:val="a9"/>
          <w:szCs w:val="28"/>
        </w:rPr>
        <w:footnoteReference w:id="14"/>
      </w:r>
      <w:r w:rsidR="0089567B">
        <w:rPr>
          <w:szCs w:val="28"/>
        </w:rPr>
        <w:t xml:space="preserve"> </w:t>
      </w:r>
      <w:r w:rsidR="00986437">
        <w:rPr>
          <w:szCs w:val="28"/>
        </w:rPr>
        <w:t xml:space="preserve">или </w:t>
      </w:r>
      <w:r w:rsidR="001D6F9D">
        <w:rPr>
          <w:szCs w:val="28"/>
        </w:rPr>
        <w:t xml:space="preserve">как </w:t>
      </w:r>
      <w:r w:rsidRPr="001E5D1A">
        <w:rPr>
          <w:color w:val="1A1A1A"/>
        </w:rPr>
        <w:t>компонент смысла высказывания, отража</w:t>
      </w:r>
      <w:r w:rsidR="00DA50FE">
        <w:rPr>
          <w:color w:val="1A1A1A"/>
        </w:rPr>
        <w:t>ющий</w:t>
      </w:r>
      <w:r w:rsidRPr="001E5D1A">
        <w:rPr>
          <w:color w:val="1A1A1A"/>
        </w:rPr>
        <w:t xml:space="preserve"> интенцию говорящего. </w:t>
      </w:r>
      <w:r w:rsidRPr="001E5D1A">
        <w:rPr>
          <w:color w:val="000000"/>
        </w:rPr>
        <w:t>«Смысловая специфика оценки объясняется через коммуникативные цели соответствующих речевых актов».</w:t>
      </w:r>
      <w:r>
        <w:rPr>
          <w:rStyle w:val="a9"/>
        </w:rPr>
        <w:footnoteReference w:id="15"/>
      </w:r>
      <w:r w:rsidRPr="001E5D1A">
        <w:rPr>
          <w:color w:val="000000"/>
        </w:rPr>
        <w:t xml:space="preserve"> Таким образом, называя аксиологическое значение прагматическим, </w:t>
      </w:r>
      <w:r w:rsidRPr="001E5D1A">
        <w:rPr>
          <w:color w:val="000000"/>
        </w:rPr>
        <w:lastRenderedPageBreak/>
        <w:t>подчеркивают, что спецификой оценки является интенция говорящего, которая и заключается в выражении этой оценки. Эту особую цель Д</w:t>
      </w:r>
      <w:r>
        <w:rPr>
          <w:color w:val="000000"/>
        </w:rPr>
        <w:t>ж</w:t>
      </w:r>
      <w:r w:rsidRPr="001E5D1A">
        <w:rPr>
          <w:color w:val="000000"/>
        </w:rPr>
        <w:t>.</w:t>
      </w:r>
      <w:r>
        <w:rPr>
          <w:color w:val="000000"/>
        </w:rPr>
        <w:t>Р.</w:t>
      </w:r>
      <w:r w:rsidR="001058C8">
        <w:rPr>
          <w:color w:val="000000"/>
        </w:rPr>
        <w:t> </w:t>
      </w:r>
      <w:r w:rsidRPr="001E5D1A">
        <w:rPr>
          <w:color w:val="000000"/>
        </w:rPr>
        <w:t>Сёрль, который подробно занимался изучением иллокутивных речевых актов, сформулировал следующим образом: «цель оценочных высказываний состоит не в том, чтобы описывать мир, а в том, чтобы выражать эмоции и отношения, хвалить или ругать, льстить или оскорблять, рекомендовать или советовать, отдавать приказы или руководить и т.п.» (</w:t>
      </w:r>
      <w:r w:rsidRPr="001E5D1A">
        <w:rPr>
          <w:color w:val="000000"/>
          <w:lang w:val="en-US"/>
        </w:rPr>
        <w:t>Searle</w:t>
      </w:r>
      <w:r w:rsidRPr="001E5D1A">
        <w:rPr>
          <w:color w:val="000000"/>
        </w:rPr>
        <w:t xml:space="preserve">, 1976, </w:t>
      </w:r>
      <w:r w:rsidRPr="001E5D1A">
        <w:rPr>
          <w:color w:val="000000"/>
          <w:lang w:val="en-US"/>
        </w:rPr>
        <w:t>p</w:t>
      </w:r>
      <w:r w:rsidRPr="001E5D1A">
        <w:rPr>
          <w:color w:val="000000"/>
        </w:rPr>
        <w:t>. 183)</w:t>
      </w:r>
      <w:r>
        <w:rPr>
          <w:rStyle w:val="a9"/>
        </w:rPr>
        <w:footnoteReference w:id="16"/>
      </w:r>
    </w:p>
    <w:p w14:paraId="49C1EF2E" w14:textId="314EB9C0" w:rsidR="00FE0FFA" w:rsidRPr="008872AD" w:rsidRDefault="00FE0FFA" w:rsidP="00FE0FFA">
      <w:pPr>
        <w:rPr>
          <w:color w:val="000000"/>
        </w:rPr>
      </w:pPr>
      <w:r>
        <w:rPr>
          <w:color w:val="000000"/>
        </w:rPr>
        <w:t>Д</w:t>
      </w:r>
      <w:r w:rsidR="001058C8">
        <w:rPr>
          <w:color w:val="000000"/>
        </w:rPr>
        <w:t>ж</w:t>
      </w:r>
      <w:r>
        <w:rPr>
          <w:color w:val="000000"/>
        </w:rPr>
        <w:t>.</w:t>
      </w:r>
      <w:r w:rsidR="001058C8">
        <w:rPr>
          <w:color w:val="000000"/>
        </w:rPr>
        <w:t>Р. </w:t>
      </w:r>
      <w:r>
        <w:rPr>
          <w:color w:val="000000"/>
        </w:rPr>
        <w:t>Сёрль подчеркивает, что в случае иллокутивного акта (к которым и принадлежит оценка) говорящий выражает отношение, позицию и т.п. к пропозициональному содержанию.</w:t>
      </w:r>
      <w:r>
        <w:rPr>
          <w:rStyle w:val="a9"/>
          <w:color w:val="000000"/>
        </w:rPr>
        <w:footnoteReference w:id="17"/>
      </w:r>
      <w:r>
        <w:rPr>
          <w:color w:val="000000"/>
        </w:rPr>
        <w:t xml:space="preserve"> Выражение отношения продуцентом происходит посредством накладывания определенного «модуса».</w:t>
      </w:r>
    </w:p>
    <w:p w14:paraId="30018FC1" w14:textId="77777777" w:rsidR="00FE0FFA" w:rsidRPr="0040016B" w:rsidRDefault="00FE0FFA" w:rsidP="00FE0FFA">
      <w:pPr>
        <w:rPr>
          <w:color w:val="000000"/>
        </w:rPr>
      </w:pPr>
      <w:r>
        <w:rPr>
          <w:color w:val="1A1A1A"/>
        </w:rPr>
        <w:t xml:space="preserve">Как видно из приведённых выше суждений, один из аспектов прагматического значения оценки заключается в выражении отношения. Из этого следует, что понимание аксиологического значения как прагматического не противоречит определению оценки как вида модальности. В настоящей работе принято решение придерживаться данного понимания оценки. </w:t>
      </w:r>
    </w:p>
    <w:p w14:paraId="46F4A300" w14:textId="77777777" w:rsidR="00FE0FFA" w:rsidRPr="00FE0FFA" w:rsidRDefault="00FE0FFA" w:rsidP="00AA4040">
      <w:pPr>
        <w:pStyle w:val="1"/>
        <w:numPr>
          <w:ilvl w:val="0"/>
          <w:numId w:val="13"/>
        </w:numPr>
        <w:rPr>
          <w:rFonts w:ascii="Calibri Light" w:hAnsi="Calibri Light"/>
          <w:bCs/>
          <w:spacing w:val="-10"/>
          <w:sz w:val="56"/>
          <w:szCs w:val="56"/>
        </w:rPr>
      </w:pPr>
      <w:r>
        <w:br w:type="page"/>
      </w:r>
      <w:bookmarkStart w:id="6" w:name="_Toc514271625"/>
      <w:r>
        <w:lastRenderedPageBreak/>
        <w:t>Компоненты языковой оценки</w:t>
      </w:r>
      <w:bookmarkEnd w:id="6"/>
      <w:r>
        <w:t xml:space="preserve">  </w:t>
      </w:r>
    </w:p>
    <w:p w14:paraId="321E0035" w14:textId="77777777" w:rsidR="00FE0FFA" w:rsidRPr="00592AE5" w:rsidRDefault="00FE0FFA" w:rsidP="00FE0FFA">
      <w:pPr>
        <w:pStyle w:val="af2"/>
        <w:rPr>
          <w:rFonts w:eastAsia="Calibri" w:cs="Times New Roman"/>
          <w:spacing w:val="0"/>
          <w:kern w:val="0"/>
          <w:sz w:val="28"/>
          <w:lang w:eastAsia="en-US"/>
        </w:rPr>
      </w:pPr>
      <w:r w:rsidRPr="00592AE5">
        <w:rPr>
          <w:rFonts w:eastAsia="Calibri" w:cs="Times New Roman"/>
          <w:spacing w:val="0"/>
          <w:kern w:val="0"/>
          <w:sz w:val="28"/>
          <w:lang w:eastAsia="en-US"/>
        </w:rPr>
        <w:t xml:space="preserve"> Структуру языковой оценки принято разделять на определенные составляющие — так называемые компоненты оценки. Среди них выделяют следующие элементы: </w:t>
      </w:r>
    </w:p>
    <w:p w14:paraId="43FAB67D" w14:textId="77777777" w:rsidR="00FE0FFA" w:rsidRPr="00592AE5" w:rsidRDefault="00FE0FFA" w:rsidP="00AA4040">
      <w:pPr>
        <w:pStyle w:val="af2"/>
        <w:numPr>
          <w:ilvl w:val="0"/>
          <w:numId w:val="10"/>
        </w:numPr>
        <w:rPr>
          <w:rFonts w:eastAsia="Calibri" w:cs="Times New Roman"/>
          <w:spacing w:val="0"/>
          <w:kern w:val="0"/>
          <w:sz w:val="28"/>
          <w:lang w:eastAsia="en-US"/>
        </w:rPr>
      </w:pPr>
      <w:r w:rsidRPr="00592AE5">
        <w:rPr>
          <w:rFonts w:eastAsia="Calibri" w:cs="Times New Roman"/>
          <w:spacing w:val="0"/>
          <w:kern w:val="0"/>
          <w:sz w:val="28"/>
          <w:lang w:eastAsia="en-US"/>
        </w:rPr>
        <w:t xml:space="preserve">субъект оценки — тот, кто оценивает; </w:t>
      </w:r>
    </w:p>
    <w:p w14:paraId="0437ACF6" w14:textId="77777777" w:rsidR="00FE0FFA" w:rsidRPr="00592AE5" w:rsidRDefault="00FE0FFA" w:rsidP="00AA4040">
      <w:pPr>
        <w:pStyle w:val="af2"/>
        <w:numPr>
          <w:ilvl w:val="0"/>
          <w:numId w:val="10"/>
        </w:numPr>
        <w:rPr>
          <w:rFonts w:eastAsia="Calibri" w:cs="Times New Roman"/>
          <w:spacing w:val="0"/>
          <w:kern w:val="0"/>
          <w:sz w:val="28"/>
          <w:lang w:eastAsia="en-US"/>
        </w:rPr>
      </w:pPr>
      <w:r w:rsidRPr="00592AE5">
        <w:rPr>
          <w:rFonts w:eastAsia="Calibri" w:cs="Times New Roman"/>
          <w:spacing w:val="0"/>
          <w:kern w:val="0"/>
          <w:sz w:val="28"/>
          <w:lang w:eastAsia="en-US"/>
        </w:rPr>
        <w:t xml:space="preserve">объект оценки — предмет или явление внешнего мира, который оценивает субъект оценки; </w:t>
      </w:r>
    </w:p>
    <w:p w14:paraId="66F2FAC8" w14:textId="77777777" w:rsidR="00FE0FFA" w:rsidRPr="00592AE5" w:rsidRDefault="00FE0FFA" w:rsidP="00AA4040">
      <w:pPr>
        <w:pStyle w:val="af2"/>
        <w:numPr>
          <w:ilvl w:val="0"/>
          <w:numId w:val="10"/>
        </w:numPr>
        <w:rPr>
          <w:rFonts w:eastAsia="Calibri" w:cs="Times New Roman"/>
          <w:spacing w:val="0"/>
          <w:kern w:val="0"/>
          <w:sz w:val="28"/>
          <w:lang w:eastAsia="en-US"/>
        </w:rPr>
      </w:pPr>
      <w:r w:rsidRPr="00592AE5">
        <w:rPr>
          <w:rFonts w:eastAsia="Calibri" w:cs="Times New Roman"/>
          <w:spacing w:val="0"/>
          <w:kern w:val="0"/>
          <w:sz w:val="28"/>
          <w:lang w:eastAsia="en-US"/>
        </w:rPr>
        <w:t xml:space="preserve">оценочный предикат (или оценочное отношение) — та оценочная характеристика, которая приписывается объекту оценки. </w:t>
      </w:r>
    </w:p>
    <w:p w14:paraId="128BCB50" w14:textId="30027722" w:rsidR="00FE0FFA" w:rsidRDefault="00FE0FFA" w:rsidP="00FE0FFA">
      <w:pPr>
        <w:rPr>
          <w:color w:val="000000"/>
        </w:rPr>
      </w:pPr>
      <w:r>
        <w:t>Е.</w:t>
      </w:r>
      <w:r w:rsidR="005F792D" w:rsidRPr="00861DC1">
        <w:t>М</w:t>
      </w:r>
      <w:r w:rsidRPr="00861DC1">
        <w:t>.</w:t>
      </w:r>
      <w:r w:rsidR="00E5055B">
        <w:t> </w:t>
      </w:r>
      <w:r>
        <w:t>Вольф предлагает представить оценочную модальность в виде следующей формулы: «</w:t>
      </w:r>
      <w:r>
        <w:rPr>
          <w:lang w:val="en-US"/>
        </w:rPr>
        <w:t>A</w:t>
      </w:r>
      <w:r>
        <w:t xml:space="preserve"> </w:t>
      </w:r>
      <w:r>
        <w:rPr>
          <w:lang w:val="en-US"/>
        </w:rPr>
        <w:t>r</w:t>
      </w:r>
      <w:r>
        <w:t xml:space="preserve"> </w:t>
      </w:r>
      <w:r>
        <w:rPr>
          <w:lang w:val="en-US"/>
        </w:rPr>
        <w:t>B</w:t>
      </w:r>
      <w:r>
        <w:t xml:space="preserve">, где А представляет субъект оценки, В ее объект, а </w:t>
      </w:r>
      <w:r>
        <w:rPr>
          <w:lang w:val="en-US"/>
        </w:rPr>
        <w:t>r</w:t>
      </w:r>
      <w:r w:rsidRPr="00A67EAD">
        <w:t xml:space="preserve"> </w:t>
      </w:r>
      <w:r>
        <w:t>оценочное отношение, которое имеет значение «хорошо/плохо».</w:t>
      </w:r>
      <w:r>
        <w:rPr>
          <w:rStyle w:val="a9"/>
        </w:rPr>
        <w:footnoteReference w:id="18"/>
      </w:r>
      <w:r>
        <w:t xml:space="preserve"> </w:t>
      </w:r>
    </w:p>
    <w:p w14:paraId="18036AD2" w14:textId="77777777" w:rsidR="00FE0FFA" w:rsidRDefault="00FE0FFA" w:rsidP="00FE0FFA">
      <w:r>
        <w:rPr>
          <w:color w:val="000000"/>
        </w:rPr>
        <w:t>Интерпретация каждого из компонентов оценки контекстуально обусловлена. Подобного мнения придерживается Т.В. Маркелова: «Система компонентов оценочного значения и ее репрезентация в высказывании зависит от взаимоотношений со «средой», с контекстом, речевой ситуацией, социальной обусловленностью употребления, а также от сложной взаимосвязи их друг с другом и средств выражения каждого компонента».</w:t>
      </w:r>
      <w:r>
        <w:rPr>
          <w:rStyle w:val="a9"/>
          <w:color w:val="000000"/>
        </w:rPr>
        <w:footnoteReference w:id="19"/>
      </w:r>
      <w:r>
        <w:rPr>
          <w:color w:val="000000"/>
        </w:rPr>
        <w:t xml:space="preserve"> </w:t>
      </w:r>
      <w:r>
        <w:t xml:space="preserve">Е.М. Вольф утверждает: «оценочная модальность определяется высказыванием в целом, а не отдельными его элементами, и является компонентом высказывания». </w:t>
      </w:r>
      <w:r>
        <w:rPr>
          <w:rStyle w:val="a9"/>
        </w:rPr>
        <w:footnoteReference w:id="20"/>
      </w:r>
    </w:p>
    <w:p w14:paraId="5625BAF3" w14:textId="38ABA698" w:rsidR="00E5055B" w:rsidRDefault="00861DC1" w:rsidP="00FE0FFA">
      <w:r w:rsidRPr="00861DC1">
        <w:t>Рассмотрим</w:t>
      </w:r>
      <w:r w:rsidR="00FE0FFA">
        <w:t xml:space="preserve"> подробнее каждый из названных компонентов оценочного значения. </w:t>
      </w:r>
    </w:p>
    <w:p w14:paraId="2B2B56BF" w14:textId="502367AF" w:rsidR="00FE0FFA" w:rsidRDefault="00E5055B" w:rsidP="00E5055B">
      <w:pPr>
        <w:spacing w:after="0" w:line="240" w:lineRule="auto"/>
        <w:jc w:val="left"/>
      </w:pPr>
      <w:r>
        <w:br w:type="page"/>
      </w:r>
    </w:p>
    <w:p w14:paraId="0081F31E" w14:textId="77777777" w:rsidR="00FE0FFA" w:rsidRPr="009067C3" w:rsidRDefault="00CC0D5B" w:rsidP="00AA4040">
      <w:pPr>
        <w:pStyle w:val="2"/>
        <w:numPr>
          <w:ilvl w:val="1"/>
          <w:numId w:val="13"/>
        </w:numPr>
      </w:pPr>
      <w:r>
        <w:lastRenderedPageBreak/>
        <w:t xml:space="preserve"> </w:t>
      </w:r>
      <w:bookmarkStart w:id="7" w:name="_Toc514271626"/>
      <w:r w:rsidR="00FE0FFA" w:rsidRPr="009067C3">
        <w:t>Субъект оценки</w:t>
      </w:r>
      <w:bookmarkEnd w:id="7"/>
    </w:p>
    <w:p w14:paraId="14587C86" w14:textId="77777777" w:rsidR="00FE0FFA" w:rsidRPr="00592AE5" w:rsidRDefault="00FE0FFA" w:rsidP="00FE0FFA">
      <w:pPr>
        <w:pStyle w:val="af2"/>
        <w:rPr>
          <w:rFonts w:eastAsia="Calibri" w:cs="Times New Roman"/>
          <w:color w:val="000000"/>
          <w:spacing w:val="0"/>
          <w:kern w:val="0"/>
          <w:sz w:val="28"/>
          <w:lang w:eastAsia="en-US"/>
        </w:rPr>
      </w:pPr>
      <w:r w:rsidRPr="00592AE5">
        <w:rPr>
          <w:rFonts w:eastAsia="Calibri" w:cs="Times New Roman"/>
          <w:color w:val="000000"/>
          <w:spacing w:val="0"/>
          <w:kern w:val="0"/>
          <w:sz w:val="28"/>
          <w:lang w:eastAsia="en-US"/>
        </w:rPr>
        <w:t>Субъект оценки является одним из основных компонентов оценочной модальности и представляет собой человека, лицо или лица, которое(ые) оценивает(ют) тот или иной объект действительности (объект оценки).</w:t>
      </w:r>
    </w:p>
    <w:p w14:paraId="21ADE41E" w14:textId="25FC12CF" w:rsidR="00FE0FFA" w:rsidRDefault="00E72BF4" w:rsidP="00A96916">
      <w:pPr>
        <w:rPr>
          <w:color w:val="000000"/>
        </w:rPr>
      </w:pPr>
      <w:r>
        <w:rPr>
          <w:color w:val="000000"/>
        </w:rPr>
        <w:t>Лингвисты считают, что явления прагматической направленности, к которым относится оценка, особенно тесно связаны с фактором говорящего и адресата</w:t>
      </w:r>
      <w:r>
        <w:rPr>
          <w:rStyle w:val="a9"/>
          <w:color w:val="000000"/>
        </w:rPr>
        <w:footnoteReference w:id="21"/>
      </w:r>
      <w:r>
        <w:rPr>
          <w:color w:val="000000"/>
        </w:rPr>
        <w:t xml:space="preserve">. </w:t>
      </w:r>
      <w:r w:rsidR="00FE0FFA">
        <w:rPr>
          <w:color w:val="000000"/>
        </w:rPr>
        <w:t>Е.Ю. Выгузова подчеркивает, что оценка является, прежде всего, языковым явлением, «специфика функционирования которого проявляется в индивидуальном выборе оценочных средств»</w:t>
      </w:r>
      <w:r w:rsidR="00FE0FFA" w:rsidRPr="001058C8">
        <w:rPr>
          <w:rStyle w:val="a9"/>
        </w:rPr>
        <w:footnoteReference w:id="22"/>
      </w:r>
      <w:r w:rsidR="00CC0D5B" w:rsidRPr="001058C8">
        <w:t>,</w:t>
      </w:r>
      <w:r w:rsidR="00FE0FFA">
        <w:rPr>
          <w:color w:val="000000"/>
        </w:rPr>
        <w:t xml:space="preserve"> из чего следует, что фактор говорящего играет важную роль при выражении аксиологического значения.  </w:t>
      </w:r>
      <w:r w:rsidR="00A96916">
        <w:rPr>
          <w:color w:val="000000"/>
        </w:rPr>
        <w:t>«</w:t>
      </w:r>
      <w:r w:rsidR="00A96916" w:rsidRPr="00A96916">
        <w:rPr>
          <w:color w:val="000000"/>
        </w:rPr>
        <w:t>Феномен оценки заключается в разнообразных логических или</w:t>
      </w:r>
      <w:r w:rsidR="00A96916">
        <w:rPr>
          <w:color w:val="000000"/>
        </w:rPr>
        <w:t xml:space="preserve"> </w:t>
      </w:r>
      <w:r w:rsidR="00A96916" w:rsidRPr="00A96916">
        <w:rPr>
          <w:color w:val="000000"/>
        </w:rPr>
        <w:t>эмоциональных реакциях человека на познаваемую действительность,</w:t>
      </w:r>
      <w:r w:rsidR="00A96916">
        <w:rPr>
          <w:color w:val="000000"/>
        </w:rPr>
        <w:t xml:space="preserve"> в</w:t>
      </w:r>
      <w:r w:rsidR="00A96916" w:rsidRPr="00A96916">
        <w:rPr>
          <w:color w:val="000000"/>
        </w:rPr>
        <w:t>озникающих при сравнении ее с идеализированной моделью мира</w:t>
      </w:r>
      <w:r w:rsidR="00A96916">
        <w:rPr>
          <w:color w:val="000000"/>
        </w:rPr>
        <w:t>»</w:t>
      </w:r>
      <w:r w:rsidR="00A457DF">
        <w:rPr>
          <w:color w:val="000000"/>
        </w:rPr>
        <w:t>,</w:t>
      </w:r>
      <w:r w:rsidR="00A96916">
        <w:rPr>
          <w:rStyle w:val="a9"/>
          <w:color w:val="000000"/>
        </w:rPr>
        <w:footnoteReference w:id="23"/>
      </w:r>
      <w:r w:rsidR="00A457DF">
        <w:rPr>
          <w:color w:val="000000"/>
        </w:rPr>
        <w:t xml:space="preserve"> которая</w:t>
      </w:r>
      <w:r w:rsidR="00FE0FFA">
        <w:rPr>
          <w:color w:val="000000"/>
        </w:rPr>
        <w:t xml:space="preserve"> индивидуальн</w:t>
      </w:r>
      <w:r w:rsidR="00A457DF">
        <w:rPr>
          <w:color w:val="000000"/>
        </w:rPr>
        <w:t>а</w:t>
      </w:r>
      <w:r w:rsidR="00FE0FFA">
        <w:rPr>
          <w:color w:val="000000"/>
        </w:rPr>
        <w:t xml:space="preserve">, поэтому шкала оценивания у разных людей будет отличаться.  </w:t>
      </w:r>
    </w:p>
    <w:p w14:paraId="27152429" w14:textId="41D44490" w:rsidR="00FE0FFA" w:rsidRPr="00496DFF" w:rsidRDefault="00FE0FFA" w:rsidP="00FE0FFA">
      <w:pPr>
        <w:rPr>
          <w:color w:val="000000"/>
        </w:rPr>
      </w:pPr>
      <w:r>
        <w:rPr>
          <w:color w:val="000000"/>
        </w:rPr>
        <w:t>Доказывая значимость субъекта оценки в структуре оценочной модальности, Н.Д. Арутюнова ссылается на мнение</w:t>
      </w:r>
      <w:r w:rsidR="00B20E13">
        <w:rPr>
          <w:color w:val="000000"/>
        </w:rPr>
        <w:t xml:space="preserve"> </w:t>
      </w:r>
      <w:r w:rsidR="00853239">
        <w:rPr>
          <w:color w:val="000000"/>
        </w:rPr>
        <w:t>Ч.Л. </w:t>
      </w:r>
      <w:r>
        <w:rPr>
          <w:color w:val="000000"/>
        </w:rPr>
        <w:t xml:space="preserve">Стивенсона, который писал, что «значение не может быть совершенно оторвано от психологического состояния говорящего. </w:t>
      </w:r>
      <w:r w:rsidR="00477193">
        <w:rPr>
          <w:color w:val="000000"/>
        </w:rPr>
        <w:t>Ч.Л. </w:t>
      </w:r>
      <w:r>
        <w:rPr>
          <w:color w:val="000000"/>
        </w:rPr>
        <w:t>Стивенсон считал, что дескриптивное значение соответствует когнитивному состоянию психики, если же состояние субъекта речи эмотивно или выражает некоторое отношение (</w:t>
      </w:r>
      <w:r>
        <w:rPr>
          <w:color w:val="000000"/>
          <w:lang w:val="en-US"/>
        </w:rPr>
        <w:t>attitude</w:t>
      </w:r>
      <w:r>
        <w:rPr>
          <w:color w:val="000000"/>
        </w:rPr>
        <w:t>), то можно говорить о динамическом употреблении языка. Оценочные слова соотносительны с этим после</w:t>
      </w:r>
      <w:r w:rsidR="00CC0D5B">
        <w:rPr>
          <w:color w:val="000000"/>
        </w:rPr>
        <w:t>дним.</w:t>
      </w:r>
      <w:r>
        <w:rPr>
          <w:rStyle w:val="a9"/>
          <w:color w:val="000000"/>
        </w:rPr>
        <w:footnoteReference w:id="24"/>
      </w:r>
      <w:r>
        <w:rPr>
          <w:color w:val="000000"/>
        </w:rPr>
        <w:t xml:space="preserve"> </w:t>
      </w:r>
    </w:p>
    <w:p w14:paraId="5996B2C6" w14:textId="77777777" w:rsidR="00505326" w:rsidRDefault="00505326">
      <w:pPr>
        <w:spacing w:after="0" w:line="240" w:lineRule="auto"/>
        <w:jc w:val="left"/>
        <w:rPr>
          <w:b/>
          <w:i/>
        </w:rPr>
      </w:pPr>
      <w:r>
        <w:br w:type="page"/>
      </w:r>
    </w:p>
    <w:p w14:paraId="7118FF23" w14:textId="21872B59" w:rsidR="00FE0FFA" w:rsidRDefault="00CC0D5B" w:rsidP="00AA4040">
      <w:pPr>
        <w:pStyle w:val="2"/>
        <w:numPr>
          <w:ilvl w:val="1"/>
          <w:numId w:val="13"/>
        </w:numPr>
        <w:rPr>
          <w:color w:val="000000"/>
        </w:rPr>
      </w:pPr>
      <w:r>
        <w:lastRenderedPageBreak/>
        <w:t xml:space="preserve"> </w:t>
      </w:r>
      <w:bookmarkStart w:id="8" w:name="_Toc514271627"/>
      <w:r w:rsidR="00FE0FFA">
        <w:t>Объект оценки</w:t>
      </w:r>
      <w:bookmarkEnd w:id="8"/>
      <w:r w:rsidR="00FE0FFA">
        <w:t xml:space="preserve"> </w:t>
      </w:r>
    </w:p>
    <w:p w14:paraId="6700D9C9" w14:textId="77777777" w:rsidR="00FE0FFA" w:rsidRDefault="00FE0FFA" w:rsidP="00FE0FFA">
      <w:pPr>
        <w:rPr>
          <w:color w:val="000000"/>
        </w:rPr>
      </w:pPr>
      <w:r>
        <w:rPr>
          <w:color w:val="000000"/>
        </w:rPr>
        <w:t>Объектом оценки выступает предмет или явление, которое оценивается субъектом. Соответственно</w:t>
      </w:r>
      <w:r w:rsidR="00CC0D5B" w:rsidRPr="00853239">
        <w:t>,</w:t>
      </w:r>
      <w:r>
        <w:rPr>
          <w:color w:val="000000"/>
        </w:rPr>
        <w:t xml:space="preserve"> объект оценки имеет непосредственное выражение в реальном мире. </w:t>
      </w:r>
    </w:p>
    <w:p w14:paraId="26AFE430" w14:textId="798DFC83" w:rsidR="00FE0FFA" w:rsidRDefault="00FE0FFA" w:rsidP="00FE0FFA">
      <w:pPr>
        <w:rPr>
          <w:color w:val="000000"/>
        </w:rPr>
      </w:pPr>
      <w:r>
        <w:rPr>
          <w:color w:val="000000"/>
        </w:rPr>
        <w:t>Свойства предмета могут служить мотивом для выражения положительной или отрицательной оценки субъектом. Мотивами, по мнению Н.Д.</w:t>
      </w:r>
      <w:r w:rsidR="00796BF6">
        <w:rPr>
          <w:color w:val="000000"/>
        </w:rPr>
        <w:t> </w:t>
      </w:r>
      <w:r>
        <w:rPr>
          <w:color w:val="000000"/>
        </w:rPr>
        <w:t xml:space="preserve">Арутюновой, могут быть самые различные свойства объекта. Однако мотив оценки не равнозначен причине оценки. Это объясняется субъективностью оценки. Одни и те же свойства предмета, наблюдаемые двумя людьми, могут послужить мотивом выражения ими разной оценки – вплоть до прямо противоположной. </w:t>
      </w:r>
    </w:p>
    <w:p w14:paraId="44D1DC0E" w14:textId="77A87786" w:rsidR="00FE0FFA" w:rsidRDefault="00FE0FFA" w:rsidP="00FE0FFA">
      <w:pPr>
        <w:rPr>
          <w:color w:val="000000"/>
        </w:rPr>
      </w:pPr>
      <w:r>
        <w:rPr>
          <w:color w:val="000000"/>
        </w:rPr>
        <w:t>«Для того, чтобы оценить объект, человек должен «пропустить» его через себя: природа оценки отвечает природе человека».</w:t>
      </w:r>
      <w:r>
        <w:rPr>
          <w:rStyle w:val="a9"/>
          <w:color w:val="000000"/>
        </w:rPr>
        <w:footnoteReference w:id="25"/>
      </w:r>
      <w:r>
        <w:rPr>
          <w:color w:val="000000"/>
        </w:rPr>
        <w:t xml:space="preserve"> Аналогичное суждение о субъективном характере оценочного значения можно найти в работе Е.М.</w:t>
      </w:r>
      <w:r w:rsidR="001058C8">
        <w:rPr>
          <w:color w:val="000000"/>
        </w:rPr>
        <w:t> </w:t>
      </w:r>
      <w:r>
        <w:rPr>
          <w:color w:val="000000"/>
        </w:rPr>
        <w:t>Вольф: «Важнейшей особенностью оценки является то, что в ней всегда присутствует субъективный фактор, взаимодействующий с объективным».</w:t>
      </w:r>
      <w:r>
        <w:rPr>
          <w:rStyle w:val="a9"/>
          <w:color w:val="000000"/>
        </w:rPr>
        <w:footnoteReference w:id="26"/>
      </w:r>
      <w:r>
        <w:rPr>
          <w:color w:val="000000"/>
        </w:rPr>
        <w:t xml:space="preserve"> Таким образом, вновь подчеркивается субъективность как одно из основных свойств аксиологического значения. </w:t>
      </w:r>
    </w:p>
    <w:p w14:paraId="41F3DE07" w14:textId="77777777" w:rsidR="00FE0FFA" w:rsidRDefault="00FE0FFA" w:rsidP="00FE0FFA">
      <w:pPr>
        <w:rPr>
          <w:color w:val="000000"/>
        </w:rPr>
      </w:pPr>
      <w:r>
        <w:rPr>
          <w:color w:val="000000"/>
        </w:rPr>
        <w:t>По мнению лингвистов парадокс оценки заключается в ее сложном отношении с внешним миром - «аксиологические концепты (ценности) в одно и то же время зависят от внешнего мира и независимы от него».</w:t>
      </w:r>
      <w:r>
        <w:rPr>
          <w:rStyle w:val="a9"/>
          <w:color w:val="000000"/>
        </w:rPr>
        <w:footnoteReference w:id="27"/>
      </w:r>
      <w:r>
        <w:rPr>
          <w:color w:val="000000"/>
        </w:rPr>
        <w:t xml:space="preserve"> </w:t>
      </w:r>
    </w:p>
    <w:p w14:paraId="43997D52" w14:textId="77777777" w:rsidR="00FE0FFA" w:rsidRDefault="00FE0FFA" w:rsidP="00FE0FFA">
      <w:pPr>
        <w:rPr>
          <w:color w:val="000000"/>
        </w:rPr>
      </w:pPr>
      <w:r>
        <w:rPr>
          <w:color w:val="000000"/>
        </w:rPr>
        <w:t xml:space="preserve">Субъективный и объективный компоненты оценки выступают в тесной связи друг с другом: «субъективный компонент предполагает положительное и отрицательное отношение субъекта оценки к ее объекту (иногда его представляют в виде отношений «нравиться/не нравиться», «ценить/ не </w:t>
      </w:r>
      <w:r>
        <w:rPr>
          <w:color w:val="000000"/>
        </w:rPr>
        <w:lastRenderedPageBreak/>
        <w:t>ценить», «одобрять/ не одобрять» и т.п.), в то время как объективный (дескриптивный, признаковый) компонент оценки ориентируется на собственные свойства предметов или явлений, на основе которых выносится оценка».</w:t>
      </w:r>
      <w:r>
        <w:rPr>
          <w:rStyle w:val="a9"/>
          <w:color w:val="000000"/>
        </w:rPr>
        <w:footnoteReference w:id="28"/>
      </w:r>
      <w:r>
        <w:rPr>
          <w:color w:val="000000"/>
        </w:rPr>
        <w:t xml:space="preserve"> </w:t>
      </w:r>
    </w:p>
    <w:p w14:paraId="72699744" w14:textId="73EA2261" w:rsidR="00FE0FFA" w:rsidRPr="00592AE5" w:rsidRDefault="00FE0FFA" w:rsidP="00FE0FFA">
      <w:pPr>
        <w:pStyle w:val="af2"/>
        <w:rPr>
          <w:rFonts w:eastAsia="Calibri" w:cs="Times New Roman"/>
          <w:color w:val="000000"/>
          <w:spacing w:val="0"/>
          <w:kern w:val="0"/>
          <w:sz w:val="28"/>
          <w:lang w:eastAsia="en-US"/>
        </w:rPr>
      </w:pPr>
      <w:r w:rsidRPr="00592AE5">
        <w:rPr>
          <w:rFonts w:eastAsia="Calibri" w:cs="Times New Roman"/>
          <w:color w:val="000000"/>
          <w:spacing w:val="0"/>
          <w:kern w:val="0"/>
          <w:sz w:val="28"/>
          <w:lang w:eastAsia="en-US"/>
        </w:rPr>
        <w:t>«Семантический анализ оценочных структур позволяет определить, что субъективный и объективный факторы неразрывно связаны и взаимообусловлены».</w:t>
      </w:r>
      <w:r w:rsidR="00796BF6">
        <w:rPr>
          <w:rStyle w:val="a9"/>
          <w:rFonts w:eastAsia="Calibri" w:cs="Times New Roman"/>
          <w:color w:val="000000"/>
          <w:spacing w:val="0"/>
          <w:kern w:val="0"/>
          <w:sz w:val="28"/>
          <w:lang w:eastAsia="en-US"/>
        </w:rPr>
        <w:footnoteReference w:id="29"/>
      </w:r>
      <w:r w:rsidRPr="00592AE5">
        <w:rPr>
          <w:rFonts w:eastAsia="Calibri" w:cs="Times New Roman"/>
          <w:color w:val="000000"/>
          <w:spacing w:val="0"/>
          <w:kern w:val="0"/>
          <w:sz w:val="28"/>
          <w:lang w:eastAsia="en-US"/>
        </w:rPr>
        <w:t xml:space="preserve"> </w:t>
      </w:r>
    </w:p>
    <w:p w14:paraId="57DCFBCB" w14:textId="77777777" w:rsidR="00FE0FFA" w:rsidRPr="009067C3" w:rsidRDefault="00C35845" w:rsidP="00AA4040">
      <w:pPr>
        <w:pStyle w:val="2"/>
        <w:numPr>
          <w:ilvl w:val="1"/>
          <w:numId w:val="13"/>
        </w:numPr>
      </w:pPr>
      <w:r>
        <w:t xml:space="preserve"> </w:t>
      </w:r>
      <w:bookmarkStart w:id="9" w:name="_Toc514271628"/>
      <w:r w:rsidR="00FE0FFA" w:rsidRPr="009067C3">
        <w:t>Оценочный предикат</w:t>
      </w:r>
      <w:bookmarkEnd w:id="9"/>
      <w:r w:rsidR="00FE0FFA" w:rsidRPr="009067C3">
        <w:t xml:space="preserve"> </w:t>
      </w:r>
    </w:p>
    <w:p w14:paraId="53B490C2" w14:textId="14FE3EBA" w:rsidR="00FE0FFA" w:rsidRDefault="00FE0FFA" w:rsidP="00FE0FFA">
      <w:pPr>
        <w:rPr>
          <w:color w:val="000000"/>
        </w:rPr>
      </w:pPr>
      <w:r>
        <w:rPr>
          <w:color w:val="000000"/>
        </w:rPr>
        <w:t>Для каждого объекта оценки (предмета, состояния, явления) существует ряд потенциальных оценочных характеристик, набор которых обоснован особенностями этого объекта. Эти характеристики выражаются вербально в форме предикации.  Таким образом, оценочный предикат представляет собой аксиологическую характеристику, которую субъект дает объекту оценки, основываясь на (индивидуальном) представлении о ценностях.</w:t>
      </w:r>
      <w:r>
        <w:rPr>
          <w:rStyle w:val="a9"/>
          <w:color w:val="000000"/>
        </w:rPr>
        <w:footnoteReference w:id="30"/>
      </w:r>
      <w:r>
        <w:rPr>
          <w:color w:val="000000"/>
        </w:rPr>
        <w:t xml:space="preserve"> Этот предикат выступает как неотъемлемый компонент оценки и является основным отличительным признаком аксиологических значений от других типов языковых значений.  «Очевидно, что оценочная шкала является одним из наиболее сложных имплицитных элементов структуры оценки. Она имеет динамичный характер и выступает как дифференцирующий компонент для всех оценочных высказываний».</w:t>
      </w:r>
      <w:r>
        <w:rPr>
          <w:rStyle w:val="a9"/>
          <w:color w:val="000000"/>
        </w:rPr>
        <w:footnoteReference w:id="31"/>
      </w:r>
    </w:p>
    <w:p w14:paraId="51223F89" w14:textId="77777777" w:rsidR="00FE0FFA" w:rsidRDefault="00FE0FFA" w:rsidP="00FE0FFA">
      <w:pPr>
        <w:rPr>
          <w:color w:val="000000"/>
        </w:rPr>
      </w:pPr>
      <w:r>
        <w:rPr>
          <w:color w:val="000000"/>
        </w:rPr>
        <w:t xml:space="preserve">Оценочный предикат в естественном языке может быть выражен самым различным образом: интонационно, морфологически, лексически, синтаксически, так и семантикой высказывания в целом. </w:t>
      </w:r>
    </w:p>
    <w:p w14:paraId="29EC5B8A" w14:textId="77777777" w:rsidR="009067C3" w:rsidRDefault="00FE0FFA" w:rsidP="009067C3">
      <w:pPr>
        <w:rPr>
          <w:color w:val="FF0000"/>
        </w:rPr>
      </w:pPr>
      <w:r>
        <w:rPr>
          <w:color w:val="000000"/>
        </w:rPr>
        <w:lastRenderedPageBreak/>
        <w:t>«Для того, чтобы интерпретировать оценочные предикаты, и в особенности предикаты общей оценки (</w:t>
      </w:r>
      <w:r>
        <w:rPr>
          <w:i/>
          <w:color w:val="000000"/>
        </w:rPr>
        <w:t>хороший</w:t>
      </w:r>
      <w:r>
        <w:rPr>
          <w:color w:val="000000"/>
        </w:rPr>
        <w:t xml:space="preserve"> и </w:t>
      </w:r>
      <w:r>
        <w:rPr>
          <w:i/>
          <w:color w:val="000000"/>
        </w:rPr>
        <w:t>плохой</w:t>
      </w:r>
      <w:r>
        <w:rPr>
          <w:color w:val="000000"/>
        </w:rPr>
        <w:t>), нужна информация, относящаяся практически ко всем компонентам контекста»</w:t>
      </w:r>
      <w:r>
        <w:rPr>
          <w:rStyle w:val="a9"/>
          <w:color w:val="000000"/>
        </w:rPr>
        <w:footnoteReference w:id="32"/>
      </w:r>
      <w:r>
        <w:rPr>
          <w:color w:val="000000"/>
        </w:rPr>
        <w:t xml:space="preserve"> - в этом заключается такое неотъемлемое свойство оценки как высокая степень зависимости от контекста. Под компонентами контекста Н.Д. Ар</w:t>
      </w:r>
      <w:r w:rsidR="006474A1" w:rsidRPr="001058C8">
        <w:t>у</w:t>
      </w:r>
      <w:r>
        <w:rPr>
          <w:color w:val="000000"/>
        </w:rPr>
        <w:t xml:space="preserve">тюнова понимает следующие элементы: характеризуемые объекты действительности, время, а также нормы, принятые в том или ином обществе. </w:t>
      </w:r>
      <w:r>
        <w:rPr>
          <w:rFonts w:ascii="Verdana" w:hAnsi="Verdana"/>
          <w:color w:val="000000"/>
          <w:sz w:val="15"/>
          <w:szCs w:val="15"/>
        </w:rPr>
        <w:br/>
      </w:r>
    </w:p>
    <w:p w14:paraId="6B807EC5" w14:textId="77777777" w:rsidR="00FE0FFA" w:rsidRPr="009067C3" w:rsidRDefault="009067C3" w:rsidP="00AA4040">
      <w:pPr>
        <w:pStyle w:val="1"/>
        <w:numPr>
          <w:ilvl w:val="0"/>
          <w:numId w:val="13"/>
        </w:numPr>
        <w:rPr>
          <w:color w:val="FF0000"/>
        </w:rPr>
      </w:pPr>
      <w:r>
        <w:rPr>
          <w:color w:val="FF0000"/>
        </w:rPr>
        <w:br w:type="page"/>
      </w:r>
      <w:bookmarkStart w:id="10" w:name="_Toc514271629"/>
      <w:r w:rsidR="00FE0FFA">
        <w:lastRenderedPageBreak/>
        <w:t>Классификация языковой оценки</w:t>
      </w:r>
      <w:bookmarkStart w:id="11" w:name="646"/>
      <w:bookmarkEnd w:id="10"/>
    </w:p>
    <w:p w14:paraId="3B8C29E7" w14:textId="48F52F79" w:rsidR="00FE0FFA" w:rsidRDefault="00FE0FFA" w:rsidP="00FE0FFA">
      <w:r>
        <w:t xml:space="preserve">Как уже было упомянуто ранее, явление языковой оценки является неоднозначным и существует множество подходов к его изучению. Разнообразие методов исследования, а также разносторонность аспектов оценки </w:t>
      </w:r>
      <w:r w:rsidR="001058C8" w:rsidRPr="001058C8">
        <w:t xml:space="preserve">послужили основанием для создания </w:t>
      </w:r>
      <w:r>
        <w:t>множества классификаций.  В это</w:t>
      </w:r>
      <w:r w:rsidR="0048713C">
        <w:t>м</w:t>
      </w:r>
      <w:r>
        <w:t xml:space="preserve"> </w:t>
      </w:r>
      <w:r w:rsidR="0048713C">
        <w:t>параграфе</w:t>
      </w:r>
      <w:r w:rsidR="00412AE1">
        <w:t xml:space="preserve"> </w:t>
      </w:r>
      <w:r>
        <w:t xml:space="preserve">мы рассмотрим некоторые из них.  </w:t>
      </w:r>
    </w:p>
    <w:p w14:paraId="7A5A56B1" w14:textId="77777777" w:rsidR="00433D7A" w:rsidRDefault="00433D7A" w:rsidP="00AA4040">
      <w:pPr>
        <w:pStyle w:val="2"/>
        <w:numPr>
          <w:ilvl w:val="1"/>
          <w:numId w:val="13"/>
        </w:numPr>
        <w:rPr>
          <w:color w:val="000000"/>
        </w:rPr>
      </w:pPr>
      <w:bookmarkStart w:id="12" w:name="_Toc514271630"/>
      <w:r>
        <w:t>Положительная и отрицательная оценка</w:t>
      </w:r>
      <w:bookmarkEnd w:id="12"/>
    </w:p>
    <w:p w14:paraId="76BCC8B2" w14:textId="63EE093E" w:rsidR="00433D7A" w:rsidRDefault="00433D7A" w:rsidP="00433D7A">
      <w:pPr>
        <w:rPr>
          <w:color w:val="000000"/>
        </w:rPr>
      </w:pPr>
      <w:r>
        <w:rPr>
          <w:color w:val="000000"/>
        </w:rPr>
        <w:t>Противопоставление положительной и отрицательной оценки является базовой оценочной оппозицией</w:t>
      </w:r>
      <w:r w:rsidR="004A7F45">
        <w:rPr>
          <w:color w:val="000000"/>
        </w:rPr>
        <w:t>.</w:t>
      </w:r>
      <w:r>
        <w:rPr>
          <w:rStyle w:val="a9"/>
          <w:color w:val="000000"/>
        </w:rPr>
        <w:footnoteReference w:id="33"/>
      </w:r>
      <w:r>
        <w:rPr>
          <w:color w:val="000000"/>
        </w:rPr>
        <w:t xml:space="preserve">  Эти виды оценки наиболее тесно связаны с субъективным фактором говорящего и выделяются на основании так называемой аксиологической интерпретации – то есть расположение говорящим оцениваемого объекта на шкале ценностей.</w:t>
      </w:r>
      <w:r>
        <w:rPr>
          <w:rStyle w:val="a9"/>
          <w:color w:val="000000"/>
        </w:rPr>
        <w:footnoteReference w:id="34"/>
      </w:r>
      <w:r>
        <w:rPr>
          <w:color w:val="000000"/>
        </w:rPr>
        <w:t xml:space="preserve"> Оценки данных типов выражают, как субъект относится к объекту оценки, как оценивает качества предмета или явления относительно шкалы идеальных представлений.</w:t>
      </w:r>
      <w:r>
        <w:rPr>
          <w:rStyle w:val="a9"/>
          <w:color w:val="000000"/>
        </w:rPr>
        <w:footnoteReference w:id="35"/>
      </w:r>
      <w:r>
        <w:rPr>
          <w:color w:val="000000"/>
        </w:rPr>
        <w:t xml:space="preserve"> </w:t>
      </w:r>
    </w:p>
    <w:p w14:paraId="436C5EE8" w14:textId="77777777" w:rsidR="00433D7A" w:rsidRPr="00994D04" w:rsidRDefault="00433D7A" w:rsidP="00433D7A">
      <w:pPr>
        <w:rPr>
          <w:color w:val="000000"/>
        </w:rPr>
      </w:pPr>
      <w:r>
        <w:t>Сравнивая с определенным идеальным представлением об объекте оценки, говорящий характеризует его относительно нормы. Интересно, что «оценка «хорошо» может означать как соответствие норме, так и превышение ее, в то время как оценка «плохо» всегда означает отклонение от нормы».</w:t>
      </w:r>
      <w:r>
        <w:rPr>
          <w:rStyle w:val="a9"/>
        </w:rPr>
        <w:footnoteReference w:id="36"/>
      </w:r>
      <w:r w:rsidRPr="00994D04">
        <w:t xml:space="preserve"> </w:t>
      </w:r>
      <w:r>
        <w:t>«Особенностью оценки в естественном языке является асимметрия между положительной и отрицательной зонами «хорошо/плохо».</w:t>
      </w:r>
      <w:r>
        <w:rPr>
          <w:rStyle w:val="a9"/>
        </w:rPr>
        <w:footnoteReference w:id="37"/>
      </w:r>
      <w:r>
        <w:t xml:space="preserve">  </w:t>
      </w:r>
    </w:p>
    <w:p w14:paraId="2F81C911" w14:textId="77777777" w:rsidR="00433D7A" w:rsidRDefault="00433D7A" w:rsidP="00433D7A">
      <w:r>
        <w:rPr>
          <w:color w:val="000000"/>
        </w:rPr>
        <w:t xml:space="preserve">Таким образом, положительная оценка означает соответствие предмета идеальным представлениям говорящего о нем, предмет определяется как «хороший» и отвечающий норме. Если же субъект дает отрицательную </w:t>
      </w:r>
      <w:r>
        <w:rPr>
          <w:color w:val="000000"/>
        </w:rPr>
        <w:lastRenderedPageBreak/>
        <w:t xml:space="preserve">характеристику объекту оценки, в таком случае предмет, по мнению говорящего, не соответствует идеалу. </w:t>
      </w:r>
    </w:p>
    <w:p w14:paraId="0B3050C6" w14:textId="77777777" w:rsidR="00FE0FFA" w:rsidRDefault="006474A1" w:rsidP="00AA4040">
      <w:pPr>
        <w:pStyle w:val="2"/>
        <w:numPr>
          <w:ilvl w:val="1"/>
          <w:numId w:val="13"/>
        </w:numPr>
      </w:pPr>
      <w:r>
        <w:t xml:space="preserve"> </w:t>
      </w:r>
      <w:bookmarkStart w:id="13" w:name="_Toc514271631"/>
      <w:r w:rsidR="00FE0FFA">
        <w:t>Абсолютная и сравнительная оценка</w:t>
      </w:r>
      <w:bookmarkEnd w:id="13"/>
    </w:p>
    <w:p w14:paraId="66046CB0" w14:textId="3347AAD9" w:rsidR="00FE0FFA" w:rsidRDefault="00FE0FFA" w:rsidP="00FE0FFA">
      <w:r>
        <w:t xml:space="preserve">В зависимости от способа оценивания </w:t>
      </w:r>
      <w:r w:rsidR="004A7F45">
        <w:t xml:space="preserve">объектов действительности </w:t>
      </w:r>
      <w:r>
        <w:t>выделяют абсолютную и сравнительную оценку.</w:t>
      </w:r>
      <w:r w:rsidR="004A7F45" w:rsidRPr="004A7F45">
        <w:rPr>
          <w:rStyle w:val="a9"/>
        </w:rPr>
        <w:t xml:space="preserve"> </w:t>
      </w:r>
      <w:r w:rsidR="004A7F45">
        <w:rPr>
          <w:rStyle w:val="a9"/>
        </w:rPr>
        <w:footnoteReference w:id="38"/>
      </w:r>
      <w:r w:rsidR="004A7F45">
        <w:t xml:space="preserve"> </w:t>
      </w:r>
      <w:r>
        <w:t>Особенностью абсолютной оценки является следующее: говорящим оценивается, как правило, только один объект. Сравнен</w:t>
      </w:r>
      <w:r w:rsidRPr="00861DC1">
        <w:t>и</w:t>
      </w:r>
      <w:r w:rsidR="006474A1" w:rsidRPr="00861DC1">
        <w:t>е</w:t>
      </w:r>
      <w:r>
        <w:t xml:space="preserve"> с другими объектами, или же другими состояниями данного объекта, в абсолютных оценочных структурах эксплицитно не выражено. Абсолютной оценке противопоставлена сравнительная, которая предполагает эксплицитное сравнение объектов друг с другом</w:t>
      </w:r>
      <w:r w:rsidR="00B03ABF">
        <w:t>.</w:t>
      </w:r>
      <w:r w:rsidR="00824066">
        <w:rPr>
          <w:rStyle w:val="a9"/>
        </w:rPr>
        <w:footnoteReference w:id="39"/>
      </w:r>
    </w:p>
    <w:p w14:paraId="52CA7AF2" w14:textId="77777777" w:rsidR="00FE0FFA" w:rsidRDefault="00FE0FFA" w:rsidP="00FE0FFA">
      <w:pPr>
        <w:rPr>
          <w:color w:val="000000"/>
        </w:rPr>
      </w:pPr>
      <w:r>
        <w:t>«Иными словами, абсолютная оценка содержит имплицитное сравнение, основанное на общности социальных стереотипов, в т</w:t>
      </w:r>
      <w:r w:rsidRPr="00796BF6">
        <w:t>о в</w:t>
      </w:r>
      <w:r>
        <w:t>ремя как сравнительная оценка основана на сопоставлении объектов друг с другом».</w:t>
      </w:r>
      <w:r>
        <w:rPr>
          <w:rStyle w:val="a9"/>
        </w:rPr>
        <w:footnoteReference w:id="40"/>
      </w:r>
    </w:p>
    <w:p w14:paraId="3CDB7C0B" w14:textId="5C366748" w:rsidR="004333B0" w:rsidRDefault="00FE0FFA" w:rsidP="00FE0FFA">
      <w:pPr>
        <w:rPr>
          <w:color w:val="000000"/>
        </w:rPr>
      </w:pPr>
      <w:r>
        <w:rPr>
          <w:color w:val="000000"/>
        </w:rPr>
        <w:t xml:space="preserve">В структуре сравнительной оценки </w:t>
      </w:r>
      <w:r w:rsidR="006474A1" w:rsidRPr="00796BF6">
        <w:t xml:space="preserve">сравнение </w:t>
      </w:r>
      <w:r w:rsidRPr="00796BF6">
        <w:t xml:space="preserve">эксплицитно </w:t>
      </w:r>
      <w:r>
        <w:rPr>
          <w:color w:val="000000"/>
        </w:rPr>
        <w:t>– «в модальную рамку включается дополнительные элементы – то, с чем сравнивается, признак, по которому дается сравнение, мотивировки сравнения и т.п.»</w:t>
      </w:r>
      <w:r>
        <w:rPr>
          <w:rStyle w:val="a9"/>
          <w:color w:val="000000"/>
        </w:rPr>
        <w:footnoteReference w:id="41"/>
      </w:r>
    </w:p>
    <w:p w14:paraId="7698BA77" w14:textId="612FC21D" w:rsidR="00FE0FFA" w:rsidRDefault="004333B0" w:rsidP="004333B0">
      <w:pPr>
        <w:spacing w:after="0" w:line="240" w:lineRule="auto"/>
        <w:jc w:val="left"/>
        <w:rPr>
          <w:color w:val="000000"/>
        </w:rPr>
      </w:pPr>
      <w:r>
        <w:rPr>
          <w:color w:val="000000"/>
        </w:rPr>
        <w:br w:type="page"/>
      </w:r>
    </w:p>
    <w:p w14:paraId="32450356" w14:textId="77777777" w:rsidR="00FE0FFA" w:rsidRDefault="009067C3" w:rsidP="009067C3">
      <w:pPr>
        <w:pStyle w:val="2"/>
        <w:numPr>
          <w:ilvl w:val="0"/>
          <w:numId w:val="0"/>
        </w:numPr>
        <w:ind w:left="735" w:hanging="375"/>
        <w:rPr>
          <w:color w:val="000000"/>
        </w:rPr>
      </w:pPr>
      <w:bookmarkStart w:id="14" w:name="_Toc514271632"/>
      <w:r>
        <w:lastRenderedPageBreak/>
        <w:t xml:space="preserve">3.3 </w:t>
      </w:r>
      <w:r w:rsidR="00FE0FFA">
        <w:t>Рациональная и эмоциональная оценка</w:t>
      </w:r>
      <w:bookmarkEnd w:id="14"/>
    </w:p>
    <w:p w14:paraId="1C9DDB6D" w14:textId="77777777" w:rsidR="00FE0FFA" w:rsidRDefault="00FE0FFA" w:rsidP="00FE0FFA">
      <w:pPr>
        <w:rPr>
          <w:color w:val="000000"/>
        </w:rPr>
      </w:pPr>
      <w:r>
        <w:rPr>
          <w:color w:val="000000"/>
        </w:rPr>
        <w:t>Любая оценка может быть выражена как эмоционально-нейтральными, так и эмоционально-окрашенными языковыми средствами. На основании наличия или отсутствия эмотивного компонента в структуре аксиологического высказывания разграничивают такие виды оценки как рациональная (логическая) и эмоциональная (иррациональная).</w:t>
      </w:r>
      <w:r>
        <w:rPr>
          <w:rStyle w:val="a9"/>
          <w:color w:val="000000"/>
        </w:rPr>
        <w:footnoteReference w:id="42"/>
      </w:r>
      <w:r>
        <w:rPr>
          <w:color w:val="000000"/>
        </w:rPr>
        <w:t xml:space="preserve"> По мнению Е.М. Вольф разделение чисто эмоционального и чисто рационального в языке можно считать довольно условным.</w:t>
      </w:r>
      <w:r>
        <w:rPr>
          <w:rStyle w:val="a9"/>
          <w:color w:val="000000"/>
        </w:rPr>
        <w:footnoteReference w:id="43"/>
      </w:r>
      <w:r>
        <w:rPr>
          <w:color w:val="000000"/>
        </w:rPr>
        <w:t xml:space="preserve"> Несмотря на этот факт, в лингвистике принято разграничивать рациональную оценку и эмоциональную. Основанием для этого служит отличие средств выражения этих видов аксиологического значения в языке. Так, эмоциональная оценка, вызванная непосредственной реакцией говорящего на объект, выражается экспрессивно, в то время как рациональной оценке экспрессивность не свойственна.</w:t>
      </w:r>
    </w:p>
    <w:p w14:paraId="6EF7AEA0" w14:textId="77777777" w:rsidR="00FE0FFA" w:rsidRDefault="00FE0FFA" w:rsidP="00FE0FFA">
      <w:pPr>
        <w:rPr>
          <w:color w:val="000000"/>
        </w:rPr>
      </w:pPr>
      <w:r>
        <w:rPr>
          <w:color w:val="000000"/>
        </w:rPr>
        <w:t xml:space="preserve">Ср.: </w:t>
      </w:r>
      <w:r>
        <w:rPr>
          <w:i/>
          <w:iCs/>
          <w:color w:val="000000"/>
        </w:rPr>
        <w:t>Я считаю, что это хорошо</w:t>
      </w:r>
      <w:r>
        <w:rPr>
          <w:color w:val="000000"/>
        </w:rPr>
        <w:t xml:space="preserve"> и </w:t>
      </w:r>
      <w:r>
        <w:rPr>
          <w:i/>
          <w:iCs/>
          <w:color w:val="000000"/>
        </w:rPr>
        <w:t>Хорошо!</w:t>
      </w:r>
      <w:r>
        <w:rPr>
          <w:color w:val="000000"/>
        </w:rPr>
        <w:t xml:space="preserve">; </w:t>
      </w:r>
      <w:r>
        <w:rPr>
          <w:i/>
          <w:iCs/>
          <w:color w:val="000000"/>
        </w:rPr>
        <w:t>По всеобщему мнению, он поступил плохо</w:t>
      </w:r>
      <w:r>
        <w:rPr>
          <w:color w:val="000000"/>
        </w:rPr>
        <w:t xml:space="preserve"> и </w:t>
      </w:r>
      <w:r>
        <w:rPr>
          <w:i/>
          <w:iCs/>
          <w:color w:val="000000"/>
        </w:rPr>
        <w:t>Негодяй!</w:t>
      </w:r>
      <w:r>
        <w:rPr>
          <w:color w:val="000000"/>
        </w:rPr>
        <w:t xml:space="preserve"> и т.п</w:t>
      </w:r>
      <w:r>
        <w:rPr>
          <w:rStyle w:val="a9"/>
          <w:color w:val="000000"/>
        </w:rPr>
        <w:footnoteReference w:id="44"/>
      </w:r>
      <w:r>
        <w:rPr>
          <w:color w:val="000000"/>
        </w:rPr>
        <w:t>.</w:t>
      </w:r>
    </w:p>
    <w:p w14:paraId="2EF31BA6" w14:textId="77777777" w:rsidR="00FE0FFA" w:rsidRDefault="00FE0FFA" w:rsidP="00FE0FFA">
      <w:r>
        <w:t>К средствам выражения эмоциональной оценки можно отнести: интонацию, экспрессивные синтаксические конструкции (риторические вопросы, восклицания, эмфазу и т.п), использование час</w:t>
      </w:r>
      <w:r w:rsidR="00A51145" w:rsidRPr="00BB4400">
        <w:t>т</w:t>
      </w:r>
      <w:r>
        <w:t xml:space="preserve">иц и т.д. </w:t>
      </w:r>
    </w:p>
    <w:p w14:paraId="3F787BF5" w14:textId="77777777" w:rsidR="00FE0FFA" w:rsidRDefault="009067C3" w:rsidP="009067C3">
      <w:pPr>
        <w:pStyle w:val="2"/>
        <w:numPr>
          <w:ilvl w:val="0"/>
          <w:numId w:val="0"/>
        </w:numPr>
        <w:ind w:left="735"/>
      </w:pPr>
      <w:bookmarkStart w:id="15" w:name="_Toc514271633"/>
      <w:r>
        <w:t>3.4 Общая и частная оценка</w:t>
      </w:r>
      <w:bookmarkEnd w:id="15"/>
    </w:p>
    <w:p w14:paraId="0C3838E1" w14:textId="54009D1E" w:rsidR="00FE0FFA" w:rsidRDefault="00FE0FFA" w:rsidP="00FE0FFA">
      <w:r>
        <w:t xml:space="preserve">На основании концептуального анализа оценочных предикатов </w:t>
      </w:r>
      <w:r w:rsidR="000054D8">
        <w:t>Н.Д. </w:t>
      </w:r>
      <w:r>
        <w:t xml:space="preserve">Арутюнова выделяет два основных вида аксиологических значений: общеоценочные и частнооценочные. «Первый тип реализуется прилагательными </w:t>
      </w:r>
      <w:r>
        <w:rPr>
          <w:i/>
        </w:rPr>
        <w:t>хороший</w:t>
      </w:r>
      <w:r>
        <w:t xml:space="preserve"> и </w:t>
      </w:r>
      <w:r>
        <w:rPr>
          <w:i/>
        </w:rPr>
        <w:t>плохой</w:t>
      </w:r>
      <w:r>
        <w:t>, а также их синонимами с разными стилистическими и экспрессивными оттенками (</w:t>
      </w:r>
      <w:r>
        <w:rPr>
          <w:i/>
        </w:rPr>
        <w:t xml:space="preserve">прекрасный, превосходный, великолепный, отличный, замечательный, скверный, нехороший, дурной, </w:t>
      </w:r>
      <w:r>
        <w:rPr>
          <w:i/>
        </w:rPr>
        <w:lastRenderedPageBreak/>
        <w:t>поганый, худой</w:t>
      </w:r>
      <w:r>
        <w:t xml:space="preserve"> и др).»</w:t>
      </w:r>
      <w:r>
        <w:rPr>
          <w:rStyle w:val="a9"/>
        </w:rPr>
        <w:footnoteReference w:id="45"/>
      </w:r>
      <w:r>
        <w:t xml:space="preserve"> Данные прилагательные, согласно </w:t>
      </w:r>
      <w:r w:rsidR="000054D8">
        <w:t>Н.Д </w:t>
      </w:r>
      <w:r>
        <w:t>Арутюновой, служат для выражения общей оценки.</w:t>
      </w:r>
    </w:p>
    <w:p w14:paraId="63EABF2B" w14:textId="77777777" w:rsidR="00FE0FFA" w:rsidRDefault="00FE0FFA" w:rsidP="00FE0FFA">
      <w:r>
        <w:t>Частнооценочные значения не характеризуют предмет в общем, а «дают оценку одному из аспектов объекта с определенной точки зрения».</w:t>
      </w:r>
      <w:r>
        <w:rPr>
          <w:rStyle w:val="a9"/>
        </w:rPr>
        <w:footnoteReference w:id="46"/>
      </w:r>
    </w:p>
    <w:p w14:paraId="3FB4ADA3" w14:textId="400C8D8D" w:rsidR="00FE0FFA" w:rsidRDefault="00FE0FFA" w:rsidP="00FE0FFA">
      <w:r>
        <w:t xml:space="preserve">При выделении видов частной оценки </w:t>
      </w:r>
      <w:r w:rsidR="000054D8">
        <w:t>Н.Д</w:t>
      </w:r>
      <w:r w:rsidR="00E5055B">
        <w:t>. </w:t>
      </w:r>
      <w:r>
        <w:t xml:space="preserve">Арутюнова опирается на классификацию, предложенную </w:t>
      </w:r>
      <w:r w:rsidR="002110B2">
        <w:t xml:space="preserve">Г. </w:t>
      </w:r>
      <w:r>
        <w:t>фон Вригтом в 1963 году.</w:t>
      </w:r>
      <w:r w:rsidR="002110B2">
        <w:t xml:space="preserve"> Г. фон</w:t>
      </w:r>
      <w:r>
        <w:t xml:space="preserve"> Вригт выделяет следующие типы частнооценочных значений: </w:t>
      </w:r>
    </w:p>
    <w:p w14:paraId="117617F7" w14:textId="77777777" w:rsidR="00FE0FFA" w:rsidRDefault="00FE0FFA" w:rsidP="00AA4040">
      <w:pPr>
        <w:numPr>
          <w:ilvl w:val="0"/>
          <w:numId w:val="11"/>
        </w:numPr>
        <w:suppressAutoHyphens/>
        <w:spacing w:before="120" w:after="280"/>
      </w:pPr>
      <w:r>
        <w:t xml:space="preserve">инструментальная оценка — </w:t>
      </w:r>
      <w:r w:rsidRPr="00F339FF">
        <w:rPr>
          <w:i/>
        </w:rPr>
        <w:t>хороший нож, хорошая ищейка</w:t>
      </w:r>
      <w:r>
        <w:t>;</w:t>
      </w:r>
    </w:p>
    <w:p w14:paraId="7A8218B9" w14:textId="77777777" w:rsidR="00FE0FFA" w:rsidRDefault="00FE0FFA" w:rsidP="00AA4040">
      <w:pPr>
        <w:numPr>
          <w:ilvl w:val="0"/>
          <w:numId w:val="11"/>
        </w:numPr>
        <w:suppressAutoHyphens/>
        <w:spacing w:before="120" w:after="280"/>
      </w:pPr>
      <w:r>
        <w:t xml:space="preserve">техническая оценка (оценка мастерства) — </w:t>
      </w:r>
      <w:r w:rsidRPr="00D537D7">
        <w:rPr>
          <w:i/>
        </w:rPr>
        <w:t>хороший администратор, плохой специалист</w:t>
      </w:r>
      <w:r>
        <w:t xml:space="preserve">; </w:t>
      </w:r>
    </w:p>
    <w:p w14:paraId="6BFB61AC" w14:textId="77777777" w:rsidR="00FE0FFA" w:rsidRDefault="00FE0FFA" w:rsidP="00AA4040">
      <w:pPr>
        <w:numPr>
          <w:ilvl w:val="0"/>
          <w:numId w:val="11"/>
        </w:numPr>
        <w:suppressAutoHyphens/>
        <w:spacing w:before="120" w:after="280"/>
      </w:pPr>
      <w:r>
        <w:t xml:space="preserve">оценка благоприятствования — </w:t>
      </w:r>
      <w:r w:rsidRPr="00D537D7">
        <w:rPr>
          <w:i/>
        </w:rPr>
        <w:t>плохой (вредный) для здоровья</w:t>
      </w:r>
      <w:r>
        <w:t xml:space="preserve">; </w:t>
      </w:r>
    </w:p>
    <w:p w14:paraId="25DEF60D" w14:textId="77777777" w:rsidR="00FE0FFA" w:rsidRDefault="00FE0FFA" w:rsidP="00AA4040">
      <w:pPr>
        <w:numPr>
          <w:ilvl w:val="0"/>
          <w:numId w:val="11"/>
        </w:numPr>
        <w:suppressAutoHyphens/>
        <w:spacing w:before="120" w:after="280"/>
      </w:pPr>
      <w:r>
        <w:t xml:space="preserve">утилитарные оценки — </w:t>
      </w:r>
      <w:r w:rsidRPr="00D537D7">
        <w:rPr>
          <w:i/>
        </w:rPr>
        <w:t>хороший совет, плохой план, хорошая возможность</w:t>
      </w:r>
      <w:r>
        <w:t xml:space="preserve">; </w:t>
      </w:r>
    </w:p>
    <w:p w14:paraId="75922038" w14:textId="77777777" w:rsidR="00FE0FFA" w:rsidRDefault="00FE0FFA" w:rsidP="00AA4040">
      <w:pPr>
        <w:numPr>
          <w:ilvl w:val="0"/>
          <w:numId w:val="11"/>
        </w:numPr>
        <w:suppressAutoHyphens/>
        <w:spacing w:before="120" w:after="280"/>
      </w:pPr>
      <w:r>
        <w:t xml:space="preserve">медицинские оценки (характеризуют органы и психические особенности) — </w:t>
      </w:r>
      <w:r w:rsidRPr="00D537D7">
        <w:rPr>
          <w:i/>
        </w:rPr>
        <w:t>хороший обед, хороший вкус, хорошая шутка</w:t>
      </w:r>
      <w:r>
        <w:t>.</w:t>
      </w:r>
      <w:r>
        <w:rPr>
          <w:rStyle w:val="a9"/>
        </w:rPr>
        <w:footnoteReference w:id="47"/>
      </w:r>
    </w:p>
    <w:p w14:paraId="01EAF9D6" w14:textId="3D508EDC" w:rsidR="00FE0FFA" w:rsidRDefault="00FE0FFA" w:rsidP="00FE0FFA">
      <w:r>
        <w:t>Данная классификация является неоднозначной, так как не всегда можно четко определить</w:t>
      </w:r>
      <w:r w:rsidR="007B358B" w:rsidRPr="002110B2">
        <w:t>,</w:t>
      </w:r>
      <w:r>
        <w:t xml:space="preserve"> к какому из типов частнооценочных значений относится конкретный оценочный предикат. Так, например, в предложении «</w:t>
      </w:r>
      <w:r>
        <w:rPr>
          <w:i/>
          <w:iCs/>
        </w:rPr>
        <w:t xml:space="preserve">Для меня это хорошая возможность» — </w:t>
      </w:r>
      <w:r>
        <w:t xml:space="preserve">оценочный предикат можно отнести как к утилитарным оценкам, так и к оценкам благоприятствования. Также неясным </w:t>
      </w:r>
      <w:r>
        <w:lastRenderedPageBreak/>
        <w:t xml:space="preserve">остается, к какому типу оценочных предикатов отнести такие оценки как: </w:t>
      </w:r>
      <w:r>
        <w:rPr>
          <w:i/>
          <w:iCs/>
        </w:rPr>
        <w:t xml:space="preserve">красивое ожерелье, порочный человек </w:t>
      </w:r>
      <w:r>
        <w:t>и др</w:t>
      </w:r>
      <w:r w:rsidR="00B50209">
        <w:t>.</w:t>
      </w:r>
      <w:r w:rsidR="00B50209">
        <w:rPr>
          <w:rStyle w:val="a9"/>
        </w:rPr>
        <w:footnoteReference w:id="48"/>
      </w:r>
      <w:r>
        <w:t xml:space="preserve"> </w:t>
      </w:r>
    </w:p>
    <w:p w14:paraId="2E7F3307" w14:textId="40612715" w:rsidR="00FE0FFA" w:rsidRDefault="000054D8" w:rsidP="00FE0FFA">
      <w:r>
        <w:t>Н.Д. </w:t>
      </w:r>
      <w:r w:rsidR="00FE0FFA">
        <w:t>Арутюнова дополняет созданную Вригтом классификацию и в рамках частной оценки выделяет следующие значения:</w:t>
      </w:r>
    </w:p>
    <w:p w14:paraId="60D5546E" w14:textId="77777777" w:rsidR="008F66A0" w:rsidRPr="000054D8" w:rsidRDefault="00FE0FFA" w:rsidP="00AA4040">
      <w:pPr>
        <w:pStyle w:val="16"/>
        <w:numPr>
          <w:ilvl w:val="0"/>
          <w:numId w:val="9"/>
        </w:numPr>
        <w:spacing w:line="360" w:lineRule="auto"/>
        <w:rPr>
          <w:rFonts w:ascii="Times New Roman" w:hAnsi="Times New Roman"/>
          <w:spacing w:val="0"/>
          <w:kern w:val="0"/>
          <w:sz w:val="28"/>
          <w:lang w:eastAsia="en-US"/>
        </w:rPr>
      </w:pPr>
      <w:r w:rsidRPr="000054D8">
        <w:rPr>
          <w:rFonts w:ascii="Times New Roman" w:hAnsi="Times New Roman"/>
          <w:spacing w:val="0"/>
          <w:kern w:val="0"/>
          <w:sz w:val="28"/>
          <w:lang w:eastAsia="en-US"/>
        </w:rPr>
        <w:t xml:space="preserve">сенсорно-вкусовые – </w:t>
      </w:r>
      <w:r w:rsidRPr="00E5055B">
        <w:rPr>
          <w:rFonts w:ascii="Times New Roman" w:hAnsi="Times New Roman"/>
          <w:i/>
          <w:spacing w:val="0"/>
          <w:kern w:val="0"/>
          <w:sz w:val="28"/>
          <w:lang w:eastAsia="en-US"/>
        </w:rPr>
        <w:t>вкусный, приятный, привлекательный, душистый</w:t>
      </w:r>
    </w:p>
    <w:p w14:paraId="7314FC57" w14:textId="77777777" w:rsidR="008F66A0" w:rsidRPr="000054D8" w:rsidRDefault="00FE0FFA" w:rsidP="00AA4040">
      <w:pPr>
        <w:pStyle w:val="16"/>
        <w:numPr>
          <w:ilvl w:val="0"/>
          <w:numId w:val="9"/>
        </w:numPr>
        <w:spacing w:line="360" w:lineRule="auto"/>
        <w:rPr>
          <w:rFonts w:ascii="Times New Roman" w:hAnsi="Times New Roman"/>
          <w:i/>
          <w:spacing w:val="0"/>
          <w:kern w:val="0"/>
          <w:sz w:val="28"/>
          <w:lang w:eastAsia="en-US"/>
        </w:rPr>
      </w:pPr>
      <w:r w:rsidRPr="000054D8">
        <w:rPr>
          <w:rFonts w:ascii="Times New Roman" w:hAnsi="Times New Roman"/>
          <w:spacing w:val="0"/>
          <w:kern w:val="0"/>
          <w:sz w:val="28"/>
          <w:lang w:eastAsia="en-US"/>
        </w:rPr>
        <w:t xml:space="preserve">психологические оценки – </w:t>
      </w:r>
      <w:r w:rsidRPr="000054D8">
        <w:rPr>
          <w:rFonts w:ascii="Times New Roman" w:hAnsi="Times New Roman"/>
          <w:i/>
          <w:spacing w:val="0"/>
          <w:kern w:val="0"/>
          <w:sz w:val="28"/>
          <w:lang w:eastAsia="en-US"/>
        </w:rPr>
        <w:t>интересный, увлекательный, банальный</w:t>
      </w:r>
    </w:p>
    <w:p w14:paraId="07218387" w14:textId="77777777" w:rsidR="008F66A0" w:rsidRPr="000054D8" w:rsidRDefault="00FE0FFA" w:rsidP="00AA4040">
      <w:pPr>
        <w:pStyle w:val="16"/>
        <w:numPr>
          <w:ilvl w:val="0"/>
          <w:numId w:val="9"/>
        </w:numPr>
        <w:spacing w:line="360" w:lineRule="auto"/>
        <w:rPr>
          <w:rFonts w:ascii="Times New Roman" w:hAnsi="Times New Roman"/>
          <w:spacing w:val="0"/>
          <w:kern w:val="0"/>
          <w:sz w:val="28"/>
          <w:lang w:eastAsia="en-US"/>
        </w:rPr>
      </w:pPr>
      <w:r w:rsidRPr="000054D8">
        <w:rPr>
          <w:rFonts w:ascii="Times New Roman" w:hAnsi="Times New Roman"/>
          <w:spacing w:val="0"/>
          <w:kern w:val="0"/>
          <w:sz w:val="28"/>
          <w:lang w:eastAsia="en-US"/>
        </w:rPr>
        <w:t xml:space="preserve">эстетические – </w:t>
      </w:r>
      <w:r w:rsidRPr="000054D8">
        <w:rPr>
          <w:rFonts w:ascii="Times New Roman" w:hAnsi="Times New Roman"/>
          <w:i/>
          <w:spacing w:val="0"/>
          <w:kern w:val="0"/>
          <w:sz w:val="28"/>
          <w:lang w:eastAsia="en-US"/>
        </w:rPr>
        <w:t>красивый, прекрасный</w:t>
      </w:r>
    </w:p>
    <w:p w14:paraId="2BBF9781" w14:textId="77777777" w:rsidR="008F66A0" w:rsidRPr="000054D8" w:rsidRDefault="00FE0FFA" w:rsidP="00AA4040">
      <w:pPr>
        <w:pStyle w:val="16"/>
        <w:numPr>
          <w:ilvl w:val="0"/>
          <w:numId w:val="9"/>
        </w:numPr>
        <w:spacing w:line="360" w:lineRule="auto"/>
        <w:rPr>
          <w:rFonts w:ascii="Times New Roman" w:hAnsi="Times New Roman"/>
          <w:i/>
          <w:spacing w:val="0"/>
          <w:kern w:val="0"/>
          <w:sz w:val="28"/>
          <w:lang w:eastAsia="en-US"/>
        </w:rPr>
      </w:pPr>
      <w:r w:rsidRPr="000054D8">
        <w:rPr>
          <w:rFonts w:ascii="Times New Roman" w:hAnsi="Times New Roman"/>
          <w:spacing w:val="0"/>
          <w:kern w:val="0"/>
          <w:sz w:val="28"/>
          <w:lang w:eastAsia="en-US"/>
        </w:rPr>
        <w:t xml:space="preserve">этические – основаны на соответствии нормам – </w:t>
      </w:r>
      <w:r w:rsidRPr="000054D8">
        <w:rPr>
          <w:rFonts w:ascii="Times New Roman" w:hAnsi="Times New Roman"/>
          <w:i/>
          <w:spacing w:val="0"/>
          <w:kern w:val="0"/>
          <w:sz w:val="28"/>
          <w:lang w:eastAsia="en-US"/>
        </w:rPr>
        <w:t>моральный, добрый, порочный</w:t>
      </w:r>
    </w:p>
    <w:p w14:paraId="7023F1F3" w14:textId="77777777" w:rsidR="008F66A0" w:rsidRPr="000054D8" w:rsidRDefault="00FE0FFA" w:rsidP="00AA4040">
      <w:pPr>
        <w:pStyle w:val="16"/>
        <w:numPr>
          <w:ilvl w:val="0"/>
          <w:numId w:val="9"/>
        </w:numPr>
        <w:spacing w:line="360" w:lineRule="auto"/>
        <w:rPr>
          <w:rFonts w:ascii="Times New Roman" w:hAnsi="Times New Roman"/>
          <w:spacing w:val="0"/>
          <w:kern w:val="0"/>
          <w:sz w:val="28"/>
          <w:lang w:eastAsia="en-US"/>
        </w:rPr>
      </w:pPr>
      <w:r w:rsidRPr="000054D8">
        <w:rPr>
          <w:rFonts w:ascii="Times New Roman" w:hAnsi="Times New Roman"/>
          <w:spacing w:val="0"/>
          <w:kern w:val="0"/>
          <w:sz w:val="28"/>
          <w:lang w:eastAsia="en-US"/>
        </w:rPr>
        <w:t xml:space="preserve">утилитарные – </w:t>
      </w:r>
      <w:r w:rsidRPr="000054D8">
        <w:rPr>
          <w:rFonts w:ascii="Times New Roman" w:hAnsi="Times New Roman"/>
          <w:i/>
          <w:spacing w:val="0"/>
          <w:kern w:val="0"/>
          <w:sz w:val="28"/>
          <w:lang w:eastAsia="en-US"/>
        </w:rPr>
        <w:t>полезный, вредный</w:t>
      </w:r>
    </w:p>
    <w:p w14:paraId="2E05D90F" w14:textId="77777777" w:rsidR="008F66A0" w:rsidRPr="000054D8" w:rsidRDefault="00FE0FFA" w:rsidP="00AA4040">
      <w:pPr>
        <w:pStyle w:val="16"/>
        <w:numPr>
          <w:ilvl w:val="0"/>
          <w:numId w:val="9"/>
        </w:numPr>
        <w:spacing w:line="360" w:lineRule="auto"/>
        <w:rPr>
          <w:rFonts w:ascii="Times New Roman" w:hAnsi="Times New Roman"/>
          <w:spacing w:val="0"/>
          <w:kern w:val="0"/>
          <w:sz w:val="28"/>
          <w:lang w:eastAsia="en-US"/>
        </w:rPr>
      </w:pPr>
      <w:r w:rsidRPr="000054D8">
        <w:rPr>
          <w:rFonts w:ascii="Times New Roman" w:hAnsi="Times New Roman"/>
          <w:spacing w:val="0"/>
          <w:kern w:val="0"/>
          <w:sz w:val="28"/>
          <w:lang w:eastAsia="en-US"/>
        </w:rPr>
        <w:t xml:space="preserve">нормативные – </w:t>
      </w:r>
      <w:r w:rsidRPr="000054D8">
        <w:rPr>
          <w:rFonts w:ascii="Times New Roman" w:hAnsi="Times New Roman"/>
          <w:i/>
          <w:spacing w:val="0"/>
          <w:kern w:val="0"/>
          <w:sz w:val="28"/>
          <w:lang w:eastAsia="en-US"/>
        </w:rPr>
        <w:t>правильные, нормальный, здоровый</w:t>
      </w:r>
    </w:p>
    <w:p w14:paraId="3164EFF0" w14:textId="77777777" w:rsidR="00FE0FFA" w:rsidRPr="000054D8" w:rsidRDefault="00FE0FFA" w:rsidP="00AA4040">
      <w:pPr>
        <w:pStyle w:val="16"/>
        <w:numPr>
          <w:ilvl w:val="0"/>
          <w:numId w:val="9"/>
        </w:numPr>
        <w:spacing w:line="360" w:lineRule="auto"/>
        <w:rPr>
          <w:rFonts w:ascii="Times New Roman" w:hAnsi="Times New Roman"/>
          <w:spacing w:val="0"/>
          <w:kern w:val="0"/>
          <w:sz w:val="28"/>
          <w:lang w:eastAsia="en-US"/>
        </w:rPr>
      </w:pPr>
      <w:r w:rsidRPr="000054D8">
        <w:rPr>
          <w:rFonts w:ascii="Times New Roman" w:hAnsi="Times New Roman"/>
          <w:spacing w:val="0"/>
          <w:kern w:val="0"/>
          <w:sz w:val="28"/>
          <w:lang w:eastAsia="en-US"/>
        </w:rPr>
        <w:t xml:space="preserve">телеологические – </w:t>
      </w:r>
      <w:r w:rsidRPr="000054D8">
        <w:rPr>
          <w:rFonts w:ascii="Times New Roman" w:hAnsi="Times New Roman"/>
          <w:i/>
          <w:spacing w:val="0"/>
          <w:kern w:val="0"/>
          <w:sz w:val="28"/>
          <w:lang w:eastAsia="en-US"/>
        </w:rPr>
        <w:t>эффективный, удачный, негодный</w:t>
      </w:r>
    </w:p>
    <w:p w14:paraId="08559BB7" w14:textId="3E7DDD3F" w:rsidR="00FE0FFA" w:rsidRDefault="00FE0FFA" w:rsidP="00FE0FFA">
      <w:pPr>
        <w:rPr>
          <w:rFonts w:eastAsia="Times New Roman"/>
          <w:color w:val="000000"/>
          <w:szCs w:val="24"/>
        </w:rPr>
      </w:pPr>
      <w:r>
        <w:t xml:space="preserve">Предложенная </w:t>
      </w:r>
      <w:r w:rsidR="000054D8">
        <w:t>Н.Д. </w:t>
      </w:r>
      <w:r>
        <w:t xml:space="preserve">Арутюновой классификация является более полной, однако не совершенной — многие лингвисты, занимающиеся исследованием аксиологических значений в языке, предлагают классификации частнооценочных значений, отличные от предложенной </w:t>
      </w:r>
      <w:r w:rsidR="000054D8">
        <w:t>Н.Д. </w:t>
      </w:r>
      <w:r>
        <w:t>Арутюновой. Так, например,</w:t>
      </w:r>
      <w:r>
        <w:rPr>
          <w:rFonts w:eastAsia="Times New Roman"/>
          <w:color w:val="000000"/>
          <w:szCs w:val="24"/>
        </w:rPr>
        <w:t xml:space="preserve"> Н.В.</w:t>
      </w:r>
      <w:r w:rsidR="000054D8">
        <w:rPr>
          <w:rFonts w:eastAsia="Times New Roman"/>
          <w:color w:val="000000"/>
          <w:szCs w:val="24"/>
        </w:rPr>
        <w:t> </w:t>
      </w:r>
      <w:r>
        <w:rPr>
          <w:rFonts w:eastAsia="Times New Roman"/>
          <w:color w:val="000000"/>
          <w:szCs w:val="24"/>
        </w:rPr>
        <w:t>Сердобольская и С.Ю.</w:t>
      </w:r>
      <w:r w:rsidR="000054D8">
        <w:rPr>
          <w:rFonts w:eastAsia="Times New Roman"/>
          <w:color w:val="000000"/>
          <w:szCs w:val="24"/>
        </w:rPr>
        <w:t> </w:t>
      </w:r>
      <w:r>
        <w:rPr>
          <w:rFonts w:eastAsia="Times New Roman"/>
          <w:color w:val="000000"/>
          <w:szCs w:val="24"/>
        </w:rPr>
        <w:t xml:space="preserve">Толдова </w:t>
      </w:r>
      <w:r w:rsidR="00796BF6">
        <w:rPr>
          <w:rFonts w:eastAsia="Times New Roman"/>
          <w:color w:val="000000"/>
          <w:szCs w:val="24"/>
        </w:rPr>
        <w:t>расширили</w:t>
      </w:r>
      <w:r>
        <w:rPr>
          <w:rFonts w:eastAsia="Times New Roman"/>
          <w:color w:val="000000"/>
          <w:szCs w:val="24"/>
        </w:rPr>
        <w:t xml:space="preserve"> данную классификацию и выделяют следующие виды частной оценки: дедуктивная (предикаты логического вывода (ясно, понятно, видно, очевидно), </w:t>
      </w:r>
      <w:r>
        <w:rPr>
          <w:rFonts w:eastAsia="Wingdings" w:cs="Wingdings"/>
          <w:color w:val="000000"/>
          <w:szCs w:val="24"/>
        </w:rPr>
        <w:t>в</w:t>
      </w:r>
      <w:r>
        <w:rPr>
          <w:rFonts w:eastAsia="Times New Roman"/>
          <w:color w:val="000000"/>
          <w:szCs w:val="24"/>
        </w:rPr>
        <w:t>ероятностная (возможно, вероятно), временные оценки (пора, рано), количественная (мало, много) и другие.</w:t>
      </w:r>
      <w:r>
        <w:rPr>
          <w:rStyle w:val="a9"/>
          <w:rFonts w:eastAsia="Times New Roman"/>
          <w:color w:val="000000"/>
          <w:szCs w:val="24"/>
        </w:rPr>
        <w:footnoteReference w:id="49"/>
      </w:r>
      <w:bookmarkEnd w:id="11"/>
    </w:p>
    <w:p w14:paraId="57436092" w14:textId="269DFD05" w:rsidR="00FE0FFA" w:rsidRDefault="00FE0FFA" w:rsidP="00FE0FFA">
      <w:r>
        <w:lastRenderedPageBreak/>
        <w:t xml:space="preserve">На основании приведенных классификаций частной оценки, можно заключить, что в зависимости от цели исследования, а также изучаемого материала, выделяют разные виды частнооценочных значений. В то время как разграничение общей и частной оценки является общепринятым и не вызывает сомнений.   </w:t>
      </w:r>
    </w:p>
    <w:p w14:paraId="1324CF93" w14:textId="0E272019" w:rsidR="003429E6" w:rsidRDefault="00E07F27" w:rsidP="007556A8">
      <w:pPr>
        <w:spacing w:before="240" w:after="0"/>
      </w:pPr>
      <w:r>
        <w:t>В настоящей рабо</w:t>
      </w:r>
      <w:r w:rsidR="00403B17">
        <w:t>те</w:t>
      </w:r>
      <w:r>
        <w:t xml:space="preserve"> принята классификация частнооценочных значений, </w:t>
      </w:r>
      <w:r w:rsidR="00403B17">
        <w:t>данная</w:t>
      </w:r>
      <w:r>
        <w:t xml:space="preserve"> Н.Д. Арутюновой, однако, исходя из особенностей материала исследования, необходим</w:t>
      </w:r>
      <w:r w:rsidR="00785ED1">
        <w:t>о уточнить следующее: утилитарная оценка в рамках типологии Н.Д. Арутюновой включает в себя и</w:t>
      </w:r>
      <w:r w:rsidR="00874DEC">
        <w:t>нструментальн</w:t>
      </w:r>
      <w:r w:rsidR="00785ED1">
        <w:t xml:space="preserve">ую, выделяемую Вригтом как самостоятельный вид частнооценочного значения. </w:t>
      </w:r>
      <w:r w:rsidR="007556A8">
        <w:t>Подобного мнения придерживаются также Н.В. Сердобольская и С.Ю. Толдова: «В классификации Н. Д. Арутюновой данный тип</w:t>
      </w:r>
      <w:r w:rsidR="00E77EE6" w:rsidRPr="00E77EE6">
        <w:t xml:space="preserve"> [</w:t>
      </w:r>
      <w:r w:rsidR="00E77EE6">
        <w:t>инструментальная оценка – прим. Е.С.</w:t>
      </w:r>
      <w:r w:rsidR="00E77EE6" w:rsidRPr="00A93FFB">
        <w:t>]</w:t>
      </w:r>
      <w:r w:rsidR="007556A8">
        <w:t>, очевидно, входит в утилитарные оценки».</w:t>
      </w:r>
      <w:r w:rsidR="007556A8">
        <w:rPr>
          <w:rStyle w:val="a9"/>
        </w:rPr>
        <w:footnoteReference w:id="50"/>
      </w:r>
    </w:p>
    <w:p w14:paraId="230B57D9" w14:textId="0036C242" w:rsidR="00CD0108" w:rsidRDefault="00785ED1" w:rsidP="00CD0108">
      <w:pPr>
        <w:spacing w:before="240" w:after="0"/>
      </w:pPr>
      <w:r>
        <w:t xml:space="preserve">Утилитарная </w:t>
      </w:r>
      <w:r w:rsidR="00403B17">
        <w:t>оцен</w:t>
      </w:r>
      <w:r w:rsidR="003429E6">
        <w:t>ка</w:t>
      </w:r>
      <w:r w:rsidR="00403B17">
        <w:t xml:space="preserve"> употребляется для описания различных предметов</w:t>
      </w:r>
      <w:r w:rsidR="00E54BA3">
        <w:t xml:space="preserve"> и, в частности, товаров,</w:t>
      </w:r>
      <w:r w:rsidR="00403B17">
        <w:t xml:space="preserve"> поэтому представляет </w:t>
      </w:r>
      <w:r w:rsidR="00E54BA3">
        <w:t xml:space="preserve">особый </w:t>
      </w:r>
      <w:r w:rsidR="00403B17">
        <w:t>интерес в рамках данной работы.</w:t>
      </w:r>
    </w:p>
    <w:p w14:paraId="15705779" w14:textId="77777777" w:rsidR="00D666DF" w:rsidRDefault="00D666DF">
      <w:pPr>
        <w:spacing w:after="0" w:line="240" w:lineRule="auto"/>
        <w:jc w:val="left"/>
        <w:rPr>
          <w:b/>
        </w:rPr>
      </w:pPr>
      <w:r>
        <w:rPr>
          <w:b/>
        </w:rPr>
        <w:br w:type="page"/>
      </w:r>
    </w:p>
    <w:p w14:paraId="4FC70AC8" w14:textId="64499C6D" w:rsidR="004333B0" w:rsidRDefault="004333B0" w:rsidP="00CD0108">
      <w:pPr>
        <w:spacing w:before="240" w:after="0"/>
        <w:rPr>
          <w:b/>
        </w:rPr>
      </w:pPr>
      <w:r w:rsidRPr="004333B0">
        <w:rPr>
          <w:b/>
        </w:rPr>
        <w:lastRenderedPageBreak/>
        <w:t>Выводы</w:t>
      </w:r>
      <w:r w:rsidR="008575E9">
        <w:rPr>
          <w:b/>
        </w:rPr>
        <w:t xml:space="preserve"> 1</w:t>
      </w:r>
    </w:p>
    <w:p w14:paraId="42CFFEC1" w14:textId="0CA6598F" w:rsidR="004333B0" w:rsidRDefault="004333B0" w:rsidP="004333B0">
      <w:pPr>
        <w:spacing w:before="240" w:after="0"/>
      </w:pPr>
      <w:r>
        <w:t xml:space="preserve">Существуют различные точки зрения на явление языковой оценки. Основные из них: оценка является одной из «изначальных» функций языка, оценка представляет собой субъектно-модальное значение, оценка – это прагматическое значение. В настоящей работе языковая оценка понимается как вид модального значения. </w:t>
      </w:r>
    </w:p>
    <w:p w14:paraId="64C668A3" w14:textId="5B1E868A" w:rsidR="004333B0" w:rsidRDefault="004333B0" w:rsidP="004333B0">
      <w:pPr>
        <w:spacing w:before="240" w:after="0"/>
      </w:pPr>
      <w:r>
        <w:t>Структура языковой оценки состоит из трех компонентов: субъекта оценки (лицо, с позиции которого предмету присваивается оценка), объект оценки (оцениваемый предмет) и оценочный предикат</w:t>
      </w:r>
      <w:r w:rsidR="001D5A9C">
        <w:t xml:space="preserve"> (аксиологическая характеристика, придаваемая объекту оценки). </w:t>
      </w:r>
    </w:p>
    <w:p w14:paraId="4C36363E" w14:textId="77777777" w:rsidR="001D5A9C" w:rsidRDefault="001D5A9C" w:rsidP="004333B0">
      <w:pPr>
        <w:spacing w:before="240" w:after="0"/>
      </w:pPr>
      <w:r>
        <w:t xml:space="preserve">В лингвистике представлены различные классификации оценочных значений.  Основными типами оценок, которые выделяют, являются: положительная и отрицательная, рациональная и эмоциональная, абсолютная и сравнительная, общая и частная. </w:t>
      </w:r>
    </w:p>
    <w:p w14:paraId="058ED808" w14:textId="77777777" w:rsidR="004333B0" w:rsidRDefault="004333B0" w:rsidP="00CD0108">
      <w:pPr>
        <w:spacing w:before="240" w:after="0"/>
      </w:pPr>
    </w:p>
    <w:p w14:paraId="27F452D4" w14:textId="77777777" w:rsidR="000047E5" w:rsidRDefault="00B6433C" w:rsidP="00CD0108">
      <w:pPr>
        <w:pStyle w:val="1"/>
        <w:numPr>
          <w:ilvl w:val="0"/>
          <w:numId w:val="0"/>
        </w:numPr>
        <w:ind w:left="360" w:hanging="360"/>
      </w:pPr>
      <w:r>
        <w:br w:type="page"/>
      </w:r>
      <w:bookmarkStart w:id="17" w:name="_Toc514271634"/>
      <w:r w:rsidR="000047E5">
        <w:lastRenderedPageBreak/>
        <w:t>Глава 2</w:t>
      </w:r>
      <w:bookmarkEnd w:id="17"/>
    </w:p>
    <w:p w14:paraId="7FAD213A" w14:textId="3E5B33FE" w:rsidR="00FE0FFA" w:rsidRPr="00B6433C" w:rsidRDefault="00FE0FFA" w:rsidP="00CD0108">
      <w:pPr>
        <w:pStyle w:val="1"/>
        <w:numPr>
          <w:ilvl w:val="0"/>
          <w:numId w:val="0"/>
        </w:numPr>
        <w:ind w:left="360" w:hanging="360"/>
        <w:rPr>
          <w:rFonts w:ascii="Calibri Light" w:hAnsi="Calibri Light"/>
          <w:bCs/>
          <w:spacing w:val="-10"/>
          <w:sz w:val="56"/>
          <w:szCs w:val="56"/>
        </w:rPr>
      </w:pPr>
      <w:bookmarkStart w:id="18" w:name="_Toc514271635"/>
      <w:r>
        <w:t>Средства языкового выражения оценки</w:t>
      </w:r>
      <w:bookmarkEnd w:id="18"/>
    </w:p>
    <w:p w14:paraId="2FE0A775" w14:textId="7F54C01D" w:rsidR="00FE0FFA" w:rsidRDefault="00E63D46" w:rsidP="00FE0FFA">
      <w:r>
        <w:t xml:space="preserve">Во второй главе поставлена </w:t>
      </w:r>
      <w:r w:rsidRPr="00F70E14">
        <w:t xml:space="preserve">задача рассмотреть </w:t>
      </w:r>
      <w:r w:rsidR="00F70E14" w:rsidRPr="00F70E14">
        <w:t xml:space="preserve">языковые </w:t>
      </w:r>
      <w:r w:rsidRPr="00F70E14">
        <w:t>средства выражени</w:t>
      </w:r>
      <w:r w:rsidRPr="00B61B5B">
        <w:t>я</w:t>
      </w:r>
      <w:r w:rsidRPr="00537632">
        <w:rPr>
          <w:color w:val="FF0000"/>
        </w:rPr>
        <w:t xml:space="preserve"> </w:t>
      </w:r>
      <w:r w:rsidR="00F70E14" w:rsidRPr="003671C9">
        <w:t>положительной и отрицательной, абсолютной и сравнительной, общей и частной</w:t>
      </w:r>
      <w:r w:rsidRPr="003671C9">
        <w:t xml:space="preserve">, </w:t>
      </w:r>
      <w:r w:rsidR="007C076F" w:rsidRPr="003671C9">
        <w:t xml:space="preserve">то есть всех видов оценки, перечисленных выше, </w:t>
      </w:r>
      <w:r w:rsidRPr="003671C9">
        <w:t xml:space="preserve">кроме рациональной и эмоциональной. Сравнение средств выражения рациональной </w:t>
      </w:r>
      <w:r>
        <w:t xml:space="preserve">и эмоциональной оценки не входит в задачи исследования, так как эмоциональная оценка практически не представлена в материале исследования. </w:t>
      </w:r>
    </w:p>
    <w:p w14:paraId="5884F0DE" w14:textId="629293B7" w:rsidR="00FE0FFA" w:rsidRPr="00152FBF" w:rsidRDefault="00FE0FFA" w:rsidP="00FE0FFA">
      <w:r>
        <w:t>Оценка может быть выражена языковыми средствами, принадлежащими к разным уровням языка: лексическому, морфологическому, синтаксическому, а также фонетическому</w:t>
      </w:r>
      <w:r w:rsidR="00A716E5">
        <w:t>.</w:t>
      </w:r>
      <w:r w:rsidR="00861769">
        <w:rPr>
          <w:rStyle w:val="a9"/>
        </w:rPr>
        <w:footnoteReference w:id="51"/>
      </w:r>
      <w:r>
        <w:t xml:space="preserve"> «Функционально-семантическое поле оценки опирается на некоторую совокупность различных языковых средств, «не образующих единой гомогенной системы форм» и, следовательно, не является моноцентрическим»</w:t>
      </w:r>
      <w:r w:rsidR="00EB705F">
        <w:t>.</w:t>
      </w:r>
      <w:r>
        <w:rPr>
          <w:rStyle w:val="a9"/>
        </w:rPr>
        <w:footnoteReference w:id="52"/>
      </w:r>
    </w:p>
    <w:p w14:paraId="7F196BC8" w14:textId="3F4D0B56" w:rsidR="00FE0FFA" w:rsidRDefault="00796BF6" w:rsidP="00FC0792">
      <w:r w:rsidRPr="00796BF6">
        <w:t>Основным</w:t>
      </w:r>
      <w:r w:rsidR="00FE0FFA" w:rsidRPr="00796BF6">
        <w:t xml:space="preserve"> </w:t>
      </w:r>
      <w:r>
        <w:t>средством</w:t>
      </w:r>
      <w:r w:rsidR="00FE0FFA">
        <w:t xml:space="preserve"> выражения оценки в языке является лексический. Преимущественно лексические единицы </w:t>
      </w:r>
      <w:r w:rsidR="005B490E">
        <w:t>могут иметь в своем</w:t>
      </w:r>
      <w:r w:rsidR="00C5532F">
        <w:t xml:space="preserve"> значении оценочный компонент</w:t>
      </w:r>
      <w:r w:rsidR="00A716E5">
        <w:t>.</w:t>
      </w:r>
      <w:r w:rsidR="005B490E">
        <w:rPr>
          <w:rStyle w:val="a9"/>
        </w:rPr>
        <w:footnoteReference w:id="53"/>
      </w:r>
      <w:r w:rsidR="00FE0FFA">
        <w:t xml:space="preserve"> В качестве оценочных предикатов могут выступать разные части речи, например, прилагательные, существительные, глаголы, частицы, а также фразеологические единицы.   </w:t>
      </w:r>
    </w:p>
    <w:p w14:paraId="0D48D085" w14:textId="77777777" w:rsidR="00FE0FFA" w:rsidRPr="00FE0FFA" w:rsidRDefault="00FE0FFA" w:rsidP="00FC0792">
      <w:r>
        <w:t xml:space="preserve">Значение оценки, заключенное в лексике, может быть усилено с помощью грамматических средств (в первую очередь синтаксических). Комбинаторика лексических и грамматических средств языка приводит к усилению аксиологического значения и помогает говорящему наиболее полно выразить </w:t>
      </w:r>
      <w:r>
        <w:lastRenderedPageBreak/>
        <w:t>свое отношение к объекту.  Степень экспрессивности оценки при сочетании разноуровневых средств существенно выше.</w:t>
      </w:r>
      <w:r>
        <w:rPr>
          <w:rStyle w:val="a9"/>
        </w:rPr>
        <w:footnoteReference w:id="54"/>
      </w:r>
      <w:r>
        <w:t xml:space="preserve"> </w:t>
      </w:r>
    </w:p>
    <w:p w14:paraId="2D95CB32" w14:textId="701074AB" w:rsidR="00FE0FFA" w:rsidRPr="00FE0FFA" w:rsidRDefault="00FE0FFA" w:rsidP="00FC0792">
      <w:pPr>
        <w:rPr>
          <w:rStyle w:val="ae"/>
          <w:b w:val="0"/>
          <w:bCs w:val="0"/>
        </w:rPr>
      </w:pPr>
      <w:r>
        <w:t xml:space="preserve">Средства выражения оценочного значения, относящиеся к разным уровням языка, будут рассмотрены подробно на материале статей журнала </w:t>
      </w:r>
      <w:r w:rsidR="00E5055B">
        <w:t>«</w:t>
      </w:r>
      <w:r>
        <w:rPr>
          <w:lang w:val="de-DE"/>
        </w:rPr>
        <w:t>Test</w:t>
      </w:r>
      <w:r w:rsidR="00E5055B">
        <w:t>»</w:t>
      </w:r>
      <w:r>
        <w:t xml:space="preserve"> в </w:t>
      </w:r>
      <w:r w:rsidR="00796BF6" w:rsidRPr="00E54BA3">
        <w:t>следующей главе настоящей работы.</w:t>
      </w:r>
    </w:p>
    <w:p w14:paraId="66A108EA" w14:textId="169BAE2F" w:rsidR="007E7888" w:rsidRPr="00527D72" w:rsidRDefault="00FC0792" w:rsidP="00527D72">
      <w:pPr>
        <w:pStyle w:val="1"/>
        <w:rPr>
          <w:rStyle w:val="ae"/>
          <w:b/>
          <w:bCs w:val="0"/>
        </w:rPr>
      </w:pPr>
      <w:r>
        <w:rPr>
          <w:rStyle w:val="ae"/>
          <w:b/>
          <w:bCs w:val="0"/>
        </w:rPr>
        <w:br w:type="page"/>
      </w:r>
      <w:bookmarkStart w:id="19" w:name="_Toc514271636"/>
      <w:r w:rsidR="00CE37CD" w:rsidRPr="00527D72">
        <w:rPr>
          <w:rStyle w:val="ae"/>
          <w:b/>
          <w:bCs w:val="0"/>
        </w:rPr>
        <w:lastRenderedPageBreak/>
        <w:t xml:space="preserve">Положительная </w:t>
      </w:r>
      <w:r w:rsidR="007621E3" w:rsidRPr="00527D72">
        <w:rPr>
          <w:rStyle w:val="ae"/>
          <w:b/>
          <w:bCs w:val="0"/>
        </w:rPr>
        <w:t xml:space="preserve">и отрицательная </w:t>
      </w:r>
      <w:r w:rsidR="00CE37CD" w:rsidRPr="00527D72">
        <w:rPr>
          <w:rStyle w:val="ae"/>
          <w:b/>
          <w:bCs w:val="0"/>
        </w:rPr>
        <w:t>оценка</w:t>
      </w:r>
      <w:bookmarkEnd w:id="19"/>
    </w:p>
    <w:p w14:paraId="147DFE1F" w14:textId="77777777" w:rsidR="007621E3" w:rsidRPr="00527D72" w:rsidRDefault="007621E3" w:rsidP="00527D72">
      <w:pPr>
        <w:pStyle w:val="2"/>
        <w:numPr>
          <w:ilvl w:val="0"/>
          <w:numId w:val="0"/>
        </w:numPr>
        <w:ind w:left="360"/>
        <w:rPr>
          <w:rStyle w:val="a3"/>
          <w:b/>
          <w:bCs w:val="0"/>
          <w:i/>
          <w:iCs w:val="0"/>
          <w:spacing w:val="0"/>
        </w:rPr>
      </w:pPr>
      <w:bookmarkStart w:id="20" w:name="_Toc514271637"/>
      <w:r w:rsidRPr="00527D72">
        <w:rPr>
          <w:rStyle w:val="a3"/>
          <w:b/>
          <w:bCs w:val="0"/>
          <w:i/>
          <w:iCs w:val="0"/>
          <w:spacing w:val="0"/>
        </w:rPr>
        <w:t>Положительная оценка</w:t>
      </w:r>
      <w:bookmarkEnd w:id="20"/>
    </w:p>
    <w:p w14:paraId="4ADFEB59" w14:textId="565792EB" w:rsidR="007E7888" w:rsidRPr="007621E3" w:rsidRDefault="00CE37CD" w:rsidP="007621E3">
      <w:pPr>
        <w:pStyle w:val="3"/>
        <w:numPr>
          <w:ilvl w:val="0"/>
          <w:numId w:val="0"/>
        </w:numPr>
        <w:ind w:left="1440" w:hanging="720"/>
        <w:rPr>
          <w:rStyle w:val="a3"/>
          <w:b w:val="0"/>
          <w:bCs w:val="0"/>
          <w:i w:val="0"/>
          <w:iCs w:val="0"/>
          <w:spacing w:val="0"/>
        </w:rPr>
      </w:pPr>
      <w:bookmarkStart w:id="21" w:name="_Toc514271638"/>
      <w:r w:rsidRPr="007621E3">
        <w:rPr>
          <w:rStyle w:val="a3"/>
          <w:b w:val="0"/>
          <w:bCs w:val="0"/>
          <w:i w:val="0"/>
          <w:iCs w:val="0"/>
          <w:spacing w:val="0"/>
        </w:rPr>
        <w:t>Лексические средства</w:t>
      </w:r>
      <w:bookmarkEnd w:id="21"/>
    </w:p>
    <w:p w14:paraId="0B549638" w14:textId="537D159D" w:rsidR="00CE37CD" w:rsidRPr="000B1811" w:rsidRDefault="00F92BB6" w:rsidP="00AA4040">
      <w:pPr>
        <w:pStyle w:val="4"/>
        <w:numPr>
          <w:ilvl w:val="1"/>
          <w:numId w:val="10"/>
        </w:numPr>
      </w:pPr>
      <w:bookmarkStart w:id="22" w:name="_Toc514271639"/>
      <w:r w:rsidRPr="000B1811">
        <w:t>Прилагательные и наречия</w:t>
      </w:r>
      <w:bookmarkEnd w:id="22"/>
    </w:p>
    <w:p w14:paraId="47139080" w14:textId="6CF29032" w:rsidR="006276E2" w:rsidRDefault="00CE37CD" w:rsidP="00CE37CD">
      <w:pPr>
        <w:rPr>
          <w:rStyle w:val="a4"/>
          <w:i w:val="0"/>
          <w:szCs w:val="28"/>
        </w:rPr>
      </w:pPr>
      <w:r w:rsidRPr="00CB270A">
        <w:rPr>
          <w:szCs w:val="28"/>
        </w:rPr>
        <w:t xml:space="preserve">Разнообразные прилагательные, наречия и причастия положительной семантики широко представлены в текстах отзывов о товарах </w:t>
      </w:r>
      <w:r w:rsidR="006219E4">
        <w:rPr>
          <w:szCs w:val="28"/>
        </w:rPr>
        <w:t>рубрик «</w:t>
      </w:r>
      <w:r w:rsidR="006219E4">
        <w:rPr>
          <w:szCs w:val="28"/>
          <w:lang w:val="de-DE"/>
        </w:rPr>
        <w:t>Ern</w:t>
      </w:r>
      <w:r w:rsidR="006219E4" w:rsidRPr="006219E4">
        <w:rPr>
          <w:szCs w:val="28"/>
        </w:rPr>
        <w:t>ä</w:t>
      </w:r>
      <w:r w:rsidR="006219E4">
        <w:rPr>
          <w:szCs w:val="28"/>
          <w:lang w:val="de-DE"/>
        </w:rPr>
        <w:t>hrung</w:t>
      </w:r>
      <w:r w:rsidR="006219E4" w:rsidRPr="006219E4">
        <w:rPr>
          <w:szCs w:val="28"/>
        </w:rPr>
        <w:t xml:space="preserve"> </w:t>
      </w:r>
      <w:r w:rsidR="006219E4">
        <w:rPr>
          <w:szCs w:val="28"/>
          <w:lang w:val="de-DE"/>
        </w:rPr>
        <w:t>und</w:t>
      </w:r>
      <w:r w:rsidR="006219E4" w:rsidRPr="006219E4">
        <w:rPr>
          <w:szCs w:val="28"/>
        </w:rPr>
        <w:t xml:space="preserve"> </w:t>
      </w:r>
      <w:r w:rsidR="006219E4">
        <w:rPr>
          <w:szCs w:val="28"/>
          <w:lang w:val="de-DE"/>
        </w:rPr>
        <w:t>Kosmetik</w:t>
      </w:r>
      <w:r w:rsidR="006219E4">
        <w:rPr>
          <w:szCs w:val="28"/>
        </w:rPr>
        <w:t>» и</w:t>
      </w:r>
      <w:r w:rsidR="006219E4" w:rsidRPr="006219E4">
        <w:rPr>
          <w:szCs w:val="28"/>
        </w:rPr>
        <w:t xml:space="preserve"> </w:t>
      </w:r>
      <w:r w:rsidR="006219E4">
        <w:rPr>
          <w:szCs w:val="28"/>
        </w:rPr>
        <w:t>«</w:t>
      </w:r>
      <w:r w:rsidR="006219E4">
        <w:rPr>
          <w:szCs w:val="28"/>
          <w:lang w:val="de-DE"/>
        </w:rPr>
        <w:t>Technik</w:t>
      </w:r>
      <w:r w:rsidR="006219E4">
        <w:rPr>
          <w:szCs w:val="28"/>
        </w:rPr>
        <w:t xml:space="preserve">». </w:t>
      </w:r>
      <w:r w:rsidRPr="00CB270A">
        <w:rPr>
          <w:szCs w:val="28"/>
        </w:rPr>
        <w:t xml:space="preserve">Данный лексический способ выражения положительного оценочного значения является ведущим среди всех остальных лексических средств. </w:t>
      </w:r>
      <w:r w:rsidRPr="00CB270A">
        <w:rPr>
          <w:rStyle w:val="a4"/>
          <w:i w:val="0"/>
          <w:szCs w:val="28"/>
        </w:rPr>
        <w:t>Подобная тенденция наблюдается и в текстах отзывов о товарах – всего 1</w:t>
      </w:r>
      <w:r w:rsidR="006276E2">
        <w:rPr>
          <w:rStyle w:val="a4"/>
          <w:i w:val="0"/>
          <w:szCs w:val="28"/>
        </w:rPr>
        <w:t>37</w:t>
      </w:r>
      <w:r w:rsidRPr="00CB270A">
        <w:rPr>
          <w:rStyle w:val="a4"/>
          <w:i w:val="0"/>
          <w:szCs w:val="28"/>
        </w:rPr>
        <w:t xml:space="preserve"> случа</w:t>
      </w:r>
      <w:r w:rsidR="006276E2">
        <w:rPr>
          <w:rStyle w:val="a4"/>
          <w:i w:val="0"/>
          <w:szCs w:val="28"/>
        </w:rPr>
        <w:t>ев</w:t>
      </w:r>
      <w:r w:rsidRPr="00CB270A">
        <w:rPr>
          <w:rStyle w:val="a4"/>
          <w:i w:val="0"/>
          <w:szCs w:val="28"/>
        </w:rPr>
        <w:t xml:space="preserve"> употребления. </w:t>
      </w:r>
    </w:p>
    <w:p w14:paraId="549B5424" w14:textId="0FCF548A" w:rsidR="00CE37CD" w:rsidRPr="00E21BE4" w:rsidRDefault="00CE37CD" w:rsidP="000642D7">
      <w:pPr>
        <w:rPr>
          <w:rStyle w:val="a4"/>
          <w:i w:val="0"/>
          <w:iCs w:val="0"/>
        </w:rPr>
      </w:pPr>
      <w:r w:rsidRPr="00CB270A">
        <w:rPr>
          <w:rStyle w:val="a4"/>
          <w:i w:val="0"/>
          <w:szCs w:val="28"/>
        </w:rPr>
        <w:t>Существенное преобладание прилагательных, наречий и причастий как лексического средства выражения абсолютной оценки характерно для обеих рубрик.</w:t>
      </w:r>
      <w:r w:rsidR="000642D7" w:rsidRPr="000642D7">
        <w:t xml:space="preserve"> </w:t>
      </w:r>
      <w:r w:rsidR="00532B3B">
        <w:t>Адъективы</w:t>
      </w:r>
      <w:r w:rsidR="00532B3B" w:rsidRPr="00E21BE4">
        <w:t xml:space="preserve"> </w:t>
      </w:r>
      <w:r w:rsidR="00532B3B">
        <w:t>служат</w:t>
      </w:r>
      <w:r w:rsidR="00532B3B" w:rsidRPr="00E21BE4">
        <w:t xml:space="preserve"> </w:t>
      </w:r>
      <w:r w:rsidR="00532B3B">
        <w:t>для</w:t>
      </w:r>
      <w:r w:rsidR="00532B3B" w:rsidRPr="00E21BE4">
        <w:t xml:space="preserve"> </w:t>
      </w:r>
      <w:r w:rsidR="00532B3B">
        <w:t>обозначения</w:t>
      </w:r>
      <w:r w:rsidR="00532B3B" w:rsidRPr="00E21BE4">
        <w:t xml:space="preserve"> </w:t>
      </w:r>
      <w:r w:rsidR="00532B3B">
        <w:t>качества</w:t>
      </w:r>
      <w:r w:rsidR="00E21BE4" w:rsidRPr="00E21BE4">
        <w:t>:</w:t>
      </w:r>
      <w:r w:rsidR="00E21BE4">
        <w:t xml:space="preserve"> они называют внешние признаки и внутреннее свойства людей, животных, предметов, а также абстрактных понятий,</w:t>
      </w:r>
      <w:r w:rsidR="004B7C7F">
        <w:t xml:space="preserve"> событий</w:t>
      </w:r>
      <w:r w:rsidR="00E21BE4">
        <w:t>, процессов и т.п.</w:t>
      </w:r>
      <w:r w:rsidR="000126D7">
        <w:rPr>
          <w:rStyle w:val="a9"/>
          <w:iCs/>
          <w:szCs w:val="28"/>
        </w:rPr>
        <w:footnoteReference w:id="55"/>
      </w:r>
      <w:r w:rsidRPr="00CB270A">
        <w:rPr>
          <w:rStyle w:val="a4"/>
          <w:i w:val="0"/>
          <w:szCs w:val="28"/>
        </w:rPr>
        <w:t xml:space="preserve"> Ведущая роль данных частей речи при выражении оценочного значения связана с их функцией – описывать</w:t>
      </w:r>
      <w:r w:rsidR="004B7C7F">
        <w:rPr>
          <w:rStyle w:val="a4"/>
          <w:i w:val="0"/>
          <w:szCs w:val="28"/>
        </w:rPr>
        <w:t xml:space="preserve"> и </w:t>
      </w:r>
      <w:r w:rsidRPr="00CB270A">
        <w:rPr>
          <w:rStyle w:val="a4"/>
          <w:i w:val="0"/>
          <w:szCs w:val="28"/>
        </w:rPr>
        <w:t>характеризовать, таким образом создавая наиболее полное представление о предмете, явлении или лице.</w:t>
      </w:r>
      <w:r w:rsidRPr="00CB270A">
        <w:rPr>
          <w:rStyle w:val="a9"/>
          <w:iCs/>
          <w:szCs w:val="28"/>
        </w:rPr>
        <w:footnoteReference w:id="56"/>
      </w:r>
      <w:r w:rsidRPr="00CB270A">
        <w:rPr>
          <w:rStyle w:val="a4"/>
          <w:i w:val="0"/>
          <w:szCs w:val="28"/>
        </w:rPr>
        <w:t xml:space="preserve"> </w:t>
      </w:r>
    </w:p>
    <w:p w14:paraId="7D2CB47F" w14:textId="38D4438D" w:rsidR="00177438" w:rsidRPr="00392EC3" w:rsidRDefault="00CE37CD" w:rsidP="00CE37CD">
      <w:pPr>
        <w:rPr>
          <w:rStyle w:val="a4"/>
          <w:i w:val="0"/>
          <w:szCs w:val="28"/>
        </w:rPr>
      </w:pPr>
      <w:r w:rsidRPr="00392EC3">
        <w:rPr>
          <w:rStyle w:val="a4"/>
          <w:i w:val="0"/>
          <w:szCs w:val="28"/>
        </w:rPr>
        <w:t xml:space="preserve">Наиболее часто встречается </w:t>
      </w:r>
      <w:r w:rsidR="00431F15" w:rsidRPr="00392EC3">
        <w:rPr>
          <w:rStyle w:val="a4"/>
          <w:i w:val="0"/>
          <w:szCs w:val="28"/>
        </w:rPr>
        <w:t>прилагательно</w:t>
      </w:r>
      <w:r w:rsidR="003F45BD" w:rsidRPr="00392EC3">
        <w:rPr>
          <w:rStyle w:val="a4"/>
          <w:i w:val="0"/>
          <w:szCs w:val="28"/>
        </w:rPr>
        <w:t>е</w:t>
      </w:r>
      <w:r w:rsidRPr="00392EC3">
        <w:rPr>
          <w:rStyle w:val="a4"/>
          <w:i w:val="0"/>
          <w:szCs w:val="28"/>
        </w:rPr>
        <w:t xml:space="preserve"> общей семантики </w:t>
      </w:r>
      <w:r w:rsidRPr="00392EC3">
        <w:rPr>
          <w:rStyle w:val="a4"/>
          <w:szCs w:val="28"/>
          <w:lang w:val="de-DE"/>
        </w:rPr>
        <w:t>gut</w:t>
      </w:r>
      <w:r w:rsidR="006276E2" w:rsidRPr="00392EC3">
        <w:rPr>
          <w:rStyle w:val="a4"/>
          <w:i w:val="0"/>
          <w:szCs w:val="28"/>
        </w:rPr>
        <w:t xml:space="preserve"> – </w:t>
      </w:r>
      <w:r w:rsidR="00EC5063" w:rsidRPr="00EC5063">
        <w:rPr>
          <w:rStyle w:val="a4"/>
          <w:i w:val="0"/>
          <w:szCs w:val="28"/>
        </w:rPr>
        <w:t>52</w:t>
      </w:r>
      <w:r w:rsidR="006276E2" w:rsidRPr="00392EC3">
        <w:rPr>
          <w:rStyle w:val="a4"/>
          <w:i w:val="0"/>
          <w:szCs w:val="28"/>
        </w:rPr>
        <w:t xml:space="preserve"> раз</w:t>
      </w:r>
      <w:r w:rsidR="00EC5063">
        <w:rPr>
          <w:rStyle w:val="a4"/>
          <w:i w:val="0"/>
          <w:szCs w:val="28"/>
        </w:rPr>
        <w:t>а</w:t>
      </w:r>
      <w:r w:rsidR="006276E2" w:rsidRPr="00392EC3">
        <w:rPr>
          <w:rStyle w:val="a4"/>
          <w:i w:val="0"/>
          <w:szCs w:val="28"/>
        </w:rPr>
        <w:t>, что составляет</w:t>
      </w:r>
      <w:r w:rsidR="00696AF7" w:rsidRPr="00392EC3">
        <w:rPr>
          <w:rStyle w:val="a4"/>
          <w:i w:val="0"/>
          <w:szCs w:val="28"/>
        </w:rPr>
        <w:t xml:space="preserve"> больше 1/3 от общего числа адъективов.</w:t>
      </w:r>
      <w:r w:rsidRPr="00392EC3">
        <w:rPr>
          <w:rStyle w:val="a4"/>
          <w:i w:val="0"/>
          <w:szCs w:val="28"/>
        </w:rPr>
        <w:t xml:space="preserve"> </w:t>
      </w:r>
    </w:p>
    <w:p w14:paraId="00ECAC4D" w14:textId="37098F56" w:rsidR="00017FB9" w:rsidRPr="00DA23D5" w:rsidRDefault="00F14DCD" w:rsidP="00CE37CD">
      <w:pPr>
        <w:rPr>
          <w:rStyle w:val="a4"/>
          <w:i w:val="0"/>
          <w:szCs w:val="28"/>
          <w:lang w:val="de-DE"/>
        </w:rPr>
      </w:pPr>
      <w:r w:rsidRPr="00392EC3">
        <w:rPr>
          <w:rStyle w:val="a4"/>
          <w:i w:val="0"/>
          <w:szCs w:val="28"/>
        </w:rPr>
        <w:t xml:space="preserve">В немецком языке прилагательные </w:t>
      </w:r>
      <w:r w:rsidR="00392811">
        <w:rPr>
          <w:rStyle w:val="a4"/>
          <w:i w:val="0"/>
          <w:szCs w:val="28"/>
        </w:rPr>
        <w:t>имеют две формы: полную изменяемую и краткую</w:t>
      </w:r>
      <w:r w:rsidR="00D863C9">
        <w:rPr>
          <w:rStyle w:val="a4"/>
          <w:i w:val="0"/>
          <w:szCs w:val="28"/>
        </w:rPr>
        <w:t xml:space="preserve"> неизменяемую</w:t>
      </w:r>
      <w:r w:rsidR="00392811">
        <w:rPr>
          <w:rStyle w:val="a4"/>
          <w:i w:val="0"/>
          <w:szCs w:val="28"/>
        </w:rPr>
        <w:t xml:space="preserve">. В полной </w:t>
      </w:r>
      <w:r w:rsidR="005A66FB">
        <w:rPr>
          <w:rStyle w:val="a4"/>
          <w:i w:val="0"/>
          <w:szCs w:val="28"/>
        </w:rPr>
        <w:t>флектированной</w:t>
      </w:r>
      <w:r w:rsidR="00392811">
        <w:rPr>
          <w:rStyle w:val="a4"/>
          <w:i w:val="0"/>
          <w:szCs w:val="28"/>
        </w:rPr>
        <w:t xml:space="preserve"> форме прилагательные </w:t>
      </w:r>
      <w:r w:rsidRPr="00392EC3">
        <w:rPr>
          <w:rStyle w:val="a4"/>
          <w:i w:val="0"/>
          <w:szCs w:val="28"/>
        </w:rPr>
        <w:t>согласуются в роде числе и падеже с существительным</w:t>
      </w:r>
      <w:r w:rsidR="00392EC3" w:rsidRPr="00392EC3">
        <w:rPr>
          <w:rStyle w:val="a4"/>
          <w:i w:val="0"/>
          <w:szCs w:val="28"/>
        </w:rPr>
        <w:t xml:space="preserve"> или местоимением</w:t>
      </w:r>
      <w:r w:rsidRPr="00392EC3">
        <w:rPr>
          <w:rStyle w:val="a4"/>
          <w:i w:val="0"/>
          <w:szCs w:val="28"/>
        </w:rPr>
        <w:t>,</w:t>
      </w:r>
      <w:r w:rsidR="00392EC3" w:rsidRPr="00392EC3">
        <w:rPr>
          <w:rStyle w:val="a4"/>
          <w:i w:val="0"/>
          <w:szCs w:val="28"/>
        </w:rPr>
        <w:t xml:space="preserve"> с </w:t>
      </w:r>
      <w:r w:rsidR="00392EC3" w:rsidRPr="00392EC3">
        <w:rPr>
          <w:rStyle w:val="a4"/>
          <w:i w:val="0"/>
          <w:szCs w:val="28"/>
        </w:rPr>
        <w:lastRenderedPageBreak/>
        <w:t>которым они сочетаются</w:t>
      </w:r>
      <w:r w:rsidR="004E040E">
        <w:rPr>
          <w:rStyle w:val="a4"/>
          <w:i w:val="0"/>
          <w:szCs w:val="28"/>
        </w:rPr>
        <w:t>,</w:t>
      </w:r>
      <w:r w:rsidR="00C0336D">
        <w:rPr>
          <w:rStyle w:val="a4"/>
          <w:i w:val="0"/>
          <w:szCs w:val="28"/>
        </w:rPr>
        <w:t xml:space="preserve"> и в предложении выполняют </w:t>
      </w:r>
      <w:r w:rsidR="00F90BFD">
        <w:rPr>
          <w:rStyle w:val="a4"/>
          <w:i w:val="0"/>
          <w:szCs w:val="28"/>
        </w:rPr>
        <w:t>функцию</w:t>
      </w:r>
      <w:r w:rsidR="00C0336D">
        <w:rPr>
          <w:rStyle w:val="a4"/>
          <w:i w:val="0"/>
          <w:szCs w:val="28"/>
        </w:rPr>
        <w:t xml:space="preserve"> </w:t>
      </w:r>
      <w:r w:rsidR="00392EC3" w:rsidRPr="00392EC3">
        <w:rPr>
          <w:rStyle w:val="a4"/>
          <w:i w:val="0"/>
          <w:szCs w:val="28"/>
        </w:rPr>
        <w:t>определений</w:t>
      </w:r>
      <w:r w:rsidR="00D66F9B">
        <w:rPr>
          <w:rStyle w:val="a4"/>
          <w:i w:val="0"/>
          <w:szCs w:val="28"/>
        </w:rPr>
        <w:t>.</w:t>
      </w:r>
      <w:r w:rsidR="00392EC3">
        <w:rPr>
          <w:rStyle w:val="a9"/>
          <w:iCs/>
          <w:szCs w:val="28"/>
        </w:rPr>
        <w:footnoteReference w:id="57"/>
      </w:r>
      <w:r w:rsidR="00392811">
        <w:rPr>
          <w:rStyle w:val="a4"/>
          <w:i w:val="0"/>
          <w:szCs w:val="28"/>
        </w:rPr>
        <w:t xml:space="preserve"> </w:t>
      </w:r>
      <w:r w:rsidR="00D66F9B">
        <w:rPr>
          <w:rStyle w:val="a4"/>
          <w:i w:val="0"/>
          <w:szCs w:val="28"/>
        </w:rPr>
        <w:t>Это</w:t>
      </w:r>
      <w:r w:rsidR="00D66F9B" w:rsidRPr="00DA23D5">
        <w:rPr>
          <w:rStyle w:val="a4"/>
          <w:i w:val="0"/>
          <w:szCs w:val="28"/>
          <w:lang w:val="de-DE"/>
        </w:rPr>
        <w:t xml:space="preserve"> </w:t>
      </w:r>
      <w:r w:rsidR="00392811">
        <w:rPr>
          <w:rStyle w:val="a4"/>
          <w:i w:val="0"/>
          <w:szCs w:val="28"/>
        </w:rPr>
        <w:t>характерно</w:t>
      </w:r>
      <w:r w:rsidR="00392811" w:rsidRPr="00DA23D5">
        <w:rPr>
          <w:rStyle w:val="a4"/>
          <w:i w:val="0"/>
          <w:szCs w:val="28"/>
          <w:lang w:val="de-DE"/>
        </w:rPr>
        <w:t xml:space="preserve"> </w:t>
      </w:r>
      <w:r w:rsidR="00392811">
        <w:rPr>
          <w:rStyle w:val="a4"/>
          <w:i w:val="0"/>
          <w:szCs w:val="28"/>
        </w:rPr>
        <w:t>также</w:t>
      </w:r>
      <w:r w:rsidR="00392811" w:rsidRPr="00DA23D5">
        <w:rPr>
          <w:rStyle w:val="a4"/>
          <w:i w:val="0"/>
          <w:szCs w:val="28"/>
          <w:lang w:val="de-DE"/>
        </w:rPr>
        <w:t xml:space="preserve"> </w:t>
      </w:r>
      <w:r w:rsidR="00392811">
        <w:rPr>
          <w:rStyle w:val="a4"/>
          <w:i w:val="0"/>
          <w:szCs w:val="28"/>
        </w:rPr>
        <w:t>для</w:t>
      </w:r>
      <w:r w:rsidR="00392811" w:rsidRPr="00DA23D5">
        <w:rPr>
          <w:rStyle w:val="a4"/>
          <w:i w:val="0"/>
          <w:szCs w:val="28"/>
          <w:lang w:val="de-DE"/>
        </w:rPr>
        <w:t xml:space="preserve"> </w:t>
      </w:r>
      <w:r w:rsidR="00392811">
        <w:rPr>
          <w:rStyle w:val="a4"/>
          <w:i w:val="0"/>
          <w:szCs w:val="28"/>
        </w:rPr>
        <w:t>прилагательного</w:t>
      </w:r>
      <w:r w:rsidR="00392EC3" w:rsidRPr="00DA23D5">
        <w:rPr>
          <w:rStyle w:val="a4"/>
          <w:i w:val="0"/>
          <w:szCs w:val="28"/>
          <w:lang w:val="de-DE"/>
        </w:rPr>
        <w:t xml:space="preserve"> </w:t>
      </w:r>
      <w:r w:rsidR="00392EC3" w:rsidRPr="00DA23D5">
        <w:rPr>
          <w:rStyle w:val="a4"/>
          <w:szCs w:val="28"/>
          <w:lang w:val="de-DE"/>
        </w:rPr>
        <w:t>gut</w:t>
      </w:r>
      <w:r w:rsidR="00392EC3" w:rsidRPr="00DA23D5">
        <w:rPr>
          <w:rStyle w:val="a4"/>
          <w:i w:val="0"/>
          <w:szCs w:val="28"/>
          <w:lang w:val="de-DE"/>
        </w:rPr>
        <w:t xml:space="preserve">:  </w:t>
      </w:r>
    </w:p>
    <w:p w14:paraId="7012539C" w14:textId="77777777" w:rsidR="00392EC3" w:rsidRPr="00392EC3" w:rsidRDefault="00392EC3" w:rsidP="00392EC3">
      <w:pPr>
        <w:spacing w:after="0"/>
        <w:ind w:left="568" w:firstLine="708"/>
        <w:rPr>
          <w:rStyle w:val="a4"/>
          <w:i w:val="0"/>
          <w:szCs w:val="28"/>
          <w:u w:val="single"/>
          <w:lang w:val="de-DE"/>
        </w:rPr>
      </w:pPr>
      <w:r w:rsidRPr="00CB270A">
        <w:rPr>
          <w:rStyle w:val="a4"/>
          <w:i w:val="0"/>
          <w:szCs w:val="28"/>
          <w:u w:val="single"/>
          <w:lang w:val="de-DE"/>
        </w:rPr>
        <w:t>Ern</w:t>
      </w:r>
      <w:r w:rsidRPr="00392EC3">
        <w:rPr>
          <w:rStyle w:val="a4"/>
          <w:i w:val="0"/>
          <w:szCs w:val="28"/>
          <w:u w:val="single"/>
          <w:lang w:val="de-DE"/>
        </w:rPr>
        <w:t>ä</w:t>
      </w:r>
      <w:r w:rsidRPr="00CB270A">
        <w:rPr>
          <w:rStyle w:val="a4"/>
          <w:i w:val="0"/>
          <w:szCs w:val="28"/>
          <w:u w:val="single"/>
          <w:lang w:val="de-DE"/>
        </w:rPr>
        <w:t>hrung</w:t>
      </w:r>
      <w:r w:rsidRPr="00392EC3">
        <w:rPr>
          <w:rStyle w:val="a4"/>
          <w:i w:val="0"/>
          <w:szCs w:val="28"/>
          <w:u w:val="single"/>
          <w:lang w:val="de-DE"/>
        </w:rPr>
        <w:t xml:space="preserve"> </w:t>
      </w:r>
      <w:r w:rsidRPr="00CB270A">
        <w:rPr>
          <w:rStyle w:val="a4"/>
          <w:i w:val="0"/>
          <w:szCs w:val="28"/>
          <w:u w:val="single"/>
          <w:lang w:val="de-DE"/>
        </w:rPr>
        <w:t>und</w:t>
      </w:r>
      <w:r w:rsidRPr="00392EC3">
        <w:rPr>
          <w:rStyle w:val="a4"/>
          <w:i w:val="0"/>
          <w:szCs w:val="28"/>
          <w:u w:val="single"/>
          <w:lang w:val="de-DE"/>
        </w:rPr>
        <w:t xml:space="preserve"> </w:t>
      </w:r>
      <w:r w:rsidRPr="00CB270A">
        <w:rPr>
          <w:rStyle w:val="a4"/>
          <w:i w:val="0"/>
          <w:szCs w:val="28"/>
          <w:u w:val="single"/>
          <w:lang w:val="de-DE"/>
        </w:rPr>
        <w:t>Kosmetik</w:t>
      </w:r>
      <w:r w:rsidRPr="00392EC3">
        <w:rPr>
          <w:rStyle w:val="a4"/>
          <w:i w:val="0"/>
          <w:szCs w:val="28"/>
          <w:u w:val="single"/>
          <w:lang w:val="de-DE"/>
        </w:rPr>
        <w:t xml:space="preserve"> </w:t>
      </w:r>
    </w:p>
    <w:p w14:paraId="0A1E7765" w14:textId="4985962E" w:rsidR="00392EC3" w:rsidRPr="0006491B" w:rsidRDefault="00392EC3" w:rsidP="00AA4040">
      <w:pPr>
        <w:pStyle w:val="a5"/>
        <w:numPr>
          <w:ilvl w:val="0"/>
          <w:numId w:val="25"/>
        </w:numPr>
        <w:spacing w:after="0"/>
        <w:rPr>
          <w:rStyle w:val="a4"/>
          <w:szCs w:val="28"/>
          <w:lang w:val="de-DE"/>
        </w:rPr>
      </w:pPr>
      <w:r w:rsidRPr="0006491B">
        <w:rPr>
          <w:rStyle w:val="a4"/>
          <w:szCs w:val="28"/>
          <w:lang w:val="de-DE"/>
        </w:rPr>
        <w:t xml:space="preserve">Wer eine </w:t>
      </w:r>
      <w:r w:rsidRPr="0006491B">
        <w:rPr>
          <w:rStyle w:val="a4"/>
          <w:b/>
          <w:szCs w:val="28"/>
          <w:lang w:val="de-DE"/>
        </w:rPr>
        <w:t>gute</w:t>
      </w:r>
      <w:r w:rsidRPr="0006491B">
        <w:rPr>
          <w:rStyle w:val="a4"/>
          <w:szCs w:val="28"/>
          <w:lang w:val="de-DE"/>
        </w:rPr>
        <w:t xml:space="preserve"> pflegende Creme sucht, kann alternativ zu Tagescremes mit UVSchutz greifen. </w:t>
      </w:r>
      <w:r w:rsidR="00C140B4" w:rsidRPr="00C140B4">
        <w:rPr>
          <w:rStyle w:val="a4"/>
          <w:i w:val="0"/>
          <w:szCs w:val="28"/>
        </w:rPr>
        <w:t>(01.16)</w:t>
      </w:r>
    </w:p>
    <w:p w14:paraId="4DD70A93" w14:textId="09A8E894" w:rsidR="00392EC3" w:rsidRPr="0006491B" w:rsidRDefault="00392EC3" w:rsidP="00AA4040">
      <w:pPr>
        <w:pStyle w:val="a5"/>
        <w:numPr>
          <w:ilvl w:val="0"/>
          <w:numId w:val="25"/>
        </w:numPr>
        <w:spacing w:after="0"/>
        <w:rPr>
          <w:rStyle w:val="a4"/>
          <w:szCs w:val="28"/>
          <w:lang w:val="de-DE"/>
        </w:rPr>
      </w:pPr>
      <w:r w:rsidRPr="0006491B">
        <w:rPr>
          <w:rStyle w:val="a4"/>
          <w:szCs w:val="28"/>
          <w:lang w:val="de-DE"/>
        </w:rPr>
        <w:t xml:space="preserve">In einem früheren Test gab es viele </w:t>
      </w:r>
      <w:r w:rsidRPr="0006491B">
        <w:rPr>
          <w:rStyle w:val="a4"/>
          <w:b/>
          <w:szCs w:val="28"/>
          <w:lang w:val="de-DE"/>
        </w:rPr>
        <w:t>gute</w:t>
      </w:r>
      <w:r w:rsidRPr="0006491B">
        <w:rPr>
          <w:rStyle w:val="a4"/>
          <w:szCs w:val="28"/>
          <w:lang w:val="de-DE"/>
        </w:rPr>
        <w:t xml:space="preserve">. </w:t>
      </w:r>
      <w:r w:rsidR="00C140B4" w:rsidRPr="00C140B4">
        <w:rPr>
          <w:rStyle w:val="a4"/>
          <w:i w:val="0"/>
          <w:szCs w:val="28"/>
        </w:rPr>
        <w:t>(01.16)</w:t>
      </w:r>
    </w:p>
    <w:p w14:paraId="4DBD7BAC" w14:textId="77777777" w:rsidR="00392EC3" w:rsidRPr="00CB270A" w:rsidRDefault="00392EC3" w:rsidP="00392EC3">
      <w:pPr>
        <w:spacing w:before="240" w:after="0"/>
        <w:ind w:left="568" w:firstLine="708"/>
        <w:rPr>
          <w:rStyle w:val="a4"/>
          <w:i w:val="0"/>
          <w:szCs w:val="28"/>
          <w:u w:val="single"/>
          <w:lang w:val="de-DE"/>
        </w:rPr>
      </w:pPr>
      <w:r w:rsidRPr="00CB270A">
        <w:rPr>
          <w:rStyle w:val="a4"/>
          <w:i w:val="0"/>
          <w:szCs w:val="28"/>
          <w:u w:val="single"/>
          <w:lang w:val="de-DE"/>
        </w:rPr>
        <w:t>Technik</w:t>
      </w:r>
    </w:p>
    <w:p w14:paraId="793E6041" w14:textId="1F62B929" w:rsidR="00392EC3" w:rsidRPr="00C140B4" w:rsidRDefault="00392EC3" w:rsidP="00AA4040">
      <w:pPr>
        <w:pStyle w:val="a5"/>
        <w:numPr>
          <w:ilvl w:val="0"/>
          <w:numId w:val="25"/>
        </w:numPr>
        <w:rPr>
          <w:rStyle w:val="a4"/>
          <w:szCs w:val="28"/>
          <w:lang w:val="de-DE"/>
        </w:rPr>
      </w:pPr>
      <w:r w:rsidRPr="00C140B4">
        <w:rPr>
          <w:rStyle w:val="a4"/>
          <w:szCs w:val="28"/>
          <w:lang w:val="de-DE"/>
        </w:rPr>
        <w:t xml:space="preserve">Ausgesprochen </w:t>
      </w:r>
      <w:r w:rsidRPr="00C140B4">
        <w:rPr>
          <w:rStyle w:val="a4"/>
          <w:b/>
          <w:szCs w:val="28"/>
          <w:lang w:val="de-DE"/>
        </w:rPr>
        <w:t>gute</w:t>
      </w:r>
      <w:r w:rsidRPr="00C140B4">
        <w:rPr>
          <w:rStyle w:val="a4"/>
          <w:szCs w:val="28"/>
          <w:lang w:val="de-DE"/>
        </w:rPr>
        <w:t xml:space="preserve"> Systemkamera für besonders hohe Ansprüche.</w:t>
      </w:r>
      <w:r w:rsidR="00C140B4" w:rsidRPr="00C140B4">
        <w:rPr>
          <w:rStyle w:val="a4"/>
          <w:szCs w:val="28"/>
          <w:lang w:val="de-DE"/>
        </w:rPr>
        <w:t xml:space="preserve"> </w:t>
      </w:r>
      <w:r w:rsidR="00C140B4" w:rsidRPr="00C140B4">
        <w:rPr>
          <w:rStyle w:val="a4"/>
          <w:i w:val="0"/>
          <w:szCs w:val="28"/>
          <w:lang w:val="de-DE"/>
        </w:rPr>
        <w:t>(01.16)</w:t>
      </w:r>
    </w:p>
    <w:p w14:paraId="68FF9798" w14:textId="75C1CE07" w:rsidR="00392EC3" w:rsidRPr="00C140B4" w:rsidRDefault="00392EC3" w:rsidP="00AA4040">
      <w:pPr>
        <w:pStyle w:val="a5"/>
        <w:numPr>
          <w:ilvl w:val="0"/>
          <w:numId w:val="25"/>
        </w:numPr>
        <w:rPr>
          <w:rStyle w:val="a4"/>
          <w:szCs w:val="28"/>
        </w:rPr>
      </w:pPr>
      <w:bookmarkStart w:id="24" w:name="_Hlk514262157"/>
      <w:r w:rsidRPr="00C140B4">
        <w:rPr>
          <w:rStyle w:val="a4"/>
          <w:szCs w:val="28"/>
          <w:lang w:val="de-DE"/>
        </w:rPr>
        <w:t xml:space="preserve">Apple iPhone 6s Plus macht sehr </w:t>
      </w:r>
      <w:r w:rsidRPr="00C140B4">
        <w:rPr>
          <w:rStyle w:val="a4"/>
          <w:b/>
          <w:szCs w:val="28"/>
          <w:lang w:val="de-DE"/>
        </w:rPr>
        <w:t>gute</w:t>
      </w:r>
      <w:r w:rsidRPr="00C140B4">
        <w:rPr>
          <w:rStyle w:val="a4"/>
          <w:szCs w:val="28"/>
          <w:lang w:val="de-DE"/>
        </w:rPr>
        <w:t xml:space="preserve"> Videos</w:t>
      </w:r>
      <w:bookmarkEnd w:id="24"/>
      <w:r w:rsidRPr="00C140B4">
        <w:rPr>
          <w:rStyle w:val="a4"/>
          <w:szCs w:val="28"/>
          <w:lang w:val="de-DE"/>
        </w:rPr>
        <w:t xml:space="preserve">. </w:t>
      </w:r>
      <w:r w:rsidR="00C140B4" w:rsidRPr="00E26319">
        <w:rPr>
          <w:rFonts w:cstheme="minorHAnsi"/>
          <w:bCs/>
          <w:color w:val="221E1F"/>
          <w:lang w:val="de-DE"/>
        </w:rPr>
        <w:t>(01.16)</w:t>
      </w:r>
    </w:p>
    <w:p w14:paraId="5EEBC84B" w14:textId="1213B82E" w:rsidR="00392EC3" w:rsidRDefault="00392EC3" w:rsidP="00CE37CD">
      <w:pPr>
        <w:rPr>
          <w:rStyle w:val="a4"/>
          <w:i w:val="0"/>
          <w:szCs w:val="28"/>
        </w:rPr>
      </w:pPr>
      <w:r>
        <w:rPr>
          <w:rStyle w:val="a4"/>
          <w:i w:val="0"/>
          <w:szCs w:val="28"/>
        </w:rPr>
        <w:t>Прилагательные в краткой неизменяемой форме</w:t>
      </w:r>
      <w:r w:rsidR="00F3764D">
        <w:rPr>
          <w:rStyle w:val="a4"/>
          <w:i w:val="0"/>
          <w:szCs w:val="28"/>
        </w:rPr>
        <w:t xml:space="preserve"> употребляются в качестве именной </w:t>
      </w:r>
      <w:r w:rsidR="006F18B8">
        <w:rPr>
          <w:rStyle w:val="a4"/>
          <w:i w:val="0"/>
          <w:szCs w:val="28"/>
        </w:rPr>
        <w:t>части составного сказуемого</w:t>
      </w:r>
      <w:r w:rsidR="00C366E5">
        <w:rPr>
          <w:rStyle w:val="a4"/>
          <w:i w:val="0"/>
          <w:szCs w:val="28"/>
        </w:rPr>
        <w:t xml:space="preserve">, то есть в качестве </w:t>
      </w:r>
      <w:r w:rsidR="00F36214">
        <w:rPr>
          <w:rStyle w:val="a4"/>
          <w:i w:val="0"/>
          <w:szCs w:val="28"/>
        </w:rPr>
        <w:t>предикатива</w:t>
      </w:r>
      <w:r w:rsidR="00970563">
        <w:rPr>
          <w:rStyle w:val="a4"/>
          <w:i w:val="0"/>
          <w:szCs w:val="28"/>
        </w:rPr>
        <w:t xml:space="preserve">: </w:t>
      </w:r>
    </w:p>
    <w:p w14:paraId="5261F205" w14:textId="77777777" w:rsidR="006F18B8" w:rsidRPr="00431F15" w:rsidRDefault="006F18B8" w:rsidP="006F18B8">
      <w:pPr>
        <w:spacing w:after="0"/>
        <w:ind w:left="708" w:firstLine="568"/>
        <w:rPr>
          <w:rStyle w:val="a4"/>
          <w:i w:val="0"/>
          <w:szCs w:val="28"/>
          <w:lang w:val="de-DE"/>
        </w:rPr>
      </w:pPr>
      <w:r w:rsidRPr="00CB270A">
        <w:rPr>
          <w:rStyle w:val="a4"/>
          <w:i w:val="0"/>
          <w:szCs w:val="28"/>
          <w:u w:val="single"/>
          <w:lang w:val="de-DE"/>
        </w:rPr>
        <w:t xml:space="preserve">Ernährung und Kosmetik: </w:t>
      </w:r>
    </w:p>
    <w:p w14:paraId="128E9D95" w14:textId="27606C65" w:rsidR="006F18B8" w:rsidRPr="003D0AC8" w:rsidRDefault="006F18B8" w:rsidP="00AA4040">
      <w:pPr>
        <w:pStyle w:val="a5"/>
        <w:numPr>
          <w:ilvl w:val="0"/>
          <w:numId w:val="25"/>
        </w:numPr>
        <w:spacing w:after="0"/>
        <w:rPr>
          <w:rStyle w:val="a4"/>
          <w:szCs w:val="28"/>
          <w:lang w:val="de-DE"/>
        </w:rPr>
      </w:pPr>
      <w:r w:rsidRPr="003D0AC8">
        <w:rPr>
          <w:rStyle w:val="a4"/>
          <w:szCs w:val="28"/>
          <w:lang w:val="de-DE"/>
        </w:rPr>
        <w:t xml:space="preserve">Sie sind sensorisch sehr </w:t>
      </w:r>
      <w:r w:rsidRPr="003D0AC8">
        <w:rPr>
          <w:rStyle w:val="a4"/>
          <w:b/>
          <w:szCs w:val="28"/>
          <w:lang w:val="de-DE"/>
        </w:rPr>
        <w:t>gut</w:t>
      </w:r>
      <w:r w:rsidRPr="003D0AC8">
        <w:rPr>
          <w:rStyle w:val="a4"/>
          <w:szCs w:val="28"/>
          <w:lang w:val="de-DE"/>
        </w:rPr>
        <w:t xml:space="preserve">. </w:t>
      </w:r>
      <w:r w:rsidR="003D0AC8" w:rsidRPr="003D0AC8">
        <w:rPr>
          <w:rFonts w:eastAsia="Times New Roman" w:cstheme="minorHAnsi"/>
          <w:color w:val="221E1F"/>
          <w:lang w:val="de-DE" w:eastAsia="ru-RU"/>
        </w:rPr>
        <w:t>(01.16)</w:t>
      </w:r>
    </w:p>
    <w:p w14:paraId="044028F6" w14:textId="77777777" w:rsidR="006F18B8" w:rsidRPr="00505326" w:rsidRDefault="006F18B8" w:rsidP="006F18B8">
      <w:pPr>
        <w:spacing w:before="240" w:after="0"/>
        <w:ind w:left="1276"/>
        <w:rPr>
          <w:rStyle w:val="a4"/>
          <w:szCs w:val="28"/>
          <w:lang w:val="de-DE"/>
        </w:rPr>
      </w:pPr>
      <w:r w:rsidRPr="00CB270A">
        <w:rPr>
          <w:rStyle w:val="a4"/>
          <w:i w:val="0"/>
          <w:szCs w:val="28"/>
          <w:u w:val="single"/>
          <w:lang w:val="de-DE"/>
        </w:rPr>
        <w:t>Technik</w:t>
      </w:r>
    </w:p>
    <w:p w14:paraId="65B9643C" w14:textId="77777777" w:rsidR="003D0AC8" w:rsidRPr="003D0AC8" w:rsidRDefault="006F18B8" w:rsidP="00AA4040">
      <w:pPr>
        <w:pStyle w:val="a5"/>
        <w:numPr>
          <w:ilvl w:val="0"/>
          <w:numId w:val="25"/>
        </w:numPr>
        <w:spacing w:after="0"/>
        <w:rPr>
          <w:i/>
          <w:iCs/>
          <w:szCs w:val="28"/>
          <w:lang w:val="de-DE"/>
        </w:rPr>
      </w:pPr>
      <w:bookmarkStart w:id="25" w:name="_Hlk514262235"/>
      <w:r w:rsidRPr="003D0AC8">
        <w:rPr>
          <w:rStyle w:val="a4"/>
          <w:szCs w:val="28"/>
          <w:lang w:val="de-DE"/>
        </w:rPr>
        <w:t xml:space="preserve">Mal war der </w:t>
      </w:r>
      <w:bookmarkEnd w:id="25"/>
      <w:r w:rsidRPr="003D0AC8">
        <w:rPr>
          <w:rStyle w:val="a4"/>
          <w:szCs w:val="28"/>
          <w:lang w:val="de-DE"/>
        </w:rPr>
        <w:t xml:space="preserve">Satellitenempfänger schwach, das Bild am Kabelanschluss aber </w:t>
      </w:r>
      <w:r w:rsidRPr="003D0AC8">
        <w:rPr>
          <w:rStyle w:val="a4"/>
          <w:b/>
          <w:szCs w:val="28"/>
          <w:lang w:val="de-DE"/>
        </w:rPr>
        <w:t>gut</w:t>
      </w:r>
      <w:r w:rsidRPr="003D0AC8">
        <w:rPr>
          <w:rStyle w:val="a4"/>
          <w:szCs w:val="28"/>
          <w:lang w:val="de-DE"/>
        </w:rPr>
        <w:t xml:space="preserve"> – und umgekehrt. </w:t>
      </w:r>
      <w:r w:rsidR="003D0AC8" w:rsidRPr="00E26319">
        <w:rPr>
          <w:rFonts w:cstheme="minorHAnsi"/>
          <w:bCs/>
          <w:color w:val="221E1F"/>
          <w:lang w:val="de-DE"/>
        </w:rPr>
        <w:t>(0</w:t>
      </w:r>
      <w:r w:rsidR="003D0AC8">
        <w:rPr>
          <w:rFonts w:cstheme="minorHAnsi"/>
          <w:bCs/>
          <w:color w:val="221E1F"/>
        </w:rPr>
        <w:t>2</w:t>
      </w:r>
      <w:r w:rsidR="003D0AC8" w:rsidRPr="00E26319">
        <w:rPr>
          <w:rFonts w:cstheme="minorHAnsi"/>
          <w:bCs/>
          <w:color w:val="221E1F"/>
          <w:lang w:val="de-DE"/>
        </w:rPr>
        <w:t>.16)</w:t>
      </w:r>
    </w:p>
    <w:p w14:paraId="49BB986B" w14:textId="05DC0BB2" w:rsidR="00D66F9B" w:rsidRPr="003D0AC8" w:rsidRDefault="006F18B8" w:rsidP="00AA4040">
      <w:pPr>
        <w:pStyle w:val="a5"/>
        <w:numPr>
          <w:ilvl w:val="0"/>
          <w:numId w:val="25"/>
        </w:numPr>
        <w:spacing w:after="0"/>
        <w:rPr>
          <w:rStyle w:val="a4"/>
          <w:szCs w:val="28"/>
          <w:lang w:val="de-DE"/>
        </w:rPr>
      </w:pPr>
      <w:r w:rsidRPr="003D0AC8">
        <w:rPr>
          <w:rStyle w:val="a4"/>
          <w:szCs w:val="28"/>
          <w:lang w:val="de-DE"/>
        </w:rPr>
        <w:t xml:space="preserve">Sein Display ist </w:t>
      </w:r>
      <w:r w:rsidRPr="003D0AC8">
        <w:rPr>
          <w:rStyle w:val="a4"/>
          <w:b/>
          <w:szCs w:val="28"/>
          <w:lang w:val="de-DE"/>
        </w:rPr>
        <w:t>gut</w:t>
      </w:r>
      <w:r w:rsidRPr="003D0AC8">
        <w:rPr>
          <w:rStyle w:val="a4"/>
          <w:szCs w:val="28"/>
          <w:lang w:val="de-DE"/>
        </w:rPr>
        <w:t xml:space="preserve">, aber nicht so gut wie bei den teureren Flaggschiffen der Konkurrenz. </w:t>
      </w:r>
      <w:r w:rsidR="003D0AC8" w:rsidRPr="003D0AC8">
        <w:rPr>
          <w:rFonts w:cstheme="minorHAnsi"/>
          <w:bCs/>
          <w:color w:val="221E1F"/>
          <w:lang w:val="de-DE"/>
        </w:rPr>
        <w:t>(01.16)</w:t>
      </w:r>
    </w:p>
    <w:p w14:paraId="670A1918" w14:textId="461D87FB" w:rsidR="006F18B8" w:rsidRPr="00E10285" w:rsidRDefault="00570109" w:rsidP="00D66F9B">
      <w:pPr>
        <w:spacing w:before="240" w:after="0"/>
        <w:rPr>
          <w:rStyle w:val="a4"/>
          <w:i w:val="0"/>
          <w:szCs w:val="28"/>
        </w:rPr>
      </w:pPr>
      <w:r>
        <w:rPr>
          <w:rStyle w:val="a4"/>
          <w:i w:val="0"/>
          <w:szCs w:val="28"/>
        </w:rPr>
        <w:t>Краткие прилагательные совпадают по форме с наречи</w:t>
      </w:r>
      <w:r w:rsidR="00826086">
        <w:rPr>
          <w:rStyle w:val="a4"/>
          <w:i w:val="0"/>
          <w:szCs w:val="28"/>
        </w:rPr>
        <w:t>я</w:t>
      </w:r>
      <w:r>
        <w:rPr>
          <w:rStyle w:val="a4"/>
          <w:i w:val="0"/>
          <w:szCs w:val="28"/>
        </w:rPr>
        <w:t>м</w:t>
      </w:r>
      <w:r w:rsidR="00826086">
        <w:rPr>
          <w:rStyle w:val="a4"/>
          <w:i w:val="0"/>
          <w:szCs w:val="28"/>
        </w:rPr>
        <w:t>и</w:t>
      </w:r>
      <w:r>
        <w:rPr>
          <w:rStyle w:val="a4"/>
          <w:i w:val="0"/>
          <w:szCs w:val="28"/>
        </w:rPr>
        <w:t xml:space="preserve">, в результате в лингвистике возникли две точки зрения на </w:t>
      </w:r>
      <w:r w:rsidR="002E5687">
        <w:rPr>
          <w:rStyle w:val="a4"/>
          <w:i w:val="0"/>
          <w:szCs w:val="28"/>
        </w:rPr>
        <w:t>разграничение</w:t>
      </w:r>
      <w:r>
        <w:rPr>
          <w:rStyle w:val="a4"/>
          <w:i w:val="0"/>
          <w:szCs w:val="28"/>
        </w:rPr>
        <w:t xml:space="preserve"> </w:t>
      </w:r>
      <w:r w:rsidR="007E2F46">
        <w:rPr>
          <w:rStyle w:val="a4"/>
          <w:i w:val="0"/>
          <w:szCs w:val="28"/>
        </w:rPr>
        <w:t>этих</w:t>
      </w:r>
      <w:r>
        <w:rPr>
          <w:rStyle w:val="a4"/>
          <w:i w:val="0"/>
          <w:szCs w:val="28"/>
        </w:rPr>
        <w:t xml:space="preserve"> частей речи. </w:t>
      </w:r>
      <w:r w:rsidR="00D97362">
        <w:rPr>
          <w:rStyle w:val="a4"/>
          <w:i w:val="0"/>
          <w:szCs w:val="28"/>
        </w:rPr>
        <w:t>В.Г.</w:t>
      </w:r>
      <w:r w:rsidR="007E2F46">
        <w:rPr>
          <w:rStyle w:val="a4"/>
          <w:i w:val="0"/>
          <w:szCs w:val="28"/>
        </w:rPr>
        <w:t> </w:t>
      </w:r>
      <w:r w:rsidR="00D97362">
        <w:rPr>
          <w:rStyle w:val="a4"/>
          <w:i w:val="0"/>
          <w:szCs w:val="28"/>
        </w:rPr>
        <w:t>Адмони утверждает, что прилагательные служат для характеристики объектов, а не процессов или действий, в этом заключается их отличие от наречий.</w:t>
      </w:r>
      <w:r w:rsidR="00D97362">
        <w:rPr>
          <w:rStyle w:val="a9"/>
          <w:iCs/>
          <w:szCs w:val="28"/>
        </w:rPr>
        <w:footnoteReference w:id="58"/>
      </w:r>
      <w:r w:rsidR="005F0452">
        <w:rPr>
          <w:rStyle w:val="a4"/>
          <w:i w:val="0"/>
          <w:szCs w:val="28"/>
        </w:rPr>
        <w:t xml:space="preserve"> </w:t>
      </w:r>
      <w:r>
        <w:rPr>
          <w:rStyle w:val="a4"/>
          <w:i w:val="0"/>
          <w:szCs w:val="28"/>
        </w:rPr>
        <w:t>Согласно</w:t>
      </w:r>
      <w:r w:rsidR="00B63C18">
        <w:rPr>
          <w:rStyle w:val="a4"/>
          <w:i w:val="0"/>
          <w:szCs w:val="28"/>
        </w:rPr>
        <w:t xml:space="preserve"> традиционной грамматике, в немецком языке прилагательные не встречаются в синтаксической позиции обстоятельства, в </w:t>
      </w:r>
      <w:r w:rsidR="00B63C18">
        <w:rPr>
          <w:rStyle w:val="a4"/>
          <w:i w:val="0"/>
          <w:szCs w:val="28"/>
        </w:rPr>
        <w:lastRenderedPageBreak/>
        <w:t>роли этого члена предложения выступают адвербы</w:t>
      </w:r>
      <w:r w:rsidR="00AA143B">
        <w:rPr>
          <w:rStyle w:val="a4"/>
          <w:i w:val="0"/>
          <w:szCs w:val="28"/>
        </w:rPr>
        <w:t>.</w:t>
      </w:r>
      <w:r w:rsidR="003F7A65">
        <w:rPr>
          <w:rStyle w:val="a9"/>
          <w:iCs/>
          <w:szCs w:val="28"/>
        </w:rPr>
        <w:footnoteReference w:id="59"/>
      </w:r>
      <w:r w:rsidR="00B63C18">
        <w:rPr>
          <w:rStyle w:val="a4"/>
          <w:i w:val="0"/>
          <w:szCs w:val="28"/>
        </w:rPr>
        <w:t xml:space="preserve"> Однако, существует иная точка зрения, в соответствие с которой п</w:t>
      </w:r>
      <w:r w:rsidR="00E10285">
        <w:rPr>
          <w:rStyle w:val="a4"/>
          <w:i w:val="0"/>
          <w:szCs w:val="28"/>
        </w:rPr>
        <w:t xml:space="preserve">рилагательные </w:t>
      </w:r>
      <w:r w:rsidR="00C729C7">
        <w:rPr>
          <w:rStyle w:val="a4"/>
          <w:i w:val="0"/>
          <w:szCs w:val="28"/>
        </w:rPr>
        <w:t xml:space="preserve">в </w:t>
      </w:r>
      <w:r w:rsidR="00D863C9">
        <w:rPr>
          <w:rStyle w:val="a4"/>
          <w:i w:val="0"/>
          <w:szCs w:val="28"/>
        </w:rPr>
        <w:t xml:space="preserve">краткой нефлектированной форме </w:t>
      </w:r>
      <w:r w:rsidR="00B62631">
        <w:rPr>
          <w:rStyle w:val="a4"/>
          <w:i w:val="0"/>
          <w:szCs w:val="28"/>
        </w:rPr>
        <w:t>способны</w:t>
      </w:r>
      <w:r w:rsidR="00C729C7">
        <w:rPr>
          <w:rStyle w:val="a4"/>
          <w:i w:val="0"/>
          <w:szCs w:val="28"/>
        </w:rPr>
        <w:t xml:space="preserve"> </w:t>
      </w:r>
      <w:r w:rsidR="00D97362">
        <w:rPr>
          <w:rStyle w:val="a4"/>
          <w:i w:val="0"/>
          <w:szCs w:val="28"/>
        </w:rPr>
        <w:t xml:space="preserve">характеризовать действия и процессы и </w:t>
      </w:r>
      <w:r w:rsidR="00A378E4">
        <w:rPr>
          <w:rStyle w:val="a4"/>
          <w:i w:val="0"/>
          <w:szCs w:val="28"/>
        </w:rPr>
        <w:t xml:space="preserve">при этом </w:t>
      </w:r>
      <w:r w:rsidR="00B63C18">
        <w:rPr>
          <w:rStyle w:val="a4"/>
          <w:i w:val="0"/>
          <w:szCs w:val="28"/>
        </w:rPr>
        <w:t>выполня</w:t>
      </w:r>
      <w:r w:rsidR="00B62631">
        <w:rPr>
          <w:rStyle w:val="a4"/>
          <w:i w:val="0"/>
          <w:szCs w:val="28"/>
        </w:rPr>
        <w:t xml:space="preserve">ть </w:t>
      </w:r>
      <w:r w:rsidR="00B63C18">
        <w:rPr>
          <w:rStyle w:val="a4"/>
          <w:i w:val="0"/>
          <w:szCs w:val="28"/>
        </w:rPr>
        <w:t xml:space="preserve">функцию обстоятельства, </w:t>
      </w:r>
      <w:r w:rsidR="00C729C7">
        <w:rPr>
          <w:rStyle w:val="a4"/>
          <w:i w:val="0"/>
          <w:szCs w:val="28"/>
        </w:rPr>
        <w:t>не переходя в класс наречий</w:t>
      </w:r>
      <w:r w:rsidR="00306B6E">
        <w:rPr>
          <w:rStyle w:val="a4"/>
          <w:i w:val="0"/>
          <w:szCs w:val="28"/>
        </w:rPr>
        <w:t xml:space="preserve">, в этом случае </w:t>
      </w:r>
      <w:r w:rsidR="00432464">
        <w:rPr>
          <w:rStyle w:val="a4"/>
          <w:i w:val="0"/>
          <w:szCs w:val="28"/>
        </w:rPr>
        <w:t xml:space="preserve">прилагательные называют </w:t>
      </w:r>
      <w:r w:rsidR="008653F8">
        <w:rPr>
          <w:rStyle w:val="a4"/>
          <w:i w:val="0"/>
          <w:szCs w:val="28"/>
        </w:rPr>
        <w:t xml:space="preserve">адъективадвербами (нем. </w:t>
      </w:r>
      <w:r w:rsidR="008653F8">
        <w:rPr>
          <w:rStyle w:val="a4"/>
          <w:i w:val="0"/>
          <w:szCs w:val="28"/>
          <w:lang w:val="de-DE"/>
        </w:rPr>
        <w:t>Adjektivadverb</w:t>
      </w:r>
      <w:r w:rsidR="008653F8" w:rsidRPr="008653F8">
        <w:rPr>
          <w:rStyle w:val="a4"/>
          <w:i w:val="0"/>
          <w:szCs w:val="28"/>
        </w:rPr>
        <w:t>)</w:t>
      </w:r>
      <w:r w:rsidR="008653F8">
        <w:rPr>
          <w:rStyle w:val="a4"/>
          <w:i w:val="0"/>
          <w:szCs w:val="28"/>
        </w:rPr>
        <w:t>.</w:t>
      </w:r>
      <w:r w:rsidR="00B63C18">
        <w:rPr>
          <w:rStyle w:val="a9"/>
          <w:iCs/>
          <w:szCs w:val="28"/>
        </w:rPr>
        <w:footnoteReference w:id="60"/>
      </w:r>
      <w:r w:rsidR="00B63C18">
        <w:rPr>
          <w:rStyle w:val="a4"/>
          <w:i w:val="0"/>
          <w:szCs w:val="28"/>
        </w:rPr>
        <w:t xml:space="preserve"> </w:t>
      </w:r>
    </w:p>
    <w:p w14:paraId="51FDD328" w14:textId="77777777" w:rsidR="00CE37CD" w:rsidRPr="00A752C7" w:rsidRDefault="00CE37CD" w:rsidP="006961E4">
      <w:pPr>
        <w:spacing w:before="240" w:after="0"/>
        <w:ind w:left="568" w:firstLine="708"/>
        <w:rPr>
          <w:rStyle w:val="a4"/>
          <w:i w:val="0"/>
          <w:szCs w:val="28"/>
          <w:u w:val="single"/>
        </w:rPr>
      </w:pPr>
      <w:r w:rsidRPr="00CB270A">
        <w:rPr>
          <w:rStyle w:val="a4"/>
          <w:i w:val="0"/>
          <w:szCs w:val="28"/>
          <w:u w:val="single"/>
          <w:lang w:val="de-DE"/>
        </w:rPr>
        <w:t>Ern</w:t>
      </w:r>
      <w:r w:rsidRPr="00A752C7">
        <w:rPr>
          <w:rStyle w:val="a4"/>
          <w:i w:val="0"/>
          <w:szCs w:val="28"/>
          <w:u w:val="single"/>
        </w:rPr>
        <w:t>ä</w:t>
      </w:r>
      <w:r w:rsidRPr="00CB270A">
        <w:rPr>
          <w:rStyle w:val="a4"/>
          <w:i w:val="0"/>
          <w:szCs w:val="28"/>
          <w:u w:val="single"/>
          <w:lang w:val="de-DE"/>
        </w:rPr>
        <w:t>hrung</w:t>
      </w:r>
      <w:r w:rsidRPr="00A752C7">
        <w:rPr>
          <w:rStyle w:val="a4"/>
          <w:i w:val="0"/>
          <w:szCs w:val="28"/>
          <w:u w:val="single"/>
        </w:rPr>
        <w:t xml:space="preserve"> </w:t>
      </w:r>
      <w:r w:rsidRPr="00CB270A">
        <w:rPr>
          <w:rStyle w:val="a4"/>
          <w:i w:val="0"/>
          <w:szCs w:val="28"/>
          <w:u w:val="single"/>
          <w:lang w:val="de-DE"/>
        </w:rPr>
        <w:t>und</w:t>
      </w:r>
      <w:r w:rsidRPr="00A752C7">
        <w:rPr>
          <w:rStyle w:val="a4"/>
          <w:i w:val="0"/>
          <w:szCs w:val="28"/>
          <w:u w:val="single"/>
        </w:rPr>
        <w:t xml:space="preserve"> </w:t>
      </w:r>
      <w:r w:rsidRPr="00CB270A">
        <w:rPr>
          <w:rStyle w:val="a4"/>
          <w:i w:val="0"/>
          <w:szCs w:val="28"/>
          <w:u w:val="single"/>
          <w:lang w:val="de-DE"/>
        </w:rPr>
        <w:t>Kosmetik</w:t>
      </w:r>
      <w:r w:rsidRPr="00A752C7">
        <w:rPr>
          <w:rStyle w:val="a4"/>
          <w:i w:val="0"/>
          <w:szCs w:val="28"/>
          <w:u w:val="single"/>
        </w:rPr>
        <w:t xml:space="preserve">: </w:t>
      </w:r>
    </w:p>
    <w:p w14:paraId="119A8F42" w14:textId="7C413B4E" w:rsidR="00CE37CD" w:rsidRPr="003D0AC8" w:rsidRDefault="00CE37CD" w:rsidP="00AA4040">
      <w:pPr>
        <w:pStyle w:val="a5"/>
        <w:numPr>
          <w:ilvl w:val="0"/>
          <w:numId w:val="25"/>
        </w:numPr>
        <w:spacing w:after="0"/>
        <w:rPr>
          <w:i/>
          <w:szCs w:val="28"/>
          <w:lang w:val="de-DE"/>
        </w:rPr>
      </w:pPr>
      <w:r w:rsidRPr="003D0AC8">
        <w:rPr>
          <w:i/>
          <w:iCs/>
          <w:szCs w:val="28"/>
          <w:lang w:val="de-DE"/>
        </w:rPr>
        <w:t xml:space="preserve">Sie waren auch sehr </w:t>
      </w:r>
      <w:r w:rsidRPr="003D0AC8">
        <w:rPr>
          <w:b/>
          <w:i/>
          <w:iCs/>
          <w:szCs w:val="28"/>
          <w:lang w:val="de-DE"/>
        </w:rPr>
        <w:t>gut</w:t>
      </w:r>
      <w:r w:rsidRPr="003D0AC8">
        <w:rPr>
          <w:i/>
          <w:iCs/>
          <w:szCs w:val="28"/>
          <w:lang w:val="de-DE"/>
        </w:rPr>
        <w:t xml:space="preserve"> haltbar, &lt;…&gt;. </w:t>
      </w:r>
      <w:r w:rsidR="007C70C9">
        <w:rPr>
          <w:rFonts w:eastAsia="Times New Roman" w:cstheme="minorHAnsi"/>
          <w:color w:val="221E1F"/>
          <w:lang w:eastAsia="ru-RU"/>
        </w:rPr>
        <w:t>(01.16)</w:t>
      </w:r>
    </w:p>
    <w:p w14:paraId="2FFB4B2A" w14:textId="77777777" w:rsidR="00956581" w:rsidRPr="00956581" w:rsidRDefault="00CE37CD" w:rsidP="00AA4040">
      <w:pPr>
        <w:pStyle w:val="a5"/>
        <w:numPr>
          <w:ilvl w:val="0"/>
          <w:numId w:val="25"/>
        </w:numPr>
        <w:spacing w:after="0"/>
        <w:rPr>
          <w:i/>
          <w:iCs/>
          <w:szCs w:val="28"/>
          <w:lang w:val="de-DE"/>
        </w:rPr>
      </w:pPr>
      <w:r w:rsidRPr="003D0AC8">
        <w:rPr>
          <w:i/>
          <w:iCs/>
          <w:szCs w:val="28"/>
          <w:lang w:val="de-DE"/>
        </w:rPr>
        <w:t xml:space="preserve">Sie harmoniert </w:t>
      </w:r>
      <w:r w:rsidRPr="003D0AC8">
        <w:rPr>
          <w:b/>
          <w:i/>
          <w:iCs/>
          <w:szCs w:val="28"/>
          <w:lang w:val="de-DE"/>
        </w:rPr>
        <w:t>gut</w:t>
      </w:r>
      <w:r w:rsidRPr="003D0AC8">
        <w:rPr>
          <w:i/>
          <w:iCs/>
          <w:szCs w:val="28"/>
          <w:lang w:val="de-DE"/>
        </w:rPr>
        <w:t xml:space="preserve"> mit Speisen, die mit Muskatnuss gewürzt sind.</w:t>
      </w:r>
      <w:r w:rsidR="007C70C9" w:rsidRPr="007C70C9">
        <w:rPr>
          <w:rFonts w:eastAsia="Times New Roman" w:cstheme="minorHAnsi"/>
          <w:color w:val="221E1F"/>
          <w:lang w:val="de-DE" w:eastAsia="ru-RU"/>
        </w:rPr>
        <w:t> </w:t>
      </w:r>
      <w:r w:rsidR="007C70C9">
        <w:rPr>
          <w:rFonts w:eastAsia="Times New Roman" w:cstheme="minorHAnsi"/>
          <w:color w:val="221E1F"/>
          <w:lang w:eastAsia="ru-RU"/>
        </w:rPr>
        <w:t>(01.16)</w:t>
      </w:r>
    </w:p>
    <w:p w14:paraId="6E048900" w14:textId="4159E036" w:rsidR="00505326" w:rsidRPr="00956581" w:rsidRDefault="00CE37CD" w:rsidP="00AA4040">
      <w:pPr>
        <w:pStyle w:val="a5"/>
        <w:numPr>
          <w:ilvl w:val="0"/>
          <w:numId w:val="25"/>
        </w:numPr>
        <w:spacing w:after="0"/>
        <w:rPr>
          <w:rStyle w:val="a4"/>
          <w:szCs w:val="28"/>
          <w:lang w:val="de-DE"/>
        </w:rPr>
      </w:pPr>
      <w:r w:rsidRPr="00956581">
        <w:rPr>
          <w:i/>
          <w:iCs/>
          <w:szCs w:val="28"/>
          <w:lang w:val="de-DE"/>
        </w:rPr>
        <w:t xml:space="preserve">Die Cremes von Lancaster und Nivea reichern die Haut sehr </w:t>
      </w:r>
      <w:r w:rsidRPr="00956581">
        <w:rPr>
          <w:b/>
          <w:i/>
          <w:iCs/>
          <w:szCs w:val="28"/>
          <w:lang w:val="de-DE"/>
        </w:rPr>
        <w:t>gut</w:t>
      </w:r>
      <w:r w:rsidRPr="00956581">
        <w:rPr>
          <w:i/>
          <w:iCs/>
          <w:szCs w:val="28"/>
          <w:lang w:val="de-DE"/>
        </w:rPr>
        <w:t xml:space="preserve"> mit Feuchtigkeit an.</w:t>
      </w:r>
      <w:r w:rsidR="00703BFF" w:rsidRPr="00956581">
        <w:rPr>
          <w:i/>
          <w:iCs/>
          <w:szCs w:val="28"/>
          <w:lang w:val="de-DE"/>
        </w:rPr>
        <w:t xml:space="preserve"> </w:t>
      </w:r>
      <w:r w:rsidR="007C70C9" w:rsidRPr="00956581">
        <w:rPr>
          <w:rFonts w:eastAsia="Times New Roman" w:cstheme="minorHAnsi"/>
          <w:color w:val="221E1F"/>
          <w:lang w:val="de-DE" w:eastAsia="ru-RU"/>
        </w:rPr>
        <w:t>(01.16)</w:t>
      </w:r>
    </w:p>
    <w:p w14:paraId="0C335B85" w14:textId="5AA10332" w:rsidR="00CE37CD" w:rsidRPr="00505326" w:rsidRDefault="00CE37CD" w:rsidP="00DC0412">
      <w:pPr>
        <w:spacing w:before="240" w:after="0"/>
        <w:ind w:left="1276"/>
        <w:rPr>
          <w:rStyle w:val="a4"/>
          <w:szCs w:val="28"/>
          <w:lang w:val="de-DE"/>
        </w:rPr>
      </w:pPr>
      <w:r w:rsidRPr="00CB270A">
        <w:rPr>
          <w:rStyle w:val="a4"/>
          <w:i w:val="0"/>
          <w:szCs w:val="28"/>
          <w:u w:val="single"/>
          <w:lang w:val="de-DE"/>
        </w:rPr>
        <w:t>Technik</w:t>
      </w:r>
    </w:p>
    <w:p w14:paraId="294ABE6E" w14:textId="38E3CA54" w:rsidR="00CE37CD" w:rsidRPr="003D0AC8" w:rsidRDefault="00CE37CD" w:rsidP="00AA4040">
      <w:pPr>
        <w:pStyle w:val="a5"/>
        <w:numPr>
          <w:ilvl w:val="0"/>
          <w:numId w:val="25"/>
        </w:numPr>
        <w:spacing w:after="0"/>
        <w:rPr>
          <w:rStyle w:val="a4"/>
          <w:szCs w:val="28"/>
        </w:rPr>
      </w:pPr>
      <w:r w:rsidRPr="003D0AC8">
        <w:rPr>
          <w:rStyle w:val="a4"/>
          <w:szCs w:val="28"/>
          <w:lang w:val="de-DE"/>
        </w:rPr>
        <w:t xml:space="preserve">Es eignet sich besonders </w:t>
      </w:r>
      <w:r w:rsidRPr="003D0AC8">
        <w:rPr>
          <w:rStyle w:val="a4"/>
          <w:b/>
          <w:szCs w:val="28"/>
          <w:lang w:val="de-DE"/>
        </w:rPr>
        <w:t>gut</w:t>
      </w:r>
      <w:r w:rsidRPr="003D0AC8">
        <w:rPr>
          <w:rStyle w:val="a4"/>
          <w:szCs w:val="28"/>
          <w:lang w:val="de-DE"/>
        </w:rPr>
        <w:t xml:space="preserve"> für Büroanwendungen und grafisch hochwertige Spiele. </w:t>
      </w:r>
      <w:r w:rsidR="007C70C9" w:rsidRPr="00E26319">
        <w:rPr>
          <w:rFonts w:cstheme="minorHAnsi"/>
          <w:bCs/>
          <w:color w:val="221E1F"/>
          <w:lang w:val="de-DE"/>
        </w:rPr>
        <w:t>(0</w:t>
      </w:r>
      <w:r w:rsidR="007C70C9" w:rsidRPr="00A35782">
        <w:rPr>
          <w:rFonts w:cstheme="minorHAnsi"/>
          <w:bCs/>
          <w:color w:val="221E1F"/>
          <w:lang w:val="de-DE"/>
        </w:rPr>
        <w:t>2</w:t>
      </w:r>
      <w:r w:rsidR="007C70C9" w:rsidRPr="00E26319">
        <w:rPr>
          <w:rFonts w:cstheme="minorHAnsi"/>
          <w:bCs/>
          <w:color w:val="221E1F"/>
          <w:lang w:val="de-DE"/>
        </w:rPr>
        <w:t>.16)</w:t>
      </w:r>
    </w:p>
    <w:p w14:paraId="337855E2" w14:textId="094245B7" w:rsidR="00CE37CD" w:rsidRPr="003D0AC8" w:rsidRDefault="00CE37CD" w:rsidP="00AA4040">
      <w:pPr>
        <w:pStyle w:val="a5"/>
        <w:numPr>
          <w:ilvl w:val="0"/>
          <w:numId w:val="25"/>
        </w:numPr>
        <w:spacing w:after="0"/>
        <w:rPr>
          <w:rStyle w:val="a4"/>
          <w:szCs w:val="28"/>
        </w:rPr>
      </w:pPr>
      <w:bookmarkStart w:id="26" w:name="_Hlk514262473"/>
      <w:r w:rsidRPr="003D0AC8">
        <w:rPr>
          <w:rStyle w:val="a4"/>
          <w:szCs w:val="28"/>
          <w:lang w:val="de-DE"/>
        </w:rPr>
        <w:t xml:space="preserve">Die Tasten sind groß und </w:t>
      </w:r>
      <w:r w:rsidRPr="003D0AC8">
        <w:rPr>
          <w:rStyle w:val="a4"/>
          <w:b/>
          <w:szCs w:val="28"/>
          <w:lang w:val="de-DE"/>
        </w:rPr>
        <w:t>gut</w:t>
      </w:r>
      <w:r w:rsidRPr="003D0AC8">
        <w:rPr>
          <w:rStyle w:val="a4"/>
          <w:szCs w:val="28"/>
          <w:lang w:val="de-DE"/>
        </w:rPr>
        <w:t xml:space="preserve"> zu bedienen</w:t>
      </w:r>
      <w:bookmarkEnd w:id="26"/>
      <w:r w:rsidRPr="003D0AC8">
        <w:rPr>
          <w:rStyle w:val="a4"/>
          <w:szCs w:val="28"/>
          <w:lang w:val="de-DE"/>
        </w:rPr>
        <w:t>.</w:t>
      </w:r>
      <w:r w:rsidRPr="003D0AC8">
        <w:rPr>
          <w:rStyle w:val="a4"/>
          <w:i w:val="0"/>
          <w:szCs w:val="28"/>
          <w:lang w:val="de-DE"/>
        </w:rPr>
        <w:t xml:space="preserve"> </w:t>
      </w:r>
      <w:r w:rsidR="007C70C9" w:rsidRPr="00E26319">
        <w:rPr>
          <w:rFonts w:cstheme="minorHAnsi"/>
          <w:bCs/>
          <w:color w:val="221E1F"/>
          <w:lang w:val="de-DE"/>
        </w:rPr>
        <w:t>(0</w:t>
      </w:r>
      <w:r w:rsidR="007C70C9">
        <w:rPr>
          <w:rFonts w:cstheme="minorHAnsi"/>
          <w:bCs/>
          <w:color w:val="221E1F"/>
        </w:rPr>
        <w:t>2</w:t>
      </w:r>
      <w:r w:rsidR="007C70C9" w:rsidRPr="00E26319">
        <w:rPr>
          <w:rFonts w:cstheme="minorHAnsi"/>
          <w:bCs/>
          <w:color w:val="221E1F"/>
          <w:lang w:val="de-DE"/>
        </w:rPr>
        <w:t>.16)</w:t>
      </w:r>
    </w:p>
    <w:p w14:paraId="48CD9B4D" w14:textId="7EC4343A" w:rsidR="00CE37CD" w:rsidRPr="00CB270A" w:rsidRDefault="00CE37CD" w:rsidP="00F03549">
      <w:pPr>
        <w:spacing w:before="240"/>
        <w:rPr>
          <w:szCs w:val="28"/>
        </w:rPr>
      </w:pPr>
      <w:r w:rsidRPr="00CB270A">
        <w:rPr>
          <w:szCs w:val="28"/>
        </w:rPr>
        <w:t xml:space="preserve">Количество употреблений </w:t>
      </w:r>
      <w:r w:rsidR="00F03549">
        <w:rPr>
          <w:szCs w:val="28"/>
        </w:rPr>
        <w:t xml:space="preserve">прилагательного </w:t>
      </w:r>
      <w:r w:rsidRPr="00CB270A">
        <w:rPr>
          <w:szCs w:val="28"/>
        </w:rPr>
        <w:t xml:space="preserve">общей положительной семантики «хороший» существенно превосходит частотность других лексем. Такое преобладание данного прилагательного в отзывах о товарах можно объяснить тем фактом, что прилагательное </w:t>
      </w:r>
      <w:r w:rsidRPr="00CB270A">
        <w:rPr>
          <w:i/>
          <w:szCs w:val="28"/>
          <w:lang w:val="de-DE"/>
        </w:rPr>
        <w:t>gut</w:t>
      </w:r>
      <w:r w:rsidRPr="00CB270A">
        <w:rPr>
          <w:szCs w:val="28"/>
        </w:rPr>
        <w:t xml:space="preserve"> выступает не только в качестве субъективной оценочной характеристики предмета, но и является названием оценки, которую товар может получить в результате прохождения исследования. </w:t>
      </w:r>
    </w:p>
    <w:p w14:paraId="1C97EF29" w14:textId="2443A1FD" w:rsidR="00185C6A" w:rsidRDefault="00185C6A" w:rsidP="00CE37CD">
      <w:r>
        <w:rPr>
          <w:szCs w:val="28"/>
        </w:rPr>
        <w:lastRenderedPageBreak/>
        <w:t xml:space="preserve">Слово </w:t>
      </w:r>
      <w:r w:rsidRPr="00E54BA3">
        <w:rPr>
          <w:i/>
          <w:szCs w:val="28"/>
          <w:lang w:val="en-US"/>
        </w:rPr>
        <w:t>gut</w:t>
      </w:r>
      <w:r w:rsidRPr="00B76876">
        <w:rPr>
          <w:szCs w:val="28"/>
        </w:rPr>
        <w:t xml:space="preserve"> </w:t>
      </w:r>
      <w:r>
        <w:rPr>
          <w:szCs w:val="28"/>
        </w:rPr>
        <w:t xml:space="preserve">относится к прилагательным общей оценки, так как </w:t>
      </w:r>
      <w:r>
        <w:t>име</w:t>
      </w:r>
      <w:r w:rsidR="00F24D48" w:rsidRPr="00DC0412">
        <w:rPr>
          <w:lang w:val="en-US"/>
        </w:rPr>
        <w:t>e</w:t>
      </w:r>
      <w:r>
        <w:t>т «обобщающее, конденсирующее значение»</w:t>
      </w:r>
      <w:r w:rsidR="00DC0412">
        <w:t>.</w:t>
      </w:r>
      <w:r>
        <w:rPr>
          <w:rStyle w:val="a9"/>
        </w:rPr>
        <w:footnoteReference w:id="61"/>
      </w:r>
      <w:r w:rsidRPr="00185C6A">
        <w:t xml:space="preserve"> </w:t>
      </w:r>
    </w:p>
    <w:p w14:paraId="12CBA554" w14:textId="523D7968" w:rsidR="006C535A" w:rsidRPr="00CB270A" w:rsidRDefault="00C366E5" w:rsidP="00CE37CD">
      <w:pPr>
        <w:rPr>
          <w:szCs w:val="28"/>
        </w:rPr>
      </w:pPr>
      <w:r>
        <w:rPr>
          <w:szCs w:val="28"/>
        </w:rPr>
        <w:t>Лексема</w:t>
      </w:r>
      <w:r w:rsidR="00CE37CD" w:rsidRPr="00CB270A">
        <w:rPr>
          <w:szCs w:val="28"/>
        </w:rPr>
        <w:t xml:space="preserve"> </w:t>
      </w:r>
      <w:r w:rsidR="00CE37CD" w:rsidRPr="00CB270A">
        <w:rPr>
          <w:i/>
          <w:szCs w:val="28"/>
          <w:lang w:val="en-US"/>
        </w:rPr>
        <w:t>gut</w:t>
      </w:r>
      <w:r w:rsidR="00CE37CD" w:rsidRPr="00CB270A">
        <w:rPr>
          <w:szCs w:val="28"/>
        </w:rPr>
        <w:t xml:space="preserve"> многозначн</w:t>
      </w:r>
      <w:r>
        <w:rPr>
          <w:szCs w:val="28"/>
        </w:rPr>
        <w:t>а</w:t>
      </w:r>
      <w:r w:rsidR="00CE37CD" w:rsidRPr="00CB270A">
        <w:rPr>
          <w:szCs w:val="28"/>
        </w:rPr>
        <w:t xml:space="preserve">. Так, например, в словаре немецкого языка </w:t>
      </w:r>
      <w:r w:rsidR="00085C7C">
        <w:rPr>
          <w:szCs w:val="28"/>
        </w:rPr>
        <w:t>«</w:t>
      </w:r>
      <w:r w:rsidR="00085C7C" w:rsidRPr="00085C7C">
        <w:rPr>
          <w:szCs w:val="28"/>
          <w:lang w:val="de-DE"/>
        </w:rPr>
        <w:t>Brockhaus</w:t>
      </w:r>
      <w:r w:rsidR="00085C7C" w:rsidRPr="00085C7C">
        <w:rPr>
          <w:szCs w:val="28"/>
        </w:rPr>
        <w:t xml:space="preserve"> </w:t>
      </w:r>
      <w:r w:rsidR="00085C7C" w:rsidRPr="00085C7C">
        <w:rPr>
          <w:szCs w:val="28"/>
          <w:lang w:val="de-DE"/>
        </w:rPr>
        <w:t>WAHRIG</w:t>
      </w:r>
      <w:r w:rsidR="00085C7C" w:rsidRPr="00085C7C">
        <w:rPr>
          <w:szCs w:val="28"/>
        </w:rPr>
        <w:t xml:space="preserve"> </w:t>
      </w:r>
      <w:r w:rsidR="00085C7C" w:rsidRPr="00085C7C">
        <w:rPr>
          <w:szCs w:val="28"/>
          <w:lang w:val="de-DE"/>
        </w:rPr>
        <w:t>Deutsches</w:t>
      </w:r>
      <w:r w:rsidR="00085C7C" w:rsidRPr="00085C7C">
        <w:rPr>
          <w:szCs w:val="28"/>
        </w:rPr>
        <w:t xml:space="preserve"> </w:t>
      </w:r>
      <w:r w:rsidR="00085C7C" w:rsidRPr="00085C7C">
        <w:rPr>
          <w:szCs w:val="28"/>
          <w:lang w:val="de-DE"/>
        </w:rPr>
        <w:t>W</w:t>
      </w:r>
      <w:r w:rsidR="00085C7C" w:rsidRPr="00085C7C">
        <w:rPr>
          <w:szCs w:val="28"/>
        </w:rPr>
        <w:t>ö</w:t>
      </w:r>
      <w:r w:rsidR="00085C7C" w:rsidRPr="00085C7C">
        <w:rPr>
          <w:szCs w:val="28"/>
          <w:lang w:val="de-DE"/>
        </w:rPr>
        <w:t>rterbuch</w:t>
      </w:r>
      <w:r w:rsidR="00085C7C">
        <w:rPr>
          <w:szCs w:val="28"/>
        </w:rPr>
        <w:t>»</w:t>
      </w:r>
      <w:r w:rsidR="00085C7C" w:rsidRPr="00085C7C">
        <w:rPr>
          <w:szCs w:val="28"/>
        </w:rPr>
        <w:t xml:space="preserve"> </w:t>
      </w:r>
      <w:r w:rsidR="00CE37CD" w:rsidRPr="00CB270A">
        <w:rPr>
          <w:szCs w:val="28"/>
        </w:rPr>
        <w:t>представлено 21 значение данного слова. В рамках настоящей работы необходимо обратить внимание лишь на основные</w:t>
      </w:r>
      <w:r>
        <w:rPr>
          <w:szCs w:val="28"/>
        </w:rPr>
        <w:t xml:space="preserve"> его</w:t>
      </w:r>
      <w:r w:rsidR="00CE37CD" w:rsidRPr="00CB270A">
        <w:rPr>
          <w:szCs w:val="28"/>
        </w:rPr>
        <w:t xml:space="preserve"> значения</w:t>
      </w:r>
      <w:r>
        <w:rPr>
          <w:szCs w:val="28"/>
        </w:rPr>
        <w:t>.</w:t>
      </w:r>
    </w:p>
    <w:p w14:paraId="29923E84" w14:textId="1B677003" w:rsidR="00CE37CD" w:rsidRPr="00B76876" w:rsidRDefault="00CE37CD" w:rsidP="00CE37CD">
      <w:pPr>
        <w:rPr>
          <w:szCs w:val="28"/>
        </w:rPr>
      </w:pPr>
      <w:r w:rsidRPr="00CB270A">
        <w:rPr>
          <w:szCs w:val="28"/>
        </w:rPr>
        <w:t xml:space="preserve">Первое значение </w:t>
      </w:r>
      <w:r w:rsidRPr="00CB270A">
        <w:rPr>
          <w:i/>
          <w:szCs w:val="28"/>
          <w:lang w:val="en-US"/>
        </w:rPr>
        <w:t>gut</w:t>
      </w:r>
      <w:r w:rsidRPr="00CB270A">
        <w:rPr>
          <w:szCs w:val="28"/>
        </w:rPr>
        <w:t>, данное в словаре, может быть переведено на русский язык как: нравственно безупречный, благородный, готовый помочь, любезный, бескорыстный (человек, мать, поступок).</w:t>
      </w:r>
      <w:r w:rsidRPr="00CB270A">
        <w:rPr>
          <w:rStyle w:val="a9"/>
          <w:szCs w:val="28"/>
        </w:rPr>
        <w:footnoteReference w:id="62"/>
      </w:r>
      <w:r w:rsidRPr="00CB270A">
        <w:rPr>
          <w:szCs w:val="28"/>
        </w:rPr>
        <w:t xml:space="preserve"> Приведенное описание лексического значения прилагательного, показывает, что оно имеет исключительно положительную семантику. Однако, как видно из примеров сочетаемости данного слова, в случае отзывов о товар</w:t>
      </w:r>
      <w:r w:rsidR="004403D1">
        <w:rPr>
          <w:szCs w:val="28"/>
        </w:rPr>
        <w:t>ах</w:t>
      </w:r>
      <w:r w:rsidRPr="00CB270A">
        <w:rPr>
          <w:szCs w:val="28"/>
        </w:rPr>
        <w:t xml:space="preserve"> мы имеем дело с другим значением </w:t>
      </w:r>
      <w:r w:rsidRPr="00CB270A">
        <w:rPr>
          <w:i/>
          <w:szCs w:val="28"/>
          <w:lang w:val="en-US"/>
        </w:rPr>
        <w:t>gut</w:t>
      </w:r>
      <w:r w:rsidRPr="00CB270A">
        <w:rPr>
          <w:szCs w:val="28"/>
        </w:rPr>
        <w:t>, а именно: безупречный, ценный, содержательный (товар, книга).</w:t>
      </w:r>
      <w:r w:rsidRPr="00CB270A">
        <w:rPr>
          <w:rStyle w:val="a9"/>
          <w:szCs w:val="28"/>
        </w:rPr>
        <w:footnoteReference w:id="63"/>
      </w:r>
      <w:r w:rsidRPr="00CB270A">
        <w:rPr>
          <w:szCs w:val="28"/>
        </w:rPr>
        <w:t xml:space="preserve"> Еще одно значение прилагательного </w:t>
      </w:r>
      <w:r w:rsidRPr="00CB270A">
        <w:rPr>
          <w:i/>
          <w:szCs w:val="28"/>
          <w:lang w:val="de-DE"/>
        </w:rPr>
        <w:t>gut</w:t>
      </w:r>
      <w:r w:rsidRPr="00CB270A">
        <w:rPr>
          <w:szCs w:val="28"/>
        </w:rPr>
        <w:t xml:space="preserve">, которое необходимо упомянуть в связи с оценкой товаров: без недостатков, без ошибок. </w:t>
      </w:r>
    </w:p>
    <w:p w14:paraId="6A750DDD" w14:textId="77777777" w:rsidR="00CE37CD" w:rsidRPr="00CB270A" w:rsidRDefault="00CE37CD" w:rsidP="00CE37CD">
      <w:pPr>
        <w:rPr>
          <w:szCs w:val="28"/>
        </w:rPr>
      </w:pPr>
      <w:r w:rsidRPr="00CB270A">
        <w:rPr>
          <w:szCs w:val="28"/>
        </w:rPr>
        <w:t xml:space="preserve">В контексте отзывов о продуктах питания положительную характеристику объекту придают такие прилагательные как: </w:t>
      </w:r>
      <w:r w:rsidRPr="00CB270A">
        <w:rPr>
          <w:i/>
          <w:szCs w:val="28"/>
        </w:rPr>
        <w:t>früchtig, pikant</w:t>
      </w:r>
      <w:r w:rsidRPr="00CB270A">
        <w:rPr>
          <w:szCs w:val="28"/>
        </w:rPr>
        <w:t xml:space="preserve">, </w:t>
      </w:r>
      <w:r w:rsidRPr="00CB270A">
        <w:rPr>
          <w:i/>
          <w:szCs w:val="28"/>
          <w:lang w:val="de-DE"/>
        </w:rPr>
        <w:t>aromatisch</w:t>
      </w:r>
      <w:r w:rsidRPr="00CB270A">
        <w:rPr>
          <w:i/>
          <w:szCs w:val="28"/>
        </w:rPr>
        <w:t xml:space="preserve">, </w:t>
      </w:r>
      <w:r w:rsidRPr="00CB270A">
        <w:rPr>
          <w:i/>
          <w:szCs w:val="28"/>
          <w:lang w:val="en-US"/>
        </w:rPr>
        <w:t>sensorisch</w:t>
      </w:r>
      <w:r w:rsidRPr="00CB270A">
        <w:rPr>
          <w:i/>
          <w:szCs w:val="28"/>
        </w:rPr>
        <w:t xml:space="preserve">, </w:t>
      </w:r>
      <w:r w:rsidRPr="00CB270A">
        <w:rPr>
          <w:i/>
          <w:szCs w:val="28"/>
          <w:lang w:val="en-US"/>
        </w:rPr>
        <w:t>geschmacklich</w:t>
      </w:r>
      <w:r w:rsidRPr="00CB270A">
        <w:rPr>
          <w:szCs w:val="28"/>
        </w:rPr>
        <w:t xml:space="preserve">. Данные слова относятся к одному семантическому полю и характеризуют объект с точки зрения его сенсорных качеств: вкуса, запаха или тактильных свойств. </w:t>
      </w:r>
    </w:p>
    <w:p w14:paraId="27A1D52B" w14:textId="77777777" w:rsidR="00CE37CD" w:rsidRPr="00CB270A" w:rsidRDefault="00CE37CD" w:rsidP="00CE37CD">
      <w:pPr>
        <w:rPr>
          <w:szCs w:val="28"/>
        </w:rPr>
      </w:pPr>
      <w:r w:rsidRPr="00CB270A">
        <w:rPr>
          <w:szCs w:val="28"/>
        </w:rPr>
        <w:t xml:space="preserve">Перечисленные прилагательные и наречия активно выступают в сочетании с другими компонентами поля оценки, выраженными различными частями речи. Особенно частотно употребление с вышеупомянутым прилагательным положительной семантики </w:t>
      </w:r>
      <w:r w:rsidRPr="00CB270A">
        <w:rPr>
          <w:i/>
          <w:szCs w:val="28"/>
          <w:lang w:val="en-US"/>
        </w:rPr>
        <w:t>gut</w:t>
      </w:r>
      <w:r w:rsidRPr="00CB270A">
        <w:rPr>
          <w:szCs w:val="28"/>
        </w:rPr>
        <w:t xml:space="preserve">, что позволяет конкретизировать параметр, по которому предмету дается положительная оценка:   </w:t>
      </w:r>
    </w:p>
    <w:p w14:paraId="067B8C18" w14:textId="6B37C50E" w:rsidR="00CE37CD" w:rsidRPr="00CD45CB" w:rsidRDefault="00CE37CD" w:rsidP="00AA4040">
      <w:pPr>
        <w:pStyle w:val="a5"/>
        <w:numPr>
          <w:ilvl w:val="0"/>
          <w:numId w:val="25"/>
        </w:numPr>
        <w:rPr>
          <w:i/>
          <w:szCs w:val="28"/>
        </w:rPr>
      </w:pPr>
      <w:bookmarkStart w:id="28" w:name="_Hlk514262539"/>
      <w:r w:rsidRPr="00CD45CB">
        <w:rPr>
          <w:i/>
          <w:szCs w:val="28"/>
          <w:lang w:val="de-DE"/>
        </w:rPr>
        <w:lastRenderedPageBreak/>
        <w:t xml:space="preserve">Das Pulver ist </w:t>
      </w:r>
      <w:r w:rsidRPr="00CD45CB">
        <w:rPr>
          <w:b/>
          <w:i/>
          <w:szCs w:val="28"/>
          <w:lang w:val="de-DE"/>
        </w:rPr>
        <w:t>sensorisch</w:t>
      </w:r>
      <w:r w:rsidRPr="00CD45CB">
        <w:rPr>
          <w:i/>
          <w:szCs w:val="28"/>
          <w:lang w:val="de-DE"/>
        </w:rPr>
        <w:t xml:space="preserve"> </w:t>
      </w:r>
      <w:r w:rsidRPr="00CD45CB">
        <w:rPr>
          <w:b/>
          <w:i/>
          <w:szCs w:val="28"/>
          <w:lang w:val="de-DE"/>
        </w:rPr>
        <w:t>gut</w:t>
      </w:r>
      <w:bookmarkEnd w:id="28"/>
      <w:r w:rsidRPr="00CD45CB">
        <w:rPr>
          <w:i/>
          <w:szCs w:val="28"/>
          <w:lang w:val="de-DE"/>
        </w:rPr>
        <w:t>, insgesamt aber nur befriedigend.</w:t>
      </w:r>
      <w:r w:rsidR="00CD45CB" w:rsidRPr="00CD45CB">
        <w:rPr>
          <w:i/>
          <w:szCs w:val="28"/>
          <w:lang w:val="de-DE"/>
        </w:rPr>
        <w:t> </w:t>
      </w:r>
      <w:r w:rsidR="00CD45CB">
        <w:rPr>
          <w:rFonts w:eastAsia="Times New Roman" w:cstheme="minorHAnsi"/>
          <w:color w:val="221E1F"/>
          <w:lang w:eastAsia="ru-RU"/>
        </w:rPr>
        <w:t>(01.16)</w:t>
      </w:r>
    </w:p>
    <w:p w14:paraId="4CBA3468" w14:textId="602E23A3" w:rsidR="00CE37CD" w:rsidRPr="00CB270A" w:rsidRDefault="00CE37CD" w:rsidP="00CE37CD">
      <w:pPr>
        <w:spacing w:before="240"/>
        <w:rPr>
          <w:szCs w:val="28"/>
        </w:rPr>
      </w:pPr>
      <w:r w:rsidRPr="00CB270A">
        <w:rPr>
          <w:szCs w:val="28"/>
        </w:rPr>
        <w:t xml:space="preserve">Однако употребление </w:t>
      </w:r>
      <w:r w:rsidR="00C366E5">
        <w:rPr>
          <w:szCs w:val="28"/>
        </w:rPr>
        <w:t>такого</w:t>
      </w:r>
      <w:r w:rsidRPr="00CB270A">
        <w:rPr>
          <w:szCs w:val="28"/>
        </w:rPr>
        <w:t xml:space="preserve"> прилагательного </w:t>
      </w:r>
      <w:r w:rsidR="00C366E5">
        <w:rPr>
          <w:szCs w:val="28"/>
        </w:rPr>
        <w:t xml:space="preserve">как </w:t>
      </w:r>
      <w:r w:rsidRPr="00CB270A">
        <w:rPr>
          <w:i/>
          <w:szCs w:val="28"/>
          <w:lang w:val="de-DE"/>
        </w:rPr>
        <w:t>lecker</w:t>
      </w:r>
      <w:r w:rsidRPr="00CB270A">
        <w:rPr>
          <w:szCs w:val="28"/>
        </w:rPr>
        <w:t xml:space="preserve"> (вкусный) не зафиксировано, что можно объяснить стремлением авторов текстов к наиболее детальной и объективной характеристик</w:t>
      </w:r>
      <w:r w:rsidR="00E4365F" w:rsidRPr="008D2927">
        <w:rPr>
          <w:szCs w:val="28"/>
          <w:lang w:val="en-US"/>
        </w:rPr>
        <w:t>e</w:t>
      </w:r>
      <w:r w:rsidRPr="00CB270A">
        <w:rPr>
          <w:szCs w:val="28"/>
        </w:rPr>
        <w:t xml:space="preserve"> вкусовых качеств продуктов. Прилагательное же «вкусный» дает общую субъективную оценку, и такая характеристика продукта не является информативной и убедительной для потенциального покупателя.</w:t>
      </w:r>
    </w:p>
    <w:p w14:paraId="1E7962C2" w14:textId="5056F02D" w:rsidR="00CE37CD" w:rsidRPr="00CB270A" w:rsidRDefault="00CE37CD" w:rsidP="00CE37CD">
      <w:pPr>
        <w:spacing w:before="240"/>
        <w:rPr>
          <w:szCs w:val="28"/>
        </w:rPr>
      </w:pPr>
      <w:r w:rsidRPr="00CB270A">
        <w:rPr>
          <w:szCs w:val="28"/>
        </w:rPr>
        <w:t xml:space="preserve">Что касается средств выражения положительной оценки в текстах о косметике, главным положительным качеством товаров этой категории выступает эффективность, а также хорошее воздействие на кожу, способность ухаживать за ней, что подчеркивается активным употреблением таких </w:t>
      </w:r>
      <w:r w:rsidR="001E3820">
        <w:rPr>
          <w:szCs w:val="28"/>
        </w:rPr>
        <w:t>прилагательных</w:t>
      </w:r>
      <w:r w:rsidRPr="00CB270A">
        <w:rPr>
          <w:szCs w:val="28"/>
        </w:rPr>
        <w:t xml:space="preserve"> как: </w:t>
      </w:r>
      <w:r w:rsidRPr="00CB270A">
        <w:rPr>
          <w:i/>
          <w:szCs w:val="28"/>
          <w:lang w:val="de-DE"/>
        </w:rPr>
        <w:t>wirksam</w:t>
      </w:r>
      <w:r w:rsidRPr="00CB270A">
        <w:rPr>
          <w:i/>
          <w:szCs w:val="28"/>
        </w:rPr>
        <w:t xml:space="preserve">, </w:t>
      </w:r>
      <w:r w:rsidRPr="00CB270A">
        <w:rPr>
          <w:i/>
          <w:szCs w:val="28"/>
          <w:lang w:val="en-US"/>
        </w:rPr>
        <w:t>pflegend</w:t>
      </w:r>
      <w:r w:rsidRPr="00CB270A">
        <w:rPr>
          <w:i/>
          <w:szCs w:val="28"/>
        </w:rPr>
        <w:t>.</w:t>
      </w:r>
      <w:r w:rsidRPr="00CB270A">
        <w:rPr>
          <w:szCs w:val="28"/>
        </w:rPr>
        <w:t xml:space="preserve"> </w:t>
      </w:r>
    </w:p>
    <w:p w14:paraId="31CE7250" w14:textId="02D9A2B5" w:rsidR="00CE37CD" w:rsidRPr="00990812" w:rsidRDefault="00CE37CD" w:rsidP="00AA4040">
      <w:pPr>
        <w:pStyle w:val="a5"/>
        <w:numPr>
          <w:ilvl w:val="0"/>
          <w:numId w:val="25"/>
        </w:numPr>
        <w:rPr>
          <w:i/>
          <w:szCs w:val="28"/>
          <w:lang w:val="de-DE"/>
        </w:rPr>
      </w:pPr>
      <w:r w:rsidRPr="00990812">
        <w:rPr>
          <w:i/>
          <w:szCs w:val="28"/>
          <w:lang w:val="de-DE"/>
        </w:rPr>
        <w:t xml:space="preserve">Wer eine gute </w:t>
      </w:r>
      <w:r w:rsidRPr="00990812">
        <w:rPr>
          <w:b/>
          <w:i/>
          <w:szCs w:val="28"/>
          <w:lang w:val="de-DE"/>
        </w:rPr>
        <w:t>pflegende</w:t>
      </w:r>
      <w:r w:rsidRPr="00990812">
        <w:rPr>
          <w:i/>
          <w:szCs w:val="28"/>
          <w:lang w:val="de-DE"/>
        </w:rPr>
        <w:t xml:space="preserve"> Creme sucht, kann alternativ zu Tagescremes mit UVSchutz greifen. </w:t>
      </w:r>
      <w:r w:rsidR="00990812">
        <w:rPr>
          <w:rFonts w:eastAsia="Times New Roman" w:cstheme="minorHAnsi"/>
          <w:color w:val="221E1F"/>
          <w:lang w:eastAsia="ru-RU"/>
        </w:rPr>
        <w:t>(01.16)</w:t>
      </w:r>
    </w:p>
    <w:p w14:paraId="580425A0" w14:textId="7ED29401" w:rsidR="00CE37CD" w:rsidRPr="00990812" w:rsidRDefault="00CE37CD" w:rsidP="00AA4040">
      <w:pPr>
        <w:pStyle w:val="a5"/>
        <w:numPr>
          <w:ilvl w:val="0"/>
          <w:numId w:val="25"/>
        </w:numPr>
        <w:rPr>
          <w:i/>
          <w:szCs w:val="28"/>
          <w:lang w:val="de-DE"/>
        </w:rPr>
      </w:pPr>
      <w:r w:rsidRPr="00990812">
        <w:rPr>
          <w:i/>
          <w:szCs w:val="28"/>
          <w:lang w:val="de-DE"/>
        </w:rPr>
        <w:t xml:space="preserve">Als </w:t>
      </w:r>
      <w:r w:rsidRPr="00990812">
        <w:rPr>
          <w:b/>
          <w:i/>
          <w:szCs w:val="28"/>
          <w:lang w:val="de-DE"/>
        </w:rPr>
        <w:t>wirksamste</w:t>
      </w:r>
      <w:r w:rsidRPr="00990812">
        <w:rPr>
          <w:i/>
          <w:szCs w:val="28"/>
          <w:lang w:val="de-DE"/>
        </w:rPr>
        <w:t xml:space="preserve"> Vitamin-A-Verbindung gilt die Vitamin-A-Säure.</w:t>
      </w:r>
      <w:r w:rsidR="007668DE" w:rsidRPr="007668DE">
        <w:rPr>
          <w:i/>
          <w:szCs w:val="28"/>
          <w:lang w:val="de-DE"/>
        </w:rPr>
        <w:t> </w:t>
      </w:r>
      <w:r w:rsidR="00990812">
        <w:rPr>
          <w:rFonts w:eastAsia="Times New Roman" w:cstheme="minorHAnsi"/>
          <w:color w:val="221E1F"/>
          <w:lang w:eastAsia="ru-RU"/>
        </w:rPr>
        <w:t>(01.16)</w:t>
      </w:r>
      <w:r w:rsidR="00BC667B" w:rsidRPr="00990812">
        <w:rPr>
          <w:i/>
          <w:szCs w:val="28"/>
          <w:lang w:val="de-DE"/>
        </w:rPr>
        <w:t xml:space="preserve"> </w:t>
      </w:r>
    </w:p>
    <w:p w14:paraId="32245EAA" w14:textId="77777777" w:rsidR="00CB270A" w:rsidRPr="00CB270A" w:rsidRDefault="00CE37CD" w:rsidP="006C535A">
      <w:pPr>
        <w:rPr>
          <w:szCs w:val="28"/>
        </w:rPr>
      </w:pPr>
      <w:r w:rsidRPr="00CB270A">
        <w:rPr>
          <w:szCs w:val="28"/>
        </w:rPr>
        <w:t>Важным положительным качеством технических товаров является хорошее соотношение цены и качества товара. В текстах часто встречаются указания именно на это свойство прибор</w:t>
      </w:r>
      <w:r w:rsidR="004E4AE7">
        <w:rPr>
          <w:szCs w:val="28"/>
        </w:rPr>
        <w:t>ов</w:t>
      </w:r>
      <w:r w:rsidRPr="00CB270A">
        <w:rPr>
          <w:szCs w:val="28"/>
        </w:rPr>
        <w:t xml:space="preserve"> бытовой техники, или (в особенности) смартфон</w:t>
      </w:r>
      <w:r w:rsidR="004E4AE7">
        <w:rPr>
          <w:szCs w:val="28"/>
        </w:rPr>
        <w:t>ов</w:t>
      </w:r>
      <w:r w:rsidRPr="00CB270A">
        <w:rPr>
          <w:szCs w:val="28"/>
        </w:rPr>
        <w:t xml:space="preserve">. Положительная оценка товару, с точки зрения его цены, придается прилагательным </w:t>
      </w:r>
      <w:r w:rsidRPr="00CB270A">
        <w:rPr>
          <w:i/>
          <w:szCs w:val="28"/>
          <w:lang w:val="de-DE"/>
        </w:rPr>
        <w:t>preisbewuss</w:t>
      </w:r>
      <w:r w:rsidRPr="00CB270A">
        <w:rPr>
          <w:i/>
          <w:szCs w:val="28"/>
          <w:lang w:val="en-US"/>
        </w:rPr>
        <w:t>t</w:t>
      </w:r>
      <w:r w:rsidRPr="00CB270A">
        <w:rPr>
          <w:i/>
          <w:szCs w:val="28"/>
        </w:rPr>
        <w:t>.</w:t>
      </w:r>
      <w:r w:rsidR="006C535A" w:rsidRPr="00CB270A">
        <w:rPr>
          <w:i/>
          <w:szCs w:val="28"/>
        </w:rPr>
        <w:t xml:space="preserve"> </w:t>
      </w:r>
      <w:r w:rsidR="006C535A" w:rsidRPr="00CB270A">
        <w:rPr>
          <w:szCs w:val="28"/>
        </w:rPr>
        <w:t xml:space="preserve">Согласно значению (а также примерам сочетаемости), данному в словарях, прилагательное </w:t>
      </w:r>
      <w:r w:rsidR="006C535A" w:rsidRPr="00CB270A">
        <w:rPr>
          <w:i/>
          <w:szCs w:val="28"/>
          <w:lang w:val="de-DE"/>
        </w:rPr>
        <w:t>preisbewusst</w:t>
      </w:r>
      <w:r w:rsidR="006C535A" w:rsidRPr="00CB270A">
        <w:rPr>
          <w:szCs w:val="28"/>
        </w:rPr>
        <w:t xml:space="preserve"> выступает в качестве характеристики одушевленного лица, а не предмета</w:t>
      </w:r>
      <w:r w:rsidR="00766194" w:rsidRPr="00CB270A">
        <w:rPr>
          <w:szCs w:val="28"/>
        </w:rPr>
        <w:t xml:space="preserve">. </w:t>
      </w:r>
      <w:r w:rsidR="00CB270A" w:rsidRPr="00CB270A">
        <w:rPr>
          <w:szCs w:val="28"/>
        </w:rPr>
        <w:t xml:space="preserve">Прилагательное </w:t>
      </w:r>
      <w:r w:rsidR="006A7312">
        <w:rPr>
          <w:szCs w:val="28"/>
        </w:rPr>
        <w:t>описывает</w:t>
      </w:r>
      <w:r w:rsidR="00CB270A" w:rsidRPr="00CB270A">
        <w:rPr>
          <w:szCs w:val="28"/>
        </w:rPr>
        <w:t xml:space="preserve"> человека, который всегда старается выбрать недорогие товары и внимательно сравнивает цены, совершая покупки.</w:t>
      </w:r>
    </w:p>
    <w:p w14:paraId="38507D0B" w14:textId="77777777" w:rsidR="00CE37CD" w:rsidRPr="00CB270A" w:rsidRDefault="006C535A" w:rsidP="006C535A">
      <w:pPr>
        <w:rPr>
          <w:szCs w:val="28"/>
        </w:rPr>
      </w:pPr>
      <w:r w:rsidRPr="00CB270A">
        <w:rPr>
          <w:szCs w:val="28"/>
        </w:rPr>
        <w:t>Однако, в ряде случаев, оно способно давать оценку и неодушевленному предмету:</w:t>
      </w:r>
    </w:p>
    <w:p w14:paraId="02D9EE4F" w14:textId="6465E8B1" w:rsidR="00CE37CD" w:rsidRPr="00EC1B69" w:rsidRDefault="00CE37CD" w:rsidP="00AA4040">
      <w:pPr>
        <w:pStyle w:val="a5"/>
        <w:numPr>
          <w:ilvl w:val="0"/>
          <w:numId w:val="25"/>
        </w:numPr>
        <w:rPr>
          <w:i/>
          <w:szCs w:val="28"/>
        </w:rPr>
      </w:pPr>
      <w:r w:rsidRPr="00EC1B69">
        <w:rPr>
          <w:i/>
          <w:szCs w:val="28"/>
          <w:lang w:val="de-DE"/>
        </w:rPr>
        <w:lastRenderedPageBreak/>
        <w:t xml:space="preserve">Durchaus eine attraktive Kamera für </w:t>
      </w:r>
      <w:r w:rsidRPr="00EC1B69">
        <w:rPr>
          <w:b/>
          <w:i/>
          <w:szCs w:val="28"/>
          <w:lang w:val="de-DE"/>
        </w:rPr>
        <w:t>preisbewusste</w:t>
      </w:r>
      <w:r w:rsidRPr="00EC1B69">
        <w:rPr>
          <w:i/>
          <w:szCs w:val="28"/>
          <w:lang w:val="de-DE"/>
        </w:rPr>
        <w:t xml:space="preserve"> Einsteiger, die erste Schritte in der Welt der Fotografie unternehmen möchten.</w:t>
      </w:r>
      <w:r w:rsidR="00EC1B69" w:rsidRPr="00EC1B69">
        <w:rPr>
          <w:i/>
          <w:szCs w:val="28"/>
          <w:lang w:val="de-DE"/>
        </w:rPr>
        <w:t> </w:t>
      </w:r>
      <w:r w:rsidR="00EC1B69" w:rsidRPr="00E26319">
        <w:rPr>
          <w:rFonts w:cstheme="minorHAnsi"/>
          <w:bCs/>
          <w:color w:val="221E1F"/>
          <w:lang w:val="de-DE"/>
        </w:rPr>
        <w:t>(01.16)</w:t>
      </w:r>
    </w:p>
    <w:p w14:paraId="7D9801F8" w14:textId="61E6A3DE" w:rsidR="006C535A" w:rsidRPr="00CB270A" w:rsidRDefault="00254040" w:rsidP="006C535A">
      <w:pPr>
        <w:rPr>
          <w:szCs w:val="28"/>
        </w:rPr>
      </w:pPr>
      <w:r>
        <w:rPr>
          <w:szCs w:val="28"/>
        </w:rPr>
        <w:t>Определение</w:t>
      </w:r>
      <w:r w:rsidR="006C535A" w:rsidRPr="00CB270A">
        <w:rPr>
          <w:szCs w:val="28"/>
        </w:rPr>
        <w:t xml:space="preserve"> </w:t>
      </w:r>
      <w:r w:rsidR="006C535A" w:rsidRPr="00CB270A">
        <w:rPr>
          <w:i/>
          <w:szCs w:val="28"/>
          <w:lang w:val="de-DE"/>
        </w:rPr>
        <w:t>preisbewusst</w:t>
      </w:r>
      <w:r w:rsidR="006C535A" w:rsidRPr="00CB270A">
        <w:rPr>
          <w:szCs w:val="28"/>
        </w:rPr>
        <w:t xml:space="preserve"> </w:t>
      </w:r>
      <w:r w:rsidR="001A7D46">
        <w:rPr>
          <w:szCs w:val="28"/>
        </w:rPr>
        <w:t>характеризует</w:t>
      </w:r>
      <w:r w:rsidR="006C535A" w:rsidRPr="00CB270A">
        <w:rPr>
          <w:szCs w:val="28"/>
        </w:rPr>
        <w:t xml:space="preserve"> существительн</w:t>
      </w:r>
      <w:r w:rsidR="001A7D46">
        <w:rPr>
          <w:szCs w:val="28"/>
        </w:rPr>
        <w:t>ое</w:t>
      </w:r>
      <w:r w:rsidR="006C535A" w:rsidRPr="00CB270A">
        <w:rPr>
          <w:szCs w:val="28"/>
        </w:rPr>
        <w:t xml:space="preserve"> </w:t>
      </w:r>
      <w:r w:rsidR="006C535A" w:rsidRPr="00CB270A">
        <w:rPr>
          <w:i/>
          <w:szCs w:val="28"/>
          <w:lang w:val="de-DE"/>
        </w:rPr>
        <w:t>Einste</w:t>
      </w:r>
      <w:r w:rsidR="006C535A" w:rsidRPr="00CB270A">
        <w:rPr>
          <w:i/>
          <w:szCs w:val="28"/>
          <w:lang w:val="en-US"/>
        </w:rPr>
        <w:t>i</w:t>
      </w:r>
      <w:r w:rsidR="006C535A" w:rsidRPr="00CB270A">
        <w:rPr>
          <w:i/>
          <w:szCs w:val="28"/>
          <w:lang w:val="de-DE"/>
        </w:rPr>
        <w:t>ger</w:t>
      </w:r>
      <w:r w:rsidR="006C535A" w:rsidRPr="00CB270A">
        <w:rPr>
          <w:szCs w:val="28"/>
        </w:rPr>
        <w:t xml:space="preserve">, которое </w:t>
      </w:r>
      <w:r w:rsidR="001A7D46">
        <w:rPr>
          <w:szCs w:val="28"/>
        </w:rPr>
        <w:t xml:space="preserve">в свою очередь </w:t>
      </w:r>
      <w:r w:rsidR="006C535A" w:rsidRPr="00CB270A">
        <w:rPr>
          <w:szCs w:val="28"/>
        </w:rPr>
        <w:t xml:space="preserve">является обозначением </w:t>
      </w:r>
      <w:r w:rsidR="00766194" w:rsidRPr="00CB270A">
        <w:rPr>
          <w:szCs w:val="28"/>
        </w:rPr>
        <w:t>одушевленного лица</w:t>
      </w:r>
      <w:r w:rsidR="006A7312">
        <w:rPr>
          <w:szCs w:val="28"/>
        </w:rPr>
        <w:t xml:space="preserve"> (в данном случае нескольких лиц) и имеет значение «новичок»</w:t>
      </w:r>
      <w:r w:rsidR="00766194" w:rsidRPr="00CB270A">
        <w:rPr>
          <w:szCs w:val="28"/>
        </w:rPr>
        <w:t>.</w:t>
      </w:r>
      <w:r w:rsidR="001A7D46">
        <w:rPr>
          <w:szCs w:val="28"/>
        </w:rPr>
        <w:t xml:space="preserve">  Этим лицам дается положительная оценка, </w:t>
      </w:r>
      <w:r w:rsidR="009470CC">
        <w:rPr>
          <w:szCs w:val="28"/>
        </w:rPr>
        <w:t>эти люди</w:t>
      </w:r>
      <w:r w:rsidR="001A7D46">
        <w:rPr>
          <w:szCs w:val="28"/>
        </w:rPr>
        <w:t xml:space="preserve"> разумно подходят к покупке, стараясь выбрать недорогой товар и сэкономить деньги. </w:t>
      </w:r>
      <w:r w:rsidR="00766194" w:rsidRPr="00CB270A">
        <w:rPr>
          <w:szCs w:val="28"/>
        </w:rPr>
        <w:t>Однако, сам товар (камера) характеризуется как «подходящий для</w:t>
      </w:r>
      <w:r w:rsidR="00CB270A" w:rsidRPr="00CB270A">
        <w:rPr>
          <w:szCs w:val="28"/>
        </w:rPr>
        <w:t xml:space="preserve"> тех </w:t>
      </w:r>
      <w:r w:rsidR="00766194" w:rsidRPr="00CB270A">
        <w:rPr>
          <w:szCs w:val="28"/>
        </w:rPr>
        <w:t>людей, которые стара</w:t>
      </w:r>
      <w:r w:rsidR="00CB270A" w:rsidRPr="00CB270A">
        <w:rPr>
          <w:szCs w:val="28"/>
        </w:rPr>
        <w:t>ются</w:t>
      </w:r>
      <w:r w:rsidR="00766194" w:rsidRPr="00CB270A">
        <w:rPr>
          <w:szCs w:val="28"/>
        </w:rPr>
        <w:t xml:space="preserve"> выбрать товар с удачным соотношением цены и качества». Из чего можно сделать вывод, что эта камера и есть товар с </w:t>
      </w:r>
      <w:r w:rsidR="00CB270A" w:rsidRPr="00CB270A">
        <w:rPr>
          <w:szCs w:val="28"/>
        </w:rPr>
        <w:t>небольшой</w:t>
      </w:r>
      <w:r w:rsidR="00766194" w:rsidRPr="00CB270A">
        <w:rPr>
          <w:szCs w:val="28"/>
        </w:rPr>
        <w:t xml:space="preserve"> ценой, </w:t>
      </w:r>
      <w:r w:rsidR="00CB270A" w:rsidRPr="00CB270A">
        <w:rPr>
          <w:szCs w:val="28"/>
        </w:rPr>
        <w:t>но хорошим качеств</w:t>
      </w:r>
      <w:r w:rsidR="00F55E66">
        <w:rPr>
          <w:szCs w:val="28"/>
        </w:rPr>
        <w:t>ом</w:t>
      </w:r>
      <w:r w:rsidR="00CB270A" w:rsidRPr="00CB270A">
        <w:rPr>
          <w:szCs w:val="28"/>
        </w:rPr>
        <w:t xml:space="preserve">. </w:t>
      </w:r>
      <w:r w:rsidR="00766194" w:rsidRPr="00CB270A">
        <w:rPr>
          <w:szCs w:val="28"/>
        </w:rPr>
        <w:t xml:space="preserve"> </w:t>
      </w:r>
      <w:r w:rsidR="00CB270A" w:rsidRPr="00CB270A">
        <w:rPr>
          <w:szCs w:val="28"/>
        </w:rPr>
        <w:t>Такая характеристика товара может считаться положительной оценкой ег</w:t>
      </w:r>
      <w:r w:rsidR="000470DB">
        <w:rPr>
          <w:szCs w:val="28"/>
        </w:rPr>
        <w:t>о свойств</w:t>
      </w:r>
      <w:r w:rsidR="00CB270A" w:rsidRPr="00CB270A">
        <w:rPr>
          <w:szCs w:val="28"/>
        </w:rPr>
        <w:t>.</w:t>
      </w:r>
    </w:p>
    <w:p w14:paraId="4B908CEB" w14:textId="257B367D" w:rsidR="00CE37CD" w:rsidRPr="00CB270A" w:rsidRDefault="00085C7C" w:rsidP="00CE37CD">
      <w:pPr>
        <w:rPr>
          <w:szCs w:val="28"/>
        </w:rPr>
      </w:pPr>
      <w:r w:rsidRPr="00085C7C">
        <w:rPr>
          <w:szCs w:val="28"/>
        </w:rPr>
        <w:t>Распространены</w:t>
      </w:r>
      <w:r w:rsidR="00CE37CD" w:rsidRPr="00CB270A">
        <w:rPr>
          <w:szCs w:val="28"/>
        </w:rPr>
        <w:t xml:space="preserve"> </w:t>
      </w:r>
      <w:r w:rsidR="000054D8">
        <w:rPr>
          <w:szCs w:val="28"/>
        </w:rPr>
        <w:t>случаи</w:t>
      </w:r>
      <w:r w:rsidR="00CE37CD" w:rsidRPr="00CB270A">
        <w:rPr>
          <w:szCs w:val="28"/>
        </w:rPr>
        <w:t>, в которых подчерки</w:t>
      </w:r>
      <w:r w:rsidR="00CE37CD" w:rsidRPr="00D054BE">
        <w:rPr>
          <w:szCs w:val="28"/>
        </w:rPr>
        <w:t>ва</w:t>
      </w:r>
      <w:r w:rsidR="00DB2AFA" w:rsidRPr="00D054BE">
        <w:rPr>
          <w:szCs w:val="28"/>
        </w:rPr>
        <w:t>ю</w:t>
      </w:r>
      <w:r w:rsidR="00CE37CD" w:rsidRPr="00D054BE">
        <w:rPr>
          <w:szCs w:val="28"/>
        </w:rPr>
        <w:t>тс</w:t>
      </w:r>
      <w:r w:rsidR="00CE37CD" w:rsidRPr="00CB270A">
        <w:rPr>
          <w:szCs w:val="28"/>
        </w:rPr>
        <w:t xml:space="preserve">я особенно хорошие технические характеристики товара, несмотря на его небольшую стоимость. Что, однозначно, является достоинством данных аппаратов. </w:t>
      </w:r>
    </w:p>
    <w:p w14:paraId="037AEDAA" w14:textId="02DE9AF6" w:rsidR="00CE37CD" w:rsidRPr="00EC1B69" w:rsidRDefault="00CE37CD" w:rsidP="00AA4040">
      <w:pPr>
        <w:pStyle w:val="a5"/>
        <w:numPr>
          <w:ilvl w:val="0"/>
          <w:numId w:val="25"/>
        </w:numPr>
        <w:rPr>
          <w:i/>
          <w:szCs w:val="28"/>
          <w:lang w:val="de-DE"/>
        </w:rPr>
      </w:pPr>
      <w:r w:rsidRPr="00EC1B69">
        <w:rPr>
          <w:i/>
          <w:szCs w:val="28"/>
          <w:lang w:val="de-DE"/>
        </w:rPr>
        <w:t xml:space="preserve">Ganz schön </w:t>
      </w:r>
      <w:r w:rsidRPr="00EC1B69">
        <w:rPr>
          <w:i/>
          <w:szCs w:val="28"/>
          <w:u w:val="single"/>
          <w:lang w:val="de-DE"/>
        </w:rPr>
        <w:t>viel Zoom</w:t>
      </w:r>
      <w:r w:rsidRPr="00EC1B69">
        <w:rPr>
          <w:i/>
          <w:szCs w:val="28"/>
          <w:lang w:val="de-DE"/>
        </w:rPr>
        <w:t xml:space="preserve"> </w:t>
      </w:r>
      <w:r w:rsidRPr="00EC1B69">
        <w:rPr>
          <w:b/>
          <w:i/>
          <w:szCs w:val="28"/>
          <w:lang w:val="de-DE"/>
        </w:rPr>
        <w:t>fürs Geld</w:t>
      </w:r>
      <w:r w:rsidRPr="00EC1B69">
        <w:rPr>
          <w:i/>
          <w:szCs w:val="28"/>
          <w:lang w:val="de-DE"/>
        </w:rPr>
        <w:t>.</w:t>
      </w:r>
      <w:r w:rsidR="00BC667B" w:rsidRPr="00EC1B69">
        <w:rPr>
          <w:i/>
          <w:szCs w:val="28"/>
          <w:lang w:val="de-DE"/>
        </w:rPr>
        <w:t xml:space="preserve"> </w:t>
      </w:r>
      <w:r w:rsidR="0006573F" w:rsidRPr="00E26319">
        <w:rPr>
          <w:rFonts w:cstheme="minorHAnsi"/>
          <w:bCs/>
          <w:color w:val="221E1F"/>
          <w:lang w:val="de-DE"/>
        </w:rPr>
        <w:t>(01.16)</w:t>
      </w:r>
    </w:p>
    <w:p w14:paraId="29F732B0" w14:textId="345C4AE7" w:rsidR="00BC667B" w:rsidRPr="00EC1B69" w:rsidRDefault="00CE37CD" w:rsidP="00AA4040">
      <w:pPr>
        <w:pStyle w:val="a5"/>
        <w:numPr>
          <w:ilvl w:val="0"/>
          <w:numId w:val="25"/>
        </w:numPr>
        <w:rPr>
          <w:i/>
          <w:szCs w:val="28"/>
        </w:rPr>
      </w:pPr>
      <w:bookmarkStart w:id="29" w:name="_Hlk514262767"/>
      <w:r w:rsidRPr="00EC1B69">
        <w:rPr>
          <w:i/>
          <w:szCs w:val="28"/>
          <w:lang w:val="de-DE"/>
        </w:rPr>
        <w:t xml:space="preserve">Diese Smartphones </w:t>
      </w:r>
      <w:bookmarkEnd w:id="29"/>
      <w:r w:rsidRPr="00EC1B69">
        <w:rPr>
          <w:i/>
          <w:szCs w:val="28"/>
          <w:lang w:val="de-DE"/>
        </w:rPr>
        <w:t xml:space="preserve">unter den seit test 7/2014 geprüften bieten </w:t>
      </w:r>
      <w:r w:rsidRPr="00EC1B69">
        <w:rPr>
          <w:b/>
          <w:i/>
          <w:szCs w:val="28"/>
          <w:lang w:val="de-DE"/>
        </w:rPr>
        <w:t>für ihren Preis</w:t>
      </w:r>
      <w:r w:rsidRPr="00EC1B69">
        <w:rPr>
          <w:i/>
          <w:szCs w:val="28"/>
          <w:lang w:val="de-DE"/>
        </w:rPr>
        <w:t xml:space="preserve"> </w:t>
      </w:r>
      <w:r w:rsidRPr="00EC1B69">
        <w:rPr>
          <w:i/>
          <w:szCs w:val="28"/>
          <w:u w:val="single"/>
          <w:lang w:val="de-DE"/>
        </w:rPr>
        <w:t>besonders viel Leistung</w:t>
      </w:r>
      <w:r w:rsidRPr="00EC1B69">
        <w:rPr>
          <w:i/>
          <w:szCs w:val="28"/>
          <w:lang w:val="de-DE"/>
        </w:rPr>
        <w:t xml:space="preserve"> und sind noch im stationären Handel erhältlich. </w:t>
      </w:r>
      <w:r w:rsidR="0006573F" w:rsidRPr="00E26319">
        <w:rPr>
          <w:rFonts w:cstheme="minorHAnsi"/>
          <w:bCs/>
          <w:color w:val="221E1F"/>
          <w:lang w:val="de-DE"/>
        </w:rPr>
        <w:t>(01.16)</w:t>
      </w:r>
    </w:p>
    <w:p w14:paraId="716A259D" w14:textId="53DBCE53" w:rsidR="00CE37CD" w:rsidRPr="00CB270A" w:rsidRDefault="00D054BE" w:rsidP="00CE37CD">
      <w:pPr>
        <w:rPr>
          <w:szCs w:val="28"/>
        </w:rPr>
      </w:pPr>
      <w:r>
        <w:rPr>
          <w:szCs w:val="28"/>
        </w:rPr>
        <w:t>П</w:t>
      </w:r>
      <w:r w:rsidR="00CE37CD" w:rsidRPr="00CB270A">
        <w:rPr>
          <w:szCs w:val="28"/>
        </w:rPr>
        <w:t>оложительными свойствами технических товаров выступают быстрота действия (высокая производительность) и удобство использования</w:t>
      </w:r>
      <w:r>
        <w:rPr>
          <w:szCs w:val="28"/>
        </w:rPr>
        <w:t>:</w:t>
      </w:r>
      <w:r w:rsidR="00CE37CD" w:rsidRPr="00CB270A">
        <w:rPr>
          <w:szCs w:val="28"/>
        </w:rPr>
        <w:t xml:space="preserve">  </w:t>
      </w:r>
    </w:p>
    <w:p w14:paraId="1031EEE0" w14:textId="4F334341" w:rsidR="00CE37CD" w:rsidRPr="004F74A6" w:rsidRDefault="00CE37CD" w:rsidP="00AA4040">
      <w:pPr>
        <w:pStyle w:val="a5"/>
        <w:numPr>
          <w:ilvl w:val="0"/>
          <w:numId w:val="25"/>
        </w:numPr>
        <w:rPr>
          <w:i/>
          <w:szCs w:val="28"/>
          <w:lang w:val="de-DE"/>
        </w:rPr>
      </w:pPr>
      <w:r w:rsidRPr="004F74A6">
        <w:rPr>
          <w:b/>
          <w:i/>
          <w:szCs w:val="28"/>
          <w:lang w:val="de-DE"/>
        </w:rPr>
        <w:t xml:space="preserve">Am schnellsten </w:t>
      </w:r>
      <w:r w:rsidRPr="004F74A6">
        <w:rPr>
          <w:i/>
          <w:szCs w:val="28"/>
          <w:lang w:val="de-DE"/>
        </w:rPr>
        <w:t xml:space="preserve">lösen LG G4, Samsung Galaxy S5, S6 und S6 Edge aus, die beiden Sonys am langsamsten. </w:t>
      </w:r>
      <w:r w:rsidR="004F74A6" w:rsidRPr="00E26319">
        <w:rPr>
          <w:rFonts w:cstheme="minorHAnsi"/>
          <w:bCs/>
          <w:color w:val="221E1F"/>
          <w:lang w:val="de-DE"/>
        </w:rPr>
        <w:t>(01.16)</w:t>
      </w:r>
    </w:p>
    <w:p w14:paraId="7F7C892C" w14:textId="0710C17A" w:rsidR="00B4307E" w:rsidRPr="004F74A6" w:rsidRDefault="00CE37CD" w:rsidP="00AA4040">
      <w:pPr>
        <w:pStyle w:val="a5"/>
        <w:numPr>
          <w:ilvl w:val="0"/>
          <w:numId w:val="25"/>
        </w:numPr>
        <w:spacing w:before="240"/>
        <w:rPr>
          <w:i/>
          <w:szCs w:val="28"/>
          <w:lang w:val="de-DE"/>
        </w:rPr>
      </w:pPr>
      <w:r w:rsidRPr="004F74A6">
        <w:rPr>
          <w:i/>
          <w:szCs w:val="28"/>
          <w:lang w:val="de-DE"/>
        </w:rPr>
        <w:t xml:space="preserve">Das Bedienungsmenü ist </w:t>
      </w:r>
      <w:r w:rsidRPr="004F74A6">
        <w:rPr>
          <w:b/>
          <w:i/>
          <w:szCs w:val="28"/>
          <w:lang w:val="de-DE"/>
        </w:rPr>
        <w:t>einfach</w:t>
      </w:r>
      <w:r w:rsidRPr="004F74A6">
        <w:rPr>
          <w:i/>
          <w:szCs w:val="28"/>
          <w:lang w:val="de-DE"/>
        </w:rPr>
        <w:t xml:space="preserve"> und </w:t>
      </w:r>
      <w:r w:rsidRPr="004F74A6">
        <w:rPr>
          <w:b/>
          <w:i/>
          <w:szCs w:val="28"/>
          <w:lang w:val="de-DE"/>
        </w:rPr>
        <w:t>übersichtlich</w:t>
      </w:r>
      <w:r w:rsidRPr="004F74A6">
        <w:rPr>
          <w:i/>
          <w:szCs w:val="28"/>
          <w:lang w:val="de-DE"/>
        </w:rPr>
        <w:t xml:space="preserve">, die Auslöseverzögerung </w:t>
      </w:r>
      <w:r w:rsidRPr="004F74A6">
        <w:rPr>
          <w:b/>
          <w:i/>
          <w:szCs w:val="28"/>
          <w:lang w:val="de-DE"/>
        </w:rPr>
        <w:t>okay</w:t>
      </w:r>
      <w:r w:rsidRPr="004F74A6">
        <w:rPr>
          <w:i/>
          <w:szCs w:val="28"/>
          <w:lang w:val="de-DE"/>
        </w:rPr>
        <w:t>.</w:t>
      </w:r>
      <w:r w:rsidR="00BC667B" w:rsidRPr="004F74A6">
        <w:rPr>
          <w:i/>
          <w:szCs w:val="28"/>
          <w:lang w:val="de-DE"/>
        </w:rPr>
        <w:t xml:space="preserve"> </w:t>
      </w:r>
      <w:r w:rsidR="004F74A6" w:rsidRPr="00E26319">
        <w:rPr>
          <w:rFonts w:cstheme="minorHAnsi"/>
          <w:bCs/>
          <w:color w:val="221E1F"/>
          <w:lang w:val="de-DE"/>
        </w:rPr>
        <w:t>(01.16)</w:t>
      </w:r>
    </w:p>
    <w:p w14:paraId="0EF0A7C8" w14:textId="77777777" w:rsidR="004F74A6" w:rsidRDefault="004F74A6">
      <w:pPr>
        <w:spacing w:after="0" w:line="240" w:lineRule="auto"/>
        <w:jc w:val="left"/>
        <w:rPr>
          <w:rStyle w:val="a3"/>
          <w:b w:val="0"/>
          <w:bCs w:val="0"/>
          <w:i w:val="0"/>
          <w:iCs w:val="0"/>
          <w:spacing w:val="0"/>
          <w:u w:val="single"/>
        </w:rPr>
      </w:pPr>
      <w:r>
        <w:rPr>
          <w:rStyle w:val="a3"/>
          <w:b w:val="0"/>
          <w:bCs w:val="0"/>
          <w:i w:val="0"/>
          <w:iCs w:val="0"/>
          <w:spacing w:val="0"/>
        </w:rPr>
        <w:br w:type="page"/>
      </w:r>
    </w:p>
    <w:p w14:paraId="67A7673A" w14:textId="593CDCD4" w:rsidR="00CE37CD" w:rsidRPr="0078735F" w:rsidRDefault="00F92BB6" w:rsidP="00AA4040">
      <w:pPr>
        <w:pStyle w:val="4"/>
        <w:numPr>
          <w:ilvl w:val="1"/>
          <w:numId w:val="10"/>
        </w:numPr>
        <w:spacing w:before="240"/>
        <w:rPr>
          <w:rStyle w:val="a3"/>
          <w:b w:val="0"/>
          <w:bCs w:val="0"/>
          <w:i w:val="0"/>
          <w:iCs w:val="0"/>
          <w:spacing w:val="0"/>
        </w:rPr>
      </w:pPr>
      <w:bookmarkStart w:id="30" w:name="_Toc514271640"/>
      <w:r w:rsidRPr="0078735F">
        <w:rPr>
          <w:rStyle w:val="a3"/>
          <w:b w:val="0"/>
          <w:bCs w:val="0"/>
          <w:i w:val="0"/>
          <w:iCs w:val="0"/>
          <w:spacing w:val="0"/>
        </w:rPr>
        <w:lastRenderedPageBreak/>
        <w:t>Глаголы</w:t>
      </w:r>
      <w:bookmarkEnd w:id="30"/>
    </w:p>
    <w:p w14:paraId="1C2FFADB" w14:textId="77777777" w:rsidR="00B15B58" w:rsidRDefault="003F3343" w:rsidP="00CE37CD">
      <w:pPr>
        <w:rPr>
          <w:szCs w:val="28"/>
        </w:rPr>
      </w:pPr>
      <w:r>
        <w:rPr>
          <w:szCs w:val="28"/>
        </w:rPr>
        <w:t>Глагольные средства выражения положительной оценки значительно уступают способу выражения с помощью прилагательных и наречий. Общее количество употреблений глаголов положительной аксиологической семантики в текстах обеих рубрик составляет 3</w:t>
      </w:r>
      <w:r w:rsidR="00B15B58">
        <w:rPr>
          <w:szCs w:val="28"/>
        </w:rPr>
        <w:t xml:space="preserve">4. </w:t>
      </w:r>
    </w:p>
    <w:p w14:paraId="77B774C7" w14:textId="6D7AFB8A" w:rsidR="00CE37CD" w:rsidRPr="00CB270A" w:rsidRDefault="003F3343" w:rsidP="00CE37CD">
      <w:pPr>
        <w:rPr>
          <w:szCs w:val="28"/>
        </w:rPr>
      </w:pPr>
      <w:r>
        <w:rPr>
          <w:szCs w:val="28"/>
        </w:rPr>
        <w:t xml:space="preserve"> </w:t>
      </w:r>
      <w:r w:rsidR="00696AF7">
        <w:rPr>
          <w:szCs w:val="28"/>
        </w:rPr>
        <w:t xml:space="preserve">Первая </w:t>
      </w:r>
      <w:r w:rsidR="0061429C">
        <w:rPr>
          <w:szCs w:val="28"/>
        </w:rPr>
        <w:t xml:space="preserve">семантическая </w:t>
      </w:r>
      <w:r w:rsidR="00696AF7">
        <w:rPr>
          <w:szCs w:val="28"/>
        </w:rPr>
        <w:t>группа п</w:t>
      </w:r>
      <w:r w:rsidR="00CE37CD" w:rsidRPr="00CB270A">
        <w:rPr>
          <w:szCs w:val="28"/>
        </w:rPr>
        <w:t>редставленны</w:t>
      </w:r>
      <w:r w:rsidR="00696AF7">
        <w:rPr>
          <w:szCs w:val="28"/>
        </w:rPr>
        <w:t>х</w:t>
      </w:r>
      <w:r w:rsidR="00CE37CD" w:rsidRPr="00CB270A">
        <w:rPr>
          <w:szCs w:val="28"/>
        </w:rPr>
        <w:t xml:space="preserve"> в отзывах о продуктах питания и косметике глагольны</w:t>
      </w:r>
      <w:r w:rsidR="00696AF7">
        <w:rPr>
          <w:szCs w:val="28"/>
        </w:rPr>
        <w:t>х</w:t>
      </w:r>
      <w:r w:rsidR="00CE37CD" w:rsidRPr="00CB270A">
        <w:rPr>
          <w:szCs w:val="28"/>
        </w:rPr>
        <w:t xml:space="preserve"> средств выражения положительного оценочного значения</w:t>
      </w:r>
      <w:r>
        <w:rPr>
          <w:szCs w:val="28"/>
        </w:rPr>
        <w:t>,</w:t>
      </w:r>
      <w:r w:rsidR="00CE37CD" w:rsidRPr="00CB270A">
        <w:rPr>
          <w:szCs w:val="28"/>
        </w:rPr>
        <w:t xml:space="preserve"> обознача</w:t>
      </w:r>
      <w:r w:rsidR="0061429C">
        <w:rPr>
          <w:szCs w:val="28"/>
        </w:rPr>
        <w:t>е</w:t>
      </w:r>
      <w:r w:rsidR="00CE37CD" w:rsidRPr="00CB270A">
        <w:rPr>
          <w:szCs w:val="28"/>
        </w:rPr>
        <w:t xml:space="preserve">т превосходство одного объекта над другим. Широко используются такие глаголы как </w:t>
      </w:r>
      <w:r w:rsidR="00CE37CD" w:rsidRPr="00CB270A">
        <w:rPr>
          <w:i/>
          <w:szCs w:val="28"/>
          <w:lang w:val="de-DE"/>
        </w:rPr>
        <w:t>vornliegen</w:t>
      </w:r>
      <w:r w:rsidR="00CE37CD" w:rsidRPr="00CB270A">
        <w:rPr>
          <w:i/>
          <w:szCs w:val="28"/>
        </w:rPr>
        <w:t xml:space="preserve">, </w:t>
      </w:r>
      <w:r w:rsidR="00CE37CD" w:rsidRPr="00CB270A">
        <w:rPr>
          <w:i/>
          <w:szCs w:val="28"/>
          <w:lang w:val="de-DE"/>
        </w:rPr>
        <w:t>anf</w:t>
      </w:r>
      <w:r w:rsidR="00CE37CD" w:rsidRPr="00CB270A">
        <w:rPr>
          <w:i/>
          <w:szCs w:val="28"/>
        </w:rPr>
        <w:t>ü</w:t>
      </w:r>
      <w:r w:rsidR="00CE37CD" w:rsidRPr="00CB270A">
        <w:rPr>
          <w:i/>
          <w:szCs w:val="28"/>
          <w:lang w:val="de-DE"/>
        </w:rPr>
        <w:t>hren</w:t>
      </w:r>
      <w:r w:rsidR="00CE37CD" w:rsidRPr="00CB270A">
        <w:rPr>
          <w:i/>
          <w:szCs w:val="28"/>
        </w:rPr>
        <w:t xml:space="preserve">, </w:t>
      </w:r>
      <w:r w:rsidR="00CE37CD" w:rsidRPr="00CB270A">
        <w:rPr>
          <w:i/>
          <w:szCs w:val="28"/>
          <w:lang w:val="de-DE"/>
        </w:rPr>
        <w:t>sich</w:t>
      </w:r>
      <w:r w:rsidR="00CE37CD" w:rsidRPr="00CB270A">
        <w:rPr>
          <w:i/>
          <w:szCs w:val="28"/>
        </w:rPr>
        <w:t xml:space="preserve"> </w:t>
      </w:r>
      <w:r w:rsidR="00CE37CD" w:rsidRPr="00CB270A">
        <w:rPr>
          <w:i/>
          <w:szCs w:val="28"/>
          <w:lang w:val="de-DE"/>
        </w:rPr>
        <w:t>abheben</w:t>
      </w:r>
      <w:r w:rsidR="00187A22" w:rsidRPr="00CB270A">
        <w:rPr>
          <w:szCs w:val="28"/>
        </w:rPr>
        <w:t>, о</w:t>
      </w:r>
      <w:r w:rsidR="002839F7" w:rsidRPr="00CB270A">
        <w:rPr>
          <w:szCs w:val="28"/>
        </w:rPr>
        <w:t xml:space="preserve"> которых более подробно будет сказано в связи с </w:t>
      </w:r>
      <w:r w:rsidR="002839F7" w:rsidRPr="00937AF7">
        <w:rPr>
          <w:szCs w:val="28"/>
        </w:rPr>
        <w:t>абсолютн</w:t>
      </w:r>
      <w:r w:rsidR="00D46A56" w:rsidRPr="00937AF7">
        <w:rPr>
          <w:szCs w:val="28"/>
        </w:rPr>
        <w:t>ым</w:t>
      </w:r>
      <w:r w:rsidR="002839F7" w:rsidRPr="00937AF7">
        <w:rPr>
          <w:szCs w:val="28"/>
        </w:rPr>
        <w:t xml:space="preserve"> и сравнительн</w:t>
      </w:r>
      <w:r w:rsidR="00D46A56" w:rsidRPr="00937AF7">
        <w:rPr>
          <w:szCs w:val="28"/>
        </w:rPr>
        <w:t>ым</w:t>
      </w:r>
      <w:r w:rsidR="002839F7" w:rsidRPr="00937AF7">
        <w:rPr>
          <w:szCs w:val="28"/>
        </w:rPr>
        <w:t xml:space="preserve"> </w:t>
      </w:r>
      <w:r w:rsidR="002839F7" w:rsidRPr="00CB270A">
        <w:rPr>
          <w:szCs w:val="28"/>
        </w:rPr>
        <w:t>оценочными значениями</w:t>
      </w:r>
      <w:r w:rsidR="00CE37CD" w:rsidRPr="00CB270A">
        <w:rPr>
          <w:szCs w:val="28"/>
        </w:rPr>
        <w:t xml:space="preserve">. Данные лексические единицы употребляются в сочетании с существительными </w:t>
      </w:r>
      <w:r w:rsidR="00CE37CD" w:rsidRPr="00CB270A">
        <w:rPr>
          <w:i/>
          <w:szCs w:val="28"/>
          <w:lang w:val="de-DE"/>
        </w:rPr>
        <w:t>Liste</w:t>
      </w:r>
      <w:r w:rsidR="00CE37CD" w:rsidRPr="00CB270A">
        <w:rPr>
          <w:i/>
          <w:szCs w:val="28"/>
        </w:rPr>
        <w:t xml:space="preserve">, </w:t>
      </w:r>
      <w:r w:rsidR="00CE37CD" w:rsidRPr="00CB270A">
        <w:rPr>
          <w:i/>
          <w:szCs w:val="28"/>
          <w:lang w:val="de-DE"/>
        </w:rPr>
        <w:t>Bestenliste</w:t>
      </w:r>
      <w:r w:rsidR="00CE37CD" w:rsidRPr="00CB270A">
        <w:rPr>
          <w:i/>
          <w:szCs w:val="28"/>
        </w:rPr>
        <w:t xml:space="preserve">, </w:t>
      </w:r>
      <w:r w:rsidR="00CE37CD" w:rsidRPr="00CB270A">
        <w:rPr>
          <w:i/>
          <w:szCs w:val="28"/>
          <w:lang w:val="de-DE"/>
        </w:rPr>
        <w:t>Tabelle</w:t>
      </w:r>
      <w:r w:rsidR="00CE37CD" w:rsidRPr="00CB270A">
        <w:rPr>
          <w:i/>
          <w:szCs w:val="28"/>
        </w:rPr>
        <w:t xml:space="preserve">, </w:t>
      </w:r>
      <w:r w:rsidR="00CE37CD" w:rsidRPr="00CB270A">
        <w:rPr>
          <w:i/>
          <w:szCs w:val="28"/>
          <w:lang w:val="de-DE"/>
        </w:rPr>
        <w:t>Platz</w:t>
      </w:r>
      <w:r w:rsidR="00CE37CD" w:rsidRPr="00CB270A">
        <w:rPr>
          <w:szCs w:val="28"/>
        </w:rPr>
        <w:t xml:space="preserve">. </w:t>
      </w:r>
    </w:p>
    <w:p w14:paraId="7C98E8C5" w14:textId="27A2992D" w:rsidR="002103DF" w:rsidRPr="002103DF" w:rsidRDefault="002103DF" w:rsidP="00AA4040">
      <w:pPr>
        <w:pStyle w:val="a5"/>
        <w:numPr>
          <w:ilvl w:val="0"/>
          <w:numId w:val="25"/>
        </w:numPr>
        <w:rPr>
          <w:rFonts w:eastAsia="Times New Roman" w:cs="Calibri"/>
          <w:i/>
          <w:szCs w:val="28"/>
          <w:lang w:val="de-DE" w:eastAsia="ru-RU"/>
        </w:rPr>
      </w:pPr>
      <w:r w:rsidRPr="002103DF">
        <w:rPr>
          <w:rFonts w:eastAsia="Times New Roman" w:cs="Calibri"/>
          <w:i/>
          <w:szCs w:val="28"/>
          <w:lang w:val="de-DE" w:eastAsia="ru-RU"/>
        </w:rPr>
        <w:t xml:space="preserve">Bei den gemahlenen Pfeffern </w:t>
      </w:r>
      <w:r w:rsidRPr="002103DF">
        <w:rPr>
          <w:rFonts w:eastAsia="Times New Roman" w:cs="Calibri"/>
          <w:b/>
          <w:i/>
          <w:szCs w:val="28"/>
          <w:lang w:val="de-DE" w:eastAsia="ru-RU"/>
        </w:rPr>
        <w:t>liegt</w:t>
      </w:r>
      <w:r w:rsidRPr="002103DF">
        <w:rPr>
          <w:rFonts w:eastAsia="Times New Roman" w:cs="Calibri"/>
          <w:i/>
          <w:szCs w:val="28"/>
          <w:lang w:val="de-DE" w:eastAsia="ru-RU"/>
        </w:rPr>
        <w:t xml:space="preserve"> </w:t>
      </w:r>
      <w:r w:rsidRPr="002103DF">
        <w:rPr>
          <w:rFonts w:eastAsia="Times New Roman" w:cs="Calibri"/>
          <w:bCs/>
          <w:i/>
          <w:szCs w:val="28"/>
          <w:lang w:val="de-DE" w:eastAsia="ru-RU"/>
        </w:rPr>
        <w:t xml:space="preserve">Ostmann </w:t>
      </w:r>
      <w:r w:rsidRPr="002103DF">
        <w:rPr>
          <w:rFonts w:eastAsia="Times New Roman" w:cs="Calibri"/>
          <w:i/>
          <w:szCs w:val="28"/>
          <w:lang w:val="de-DE" w:eastAsia="ru-RU"/>
        </w:rPr>
        <w:t xml:space="preserve">(6,25 Euro) </w:t>
      </w:r>
      <w:r w:rsidRPr="002103DF">
        <w:rPr>
          <w:rFonts w:eastAsia="Times New Roman" w:cs="Calibri"/>
          <w:b/>
          <w:i/>
          <w:szCs w:val="28"/>
          <w:lang w:val="de-DE" w:eastAsia="ru-RU"/>
        </w:rPr>
        <w:t>vorn</w:t>
      </w:r>
      <w:r w:rsidRPr="002103DF">
        <w:rPr>
          <w:rFonts w:eastAsia="Times New Roman" w:cs="Calibri"/>
          <w:i/>
          <w:szCs w:val="28"/>
          <w:lang w:val="de-DE" w:eastAsia="ru-RU"/>
        </w:rPr>
        <w:t>.</w:t>
      </w:r>
      <w:r w:rsidR="007B2095">
        <w:rPr>
          <w:rFonts w:eastAsia="Times New Roman" w:cs="Calibri"/>
          <w:i/>
          <w:szCs w:val="28"/>
          <w:lang w:val="de-DE" w:eastAsia="ru-RU"/>
        </w:rPr>
        <w:t> </w:t>
      </w:r>
      <w:r w:rsidRPr="002103DF">
        <w:rPr>
          <w:rFonts w:cstheme="minorHAnsi"/>
          <w:bCs/>
          <w:color w:val="221E1F"/>
          <w:lang w:val="de-DE"/>
        </w:rPr>
        <w:t>(01.16)</w:t>
      </w:r>
    </w:p>
    <w:p w14:paraId="5407F299" w14:textId="7FE3E660" w:rsidR="00CE37CD" w:rsidRPr="002103DF" w:rsidRDefault="00CE37CD" w:rsidP="00AA4040">
      <w:pPr>
        <w:pStyle w:val="a5"/>
        <w:numPr>
          <w:ilvl w:val="0"/>
          <w:numId w:val="25"/>
        </w:numPr>
        <w:rPr>
          <w:i/>
          <w:szCs w:val="28"/>
          <w:lang w:val="de-DE"/>
        </w:rPr>
      </w:pPr>
      <w:r w:rsidRPr="002103DF">
        <w:rPr>
          <w:i/>
          <w:szCs w:val="28"/>
          <w:lang w:val="de-DE"/>
        </w:rPr>
        <w:t xml:space="preserve">Das Samsung Galaxy S5 </w:t>
      </w:r>
      <w:r w:rsidRPr="002103DF">
        <w:rPr>
          <w:b/>
          <w:i/>
          <w:szCs w:val="28"/>
          <w:lang w:val="de-DE"/>
        </w:rPr>
        <w:t>führt</w:t>
      </w:r>
      <w:r w:rsidRPr="002103DF">
        <w:rPr>
          <w:i/>
          <w:szCs w:val="28"/>
          <w:lang w:val="de-DE"/>
        </w:rPr>
        <w:t xml:space="preserve"> die </w:t>
      </w:r>
      <w:r w:rsidRPr="002103DF">
        <w:rPr>
          <w:i/>
          <w:szCs w:val="28"/>
          <w:u w:val="single"/>
          <w:lang w:val="de-DE"/>
        </w:rPr>
        <w:t>Bestenliste</w:t>
      </w:r>
      <w:r w:rsidRPr="002103DF">
        <w:rPr>
          <w:i/>
          <w:szCs w:val="28"/>
          <w:lang w:val="de-DE"/>
        </w:rPr>
        <w:t xml:space="preserve"> bereits seit Sommer 2014 </w:t>
      </w:r>
      <w:r w:rsidRPr="002103DF">
        <w:rPr>
          <w:b/>
          <w:i/>
          <w:szCs w:val="28"/>
          <w:lang w:val="de-DE"/>
        </w:rPr>
        <w:t>an</w:t>
      </w:r>
      <w:r w:rsidRPr="002103DF">
        <w:rPr>
          <w:i/>
          <w:szCs w:val="28"/>
          <w:lang w:val="de-DE"/>
        </w:rPr>
        <w:t>.</w:t>
      </w:r>
      <w:r w:rsidR="00C53F1E" w:rsidRPr="002103DF">
        <w:rPr>
          <w:i/>
          <w:szCs w:val="28"/>
          <w:lang w:val="de-DE"/>
        </w:rPr>
        <w:t> </w:t>
      </w:r>
      <w:r w:rsidR="003B43E5" w:rsidRPr="002103DF">
        <w:rPr>
          <w:rFonts w:cstheme="minorHAnsi"/>
          <w:bCs/>
          <w:color w:val="221E1F"/>
          <w:lang w:val="de-DE"/>
        </w:rPr>
        <w:t>(01.16)</w:t>
      </w:r>
    </w:p>
    <w:p w14:paraId="145B636E" w14:textId="09B3D7BE" w:rsidR="00CE37CD" w:rsidRPr="00CB270A" w:rsidRDefault="00085C7C" w:rsidP="00CE37CD">
      <w:pPr>
        <w:rPr>
          <w:szCs w:val="28"/>
        </w:rPr>
      </w:pPr>
      <w:r>
        <w:rPr>
          <w:szCs w:val="28"/>
        </w:rPr>
        <w:t xml:space="preserve">Второе </w:t>
      </w:r>
      <w:r w:rsidR="00CE37CD" w:rsidRPr="00CB270A">
        <w:rPr>
          <w:szCs w:val="28"/>
        </w:rPr>
        <w:t xml:space="preserve">высказывание можно интерпретировать двумя способами: с одной стороны, речь идет о высокой позиции, которую товар занимает в рейтинге, с другой – об общем превосходстве данной торговой марки молотого перца </w:t>
      </w:r>
      <w:r w:rsidR="009470CC">
        <w:rPr>
          <w:szCs w:val="28"/>
        </w:rPr>
        <w:t>над</w:t>
      </w:r>
      <w:r w:rsidR="00CE37CD" w:rsidRPr="00CB270A">
        <w:rPr>
          <w:szCs w:val="28"/>
        </w:rPr>
        <w:t xml:space="preserve"> продукт</w:t>
      </w:r>
      <w:r w:rsidR="009470CC">
        <w:rPr>
          <w:szCs w:val="28"/>
        </w:rPr>
        <w:t>ами</w:t>
      </w:r>
      <w:r w:rsidR="00CE37CD" w:rsidRPr="00CB270A">
        <w:rPr>
          <w:szCs w:val="28"/>
        </w:rPr>
        <w:t xml:space="preserve"> других производителей (безотносительно рейтинга). При любом понимании данного предложения объекту дается положительная оценка и такая характеристика достигается с помощью глагола </w:t>
      </w:r>
      <w:r w:rsidR="00CE37CD" w:rsidRPr="00CB270A">
        <w:rPr>
          <w:i/>
          <w:szCs w:val="28"/>
          <w:lang w:val="de-DE"/>
        </w:rPr>
        <w:t>vornliegen</w:t>
      </w:r>
      <w:r w:rsidR="00CE37CD" w:rsidRPr="00CB270A">
        <w:rPr>
          <w:szCs w:val="28"/>
        </w:rPr>
        <w:t xml:space="preserve">. </w:t>
      </w:r>
    </w:p>
    <w:p w14:paraId="11023666" w14:textId="583FDCBA" w:rsidR="00166C0B" w:rsidRPr="00CB270A" w:rsidRDefault="00187A22" w:rsidP="00CE37CD">
      <w:pPr>
        <w:rPr>
          <w:szCs w:val="28"/>
        </w:rPr>
      </w:pPr>
      <w:r w:rsidRPr="00CB270A">
        <w:rPr>
          <w:szCs w:val="28"/>
        </w:rPr>
        <w:t xml:space="preserve">Еще одна группа глаголов, которые выступают в качестве средства выражения положительной оценки: </w:t>
      </w:r>
      <w:r w:rsidR="00166C0B" w:rsidRPr="00CB270A">
        <w:rPr>
          <w:i/>
          <w:szCs w:val="28"/>
          <w:lang w:val="de-DE"/>
        </w:rPr>
        <w:t>begeistern</w:t>
      </w:r>
      <w:r w:rsidR="00166C0B" w:rsidRPr="00CB270A">
        <w:rPr>
          <w:i/>
          <w:szCs w:val="28"/>
        </w:rPr>
        <w:t xml:space="preserve">, </w:t>
      </w:r>
      <w:r w:rsidR="00166C0B" w:rsidRPr="00CB270A">
        <w:rPr>
          <w:i/>
          <w:szCs w:val="28"/>
          <w:lang w:val="de-DE"/>
        </w:rPr>
        <w:t>empfehlen</w:t>
      </w:r>
      <w:r w:rsidR="00166C0B" w:rsidRPr="00CB270A">
        <w:rPr>
          <w:i/>
          <w:szCs w:val="28"/>
        </w:rPr>
        <w:t xml:space="preserve">, </w:t>
      </w:r>
      <w:r w:rsidR="00166C0B" w:rsidRPr="00CB270A">
        <w:rPr>
          <w:i/>
          <w:szCs w:val="28"/>
          <w:lang w:val="de-DE"/>
        </w:rPr>
        <w:t>gelingen</w:t>
      </w:r>
      <w:r w:rsidR="00166C0B" w:rsidRPr="00CB270A">
        <w:rPr>
          <w:i/>
          <w:szCs w:val="28"/>
        </w:rPr>
        <w:t>.</w:t>
      </w:r>
      <w:r w:rsidR="00166C0B" w:rsidRPr="00CB270A">
        <w:rPr>
          <w:szCs w:val="28"/>
        </w:rPr>
        <w:t xml:space="preserve"> </w:t>
      </w:r>
      <w:r w:rsidR="0084010F">
        <w:rPr>
          <w:szCs w:val="28"/>
        </w:rPr>
        <w:t xml:space="preserve">В составе их лексического значения нет семы превосходства, этим они отличаются от глаголов </w:t>
      </w:r>
      <w:r w:rsidR="0084010F" w:rsidRPr="0084010F">
        <w:rPr>
          <w:i/>
          <w:szCs w:val="28"/>
          <w:lang w:val="en-US"/>
        </w:rPr>
        <w:t>anf</w:t>
      </w:r>
      <w:r w:rsidR="0084010F" w:rsidRPr="0084010F">
        <w:rPr>
          <w:i/>
          <w:szCs w:val="28"/>
        </w:rPr>
        <w:t>ü</w:t>
      </w:r>
      <w:r w:rsidR="0084010F" w:rsidRPr="0084010F">
        <w:rPr>
          <w:i/>
          <w:szCs w:val="28"/>
          <w:lang w:val="de-DE"/>
        </w:rPr>
        <w:t>hren</w:t>
      </w:r>
      <w:r w:rsidR="0084010F">
        <w:rPr>
          <w:szCs w:val="28"/>
        </w:rPr>
        <w:t xml:space="preserve"> и </w:t>
      </w:r>
      <w:r w:rsidR="0084010F" w:rsidRPr="0084010F">
        <w:rPr>
          <w:i/>
          <w:szCs w:val="28"/>
          <w:lang w:val="en-US"/>
        </w:rPr>
        <w:t>vornliegen</w:t>
      </w:r>
      <w:r w:rsidR="0084010F">
        <w:rPr>
          <w:szCs w:val="28"/>
        </w:rPr>
        <w:t>.</w:t>
      </w:r>
    </w:p>
    <w:p w14:paraId="1CEDACD1" w14:textId="6C0F7136" w:rsidR="00166C0B" w:rsidRDefault="00400955" w:rsidP="00CE37CD">
      <w:pPr>
        <w:rPr>
          <w:szCs w:val="28"/>
        </w:rPr>
      </w:pPr>
      <w:r w:rsidRPr="00CB270A">
        <w:rPr>
          <w:szCs w:val="28"/>
        </w:rPr>
        <w:lastRenderedPageBreak/>
        <w:t xml:space="preserve">Лексическое значения глагола </w:t>
      </w:r>
      <w:r w:rsidR="00166C0B" w:rsidRPr="00CB270A">
        <w:rPr>
          <w:i/>
          <w:szCs w:val="28"/>
          <w:lang w:val="de-DE"/>
        </w:rPr>
        <w:t>begeistern</w:t>
      </w:r>
      <w:r w:rsidR="00166C0B" w:rsidRPr="00CB270A">
        <w:rPr>
          <w:szCs w:val="28"/>
        </w:rPr>
        <w:t xml:space="preserve"> </w:t>
      </w:r>
      <w:r w:rsidR="009470CC">
        <w:rPr>
          <w:szCs w:val="28"/>
        </w:rPr>
        <w:t>в словаре</w:t>
      </w:r>
      <w:r w:rsidRPr="009470CC">
        <w:rPr>
          <w:szCs w:val="28"/>
        </w:rPr>
        <w:t xml:space="preserve"> </w:t>
      </w:r>
      <w:r w:rsidRPr="00CB270A">
        <w:rPr>
          <w:szCs w:val="28"/>
        </w:rPr>
        <w:t>немецкого</w:t>
      </w:r>
      <w:r w:rsidRPr="009470CC">
        <w:rPr>
          <w:szCs w:val="28"/>
        </w:rPr>
        <w:t xml:space="preserve"> </w:t>
      </w:r>
      <w:r w:rsidRPr="00CB270A">
        <w:rPr>
          <w:szCs w:val="28"/>
        </w:rPr>
        <w:t>языка</w:t>
      </w:r>
      <w:r w:rsidRPr="009470CC">
        <w:rPr>
          <w:szCs w:val="28"/>
        </w:rPr>
        <w:t xml:space="preserve"> </w:t>
      </w:r>
      <w:r w:rsidR="008223DC" w:rsidRPr="00CB270A">
        <w:rPr>
          <w:szCs w:val="28"/>
        </w:rPr>
        <w:t>описывается</w:t>
      </w:r>
      <w:r w:rsidRPr="009470CC">
        <w:rPr>
          <w:szCs w:val="28"/>
        </w:rPr>
        <w:t xml:space="preserve"> </w:t>
      </w:r>
      <w:r w:rsidRPr="00CB270A">
        <w:rPr>
          <w:szCs w:val="28"/>
        </w:rPr>
        <w:t>как</w:t>
      </w:r>
      <w:r w:rsidRPr="009470CC">
        <w:rPr>
          <w:szCs w:val="28"/>
        </w:rPr>
        <w:t xml:space="preserve"> </w:t>
      </w:r>
      <w:r w:rsidR="008223DC" w:rsidRPr="009470CC">
        <w:rPr>
          <w:szCs w:val="28"/>
        </w:rPr>
        <w:t>«</w:t>
      </w:r>
      <w:r w:rsidR="008223DC" w:rsidRPr="0084010F">
        <w:rPr>
          <w:i/>
          <w:szCs w:val="28"/>
          <w:lang w:val="de-DE"/>
        </w:rPr>
        <w:t>zur</w:t>
      </w:r>
      <w:r w:rsidR="008223DC" w:rsidRPr="0084010F">
        <w:rPr>
          <w:i/>
          <w:szCs w:val="28"/>
        </w:rPr>
        <w:t xml:space="preserve"> </w:t>
      </w:r>
      <w:r w:rsidR="008223DC" w:rsidRPr="0084010F">
        <w:rPr>
          <w:i/>
          <w:szCs w:val="28"/>
          <w:lang w:val="de-DE"/>
        </w:rPr>
        <w:t>Begeisterung</w:t>
      </w:r>
      <w:r w:rsidR="008223DC" w:rsidRPr="0084010F">
        <w:rPr>
          <w:i/>
          <w:szCs w:val="28"/>
        </w:rPr>
        <w:t xml:space="preserve"> </w:t>
      </w:r>
      <w:r w:rsidR="008223DC" w:rsidRPr="0084010F">
        <w:rPr>
          <w:i/>
          <w:szCs w:val="28"/>
          <w:lang w:val="de-DE"/>
        </w:rPr>
        <w:t>bringen</w:t>
      </w:r>
      <w:r w:rsidR="008223DC" w:rsidRPr="0084010F">
        <w:rPr>
          <w:i/>
          <w:szCs w:val="28"/>
        </w:rPr>
        <w:t xml:space="preserve">, </w:t>
      </w:r>
      <w:r w:rsidR="008223DC" w:rsidRPr="0084010F">
        <w:rPr>
          <w:i/>
          <w:szCs w:val="28"/>
          <w:lang w:val="de-DE"/>
        </w:rPr>
        <w:t>mit</w:t>
      </w:r>
      <w:r w:rsidR="008223DC" w:rsidRPr="0084010F">
        <w:rPr>
          <w:i/>
          <w:szCs w:val="28"/>
        </w:rPr>
        <w:t xml:space="preserve"> </w:t>
      </w:r>
      <w:r w:rsidR="008223DC" w:rsidRPr="0084010F">
        <w:rPr>
          <w:i/>
          <w:szCs w:val="28"/>
          <w:lang w:val="de-DE"/>
        </w:rPr>
        <w:t>Begeisterung</w:t>
      </w:r>
      <w:r w:rsidR="008223DC" w:rsidRPr="0084010F">
        <w:rPr>
          <w:i/>
          <w:szCs w:val="28"/>
        </w:rPr>
        <w:t xml:space="preserve"> </w:t>
      </w:r>
      <w:r w:rsidR="008223DC" w:rsidRPr="0084010F">
        <w:rPr>
          <w:i/>
          <w:szCs w:val="28"/>
          <w:lang w:val="de-DE"/>
        </w:rPr>
        <w:t>erf</w:t>
      </w:r>
      <w:r w:rsidR="008223DC" w:rsidRPr="0084010F">
        <w:rPr>
          <w:i/>
          <w:szCs w:val="28"/>
        </w:rPr>
        <w:t>ü</w:t>
      </w:r>
      <w:r w:rsidR="008223DC" w:rsidRPr="0084010F">
        <w:rPr>
          <w:i/>
          <w:szCs w:val="28"/>
          <w:lang w:val="de-DE"/>
        </w:rPr>
        <w:t>llen</w:t>
      </w:r>
      <w:r w:rsidR="008223DC" w:rsidRPr="009470CC">
        <w:rPr>
          <w:szCs w:val="28"/>
        </w:rPr>
        <w:t>».</w:t>
      </w:r>
      <w:r w:rsidR="008223DC" w:rsidRPr="00CB270A">
        <w:rPr>
          <w:rStyle w:val="a9"/>
          <w:szCs w:val="28"/>
        </w:rPr>
        <w:footnoteReference w:id="64"/>
      </w:r>
      <w:r w:rsidR="008223DC" w:rsidRPr="009470CC">
        <w:rPr>
          <w:szCs w:val="28"/>
        </w:rPr>
        <w:t xml:space="preserve">  </w:t>
      </w:r>
      <w:r w:rsidR="008223DC" w:rsidRPr="00CB270A">
        <w:rPr>
          <w:szCs w:val="28"/>
        </w:rPr>
        <w:t>Способность объекта п</w:t>
      </w:r>
      <w:r w:rsidRPr="00CB270A">
        <w:rPr>
          <w:szCs w:val="28"/>
        </w:rPr>
        <w:t>риводить в восторг</w:t>
      </w:r>
      <w:r w:rsidR="008223DC" w:rsidRPr="00CB270A">
        <w:rPr>
          <w:szCs w:val="28"/>
        </w:rPr>
        <w:t xml:space="preserve"> или </w:t>
      </w:r>
      <w:r w:rsidRPr="00CB270A">
        <w:rPr>
          <w:szCs w:val="28"/>
        </w:rPr>
        <w:t>вызывать восхищение</w:t>
      </w:r>
      <w:r w:rsidR="008223DC" w:rsidRPr="00CB270A">
        <w:rPr>
          <w:szCs w:val="28"/>
        </w:rPr>
        <w:t xml:space="preserve"> субъекта</w:t>
      </w:r>
      <w:r w:rsidR="007473D8" w:rsidRPr="007473D8">
        <w:rPr>
          <w:szCs w:val="28"/>
        </w:rPr>
        <w:t xml:space="preserve"> </w:t>
      </w:r>
      <w:r w:rsidR="007473D8">
        <w:rPr>
          <w:szCs w:val="28"/>
        </w:rPr>
        <w:t xml:space="preserve">является </w:t>
      </w:r>
      <w:r w:rsidR="008223DC" w:rsidRPr="00CB270A">
        <w:rPr>
          <w:szCs w:val="28"/>
        </w:rPr>
        <w:t>положительной оценкой предмета</w:t>
      </w:r>
      <w:r w:rsidR="000054D8">
        <w:rPr>
          <w:szCs w:val="28"/>
        </w:rPr>
        <w:t>:</w:t>
      </w:r>
    </w:p>
    <w:p w14:paraId="650B8585" w14:textId="39DCC73F" w:rsidR="00AA0EAE" w:rsidRPr="002103DF" w:rsidRDefault="00AA0EAE" w:rsidP="00AA4040">
      <w:pPr>
        <w:pStyle w:val="a5"/>
        <w:numPr>
          <w:ilvl w:val="0"/>
          <w:numId w:val="25"/>
        </w:numPr>
        <w:rPr>
          <w:i/>
          <w:szCs w:val="28"/>
        </w:rPr>
      </w:pPr>
      <w:r w:rsidRPr="002103DF">
        <w:rPr>
          <w:i/>
          <w:szCs w:val="28"/>
          <w:lang w:val="de-DE"/>
        </w:rPr>
        <w:t xml:space="preserve">Auch kleine, billigere Modelle </w:t>
      </w:r>
      <w:r w:rsidRPr="002103DF">
        <w:rPr>
          <w:b/>
          <w:i/>
          <w:szCs w:val="28"/>
          <w:lang w:val="de-DE"/>
        </w:rPr>
        <w:t>begeistern</w:t>
      </w:r>
      <w:r w:rsidRPr="002103DF">
        <w:rPr>
          <w:i/>
          <w:szCs w:val="28"/>
          <w:lang w:val="de-DE"/>
        </w:rPr>
        <w:t>.</w:t>
      </w:r>
      <w:r w:rsidR="00BC667B" w:rsidRPr="002103DF">
        <w:rPr>
          <w:i/>
          <w:szCs w:val="28"/>
          <w:lang w:val="de-DE"/>
        </w:rPr>
        <w:t xml:space="preserve"> </w:t>
      </w:r>
      <w:r w:rsidR="002103DF" w:rsidRPr="002103DF">
        <w:rPr>
          <w:rFonts w:cstheme="minorHAnsi"/>
          <w:bCs/>
          <w:color w:val="221E1F"/>
          <w:lang w:val="de-DE"/>
        </w:rPr>
        <w:t>(0</w:t>
      </w:r>
      <w:r w:rsidR="002103DF" w:rsidRPr="002103DF">
        <w:rPr>
          <w:rFonts w:cstheme="minorHAnsi"/>
          <w:bCs/>
          <w:color w:val="221E1F"/>
        </w:rPr>
        <w:t>2</w:t>
      </w:r>
      <w:r w:rsidR="002103DF" w:rsidRPr="002103DF">
        <w:rPr>
          <w:rFonts w:cstheme="minorHAnsi"/>
          <w:bCs/>
          <w:color w:val="221E1F"/>
          <w:lang w:val="de-DE"/>
        </w:rPr>
        <w:t>.16)</w:t>
      </w:r>
    </w:p>
    <w:p w14:paraId="34B7AA15" w14:textId="015E73E3" w:rsidR="00993397" w:rsidRPr="00AD5B67" w:rsidRDefault="008223DC" w:rsidP="00CE37CD">
      <w:pPr>
        <w:rPr>
          <w:szCs w:val="28"/>
        </w:rPr>
      </w:pPr>
      <w:r w:rsidRPr="00CB270A">
        <w:rPr>
          <w:szCs w:val="28"/>
        </w:rPr>
        <w:t xml:space="preserve">Глагол </w:t>
      </w:r>
      <w:r w:rsidRPr="00CB270A">
        <w:rPr>
          <w:i/>
          <w:szCs w:val="28"/>
          <w:lang w:val="de-DE"/>
        </w:rPr>
        <w:t>empfehlen</w:t>
      </w:r>
      <w:r w:rsidRPr="00CB270A">
        <w:rPr>
          <w:szCs w:val="28"/>
        </w:rPr>
        <w:t xml:space="preserve"> </w:t>
      </w:r>
      <w:r w:rsidR="005B1609" w:rsidRPr="00CB270A">
        <w:rPr>
          <w:szCs w:val="28"/>
        </w:rPr>
        <w:t>имеет</w:t>
      </w:r>
      <w:r w:rsidR="00AD5B67">
        <w:rPr>
          <w:szCs w:val="28"/>
        </w:rPr>
        <w:t xml:space="preserve"> значение </w:t>
      </w:r>
      <w:r w:rsidR="005B1609" w:rsidRPr="00CB270A">
        <w:rPr>
          <w:szCs w:val="28"/>
        </w:rPr>
        <w:t>советовать, признавать полезным, предпочтительным</w:t>
      </w:r>
      <w:r w:rsidR="00AD5B67">
        <w:rPr>
          <w:szCs w:val="28"/>
        </w:rPr>
        <w:t>.</w:t>
      </w:r>
      <w:r w:rsidR="005B1609" w:rsidRPr="00CB270A">
        <w:rPr>
          <w:rStyle w:val="a9"/>
          <w:szCs w:val="28"/>
        </w:rPr>
        <w:footnoteReference w:id="65"/>
      </w:r>
      <w:r w:rsidR="005B1609" w:rsidRPr="000054D8">
        <w:rPr>
          <w:szCs w:val="28"/>
        </w:rPr>
        <w:t xml:space="preserve"> </w:t>
      </w:r>
      <w:r w:rsidR="00993397" w:rsidRPr="00CB270A">
        <w:rPr>
          <w:szCs w:val="28"/>
        </w:rPr>
        <w:t xml:space="preserve">Если говорящий </w:t>
      </w:r>
      <w:r w:rsidR="00AD5B67">
        <w:rPr>
          <w:szCs w:val="28"/>
        </w:rPr>
        <w:t>советует</w:t>
      </w:r>
      <w:r w:rsidR="00993397" w:rsidRPr="00CB270A">
        <w:rPr>
          <w:szCs w:val="28"/>
        </w:rPr>
        <w:t xml:space="preserve"> товар, то он считает его хорошим, достойным того, чтобы д</w:t>
      </w:r>
      <w:r w:rsidR="009470CC">
        <w:rPr>
          <w:szCs w:val="28"/>
        </w:rPr>
        <w:t>р</w:t>
      </w:r>
      <w:r w:rsidR="00993397" w:rsidRPr="00CB270A">
        <w:rPr>
          <w:szCs w:val="28"/>
        </w:rPr>
        <w:t>угой покупатель приобрел этот продукт: следовательно, дает объекту положительную характеристику</w:t>
      </w:r>
      <w:r w:rsidR="000F0BD4" w:rsidRPr="00AD5B67">
        <w:rPr>
          <w:szCs w:val="28"/>
        </w:rPr>
        <w:t xml:space="preserve">: </w:t>
      </w:r>
    </w:p>
    <w:p w14:paraId="0504C55E" w14:textId="42349639" w:rsidR="000F0BD4" w:rsidRPr="002103DF" w:rsidRDefault="000F0BD4" w:rsidP="00AA4040">
      <w:pPr>
        <w:pStyle w:val="a5"/>
        <w:numPr>
          <w:ilvl w:val="0"/>
          <w:numId w:val="25"/>
        </w:numPr>
        <w:rPr>
          <w:i/>
          <w:szCs w:val="28"/>
        </w:rPr>
      </w:pPr>
      <w:r w:rsidRPr="002103DF">
        <w:rPr>
          <w:i/>
          <w:szCs w:val="28"/>
          <w:lang w:val="de-DE"/>
        </w:rPr>
        <w:t xml:space="preserve">Wir können sie nach wie vor </w:t>
      </w:r>
      <w:r w:rsidRPr="002103DF">
        <w:rPr>
          <w:b/>
          <w:i/>
          <w:szCs w:val="28"/>
          <w:lang w:val="de-DE"/>
        </w:rPr>
        <w:t>empfehlen</w:t>
      </w:r>
      <w:r w:rsidRPr="002103DF">
        <w:rPr>
          <w:i/>
          <w:szCs w:val="28"/>
          <w:lang w:val="de-DE"/>
        </w:rPr>
        <w:t xml:space="preserve">, auch wenn sie etwas </w:t>
      </w:r>
      <w:r w:rsidRPr="002103DF">
        <w:rPr>
          <w:i/>
          <w:szCs w:val="28"/>
          <w:u w:val="single"/>
          <w:lang w:val="de-DE"/>
        </w:rPr>
        <w:t>schlechter</w:t>
      </w:r>
      <w:r w:rsidRPr="002103DF">
        <w:rPr>
          <w:i/>
          <w:szCs w:val="28"/>
          <w:lang w:val="de-DE"/>
        </w:rPr>
        <w:t xml:space="preserve"> putzen. </w:t>
      </w:r>
      <w:r w:rsidR="002103DF">
        <w:rPr>
          <w:rFonts w:eastAsia="Times New Roman" w:cstheme="minorHAnsi"/>
          <w:color w:val="221E1F"/>
          <w:lang w:eastAsia="ru-RU"/>
        </w:rPr>
        <w:t>(01.16)</w:t>
      </w:r>
    </w:p>
    <w:p w14:paraId="2314638B" w14:textId="77777777" w:rsidR="000F0BD4" w:rsidRPr="00C05980" w:rsidRDefault="000F0BD4" w:rsidP="000F0BD4">
      <w:pPr>
        <w:rPr>
          <w:szCs w:val="28"/>
        </w:rPr>
      </w:pPr>
      <w:r w:rsidRPr="00C05980">
        <w:rPr>
          <w:szCs w:val="28"/>
        </w:rPr>
        <w:t>В</w:t>
      </w:r>
      <w:r w:rsidR="00F54052">
        <w:rPr>
          <w:szCs w:val="28"/>
        </w:rPr>
        <w:t xml:space="preserve"> приведенном высказывании речь идет об электрических зубных щетках разных торговых марок. Во</w:t>
      </w:r>
      <w:r w:rsidRPr="00C05980">
        <w:rPr>
          <w:szCs w:val="28"/>
        </w:rPr>
        <w:t xml:space="preserve"> второй части предложения наречие </w:t>
      </w:r>
      <w:r w:rsidRPr="00F54052">
        <w:rPr>
          <w:i/>
          <w:szCs w:val="28"/>
        </w:rPr>
        <w:t>schlechter</w:t>
      </w:r>
      <w:r w:rsidRPr="00C05980">
        <w:rPr>
          <w:szCs w:val="28"/>
        </w:rPr>
        <w:t xml:space="preserve"> придает негативную характеристику </w:t>
      </w:r>
      <w:r w:rsidR="00C05980">
        <w:rPr>
          <w:szCs w:val="28"/>
        </w:rPr>
        <w:t xml:space="preserve">отдельным </w:t>
      </w:r>
      <w:r w:rsidRPr="00C05980">
        <w:rPr>
          <w:szCs w:val="28"/>
        </w:rPr>
        <w:t xml:space="preserve">качествам </w:t>
      </w:r>
      <w:r w:rsidR="00F54052">
        <w:rPr>
          <w:szCs w:val="28"/>
        </w:rPr>
        <w:t>объекта</w:t>
      </w:r>
      <w:r w:rsidRPr="00C05980">
        <w:rPr>
          <w:szCs w:val="28"/>
        </w:rPr>
        <w:t xml:space="preserve">, а именно указывает на то, что </w:t>
      </w:r>
      <w:r w:rsidR="00F54052">
        <w:rPr>
          <w:szCs w:val="28"/>
        </w:rPr>
        <w:t xml:space="preserve">описываемые в высказывании </w:t>
      </w:r>
      <w:r w:rsidRPr="00C05980">
        <w:rPr>
          <w:szCs w:val="28"/>
        </w:rPr>
        <w:t xml:space="preserve">электрические зубные щетки чистят зубы немного хуже, чем щетки других производителей. </w:t>
      </w:r>
      <w:r w:rsidR="00C05980">
        <w:rPr>
          <w:szCs w:val="28"/>
        </w:rPr>
        <w:t xml:space="preserve">Однако, употребление глагола </w:t>
      </w:r>
      <w:r w:rsidR="00C05980" w:rsidRPr="00C05980">
        <w:rPr>
          <w:i/>
          <w:szCs w:val="28"/>
          <w:lang w:val="de-DE"/>
        </w:rPr>
        <w:t>empfehlen</w:t>
      </w:r>
      <w:r w:rsidR="00C05980" w:rsidRPr="00C05980">
        <w:rPr>
          <w:szCs w:val="28"/>
        </w:rPr>
        <w:t xml:space="preserve"> </w:t>
      </w:r>
      <w:r w:rsidR="00C05980">
        <w:rPr>
          <w:szCs w:val="28"/>
        </w:rPr>
        <w:t>позволяет говорить о том, что общая оценка товар</w:t>
      </w:r>
      <w:r w:rsidR="001A7A6F" w:rsidRPr="00AD5B67">
        <w:rPr>
          <w:szCs w:val="28"/>
        </w:rPr>
        <w:t>а</w:t>
      </w:r>
      <w:r w:rsidR="00C05980" w:rsidRPr="00AD5B67">
        <w:rPr>
          <w:szCs w:val="28"/>
        </w:rPr>
        <w:t xml:space="preserve"> </w:t>
      </w:r>
      <w:r w:rsidR="00C05980">
        <w:rPr>
          <w:szCs w:val="28"/>
        </w:rPr>
        <w:t xml:space="preserve">все же положительная. </w:t>
      </w:r>
    </w:p>
    <w:p w14:paraId="5FA42858" w14:textId="77777777" w:rsidR="00AD5B67" w:rsidRPr="00763128" w:rsidRDefault="006A7312" w:rsidP="00AD5B67">
      <w:pPr>
        <w:rPr>
          <w:szCs w:val="28"/>
        </w:rPr>
      </w:pPr>
      <w:r>
        <w:rPr>
          <w:szCs w:val="28"/>
        </w:rPr>
        <w:t>В</w:t>
      </w:r>
      <w:r w:rsidRPr="00763128">
        <w:rPr>
          <w:szCs w:val="28"/>
        </w:rPr>
        <w:t xml:space="preserve"> </w:t>
      </w:r>
      <w:r>
        <w:rPr>
          <w:szCs w:val="28"/>
        </w:rPr>
        <w:t>словаре</w:t>
      </w:r>
      <w:r w:rsidR="00161885" w:rsidRPr="00763128">
        <w:rPr>
          <w:szCs w:val="28"/>
        </w:rPr>
        <w:t xml:space="preserve"> </w:t>
      </w:r>
      <w:r w:rsidR="00161885" w:rsidRPr="00CB270A">
        <w:rPr>
          <w:szCs w:val="28"/>
        </w:rPr>
        <w:t>значение</w:t>
      </w:r>
      <w:r w:rsidR="00161885" w:rsidRPr="00763128">
        <w:rPr>
          <w:szCs w:val="28"/>
        </w:rPr>
        <w:t xml:space="preserve"> </w:t>
      </w:r>
      <w:r w:rsidR="00161885" w:rsidRPr="00CB270A">
        <w:rPr>
          <w:szCs w:val="28"/>
        </w:rPr>
        <w:t>глагола</w:t>
      </w:r>
      <w:r w:rsidR="00161885" w:rsidRPr="00763128">
        <w:rPr>
          <w:szCs w:val="28"/>
        </w:rPr>
        <w:t xml:space="preserve"> </w:t>
      </w:r>
      <w:r w:rsidR="00161885" w:rsidRPr="00F54052">
        <w:rPr>
          <w:i/>
          <w:szCs w:val="28"/>
          <w:lang w:val="de-DE"/>
        </w:rPr>
        <w:t>g</w:t>
      </w:r>
      <w:r w:rsidR="00993397" w:rsidRPr="00F54052">
        <w:rPr>
          <w:i/>
          <w:szCs w:val="28"/>
          <w:lang w:val="de-DE"/>
        </w:rPr>
        <w:t>elingen</w:t>
      </w:r>
      <w:r w:rsidR="00161885" w:rsidRPr="00763128">
        <w:rPr>
          <w:szCs w:val="28"/>
        </w:rPr>
        <w:t xml:space="preserve"> </w:t>
      </w:r>
      <w:r w:rsidR="00161885" w:rsidRPr="00CB270A">
        <w:rPr>
          <w:szCs w:val="28"/>
        </w:rPr>
        <w:t>определяется</w:t>
      </w:r>
      <w:r w:rsidR="00161885" w:rsidRPr="00763128">
        <w:rPr>
          <w:szCs w:val="28"/>
        </w:rPr>
        <w:t xml:space="preserve"> </w:t>
      </w:r>
      <w:r w:rsidR="00161885" w:rsidRPr="00CB270A">
        <w:rPr>
          <w:szCs w:val="28"/>
        </w:rPr>
        <w:t>как</w:t>
      </w:r>
      <w:r w:rsidR="00161885" w:rsidRPr="00763128">
        <w:rPr>
          <w:szCs w:val="28"/>
        </w:rPr>
        <w:t xml:space="preserve"> «</w:t>
      </w:r>
      <w:r w:rsidR="00161885" w:rsidRPr="00CB270A">
        <w:rPr>
          <w:szCs w:val="28"/>
          <w:lang w:val="de-DE"/>
        </w:rPr>
        <w:t>geraten</w:t>
      </w:r>
      <w:r w:rsidR="00161885" w:rsidRPr="00763128">
        <w:rPr>
          <w:szCs w:val="28"/>
        </w:rPr>
        <w:t xml:space="preserve">, </w:t>
      </w:r>
      <w:r w:rsidR="00161885" w:rsidRPr="00CB270A">
        <w:rPr>
          <w:szCs w:val="28"/>
          <w:lang w:val="de-DE"/>
        </w:rPr>
        <w:t>gl</w:t>
      </w:r>
      <w:r w:rsidR="00161885" w:rsidRPr="00763128">
        <w:rPr>
          <w:szCs w:val="28"/>
        </w:rPr>
        <w:t>ü</w:t>
      </w:r>
      <w:r w:rsidR="00161885" w:rsidRPr="00CB270A">
        <w:rPr>
          <w:szCs w:val="28"/>
          <w:lang w:val="de-DE"/>
        </w:rPr>
        <w:t>cken</w:t>
      </w:r>
      <w:r w:rsidR="00161885" w:rsidRPr="00763128">
        <w:rPr>
          <w:szCs w:val="28"/>
        </w:rPr>
        <w:t xml:space="preserve">, </w:t>
      </w:r>
      <w:r w:rsidR="00161885" w:rsidRPr="00CB270A">
        <w:rPr>
          <w:szCs w:val="28"/>
          <w:lang w:val="de-DE"/>
        </w:rPr>
        <w:t>zustande</w:t>
      </w:r>
      <w:r w:rsidR="00161885" w:rsidRPr="00763128">
        <w:rPr>
          <w:szCs w:val="28"/>
        </w:rPr>
        <w:t xml:space="preserve"> </w:t>
      </w:r>
      <w:r w:rsidR="00161885" w:rsidRPr="00CB270A">
        <w:rPr>
          <w:szCs w:val="28"/>
          <w:lang w:val="de-DE"/>
        </w:rPr>
        <w:t>kommen</w:t>
      </w:r>
      <w:r w:rsidR="00161885" w:rsidRPr="00763128">
        <w:rPr>
          <w:szCs w:val="28"/>
        </w:rPr>
        <w:t>»</w:t>
      </w:r>
      <w:r w:rsidR="00161885" w:rsidRPr="00CB270A">
        <w:rPr>
          <w:rStyle w:val="a9"/>
          <w:szCs w:val="28"/>
        </w:rPr>
        <w:footnoteReference w:id="66"/>
      </w:r>
    </w:p>
    <w:p w14:paraId="67D30D7C" w14:textId="57F7030F" w:rsidR="00161885" w:rsidRPr="00115913" w:rsidRDefault="00161885" w:rsidP="00AA4040">
      <w:pPr>
        <w:pStyle w:val="a5"/>
        <w:numPr>
          <w:ilvl w:val="0"/>
          <w:numId w:val="25"/>
        </w:numPr>
        <w:rPr>
          <w:i/>
          <w:iCs/>
          <w:szCs w:val="28"/>
          <w:lang w:val="de-DE"/>
        </w:rPr>
      </w:pPr>
      <w:r w:rsidRPr="00115913">
        <w:rPr>
          <w:rStyle w:val="a4"/>
          <w:szCs w:val="28"/>
          <w:lang w:val="de-DE"/>
        </w:rPr>
        <w:t xml:space="preserve">Die Premiere ist </w:t>
      </w:r>
      <w:r w:rsidRPr="00115913">
        <w:rPr>
          <w:rStyle w:val="a4"/>
          <w:b/>
          <w:szCs w:val="28"/>
          <w:lang w:val="de-DE"/>
        </w:rPr>
        <w:t>gelungen</w:t>
      </w:r>
      <w:r w:rsidRPr="00115913">
        <w:rPr>
          <w:rStyle w:val="a4"/>
          <w:szCs w:val="28"/>
          <w:lang w:val="de-DE"/>
        </w:rPr>
        <w:t>: Das Gerät ist sehr gut verarbeitet und leistungsstark.</w:t>
      </w:r>
      <w:r w:rsidR="00BC667B" w:rsidRPr="00115913">
        <w:rPr>
          <w:rStyle w:val="a4"/>
          <w:szCs w:val="28"/>
          <w:lang w:val="de-DE"/>
        </w:rPr>
        <w:t xml:space="preserve"> </w:t>
      </w:r>
      <w:r w:rsidR="00B80B82" w:rsidRPr="00115913">
        <w:rPr>
          <w:rFonts w:cstheme="minorHAnsi"/>
          <w:bCs/>
          <w:color w:val="221E1F"/>
          <w:lang w:val="de-DE"/>
        </w:rPr>
        <w:t>(02.16)</w:t>
      </w:r>
    </w:p>
    <w:p w14:paraId="26B948DB" w14:textId="77777777" w:rsidR="00993397" w:rsidRPr="00CB270A" w:rsidRDefault="00161885" w:rsidP="00CE37CD">
      <w:pPr>
        <w:rPr>
          <w:szCs w:val="28"/>
        </w:rPr>
      </w:pPr>
      <w:r w:rsidRPr="00CB270A">
        <w:rPr>
          <w:szCs w:val="28"/>
        </w:rPr>
        <w:t xml:space="preserve">Русским эквивалентом немецкого глагола в приведенном высказывании можно считать глагол «удаваться». Выступая в таком значении, глагол </w:t>
      </w:r>
      <w:r w:rsidRPr="00CB270A">
        <w:rPr>
          <w:i/>
          <w:szCs w:val="28"/>
          <w:lang w:val="de-DE"/>
        </w:rPr>
        <w:t>gel</w:t>
      </w:r>
      <w:r w:rsidRPr="00CB270A">
        <w:rPr>
          <w:i/>
          <w:szCs w:val="28"/>
          <w:lang w:val="en-US"/>
        </w:rPr>
        <w:t>ingen</w:t>
      </w:r>
      <w:r w:rsidRPr="00CB270A">
        <w:rPr>
          <w:szCs w:val="28"/>
        </w:rPr>
        <w:t xml:space="preserve"> способен придавать положительную характеристику объекту и </w:t>
      </w:r>
      <w:r w:rsidRPr="00CB270A">
        <w:rPr>
          <w:szCs w:val="28"/>
        </w:rPr>
        <w:lastRenderedPageBreak/>
        <w:t>выступать как оценочный предикат. В данном предложении положительное аксиологическое значение</w:t>
      </w:r>
      <w:r w:rsidR="00986716" w:rsidRPr="00CB270A">
        <w:rPr>
          <w:szCs w:val="28"/>
        </w:rPr>
        <w:t xml:space="preserve">, выраженное в первой части высказывания глаголом, подкрепляется положительными оценочными элементами </w:t>
      </w:r>
      <w:r w:rsidR="00986716" w:rsidRPr="00CB270A">
        <w:rPr>
          <w:i/>
          <w:szCs w:val="28"/>
          <w:lang w:val="de-DE"/>
        </w:rPr>
        <w:t>sehr</w:t>
      </w:r>
      <w:r w:rsidR="00986716" w:rsidRPr="00CB270A">
        <w:rPr>
          <w:i/>
          <w:szCs w:val="28"/>
        </w:rPr>
        <w:t xml:space="preserve"> </w:t>
      </w:r>
      <w:r w:rsidR="00986716" w:rsidRPr="00CB270A">
        <w:rPr>
          <w:i/>
          <w:szCs w:val="28"/>
          <w:lang w:val="de-DE"/>
        </w:rPr>
        <w:t>gut</w:t>
      </w:r>
      <w:r w:rsidR="00986716" w:rsidRPr="00CB270A">
        <w:rPr>
          <w:i/>
          <w:szCs w:val="28"/>
        </w:rPr>
        <w:t xml:space="preserve"> </w:t>
      </w:r>
      <w:r w:rsidR="00986716" w:rsidRPr="00CB270A">
        <w:rPr>
          <w:i/>
          <w:szCs w:val="28"/>
          <w:lang w:val="de-DE"/>
        </w:rPr>
        <w:t>verarbeitet</w:t>
      </w:r>
      <w:r w:rsidR="00986716" w:rsidRPr="00CB270A">
        <w:rPr>
          <w:szCs w:val="28"/>
        </w:rPr>
        <w:t xml:space="preserve"> и </w:t>
      </w:r>
      <w:r w:rsidR="00986716" w:rsidRPr="00CB270A">
        <w:rPr>
          <w:i/>
          <w:szCs w:val="28"/>
          <w:lang w:val="de-DE"/>
        </w:rPr>
        <w:t>leistungsstark</w:t>
      </w:r>
      <w:r w:rsidR="00986716" w:rsidRPr="00CB270A">
        <w:rPr>
          <w:szCs w:val="28"/>
        </w:rPr>
        <w:t xml:space="preserve"> во второй части высказывания. </w:t>
      </w:r>
    </w:p>
    <w:p w14:paraId="2D2CC83C" w14:textId="61E6828F" w:rsidR="00CE37CD" w:rsidRDefault="00CE37CD" w:rsidP="00AA4040">
      <w:pPr>
        <w:pStyle w:val="4"/>
        <w:numPr>
          <w:ilvl w:val="1"/>
          <w:numId w:val="10"/>
        </w:numPr>
      </w:pPr>
      <w:bookmarkStart w:id="31" w:name="_Toc514271641"/>
      <w:r w:rsidRPr="00CB270A">
        <w:t>Существительные</w:t>
      </w:r>
      <w:bookmarkEnd w:id="31"/>
    </w:p>
    <w:p w14:paraId="2A0A74FF" w14:textId="77777777" w:rsidR="00FE2749" w:rsidRPr="00FE2749" w:rsidRDefault="00B65F67" w:rsidP="00CE37CD">
      <w:pPr>
        <w:rPr>
          <w:szCs w:val="28"/>
        </w:rPr>
      </w:pPr>
      <w:r>
        <w:rPr>
          <w:szCs w:val="28"/>
        </w:rPr>
        <w:t>Следующий лексический способ выражения значения положительной оценки по степени употребительности почти не</w:t>
      </w:r>
      <w:r w:rsidR="00664D67">
        <w:rPr>
          <w:szCs w:val="28"/>
        </w:rPr>
        <w:t xml:space="preserve"> отличается</w:t>
      </w:r>
      <w:r>
        <w:rPr>
          <w:szCs w:val="28"/>
        </w:rPr>
        <w:t xml:space="preserve"> от глагольного – всего 33 случая. Однако, значительно б</w:t>
      </w:r>
      <w:r w:rsidR="00FE2749" w:rsidRPr="00CB270A">
        <w:rPr>
          <w:szCs w:val="28"/>
        </w:rPr>
        <w:t xml:space="preserve">олее широкое употребление существительных </w:t>
      </w:r>
      <w:r w:rsidR="00664D67">
        <w:rPr>
          <w:szCs w:val="28"/>
        </w:rPr>
        <w:t>свойственно т</w:t>
      </w:r>
      <w:r w:rsidR="00FE2749" w:rsidRPr="00CB270A">
        <w:rPr>
          <w:szCs w:val="28"/>
        </w:rPr>
        <w:t>екст</w:t>
      </w:r>
      <w:r w:rsidR="00664D67">
        <w:rPr>
          <w:szCs w:val="28"/>
        </w:rPr>
        <w:t>ам</w:t>
      </w:r>
      <w:r w:rsidR="00FE2749" w:rsidRPr="00CB270A">
        <w:rPr>
          <w:szCs w:val="28"/>
        </w:rPr>
        <w:t xml:space="preserve"> рубрики «</w:t>
      </w:r>
      <w:r w:rsidR="00FE2749" w:rsidRPr="00CB270A">
        <w:rPr>
          <w:szCs w:val="28"/>
          <w:lang w:val="de-DE"/>
        </w:rPr>
        <w:t>Tech</w:t>
      </w:r>
      <w:r w:rsidR="00FE2749" w:rsidRPr="00CB270A">
        <w:rPr>
          <w:szCs w:val="28"/>
          <w:lang w:val="en-US"/>
        </w:rPr>
        <w:t>n</w:t>
      </w:r>
      <w:r w:rsidR="00FE2749" w:rsidRPr="00CB270A">
        <w:rPr>
          <w:szCs w:val="28"/>
          <w:lang w:val="de-DE"/>
        </w:rPr>
        <w:t>ik</w:t>
      </w:r>
      <w:r w:rsidR="00FE2749" w:rsidRPr="00CB270A">
        <w:rPr>
          <w:szCs w:val="28"/>
        </w:rPr>
        <w:t>»</w:t>
      </w:r>
      <w:r w:rsidR="00664D67">
        <w:rPr>
          <w:szCs w:val="28"/>
        </w:rPr>
        <w:t xml:space="preserve">, где существительные с оценочной семантикой встречаются </w:t>
      </w:r>
      <w:r w:rsidR="00FE2749" w:rsidRPr="00CB270A">
        <w:rPr>
          <w:szCs w:val="28"/>
        </w:rPr>
        <w:t xml:space="preserve">в </w:t>
      </w:r>
      <w:r>
        <w:rPr>
          <w:szCs w:val="28"/>
        </w:rPr>
        <w:t>7</w:t>
      </w:r>
      <w:r w:rsidR="00FE2749" w:rsidRPr="00CB270A">
        <w:rPr>
          <w:szCs w:val="28"/>
        </w:rPr>
        <w:t xml:space="preserve"> раз </w:t>
      </w:r>
      <w:r w:rsidR="00664D67">
        <w:rPr>
          <w:szCs w:val="28"/>
        </w:rPr>
        <w:t>чаще, чем</w:t>
      </w:r>
      <w:r w:rsidR="00FE2749" w:rsidRPr="00CB270A">
        <w:rPr>
          <w:szCs w:val="28"/>
        </w:rPr>
        <w:t xml:space="preserve"> в рубрике «</w:t>
      </w:r>
      <w:r w:rsidR="00FE2749" w:rsidRPr="00CB270A">
        <w:rPr>
          <w:szCs w:val="28"/>
          <w:lang w:val="de-DE"/>
        </w:rPr>
        <w:t>Ern</w:t>
      </w:r>
      <w:r w:rsidR="00FE2749" w:rsidRPr="00CB270A">
        <w:rPr>
          <w:szCs w:val="28"/>
        </w:rPr>
        <w:t>ä</w:t>
      </w:r>
      <w:r w:rsidR="00FE2749" w:rsidRPr="00CB270A">
        <w:rPr>
          <w:szCs w:val="28"/>
          <w:lang w:val="de-DE"/>
        </w:rPr>
        <w:t>hrung</w:t>
      </w:r>
      <w:r w:rsidR="00FE2749" w:rsidRPr="00CB270A">
        <w:rPr>
          <w:szCs w:val="28"/>
        </w:rPr>
        <w:t xml:space="preserve"> </w:t>
      </w:r>
      <w:r w:rsidR="00FE2749" w:rsidRPr="00CB270A">
        <w:rPr>
          <w:szCs w:val="28"/>
          <w:lang w:val="de-DE"/>
        </w:rPr>
        <w:t>und</w:t>
      </w:r>
      <w:r w:rsidR="00FE2749" w:rsidRPr="00CB270A">
        <w:rPr>
          <w:szCs w:val="28"/>
        </w:rPr>
        <w:t xml:space="preserve"> </w:t>
      </w:r>
      <w:r w:rsidR="00FE2749" w:rsidRPr="00CB270A">
        <w:rPr>
          <w:szCs w:val="28"/>
          <w:lang w:val="de-DE"/>
        </w:rPr>
        <w:t>Kosmetik</w:t>
      </w:r>
      <w:r w:rsidR="00FE2749" w:rsidRPr="00CB270A">
        <w:rPr>
          <w:szCs w:val="28"/>
        </w:rPr>
        <w:t>».</w:t>
      </w:r>
    </w:p>
    <w:p w14:paraId="6E373440" w14:textId="77777777" w:rsidR="002D2D70" w:rsidRPr="00CB270A" w:rsidRDefault="00CE37CD" w:rsidP="00CE37CD">
      <w:pPr>
        <w:rPr>
          <w:szCs w:val="28"/>
        </w:rPr>
      </w:pPr>
      <w:r w:rsidRPr="00CB270A">
        <w:rPr>
          <w:szCs w:val="28"/>
        </w:rPr>
        <w:t xml:space="preserve">Среди существительных, выражающих положительную оценку, преобладают существительные со значением превосходства или обладания наивысшей степенью качества </w:t>
      </w:r>
      <w:r w:rsidR="00993397" w:rsidRPr="00CB270A">
        <w:rPr>
          <w:szCs w:val="28"/>
        </w:rPr>
        <w:t>-</w:t>
      </w:r>
      <w:r w:rsidRPr="00CB270A">
        <w:rPr>
          <w:szCs w:val="28"/>
        </w:rPr>
        <w:t xml:space="preserve"> </w:t>
      </w:r>
      <w:r w:rsidRPr="00CB270A">
        <w:rPr>
          <w:i/>
          <w:szCs w:val="28"/>
          <w:lang w:val="de-DE"/>
        </w:rPr>
        <w:t>Bestnote</w:t>
      </w:r>
      <w:r w:rsidRPr="00CB270A">
        <w:rPr>
          <w:i/>
          <w:szCs w:val="28"/>
        </w:rPr>
        <w:t xml:space="preserve">, </w:t>
      </w:r>
      <w:r w:rsidRPr="00CB270A">
        <w:rPr>
          <w:i/>
          <w:szCs w:val="28"/>
          <w:lang w:val="de-DE"/>
        </w:rPr>
        <w:t>Sieger</w:t>
      </w:r>
      <w:r w:rsidRPr="00CB270A">
        <w:rPr>
          <w:i/>
          <w:szCs w:val="28"/>
        </w:rPr>
        <w:t xml:space="preserve">, </w:t>
      </w:r>
      <w:r w:rsidRPr="00CB270A">
        <w:rPr>
          <w:i/>
          <w:szCs w:val="28"/>
          <w:lang w:val="de-DE"/>
        </w:rPr>
        <w:t>Gewinner</w:t>
      </w:r>
      <w:r w:rsidRPr="00CB270A">
        <w:rPr>
          <w:i/>
          <w:szCs w:val="28"/>
        </w:rPr>
        <w:t xml:space="preserve">, </w:t>
      </w:r>
      <w:r w:rsidR="002D2D70" w:rsidRPr="00CB270A">
        <w:rPr>
          <w:i/>
          <w:szCs w:val="28"/>
          <w:lang w:val="de-DE"/>
        </w:rPr>
        <w:t>Spitze</w:t>
      </w:r>
      <w:r w:rsidR="002D2D70" w:rsidRPr="00CB270A">
        <w:rPr>
          <w:i/>
          <w:szCs w:val="28"/>
        </w:rPr>
        <w:t xml:space="preserve">, </w:t>
      </w:r>
      <w:r w:rsidR="002D2D70" w:rsidRPr="00CB270A">
        <w:rPr>
          <w:i/>
          <w:szCs w:val="28"/>
          <w:lang w:val="de-DE"/>
        </w:rPr>
        <w:t>Topmodell</w:t>
      </w:r>
      <w:r w:rsidR="002D2D70" w:rsidRPr="00CB270A">
        <w:rPr>
          <w:i/>
          <w:szCs w:val="28"/>
        </w:rPr>
        <w:t xml:space="preserve">, </w:t>
      </w:r>
      <w:r w:rsidRPr="00CB270A">
        <w:rPr>
          <w:i/>
          <w:szCs w:val="28"/>
          <w:lang w:val="de-DE"/>
        </w:rPr>
        <w:t>Oberklasse</w:t>
      </w:r>
      <w:r w:rsidRPr="00CB270A">
        <w:rPr>
          <w:i/>
          <w:szCs w:val="28"/>
        </w:rPr>
        <w:t xml:space="preserve">. </w:t>
      </w:r>
      <w:r w:rsidRPr="00CB270A">
        <w:rPr>
          <w:szCs w:val="28"/>
        </w:rPr>
        <w:t xml:space="preserve">Благодаря использованию подобных лексем, объект получает положительную оценку и характеризуется говорящим как самый лучший и превосходящий все остальные товары, с которыми он сравнивается. </w:t>
      </w:r>
    </w:p>
    <w:p w14:paraId="56DC5E61" w14:textId="781541D9" w:rsidR="002D2D70" w:rsidRPr="00CB270A" w:rsidRDefault="00AD5B67" w:rsidP="002D2D70">
      <w:pPr>
        <w:rPr>
          <w:szCs w:val="28"/>
        </w:rPr>
      </w:pPr>
      <w:r w:rsidRPr="00AD5B67">
        <w:rPr>
          <w:szCs w:val="28"/>
        </w:rPr>
        <w:t>Рассмотрим</w:t>
      </w:r>
      <w:r w:rsidR="002D2D70" w:rsidRPr="00CB270A">
        <w:rPr>
          <w:szCs w:val="28"/>
        </w:rPr>
        <w:t xml:space="preserve"> семантик</w:t>
      </w:r>
      <w:r>
        <w:rPr>
          <w:szCs w:val="28"/>
        </w:rPr>
        <w:t>у</w:t>
      </w:r>
      <w:r w:rsidR="002D2D70" w:rsidRPr="00CB270A">
        <w:rPr>
          <w:szCs w:val="28"/>
        </w:rPr>
        <w:t xml:space="preserve"> каждой из перечисленных лексических единиц. </w:t>
      </w:r>
    </w:p>
    <w:p w14:paraId="5F1D9510" w14:textId="77777777" w:rsidR="002D2D70" w:rsidRPr="00CB270A" w:rsidRDefault="002D2D70" w:rsidP="002D2D70">
      <w:pPr>
        <w:rPr>
          <w:i/>
          <w:szCs w:val="28"/>
        </w:rPr>
      </w:pPr>
      <w:r w:rsidRPr="00CB270A">
        <w:rPr>
          <w:szCs w:val="28"/>
        </w:rPr>
        <w:t xml:space="preserve">Значение словообразовательного компонента </w:t>
      </w:r>
      <w:r w:rsidRPr="00CB270A">
        <w:rPr>
          <w:i/>
          <w:szCs w:val="28"/>
          <w:lang w:val="de-DE"/>
        </w:rPr>
        <w:t>best</w:t>
      </w:r>
      <w:r w:rsidRPr="00CB270A">
        <w:rPr>
          <w:szCs w:val="28"/>
        </w:rPr>
        <w:t>- (</w:t>
      </w:r>
      <w:r w:rsidRPr="00CB270A">
        <w:rPr>
          <w:i/>
          <w:szCs w:val="28"/>
          <w:lang w:val="de-DE"/>
        </w:rPr>
        <w:t>Bestnote</w:t>
      </w:r>
      <w:r w:rsidRPr="00CB270A">
        <w:rPr>
          <w:szCs w:val="28"/>
        </w:rPr>
        <w:t>)</w:t>
      </w:r>
      <w:r w:rsidRPr="00CB270A">
        <w:rPr>
          <w:i/>
          <w:szCs w:val="28"/>
        </w:rPr>
        <w:t xml:space="preserve"> </w:t>
      </w:r>
      <w:r w:rsidRPr="00CB270A">
        <w:rPr>
          <w:szCs w:val="28"/>
        </w:rPr>
        <w:t xml:space="preserve">можно определить исходя из семантики превосходной степени прилагательного </w:t>
      </w:r>
      <w:r w:rsidRPr="00CB270A">
        <w:rPr>
          <w:i/>
          <w:szCs w:val="28"/>
          <w:lang w:val="en-US"/>
        </w:rPr>
        <w:t>gut</w:t>
      </w:r>
      <w:r w:rsidRPr="00CB270A">
        <w:rPr>
          <w:szCs w:val="28"/>
        </w:rPr>
        <w:t xml:space="preserve">, от которого этот элемент образован. Как уже было упомянуто выше, прилагательное </w:t>
      </w:r>
      <w:r w:rsidRPr="00CB270A">
        <w:rPr>
          <w:szCs w:val="28"/>
          <w:lang w:val="en-US"/>
        </w:rPr>
        <w:t>gut</w:t>
      </w:r>
      <w:r w:rsidRPr="00CB270A">
        <w:rPr>
          <w:szCs w:val="28"/>
        </w:rPr>
        <w:t xml:space="preserve"> относится к прилагательным общей положительной семантики и может переводит</w:t>
      </w:r>
      <w:r w:rsidR="001A7A6F" w:rsidRPr="002C64D3">
        <w:rPr>
          <w:szCs w:val="28"/>
        </w:rPr>
        <w:t>ь</w:t>
      </w:r>
      <w:r w:rsidRPr="002C64D3">
        <w:rPr>
          <w:szCs w:val="28"/>
        </w:rPr>
        <w:t>с</w:t>
      </w:r>
      <w:r w:rsidRPr="00CB270A">
        <w:rPr>
          <w:szCs w:val="28"/>
        </w:rPr>
        <w:t xml:space="preserve">я на русский язык как </w:t>
      </w:r>
      <w:r w:rsidRPr="00CB270A">
        <w:rPr>
          <w:szCs w:val="28"/>
        </w:rPr>
        <w:br/>
        <w:t xml:space="preserve">«хороший», превосходная степень </w:t>
      </w:r>
      <w:r w:rsidRPr="002C64D3">
        <w:rPr>
          <w:i/>
          <w:szCs w:val="28"/>
          <w:lang w:val="en-US"/>
        </w:rPr>
        <w:t>best</w:t>
      </w:r>
      <w:r w:rsidRPr="002C64D3">
        <w:rPr>
          <w:i/>
          <w:szCs w:val="28"/>
        </w:rPr>
        <w:t>-</w:t>
      </w:r>
      <w:r w:rsidRPr="00CB270A">
        <w:rPr>
          <w:szCs w:val="28"/>
        </w:rPr>
        <w:t xml:space="preserve"> имеет значение «лучший». Таким образом, компонент </w:t>
      </w:r>
      <w:r w:rsidRPr="00CB270A">
        <w:rPr>
          <w:i/>
          <w:szCs w:val="28"/>
          <w:lang w:val="de-DE"/>
        </w:rPr>
        <w:t>best</w:t>
      </w:r>
      <w:r w:rsidRPr="00CB270A">
        <w:rPr>
          <w:i/>
          <w:szCs w:val="28"/>
        </w:rPr>
        <w:t>-</w:t>
      </w:r>
      <w:r w:rsidRPr="00CB270A">
        <w:rPr>
          <w:szCs w:val="28"/>
        </w:rPr>
        <w:t xml:space="preserve"> в составе слова придает наивысшую положительную характеристику оцениваемому объекту. </w:t>
      </w:r>
    </w:p>
    <w:p w14:paraId="0CEC8140" w14:textId="77777777" w:rsidR="002D2D70" w:rsidRPr="00CB270A" w:rsidRDefault="002D2D70" w:rsidP="002D2D70">
      <w:pPr>
        <w:rPr>
          <w:szCs w:val="28"/>
        </w:rPr>
      </w:pPr>
      <w:r w:rsidRPr="00CB270A">
        <w:rPr>
          <w:szCs w:val="28"/>
        </w:rPr>
        <w:t xml:space="preserve">Существительное </w:t>
      </w:r>
      <w:r w:rsidRPr="00CB270A">
        <w:rPr>
          <w:i/>
          <w:szCs w:val="28"/>
          <w:lang w:val="de-DE"/>
        </w:rPr>
        <w:t>Sieger</w:t>
      </w:r>
      <w:r w:rsidRPr="00CB270A">
        <w:rPr>
          <w:szCs w:val="28"/>
        </w:rPr>
        <w:t xml:space="preserve"> имеет ярко выраженную положительную семантику, так как обозначает победителя в какой-либо борьбе:</w:t>
      </w:r>
    </w:p>
    <w:p w14:paraId="68272015" w14:textId="02CD78B8" w:rsidR="002D2D70" w:rsidRPr="00CB270A" w:rsidRDefault="002D2D70" w:rsidP="00C53F1E">
      <w:pPr>
        <w:ind w:firstLine="708"/>
        <w:rPr>
          <w:i/>
          <w:szCs w:val="28"/>
          <w:lang w:val="de-DE"/>
        </w:rPr>
      </w:pPr>
      <w:r w:rsidRPr="00CB270A">
        <w:rPr>
          <w:i/>
          <w:szCs w:val="28"/>
          <w:lang w:val="de-DE"/>
        </w:rPr>
        <w:lastRenderedPageBreak/>
        <w:t>Sieger – jmd., der im Kampf gesiegt, den Sieg errungen hat</w:t>
      </w:r>
      <w:r w:rsidR="007668DE" w:rsidRPr="007668DE">
        <w:rPr>
          <w:i/>
          <w:szCs w:val="28"/>
          <w:lang w:val="de-DE"/>
        </w:rPr>
        <w:t>.</w:t>
      </w:r>
      <w:r w:rsidRPr="00CB270A">
        <w:rPr>
          <w:rStyle w:val="a9"/>
          <w:i/>
          <w:szCs w:val="28"/>
          <w:lang w:val="de-DE"/>
        </w:rPr>
        <w:footnoteReference w:id="67"/>
      </w:r>
    </w:p>
    <w:p w14:paraId="4006A96F" w14:textId="7397EF28" w:rsidR="002D2D70" w:rsidRPr="00CB270A" w:rsidRDefault="002D2D70" w:rsidP="002D2D70">
      <w:pPr>
        <w:rPr>
          <w:szCs w:val="28"/>
        </w:rPr>
      </w:pPr>
      <w:r w:rsidRPr="00CB270A">
        <w:rPr>
          <w:szCs w:val="28"/>
        </w:rPr>
        <w:t xml:space="preserve">Называя кого-либо победителем, говорящий придает наивысшую положительную оценку качествам объекта, подразумевает его превосходство над остальными, считает лучшим по ряду параметров. Говоря о статьях журнала </w:t>
      </w:r>
      <w:r w:rsidR="00E5055B">
        <w:rPr>
          <w:szCs w:val="28"/>
        </w:rPr>
        <w:t>«</w:t>
      </w:r>
      <w:r w:rsidRPr="00CB270A">
        <w:rPr>
          <w:szCs w:val="28"/>
          <w:lang w:val="de-DE"/>
        </w:rPr>
        <w:t>Test</w:t>
      </w:r>
      <w:r w:rsidR="00E5055B">
        <w:rPr>
          <w:szCs w:val="28"/>
        </w:rPr>
        <w:t>»</w:t>
      </w:r>
      <w:r w:rsidRPr="00CB270A">
        <w:rPr>
          <w:szCs w:val="28"/>
        </w:rPr>
        <w:t xml:space="preserve"> необходимо упомянуть, что по итогам тестирования товаров, авторами составляется рейтинг, в котором присваивается оценка разным качествам товара. Таким образом, товар</w:t>
      </w:r>
      <w:r w:rsidR="00E97912">
        <w:rPr>
          <w:szCs w:val="28"/>
        </w:rPr>
        <w:t>,</w:t>
      </w:r>
      <w:r w:rsidRPr="00CB270A">
        <w:rPr>
          <w:szCs w:val="28"/>
        </w:rPr>
        <w:t xml:space="preserve"> получивший самую высокую оценку по наибольшему количеству параметров, находится на вершине этого рейтинга и является победителем. Этим фактом </w:t>
      </w:r>
      <w:r w:rsidR="00D826A2" w:rsidRPr="00D826A2">
        <w:rPr>
          <w:szCs w:val="28"/>
        </w:rPr>
        <w:t>объясняется</w:t>
      </w:r>
      <w:r w:rsidRPr="00CB270A">
        <w:rPr>
          <w:szCs w:val="28"/>
        </w:rPr>
        <w:t xml:space="preserve"> частотность употребления самостоятельной лексемы </w:t>
      </w:r>
      <w:r w:rsidRPr="00CB270A">
        <w:rPr>
          <w:i/>
          <w:szCs w:val="28"/>
          <w:lang w:val="de-DE"/>
        </w:rPr>
        <w:t>Sieger</w:t>
      </w:r>
      <w:r w:rsidRPr="00CB270A">
        <w:rPr>
          <w:szCs w:val="28"/>
        </w:rPr>
        <w:t xml:space="preserve">, а также </w:t>
      </w:r>
      <w:r w:rsidR="00EA1C23">
        <w:rPr>
          <w:szCs w:val="28"/>
        </w:rPr>
        <w:t xml:space="preserve">словообразовательного элемента </w:t>
      </w:r>
      <w:r w:rsidR="00EA1C23" w:rsidRPr="00EA1C23">
        <w:rPr>
          <w:szCs w:val="28"/>
        </w:rPr>
        <w:t>-</w:t>
      </w:r>
      <w:r w:rsidR="00EA1C23" w:rsidRPr="00EA1C23">
        <w:rPr>
          <w:i/>
          <w:szCs w:val="28"/>
          <w:lang w:val="de-DE"/>
        </w:rPr>
        <w:t>sieger</w:t>
      </w:r>
      <w:r w:rsidR="00EA1C23" w:rsidRPr="00EA1C23">
        <w:rPr>
          <w:szCs w:val="28"/>
        </w:rPr>
        <w:t xml:space="preserve"> </w:t>
      </w:r>
      <w:r w:rsidRPr="00CB270A">
        <w:rPr>
          <w:szCs w:val="28"/>
        </w:rPr>
        <w:t>(</w:t>
      </w:r>
      <w:r w:rsidRPr="00CB270A">
        <w:rPr>
          <w:i/>
          <w:szCs w:val="28"/>
          <w:lang w:val="de-DE"/>
        </w:rPr>
        <w:t>Testsieger</w:t>
      </w:r>
      <w:r w:rsidRPr="00CB270A">
        <w:rPr>
          <w:i/>
          <w:szCs w:val="28"/>
        </w:rPr>
        <w:t>, Preis-Leistungs-Sieger</w:t>
      </w:r>
      <w:r w:rsidRPr="00CB270A">
        <w:rPr>
          <w:szCs w:val="28"/>
        </w:rPr>
        <w:t xml:space="preserve">) как средства выражения положительного аксиологического значения в текстах отзывов о товарах.  </w:t>
      </w:r>
    </w:p>
    <w:p w14:paraId="5A9EDF10" w14:textId="77777777" w:rsidR="002D2D70" w:rsidRPr="00CB270A" w:rsidRDefault="002D2D70" w:rsidP="00CE37CD">
      <w:pPr>
        <w:rPr>
          <w:szCs w:val="28"/>
        </w:rPr>
      </w:pPr>
      <w:r w:rsidRPr="00CB270A">
        <w:rPr>
          <w:szCs w:val="28"/>
        </w:rPr>
        <w:t xml:space="preserve">В отзывах о товаре употребительным также является существительное </w:t>
      </w:r>
      <w:r w:rsidRPr="00CB270A">
        <w:rPr>
          <w:i/>
          <w:szCs w:val="28"/>
          <w:lang w:val="de-DE"/>
        </w:rPr>
        <w:t>Gewinner</w:t>
      </w:r>
      <w:r w:rsidRPr="00CB270A">
        <w:rPr>
          <w:szCs w:val="28"/>
        </w:rPr>
        <w:t xml:space="preserve">, синонимичное лексеме </w:t>
      </w:r>
      <w:r w:rsidRPr="00CB270A">
        <w:rPr>
          <w:i/>
          <w:szCs w:val="28"/>
          <w:lang w:val="de-DE"/>
        </w:rPr>
        <w:t>Sieger</w:t>
      </w:r>
      <w:r w:rsidRPr="00CB270A">
        <w:rPr>
          <w:szCs w:val="28"/>
        </w:rPr>
        <w:t xml:space="preserve">. Слово </w:t>
      </w:r>
      <w:r w:rsidRPr="00CB270A">
        <w:rPr>
          <w:i/>
          <w:szCs w:val="28"/>
          <w:lang w:val="de-DE"/>
        </w:rPr>
        <w:t>Gewinner</w:t>
      </w:r>
      <w:r w:rsidRPr="00CB270A">
        <w:rPr>
          <w:szCs w:val="28"/>
        </w:rPr>
        <w:t xml:space="preserve"> обладает сходной семантикой и обозначает человека или объект, одержавшего победу в каком-либо соревновании. В данном случае - называет товар, показавший наилучшие результаты в ходе исследования. </w:t>
      </w:r>
    </w:p>
    <w:p w14:paraId="1BE05D8E" w14:textId="12D54C3E" w:rsidR="00CE37CD" w:rsidRPr="00CB270A" w:rsidRDefault="00CE37CD" w:rsidP="00CE37CD">
      <w:pPr>
        <w:rPr>
          <w:szCs w:val="28"/>
        </w:rPr>
      </w:pPr>
      <w:r w:rsidRPr="00CB270A">
        <w:rPr>
          <w:szCs w:val="28"/>
        </w:rPr>
        <w:t xml:space="preserve">Рассмотрим более подробно семантику существительного </w:t>
      </w:r>
      <w:r w:rsidRPr="00CB270A">
        <w:rPr>
          <w:i/>
          <w:szCs w:val="28"/>
          <w:lang w:val="de-DE"/>
        </w:rPr>
        <w:t>Spitze</w:t>
      </w:r>
      <w:r w:rsidRPr="00CB270A">
        <w:rPr>
          <w:i/>
          <w:szCs w:val="28"/>
        </w:rPr>
        <w:t xml:space="preserve">. </w:t>
      </w:r>
      <w:r w:rsidRPr="00CB270A">
        <w:rPr>
          <w:szCs w:val="28"/>
        </w:rPr>
        <w:t>Эта лексема</w:t>
      </w:r>
      <w:r w:rsidRPr="00CB270A">
        <w:rPr>
          <w:i/>
          <w:szCs w:val="28"/>
        </w:rPr>
        <w:t xml:space="preserve"> </w:t>
      </w:r>
      <w:r w:rsidRPr="00CB270A">
        <w:rPr>
          <w:szCs w:val="28"/>
        </w:rPr>
        <w:t xml:space="preserve">имеет несколько значений. </w:t>
      </w:r>
      <w:r w:rsidR="00AD5B67">
        <w:rPr>
          <w:szCs w:val="28"/>
        </w:rPr>
        <w:t>Согласно</w:t>
      </w:r>
      <w:r w:rsidR="00AD5B67" w:rsidRPr="00AD5B67">
        <w:rPr>
          <w:szCs w:val="28"/>
        </w:rPr>
        <w:t xml:space="preserve"> </w:t>
      </w:r>
      <w:r w:rsidR="00AD5B67">
        <w:rPr>
          <w:szCs w:val="28"/>
        </w:rPr>
        <w:t>словарю</w:t>
      </w:r>
      <w:r w:rsidR="00AD5B67" w:rsidRPr="00AD5B67">
        <w:rPr>
          <w:szCs w:val="28"/>
        </w:rPr>
        <w:t xml:space="preserve"> </w:t>
      </w:r>
      <w:r w:rsidR="00AD5B67">
        <w:rPr>
          <w:szCs w:val="28"/>
          <w:lang w:val="de-DE"/>
        </w:rPr>
        <w:t>Duden</w:t>
      </w:r>
      <w:r w:rsidR="00AD5B67">
        <w:rPr>
          <w:szCs w:val="28"/>
        </w:rPr>
        <w:t>,</w:t>
      </w:r>
      <w:r w:rsidR="00AD5B67" w:rsidRPr="00AD5B67">
        <w:rPr>
          <w:szCs w:val="28"/>
        </w:rPr>
        <w:t xml:space="preserve"> </w:t>
      </w:r>
      <w:r w:rsidR="00AD5B67">
        <w:rPr>
          <w:szCs w:val="28"/>
        </w:rPr>
        <w:t>одним</w:t>
      </w:r>
      <w:r w:rsidR="00AD5B67" w:rsidRPr="00AD5B67">
        <w:rPr>
          <w:szCs w:val="28"/>
        </w:rPr>
        <w:t xml:space="preserve"> </w:t>
      </w:r>
      <w:r w:rsidR="00AD5B67">
        <w:rPr>
          <w:szCs w:val="28"/>
        </w:rPr>
        <w:t>из</w:t>
      </w:r>
      <w:r w:rsidR="00AD5B67" w:rsidRPr="00AD5B67">
        <w:rPr>
          <w:szCs w:val="28"/>
        </w:rPr>
        <w:t xml:space="preserve"> </w:t>
      </w:r>
      <w:r w:rsidR="00AD5B67">
        <w:rPr>
          <w:szCs w:val="28"/>
        </w:rPr>
        <w:t>значений</w:t>
      </w:r>
      <w:r w:rsidR="00AD5B67" w:rsidRPr="00AD5B67">
        <w:rPr>
          <w:szCs w:val="28"/>
        </w:rPr>
        <w:t xml:space="preserve"> </w:t>
      </w:r>
      <w:r w:rsidR="00AD5B67">
        <w:rPr>
          <w:szCs w:val="28"/>
        </w:rPr>
        <w:t>слова</w:t>
      </w:r>
      <w:r w:rsidRPr="00AD5B67">
        <w:rPr>
          <w:szCs w:val="28"/>
        </w:rPr>
        <w:t xml:space="preserve"> </w:t>
      </w:r>
      <w:r w:rsidRPr="00CB270A">
        <w:rPr>
          <w:i/>
          <w:szCs w:val="28"/>
          <w:lang w:val="de-DE"/>
        </w:rPr>
        <w:t>Spitze</w:t>
      </w:r>
      <w:r w:rsidRPr="00AD5B67">
        <w:rPr>
          <w:szCs w:val="28"/>
        </w:rPr>
        <w:t xml:space="preserve"> </w:t>
      </w:r>
      <w:r w:rsidR="00AD5B67">
        <w:rPr>
          <w:szCs w:val="28"/>
        </w:rPr>
        <w:t>является</w:t>
      </w:r>
      <w:r w:rsidR="00AD5B67" w:rsidRPr="00AD5B67">
        <w:rPr>
          <w:szCs w:val="28"/>
        </w:rPr>
        <w:t xml:space="preserve"> </w:t>
      </w:r>
      <w:r w:rsidR="00AD5B67">
        <w:rPr>
          <w:szCs w:val="28"/>
        </w:rPr>
        <w:t>разговорное употребление для обозна</w:t>
      </w:r>
      <w:r w:rsidR="004A7D60">
        <w:rPr>
          <w:szCs w:val="28"/>
        </w:rPr>
        <w:t>че</w:t>
      </w:r>
      <w:r w:rsidR="00AD5B67">
        <w:rPr>
          <w:szCs w:val="28"/>
        </w:rPr>
        <w:t>ния</w:t>
      </w:r>
      <w:r w:rsidRPr="00AD5B67">
        <w:rPr>
          <w:szCs w:val="28"/>
        </w:rPr>
        <w:t>: «</w:t>
      </w:r>
      <w:r w:rsidRPr="00CB270A">
        <w:rPr>
          <w:szCs w:val="28"/>
          <w:lang w:val="de-DE"/>
        </w:rPr>
        <w:t>H</w:t>
      </w:r>
      <w:r w:rsidRPr="00AD5B67">
        <w:rPr>
          <w:szCs w:val="28"/>
        </w:rPr>
        <w:t>ö</w:t>
      </w:r>
      <w:r w:rsidRPr="00CB270A">
        <w:rPr>
          <w:szCs w:val="28"/>
          <w:lang w:val="de-DE"/>
        </w:rPr>
        <w:t>chste</w:t>
      </w:r>
      <w:r w:rsidRPr="00AD5B67">
        <w:rPr>
          <w:szCs w:val="28"/>
        </w:rPr>
        <w:t xml:space="preserve"> </w:t>
      </w:r>
      <w:r w:rsidRPr="00CB270A">
        <w:rPr>
          <w:szCs w:val="28"/>
          <w:lang w:val="de-DE"/>
        </w:rPr>
        <w:t>G</w:t>
      </w:r>
      <w:r w:rsidRPr="00AD5B67">
        <w:rPr>
          <w:szCs w:val="28"/>
        </w:rPr>
        <w:t>ü</w:t>
      </w:r>
      <w:r w:rsidRPr="00CB270A">
        <w:rPr>
          <w:szCs w:val="28"/>
          <w:lang w:val="de-DE"/>
        </w:rPr>
        <w:t>te</w:t>
      </w:r>
      <w:r w:rsidRPr="00AD5B67">
        <w:rPr>
          <w:szCs w:val="28"/>
        </w:rPr>
        <w:t xml:space="preserve">, </w:t>
      </w:r>
      <w:r w:rsidRPr="00CB270A">
        <w:rPr>
          <w:szCs w:val="28"/>
          <w:lang w:val="de-DE"/>
        </w:rPr>
        <w:t>Qualit</w:t>
      </w:r>
      <w:r w:rsidRPr="00AD5B67">
        <w:rPr>
          <w:szCs w:val="28"/>
        </w:rPr>
        <w:t>ä</w:t>
      </w:r>
      <w:r w:rsidRPr="00CB270A">
        <w:rPr>
          <w:szCs w:val="28"/>
          <w:lang w:val="de-DE"/>
        </w:rPr>
        <w:t>t</w:t>
      </w:r>
      <w:r w:rsidRPr="00AD5B67">
        <w:rPr>
          <w:szCs w:val="28"/>
        </w:rPr>
        <w:t xml:space="preserve"> (</w:t>
      </w:r>
      <w:r w:rsidRPr="00CB270A">
        <w:rPr>
          <w:szCs w:val="28"/>
          <w:lang w:val="de-DE"/>
        </w:rPr>
        <w:t>in</w:t>
      </w:r>
      <w:r w:rsidRPr="00AD5B67">
        <w:rPr>
          <w:szCs w:val="28"/>
        </w:rPr>
        <w:t xml:space="preserve"> </w:t>
      </w:r>
      <w:r w:rsidRPr="00CB270A">
        <w:rPr>
          <w:szCs w:val="28"/>
          <w:lang w:val="de-DE"/>
        </w:rPr>
        <w:t>Bezug</w:t>
      </w:r>
      <w:r w:rsidRPr="00AD5B67">
        <w:rPr>
          <w:szCs w:val="28"/>
        </w:rPr>
        <w:t xml:space="preserve"> </w:t>
      </w:r>
      <w:r w:rsidRPr="00CB270A">
        <w:rPr>
          <w:szCs w:val="28"/>
          <w:lang w:val="de-DE"/>
        </w:rPr>
        <w:t>auf</w:t>
      </w:r>
      <w:r w:rsidRPr="00AD5B67">
        <w:rPr>
          <w:szCs w:val="28"/>
        </w:rPr>
        <w:t xml:space="preserve"> </w:t>
      </w:r>
      <w:r w:rsidRPr="00CB270A">
        <w:rPr>
          <w:szCs w:val="28"/>
          <w:lang w:val="de-DE"/>
        </w:rPr>
        <w:t>besonders</w:t>
      </w:r>
      <w:r w:rsidRPr="00AD5B67">
        <w:rPr>
          <w:szCs w:val="28"/>
        </w:rPr>
        <w:t xml:space="preserve"> </w:t>
      </w:r>
      <w:r w:rsidRPr="00CB270A">
        <w:rPr>
          <w:szCs w:val="28"/>
          <w:lang w:val="de-DE"/>
        </w:rPr>
        <w:t>hervorragende</w:t>
      </w:r>
      <w:r w:rsidRPr="00AD5B67">
        <w:rPr>
          <w:szCs w:val="28"/>
        </w:rPr>
        <w:t xml:space="preserve">, </w:t>
      </w:r>
      <w:r w:rsidRPr="00CB270A">
        <w:rPr>
          <w:szCs w:val="28"/>
          <w:lang w:val="de-DE"/>
        </w:rPr>
        <w:t>Begeisterung</w:t>
      </w:r>
      <w:r w:rsidRPr="00AD5B67">
        <w:rPr>
          <w:szCs w:val="28"/>
        </w:rPr>
        <w:t xml:space="preserve"> </w:t>
      </w:r>
      <w:r w:rsidRPr="00CB270A">
        <w:rPr>
          <w:szCs w:val="28"/>
          <w:lang w:val="de-DE"/>
        </w:rPr>
        <w:t>oder</w:t>
      </w:r>
      <w:r w:rsidRPr="00AD5B67">
        <w:rPr>
          <w:szCs w:val="28"/>
        </w:rPr>
        <w:t xml:space="preserve"> </w:t>
      </w:r>
      <w:r w:rsidRPr="00CB270A">
        <w:rPr>
          <w:szCs w:val="28"/>
          <w:lang w:val="de-DE"/>
        </w:rPr>
        <w:t>Bewunderung</w:t>
      </w:r>
      <w:r w:rsidRPr="00AD5B67">
        <w:rPr>
          <w:szCs w:val="28"/>
        </w:rPr>
        <w:t xml:space="preserve"> </w:t>
      </w:r>
      <w:r w:rsidRPr="00CB270A">
        <w:rPr>
          <w:szCs w:val="28"/>
          <w:lang w:val="de-DE"/>
        </w:rPr>
        <w:t>hervorrufende</w:t>
      </w:r>
      <w:r w:rsidRPr="00AD5B67">
        <w:rPr>
          <w:szCs w:val="28"/>
        </w:rPr>
        <w:t xml:space="preserve"> </w:t>
      </w:r>
      <w:r w:rsidRPr="00CB270A">
        <w:rPr>
          <w:szCs w:val="28"/>
          <w:lang w:val="de-DE"/>
        </w:rPr>
        <w:t>Leistungen</w:t>
      </w:r>
      <w:r w:rsidRPr="00AD5B67">
        <w:rPr>
          <w:szCs w:val="28"/>
        </w:rPr>
        <w:t>)».</w:t>
      </w:r>
      <w:r w:rsidRPr="00CB270A">
        <w:rPr>
          <w:rStyle w:val="a9"/>
          <w:szCs w:val="28"/>
          <w:lang w:val="de-DE"/>
        </w:rPr>
        <w:footnoteReference w:id="68"/>
      </w:r>
      <w:r w:rsidRPr="00AD5B67">
        <w:rPr>
          <w:szCs w:val="28"/>
        </w:rPr>
        <w:t xml:space="preserve"> </w:t>
      </w:r>
      <w:r w:rsidRPr="00CB270A">
        <w:rPr>
          <w:szCs w:val="28"/>
        </w:rPr>
        <w:t xml:space="preserve">В данном случае мы имеем дело с языковой метафорой – слово </w:t>
      </w:r>
      <w:r w:rsidRPr="00CB270A">
        <w:rPr>
          <w:i/>
          <w:szCs w:val="28"/>
          <w:lang w:val="de-DE"/>
        </w:rPr>
        <w:t>Spitze</w:t>
      </w:r>
      <w:r w:rsidRPr="00CB270A">
        <w:rPr>
          <w:szCs w:val="28"/>
        </w:rPr>
        <w:t xml:space="preserve"> обозначает объект, находящийся на вершине, превосходящий все остальные объекты по своим характеристикам, а значит, являющийся лучшим - отсюда и возникло такое значение существительного, </w:t>
      </w:r>
      <w:r w:rsidRPr="00CB270A">
        <w:rPr>
          <w:szCs w:val="28"/>
        </w:rPr>
        <w:lastRenderedPageBreak/>
        <w:t xml:space="preserve">которое позволяет лексеме </w:t>
      </w:r>
      <w:r w:rsidRPr="00CB270A">
        <w:rPr>
          <w:i/>
          <w:szCs w:val="28"/>
          <w:lang w:val="de-DE"/>
        </w:rPr>
        <w:t>Spitze</w:t>
      </w:r>
      <w:r w:rsidRPr="00CB270A">
        <w:rPr>
          <w:szCs w:val="28"/>
        </w:rPr>
        <w:t xml:space="preserve"> выступать в качестве оценочного компонента и придавать положительную аксиологическую характеристику предмету, как, например, в предложении:</w:t>
      </w:r>
    </w:p>
    <w:p w14:paraId="0971C3EA" w14:textId="63D6A8B5" w:rsidR="00CE37CD" w:rsidRPr="00A81AD3" w:rsidRDefault="00CE37CD" w:rsidP="00AA4040">
      <w:pPr>
        <w:pStyle w:val="a5"/>
        <w:numPr>
          <w:ilvl w:val="0"/>
          <w:numId w:val="25"/>
        </w:numPr>
        <w:rPr>
          <w:i/>
          <w:szCs w:val="28"/>
        </w:rPr>
      </w:pPr>
      <w:r w:rsidRPr="00A81AD3">
        <w:rPr>
          <w:b/>
          <w:i/>
          <w:szCs w:val="28"/>
          <w:lang w:val="de-DE"/>
        </w:rPr>
        <w:t>Spitze</w:t>
      </w:r>
      <w:r w:rsidRPr="00A81AD3">
        <w:rPr>
          <w:i/>
          <w:szCs w:val="28"/>
          <w:lang w:val="de-DE"/>
        </w:rPr>
        <w:t xml:space="preserve"> bei Qualität und Preis. </w:t>
      </w:r>
      <w:r w:rsidR="00A81AD3" w:rsidRPr="00E26319">
        <w:rPr>
          <w:rFonts w:cstheme="minorHAnsi"/>
          <w:bCs/>
          <w:color w:val="221E1F"/>
          <w:lang w:val="de-DE"/>
        </w:rPr>
        <w:t>(01.16)</w:t>
      </w:r>
    </w:p>
    <w:p w14:paraId="6C75ABBE" w14:textId="77777777" w:rsidR="00CE37CD" w:rsidRPr="00CB270A" w:rsidRDefault="00CE37CD" w:rsidP="00CE37CD">
      <w:pPr>
        <w:rPr>
          <w:szCs w:val="28"/>
        </w:rPr>
      </w:pPr>
      <w:r w:rsidRPr="00CB270A">
        <w:rPr>
          <w:szCs w:val="28"/>
        </w:rPr>
        <w:t xml:space="preserve">Однако, данное существительное имеет и более буквальное значение по отношению к первой позиции (вершине) рейтинга, который составляется на основании исследования товаров и представлен в журнале в виде таблицы. В таком случае </w:t>
      </w:r>
      <w:r w:rsidRPr="00CB270A">
        <w:rPr>
          <w:i/>
          <w:szCs w:val="28"/>
          <w:lang w:val="de-DE"/>
        </w:rPr>
        <w:t>Spitze</w:t>
      </w:r>
      <w:r w:rsidRPr="00CB270A">
        <w:rPr>
          <w:szCs w:val="28"/>
        </w:rPr>
        <w:t xml:space="preserve"> выступает в значении близком к своей первичной семантике и обозначает вершину данного рейтинга, что также является наивысшей положительной характеристикой качеств товара: </w:t>
      </w:r>
    </w:p>
    <w:p w14:paraId="794A79A7" w14:textId="06A01B72" w:rsidR="00CE37CD" w:rsidRPr="00A81AD3" w:rsidRDefault="00CE37CD" w:rsidP="00AA4040">
      <w:pPr>
        <w:pStyle w:val="a5"/>
        <w:numPr>
          <w:ilvl w:val="0"/>
          <w:numId w:val="25"/>
        </w:numPr>
        <w:rPr>
          <w:i/>
          <w:szCs w:val="28"/>
        </w:rPr>
      </w:pPr>
      <w:r w:rsidRPr="00A81AD3">
        <w:rPr>
          <w:i/>
          <w:szCs w:val="28"/>
          <w:lang w:val="de-DE"/>
        </w:rPr>
        <w:t xml:space="preserve">Im Hörtest lagen die beiden Plattenspieler gemeinsam an der </w:t>
      </w:r>
      <w:r w:rsidRPr="00A81AD3">
        <w:rPr>
          <w:b/>
          <w:i/>
          <w:szCs w:val="28"/>
          <w:lang w:val="de-DE"/>
        </w:rPr>
        <w:t>Spitze</w:t>
      </w:r>
      <w:r w:rsidRPr="00A81AD3">
        <w:rPr>
          <w:i/>
          <w:szCs w:val="28"/>
          <w:lang w:val="de-DE"/>
        </w:rPr>
        <w:t>.</w:t>
      </w:r>
      <w:r w:rsidR="00505326" w:rsidRPr="00A81AD3">
        <w:rPr>
          <w:i/>
          <w:szCs w:val="28"/>
          <w:lang w:val="de-DE"/>
        </w:rPr>
        <w:t> </w:t>
      </w:r>
      <w:r w:rsidR="00A81AD3" w:rsidRPr="00E26319">
        <w:rPr>
          <w:rFonts w:cstheme="minorHAnsi"/>
          <w:bCs/>
          <w:color w:val="221E1F"/>
          <w:lang w:val="de-DE"/>
        </w:rPr>
        <w:t>(01.16)</w:t>
      </w:r>
    </w:p>
    <w:p w14:paraId="3929EF95" w14:textId="77777777" w:rsidR="0028451A" w:rsidRPr="00B7798F" w:rsidRDefault="0028451A" w:rsidP="0028451A">
      <w:pPr>
        <w:rPr>
          <w:rStyle w:val="a4"/>
          <w:i w:val="0"/>
          <w:szCs w:val="28"/>
        </w:rPr>
      </w:pPr>
      <w:r>
        <w:rPr>
          <w:rStyle w:val="a4"/>
          <w:i w:val="0"/>
          <w:szCs w:val="28"/>
        </w:rPr>
        <w:t>Еще одну семантическую</w:t>
      </w:r>
      <w:r w:rsidRPr="00B7798F">
        <w:rPr>
          <w:rStyle w:val="a4"/>
          <w:i w:val="0"/>
          <w:szCs w:val="28"/>
        </w:rPr>
        <w:t xml:space="preserve"> группу существительных составляют лексемы, обозначающие сильные стороны, положительные качества или преимущества данного товара, то есть дающие положительную оценку отдельным </w:t>
      </w:r>
      <w:r>
        <w:rPr>
          <w:rStyle w:val="a4"/>
          <w:i w:val="0"/>
          <w:szCs w:val="28"/>
        </w:rPr>
        <w:t>свойствам</w:t>
      </w:r>
      <w:r w:rsidRPr="00B7798F">
        <w:rPr>
          <w:rStyle w:val="a4"/>
          <w:i w:val="0"/>
          <w:szCs w:val="28"/>
        </w:rPr>
        <w:t xml:space="preserve"> объекта</w:t>
      </w:r>
      <w:r>
        <w:rPr>
          <w:rStyle w:val="a4"/>
          <w:i w:val="0"/>
          <w:szCs w:val="28"/>
        </w:rPr>
        <w:t xml:space="preserve"> – </w:t>
      </w:r>
      <w:r w:rsidRPr="00B7798F">
        <w:rPr>
          <w:rStyle w:val="a4"/>
          <w:szCs w:val="28"/>
          <w:lang w:val="de-DE"/>
        </w:rPr>
        <w:t>Vorteil</w:t>
      </w:r>
      <w:r w:rsidRPr="00B7798F">
        <w:rPr>
          <w:rStyle w:val="a4"/>
          <w:szCs w:val="28"/>
        </w:rPr>
        <w:t xml:space="preserve">, </w:t>
      </w:r>
      <w:r w:rsidRPr="00B7798F">
        <w:rPr>
          <w:rStyle w:val="a4"/>
          <w:szCs w:val="28"/>
          <w:lang w:val="de-DE"/>
        </w:rPr>
        <w:t>St</w:t>
      </w:r>
      <w:r w:rsidRPr="00B7798F">
        <w:rPr>
          <w:rStyle w:val="a4"/>
          <w:szCs w:val="28"/>
        </w:rPr>
        <w:t>ä</w:t>
      </w:r>
      <w:r w:rsidRPr="00B7798F">
        <w:rPr>
          <w:rStyle w:val="a4"/>
          <w:szCs w:val="28"/>
          <w:lang w:val="de-DE"/>
        </w:rPr>
        <w:t>rke</w:t>
      </w:r>
      <w:r w:rsidRPr="00B7798F">
        <w:rPr>
          <w:rStyle w:val="a4"/>
          <w:szCs w:val="28"/>
        </w:rPr>
        <w:t xml:space="preserve">. </w:t>
      </w:r>
    </w:p>
    <w:p w14:paraId="18D900F8" w14:textId="77777777" w:rsidR="0028451A" w:rsidRPr="00CB270A" w:rsidRDefault="0028451A" w:rsidP="0028451A">
      <w:pPr>
        <w:spacing w:after="0"/>
        <w:rPr>
          <w:rStyle w:val="a4"/>
          <w:i w:val="0"/>
          <w:szCs w:val="28"/>
        </w:rPr>
      </w:pPr>
      <w:r w:rsidRPr="00CB270A">
        <w:rPr>
          <w:rStyle w:val="a4"/>
          <w:i w:val="0"/>
          <w:szCs w:val="28"/>
        </w:rPr>
        <w:t xml:space="preserve">При оценке свойств различных товаров существительное </w:t>
      </w:r>
      <w:r w:rsidRPr="00CB270A">
        <w:rPr>
          <w:rStyle w:val="a4"/>
          <w:szCs w:val="28"/>
          <w:lang w:val="de-DE"/>
        </w:rPr>
        <w:t>St</w:t>
      </w:r>
      <w:r w:rsidRPr="00CB270A">
        <w:rPr>
          <w:rStyle w:val="a4"/>
          <w:szCs w:val="28"/>
        </w:rPr>
        <w:t>ä</w:t>
      </w:r>
      <w:r w:rsidRPr="00CB270A">
        <w:rPr>
          <w:rStyle w:val="a4"/>
          <w:szCs w:val="28"/>
          <w:lang w:val="de-DE"/>
        </w:rPr>
        <w:t>rke</w:t>
      </w:r>
      <w:r w:rsidRPr="00CB270A">
        <w:rPr>
          <w:rStyle w:val="a4"/>
          <w:i w:val="0"/>
          <w:szCs w:val="28"/>
        </w:rPr>
        <w:t xml:space="preserve"> служит для обозначения положительного качества, уникальной способности или преимуществ</w:t>
      </w:r>
      <w:r>
        <w:rPr>
          <w:rStyle w:val="a4"/>
          <w:i w:val="0"/>
          <w:szCs w:val="28"/>
        </w:rPr>
        <w:t>а</w:t>
      </w:r>
      <w:r w:rsidRPr="00CB270A">
        <w:rPr>
          <w:rStyle w:val="a4"/>
          <w:i w:val="0"/>
          <w:szCs w:val="28"/>
        </w:rPr>
        <w:t xml:space="preserve">.  Из этого следует, что при употреблении существительного </w:t>
      </w:r>
      <w:r w:rsidRPr="00CB270A">
        <w:rPr>
          <w:rStyle w:val="a4"/>
          <w:szCs w:val="28"/>
          <w:lang w:val="de-DE"/>
        </w:rPr>
        <w:t>St</w:t>
      </w:r>
      <w:r w:rsidRPr="00CB270A">
        <w:rPr>
          <w:rStyle w:val="a4"/>
          <w:szCs w:val="28"/>
        </w:rPr>
        <w:t>ä</w:t>
      </w:r>
      <w:r w:rsidRPr="00CB270A">
        <w:rPr>
          <w:rStyle w:val="a4"/>
          <w:szCs w:val="28"/>
          <w:lang w:val="de-DE"/>
        </w:rPr>
        <w:t>rke</w:t>
      </w:r>
      <w:r w:rsidRPr="00CB270A">
        <w:rPr>
          <w:rStyle w:val="a4"/>
          <w:i w:val="0"/>
          <w:szCs w:val="28"/>
        </w:rPr>
        <w:t xml:space="preserve"> субъект дает положительную оценку объекту. </w:t>
      </w:r>
    </w:p>
    <w:p w14:paraId="5806FBC4" w14:textId="77777777" w:rsidR="0028451A" w:rsidRPr="00CB270A" w:rsidRDefault="0028451A" w:rsidP="00F04DEC">
      <w:pPr>
        <w:spacing w:before="240" w:after="0"/>
        <w:ind w:left="708" w:firstLine="708"/>
        <w:rPr>
          <w:rStyle w:val="a4"/>
          <w:i w:val="0"/>
          <w:szCs w:val="28"/>
          <w:u w:val="single"/>
          <w:lang w:val="de-DE"/>
        </w:rPr>
      </w:pPr>
      <w:r w:rsidRPr="00CB270A">
        <w:rPr>
          <w:rStyle w:val="a4"/>
          <w:i w:val="0"/>
          <w:szCs w:val="28"/>
          <w:u w:val="single"/>
          <w:lang w:val="de-DE"/>
        </w:rPr>
        <w:t>Technik</w:t>
      </w:r>
    </w:p>
    <w:p w14:paraId="1EF56798" w14:textId="720633A1" w:rsidR="0028451A" w:rsidRPr="00E361EB" w:rsidRDefault="0028451A" w:rsidP="00AA4040">
      <w:pPr>
        <w:pStyle w:val="a5"/>
        <w:numPr>
          <w:ilvl w:val="0"/>
          <w:numId w:val="25"/>
        </w:numPr>
        <w:rPr>
          <w:rStyle w:val="a4"/>
          <w:szCs w:val="28"/>
          <w:lang w:val="de-DE"/>
        </w:rPr>
      </w:pPr>
      <w:r w:rsidRPr="00E361EB">
        <w:rPr>
          <w:rStyle w:val="a4"/>
          <w:szCs w:val="28"/>
          <w:lang w:val="de-DE"/>
        </w:rPr>
        <w:t xml:space="preserve">Ihre </w:t>
      </w:r>
      <w:r w:rsidRPr="00E361EB">
        <w:rPr>
          <w:rStyle w:val="a4"/>
          <w:b/>
          <w:szCs w:val="28"/>
          <w:lang w:val="de-DE"/>
        </w:rPr>
        <w:t>Stärken</w:t>
      </w:r>
      <w:r w:rsidRPr="00E361EB">
        <w:rPr>
          <w:rStyle w:val="a4"/>
          <w:szCs w:val="28"/>
          <w:lang w:val="de-DE"/>
        </w:rPr>
        <w:t xml:space="preserve"> liegen woanders: Der Panasonic holt Mediatheken der Sender und Online-Videoportale ins Wohnzimmer</w:t>
      </w:r>
      <w:r w:rsidR="00E361EB" w:rsidRPr="00E361EB">
        <w:rPr>
          <w:rStyle w:val="a4"/>
          <w:szCs w:val="28"/>
          <w:lang w:val="de-DE"/>
        </w:rPr>
        <w:t xml:space="preserve">. </w:t>
      </w:r>
      <w:r w:rsidR="00E361EB" w:rsidRPr="00E26319">
        <w:rPr>
          <w:rFonts w:cstheme="minorHAnsi"/>
          <w:bCs/>
          <w:color w:val="221E1F"/>
          <w:lang w:val="de-DE"/>
        </w:rPr>
        <w:t>(0</w:t>
      </w:r>
      <w:r w:rsidR="00E361EB">
        <w:rPr>
          <w:rFonts w:cstheme="minorHAnsi"/>
          <w:bCs/>
          <w:color w:val="221E1F"/>
        </w:rPr>
        <w:t>2</w:t>
      </w:r>
      <w:r w:rsidR="00E361EB" w:rsidRPr="00E26319">
        <w:rPr>
          <w:rFonts w:cstheme="minorHAnsi"/>
          <w:bCs/>
          <w:color w:val="221E1F"/>
          <w:lang w:val="de-DE"/>
        </w:rPr>
        <w:t>.16)</w:t>
      </w:r>
    </w:p>
    <w:p w14:paraId="47940072" w14:textId="77777777" w:rsidR="0028451A" w:rsidRPr="00CB270A" w:rsidRDefault="0028451A" w:rsidP="0028451A">
      <w:pPr>
        <w:rPr>
          <w:rStyle w:val="a4"/>
          <w:i w:val="0"/>
          <w:szCs w:val="28"/>
        </w:rPr>
      </w:pPr>
      <w:r w:rsidRPr="00CB270A">
        <w:rPr>
          <w:rStyle w:val="a4"/>
          <w:i w:val="0"/>
          <w:szCs w:val="28"/>
        </w:rPr>
        <w:t xml:space="preserve">Лексема </w:t>
      </w:r>
      <w:r w:rsidRPr="00CB270A">
        <w:rPr>
          <w:rStyle w:val="a4"/>
          <w:szCs w:val="28"/>
          <w:lang w:val="de-DE"/>
        </w:rPr>
        <w:t>Vorteil</w:t>
      </w:r>
      <w:r w:rsidRPr="00CB270A">
        <w:rPr>
          <w:rStyle w:val="a4"/>
          <w:i w:val="0"/>
          <w:szCs w:val="28"/>
        </w:rPr>
        <w:t xml:space="preserve"> преимущественно выступает как синоним слова </w:t>
      </w:r>
      <w:r w:rsidRPr="00CB270A">
        <w:rPr>
          <w:rStyle w:val="a4"/>
          <w:szCs w:val="28"/>
          <w:lang w:val="de-DE"/>
        </w:rPr>
        <w:t>St</w:t>
      </w:r>
      <w:r w:rsidRPr="00CB270A">
        <w:rPr>
          <w:rStyle w:val="a4"/>
          <w:szCs w:val="28"/>
        </w:rPr>
        <w:t>ä</w:t>
      </w:r>
      <w:r w:rsidRPr="00CB270A">
        <w:rPr>
          <w:rStyle w:val="a4"/>
          <w:szCs w:val="28"/>
          <w:lang w:val="de-DE"/>
        </w:rPr>
        <w:t>rke</w:t>
      </w:r>
      <w:r w:rsidRPr="00CB270A">
        <w:rPr>
          <w:rStyle w:val="a4"/>
          <w:i w:val="0"/>
          <w:szCs w:val="28"/>
        </w:rPr>
        <w:t xml:space="preserve">. Значения существительного </w:t>
      </w:r>
      <w:r w:rsidRPr="00CB270A">
        <w:rPr>
          <w:rStyle w:val="a4"/>
          <w:szCs w:val="28"/>
          <w:lang w:val="de-DE"/>
        </w:rPr>
        <w:t>Vorteil</w:t>
      </w:r>
      <w:r w:rsidRPr="00CB270A">
        <w:rPr>
          <w:rStyle w:val="a4"/>
          <w:i w:val="0"/>
          <w:szCs w:val="28"/>
        </w:rPr>
        <w:t>, которые даны в словаре немецкого языка:</w:t>
      </w:r>
    </w:p>
    <w:p w14:paraId="13E1E12B" w14:textId="77777777" w:rsidR="0028451A" w:rsidRPr="00B91FE8" w:rsidRDefault="0028451A" w:rsidP="00AA4040">
      <w:pPr>
        <w:numPr>
          <w:ilvl w:val="0"/>
          <w:numId w:val="6"/>
        </w:numPr>
        <w:rPr>
          <w:i/>
          <w:szCs w:val="28"/>
        </w:rPr>
      </w:pPr>
      <w:r w:rsidRPr="00B91FE8">
        <w:rPr>
          <w:i/>
          <w:szCs w:val="28"/>
          <w:lang w:val="de-DE"/>
        </w:rPr>
        <w:t>Gewinn, Nutzen</w:t>
      </w:r>
      <w:r w:rsidRPr="00B91FE8">
        <w:rPr>
          <w:i/>
          <w:szCs w:val="28"/>
        </w:rPr>
        <w:t>;</w:t>
      </w:r>
    </w:p>
    <w:p w14:paraId="5B87FA99" w14:textId="77777777" w:rsidR="0028451A" w:rsidRPr="00B91FE8" w:rsidRDefault="0028451A" w:rsidP="00AA4040">
      <w:pPr>
        <w:numPr>
          <w:ilvl w:val="0"/>
          <w:numId w:val="6"/>
        </w:numPr>
        <w:rPr>
          <w:i/>
          <w:szCs w:val="28"/>
        </w:rPr>
      </w:pPr>
      <w:r w:rsidRPr="00B91FE8">
        <w:rPr>
          <w:i/>
          <w:szCs w:val="28"/>
          <w:lang w:val="de-DE"/>
        </w:rPr>
        <w:lastRenderedPageBreak/>
        <w:t>Vorzug, Überlegenheit</w:t>
      </w:r>
      <w:r w:rsidRPr="00B91FE8">
        <w:rPr>
          <w:i/>
          <w:szCs w:val="28"/>
        </w:rPr>
        <w:t>.</w:t>
      </w:r>
      <w:r w:rsidRPr="00B91FE8">
        <w:rPr>
          <w:rStyle w:val="a9"/>
          <w:szCs w:val="28"/>
        </w:rPr>
        <w:footnoteReference w:id="69"/>
      </w:r>
    </w:p>
    <w:p w14:paraId="0AA5A078" w14:textId="4B8AEDAA" w:rsidR="0028451A" w:rsidRPr="00CB270A" w:rsidRDefault="0028451A" w:rsidP="0028451A">
      <w:pPr>
        <w:rPr>
          <w:szCs w:val="28"/>
        </w:rPr>
      </w:pPr>
      <w:r w:rsidRPr="00CB270A">
        <w:rPr>
          <w:szCs w:val="28"/>
        </w:rPr>
        <w:t xml:space="preserve">Исходя из приведенных значений, эквивалентом немецкого существительного </w:t>
      </w:r>
      <w:r w:rsidRPr="006A7312">
        <w:rPr>
          <w:i/>
          <w:szCs w:val="28"/>
          <w:lang w:val="de-DE"/>
        </w:rPr>
        <w:t>Vorteil</w:t>
      </w:r>
      <w:r w:rsidRPr="00CB270A">
        <w:rPr>
          <w:szCs w:val="28"/>
        </w:rPr>
        <w:t xml:space="preserve"> в русском языке в определенном контексте могут считаться существительные «преимущество», «достоинство», «польза» и т.п. Все перечисленные лексемы в русском языке обладают положительной семантикой, </w:t>
      </w:r>
      <w:r w:rsidRPr="001E3A0B">
        <w:rPr>
          <w:szCs w:val="28"/>
        </w:rPr>
        <w:t>что</w:t>
      </w:r>
      <w:r w:rsidRPr="00CB270A">
        <w:rPr>
          <w:szCs w:val="28"/>
        </w:rPr>
        <w:t xml:space="preserve"> свойственно также и немецкому существительному </w:t>
      </w:r>
      <w:r w:rsidRPr="00CB270A">
        <w:rPr>
          <w:i/>
          <w:szCs w:val="28"/>
          <w:lang w:val="de-DE"/>
        </w:rPr>
        <w:t>Vorteil</w:t>
      </w:r>
      <w:r w:rsidRPr="00CB270A">
        <w:rPr>
          <w:szCs w:val="28"/>
        </w:rPr>
        <w:t xml:space="preserve"> </w:t>
      </w:r>
      <w:r w:rsidR="001E3A0B" w:rsidRPr="001E3A0B">
        <w:rPr>
          <w:szCs w:val="28"/>
        </w:rPr>
        <w:t xml:space="preserve">и </w:t>
      </w:r>
      <w:r w:rsidRPr="00CB270A">
        <w:rPr>
          <w:szCs w:val="28"/>
        </w:rPr>
        <w:t xml:space="preserve">дает ему возможность выступать в качестве средства выражения положительной оценки. </w:t>
      </w:r>
    </w:p>
    <w:p w14:paraId="0F09C9C1" w14:textId="77777777" w:rsidR="0028451A" w:rsidRPr="00CB270A" w:rsidRDefault="0028451A" w:rsidP="0028451A">
      <w:pPr>
        <w:spacing w:after="0"/>
        <w:ind w:left="708" w:firstLine="708"/>
        <w:rPr>
          <w:rStyle w:val="a4"/>
          <w:i w:val="0"/>
          <w:szCs w:val="28"/>
          <w:u w:val="single"/>
          <w:lang w:val="de-DE"/>
        </w:rPr>
      </w:pPr>
      <w:r w:rsidRPr="00CB270A">
        <w:rPr>
          <w:rStyle w:val="a4"/>
          <w:i w:val="0"/>
          <w:szCs w:val="28"/>
          <w:u w:val="single"/>
          <w:lang w:val="de-DE"/>
        </w:rPr>
        <w:t xml:space="preserve">Ernährung und Kosmetik: </w:t>
      </w:r>
    </w:p>
    <w:p w14:paraId="058DA066" w14:textId="45DFE251" w:rsidR="0028451A" w:rsidRPr="00781DED" w:rsidRDefault="0028451A" w:rsidP="000146C9">
      <w:pPr>
        <w:pStyle w:val="a5"/>
        <w:numPr>
          <w:ilvl w:val="0"/>
          <w:numId w:val="25"/>
        </w:numPr>
        <w:rPr>
          <w:i/>
          <w:iCs/>
          <w:szCs w:val="28"/>
          <w:lang w:val="de-DE"/>
        </w:rPr>
      </w:pPr>
      <w:r w:rsidRPr="00781DED">
        <w:rPr>
          <w:rStyle w:val="a4"/>
          <w:szCs w:val="28"/>
          <w:lang w:val="de-DE"/>
        </w:rPr>
        <w:t xml:space="preserve">Die </w:t>
      </w:r>
      <w:r w:rsidRPr="00781DED">
        <w:rPr>
          <w:rStyle w:val="a4"/>
          <w:b/>
          <w:szCs w:val="28"/>
          <w:lang w:val="de-DE"/>
        </w:rPr>
        <w:t>Vorteile</w:t>
      </w:r>
      <w:r w:rsidRPr="00781DED">
        <w:rPr>
          <w:rStyle w:val="a4"/>
          <w:szCs w:val="28"/>
          <w:lang w:val="de-DE"/>
        </w:rPr>
        <w:t xml:space="preserve"> von selbstgemachter Kosmetik: Textur, Geruch, Komponenten können frei bestimmt werden.</w:t>
      </w:r>
      <w:r w:rsidR="00781DED" w:rsidRPr="00781DED">
        <w:rPr>
          <w:rStyle w:val="a4"/>
          <w:szCs w:val="28"/>
          <w:lang w:val="de-DE"/>
        </w:rPr>
        <w:t xml:space="preserve"> </w:t>
      </w:r>
      <w:r w:rsidR="00781DED">
        <w:rPr>
          <w:rFonts w:eastAsia="Times New Roman" w:cstheme="minorHAnsi"/>
          <w:color w:val="221E1F"/>
          <w:lang w:eastAsia="ru-RU"/>
        </w:rPr>
        <w:t>(01.16)</w:t>
      </w:r>
    </w:p>
    <w:p w14:paraId="254F0DC6" w14:textId="77777777" w:rsidR="0028451A" w:rsidRPr="0028451A" w:rsidRDefault="0028451A" w:rsidP="0028451A">
      <w:pPr>
        <w:rPr>
          <w:rStyle w:val="a4"/>
          <w:i w:val="0"/>
          <w:szCs w:val="28"/>
        </w:rPr>
      </w:pPr>
      <w:r>
        <w:rPr>
          <w:rStyle w:val="a4"/>
          <w:i w:val="0"/>
          <w:szCs w:val="28"/>
        </w:rPr>
        <w:t>На материале исследования были зафиксированы примеры употребления существительных, которые используются для передачи положительного оценочного значения в рамках только одной рубрики. Приведем примеры некоторых из них.</w:t>
      </w:r>
    </w:p>
    <w:p w14:paraId="64D0188E" w14:textId="77777777" w:rsidR="00CE37CD" w:rsidRPr="0028451A" w:rsidRDefault="00CE37CD" w:rsidP="0028451A">
      <w:pPr>
        <w:rPr>
          <w:szCs w:val="28"/>
        </w:rPr>
      </w:pPr>
      <w:r w:rsidRPr="0028451A">
        <w:rPr>
          <w:szCs w:val="28"/>
        </w:rPr>
        <w:t xml:space="preserve">В связи с характеристикой продуктов питания и косметических товаров наиболее употребительны существительные </w:t>
      </w:r>
      <w:r w:rsidRPr="0028451A">
        <w:rPr>
          <w:i/>
          <w:szCs w:val="28"/>
          <w:lang w:val="de-DE"/>
        </w:rPr>
        <w:t>Textur</w:t>
      </w:r>
      <w:r w:rsidRPr="0028451A">
        <w:rPr>
          <w:i/>
          <w:szCs w:val="28"/>
        </w:rPr>
        <w:t xml:space="preserve">, </w:t>
      </w:r>
      <w:r w:rsidRPr="0028451A">
        <w:rPr>
          <w:i/>
          <w:szCs w:val="28"/>
          <w:lang w:val="de-DE"/>
        </w:rPr>
        <w:t>Geruch</w:t>
      </w:r>
      <w:r w:rsidRPr="0028451A">
        <w:rPr>
          <w:i/>
          <w:szCs w:val="28"/>
        </w:rPr>
        <w:t xml:space="preserve">, </w:t>
      </w:r>
      <w:r w:rsidRPr="0028451A">
        <w:rPr>
          <w:i/>
          <w:szCs w:val="28"/>
          <w:lang w:val="de-DE"/>
        </w:rPr>
        <w:t>Geschmack</w:t>
      </w:r>
      <w:r w:rsidRPr="0028451A">
        <w:rPr>
          <w:i/>
          <w:szCs w:val="28"/>
        </w:rPr>
        <w:t xml:space="preserve">, </w:t>
      </w:r>
      <w:r w:rsidRPr="0028451A">
        <w:rPr>
          <w:szCs w:val="28"/>
        </w:rPr>
        <w:t>которые так же, как и вышеописанные прилагательные (</w:t>
      </w:r>
      <w:r w:rsidRPr="0028451A">
        <w:rPr>
          <w:i/>
          <w:szCs w:val="28"/>
        </w:rPr>
        <w:t xml:space="preserve">früchtig, pikant, </w:t>
      </w:r>
      <w:r w:rsidRPr="0028451A">
        <w:rPr>
          <w:i/>
          <w:szCs w:val="28"/>
          <w:lang w:val="de-DE"/>
        </w:rPr>
        <w:t>aromatisch</w:t>
      </w:r>
      <w:r w:rsidRPr="0028451A">
        <w:rPr>
          <w:i/>
          <w:szCs w:val="28"/>
        </w:rPr>
        <w:t xml:space="preserve">, </w:t>
      </w:r>
      <w:r w:rsidRPr="0028451A">
        <w:rPr>
          <w:i/>
          <w:szCs w:val="28"/>
          <w:lang w:val="en-US"/>
        </w:rPr>
        <w:t>sensorisch</w:t>
      </w:r>
      <w:r w:rsidRPr="0028451A">
        <w:rPr>
          <w:i/>
          <w:szCs w:val="28"/>
        </w:rPr>
        <w:t xml:space="preserve">, </w:t>
      </w:r>
      <w:r w:rsidRPr="0028451A">
        <w:rPr>
          <w:i/>
          <w:szCs w:val="28"/>
          <w:lang w:val="en-US"/>
        </w:rPr>
        <w:t>geschmacklich</w:t>
      </w:r>
      <w:r w:rsidRPr="0028451A">
        <w:rPr>
          <w:szCs w:val="28"/>
        </w:rPr>
        <w:t>) имеют в составе общий семантический компонент сенсорного восприятия. Хотя перечисленные лексемы не несут в себе аксиологического значения, они выступают в качестве оцениваемых свойств товара и сочетаются с оценочными элементами:</w:t>
      </w:r>
    </w:p>
    <w:p w14:paraId="1E4ADF32" w14:textId="04A4DFD1" w:rsidR="00CE37CD" w:rsidRPr="0065389D" w:rsidRDefault="00CE37CD" w:rsidP="00AA4040">
      <w:pPr>
        <w:pStyle w:val="a5"/>
        <w:numPr>
          <w:ilvl w:val="0"/>
          <w:numId w:val="25"/>
        </w:numPr>
        <w:rPr>
          <w:i/>
          <w:szCs w:val="28"/>
          <w:lang w:val="de-DE"/>
        </w:rPr>
      </w:pPr>
      <w:r w:rsidRPr="0065389D">
        <w:rPr>
          <w:i/>
          <w:szCs w:val="28"/>
          <w:lang w:val="de-DE"/>
        </w:rPr>
        <w:t xml:space="preserve">Es muss in </w:t>
      </w:r>
      <w:bookmarkStart w:id="33" w:name="_Hlk514263429"/>
      <w:r w:rsidRPr="0065389D">
        <w:rPr>
          <w:b/>
          <w:i/>
          <w:szCs w:val="28"/>
          <w:lang w:val="de-DE"/>
        </w:rPr>
        <w:t>Geruch</w:t>
      </w:r>
      <w:r w:rsidRPr="0065389D">
        <w:rPr>
          <w:i/>
          <w:szCs w:val="28"/>
          <w:lang w:val="de-DE"/>
        </w:rPr>
        <w:t xml:space="preserve"> und </w:t>
      </w:r>
      <w:r w:rsidRPr="0065389D">
        <w:rPr>
          <w:b/>
          <w:i/>
          <w:szCs w:val="28"/>
          <w:lang w:val="de-DE"/>
        </w:rPr>
        <w:t>Geschmack</w:t>
      </w:r>
      <w:r w:rsidRPr="0065389D">
        <w:rPr>
          <w:i/>
          <w:szCs w:val="28"/>
          <w:lang w:val="de-DE"/>
        </w:rPr>
        <w:t xml:space="preserve"> </w:t>
      </w:r>
      <w:bookmarkEnd w:id="33"/>
      <w:r w:rsidRPr="0065389D">
        <w:rPr>
          <w:i/>
          <w:szCs w:val="28"/>
          <w:u w:val="single"/>
          <w:lang w:val="de-DE"/>
        </w:rPr>
        <w:t>fehlerfrei</w:t>
      </w:r>
      <w:r w:rsidRPr="0065389D">
        <w:rPr>
          <w:i/>
          <w:szCs w:val="28"/>
          <w:lang w:val="de-DE"/>
        </w:rPr>
        <w:t xml:space="preserve"> sein und ein Mindermaß an Fruchtigkeit haben. </w:t>
      </w:r>
      <w:r w:rsidR="0065389D" w:rsidRPr="001E3BF3">
        <w:rPr>
          <w:rFonts w:eastAsia="Times New Roman" w:cstheme="minorHAnsi"/>
          <w:color w:val="221E1F"/>
          <w:lang w:val="de-DE" w:eastAsia="ru-RU"/>
        </w:rPr>
        <w:t>(02.16</w:t>
      </w:r>
      <w:r w:rsidR="0065389D">
        <w:rPr>
          <w:rFonts w:eastAsia="Times New Roman" w:cstheme="minorHAnsi"/>
          <w:color w:val="221E1F"/>
          <w:lang w:eastAsia="ru-RU"/>
        </w:rPr>
        <w:t>)</w:t>
      </w:r>
    </w:p>
    <w:p w14:paraId="39615250" w14:textId="1694B8A6" w:rsidR="00310B33" w:rsidRPr="0065389D" w:rsidRDefault="00CE37CD" w:rsidP="00AA4040">
      <w:pPr>
        <w:pStyle w:val="a5"/>
        <w:numPr>
          <w:ilvl w:val="0"/>
          <w:numId w:val="25"/>
        </w:numPr>
        <w:rPr>
          <w:rStyle w:val="a4"/>
          <w:rFonts w:eastAsia="Times New Roman" w:cs="Calibri"/>
          <w:bCs/>
          <w:iCs w:val="0"/>
          <w:szCs w:val="28"/>
          <w:u w:val="single"/>
          <w:lang w:val="de-DE" w:eastAsia="ru-RU"/>
        </w:rPr>
      </w:pPr>
      <w:r w:rsidRPr="0065389D">
        <w:rPr>
          <w:rFonts w:eastAsia="Times New Roman" w:cs="Calibri"/>
          <w:i/>
          <w:szCs w:val="28"/>
          <w:lang w:val="de-DE" w:eastAsia="ru-RU"/>
        </w:rPr>
        <w:t xml:space="preserve">Auch in </w:t>
      </w:r>
      <w:r w:rsidRPr="0065389D">
        <w:rPr>
          <w:rFonts w:eastAsia="Times New Roman" w:cs="Calibri"/>
          <w:b/>
          <w:i/>
          <w:szCs w:val="28"/>
          <w:lang w:val="de-DE" w:eastAsia="ru-RU"/>
        </w:rPr>
        <w:t>Aussehen</w:t>
      </w:r>
      <w:r w:rsidRPr="0065389D">
        <w:rPr>
          <w:rFonts w:eastAsia="Times New Roman" w:cs="Calibri"/>
          <w:i/>
          <w:szCs w:val="28"/>
          <w:lang w:val="de-DE" w:eastAsia="ru-RU"/>
        </w:rPr>
        <w:t xml:space="preserve">, </w:t>
      </w:r>
      <w:r w:rsidRPr="0065389D">
        <w:rPr>
          <w:rFonts w:eastAsia="Times New Roman" w:cs="Calibri"/>
          <w:b/>
          <w:i/>
          <w:szCs w:val="28"/>
          <w:lang w:val="de-DE" w:eastAsia="ru-RU"/>
        </w:rPr>
        <w:t>Geruch</w:t>
      </w:r>
      <w:r w:rsidRPr="0065389D">
        <w:rPr>
          <w:rFonts w:eastAsia="Times New Roman" w:cs="Calibri"/>
          <w:i/>
          <w:szCs w:val="28"/>
          <w:lang w:val="de-DE" w:eastAsia="ru-RU"/>
        </w:rPr>
        <w:t xml:space="preserve"> und </w:t>
      </w:r>
      <w:r w:rsidRPr="0065389D">
        <w:rPr>
          <w:rFonts w:eastAsia="Times New Roman" w:cs="Calibri"/>
          <w:b/>
          <w:i/>
          <w:szCs w:val="28"/>
          <w:lang w:val="de-DE" w:eastAsia="ru-RU"/>
        </w:rPr>
        <w:t>Geschmack</w:t>
      </w:r>
      <w:r w:rsidRPr="0065389D">
        <w:rPr>
          <w:rFonts w:eastAsia="Times New Roman" w:cs="Calibri"/>
          <w:i/>
          <w:szCs w:val="28"/>
          <w:lang w:val="de-DE" w:eastAsia="ru-RU"/>
        </w:rPr>
        <w:t xml:space="preserve"> erreichen </w:t>
      </w:r>
      <w:r w:rsidRPr="0065389D">
        <w:rPr>
          <w:rFonts w:eastAsia="Times New Roman" w:cs="Calibri"/>
          <w:bCs/>
          <w:i/>
          <w:szCs w:val="28"/>
          <w:lang w:val="de-DE" w:eastAsia="ru-RU"/>
        </w:rPr>
        <w:t xml:space="preserve">nur Bioprodukte ein </w:t>
      </w:r>
      <w:r w:rsidRPr="0065389D">
        <w:rPr>
          <w:rFonts w:eastAsia="Times New Roman" w:cs="Calibri"/>
          <w:bCs/>
          <w:i/>
          <w:szCs w:val="28"/>
          <w:u w:val="single"/>
          <w:lang w:val="de-DE" w:eastAsia="ru-RU"/>
        </w:rPr>
        <w:t>Sehr gut.</w:t>
      </w:r>
      <w:r w:rsidR="00AF597F" w:rsidRPr="0065389D">
        <w:rPr>
          <w:rFonts w:eastAsia="Times New Roman" w:cs="Calibri"/>
          <w:bCs/>
          <w:i/>
          <w:szCs w:val="28"/>
          <w:lang w:val="de-DE" w:eastAsia="ru-RU"/>
        </w:rPr>
        <w:t xml:space="preserve"> </w:t>
      </w:r>
      <w:r w:rsidR="0065389D" w:rsidRPr="0065389D">
        <w:rPr>
          <w:rFonts w:eastAsia="Times New Roman" w:cs="Calibri"/>
          <w:bCs/>
          <w:i/>
          <w:szCs w:val="28"/>
          <w:lang w:val="de-DE" w:eastAsia="ru-RU"/>
        </w:rPr>
        <w:t xml:space="preserve"> </w:t>
      </w:r>
      <w:bookmarkStart w:id="34" w:name="_Hlk514263439"/>
      <w:r w:rsidR="0065389D" w:rsidRPr="001E3BF3">
        <w:rPr>
          <w:rFonts w:eastAsia="Times New Roman" w:cstheme="minorHAnsi"/>
          <w:color w:val="221E1F"/>
          <w:lang w:val="de-DE" w:eastAsia="ru-RU"/>
        </w:rPr>
        <w:t>(01.16)</w:t>
      </w:r>
      <w:bookmarkEnd w:id="34"/>
    </w:p>
    <w:p w14:paraId="659F9609" w14:textId="77C05B09" w:rsidR="0028451A" w:rsidRPr="006F1C64" w:rsidRDefault="0028451A" w:rsidP="00B7798F">
      <w:pPr>
        <w:rPr>
          <w:rStyle w:val="a4"/>
          <w:i w:val="0"/>
          <w:szCs w:val="28"/>
        </w:rPr>
      </w:pPr>
      <w:r>
        <w:rPr>
          <w:rStyle w:val="a4"/>
          <w:i w:val="0"/>
          <w:szCs w:val="28"/>
        </w:rPr>
        <w:lastRenderedPageBreak/>
        <w:t xml:space="preserve">Для рубрики «Техника» характерно употребление такого существительного как </w:t>
      </w:r>
      <w:r w:rsidRPr="0028451A">
        <w:rPr>
          <w:rStyle w:val="a4"/>
          <w:szCs w:val="28"/>
          <w:lang w:val="de-DE"/>
        </w:rPr>
        <w:t>Topmodell</w:t>
      </w:r>
      <w:r>
        <w:rPr>
          <w:rStyle w:val="a4"/>
          <w:i w:val="0"/>
          <w:szCs w:val="28"/>
        </w:rPr>
        <w:t xml:space="preserve"> для обозначения высокотехнологичных устройств высшего класса. Словарь </w:t>
      </w:r>
      <w:r>
        <w:rPr>
          <w:rStyle w:val="a4"/>
          <w:i w:val="0"/>
          <w:szCs w:val="28"/>
          <w:lang w:val="de-DE"/>
        </w:rPr>
        <w:t>Duden</w:t>
      </w:r>
      <w:r w:rsidRPr="006F1C64">
        <w:rPr>
          <w:rStyle w:val="a4"/>
          <w:i w:val="0"/>
          <w:szCs w:val="28"/>
        </w:rPr>
        <w:t xml:space="preserve"> </w:t>
      </w:r>
      <w:r>
        <w:rPr>
          <w:rStyle w:val="a4"/>
          <w:i w:val="0"/>
          <w:szCs w:val="28"/>
        </w:rPr>
        <w:t xml:space="preserve">дает следующее определение </w:t>
      </w:r>
      <w:r w:rsidR="006F1C64">
        <w:rPr>
          <w:rStyle w:val="a4"/>
          <w:i w:val="0"/>
          <w:szCs w:val="28"/>
        </w:rPr>
        <w:t xml:space="preserve">значения слова </w:t>
      </w:r>
      <w:r w:rsidR="006F1C64" w:rsidRPr="006F1C64">
        <w:rPr>
          <w:rStyle w:val="a4"/>
          <w:szCs w:val="28"/>
          <w:lang w:val="de-DE"/>
        </w:rPr>
        <w:t>Topmodell</w:t>
      </w:r>
      <w:r w:rsidR="006F1C64">
        <w:rPr>
          <w:rStyle w:val="a4"/>
          <w:i w:val="0"/>
          <w:szCs w:val="28"/>
        </w:rPr>
        <w:t>: «</w:t>
      </w:r>
      <w:r w:rsidR="006F1C64" w:rsidRPr="0084010F">
        <w:rPr>
          <w:rStyle w:val="a4"/>
          <w:szCs w:val="28"/>
        </w:rPr>
        <w:t>technisch besonders aufwendig, luxuriös ausgestattetes Modell</w:t>
      </w:r>
      <w:r w:rsidR="006F1C64">
        <w:rPr>
          <w:rStyle w:val="a4"/>
          <w:i w:val="0"/>
          <w:szCs w:val="28"/>
        </w:rPr>
        <w:t>»</w:t>
      </w:r>
      <w:r w:rsidR="0084010F">
        <w:rPr>
          <w:rStyle w:val="a4"/>
          <w:i w:val="0"/>
          <w:szCs w:val="28"/>
        </w:rPr>
        <w:t>.</w:t>
      </w:r>
      <w:r w:rsidR="006F1C64">
        <w:rPr>
          <w:rStyle w:val="a9"/>
          <w:iCs/>
          <w:szCs w:val="28"/>
        </w:rPr>
        <w:footnoteReference w:id="70"/>
      </w:r>
      <w:r w:rsidR="000E6EA4">
        <w:rPr>
          <w:rStyle w:val="a4"/>
          <w:i w:val="0"/>
          <w:szCs w:val="28"/>
        </w:rPr>
        <w:t xml:space="preserve"> Из приведенного </w:t>
      </w:r>
      <w:r w:rsidR="00255E7A">
        <w:rPr>
          <w:rStyle w:val="a4"/>
          <w:i w:val="0"/>
          <w:szCs w:val="28"/>
        </w:rPr>
        <w:t xml:space="preserve">определения лексического значения </w:t>
      </w:r>
      <w:r w:rsidR="00255E7A">
        <w:rPr>
          <w:rStyle w:val="a4"/>
          <w:i w:val="0"/>
          <w:szCs w:val="28"/>
          <w:lang w:val="de-DE"/>
        </w:rPr>
        <w:t>Topmodell</w:t>
      </w:r>
      <w:r w:rsidR="000E6EA4">
        <w:rPr>
          <w:rStyle w:val="a4"/>
          <w:i w:val="0"/>
          <w:szCs w:val="28"/>
        </w:rPr>
        <w:t xml:space="preserve"> видно, что данное </w:t>
      </w:r>
      <w:r w:rsidR="00255E7A">
        <w:rPr>
          <w:rStyle w:val="a4"/>
          <w:i w:val="0"/>
          <w:szCs w:val="28"/>
        </w:rPr>
        <w:t>существительное</w:t>
      </w:r>
      <w:r w:rsidR="000E6EA4">
        <w:rPr>
          <w:rStyle w:val="a4"/>
          <w:i w:val="0"/>
          <w:szCs w:val="28"/>
        </w:rPr>
        <w:t xml:space="preserve"> употребляется преимущественно </w:t>
      </w:r>
      <w:r w:rsidR="002745F1">
        <w:rPr>
          <w:rStyle w:val="a4"/>
          <w:i w:val="0"/>
          <w:szCs w:val="28"/>
        </w:rPr>
        <w:t>при описании технических приборов</w:t>
      </w:r>
      <w:r w:rsidR="004A7CA0">
        <w:rPr>
          <w:rStyle w:val="a4"/>
          <w:i w:val="0"/>
          <w:szCs w:val="28"/>
        </w:rPr>
        <w:t xml:space="preserve"> и содержит в себе положительный оценочный компонент. </w:t>
      </w:r>
    </w:p>
    <w:p w14:paraId="364BC258" w14:textId="77777777" w:rsidR="0028451A" w:rsidRPr="000F2CFA" w:rsidRDefault="0028451A" w:rsidP="0028451A">
      <w:pPr>
        <w:spacing w:before="240" w:after="0"/>
        <w:ind w:left="708" w:firstLine="708"/>
        <w:rPr>
          <w:rStyle w:val="a4"/>
          <w:i w:val="0"/>
          <w:szCs w:val="28"/>
          <w:u w:val="single"/>
          <w:lang w:val="de-DE"/>
        </w:rPr>
      </w:pPr>
      <w:r w:rsidRPr="00CB270A">
        <w:rPr>
          <w:rStyle w:val="a4"/>
          <w:i w:val="0"/>
          <w:szCs w:val="28"/>
          <w:u w:val="single"/>
          <w:lang w:val="de-DE"/>
        </w:rPr>
        <w:t>Technik</w:t>
      </w:r>
      <w:r w:rsidRPr="000F2CFA">
        <w:rPr>
          <w:rStyle w:val="a4"/>
          <w:i w:val="0"/>
          <w:szCs w:val="28"/>
          <w:u w:val="single"/>
          <w:lang w:val="de-DE"/>
        </w:rPr>
        <w:t>:</w:t>
      </w:r>
    </w:p>
    <w:p w14:paraId="136B731A" w14:textId="744C5817" w:rsidR="00434735" w:rsidRPr="00D94227" w:rsidRDefault="006F1C64" w:rsidP="00AA4040">
      <w:pPr>
        <w:pStyle w:val="a5"/>
        <w:numPr>
          <w:ilvl w:val="0"/>
          <w:numId w:val="25"/>
        </w:numPr>
        <w:rPr>
          <w:i/>
          <w:szCs w:val="28"/>
        </w:rPr>
      </w:pPr>
      <w:r w:rsidRPr="00D94227">
        <w:rPr>
          <w:i/>
          <w:szCs w:val="28"/>
          <w:lang w:val="de-DE"/>
        </w:rPr>
        <w:t xml:space="preserve">Hält mit </w:t>
      </w:r>
      <w:r w:rsidRPr="00D94227">
        <w:rPr>
          <w:b/>
          <w:i/>
          <w:szCs w:val="28"/>
          <w:lang w:val="de-DE"/>
        </w:rPr>
        <w:t>Topmodellen</w:t>
      </w:r>
      <w:r w:rsidRPr="00D94227">
        <w:rPr>
          <w:i/>
          <w:szCs w:val="28"/>
          <w:lang w:val="de-DE"/>
        </w:rPr>
        <w:t xml:space="preserve"> mit.</w:t>
      </w:r>
      <w:r w:rsidR="00AF597F" w:rsidRPr="00D94227">
        <w:rPr>
          <w:szCs w:val="28"/>
          <w:lang w:val="de-DE"/>
        </w:rPr>
        <w:t xml:space="preserve"> </w:t>
      </w:r>
      <w:r w:rsidR="00D94227" w:rsidRPr="00E26319">
        <w:rPr>
          <w:rFonts w:cstheme="minorHAnsi"/>
          <w:bCs/>
          <w:color w:val="221E1F"/>
          <w:lang w:val="de-DE"/>
        </w:rPr>
        <w:t>(0</w:t>
      </w:r>
      <w:r w:rsidR="00D94227">
        <w:rPr>
          <w:rFonts w:cstheme="minorHAnsi"/>
          <w:bCs/>
          <w:color w:val="221E1F"/>
        </w:rPr>
        <w:t>2</w:t>
      </w:r>
      <w:r w:rsidR="00D94227" w:rsidRPr="00E26319">
        <w:rPr>
          <w:rFonts w:cstheme="minorHAnsi"/>
          <w:bCs/>
          <w:color w:val="221E1F"/>
          <w:lang w:val="de-DE"/>
        </w:rPr>
        <w:t>.16)</w:t>
      </w:r>
    </w:p>
    <w:p w14:paraId="1C2B6AB7" w14:textId="77777777" w:rsidR="006017BC" w:rsidRDefault="00EF1A7E" w:rsidP="006734F4">
      <w:r>
        <w:t xml:space="preserve">Следующее существительное, употребляемое преимущественно в рубрике «Техника» - </w:t>
      </w:r>
      <w:r w:rsidRPr="006017BC">
        <w:rPr>
          <w:i/>
          <w:lang w:val="de-DE"/>
        </w:rPr>
        <w:t>Oberklasse</w:t>
      </w:r>
      <w:r w:rsidR="006017BC">
        <w:rPr>
          <w:i/>
          <w:lang w:val="de-DE"/>
        </w:rPr>
        <w:t>modelle</w:t>
      </w:r>
      <w:r>
        <w:t xml:space="preserve">, </w:t>
      </w:r>
      <w:r w:rsidR="006017BC">
        <w:t xml:space="preserve">синонимично вышеупомянутому существительному </w:t>
      </w:r>
      <w:r w:rsidR="006017BC" w:rsidRPr="006017BC">
        <w:rPr>
          <w:i/>
          <w:lang w:val="de-DE"/>
        </w:rPr>
        <w:t>Topmodelle</w:t>
      </w:r>
      <w:r w:rsidR="006017BC">
        <w:t>, оно т</w:t>
      </w:r>
      <w:r>
        <w:t>акже имеет положительный оценочный элемент в своей семантик</w:t>
      </w:r>
      <w:r w:rsidR="006017BC">
        <w:t xml:space="preserve">е и служит обозначением товара премиум-класса: </w:t>
      </w:r>
    </w:p>
    <w:p w14:paraId="48A99FC8" w14:textId="13A3916C" w:rsidR="006017BC" w:rsidRPr="00AF597F" w:rsidRDefault="006017BC" w:rsidP="00AA4040">
      <w:pPr>
        <w:pStyle w:val="a5"/>
        <w:numPr>
          <w:ilvl w:val="0"/>
          <w:numId w:val="25"/>
        </w:numPr>
      </w:pPr>
      <w:r w:rsidRPr="00D94227">
        <w:rPr>
          <w:b/>
          <w:i/>
          <w:lang w:val="de-DE"/>
        </w:rPr>
        <w:t>Oberklassemodelle</w:t>
      </w:r>
      <w:r w:rsidRPr="00D94227">
        <w:rPr>
          <w:i/>
          <w:lang w:val="de-DE"/>
        </w:rPr>
        <w:t xml:space="preserve"> erzielen tendenziell bessere Noten für Bild und Ton als die vorgestellten Einsteigermodelle und bieten mehr Ausstattung – etwa eine zweite Fernbedienung für „smarte“ Funktionen wie die Titelsuche in den Apps der Online-Videodienste.</w:t>
      </w:r>
      <w:r w:rsidR="00D94227" w:rsidRPr="00D94227">
        <w:rPr>
          <w:lang w:val="de-DE"/>
        </w:rPr>
        <w:t> </w:t>
      </w:r>
      <w:r w:rsidR="00D94227" w:rsidRPr="00E26319">
        <w:rPr>
          <w:rFonts w:cstheme="minorHAnsi"/>
          <w:bCs/>
          <w:color w:val="221E1F"/>
          <w:lang w:val="de-DE"/>
        </w:rPr>
        <w:t>(0</w:t>
      </w:r>
      <w:r w:rsidR="00D94227" w:rsidRPr="00A35782">
        <w:rPr>
          <w:rFonts w:cstheme="minorHAnsi"/>
          <w:bCs/>
          <w:color w:val="221E1F"/>
          <w:lang w:val="de-DE"/>
        </w:rPr>
        <w:t>2</w:t>
      </w:r>
      <w:r w:rsidR="00D94227" w:rsidRPr="00E26319">
        <w:rPr>
          <w:rFonts w:cstheme="minorHAnsi"/>
          <w:bCs/>
          <w:color w:val="221E1F"/>
          <w:lang w:val="de-DE"/>
        </w:rPr>
        <w:t>.16)</w:t>
      </w:r>
    </w:p>
    <w:p w14:paraId="2E63A96D" w14:textId="77777777" w:rsidR="006017BC" w:rsidRDefault="006017BC" w:rsidP="006017BC">
      <w:pPr>
        <w:rPr>
          <w:rStyle w:val="a4"/>
          <w:i w:val="0"/>
          <w:szCs w:val="28"/>
        </w:rPr>
      </w:pPr>
      <w:r>
        <w:rPr>
          <w:rStyle w:val="a4"/>
          <w:i w:val="0"/>
          <w:szCs w:val="28"/>
        </w:rPr>
        <w:t xml:space="preserve">Рассмотрим примеры употребления отдельных </w:t>
      </w:r>
      <w:r w:rsidR="007E7888">
        <w:rPr>
          <w:rStyle w:val="a4"/>
          <w:i w:val="0"/>
          <w:szCs w:val="28"/>
        </w:rPr>
        <w:t xml:space="preserve">оценочных </w:t>
      </w:r>
      <w:r>
        <w:rPr>
          <w:rStyle w:val="a4"/>
          <w:i w:val="0"/>
          <w:szCs w:val="28"/>
        </w:rPr>
        <w:t>существительных, которые встретились в текстах лишь один раз</w:t>
      </w:r>
      <w:r w:rsidR="007E7888">
        <w:rPr>
          <w:rStyle w:val="a4"/>
          <w:i w:val="0"/>
          <w:szCs w:val="28"/>
        </w:rPr>
        <w:t xml:space="preserve"> и не являются характерными для какой-либо рубрики. </w:t>
      </w:r>
    </w:p>
    <w:p w14:paraId="40679868" w14:textId="13104718" w:rsidR="006017BC" w:rsidRPr="00253E55" w:rsidRDefault="007E7888" w:rsidP="006017BC">
      <w:pPr>
        <w:rPr>
          <w:rStyle w:val="a4"/>
          <w:i w:val="0"/>
          <w:szCs w:val="28"/>
        </w:rPr>
      </w:pPr>
      <w:r>
        <w:rPr>
          <w:rStyle w:val="a4"/>
          <w:i w:val="0"/>
          <w:szCs w:val="28"/>
        </w:rPr>
        <w:t>Предложение</w:t>
      </w:r>
      <w:r w:rsidR="006017BC" w:rsidRPr="00CB270A">
        <w:rPr>
          <w:rStyle w:val="a4"/>
          <w:i w:val="0"/>
          <w:szCs w:val="28"/>
        </w:rPr>
        <w:t xml:space="preserve"> </w:t>
      </w:r>
      <w:r w:rsidR="006017BC" w:rsidRPr="00CB270A">
        <w:rPr>
          <w:rStyle w:val="a4"/>
          <w:b/>
          <w:szCs w:val="28"/>
          <w:lang w:val="de-DE"/>
        </w:rPr>
        <w:t>Perlen</w:t>
      </w:r>
      <w:r w:rsidR="006017BC" w:rsidRPr="00CB270A">
        <w:rPr>
          <w:rStyle w:val="a4"/>
          <w:szCs w:val="28"/>
        </w:rPr>
        <w:t xml:space="preserve"> </w:t>
      </w:r>
      <w:r w:rsidR="006017BC" w:rsidRPr="00CB270A">
        <w:rPr>
          <w:rStyle w:val="a4"/>
          <w:szCs w:val="28"/>
          <w:lang w:val="de-DE"/>
        </w:rPr>
        <w:t>gefunden</w:t>
      </w:r>
      <w:r>
        <w:rPr>
          <w:rStyle w:val="a4"/>
          <w:szCs w:val="28"/>
        </w:rPr>
        <w:t xml:space="preserve"> </w:t>
      </w:r>
      <w:r w:rsidRPr="007E7888">
        <w:rPr>
          <w:rStyle w:val="a4"/>
          <w:i w:val="0"/>
          <w:szCs w:val="28"/>
        </w:rPr>
        <w:t>представлено</w:t>
      </w:r>
      <w:r w:rsidR="006017BC" w:rsidRPr="00CB270A">
        <w:rPr>
          <w:rStyle w:val="a4"/>
          <w:szCs w:val="28"/>
        </w:rPr>
        <w:t xml:space="preserve"> </w:t>
      </w:r>
      <w:r>
        <w:rPr>
          <w:rStyle w:val="a4"/>
          <w:i w:val="0"/>
          <w:szCs w:val="28"/>
        </w:rPr>
        <w:t xml:space="preserve">в статье, посвященной тестированию разных моделей смартфонов. </w:t>
      </w:r>
      <w:r w:rsidR="006017BC">
        <w:rPr>
          <w:rStyle w:val="a4"/>
          <w:i w:val="0"/>
          <w:szCs w:val="28"/>
        </w:rPr>
        <w:t xml:space="preserve"> </w:t>
      </w:r>
      <w:r>
        <w:rPr>
          <w:rStyle w:val="a4"/>
          <w:i w:val="0"/>
          <w:szCs w:val="28"/>
        </w:rPr>
        <w:t>Н</w:t>
      </w:r>
      <w:r w:rsidR="006017BC" w:rsidRPr="00CB270A">
        <w:rPr>
          <w:rStyle w:val="a4"/>
          <w:i w:val="0"/>
          <w:szCs w:val="28"/>
        </w:rPr>
        <w:t>осителем положительно</w:t>
      </w:r>
      <w:r w:rsidR="006017BC">
        <w:rPr>
          <w:rStyle w:val="a4"/>
          <w:i w:val="0"/>
          <w:szCs w:val="28"/>
        </w:rPr>
        <w:t xml:space="preserve">й оценочной характеристики </w:t>
      </w:r>
      <w:r>
        <w:rPr>
          <w:rStyle w:val="a4"/>
          <w:i w:val="0"/>
          <w:szCs w:val="28"/>
        </w:rPr>
        <w:t xml:space="preserve">в данном случае </w:t>
      </w:r>
      <w:r w:rsidR="006017BC">
        <w:rPr>
          <w:rStyle w:val="a4"/>
          <w:i w:val="0"/>
          <w:szCs w:val="28"/>
        </w:rPr>
        <w:t>является</w:t>
      </w:r>
      <w:r w:rsidR="006017BC" w:rsidRPr="00CB270A">
        <w:rPr>
          <w:rStyle w:val="a4"/>
          <w:i w:val="0"/>
          <w:szCs w:val="28"/>
        </w:rPr>
        <w:t xml:space="preserve"> существительное </w:t>
      </w:r>
      <w:r w:rsidR="006017BC" w:rsidRPr="00CB270A">
        <w:rPr>
          <w:rStyle w:val="a4"/>
          <w:szCs w:val="28"/>
          <w:lang w:val="en-US"/>
        </w:rPr>
        <w:t>Perle</w:t>
      </w:r>
      <w:r w:rsidR="006017BC" w:rsidRPr="00CB270A">
        <w:rPr>
          <w:rStyle w:val="a4"/>
          <w:i w:val="0"/>
          <w:szCs w:val="28"/>
        </w:rPr>
        <w:t xml:space="preserve">. Первичное значение слова </w:t>
      </w:r>
      <w:r w:rsidR="006017BC" w:rsidRPr="00CB270A">
        <w:rPr>
          <w:rStyle w:val="a4"/>
          <w:szCs w:val="28"/>
          <w:lang w:val="de-DE"/>
        </w:rPr>
        <w:t>Perle</w:t>
      </w:r>
      <w:r w:rsidR="006017BC" w:rsidRPr="00CB270A">
        <w:rPr>
          <w:rStyle w:val="a4"/>
          <w:i w:val="0"/>
          <w:szCs w:val="28"/>
        </w:rPr>
        <w:t xml:space="preserve"> – жемчужина, жемчуг или бисер. Как способ </w:t>
      </w:r>
      <w:r w:rsidR="006017BC" w:rsidRPr="00CB270A">
        <w:rPr>
          <w:rStyle w:val="a4"/>
          <w:i w:val="0"/>
          <w:szCs w:val="28"/>
        </w:rPr>
        <w:lastRenderedPageBreak/>
        <w:t>придания объекту аксиологической характеристики существительное употребляется в метафоричном значении для наименования чего-то особенно хорошего, ценного или очень красивого</w:t>
      </w:r>
      <w:r w:rsidR="00271FA6">
        <w:rPr>
          <w:rStyle w:val="a4"/>
          <w:i w:val="0"/>
          <w:szCs w:val="28"/>
        </w:rPr>
        <w:t>.</w:t>
      </w:r>
      <w:r w:rsidR="006017BC" w:rsidRPr="00CB270A">
        <w:rPr>
          <w:rStyle w:val="a9"/>
          <w:iCs/>
          <w:szCs w:val="28"/>
        </w:rPr>
        <w:footnoteReference w:id="71"/>
      </w:r>
      <w:r w:rsidR="006017BC" w:rsidRPr="00CB270A">
        <w:rPr>
          <w:rStyle w:val="a4"/>
          <w:i w:val="0"/>
          <w:szCs w:val="28"/>
        </w:rPr>
        <w:t xml:space="preserve"> </w:t>
      </w:r>
    </w:p>
    <w:p w14:paraId="614EB781" w14:textId="77777777" w:rsidR="006017BC" w:rsidRPr="0028451A" w:rsidRDefault="006017BC" w:rsidP="006017BC">
      <w:pPr>
        <w:spacing w:after="0"/>
        <w:rPr>
          <w:rStyle w:val="a4"/>
          <w:szCs w:val="28"/>
        </w:rPr>
      </w:pPr>
      <w:r w:rsidRPr="00CB270A">
        <w:rPr>
          <w:rStyle w:val="a4"/>
          <w:i w:val="0"/>
          <w:szCs w:val="28"/>
        </w:rPr>
        <w:t xml:space="preserve">В текстах, выбранных в качестве материала исследования, встречается существительное </w:t>
      </w:r>
      <w:r w:rsidRPr="00CB270A">
        <w:rPr>
          <w:rStyle w:val="a4"/>
          <w:szCs w:val="28"/>
          <w:lang w:val="de-DE"/>
        </w:rPr>
        <w:t>Verkaufsschlager</w:t>
      </w:r>
      <w:r w:rsidRPr="00CB270A">
        <w:rPr>
          <w:rStyle w:val="a4"/>
          <w:i w:val="0"/>
          <w:szCs w:val="28"/>
        </w:rPr>
        <w:t xml:space="preserve"> как один из компонентов поля положительной оценки.  С помощью </w:t>
      </w:r>
      <w:r w:rsidRPr="009C4D38">
        <w:rPr>
          <w:rStyle w:val="a4"/>
          <w:i w:val="0"/>
          <w:szCs w:val="28"/>
        </w:rPr>
        <w:t>этого существительного обозначается товар, который очень хорошо продается</w:t>
      </w:r>
      <w:r>
        <w:rPr>
          <w:rStyle w:val="a4"/>
          <w:i w:val="0"/>
          <w:szCs w:val="28"/>
        </w:rPr>
        <w:t xml:space="preserve">: </w:t>
      </w:r>
      <w:r w:rsidRPr="009C4D38">
        <w:rPr>
          <w:rStyle w:val="a4"/>
          <w:szCs w:val="28"/>
          <w:lang w:val="de-DE"/>
        </w:rPr>
        <w:t>Ware</w:t>
      </w:r>
      <w:r w:rsidRPr="009C4D38">
        <w:rPr>
          <w:rStyle w:val="a4"/>
          <w:szCs w:val="28"/>
        </w:rPr>
        <w:t xml:space="preserve">, </w:t>
      </w:r>
      <w:r w:rsidRPr="009C4D38">
        <w:rPr>
          <w:rStyle w:val="a4"/>
          <w:szCs w:val="28"/>
          <w:lang w:val="de-DE"/>
        </w:rPr>
        <w:t>die</w:t>
      </w:r>
      <w:r w:rsidRPr="009C4D38">
        <w:rPr>
          <w:rStyle w:val="a4"/>
          <w:szCs w:val="28"/>
        </w:rPr>
        <w:t xml:space="preserve"> </w:t>
      </w:r>
      <w:r w:rsidRPr="009C4D38">
        <w:rPr>
          <w:rStyle w:val="a4"/>
          <w:szCs w:val="28"/>
          <w:lang w:val="de-DE"/>
        </w:rPr>
        <w:t>sich</w:t>
      </w:r>
      <w:r w:rsidRPr="009C4D38">
        <w:rPr>
          <w:rStyle w:val="a4"/>
          <w:szCs w:val="28"/>
        </w:rPr>
        <w:t xml:space="preserve"> </w:t>
      </w:r>
      <w:r w:rsidRPr="009C4D38">
        <w:rPr>
          <w:rStyle w:val="a4"/>
          <w:szCs w:val="28"/>
          <w:lang w:val="de-DE"/>
        </w:rPr>
        <w:t>besonders</w:t>
      </w:r>
      <w:r w:rsidRPr="009C4D38">
        <w:rPr>
          <w:rStyle w:val="a4"/>
          <w:szCs w:val="28"/>
        </w:rPr>
        <w:t xml:space="preserve"> </w:t>
      </w:r>
      <w:r w:rsidRPr="009C4D38">
        <w:rPr>
          <w:rStyle w:val="a4"/>
          <w:szCs w:val="28"/>
          <w:lang w:val="de-DE"/>
        </w:rPr>
        <w:t>gut</w:t>
      </w:r>
      <w:r w:rsidRPr="009C4D38">
        <w:rPr>
          <w:rStyle w:val="a4"/>
          <w:szCs w:val="28"/>
        </w:rPr>
        <w:t xml:space="preserve"> </w:t>
      </w:r>
      <w:r w:rsidRPr="009C4D38">
        <w:rPr>
          <w:rStyle w:val="a4"/>
          <w:szCs w:val="28"/>
          <w:lang w:val="de-DE"/>
        </w:rPr>
        <w:t>verkauft</w:t>
      </w:r>
      <w:r w:rsidRPr="009C4D38">
        <w:rPr>
          <w:rStyle w:val="a4"/>
          <w:szCs w:val="28"/>
        </w:rPr>
        <w:t>.</w:t>
      </w:r>
      <w:r>
        <w:rPr>
          <w:rStyle w:val="a9"/>
          <w:i/>
          <w:iCs/>
          <w:szCs w:val="28"/>
          <w:lang w:val="de-DE"/>
        </w:rPr>
        <w:footnoteReference w:id="72"/>
      </w:r>
    </w:p>
    <w:p w14:paraId="23E2B505" w14:textId="63E95A0D" w:rsidR="006017BC" w:rsidRPr="00D94227" w:rsidRDefault="006017BC" w:rsidP="00AA4040">
      <w:pPr>
        <w:pStyle w:val="a5"/>
        <w:numPr>
          <w:ilvl w:val="0"/>
          <w:numId w:val="25"/>
        </w:numPr>
        <w:spacing w:before="240"/>
        <w:rPr>
          <w:rStyle w:val="a4"/>
          <w:iCs w:val="0"/>
          <w:szCs w:val="28"/>
        </w:rPr>
      </w:pPr>
      <w:r w:rsidRPr="00D94227">
        <w:rPr>
          <w:i/>
          <w:szCs w:val="28"/>
          <w:lang w:val="de-DE"/>
        </w:rPr>
        <w:t xml:space="preserve">Pfeffer wurde ein </w:t>
      </w:r>
      <w:r w:rsidRPr="00D94227">
        <w:rPr>
          <w:b/>
          <w:i/>
          <w:szCs w:val="28"/>
          <w:lang w:val="de-DE"/>
        </w:rPr>
        <w:t>Verkaufsschlager</w:t>
      </w:r>
      <w:r w:rsidRPr="00D94227">
        <w:rPr>
          <w:i/>
          <w:szCs w:val="28"/>
          <w:lang w:val="de-DE"/>
        </w:rPr>
        <w:t>: Er zählt heute zu den beliebtesten Gewürzen weltweit.</w:t>
      </w:r>
      <w:r w:rsidRPr="00D94227">
        <w:rPr>
          <w:rStyle w:val="a4"/>
          <w:szCs w:val="28"/>
          <w:lang w:val="de-DE"/>
        </w:rPr>
        <w:t xml:space="preserve"> </w:t>
      </w:r>
      <w:r w:rsidR="00D94227">
        <w:rPr>
          <w:rStyle w:val="a4"/>
          <w:i w:val="0"/>
          <w:szCs w:val="28"/>
        </w:rPr>
        <w:t>(01.16)</w:t>
      </w:r>
    </w:p>
    <w:p w14:paraId="4B473C89" w14:textId="77777777" w:rsidR="006017BC" w:rsidRPr="0028451A" w:rsidRDefault="006017BC" w:rsidP="006017BC">
      <w:pPr>
        <w:spacing w:after="0"/>
        <w:rPr>
          <w:i/>
          <w:iCs/>
          <w:szCs w:val="28"/>
        </w:rPr>
      </w:pPr>
      <w:r>
        <w:rPr>
          <w:rStyle w:val="a4"/>
          <w:i w:val="0"/>
          <w:szCs w:val="28"/>
        </w:rPr>
        <w:t>Такая</w:t>
      </w:r>
      <w:r w:rsidRPr="003E697D">
        <w:rPr>
          <w:rStyle w:val="a4"/>
          <w:i w:val="0"/>
          <w:szCs w:val="28"/>
        </w:rPr>
        <w:t xml:space="preserve"> </w:t>
      </w:r>
      <w:r>
        <w:rPr>
          <w:rStyle w:val="a4"/>
          <w:i w:val="0"/>
          <w:szCs w:val="28"/>
        </w:rPr>
        <w:t>характеристика</w:t>
      </w:r>
      <w:r w:rsidRPr="003E697D">
        <w:rPr>
          <w:rStyle w:val="a4"/>
          <w:i w:val="0"/>
          <w:szCs w:val="28"/>
        </w:rPr>
        <w:t xml:space="preserve"> </w:t>
      </w:r>
      <w:r>
        <w:rPr>
          <w:rStyle w:val="a4"/>
          <w:i w:val="0"/>
          <w:szCs w:val="28"/>
        </w:rPr>
        <w:t>товара</w:t>
      </w:r>
      <w:r w:rsidRPr="003E697D">
        <w:rPr>
          <w:rStyle w:val="a4"/>
          <w:i w:val="0"/>
          <w:szCs w:val="28"/>
        </w:rPr>
        <w:t xml:space="preserve"> </w:t>
      </w:r>
      <w:r>
        <w:rPr>
          <w:rStyle w:val="a4"/>
          <w:i w:val="0"/>
          <w:szCs w:val="28"/>
        </w:rPr>
        <w:t>может</w:t>
      </w:r>
      <w:r w:rsidRPr="003E697D">
        <w:rPr>
          <w:rStyle w:val="a4"/>
          <w:i w:val="0"/>
          <w:szCs w:val="28"/>
        </w:rPr>
        <w:t xml:space="preserve"> </w:t>
      </w:r>
      <w:r>
        <w:rPr>
          <w:rStyle w:val="a4"/>
          <w:i w:val="0"/>
          <w:szCs w:val="28"/>
        </w:rPr>
        <w:t>считаться</w:t>
      </w:r>
      <w:r w:rsidRPr="003E697D">
        <w:rPr>
          <w:rStyle w:val="a4"/>
          <w:i w:val="0"/>
          <w:szCs w:val="28"/>
        </w:rPr>
        <w:t xml:space="preserve"> </w:t>
      </w:r>
      <w:r>
        <w:rPr>
          <w:rStyle w:val="a4"/>
          <w:i w:val="0"/>
          <w:szCs w:val="28"/>
        </w:rPr>
        <w:t>положительной</w:t>
      </w:r>
      <w:r w:rsidRPr="003E697D">
        <w:rPr>
          <w:rStyle w:val="a4"/>
          <w:i w:val="0"/>
          <w:szCs w:val="28"/>
        </w:rPr>
        <w:t>,</w:t>
      </w:r>
      <w:r>
        <w:rPr>
          <w:rStyle w:val="a4"/>
          <w:i w:val="0"/>
          <w:szCs w:val="28"/>
        </w:rPr>
        <w:t xml:space="preserve"> более того в приведенном в качестве примера предложении положительная характеристика усиливается употреблением определения </w:t>
      </w:r>
      <w:r w:rsidRPr="003E697D">
        <w:rPr>
          <w:rStyle w:val="a4"/>
          <w:szCs w:val="28"/>
          <w:lang w:val="de-DE"/>
        </w:rPr>
        <w:t>beliebteste</w:t>
      </w:r>
      <w:r w:rsidRPr="003E697D">
        <w:rPr>
          <w:rStyle w:val="a4"/>
          <w:i w:val="0"/>
          <w:szCs w:val="28"/>
        </w:rPr>
        <w:t xml:space="preserve"> </w:t>
      </w:r>
      <w:r>
        <w:rPr>
          <w:rStyle w:val="a4"/>
          <w:i w:val="0"/>
          <w:szCs w:val="28"/>
        </w:rPr>
        <w:t xml:space="preserve">во второй части высказывания. </w:t>
      </w:r>
    </w:p>
    <w:p w14:paraId="06EA24B2" w14:textId="44F92631" w:rsidR="0078735F" w:rsidRPr="00CB6B11" w:rsidRDefault="00532E4A" w:rsidP="00527D72">
      <w:pPr>
        <w:pStyle w:val="2"/>
        <w:numPr>
          <w:ilvl w:val="0"/>
          <w:numId w:val="0"/>
        </w:numPr>
        <w:ind w:left="360"/>
        <w:rPr>
          <w:rStyle w:val="ae"/>
          <w:b/>
          <w:bCs w:val="0"/>
          <w:i w:val="0"/>
        </w:rPr>
      </w:pPr>
      <w:r w:rsidRPr="000E6EA4">
        <w:br w:type="page"/>
      </w:r>
      <w:r w:rsidR="0078735F" w:rsidRPr="00527D72">
        <w:rPr>
          <w:rStyle w:val="ae"/>
          <w:b/>
          <w:bCs w:val="0"/>
        </w:rPr>
        <w:lastRenderedPageBreak/>
        <w:t xml:space="preserve"> </w:t>
      </w:r>
      <w:bookmarkStart w:id="35" w:name="_Toc514271642"/>
      <w:r w:rsidR="00CE37CD" w:rsidRPr="00CB6B11">
        <w:rPr>
          <w:rStyle w:val="ae"/>
          <w:b/>
          <w:bCs w:val="0"/>
          <w:i w:val="0"/>
        </w:rPr>
        <w:t>Отрицательная оценка</w:t>
      </w:r>
      <w:bookmarkEnd w:id="35"/>
    </w:p>
    <w:p w14:paraId="5F8E7ABB" w14:textId="77777777" w:rsidR="0078735F" w:rsidRDefault="00CE37CD" w:rsidP="00A110EF">
      <w:pPr>
        <w:pStyle w:val="3"/>
        <w:numPr>
          <w:ilvl w:val="0"/>
          <w:numId w:val="0"/>
        </w:numPr>
        <w:ind w:left="1440" w:hanging="720"/>
        <w:rPr>
          <w:rStyle w:val="a3"/>
        </w:rPr>
      </w:pPr>
      <w:bookmarkStart w:id="36" w:name="_Toc514271643"/>
      <w:r w:rsidRPr="0078735F">
        <w:rPr>
          <w:rStyle w:val="a3"/>
        </w:rPr>
        <w:t>Лексические средства</w:t>
      </w:r>
      <w:bookmarkEnd w:id="36"/>
      <w:r w:rsidRPr="0078735F">
        <w:rPr>
          <w:rStyle w:val="a3"/>
        </w:rPr>
        <w:t xml:space="preserve"> </w:t>
      </w:r>
    </w:p>
    <w:p w14:paraId="78074F5E" w14:textId="50ED06F9" w:rsidR="00CE37CD" w:rsidRPr="00F065A8" w:rsidRDefault="00CE37CD" w:rsidP="00AA4040">
      <w:pPr>
        <w:pStyle w:val="4"/>
        <w:numPr>
          <w:ilvl w:val="2"/>
          <w:numId w:val="10"/>
        </w:numPr>
      </w:pPr>
      <w:bookmarkStart w:id="37" w:name="_Toc514271644"/>
      <w:r w:rsidRPr="00F065A8">
        <w:t>Прилагательные, наречия и причастия</w:t>
      </w:r>
      <w:bookmarkEnd w:id="37"/>
      <w:r w:rsidRPr="00F065A8">
        <w:t xml:space="preserve"> </w:t>
      </w:r>
    </w:p>
    <w:p w14:paraId="4B7CB784" w14:textId="467320B8" w:rsidR="002754C9" w:rsidRDefault="002754C9" w:rsidP="002839F7">
      <w:pPr>
        <w:rPr>
          <w:rStyle w:val="a4"/>
          <w:i w:val="0"/>
          <w:szCs w:val="28"/>
        </w:rPr>
      </w:pPr>
      <w:r>
        <w:rPr>
          <w:rStyle w:val="a4"/>
          <w:i w:val="0"/>
          <w:szCs w:val="28"/>
        </w:rPr>
        <w:t>Среди средств выражения отрицательно</w:t>
      </w:r>
      <w:r w:rsidR="00730EC8" w:rsidRPr="00E25299">
        <w:rPr>
          <w:rStyle w:val="a4"/>
          <w:i w:val="0"/>
          <w:szCs w:val="28"/>
        </w:rPr>
        <w:t>й</w:t>
      </w:r>
      <w:r>
        <w:rPr>
          <w:rStyle w:val="a4"/>
          <w:i w:val="0"/>
          <w:szCs w:val="28"/>
        </w:rPr>
        <w:t xml:space="preserve"> оценки наблюдается тенденция преобладания прилагательных, наречий, а также причастий, что свойственно и всем остальным типам оценочного значения. </w:t>
      </w:r>
    </w:p>
    <w:p w14:paraId="0A99323A" w14:textId="77777777" w:rsidR="002839F7" w:rsidRPr="00CB270A" w:rsidRDefault="002754C9" w:rsidP="002839F7">
      <w:pPr>
        <w:rPr>
          <w:rStyle w:val="a4"/>
          <w:i w:val="0"/>
          <w:szCs w:val="28"/>
        </w:rPr>
      </w:pPr>
      <w:r>
        <w:rPr>
          <w:rStyle w:val="a4"/>
          <w:i w:val="0"/>
          <w:szCs w:val="28"/>
        </w:rPr>
        <w:t>Л</w:t>
      </w:r>
      <w:r w:rsidR="002839F7" w:rsidRPr="00CB270A">
        <w:rPr>
          <w:rStyle w:val="a4"/>
          <w:i w:val="0"/>
          <w:szCs w:val="28"/>
        </w:rPr>
        <w:t>ексические единицы, представленные широко в статьях на обе тематики</w:t>
      </w:r>
      <w:r>
        <w:rPr>
          <w:rStyle w:val="a4"/>
          <w:i w:val="0"/>
          <w:szCs w:val="28"/>
        </w:rPr>
        <w:t xml:space="preserve">, </w:t>
      </w:r>
      <w:r w:rsidR="002839F7" w:rsidRPr="00CB270A">
        <w:rPr>
          <w:i/>
          <w:iCs/>
          <w:szCs w:val="28"/>
          <w:lang w:val="de-DE"/>
        </w:rPr>
        <w:t>mangelhaft</w:t>
      </w:r>
      <w:r w:rsidR="002839F7" w:rsidRPr="00CB270A">
        <w:rPr>
          <w:i/>
          <w:iCs/>
          <w:szCs w:val="28"/>
        </w:rPr>
        <w:t xml:space="preserve"> </w:t>
      </w:r>
      <w:r w:rsidR="002839F7" w:rsidRPr="00CB270A">
        <w:rPr>
          <w:iCs/>
          <w:szCs w:val="28"/>
        </w:rPr>
        <w:t xml:space="preserve">и </w:t>
      </w:r>
      <w:r w:rsidR="002839F7" w:rsidRPr="00CB270A">
        <w:rPr>
          <w:i/>
          <w:iCs/>
          <w:szCs w:val="28"/>
          <w:lang w:val="de-DE"/>
        </w:rPr>
        <w:t>befriedigend</w:t>
      </w:r>
      <w:r>
        <w:rPr>
          <w:i/>
          <w:iCs/>
          <w:szCs w:val="28"/>
        </w:rPr>
        <w:t>,</w:t>
      </w:r>
      <w:r w:rsidR="002839F7" w:rsidRPr="00CB270A">
        <w:rPr>
          <w:i/>
          <w:iCs/>
          <w:szCs w:val="28"/>
        </w:rPr>
        <w:t xml:space="preserve"> </w:t>
      </w:r>
      <w:r w:rsidR="002839F7" w:rsidRPr="00CB270A">
        <w:rPr>
          <w:rStyle w:val="a4"/>
          <w:i w:val="0"/>
          <w:szCs w:val="28"/>
        </w:rPr>
        <w:t xml:space="preserve">принадлежат к семантическому полю общей </w:t>
      </w:r>
      <w:r>
        <w:rPr>
          <w:rStyle w:val="a4"/>
          <w:i w:val="0"/>
          <w:szCs w:val="28"/>
        </w:rPr>
        <w:t xml:space="preserve">отрицательной </w:t>
      </w:r>
      <w:r w:rsidR="002839F7" w:rsidRPr="00CB270A">
        <w:rPr>
          <w:rStyle w:val="a4"/>
          <w:i w:val="0"/>
          <w:szCs w:val="28"/>
        </w:rPr>
        <w:t xml:space="preserve">оценки, чем обосновывается частотность их употребления в контексте отзывов о товаре. Рассмотрим подробнее семантику данных лексем. </w:t>
      </w:r>
    </w:p>
    <w:p w14:paraId="3228846F" w14:textId="29716015" w:rsidR="002839F7" w:rsidRPr="00CB270A" w:rsidRDefault="002839F7" w:rsidP="002839F7">
      <w:pPr>
        <w:rPr>
          <w:rStyle w:val="a4"/>
          <w:i w:val="0"/>
          <w:szCs w:val="28"/>
        </w:rPr>
      </w:pPr>
      <w:r w:rsidRPr="00CB270A">
        <w:rPr>
          <w:rStyle w:val="a4"/>
          <w:i w:val="0"/>
          <w:szCs w:val="28"/>
        </w:rPr>
        <w:t xml:space="preserve">В толковых словарях немецкого языка указаны два значения слова </w:t>
      </w:r>
      <w:r w:rsidRPr="00CB270A">
        <w:rPr>
          <w:i/>
          <w:iCs/>
          <w:szCs w:val="28"/>
          <w:lang w:val="de-DE"/>
        </w:rPr>
        <w:t>mangelhaft</w:t>
      </w:r>
      <w:r w:rsidRPr="00CB270A">
        <w:rPr>
          <w:i/>
          <w:iCs/>
          <w:szCs w:val="28"/>
        </w:rPr>
        <w:t xml:space="preserve">. </w:t>
      </w:r>
      <w:r w:rsidRPr="00CB270A">
        <w:rPr>
          <w:iCs/>
          <w:szCs w:val="28"/>
        </w:rPr>
        <w:t>Согласно первому и наиболее частотному из них данное прилагательное характеризует предмет как обладающий рядом недостатков</w:t>
      </w:r>
      <w:r w:rsidRPr="00CB270A">
        <w:rPr>
          <w:i/>
          <w:iCs/>
          <w:szCs w:val="28"/>
        </w:rPr>
        <w:t xml:space="preserve">. </w:t>
      </w:r>
      <w:r w:rsidRPr="00CB270A">
        <w:rPr>
          <w:iCs/>
          <w:szCs w:val="28"/>
        </w:rPr>
        <w:t>Второе значение слова</w:t>
      </w:r>
      <w:r w:rsidRPr="00CB270A">
        <w:rPr>
          <w:i/>
          <w:iCs/>
          <w:szCs w:val="28"/>
        </w:rPr>
        <w:t xml:space="preserve"> </w:t>
      </w:r>
      <w:r w:rsidRPr="00CB270A">
        <w:rPr>
          <w:iCs/>
          <w:szCs w:val="28"/>
        </w:rPr>
        <w:t xml:space="preserve">– это </w:t>
      </w:r>
      <w:r w:rsidRPr="00CB270A">
        <w:rPr>
          <w:i/>
          <w:iCs/>
          <w:szCs w:val="28"/>
        </w:rPr>
        <w:t>неполный, незавершенный</w:t>
      </w:r>
      <w:r w:rsidRPr="00CB270A">
        <w:rPr>
          <w:iCs/>
          <w:szCs w:val="28"/>
        </w:rPr>
        <w:t xml:space="preserve"> или </w:t>
      </w:r>
      <w:r w:rsidRPr="00CB270A">
        <w:rPr>
          <w:i/>
          <w:iCs/>
          <w:szCs w:val="28"/>
        </w:rPr>
        <w:t>незаконченный.</w:t>
      </w:r>
      <w:r w:rsidRPr="00CB270A">
        <w:rPr>
          <w:rStyle w:val="a9"/>
          <w:i/>
          <w:iCs/>
          <w:szCs w:val="28"/>
        </w:rPr>
        <w:footnoteReference w:id="73"/>
      </w:r>
      <w:r w:rsidRPr="00CB270A">
        <w:rPr>
          <w:i/>
          <w:iCs/>
          <w:szCs w:val="28"/>
        </w:rPr>
        <w:t xml:space="preserve"> </w:t>
      </w:r>
      <w:r w:rsidRPr="00CB270A">
        <w:rPr>
          <w:iCs/>
          <w:szCs w:val="28"/>
        </w:rPr>
        <w:t xml:space="preserve">В контексте оценочной характеристики товаров наибольший интерес представляет первое значение прилагательного </w:t>
      </w:r>
      <w:r w:rsidRPr="00CB270A">
        <w:rPr>
          <w:i/>
          <w:iCs/>
          <w:szCs w:val="28"/>
          <w:lang w:val="de-DE"/>
        </w:rPr>
        <w:t>mangelhaft</w:t>
      </w:r>
      <w:r w:rsidRPr="00CB270A">
        <w:rPr>
          <w:iCs/>
          <w:szCs w:val="28"/>
        </w:rPr>
        <w:t>, которое придает отрицательную характеристику оцениваемому объекту.</w:t>
      </w:r>
      <w:r w:rsidRPr="00CB270A">
        <w:rPr>
          <w:i/>
          <w:iCs/>
          <w:szCs w:val="28"/>
        </w:rPr>
        <w:t xml:space="preserve"> </w:t>
      </w:r>
      <w:r w:rsidRPr="00CB270A">
        <w:rPr>
          <w:iCs/>
          <w:szCs w:val="28"/>
        </w:rPr>
        <w:t>Приведем пример употребления прилагательного в этом значении:</w:t>
      </w:r>
    </w:p>
    <w:p w14:paraId="576D53FD" w14:textId="77777777" w:rsidR="002839F7" w:rsidRPr="00CB270A" w:rsidRDefault="002839F7" w:rsidP="002839F7">
      <w:pPr>
        <w:spacing w:after="0"/>
        <w:ind w:left="708" w:firstLine="708"/>
        <w:rPr>
          <w:rStyle w:val="a4"/>
          <w:i w:val="0"/>
          <w:szCs w:val="28"/>
          <w:u w:val="single"/>
        </w:rPr>
      </w:pPr>
      <w:r w:rsidRPr="00CB270A">
        <w:rPr>
          <w:rStyle w:val="a4"/>
          <w:i w:val="0"/>
          <w:szCs w:val="28"/>
          <w:u w:val="single"/>
          <w:lang w:val="de-DE"/>
        </w:rPr>
        <w:t>Ern</w:t>
      </w:r>
      <w:r w:rsidRPr="00CB270A">
        <w:rPr>
          <w:rStyle w:val="a4"/>
          <w:i w:val="0"/>
          <w:szCs w:val="28"/>
          <w:u w:val="single"/>
        </w:rPr>
        <w:t>ä</w:t>
      </w:r>
      <w:r w:rsidRPr="00CB270A">
        <w:rPr>
          <w:rStyle w:val="a4"/>
          <w:i w:val="0"/>
          <w:szCs w:val="28"/>
          <w:u w:val="single"/>
          <w:lang w:val="de-DE"/>
        </w:rPr>
        <w:t>hrung</w:t>
      </w:r>
      <w:r w:rsidRPr="00CB270A">
        <w:rPr>
          <w:rStyle w:val="a4"/>
          <w:i w:val="0"/>
          <w:szCs w:val="28"/>
          <w:u w:val="single"/>
        </w:rPr>
        <w:t xml:space="preserve"> </w:t>
      </w:r>
      <w:r w:rsidRPr="00CB270A">
        <w:rPr>
          <w:rStyle w:val="a4"/>
          <w:i w:val="0"/>
          <w:szCs w:val="28"/>
          <w:u w:val="single"/>
          <w:lang w:val="de-DE"/>
        </w:rPr>
        <w:t>und</w:t>
      </w:r>
      <w:r w:rsidRPr="00CB270A">
        <w:rPr>
          <w:rStyle w:val="a4"/>
          <w:i w:val="0"/>
          <w:szCs w:val="28"/>
          <w:u w:val="single"/>
        </w:rPr>
        <w:t xml:space="preserve"> </w:t>
      </w:r>
      <w:r w:rsidRPr="00CB270A">
        <w:rPr>
          <w:rStyle w:val="a4"/>
          <w:i w:val="0"/>
          <w:szCs w:val="28"/>
          <w:u w:val="single"/>
          <w:lang w:val="de-DE"/>
        </w:rPr>
        <w:t>Kosmetik</w:t>
      </w:r>
      <w:r w:rsidRPr="00CB270A">
        <w:rPr>
          <w:rStyle w:val="a4"/>
          <w:i w:val="0"/>
          <w:szCs w:val="28"/>
          <w:u w:val="single"/>
        </w:rPr>
        <w:t xml:space="preserve">: </w:t>
      </w:r>
    </w:p>
    <w:p w14:paraId="183BFD8F" w14:textId="4B573A1A" w:rsidR="002839F7" w:rsidRPr="0059585E" w:rsidRDefault="002839F7" w:rsidP="00AA4040">
      <w:pPr>
        <w:pStyle w:val="a5"/>
        <w:numPr>
          <w:ilvl w:val="0"/>
          <w:numId w:val="25"/>
        </w:numPr>
        <w:spacing w:after="0"/>
        <w:rPr>
          <w:rFonts w:cs="Calibri"/>
          <w:i/>
          <w:szCs w:val="28"/>
        </w:rPr>
      </w:pPr>
      <w:r w:rsidRPr="0059585E">
        <w:rPr>
          <w:rFonts w:cs="Calibri"/>
          <w:i/>
          <w:iCs/>
          <w:szCs w:val="28"/>
          <w:lang w:val="de-DE"/>
        </w:rPr>
        <w:t>Lafer</w:t>
      </w:r>
      <w:r w:rsidRPr="0059585E">
        <w:rPr>
          <w:rFonts w:cs="Calibri"/>
          <w:i/>
          <w:iCs/>
          <w:szCs w:val="28"/>
        </w:rPr>
        <w:t>-</w:t>
      </w:r>
      <w:r w:rsidRPr="0059585E">
        <w:rPr>
          <w:rFonts w:cs="Calibri"/>
          <w:i/>
          <w:iCs/>
          <w:szCs w:val="28"/>
          <w:lang w:val="de-DE"/>
        </w:rPr>
        <w:t>Pfeffer</w:t>
      </w:r>
      <w:r w:rsidRPr="0059585E">
        <w:rPr>
          <w:rFonts w:cs="Calibri"/>
          <w:i/>
          <w:iCs/>
          <w:szCs w:val="28"/>
        </w:rPr>
        <w:t xml:space="preserve"> </w:t>
      </w:r>
      <w:r w:rsidRPr="0059585E">
        <w:rPr>
          <w:rFonts w:cs="Calibri"/>
          <w:i/>
          <w:iCs/>
          <w:szCs w:val="28"/>
          <w:lang w:val="de-DE"/>
        </w:rPr>
        <w:t>ist</w:t>
      </w:r>
      <w:r w:rsidRPr="0059585E">
        <w:rPr>
          <w:rFonts w:cs="Calibri"/>
          <w:i/>
          <w:iCs/>
          <w:szCs w:val="28"/>
        </w:rPr>
        <w:t xml:space="preserve"> </w:t>
      </w:r>
      <w:r w:rsidRPr="0059585E">
        <w:rPr>
          <w:rFonts w:cs="Calibri"/>
          <w:b/>
          <w:i/>
          <w:iCs/>
          <w:szCs w:val="28"/>
          <w:lang w:val="de-DE"/>
        </w:rPr>
        <w:t>mangelhaft</w:t>
      </w:r>
      <w:r w:rsidRPr="0059585E">
        <w:rPr>
          <w:rFonts w:cs="Calibri"/>
          <w:i/>
          <w:iCs/>
          <w:szCs w:val="28"/>
        </w:rPr>
        <w:t>.</w:t>
      </w:r>
      <w:r w:rsidR="0059585E" w:rsidRPr="0059585E">
        <w:rPr>
          <w:rFonts w:eastAsia="Times New Roman" w:cstheme="minorHAnsi"/>
          <w:color w:val="221E1F"/>
          <w:lang w:eastAsia="ru-RU"/>
        </w:rPr>
        <w:t xml:space="preserve"> </w:t>
      </w:r>
      <w:r w:rsidR="0059585E">
        <w:rPr>
          <w:rFonts w:eastAsia="Times New Roman" w:cstheme="minorHAnsi"/>
          <w:color w:val="221E1F"/>
          <w:lang w:eastAsia="ru-RU"/>
        </w:rPr>
        <w:t>(01.16)</w:t>
      </w:r>
    </w:p>
    <w:p w14:paraId="507B18F6" w14:textId="55281D34" w:rsidR="002839F7" w:rsidRPr="00CB270A" w:rsidRDefault="002839F7" w:rsidP="002839F7">
      <w:pPr>
        <w:autoSpaceDE w:val="0"/>
        <w:autoSpaceDN w:val="0"/>
        <w:adjustRightInd w:val="0"/>
        <w:spacing w:before="240" w:after="0"/>
        <w:rPr>
          <w:iCs/>
          <w:szCs w:val="28"/>
        </w:rPr>
      </w:pPr>
      <w:r w:rsidRPr="00CB270A">
        <w:rPr>
          <w:iCs/>
          <w:szCs w:val="28"/>
        </w:rPr>
        <w:t xml:space="preserve">Лексическое значение причастия </w:t>
      </w:r>
      <w:r w:rsidRPr="00CB270A">
        <w:rPr>
          <w:i/>
          <w:iCs/>
          <w:szCs w:val="28"/>
        </w:rPr>
        <w:t>befriedigend</w:t>
      </w:r>
      <w:r w:rsidRPr="00CB270A">
        <w:rPr>
          <w:iCs/>
          <w:szCs w:val="28"/>
        </w:rPr>
        <w:t xml:space="preserve"> определяется через такие синонимы как </w:t>
      </w:r>
      <w:r w:rsidRPr="00CB270A">
        <w:rPr>
          <w:i/>
          <w:iCs/>
          <w:szCs w:val="28"/>
        </w:rPr>
        <w:t>zufriedenstellend</w:t>
      </w:r>
      <w:r w:rsidRPr="00CB270A">
        <w:rPr>
          <w:iCs/>
          <w:szCs w:val="28"/>
        </w:rPr>
        <w:t xml:space="preserve"> (удовлетворительный) </w:t>
      </w:r>
      <w:r w:rsidRPr="00CB270A">
        <w:rPr>
          <w:i/>
          <w:iCs/>
          <w:szCs w:val="28"/>
        </w:rPr>
        <w:t>genügend</w:t>
      </w:r>
      <w:r w:rsidRPr="00CB270A">
        <w:rPr>
          <w:iCs/>
          <w:szCs w:val="28"/>
        </w:rPr>
        <w:t xml:space="preserve"> (достаточный).  Таким образом, с помощью данного</w:t>
      </w:r>
      <w:r w:rsidR="00E25299">
        <w:rPr>
          <w:iCs/>
          <w:szCs w:val="28"/>
        </w:rPr>
        <w:t xml:space="preserve"> причастия </w:t>
      </w:r>
      <w:r w:rsidR="00AF597F" w:rsidRPr="00AF597F">
        <w:rPr>
          <w:iCs/>
          <w:szCs w:val="28"/>
        </w:rPr>
        <w:t>автор показывает</w:t>
      </w:r>
      <w:r w:rsidRPr="00E25299">
        <w:rPr>
          <w:iCs/>
          <w:szCs w:val="28"/>
        </w:rPr>
        <w:t>, что объект оценки обладает достаточной степенью качества.</w:t>
      </w:r>
      <w:r w:rsidRPr="00CB270A">
        <w:rPr>
          <w:iCs/>
          <w:szCs w:val="28"/>
        </w:rPr>
        <w:t xml:space="preserve"> Такую характеристику можно назвать нейтральной оценкой – предмет </w:t>
      </w:r>
      <w:r w:rsidRPr="00CB270A">
        <w:rPr>
          <w:iCs/>
          <w:szCs w:val="28"/>
        </w:rPr>
        <w:lastRenderedPageBreak/>
        <w:t xml:space="preserve">характеризуется как нормальный, отвечающий предъявляемым к нему требованиям.  </w:t>
      </w:r>
    </w:p>
    <w:p w14:paraId="1D79702F" w14:textId="77777777" w:rsidR="002839F7" w:rsidRPr="00CB270A" w:rsidRDefault="002839F7" w:rsidP="002839F7">
      <w:pPr>
        <w:spacing w:after="0"/>
        <w:ind w:left="708" w:firstLine="708"/>
        <w:rPr>
          <w:rStyle w:val="a4"/>
          <w:i w:val="0"/>
          <w:szCs w:val="28"/>
          <w:u w:val="single"/>
          <w:lang w:val="de-DE"/>
        </w:rPr>
      </w:pPr>
      <w:r w:rsidRPr="00CB270A">
        <w:rPr>
          <w:rStyle w:val="a4"/>
          <w:i w:val="0"/>
          <w:szCs w:val="28"/>
          <w:u w:val="single"/>
          <w:lang w:val="de-DE"/>
        </w:rPr>
        <w:t>Technik</w:t>
      </w:r>
    </w:p>
    <w:p w14:paraId="56D1743E" w14:textId="5872E514" w:rsidR="002839F7" w:rsidRPr="00CD2779" w:rsidRDefault="002839F7" w:rsidP="00AA4040">
      <w:pPr>
        <w:pStyle w:val="a5"/>
        <w:numPr>
          <w:ilvl w:val="0"/>
          <w:numId w:val="25"/>
        </w:numPr>
        <w:rPr>
          <w:rFonts w:cs="Calibri"/>
          <w:i/>
          <w:szCs w:val="28"/>
        </w:rPr>
      </w:pPr>
      <w:r w:rsidRPr="00CD2779">
        <w:rPr>
          <w:rFonts w:cs="Calibri"/>
          <w:i/>
          <w:szCs w:val="28"/>
          <w:lang w:val="de-DE"/>
        </w:rPr>
        <w:t xml:space="preserve">Ihr Bild ist bei allen Fernsehsignalen </w:t>
      </w:r>
      <w:r w:rsidRPr="00CD2779">
        <w:rPr>
          <w:rFonts w:cs="Calibri"/>
          <w:b/>
          <w:i/>
          <w:szCs w:val="28"/>
          <w:lang w:val="de-DE"/>
        </w:rPr>
        <w:t>befriedigend</w:t>
      </w:r>
      <w:r w:rsidRPr="00CD2779">
        <w:rPr>
          <w:rFonts w:cs="Calibri"/>
          <w:i/>
          <w:szCs w:val="28"/>
          <w:lang w:val="de-DE"/>
        </w:rPr>
        <w:t>.</w:t>
      </w:r>
      <w:r w:rsidR="00AF597F" w:rsidRPr="00CD2779">
        <w:rPr>
          <w:rFonts w:cs="Calibri"/>
          <w:i/>
          <w:szCs w:val="28"/>
          <w:lang w:val="de-DE"/>
        </w:rPr>
        <w:t xml:space="preserve"> </w:t>
      </w:r>
      <w:r w:rsidR="00CD2779" w:rsidRPr="00E26319">
        <w:rPr>
          <w:rFonts w:cstheme="minorHAnsi"/>
          <w:bCs/>
          <w:color w:val="221E1F"/>
          <w:lang w:val="de-DE"/>
        </w:rPr>
        <w:t>(0</w:t>
      </w:r>
      <w:r w:rsidR="00CD2779">
        <w:rPr>
          <w:rFonts w:cstheme="minorHAnsi"/>
          <w:bCs/>
          <w:color w:val="221E1F"/>
        </w:rPr>
        <w:t>2</w:t>
      </w:r>
      <w:r w:rsidR="00CD2779" w:rsidRPr="00E26319">
        <w:rPr>
          <w:rFonts w:cstheme="minorHAnsi"/>
          <w:bCs/>
          <w:color w:val="221E1F"/>
          <w:lang w:val="de-DE"/>
        </w:rPr>
        <w:t>.16)</w:t>
      </w:r>
    </w:p>
    <w:p w14:paraId="3C655F11" w14:textId="77777777" w:rsidR="002839F7" w:rsidRPr="00CB270A" w:rsidRDefault="002839F7" w:rsidP="002839F7">
      <w:pPr>
        <w:spacing w:before="240"/>
        <w:rPr>
          <w:szCs w:val="28"/>
        </w:rPr>
      </w:pPr>
      <w:r w:rsidRPr="00CB270A">
        <w:rPr>
          <w:szCs w:val="28"/>
        </w:rPr>
        <w:t xml:space="preserve">Однако, выступая в сочетании с частицами (например, с частицой </w:t>
      </w:r>
      <w:r w:rsidRPr="00CB270A">
        <w:rPr>
          <w:i/>
          <w:szCs w:val="28"/>
          <w:lang w:val="en-US"/>
        </w:rPr>
        <w:t>nur</w:t>
      </w:r>
      <w:r w:rsidRPr="00CB270A">
        <w:rPr>
          <w:szCs w:val="28"/>
        </w:rPr>
        <w:t xml:space="preserve">) значение прилагательного </w:t>
      </w:r>
      <w:r w:rsidRPr="00CB270A">
        <w:rPr>
          <w:i/>
          <w:iCs/>
          <w:szCs w:val="28"/>
        </w:rPr>
        <w:t xml:space="preserve">befriedigend, </w:t>
      </w:r>
      <w:r w:rsidRPr="00CB270A">
        <w:rPr>
          <w:iCs/>
          <w:szCs w:val="28"/>
        </w:rPr>
        <w:t>приобретает совсем другой оттенок: аксиологическая характеристика, придаваемая объекту, относится к полю отрицательной оценки.</w:t>
      </w:r>
    </w:p>
    <w:p w14:paraId="17FCE246" w14:textId="77777777" w:rsidR="002839F7" w:rsidRPr="00CB270A" w:rsidRDefault="002839F7" w:rsidP="002839F7">
      <w:pPr>
        <w:spacing w:after="0"/>
        <w:ind w:left="708" w:firstLine="708"/>
        <w:rPr>
          <w:iCs/>
          <w:szCs w:val="28"/>
          <w:u w:val="single"/>
          <w:lang w:val="de-DE"/>
        </w:rPr>
      </w:pPr>
      <w:r w:rsidRPr="00CB270A">
        <w:rPr>
          <w:rStyle w:val="a4"/>
          <w:i w:val="0"/>
          <w:szCs w:val="28"/>
          <w:u w:val="single"/>
          <w:lang w:val="de-DE"/>
        </w:rPr>
        <w:t xml:space="preserve">Ernährung und Kosmetik: </w:t>
      </w:r>
    </w:p>
    <w:p w14:paraId="5B815BC3" w14:textId="55E46AF8" w:rsidR="002839F7" w:rsidRPr="00CD2779" w:rsidRDefault="002839F7" w:rsidP="00AA4040">
      <w:pPr>
        <w:pStyle w:val="a5"/>
        <w:numPr>
          <w:ilvl w:val="0"/>
          <w:numId w:val="25"/>
        </w:numPr>
        <w:spacing w:after="0"/>
        <w:rPr>
          <w:rFonts w:cs="Calibri"/>
          <w:i/>
          <w:iCs/>
          <w:szCs w:val="28"/>
        </w:rPr>
      </w:pPr>
      <w:r w:rsidRPr="00CD2779">
        <w:rPr>
          <w:rFonts w:cs="Calibri"/>
          <w:i/>
          <w:iCs/>
          <w:szCs w:val="28"/>
          <w:lang w:val="de-DE"/>
        </w:rPr>
        <w:t xml:space="preserve">Das Pulver ist sensorisch gut, insgesamt aber </w:t>
      </w:r>
      <w:r w:rsidRPr="00CD2779">
        <w:rPr>
          <w:rFonts w:cs="Calibri"/>
          <w:i/>
          <w:iCs/>
          <w:szCs w:val="28"/>
          <w:u w:val="single"/>
          <w:lang w:val="de-DE"/>
        </w:rPr>
        <w:t>nur</w:t>
      </w:r>
      <w:r w:rsidRPr="00CD2779">
        <w:rPr>
          <w:rFonts w:cs="Calibri"/>
          <w:i/>
          <w:iCs/>
          <w:szCs w:val="28"/>
          <w:lang w:val="de-DE"/>
        </w:rPr>
        <w:t xml:space="preserve"> </w:t>
      </w:r>
      <w:r w:rsidRPr="00CD2779">
        <w:rPr>
          <w:rFonts w:cs="Calibri"/>
          <w:b/>
          <w:i/>
          <w:iCs/>
          <w:szCs w:val="28"/>
          <w:lang w:val="de-DE"/>
        </w:rPr>
        <w:t>befriedigend</w:t>
      </w:r>
      <w:r w:rsidRPr="00CD2779">
        <w:rPr>
          <w:rFonts w:cs="Calibri"/>
          <w:i/>
          <w:iCs/>
          <w:szCs w:val="28"/>
          <w:lang w:val="de-DE"/>
        </w:rPr>
        <w:t>.</w:t>
      </w:r>
      <w:r w:rsidR="00711AD4" w:rsidRPr="00711AD4">
        <w:rPr>
          <w:rFonts w:cs="Calibri"/>
          <w:i/>
          <w:iCs/>
          <w:szCs w:val="28"/>
          <w:lang w:val="de-DE"/>
        </w:rPr>
        <w:t> </w:t>
      </w:r>
      <w:r w:rsidR="00711AD4">
        <w:rPr>
          <w:rFonts w:eastAsia="Times New Roman" w:cstheme="minorHAnsi"/>
          <w:color w:val="221E1F"/>
          <w:lang w:eastAsia="ru-RU"/>
        </w:rPr>
        <w:t>(01.16)</w:t>
      </w:r>
    </w:p>
    <w:p w14:paraId="0CAA3ADC" w14:textId="77777777" w:rsidR="002839F7" w:rsidRPr="00CB270A" w:rsidRDefault="002839F7" w:rsidP="002839F7">
      <w:pPr>
        <w:spacing w:before="240"/>
        <w:rPr>
          <w:i/>
          <w:iCs/>
          <w:szCs w:val="28"/>
        </w:rPr>
      </w:pPr>
      <w:r w:rsidRPr="00CB270A">
        <w:rPr>
          <w:rStyle w:val="a4"/>
          <w:i w:val="0"/>
          <w:iCs w:val="0"/>
          <w:szCs w:val="28"/>
        </w:rPr>
        <w:t xml:space="preserve">Обратим внимание на то, что данные прилагательные выполняют синтаксическую функцию предикатива. Употребления прилагательных </w:t>
      </w:r>
      <w:r w:rsidRPr="00CB270A">
        <w:rPr>
          <w:i/>
          <w:iCs/>
          <w:szCs w:val="28"/>
          <w:lang w:val="de-DE"/>
        </w:rPr>
        <w:t>mangelhaft</w:t>
      </w:r>
      <w:r w:rsidRPr="00CB270A">
        <w:rPr>
          <w:i/>
          <w:iCs/>
          <w:szCs w:val="28"/>
        </w:rPr>
        <w:t xml:space="preserve"> </w:t>
      </w:r>
      <w:r w:rsidRPr="00CB270A">
        <w:rPr>
          <w:iCs/>
          <w:szCs w:val="28"/>
        </w:rPr>
        <w:t xml:space="preserve">и </w:t>
      </w:r>
      <w:r w:rsidRPr="00CB270A">
        <w:rPr>
          <w:i/>
          <w:iCs/>
          <w:szCs w:val="28"/>
          <w:lang w:val="de-DE"/>
        </w:rPr>
        <w:t>befriedigend</w:t>
      </w:r>
      <w:r w:rsidRPr="00CB270A">
        <w:rPr>
          <w:iCs/>
          <w:szCs w:val="28"/>
        </w:rPr>
        <w:t xml:space="preserve"> в иных синтаксических позициях в исследованном материале не зафиксировано. Это объясняется тем, что в журнале «</w:t>
      </w:r>
      <w:r w:rsidRPr="00CB270A">
        <w:rPr>
          <w:iCs/>
          <w:szCs w:val="28"/>
          <w:lang w:val="en-US"/>
        </w:rPr>
        <w:t>Test</w:t>
      </w:r>
      <w:r w:rsidRPr="00CB270A">
        <w:rPr>
          <w:iCs/>
          <w:szCs w:val="28"/>
        </w:rPr>
        <w:t xml:space="preserve">» эти лексемы, наряду с вышеупомянутым прилагательным </w:t>
      </w:r>
      <w:r w:rsidRPr="00CB270A">
        <w:rPr>
          <w:i/>
          <w:iCs/>
          <w:szCs w:val="28"/>
          <w:lang w:val="en-US"/>
        </w:rPr>
        <w:t>gut</w:t>
      </w:r>
      <w:r w:rsidRPr="00CB270A">
        <w:rPr>
          <w:iCs/>
          <w:szCs w:val="28"/>
        </w:rPr>
        <w:t xml:space="preserve">, являются наименованиями оценки. </w:t>
      </w:r>
    </w:p>
    <w:p w14:paraId="79A0B66D" w14:textId="77777777" w:rsidR="00CE37CD" w:rsidRPr="00CB270A" w:rsidRDefault="00CE37CD" w:rsidP="00CE37CD">
      <w:pPr>
        <w:rPr>
          <w:szCs w:val="28"/>
        </w:rPr>
      </w:pPr>
      <w:r w:rsidRPr="00CB270A">
        <w:rPr>
          <w:szCs w:val="28"/>
        </w:rPr>
        <w:t xml:space="preserve">В связи с положительной оценкой продуктов питания и косметических товаров наблюдается широкое использование лексем, характеризующих объект с точки зрения его сенсорных качеств. Такая же тенденция наблюдается среди средств выражения отрицательного аксиологического значения, так как именно сенсорные характеристики товаров данных категорий являются наиболее важными показателями для определения качества товара в целом. </w:t>
      </w:r>
    </w:p>
    <w:p w14:paraId="25836FC1" w14:textId="77777777" w:rsidR="00CE37CD" w:rsidRPr="00CB270A" w:rsidRDefault="00CE37CD" w:rsidP="00CE37CD">
      <w:pPr>
        <w:rPr>
          <w:szCs w:val="28"/>
        </w:rPr>
      </w:pPr>
      <w:r w:rsidRPr="00CB270A">
        <w:rPr>
          <w:szCs w:val="28"/>
        </w:rPr>
        <w:t xml:space="preserve">С целью выражения негативного оценочного значения употребляются прилагательные </w:t>
      </w:r>
      <w:r w:rsidRPr="00CB270A">
        <w:rPr>
          <w:i/>
          <w:szCs w:val="28"/>
          <w:lang w:val="en-US"/>
        </w:rPr>
        <w:t>s</w:t>
      </w:r>
      <w:r w:rsidRPr="00CB270A">
        <w:rPr>
          <w:i/>
          <w:szCs w:val="28"/>
        </w:rPr>
        <w:t xml:space="preserve">tichig, modrig, ranzig, wurmstichig </w:t>
      </w:r>
      <w:r w:rsidRPr="00CB270A">
        <w:rPr>
          <w:szCs w:val="28"/>
        </w:rPr>
        <w:t xml:space="preserve">– все они являются описанием вкусовых качеств и придают отрицательную характеристику описываемому товару. </w:t>
      </w:r>
    </w:p>
    <w:p w14:paraId="3E631834" w14:textId="02D56C40" w:rsidR="00CE37CD" w:rsidRPr="000A4163" w:rsidRDefault="00CE37CD" w:rsidP="00AA4040">
      <w:pPr>
        <w:pStyle w:val="a5"/>
        <w:numPr>
          <w:ilvl w:val="0"/>
          <w:numId w:val="25"/>
        </w:numPr>
        <w:rPr>
          <w:i/>
          <w:szCs w:val="28"/>
          <w:lang w:val="de-DE"/>
        </w:rPr>
      </w:pPr>
      <w:r w:rsidRPr="000A4163">
        <w:rPr>
          <w:i/>
          <w:szCs w:val="28"/>
          <w:lang w:val="de-DE"/>
        </w:rPr>
        <w:lastRenderedPageBreak/>
        <w:t xml:space="preserve">Allein sieben schmecken </w:t>
      </w:r>
      <w:r w:rsidRPr="000A4163">
        <w:rPr>
          <w:b/>
          <w:i/>
          <w:szCs w:val="28"/>
          <w:lang w:val="de-DE"/>
        </w:rPr>
        <w:t>stichig, modrig, ranzig</w:t>
      </w:r>
      <w:r w:rsidRPr="000A4163">
        <w:rPr>
          <w:i/>
          <w:szCs w:val="28"/>
          <w:lang w:val="de-DE"/>
        </w:rPr>
        <w:t xml:space="preserve"> oder gar </w:t>
      </w:r>
      <w:r w:rsidRPr="000A4163">
        <w:rPr>
          <w:b/>
          <w:i/>
          <w:szCs w:val="28"/>
          <w:lang w:val="de-DE"/>
        </w:rPr>
        <w:t>wurmstichig</w:t>
      </w:r>
      <w:r w:rsidR="00C1222E" w:rsidRPr="00C1222E">
        <w:rPr>
          <w:b/>
          <w:i/>
          <w:szCs w:val="28"/>
          <w:lang w:val="de-DE"/>
        </w:rPr>
        <w:t xml:space="preserve"> </w:t>
      </w:r>
      <w:r w:rsidRPr="000A4163">
        <w:rPr>
          <w:i/>
          <w:szCs w:val="28"/>
          <w:lang w:val="de-DE"/>
        </w:rPr>
        <w:t>– so wie Früchte, die von der Olivenfliege befallen waren.</w:t>
      </w:r>
      <w:r w:rsidR="00505326" w:rsidRPr="000A4163">
        <w:rPr>
          <w:i/>
          <w:szCs w:val="28"/>
          <w:lang w:val="de-DE"/>
        </w:rPr>
        <w:t> </w:t>
      </w:r>
      <w:r w:rsidR="000A4163" w:rsidRPr="001E3BF3">
        <w:rPr>
          <w:rFonts w:eastAsia="Times New Roman" w:cstheme="minorHAnsi"/>
          <w:color w:val="221E1F"/>
          <w:lang w:val="de-DE" w:eastAsia="ru-RU"/>
        </w:rPr>
        <w:t>(02.16)</w:t>
      </w:r>
    </w:p>
    <w:p w14:paraId="7AA45B9A" w14:textId="77777777" w:rsidR="00CE37CD" w:rsidRPr="00CB270A" w:rsidRDefault="00CE37CD" w:rsidP="00CE37CD">
      <w:pPr>
        <w:rPr>
          <w:szCs w:val="28"/>
        </w:rPr>
      </w:pPr>
      <w:r w:rsidRPr="00CB270A">
        <w:rPr>
          <w:szCs w:val="28"/>
        </w:rPr>
        <w:t>Что касается отрицательной оценки в отзывах рубрики «</w:t>
      </w:r>
      <w:r w:rsidRPr="00CB270A">
        <w:rPr>
          <w:szCs w:val="28"/>
          <w:lang w:val="de-DE"/>
        </w:rPr>
        <w:t>Technik</w:t>
      </w:r>
      <w:r w:rsidRPr="00CB270A">
        <w:rPr>
          <w:szCs w:val="28"/>
        </w:rPr>
        <w:t xml:space="preserve">», то выявить один ведущий признак, по которому товары оцениваются наиболее часто, достаточно сложно. Наиболее употребительны определения, относящиеся к цене товара, а также к его способности выполнять различные функции. </w:t>
      </w:r>
    </w:p>
    <w:p w14:paraId="0E5B258C" w14:textId="77777777" w:rsidR="00CE37CD" w:rsidRPr="00CB270A" w:rsidRDefault="00CE37CD" w:rsidP="00CE37CD">
      <w:pPr>
        <w:rPr>
          <w:szCs w:val="28"/>
        </w:rPr>
      </w:pPr>
      <w:r w:rsidRPr="00CB270A">
        <w:rPr>
          <w:szCs w:val="28"/>
        </w:rPr>
        <w:t xml:space="preserve">Так, например, у смартфонов отрицательно оценивается слишком высокая цена, в связи с чем широко употребляется прилагательное </w:t>
      </w:r>
      <w:r w:rsidRPr="00CB270A">
        <w:rPr>
          <w:i/>
          <w:szCs w:val="28"/>
          <w:lang w:val="de-DE"/>
        </w:rPr>
        <w:t>teuer</w:t>
      </w:r>
      <w:r w:rsidRPr="00CB270A">
        <w:rPr>
          <w:szCs w:val="28"/>
        </w:rPr>
        <w:t>:</w:t>
      </w:r>
    </w:p>
    <w:p w14:paraId="59BC3669" w14:textId="5E7D63E8" w:rsidR="00CE37CD" w:rsidRPr="00853AFD" w:rsidRDefault="00CE37CD" w:rsidP="00AA4040">
      <w:pPr>
        <w:pStyle w:val="a5"/>
        <w:numPr>
          <w:ilvl w:val="0"/>
          <w:numId w:val="25"/>
        </w:numPr>
        <w:rPr>
          <w:i/>
          <w:szCs w:val="28"/>
        </w:rPr>
      </w:pPr>
      <w:r w:rsidRPr="00853AFD">
        <w:rPr>
          <w:i/>
          <w:szCs w:val="28"/>
          <w:lang w:val="de-DE"/>
        </w:rPr>
        <w:t xml:space="preserve">Das riesige iPhone 6s Plus ist das beste, mit 845 Euro aber auch das </w:t>
      </w:r>
      <w:r w:rsidRPr="00853AFD">
        <w:rPr>
          <w:b/>
          <w:i/>
          <w:szCs w:val="28"/>
          <w:lang w:val="de-DE"/>
        </w:rPr>
        <w:t>teuerste</w:t>
      </w:r>
      <w:r w:rsidRPr="00853AFD">
        <w:rPr>
          <w:i/>
          <w:szCs w:val="28"/>
          <w:lang w:val="de-DE"/>
        </w:rPr>
        <w:t xml:space="preserve"> neue Smartphone.</w:t>
      </w:r>
      <w:r w:rsidR="004820C8" w:rsidRPr="00853AFD">
        <w:rPr>
          <w:i/>
          <w:szCs w:val="28"/>
          <w:lang w:val="de-DE"/>
        </w:rPr>
        <w:t xml:space="preserve"> </w:t>
      </w:r>
      <w:r w:rsidR="00853AFD">
        <w:rPr>
          <w:szCs w:val="28"/>
        </w:rPr>
        <w:t>(01.16)</w:t>
      </w:r>
    </w:p>
    <w:p w14:paraId="24805015" w14:textId="77777777" w:rsidR="00CE37CD" w:rsidRPr="00CB270A" w:rsidRDefault="00CE37CD" w:rsidP="00CE37CD">
      <w:pPr>
        <w:rPr>
          <w:szCs w:val="28"/>
        </w:rPr>
      </w:pPr>
      <w:r w:rsidRPr="00CB270A">
        <w:rPr>
          <w:szCs w:val="28"/>
        </w:rPr>
        <w:t>В приведенном предложении положительной оценке аппарата (</w:t>
      </w:r>
      <w:r w:rsidRPr="00CB270A">
        <w:rPr>
          <w:i/>
          <w:szCs w:val="28"/>
          <w:lang w:val="de-DE"/>
        </w:rPr>
        <w:t>das</w:t>
      </w:r>
      <w:r w:rsidRPr="00CB270A">
        <w:rPr>
          <w:i/>
          <w:szCs w:val="28"/>
        </w:rPr>
        <w:t xml:space="preserve"> </w:t>
      </w:r>
      <w:r w:rsidRPr="00CB270A">
        <w:rPr>
          <w:i/>
          <w:szCs w:val="28"/>
          <w:lang w:val="de-DE"/>
        </w:rPr>
        <w:t>beste</w:t>
      </w:r>
      <w:r w:rsidRPr="00CB270A">
        <w:rPr>
          <w:szCs w:val="28"/>
        </w:rPr>
        <w:t>) противопоставляется его недостаток – самая высокая цена среди всех остальных смартфонов (</w:t>
      </w:r>
      <w:r w:rsidRPr="00CB270A">
        <w:rPr>
          <w:i/>
          <w:szCs w:val="28"/>
          <w:lang w:val="de-DE"/>
        </w:rPr>
        <w:t>das</w:t>
      </w:r>
      <w:r w:rsidRPr="00CB270A">
        <w:rPr>
          <w:i/>
          <w:szCs w:val="28"/>
        </w:rPr>
        <w:t xml:space="preserve"> </w:t>
      </w:r>
      <w:r w:rsidRPr="00CB270A">
        <w:rPr>
          <w:i/>
          <w:szCs w:val="28"/>
          <w:lang w:val="de-DE"/>
        </w:rPr>
        <w:t>teuerste</w:t>
      </w:r>
      <w:r w:rsidRPr="00CB270A">
        <w:rPr>
          <w:i/>
          <w:szCs w:val="28"/>
        </w:rPr>
        <w:t xml:space="preserve"> </w:t>
      </w:r>
      <w:r w:rsidRPr="00CB270A">
        <w:rPr>
          <w:i/>
          <w:szCs w:val="28"/>
          <w:lang w:val="de-DE"/>
        </w:rPr>
        <w:t>Smartphone</w:t>
      </w:r>
      <w:r w:rsidRPr="00CB270A">
        <w:rPr>
          <w:szCs w:val="28"/>
        </w:rPr>
        <w:t xml:space="preserve">). </w:t>
      </w:r>
    </w:p>
    <w:p w14:paraId="698D0BB8" w14:textId="77777777" w:rsidR="00CE37CD" w:rsidRPr="00CB270A" w:rsidRDefault="00CE37CD" w:rsidP="00CE37CD">
      <w:pPr>
        <w:rPr>
          <w:szCs w:val="28"/>
        </w:rPr>
      </w:pPr>
      <w:r w:rsidRPr="00CB270A">
        <w:rPr>
          <w:szCs w:val="28"/>
        </w:rPr>
        <w:t>Однако слишком низкая стоимость технического устройства может также выступать как негативная характеристика. Это связано с тем, что дешевый товар по определению должен обладать более низкими техническими характеристиками, быть менее качественным, а значит в целом хуже, чем более дорогой аппарат:</w:t>
      </w:r>
    </w:p>
    <w:p w14:paraId="630786BB" w14:textId="4F5A9453" w:rsidR="00CE37CD" w:rsidRPr="00035259" w:rsidRDefault="00CE37CD" w:rsidP="00AA4040">
      <w:pPr>
        <w:pStyle w:val="a5"/>
        <w:numPr>
          <w:ilvl w:val="0"/>
          <w:numId w:val="25"/>
        </w:numPr>
        <w:rPr>
          <w:i/>
          <w:szCs w:val="28"/>
        </w:rPr>
      </w:pPr>
      <w:r w:rsidRPr="00035259">
        <w:rPr>
          <w:i/>
          <w:szCs w:val="28"/>
          <w:lang w:val="de-DE"/>
        </w:rPr>
        <w:t xml:space="preserve">Das ist </w:t>
      </w:r>
      <w:r w:rsidRPr="00035259">
        <w:rPr>
          <w:b/>
          <w:i/>
          <w:szCs w:val="28"/>
          <w:lang w:val="de-DE"/>
        </w:rPr>
        <w:t>nicht preiswert</w:t>
      </w:r>
      <w:r w:rsidRPr="00035259">
        <w:rPr>
          <w:i/>
          <w:szCs w:val="28"/>
          <w:lang w:val="de-DE"/>
        </w:rPr>
        <w:t xml:space="preserve">, sondern nur </w:t>
      </w:r>
      <w:r w:rsidRPr="00035259">
        <w:rPr>
          <w:b/>
          <w:i/>
          <w:szCs w:val="28"/>
          <w:lang w:val="de-DE"/>
        </w:rPr>
        <w:t>billig</w:t>
      </w:r>
      <w:r w:rsidRPr="00035259">
        <w:rPr>
          <w:i/>
          <w:szCs w:val="28"/>
          <w:lang w:val="de-DE"/>
        </w:rPr>
        <w:t>.</w:t>
      </w:r>
      <w:r w:rsidR="002C4D7A" w:rsidRPr="002C4D7A">
        <w:rPr>
          <w:rFonts w:cstheme="minorHAnsi"/>
          <w:bCs/>
          <w:color w:val="221E1F"/>
          <w:lang w:val="de-DE"/>
        </w:rPr>
        <w:t xml:space="preserve"> </w:t>
      </w:r>
      <w:r w:rsidR="002C4D7A" w:rsidRPr="00E26319">
        <w:rPr>
          <w:rFonts w:cstheme="minorHAnsi"/>
          <w:bCs/>
          <w:color w:val="221E1F"/>
          <w:lang w:val="de-DE"/>
        </w:rPr>
        <w:t>(0</w:t>
      </w:r>
      <w:r w:rsidR="002C4D7A">
        <w:rPr>
          <w:rFonts w:cstheme="minorHAnsi"/>
          <w:bCs/>
          <w:color w:val="221E1F"/>
        </w:rPr>
        <w:t>2</w:t>
      </w:r>
      <w:r w:rsidR="002C4D7A" w:rsidRPr="00E26319">
        <w:rPr>
          <w:rFonts w:cstheme="minorHAnsi"/>
          <w:bCs/>
          <w:color w:val="221E1F"/>
          <w:lang w:val="de-DE"/>
        </w:rPr>
        <w:t>.16)</w:t>
      </w:r>
    </w:p>
    <w:p w14:paraId="32C89B90" w14:textId="77777777" w:rsidR="00CE37CD" w:rsidRPr="00CB270A" w:rsidRDefault="00CE37CD" w:rsidP="00CE37CD">
      <w:pPr>
        <w:rPr>
          <w:szCs w:val="28"/>
        </w:rPr>
      </w:pPr>
      <w:r w:rsidRPr="00CB270A">
        <w:rPr>
          <w:szCs w:val="28"/>
        </w:rPr>
        <w:t xml:space="preserve">Отрицательное значение прилагательного </w:t>
      </w:r>
      <w:r w:rsidRPr="00CB270A">
        <w:rPr>
          <w:i/>
          <w:szCs w:val="28"/>
          <w:lang w:val="de-DE"/>
        </w:rPr>
        <w:t>billig</w:t>
      </w:r>
      <w:r w:rsidRPr="00CB270A">
        <w:rPr>
          <w:szCs w:val="28"/>
        </w:rPr>
        <w:t xml:space="preserve"> подчеркивается путем противопоставления прилагательному </w:t>
      </w:r>
      <w:r w:rsidRPr="00CB270A">
        <w:rPr>
          <w:i/>
          <w:szCs w:val="28"/>
          <w:lang w:val="de-DE"/>
        </w:rPr>
        <w:t>preiswert</w:t>
      </w:r>
      <w:r w:rsidRPr="00CB270A">
        <w:rPr>
          <w:szCs w:val="28"/>
        </w:rPr>
        <w:t>,</w:t>
      </w:r>
      <w:r w:rsidRPr="00CB270A">
        <w:rPr>
          <w:i/>
          <w:szCs w:val="28"/>
        </w:rPr>
        <w:t xml:space="preserve"> </w:t>
      </w:r>
      <w:r w:rsidRPr="00CB270A">
        <w:rPr>
          <w:szCs w:val="28"/>
        </w:rPr>
        <w:t>использованному в сочетании с отрицательной частицей</w:t>
      </w:r>
      <w:r w:rsidRPr="00CB270A">
        <w:rPr>
          <w:i/>
          <w:szCs w:val="28"/>
        </w:rPr>
        <w:t xml:space="preserve"> </w:t>
      </w:r>
      <w:r w:rsidRPr="00CB270A">
        <w:rPr>
          <w:i/>
          <w:szCs w:val="28"/>
          <w:lang w:val="de-DE"/>
        </w:rPr>
        <w:t>nicht</w:t>
      </w:r>
      <w:r w:rsidRPr="00CB270A">
        <w:rPr>
          <w:szCs w:val="28"/>
        </w:rPr>
        <w:t xml:space="preserve">.  Лексическое значение слова </w:t>
      </w:r>
      <w:r w:rsidRPr="00CB270A">
        <w:rPr>
          <w:i/>
          <w:szCs w:val="28"/>
          <w:lang w:val="de-DE"/>
        </w:rPr>
        <w:t>preiswert</w:t>
      </w:r>
      <w:r w:rsidRPr="00CB270A">
        <w:rPr>
          <w:szCs w:val="28"/>
        </w:rPr>
        <w:t xml:space="preserve"> определяется словарем немецкого языка как «относительно дешевый и вместе с тем хороший»,</w:t>
      </w:r>
      <w:r w:rsidRPr="00CB270A">
        <w:rPr>
          <w:rStyle w:val="a9"/>
          <w:szCs w:val="28"/>
        </w:rPr>
        <w:footnoteReference w:id="74"/>
      </w:r>
      <w:r w:rsidRPr="00CB270A">
        <w:rPr>
          <w:szCs w:val="28"/>
        </w:rPr>
        <w:t xml:space="preserve"> из чего можно сделать вывод, что положительный компонент является неотъемлемой частью лексического значения </w:t>
      </w:r>
      <w:r w:rsidRPr="00CB270A">
        <w:rPr>
          <w:szCs w:val="28"/>
        </w:rPr>
        <w:lastRenderedPageBreak/>
        <w:t xml:space="preserve">прилагательного.  Таким образом, противопоставляя прилагательное </w:t>
      </w:r>
      <w:r w:rsidRPr="00CB270A">
        <w:rPr>
          <w:i/>
          <w:szCs w:val="28"/>
          <w:lang w:val="en-US"/>
        </w:rPr>
        <w:t>billig</w:t>
      </w:r>
      <w:r w:rsidRPr="00CB270A">
        <w:rPr>
          <w:szCs w:val="28"/>
        </w:rPr>
        <w:t xml:space="preserve">, прилагательному положительной семантики, говорящий подчеркивает отрицательную оценку описываемого товара. Обратим внимание на то, что негативная характеристика, усилена частицей </w:t>
      </w:r>
      <w:r w:rsidRPr="00CB270A">
        <w:rPr>
          <w:i/>
          <w:szCs w:val="28"/>
          <w:lang w:val="en-US"/>
        </w:rPr>
        <w:t>nur</w:t>
      </w:r>
      <w:r w:rsidRPr="00CB270A">
        <w:rPr>
          <w:szCs w:val="28"/>
        </w:rPr>
        <w:t xml:space="preserve">.  Использование частицы в сочетании с оценочным компонентом придает большую степень экспрессивности высказыванию. </w:t>
      </w:r>
    </w:p>
    <w:p w14:paraId="55049ECE" w14:textId="1E646A36" w:rsidR="00CE37CD" w:rsidRPr="00CB270A" w:rsidRDefault="00CE37CD" w:rsidP="00AA4040">
      <w:pPr>
        <w:pStyle w:val="4"/>
        <w:numPr>
          <w:ilvl w:val="2"/>
          <w:numId w:val="10"/>
        </w:numPr>
      </w:pPr>
      <w:bookmarkStart w:id="38" w:name="_Toc514271645"/>
      <w:r w:rsidRPr="00CB270A">
        <w:t>Существительные</w:t>
      </w:r>
      <w:bookmarkEnd w:id="38"/>
    </w:p>
    <w:p w14:paraId="2D4D2738" w14:textId="77777777" w:rsidR="00BF2241" w:rsidRDefault="002754C9" w:rsidP="00CE37CD">
      <w:pPr>
        <w:rPr>
          <w:szCs w:val="28"/>
        </w:rPr>
      </w:pPr>
      <w:r>
        <w:rPr>
          <w:szCs w:val="28"/>
        </w:rPr>
        <w:t xml:space="preserve">Существительные </w:t>
      </w:r>
      <w:r w:rsidR="00BF2241">
        <w:rPr>
          <w:szCs w:val="28"/>
        </w:rPr>
        <w:t xml:space="preserve">отрицательной оценочной семантики </w:t>
      </w:r>
      <w:r>
        <w:rPr>
          <w:szCs w:val="28"/>
        </w:rPr>
        <w:t>широко используются</w:t>
      </w:r>
      <w:r w:rsidR="00BF2241">
        <w:rPr>
          <w:szCs w:val="28"/>
        </w:rPr>
        <w:t xml:space="preserve"> в обеих рубриках. </w:t>
      </w:r>
    </w:p>
    <w:p w14:paraId="03E655C8" w14:textId="77777777" w:rsidR="00CE37CD" w:rsidRPr="00CB270A" w:rsidRDefault="00CE37CD" w:rsidP="00CE37CD">
      <w:pPr>
        <w:rPr>
          <w:szCs w:val="28"/>
        </w:rPr>
      </w:pPr>
      <w:r w:rsidRPr="00CB270A">
        <w:rPr>
          <w:szCs w:val="28"/>
        </w:rPr>
        <w:t xml:space="preserve">Отрицательную оценочную характеристику выражают </w:t>
      </w:r>
      <w:r w:rsidR="00BF2241">
        <w:rPr>
          <w:szCs w:val="28"/>
        </w:rPr>
        <w:t xml:space="preserve">такие </w:t>
      </w:r>
      <w:r w:rsidRPr="00CB270A">
        <w:rPr>
          <w:szCs w:val="28"/>
        </w:rPr>
        <w:t>существительные</w:t>
      </w:r>
      <w:r w:rsidR="00BF2241">
        <w:rPr>
          <w:szCs w:val="28"/>
        </w:rPr>
        <w:t>, как</w:t>
      </w:r>
      <w:r w:rsidRPr="00CB270A">
        <w:rPr>
          <w:szCs w:val="28"/>
        </w:rPr>
        <w:t xml:space="preserve"> </w:t>
      </w:r>
      <w:r w:rsidRPr="00CB270A">
        <w:rPr>
          <w:i/>
          <w:szCs w:val="28"/>
          <w:lang w:val="de-DE"/>
        </w:rPr>
        <w:t>Fehler</w:t>
      </w:r>
      <w:r w:rsidRPr="00CB270A">
        <w:rPr>
          <w:szCs w:val="28"/>
        </w:rPr>
        <w:t xml:space="preserve"> и </w:t>
      </w:r>
      <w:r w:rsidRPr="00CB270A">
        <w:rPr>
          <w:i/>
          <w:szCs w:val="28"/>
          <w:lang w:val="de-DE"/>
        </w:rPr>
        <w:t>Mangel</w:t>
      </w:r>
      <w:r w:rsidR="00BF2241">
        <w:rPr>
          <w:szCs w:val="28"/>
        </w:rPr>
        <w:t>.</w:t>
      </w:r>
      <w:r w:rsidRPr="00CB270A">
        <w:rPr>
          <w:szCs w:val="28"/>
        </w:rPr>
        <w:t xml:space="preserve">  Рассмотрим словарные значения данных слов. Существительное </w:t>
      </w:r>
      <w:r w:rsidRPr="00CB270A">
        <w:rPr>
          <w:i/>
          <w:szCs w:val="28"/>
          <w:lang w:val="de-DE"/>
        </w:rPr>
        <w:t>Fehler</w:t>
      </w:r>
      <w:r w:rsidRPr="00CB270A">
        <w:rPr>
          <w:szCs w:val="28"/>
        </w:rPr>
        <w:t xml:space="preserve"> имеет 3 значения, в каждом из которых семантика этого слова характеризуется явным отрицательным компонентом.  Приведем здесь эти значения:</w:t>
      </w:r>
    </w:p>
    <w:p w14:paraId="3675833E" w14:textId="77777777" w:rsidR="00CE37CD" w:rsidRPr="00CB270A" w:rsidRDefault="00CE37CD" w:rsidP="004C1D79">
      <w:pPr>
        <w:pStyle w:val="a5"/>
        <w:numPr>
          <w:ilvl w:val="0"/>
          <w:numId w:val="3"/>
        </w:numPr>
        <w:rPr>
          <w:i/>
          <w:szCs w:val="28"/>
          <w:lang w:val="de-DE"/>
        </w:rPr>
      </w:pPr>
      <w:r w:rsidRPr="00CB270A">
        <w:rPr>
          <w:i/>
          <w:szCs w:val="28"/>
          <w:lang w:val="de-DE"/>
        </w:rPr>
        <w:t xml:space="preserve">Abweichung vom Richtigen, Unrichtigkeit, Verstoß gegen Regeln; </w:t>
      </w:r>
    </w:p>
    <w:p w14:paraId="5538B418" w14:textId="77777777" w:rsidR="00CE37CD" w:rsidRPr="00CB270A" w:rsidRDefault="00CE37CD" w:rsidP="004C1D79">
      <w:pPr>
        <w:pStyle w:val="a5"/>
        <w:numPr>
          <w:ilvl w:val="0"/>
          <w:numId w:val="3"/>
        </w:numPr>
        <w:rPr>
          <w:i/>
          <w:szCs w:val="28"/>
          <w:lang w:val="de-DE"/>
        </w:rPr>
      </w:pPr>
      <w:r w:rsidRPr="00CB270A">
        <w:rPr>
          <w:i/>
          <w:szCs w:val="28"/>
          <w:lang w:val="de-DE"/>
        </w:rPr>
        <w:t>Abweichung eines Messergebnisses von dem „wahren“ Wert der gemessenen Größe;</w:t>
      </w:r>
    </w:p>
    <w:p w14:paraId="7B61DD00" w14:textId="77777777" w:rsidR="00CE37CD" w:rsidRPr="00CB270A" w:rsidRDefault="00CE37CD" w:rsidP="004C1D79">
      <w:pPr>
        <w:pStyle w:val="a5"/>
        <w:numPr>
          <w:ilvl w:val="0"/>
          <w:numId w:val="3"/>
        </w:numPr>
        <w:rPr>
          <w:szCs w:val="28"/>
          <w:lang w:val="de-DE"/>
        </w:rPr>
      </w:pPr>
      <w:r w:rsidRPr="00CB270A">
        <w:rPr>
          <w:i/>
          <w:szCs w:val="28"/>
          <w:lang w:val="de-DE"/>
        </w:rPr>
        <w:t>charakterlicher Mangel, charakterliche Schwäche, Unzulänglichkeit.</w:t>
      </w:r>
      <w:r w:rsidRPr="00CB270A">
        <w:rPr>
          <w:rStyle w:val="a9"/>
          <w:szCs w:val="28"/>
          <w:lang w:val="de-DE"/>
        </w:rPr>
        <w:t xml:space="preserve"> </w:t>
      </w:r>
      <w:r w:rsidRPr="00CB270A">
        <w:rPr>
          <w:rStyle w:val="a9"/>
          <w:szCs w:val="28"/>
          <w:lang w:val="de-DE"/>
        </w:rPr>
        <w:footnoteReference w:id="75"/>
      </w:r>
    </w:p>
    <w:p w14:paraId="7468327F" w14:textId="77777777" w:rsidR="00CE37CD" w:rsidRPr="00CB270A" w:rsidRDefault="00CE37CD" w:rsidP="00CE37CD">
      <w:pPr>
        <w:rPr>
          <w:szCs w:val="28"/>
        </w:rPr>
      </w:pPr>
      <w:r w:rsidRPr="00CB270A">
        <w:rPr>
          <w:szCs w:val="28"/>
        </w:rPr>
        <w:t xml:space="preserve">В случае оценочной характеристики товаров данное существительное употребляется в своем третьем значении, а значит его эквивалентом при переводе на русский язык будут выступать слова </w:t>
      </w:r>
      <w:r w:rsidRPr="00CB270A">
        <w:rPr>
          <w:i/>
          <w:szCs w:val="28"/>
        </w:rPr>
        <w:t>недостаток</w:t>
      </w:r>
      <w:r w:rsidRPr="00CB270A">
        <w:rPr>
          <w:szCs w:val="28"/>
        </w:rPr>
        <w:t xml:space="preserve">, </w:t>
      </w:r>
      <w:r w:rsidRPr="00CB270A">
        <w:rPr>
          <w:i/>
          <w:szCs w:val="28"/>
        </w:rPr>
        <w:t>слабость</w:t>
      </w:r>
      <w:r w:rsidRPr="00CB270A">
        <w:rPr>
          <w:szCs w:val="28"/>
        </w:rPr>
        <w:t xml:space="preserve">, </w:t>
      </w:r>
      <w:r w:rsidRPr="00CB270A">
        <w:rPr>
          <w:i/>
          <w:szCs w:val="28"/>
        </w:rPr>
        <w:t>слабая сторона</w:t>
      </w:r>
      <w:r w:rsidRPr="00CB270A">
        <w:rPr>
          <w:szCs w:val="28"/>
        </w:rPr>
        <w:t xml:space="preserve"> или </w:t>
      </w:r>
      <w:r w:rsidRPr="00CB270A">
        <w:rPr>
          <w:i/>
          <w:szCs w:val="28"/>
        </w:rPr>
        <w:t>упущение</w:t>
      </w:r>
      <w:r w:rsidRPr="00CB270A">
        <w:rPr>
          <w:szCs w:val="28"/>
        </w:rPr>
        <w:t xml:space="preserve">. Исходя из этого очевидна способность существительного </w:t>
      </w:r>
      <w:r w:rsidRPr="00CB270A">
        <w:rPr>
          <w:i/>
          <w:szCs w:val="28"/>
          <w:lang w:val="de-DE"/>
        </w:rPr>
        <w:t>Fehler</w:t>
      </w:r>
      <w:r w:rsidRPr="00CB270A">
        <w:rPr>
          <w:szCs w:val="28"/>
        </w:rPr>
        <w:t xml:space="preserve"> придавать отрицательную аксиологическую характеристику объекту оценки.</w:t>
      </w:r>
    </w:p>
    <w:p w14:paraId="5C6628BF" w14:textId="7D4C3AE1" w:rsidR="00CE37CD" w:rsidRPr="00CB270A" w:rsidRDefault="00AD5B67" w:rsidP="00CE37CD">
      <w:pPr>
        <w:rPr>
          <w:szCs w:val="28"/>
        </w:rPr>
      </w:pPr>
      <w:r>
        <w:rPr>
          <w:szCs w:val="28"/>
        </w:rPr>
        <w:lastRenderedPageBreak/>
        <w:t>Существительное</w:t>
      </w:r>
      <w:r w:rsidR="00CE37CD" w:rsidRPr="00CB270A">
        <w:rPr>
          <w:szCs w:val="28"/>
        </w:rPr>
        <w:t xml:space="preserve"> </w:t>
      </w:r>
      <w:r w:rsidR="00CE37CD" w:rsidRPr="00CB270A">
        <w:rPr>
          <w:i/>
          <w:szCs w:val="28"/>
          <w:lang w:val="de-DE"/>
        </w:rPr>
        <w:t>Mangel</w:t>
      </w:r>
      <w:r w:rsidR="00CE37CD" w:rsidRPr="00CB270A">
        <w:rPr>
          <w:szCs w:val="28"/>
        </w:rPr>
        <w:t xml:space="preserve"> также может употребляться в нескольких значениях, однако, как и в случае с </w:t>
      </w:r>
      <w:r w:rsidR="00CE37CD" w:rsidRPr="00CB270A">
        <w:rPr>
          <w:i/>
          <w:szCs w:val="28"/>
          <w:lang w:val="de-DE"/>
        </w:rPr>
        <w:t>Fehler</w:t>
      </w:r>
      <w:r w:rsidR="00CE37CD" w:rsidRPr="00CB270A">
        <w:rPr>
          <w:szCs w:val="28"/>
        </w:rPr>
        <w:t xml:space="preserve">, все они характеризуются отрицательной семантикой.  </w:t>
      </w:r>
      <w:r w:rsidR="00CE37CD" w:rsidRPr="00CB270A">
        <w:rPr>
          <w:i/>
          <w:szCs w:val="28"/>
          <w:lang w:val="de-DE"/>
        </w:rPr>
        <w:t>Mangel</w:t>
      </w:r>
      <w:r w:rsidR="00CE37CD" w:rsidRPr="00936517">
        <w:rPr>
          <w:szCs w:val="28"/>
        </w:rPr>
        <w:t xml:space="preserve"> </w:t>
      </w:r>
      <w:r w:rsidR="00CE37CD" w:rsidRPr="00CB270A">
        <w:rPr>
          <w:szCs w:val="28"/>
        </w:rPr>
        <w:t>может выступать в значениях:</w:t>
      </w:r>
    </w:p>
    <w:p w14:paraId="563615E8" w14:textId="77777777" w:rsidR="00CE37CD" w:rsidRPr="00AD5B67" w:rsidRDefault="00CE37CD" w:rsidP="004C1D79">
      <w:pPr>
        <w:pStyle w:val="a5"/>
        <w:numPr>
          <w:ilvl w:val="0"/>
          <w:numId w:val="4"/>
        </w:numPr>
        <w:rPr>
          <w:i/>
          <w:szCs w:val="28"/>
          <w:lang w:val="de-DE"/>
        </w:rPr>
      </w:pPr>
      <w:r w:rsidRPr="00AD5B67">
        <w:rPr>
          <w:i/>
          <w:szCs w:val="28"/>
          <w:lang w:val="de-DE"/>
        </w:rPr>
        <w:t>Knappheit (an), Fehlen (von etwas)</w:t>
      </w:r>
    </w:p>
    <w:p w14:paraId="73F33C0C" w14:textId="77777777" w:rsidR="00CE37CD" w:rsidRPr="00AD5B67" w:rsidRDefault="00CE37CD" w:rsidP="004C1D79">
      <w:pPr>
        <w:pStyle w:val="a5"/>
        <w:numPr>
          <w:ilvl w:val="0"/>
          <w:numId w:val="4"/>
        </w:numPr>
        <w:rPr>
          <w:i/>
          <w:szCs w:val="28"/>
          <w:lang w:val="de-DE"/>
        </w:rPr>
      </w:pPr>
      <w:r w:rsidRPr="00AD5B67">
        <w:rPr>
          <w:i/>
          <w:szCs w:val="28"/>
          <w:lang w:val="de-DE"/>
        </w:rPr>
        <w:t>Fehler, Unzulänglichkeit</w:t>
      </w:r>
    </w:p>
    <w:p w14:paraId="55537F3C" w14:textId="77777777" w:rsidR="00CE37CD" w:rsidRPr="00AD5B67" w:rsidRDefault="00CE37CD" w:rsidP="004C1D79">
      <w:pPr>
        <w:pStyle w:val="a5"/>
        <w:numPr>
          <w:ilvl w:val="0"/>
          <w:numId w:val="4"/>
        </w:numPr>
        <w:rPr>
          <w:i/>
          <w:szCs w:val="28"/>
          <w:lang w:val="de-DE"/>
        </w:rPr>
      </w:pPr>
      <w:r w:rsidRPr="00AD5B67">
        <w:rPr>
          <w:i/>
          <w:szCs w:val="28"/>
          <w:lang w:val="de-DE"/>
        </w:rPr>
        <w:t xml:space="preserve">Armut, Not, Entbehrung </w:t>
      </w:r>
    </w:p>
    <w:p w14:paraId="7F4509C5" w14:textId="77777777" w:rsidR="00CE37CD" w:rsidRPr="00AD5B67" w:rsidRDefault="00CE37CD" w:rsidP="004C1D79">
      <w:pPr>
        <w:pStyle w:val="a5"/>
        <w:numPr>
          <w:ilvl w:val="0"/>
          <w:numId w:val="4"/>
        </w:numPr>
        <w:rPr>
          <w:i/>
          <w:szCs w:val="28"/>
          <w:lang w:val="de-DE"/>
        </w:rPr>
      </w:pPr>
      <w:r w:rsidRPr="00AD5B67">
        <w:rPr>
          <w:i/>
          <w:szCs w:val="28"/>
          <w:lang w:val="de-DE"/>
        </w:rPr>
        <w:t>Beeinträchtigung</w:t>
      </w:r>
      <w:r w:rsidRPr="00AD5B67">
        <w:rPr>
          <w:rStyle w:val="a9"/>
          <w:i/>
          <w:szCs w:val="28"/>
          <w:lang w:val="de-DE"/>
        </w:rPr>
        <w:footnoteReference w:id="76"/>
      </w:r>
    </w:p>
    <w:p w14:paraId="1694B6C4" w14:textId="77777777" w:rsidR="00CE37CD" w:rsidRPr="00CB270A" w:rsidRDefault="00CE37CD" w:rsidP="00CE37CD">
      <w:pPr>
        <w:rPr>
          <w:szCs w:val="28"/>
        </w:rPr>
      </w:pPr>
      <w:r w:rsidRPr="00CB270A">
        <w:rPr>
          <w:szCs w:val="28"/>
        </w:rPr>
        <w:t xml:space="preserve">В отзывах о товаре преобладает второе из перечисленных значений слова, синонимичное существительному </w:t>
      </w:r>
      <w:r w:rsidRPr="00CB270A">
        <w:rPr>
          <w:i/>
          <w:szCs w:val="28"/>
          <w:lang w:val="de-DE"/>
        </w:rPr>
        <w:t>Fehler</w:t>
      </w:r>
      <w:r w:rsidRPr="00CB270A">
        <w:rPr>
          <w:szCs w:val="28"/>
        </w:rPr>
        <w:t>, семантические особенности которого были рассмотрены выше. Таким образом, оба существительных (</w:t>
      </w:r>
      <w:r w:rsidRPr="00CB270A">
        <w:rPr>
          <w:i/>
          <w:szCs w:val="28"/>
          <w:lang w:val="de-DE"/>
        </w:rPr>
        <w:t>Mangel</w:t>
      </w:r>
      <w:r w:rsidRPr="00CB270A">
        <w:rPr>
          <w:szCs w:val="28"/>
        </w:rPr>
        <w:t xml:space="preserve"> и </w:t>
      </w:r>
      <w:r w:rsidRPr="00CB270A">
        <w:rPr>
          <w:i/>
          <w:szCs w:val="28"/>
          <w:lang w:val="de-DE"/>
        </w:rPr>
        <w:t>Fehler</w:t>
      </w:r>
      <w:r w:rsidRPr="00CB270A">
        <w:rPr>
          <w:szCs w:val="28"/>
        </w:rPr>
        <w:t xml:space="preserve">) являются компонентами поля отрицательной оценки. </w:t>
      </w:r>
    </w:p>
    <w:p w14:paraId="62343BC4" w14:textId="62F30880" w:rsidR="00CE37CD" w:rsidRPr="002C4D7A" w:rsidRDefault="00CE37CD" w:rsidP="00AA4040">
      <w:pPr>
        <w:pStyle w:val="a5"/>
        <w:numPr>
          <w:ilvl w:val="0"/>
          <w:numId w:val="25"/>
        </w:numPr>
        <w:rPr>
          <w:szCs w:val="28"/>
          <w:lang w:val="de-DE"/>
        </w:rPr>
      </w:pPr>
      <w:r w:rsidRPr="002C4D7A">
        <w:rPr>
          <w:i/>
          <w:szCs w:val="28"/>
          <w:lang w:val="de-DE"/>
        </w:rPr>
        <w:t xml:space="preserve">Natives Olivenöl extra darf keinen einzigen </w:t>
      </w:r>
      <w:r w:rsidRPr="002C4D7A">
        <w:rPr>
          <w:i/>
          <w:szCs w:val="28"/>
          <w:u w:val="single"/>
          <w:lang w:val="de-DE"/>
        </w:rPr>
        <w:t>sensorischen</w:t>
      </w:r>
      <w:r w:rsidRPr="002C4D7A">
        <w:rPr>
          <w:i/>
          <w:szCs w:val="28"/>
          <w:lang w:val="de-DE"/>
        </w:rPr>
        <w:t xml:space="preserve"> </w:t>
      </w:r>
      <w:r w:rsidRPr="002C4D7A">
        <w:rPr>
          <w:b/>
          <w:i/>
          <w:szCs w:val="28"/>
          <w:lang w:val="de-DE"/>
        </w:rPr>
        <w:t>Fehler</w:t>
      </w:r>
      <w:r w:rsidRPr="002C4D7A">
        <w:rPr>
          <w:i/>
          <w:szCs w:val="28"/>
          <w:lang w:val="de-DE"/>
        </w:rPr>
        <w:t xml:space="preserve"> haben.</w:t>
      </w:r>
      <w:r w:rsidR="00505326" w:rsidRPr="002C4D7A">
        <w:rPr>
          <w:i/>
          <w:szCs w:val="28"/>
          <w:lang w:val="de-DE"/>
        </w:rPr>
        <w:t> </w:t>
      </w:r>
      <w:r w:rsidR="002C4D7A" w:rsidRPr="002C4D7A">
        <w:rPr>
          <w:szCs w:val="28"/>
          <w:lang w:val="de-DE"/>
        </w:rPr>
        <w:t>(02.16)</w:t>
      </w:r>
    </w:p>
    <w:p w14:paraId="08E5C1BF" w14:textId="6B84E92F" w:rsidR="00CE37CD" w:rsidRPr="002C4D7A" w:rsidRDefault="00CE37CD" w:rsidP="00AA4040">
      <w:pPr>
        <w:pStyle w:val="a5"/>
        <w:numPr>
          <w:ilvl w:val="0"/>
          <w:numId w:val="25"/>
        </w:numPr>
        <w:rPr>
          <w:i/>
          <w:color w:val="FF0000"/>
          <w:szCs w:val="28"/>
          <w:lang w:val="de-DE"/>
        </w:rPr>
      </w:pPr>
      <w:r w:rsidRPr="002C4D7A">
        <w:rPr>
          <w:i/>
          <w:szCs w:val="28"/>
          <w:lang w:val="de-DE"/>
        </w:rPr>
        <w:t xml:space="preserve">Stichig, modrig, ranzig, wurmstichig – das sind nur einige der </w:t>
      </w:r>
      <w:r w:rsidRPr="002C4D7A">
        <w:rPr>
          <w:i/>
          <w:szCs w:val="28"/>
          <w:u w:val="single"/>
          <w:lang w:val="de-DE"/>
        </w:rPr>
        <w:t>sensorischen</w:t>
      </w:r>
      <w:r w:rsidRPr="002C4D7A">
        <w:rPr>
          <w:i/>
          <w:szCs w:val="28"/>
          <w:lang w:val="de-DE"/>
        </w:rPr>
        <w:t xml:space="preserve"> </w:t>
      </w:r>
      <w:r w:rsidRPr="002C4D7A">
        <w:rPr>
          <w:b/>
          <w:i/>
          <w:szCs w:val="28"/>
          <w:lang w:val="de-DE"/>
        </w:rPr>
        <w:t>Mängel</w:t>
      </w:r>
      <w:r w:rsidRPr="002C4D7A">
        <w:rPr>
          <w:i/>
          <w:szCs w:val="28"/>
          <w:lang w:val="de-DE"/>
        </w:rPr>
        <w:t>, die in sieben Ölen auffielen.</w:t>
      </w:r>
      <w:r w:rsidR="002C4D7A" w:rsidRPr="002C4D7A">
        <w:rPr>
          <w:lang w:val="de-DE"/>
        </w:rPr>
        <w:t xml:space="preserve"> </w:t>
      </w:r>
      <w:r w:rsidR="002C4D7A" w:rsidRPr="002C4D7A">
        <w:rPr>
          <w:szCs w:val="28"/>
          <w:lang w:val="de-DE"/>
        </w:rPr>
        <w:t>(02.16)</w:t>
      </w:r>
    </w:p>
    <w:p w14:paraId="7146734E" w14:textId="77777777" w:rsidR="00CE37CD" w:rsidRPr="00CB270A" w:rsidRDefault="00CE37CD" w:rsidP="00CE37CD">
      <w:pPr>
        <w:rPr>
          <w:szCs w:val="28"/>
        </w:rPr>
      </w:pPr>
      <w:r w:rsidRPr="00CB270A">
        <w:rPr>
          <w:szCs w:val="28"/>
        </w:rPr>
        <w:t xml:space="preserve">Во втором из приведенных выше высказываний отрицательное оценочное значение выражено многократно: с помощью употребления прилагательных </w:t>
      </w:r>
      <w:r w:rsidRPr="00CB270A">
        <w:rPr>
          <w:i/>
          <w:szCs w:val="28"/>
          <w:lang w:val="en-US"/>
        </w:rPr>
        <w:t>s</w:t>
      </w:r>
      <w:r w:rsidRPr="00CB270A">
        <w:rPr>
          <w:i/>
          <w:szCs w:val="28"/>
        </w:rPr>
        <w:t xml:space="preserve">tichig, modrig, ranzig, wurmstichig, </w:t>
      </w:r>
      <w:r w:rsidRPr="00CB270A">
        <w:rPr>
          <w:szCs w:val="28"/>
        </w:rPr>
        <w:t xml:space="preserve">которые, как было указано выше, дают отрицательную характеристику вкусовым качествам товара, а также существительного негативной семантики </w:t>
      </w:r>
      <w:r w:rsidRPr="00CB270A">
        <w:rPr>
          <w:i/>
          <w:szCs w:val="28"/>
          <w:lang w:val="de-DE"/>
        </w:rPr>
        <w:t>Mangel</w:t>
      </w:r>
      <w:r w:rsidRPr="00CB270A">
        <w:rPr>
          <w:szCs w:val="28"/>
        </w:rPr>
        <w:t xml:space="preserve"> в сочетании с определением </w:t>
      </w:r>
      <w:r w:rsidRPr="00CB270A">
        <w:rPr>
          <w:i/>
          <w:szCs w:val="28"/>
          <w:lang w:val="de-DE"/>
        </w:rPr>
        <w:t>sensorisch</w:t>
      </w:r>
      <w:r w:rsidRPr="00CB270A">
        <w:rPr>
          <w:szCs w:val="28"/>
        </w:rPr>
        <w:t xml:space="preserve">. Такое двукратное выражение усиливает отрицательную оценку и негативную характеристику сенсорно-вкусовых свойств товара. </w:t>
      </w:r>
    </w:p>
    <w:p w14:paraId="36C27D02" w14:textId="6742A282" w:rsidR="00CE37CD" w:rsidRPr="00CB270A" w:rsidRDefault="00CE37CD" w:rsidP="00CE37CD">
      <w:pPr>
        <w:rPr>
          <w:szCs w:val="28"/>
        </w:rPr>
      </w:pPr>
      <w:r w:rsidRPr="00CB270A">
        <w:rPr>
          <w:szCs w:val="28"/>
        </w:rPr>
        <w:t xml:space="preserve">Существительное </w:t>
      </w:r>
      <w:r w:rsidRPr="00CB270A">
        <w:rPr>
          <w:i/>
          <w:szCs w:val="28"/>
          <w:lang w:val="de-DE"/>
        </w:rPr>
        <w:t>Entt</w:t>
      </w:r>
      <w:r w:rsidRPr="00CB270A">
        <w:rPr>
          <w:i/>
          <w:szCs w:val="28"/>
        </w:rPr>
        <w:t>ä</w:t>
      </w:r>
      <w:r w:rsidRPr="00CB270A">
        <w:rPr>
          <w:i/>
          <w:szCs w:val="28"/>
          <w:lang w:val="de-DE"/>
        </w:rPr>
        <w:t>uschung</w:t>
      </w:r>
      <w:r w:rsidRPr="00CB270A">
        <w:rPr>
          <w:szCs w:val="28"/>
        </w:rPr>
        <w:t xml:space="preserve"> образовано от глагола </w:t>
      </w:r>
      <w:r w:rsidRPr="00CB270A">
        <w:rPr>
          <w:i/>
          <w:szCs w:val="28"/>
          <w:lang w:val="de-DE"/>
        </w:rPr>
        <w:t>entt</w:t>
      </w:r>
      <w:r w:rsidRPr="00CB270A">
        <w:rPr>
          <w:i/>
          <w:szCs w:val="28"/>
        </w:rPr>
        <w:t>ä</w:t>
      </w:r>
      <w:r w:rsidRPr="00CB270A">
        <w:rPr>
          <w:i/>
          <w:szCs w:val="28"/>
          <w:lang w:val="de-DE"/>
        </w:rPr>
        <w:t>uschen</w:t>
      </w:r>
      <w:r w:rsidRPr="00CB270A">
        <w:rPr>
          <w:szCs w:val="28"/>
        </w:rPr>
        <w:t xml:space="preserve">, употребляемого для придания отрицательной оценки объекту. В рамках отзывов о товарах существительное </w:t>
      </w:r>
      <w:r w:rsidRPr="00CB270A">
        <w:rPr>
          <w:i/>
          <w:szCs w:val="28"/>
          <w:lang w:val="de-DE"/>
        </w:rPr>
        <w:t>Entt</w:t>
      </w:r>
      <w:r w:rsidRPr="00CB270A">
        <w:rPr>
          <w:i/>
          <w:szCs w:val="28"/>
        </w:rPr>
        <w:t>ä</w:t>
      </w:r>
      <w:r w:rsidRPr="00CB270A">
        <w:rPr>
          <w:i/>
          <w:szCs w:val="28"/>
          <w:lang w:val="de-DE"/>
        </w:rPr>
        <w:t>uschung</w:t>
      </w:r>
      <w:r w:rsidRPr="00CB270A">
        <w:rPr>
          <w:szCs w:val="28"/>
        </w:rPr>
        <w:t xml:space="preserve"> используется для обозначения объекта, который не соответствует ожиданиям покупателя и </w:t>
      </w:r>
      <w:r w:rsidRPr="00CB270A">
        <w:rPr>
          <w:szCs w:val="28"/>
        </w:rPr>
        <w:lastRenderedPageBreak/>
        <w:t>характеризуется как недостаточно хороший, а значит</w:t>
      </w:r>
      <w:r w:rsidR="00060B1D" w:rsidRPr="00060B1D">
        <w:rPr>
          <w:color w:val="FF0000"/>
          <w:szCs w:val="28"/>
        </w:rPr>
        <w:t>,</w:t>
      </w:r>
      <w:r w:rsidRPr="00CB270A">
        <w:rPr>
          <w:szCs w:val="28"/>
        </w:rPr>
        <w:t xml:space="preserve"> получает отрицательную оценку от говорящего. </w:t>
      </w:r>
    </w:p>
    <w:p w14:paraId="5E42915D" w14:textId="3E97E98A" w:rsidR="00CE37CD" w:rsidRPr="0079241E" w:rsidRDefault="00CE37CD" w:rsidP="00AA4040">
      <w:pPr>
        <w:pStyle w:val="a5"/>
        <w:numPr>
          <w:ilvl w:val="0"/>
          <w:numId w:val="25"/>
        </w:numPr>
        <w:rPr>
          <w:i/>
          <w:szCs w:val="28"/>
        </w:rPr>
      </w:pPr>
      <w:r w:rsidRPr="0079241E">
        <w:rPr>
          <w:i/>
          <w:szCs w:val="28"/>
          <w:lang w:val="de-DE"/>
        </w:rPr>
        <w:t>Eine andere Enttäuschung birgt ein zusätzlicher Tauchtest, dem wir</w:t>
      </w:r>
      <w:r w:rsidR="0079241E">
        <w:rPr>
          <w:i/>
          <w:szCs w:val="28"/>
          <w:lang w:val="de-DE"/>
        </w:rPr>
        <w:t xml:space="preserve"> e</w:t>
      </w:r>
      <w:r w:rsidRPr="0079241E">
        <w:rPr>
          <w:i/>
          <w:szCs w:val="28"/>
          <w:lang w:val="de-DE"/>
        </w:rPr>
        <w:t>rstmals einige Modelle unterzogen haben.</w:t>
      </w:r>
      <w:r w:rsidR="004820C8" w:rsidRPr="0079241E">
        <w:rPr>
          <w:i/>
          <w:szCs w:val="28"/>
          <w:lang w:val="de-DE"/>
        </w:rPr>
        <w:t xml:space="preserve"> </w:t>
      </w:r>
      <w:r w:rsidR="0079241E" w:rsidRPr="00E26319">
        <w:rPr>
          <w:rFonts w:cstheme="minorHAnsi"/>
          <w:bCs/>
          <w:color w:val="221E1F"/>
          <w:lang w:val="de-DE"/>
        </w:rPr>
        <w:t>(01.16)</w:t>
      </w:r>
    </w:p>
    <w:p w14:paraId="3ACF7C3F" w14:textId="204C5429" w:rsidR="002D2D70" w:rsidRPr="00CB270A" w:rsidRDefault="00CE37CD" w:rsidP="002D2D70">
      <w:pPr>
        <w:rPr>
          <w:szCs w:val="28"/>
        </w:rPr>
      </w:pPr>
      <w:r w:rsidRPr="00CB2C84">
        <w:rPr>
          <w:szCs w:val="28"/>
        </w:rPr>
        <w:t xml:space="preserve"> </w:t>
      </w:r>
      <w:r w:rsidR="002D2D70" w:rsidRPr="00CB270A">
        <w:rPr>
          <w:szCs w:val="28"/>
        </w:rPr>
        <w:t xml:space="preserve">Существительное </w:t>
      </w:r>
      <w:r w:rsidR="002D2D70" w:rsidRPr="00CB270A">
        <w:rPr>
          <w:i/>
          <w:szCs w:val="28"/>
          <w:lang w:val="de-DE"/>
        </w:rPr>
        <w:t>Verlierer</w:t>
      </w:r>
      <w:r w:rsidR="002D2D70" w:rsidRPr="00CB270A">
        <w:rPr>
          <w:szCs w:val="28"/>
        </w:rPr>
        <w:t xml:space="preserve"> является антонимом слов </w:t>
      </w:r>
      <w:r w:rsidR="002D2D70" w:rsidRPr="00CB270A">
        <w:rPr>
          <w:i/>
          <w:szCs w:val="28"/>
          <w:lang w:val="de-DE"/>
        </w:rPr>
        <w:t>Sieger</w:t>
      </w:r>
      <w:r w:rsidR="002D2D70" w:rsidRPr="00CB270A">
        <w:rPr>
          <w:szCs w:val="28"/>
        </w:rPr>
        <w:t xml:space="preserve"> и </w:t>
      </w:r>
      <w:r w:rsidR="002D2D70" w:rsidRPr="00CB270A">
        <w:rPr>
          <w:i/>
          <w:szCs w:val="28"/>
          <w:lang w:val="de-DE"/>
        </w:rPr>
        <w:t>Gewinner</w:t>
      </w:r>
      <w:r w:rsidR="002D2D70" w:rsidRPr="00CB270A">
        <w:rPr>
          <w:szCs w:val="28"/>
        </w:rPr>
        <w:t xml:space="preserve"> и обозначает того, кто проиграл в каком-либо состязании или соревновании, или занял последнее место. Приведем здесь фрагмент словарной статьи, где даны три основных значения существительного </w:t>
      </w:r>
      <w:r w:rsidR="002D2D70" w:rsidRPr="00CB270A">
        <w:rPr>
          <w:i/>
          <w:szCs w:val="28"/>
          <w:lang w:val="de-DE"/>
        </w:rPr>
        <w:t>Verlier</w:t>
      </w:r>
      <w:r w:rsidR="00060B1D" w:rsidRPr="00AD5B67">
        <w:rPr>
          <w:i/>
          <w:szCs w:val="28"/>
          <w:lang w:val="en-US"/>
        </w:rPr>
        <w:t>er</w:t>
      </w:r>
      <w:r w:rsidR="002D2D70" w:rsidRPr="00CB270A">
        <w:rPr>
          <w:i/>
          <w:szCs w:val="28"/>
        </w:rPr>
        <w:t>:</w:t>
      </w:r>
    </w:p>
    <w:p w14:paraId="44DE4019" w14:textId="77777777" w:rsidR="002D2D70" w:rsidRPr="00BA3C31" w:rsidRDefault="002D2D70" w:rsidP="004C1D79">
      <w:pPr>
        <w:pStyle w:val="a5"/>
        <w:numPr>
          <w:ilvl w:val="0"/>
          <w:numId w:val="5"/>
        </w:numPr>
        <w:rPr>
          <w:i/>
          <w:szCs w:val="28"/>
          <w:lang w:val="de-DE"/>
        </w:rPr>
      </w:pPr>
      <w:r w:rsidRPr="00BA3C31">
        <w:rPr>
          <w:i/>
          <w:szCs w:val="28"/>
          <w:lang w:val="de-DE"/>
        </w:rPr>
        <w:t>jmd., der etwas verloren hat;</w:t>
      </w:r>
    </w:p>
    <w:p w14:paraId="1D4DD64D" w14:textId="77777777" w:rsidR="00970828" w:rsidRPr="00BA3C31" w:rsidRDefault="002D2D70" w:rsidP="00970828">
      <w:pPr>
        <w:pStyle w:val="a5"/>
        <w:numPr>
          <w:ilvl w:val="0"/>
          <w:numId w:val="5"/>
        </w:numPr>
        <w:rPr>
          <w:i/>
          <w:szCs w:val="28"/>
          <w:lang w:val="de-DE"/>
        </w:rPr>
      </w:pPr>
      <w:r w:rsidRPr="00BA3C31">
        <w:rPr>
          <w:i/>
          <w:szCs w:val="28"/>
          <w:lang w:val="de-DE"/>
        </w:rPr>
        <w:t>jmd., der im Spiel, im Wettkampf verloren hat;</w:t>
      </w:r>
    </w:p>
    <w:p w14:paraId="4E230BEF" w14:textId="77777777" w:rsidR="002D2D70" w:rsidRPr="00BA3C31" w:rsidRDefault="002D2D70" w:rsidP="00970828">
      <w:pPr>
        <w:pStyle w:val="a5"/>
        <w:numPr>
          <w:ilvl w:val="0"/>
          <w:numId w:val="5"/>
        </w:numPr>
        <w:rPr>
          <w:i/>
          <w:szCs w:val="28"/>
          <w:lang w:val="de-DE"/>
        </w:rPr>
      </w:pPr>
      <w:r w:rsidRPr="00BA3C31">
        <w:rPr>
          <w:i/>
          <w:szCs w:val="28"/>
          <w:lang w:val="de-DE"/>
        </w:rPr>
        <w:t>(abwertend) Versager; -</w:t>
      </w:r>
      <w:r w:rsidRPr="00BA3C31">
        <w:rPr>
          <w:i/>
          <w:szCs w:val="28"/>
          <w:lang w:val="en-US"/>
        </w:rPr>
        <w:t>&gt;</w:t>
      </w:r>
      <w:r w:rsidRPr="00BA3C31">
        <w:rPr>
          <w:i/>
          <w:szCs w:val="28"/>
          <w:lang w:val="de-DE"/>
        </w:rPr>
        <w:t xml:space="preserve"> a. Loser</w:t>
      </w:r>
      <w:r w:rsidRPr="00BA3C31">
        <w:rPr>
          <w:i/>
          <w:szCs w:val="28"/>
        </w:rPr>
        <w:t>.</w:t>
      </w:r>
      <w:r w:rsidRPr="00BA3C31">
        <w:rPr>
          <w:rStyle w:val="a9"/>
          <w:i/>
          <w:szCs w:val="28"/>
          <w:lang w:val="de-DE"/>
        </w:rPr>
        <w:footnoteReference w:id="77"/>
      </w:r>
    </w:p>
    <w:p w14:paraId="318DA000" w14:textId="77777777" w:rsidR="002D2D70" w:rsidRPr="00CB270A" w:rsidRDefault="002D2D70" w:rsidP="002D2D70">
      <w:pPr>
        <w:rPr>
          <w:szCs w:val="28"/>
        </w:rPr>
      </w:pPr>
      <w:r w:rsidRPr="00CB270A">
        <w:rPr>
          <w:szCs w:val="28"/>
        </w:rPr>
        <w:t xml:space="preserve">Все три значения несут в себе негативный аксиологический компонент, что позволяет данному существительному выступать в качестве оценочного предиката и придавать отрицательную характеристику предмету. </w:t>
      </w:r>
    </w:p>
    <w:p w14:paraId="213FE11D" w14:textId="62C56214" w:rsidR="00CE37CD" w:rsidRPr="00AF2FEE" w:rsidRDefault="00CE37CD" w:rsidP="00505326">
      <w:pPr>
        <w:spacing w:before="240" w:after="0"/>
        <w:ind w:left="568" w:firstLine="708"/>
        <w:rPr>
          <w:i/>
          <w:szCs w:val="28"/>
          <w:lang w:val="de-DE"/>
        </w:rPr>
      </w:pPr>
      <w:r w:rsidRPr="00505326">
        <w:rPr>
          <w:szCs w:val="28"/>
          <w:u w:val="single"/>
          <w:lang w:val="de-DE"/>
        </w:rPr>
        <w:t>Technik</w:t>
      </w:r>
      <w:r w:rsidRPr="00AF2FEE">
        <w:rPr>
          <w:i/>
          <w:szCs w:val="28"/>
          <w:lang w:val="de-DE"/>
        </w:rPr>
        <w:t>:</w:t>
      </w:r>
    </w:p>
    <w:p w14:paraId="2AABE975" w14:textId="44FB032C" w:rsidR="00CE37CD" w:rsidRPr="0079241E" w:rsidRDefault="00CE37CD" w:rsidP="00AA4040">
      <w:pPr>
        <w:pStyle w:val="a5"/>
        <w:numPr>
          <w:ilvl w:val="0"/>
          <w:numId w:val="25"/>
        </w:numPr>
        <w:spacing w:after="0"/>
        <w:rPr>
          <w:szCs w:val="28"/>
        </w:rPr>
      </w:pPr>
      <w:r w:rsidRPr="0079241E">
        <w:rPr>
          <w:b/>
          <w:i/>
          <w:szCs w:val="28"/>
          <w:lang w:val="de-DE"/>
        </w:rPr>
        <w:t>Verlierer</w:t>
      </w:r>
      <w:r w:rsidRPr="0079241E">
        <w:rPr>
          <w:szCs w:val="28"/>
          <w:lang w:val="de-DE"/>
        </w:rPr>
        <w:t>.</w:t>
      </w:r>
      <w:r w:rsidR="00AF2FEE" w:rsidRPr="0079241E">
        <w:rPr>
          <w:lang w:val="de-DE"/>
        </w:rPr>
        <w:t xml:space="preserve"> </w:t>
      </w:r>
      <w:r w:rsidR="00AF2FEE" w:rsidRPr="0079241E">
        <w:rPr>
          <w:i/>
          <w:szCs w:val="28"/>
          <w:lang w:val="de-DE"/>
        </w:rPr>
        <w:t>Das Medion Life X6001 ist ebenfalls riesig und kostet nur 350 Euro, Überlebte aber den Falltest nicht.</w:t>
      </w:r>
      <w:r w:rsidR="004820C8" w:rsidRPr="0079241E">
        <w:rPr>
          <w:i/>
          <w:szCs w:val="28"/>
          <w:lang w:val="de-DE"/>
        </w:rPr>
        <w:t xml:space="preserve"> </w:t>
      </w:r>
      <w:r w:rsidR="004820C8" w:rsidRPr="0079241E">
        <w:rPr>
          <w:szCs w:val="28"/>
        </w:rPr>
        <w:t>(</w:t>
      </w:r>
      <w:r w:rsidR="0079241E">
        <w:rPr>
          <w:szCs w:val="28"/>
          <w:lang w:val="en-US"/>
        </w:rPr>
        <w:t>01.16)</w:t>
      </w:r>
    </w:p>
    <w:p w14:paraId="2027F1C4" w14:textId="7014BAA2" w:rsidR="00CE37CD" w:rsidRPr="00CB270A" w:rsidRDefault="00CE37CD" w:rsidP="00AA4040">
      <w:pPr>
        <w:pStyle w:val="4"/>
        <w:numPr>
          <w:ilvl w:val="2"/>
          <w:numId w:val="10"/>
        </w:numPr>
        <w:spacing w:before="240"/>
      </w:pPr>
      <w:bookmarkStart w:id="39" w:name="_Toc514271646"/>
      <w:r w:rsidRPr="00CB270A">
        <w:t>Глаголы</w:t>
      </w:r>
      <w:bookmarkEnd w:id="39"/>
      <w:r w:rsidRPr="00CB270A">
        <w:t xml:space="preserve"> </w:t>
      </w:r>
    </w:p>
    <w:p w14:paraId="3772B1E3" w14:textId="77777777" w:rsidR="00CE37CD" w:rsidRPr="00CB270A" w:rsidRDefault="00CE37CD" w:rsidP="00CE37CD">
      <w:pPr>
        <w:rPr>
          <w:i/>
          <w:szCs w:val="28"/>
        </w:rPr>
      </w:pPr>
      <w:r w:rsidRPr="00CB270A">
        <w:rPr>
          <w:szCs w:val="28"/>
        </w:rPr>
        <w:t xml:space="preserve">Одним из наиболее употребительных глаголов в контексте отрицательной оценки выступает глагол </w:t>
      </w:r>
      <w:r w:rsidRPr="00CB270A">
        <w:rPr>
          <w:i/>
          <w:szCs w:val="28"/>
          <w:lang w:val="de-DE"/>
        </w:rPr>
        <w:t>entt</w:t>
      </w:r>
      <w:r w:rsidRPr="00CB270A">
        <w:rPr>
          <w:i/>
          <w:szCs w:val="28"/>
        </w:rPr>
        <w:t>ä</w:t>
      </w:r>
      <w:r w:rsidRPr="00CB270A">
        <w:rPr>
          <w:i/>
          <w:szCs w:val="28"/>
          <w:lang w:val="de-DE"/>
        </w:rPr>
        <w:t>uschen</w:t>
      </w:r>
      <w:r w:rsidRPr="00CB270A">
        <w:rPr>
          <w:szCs w:val="28"/>
        </w:rPr>
        <w:t xml:space="preserve">. Обратимся к семантике данного глагола. Согласно значению, данному в словаре </w:t>
      </w:r>
      <w:r w:rsidRPr="00CB270A">
        <w:rPr>
          <w:szCs w:val="28"/>
          <w:lang w:val="de-DE"/>
        </w:rPr>
        <w:t>Duden</w:t>
      </w:r>
      <w:r w:rsidRPr="00CB270A">
        <w:rPr>
          <w:szCs w:val="28"/>
        </w:rPr>
        <w:t xml:space="preserve">, </w:t>
      </w:r>
      <w:r w:rsidRPr="00CB270A">
        <w:rPr>
          <w:i/>
          <w:szCs w:val="28"/>
          <w:lang w:val="de-DE"/>
        </w:rPr>
        <w:t>entt</w:t>
      </w:r>
      <w:r w:rsidRPr="00CB270A">
        <w:rPr>
          <w:i/>
          <w:szCs w:val="28"/>
        </w:rPr>
        <w:t>ä</w:t>
      </w:r>
      <w:r w:rsidRPr="00CB270A">
        <w:rPr>
          <w:i/>
          <w:szCs w:val="28"/>
          <w:lang w:val="de-DE"/>
        </w:rPr>
        <w:t>uschen</w:t>
      </w:r>
      <w:r w:rsidRPr="00CB270A">
        <w:rPr>
          <w:i/>
          <w:szCs w:val="28"/>
        </w:rPr>
        <w:t xml:space="preserve"> </w:t>
      </w:r>
      <w:r w:rsidRPr="00CB270A">
        <w:rPr>
          <w:szCs w:val="28"/>
        </w:rPr>
        <w:t xml:space="preserve">обозначает следующее действие: не соответствовать чем-либо надеждам, ожиданиям, расстраивая, принося неудовлетворённость, огорчение. Таким образом, очевидна отрицательная семантика данного глагола и его способность давать негативную оценку. </w:t>
      </w:r>
    </w:p>
    <w:p w14:paraId="461F2875" w14:textId="0DAC759C" w:rsidR="00CE37CD" w:rsidRPr="00010655" w:rsidRDefault="00CE37CD" w:rsidP="00AA4040">
      <w:pPr>
        <w:pStyle w:val="a5"/>
        <w:numPr>
          <w:ilvl w:val="0"/>
          <w:numId w:val="25"/>
        </w:numPr>
        <w:rPr>
          <w:i/>
          <w:szCs w:val="28"/>
          <w:lang w:val="de-DE"/>
        </w:rPr>
      </w:pPr>
      <w:r w:rsidRPr="00010655">
        <w:rPr>
          <w:i/>
          <w:szCs w:val="28"/>
          <w:lang w:val="de-DE"/>
        </w:rPr>
        <w:lastRenderedPageBreak/>
        <w:t xml:space="preserve">Einige der 21 Neuzugänge können begeistern, andere </w:t>
      </w:r>
      <w:r w:rsidRPr="00010655">
        <w:rPr>
          <w:b/>
          <w:i/>
          <w:szCs w:val="28"/>
          <w:lang w:val="de-DE"/>
        </w:rPr>
        <w:t>enttäuschen</w:t>
      </w:r>
      <w:r w:rsidRPr="00010655">
        <w:rPr>
          <w:i/>
          <w:szCs w:val="28"/>
          <w:lang w:val="de-DE"/>
        </w:rPr>
        <w:t xml:space="preserve"> eher – und ein neuer Tauchtest wirft Fragen auf.</w:t>
      </w:r>
      <w:r w:rsidR="004820C8" w:rsidRPr="00010655">
        <w:rPr>
          <w:i/>
          <w:szCs w:val="28"/>
          <w:lang w:val="de-DE"/>
        </w:rPr>
        <w:t xml:space="preserve"> </w:t>
      </w:r>
      <w:r w:rsidR="00010655" w:rsidRPr="00E26319">
        <w:rPr>
          <w:rFonts w:cstheme="minorHAnsi"/>
          <w:bCs/>
          <w:color w:val="221E1F"/>
          <w:lang w:val="de-DE"/>
        </w:rPr>
        <w:t>(01.16)</w:t>
      </w:r>
    </w:p>
    <w:p w14:paraId="345FE5EC" w14:textId="30D39DFF" w:rsidR="00CE37CD" w:rsidRPr="00010655" w:rsidRDefault="00CE37CD" w:rsidP="00AA4040">
      <w:pPr>
        <w:pStyle w:val="a5"/>
        <w:numPr>
          <w:ilvl w:val="0"/>
          <w:numId w:val="25"/>
        </w:numPr>
        <w:rPr>
          <w:i/>
          <w:szCs w:val="28"/>
        </w:rPr>
      </w:pPr>
      <w:r w:rsidRPr="00010655">
        <w:rPr>
          <w:i/>
          <w:szCs w:val="28"/>
          <w:lang w:val="de-DE"/>
        </w:rPr>
        <w:t xml:space="preserve">Doch im Testfeld gibt es auch Modelle, die eher </w:t>
      </w:r>
      <w:r w:rsidRPr="00010655">
        <w:rPr>
          <w:b/>
          <w:i/>
          <w:szCs w:val="28"/>
          <w:lang w:val="de-DE"/>
        </w:rPr>
        <w:t>enttäuschen</w:t>
      </w:r>
      <w:r w:rsidRPr="00010655">
        <w:rPr>
          <w:i/>
          <w:szCs w:val="28"/>
          <w:lang w:val="de-DE"/>
        </w:rPr>
        <w:t>.</w:t>
      </w:r>
      <w:r w:rsidR="00010655">
        <w:rPr>
          <w:i/>
          <w:szCs w:val="28"/>
          <w:lang w:val="de-DE"/>
        </w:rPr>
        <w:t> </w:t>
      </w:r>
      <w:r w:rsidR="00010655" w:rsidRPr="00E26319">
        <w:rPr>
          <w:rFonts w:cstheme="minorHAnsi"/>
          <w:bCs/>
          <w:color w:val="221E1F"/>
          <w:lang w:val="de-DE"/>
        </w:rPr>
        <w:t>(01.16)</w:t>
      </w:r>
    </w:p>
    <w:p w14:paraId="5E046B45" w14:textId="77777777" w:rsidR="00CE37CD" w:rsidRPr="00CB270A" w:rsidRDefault="00CE37CD" w:rsidP="00CE37CD">
      <w:pPr>
        <w:rPr>
          <w:szCs w:val="28"/>
        </w:rPr>
      </w:pPr>
      <w:r w:rsidRPr="00CB270A">
        <w:rPr>
          <w:szCs w:val="28"/>
        </w:rPr>
        <w:t xml:space="preserve">Характеризуя продукты питания, автор статьи подчеркивает параметр, по которому товар не соответствует ожиданиям покупателя или заявлениям производителя. Таким параметром, как уже было упомянуто, выступают сенсорно-вкусовые качества продукта. Этим фактом объясняется частотная сочетаемость глагола </w:t>
      </w:r>
      <w:r w:rsidRPr="00CB270A">
        <w:rPr>
          <w:i/>
          <w:szCs w:val="28"/>
          <w:lang w:val="de-DE"/>
        </w:rPr>
        <w:t>entt</w:t>
      </w:r>
      <w:r w:rsidRPr="00CB270A">
        <w:rPr>
          <w:i/>
          <w:szCs w:val="28"/>
        </w:rPr>
        <w:t>ä</w:t>
      </w:r>
      <w:r w:rsidRPr="00CB270A">
        <w:rPr>
          <w:i/>
          <w:szCs w:val="28"/>
          <w:lang w:val="de-DE"/>
        </w:rPr>
        <w:t>uschen</w:t>
      </w:r>
      <w:r w:rsidRPr="00CB270A">
        <w:rPr>
          <w:szCs w:val="28"/>
        </w:rPr>
        <w:t xml:space="preserve"> с прилагательными одного семантического поля, а именно характеризующих сенсорно-вкусовые качества:</w:t>
      </w:r>
    </w:p>
    <w:p w14:paraId="381BD6C1" w14:textId="33DE6704" w:rsidR="004820C8" w:rsidRPr="009A7CA5" w:rsidRDefault="00CE37CD" w:rsidP="00AA4040">
      <w:pPr>
        <w:pStyle w:val="a5"/>
        <w:numPr>
          <w:ilvl w:val="0"/>
          <w:numId w:val="25"/>
        </w:numPr>
        <w:rPr>
          <w:szCs w:val="28"/>
        </w:rPr>
      </w:pPr>
      <w:r w:rsidRPr="009A7CA5">
        <w:rPr>
          <w:i/>
          <w:szCs w:val="28"/>
          <w:lang w:val="de-DE"/>
        </w:rPr>
        <w:t xml:space="preserve">Teils </w:t>
      </w:r>
      <w:r w:rsidRPr="009A7CA5">
        <w:rPr>
          <w:b/>
          <w:i/>
          <w:szCs w:val="28"/>
          <w:lang w:val="de-DE"/>
        </w:rPr>
        <w:t>enttäuschen</w:t>
      </w:r>
      <w:r w:rsidRPr="009A7CA5">
        <w:rPr>
          <w:i/>
          <w:szCs w:val="28"/>
          <w:lang w:val="de-DE"/>
        </w:rPr>
        <w:t xml:space="preserve"> die Produkte </w:t>
      </w:r>
      <w:r w:rsidRPr="00E76FC1">
        <w:rPr>
          <w:i/>
          <w:szCs w:val="28"/>
          <w:u w:val="single"/>
          <w:lang w:val="de-DE"/>
        </w:rPr>
        <w:t>geschmacklich</w:t>
      </w:r>
      <w:r w:rsidRPr="009A7CA5">
        <w:rPr>
          <w:i/>
          <w:szCs w:val="28"/>
          <w:lang w:val="de-DE"/>
        </w:rPr>
        <w:t xml:space="preserve">, teils enthalten sie kritische Stoffe. </w:t>
      </w:r>
      <w:r w:rsidR="00E76FC1" w:rsidRPr="001E3BF3">
        <w:rPr>
          <w:rFonts w:eastAsia="Times New Roman" w:cstheme="minorHAnsi"/>
          <w:color w:val="221E1F"/>
          <w:lang w:eastAsia="ru-RU"/>
        </w:rPr>
        <w:t>(01.16)</w:t>
      </w:r>
    </w:p>
    <w:p w14:paraId="4F13135B" w14:textId="6E7C7831" w:rsidR="00CE37CD" w:rsidRPr="004820C8" w:rsidRDefault="00CE37CD" w:rsidP="004820C8">
      <w:pPr>
        <w:ind w:firstLine="75"/>
        <w:rPr>
          <w:i/>
          <w:szCs w:val="28"/>
        </w:rPr>
      </w:pPr>
      <w:r w:rsidRPr="00CB270A">
        <w:rPr>
          <w:szCs w:val="28"/>
        </w:rPr>
        <w:t xml:space="preserve">В отзывах о товарах зафиксировано употребление словосочетания, синонимичного глаголу </w:t>
      </w:r>
      <w:r w:rsidRPr="00CB270A">
        <w:rPr>
          <w:i/>
          <w:szCs w:val="28"/>
          <w:lang w:val="de-DE"/>
        </w:rPr>
        <w:t>entt</w:t>
      </w:r>
      <w:r w:rsidRPr="00CB270A">
        <w:rPr>
          <w:i/>
          <w:szCs w:val="28"/>
        </w:rPr>
        <w:t>ä</w:t>
      </w:r>
      <w:r w:rsidRPr="00CB270A">
        <w:rPr>
          <w:i/>
          <w:szCs w:val="28"/>
          <w:lang w:val="de-DE"/>
        </w:rPr>
        <w:t>uschen</w:t>
      </w:r>
      <w:r w:rsidRPr="00CB270A">
        <w:rPr>
          <w:i/>
          <w:szCs w:val="28"/>
        </w:rPr>
        <w:t xml:space="preserve"> - </w:t>
      </w:r>
      <w:r w:rsidRPr="00CB270A">
        <w:rPr>
          <w:i/>
          <w:szCs w:val="28"/>
          <w:lang w:val="de-DE"/>
        </w:rPr>
        <w:t>Erwartungen</w:t>
      </w:r>
      <w:r w:rsidRPr="00CB270A">
        <w:rPr>
          <w:i/>
          <w:szCs w:val="28"/>
        </w:rPr>
        <w:t xml:space="preserve"> </w:t>
      </w:r>
      <w:r w:rsidRPr="00CB270A">
        <w:rPr>
          <w:i/>
          <w:szCs w:val="28"/>
          <w:lang w:val="de-DE"/>
        </w:rPr>
        <w:t>nicht</w:t>
      </w:r>
      <w:r w:rsidRPr="00CB270A">
        <w:rPr>
          <w:i/>
          <w:szCs w:val="28"/>
        </w:rPr>
        <w:t xml:space="preserve"> </w:t>
      </w:r>
      <w:r w:rsidRPr="00CB270A">
        <w:rPr>
          <w:i/>
          <w:szCs w:val="28"/>
          <w:lang w:val="de-DE"/>
        </w:rPr>
        <w:t>erf</w:t>
      </w:r>
      <w:r w:rsidRPr="00CB270A">
        <w:rPr>
          <w:i/>
          <w:szCs w:val="28"/>
        </w:rPr>
        <w:t>ü</w:t>
      </w:r>
      <w:r w:rsidRPr="00CB270A">
        <w:rPr>
          <w:i/>
          <w:szCs w:val="28"/>
          <w:lang w:val="de-DE"/>
        </w:rPr>
        <w:t>llen</w:t>
      </w:r>
      <w:r w:rsidRPr="00CB270A">
        <w:rPr>
          <w:i/>
          <w:szCs w:val="28"/>
        </w:rPr>
        <w:t xml:space="preserve">. </w:t>
      </w:r>
      <w:r w:rsidRPr="00CB270A">
        <w:rPr>
          <w:szCs w:val="28"/>
        </w:rPr>
        <w:t xml:space="preserve">Приведенное словосочетание также несет в себе отрицательный оценочный компонент и служит средством негативной характеристики товара: </w:t>
      </w:r>
    </w:p>
    <w:p w14:paraId="29DA65C6" w14:textId="63323D08" w:rsidR="00CE37CD" w:rsidRPr="00087F59" w:rsidRDefault="00CE37CD" w:rsidP="00AA4040">
      <w:pPr>
        <w:pStyle w:val="a5"/>
        <w:numPr>
          <w:ilvl w:val="0"/>
          <w:numId w:val="25"/>
        </w:numPr>
        <w:rPr>
          <w:i/>
          <w:szCs w:val="28"/>
        </w:rPr>
      </w:pPr>
      <w:r w:rsidRPr="00087F59">
        <w:rPr>
          <w:i/>
          <w:szCs w:val="28"/>
          <w:lang w:val="de-DE"/>
        </w:rPr>
        <w:t xml:space="preserve">Der Herausforderer </w:t>
      </w:r>
      <w:r w:rsidRPr="00087F59">
        <w:rPr>
          <w:b/>
          <w:i/>
          <w:szCs w:val="28"/>
          <w:lang w:val="de-DE"/>
        </w:rPr>
        <w:t xml:space="preserve">erfüllt die Erwartungen nicht </w:t>
      </w:r>
      <w:r w:rsidRPr="00087F59">
        <w:rPr>
          <w:i/>
          <w:szCs w:val="28"/>
          <w:lang w:val="de-DE"/>
        </w:rPr>
        <w:t xml:space="preserve">ganz. </w:t>
      </w:r>
      <w:r w:rsidR="00087F59" w:rsidRPr="00E26319">
        <w:rPr>
          <w:rFonts w:cstheme="minorHAnsi"/>
          <w:bCs/>
          <w:color w:val="221E1F"/>
          <w:lang w:val="de-DE"/>
        </w:rPr>
        <w:t>(01.16)</w:t>
      </w:r>
    </w:p>
    <w:p w14:paraId="3A7F1CFE" w14:textId="1C590290" w:rsidR="00CE37CD" w:rsidRPr="00CB270A" w:rsidRDefault="00CE37CD" w:rsidP="00CE37CD">
      <w:pPr>
        <w:rPr>
          <w:szCs w:val="28"/>
        </w:rPr>
      </w:pPr>
      <w:r w:rsidRPr="00CB270A">
        <w:rPr>
          <w:szCs w:val="28"/>
        </w:rPr>
        <w:t>Говоря об отрицательной характеристик</w:t>
      </w:r>
      <w:r w:rsidR="00744F7D" w:rsidRPr="00DF1D8C">
        <w:rPr>
          <w:szCs w:val="28"/>
        </w:rPr>
        <w:t>е</w:t>
      </w:r>
      <w:r w:rsidRPr="00DF1D8C">
        <w:rPr>
          <w:szCs w:val="28"/>
        </w:rPr>
        <w:t xml:space="preserve"> </w:t>
      </w:r>
      <w:r w:rsidRPr="00CB270A">
        <w:rPr>
          <w:szCs w:val="28"/>
        </w:rPr>
        <w:t xml:space="preserve">технических приборов, необходимо упомянуть глагол </w:t>
      </w:r>
      <w:r w:rsidRPr="00CB270A">
        <w:rPr>
          <w:i/>
          <w:szCs w:val="28"/>
          <w:lang w:val="de-DE"/>
        </w:rPr>
        <w:t>ruckeln</w:t>
      </w:r>
      <w:r w:rsidRPr="00CB270A">
        <w:rPr>
          <w:szCs w:val="28"/>
        </w:rPr>
        <w:t>. Глагол обозначает действие «двигаться резкими толчками, дергаться». При описании работы сложного электронного устройства</w:t>
      </w:r>
      <w:r w:rsidR="00744F7D">
        <w:rPr>
          <w:szCs w:val="28"/>
        </w:rPr>
        <w:t>,</w:t>
      </w:r>
      <w:r w:rsidRPr="00CB270A">
        <w:rPr>
          <w:szCs w:val="28"/>
        </w:rPr>
        <w:t xml:space="preserve"> такого как, например, смартфон, глагол </w:t>
      </w:r>
      <w:r w:rsidRPr="00CB270A">
        <w:rPr>
          <w:i/>
          <w:szCs w:val="28"/>
          <w:lang w:val="de-DE"/>
        </w:rPr>
        <w:t>ruckeln</w:t>
      </w:r>
      <w:r w:rsidRPr="00CB270A">
        <w:rPr>
          <w:szCs w:val="28"/>
        </w:rPr>
        <w:t xml:space="preserve"> приобретает значение «глючить», т.е. работать нестабильно, с большим количеством ошибок. Данное значение слова дано в словаре с пометой </w:t>
      </w:r>
      <w:r w:rsidRPr="00CB270A">
        <w:rPr>
          <w:i/>
          <w:szCs w:val="28"/>
          <w:lang w:val="en-US"/>
        </w:rPr>
        <w:t>umgangssprachlich</w:t>
      </w:r>
      <w:r w:rsidRPr="00CB270A">
        <w:rPr>
          <w:szCs w:val="28"/>
        </w:rPr>
        <w:t xml:space="preserve"> (разговорное), что характерно и для русского варианта «глючить». Такое описание работы устройства является выраженно отрицательным. Более того, лексеме </w:t>
      </w:r>
      <w:r w:rsidRPr="00CB270A">
        <w:rPr>
          <w:i/>
          <w:szCs w:val="28"/>
          <w:lang w:val="de-DE"/>
        </w:rPr>
        <w:t>ruckeln</w:t>
      </w:r>
      <w:r w:rsidRPr="00CB270A">
        <w:rPr>
          <w:szCs w:val="28"/>
        </w:rPr>
        <w:t xml:space="preserve"> присуща высокая степень экспрессивности, из чего следует вывод о способности данного глагола передавать ярко отрицательную аксиологическую характеристику предмету. </w:t>
      </w:r>
    </w:p>
    <w:p w14:paraId="398821BA" w14:textId="1BAECD5C" w:rsidR="00CE37CD" w:rsidRPr="00BE0035" w:rsidRDefault="00CE37CD" w:rsidP="00AA4040">
      <w:pPr>
        <w:pStyle w:val="a5"/>
        <w:numPr>
          <w:ilvl w:val="0"/>
          <w:numId w:val="25"/>
        </w:numPr>
        <w:rPr>
          <w:i/>
          <w:szCs w:val="28"/>
        </w:rPr>
      </w:pPr>
      <w:r w:rsidRPr="00BE0035">
        <w:rPr>
          <w:i/>
          <w:szCs w:val="28"/>
          <w:lang w:val="de-DE"/>
        </w:rPr>
        <w:lastRenderedPageBreak/>
        <w:t xml:space="preserve">Das Bild </w:t>
      </w:r>
      <w:r w:rsidRPr="00BE0035">
        <w:rPr>
          <w:b/>
          <w:i/>
          <w:szCs w:val="28"/>
          <w:lang w:val="de-DE"/>
        </w:rPr>
        <w:t>ruckelt</w:t>
      </w:r>
      <w:r w:rsidRPr="00BE0035">
        <w:rPr>
          <w:i/>
          <w:szCs w:val="28"/>
          <w:lang w:val="de-DE"/>
        </w:rPr>
        <w:t xml:space="preserve"> stark und beim Ton reicht es nur zu einer ausreichenden Note nicht durch. </w:t>
      </w:r>
      <w:bookmarkStart w:id="40" w:name="_Hlk514264063"/>
      <w:r w:rsidR="00BE0035" w:rsidRPr="00E26319">
        <w:rPr>
          <w:rFonts w:cstheme="minorHAnsi"/>
          <w:bCs/>
          <w:color w:val="221E1F"/>
          <w:lang w:val="de-DE"/>
        </w:rPr>
        <w:t>(0</w:t>
      </w:r>
      <w:r w:rsidR="00BE0035">
        <w:rPr>
          <w:rFonts w:cstheme="minorHAnsi"/>
          <w:bCs/>
          <w:color w:val="221E1F"/>
        </w:rPr>
        <w:t>2</w:t>
      </w:r>
      <w:r w:rsidR="00BE0035" w:rsidRPr="00E26319">
        <w:rPr>
          <w:rFonts w:cstheme="minorHAnsi"/>
          <w:bCs/>
          <w:color w:val="221E1F"/>
          <w:lang w:val="de-DE"/>
        </w:rPr>
        <w:t>.16)</w:t>
      </w:r>
      <w:bookmarkEnd w:id="40"/>
    </w:p>
    <w:p w14:paraId="086DFCD0" w14:textId="77777777" w:rsidR="00085C7C" w:rsidRPr="00CB2C84" w:rsidRDefault="00085C7C">
      <w:pPr>
        <w:spacing w:after="0" w:line="240" w:lineRule="auto"/>
        <w:jc w:val="left"/>
        <w:rPr>
          <w:b/>
        </w:rPr>
      </w:pPr>
      <w:r w:rsidRPr="00CB2C84">
        <w:br w:type="page"/>
      </w:r>
    </w:p>
    <w:p w14:paraId="3682B42A" w14:textId="06637A28" w:rsidR="00BF2241" w:rsidRDefault="00BF2241" w:rsidP="00F509F6">
      <w:pPr>
        <w:pStyle w:val="1"/>
        <w:numPr>
          <w:ilvl w:val="0"/>
          <w:numId w:val="0"/>
        </w:numPr>
        <w:ind w:left="360" w:hanging="360"/>
      </w:pPr>
      <w:bookmarkStart w:id="41" w:name="_Toc514271647"/>
      <w:r>
        <w:lastRenderedPageBreak/>
        <w:t>Выводы</w:t>
      </w:r>
      <w:r w:rsidR="007C6438">
        <w:t xml:space="preserve"> 2</w:t>
      </w:r>
      <w:bookmarkEnd w:id="41"/>
    </w:p>
    <w:p w14:paraId="4F466FB2" w14:textId="291E4D36" w:rsidR="00F45838" w:rsidRDefault="00BF2241" w:rsidP="00F45838">
      <w:r>
        <w:t xml:space="preserve">В результате исследования удалось установить, что в отзывах о товарах наблюдается существенное преобладание конструкций с положительным оценочным значением. Общее количество средств выражения положительной оценки в текстах обеих тематик насчитывает </w:t>
      </w:r>
      <w:r w:rsidR="006443A5">
        <w:t>136</w:t>
      </w:r>
      <w:r w:rsidR="00F45838" w:rsidRPr="006B5F0E">
        <w:t xml:space="preserve">, в то время как отрицательной оценки лишь </w:t>
      </w:r>
      <w:r w:rsidR="006443A5">
        <w:t>66</w:t>
      </w:r>
      <w:r w:rsidR="00F45838" w:rsidRPr="006B5F0E">
        <w:t xml:space="preserve"> - более</w:t>
      </w:r>
      <w:r w:rsidR="00F45838">
        <w:t xml:space="preserve"> чем в два раза меньше. Преобладание положительной оценки свойственно</w:t>
      </w:r>
      <w:r w:rsidR="00F509F6">
        <w:t xml:space="preserve"> отзывам о товарах обеих рубрик – «</w:t>
      </w:r>
      <w:r w:rsidR="00F509F6">
        <w:rPr>
          <w:lang w:val="de-DE"/>
        </w:rPr>
        <w:t>Technik</w:t>
      </w:r>
      <w:r w:rsidR="00F509F6">
        <w:t>» и «</w:t>
      </w:r>
      <w:r w:rsidR="00F509F6">
        <w:rPr>
          <w:lang w:val="de-DE"/>
        </w:rPr>
        <w:t>Ern</w:t>
      </w:r>
      <w:r w:rsidR="00F509F6" w:rsidRPr="00F509F6">
        <w:t>ä</w:t>
      </w:r>
      <w:r w:rsidR="00F509F6">
        <w:rPr>
          <w:lang w:val="de-DE"/>
        </w:rPr>
        <w:t>hrung</w:t>
      </w:r>
      <w:r w:rsidR="00F509F6" w:rsidRPr="00F509F6">
        <w:t xml:space="preserve"> </w:t>
      </w:r>
      <w:r w:rsidR="00F509F6">
        <w:rPr>
          <w:lang w:val="de-DE"/>
        </w:rPr>
        <w:t>und</w:t>
      </w:r>
      <w:r w:rsidR="00F509F6" w:rsidRPr="00F509F6">
        <w:t xml:space="preserve"> </w:t>
      </w:r>
      <w:r w:rsidR="00F509F6">
        <w:rPr>
          <w:lang w:val="de-DE"/>
        </w:rPr>
        <w:t>Kosmetik</w:t>
      </w:r>
      <w:r w:rsidR="00F509F6">
        <w:t>».</w:t>
      </w:r>
      <w:r w:rsidR="00F45838">
        <w:t xml:space="preserve"> </w:t>
      </w:r>
    </w:p>
    <w:p w14:paraId="5C37E198" w14:textId="385B7063" w:rsidR="00B15262" w:rsidRDefault="00F45838" w:rsidP="00F45838">
      <w:r>
        <w:t xml:space="preserve">Среди лексических средств выражения ведущую роль играет способ выражения оценки прилагательными, наречиями и причастиями. </w:t>
      </w:r>
      <w:r w:rsidR="00B15262">
        <w:t xml:space="preserve">В случае положительного оценочного </w:t>
      </w:r>
      <w:r w:rsidR="00B15262" w:rsidRPr="004820C8">
        <w:t xml:space="preserve">значения данный </w:t>
      </w:r>
      <w:r w:rsidR="00B15262">
        <w:t>способ выражения превосходит остальные более чем в 4 раза. С целью придания предмету отрицательной оценки адъективы употребляются в среднем в 3 раза чаще остальных частей речи.</w:t>
      </w:r>
    </w:p>
    <w:p w14:paraId="66D66D91" w14:textId="77777777" w:rsidR="00D645FD" w:rsidRDefault="00C2375C" w:rsidP="00F45838">
      <w:r>
        <w:t xml:space="preserve">Что касается выражения положительной и отрицательной оценки с помощью существительных и глаголов, то нельзя говорить о каких-либо отличиях между тем, как эти части речи употребляются в двух рассматриваемых рубриках. </w:t>
      </w:r>
    </w:p>
    <w:p w14:paraId="4B363C5A" w14:textId="77777777" w:rsidR="00CE37CD" w:rsidRPr="00527D72" w:rsidRDefault="00137C69" w:rsidP="00527D72">
      <w:pPr>
        <w:pStyle w:val="1"/>
        <w:rPr>
          <w:rStyle w:val="ae"/>
          <w:b/>
          <w:bCs w:val="0"/>
        </w:rPr>
      </w:pPr>
      <w:r w:rsidRPr="00BF2241">
        <w:rPr>
          <w:rStyle w:val="ae"/>
          <w:szCs w:val="28"/>
        </w:rPr>
        <w:br w:type="page"/>
      </w:r>
      <w:bookmarkStart w:id="42" w:name="_Toc514271648"/>
      <w:r w:rsidR="0078735F" w:rsidRPr="00527D72">
        <w:rPr>
          <w:rStyle w:val="ae"/>
          <w:b/>
          <w:bCs w:val="0"/>
        </w:rPr>
        <w:lastRenderedPageBreak/>
        <w:t>Абсолютная и сравнительная оценки</w:t>
      </w:r>
      <w:bookmarkEnd w:id="42"/>
    </w:p>
    <w:p w14:paraId="7AB61904" w14:textId="34047B0F" w:rsidR="00D50E1A" w:rsidRPr="00527D72" w:rsidRDefault="00A110EF" w:rsidP="00527D72">
      <w:pPr>
        <w:pStyle w:val="2"/>
        <w:numPr>
          <w:ilvl w:val="0"/>
          <w:numId w:val="0"/>
        </w:numPr>
        <w:ind w:left="360"/>
        <w:rPr>
          <w:rStyle w:val="ae"/>
          <w:b/>
          <w:bCs w:val="0"/>
        </w:rPr>
      </w:pPr>
      <w:bookmarkStart w:id="43" w:name="_Toc514271649"/>
      <w:r w:rsidRPr="00527D72">
        <w:rPr>
          <w:rStyle w:val="ae"/>
          <w:b/>
          <w:bCs w:val="0"/>
        </w:rPr>
        <w:t xml:space="preserve">1. </w:t>
      </w:r>
      <w:r w:rsidR="0096380B" w:rsidRPr="00527D72">
        <w:rPr>
          <w:rStyle w:val="ae"/>
          <w:b/>
          <w:bCs w:val="0"/>
        </w:rPr>
        <w:t xml:space="preserve"> </w:t>
      </w:r>
      <w:r w:rsidR="00D50E1A" w:rsidRPr="00527D72">
        <w:rPr>
          <w:rStyle w:val="ae"/>
          <w:b/>
          <w:bCs w:val="0"/>
        </w:rPr>
        <w:t>Абсолютная оценка</w:t>
      </w:r>
      <w:bookmarkEnd w:id="43"/>
    </w:p>
    <w:p w14:paraId="36EAA3DE" w14:textId="18A6302B" w:rsidR="00D50E1A" w:rsidRDefault="00D50E1A" w:rsidP="00A110EF">
      <w:pPr>
        <w:pStyle w:val="3"/>
        <w:numPr>
          <w:ilvl w:val="0"/>
          <w:numId w:val="0"/>
        </w:numPr>
        <w:ind w:left="1440" w:hanging="720"/>
        <w:rPr>
          <w:rStyle w:val="a3"/>
        </w:rPr>
      </w:pPr>
      <w:bookmarkStart w:id="44" w:name="_Toc514271650"/>
      <w:r w:rsidRPr="0078735F">
        <w:rPr>
          <w:rStyle w:val="a3"/>
        </w:rPr>
        <w:t>Лексические средства</w:t>
      </w:r>
      <w:bookmarkEnd w:id="44"/>
      <w:r w:rsidRPr="0078735F">
        <w:rPr>
          <w:rStyle w:val="a3"/>
        </w:rPr>
        <w:t xml:space="preserve"> </w:t>
      </w:r>
    </w:p>
    <w:p w14:paraId="629D4766" w14:textId="77777777" w:rsidR="00D50E1A" w:rsidRPr="00CB270A" w:rsidRDefault="00D50E1A" w:rsidP="00D50E1A">
      <w:pPr>
        <w:rPr>
          <w:rStyle w:val="a4"/>
          <w:i w:val="0"/>
          <w:szCs w:val="28"/>
        </w:rPr>
      </w:pPr>
      <w:r w:rsidRPr="00CB270A">
        <w:rPr>
          <w:rStyle w:val="a4"/>
          <w:i w:val="0"/>
          <w:szCs w:val="28"/>
        </w:rPr>
        <w:t>Лексические средства выр</w:t>
      </w:r>
      <w:r w:rsidR="008F0F72" w:rsidRPr="00CB270A">
        <w:rPr>
          <w:rStyle w:val="a4"/>
          <w:i w:val="0"/>
          <w:szCs w:val="28"/>
        </w:rPr>
        <w:t>а</w:t>
      </w:r>
      <w:r w:rsidRPr="00CB270A">
        <w:rPr>
          <w:rStyle w:val="a4"/>
          <w:i w:val="0"/>
          <w:szCs w:val="28"/>
        </w:rPr>
        <w:t>жения абсолютной оценки в исследованн</w:t>
      </w:r>
      <w:r w:rsidR="008C65FB" w:rsidRPr="00CB270A">
        <w:rPr>
          <w:rStyle w:val="a4"/>
          <w:i w:val="0"/>
          <w:szCs w:val="28"/>
        </w:rPr>
        <w:t>ом</w:t>
      </w:r>
      <w:r w:rsidRPr="00CB270A">
        <w:rPr>
          <w:rStyle w:val="a4"/>
          <w:i w:val="0"/>
          <w:szCs w:val="28"/>
        </w:rPr>
        <w:t xml:space="preserve"> </w:t>
      </w:r>
      <w:r w:rsidR="008C65FB" w:rsidRPr="00CB270A">
        <w:rPr>
          <w:rStyle w:val="a4"/>
          <w:i w:val="0"/>
          <w:szCs w:val="28"/>
        </w:rPr>
        <w:t>материале представлены</w:t>
      </w:r>
      <w:r w:rsidRPr="00CB270A">
        <w:rPr>
          <w:rStyle w:val="a4"/>
          <w:i w:val="0"/>
          <w:szCs w:val="28"/>
        </w:rPr>
        <w:t xml:space="preserve"> очень широк</w:t>
      </w:r>
      <w:r w:rsidR="007A4B15" w:rsidRPr="00CB270A">
        <w:rPr>
          <w:rStyle w:val="a4"/>
          <w:i w:val="0"/>
          <w:szCs w:val="28"/>
        </w:rPr>
        <w:t>о.</w:t>
      </w:r>
      <w:r w:rsidRPr="00CB270A">
        <w:rPr>
          <w:rStyle w:val="a4"/>
          <w:i w:val="0"/>
          <w:szCs w:val="28"/>
        </w:rPr>
        <w:t xml:space="preserve"> В передаче значения абсолютной оценки участвуют различные части речи: прилагательные, наречия, глаголы и существительные.</w:t>
      </w:r>
    </w:p>
    <w:p w14:paraId="46C90665" w14:textId="77777777" w:rsidR="00187A22" w:rsidRPr="0096380B" w:rsidRDefault="00D50E1A" w:rsidP="00AA4040">
      <w:pPr>
        <w:pStyle w:val="4"/>
        <w:numPr>
          <w:ilvl w:val="3"/>
          <w:numId w:val="10"/>
        </w:numPr>
        <w:rPr>
          <w:rStyle w:val="a4"/>
          <w:i w:val="0"/>
          <w:iCs w:val="0"/>
        </w:rPr>
      </w:pPr>
      <w:bookmarkStart w:id="45" w:name="_Toc514271651"/>
      <w:r w:rsidRPr="0096380B">
        <w:rPr>
          <w:rStyle w:val="a4"/>
          <w:i w:val="0"/>
          <w:iCs w:val="0"/>
        </w:rPr>
        <w:t>Прилагательные</w:t>
      </w:r>
      <w:r w:rsidR="0078735F" w:rsidRPr="0096380B">
        <w:rPr>
          <w:rStyle w:val="a4"/>
          <w:i w:val="0"/>
          <w:iCs w:val="0"/>
        </w:rPr>
        <w:t>,</w:t>
      </w:r>
      <w:r w:rsidRPr="0096380B">
        <w:rPr>
          <w:rStyle w:val="a4"/>
          <w:i w:val="0"/>
          <w:iCs w:val="0"/>
        </w:rPr>
        <w:t xml:space="preserve"> наречия</w:t>
      </w:r>
      <w:r w:rsidR="0078735F" w:rsidRPr="0096380B">
        <w:rPr>
          <w:rStyle w:val="a4"/>
          <w:i w:val="0"/>
          <w:iCs w:val="0"/>
        </w:rPr>
        <w:t xml:space="preserve"> и причастия</w:t>
      </w:r>
      <w:bookmarkEnd w:id="45"/>
    </w:p>
    <w:p w14:paraId="29073193" w14:textId="77777777" w:rsidR="00D73097" w:rsidRDefault="00FC0E6B" w:rsidP="00D50E1A">
      <w:pPr>
        <w:spacing w:after="0"/>
        <w:rPr>
          <w:rStyle w:val="a4"/>
          <w:i w:val="0"/>
          <w:szCs w:val="28"/>
        </w:rPr>
      </w:pPr>
      <w:r w:rsidRPr="00FC0E6B">
        <w:rPr>
          <w:rStyle w:val="a4"/>
          <w:i w:val="0"/>
          <w:szCs w:val="28"/>
        </w:rPr>
        <w:t>Ведущим средством выражения значения абсолютной оценки выступают прилагательные и наречия в положительной степени сравнения.</w:t>
      </w:r>
      <w:r>
        <w:rPr>
          <w:rStyle w:val="a4"/>
          <w:i w:val="0"/>
          <w:color w:val="FF0000"/>
          <w:szCs w:val="28"/>
        </w:rPr>
        <w:t xml:space="preserve"> </w:t>
      </w:r>
      <w:r w:rsidR="004508E5" w:rsidRPr="00FC0E6B">
        <w:rPr>
          <w:rStyle w:val="a4"/>
          <w:i w:val="0"/>
          <w:szCs w:val="28"/>
        </w:rPr>
        <w:t xml:space="preserve">Положительная степень </w:t>
      </w:r>
      <w:r w:rsidR="003171BD" w:rsidRPr="00FC0E6B">
        <w:rPr>
          <w:rStyle w:val="a4"/>
          <w:i w:val="0"/>
          <w:szCs w:val="28"/>
        </w:rPr>
        <w:t xml:space="preserve">сравнения </w:t>
      </w:r>
      <w:r>
        <w:rPr>
          <w:rStyle w:val="a4"/>
          <w:i w:val="0"/>
          <w:szCs w:val="28"/>
        </w:rPr>
        <w:t>представляет</w:t>
      </w:r>
      <w:r w:rsidR="003171BD" w:rsidRPr="00FC0E6B">
        <w:rPr>
          <w:rStyle w:val="a4"/>
          <w:i w:val="0"/>
          <w:szCs w:val="28"/>
        </w:rPr>
        <w:t xml:space="preserve"> </w:t>
      </w:r>
      <w:r>
        <w:rPr>
          <w:rStyle w:val="a4"/>
          <w:i w:val="0"/>
          <w:szCs w:val="28"/>
        </w:rPr>
        <w:t>собой</w:t>
      </w:r>
      <w:r w:rsidR="003171BD" w:rsidRPr="00FC0E6B">
        <w:rPr>
          <w:rStyle w:val="a4"/>
          <w:i w:val="0"/>
          <w:szCs w:val="28"/>
        </w:rPr>
        <w:t xml:space="preserve"> «форм</w:t>
      </w:r>
      <w:r>
        <w:rPr>
          <w:rStyle w:val="a4"/>
          <w:i w:val="0"/>
          <w:szCs w:val="28"/>
        </w:rPr>
        <w:t>у</w:t>
      </w:r>
      <w:r w:rsidR="003171BD" w:rsidRPr="00FC0E6B">
        <w:rPr>
          <w:rStyle w:val="a4"/>
          <w:i w:val="0"/>
          <w:szCs w:val="28"/>
        </w:rPr>
        <w:t xml:space="preserve"> степеней сравнения, указывающ</w:t>
      </w:r>
      <w:r>
        <w:rPr>
          <w:rStyle w:val="a4"/>
          <w:i w:val="0"/>
          <w:szCs w:val="28"/>
        </w:rPr>
        <w:t>ую</w:t>
      </w:r>
      <w:r w:rsidR="003171BD" w:rsidRPr="00FC0E6B">
        <w:rPr>
          <w:rStyle w:val="a4"/>
          <w:i w:val="0"/>
          <w:szCs w:val="28"/>
        </w:rPr>
        <w:t xml:space="preserve"> на качество предмета или процесса безотносительно к тем же качествам других предметов или процессов»</w:t>
      </w:r>
      <w:r w:rsidR="0067078E">
        <w:rPr>
          <w:rStyle w:val="a4"/>
          <w:i w:val="0"/>
          <w:szCs w:val="28"/>
        </w:rPr>
        <w:t>,</w:t>
      </w:r>
      <w:r w:rsidR="003171BD" w:rsidRPr="00FC0E6B">
        <w:rPr>
          <w:rStyle w:val="a9"/>
          <w:iCs/>
          <w:szCs w:val="28"/>
        </w:rPr>
        <w:footnoteReference w:id="78"/>
      </w:r>
      <w:r w:rsidR="0067078E">
        <w:rPr>
          <w:rStyle w:val="a4"/>
          <w:i w:val="0"/>
          <w:szCs w:val="28"/>
        </w:rPr>
        <w:t xml:space="preserve"> что и позволяет именно этой грамматической форме прилагательного и наречия служить для передачи значения абсолютной оценки, которая (как было указано в </w:t>
      </w:r>
      <w:r w:rsidR="00BA5439">
        <w:rPr>
          <w:rStyle w:val="a4"/>
          <w:i w:val="0"/>
          <w:szCs w:val="28"/>
        </w:rPr>
        <w:t>Г</w:t>
      </w:r>
      <w:r w:rsidR="0067078E">
        <w:rPr>
          <w:rStyle w:val="a4"/>
          <w:i w:val="0"/>
          <w:szCs w:val="28"/>
        </w:rPr>
        <w:t>лаве 1</w:t>
      </w:r>
      <w:r w:rsidR="006276E2">
        <w:rPr>
          <w:rStyle w:val="a4"/>
          <w:i w:val="0"/>
          <w:szCs w:val="28"/>
        </w:rPr>
        <w:t>)</w:t>
      </w:r>
      <w:r w:rsidR="0067078E">
        <w:rPr>
          <w:rStyle w:val="a4"/>
          <w:i w:val="0"/>
          <w:szCs w:val="28"/>
        </w:rPr>
        <w:t xml:space="preserve"> не предполагает сопоставления с другими объектами оценки и их качествами. </w:t>
      </w:r>
    </w:p>
    <w:p w14:paraId="1405A8ED" w14:textId="77777777" w:rsidR="00D73097" w:rsidRPr="00505326" w:rsidRDefault="00D73097" w:rsidP="00A707B2">
      <w:pPr>
        <w:spacing w:before="240"/>
        <w:ind w:left="708" w:firstLine="708"/>
        <w:jc w:val="left"/>
        <w:rPr>
          <w:rStyle w:val="a4"/>
          <w:i w:val="0"/>
          <w:szCs w:val="28"/>
          <w:u w:val="single"/>
          <w:lang w:val="de-DE"/>
        </w:rPr>
      </w:pPr>
      <w:r w:rsidRPr="00505326">
        <w:rPr>
          <w:rStyle w:val="a4"/>
          <w:i w:val="0"/>
          <w:szCs w:val="28"/>
          <w:u w:val="single"/>
          <w:lang w:val="de-DE"/>
        </w:rPr>
        <w:t>Ernährung und Kosmetik</w:t>
      </w:r>
      <w:r w:rsidR="001A7D46" w:rsidRPr="00505326">
        <w:rPr>
          <w:rStyle w:val="a4"/>
          <w:i w:val="0"/>
          <w:szCs w:val="28"/>
          <w:u w:val="single"/>
          <w:lang w:val="de-DE"/>
        </w:rPr>
        <w:t>:</w:t>
      </w:r>
    </w:p>
    <w:p w14:paraId="382E3B61" w14:textId="392D2A39" w:rsidR="001A7D46" w:rsidRPr="00903C56" w:rsidRDefault="00D73097" w:rsidP="00AA4040">
      <w:pPr>
        <w:pStyle w:val="a5"/>
        <w:numPr>
          <w:ilvl w:val="0"/>
          <w:numId w:val="25"/>
        </w:numPr>
        <w:spacing w:before="240"/>
        <w:jc w:val="left"/>
        <w:rPr>
          <w:rStyle w:val="a4"/>
          <w:szCs w:val="28"/>
        </w:rPr>
      </w:pPr>
      <w:r w:rsidRPr="00903C56">
        <w:rPr>
          <w:rStyle w:val="a4"/>
          <w:szCs w:val="28"/>
          <w:lang w:val="de-DE"/>
        </w:rPr>
        <w:t xml:space="preserve">Nur eins ist </w:t>
      </w:r>
      <w:r w:rsidRPr="00903C56">
        <w:rPr>
          <w:rStyle w:val="a4"/>
          <w:b/>
          <w:szCs w:val="28"/>
          <w:lang w:val="de-DE"/>
        </w:rPr>
        <w:t>gut</w:t>
      </w:r>
      <w:r w:rsidRPr="00903C56">
        <w:rPr>
          <w:rStyle w:val="a4"/>
          <w:szCs w:val="28"/>
          <w:lang w:val="de-DE"/>
        </w:rPr>
        <w:t>: O-Med Picual.</w:t>
      </w:r>
      <w:r w:rsidR="004820C8" w:rsidRPr="00903C56">
        <w:rPr>
          <w:rStyle w:val="a4"/>
          <w:szCs w:val="28"/>
          <w:lang w:val="de-DE"/>
        </w:rPr>
        <w:t xml:space="preserve"> </w:t>
      </w:r>
      <w:r w:rsidR="00903C56" w:rsidRPr="001E3BF3">
        <w:rPr>
          <w:rFonts w:eastAsia="Times New Roman" w:cstheme="minorHAnsi"/>
          <w:color w:val="221E1F"/>
          <w:lang w:val="de-DE" w:eastAsia="ru-RU"/>
        </w:rPr>
        <w:t>(02.16)</w:t>
      </w:r>
    </w:p>
    <w:p w14:paraId="4559D46A" w14:textId="77777777" w:rsidR="00D50E1A" w:rsidRPr="00CB270A" w:rsidRDefault="002839F7" w:rsidP="00D50E1A">
      <w:pPr>
        <w:spacing w:after="0"/>
        <w:rPr>
          <w:rStyle w:val="a4"/>
          <w:i w:val="0"/>
          <w:szCs w:val="28"/>
        </w:rPr>
      </w:pPr>
      <w:r w:rsidRPr="00CB270A">
        <w:rPr>
          <w:rStyle w:val="a4"/>
          <w:i w:val="0"/>
          <w:szCs w:val="28"/>
        </w:rPr>
        <w:t xml:space="preserve">Особым </w:t>
      </w:r>
      <w:r w:rsidR="00D50E1A" w:rsidRPr="00CB270A">
        <w:rPr>
          <w:rStyle w:val="a4"/>
          <w:i w:val="0"/>
          <w:szCs w:val="28"/>
        </w:rPr>
        <w:t xml:space="preserve">средством выражения абсолютной оценки в рубрике «Ernährung und Kosmetik» выступает элатив. В статьях, посвященных теме техники, с помощью элатива абсолютная оценка не передается. </w:t>
      </w:r>
    </w:p>
    <w:p w14:paraId="2236C61E" w14:textId="77777777" w:rsidR="00D50E1A" w:rsidRPr="00BB6131" w:rsidRDefault="00D50E1A" w:rsidP="00BB6131">
      <w:pPr>
        <w:spacing w:before="240"/>
        <w:rPr>
          <w:rStyle w:val="a4"/>
          <w:szCs w:val="28"/>
        </w:rPr>
      </w:pPr>
      <w:r w:rsidRPr="00CB270A">
        <w:rPr>
          <w:rStyle w:val="a4"/>
          <w:i w:val="0"/>
          <w:szCs w:val="28"/>
        </w:rPr>
        <w:t>По форме элатив совпадает с превосходной степенью сравнения прилагательного, однако семантически выражает высокую степень качества безотносительно сравнения с другими предметами.</w:t>
      </w:r>
      <w:r w:rsidRPr="00CB270A">
        <w:rPr>
          <w:rStyle w:val="a9"/>
          <w:iCs/>
          <w:szCs w:val="28"/>
        </w:rPr>
        <w:footnoteReference w:id="79"/>
      </w:r>
      <w:r w:rsidRPr="00CB270A">
        <w:rPr>
          <w:rStyle w:val="a4"/>
          <w:i w:val="0"/>
          <w:szCs w:val="28"/>
        </w:rPr>
        <w:t xml:space="preserve"> Сравнение здесь </w:t>
      </w:r>
      <w:r w:rsidRPr="00CB270A">
        <w:rPr>
          <w:rStyle w:val="a4"/>
          <w:i w:val="0"/>
          <w:szCs w:val="28"/>
        </w:rPr>
        <w:lastRenderedPageBreak/>
        <w:t>имплицитно, что дает основание относить следующи</w:t>
      </w:r>
      <w:r w:rsidR="00BB6131">
        <w:rPr>
          <w:rStyle w:val="a4"/>
          <w:i w:val="0"/>
          <w:szCs w:val="28"/>
        </w:rPr>
        <w:t>й</w:t>
      </w:r>
      <w:r w:rsidRPr="00CB270A">
        <w:rPr>
          <w:rStyle w:val="a4"/>
          <w:i w:val="0"/>
          <w:szCs w:val="28"/>
        </w:rPr>
        <w:t xml:space="preserve"> пример к абсолютной оценке: </w:t>
      </w:r>
    </w:p>
    <w:p w14:paraId="2A5B3E0C" w14:textId="494C07A3" w:rsidR="00D50E1A" w:rsidRPr="000E5076" w:rsidRDefault="00D50E1A" w:rsidP="00AA4040">
      <w:pPr>
        <w:pStyle w:val="a5"/>
        <w:numPr>
          <w:ilvl w:val="0"/>
          <w:numId w:val="25"/>
        </w:numPr>
        <w:spacing w:after="0"/>
        <w:rPr>
          <w:rStyle w:val="a4"/>
          <w:szCs w:val="28"/>
        </w:rPr>
      </w:pPr>
      <w:r w:rsidRPr="000E5076">
        <w:rPr>
          <w:rStyle w:val="a4"/>
          <w:szCs w:val="28"/>
          <w:lang w:val="de-DE"/>
        </w:rPr>
        <w:t xml:space="preserve">Die Etiketten versprechen wie immer </w:t>
      </w:r>
      <w:r w:rsidRPr="000E5076">
        <w:rPr>
          <w:rStyle w:val="a4"/>
          <w:b/>
          <w:szCs w:val="28"/>
          <w:lang w:val="de-DE"/>
        </w:rPr>
        <w:t>allerhöchste</w:t>
      </w:r>
      <w:r w:rsidRPr="000E5076">
        <w:rPr>
          <w:rStyle w:val="a4"/>
          <w:szCs w:val="28"/>
          <w:lang w:val="de-DE"/>
        </w:rPr>
        <w:t xml:space="preserve"> Qualität.</w:t>
      </w:r>
      <w:r w:rsidR="000E5076">
        <w:rPr>
          <w:rStyle w:val="a4"/>
          <w:szCs w:val="28"/>
          <w:lang w:val="de-DE"/>
        </w:rPr>
        <w:t> </w:t>
      </w:r>
      <w:r w:rsidR="000E5076" w:rsidRPr="001E3BF3">
        <w:rPr>
          <w:rFonts w:eastAsia="Times New Roman" w:cstheme="minorHAnsi"/>
          <w:color w:val="221E1F"/>
          <w:lang w:val="de-DE" w:eastAsia="ru-RU"/>
        </w:rPr>
        <w:t>(02.16)</w:t>
      </w:r>
    </w:p>
    <w:p w14:paraId="09682156" w14:textId="77777777" w:rsidR="00D50E1A" w:rsidRPr="000F2CFA" w:rsidRDefault="00D50E1A" w:rsidP="00D50E1A">
      <w:pPr>
        <w:spacing w:before="240" w:after="0"/>
        <w:rPr>
          <w:rStyle w:val="a4"/>
          <w:i w:val="0"/>
          <w:szCs w:val="28"/>
        </w:rPr>
      </w:pPr>
      <w:r w:rsidRPr="00CB270A">
        <w:rPr>
          <w:rStyle w:val="a4"/>
          <w:i w:val="0"/>
          <w:szCs w:val="28"/>
        </w:rPr>
        <w:t>Прилагательные в форме элатива сочета</w:t>
      </w:r>
      <w:r w:rsidR="00BB6131">
        <w:rPr>
          <w:rStyle w:val="a4"/>
          <w:i w:val="0"/>
          <w:szCs w:val="28"/>
        </w:rPr>
        <w:t>ет</w:t>
      </w:r>
      <w:r w:rsidRPr="00CB270A">
        <w:rPr>
          <w:rStyle w:val="a4"/>
          <w:i w:val="0"/>
          <w:szCs w:val="28"/>
        </w:rPr>
        <w:t>ся с существительным</w:t>
      </w:r>
      <w:r w:rsidR="00BB6131">
        <w:rPr>
          <w:rStyle w:val="a4"/>
          <w:i w:val="0"/>
          <w:szCs w:val="28"/>
        </w:rPr>
        <w:t xml:space="preserve"> </w:t>
      </w:r>
      <w:r w:rsidR="00BB6131" w:rsidRPr="00CB270A">
        <w:rPr>
          <w:rStyle w:val="a4"/>
          <w:szCs w:val="28"/>
          <w:lang w:val="de-DE"/>
        </w:rPr>
        <w:t>Qualit</w:t>
      </w:r>
      <w:r w:rsidR="00BB6131" w:rsidRPr="00BB6131">
        <w:rPr>
          <w:rStyle w:val="a4"/>
          <w:szCs w:val="28"/>
        </w:rPr>
        <w:t>ä</w:t>
      </w:r>
      <w:r w:rsidR="00BB6131" w:rsidRPr="00CB270A">
        <w:rPr>
          <w:rStyle w:val="a4"/>
          <w:szCs w:val="28"/>
          <w:lang w:val="de-DE"/>
        </w:rPr>
        <w:t>t</w:t>
      </w:r>
      <w:r w:rsidRPr="00CB270A">
        <w:rPr>
          <w:rStyle w:val="a4"/>
          <w:i w:val="0"/>
          <w:szCs w:val="28"/>
        </w:rPr>
        <w:t>, имеющим семантику качества, ч</w:t>
      </w:r>
      <w:r w:rsidR="00433EA8">
        <w:rPr>
          <w:rStyle w:val="a4"/>
          <w:i w:val="0"/>
          <w:szCs w:val="28"/>
        </w:rPr>
        <w:t xml:space="preserve">то конкретизирует положительную характеристику, которая дается товару. </w:t>
      </w:r>
    </w:p>
    <w:p w14:paraId="7AD3A4F3" w14:textId="77777777" w:rsidR="00D50E1A" w:rsidRPr="00506F91" w:rsidRDefault="00D50E1A" w:rsidP="00AA4040">
      <w:pPr>
        <w:pStyle w:val="4"/>
        <w:numPr>
          <w:ilvl w:val="3"/>
          <w:numId w:val="10"/>
        </w:numPr>
        <w:spacing w:before="240"/>
        <w:rPr>
          <w:rStyle w:val="a4"/>
          <w:i w:val="0"/>
          <w:iCs w:val="0"/>
        </w:rPr>
      </w:pPr>
      <w:bookmarkStart w:id="48" w:name="_Toc514271652"/>
      <w:r w:rsidRPr="00506F91">
        <w:rPr>
          <w:rStyle w:val="a4"/>
          <w:i w:val="0"/>
          <w:iCs w:val="0"/>
        </w:rPr>
        <w:t>Глаголы</w:t>
      </w:r>
      <w:bookmarkEnd w:id="48"/>
      <w:r w:rsidRPr="00506F91">
        <w:rPr>
          <w:rStyle w:val="a4"/>
          <w:i w:val="0"/>
          <w:iCs w:val="0"/>
        </w:rPr>
        <w:t xml:space="preserve"> </w:t>
      </w:r>
    </w:p>
    <w:p w14:paraId="246BEDC6" w14:textId="77777777" w:rsidR="00D50E1A" w:rsidRPr="00CB270A" w:rsidRDefault="00D50E1A" w:rsidP="00D50E1A">
      <w:pPr>
        <w:rPr>
          <w:rStyle w:val="a4"/>
          <w:i w:val="0"/>
          <w:szCs w:val="28"/>
        </w:rPr>
      </w:pPr>
      <w:r w:rsidRPr="00CB270A">
        <w:rPr>
          <w:rStyle w:val="a4"/>
          <w:i w:val="0"/>
          <w:szCs w:val="28"/>
        </w:rPr>
        <w:t>В статьях журнала «</w:t>
      </w:r>
      <w:r w:rsidRPr="00CB270A">
        <w:rPr>
          <w:rStyle w:val="a4"/>
          <w:i w:val="0"/>
          <w:szCs w:val="28"/>
          <w:lang w:val="de-DE"/>
        </w:rPr>
        <w:t>Test</w:t>
      </w:r>
      <w:r w:rsidRPr="00CB270A">
        <w:rPr>
          <w:rStyle w:val="a4"/>
          <w:i w:val="0"/>
          <w:szCs w:val="28"/>
        </w:rPr>
        <w:t xml:space="preserve">» глаголы выступают как второе по степени употребительности средство выражения абсолютной оценки. Однако глаголов, несущих в себе семантику оценки представлено значительно меньше, чем прилагательных и наречий – всего 43, то есть глагольный способ выражения оценки более чем в 3 раза уступает адъективному по распространенности. Данная тенденция наблюдается в статьях обеих тематик, что объясняется общеязыковым характером этого явления. </w:t>
      </w:r>
    </w:p>
    <w:p w14:paraId="5B8D8332" w14:textId="77777777" w:rsidR="00D50E1A" w:rsidRPr="00CB270A" w:rsidRDefault="00D50E1A" w:rsidP="00D50E1A">
      <w:pPr>
        <w:rPr>
          <w:rStyle w:val="a4"/>
          <w:i w:val="0"/>
          <w:szCs w:val="28"/>
        </w:rPr>
      </w:pPr>
      <w:r w:rsidRPr="00CB270A">
        <w:rPr>
          <w:rStyle w:val="a4"/>
          <w:i w:val="0"/>
          <w:szCs w:val="28"/>
        </w:rPr>
        <w:t xml:space="preserve">Для выражения оценочного значения используются следующие глаголы: </w:t>
      </w:r>
      <w:r w:rsidRPr="00CB270A">
        <w:rPr>
          <w:rStyle w:val="a4"/>
          <w:szCs w:val="28"/>
          <w:lang w:val="de-DE"/>
        </w:rPr>
        <w:t>empfehlen</w:t>
      </w:r>
      <w:r w:rsidRPr="00CB270A">
        <w:rPr>
          <w:rStyle w:val="a4"/>
          <w:szCs w:val="28"/>
        </w:rPr>
        <w:t xml:space="preserve">, </w:t>
      </w:r>
      <w:r w:rsidRPr="00CB270A">
        <w:rPr>
          <w:rStyle w:val="a4"/>
          <w:szCs w:val="28"/>
          <w:lang w:val="de-DE"/>
        </w:rPr>
        <w:t>entt</w:t>
      </w:r>
      <w:r w:rsidRPr="00CB270A">
        <w:rPr>
          <w:rStyle w:val="a4"/>
          <w:szCs w:val="28"/>
        </w:rPr>
        <w:t>ä</w:t>
      </w:r>
      <w:r w:rsidRPr="00CB270A">
        <w:rPr>
          <w:rStyle w:val="a4"/>
          <w:szCs w:val="28"/>
          <w:lang w:val="de-DE"/>
        </w:rPr>
        <w:t>uschen</w:t>
      </w:r>
      <w:r w:rsidRPr="00CB270A">
        <w:rPr>
          <w:rStyle w:val="a4"/>
          <w:szCs w:val="28"/>
        </w:rPr>
        <w:t xml:space="preserve">, </w:t>
      </w:r>
      <w:r w:rsidRPr="00CB270A">
        <w:rPr>
          <w:rStyle w:val="a4"/>
          <w:szCs w:val="28"/>
          <w:lang w:val="de-DE"/>
        </w:rPr>
        <w:t>gelingen</w:t>
      </w:r>
      <w:r w:rsidRPr="00CB270A">
        <w:rPr>
          <w:rStyle w:val="a4"/>
          <w:szCs w:val="28"/>
        </w:rPr>
        <w:t xml:space="preserve">, </w:t>
      </w:r>
      <w:r w:rsidRPr="00CB270A">
        <w:rPr>
          <w:rStyle w:val="a4"/>
          <w:szCs w:val="28"/>
          <w:lang w:val="de-DE"/>
        </w:rPr>
        <w:t>begeistern</w:t>
      </w:r>
      <w:r w:rsidRPr="00CB270A">
        <w:rPr>
          <w:rStyle w:val="a4"/>
          <w:i w:val="0"/>
          <w:szCs w:val="28"/>
        </w:rPr>
        <w:t xml:space="preserve">. Все перечисленные глаголы имеют в себе сему оценки и позволяют говорящему придать объекту аксиологическую характеристику. Глаголы с такой семантикой используются в текстах обеих тематик, и таким образом выступают как универсальное средство выражения абсолютной оценки. </w:t>
      </w:r>
    </w:p>
    <w:p w14:paraId="5EEEECD4" w14:textId="77777777" w:rsidR="00D50E1A" w:rsidRPr="00CB270A" w:rsidRDefault="00D50E1A" w:rsidP="00D50E1A">
      <w:pPr>
        <w:rPr>
          <w:rStyle w:val="a4"/>
          <w:i w:val="0"/>
          <w:szCs w:val="28"/>
        </w:rPr>
      </w:pPr>
      <w:r w:rsidRPr="00CB270A">
        <w:rPr>
          <w:rStyle w:val="a4"/>
          <w:i w:val="0"/>
          <w:szCs w:val="28"/>
        </w:rPr>
        <w:t>На основании отношений, которые выражают данные глаголы, их можно условно разделить на три группы: глаголы, устанавливающие отношения:</w:t>
      </w:r>
    </w:p>
    <w:p w14:paraId="0F006ECA" w14:textId="77777777" w:rsidR="00D50E1A" w:rsidRPr="00CB270A" w:rsidRDefault="00CE09BF" w:rsidP="004C1D79">
      <w:pPr>
        <w:pStyle w:val="a5"/>
        <w:numPr>
          <w:ilvl w:val="0"/>
          <w:numId w:val="2"/>
        </w:numPr>
        <w:rPr>
          <w:rStyle w:val="a4"/>
          <w:i w:val="0"/>
          <w:szCs w:val="28"/>
        </w:rPr>
      </w:pPr>
      <w:r w:rsidRPr="00CB270A">
        <w:rPr>
          <w:rStyle w:val="a4"/>
          <w:i w:val="0"/>
          <w:szCs w:val="28"/>
        </w:rPr>
        <w:t>с</w:t>
      </w:r>
      <w:r w:rsidR="00D50E1A" w:rsidRPr="00CB270A">
        <w:rPr>
          <w:rStyle w:val="a4"/>
          <w:i w:val="0"/>
          <w:szCs w:val="28"/>
        </w:rPr>
        <w:t xml:space="preserve">убъект – объект - субъект – </w:t>
      </w:r>
      <w:r w:rsidR="00D50E1A" w:rsidRPr="00CB270A">
        <w:rPr>
          <w:rStyle w:val="a4"/>
          <w:szCs w:val="28"/>
          <w:lang w:val="en-US"/>
        </w:rPr>
        <w:t>empfehlen</w:t>
      </w:r>
      <w:r w:rsidR="00D50E1A" w:rsidRPr="00CB270A">
        <w:rPr>
          <w:rStyle w:val="a4"/>
          <w:i w:val="0"/>
          <w:szCs w:val="28"/>
        </w:rPr>
        <w:t>;</w:t>
      </w:r>
      <w:r w:rsidR="00D50E1A" w:rsidRPr="00CB270A">
        <w:rPr>
          <w:rStyle w:val="a4"/>
          <w:i w:val="0"/>
          <w:szCs w:val="28"/>
          <w:lang w:val="en-US"/>
        </w:rPr>
        <w:t xml:space="preserve"> </w:t>
      </w:r>
    </w:p>
    <w:p w14:paraId="1EA6F2D5" w14:textId="77777777" w:rsidR="00D50E1A" w:rsidRPr="00CB270A" w:rsidRDefault="00D50E1A" w:rsidP="004C1D79">
      <w:pPr>
        <w:pStyle w:val="a5"/>
        <w:numPr>
          <w:ilvl w:val="0"/>
          <w:numId w:val="2"/>
        </w:numPr>
        <w:rPr>
          <w:rStyle w:val="a4"/>
          <w:i w:val="0"/>
          <w:szCs w:val="28"/>
        </w:rPr>
      </w:pPr>
      <w:r w:rsidRPr="00CB270A">
        <w:rPr>
          <w:rStyle w:val="a4"/>
          <w:i w:val="0"/>
          <w:szCs w:val="28"/>
        </w:rPr>
        <w:t xml:space="preserve">объекта с субъектом – </w:t>
      </w:r>
      <w:r w:rsidRPr="00CB270A">
        <w:rPr>
          <w:rStyle w:val="a4"/>
          <w:szCs w:val="28"/>
          <w:lang w:val="en-US"/>
        </w:rPr>
        <w:t>entt</w:t>
      </w:r>
      <w:r w:rsidRPr="00CB270A">
        <w:rPr>
          <w:rStyle w:val="a4"/>
          <w:szCs w:val="28"/>
        </w:rPr>
        <w:t>ä</w:t>
      </w:r>
      <w:r w:rsidRPr="00CB270A">
        <w:rPr>
          <w:rStyle w:val="a4"/>
          <w:szCs w:val="28"/>
          <w:lang w:val="de-DE"/>
        </w:rPr>
        <w:t>uschen</w:t>
      </w:r>
      <w:r w:rsidRPr="00CB270A">
        <w:rPr>
          <w:rStyle w:val="a4"/>
          <w:szCs w:val="28"/>
        </w:rPr>
        <w:t xml:space="preserve">, </w:t>
      </w:r>
      <w:r w:rsidRPr="00CB270A">
        <w:rPr>
          <w:rStyle w:val="a4"/>
          <w:szCs w:val="28"/>
          <w:lang w:val="de-DE"/>
        </w:rPr>
        <w:t>begeistern</w:t>
      </w:r>
      <w:r w:rsidRPr="00CB270A">
        <w:rPr>
          <w:rStyle w:val="a4"/>
          <w:szCs w:val="28"/>
        </w:rPr>
        <w:t>;</w:t>
      </w:r>
    </w:p>
    <w:p w14:paraId="05BE98BE" w14:textId="77777777" w:rsidR="00D50E1A" w:rsidRPr="00CB270A" w:rsidRDefault="00D50E1A" w:rsidP="004C1D79">
      <w:pPr>
        <w:pStyle w:val="a5"/>
        <w:numPr>
          <w:ilvl w:val="0"/>
          <w:numId w:val="2"/>
        </w:numPr>
        <w:rPr>
          <w:rStyle w:val="a4"/>
          <w:i w:val="0"/>
          <w:szCs w:val="28"/>
        </w:rPr>
      </w:pPr>
      <w:r w:rsidRPr="00CB270A">
        <w:rPr>
          <w:rStyle w:val="a4"/>
          <w:i w:val="0"/>
          <w:szCs w:val="28"/>
        </w:rPr>
        <w:t xml:space="preserve">характеристика предмета речи – </w:t>
      </w:r>
      <w:r w:rsidRPr="00CB270A">
        <w:rPr>
          <w:rStyle w:val="a4"/>
          <w:szCs w:val="28"/>
          <w:lang w:val="de-DE"/>
        </w:rPr>
        <w:t>gelingen</w:t>
      </w:r>
      <w:r w:rsidRPr="00CB270A">
        <w:rPr>
          <w:rStyle w:val="a4"/>
          <w:i w:val="0"/>
          <w:szCs w:val="28"/>
        </w:rPr>
        <w:t xml:space="preserve">. </w:t>
      </w:r>
    </w:p>
    <w:p w14:paraId="7BF66FCF" w14:textId="18EC1249" w:rsidR="00D50E1A" w:rsidRPr="00CB270A" w:rsidRDefault="00D50E1A" w:rsidP="00D50E1A">
      <w:pPr>
        <w:rPr>
          <w:rStyle w:val="a4"/>
          <w:i w:val="0"/>
          <w:szCs w:val="28"/>
        </w:rPr>
      </w:pPr>
      <w:r w:rsidRPr="00CB270A">
        <w:rPr>
          <w:rStyle w:val="a4"/>
          <w:i w:val="0"/>
          <w:szCs w:val="28"/>
        </w:rPr>
        <w:lastRenderedPageBreak/>
        <w:t xml:space="preserve">Отношение субъекта с субъектом устанавливает глагол </w:t>
      </w:r>
      <w:r w:rsidRPr="00CB270A">
        <w:rPr>
          <w:rStyle w:val="a4"/>
          <w:szCs w:val="28"/>
          <w:lang w:val="en-US"/>
        </w:rPr>
        <w:t>empfehlen</w:t>
      </w:r>
      <w:r w:rsidRPr="00CB270A">
        <w:rPr>
          <w:rStyle w:val="a4"/>
          <w:szCs w:val="28"/>
        </w:rPr>
        <w:t xml:space="preserve">. </w:t>
      </w:r>
      <w:r w:rsidR="00AD5B67">
        <w:rPr>
          <w:rStyle w:val="a4"/>
          <w:i w:val="0"/>
          <w:szCs w:val="28"/>
        </w:rPr>
        <w:t>Д</w:t>
      </w:r>
      <w:r w:rsidRPr="00CB270A">
        <w:rPr>
          <w:rStyle w:val="a4"/>
          <w:i w:val="0"/>
          <w:szCs w:val="28"/>
        </w:rPr>
        <w:t>анный глагол относится к так называемым делиберативным предикатам, которые характеризуются трехаргументной структурой, включающей адресанта (делибератив), объект речи и адресата</w:t>
      </w:r>
      <w:r w:rsidR="00982F36">
        <w:rPr>
          <w:rStyle w:val="a4"/>
          <w:i w:val="0"/>
          <w:szCs w:val="28"/>
        </w:rPr>
        <w:t>.</w:t>
      </w:r>
      <w:r w:rsidRPr="00CB270A">
        <w:rPr>
          <w:rStyle w:val="a9"/>
          <w:iCs/>
          <w:szCs w:val="28"/>
        </w:rPr>
        <w:footnoteReference w:id="80"/>
      </w:r>
      <w:r w:rsidRPr="00CB270A">
        <w:rPr>
          <w:rStyle w:val="a4"/>
          <w:i w:val="0"/>
          <w:szCs w:val="28"/>
        </w:rPr>
        <w:t xml:space="preserve"> Говорящий выражает свое отношение к объекту, оказывая определенное влияние на реципиента. </w:t>
      </w:r>
    </w:p>
    <w:p w14:paraId="382C60A5" w14:textId="77777777" w:rsidR="00D50E1A" w:rsidRPr="00CB270A" w:rsidRDefault="00D50E1A" w:rsidP="00D50E1A">
      <w:pPr>
        <w:spacing w:after="0"/>
        <w:ind w:left="708" w:firstLine="708"/>
        <w:rPr>
          <w:rStyle w:val="a4"/>
          <w:i w:val="0"/>
          <w:szCs w:val="28"/>
          <w:u w:val="single"/>
          <w:lang w:val="de-DE"/>
        </w:rPr>
      </w:pPr>
      <w:r w:rsidRPr="00CB270A">
        <w:rPr>
          <w:rStyle w:val="a4"/>
          <w:i w:val="0"/>
          <w:szCs w:val="28"/>
          <w:u w:val="single"/>
          <w:lang w:val="de-DE"/>
        </w:rPr>
        <w:t xml:space="preserve">Ernährung und Kosmetik: </w:t>
      </w:r>
    </w:p>
    <w:p w14:paraId="19846AF1" w14:textId="5C7B646D" w:rsidR="00D50E1A" w:rsidRPr="00F35133" w:rsidRDefault="00D50E1A" w:rsidP="00AA4040">
      <w:pPr>
        <w:pStyle w:val="a5"/>
        <w:numPr>
          <w:ilvl w:val="0"/>
          <w:numId w:val="25"/>
        </w:numPr>
        <w:rPr>
          <w:rStyle w:val="a4"/>
          <w:szCs w:val="28"/>
        </w:rPr>
      </w:pPr>
      <w:r w:rsidRPr="00F35133">
        <w:rPr>
          <w:rStyle w:val="a4"/>
          <w:szCs w:val="28"/>
          <w:lang w:val="de-DE"/>
        </w:rPr>
        <w:t xml:space="preserve">Wir können sie nach wie vor </w:t>
      </w:r>
      <w:r w:rsidRPr="00F35133">
        <w:rPr>
          <w:rStyle w:val="a4"/>
          <w:b/>
          <w:szCs w:val="28"/>
          <w:lang w:val="de-DE"/>
        </w:rPr>
        <w:t>empfehlen</w:t>
      </w:r>
      <w:r w:rsidRPr="00F35133">
        <w:rPr>
          <w:rStyle w:val="a4"/>
          <w:szCs w:val="28"/>
          <w:lang w:val="de-DE"/>
        </w:rPr>
        <w:t xml:space="preserve">, auch wenn sie etwas schlechter putzen. </w:t>
      </w:r>
      <w:r w:rsidR="00F35133">
        <w:rPr>
          <w:rFonts w:eastAsia="Times New Roman" w:cstheme="minorHAnsi"/>
          <w:color w:val="221E1F"/>
          <w:lang w:eastAsia="ru-RU"/>
        </w:rPr>
        <w:t>(01.16)</w:t>
      </w:r>
    </w:p>
    <w:p w14:paraId="08076098" w14:textId="04E42448" w:rsidR="00D50E1A" w:rsidRPr="00CB270A" w:rsidRDefault="00D50E1A" w:rsidP="00D50E1A">
      <w:pPr>
        <w:rPr>
          <w:rStyle w:val="a4"/>
          <w:i w:val="0"/>
          <w:szCs w:val="28"/>
        </w:rPr>
      </w:pPr>
      <w:r w:rsidRPr="00CB270A">
        <w:rPr>
          <w:rStyle w:val="a4"/>
          <w:i w:val="0"/>
          <w:szCs w:val="28"/>
        </w:rPr>
        <w:t xml:space="preserve">Глаголы </w:t>
      </w:r>
      <w:r w:rsidRPr="00CB270A">
        <w:rPr>
          <w:rStyle w:val="a4"/>
          <w:szCs w:val="28"/>
          <w:lang w:val="en-US"/>
        </w:rPr>
        <w:t>entt</w:t>
      </w:r>
      <w:r w:rsidRPr="00CB270A">
        <w:rPr>
          <w:rStyle w:val="a4"/>
          <w:szCs w:val="28"/>
        </w:rPr>
        <w:t>ä</w:t>
      </w:r>
      <w:r w:rsidRPr="00CB270A">
        <w:rPr>
          <w:rStyle w:val="a4"/>
          <w:szCs w:val="28"/>
          <w:lang w:val="de-DE"/>
        </w:rPr>
        <w:t>uschen</w:t>
      </w:r>
      <w:r w:rsidRPr="00CB270A">
        <w:rPr>
          <w:rStyle w:val="a4"/>
          <w:szCs w:val="28"/>
        </w:rPr>
        <w:t xml:space="preserve"> </w:t>
      </w:r>
      <w:r w:rsidRPr="00CB270A">
        <w:rPr>
          <w:rStyle w:val="a4"/>
          <w:i w:val="0"/>
          <w:szCs w:val="28"/>
        </w:rPr>
        <w:t>и</w:t>
      </w:r>
      <w:r w:rsidRPr="00CB270A">
        <w:rPr>
          <w:rStyle w:val="a4"/>
          <w:szCs w:val="28"/>
        </w:rPr>
        <w:t xml:space="preserve"> </w:t>
      </w:r>
      <w:r w:rsidRPr="00CB270A">
        <w:rPr>
          <w:rStyle w:val="a4"/>
          <w:szCs w:val="28"/>
          <w:lang w:val="de-DE"/>
        </w:rPr>
        <w:t>begeistern</w:t>
      </w:r>
      <w:r w:rsidRPr="00CB270A">
        <w:rPr>
          <w:rStyle w:val="a4"/>
          <w:i w:val="0"/>
          <w:szCs w:val="28"/>
        </w:rPr>
        <w:t xml:space="preserve"> семантически относится к предикатам психического воздействия</w:t>
      </w:r>
      <w:r w:rsidRPr="00CB270A">
        <w:rPr>
          <w:rStyle w:val="a9"/>
          <w:iCs/>
          <w:szCs w:val="28"/>
        </w:rPr>
        <w:footnoteReference w:id="81"/>
      </w:r>
      <w:r w:rsidRPr="00CB270A">
        <w:rPr>
          <w:rStyle w:val="a4"/>
          <w:i w:val="0"/>
          <w:szCs w:val="28"/>
        </w:rPr>
        <w:t xml:space="preserve"> и подразумевают под собой следующую ситуацию: объект оценки оказывал (или оказывает) некое влияние на субъект оценки, </w:t>
      </w:r>
      <w:r w:rsidR="00744F7D" w:rsidRPr="00085C7C">
        <w:rPr>
          <w:rStyle w:val="a4"/>
          <w:i w:val="0"/>
          <w:szCs w:val="28"/>
        </w:rPr>
        <w:t>в</w:t>
      </w:r>
      <w:r w:rsidR="00744F7D">
        <w:rPr>
          <w:rStyle w:val="a4"/>
          <w:i w:val="0"/>
          <w:szCs w:val="28"/>
        </w:rPr>
        <w:t xml:space="preserve"> </w:t>
      </w:r>
      <w:r w:rsidRPr="00CB270A">
        <w:rPr>
          <w:rStyle w:val="a4"/>
          <w:i w:val="0"/>
          <w:szCs w:val="28"/>
        </w:rPr>
        <w:t xml:space="preserve">результате этого влияния у говорящего складывается субъективное представление о предмете и его характеристиках, и он выражает свое отношение к объекту, придавая ему оценку. Таким образом, в структуру данного предиката включаются только два аргумента – объект и субъект.  </w:t>
      </w:r>
    </w:p>
    <w:p w14:paraId="1E114DCF" w14:textId="77777777" w:rsidR="00D50E1A" w:rsidRPr="00CB270A" w:rsidRDefault="00D50E1A" w:rsidP="00D50E1A">
      <w:pPr>
        <w:spacing w:after="0"/>
        <w:ind w:left="708" w:firstLine="708"/>
        <w:rPr>
          <w:rStyle w:val="a4"/>
          <w:i w:val="0"/>
          <w:szCs w:val="28"/>
          <w:u w:val="single"/>
          <w:lang w:val="de-DE"/>
        </w:rPr>
      </w:pPr>
      <w:r w:rsidRPr="00CB270A">
        <w:rPr>
          <w:rStyle w:val="a4"/>
          <w:i w:val="0"/>
          <w:szCs w:val="28"/>
          <w:u w:val="single"/>
          <w:lang w:val="de-DE"/>
        </w:rPr>
        <w:t xml:space="preserve">Ernährung und Kosmetik: </w:t>
      </w:r>
    </w:p>
    <w:p w14:paraId="59F50D21" w14:textId="391EC155" w:rsidR="009110F1" w:rsidRPr="001007BF" w:rsidRDefault="00D50E1A" w:rsidP="00AA4040">
      <w:pPr>
        <w:pStyle w:val="a5"/>
        <w:numPr>
          <w:ilvl w:val="0"/>
          <w:numId w:val="25"/>
        </w:numPr>
        <w:spacing w:after="0"/>
        <w:rPr>
          <w:rStyle w:val="a4"/>
          <w:szCs w:val="28"/>
          <w:lang w:val="de-DE"/>
        </w:rPr>
      </w:pPr>
      <w:r w:rsidRPr="001007BF">
        <w:rPr>
          <w:rStyle w:val="a4"/>
          <w:szCs w:val="28"/>
          <w:lang w:val="de-DE"/>
        </w:rPr>
        <w:t xml:space="preserve">Teils </w:t>
      </w:r>
      <w:r w:rsidRPr="001007BF">
        <w:rPr>
          <w:rStyle w:val="a4"/>
          <w:b/>
          <w:szCs w:val="28"/>
          <w:lang w:val="de-DE"/>
        </w:rPr>
        <w:t>enttäuschen</w:t>
      </w:r>
      <w:r w:rsidRPr="001007BF">
        <w:rPr>
          <w:rStyle w:val="a4"/>
          <w:szCs w:val="28"/>
          <w:lang w:val="de-DE"/>
        </w:rPr>
        <w:t xml:space="preserve"> die Produkte geschmacklich, teils enthalten sie </w:t>
      </w:r>
    </w:p>
    <w:p w14:paraId="76434AB4" w14:textId="0C1B5F66" w:rsidR="009110F1" w:rsidRPr="004820C8" w:rsidRDefault="00D50E1A" w:rsidP="009110F1">
      <w:pPr>
        <w:spacing w:after="0"/>
        <w:ind w:left="708" w:firstLine="708"/>
        <w:rPr>
          <w:rStyle w:val="a4"/>
          <w:szCs w:val="28"/>
          <w:lang w:val="de-DE"/>
        </w:rPr>
      </w:pPr>
      <w:r w:rsidRPr="00CB270A">
        <w:rPr>
          <w:rStyle w:val="a4"/>
          <w:szCs w:val="28"/>
          <w:lang w:val="de-DE"/>
        </w:rPr>
        <w:t xml:space="preserve">kritische Stoffe. </w:t>
      </w:r>
      <w:r w:rsidR="001007BF" w:rsidRPr="001E3BF3">
        <w:rPr>
          <w:rFonts w:eastAsia="Times New Roman" w:cstheme="minorHAnsi"/>
          <w:color w:val="221E1F"/>
          <w:lang w:eastAsia="ru-RU"/>
        </w:rPr>
        <w:t>(01.16)</w:t>
      </w:r>
    </w:p>
    <w:p w14:paraId="18E2C695" w14:textId="24DABAF7" w:rsidR="00D50E1A" w:rsidRPr="00CB270A" w:rsidRDefault="00D50E1A" w:rsidP="00505326">
      <w:pPr>
        <w:spacing w:before="240" w:after="0"/>
        <w:ind w:left="708" w:firstLine="708"/>
        <w:rPr>
          <w:rStyle w:val="a4"/>
          <w:i w:val="0"/>
          <w:szCs w:val="28"/>
          <w:u w:val="single"/>
          <w:lang w:val="de-DE"/>
        </w:rPr>
      </w:pPr>
      <w:r w:rsidRPr="00CB270A">
        <w:rPr>
          <w:rStyle w:val="a4"/>
          <w:i w:val="0"/>
          <w:szCs w:val="28"/>
          <w:u w:val="single"/>
          <w:lang w:val="de-DE"/>
        </w:rPr>
        <w:t>Technik</w:t>
      </w:r>
    </w:p>
    <w:p w14:paraId="12AE73F4" w14:textId="25592FDE" w:rsidR="00505326" w:rsidRPr="001007BF" w:rsidRDefault="00D50E1A" w:rsidP="00AA4040">
      <w:pPr>
        <w:pStyle w:val="a5"/>
        <w:numPr>
          <w:ilvl w:val="0"/>
          <w:numId w:val="25"/>
        </w:numPr>
        <w:spacing w:after="0"/>
        <w:rPr>
          <w:rStyle w:val="a4"/>
          <w:szCs w:val="28"/>
          <w:lang w:val="de-DE"/>
        </w:rPr>
      </w:pPr>
      <w:r w:rsidRPr="001007BF">
        <w:rPr>
          <w:rStyle w:val="a4"/>
          <w:szCs w:val="28"/>
          <w:lang w:val="de-DE"/>
        </w:rPr>
        <w:t xml:space="preserve">Doch im Testfeld gibt es auch Modelle, die eher </w:t>
      </w:r>
      <w:r w:rsidRPr="001007BF">
        <w:rPr>
          <w:rStyle w:val="a4"/>
          <w:b/>
          <w:szCs w:val="28"/>
          <w:lang w:val="de-DE"/>
        </w:rPr>
        <w:t>enttäuschen</w:t>
      </w:r>
      <w:r w:rsidR="004820C8" w:rsidRPr="001007BF">
        <w:rPr>
          <w:rStyle w:val="a4"/>
          <w:szCs w:val="28"/>
          <w:lang w:val="de-DE"/>
        </w:rPr>
        <w:t>.</w:t>
      </w:r>
      <w:r w:rsidR="001007BF">
        <w:rPr>
          <w:rStyle w:val="a4"/>
          <w:szCs w:val="28"/>
          <w:lang w:val="de-DE"/>
        </w:rPr>
        <w:t> </w:t>
      </w:r>
      <w:r w:rsidR="001007BF" w:rsidRPr="00E26319">
        <w:rPr>
          <w:rFonts w:cstheme="minorHAnsi"/>
          <w:bCs/>
          <w:color w:val="221E1F"/>
          <w:lang w:val="de-DE"/>
        </w:rPr>
        <w:t>(01.16)</w:t>
      </w:r>
    </w:p>
    <w:p w14:paraId="5CCF2E33" w14:textId="79B89676" w:rsidR="00D50E1A" w:rsidRPr="001007BF" w:rsidRDefault="00D50E1A" w:rsidP="00AA4040">
      <w:pPr>
        <w:pStyle w:val="a5"/>
        <w:numPr>
          <w:ilvl w:val="0"/>
          <w:numId w:val="25"/>
        </w:numPr>
        <w:rPr>
          <w:rStyle w:val="a4"/>
          <w:szCs w:val="28"/>
          <w:lang w:val="de-DE"/>
        </w:rPr>
      </w:pPr>
      <w:r w:rsidRPr="001007BF">
        <w:rPr>
          <w:rStyle w:val="a4"/>
          <w:szCs w:val="28"/>
          <w:lang w:val="de-DE"/>
        </w:rPr>
        <w:t xml:space="preserve">Auch kleine, billigere Modelle </w:t>
      </w:r>
      <w:r w:rsidRPr="001007BF">
        <w:rPr>
          <w:rStyle w:val="a4"/>
          <w:b/>
          <w:szCs w:val="28"/>
          <w:lang w:val="de-DE"/>
        </w:rPr>
        <w:t>begeistern</w:t>
      </w:r>
      <w:bookmarkStart w:id="49" w:name="_Hlk514262976"/>
      <w:r w:rsidR="001007BF">
        <w:rPr>
          <w:rStyle w:val="a4"/>
          <w:b/>
          <w:szCs w:val="28"/>
          <w:lang w:val="de-DE"/>
        </w:rPr>
        <w:t xml:space="preserve">. </w:t>
      </w:r>
      <w:r w:rsidR="001007BF" w:rsidRPr="00E26319">
        <w:rPr>
          <w:rFonts w:cstheme="minorHAnsi"/>
          <w:bCs/>
          <w:color w:val="221E1F"/>
          <w:lang w:val="de-DE"/>
        </w:rPr>
        <w:t>(0</w:t>
      </w:r>
      <w:r w:rsidR="001007BF" w:rsidRPr="001007BF">
        <w:rPr>
          <w:rFonts w:cstheme="minorHAnsi"/>
          <w:bCs/>
          <w:color w:val="221E1F"/>
          <w:lang w:val="de-DE"/>
        </w:rPr>
        <w:t>2</w:t>
      </w:r>
      <w:r w:rsidR="001007BF" w:rsidRPr="00E26319">
        <w:rPr>
          <w:rFonts w:cstheme="minorHAnsi"/>
          <w:bCs/>
          <w:color w:val="221E1F"/>
          <w:lang w:val="de-DE"/>
        </w:rPr>
        <w:t>.16)</w:t>
      </w:r>
      <w:bookmarkEnd w:id="49"/>
    </w:p>
    <w:p w14:paraId="1422DCE1" w14:textId="3B99E7CD" w:rsidR="004820C8" w:rsidRPr="008F44E1" w:rsidRDefault="00D50E1A" w:rsidP="008F44E1">
      <w:pPr>
        <w:rPr>
          <w:rStyle w:val="a4"/>
          <w:i w:val="0"/>
          <w:szCs w:val="28"/>
        </w:rPr>
      </w:pPr>
      <w:r w:rsidRPr="00CB270A">
        <w:rPr>
          <w:rStyle w:val="a4"/>
          <w:i w:val="0"/>
          <w:szCs w:val="28"/>
        </w:rPr>
        <w:t xml:space="preserve">Глагол </w:t>
      </w:r>
      <w:r w:rsidRPr="00CB270A">
        <w:rPr>
          <w:rStyle w:val="a4"/>
          <w:szCs w:val="28"/>
          <w:lang w:val="en-US"/>
        </w:rPr>
        <w:t>gelingen</w:t>
      </w:r>
      <w:r w:rsidRPr="00CB270A">
        <w:rPr>
          <w:rStyle w:val="a4"/>
          <w:i w:val="0"/>
          <w:szCs w:val="28"/>
        </w:rPr>
        <w:t xml:space="preserve"> отличается от описанных выше предикатов – он предполагает наличие одного актанта, который семантически является предметом речи. Это глагол семантически связан только с предметом высказывания и не оказывает </w:t>
      </w:r>
      <w:r w:rsidRPr="00CB270A">
        <w:rPr>
          <w:rStyle w:val="a4"/>
          <w:i w:val="0"/>
          <w:szCs w:val="28"/>
        </w:rPr>
        <w:lastRenderedPageBreak/>
        <w:t xml:space="preserve">какого-либо влияния на говорящего (как в случае глаголов </w:t>
      </w:r>
      <w:r w:rsidRPr="00CB270A">
        <w:rPr>
          <w:rStyle w:val="a4"/>
          <w:szCs w:val="28"/>
          <w:lang w:val="en-US"/>
        </w:rPr>
        <w:t>entt</w:t>
      </w:r>
      <w:r w:rsidRPr="00CB270A">
        <w:rPr>
          <w:rStyle w:val="a4"/>
          <w:szCs w:val="28"/>
        </w:rPr>
        <w:t>ä</w:t>
      </w:r>
      <w:r w:rsidRPr="00CB270A">
        <w:rPr>
          <w:rStyle w:val="a4"/>
          <w:szCs w:val="28"/>
          <w:lang w:val="de-DE"/>
        </w:rPr>
        <w:t>uschen</w:t>
      </w:r>
      <w:r w:rsidRPr="00CB270A">
        <w:rPr>
          <w:rStyle w:val="a4"/>
          <w:szCs w:val="28"/>
        </w:rPr>
        <w:t xml:space="preserve"> </w:t>
      </w:r>
      <w:r w:rsidRPr="00CB270A">
        <w:rPr>
          <w:rStyle w:val="a4"/>
          <w:i w:val="0"/>
          <w:szCs w:val="28"/>
        </w:rPr>
        <w:t>и</w:t>
      </w:r>
      <w:r w:rsidRPr="00CB270A">
        <w:rPr>
          <w:rStyle w:val="a4"/>
          <w:szCs w:val="28"/>
        </w:rPr>
        <w:t xml:space="preserve"> </w:t>
      </w:r>
      <w:r w:rsidRPr="00CB270A">
        <w:rPr>
          <w:rStyle w:val="a4"/>
          <w:szCs w:val="28"/>
          <w:lang w:val="de-DE"/>
        </w:rPr>
        <w:t>begeistern</w:t>
      </w:r>
      <w:r w:rsidRPr="00CB270A">
        <w:rPr>
          <w:rStyle w:val="a4"/>
          <w:i w:val="0"/>
          <w:szCs w:val="28"/>
        </w:rPr>
        <w:t>).</w:t>
      </w:r>
    </w:p>
    <w:p w14:paraId="244EAFE3" w14:textId="6EBE4325" w:rsidR="00D50E1A" w:rsidRPr="00CB270A" w:rsidRDefault="00D50E1A" w:rsidP="00D50E1A">
      <w:pPr>
        <w:spacing w:after="0"/>
        <w:ind w:left="708" w:firstLine="708"/>
        <w:rPr>
          <w:rStyle w:val="a4"/>
          <w:i w:val="0"/>
          <w:szCs w:val="28"/>
          <w:u w:val="single"/>
          <w:lang w:val="de-DE"/>
        </w:rPr>
      </w:pPr>
      <w:r w:rsidRPr="00CB270A">
        <w:rPr>
          <w:rStyle w:val="a4"/>
          <w:i w:val="0"/>
          <w:szCs w:val="28"/>
          <w:u w:val="single"/>
          <w:lang w:val="de-DE"/>
        </w:rPr>
        <w:t>Technik</w:t>
      </w:r>
    </w:p>
    <w:p w14:paraId="79BE690F" w14:textId="61CBBE9E" w:rsidR="00D50E1A" w:rsidRPr="006E6A61" w:rsidRDefault="00D50E1A" w:rsidP="00AA4040">
      <w:pPr>
        <w:pStyle w:val="a5"/>
        <w:numPr>
          <w:ilvl w:val="0"/>
          <w:numId w:val="25"/>
        </w:numPr>
        <w:rPr>
          <w:rStyle w:val="a4"/>
          <w:szCs w:val="28"/>
        </w:rPr>
      </w:pPr>
      <w:r w:rsidRPr="006E6A61">
        <w:rPr>
          <w:rStyle w:val="a4"/>
          <w:szCs w:val="28"/>
          <w:lang w:val="de-DE"/>
        </w:rPr>
        <w:t xml:space="preserve">Die Premiere ist </w:t>
      </w:r>
      <w:r w:rsidRPr="006E6A61">
        <w:rPr>
          <w:rStyle w:val="a4"/>
          <w:b/>
          <w:szCs w:val="28"/>
          <w:lang w:val="de-DE"/>
        </w:rPr>
        <w:t>gelungen</w:t>
      </w:r>
      <w:r w:rsidRPr="006E6A61">
        <w:rPr>
          <w:rStyle w:val="a4"/>
          <w:szCs w:val="28"/>
          <w:lang w:val="de-DE"/>
        </w:rPr>
        <w:t>: Das Gerät ist sehr gut verarbeitet und leistungsstark.</w:t>
      </w:r>
      <w:r w:rsidR="004820C8" w:rsidRPr="006E6A61">
        <w:rPr>
          <w:rStyle w:val="a4"/>
          <w:szCs w:val="28"/>
          <w:lang w:val="de-DE"/>
        </w:rPr>
        <w:t xml:space="preserve"> </w:t>
      </w:r>
      <w:bookmarkStart w:id="50" w:name="_Hlk514263017"/>
      <w:r w:rsidR="006E6A61" w:rsidRPr="00E26319">
        <w:rPr>
          <w:rFonts w:cstheme="minorHAnsi"/>
          <w:bCs/>
          <w:color w:val="221E1F"/>
          <w:lang w:val="de-DE"/>
        </w:rPr>
        <w:t>(0</w:t>
      </w:r>
      <w:r w:rsidR="006E6A61">
        <w:rPr>
          <w:rFonts w:cstheme="minorHAnsi"/>
          <w:bCs/>
          <w:color w:val="221E1F"/>
        </w:rPr>
        <w:t>2</w:t>
      </w:r>
      <w:r w:rsidR="006E6A61" w:rsidRPr="00E26319">
        <w:rPr>
          <w:rFonts w:cstheme="minorHAnsi"/>
          <w:bCs/>
          <w:color w:val="221E1F"/>
          <w:lang w:val="de-DE"/>
        </w:rPr>
        <w:t>.16)</w:t>
      </w:r>
      <w:bookmarkEnd w:id="50"/>
    </w:p>
    <w:p w14:paraId="18D15D3D" w14:textId="47ACE898" w:rsidR="00D50E1A" w:rsidRPr="00CB270A" w:rsidRDefault="00D50E1A" w:rsidP="00D50E1A">
      <w:pPr>
        <w:rPr>
          <w:rStyle w:val="a4"/>
          <w:i w:val="0"/>
          <w:szCs w:val="28"/>
          <w:lang w:val="de-DE"/>
        </w:rPr>
      </w:pPr>
      <w:r w:rsidRPr="00CB270A">
        <w:rPr>
          <w:rStyle w:val="a4"/>
          <w:i w:val="0"/>
          <w:szCs w:val="28"/>
        </w:rPr>
        <w:t xml:space="preserve">Особую группу глаголов, участвующих в выражении значения абсолютной оценки, составляют следующие лексемы: </w:t>
      </w:r>
      <w:r w:rsidRPr="00CB270A">
        <w:rPr>
          <w:rStyle w:val="a4"/>
          <w:szCs w:val="28"/>
          <w:lang w:val="de-DE"/>
        </w:rPr>
        <w:t>abschneiden</w:t>
      </w:r>
      <w:r w:rsidRPr="00CB270A">
        <w:rPr>
          <w:rStyle w:val="a4"/>
          <w:szCs w:val="28"/>
        </w:rPr>
        <w:t xml:space="preserve">, </w:t>
      </w:r>
      <w:r w:rsidRPr="00CB270A">
        <w:rPr>
          <w:rStyle w:val="a4"/>
          <w:szCs w:val="28"/>
          <w:lang w:val="de-DE"/>
        </w:rPr>
        <w:t>auffallen</w:t>
      </w:r>
      <w:r w:rsidRPr="00CB270A">
        <w:rPr>
          <w:rStyle w:val="a4"/>
          <w:szCs w:val="28"/>
        </w:rPr>
        <w:t xml:space="preserve">, </w:t>
      </w:r>
      <w:r w:rsidRPr="00CB270A">
        <w:rPr>
          <w:rStyle w:val="a4"/>
          <w:szCs w:val="28"/>
          <w:lang w:val="de-DE"/>
        </w:rPr>
        <w:t>gelten</w:t>
      </w:r>
      <w:r w:rsidRPr="00CB270A">
        <w:rPr>
          <w:rStyle w:val="a4"/>
          <w:szCs w:val="28"/>
        </w:rPr>
        <w:t xml:space="preserve"> </w:t>
      </w:r>
      <w:r w:rsidRPr="00CB270A">
        <w:rPr>
          <w:rStyle w:val="a4"/>
          <w:szCs w:val="28"/>
          <w:lang w:val="de-DE"/>
        </w:rPr>
        <w:t>als</w:t>
      </w:r>
      <w:r w:rsidRPr="00CB270A">
        <w:rPr>
          <w:rStyle w:val="a4"/>
          <w:szCs w:val="28"/>
        </w:rPr>
        <w:t xml:space="preserve">, </w:t>
      </w:r>
      <w:r w:rsidRPr="00CB270A">
        <w:rPr>
          <w:rStyle w:val="a4"/>
          <w:szCs w:val="28"/>
          <w:lang w:val="en-US"/>
        </w:rPr>
        <w:t>aussehen</w:t>
      </w:r>
      <w:r w:rsidRPr="00CB270A">
        <w:rPr>
          <w:rStyle w:val="a4"/>
          <w:i w:val="0"/>
          <w:szCs w:val="28"/>
        </w:rPr>
        <w:t>. В отличие от описанных выше глаголов (</w:t>
      </w:r>
      <w:r w:rsidRPr="00CB270A">
        <w:rPr>
          <w:rStyle w:val="a4"/>
          <w:szCs w:val="28"/>
          <w:lang w:val="de-DE"/>
        </w:rPr>
        <w:t>empfehlen</w:t>
      </w:r>
      <w:r w:rsidRPr="00CB270A">
        <w:rPr>
          <w:rStyle w:val="a4"/>
          <w:szCs w:val="28"/>
        </w:rPr>
        <w:t xml:space="preserve">, </w:t>
      </w:r>
      <w:r w:rsidRPr="00CB270A">
        <w:rPr>
          <w:rStyle w:val="a4"/>
          <w:szCs w:val="28"/>
          <w:lang w:val="de-DE"/>
        </w:rPr>
        <w:t>entt</w:t>
      </w:r>
      <w:r w:rsidRPr="00CB270A">
        <w:rPr>
          <w:rStyle w:val="a4"/>
          <w:szCs w:val="28"/>
        </w:rPr>
        <w:t>ä</w:t>
      </w:r>
      <w:r w:rsidRPr="00CB270A">
        <w:rPr>
          <w:rStyle w:val="a4"/>
          <w:szCs w:val="28"/>
          <w:lang w:val="de-DE"/>
        </w:rPr>
        <w:t>uschen</w:t>
      </w:r>
      <w:r w:rsidRPr="00CB270A">
        <w:rPr>
          <w:rStyle w:val="a4"/>
          <w:szCs w:val="28"/>
        </w:rPr>
        <w:t xml:space="preserve">, </w:t>
      </w:r>
      <w:r w:rsidRPr="00CB270A">
        <w:rPr>
          <w:rStyle w:val="a4"/>
          <w:szCs w:val="28"/>
          <w:lang w:val="de-DE"/>
        </w:rPr>
        <w:t>gelingen</w:t>
      </w:r>
      <w:r w:rsidRPr="00CB270A">
        <w:rPr>
          <w:rStyle w:val="a4"/>
          <w:szCs w:val="28"/>
        </w:rPr>
        <w:t xml:space="preserve">, </w:t>
      </w:r>
      <w:r w:rsidRPr="00CB270A">
        <w:rPr>
          <w:rStyle w:val="a4"/>
          <w:szCs w:val="28"/>
          <w:lang w:val="de-DE"/>
        </w:rPr>
        <w:t>begeistern</w:t>
      </w:r>
      <w:r w:rsidRPr="00CB270A">
        <w:rPr>
          <w:rStyle w:val="a4"/>
          <w:szCs w:val="28"/>
        </w:rPr>
        <w:t>)</w:t>
      </w:r>
      <w:r w:rsidRPr="00CB270A">
        <w:rPr>
          <w:rStyle w:val="a4"/>
          <w:i w:val="0"/>
          <w:szCs w:val="28"/>
        </w:rPr>
        <w:t xml:space="preserve">, данные слова не несут в себе семантики оценки, однако они предполагают наличие оценочного элемента -  а именно сочетаются с другими частями речи (существительными и </w:t>
      </w:r>
      <w:r w:rsidR="00996A3E">
        <w:rPr>
          <w:rStyle w:val="a4"/>
          <w:i w:val="0"/>
          <w:szCs w:val="28"/>
        </w:rPr>
        <w:t>адвербами</w:t>
      </w:r>
      <w:r w:rsidRPr="00CB270A">
        <w:rPr>
          <w:rStyle w:val="a4"/>
          <w:i w:val="0"/>
          <w:szCs w:val="28"/>
        </w:rPr>
        <w:t>), которые придают аксиологическую характеристику объекту</w:t>
      </w:r>
      <w:r w:rsidR="00B109AB">
        <w:rPr>
          <w:rStyle w:val="a4"/>
          <w:i w:val="0"/>
          <w:szCs w:val="28"/>
        </w:rPr>
        <w:t>.</w:t>
      </w:r>
      <w:r w:rsidR="00996A3E">
        <w:rPr>
          <w:rStyle w:val="a9"/>
          <w:iCs/>
          <w:szCs w:val="28"/>
        </w:rPr>
        <w:footnoteReference w:id="82"/>
      </w:r>
      <w:r w:rsidRPr="00CB270A">
        <w:rPr>
          <w:rStyle w:val="a4"/>
          <w:i w:val="0"/>
          <w:szCs w:val="28"/>
        </w:rPr>
        <w:t xml:space="preserve"> Примеры</w:t>
      </w:r>
      <w:r w:rsidRPr="00CB270A">
        <w:rPr>
          <w:rStyle w:val="a4"/>
          <w:i w:val="0"/>
          <w:szCs w:val="28"/>
          <w:lang w:val="de-DE"/>
        </w:rPr>
        <w:t xml:space="preserve"> </w:t>
      </w:r>
      <w:r w:rsidRPr="00CB270A">
        <w:rPr>
          <w:rStyle w:val="a4"/>
          <w:i w:val="0"/>
          <w:szCs w:val="28"/>
        </w:rPr>
        <w:t>употребления</w:t>
      </w:r>
      <w:r w:rsidRPr="00CB270A">
        <w:rPr>
          <w:rStyle w:val="a4"/>
          <w:i w:val="0"/>
          <w:szCs w:val="28"/>
          <w:lang w:val="de-DE"/>
        </w:rPr>
        <w:t xml:space="preserve"> </w:t>
      </w:r>
      <w:r w:rsidRPr="00CB270A">
        <w:rPr>
          <w:rStyle w:val="a4"/>
          <w:i w:val="0"/>
          <w:szCs w:val="28"/>
        </w:rPr>
        <w:t>данных</w:t>
      </w:r>
      <w:r w:rsidRPr="00CB270A">
        <w:rPr>
          <w:rStyle w:val="a4"/>
          <w:i w:val="0"/>
          <w:szCs w:val="28"/>
          <w:lang w:val="de-DE"/>
        </w:rPr>
        <w:t xml:space="preserve"> </w:t>
      </w:r>
      <w:r w:rsidRPr="00CB270A">
        <w:rPr>
          <w:rStyle w:val="a4"/>
          <w:i w:val="0"/>
          <w:szCs w:val="28"/>
        </w:rPr>
        <w:t>глаголов</w:t>
      </w:r>
      <w:r w:rsidRPr="00CB270A">
        <w:rPr>
          <w:rStyle w:val="a4"/>
          <w:i w:val="0"/>
          <w:szCs w:val="28"/>
          <w:lang w:val="de-DE"/>
        </w:rPr>
        <w:t xml:space="preserve">: </w:t>
      </w:r>
    </w:p>
    <w:p w14:paraId="32F29925" w14:textId="77777777" w:rsidR="00D50E1A" w:rsidRPr="00CB270A" w:rsidRDefault="00D50E1A" w:rsidP="00D50E1A">
      <w:pPr>
        <w:spacing w:after="0"/>
        <w:ind w:left="708" w:firstLine="708"/>
        <w:rPr>
          <w:rStyle w:val="a4"/>
          <w:i w:val="0"/>
          <w:szCs w:val="28"/>
          <w:u w:val="single"/>
          <w:lang w:val="de-DE"/>
        </w:rPr>
      </w:pPr>
      <w:r w:rsidRPr="00CB270A">
        <w:rPr>
          <w:rStyle w:val="a4"/>
          <w:i w:val="0"/>
          <w:szCs w:val="28"/>
          <w:u w:val="single"/>
          <w:lang w:val="de-DE"/>
        </w:rPr>
        <w:t xml:space="preserve">Ernährung und Kosmetik: </w:t>
      </w:r>
    </w:p>
    <w:p w14:paraId="1FE9EBD2" w14:textId="0CE9C249" w:rsidR="00D50E1A" w:rsidRPr="00421406" w:rsidRDefault="00D50E1A" w:rsidP="00AA4040">
      <w:pPr>
        <w:pStyle w:val="a5"/>
        <w:numPr>
          <w:ilvl w:val="0"/>
          <w:numId w:val="25"/>
        </w:numPr>
        <w:spacing w:after="0"/>
        <w:rPr>
          <w:rStyle w:val="a4"/>
          <w:i w:val="0"/>
          <w:szCs w:val="28"/>
          <w:u w:val="single"/>
          <w:lang w:val="de-DE"/>
        </w:rPr>
      </w:pPr>
      <w:r w:rsidRPr="00421406">
        <w:rPr>
          <w:rStyle w:val="a4"/>
          <w:szCs w:val="28"/>
          <w:lang w:val="de-DE"/>
        </w:rPr>
        <w:t xml:space="preserve">Von 14 Produkten </w:t>
      </w:r>
      <w:r w:rsidRPr="00421406">
        <w:rPr>
          <w:rStyle w:val="a4"/>
          <w:b/>
          <w:szCs w:val="28"/>
          <w:lang w:val="de-DE"/>
        </w:rPr>
        <w:t>schneiden</w:t>
      </w:r>
      <w:r w:rsidRPr="00421406">
        <w:rPr>
          <w:rStyle w:val="a4"/>
          <w:szCs w:val="28"/>
          <w:lang w:val="de-DE"/>
        </w:rPr>
        <w:t xml:space="preserve"> 4 sensorisch </w:t>
      </w:r>
      <w:r w:rsidRPr="00421406">
        <w:rPr>
          <w:rStyle w:val="a4"/>
          <w:szCs w:val="28"/>
          <w:u w:val="single"/>
          <w:lang w:val="de-DE"/>
        </w:rPr>
        <w:t xml:space="preserve">sehr gut </w:t>
      </w:r>
      <w:r w:rsidRPr="00421406">
        <w:rPr>
          <w:rStyle w:val="a4"/>
          <w:b/>
          <w:szCs w:val="28"/>
          <w:lang w:val="de-DE"/>
        </w:rPr>
        <w:t>ab</w:t>
      </w:r>
      <w:r w:rsidRPr="00421406">
        <w:rPr>
          <w:rStyle w:val="a4"/>
          <w:szCs w:val="28"/>
          <w:lang w:val="de-DE"/>
        </w:rPr>
        <w:t>, 8 sind gut.</w:t>
      </w:r>
      <w:r w:rsidR="00DA7150">
        <w:rPr>
          <w:rStyle w:val="a4"/>
          <w:szCs w:val="28"/>
          <w:lang w:val="de-DE"/>
        </w:rPr>
        <w:t> </w:t>
      </w:r>
      <w:r w:rsidR="00754D24">
        <w:rPr>
          <w:rFonts w:eastAsia="Times New Roman" w:cstheme="minorHAnsi"/>
          <w:color w:val="221E1F"/>
          <w:lang w:eastAsia="ru-RU"/>
        </w:rPr>
        <w:t>(01.16)</w:t>
      </w:r>
    </w:p>
    <w:p w14:paraId="6C08A6C9" w14:textId="5D2A41E0" w:rsidR="00D50E1A" w:rsidRPr="00421406" w:rsidRDefault="00D50E1A" w:rsidP="00AA4040">
      <w:pPr>
        <w:pStyle w:val="a5"/>
        <w:numPr>
          <w:ilvl w:val="0"/>
          <w:numId w:val="25"/>
        </w:numPr>
        <w:spacing w:after="0"/>
        <w:rPr>
          <w:rStyle w:val="a4"/>
          <w:i w:val="0"/>
          <w:szCs w:val="28"/>
          <w:u w:val="single"/>
          <w:lang w:val="de-DE"/>
        </w:rPr>
      </w:pPr>
      <w:r w:rsidRPr="00421406">
        <w:rPr>
          <w:rStyle w:val="a4"/>
          <w:szCs w:val="28"/>
          <w:lang w:val="de-DE"/>
        </w:rPr>
        <w:t xml:space="preserve">Auch zwei gemahlene Pfeffer </w:t>
      </w:r>
      <w:r w:rsidRPr="00421406">
        <w:rPr>
          <w:rStyle w:val="a4"/>
          <w:b/>
          <w:szCs w:val="28"/>
          <w:lang w:val="de-DE"/>
        </w:rPr>
        <w:t xml:space="preserve">fallen </w:t>
      </w:r>
      <w:r w:rsidRPr="00421406">
        <w:rPr>
          <w:rStyle w:val="a4"/>
          <w:szCs w:val="28"/>
          <w:u w:val="single"/>
          <w:lang w:val="de-DE"/>
        </w:rPr>
        <w:t xml:space="preserve">negativ </w:t>
      </w:r>
      <w:r w:rsidRPr="00421406">
        <w:rPr>
          <w:rStyle w:val="a4"/>
          <w:b/>
          <w:szCs w:val="28"/>
          <w:lang w:val="de-DE"/>
        </w:rPr>
        <w:t>auf</w:t>
      </w:r>
      <w:r w:rsidRPr="00421406">
        <w:rPr>
          <w:rStyle w:val="a4"/>
          <w:szCs w:val="28"/>
          <w:lang w:val="de-DE"/>
        </w:rPr>
        <w:t>: von Aldi Süd und HES.</w:t>
      </w:r>
      <w:r w:rsidR="00505326" w:rsidRPr="00421406">
        <w:rPr>
          <w:rStyle w:val="a4"/>
          <w:szCs w:val="28"/>
          <w:lang w:val="de-DE"/>
        </w:rPr>
        <w:t> </w:t>
      </w:r>
      <w:r w:rsidR="00DA7150">
        <w:rPr>
          <w:rFonts w:eastAsia="Times New Roman" w:cstheme="minorHAnsi"/>
          <w:color w:val="221E1F"/>
          <w:lang w:eastAsia="ru-RU"/>
        </w:rPr>
        <w:t>(01.16)</w:t>
      </w:r>
    </w:p>
    <w:p w14:paraId="22F36282" w14:textId="4944C1DF" w:rsidR="00D50E1A" w:rsidRPr="00421406" w:rsidRDefault="00D50E1A" w:rsidP="00AA4040">
      <w:pPr>
        <w:pStyle w:val="a5"/>
        <w:numPr>
          <w:ilvl w:val="0"/>
          <w:numId w:val="25"/>
        </w:numPr>
        <w:spacing w:after="0"/>
        <w:rPr>
          <w:rStyle w:val="a4"/>
          <w:i w:val="0"/>
          <w:szCs w:val="28"/>
          <w:u w:val="single"/>
          <w:lang w:val="de-DE"/>
        </w:rPr>
      </w:pPr>
      <w:r w:rsidRPr="00421406">
        <w:rPr>
          <w:rStyle w:val="a4"/>
          <w:szCs w:val="28"/>
          <w:lang w:val="de-DE"/>
        </w:rPr>
        <w:t xml:space="preserve">Die </w:t>
      </w:r>
      <w:r w:rsidRPr="00421406">
        <w:rPr>
          <w:rStyle w:val="a4"/>
          <w:b/>
          <w:szCs w:val="28"/>
          <w:lang w:val="de-DE"/>
        </w:rPr>
        <w:t xml:space="preserve">gelten als </w:t>
      </w:r>
      <w:r w:rsidRPr="00421406">
        <w:rPr>
          <w:rStyle w:val="a4"/>
          <w:szCs w:val="28"/>
          <w:lang w:val="de-DE"/>
        </w:rPr>
        <w:t xml:space="preserve">möglicherweise </w:t>
      </w:r>
      <w:r w:rsidRPr="00421406">
        <w:rPr>
          <w:rStyle w:val="a4"/>
          <w:szCs w:val="28"/>
          <w:u w:val="single"/>
          <w:lang w:val="de-DE"/>
        </w:rPr>
        <w:t>krebserregend</w:t>
      </w:r>
      <w:r w:rsidRPr="00421406">
        <w:rPr>
          <w:rStyle w:val="a4"/>
          <w:szCs w:val="28"/>
          <w:lang w:val="de-DE"/>
        </w:rPr>
        <w:t>.</w:t>
      </w:r>
      <w:r w:rsidR="004820C8" w:rsidRPr="00421406">
        <w:rPr>
          <w:rStyle w:val="a4"/>
          <w:szCs w:val="28"/>
          <w:lang w:val="de-DE"/>
        </w:rPr>
        <w:t xml:space="preserve"> </w:t>
      </w:r>
      <w:r w:rsidR="00DA7150" w:rsidRPr="001E3BF3">
        <w:rPr>
          <w:rFonts w:eastAsia="Times New Roman" w:cstheme="minorHAnsi"/>
          <w:color w:val="221E1F"/>
          <w:lang w:val="de-DE" w:eastAsia="ru-RU"/>
        </w:rPr>
        <w:t>(02.16)</w:t>
      </w:r>
    </w:p>
    <w:p w14:paraId="6E16E7DF" w14:textId="77777777" w:rsidR="00D50E1A" w:rsidRPr="00CB270A" w:rsidRDefault="00D50E1A" w:rsidP="00505326">
      <w:pPr>
        <w:spacing w:before="240" w:after="0"/>
        <w:ind w:left="708" w:firstLine="708"/>
        <w:rPr>
          <w:rStyle w:val="a4"/>
          <w:i w:val="0"/>
          <w:szCs w:val="28"/>
          <w:u w:val="single"/>
          <w:lang w:val="de-DE"/>
        </w:rPr>
      </w:pPr>
      <w:r w:rsidRPr="00CB270A">
        <w:rPr>
          <w:rStyle w:val="a4"/>
          <w:i w:val="0"/>
          <w:szCs w:val="28"/>
          <w:u w:val="single"/>
          <w:lang w:val="de-DE"/>
        </w:rPr>
        <w:t>Technik</w:t>
      </w:r>
    </w:p>
    <w:p w14:paraId="7FCA3D42" w14:textId="5E976071" w:rsidR="00D50E1A" w:rsidRPr="00421406" w:rsidRDefault="00D50E1A" w:rsidP="00AA4040">
      <w:pPr>
        <w:pStyle w:val="a5"/>
        <w:numPr>
          <w:ilvl w:val="0"/>
          <w:numId w:val="25"/>
        </w:numPr>
        <w:spacing w:after="0"/>
        <w:rPr>
          <w:rStyle w:val="a4"/>
          <w:szCs w:val="28"/>
          <w:lang w:val="de-DE"/>
        </w:rPr>
      </w:pPr>
      <w:r w:rsidRPr="00421406">
        <w:rPr>
          <w:rStyle w:val="a4"/>
          <w:szCs w:val="28"/>
          <w:lang w:val="de-DE"/>
        </w:rPr>
        <w:t xml:space="preserve">Das </w:t>
      </w:r>
      <w:r w:rsidRPr="00421406">
        <w:rPr>
          <w:rStyle w:val="a4"/>
          <w:b/>
          <w:szCs w:val="28"/>
          <w:lang w:val="de-DE"/>
        </w:rPr>
        <w:t xml:space="preserve">sieht </w:t>
      </w:r>
      <w:r w:rsidRPr="00421406">
        <w:rPr>
          <w:rStyle w:val="a4"/>
          <w:szCs w:val="28"/>
          <w:u w:val="single"/>
          <w:lang w:val="de-DE"/>
        </w:rPr>
        <w:t xml:space="preserve">schick </w:t>
      </w:r>
      <w:r w:rsidRPr="00421406">
        <w:rPr>
          <w:rStyle w:val="a4"/>
          <w:b/>
          <w:szCs w:val="28"/>
          <w:lang w:val="de-DE"/>
        </w:rPr>
        <w:t>aus</w:t>
      </w:r>
      <w:r w:rsidRPr="00421406">
        <w:rPr>
          <w:rStyle w:val="a4"/>
          <w:szCs w:val="28"/>
          <w:lang w:val="de-DE"/>
        </w:rPr>
        <w:t xml:space="preserve">, &lt;…&gt;. </w:t>
      </w:r>
      <w:r w:rsidR="00172F3C" w:rsidRPr="00E26319">
        <w:rPr>
          <w:rFonts w:cstheme="minorHAnsi"/>
          <w:bCs/>
          <w:color w:val="221E1F"/>
          <w:lang w:val="de-DE"/>
        </w:rPr>
        <w:t>(01.16)</w:t>
      </w:r>
    </w:p>
    <w:p w14:paraId="0C9D18DF" w14:textId="48ADB4F6" w:rsidR="00D50E1A" w:rsidRPr="00754D24" w:rsidRDefault="00D50E1A" w:rsidP="00AA4040">
      <w:pPr>
        <w:pStyle w:val="a5"/>
        <w:numPr>
          <w:ilvl w:val="0"/>
          <w:numId w:val="25"/>
        </w:numPr>
        <w:spacing w:after="0"/>
        <w:rPr>
          <w:rStyle w:val="a4"/>
          <w:szCs w:val="28"/>
          <w:lang w:val="de-DE"/>
        </w:rPr>
      </w:pPr>
      <w:r w:rsidRPr="00421406">
        <w:rPr>
          <w:rStyle w:val="a4"/>
          <w:szCs w:val="28"/>
          <w:lang w:val="de-DE"/>
        </w:rPr>
        <w:t xml:space="preserve">Im Test </w:t>
      </w:r>
      <w:r w:rsidRPr="00421406">
        <w:rPr>
          <w:rStyle w:val="a4"/>
          <w:b/>
          <w:szCs w:val="28"/>
          <w:lang w:val="de-DE"/>
        </w:rPr>
        <w:t>schneidet</w:t>
      </w:r>
      <w:r w:rsidRPr="00421406">
        <w:rPr>
          <w:rStyle w:val="a4"/>
          <w:szCs w:val="28"/>
          <w:lang w:val="de-DE"/>
        </w:rPr>
        <w:t xml:space="preserve"> das OnePlus 2 ganz </w:t>
      </w:r>
      <w:r w:rsidRPr="00421406">
        <w:rPr>
          <w:rStyle w:val="a4"/>
          <w:szCs w:val="28"/>
          <w:u w:val="single"/>
          <w:lang w:val="de-DE"/>
        </w:rPr>
        <w:t xml:space="preserve">ordentlich </w:t>
      </w:r>
      <w:r w:rsidRPr="00421406">
        <w:rPr>
          <w:rStyle w:val="a4"/>
          <w:b/>
          <w:szCs w:val="28"/>
          <w:lang w:val="de-DE"/>
        </w:rPr>
        <w:t>ab</w:t>
      </w:r>
      <w:r w:rsidRPr="00421406">
        <w:rPr>
          <w:rStyle w:val="a4"/>
          <w:szCs w:val="28"/>
          <w:lang w:val="de-DE"/>
        </w:rPr>
        <w:t>.</w:t>
      </w:r>
      <w:r w:rsidR="004820C8" w:rsidRPr="00421406">
        <w:rPr>
          <w:rStyle w:val="a4"/>
          <w:szCs w:val="28"/>
          <w:lang w:val="de-DE"/>
        </w:rPr>
        <w:t xml:space="preserve"> </w:t>
      </w:r>
      <w:r w:rsidR="00172F3C" w:rsidRPr="00E26319">
        <w:rPr>
          <w:rFonts w:cstheme="minorHAnsi"/>
          <w:bCs/>
          <w:color w:val="221E1F"/>
          <w:lang w:val="de-DE"/>
        </w:rPr>
        <w:t>(01.16)</w:t>
      </w:r>
    </w:p>
    <w:p w14:paraId="5E83BBD0" w14:textId="77777777" w:rsidR="00E75429" w:rsidRDefault="00E75429">
      <w:pPr>
        <w:spacing w:after="0" w:line="240" w:lineRule="auto"/>
        <w:jc w:val="left"/>
        <w:rPr>
          <w:rStyle w:val="a4"/>
          <w:i w:val="0"/>
          <w:iCs w:val="0"/>
          <w:u w:val="single"/>
        </w:rPr>
      </w:pPr>
      <w:r>
        <w:rPr>
          <w:rStyle w:val="a4"/>
          <w:i w:val="0"/>
          <w:iCs w:val="0"/>
        </w:rPr>
        <w:br w:type="page"/>
      </w:r>
    </w:p>
    <w:p w14:paraId="01CFDB49" w14:textId="60D4CB2F" w:rsidR="00D50E1A" w:rsidRPr="00506F91" w:rsidRDefault="00D50E1A" w:rsidP="00AA4040">
      <w:pPr>
        <w:pStyle w:val="4"/>
        <w:numPr>
          <w:ilvl w:val="3"/>
          <w:numId w:val="10"/>
        </w:numPr>
        <w:spacing w:before="240"/>
        <w:rPr>
          <w:rStyle w:val="a4"/>
          <w:i w:val="0"/>
          <w:iCs w:val="0"/>
        </w:rPr>
      </w:pPr>
      <w:bookmarkStart w:id="51" w:name="_Toc514271653"/>
      <w:r w:rsidRPr="00506F91">
        <w:rPr>
          <w:rStyle w:val="a4"/>
          <w:i w:val="0"/>
          <w:iCs w:val="0"/>
        </w:rPr>
        <w:lastRenderedPageBreak/>
        <w:t>Существительные</w:t>
      </w:r>
      <w:bookmarkEnd w:id="51"/>
      <w:r w:rsidRPr="00506F91">
        <w:rPr>
          <w:rStyle w:val="a4"/>
          <w:i w:val="0"/>
          <w:iCs w:val="0"/>
        </w:rPr>
        <w:t xml:space="preserve"> </w:t>
      </w:r>
    </w:p>
    <w:p w14:paraId="1E1C42CF" w14:textId="77777777" w:rsidR="00D50E1A" w:rsidRDefault="00D50E1A" w:rsidP="00D50E1A">
      <w:pPr>
        <w:rPr>
          <w:rStyle w:val="a4"/>
          <w:i w:val="0"/>
          <w:szCs w:val="28"/>
        </w:rPr>
      </w:pPr>
      <w:r w:rsidRPr="00CB270A">
        <w:rPr>
          <w:rStyle w:val="a4"/>
          <w:i w:val="0"/>
          <w:szCs w:val="28"/>
        </w:rPr>
        <w:t xml:space="preserve">Степень употребительности </w:t>
      </w:r>
      <w:r w:rsidR="00684486">
        <w:rPr>
          <w:rStyle w:val="a4"/>
          <w:i w:val="0"/>
          <w:szCs w:val="28"/>
        </w:rPr>
        <w:t xml:space="preserve">существительных для </w:t>
      </w:r>
      <w:r w:rsidRPr="00CB270A">
        <w:rPr>
          <w:rStyle w:val="a4"/>
          <w:i w:val="0"/>
          <w:szCs w:val="28"/>
        </w:rPr>
        <w:t xml:space="preserve">выражения аксиологического значения абсолютной оценки несущественно уступает глагольному – 33 примера. </w:t>
      </w:r>
    </w:p>
    <w:p w14:paraId="3D3BB706" w14:textId="09E4CC2D" w:rsidR="0054270D" w:rsidRDefault="00AD5B67" w:rsidP="00D50E1A">
      <w:pPr>
        <w:rPr>
          <w:rStyle w:val="a4"/>
          <w:i w:val="0"/>
          <w:szCs w:val="28"/>
        </w:rPr>
      </w:pPr>
      <w:r>
        <w:rPr>
          <w:rStyle w:val="a4"/>
          <w:i w:val="0"/>
          <w:szCs w:val="28"/>
        </w:rPr>
        <w:t>Существуют д</w:t>
      </w:r>
      <w:r w:rsidR="0054270D">
        <w:rPr>
          <w:rStyle w:val="a4"/>
          <w:i w:val="0"/>
          <w:szCs w:val="28"/>
        </w:rPr>
        <w:t xml:space="preserve">ве основные семантические группы существительных, используемых для придания предмету абсолютной оценки: </w:t>
      </w:r>
    </w:p>
    <w:p w14:paraId="36E93806" w14:textId="77777777" w:rsidR="0054270D" w:rsidRDefault="0054270D" w:rsidP="00AA4040">
      <w:pPr>
        <w:numPr>
          <w:ilvl w:val="0"/>
          <w:numId w:val="14"/>
        </w:numPr>
        <w:rPr>
          <w:rStyle w:val="a4"/>
          <w:i w:val="0"/>
          <w:szCs w:val="28"/>
        </w:rPr>
      </w:pPr>
      <w:r>
        <w:rPr>
          <w:rStyle w:val="a4"/>
          <w:i w:val="0"/>
          <w:szCs w:val="28"/>
        </w:rPr>
        <w:t>Обозначение положительного качества, преимущества предмета, его достоинства;</w:t>
      </w:r>
    </w:p>
    <w:p w14:paraId="2C1705AA" w14:textId="77777777" w:rsidR="0054270D" w:rsidRDefault="0054270D" w:rsidP="00AA4040">
      <w:pPr>
        <w:numPr>
          <w:ilvl w:val="0"/>
          <w:numId w:val="14"/>
        </w:numPr>
        <w:rPr>
          <w:rStyle w:val="a4"/>
          <w:i w:val="0"/>
          <w:szCs w:val="28"/>
        </w:rPr>
      </w:pPr>
      <w:r>
        <w:rPr>
          <w:rStyle w:val="a4"/>
          <w:i w:val="0"/>
          <w:szCs w:val="28"/>
        </w:rPr>
        <w:t xml:space="preserve">Обозначение недостатка, слабой стороны предмета. </w:t>
      </w:r>
    </w:p>
    <w:p w14:paraId="0A41092D" w14:textId="77777777" w:rsidR="00684486" w:rsidRDefault="00684486" w:rsidP="00684486">
      <w:pPr>
        <w:rPr>
          <w:rStyle w:val="a4"/>
          <w:szCs w:val="28"/>
        </w:rPr>
      </w:pPr>
      <w:r>
        <w:rPr>
          <w:rStyle w:val="a4"/>
          <w:i w:val="0"/>
          <w:szCs w:val="28"/>
        </w:rPr>
        <w:t xml:space="preserve">С целью придания объекту абсолютной оценки </w:t>
      </w:r>
      <w:r w:rsidR="0054270D">
        <w:rPr>
          <w:rStyle w:val="a4"/>
          <w:i w:val="0"/>
          <w:szCs w:val="28"/>
        </w:rPr>
        <w:t xml:space="preserve">часто </w:t>
      </w:r>
      <w:r>
        <w:rPr>
          <w:rStyle w:val="a4"/>
          <w:i w:val="0"/>
          <w:szCs w:val="28"/>
        </w:rPr>
        <w:t>используются существительные</w:t>
      </w:r>
      <w:r w:rsidR="00C744A4">
        <w:rPr>
          <w:rStyle w:val="a4"/>
          <w:i w:val="0"/>
          <w:szCs w:val="28"/>
        </w:rPr>
        <w:t xml:space="preserve">, обозначающие </w:t>
      </w:r>
      <w:r w:rsidR="00C744A4" w:rsidRPr="00B7798F">
        <w:rPr>
          <w:rStyle w:val="a4"/>
          <w:i w:val="0"/>
          <w:szCs w:val="28"/>
        </w:rPr>
        <w:t>сильные стороны, положительные качества или преимущества данного товара</w:t>
      </w:r>
      <w:r w:rsidR="00C744A4">
        <w:rPr>
          <w:rStyle w:val="a4"/>
          <w:i w:val="0"/>
          <w:szCs w:val="28"/>
        </w:rPr>
        <w:t xml:space="preserve">, такие как </w:t>
      </w:r>
      <w:r w:rsidRPr="00B7798F">
        <w:rPr>
          <w:rStyle w:val="a4"/>
          <w:szCs w:val="28"/>
          <w:lang w:val="de-DE"/>
        </w:rPr>
        <w:t>Vorteil</w:t>
      </w:r>
      <w:r w:rsidRPr="00B7798F">
        <w:rPr>
          <w:rStyle w:val="a4"/>
          <w:szCs w:val="28"/>
        </w:rPr>
        <w:t xml:space="preserve">, </w:t>
      </w:r>
      <w:r w:rsidRPr="00B7798F">
        <w:rPr>
          <w:rStyle w:val="a4"/>
          <w:szCs w:val="28"/>
          <w:lang w:val="de-DE"/>
        </w:rPr>
        <w:t>St</w:t>
      </w:r>
      <w:r w:rsidRPr="00B7798F">
        <w:rPr>
          <w:rStyle w:val="a4"/>
          <w:szCs w:val="28"/>
        </w:rPr>
        <w:t>ä</w:t>
      </w:r>
      <w:r w:rsidRPr="00B7798F">
        <w:rPr>
          <w:rStyle w:val="a4"/>
          <w:szCs w:val="28"/>
          <w:lang w:val="de-DE"/>
        </w:rPr>
        <w:t>rke</w:t>
      </w:r>
      <w:r w:rsidR="00C744A4">
        <w:rPr>
          <w:rStyle w:val="a4"/>
          <w:szCs w:val="28"/>
        </w:rPr>
        <w:t>.</w:t>
      </w:r>
      <w:r w:rsidR="005A48F0">
        <w:rPr>
          <w:rStyle w:val="a4"/>
          <w:i w:val="0"/>
          <w:szCs w:val="28"/>
        </w:rPr>
        <w:t xml:space="preserve"> При этом автор не сопоставляет характеризуемый данными существительными объект с другими предметами, а значит речь в данном случае будет идти об абсолютной оценке.</w:t>
      </w:r>
      <w:r w:rsidR="00C744A4">
        <w:rPr>
          <w:rStyle w:val="a4"/>
          <w:szCs w:val="28"/>
        </w:rPr>
        <w:t xml:space="preserve"> </w:t>
      </w:r>
      <w:r w:rsidR="00C744A4" w:rsidRPr="00C744A4">
        <w:rPr>
          <w:rStyle w:val="a4"/>
          <w:i w:val="0"/>
          <w:szCs w:val="28"/>
        </w:rPr>
        <w:t>Об особенностях употребления данных существительных говорилось в связи с положительной оценкой.</w:t>
      </w:r>
      <w:r w:rsidR="00C744A4">
        <w:rPr>
          <w:rStyle w:val="a4"/>
          <w:szCs w:val="28"/>
        </w:rPr>
        <w:t xml:space="preserve">  </w:t>
      </w:r>
    </w:p>
    <w:p w14:paraId="7C09C295" w14:textId="77777777" w:rsidR="00D50E1A" w:rsidRPr="002A1DD7" w:rsidRDefault="00C744A4" w:rsidP="002A1DD7">
      <w:pPr>
        <w:rPr>
          <w:iCs/>
          <w:szCs w:val="28"/>
        </w:rPr>
      </w:pPr>
      <w:r>
        <w:rPr>
          <w:rStyle w:val="a4"/>
          <w:i w:val="0"/>
          <w:szCs w:val="28"/>
        </w:rPr>
        <w:t xml:space="preserve">Для выражения значения абсолютной оценки характерно употребление существительных, антонимичных вышеупомянутым </w:t>
      </w:r>
      <w:r w:rsidRPr="00C744A4">
        <w:rPr>
          <w:rStyle w:val="a4"/>
          <w:szCs w:val="28"/>
          <w:lang w:val="de-DE"/>
        </w:rPr>
        <w:t>Vorteil</w:t>
      </w:r>
      <w:r w:rsidRPr="00C744A4">
        <w:rPr>
          <w:rStyle w:val="a4"/>
          <w:i w:val="0"/>
          <w:szCs w:val="28"/>
        </w:rPr>
        <w:t xml:space="preserve"> </w:t>
      </w:r>
      <w:r>
        <w:rPr>
          <w:rStyle w:val="a4"/>
          <w:i w:val="0"/>
          <w:szCs w:val="28"/>
        </w:rPr>
        <w:t xml:space="preserve">и </w:t>
      </w:r>
      <w:r w:rsidRPr="00C744A4">
        <w:rPr>
          <w:rStyle w:val="a4"/>
          <w:szCs w:val="28"/>
          <w:lang w:val="de-DE"/>
        </w:rPr>
        <w:t>St</w:t>
      </w:r>
      <w:r w:rsidRPr="00C744A4">
        <w:rPr>
          <w:rStyle w:val="a4"/>
          <w:szCs w:val="28"/>
        </w:rPr>
        <w:t>ä</w:t>
      </w:r>
      <w:r w:rsidRPr="00C744A4">
        <w:rPr>
          <w:rStyle w:val="a4"/>
          <w:szCs w:val="28"/>
          <w:lang w:val="de-DE"/>
        </w:rPr>
        <w:t>rke</w:t>
      </w:r>
      <w:r w:rsidRPr="00C744A4">
        <w:rPr>
          <w:rStyle w:val="a4"/>
          <w:i w:val="0"/>
          <w:szCs w:val="28"/>
        </w:rPr>
        <w:t xml:space="preserve">. </w:t>
      </w:r>
      <w:r>
        <w:rPr>
          <w:rStyle w:val="a4"/>
          <w:i w:val="0"/>
          <w:szCs w:val="28"/>
        </w:rPr>
        <w:t xml:space="preserve">К таким лексемам относятся, например, </w:t>
      </w:r>
      <w:r w:rsidRPr="00C744A4">
        <w:rPr>
          <w:rStyle w:val="a4"/>
          <w:szCs w:val="28"/>
          <w:lang w:val="de-DE"/>
        </w:rPr>
        <w:t>Mangel</w:t>
      </w:r>
      <w:r w:rsidRPr="00C744A4">
        <w:rPr>
          <w:rStyle w:val="a4"/>
          <w:i w:val="0"/>
          <w:szCs w:val="28"/>
        </w:rPr>
        <w:t xml:space="preserve"> </w:t>
      </w:r>
      <w:r>
        <w:rPr>
          <w:rStyle w:val="a4"/>
          <w:i w:val="0"/>
          <w:szCs w:val="28"/>
        </w:rPr>
        <w:t xml:space="preserve">и </w:t>
      </w:r>
      <w:r w:rsidRPr="00C744A4">
        <w:rPr>
          <w:rStyle w:val="a4"/>
          <w:szCs w:val="28"/>
          <w:lang w:val="de-DE"/>
        </w:rPr>
        <w:t>Fehler</w:t>
      </w:r>
      <w:r>
        <w:rPr>
          <w:rStyle w:val="a4"/>
          <w:i w:val="0"/>
          <w:szCs w:val="28"/>
        </w:rPr>
        <w:t xml:space="preserve">, с помощью которых автор обозначает недостатки и слабые стороны конкретного объекта, не сравнивая его с другими.  </w:t>
      </w:r>
      <w:r w:rsidR="005A48F0">
        <w:rPr>
          <w:rStyle w:val="a4"/>
          <w:i w:val="0"/>
          <w:szCs w:val="28"/>
        </w:rPr>
        <w:t xml:space="preserve">Более подробно существительные </w:t>
      </w:r>
      <w:r w:rsidR="005A48F0" w:rsidRPr="00DA6F4B">
        <w:rPr>
          <w:rStyle w:val="a4"/>
          <w:szCs w:val="28"/>
          <w:lang w:val="de-DE"/>
        </w:rPr>
        <w:t>Mangel</w:t>
      </w:r>
      <w:r w:rsidR="005A48F0" w:rsidRPr="005A48F0">
        <w:rPr>
          <w:rStyle w:val="a4"/>
          <w:i w:val="0"/>
          <w:szCs w:val="28"/>
        </w:rPr>
        <w:t xml:space="preserve"> </w:t>
      </w:r>
      <w:r w:rsidR="005A48F0">
        <w:rPr>
          <w:rStyle w:val="a4"/>
          <w:i w:val="0"/>
          <w:szCs w:val="28"/>
        </w:rPr>
        <w:t xml:space="preserve">и </w:t>
      </w:r>
      <w:r w:rsidR="005A48F0" w:rsidRPr="00DA6F4B">
        <w:rPr>
          <w:rStyle w:val="a4"/>
          <w:szCs w:val="28"/>
          <w:lang w:val="de-DE"/>
        </w:rPr>
        <w:t>Fehler</w:t>
      </w:r>
      <w:r w:rsidR="005A48F0" w:rsidRPr="005A48F0">
        <w:rPr>
          <w:rStyle w:val="a4"/>
          <w:i w:val="0"/>
          <w:szCs w:val="28"/>
        </w:rPr>
        <w:t xml:space="preserve"> </w:t>
      </w:r>
      <w:r w:rsidR="005A48F0">
        <w:rPr>
          <w:rStyle w:val="a4"/>
          <w:i w:val="0"/>
          <w:szCs w:val="28"/>
        </w:rPr>
        <w:t>были рассмотрены в разделе, посвященном средствам выражения отрицательной оценки.</w:t>
      </w:r>
    </w:p>
    <w:p w14:paraId="1D7ADA06" w14:textId="0ACB38C6" w:rsidR="00D50E1A" w:rsidRPr="00527D72" w:rsidRDefault="002A1DD7" w:rsidP="00E75429">
      <w:pPr>
        <w:pStyle w:val="2"/>
        <w:numPr>
          <w:ilvl w:val="0"/>
          <w:numId w:val="0"/>
        </w:numPr>
        <w:ind w:left="1068" w:firstLine="348"/>
        <w:rPr>
          <w:rStyle w:val="ae"/>
          <w:b/>
          <w:bCs w:val="0"/>
        </w:rPr>
      </w:pPr>
      <w:r>
        <w:rPr>
          <w:rStyle w:val="ae"/>
        </w:rPr>
        <w:br w:type="page"/>
      </w:r>
      <w:bookmarkStart w:id="52" w:name="_Toc514271654"/>
      <w:r w:rsidR="00D50E1A" w:rsidRPr="00527D72">
        <w:rPr>
          <w:rStyle w:val="ae"/>
          <w:b/>
          <w:bCs w:val="0"/>
        </w:rPr>
        <w:lastRenderedPageBreak/>
        <w:t>Сравнительная оценка</w:t>
      </w:r>
      <w:bookmarkEnd w:id="52"/>
      <w:r w:rsidR="00D50E1A" w:rsidRPr="00527D72">
        <w:rPr>
          <w:rStyle w:val="ae"/>
          <w:b/>
          <w:bCs w:val="0"/>
        </w:rPr>
        <w:t xml:space="preserve"> </w:t>
      </w:r>
    </w:p>
    <w:p w14:paraId="0D0AD074" w14:textId="77777777" w:rsidR="00D50E1A" w:rsidRPr="00CB270A" w:rsidRDefault="00D50E1A" w:rsidP="00D50E1A">
      <w:pPr>
        <w:rPr>
          <w:szCs w:val="28"/>
        </w:rPr>
      </w:pPr>
      <w:r w:rsidRPr="00CB270A">
        <w:rPr>
          <w:szCs w:val="28"/>
        </w:rPr>
        <w:t xml:space="preserve"> Сравнительные оценочные структуры широко представлены в текстах журнала «</w:t>
      </w:r>
      <w:r w:rsidRPr="00CB270A">
        <w:rPr>
          <w:szCs w:val="28"/>
          <w:lang w:val="en-US"/>
        </w:rPr>
        <w:t>Test</w:t>
      </w:r>
      <w:r w:rsidRPr="00CB270A">
        <w:rPr>
          <w:szCs w:val="28"/>
        </w:rPr>
        <w:t>», так как целью большинства</w:t>
      </w:r>
      <w:r w:rsidR="00CE09BF" w:rsidRPr="00CB270A">
        <w:rPr>
          <w:szCs w:val="28"/>
        </w:rPr>
        <w:t xml:space="preserve"> </w:t>
      </w:r>
      <w:r w:rsidRPr="00CB270A">
        <w:rPr>
          <w:szCs w:val="28"/>
        </w:rPr>
        <w:t>статей является не просто описание качеств определенного продукта, а его сравнение с другими товарами.</w:t>
      </w:r>
    </w:p>
    <w:p w14:paraId="72EBB56C" w14:textId="4342CC37" w:rsidR="00D50E1A" w:rsidRPr="00CB270A" w:rsidRDefault="00D50E1A" w:rsidP="00D50E1A">
      <w:pPr>
        <w:rPr>
          <w:iCs/>
          <w:szCs w:val="28"/>
        </w:rPr>
      </w:pPr>
      <w:r w:rsidRPr="00CB270A">
        <w:rPr>
          <w:rStyle w:val="a4"/>
          <w:i w:val="0"/>
          <w:szCs w:val="28"/>
        </w:rPr>
        <w:t xml:space="preserve">Сравнительная оценка более характерна для статей рубрики «Техника», в то время как во </w:t>
      </w:r>
      <w:r w:rsidR="00253C7B" w:rsidRPr="00E97283">
        <w:rPr>
          <w:rStyle w:val="a4"/>
          <w:i w:val="0"/>
          <w:szCs w:val="28"/>
        </w:rPr>
        <w:t>втор</w:t>
      </w:r>
      <w:r w:rsidRPr="00E97283">
        <w:rPr>
          <w:rStyle w:val="a4"/>
          <w:i w:val="0"/>
          <w:szCs w:val="28"/>
        </w:rPr>
        <w:t xml:space="preserve">ой </w:t>
      </w:r>
      <w:r w:rsidRPr="00CB270A">
        <w:rPr>
          <w:rStyle w:val="a4"/>
          <w:i w:val="0"/>
          <w:szCs w:val="28"/>
        </w:rPr>
        <w:t>рассматриваемой рубрике количество оценочных конструкций данного вида в два раза меньше - 32 употребления в разделе «</w:t>
      </w:r>
      <w:r w:rsidRPr="00CB270A">
        <w:rPr>
          <w:rStyle w:val="a4"/>
          <w:i w:val="0"/>
          <w:szCs w:val="28"/>
          <w:lang w:val="de-DE"/>
        </w:rPr>
        <w:t>Ern</w:t>
      </w:r>
      <w:r w:rsidRPr="00CB270A">
        <w:rPr>
          <w:rStyle w:val="a4"/>
          <w:i w:val="0"/>
          <w:szCs w:val="28"/>
        </w:rPr>
        <w:t>ä</w:t>
      </w:r>
      <w:r w:rsidRPr="00CB270A">
        <w:rPr>
          <w:rStyle w:val="a4"/>
          <w:i w:val="0"/>
          <w:szCs w:val="28"/>
          <w:lang w:val="de-DE"/>
        </w:rPr>
        <w:t>hrung</w:t>
      </w:r>
      <w:r w:rsidR="00CE09BF" w:rsidRPr="00CB270A">
        <w:rPr>
          <w:rStyle w:val="a4"/>
          <w:i w:val="0"/>
          <w:szCs w:val="28"/>
        </w:rPr>
        <w:t xml:space="preserve"> </w:t>
      </w:r>
      <w:r w:rsidRPr="00CB270A">
        <w:rPr>
          <w:rStyle w:val="a4"/>
          <w:i w:val="0"/>
          <w:szCs w:val="28"/>
          <w:lang w:val="de-DE"/>
        </w:rPr>
        <w:t>und</w:t>
      </w:r>
      <w:r w:rsidR="00CE09BF" w:rsidRPr="00CB270A">
        <w:rPr>
          <w:rStyle w:val="a4"/>
          <w:i w:val="0"/>
          <w:szCs w:val="28"/>
        </w:rPr>
        <w:t xml:space="preserve"> </w:t>
      </w:r>
      <w:r w:rsidRPr="00CB270A">
        <w:rPr>
          <w:rStyle w:val="a4"/>
          <w:i w:val="0"/>
          <w:szCs w:val="28"/>
          <w:lang w:val="de-DE"/>
        </w:rPr>
        <w:t>Kosmetik</w:t>
      </w:r>
      <w:r w:rsidRPr="00CB270A">
        <w:rPr>
          <w:rStyle w:val="a4"/>
          <w:i w:val="0"/>
          <w:szCs w:val="28"/>
        </w:rPr>
        <w:t>»</w:t>
      </w:r>
      <w:r w:rsidR="00CE09BF" w:rsidRPr="00CB270A">
        <w:rPr>
          <w:rStyle w:val="a4"/>
          <w:i w:val="0"/>
          <w:szCs w:val="28"/>
        </w:rPr>
        <w:t xml:space="preserve"> </w:t>
      </w:r>
      <w:r w:rsidRPr="00CB270A">
        <w:rPr>
          <w:rStyle w:val="a4"/>
          <w:i w:val="0"/>
          <w:szCs w:val="28"/>
        </w:rPr>
        <w:t>и 77 в «</w:t>
      </w:r>
      <w:r w:rsidRPr="00CB270A">
        <w:rPr>
          <w:rStyle w:val="a4"/>
          <w:i w:val="0"/>
          <w:szCs w:val="28"/>
          <w:lang w:val="de-DE"/>
        </w:rPr>
        <w:t>Technik</w:t>
      </w:r>
      <w:r w:rsidRPr="00CB270A">
        <w:rPr>
          <w:rStyle w:val="a4"/>
          <w:i w:val="0"/>
          <w:szCs w:val="28"/>
        </w:rPr>
        <w:t>».</w:t>
      </w:r>
    </w:p>
    <w:p w14:paraId="579BF4C8" w14:textId="26942105" w:rsidR="00D50E1A" w:rsidRPr="00A110EF" w:rsidRDefault="00A110EF" w:rsidP="00A110EF">
      <w:pPr>
        <w:pStyle w:val="2"/>
        <w:numPr>
          <w:ilvl w:val="0"/>
          <w:numId w:val="0"/>
        </w:numPr>
        <w:ind w:left="735" w:hanging="375"/>
        <w:rPr>
          <w:rStyle w:val="a3"/>
          <w:b/>
          <w:bCs w:val="0"/>
          <w:i/>
          <w:iCs w:val="0"/>
          <w:spacing w:val="0"/>
        </w:rPr>
      </w:pPr>
      <w:r>
        <w:rPr>
          <w:rStyle w:val="a3"/>
          <w:b/>
          <w:bCs w:val="0"/>
          <w:i/>
          <w:iCs w:val="0"/>
          <w:spacing w:val="0"/>
        </w:rPr>
        <w:t xml:space="preserve">  </w:t>
      </w:r>
      <w:r w:rsidR="007621E3">
        <w:rPr>
          <w:rStyle w:val="a3"/>
          <w:b/>
          <w:bCs w:val="0"/>
          <w:i/>
          <w:iCs w:val="0"/>
          <w:spacing w:val="0"/>
        </w:rPr>
        <w:tab/>
      </w:r>
      <w:r w:rsidR="007621E3">
        <w:rPr>
          <w:rStyle w:val="a3"/>
          <w:b/>
          <w:bCs w:val="0"/>
          <w:i/>
          <w:iCs w:val="0"/>
          <w:spacing w:val="0"/>
        </w:rPr>
        <w:tab/>
      </w:r>
      <w:bookmarkStart w:id="53" w:name="_Toc514271655"/>
      <w:r w:rsidR="00D50E1A" w:rsidRPr="00A110EF">
        <w:rPr>
          <w:rStyle w:val="a3"/>
          <w:b/>
          <w:bCs w:val="0"/>
          <w:i/>
          <w:iCs w:val="0"/>
          <w:spacing w:val="0"/>
        </w:rPr>
        <w:t>Лексические средства</w:t>
      </w:r>
      <w:bookmarkEnd w:id="53"/>
      <w:r w:rsidR="00D50E1A" w:rsidRPr="00A110EF">
        <w:rPr>
          <w:rStyle w:val="a3"/>
          <w:b/>
          <w:bCs w:val="0"/>
          <w:i/>
          <w:iCs w:val="0"/>
          <w:spacing w:val="0"/>
        </w:rPr>
        <w:t xml:space="preserve"> </w:t>
      </w:r>
    </w:p>
    <w:p w14:paraId="150A82F0" w14:textId="4933CDFF" w:rsidR="00D50E1A" w:rsidRPr="00CB270A" w:rsidRDefault="00E33F92" w:rsidP="00AA4040">
      <w:pPr>
        <w:pStyle w:val="4"/>
        <w:numPr>
          <w:ilvl w:val="3"/>
          <w:numId w:val="20"/>
        </w:numPr>
      </w:pPr>
      <w:bookmarkStart w:id="54" w:name="_Toc514271656"/>
      <w:r>
        <w:t>Прилагательные, наречия и причастия</w:t>
      </w:r>
      <w:bookmarkEnd w:id="54"/>
      <w:r>
        <w:t xml:space="preserve"> </w:t>
      </w:r>
    </w:p>
    <w:p w14:paraId="4F4DE257" w14:textId="77777777" w:rsidR="00D50E1A" w:rsidRPr="00CB270A" w:rsidRDefault="00D50E1A" w:rsidP="00D50E1A">
      <w:pPr>
        <w:rPr>
          <w:szCs w:val="28"/>
        </w:rPr>
      </w:pPr>
      <w:r w:rsidRPr="00CB270A">
        <w:rPr>
          <w:szCs w:val="28"/>
        </w:rPr>
        <w:t>Прилагательные и наречия в сравнительной и превосходной степенях являются основным средством выражения сравнительной оценки. Именно данная грамматическая категория этих частей речи позволяет передать значение сопоставления с другим предметом – «сравнительная степень указывает на наличие у объекта какого-либо качества в большей степени, чем у другого, превосходная — больше, чем у всех прочих объектов».</w:t>
      </w:r>
      <w:r w:rsidRPr="00CB270A">
        <w:rPr>
          <w:rStyle w:val="a9"/>
          <w:szCs w:val="28"/>
        </w:rPr>
        <w:footnoteReference w:id="83"/>
      </w:r>
    </w:p>
    <w:p w14:paraId="79F1036F" w14:textId="77777777" w:rsidR="00D50E1A" w:rsidRPr="00CB270A" w:rsidRDefault="00D50E1A" w:rsidP="00D50E1A">
      <w:pPr>
        <w:rPr>
          <w:szCs w:val="28"/>
        </w:rPr>
      </w:pPr>
      <w:r w:rsidRPr="00CB270A">
        <w:rPr>
          <w:szCs w:val="28"/>
        </w:rPr>
        <w:t xml:space="preserve">Наиболее распространенным лексическим средством выражения значения как абсолютной, так и сравнительной оценки выступает прилагательное </w:t>
      </w:r>
      <w:r w:rsidRPr="00CB270A">
        <w:rPr>
          <w:i/>
          <w:szCs w:val="28"/>
          <w:lang w:val="en-US"/>
        </w:rPr>
        <w:t>gut</w:t>
      </w:r>
      <w:r w:rsidRPr="00CB270A">
        <w:rPr>
          <w:szCs w:val="28"/>
        </w:rPr>
        <w:t>. Вне зависимости от тематики рубрики данное прилагательное широко используется как в сравнительной,</w:t>
      </w:r>
      <w:r w:rsidR="00CE09BF" w:rsidRPr="00CB270A">
        <w:rPr>
          <w:szCs w:val="28"/>
        </w:rPr>
        <w:t xml:space="preserve"> </w:t>
      </w:r>
      <w:r w:rsidRPr="00CB270A">
        <w:rPr>
          <w:szCs w:val="28"/>
        </w:rPr>
        <w:t xml:space="preserve">превосходной, так и в положительной степенях, что объясняется его общей положительно-оценочной семантикой. </w:t>
      </w:r>
    </w:p>
    <w:p w14:paraId="2E1DC5BE" w14:textId="77777777" w:rsidR="00D50E1A" w:rsidRPr="00CB270A" w:rsidRDefault="00D50E1A" w:rsidP="00D50E1A">
      <w:pPr>
        <w:spacing w:after="0"/>
        <w:ind w:left="708" w:firstLine="708"/>
        <w:rPr>
          <w:rStyle w:val="a4"/>
          <w:i w:val="0"/>
          <w:szCs w:val="28"/>
          <w:u w:val="single"/>
          <w:lang w:val="de-DE"/>
        </w:rPr>
      </w:pPr>
      <w:r w:rsidRPr="00CB270A">
        <w:rPr>
          <w:rStyle w:val="a4"/>
          <w:i w:val="0"/>
          <w:szCs w:val="28"/>
          <w:u w:val="single"/>
          <w:lang w:val="de-DE"/>
        </w:rPr>
        <w:t xml:space="preserve">Ernährung und Kosmetik: </w:t>
      </w:r>
    </w:p>
    <w:p w14:paraId="65F4181D" w14:textId="77777777" w:rsidR="00F5252C" w:rsidRPr="00F5252C" w:rsidRDefault="00D50E1A" w:rsidP="00AA4040">
      <w:pPr>
        <w:pStyle w:val="a5"/>
        <w:numPr>
          <w:ilvl w:val="0"/>
          <w:numId w:val="25"/>
        </w:numPr>
        <w:rPr>
          <w:i/>
          <w:szCs w:val="28"/>
        </w:rPr>
      </w:pPr>
      <w:r w:rsidRPr="00E75429">
        <w:rPr>
          <w:i/>
          <w:szCs w:val="28"/>
          <w:lang w:val="de-DE"/>
        </w:rPr>
        <w:t xml:space="preserve">Ganze Körner schneiden im Test </w:t>
      </w:r>
      <w:r w:rsidRPr="00E75429">
        <w:rPr>
          <w:b/>
          <w:i/>
          <w:szCs w:val="28"/>
          <w:lang w:val="de-DE"/>
        </w:rPr>
        <w:t>besser</w:t>
      </w:r>
      <w:r w:rsidRPr="00E75429">
        <w:rPr>
          <w:i/>
          <w:szCs w:val="28"/>
          <w:lang w:val="de-DE"/>
        </w:rPr>
        <w:t xml:space="preserve"> ab als gemahlener Pfeffer. </w:t>
      </w:r>
      <w:r w:rsidR="00E53C74" w:rsidRPr="00E53C74">
        <w:rPr>
          <w:szCs w:val="28"/>
          <w:lang w:val="de-DE"/>
        </w:rPr>
        <w:t>(01.16)</w:t>
      </w:r>
      <w:r w:rsidR="00E53C74">
        <w:rPr>
          <w:i/>
          <w:szCs w:val="28"/>
          <w:lang w:val="de-DE"/>
        </w:rPr>
        <w:t xml:space="preserve"> </w:t>
      </w:r>
    </w:p>
    <w:p w14:paraId="42B80ECA" w14:textId="11D65128" w:rsidR="00D50E1A" w:rsidRPr="00F5252C" w:rsidRDefault="00D50E1A" w:rsidP="00F5252C">
      <w:pPr>
        <w:pStyle w:val="a5"/>
        <w:ind w:left="1276"/>
        <w:rPr>
          <w:rStyle w:val="a4"/>
          <w:iCs w:val="0"/>
          <w:szCs w:val="28"/>
        </w:rPr>
      </w:pPr>
      <w:r w:rsidRPr="00F5252C">
        <w:rPr>
          <w:rStyle w:val="a4"/>
          <w:i w:val="0"/>
          <w:szCs w:val="28"/>
          <w:u w:val="single"/>
          <w:lang w:val="de-DE"/>
        </w:rPr>
        <w:lastRenderedPageBreak/>
        <w:t>Technik</w:t>
      </w:r>
      <w:r w:rsidRPr="00F5252C">
        <w:rPr>
          <w:rStyle w:val="a4"/>
          <w:i w:val="0"/>
          <w:szCs w:val="28"/>
          <w:u w:val="single"/>
        </w:rPr>
        <w:t>:</w:t>
      </w:r>
    </w:p>
    <w:p w14:paraId="2A1C3812" w14:textId="6406A8BA" w:rsidR="00D50E1A" w:rsidRPr="00E53C74" w:rsidRDefault="00D50E1A" w:rsidP="00AA4040">
      <w:pPr>
        <w:pStyle w:val="a5"/>
        <w:numPr>
          <w:ilvl w:val="0"/>
          <w:numId w:val="25"/>
        </w:numPr>
        <w:rPr>
          <w:i/>
          <w:szCs w:val="28"/>
        </w:rPr>
      </w:pPr>
      <w:r w:rsidRPr="00E53C74">
        <w:rPr>
          <w:i/>
          <w:szCs w:val="28"/>
          <w:lang w:val="de-DE"/>
        </w:rPr>
        <w:t xml:space="preserve">Oberklasse-TVs nur im Detail </w:t>
      </w:r>
      <w:r w:rsidRPr="00E53C74">
        <w:rPr>
          <w:b/>
          <w:i/>
          <w:szCs w:val="28"/>
          <w:lang w:val="de-DE"/>
        </w:rPr>
        <w:t>besser</w:t>
      </w:r>
      <w:r w:rsidRPr="00E53C74">
        <w:rPr>
          <w:i/>
          <w:szCs w:val="28"/>
          <w:lang w:val="de-DE"/>
        </w:rPr>
        <w:t xml:space="preserve">. </w:t>
      </w:r>
      <w:r w:rsidR="00E53C74" w:rsidRPr="00E26319">
        <w:rPr>
          <w:rFonts w:cstheme="minorHAnsi"/>
          <w:bCs/>
          <w:color w:val="221E1F"/>
          <w:lang w:val="de-DE"/>
        </w:rPr>
        <w:t>(0</w:t>
      </w:r>
      <w:r w:rsidR="00E53C74">
        <w:rPr>
          <w:rFonts w:cstheme="minorHAnsi"/>
          <w:bCs/>
          <w:color w:val="221E1F"/>
        </w:rPr>
        <w:t>2</w:t>
      </w:r>
      <w:r w:rsidR="00E53C74" w:rsidRPr="00E26319">
        <w:rPr>
          <w:rFonts w:cstheme="minorHAnsi"/>
          <w:bCs/>
          <w:color w:val="221E1F"/>
          <w:lang w:val="de-DE"/>
        </w:rPr>
        <w:t>.16)</w:t>
      </w:r>
    </w:p>
    <w:p w14:paraId="179FD878" w14:textId="77777777" w:rsidR="00D50E1A" w:rsidRPr="00CB270A" w:rsidRDefault="00D50E1A" w:rsidP="00D50E1A">
      <w:pPr>
        <w:rPr>
          <w:szCs w:val="28"/>
        </w:rPr>
      </w:pPr>
      <w:r w:rsidRPr="00CB270A">
        <w:rPr>
          <w:szCs w:val="28"/>
        </w:rPr>
        <w:t xml:space="preserve">Наибольшей частотностью характеризуется употребление превосходной степени </w:t>
      </w:r>
      <w:r w:rsidRPr="00CB270A">
        <w:rPr>
          <w:i/>
          <w:szCs w:val="28"/>
          <w:lang w:val="de-DE"/>
        </w:rPr>
        <w:t>best</w:t>
      </w:r>
      <w:r w:rsidRPr="00CB270A">
        <w:rPr>
          <w:szCs w:val="28"/>
        </w:rPr>
        <w:t xml:space="preserve"> в функции определения.  Таким образом, сравнивая объект оценки</w:t>
      </w:r>
      <w:r w:rsidR="00CE09BF" w:rsidRPr="00CB270A">
        <w:rPr>
          <w:szCs w:val="28"/>
        </w:rPr>
        <w:t xml:space="preserve"> </w:t>
      </w:r>
      <w:r w:rsidRPr="00CB270A">
        <w:rPr>
          <w:szCs w:val="28"/>
        </w:rPr>
        <w:t xml:space="preserve">с другими предметами, он выделяется как лучший среди всех остальных. Семантика сравнения передается в большинстве случаев только через грамматическую форму прилагательного или наречия. </w:t>
      </w:r>
    </w:p>
    <w:p w14:paraId="6A402378" w14:textId="77777777" w:rsidR="00D50E1A" w:rsidRPr="00CB270A" w:rsidRDefault="00D50E1A" w:rsidP="00D50E1A">
      <w:pPr>
        <w:spacing w:after="0"/>
        <w:ind w:left="708" w:firstLine="708"/>
        <w:rPr>
          <w:rStyle w:val="a4"/>
          <w:i w:val="0"/>
          <w:szCs w:val="28"/>
          <w:u w:val="single"/>
          <w:lang w:val="de-DE"/>
        </w:rPr>
      </w:pPr>
      <w:r w:rsidRPr="00CB270A">
        <w:rPr>
          <w:rStyle w:val="a4"/>
          <w:i w:val="0"/>
          <w:szCs w:val="28"/>
          <w:u w:val="single"/>
          <w:lang w:val="de-DE"/>
        </w:rPr>
        <w:t xml:space="preserve">Ernährung und Kosmetik: </w:t>
      </w:r>
    </w:p>
    <w:p w14:paraId="399DB56B" w14:textId="5E7BAFB9" w:rsidR="00D50E1A" w:rsidRPr="00BA34DA" w:rsidRDefault="00D50E1A" w:rsidP="00AA4040">
      <w:pPr>
        <w:pStyle w:val="a5"/>
        <w:numPr>
          <w:ilvl w:val="0"/>
          <w:numId w:val="25"/>
        </w:numPr>
        <w:spacing w:after="0"/>
        <w:rPr>
          <w:rStyle w:val="a4"/>
          <w:szCs w:val="28"/>
          <w:lang w:val="de-DE"/>
        </w:rPr>
      </w:pPr>
      <w:r w:rsidRPr="00BA34DA">
        <w:rPr>
          <w:rStyle w:val="a4"/>
          <w:szCs w:val="28"/>
          <w:lang w:val="de-DE"/>
        </w:rPr>
        <w:t xml:space="preserve">Die </w:t>
      </w:r>
      <w:r w:rsidRPr="00BA34DA">
        <w:rPr>
          <w:rStyle w:val="a4"/>
          <w:b/>
          <w:szCs w:val="28"/>
          <w:lang w:val="de-DE"/>
        </w:rPr>
        <w:t>besten</w:t>
      </w:r>
      <w:r w:rsidRPr="00BA34DA">
        <w:rPr>
          <w:rStyle w:val="a4"/>
          <w:szCs w:val="28"/>
          <w:lang w:val="de-DE"/>
        </w:rPr>
        <w:t xml:space="preserve"> Pfefferkörner im Test stammen aus ökologischem Anbau</w:t>
      </w:r>
      <w:r w:rsidR="005B69B5" w:rsidRPr="00BA34DA">
        <w:rPr>
          <w:rStyle w:val="a4"/>
          <w:szCs w:val="28"/>
          <w:lang w:val="de-DE"/>
        </w:rPr>
        <w:t>.</w:t>
      </w:r>
      <w:r w:rsidR="00505326" w:rsidRPr="00BA34DA">
        <w:rPr>
          <w:rStyle w:val="a4"/>
          <w:szCs w:val="28"/>
          <w:lang w:val="de-DE"/>
        </w:rPr>
        <w:t> </w:t>
      </w:r>
      <w:r w:rsidR="005B69B5" w:rsidRPr="00BA34DA">
        <w:rPr>
          <w:rStyle w:val="a4"/>
          <w:i w:val="0"/>
          <w:szCs w:val="28"/>
          <w:lang w:val="de-DE"/>
        </w:rPr>
        <w:t>(</w:t>
      </w:r>
      <w:r w:rsidR="00BA34DA">
        <w:rPr>
          <w:rStyle w:val="a4"/>
          <w:i w:val="0"/>
          <w:szCs w:val="28"/>
          <w:lang w:val="de-DE"/>
        </w:rPr>
        <w:t>01.16)</w:t>
      </w:r>
      <w:r w:rsidRPr="00BA34DA">
        <w:rPr>
          <w:rStyle w:val="a4"/>
          <w:szCs w:val="28"/>
          <w:lang w:val="de-DE"/>
        </w:rPr>
        <w:t xml:space="preserve"> </w:t>
      </w:r>
    </w:p>
    <w:p w14:paraId="38AEB31E" w14:textId="62C84B60" w:rsidR="005B69B5" w:rsidRPr="00BA34DA" w:rsidRDefault="00D50E1A" w:rsidP="00AA4040">
      <w:pPr>
        <w:pStyle w:val="a5"/>
        <w:numPr>
          <w:ilvl w:val="0"/>
          <w:numId w:val="25"/>
        </w:numPr>
        <w:spacing w:after="0"/>
        <w:rPr>
          <w:rStyle w:val="a4"/>
          <w:szCs w:val="28"/>
          <w:lang w:val="de-DE"/>
        </w:rPr>
      </w:pPr>
      <w:r w:rsidRPr="00BA34DA">
        <w:rPr>
          <w:rStyle w:val="a4"/>
          <w:szCs w:val="28"/>
          <w:lang w:val="de-DE"/>
        </w:rPr>
        <w:t xml:space="preserve">Geschmacklich schneiden die beiden </w:t>
      </w:r>
      <w:r w:rsidRPr="00BA34DA">
        <w:rPr>
          <w:rStyle w:val="a4"/>
          <w:b/>
          <w:szCs w:val="28"/>
          <w:lang w:val="de-DE"/>
        </w:rPr>
        <w:t>besten</w:t>
      </w:r>
      <w:r w:rsidRPr="00BA34DA">
        <w:rPr>
          <w:rStyle w:val="a4"/>
          <w:szCs w:val="28"/>
          <w:lang w:val="de-DE"/>
        </w:rPr>
        <w:t xml:space="preserve"> Olivenöle sehr gut ab. </w:t>
      </w:r>
      <w:r w:rsidR="005B69B5" w:rsidRPr="00BA34DA">
        <w:rPr>
          <w:rStyle w:val="a4"/>
          <w:i w:val="0"/>
          <w:szCs w:val="28"/>
          <w:lang w:val="de-DE"/>
        </w:rPr>
        <w:t>(</w:t>
      </w:r>
      <w:r w:rsidR="00BA34DA">
        <w:rPr>
          <w:rStyle w:val="a4"/>
          <w:i w:val="0"/>
          <w:szCs w:val="28"/>
          <w:lang w:val="de-DE"/>
        </w:rPr>
        <w:t>02.16)</w:t>
      </w:r>
    </w:p>
    <w:p w14:paraId="757B0537" w14:textId="77777777" w:rsidR="00D50E1A" w:rsidRPr="00CB270A" w:rsidRDefault="00D50E1A" w:rsidP="00D50E1A">
      <w:pPr>
        <w:spacing w:before="240" w:after="0"/>
        <w:ind w:left="708" w:firstLine="708"/>
        <w:rPr>
          <w:rStyle w:val="a4"/>
          <w:i w:val="0"/>
          <w:szCs w:val="28"/>
          <w:u w:val="single"/>
          <w:lang w:val="de-DE"/>
        </w:rPr>
      </w:pPr>
      <w:r w:rsidRPr="00CB270A">
        <w:rPr>
          <w:rStyle w:val="a4"/>
          <w:i w:val="0"/>
          <w:szCs w:val="28"/>
          <w:u w:val="single"/>
          <w:lang w:val="de-DE"/>
        </w:rPr>
        <w:t>Technik:</w:t>
      </w:r>
    </w:p>
    <w:p w14:paraId="135E02FB" w14:textId="0F9E8EE1" w:rsidR="00505326" w:rsidRPr="00BA34DA" w:rsidRDefault="00D50E1A" w:rsidP="00AA4040">
      <w:pPr>
        <w:pStyle w:val="a5"/>
        <w:numPr>
          <w:ilvl w:val="0"/>
          <w:numId w:val="25"/>
        </w:numPr>
        <w:spacing w:after="0"/>
        <w:rPr>
          <w:rStyle w:val="a4"/>
          <w:szCs w:val="28"/>
          <w:lang w:val="de-DE"/>
        </w:rPr>
      </w:pPr>
      <w:r w:rsidRPr="00BA34DA">
        <w:rPr>
          <w:rStyle w:val="a4"/>
          <w:szCs w:val="28"/>
          <w:lang w:val="de-DE"/>
        </w:rPr>
        <w:t xml:space="preserve">Vier Tabellen zeigen die </w:t>
      </w:r>
      <w:r w:rsidRPr="00BA34DA">
        <w:rPr>
          <w:rStyle w:val="a4"/>
          <w:b/>
          <w:szCs w:val="28"/>
          <w:lang w:val="de-DE"/>
        </w:rPr>
        <w:t>besten</w:t>
      </w:r>
      <w:r w:rsidRPr="00BA34DA">
        <w:rPr>
          <w:rStyle w:val="a4"/>
          <w:szCs w:val="28"/>
          <w:lang w:val="de-DE"/>
        </w:rPr>
        <w:t xml:space="preserve"> Geräte für verschiedene Ansprüche.</w:t>
      </w:r>
      <w:r w:rsidR="00505326" w:rsidRPr="00BA34DA">
        <w:rPr>
          <w:rStyle w:val="a4"/>
          <w:szCs w:val="28"/>
          <w:lang w:val="de-DE"/>
        </w:rPr>
        <w:t> </w:t>
      </w:r>
      <w:r w:rsidR="00BA34DA" w:rsidRPr="00E26319">
        <w:rPr>
          <w:rFonts w:cstheme="minorHAnsi"/>
          <w:bCs/>
          <w:color w:val="221E1F"/>
          <w:lang w:val="de-DE"/>
        </w:rPr>
        <w:t>(01.16)</w:t>
      </w:r>
    </w:p>
    <w:p w14:paraId="6480CD3C" w14:textId="12950B55" w:rsidR="00D50E1A" w:rsidRPr="00BA34DA" w:rsidRDefault="00D50E1A" w:rsidP="00AA4040">
      <w:pPr>
        <w:pStyle w:val="a5"/>
        <w:numPr>
          <w:ilvl w:val="0"/>
          <w:numId w:val="25"/>
        </w:numPr>
        <w:spacing w:after="0"/>
        <w:rPr>
          <w:rStyle w:val="a4"/>
          <w:szCs w:val="28"/>
          <w:lang w:val="de-DE"/>
        </w:rPr>
      </w:pPr>
      <w:r w:rsidRPr="00BA34DA">
        <w:rPr>
          <w:rStyle w:val="a4"/>
          <w:szCs w:val="28"/>
          <w:lang w:val="de-DE"/>
        </w:rPr>
        <w:t xml:space="preserve">Dennoch führt es noch immer die Liste der </w:t>
      </w:r>
      <w:r w:rsidRPr="00BA34DA">
        <w:rPr>
          <w:rStyle w:val="a4"/>
          <w:b/>
          <w:szCs w:val="28"/>
          <w:lang w:val="de-DE"/>
        </w:rPr>
        <w:t>besten</w:t>
      </w:r>
      <w:r w:rsidRPr="00BA34DA">
        <w:rPr>
          <w:rStyle w:val="a4"/>
          <w:szCs w:val="28"/>
          <w:lang w:val="de-DE"/>
        </w:rPr>
        <w:t xml:space="preserve"> Handys an.</w:t>
      </w:r>
      <w:r w:rsidR="00BA34DA">
        <w:rPr>
          <w:rStyle w:val="a4"/>
          <w:szCs w:val="28"/>
          <w:lang w:val="de-DE"/>
        </w:rPr>
        <w:t> </w:t>
      </w:r>
      <w:r w:rsidR="00BA34DA" w:rsidRPr="00E26319">
        <w:rPr>
          <w:rFonts w:cstheme="minorHAnsi"/>
          <w:bCs/>
          <w:color w:val="221E1F"/>
          <w:lang w:val="de-DE"/>
        </w:rPr>
        <w:t>(01.16)</w:t>
      </w:r>
    </w:p>
    <w:p w14:paraId="3C4E5176" w14:textId="122E085E" w:rsidR="00D50E1A" w:rsidRPr="00BA34DA" w:rsidRDefault="00D50E1A" w:rsidP="00AA4040">
      <w:pPr>
        <w:pStyle w:val="a5"/>
        <w:numPr>
          <w:ilvl w:val="0"/>
          <w:numId w:val="25"/>
        </w:numPr>
        <w:spacing w:after="0"/>
        <w:rPr>
          <w:rStyle w:val="a4"/>
          <w:szCs w:val="28"/>
        </w:rPr>
      </w:pPr>
      <w:r w:rsidRPr="00BA34DA">
        <w:rPr>
          <w:rStyle w:val="a4"/>
          <w:szCs w:val="28"/>
          <w:lang w:val="de-DE"/>
        </w:rPr>
        <w:t>Machen</w:t>
      </w:r>
      <w:r w:rsidR="00BA34DA">
        <w:rPr>
          <w:rStyle w:val="a4"/>
          <w:szCs w:val="28"/>
          <w:lang w:val="de-DE"/>
        </w:rPr>
        <w:t xml:space="preserve"> </w:t>
      </w:r>
      <w:r w:rsidRPr="00BA34DA">
        <w:rPr>
          <w:rStyle w:val="a4"/>
          <w:szCs w:val="28"/>
          <w:lang w:val="de-DE"/>
        </w:rPr>
        <w:t>die</w:t>
      </w:r>
      <w:r w:rsidR="00CE09BF" w:rsidRPr="00BA34DA">
        <w:rPr>
          <w:rStyle w:val="a4"/>
          <w:szCs w:val="28"/>
        </w:rPr>
        <w:t xml:space="preserve"> </w:t>
      </w:r>
      <w:r w:rsidRPr="00BA34DA">
        <w:rPr>
          <w:rStyle w:val="a4"/>
          <w:b/>
          <w:szCs w:val="28"/>
          <w:lang w:val="de-DE"/>
        </w:rPr>
        <w:t>besten</w:t>
      </w:r>
      <w:r w:rsidR="00CE09BF" w:rsidRPr="00BA34DA">
        <w:rPr>
          <w:rStyle w:val="a4"/>
          <w:b/>
          <w:szCs w:val="28"/>
        </w:rPr>
        <w:t xml:space="preserve"> </w:t>
      </w:r>
      <w:r w:rsidRPr="00BA34DA">
        <w:rPr>
          <w:rStyle w:val="a4"/>
          <w:szCs w:val="28"/>
          <w:lang w:val="de-DE"/>
        </w:rPr>
        <w:t>Bilder</w:t>
      </w:r>
      <w:r w:rsidRPr="00BA34DA">
        <w:rPr>
          <w:rStyle w:val="a4"/>
          <w:szCs w:val="28"/>
        </w:rPr>
        <w:t>.</w:t>
      </w:r>
      <w:r w:rsidR="005B69B5" w:rsidRPr="00BA34DA">
        <w:rPr>
          <w:rStyle w:val="a4"/>
          <w:i w:val="0"/>
          <w:szCs w:val="28"/>
        </w:rPr>
        <w:t xml:space="preserve"> </w:t>
      </w:r>
      <w:r w:rsidR="00BA34DA" w:rsidRPr="00E26319">
        <w:rPr>
          <w:rFonts w:cstheme="minorHAnsi"/>
          <w:bCs/>
          <w:color w:val="221E1F"/>
          <w:lang w:val="de-DE"/>
        </w:rPr>
        <w:t>(01.16)</w:t>
      </w:r>
    </w:p>
    <w:p w14:paraId="2397ED77" w14:textId="573E05F0" w:rsidR="00D50E1A" w:rsidRPr="00CB270A" w:rsidRDefault="00D50E1A" w:rsidP="00D50E1A">
      <w:pPr>
        <w:spacing w:before="240"/>
        <w:rPr>
          <w:rStyle w:val="a4"/>
          <w:i w:val="0"/>
          <w:szCs w:val="28"/>
        </w:rPr>
      </w:pPr>
      <w:r w:rsidRPr="00CB270A">
        <w:rPr>
          <w:rStyle w:val="a4"/>
          <w:i w:val="0"/>
          <w:szCs w:val="28"/>
        </w:rPr>
        <w:t>Положительная степень прилагательных также</w:t>
      </w:r>
      <w:r w:rsidR="00C44EB1">
        <w:rPr>
          <w:rStyle w:val="a4"/>
          <w:i w:val="0"/>
          <w:szCs w:val="28"/>
        </w:rPr>
        <w:t xml:space="preserve"> </w:t>
      </w:r>
      <w:r w:rsidR="00C44EB1" w:rsidRPr="00E97283">
        <w:rPr>
          <w:rStyle w:val="a4"/>
          <w:i w:val="0"/>
          <w:szCs w:val="28"/>
        </w:rPr>
        <w:t>может</w:t>
      </w:r>
      <w:r w:rsidRPr="00E97283">
        <w:rPr>
          <w:rStyle w:val="a4"/>
          <w:i w:val="0"/>
          <w:szCs w:val="28"/>
        </w:rPr>
        <w:t xml:space="preserve"> использ</w:t>
      </w:r>
      <w:r w:rsidR="00C44EB1" w:rsidRPr="00E97283">
        <w:rPr>
          <w:rStyle w:val="a4"/>
          <w:i w:val="0"/>
          <w:szCs w:val="28"/>
        </w:rPr>
        <w:t>ова</w:t>
      </w:r>
      <w:r w:rsidRPr="00E97283">
        <w:rPr>
          <w:rStyle w:val="a4"/>
          <w:i w:val="0"/>
          <w:szCs w:val="28"/>
        </w:rPr>
        <w:t>т</w:t>
      </w:r>
      <w:r w:rsidR="00C44EB1" w:rsidRPr="00E97283">
        <w:rPr>
          <w:rStyle w:val="a4"/>
          <w:i w:val="0"/>
          <w:szCs w:val="28"/>
        </w:rPr>
        <w:t>ь</w:t>
      </w:r>
      <w:r w:rsidRPr="00E97283">
        <w:rPr>
          <w:rStyle w:val="a4"/>
          <w:i w:val="0"/>
          <w:szCs w:val="28"/>
        </w:rPr>
        <w:t xml:space="preserve">ся </w:t>
      </w:r>
      <w:r w:rsidRPr="00CB270A">
        <w:rPr>
          <w:rStyle w:val="a4"/>
          <w:i w:val="0"/>
          <w:szCs w:val="28"/>
        </w:rPr>
        <w:t>для выражения сравнительной оценки, если в структуре присутствует сравнительный оборот и названы предметы</w:t>
      </w:r>
      <w:r w:rsidR="009D6BC5" w:rsidRPr="00E97283">
        <w:rPr>
          <w:rStyle w:val="a4"/>
          <w:i w:val="0"/>
          <w:szCs w:val="28"/>
        </w:rPr>
        <w:t>,</w:t>
      </w:r>
      <w:r w:rsidRPr="00CB270A">
        <w:rPr>
          <w:rStyle w:val="a4"/>
          <w:i w:val="0"/>
          <w:szCs w:val="28"/>
        </w:rPr>
        <w:t xml:space="preserve"> с которыми сопоставляется объект оценки: </w:t>
      </w:r>
    </w:p>
    <w:p w14:paraId="167DC0A8" w14:textId="77777777" w:rsidR="00D50E1A" w:rsidRPr="00CB270A" w:rsidRDefault="00D50E1A" w:rsidP="00D50E1A">
      <w:pPr>
        <w:spacing w:after="0"/>
        <w:ind w:left="708" w:firstLine="708"/>
        <w:rPr>
          <w:rStyle w:val="a4"/>
          <w:i w:val="0"/>
          <w:szCs w:val="28"/>
          <w:u w:val="single"/>
          <w:lang w:val="de-DE"/>
        </w:rPr>
      </w:pPr>
      <w:r w:rsidRPr="00CB270A">
        <w:rPr>
          <w:rStyle w:val="a4"/>
          <w:i w:val="0"/>
          <w:szCs w:val="28"/>
          <w:u w:val="single"/>
          <w:lang w:val="de-DE"/>
        </w:rPr>
        <w:t>Ernährung</w:t>
      </w:r>
      <w:r w:rsidR="00187A22" w:rsidRPr="000F2CFA">
        <w:rPr>
          <w:rStyle w:val="a4"/>
          <w:i w:val="0"/>
          <w:szCs w:val="28"/>
          <w:u w:val="single"/>
          <w:lang w:val="de-DE"/>
        </w:rPr>
        <w:t xml:space="preserve"> </w:t>
      </w:r>
      <w:r w:rsidRPr="00CB270A">
        <w:rPr>
          <w:rStyle w:val="a4"/>
          <w:i w:val="0"/>
          <w:szCs w:val="28"/>
          <w:u w:val="single"/>
          <w:lang w:val="de-DE"/>
        </w:rPr>
        <w:t>und</w:t>
      </w:r>
      <w:r w:rsidR="00187A22" w:rsidRPr="000F2CFA">
        <w:rPr>
          <w:rStyle w:val="a4"/>
          <w:i w:val="0"/>
          <w:szCs w:val="28"/>
          <w:u w:val="single"/>
          <w:lang w:val="de-DE"/>
        </w:rPr>
        <w:t xml:space="preserve"> </w:t>
      </w:r>
      <w:r w:rsidRPr="00CB270A">
        <w:rPr>
          <w:rStyle w:val="a4"/>
          <w:i w:val="0"/>
          <w:szCs w:val="28"/>
          <w:u w:val="single"/>
          <w:lang w:val="de-DE"/>
        </w:rPr>
        <w:t xml:space="preserve">Kosmetik: </w:t>
      </w:r>
    </w:p>
    <w:p w14:paraId="71549903" w14:textId="25EF7D93" w:rsidR="00D50E1A" w:rsidRPr="004951E4" w:rsidRDefault="00D50E1A" w:rsidP="00AA4040">
      <w:pPr>
        <w:pStyle w:val="a5"/>
        <w:numPr>
          <w:ilvl w:val="0"/>
          <w:numId w:val="25"/>
        </w:numPr>
        <w:spacing w:after="0"/>
        <w:rPr>
          <w:rStyle w:val="a4"/>
          <w:szCs w:val="28"/>
          <w:lang w:val="de-DE"/>
        </w:rPr>
      </w:pPr>
      <w:r w:rsidRPr="004951E4">
        <w:rPr>
          <w:rStyle w:val="a4"/>
          <w:szCs w:val="28"/>
          <w:lang w:val="de-DE"/>
        </w:rPr>
        <w:t xml:space="preserve">Bei mehr als 30 Prozent Preis vorteil putzten die Dontodent-Universal-Wechselköpfe der Drogeriekette dm und die baugleichen Aufsätze von Müller, Real und Syncare </w:t>
      </w:r>
      <w:r w:rsidRPr="004951E4">
        <w:rPr>
          <w:rStyle w:val="a4"/>
          <w:b/>
          <w:szCs w:val="28"/>
          <w:lang w:val="de-DE"/>
        </w:rPr>
        <w:t xml:space="preserve">fast so gut wie </w:t>
      </w:r>
      <w:r w:rsidRPr="004951E4">
        <w:rPr>
          <w:rStyle w:val="a4"/>
          <w:szCs w:val="28"/>
          <w:u w:val="single"/>
          <w:lang w:val="de-DE"/>
        </w:rPr>
        <w:t>das Original Precision Clean</w:t>
      </w:r>
      <w:r w:rsidRPr="004951E4">
        <w:rPr>
          <w:rStyle w:val="a4"/>
          <w:szCs w:val="28"/>
          <w:lang w:val="de-DE"/>
        </w:rPr>
        <w:t xml:space="preserve"> von Braun Oral-B. </w:t>
      </w:r>
      <w:r w:rsidR="004951E4">
        <w:rPr>
          <w:rStyle w:val="a4"/>
          <w:i w:val="0"/>
          <w:szCs w:val="28"/>
          <w:lang w:val="de-DE"/>
        </w:rPr>
        <w:t>(01.16)</w:t>
      </w:r>
    </w:p>
    <w:p w14:paraId="557EF9D4" w14:textId="2042454E" w:rsidR="00D50E1A" w:rsidRPr="00CB270A" w:rsidRDefault="00505326" w:rsidP="003806A5">
      <w:pPr>
        <w:spacing w:before="240" w:after="0" w:line="240" w:lineRule="auto"/>
        <w:ind w:left="708" w:firstLine="708"/>
        <w:jc w:val="left"/>
        <w:rPr>
          <w:rStyle w:val="a4"/>
          <w:i w:val="0"/>
          <w:szCs w:val="28"/>
          <w:u w:val="single"/>
          <w:lang w:val="de-DE"/>
        </w:rPr>
      </w:pPr>
      <w:r>
        <w:rPr>
          <w:rStyle w:val="a4"/>
          <w:i w:val="0"/>
          <w:szCs w:val="28"/>
          <w:u w:val="single"/>
          <w:lang w:val="de-DE"/>
        </w:rPr>
        <w:br w:type="page"/>
      </w:r>
      <w:r w:rsidR="00D50E1A" w:rsidRPr="00CB270A">
        <w:rPr>
          <w:rStyle w:val="a4"/>
          <w:i w:val="0"/>
          <w:szCs w:val="28"/>
          <w:u w:val="single"/>
          <w:lang w:val="de-DE"/>
        </w:rPr>
        <w:lastRenderedPageBreak/>
        <w:t>Technik:</w:t>
      </w:r>
    </w:p>
    <w:p w14:paraId="03433008" w14:textId="5D97E3FD" w:rsidR="00D50E1A" w:rsidRPr="003806A5" w:rsidRDefault="00D50E1A" w:rsidP="00AA4040">
      <w:pPr>
        <w:pStyle w:val="a5"/>
        <w:numPr>
          <w:ilvl w:val="0"/>
          <w:numId w:val="25"/>
        </w:numPr>
        <w:spacing w:before="240"/>
        <w:rPr>
          <w:rStyle w:val="a4"/>
          <w:szCs w:val="28"/>
          <w:lang w:val="de-DE"/>
        </w:rPr>
      </w:pPr>
      <w:r w:rsidRPr="003806A5">
        <w:rPr>
          <w:rStyle w:val="a4"/>
          <w:szCs w:val="28"/>
          <w:lang w:val="de-DE"/>
        </w:rPr>
        <w:t xml:space="preserve">Sein Display ist </w:t>
      </w:r>
      <w:r w:rsidRPr="003806A5">
        <w:rPr>
          <w:rStyle w:val="a4"/>
          <w:b/>
          <w:szCs w:val="28"/>
          <w:lang w:val="de-DE"/>
        </w:rPr>
        <w:t>gut</w:t>
      </w:r>
      <w:r w:rsidRPr="003806A5">
        <w:rPr>
          <w:rStyle w:val="a4"/>
          <w:szCs w:val="28"/>
          <w:lang w:val="de-DE"/>
        </w:rPr>
        <w:t xml:space="preserve">, aber nicht </w:t>
      </w:r>
      <w:r w:rsidRPr="003806A5">
        <w:rPr>
          <w:rStyle w:val="a4"/>
          <w:b/>
          <w:szCs w:val="28"/>
          <w:lang w:val="de-DE"/>
        </w:rPr>
        <w:t>so gut wie</w:t>
      </w:r>
      <w:r w:rsidRPr="003806A5">
        <w:rPr>
          <w:rStyle w:val="a4"/>
          <w:szCs w:val="28"/>
          <w:lang w:val="de-DE"/>
        </w:rPr>
        <w:t xml:space="preserve"> bei </w:t>
      </w:r>
      <w:r w:rsidRPr="003806A5">
        <w:rPr>
          <w:rStyle w:val="a4"/>
          <w:szCs w:val="28"/>
          <w:u w:val="single"/>
          <w:lang w:val="de-DE"/>
        </w:rPr>
        <w:t>den teureren Flaggschiffen</w:t>
      </w:r>
      <w:r w:rsidRPr="003806A5">
        <w:rPr>
          <w:rStyle w:val="a4"/>
          <w:szCs w:val="28"/>
          <w:lang w:val="de-DE"/>
        </w:rPr>
        <w:t xml:space="preserve"> der Konkurrenz</w:t>
      </w:r>
      <w:r w:rsidR="003806A5">
        <w:rPr>
          <w:rStyle w:val="a4"/>
          <w:szCs w:val="28"/>
          <w:lang w:val="de-DE"/>
        </w:rPr>
        <w:t xml:space="preserve">. </w:t>
      </w:r>
      <w:bookmarkStart w:id="55" w:name="_Hlk514262278"/>
      <w:r w:rsidR="003806A5" w:rsidRPr="00E26319">
        <w:rPr>
          <w:rFonts w:cstheme="minorHAnsi"/>
          <w:bCs/>
          <w:color w:val="221E1F"/>
          <w:lang w:val="de-DE"/>
        </w:rPr>
        <w:t>(01.16)</w:t>
      </w:r>
      <w:bookmarkEnd w:id="55"/>
    </w:p>
    <w:p w14:paraId="4396599B" w14:textId="1D355A63" w:rsidR="00D50E1A" w:rsidRPr="00CB270A" w:rsidRDefault="00D50E1A" w:rsidP="00D50E1A">
      <w:pPr>
        <w:rPr>
          <w:rStyle w:val="a4"/>
          <w:i w:val="0"/>
          <w:szCs w:val="28"/>
        </w:rPr>
      </w:pPr>
      <w:r w:rsidRPr="00CB270A">
        <w:rPr>
          <w:rStyle w:val="a4"/>
          <w:i w:val="0"/>
          <w:szCs w:val="28"/>
        </w:rPr>
        <w:t xml:space="preserve">К сравнительной оценке можно также отнести конструкции с местоимениями </w:t>
      </w:r>
      <w:r w:rsidRPr="00CB270A">
        <w:rPr>
          <w:rStyle w:val="a4"/>
          <w:szCs w:val="28"/>
          <w:lang w:val="de-DE"/>
        </w:rPr>
        <w:t>beide</w:t>
      </w:r>
      <w:r w:rsidR="00CE09BF" w:rsidRPr="00CB270A">
        <w:rPr>
          <w:rStyle w:val="a4"/>
          <w:szCs w:val="28"/>
        </w:rPr>
        <w:t xml:space="preserve"> </w:t>
      </w:r>
      <w:r w:rsidRPr="00CB270A">
        <w:rPr>
          <w:rStyle w:val="a4"/>
          <w:i w:val="0"/>
          <w:szCs w:val="28"/>
        </w:rPr>
        <w:t>и</w:t>
      </w:r>
      <w:r w:rsidR="00CE09BF" w:rsidRPr="00CB270A">
        <w:rPr>
          <w:rStyle w:val="a4"/>
          <w:i w:val="0"/>
          <w:szCs w:val="28"/>
        </w:rPr>
        <w:t xml:space="preserve"> </w:t>
      </w:r>
      <w:r w:rsidRPr="00CB270A">
        <w:rPr>
          <w:rStyle w:val="a4"/>
          <w:szCs w:val="28"/>
          <w:lang w:val="de-DE"/>
        </w:rPr>
        <w:t>alle</w:t>
      </w:r>
      <w:r w:rsidR="00CE09BF" w:rsidRPr="00CB270A">
        <w:rPr>
          <w:rStyle w:val="a4"/>
          <w:szCs w:val="28"/>
        </w:rPr>
        <w:t xml:space="preserve"> </w:t>
      </w:r>
      <w:r w:rsidRPr="00CB270A">
        <w:rPr>
          <w:rStyle w:val="a4"/>
          <w:i w:val="0"/>
          <w:szCs w:val="28"/>
        </w:rPr>
        <w:t xml:space="preserve">в сочетании с прилагательным в положительной степени. Подобные высказывания можно трактовать как оценку сравнительную, а не </w:t>
      </w:r>
      <w:r w:rsidRPr="005B69B5">
        <w:rPr>
          <w:rStyle w:val="a4"/>
          <w:i w:val="0"/>
          <w:szCs w:val="28"/>
        </w:rPr>
        <w:t xml:space="preserve">абсолютную на </w:t>
      </w:r>
      <w:r w:rsidRPr="00CB270A">
        <w:rPr>
          <w:rStyle w:val="a4"/>
          <w:i w:val="0"/>
          <w:szCs w:val="28"/>
        </w:rPr>
        <w:t xml:space="preserve">основании того, что употребление данных местоимений очерчивает ограниченный круг сопоставляемых между собой предметов. Производится сопоставление между собой конкретных обозначенных местоимениями предметов, а не имплицитное сопоставление объекта оценки со шкалой идеальных представлений, что характерно для абсолютной оценки. Эксплицитное же сравнение объектов является признаком сравнительной оценки.   </w:t>
      </w:r>
    </w:p>
    <w:p w14:paraId="79F859B6" w14:textId="38A57453" w:rsidR="00D50E1A" w:rsidRPr="008623D1" w:rsidRDefault="00D50E1A" w:rsidP="00AA4040">
      <w:pPr>
        <w:pStyle w:val="a5"/>
        <w:numPr>
          <w:ilvl w:val="0"/>
          <w:numId w:val="25"/>
        </w:numPr>
        <w:spacing w:after="0"/>
        <w:rPr>
          <w:rStyle w:val="a4"/>
          <w:szCs w:val="28"/>
          <w:lang w:val="de-DE"/>
        </w:rPr>
      </w:pPr>
      <w:r w:rsidRPr="008623D1">
        <w:rPr>
          <w:rStyle w:val="a4"/>
          <w:b/>
          <w:szCs w:val="28"/>
          <w:lang w:val="de-DE"/>
        </w:rPr>
        <w:t>Alle</w:t>
      </w:r>
      <w:r w:rsidRPr="008623D1">
        <w:rPr>
          <w:rStyle w:val="a4"/>
          <w:b/>
          <w:szCs w:val="28"/>
        </w:rPr>
        <w:t xml:space="preserve"> </w:t>
      </w:r>
      <w:r w:rsidRPr="008623D1">
        <w:rPr>
          <w:rStyle w:val="a4"/>
          <w:szCs w:val="28"/>
          <w:lang w:val="de-DE"/>
        </w:rPr>
        <w:t>neun</w:t>
      </w:r>
      <w:r w:rsidRPr="008623D1">
        <w:rPr>
          <w:rStyle w:val="a4"/>
          <w:szCs w:val="28"/>
        </w:rPr>
        <w:t xml:space="preserve"> </w:t>
      </w:r>
      <w:r w:rsidRPr="008623D1">
        <w:rPr>
          <w:rStyle w:val="a4"/>
          <w:szCs w:val="28"/>
          <w:lang w:val="de-DE"/>
        </w:rPr>
        <w:t>Cremes</w:t>
      </w:r>
      <w:r w:rsidRPr="008623D1">
        <w:rPr>
          <w:rStyle w:val="a4"/>
          <w:szCs w:val="28"/>
        </w:rPr>
        <w:t xml:space="preserve"> </w:t>
      </w:r>
      <w:r w:rsidRPr="008623D1">
        <w:rPr>
          <w:rStyle w:val="a4"/>
          <w:szCs w:val="28"/>
          <w:lang w:val="de-DE"/>
        </w:rPr>
        <w:t>mangelhaft</w:t>
      </w:r>
      <w:r w:rsidRPr="008623D1">
        <w:rPr>
          <w:rStyle w:val="a4"/>
          <w:szCs w:val="28"/>
        </w:rPr>
        <w:t>.</w:t>
      </w:r>
      <w:r w:rsidR="005B69B5" w:rsidRPr="008623D1">
        <w:rPr>
          <w:rStyle w:val="a4"/>
          <w:szCs w:val="28"/>
        </w:rPr>
        <w:t xml:space="preserve"> </w:t>
      </w:r>
      <w:r w:rsidR="008623D1" w:rsidRPr="008623D1">
        <w:rPr>
          <w:rFonts w:cstheme="minorHAnsi"/>
          <w:bCs/>
          <w:color w:val="221E1F"/>
          <w:lang w:val="de-DE"/>
        </w:rPr>
        <w:t>(01.16)</w:t>
      </w:r>
    </w:p>
    <w:p w14:paraId="47969A1F" w14:textId="0A762869" w:rsidR="00D50E1A" w:rsidRPr="007E2EC2" w:rsidRDefault="00D50E1A" w:rsidP="00AA4040">
      <w:pPr>
        <w:pStyle w:val="a5"/>
        <w:numPr>
          <w:ilvl w:val="0"/>
          <w:numId w:val="25"/>
        </w:numPr>
        <w:spacing w:after="0"/>
        <w:rPr>
          <w:rStyle w:val="a4"/>
          <w:szCs w:val="28"/>
          <w:lang w:val="de-DE"/>
        </w:rPr>
      </w:pPr>
      <w:r w:rsidRPr="008623D1">
        <w:rPr>
          <w:rStyle w:val="a4"/>
          <w:b/>
          <w:szCs w:val="28"/>
          <w:lang w:val="de-DE"/>
        </w:rPr>
        <w:t>Beide</w:t>
      </w:r>
      <w:r w:rsidRPr="008623D1">
        <w:rPr>
          <w:rStyle w:val="a4"/>
          <w:szCs w:val="28"/>
          <w:lang w:val="de-DE"/>
        </w:rPr>
        <w:t xml:space="preserve"> Lautsprecher sind einfach zu bedienen.</w:t>
      </w:r>
      <w:r w:rsidR="005B69B5" w:rsidRPr="008623D1">
        <w:rPr>
          <w:rStyle w:val="a4"/>
          <w:szCs w:val="28"/>
          <w:lang w:val="de-DE"/>
        </w:rPr>
        <w:t xml:space="preserve"> </w:t>
      </w:r>
      <w:r w:rsidR="008623D1" w:rsidRPr="008623D1">
        <w:rPr>
          <w:rFonts w:cstheme="minorHAnsi"/>
          <w:bCs/>
          <w:color w:val="221E1F"/>
          <w:lang w:val="de-DE"/>
        </w:rPr>
        <w:t>(01.16)</w:t>
      </w:r>
    </w:p>
    <w:p w14:paraId="77A36C9A" w14:textId="77777777" w:rsidR="00D50E1A" w:rsidRPr="00CB270A" w:rsidRDefault="00D50E1A" w:rsidP="00D50E1A">
      <w:pPr>
        <w:spacing w:before="240" w:after="0"/>
        <w:rPr>
          <w:rStyle w:val="a4"/>
          <w:i w:val="0"/>
          <w:szCs w:val="28"/>
        </w:rPr>
      </w:pPr>
      <w:r w:rsidRPr="00CB270A">
        <w:rPr>
          <w:rStyle w:val="a4"/>
          <w:i w:val="0"/>
          <w:szCs w:val="28"/>
        </w:rPr>
        <w:t xml:space="preserve">Подобные конструкции встречаются в отзывах о товаре обеих рубрик, однако их частотность невысока. </w:t>
      </w:r>
    </w:p>
    <w:p w14:paraId="538A4BE0" w14:textId="77777777" w:rsidR="00D50E1A" w:rsidRPr="00CB270A" w:rsidRDefault="00D50E1A" w:rsidP="00AA4040">
      <w:pPr>
        <w:pStyle w:val="4"/>
        <w:numPr>
          <w:ilvl w:val="3"/>
          <w:numId w:val="20"/>
        </w:numPr>
        <w:spacing w:before="240"/>
      </w:pPr>
      <w:bookmarkStart w:id="56" w:name="_Toc514271657"/>
      <w:r w:rsidRPr="00CB270A">
        <w:t>Глаголы</w:t>
      </w:r>
      <w:bookmarkEnd w:id="56"/>
    </w:p>
    <w:p w14:paraId="7B8DBAFF" w14:textId="77777777" w:rsidR="00D50E1A" w:rsidRPr="00CB270A" w:rsidRDefault="00D50E1A" w:rsidP="00D50E1A">
      <w:pPr>
        <w:rPr>
          <w:szCs w:val="28"/>
        </w:rPr>
      </w:pPr>
      <w:r w:rsidRPr="00CB270A">
        <w:rPr>
          <w:szCs w:val="28"/>
        </w:rPr>
        <w:t xml:space="preserve">Глаголы как средства выражения сравнительной оценки представлены ограниченным набором лексем. </w:t>
      </w:r>
    </w:p>
    <w:p w14:paraId="074BB4B0" w14:textId="77777777" w:rsidR="00D50E1A" w:rsidRPr="00CB270A" w:rsidRDefault="00D50E1A" w:rsidP="00D50E1A">
      <w:pPr>
        <w:rPr>
          <w:szCs w:val="28"/>
        </w:rPr>
      </w:pPr>
      <w:r w:rsidRPr="00CB270A">
        <w:rPr>
          <w:szCs w:val="28"/>
        </w:rPr>
        <w:t xml:space="preserve">Наиболее употребительным является глагол </w:t>
      </w:r>
      <w:r w:rsidRPr="00CB270A">
        <w:rPr>
          <w:i/>
          <w:szCs w:val="28"/>
          <w:lang w:val="en-US"/>
        </w:rPr>
        <w:t>vornliegen</w:t>
      </w:r>
      <w:r w:rsidRPr="00CB270A">
        <w:rPr>
          <w:szCs w:val="28"/>
        </w:rPr>
        <w:t xml:space="preserve">, который служит для передачи семантики превосходства одного из сравниваемых объектов над другим. Также встречаются единичные случаи использования глаголов сходной семантики таких как: </w:t>
      </w:r>
      <w:r w:rsidRPr="00CB270A">
        <w:rPr>
          <w:i/>
          <w:szCs w:val="28"/>
          <w:lang w:val="de-DE"/>
        </w:rPr>
        <w:t>sich</w:t>
      </w:r>
      <w:r w:rsidRPr="00CB270A">
        <w:rPr>
          <w:i/>
          <w:szCs w:val="28"/>
        </w:rPr>
        <w:t xml:space="preserve"> </w:t>
      </w:r>
      <w:r w:rsidRPr="00CB270A">
        <w:rPr>
          <w:i/>
          <w:szCs w:val="28"/>
          <w:lang w:val="de-DE"/>
        </w:rPr>
        <w:t>heben</w:t>
      </w:r>
      <w:r w:rsidRPr="00CB270A">
        <w:rPr>
          <w:i/>
          <w:szCs w:val="28"/>
        </w:rPr>
        <w:t xml:space="preserve">, </w:t>
      </w:r>
      <w:r w:rsidRPr="00CB270A">
        <w:rPr>
          <w:i/>
          <w:szCs w:val="28"/>
          <w:lang w:val="de-DE"/>
        </w:rPr>
        <w:t>anf</w:t>
      </w:r>
      <w:r w:rsidRPr="00CB270A">
        <w:rPr>
          <w:i/>
          <w:szCs w:val="28"/>
        </w:rPr>
        <w:t>ü</w:t>
      </w:r>
      <w:r w:rsidRPr="00CB270A">
        <w:rPr>
          <w:i/>
          <w:szCs w:val="28"/>
          <w:lang w:val="de-DE"/>
        </w:rPr>
        <w:t>hren</w:t>
      </w:r>
      <w:r w:rsidRPr="00CB270A">
        <w:rPr>
          <w:i/>
          <w:szCs w:val="28"/>
        </w:rPr>
        <w:t xml:space="preserve">, </w:t>
      </w:r>
      <w:r w:rsidRPr="00CB270A">
        <w:rPr>
          <w:i/>
          <w:szCs w:val="28"/>
          <w:lang w:val="de-DE"/>
        </w:rPr>
        <w:t>verdoppeln</w:t>
      </w:r>
      <w:r w:rsidRPr="00CB270A">
        <w:rPr>
          <w:i/>
          <w:szCs w:val="28"/>
        </w:rPr>
        <w:t>.</w:t>
      </w:r>
    </w:p>
    <w:p w14:paraId="7E5F74B6" w14:textId="77777777" w:rsidR="00D50E1A" w:rsidRPr="00CB270A" w:rsidRDefault="00D50E1A" w:rsidP="00D50E1A">
      <w:pPr>
        <w:spacing w:after="0"/>
        <w:ind w:left="708" w:firstLine="708"/>
        <w:rPr>
          <w:rStyle w:val="a4"/>
          <w:i w:val="0"/>
          <w:szCs w:val="28"/>
          <w:u w:val="single"/>
          <w:lang w:val="de-DE"/>
        </w:rPr>
      </w:pPr>
      <w:r w:rsidRPr="00CB270A">
        <w:rPr>
          <w:rStyle w:val="a4"/>
          <w:i w:val="0"/>
          <w:szCs w:val="28"/>
          <w:u w:val="single"/>
          <w:lang w:val="de-DE"/>
        </w:rPr>
        <w:t xml:space="preserve">Ernährung und Kosmetik: </w:t>
      </w:r>
    </w:p>
    <w:p w14:paraId="2F0D73D6" w14:textId="78C47179" w:rsidR="00D50E1A" w:rsidRPr="006478CE" w:rsidRDefault="00D50E1A" w:rsidP="00AA4040">
      <w:pPr>
        <w:pStyle w:val="a5"/>
        <w:numPr>
          <w:ilvl w:val="0"/>
          <w:numId w:val="25"/>
        </w:numPr>
        <w:spacing w:after="0"/>
        <w:rPr>
          <w:i/>
          <w:szCs w:val="28"/>
          <w:lang w:val="de-DE"/>
        </w:rPr>
      </w:pPr>
      <w:r w:rsidRPr="006478CE">
        <w:rPr>
          <w:i/>
          <w:szCs w:val="28"/>
          <w:lang w:val="de-DE"/>
        </w:rPr>
        <w:t xml:space="preserve">Bei den gemahlenen Pfeffern </w:t>
      </w:r>
      <w:r w:rsidRPr="006478CE">
        <w:rPr>
          <w:b/>
          <w:i/>
          <w:szCs w:val="28"/>
          <w:lang w:val="de-DE"/>
        </w:rPr>
        <w:t>liegt</w:t>
      </w:r>
      <w:r w:rsidRPr="006478CE">
        <w:rPr>
          <w:i/>
          <w:szCs w:val="28"/>
          <w:lang w:val="de-DE"/>
        </w:rPr>
        <w:t xml:space="preserve"> Ostmann (6,25 Euro) </w:t>
      </w:r>
      <w:r w:rsidRPr="006478CE">
        <w:rPr>
          <w:b/>
          <w:i/>
          <w:szCs w:val="28"/>
          <w:lang w:val="de-DE"/>
        </w:rPr>
        <w:t>vorn</w:t>
      </w:r>
      <w:r w:rsidRPr="006478CE">
        <w:rPr>
          <w:i/>
          <w:szCs w:val="28"/>
          <w:lang w:val="de-DE"/>
        </w:rPr>
        <w:t>.</w:t>
      </w:r>
      <w:r w:rsidR="00833021" w:rsidRPr="00833021">
        <w:rPr>
          <w:i/>
          <w:szCs w:val="28"/>
          <w:lang w:val="de-DE"/>
        </w:rPr>
        <w:t> </w:t>
      </w:r>
      <w:r w:rsidR="005B69B5" w:rsidRPr="006478CE">
        <w:rPr>
          <w:szCs w:val="28"/>
          <w:lang w:val="de-DE"/>
        </w:rPr>
        <w:t>(</w:t>
      </w:r>
      <w:r w:rsidR="00833021">
        <w:rPr>
          <w:szCs w:val="28"/>
        </w:rPr>
        <w:t>01.16)</w:t>
      </w:r>
    </w:p>
    <w:p w14:paraId="3221AD30" w14:textId="5CBD312F" w:rsidR="00D50E1A" w:rsidRPr="006478CE" w:rsidRDefault="00D50E1A" w:rsidP="00AA4040">
      <w:pPr>
        <w:pStyle w:val="a5"/>
        <w:numPr>
          <w:ilvl w:val="0"/>
          <w:numId w:val="25"/>
        </w:numPr>
        <w:rPr>
          <w:i/>
          <w:szCs w:val="28"/>
          <w:lang w:val="de-DE"/>
        </w:rPr>
      </w:pPr>
      <w:r w:rsidRPr="006478CE">
        <w:rPr>
          <w:b/>
          <w:i/>
          <w:szCs w:val="28"/>
          <w:lang w:val="de-DE"/>
        </w:rPr>
        <w:lastRenderedPageBreak/>
        <w:t>Bio</w:t>
      </w:r>
      <w:r w:rsidRPr="006478CE">
        <w:rPr>
          <w:i/>
          <w:szCs w:val="28"/>
          <w:lang w:val="de-DE"/>
        </w:rPr>
        <w:t xml:space="preserve"> liegt </w:t>
      </w:r>
      <w:r w:rsidRPr="006478CE">
        <w:rPr>
          <w:b/>
          <w:i/>
          <w:szCs w:val="28"/>
          <w:lang w:val="de-DE"/>
        </w:rPr>
        <w:t>vorn</w:t>
      </w:r>
      <w:r w:rsidRPr="006478CE">
        <w:rPr>
          <w:i/>
          <w:szCs w:val="28"/>
          <w:lang w:val="de-DE"/>
        </w:rPr>
        <w:t>.</w:t>
      </w:r>
      <w:r w:rsidR="005B69B5" w:rsidRPr="006478CE">
        <w:rPr>
          <w:i/>
          <w:szCs w:val="28"/>
          <w:lang w:val="de-DE"/>
        </w:rPr>
        <w:t xml:space="preserve"> </w:t>
      </w:r>
      <w:r w:rsidR="00833021">
        <w:rPr>
          <w:rFonts w:eastAsia="Times New Roman" w:cstheme="minorHAnsi"/>
          <w:color w:val="221E1F"/>
          <w:lang w:eastAsia="ru-RU"/>
        </w:rPr>
        <w:t>(01.16)</w:t>
      </w:r>
    </w:p>
    <w:p w14:paraId="50FDD91D" w14:textId="77777777" w:rsidR="00D50E1A" w:rsidRPr="00CB270A" w:rsidRDefault="00D50E1A" w:rsidP="00D50E1A">
      <w:pPr>
        <w:spacing w:before="240" w:after="0"/>
        <w:ind w:left="708" w:firstLine="708"/>
        <w:rPr>
          <w:rStyle w:val="a4"/>
          <w:szCs w:val="28"/>
          <w:u w:val="single"/>
          <w:lang w:val="de-DE"/>
        </w:rPr>
      </w:pPr>
      <w:r w:rsidRPr="00CB270A">
        <w:rPr>
          <w:rStyle w:val="a4"/>
          <w:i w:val="0"/>
          <w:szCs w:val="28"/>
          <w:u w:val="single"/>
          <w:lang w:val="de-DE"/>
        </w:rPr>
        <w:t>Technik:</w:t>
      </w:r>
    </w:p>
    <w:p w14:paraId="63B291E9" w14:textId="1F5643C6" w:rsidR="00D50E1A" w:rsidRPr="006478CE" w:rsidRDefault="00D50E1A" w:rsidP="00AA4040">
      <w:pPr>
        <w:pStyle w:val="a5"/>
        <w:numPr>
          <w:ilvl w:val="0"/>
          <w:numId w:val="25"/>
        </w:numPr>
        <w:spacing w:after="0"/>
        <w:rPr>
          <w:i/>
          <w:szCs w:val="28"/>
          <w:lang w:val="de-DE"/>
        </w:rPr>
      </w:pPr>
      <w:r w:rsidRPr="006478CE">
        <w:rPr>
          <w:i/>
          <w:szCs w:val="28"/>
          <w:lang w:val="de-DE"/>
        </w:rPr>
        <w:t xml:space="preserve">Von den Handys auf den folgenden Plätzen </w:t>
      </w:r>
      <w:r w:rsidRPr="006478CE">
        <w:rPr>
          <w:b/>
          <w:i/>
          <w:szCs w:val="28"/>
          <w:lang w:val="de-DE"/>
        </w:rPr>
        <w:t>hebt</w:t>
      </w:r>
      <w:r w:rsidRPr="006478CE">
        <w:rPr>
          <w:i/>
          <w:szCs w:val="28"/>
          <w:lang w:val="de-DE"/>
        </w:rPr>
        <w:t xml:space="preserve"> es </w:t>
      </w:r>
      <w:r w:rsidRPr="006478CE">
        <w:rPr>
          <w:b/>
          <w:i/>
          <w:szCs w:val="28"/>
          <w:lang w:val="de-DE"/>
        </w:rPr>
        <w:t>sich</w:t>
      </w:r>
      <w:r w:rsidRPr="006478CE">
        <w:rPr>
          <w:i/>
          <w:szCs w:val="28"/>
          <w:lang w:val="de-DE"/>
        </w:rPr>
        <w:t xml:space="preserve"> vor allem durch seine sehr gute Akkuleistung ab.</w:t>
      </w:r>
      <w:r w:rsidR="005B69B5" w:rsidRPr="006478CE">
        <w:rPr>
          <w:i/>
          <w:szCs w:val="28"/>
          <w:lang w:val="de-DE"/>
        </w:rPr>
        <w:t xml:space="preserve"> </w:t>
      </w:r>
      <w:r w:rsidR="00940507" w:rsidRPr="00E26319">
        <w:rPr>
          <w:rFonts w:cstheme="minorHAnsi"/>
          <w:bCs/>
          <w:color w:val="221E1F"/>
          <w:lang w:val="de-DE"/>
        </w:rPr>
        <w:t>(01.16)</w:t>
      </w:r>
    </w:p>
    <w:p w14:paraId="54947AC6" w14:textId="5E067AB5" w:rsidR="00D50E1A" w:rsidRPr="006478CE" w:rsidRDefault="00D50E1A" w:rsidP="00AA4040">
      <w:pPr>
        <w:pStyle w:val="a5"/>
        <w:numPr>
          <w:ilvl w:val="0"/>
          <w:numId w:val="25"/>
        </w:numPr>
        <w:spacing w:after="0"/>
        <w:rPr>
          <w:i/>
          <w:szCs w:val="28"/>
        </w:rPr>
      </w:pPr>
      <w:r w:rsidRPr="006478CE">
        <w:rPr>
          <w:i/>
          <w:szCs w:val="28"/>
          <w:lang w:val="de-DE"/>
        </w:rPr>
        <w:t xml:space="preserve">Dennoch </w:t>
      </w:r>
      <w:r w:rsidRPr="006478CE">
        <w:rPr>
          <w:b/>
          <w:i/>
          <w:szCs w:val="28"/>
          <w:lang w:val="de-DE"/>
        </w:rPr>
        <w:t>führt</w:t>
      </w:r>
      <w:r w:rsidRPr="006478CE">
        <w:rPr>
          <w:i/>
          <w:szCs w:val="28"/>
          <w:lang w:val="de-DE"/>
        </w:rPr>
        <w:t xml:space="preserve"> es noch immer die Liste der besten Handys </w:t>
      </w:r>
      <w:r w:rsidRPr="006478CE">
        <w:rPr>
          <w:b/>
          <w:i/>
          <w:szCs w:val="28"/>
          <w:lang w:val="de-DE"/>
        </w:rPr>
        <w:t>an</w:t>
      </w:r>
      <w:r w:rsidRPr="006478CE">
        <w:rPr>
          <w:i/>
          <w:szCs w:val="28"/>
          <w:lang w:val="de-DE"/>
        </w:rPr>
        <w:t>.</w:t>
      </w:r>
      <w:r w:rsidR="00940507">
        <w:rPr>
          <w:i/>
          <w:szCs w:val="28"/>
          <w:lang w:val="de-DE"/>
        </w:rPr>
        <w:t> </w:t>
      </w:r>
      <w:r w:rsidR="00940507" w:rsidRPr="00C13A98">
        <w:rPr>
          <w:rFonts w:cstheme="minorHAnsi"/>
        </w:rPr>
        <w:t>(</w:t>
      </w:r>
      <w:r w:rsidR="00940507" w:rsidRPr="00C13A98">
        <w:rPr>
          <w:rFonts w:cstheme="minorHAnsi"/>
          <w:bCs/>
          <w:color w:val="221E1F"/>
          <w:lang w:val="de-DE"/>
        </w:rPr>
        <w:t>01.16)</w:t>
      </w:r>
    </w:p>
    <w:p w14:paraId="5F36E3AE" w14:textId="77777777" w:rsidR="00D50E1A" w:rsidRPr="00CB270A" w:rsidRDefault="00D50E1A" w:rsidP="00D50E1A">
      <w:pPr>
        <w:spacing w:before="240"/>
        <w:rPr>
          <w:szCs w:val="28"/>
        </w:rPr>
      </w:pPr>
      <w:r w:rsidRPr="00CB270A">
        <w:rPr>
          <w:szCs w:val="28"/>
        </w:rPr>
        <w:t xml:space="preserve">Сравнительная оценка, выраженная глаголами, может нести значение обладания равной степенью того или иного качества – объектам дается одинаковая оценочная характеристика. Для передачи такой семантики используются глаголы </w:t>
      </w:r>
      <w:r w:rsidRPr="00CB270A">
        <w:rPr>
          <w:i/>
          <w:szCs w:val="28"/>
          <w:lang w:val="de-DE"/>
        </w:rPr>
        <w:t>mithalten</w:t>
      </w:r>
      <w:r w:rsidRPr="00CB270A">
        <w:rPr>
          <w:i/>
          <w:szCs w:val="28"/>
        </w:rPr>
        <w:t xml:space="preserve"> </w:t>
      </w:r>
      <w:r w:rsidRPr="00CB270A">
        <w:rPr>
          <w:szCs w:val="28"/>
        </w:rPr>
        <w:t xml:space="preserve">и </w:t>
      </w:r>
      <w:r w:rsidRPr="00CB270A">
        <w:rPr>
          <w:i/>
          <w:szCs w:val="28"/>
          <w:lang w:val="de-DE"/>
        </w:rPr>
        <w:t>sich</w:t>
      </w:r>
      <w:r w:rsidRPr="00CB270A">
        <w:rPr>
          <w:i/>
          <w:szCs w:val="28"/>
        </w:rPr>
        <w:t xml:space="preserve"> </w:t>
      </w:r>
      <w:r w:rsidRPr="00CB270A">
        <w:rPr>
          <w:i/>
          <w:szCs w:val="28"/>
          <w:lang w:val="de-DE"/>
        </w:rPr>
        <w:t>teilen</w:t>
      </w:r>
      <w:r w:rsidRPr="00CB270A">
        <w:rPr>
          <w:i/>
          <w:szCs w:val="28"/>
        </w:rPr>
        <w:t xml:space="preserve">, </w:t>
      </w:r>
      <w:r w:rsidRPr="00CB270A">
        <w:rPr>
          <w:szCs w:val="28"/>
        </w:rPr>
        <w:t xml:space="preserve">однако случаи их употребления нельзя назвать частотными. </w:t>
      </w:r>
    </w:p>
    <w:p w14:paraId="57C97DAD" w14:textId="77777777" w:rsidR="00D50E1A" w:rsidRPr="00CB270A" w:rsidRDefault="00D50E1A" w:rsidP="00D50E1A">
      <w:pPr>
        <w:spacing w:before="240" w:after="0"/>
        <w:ind w:left="708" w:firstLine="708"/>
        <w:rPr>
          <w:rStyle w:val="a4"/>
          <w:i w:val="0"/>
          <w:szCs w:val="28"/>
          <w:u w:val="single"/>
          <w:lang w:val="de-DE"/>
        </w:rPr>
      </w:pPr>
      <w:r w:rsidRPr="00CB270A">
        <w:rPr>
          <w:rStyle w:val="a4"/>
          <w:i w:val="0"/>
          <w:szCs w:val="28"/>
          <w:u w:val="single"/>
          <w:lang w:val="de-DE"/>
        </w:rPr>
        <w:t>Technik:</w:t>
      </w:r>
    </w:p>
    <w:p w14:paraId="67E72C2A" w14:textId="3AB3D0F3" w:rsidR="00D50E1A" w:rsidRPr="006478CE" w:rsidRDefault="00D50E1A" w:rsidP="00AA4040">
      <w:pPr>
        <w:pStyle w:val="a5"/>
        <w:numPr>
          <w:ilvl w:val="0"/>
          <w:numId w:val="25"/>
        </w:numPr>
        <w:spacing w:after="0"/>
        <w:rPr>
          <w:i/>
          <w:szCs w:val="28"/>
        </w:rPr>
      </w:pPr>
      <w:r w:rsidRPr="006478CE">
        <w:rPr>
          <w:i/>
          <w:szCs w:val="28"/>
          <w:lang w:val="de-DE"/>
        </w:rPr>
        <w:t xml:space="preserve">Den ersten Platz </w:t>
      </w:r>
      <w:r w:rsidRPr="006478CE">
        <w:rPr>
          <w:b/>
          <w:i/>
          <w:szCs w:val="28"/>
          <w:lang w:val="de-DE"/>
        </w:rPr>
        <w:t>teilten sich</w:t>
      </w:r>
      <w:r w:rsidRPr="006478CE">
        <w:rPr>
          <w:i/>
          <w:szCs w:val="28"/>
          <w:lang w:val="de-DE"/>
        </w:rPr>
        <w:t xml:space="preserve"> der Audio-Technica LP120-USB mit Direktantrieb und der Thorens TD 158 mit Riemenantrieb.</w:t>
      </w:r>
      <w:r w:rsidRPr="006478CE">
        <w:rPr>
          <w:szCs w:val="28"/>
          <w:lang w:val="de-DE"/>
        </w:rPr>
        <w:t xml:space="preserve"> </w:t>
      </w:r>
      <w:r w:rsidR="002775BB" w:rsidRPr="00E26319">
        <w:rPr>
          <w:rFonts w:cstheme="minorHAnsi"/>
          <w:bCs/>
          <w:color w:val="221E1F"/>
          <w:lang w:val="de-DE"/>
        </w:rPr>
        <w:t>(01.16)</w:t>
      </w:r>
    </w:p>
    <w:p w14:paraId="2A962AB0" w14:textId="255CDCAF" w:rsidR="00D50E1A" w:rsidRPr="006478CE" w:rsidRDefault="00D50E1A" w:rsidP="00AA4040">
      <w:pPr>
        <w:pStyle w:val="a5"/>
        <w:numPr>
          <w:ilvl w:val="0"/>
          <w:numId w:val="25"/>
        </w:numPr>
        <w:spacing w:after="0"/>
        <w:rPr>
          <w:i/>
          <w:szCs w:val="28"/>
        </w:rPr>
      </w:pPr>
      <w:r w:rsidRPr="006478CE">
        <w:rPr>
          <w:b/>
          <w:i/>
          <w:szCs w:val="28"/>
        </w:rPr>
        <w:t>Hält</w:t>
      </w:r>
      <w:r w:rsidRPr="006478CE">
        <w:rPr>
          <w:i/>
          <w:szCs w:val="28"/>
        </w:rPr>
        <w:t xml:space="preserve"> mit Topmodellen </w:t>
      </w:r>
      <w:r w:rsidRPr="006478CE">
        <w:rPr>
          <w:b/>
          <w:i/>
          <w:szCs w:val="28"/>
        </w:rPr>
        <w:t>mit</w:t>
      </w:r>
      <w:r w:rsidRPr="006478CE">
        <w:rPr>
          <w:i/>
          <w:szCs w:val="28"/>
        </w:rPr>
        <w:t>.</w:t>
      </w:r>
      <w:r w:rsidR="005B69B5" w:rsidRPr="006478CE">
        <w:rPr>
          <w:i/>
          <w:szCs w:val="28"/>
        </w:rPr>
        <w:t xml:space="preserve"> </w:t>
      </w:r>
      <w:r w:rsidR="00376AF9" w:rsidRPr="00E26319">
        <w:rPr>
          <w:rFonts w:cstheme="minorHAnsi"/>
          <w:bCs/>
          <w:color w:val="221E1F"/>
          <w:lang w:val="de-DE"/>
        </w:rPr>
        <w:t>(0</w:t>
      </w:r>
      <w:r w:rsidR="00376AF9">
        <w:rPr>
          <w:rFonts w:cstheme="minorHAnsi"/>
          <w:bCs/>
          <w:color w:val="221E1F"/>
        </w:rPr>
        <w:t>2</w:t>
      </w:r>
      <w:r w:rsidR="00376AF9" w:rsidRPr="00E26319">
        <w:rPr>
          <w:rFonts w:cstheme="minorHAnsi"/>
          <w:bCs/>
          <w:color w:val="221E1F"/>
          <w:lang w:val="de-DE"/>
        </w:rPr>
        <w:t>.16)</w:t>
      </w:r>
    </w:p>
    <w:p w14:paraId="5DF07D33" w14:textId="77777777" w:rsidR="00D50E1A" w:rsidRPr="00CB270A" w:rsidRDefault="00D50E1A" w:rsidP="00D50E1A">
      <w:pPr>
        <w:spacing w:before="240"/>
        <w:rPr>
          <w:szCs w:val="28"/>
        </w:rPr>
      </w:pPr>
      <w:r w:rsidRPr="00CB270A">
        <w:rPr>
          <w:szCs w:val="28"/>
        </w:rPr>
        <w:t xml:space="preserve">Особенностью глагола </w:t>
      </w:r>
      <w:r w:rsidRPr="00CB270A">
        <w:rPr>
          <w:i/>
          <w:szCs w:val="28"/>
          <w:lang w:val="en-US"/>
        </w:rPr>
        <w:t>mithalten</w:t>
      </w:r>
      <w:r w:rsidRPr="00CB270A">
        <w:rPr>
          <w:szCs w:val="28"/>
        </w:rPr>
        <w:t xml:space="preserve"> является тенденция к сочетаемости с положительно оцениваемыми компонентами - с его помощью объект всегда сопоставляется с чем-то хорошим или наилучшим и характеризуется как обладающий такой же высокой (или при более нейтральной оценке – достаточной) степенью качества. Это можно наблюдать и в приведенном выше примере употребления данного глагола – объект оценки сравнивается с моделями топ класса, а значит с лучшими образцами (существительное </w:t>
      </w:r>
      <w:r w:rsidRPr="00CB270A">
        <w:rPr>
          <w:i/>
          <w:szCs w:val="28"/>
          <w:lang w:val="en-US"/>
        </w:rPr>
        <w:t>Topmodellen</w:t>
      </w:r>
      <w:r w:rsidRPr="00CB270A">
        <w:rPr>
          <w:szCs w:val="28"/>
        </w:rPr>
        <w:t xml:space="preserve"> имеет в себе словообразовательный компонент </w:t>
      </w:r>
      <w:r w:rsidRPr="00CB270A">
        <w:rPr>
          <w:i/>
          <w:szCs w:val="28"/>
          <w:lang w:val="en-US"/>
        </w:rPr>
        <w:t>Top</w:t>
      </w:r>
      <w:r w:rsidRPr="00CB270A">
        <w:rPr>
          <w:szCs w:val="28"/>
        </w:rPr>
        <w:t xml:space="preserve">-, который, как уже упоминалось ранее, несет в себе положительную семантику сходную прилагательному </w:t>
      </w:r>
      <w:r w:rsidRPr="00CB270A">
        <w:rPr>
          <w:i/>
          <w:szCs w:val="28"/>
          <w:lang w:val="de-DE"/>
        </w:rPr>
        <w:t>bes</w:t>
      </w:r>
      <w:r w:rsidRPr="00CB270A">
        <w:rPr>
          <w:i/>
          <w:szCs w:val="28"/>
          <w:lang w:val="en-US"/>
        </w:rPr>
        <w:t>t</w:t>
      </w:r>
      <w:r w:rsidRPr="00CB270A">
        <w:rPr>
          <w:szCs w:val="28"/>
        </w:rPr>
        <w:t xml:space="preserve"> – лучший). </w:t>
      </w:r>
    </w:p>
    <w:p w14:paraId="6DFFF081" w14:textId="77777777" w:rsidR="00D50E1A" w:rsidRPr="00CB270A" w:rsidRDefault="00D50E1A" w:rsidP="00D50E1A">
      <w:pPr>
        <w:spacing w:before="240"/>
        <w:rPr>
          <w:szCs w:val="28"/>
        </w:rPr>
      </w:pPr>
      <w:r w:rsidRPr="00CB270A">
        <w:rPr>
          <w:szCs w:val="28"/>
        </w:rPr>
        <w:t xml:space="preserve">Для сопоставления предметов между собой и выражения значения сравнительной оценки встречается употребление глаголов </w:t>
      </w:r>
      <w:r w:rsidRPr="00CB270A">
        <w:rPr>
          <w:i/>
          <w:szCs w:val="28"/>
          <w:lang w:val="de-DE"/>
        </w:rPr>
        <w:t>abschneiden</w:t>
      </w:r>
      <w:r w:rsidRPr="00CB270A">
        <w:rPr>
          <w:i/>
          <w:szCs w:val="28"/>
        </w:rPr>
        <w:t xml:space="preserve">, </w:t>
      </w:r>
      <w:r w:rsidRPr="00CB270A">
        <w:rPr>
          <w:i/>
          <w:szCs w:val="28"/>
          <w:lang w:val="de-DE"/>
        </w:rPr>
        <w:t>gelten</w:t>
      </w:r>
      <w:r w:rsidRPr="00CB270A">
        <w:rPr>
          <w:i/>
          <w:szCs w:val="28"/>
        </w:rPr>
        <w:t xml:space="preserve"> </w:t>
      </w:r>
      <w:r w:rsidRPr="00CB270A">
        <w:rPr>
          <w:i/>
          <w:szCs w:val="28"/>
          <w:lang w:val="de-DE"/>
        </w:rPr>
        <w:lastRenderedPageBreak/>
        <w:t>als</w:t>
      </w:r>
      <w:r w:rsidRPr="00CB270A">
        <w:rPr>
          <w:i/>
          <w:szCs w:val="28"/>
        </w:rPr>
        <w:t xml:space="preserve">, </w:t>
      </w:r>
      <w:r w:rsidRPr="00CB270A">
        <w:rPr>
          <w:szCs w:val="28"/>
        </w:rPr>
        <w:t xml:space="preserve">предполагающих, как отмечалось выше, наличие компонента с аксиологической семантикой. Однако для сравнительной оценки данные лексемы менее характерны, чем для абсолютной. </w:t>
      </w:r>
    </w:p>
    <w:p w14:paraId="0EBA830C" w14:textId="77777777" w:rsidR="00D50E1A" w:rsidRPr="00CB270A" w:rsidRDefault="00D50E1A" w:rsidP="004779DA">
      <w:pPr>
        <w:spacing w:before="240" w:after="0"/>
        <w:ind w:left="708" w:firstLine="708"/>
        <w:rPr>
          <w:rStyle w:val="a4"/>
          <w:i w:val="0"/>
          <w:szCs w:val="28"/>
          <w:u w:val="single"/>
          <w:lang w:val="de-DE"/>
        </w:rPr>
      </w:pPr>
      <w:r w:rsidRPr="00CB270A">
        <w:rPr>
          <w:rStyle w:val="a4"/>
          <w:i w:val="0"/>
          <w:szCs w:val="28"/>
          <w:u w:val="single"/>
          <w:lang w:val="de-DE"/>
        </w:rPr>
        <w:t>Ernährung</w:t>
      </w:r>
      <w:r w:rsidR="00F16C5F" w:rsidRPr="00CB270A">
        <w:rPr>
          <w:rStyle w:val="a4"/>
          <w:i w:val="0"/>
          <w:szCs w:val="28"/>
          <w:u w:val="single"/>
          <w:lang w:val="de-DE"/>
        </w:rPr>
        <w:t xml:space="preserve"> </w:t>
      </w:r>
      <w:r w:rsidRPr="00CB270A">
        <w:rPr>
          <w:rStyle w:val="a4"/>
          <w:i w:val="0"/>
          <w:szCs w:val="28"/>
          <w:u w:val="single"/>
          <w:lang w:val="de-DE"/>
        </w:rPr>
        <w:t>und</w:t>
      </w:r>
      <w:r w:rsidR="00F16C5F" w:rsidRPr="00CB270A">
        <w:rPr>
          <w:rStyle w:val="a4"/>
          <w:i w:val="0"/>
          <w:szCs w:val="28"/>
          <w:u w:val="single"/>
          <w:lang w:val="de-DE"/>
        </w:rPr>
        <w:t xml:space="preserve"> </w:t>
      </w:r>
      <w:r w:rsidRPr="00CB270A">
        <w:rPr>
          <w:rStyle w:val="a4"/>
          <w:i w:val="0"/>
          <w:szCs w:val="28"/>
          <w:u w:val="single"/>
          <w:lang w:val="de-DE"/>
        </w:rPr>
        <w:t>Kosmetik:</w:t>
      </w:r>
    </w:p>
    <w:p w14:paraId="24421257" w14:textId="0AB947A7" w:rsidR="00D50E1A" w:rsidRPr="006478CE" w:rsidRDefault="00D50E1A" w:rsidP="00AA4040">
      <w:pPr>
        <w:pStyle w:val="a5"/>
        <w:numPr>
          <w:ilvl w:val="0"/>
          <w:numId w:val="25"/>
        </w:numPr>
        <w:spacing w:before="240" w:after="0"/>
        <w:rPr>
          <w:rStyle w:val="a4"/>
          <w:iCs w:val="0"/>
          <w:szCs w:val="28"/>
          <w:lang w:val="de-DE"/>
        </w:rPr>
      </w:pPr>
      <w:r w:rsidRPr="006478CE">
        <w:rPr>
          <w:b/>
          <w:i/>
          <w:szCs w:val="28"/>
          <w:lang w:val="de-DE"/>
        </w:rPr>
        <w:t>Als</w:t>
      </w:r>
      <w:r w:rsidRPr="006478CE">
        <w:rPr>
          <w:i/>
          <w:szCs w:val="28"/>
          <w:lang w:val="de-DE"/>
        </w:rPr>
        <w:t xml:space="preserve"> </w:t>
      </w:r>
      <w:r w:rsidRPr="006478CE">
        <w:rPr>
          <w:i/>
          <w:szCs w:val="28"/>
          <w:u w:val="single"/>
          <w:lang w:val="de-DE"/>
        </w:rPr>
        <w:t>wirksamste</w:t>
      </w:r>
      <w:r w:rsidRPr="006478CE">
        <w:rPr>
          <w:i/>
          <w:szCs w:val="28"/>
          <w:lang w:val="de-DE"/>
        </w:rPr>
        <w:t xml:space="preserve"> Vitamin-A-Verbindung </w:t>
      </w:r>
      <w:r w:rsidRPr="006478CE">
        <w:rPr>
          <w:b/>
          <w:i/>
          <w:szCs w:val="28"/>
          <w:lang w:val="de-DE"/>
        </w:rPr>
        <w:t>gilt</w:t>
      </w:r>
      <w:r w:rsidRPr="006478CE">
        <w:rPr>
          <w:i/>
          <w:szCs w:val="28"/>
          <w:lang w:val="de-DE"/>
        </w:rPr>
        <w:t xml:space="preserve"> die Vitamin- A-Säure.</w:t>
      </w:r>
      <w:r w:rsidR="004779DA">
        <w:rPr>
          <w:i/>
          <w:szCs w:val="28"/>
          <w:lang w:val="de-DE"/>
        </w:rPr>
        <w:t> </w:t>
      </w:r>
      <w:r w:rsidR="004779DA">
        <w:rPr>
          <w:rFonts w:eastAsia="Times New Roman" w:cstheme="minorHAnsi"/>
          <w:color w:val="221E1F"/>
          <w:lang w:eastAsia="ru-RU"/>
        </w:rPr>
        <w:t>(01.16)</w:t>
      </w:r>
    </w:p>
    <w:p w14:paraId="15C6692D" w14:textId="77777777" w:rsidR="00D50E1A" w:rsidRPr="00CB270A" w:rsidRDefault="00D50E1A" w:rsidP="00D50E1A">
      <w:pPr>
        <w:pStyle w:val="a5"/>
        <w:spacing w:line="256" w:lineRule="auto"/>
        <w:ind w:firstLine="696"/>
        <w:rPr>
          <w:b/>
          <w:i/>
          <w:szCs w:val="28"/>
          <w:lang w:val="de-DE"/>
        </w:rPr>
      </w:pPr>
    </w:p>
    <w:p w14:paraId="77BDA774" w14:textId="77777777" w:rsidR="00D50E1A" w:rsidRPr="00CB270A" w:rsidRDefault="00D50E1A" w:rsidP="00AA4040">
      <w:pPr>
        <w:pStyle w:val="4"/>
        <w:numPr>
          <w:ilvl w:val="3"/>
          <w:numId w:val="20"/>
        </w:numPr>
        <w:rPr>
          <w:i/>
          <w:lang w:val="de-DE"/>
        </w:rPr>
      </w:pPr>
      <w:bookmarkStart w:id="57" w:name="_Toc514271658"/>
      <w:r w:rsidRPr="00CB270A">
        <w:t>Существительные</w:t>
      </w:r>
      <w:bookmarkEnd w:id="57"/>
    </w:p>
    <w:p w14:paraId="41CE119D" w14:textId="77777777" w:rsidR="00D50E1A" w:rsidRPr="00CB270A" w:rsidRDefault="00D50E1A" w:rsidP="00D50E1A">
      <w:pPr>
        <w:rPr>
          <w:szCs w:val="28"/>
        </w:rPr>
      </w:pPr>
      <w:r w:rsidRPr="00CB270A">
        <w:rPr>
          <w:szCs w:val="28"/>
        </w:rPr>
        <w:t xml:space="preserve">Для сопоставления одних предметов с другими в отзывах о продуктах питания и косметике существительные практически не используются. В ходе исследования зафиксировано лишь два случая употребления существительных с целью выражения сравнительной оценки. В то время как для сопоставления между собой технических приборов эта часть речи представлена довольно широко. </w:t>
      </w:r>
    </w:p>
    <w:p w14:paraId="19869346" w14:textId="3E278D5F" w:rsidR="00596C8B" w:rsidRPr="00075C80" w:rsidRDefault="00D50E1A" w:rsidP="00D50E1A">
      <w:pPr>
        <w:rPr>
          <w:i/>
          <w:color w:val="FF0000"/>
          <w:szCs w:val="28"/>
        </w:rPr>
      </w:pPr>
      <w:r w:rsidRPr="00CB270A">
        <w:rPr>
          <w:szCs w:val="28"/>
        </w:rPr>
        <w:t xml:space="preserve">Наиболее типичными компонентами поля сравнительной оценки выступают следующие лексемы: </w:t>
      </w:r>
      <w:r w:rsidRPr="00CB270A">
        <w:rPr>
          <w:i/>
          <w:szCs w:val="28"/>
          <w:lang w:val="de-DE"/>
        </w:rPr>
        <w:t>Spitze</w:t>
      </w:r>
      <w:r w:rsidRPr="00CB270A">
        <w:rPr>
          <w:i/>
          <w:szCs w:val="28"/>
        </w:rPr>
        <w:t xml:space="preserve">, </w:t>
      </w:r>
      <w:r w:rsidRPr="00CB270A">
        <w:rPr>
          <w:i/>
          <w:szCs w:val="28"/>
          <w:lang w:val="de-DE"/>
        </w:rPr>
        <w:t>Bestnote</w:t>
      </w:r>
      <w:r w:rsidRPr="00CB270A">
        <w:rPr>
          <w:i/>
          <w:szCs w:val="28"/>
        </w:rPr>
        <w:t xml:space="preserve">, </w:t>
      </w:r>
      <w:r w:rsidRPr="00CB270A">
        <w:rPr>
          <w:i/>
          <w:szCs w:val="28"/>
          <w:lang w:val="de-DE"/>
        </w:rPr>
        <w:t>Sieger</w:t>
      </w:r>
      <w:r w:rsidRPr="00CB270A">
        <w:rPr>
          <w:i/>
          <w:szCs w:val="28"/>
        </w:rPr>
        <w:t xml:space="preserve">, </w:t>
      </w:r>
      <w:r w:rsidRPr="00CB270A">
        <w:rPr>
          <w:i/>
          <w:szCs w:val="28"/>
          <w:lang w:val="de-DE"/>
        </w:rPr>
        <w:t>Verlie</w:t>
      </w:r>
      <w:r w:rsidRPr="00B10D15">
        <w:rPr>
          <w:i/>
          <w:szCs w:val="28"/>
          <w:lang w:val="de-DE"/>
        </w:rPr>
        <w:t>r</w:t>
      </w:r>
      <w:r w:rsidR="00007B1E" w:rsidRPr="00B10D15">
        <w:rPr>
          <w:i/>
          <w:szCs w:val="28"/>
          <w:lang w:val="en-US"/>
        </w:rPr>
        <w:t>er</w:t>
      </w:r>
      <w:r w:rsidRPr="00CB270A">
        <w:rPr>
          <w:i/>
          <w:szCs w:val="28"/>
        </w:rPr>
        <w:t xml:space="preserve">, </w:t>
      </w:r>
      <w:r w:rsidRPr="00CB270A">
        <w:rPr>
          <w:i/>
          <w:szCs w:val="28"/>
          <w:lang w:val="de-DE"/>
        </w:rPr>
        <w:t>Gewinner</w:t>
      </w:r>
      <w:r w:rsidRPr="00CB270A">
        <w:rPr>
          <w:i/>
          <w:szCs w:val="28"/>
        </w:rPr>
        <w:t xml:space="preserve">. </w:t>
      </w:r>
      <w:r w:rsidRPr="00CB270A">
        <w:rPr>
          <w:szCs w:val="28"/>
        </w:rPr>
        <w:t>Перечисленные лексемы или их части употребляются как самостоятельные слова, а также как словообразовательные элементы (</w:t>
      </w:r>
      <w:r w:rsidRPr="00CB270A">
        <w:rPr>
          <w:i/>
          <w:szCs w:val="28"/>
          <w:lang w:val="de-DE"/>
        </w:rPr>
        <w:t>Spitz</w:t>
      </w:r>
      <w:r w:rsidRPr="00CB270A">
        <w:rPr>
          <w:i/>
          <w:szCs w:val="28"/>
        </w:rPr>
        <w:t xml:space="preserve">-, </w:t>
      </w:r>
      <w:r w:rsidRPr="00CB270A">
        <w:rPr>
          <w:i/>
          <w:szCs w:val="28"/>
          <w:lang w:val="de-DE"/>
        </w:rPr>
        <w:t>Best</w:t>
      </w:r>
      <w:r w:rsidRPr="00CB270A">
        <w:rPr>
          <w:i/>
          <w:szCs w:val="28"/>
        </w:rPr>
        <w:t>-, -</w:t>
      </w:r>
      <w:r w:rsidRPr="00CB270A">
        <w:rPr>
          <w:i/>
          <w:szCs w:val="28"/>
          <w:lang w:val="de-DE"/>
        </w:rPr>
        <w:t>sieger</w:t>
      </w:r>
      <w:r w:rsidRPr="00CB270A">
        <w:rPr>
          <w:szCs w:val="28"/>
        </w:rPr>
        <w:t xml:space="preserve">), например, в сложных словах: </w:t>
      </w:r>
      <w:r w:rsidRPr="00CB270A">
        <w:rPr>
          <w:i/>
          <w:szCs w:val="28"/>
        </w:rPr>
        <w:t>Testsieger, Bestenliste, Spitzenakku, Preis-Leistungs-Sieger.</w:t>
      </w:r>
      <w:r w:rsidR="00075C80">
        <w:rPr>
          <w:i/>
          <w:color w:val="FF0000"/>
          <w:szCs w:val="28"/>
        </w:rPr>
        <w:t xml:space="preserve"> </w:t>
      </w:r>
      <w:r w:rsidR="00075C80" w:rsidRPr="00075C80">
        <w:rPr>
          <w:szCs w:val="28"/>
        </w:rPr>
        <w:t xml:space="preserve">Более подробно о </w:t>
      </w:r>
      <w:r w:rsidR="00075C80">
        <w:rPr>
          <w:szCs w:val="28"/>
        </w:rPr>
        <w:t>лексическом значении</w:t>
      </w:r>
      <w:r w:rsidR="00075C80" w:rsidRPr="00075C80">
        <w:rPr>
          <w:szCs w:val="28"/>
        </w:rPr>
        <w:t xml:space="preserve"> </w:t>
      </w:r>
      <w:r w:rsidR="00075C80">
        <w:rPr>
          <w:szCs w:val="28"/>
        </w:rPr>
        <w:t>перечисленных</w:t>
      </w:r>
      <w:r w:rsidR="00075C80" w:rsidRPr="00075C80">
        <w:rPr>
          <w:szCs w:val="28"/>
        </w:rPr>
        <w:t xml:space="preserve"> </w:t>
      </w:r>
      <w:r w:rsidR="00075C80">
        <w:rPr>
          <w:szCs w:val="28"/>
        </w:rPr>
        <w:t>существительных</w:t>
      </w:r>
      <w:r w:rsidR="00075C80" w:rsidRPr="00075C80">
        <w:rPr>
          <w:szCs w:val="28"/>
        </w:rPr>
        <w:t xml:space="preserve"> говорилось в связи с положительной и отрицательной оценкой.</w:t>
      </w:r>
      <w:r w:rsidR="00075C80">
        <w:rPr>
          <w:i/>
          <w:color w:val="FF0000"/>
          <w:szCs w:val="28"/>
        </w:rPr>
        <w:t xml:space="preserve"> </w:t>
      </w:r>
      <w:r w:rsidR="00075C80">
        <w:rPr>
          <w:szCs w:val="28"/>
        </w:rPr>
        <w:t>Что касается их способности служить средством выражения сравнительного оценочного значения, то необходимо упомянуть следующую особенность данных лексем: все они</w:t>
      </w:r>
      <w:r w:rsidR="00596C8B" w:rsidRPr="00CB270A">
        <w:rPr>
          <w:szCs w:val="28"/>
        </w:rPr>
        <w:t xml:space="preserve"> несут в себе семантику обладания наивысшей (или наименьшей) степенью качества или обозначают превосходство над другими объектами - можно говорить о близости их значения к значению суперлатива. </w:t>
      </w:r>
    </w:p>
    <w:p w14:paraId="5ACC92BC" w14:textId="3A97E768" w:rsidR="00D50E1A" w:rsidRPr="007621E3" w:rsidRDefault="004357DE" w:rsidP="007621E3">
      <w:pPr>
        <w:pStyle w:val="2"/>
        <w:numPr>
          <w:ilvl w:val="0"/>
          <w:numId w:val="0"/>
        </w:numPr>
        <w:ind w:left="735" w:hanging="375"/>
        <w:rPr>
          <w:rStyle w:val="a3"/>
          <w:b/>
          <w:bCs w:val="0"/>
          <w:i/>
          <w:iCs w:val="0"/>
          <w:spacing w:val="0"/>
        </w:rPr>
      </w:pPr>
      <w:r>
        <w:rPr>
          <w:rStyle w:val="a3"/>
        </w:rPr>
        <w:br w:type="page"/>
      </w:r>
      <w:bookmarkStart w:id="58" w:name="_Toc514271659"/>
      <w:r w:rsidR="005022B3" w:rsidRPr="007621E3">
        <w:rPr>
          <w:rStyle w:val="a3"/>
          <w:b/>
          <w:bCs w:val="0"/>
          <w:i/>
          <w:iCs w:val="0"/>
          <w:spacing w:val="0"/>
        </w:rPr>
        <w:lastRenderedPageBreak/>
        <w:t>Особые с</w:t>
      </w:r>
      <w:r w:rsidR="00D50E1A" w:rsidRPr="007621E3">
        <w:rPr>
          <w:rStyle w:val="a3"/>
          <w:b/>
          <w:bCs w:val="0"/>
          <w:i/>
          <w:iCs w:val="0"/>
          <w:spacing w:val="0"/>
        </w:rPr>
        <w:t>интаксические средства</w:t>
      </w:r>
      <w:bookmarkEnd w:id="58"/>
    </w:p>
    <w:p w14:paraId="752619E0" w14:textId="028CA910" w:rsidR="00D50E1A" w:rsidRPr="00CB270A" w:rsidRDefault="00D178B6" w:rsidP="007621E3">
      <w:pPr>
        <w:pStyle w:val="4"/>
        <w:numPr>
          <w:ilvl w:val="0"/>
          <w:numId w:val="0"/>
        </w:numPr>
        <w:ind w:left="2160" w:hanging="1080"/>
      </w:pPr>
      <w:r>
        <w:t xml:space="preserve"> </w:t>
      </w:r>
      <w:bookmarkStart w:id="59" w:name="_Toc514271660"/>
      <w:r w:rsidR="00D50E1A" w:rsidRPr="00CB270A">
        <w:t>Сравнения</w:t>
      </w:r>
      <w:bookmarkEnd w:id="59"/>
    </w:p>
    <w:p w14:paraId="51BB8F93" w14:textId="77777777" w:rsidR="00D50E1A" w:rsidRPr="00CB270A" w:rsidRDefault="00D50E1A" w:rsidP="00D50E1A">
      <w:pPr>
        <w:rPr>
          <w:szCs w:val="28"/>
        </w:rPr>
      </w:pPr>
      <w:r w:rsidRPr="00CB270A">
        <w:rPr>
          <w:szCs w:val="28"/>
        </w:rPr>
        <w:t>Основным синтаксическим средством, с помощью которого осуществляется сопоставление объектов оценки, являются сравнительные обороты и сравнительные придаточные предложения. Данные синтаксические структуры характерны для выражения сравнительной оценки и активно используются</w:t>
      </w:r>
      <w:r w:rsidR="00F16C5F" w:rsidRPr="00CB270A">
        <w:rPr>
          <w:szCs w:val="28"/>
        </w:rPr>
        <w:t xml:space="preserve"> </w:t>
      </w:r>
      <w:r w:rsidRPr="00CB270A">
        <w:rPr>
          <w:szCs w:val="28"/>
        </w:rPr>
        <w:t xml:space="preserve">с этой целью в отзывах о товаре. </w:t>
      </w:r>
    </w:p>
    <w:p w14:paraId="237FD524" w14:textId="77777777" w:rsidR="00D50E1A" w:rsidRPr="00CB270A" w:rsidRDefault="00D50E1A" w:rsidP="00603FCA">
      <w:pPr>
        <w:spacing w:after="0"/>
        <w:ind w:left="708" w:firstLine="708"/>
        <w:rPr>
          <w:rStyle w:val="a4"/>
          <w:i w:val="0"/>
          <w:szCs w:val="28"/>
          <w:u w:val="single"/>
          <w:lang w:val="de-DE"/>
        </w:rPr>
      </w:pPr>
      <w:r w:rsidRPr="00CB270A">
        <w:rPr>
          <w:rStyle w:val="a4"/>
          <w:i w:val="0"/>
          <w:szCs w:val="28"/>
          <w:u w:val="single"/>
          <w:lang w:val="de-DE"/>
        </w:rPr>
        <w:t>Ernährung</w:t>
      </w:r>
      <w:r w:rsidR="00F16C5F" w:rsidRPr="00CB270A">
        <w:rPr>
          <w:rStyle w:val="a4"/>
          <w:i w:val="0"/>
          <w:szCs w:val="28"/>
          <w:u w:val="single"/>
          <w:lang w:val="de-DE"/>
        </w:rPr>
        <w:t xml:space="preserve"> </w:t>
      </w:r>
      <w:r w:rsidRPr="00CB270A">
        <w:rPr>
          <w:rStyle w:val="a4"/>
          <w:i w:val="0"/>
          <w:szCs w:val="28"/>
          <w:u w:val="single"/>
          <w:lang w:val="de-DE"/>
        </w:rPr>
        <w:t>und</w:t>
      </w:r>
      <w:r w:rsidR="00F16C5F" w:rsidRPr="00CB270A">
        <w:rPr>
          <w:rStyle w:val="a4"/>
          <w:i w:val="0"/>
          <w:szCs w:val="28"/>
          <w:u w:val="single"/>
          <w:lang w:val="de-DE"/>
        </w:rPr>
        <w:t xml:space="preserve"> </w:t>
      </w:r>
      <w:r w:rsidRPr="00CB270A">
        <w:rPr>
          <w:rStyle w:val="a4"/>
          <w:i w:val="0"/>
          <w:szCs w:val="28"/>
          <w:u w:val="single"/>
          <w:lang w:val="de-DE"/>
        </w:rPr>
        <w:t>Kosmetik:</w:t>
      </w:r>
    </w:p>
    <w:p w14:paraId="7A209EA4" w14:textId="01EF64FC" w:rsidR="00D50E1A" w:rsidRPr="00CB2C84" w:rsidRDefault="00D50E1A" w:rsidP="00AA4040">
      <w:pPr>
        <w:pStyle w:val="af0"/>
        <w:numPr>
          <w:ilvl w:val="0"/>
          <w:numId w:val="25"/>
        </w:numPr>
        <w:spacing w:line="360" w:lineRule="auto"/>
        <w:rPr>
          <w:rStyle w:val="a4"/>
          <w:sz w:val="28"/>
          <w:szCs w:val="28"/>
          <w:lang w:val="de-DE"/>
        </w:rPr>
      </w:pPr>
      <w:r w:rsidRPr="00CB270A">
        <w:rPr>
          <w:rStyle w:val="a4"/>
          <w:sz w:val="28"/>
          <w:szCs w:val="28"/>
          <w:lang w:val="de-DE"/>
        </w:rPr>
        <w:t xml:space="preserve">Eine Portion Skyr ist eine eiweißreiche, sättigende Zwischenmahlzeit, aber teurer </w:t>
      </w:r>
      <w:r w:rsidRPr="00CB270A">
        <w:rPr>
          <w:rStyle w:val="a4"/>
          <w:b/>
          <w:sz w:val="28"/>
          <w:szCs w:val="28"/>
          <w:lang w:val="de-DE"/>
        </w:rPr>
        <w:t>als Magerquark</w:t>
      </w:r>
      <w:r w:rsidRPr="00CB270A">
        <w:rPr>
          <w:rStyle w:val="a4"/>
          <w:sz w:val="28"/>
          <w:szCs w:val="28"/>
          <w:lang w:val="de-DE"/>
        </w:rPr>
        <w:t xml:space="preserve">. </w:t>
      </w:r>
      <w:r w:rsidR="004779DA">
        <w:rPr>
          <w:rStyle w:val="a4"/>
          <w:i w:val="0"/>
          <w:sz w:val="28"/>
          <w:szCs w:val="28"/>
          <w:lang w:val="de-DE"/>
        </w:rPr>
        <w:t>(01.16)</w:t>
      </w:r>
    </w:p>
    <w:p w14:paraId="5072EE3E" w14:textId="66A8E2CD" w:rsidR="00D50E1A" w:rsidRPr="00CB2C84" w:rsidRDefault="00D50E1A" w:rsidP="00AA4040">
      <w:pPr>
        <w:pStyle w:val="af0"/>
        <w:numPr>
          <w:ilvl w:val="0"/>
          <w:numId w:val="25"/>
        </w:numPr>
        <w:spacing w:line="360" w:lineRule="auto"/>
        <w:rPr>
          <w:rStyle w:val="a4"/>
          <w:sz w:val="28"/>
          <w:szCs w:val="28"/>
          <w:lang w:val="de-DE"/>
        </w:rPr>
      </w:pPr>
      <w:r w:rsidRPr="00CB270A">
        <w:rPr>
          <w:rStyle w:val="a4"/>
          <w:sz w:val="28"/>
          <w:szCs w:val="28"/>
          <w:lang w:val="de-DE"/>
        </w:rPr>
        <w:t xml:space="preserve">Sie waren auch sehr gut haltbar, ließen sich nur schwerer </w:t>
      </w:r>
      <w:r w:rsidRPr="005B69B5">
        <w:rPr>
          <w:rStyle w:val="a4"/>
          <w:sz w:val="28"/>
          <w:szCs w:val="28"/>
          <w:lang w:val="de-DE"/>
        </w:rPr>
        <w:t xml:space="preserve">wechseln </w:t>
      </w:r>
      <w:r w:rsidRPr="005B69B5">
        <w:rPr>
          <w:rStyle w:val="a4"/>
          <w:b/>
          <w:sz w:val="28"/>
          <w:szCs w:val="28"/>
          <w:lang w:val="de-DE"/>
        </w:rPr>
        <w:t>als</w:t>
      </w:r>
      <w:r w:rsidR="002C7B62" w:rsidRPr="005B69B5">
        <w:rPr>
          <w:rStyle w:val="a4"/>
          <w:b/>
          <w:sz w:val="28"/>
          <w:szCs w:val="28"/>
          <w:lang w:val="de-DE"/>
        </w:rPr>
        <w:t xml:space="preserve"> </w:t>
      </w:r>
      <w:r w:rsidRPr="005B69B5">
        <w:rPr>
          <w:rStyle w:val="a4"/>
          <w:b/>
          <w:sz w:val="28"/>
          <w:szCs w:val="28"/>
          <w:lang w:val="de-DE"/>
        </w:rPr>
        <w:t>das Original</w:t>
      </w:r>
      <w:r w:rsidRPr="005B69B5">
        <w:rPr>
          <w:rStyle w:val="a4"/>
          <w:sz w:val="28"/>
          <w:szCs w:val="28"/>
          <w:lang w:val="de-DE"/>
        </w:rPr>
        <w:t xml:space="preserve">. </w:t>
      </w:r>
      <w:r w:rsidR="005B69B5" w:rsidRPr="00CB2C84">
        <w:rPr>
          <w:rStyle w:val="a4"/>
          <w:i w:val="0"/>
          <w:sz w:val="28"/>
          <w:szCs w:val="28"/>
          <w:lang w:val="de-DE"/>
        </w:rPr>
        <w:t>(</w:t>
      </w:r>
      <w:r w:rsidR="004779DA">
        <w:rPr>
          <w:rStyle w:val="a4"/>
          <w:i w:val="0"/>
          <w:sz w:val="28"/>
          <w:szCs w:val="28"/>
          <w:lang w:val="de-DE"/>
        </w:rPr>
        <w:t>01.16)</w:t>
      </w:r>
    </w:p>
    <w:p w14:paraId="642A9351" w14:textId="77777777" w:rsidR="00D50E1A" w:rsidRPr="00CB270A" w:rsidRDefault="00D50E1A" w:rsidP="00603FCA">
      <w:pPr>
        <w:spacing w:before="240" w:after="0"/>
        <w:ind w:left="708" w:firstLine="708"/>
        <w:rPr>
          <w:rStyle w:val="a4"/>
          <w:i w:val="0"/>
          <w:szCs w:val="28"/>
          <w:u w:val="single"/>
          <w:lang w:val="de-DE"/>
        </w:rPr>
      </w:pPr>
      <w:r w:rsidRPr="00CB270A">
        <w:rPr>
          <w:rStyle w:val="a4"/>
          <w:i w:val="0"/>
          <w:szCs w:val="28"/>
          <w:u w:val="single"/>
          <w:lang w:val="de-DE"/>
        </w:rPr>
        <w:t>Technik:</w:t>
      </w:r>
    </w:p>
    <w:p w14:paraId="50627F9D" w14:textId="4375D4AC" w:rsidR="00D50E1A" w:rsidRPr="005B69B5" w:rsidRDefault="00D50E1A" w:rsidP="00AA4040">
      <w:pPr>
        <w:pStyle w:val="af0"/>
        <w:numPr>
          <w:ilvl w:val="0"/>
          <w:numId w:val="25"/>
        </w:numPr>
        <w:spacing w:line="360" w:lineRule="auto"/>
        <w:rPr>
          <w:rStyle w:val="a4"/>
          <w:sz w:val="28"/>
          <w:szCs w:val="28"/>
          <w:lang w:val="de-DE"/>
        </w:rPr>
      </w:pPr>
      <w:r w:rsidRPr="00CB270A">
        <w:rPr>
          <w:rStyle w:val="a4"/>
          <w:sz w:val="28"/>
          <w:szCs w:val="28"/>
          <w:lang w:val="de-DE"/>
        </w:rPr>
        <w:t xml:space="preserve">Sein Display ist gut, aber </w:t>
      </w:r>
      <w:r w:rsidRPr="00CB270A">
        <w:rPr>
          <w:rStyle w:val="a4"/>
          <w:b/>
          <w:sz w:val="28"/>
          <w:szCs w:val="28"/>
          <w:lang w:val="de-DE"/>
        </w:rPr>
        <w:t>nicht so gut wie bei den teureren Flaggschiffen der Konkurrenz</w:t>
      </w:r>
      <w:r w:rsidRPr="00CB270A">
        <w:rPr>
          <w:rStyle w:val="a4"/>
          <w:sz w:val="28"/>
          <w:szCs w:val="28"/>
          <w:lang w:val="de-DE"/>
        </w:rPr>
        <w:t xml:space="preserve">. </w:t>
      </w:r>
      <w:r w:rsidR="004779DA" w:rsidRPr="004779DA">
        <w:rPr>
          <w:rStyle w:val="a4"/>
          <w:i w:val="0"/>
          <w:sz w:val="28"/>
          <w:szCs w:val="28"/>
          <w:lang w:val="de-DE"/>
        </w:rPr>
        <w:t>(01.16)</w:t>
      </w:r>
    </w:p>
    <w:p w14:paraId="6DC6872B" w14:textId="7AC83BB3" w:rsidR="00D50E1A" w:rsidRPr="005B69B5" w:rsidRDefault="00D50E1A" w:rsidP="00AA4040">
      <w:pPr>
        <w:pStyle w:val="af0"/>
        <w:numPr>
          <w:ilvl w:val="0"/>
          <w:numId w:val="25"/>
        </w:numPr>
        <w:spacing w:line="360" w:lineRule="auto"/>
        <w:rPr>
          <w:rStyle w:val="a4"/>
          <w:sz w:val="28"/>
          <w:szCs w:val="28"/>
        </w:rPr>
      </w:pPr>
      <w:r w:rsidRPr="00CB270A">
        <w:rPr>
          <w:rStyle w:val="a4"/>
          <w:sz w:val="28"/>
          <w:szCs w:val="28"/>
          <w:lang w:val="de-DE"/>
        </w:rPr>
        <w:t xml:space="preserve">In der Gruppe der Fernseher zwischen 122 und 127 Zentimeter Bilddiagonale war der beste in test 12/2015 </w:t>
      </w:r>
      <w:r w:rsidRPr="00CB270A">
        <w:rPr>
          <w:rStyle w:val="a4"/>
          <w:b/>
          <w:sz w:val="28"/>
          <w:szCs w:val="28"/>
          <w:lang w:val="de-DE"/>
        </w:rPr>
        <w:t>mehr als doppelt so teuer wie der jetzige Spitzenreiter</w:t>
      </w:r>
      <w:r w:rsidRPr="00CB270A">
        <w:rPr>
          <w:rStyle w:val="a4"/>
          <w:sz w:val="28"/>
          <w:szCs w:val="28"/>
          <w:lang w:val="de-DE"/>
        </w:rPr>
        <w:t>&lt;…&gt;.</w:t>
      </w:r>
      <w:r w:rsidR="005B69B5" w:rsidRPr="005B69B5">
        <w:rPr>
          <w:rStyle w:val="a4"/>
          <w:sz w:val="28"/>
          <w:szCs w:val="28"/>
          <w:lang w:val="de-DE"/>
        </w:rPr>
        <w:t xml:space="preserve"> </w:t>
      </w:r>
      <w:r w:rsidR="004779DA" w:rsidRPr="004779DA">
        <w:rPr>
          <w:rStyle w:val="a4"/>
          <w:i w:val="0"/>
          <w:sz w:val="28"/>
          <w:szCs w:val="28"/>
        </w:rPr>
        <w:t>(02.16)</w:t>
      </w:r>
    </w:p>
    <w:p w14:paraId="743C745B" w14:textId="77777777" w:rsidR="00D50E1A" w:rsidRPr="00CB2C84" w:rsidRDefault="00D50E1A" w:rsidP="00D50E1A">
      <w:pPr>
        <w:spacing w:before="240" w:after="0"/>
        <w:rPr>
          <w:rStyle w:val="a4"/>
          <w:szCs w:val="28"/>
          <w:u w:val="single"/>
        </w:rPr>
      </w:pPr>
    </w:p>
    <w:p w14:paraId="4E48AB16" w14:textId="77777777" w:rsidR="00D50E1A" w:rsidRPr="00CB2C84" w:rsidRDefault="00D50E1A" w:rsidP="00D50E1A">
      <w:pPr>
        <w:spacing w:line="256" w:lineRule="auto"/>
        <w:jc w:val="left"/>
        <w:rPr>
          <w:b/>
          <w:szCs w:val="28"/>
        </w:rPr>
      </w:pPr>
      <w:r w:rsidRPr="00CB2C84">
        <w:rPr>
          <w:b/>
          <w:szCs w:val="28"/>
        </w:rPr>
        <w:br w:type="page"/>
      </w:r>
    </w:p>
    <w:p w14:paraId="54D857B6" w14:textId="779204A8" w:rsidR="00D50E1A" w:rsidRPr="007C0897" w:rsidRDefault="00D50E1A" w:rsidP="007C0897">
      <w:pPr>
        <w:pStyle w:val="1"/>
        <w:numPr>
          <w:ilvl w:val="0"/>
          <w:numId w:val="0"/>
        </w:numPr>
        <w:ind w:left="360"/>
      </w:pPr>
      <w:bookmarkStart w:id="60" w:name="_Toc514271661"/>
      <w:r w:rsidRPr="007C0897">
        <w:lastRenderedPageBreak/>
        <w:t>Выводы</w:t>
      </w:r>
      <w:bookmarkEnd w:id="60"/>
      <w:r w:rsidRPr="007C0897">
        <w:t xml:space="preserve"> </w:t>
      </w:r>
      <w:r w:rsidR="00BE0D57">
        <w:t>3</w:t>
      </w:r>
    </w:p>
    <w:p w14:paraId="0AA9D077" w14:textId="77777777" w:rsidR="00D50E1A" w:rsidRPr="00CB270A" w:rsidRDefault="00D50E1A" w:rsidP="00D50E1A">
      <w:pPr>
        <w:rPr>
          <w:szCs w:val="28"/>
        </w:rPr>
      </w:pPr>
      <w:r w:rsidRPr="00CB270A">
        <w:rPr>
          <w:szCs w:val="28"/>
        </w:rPr>
        <w:t>Структуры, содержащие абсолютную и сравнительную оценки</w:t>
      </w:r>
      <w:r w:rsidR="00B4307E">
        <w:rPr>
          <w:szCs w:val="28"/>
        </w:rPr>
        <w:t xml:space="preserve"> </w:t>
      </w:r>
      <w:r w:rsidRPr="00CB270A">
        <w:rPr>
          <w:szCs w:val="28"/>
        </w:rPr>
        <w:t>широко представлены в статьях о товарах обеих разделов - «</w:t>
      </w:r>
      <w:r w:rsidRPr="00CB270A">
        <w:rPr>
          <w:szCs w:val="28"/>
          <w:lang w:val="de-DE"/>
        </w:rPr>
        <w:t>Technik</w:t>
      </w:r>
      <w:r w:rsidRPr="00CB270A">
        <w:rPr>
          <w:szCs w:val="28"/>
        </w:rPr>
        <w:t>» и «</w:t>
      </w:r>
      <w:r w:rsidRPr="00CB270A">
        <w:rPr>
          <w:szCs w:val="28"/>
          <w:lang w:val="de-DE"/>
        </w:rPr>
        <w:t>Ern</w:t>
      </w:r>
      <w:r w:rsidRPr="00CB270A">
        <w:rPr>
          <w:szCs w:val="28"/>
        </w:rPr>
        <w:t>ä</w:t>
      </w:r>
      <w:r w:rsidRPr="00CB270A">
        <w:rPr>
          <w:szCs w:val="28"/>
          <w:lang w:val="de-DE"/>
        </w:rPr>
        <w:t>hrung</w:t>
      </w:r>
      <w:r w:rsidR="00F17848">
        <w:rPr>
          <w:szCs w:val="28"/>
        </w:rPr>
        <w:t xml:space="preserve"> </w:t>
      </w:r>
      <w:r w:rsidRPr="00CB270A">
        <w:rPr>
          <w:szCs w:val="28"/>
          <w:lang w:val="de-DE"/>
        </w:rPr>
        <w:t>und</w:t>
      </w:r>
      <w:r w:rsidR="00F17848">
        <w:rPr>
          <w:szCs w:val="28"/>
        </w:rPr>
        <w:t xml:space="preserve"> </w:t>
      </w:r>
      <w:r w:rsidRPr="00CB270A">
        <w:rPr>
          <w:szCs w:val="28"/>
          <w:lang w:val="de-DE"/>
        </w:rPr>
        <w:t>Kosmetik</w:t>
      </w:r>
      <w:r w:rsidRPr="00CB270A">
        <w:rPr>
          <w:szCs w:val="28"/>
        </w:rPr>
        <w:t xml:space="preserve">».  </w:t>
      </w:r>
    </w:p>
    <w:p w14:paraId="2FAF158F" w14:textId="77777777" w:rsidR="00D50E1A" w:rsidRPr="00CB270A" w:rsidRDefault="00D50E1A" w:rsidP="00D50E1A">
      <w:pPr>
        <w:rPr>
          <w:szCs w:val="28"/>
        </w:rPr>
      </w:pPr>
      <w:r w:rsidRPr="00CB270A">
        <w:rPr>
          <w:szCs w:val="28"/>
        </w:rPr>
        <w:t xml:space="preserve">Преобладание абсолютной оценки над сравнительной </w:t>
      </w:r>
      <w:r w:rsidR="00F17848" w:rsidRPr="00CB270A">
        <w:rPr>
          <w:szCs w:val="28"/>
        </w:rPr>
        <w:t>наблюдается в</w:t>
      </w:r>
      <w:r w:rsidRPr="00CB270A">
        <w:rPr>
          <w:szCs w:val="28"/>
        </w:rPr>
        <w:t xml:space="preserve"> текстах обеих рубрик – первый тип оценки используется значительно чаще. Так, в отзывах о продуктах питания и косметике сравнительные оценочные структуры встречаются в три раза реже абсолютных, в отзывах о технике число употреблений абсолютной оценки в два раза превышает количество сравнительной оценочной характеристики товаров.</w:t>
      </w:r>
    </w:p>
    <w:p w14:paraId="6ADAEEDB" w14:textId="77777777" w:rsidR="00D50E1A" w:rsidRPr="00CB270A" w:rsidRDefault="00D50E1A" w:rsidP="00D50E1A">
      <w:pPr>
        <w:rPr>
          <w:szCs w:val="28"/>
        </w:rPr>
      </w:pPr>
      <w:r w:rsidRPr="00CB270A">
        <w:rPr>
          <w:szCs w:val="28"/>
        </w:rPr>
        <w:t>Исследование показало, что сравнительная оценка более свойственна отзывам о технике – в отзывах о продуктах питания и косметике данный вид оценки в 2 раза менее употребителен. В рубрике «</w:t>
      </w:r>
      <w:r w:rsidRPr="00CB270A">
        <w:rPr>
          <w:szCs w:val="28"/>
          <w:lang w:val="de-DE"/>
        </w:rPr>
        <w:t>Technik</w:t>
      </w:r>
      <w:r w:rsidRPr="00CB270A">
        <w:rPr>
          <w:szCs w:val="28"/>
        </w:rPr>
        <w:t>» применяются разнообразные лексические и синтаксические средства для сопоставления объектов между собой. Этот факт объясняется особенностями тематики, в частности тем фактом, что технические товары обладают гораздо бОльшим количеством аспектов, по которым их можно сопоставить. К тому же, покупка техники – это, чаще всего, серьезное приобретение, которое требует значительных затрат.</w:t>
      </w:r>
      <w:r w:rsidR="00396526" w:rsidRPr="00CB270A">
        <w:rPr>
          <w:szCs w:val="28"/>
        </w:rPr>
        <w:t xml:space="preserve"> </w:t>
      </w:r>
      <w:r w:rsidRPr="00CB270A">
        <w:rPr>
          <w:szCs w:val="28"/>
        </w:rPr>
        <w:t xml:space="preserve">Для того, чтобы выбрать подходящий технический прибор (будь то предмет бытовой техники, ноутбук или мобильный телефон), покупателю нужны весомые аргументы и более подробный анализ всех характеристик товара, нежели для приобретения продуктов питания или косметики. С этим связано стремление к более детальному сопоставлению рассматриваемых в разделе «Техника» товаров и, как следствие, активное употребление сравнительной оценки. </w:t>
      </w:r>
    </w:p>
    <w:p w14:paraId="6C0A3494" w14:textId="77777777" w:rsidR="00D50E1A" w:rsidRPr="00CB270A" w:rsidRDefault="00D50E1A" w:rsidP="00D50E1A">
      <w:pPr>
        <w:rPr>
          <w:szCs w:val="28"/>
        </w:rPr>
      </w:pPr>
      <w:r w:rsidRPr="00CB270A">
        <w:rPr>
          <w:szCs w:val="28"/>
        </w:rPr>
        <w:t>Что касается языковых средств выражения рассматриваемых видов оценки, то существенных отличий между проявлением в текстах абсолютной и сравнительной оценки не выявлено.</w:t>
      </w:r>
      <w:r w:rsidR="00396526" w:rsidRPr="00CB270A">
        <w:rPr>
          <w:szCs w:val="28"/>
        </w:rPr>
        <w:t xml:space="preserve"> </w:t>
      </w:r>
      <w:r w:rsidRPr="00CB270A">
        <w:rPr>
          <w:szCs w:val="28"/>
        </w:rPr>
        <w:t xml:space="preserve">Для данных типов аксиологических </w:t>
      </w:r>
      <w:r w:rsidRPr="00CB270A">
        <w:rPr>
          <w:szCs w:val="28"/>
        </w:rPr>
        <w:lastRenderedPageBreak/>
        <w:t>значений</w:t>
      </w:r>
      <w:r w:rsidR="00396526" w:rsidRPr="00CB270A">
        <w:rPr>
          <w:szCs w:val="28"/>
        </w:rPr>
        <w:t xml:space="preserve"> </w:t>
      </w:r>
      <w:r w:rsidRPr="00CB270A">
        <w:rPr>
          <w:szCs w:val="28"/>
        </w:rPr>
        <w:t>в отзывах о товаре обеих тематик ведущим является лексический способ выражения с помощью прилагательных и наречий, так как именно эти части речи</w:t>
      </w:r>
      <w:r w:rsidR="00396526" w:rsidRPr="00CB270A">
        <w:rPr>
          <w:szCs w:val="28"/>
        </w:rPr>
        <w:t xml:space="preserve"> </w:t>
      </w:r>
      <w:r w:rsidRPr="00CB270A">
        <w:rPr>
          <w:szCs w:val="28"/>
        </w:rPr>
        <w:t xml:space="preserve">способны давать оценочную характеристику предмету. </w:t>
      </w:r>
    </w:p>
    <w:p w14:paraId="5E8FF6B1" w14:textId="085E6BE2" w:rsidR="00D50E1A" w:rsidRDefault="00D50E1A">
      <w:pPr>
        <w:spacing w:line="259" w:lineRule="auto"/>
        <w:jc w:val="left"/>
        <w:rPr>
          <w:rStyle w:val="ae"/>
          <w:szCs w:val="28"/>
        </w:rPr>
      </w:pPr>
    </w:p>
    <w:p w14:paraId="2DFBA35B" w14:textId="77777777" w:rsidR="00937AF7" w:rsidRDefault="00937AF7">
      <w:pPr>
        <w:spacing w:after="0" w:line="240" w:lineRule="auto"/>
        <w:jc w:val="left"/>
        <w:rPr>
          <w:rStyle w:val="ae"/>
          <w:szCs w:val="28"/>
        </w:rPr>
      </w:pPr>
      <w:r>
        <w:rPr>
          <w:rStyle w:val="ae"/>
          <w:szCs w:val="28"/>
        </w:rPr>
        <w:br w:type="page"/>
      </w:r>
    </w:p>
    <w:p w14:paraId="295D7958" w14:textId="16CF23F6" w:rsidR="00E805FE" w:rsidRPr="00527D72" w:rsidRDefault="005A1DF0" w:rsidP="00527D72">
      <w:pPr>
        <w:pStyle w:val="1"/>
        <w:rPr>
          <w:rStyle w:val="ae"/>
          <w:b/>
          <w:bCs w:val="0"/>
        </w:rPr>
      </w:pPr>
      <w:bookmarkStart w:id="61" w:name="_Toc514271662"/>
      <w:r w:rsidRPr="00527D72">
        <w:rPr>
          <w:rStyle w:val="ae"/>
          <w:b/>
          <w:bCs w:val="0"/>
        </w:rPr>
        <w:lastRenderedPageBreak/>
        <w:t>Общая и частная оценк</w:t>
      </w:r>
      <w:r w:rsidR="00527D72">
        <w:rPr>
          <w:rStyle w:val="ae"/>
          <w:b/>
          <w:bCs w:val="0"/>
        </w:rPr>
        <w:t>а</w:t>
      </w:r>
      <w:bookmarkEnd w:id="61"/>
    </w:p>
    <w:p w14:paraId="5B42E185" w14:textId="24AB4780" w:rsidR="005A1DF0" w:rsidRPr="00527D72" w:rsidRDefault="005A1DF0" w:rsidP="00527D72">
      <w:pPr>
        <w:pStyle w:val="2"/>
        <w:numPr>
          <w:ilvl w:val="0"/>
          <w:numId w:val="0"/>
        </w:numPr>
        <w:ind w:left="360"/>
        <w:rPr>
          <w:rStyle w:val="ae"/>
          <w:b/>
          <w:bCs w:val="0"/>
        </w:rPr>
      </w:pPr>
      <w:bookmarkStart w:id="62" w:name="_Toc514271663"/>
      <w:r w:rsidRPr="00527D72">
        <w:rPr>
          <w:rStyle w:val="ae"/>
          <w:b/>
          <w:bCs w:val="0"/>
        </w:rPr>
        <w:t>Общая оценка</w:t>
      </w:r>
      <w:bookmarkEnd w:id="62"/>
    </w:p>
    <w:p w14:paraId="59E2C062" w14:textId="491EC691" w:rsidR="00D10FFB" w:rsidRDefault="00336741" w:rsidP="0084010F">
      <w:pPr>
        <w:rPr>
          <w:rStyle w:val="ae"/>
          <w:b w:val="0"/>
          <w:szCs w:val="28"/>
        </w:rPr>
      </w:pPr>
      <w:r w:rsidRPr="00336741">
        <w:rPr>
          <w:rStyle w:val="ae"/>
          <w:b w:val="0"/>
          <w:szCs w:val="28"/>
        </w:rPr>
        <w:t>Общая оценка, как отмечалось, присуждается по совокупности признаков</w:t>
      </w:r>
      <w:r>
        <w:rPr>
          <w:rStyle w:val="a9"/>
          <w:bCs/>
          <w:szCs w:val="28"/>
        </w:rPr>
        <w:footnoteReference w:id="84"/>
      </w:r>
      <w:r w:rsidR="00D34B0A">
        <w:rPr>
          <w:rStyle w:val="ae"/>
          <w:b w:val="0"/>
          <w:szCs w:val="28"/>
        </w:rPr>
        <w:t xml:space="preserve"> и характеризует товар в целом. </w:t>
      </w:r>
    </w:p>
    <w:p w14:paraId="3CB480DE" w14:textId="2C6A393B" w:rsidR="0009678E" w:rsidRPr="0084010F" w:rsidRDefault="0009678E" w:rsidP="0084010F">
      <w:pPr>
        <w:rPr>
          <w:rStyle w:val="ae"/>
          <w:b w:val="0"/>
          <w:szCs w:val="28"/>
        </w:rPr>
      </w:pPr>
      <w:r>
        <w:rPr>
          <w:rStyle w:val="ae"/>
          <w:b w:val="0"/>
          <w:szCs w:val="28"/>
        </w:rPr>
        <w:t xml:space="preserve">Основным средством выражения данного типа оценки, как уже отмечалось, является прилагательное </w:t>
      </w:r>
      <w:r w:rsidRPr="0009678E">
        <w:rPr>
          <w:rStyle w:val="ae"/>
          <w:b w:val="0"/>
          <w:i/>
          <w:szCs w:val="28"/>
          <w:lang w:val="en-US"/>
        </w:rPr>
        <w:t>gut</w:t>
      </w:r>
      <w:r>
        <w:rPr>
          <w:rStyle w:val="ae"/>
          <w:b w:val="0"/>
          <w:szCs w:val="28"/>
        </w:rPr>
        <w:t>, обладающее общей положительной семантикой</w:t>
      </w:r>
      <w:r w:rsidR="0084010F">
        <w:rPr>
          <w:rStyle w:val="ae"/>
          <w:b w:val="0"/>
          <w:szCs w:val="28"/>
        </w:rPr>
        <w:t xml:space="preserve">, а также </w:t>
      </w:r>
      <w:r w:rsidR="00E41FAC">
        <w:rPr>
          <w:rStyle w:val="ae"/>
          <w:b w:val="0"/>
          <w:szCs w:val="28"/>
        </w:rPr>
        <w:t xml:space="preserve">прилагательное </w:t>
      </w:r>
      <w:r w:rsidR="0084010F" w:rsidRPr="00CB270A">
        <w:rPr>
          <w:i/>
          <w:iCs/>
          <w:szCs w:val="28"/>
          <w:lang w:val="de-DE"/>
        </w:rPr>
        <w:t>mangelhaft</w:t>
      </w:r>
      <w:r w:rsidR="0084010F" w:rsidRPr="00CB270A">
        <w:rPr>
          <w:i/>
          <w:iCs/>
          <w:szCs w:val="28"/>
        </w:rPr>
        <w:t xml:space="preserve"> </w:t>
      </w:r>
      <w:r w:rsidR="0084010F" w:rsidRPr="00CB270A">
        <w:rPr>
          <w:iCs/>
          <w:szCs w:val="28"/>
        </w:rPr>
        <w:t xml:space="preserve">и </w:t>
      </w:r>
      <w:r w:rsidR="00E41FAC">
        <w:rPr>
          <w:iCs/>
          <w:szCs w:val="28"/>
        </w:rPr>
        <w:t xml:space="preserve">причастие </w:t>
      </w:r>
      <w:r w:rsidR="0084010F" w:rsidRPr="00CB270A">
        <w:rPr>
          <w:i/>
          <w:iCs/>
          <w:szCs w:val="28"/>
          <w:lang w:val="de-DE"/>
        </w:rPr>
        <w:t>befriedigend</w:t>
      </w:r>
      <w:r w:rsidR="0084010F" w:rsidRPr="0084010F">
        <w:rPr>
          <w:iCs/>
          <w:szCs w:val="28"/>
        </w:rPr>
        <w:t>, которые дают общую отрицательную оценку товару в целом</w:t>
      </w:r>
      <w:r w:rsidR="0084010F">
        <w:rPr>
          <w:i/>
          <w:iCs/>
          <w:szCs w:val="28"/>
        </w:rPr>
        <w:t>:</w:t>
      </w:r>
    </w:p>
    <w:p w14:paraId="1E88CCDA" w14:textId="2AC5FB32" w:rsidR="0009678E" w:rsidRPr="00BD7763" w:rsidRDefault="0009678E" w:rsidP="00AA4040">
      <w:pPr>
        <w:pStyle w:val="a5"/>
        <w:numPr>
          <w:ilvl w:val="0"/>
          <w:numId w:val="25"/>
        </w:numPr>
        <w:jc w:val="left"/>
        <w:rPr>
          <w:rStyle w:val="ae"/>
          <w:b w:val="0"/>
          <w:i/>
          <w:szCs w:val="28"/>
        </w:rPr>
      </w:pPr>
      <w:r w:rsidRPr="00BD7763">
        <w:rPr>
          <w:rStyle w:val="ae"/>
          <w:b w:val="0"/>
          <w:i/>
          <w:szCs w:val="28"/>
          <w:lang w:val="de-DE"/>
        </w:rPr>
        <w:t xml:space="preserve">Nur eins ist </w:t>
      </w:r>
      <w:r w:rsidRPr="00BD7763">
        <w:rPr>
          <w:rStyle w:val="ae"/>
          <w:i/>
          <w:szCs w:val="28"/>
          <w:lang w:val="de-DE"/>
        </w:rPr>
        <w:t>gut</w:t>
      </w:r>
      <w:r w:rsidRPr="00BD7763">
        <w:rPr>
          <w:rStyle w:val="ae"/>
          <w:b w:val="0"/>
          <w:i/>
          <w:szCs w:val="28"/>
          <w:lang w:val="de-DE"/>
        </w:rPr>
        <w:t>: O-Med Picual.</w:t>
      </w:r>
      <w:r w:rsidR="005B69B5" w:rsidRPr="00BD7763">
        <w:rPr>
          <w:rStyle w:val="ae"/>
          <w:b w:val="0"/>
          <w:szCs w:val="28"/>
          <w:lang w:val="de-DE"/>
        </w:rPr>
        <w:t xml:space="preserve"> </w:t>
      </w:r>
      <w:bookmarkStart w:id="63" w:name="_Hlk514264413"/>
      <w:r w:rsidR="00EF3A46" w:rsidRPr="001E3BF3">
        <w:rPr>
          <w:rFonts w:eastAsia="Times New Roman" w:cstheme="minorHAnsi"/>
          <w:color w:val="221E1F"/>
          <w:lang w:val="de-DE" w:eastAsia="ru-RU"/>
        </w:rPr>
        <w:t>(02.16)</w:t>
      </w:r>
      <w:bookmarkEnd w:id="63"/>
    </w:p>
    <w:p w14:paraId="1D6B6E30" w14:textId="04C34773" w:rsidR="00E41FAC" w:rsidRPr="00BD7763" w:rsidRDefault="00E41FAC" w:rsidP="00AA4040">
      <w:pPr>
        <w:pStyle w:val="a5"/>
        <w:numPr>
          <w:ilvl w:val="0"/>
          <w:numId w:val="25"/>
        </w:numPr>
        <w:jc w:val="left"/>
        <w:rPr>
          <w:rStyle w:val="ae"/>
          <w:b w:val="0"/>
          <w:i/>
          <w:szCs w:val="28"/>
        </w:rPr>
      </w:pPr>
      <w:r w:rsidRPr="00BD7763">
        <w:rPr>
          <w:rStyle w:val="ae"/>
          <w:b w:val="0"/>
          <w:i/>
          <w:szCs w:val="28"/>
          <w:lang w:val="de-DE"/>
        </w:rPr>
        <w:t>Lafer</w:t>
      </w:r>
      <w:r w:rsidRPr="00BD7763">
        <w:rPr>
          <w:rStyle w:val="ae"/>
          <w:b w:val="0"/>
          <w:i/>
          <w:szCs w:val="28"/>
        </w:rPr>
        <w:t>-</w:t>
      </w:r>
      <w:r w:rsidRPr="00BD7763">
        <w:rPr>
          <w:rStyle w:val="ae"/>
          <w:b w:val="0"/>
          <w:i/>
          <w:szCs w:val="28"/>
          <w:lang w:val="de-DE"/>
        </w:rPr>
        <w:t>Pfeffer</w:t>
      </w:r>
      <w:r w:rsidRPr="00BD7763">
        <w:rPr>
          <w:rStyle w:val="ae"/>
          <w:b w:val="0"/>
          <w:i/>
          <w:szCs w:val="28"/>
        </w:rPr>
        <w:t xml:space="preserve"> </w:t>
      </w:r>
      <w:r w:rsidRPr="00BD7763">
        <w:rPr>
          <w:rStyle w:val="ae"/>
          <w:b w:val="0"/>
          <w:i/>
          <w:szCs w:val="28"/>
          <w:lang w:val="de-DE"/>
        </w:rPr>
        <w:t>ist</w:t>
      </w:r>
      <w:r w:rsidRPr="00BD7763">
        <w:rPr>
          <w:rStyle w:val="ae"/>
          <w:b w:val="0"/>
          <w:i/>
          <w:szCs w:val="28"/>
        </w:rPr>
        <w:t xml:space="preserve"> </w:t>
      </w:r>
      <w:r w:rsidRPr="00BD7763">
        <w:rPr>
          <w:rStyle w:val="ae"/>
          <w:i/>
          <w:szCs w:val="28"/>
          <w:lang w:val="de-DE"/>
        </w:rPr>
        <w:t>mangelhaft</w:t>
      </w:r>
      <w:r w:rsidRPr="00BD7763">
        <w:rPr>
          <w:rStyle w:val="ae"/>
          <w:b w:val="0"/>
          <w:i/>
          <w:szCs w:val="28"/>
        </w:rPr>
        <w:t>.</w:t>
      </w:r>
      <w:r w:rsidR="005B69B5" w:rsidRPr="00BD7763">
        <w:rPr>
          <w:rStyle w:val="ae"/>
          <w:b w:val="0"/>
          <w:i/>
          <w:szCs w:val="28"/>
        </w:rPr>
        <w:t xml:space="preserve"> </w:t>
      </w:r>
      <w:r w:rsidR="000718A4" w:rsidRPr="001E3BF3">
        <w:rPr>
          <w:rFonts w:eastAsia="Times New Roman" w:cstheme="minorHAnsi"/>
          <w:color w:val="221E1F"/>
          <w:lang w:val="de-DE" w:eastAsia="ru-RU"/>
        </w:rPr>
        <w:t>(0</w:t>
      </w:r>
      <w:r w:rsidR="000718A4">
        <w:rPr>
          <w:rFonts w:eastAsia="Times New Roman" w:cstheme="minorHAnsi"/>
          <w:color w:val="221E1F"/>
          <w:lang w:val="de-DE" w:eastAsia="ru-RU"/>
        </w:rPr>
        <w:t>1</w:t>
      </w:r>
      <w:r w:rsidR="000718A4" w:rsidRPr="001E3BF3">
        <w:rPr>
          <w:rFonts w:eastAsia="Times New Roman" w:cstheme="minorHAnsi"/>
          <w:color w:val="221E1F"/>
          <w:lang w:val="de-DE" w:eastAsia="ru-RU"/>
        </w:rPr>
        <w:t>.16)</w:t>
      </w:r>
    </w:p>
    <w:p w14:paraId="1EFD38B9" w14:textId="4A01A4EB" w:rsidR="0009678E" w:rsidRDefault="0010161D" w:rsidP="0009678E">
      <w:pPr>
        <w:rPr>
          <w:rStyle w:val="ae"/>
          <w:b w:val="0"/>
          <w:szCs w:val="28"/>
        </w:rPr>
      </w:pPr>
      <w:r w:rsidRPr="0010161D">
        <w:rPr>
          <w:rStyle w:val="ae"/>
          <w:b w:val="0"/>
          <w:szCs w:val="28"/>
        </w:rPr>
        <w:t xml:space="preserve">Такие существительные как </w:t>
      </w:r>
      <w:r w:rsidRPr="0010161D">
        <w:rPr>
          <w:rStyle w:val="ae"/>
          <w:b w:val="0"/>
          <w:i/>
          <w:szCs w:val="28"/>
          <w:lang w:val="de-DE"/>
        </w:rPr>
        <w:t>Verlierer</w:t>
      </w:r>
      <w:r w:rsidRPr="0010161D">
        <w:rPr>
          <w:rStyle w:val="ae"/>
          <w:b w:val="0"/>
          <w:szCs w:val="28"/>
        </w:rPr>
        <w:t xml:space="preserve">, </w:t>
      </w:r>
      <w:r w:rsidRPr="0010161D">
        <w:rPr>
          <w:rStyle w:val="ae"/>
          <w:b w:val="0"/>
          <w:i/>
          <w:szCs w:val="28"/>
          <w:lang w:val="de-DE"/>
        </w:rPr>
        <w:t>Gewinner</w:t>
      </w:r>
      <w:r w:rsidRPr="0010161D">
        <w:rPr>
          <w:rStyle w:val="ae"/>
          <w:b w:val="0"/>
          <w:szCs w:val="28"/>
        </w:rPr>
        <w:t xml:space="preserve">, </w:t>
      </w:r>
      <w:r w:rsidRPr="0010161D">
        <w:rPr>
          <w:rStyle w:val="ae"/>
          <w:b w:val="0"/>
          <w:i/>
          <w:szCs w:val="28"/>
          <w:lang w:val="de-DE"/>
        </w:rPr>
        <w:t>Spitze</w:t>
      </w:r>
      <w:r w:rsidRPr="0010161D">
        <w:rPr>
          <w:rStyle w:val="ae"/>
          <w:b w:val="0"/>
          <w:szCs w:val="28"/>
        </w:rPr>
        <w:t xml:space="preserve">, </w:t>
      </w:r>
      <w:r w:rsidRPr="0010161D">
        <w:rPr>
          <w:rStyle w:val="ae"/>
          <w:b w:val="0"/>
          <w:i/>
          <w:szCs w:val="28"/>
          <w:lang w:val="de-DE"/>
        </w:rPr>
        <w:t>Nummer</w:t>
      </w:r>
      <w:r w:rsidRPr="0010161D">
        <w:rPr>
          <w:rStyle w:val="ae"/>
          <w:b w:val="0"/>
          <w:i/>
          <w:szCs w:val="28"/>
        </w:rPr>
        <w:t xml:space="preserve"> </w:t>
      </w:r>
      <w:r w:rsidRPr="0010161D">
        <w:rPr>
          <w:rStyle w:val="ae"/>
          <w:b w:val="0"/>
          <w:i/>
          <w:szCs w:val="28"/>
          <w:lang w:val="de-DE"/>
        </w:rPr>
        <w:t>eins</w:t>
      </w:r>
      <w:r w:rsidRPr="0010161D">
        <w:rPr>
          <w:rStyle w:val="ae"/>
          <w:b w:val="0"/>
          <w:szCs w:val="28"/>
        </w:rPr>
        <w:t xml:space="preserve"> </w:t>
      </w:r>
      <w:r>
        <w:rPr>
          <w:rStyle w:val="ae"/>
          <w:b w:val="0"/>
          <w:szCs w:val="28"/>
        </w:rPr>
        <w:t>относятся к средствам</w:t>
      </w:r>
      <w:r w:rsidRPr="0010161D">
        <w:rPr>
          <w:rStyle w:val="ae"/>
          <w:b w:val="0"/>
          <w:szCs w:val="28"/>
        </w:rPr>
        <w:t xml:space="preserve"> выражения общеооценочного значения</w:t>
      </w:r>
      <w:r>
        <w:rPr>
          <w:rStyle w:val="ae"/>
          <w:b w:val="0"/>
          <w:szCs w:val="28"/>
        </w:rPr>
        <w:t xml:space="preserve">, потому что они </w:t>
      </w:r>
      <w:r w:rsidRPr="0010161D">
        <w:rPr>
          <w:rStyle w:val="ae"/>
          <w:b w:val="0"/>
          <w:szCs w:val="28"/>
        </w:rPr>
        <w:t>дают положительную или отрицательную характеристику товару в целом, а не отдельным его качествам</w:t>
      </w:r>
      <w:r w:rsidR="005472C0">
        <w:rPr>
          <w:rStyle w:val="ae"/>
          <w:b w:val="0"/>
          <w:szCs w:val="28"/>
        </w:rPr>
        <w:t>:</w:t>
      </w:r>
    </w:p>
    <w:p w14:paraId="4169B985" w14:textId="3C12837E" w:rsidR="005472C0" w:rsidRPr="00BD7763" w:rsidRDefault="005472C0" w:rsidP="00AA4040">
      <w:pPr>
        <w:pStyle w:val="a5"/>
        <w:numPr>
          <w:ilvl w:val="0"/>
          <w:numId w:val="25"/>
        </w:numPr>
        <w:rPr>
          <w:rStyle w:val="ae"/>
          <w:b w:val="0"/>
          <w:i/>
          <w:szCs w:val="28"/>
        </w:rPr>
      </w:pPr>
      <w:r w:rsidRPr="00BD7763">
        <w:rPr>
          <w:rStyle w:val="ae"/>
          <w:b w:val="0"/>
          <w:i/>
          <w:szCs w:val="28"/>
          <w:lang w:val="de-DE"/>
        </w:rPr>
        <w:t xml:space="preserve">Frisch gemahlen verleiht </w:t>
      </w:r>
      <w:r w:rsidRPr="00BD7763">
        <w:rPr>
          <w:rStyle w:val="ae"/>
          <w:i/>
          <w:szCs w:val="28"/>
          <w:lang w:val="de-DE"/>
        </w:rPr>
        <w:t>die Nummer eins</w:t>
      </w:r>
      <w:r w:rsidRPr="00BD7763">
        <w:rPr>
          <w:rStyle w:val="ae"/>
          <w:b w:val="0"/>
          <w:i/>
          <w:szCs w:val="28"/>
          <w:lang w:val="de-DE"/>
        </w:rPr>
        <w:t xml:space="preserve"> unter den Gewürzen selbst einfachen Gerichten eine pikante Note.</w:t>
      </w:r>
      <w:r w:rsidR="0032610B" w:rsidRPr="0032610B">
        <w:rPr>
          <w:rStyle w:val="ae"/>
          <w:b w:val="0"/>
          <w:i/>
          <w:szCs w:val="28"/>
          <w:lang w:val="de-DE"/>
        </w:rPr>
        <w:t xml:space="preserve"> </w:t>
      </w:r>
      <w:r w:rsidR="0032610B" w:rsidRPr="001E3BF3">
        <w:rPr>
          <w:rFonts w:eastAsia="Times New Roman" w:cstheme="minorHAnsi"/>
          <w:color w:val="221E1F"/>
          <w:lang w:val="de-DE" w:eastAsia="ru-RU"/>
        </w:rPr>
        <w:t>(0</w:t>
      </w:r>
      <w:r w:rsidR="0032610B">
        <w:rPr>
          <w:rFonts w:eastAsia="Times New Roman" w:cstheme="minorHAnsi"/>
          <w:color w:val="221E1F"/>
          <w:lang w:val="de-DE" w:eastAsia="ru-RU"/>
        </w:rPr>
        <w:t>1</w:t>
      </w:r>
      <w:r w:rsidR="0032610B" w:rsidRPr="001E3BF3">
        <w:rPr>
          <w:rFonts w:eastAsia="Times New Roman" w:cstheme="minorHAnsi"/>
          <w:color w:val="221E1F"/>
          <w:lang w:val="de-DE" w:eastAsia="ru-RU"/>
        </w:rPr>
        <w:t>.16)</w:t>
      </w:r>
    </w:p>
    <w:p w14:paraId="4EA6B1A9" w14:textId="70632C40" w:rsidR="00481846" w:rsidRPr="00937AF7" w:rsidRDefault="00481846" w:rsidP="00481846">
      <w:pPr>
        <w:rPr>
          <w:rStyle w:val="ae"/>
          <w:b w:val="0"/>
          <w:szCs w:val="28"/>
        </w:rPr>
      </w:pPr>
      <w:r>
        <w:rPr>
          <w:rStyle w:val="ae"/>
          <w:b w:val="0"/>
          <w:szCs w:val="28"/>
        </w:rPr>
        <w:t xml:space="preserve">К глагольным средствам выражения общей оценки относятся лексемы </w:t>
      </w:r>
      <w:r w:rsidRPr="00937AF7">
        <w:rPr>
          <w:rStyle w:val="ae"/>
          <w:b w:val="0"/>
          <w:i/>
          <w:szCs w:val="28"/>
          <w:lang w:val="de-DE"/>
        </w:rPr>
        <w:t>vornliegen</w:t>
      </w:r>
      <w:r w:rsidRPr="00481846">
        <w:rPr>
          <w:rStyle w:val="ae"/>
          <w:b w:val="0"/>
          <w:szCs w:val="28"/>
        </w:rPr>
        <w:t xml:space="preserve">, </w:t>
      </w:r>
      <w:r w:rsidR="00937AF7" w:rsidRPr="00937AF7">
        <w:rPr>
          <w:rStyle w:val="ae"/>
          <w:b w:val="0"/>
          <w:i/>
          <w:szCs w:val="28"/>
          <w:lang w:val="de-DE"/>
        </w:rPr>
        <w:t>anf</w:t>
      </w:r>
      <w:r w:rsidR="00937AF7" w:rsidRPr="00937AF7">
        <w:rPr>
          <w:rStyle w:val="ae"/>
          <w:b w:val="0"/>
          <w:i/>
          <w:szCs w:val="28"/>
        </w:rPr>
        <w:t>ü</w:t>
      </w:r>
      <w:r w:rsidR="00937AF7" w:rsidRPr="00937AF7">
        <w:rPr>
          <w:rStyle w:val="ae"/>
          <w:b w:val="0"/>
          <w:i/>
          <w:szCs w:val="28"/>
          <w:lang w:val="de-DE"/>
        </w:rPr>
        <w:t>hren</w:t>
      </w:r>
      <w:r w:rsidR="00937AF7">
        <w:rPr>
          <w:rStyle w:val="ae"/>
          <w:b w:val="0"/>
          <w:szCs w:val="28"/>
        </w:rPr>
        <w:t xml:space="preserve">, так как с их помощью авто указывает на превосходство данного товара над другими товарами по совокупности всех его качеств. </w:t>
      </w:r>
    </w:p>
    <w:p w14:paraId="48A97D28" w14:textId="3D70FDD3" w:rsidR="004D7866" w:rsidRDefault="004D7866" w:rsidP="00481846">
      <w:pPr>
        <w:rPr>
          <w:rStyle w:val="ae"/>
          <w:szCs w:val="28"/>
        </w:rPr>
      </w:pPr>
      <w:r>
        <w:rPr>
          <w:rStyle w:val="ae"/>
          <w:szCs w:val="28"/>
        </w:rPr>
        <w:br w:type="page"/>
      </w:r>
    </w:p>
    <w:p w14:paraId="2A6E2B42" w14:textId="3DA045FB" w:rsidR="005A1DF0" w:rsidRPr="00527D72" w:rsidRDefault="005A1DF0" w:rsidP="00527D72">
      <w:pPr>
        <w:pStyle w:val="2"/>
        <w:numPr>
          <w:ilvl w:val="0"/>
          <w:numId w:val="0"/>
        </w:numPr>
        <w:ind w:left="360"/>
        <w:rPr>
          <w:rStyle w:val="ae"/>
          <w:b/>
          <w:bCs w:val="0"/>
        </w:rPr>
      </w:pPr>
      <w:bookmarkStart w:id="64" w:name="_Toc514271664"/>
      <w:r w:rsidRPr="00527D72">
        <w:rPr>
          <w:rStyle w:val="ae"/>
          <w:b/>
          <w:bCs w:val="0"/>
        </w:rPr>
        <w:lastRenderedPageBreak/>
        <w:t>Частная оценка</w:t>
      </w:r>
      <w:bookmarkEnd w:id="64"/>
    </w:p>
    <w:p w14:paraId="62D0AC74" w14:textId="0D6A8AC1" w:rsidR="005A1DF0" w:rsidRDefault="005A1DF0" w:rsidP="005A1DF0">
      <w:pPr>
        <w:rPr>
          <w:rStyle w:val="ae"/>
          <w:b w:val="0"/>
          <w:szCs w:val="28"/>
        </w:rPr>
      </w:pPr>
      <w:r>
        <w:rPr>
          <w:rStyle w:val="ae"/>
          <w:b w:val="0"/>
          <w:szCs w:val="28"/>
        </w:rPr>
        <w:t>Отличительной особенностью т</w:t>
      </w:r>
      <w:r w:rsidRPr="005A1DF0">
        <w:rPr>
          <w:rStyle w:val="ae"/>
          <w:b w:val="0"/>
          <w:szCs w:val="28"/>
        </w:rPr>
        <w:t>екст</w:t>
      </w:r>
      <w:r>
        <w:rPr>
          <w:rStyle w:val="ae"/>
          <w:b w:val="0"/>
          <w:szCs w:val="28"/>
        </w:rPr>
        <w:t>ов рубрики «</w:t>
      </w:r>
      <w:r>
        <w:rPr>
          <w:rStyle w:val="ae"/>
          <w:b w:val="0"/>
          <w:szCs w:val="28"/>
          <w:lang w:val="en-US"/>
        </w:rPr>
        <w:t>Ern</w:t>
      </w:r>
      <w:r w:rsidRPr="005A1DF0">
        <w:rPr>
          <w:rStyle w:val="ae"/>
          <w:b w:val="0"/>
          <w:szCs w:val="28"/>
        </w:rPr>
        <w:t>ä</w:t>
      </w:r>
      <w:r>
        <w:rPr>
          <w:rStyle w:val="ae"/>
          <w:b w:val="0"/>
          <w:szCs w:val="28"/>
          <w:lang w:val="de-DE"/>
        </w:rPr>
        <w:t>hrung</w:t>
      </w:r>
      <w:r w:rsidRPr="005A1DF0">
        <w:rPr>
          <w:rStyle w:val="ae"/>
          <w:b w:val="0"/>
          <w:szCs w:val="28"/>
        </w:rPr>
        <w:t xml:space="preserve"> </w:t>
      </w:r>
      <w:r>
        <w:rPr>
          <w:rStyle w:val="ae"/>
          <w:b w:val="0"/>
          <w:szCs w:val="28"/>
          <w:lang w:val="de-DE"/>
        </w:rPr>
        <w:t>und</w:t>
      </w:r>
      <w:r w:rsidRPr="005A1DF0">
        <w:rPr>
          <w:rStyle w:val="ae"/>
          <w:b w:val="0"/>
          <w:szCs w:val="28"/>
        </w:rPr>
        <w:t xml:space="preserve"> </w:t>
      </w:r>
      <w:r>
        <w:rPr>
          <w:rStyle w:val="ae"/>
          <w:b w:val="0"/>
          <w:szCs w:val="28"/>
          <w:lang w:val="de-DE"/>
        </w:rPr>
        <w:t>Kosmetik</w:t>
      </w:r>
      <w:r>
        <w:rPr>
          <w:rStyle w:val="ae"/>
          <w:b w:val="0"/>
          <w:szCs w:val="28"/>
        </w:rPr>
        <w:t>» является преобладание сенсорно-вкусовой оценки</w:t>
      </w:r>
      <w:r w:rsidR="00456B1C">
        <w:rPr>
          <w:rStyle w:val="ae"/>
          <w:b w:val="0"/>
          <w:szCs w:val="28"/>
        </w:rPr>
        <w:t>.</w:t>
      </w:r>
      <w:r>
        <w:rPr>
          <w:rStyle w:val="ae"/>
          <w:b w:val="0"/>
          <w:szCs w:val="28"/>
        </w:rPr>
        <w:t xml:space="preserve"> В данном разделе </w:t>
      </w:r>
      <w:r w:rsidR="00456B1C">
        <w:rPr>
          <w:rStyle w:val="ae"/>
          <w:b w:val="0"/>
          <w:szCs w:val="28"/>
        </w:rPr>
        <w:t>продукты питания и косметические товары</w:t>
      </w:r>
      <w:r>
        <w:rPr>
          <w:rStyle w:val="ae"/>
          <w:b w:val="0"/>
          <w:szCs w:val="28"/>
        </w:rPr>
        <w:t xml:space="preserve"> </w:t>
      </w:r>
      <w:r w:rsidR="00456B1C">
        <w:rPr>
          <w:rStyle w:val="ae"/>
          <w:b w:val="0"/>
          <w:szCs w:val="28"/>
        </w:rPr>
        <w:t>характеризуются</w:t>
      </w:r>
      <w:r>
        <w:rPr>
          <w:rStyle w:val="ae"/>
          <w:b w:val="0"/>
          <w:szCs w:val="28"/>
        </w:rPr>
        <w:t xml:space="preserve"> преимущественно по своим сенсорно-вкусовым качествам, о чем свидетельствует преобладание лексем данного семантического поля: </w:t>
      </w:r>
    </w:p>
    <w:p w14:paraId="0699EFBC" w14:textId="4D8B6822" w:rsidR="005A1DF0" w:rsidRPr="005A1DF0" w:rsidRDefault="005A1DF0" w:rsidP="00AA4040">
      <w:pPr>
        <w:pStyle w:val="a5"/>
        <w:numPr>
          <w:ilvl w:val="0"/>
          <w:numId w:val="16"/>
        </w:numPr>
        <w:rPr>
          <w:bCs/>
          <w:szCs w:val="28"/>
          <w:lang w:val="de-DE"/>
        </w:rPr>
      </w:pPr>
      <w:r>
        <w:rPr>
          <w:rStyle w:val="ae"/>
          <w:b w:val="0"/>
          <w:szCs w:val="28"/>
        </w:rPr>
        <w:t>Прилагательные</w:t>
      </w:r>
      <w:r w:rsidRPr="005A1DF0">
        <w:rPr>
          <w:rStyle w:val="ae"/>
          <w:b w:val="0"/>
          <w:szCs w:val="28"/>
          <w:lang w:val="de-DE"/>
        </w:rPr>
        <w:t xml:space="preserve">: </w:t>
      </w:r>
      <w:r w:rsidRPr="005A1DF0">
        <w:rPr>
          <w:i/>
          <w:szCs w:val="28"/>
          <w:lang w:val="de-DE"/>
        </w:rPr>
        <w:t xml:space="preserve">früchtig, pikant, </w:t>
      </w:r>
      <w:r w:rsidRPr="0028451A">
        <w:rPr>
          <w:i/>
          <w:szCs w:val="28"/>
          <w:lang w:val="de-DE"/>
        </w:rPr>
        <w:t>aromatisch</w:t>
      </w:r>
      <w:r w:rsidRPr="005A1DF0">
        <w:rPr>
          <w:i/>
          <w:szCs w:val="28"/>
          <w:lang w:val="de-DE"/>
        </w:rPr>
        <w:t>, sensorisch, geschmacklich</w:t>
      </w:r>
    </w:p>
    <w:p w14:paraId="22F037F8" w14:textId="7826CAE6" w:rsidR="005A1DF0" w:rsidRPr="005A1DF0" w:rsidRDefault="005A1DF0" w:rsidP="00AA4040">
      <w:pPr>
        <w:pStyle w:val="a5"/>
        <w:numPr>
          <w:ilvl w:val="0"/>
          <w:numId w:val="16"/>
        </w:numPr>
        <w:rPr>
          <w:bCs/>
          <w:szCs w:val="28"/>
        </w:rPr>
      </w:pPr>
      <w:r>
        <w:rPr>
          <w:rStyle w:val="ae"/>
          <w:b w:val="0"/>
          <w:szCs w:val="28"/>
        </w:rPr>
        <w:t xml:space="preserve">Существительные: </w:t>
      </w:r>
      <w:r w:rsidRPr="0028451A">
        <w:rPr>
          <w:i/>
          <w:szCs w:val="28"/>
          <w:lang w:val="de-DE"/>
        </w:rPr>
        <w:t>Textur</w:t>
      </w:r>
      <w:r w:rsidRPr="0028451A">
        <w:rPr>
          <w:i/>
          <w:szCs w:val="28"/>
        </w:rPr>
        <w:t xml:space="preserve">, </w:t>
      </w:r>
      <w:r w:rsidRPr="0028451A">
        <w:rPr>
          <w:i/>
          <w:szCs w:val="28"/>
          <w:lang w:val="de-DE"/>
        </w:rPr>
        <w:t>Geruch</w:t>
      </w:r>
      <w:r w:rsidRPr="0028451A">
        <w:rPr>
          <w:i/>
          <w:szCs w:val="28"/>
        </w:rPr>
        <w:t xml:space="preserve">, </w:t>
      </w:r>
      <w:r w:rsidRPr="0028451A">
        <w:rPr>
          <w:i/>
          <w:szCs w:val="28"/>
          <w:lang w:val="de-DE"/>
        </w:rPr>
        <w:t>Geschmack</w:t>
      </w:r>
    </w:p>
    <w:p w14:paraId="0342BEA3" w14:textId="24974D89" w:rsidR="005A1DF0" w:rsidRPr="005A1DF0" w:rsidRDefault="005A1DF0" w:rsidP="00AA4040">
      <w:pPr>
        <w:pStyle w:val="a5"/>
        <w:numPr>
          <w:ilvl w:val="0"/>
          <w:numId w:val="16"/>
        </w:numPr>
        <w:rPr>
          <w:rStyle w:val="ae"/>
          <w:b w:val="0"/>
          <w:szCs w:val="28"/>
        </w:rPr>
      </w:pPr>
      <w:r>
        <w:rPr>
          <w:rStyle w:val="ae"/>
          <w:b w:val="0"/>
          <w:szCs w:val="28"/>
        </w:rPr>
        <w:t xml:space="preserve">Глаголы: </w:t>
      </w:r>
      <w:r w:rsidRPr="005A1DF0">
        <w:rPr>
          <w:rStyle w:val="ae"/>
          <w:b w:val="0"/>
          <w:i/>
          <w:szCs w:val="28"/>
          <w:lang w:val="de-DE"/>
        </w:rPr>
        <w:t>schmecken</w:t>
      </w:r>
    </w:p>
    <w:p w14:paraId="5B864A0C" w14:textId="1E08C9FF" w:rsidR="005A1DF0" w:rsidRDefault="005A1DF0" w:rsidP="005A1DF0">
      <w:pPr>
        <w:rPr>
          <w:rStyle w:val="ae"/>
          <w:b w:val="0"/>
          <w:szCs w:val="28"/>
        </w:rPr>
      </w:pPr>
      <w:r>
        <w:rPr>
          <w:rStyle w:val="ae"/>
          <w:b w:val="0"/>
          <w:szCs w:val="28"/>
        </w:rPr>
        <w:t>На основании сенсорно-вкусовых характеристик объекта, товару выносится положительная, либо отрицательная характеристика</w:t>
      </w:r>
      <w:r w:rsidR="00E54BA3">
        <w:rPr>
          <w:rStyle w:val="ae"/>
          <w:b w:val="0"/>
          <w:szCs w:val="28"/>
        </w:rPr>
        <w:t>.</w:t>
      </w:r>
    </w:p>
    <w:p w14:paraId="7E410620" w14:textId="7A615F6C" w:rsidR="00456B1C" w:rsidRPr="00E07F27" w:rsidRDefault="00456B1C" w:rsidP="005A1DF0">
      <w:pPr>
        <w:rPr>
          <w:rStyle w:val="ae"/>
          <w:b w:val="0"/>
          <w:color w:val="C00000"/>
          <w:szCs w:val="28"/>
        </w:rPr>
      </w:pPr>
      <w:r>
        <w:rPr>
          <w:rStyle w:val="ae"/>
          <w:b w:val="0"/>
          <w:szCs w:val="28"/>
        </w:rPr>
        <w:t>Еще один тип частнооценочного значения, широко представленный в данной рубрике – это утилитарная оценка</w:t>
      </w:r>
      <w:r w:rsidR="00090B6C">
        <w:rPr>
          <w:rStyle w:val="ae"/>
          <w:b w:val="0"/>
          <w:szCs w:val="28"/>
        </w:rPr>
        <w:t>, которая характеризует предмет с точки зрения его</w:t>
      </w:r>
      <w:r w:rsidR="00E33452">
        <w:rPr>
          <w:rStyle w:val="ae"/>
          <w:b w:val="0"/>
          <w:szCs w:val="28"/>
        </w:rPr>
        <w:t xml:space="preserve"> пользы.</w:t>
      </w:r>
      <w:r w:rsidR="00090B6C">
        <w:rPr>
          <w:rStyle w:val="ae"/>
          <w:b w:val="0"/>
          <w:szCs w:val="28"/>
        </w:rPr>
        <w:t xml:space="preserve"> </w:t>
      </w:r>
      <w:r w:rsidR="003E6C78">
        <w:rPr>
          <w:rStyle w:val="ae"/>
          <w:b w:val="0"/>
          <w:szCs w:val="28"/>
        </w:rPr>
        <w:t>Данный тип частнооценочного значения реализуется</w:t>
      </w:r>
      <w:r w:rsidR="00E54BA3">
        <w:rPr>
          <w:rStyle w:val="ae"/>
          <w:b w:val="0"/>
          <w:szCs w:val="28"/>
        </w:rPr>
        <w:t>, например,</w:t>
      </w:r>
      <w:r w:rsidR="003E6C78">
        <w:rPr>
          <w:rStyle w:val="ae"/>
          <w:b w:val="0"/>
          <w:szCs w:val="28"/>
        </w:rPr>
        <w:t xml:space="preserve"> существительными </w:t>
      </w:r>
      <w:r w:rsidR="003E6C78" w:rsidRPr="003E6C78">
        <w:rPr>
          <w:rStyle w:val="ae"/>
          <w:b w:val="0"/>
          <w:i/>
          <w:szCs w:val="28"/>
          <w:lang w:val="de-DE"/>
        </w:rPr>
        <w:t>Vorteil</w:t>
      </w:r>
      <w:r w:rsidR="003E6C78" w:rsidRPr="00E07F27">
        <w:rPr>
          <w:rStyle w:val="ae"/>
          <w:b w:val="0"/>
          <w:szCs w:val="28"/>
        </w:rPr>
        <w:t xml:space="preserve">, </w:t>
      </w:r>
      <w:r w:rsidR="003E6C78" w:rsidRPr="003E6C78">
        <w:rPr>
          <w:rStyle w:val="ae"/>
          <w:b w:val="0"/>
          <w:i/>
          <w:szCs w:val="28"/>
          <w:lang w:val="de-DE"/>
        </w:rPr>
        <w:t>Nachteil</w:t>
      </w:r>
      <w:r w:rsidR="003E6C78" w:rsidRPr="00E07F27">
        <w:rPr>
          <w:rStyle w:val="ae"/>
          <w:b w:val="0"/>
          <w:szCs w:val="28"/>
        </w:rPr>
        <w:t xml:space="preserve">. </w:t>
      </w:r>
    </w:p>
    <w:p w14:paraId="3576F7FF" w14:textId="3D809371" w:rsidR="003E6C78" w:rsidRPr="00BD7763" w:rsidRDefault="003E6C78" w:rsidP="00AA4040">
      <w:pPr>
        <w:pStyle w:val="a5"/>
        <w:numPr>
          <w:ilvl w:val="0"/>
          <w:numId w:val="25"/>
        </w:numPr>
        <w:rPr>
          <w:rStyle w:val="ae"/>
          <w:b w:val="0"/>
          <w:i/>
          <w:szCs w:val="28"/>
          <w:lang w:val="de-DE"/>
        </w:rPr>
      </w:pPr>
      <w:r w:rsidRPr="00BD7763">
        <w:rPr>
          <w:rStyle w:val="ae"/>
          <w:b w:val="0"/>
          <w:i/>
          <w:szCs w:val="28"/>
          <w:lang w:val="de-DE"/>
        </w:rPr>
        <w:t xml:space="preserve">Die </w:t>
      </w:r>
      <w:r w:rsidRPr="00BD7763">
        <w:rPr>
          <w:rStyle w:val="ae"/>
          <w:i/>
          <w:szCs w:val="28"/>
          <w:lang w:val="de-DE"/>
        </w:rPr>
        <w:t>Vorteile</w:t>
      </w:r>
      <w:r w:rsidRPr="00BD7763">
        <w:rPr>
          <w:rStyle w:val="ae"/>
          <w:b w:val="0"/>
          <w:i/>
          <w:szCs w:val="28"/>
          <w:lang w:val="de-DE"/>
        </w:rPr>
        <w:t xml:space="preserve"> von selbstgemachter Kosmetik: Textur, Geruch, Komponenten können frei bestimmt werden. </w:t>
      </w:r>
      <w:bookmarkStart w:id="65" w:name="_Hlk514263396"/>
      <w:r w:rsidR="00671FF1">
        <w:rPr>
          <w:rFonts w:eastAsia="Times New Roman" w:cstheme="minorHAnsi"/>
          <w:color w:val="221E1F"/>
          <w:lang w:eastAsia="ru-RU"/>
        </w:rPr>
        <w:t>(01.16)</w:t>
      </w:r>
      <w:bookmarkEnd w:id="65"/>
    </w:p>
    <w:p w14:paraId="4749B30D" w14:textId="4295C1BC" w:rsidR="003E6C78" w:rsidRPr="00BD7763" w:rsidRDefault="003E6C78" w:rsidP="00AA4040">
      <w:pPr>
        <w:pStyle w:val="a5"/>
        <w:numPr>
          <w:ilvl w:val="0"/>
          <w:numId w:val="25"/>
        </w:numPr>
        <w:rPr>
          <w:rStyle w:val="ae"/>
          <w:b w:val="0"/>
          <w:i/>
          <w:szCs w:val="28"/>
        </w:rPr>
      </w:pPr>
      <w:r w:rsidRPr="00BD7763">
        <w:rPr>
          <w:rStyle w:val="ae"/>
          <w:i/>
          <w:szCs w:val="28"/>
          <w:lang w:val="de-DE"/>
        </w:rPr>
        <w:t>Nachteile</w:t>
      </w:r>
      <w:r w:rsidRPr="00BD7763">
        <w:rPr>
          <w:rStyle w:val="ae"/>
          <w:b w:val="0"/>
          <w:i/>
          <w:szCs w:val="28"/>
          <w:lang w:val="de-DE"/>
        </w:rPr>
        <w:t xml:space="preserve">: Geduld und Übung sind erforderlich, chemische Grundkenntnisse schaden nicht. </w:t>
      </w:r>
      <w:r w:rsidR="00671FF1">
        <w:rPr>
          <w:rFonts w:eastAsia="Times New Roman" w:cstheme="minorHAnsi"/>
          <w:color w:val="221E1F"/>
          <w:lang w:eastAsia="ru-RU"/>
        </w:rPr>
        <w:t>(01.16)</w:t>
      </w:r>
    </w:p>
    <w:p w14:paraId="656C0FF7" w14:textId="30BF8281" w:rsidR="00B87EC2" w:rsidRPr="00E21B8C" w:rsidRDefault="003501B3" w:rsidP="005A1DF0">
      <w:pPr>
        <w:rPr>
          <w:rStyle w:val="ae"/>
          <w:b w:val="0"/>
          <w:szCs w:val="28"/>
        </w:rPr>
      </w:pPr>
      <w:r>
        <w:rPr>
          <w:rStyle w:val="ae"/>
          <w:b w:val="0"/>
          <w:szCs w:val="28"/>
        </w:rPr>
        <w:t>Телеологическая</w:t>
      </w:r>
      <w:r w:rsidRPr="00B952CD">
        <w:rPr>
          <w:rStyle w:val="ae"/>
          <w:b w:val="0"/>
          <w:szCs w:val="28"/>
        </w:rPr>
        <w:t xml:space="preserve"> </w:t>
      </w:r>
      <w:r>
        <w:rPr>
          <w:rStyle w:val="ae"/>
          <w:b w:val="0"/>
          <w:szCs w:val="28"/>
        </w:rPr>
        <w:t>оценка</w:t>
      </w:r>
      <w:r w:rsidR="00B952CD">
        <w:rPr>
          <w:rStyle w:val="ae"/>
          <w:b w:val="0"/>
          <w:szCs w:val="28"/>
        </w:rPr>
        <w:t xml:space="preserve"> </w:t>
      </w:r>
      <w:r w:rsidR="00B87EC2" w:rsidRPr="00B87EC2">
        <w:t xml:space="preserve">– </w:t>
      </w:r>
      <w:r w:rsidR="00B952CD">
        <w:t>«</w:t>
      </w:r>
      <w:r w:rsidR="00B87EC2" w:rsidRPr="00B87EC2">
        <w:t>частная оценка, которая квалифицирует деятельность человека (а также группы, общества) с позиций направленности на определенную цель, достижения/недостижения определенной цели, перспектив (прогнозов) относительно достижения/недостижения цели</w:t>
      </w:r>
      <w:r w:rsidR="00B87EC2">
        <w:t>»</w:t>
      </w:r>
      <w:r w:rsidR="00B87EC2">
        <w:rPr>
          <w:rStyle w:val="a9"/>
        </w:rPr>
        <w:footnoteReference w:id="85"/>
      </w:r>
      <w:r w:rsidR="00407395">
        <w:t xml:space="preserve"> также представлена в текстах данной рубрики. </w:t>
      </w:r>
      <w:r w:rsidR="00E21B8C">
        <w:t>Данный</w:t>
      </w:r>
      <w:r w:rsidR="00E21B8C" w:rsidRPr="00E21B8C">
        <w:t xml:space="preserve"> </w:t>
      </w:r>
      <w:r w:rsidR="00E21B8C">
        <w:t>вид</w:t>
      </w:r>
      <w:r w:rsidR="00E21B8C" w:rsidRPr="00E21B8C">
        <w:t xml:space="preserve"> </w:t>
      </w:r>
      <w:r w:rsidR="00E21B8C">
        <w:t>частной</w:t>
      </w:r>
      <w:r w:rsidR="00E21B8C" w:rsidRPr="00E21B8C">
        <w:t xml:space="preserve"> </w:t>
      </w:r>
      <w:r w:rsidR="00E21B8C">
        <w:t xml:space="preserve">оценки выражается с помощью прилагательного </w:t>
      </w:r>
      <w:r w:rsidR="00E21B8C" w:rsidRPr="00E21B8C">
        <w:rPr>
          <w:i/>
          <w:lang w:val="de-DE"/>
        </w:rPr>
        <w:t>wirksam</w:t>
      </w:r>
      <w:r w:rsidR="00E21B8C" w:rsidRPr="00E21B8C">
        <w:t xml:space="preserve"> </w:t>
      </w:r>
      <w:r w:rsidR="00E21B8C">
        <w:t>–</w:t>
      </w:r>
      <w:r w:rsidR="00E21B8C" w:rsidRPr="00E21B8C">
        <w:t xml:space="preserve"> </w:t>
      </w:r>
      <w:r w:rsidR="00E21B8C">
        <w:t xml:space="preserve">«эффективный». </w:t>
      </w:r>
    </w:p>
    <w:p w14:paraId="5651FC36" w14:textId="15B8B3EB" w:rsidR="000977B4" w:rsidRPr="00BD7763" w:rsidRDefault="003501B3" w:rsidP="00AA4040">
      <w:pPr>
        <w:pStyle w:val="a5"/>
        <w:numPr>
          <w:ilvl w:val="0"/>
          <w:numId w:val="25"/>
        </w:numPr>
        <w:spacing w:before="100" w:beforeAutospacing="1" w:after="0"/>
        <w:rPr>
          <w:rFonts w:eastAsia="Times New Roman" w:cstheme="minorHAnsi"/>
          <w:i/>
          <w:lang w:val="de-DE" w:eastAsia="ru-RU"/>
        </w:rPr>
      </w:pPr>
      <w:r w:rsidRPr="00BD7763">
        <w:rPr>
          <w:rFonts w:eastAsia="Times New Roman" w:cstheme="minorHAnsi"/>
          <w:i/>
          <w:lang w:val="de-DE" w:eastAsia="ru-RU"/>
        </w:rPr>
        <w:lastRenderedPageBreak/>
        <w:t xml:space="preserve">Als </w:t>
      </w:r>
      <w:r w:rsidRPr="00BD7763">
        <w:rPr>
          <w:rFonts w:eastAsia="Times New Roman" w:cstheme="minorHAnsi"/>
          <w:b/>
          <w:i/>
          <w:lang w:val="de-DE" w:eastAsia="ru-RU"/>
        </w:rPr>
        <w:t>wirksamste</w:t>
      </w:r>
      <w:r w:rsidRPr="00BD7763">
        <w:rPr>
          <w:rFonts w:eastAsia="Times New Roman" w:cstheme="minorHAnsi"/>
          <w:i/>
          <w:lang w:val="de-DE" w:eastAsia="ru-RU"/>
        </w:rPr>
        <w:t xml:space="preserve"> Vitamin-A-Verbindung gilt die Vitamin- A-Säure.</w:t>
      </w:r>
      <w:r w:rsidR="00E047D1">
        <w:rPr>
          <w:rFonts w:eastAsia="Times New Roman" w:cstheme="minorHAnsi"/>
          <w:i/>
          <w:lang w:val="de-DE" w:eastAsia="ru-RU"/>
        </w:rPr>
        <w:t> </w:t>
      </w:r>
      <w:r w:rsidR="00E047D1">
        <w:rPr>
          <w:rFonts w:eastAsia="Times New Roman" w:cstheme="minorHAnsi"/>
          <w:color w:val="221E1F"/>
          <w:lang w:eastAsia="ru-RU"/>
        </w:rPr>
        <w:t>(01.16)</w:t>
      </w:r>
    </w:p>
    <w:p w14:paraId="1B8151E6" w14:textId="1217C581" w:rsidR="003501B3" w:rsidRPr="00BD7763" w:rsidRDefault="003501B3" w:rsidP="00AA4040">
      <w:pPr>
        <w:pStyle w:val="a5"/>
        <w:numPr>
          <w:ilvl w:val="0"/>
          <w:numId w:val="25"/>
        </w:numPr>
        <w:spacing w:before="100" w:beforeAutospacing="1"/>
        <w:rPr>
          <w:rFonts w:eastAsia="Times New Roman" w:cstheme="minorHAnsi"/>
          <w:i/>
          <w:lang w:eastAsia="ru-RU"/>
        </w:rPr>
      </w:pPr>
      <w:r w:rsidRPr="00BD7763">
        <w:rPr>
          <w:rFonts w:eastAsia="Times New Roman" w:cstheme="minorHAnsi"/>
          <w:i/>
          <w:lang w:val="de-DE" w:eastAsia="ru-RU"/>
        </w:rPr>
        <w:t xml:space="preserve">Weniger </w:t>
      </w:r>
      <w:r w:rsidRPr="00BD7763">
        <w:rPr>
          <w:rFonts w:eastAsia="Times New Roman" w:cstheme="minorHAnsi"/>
          <w:b/>
          <w:i/>
          <w:lang w:val="de-DE" w:eastAsia="ru-RU"/>
        </w:rPr>
        <w:t>wirksame</w:t>
      </w:r>
      <w:r w:rsidRPr="00BD7763">
        <w:rPr>
          <w:rFonts w:eastAsia="Times New Roman" w:cstheme="minorHAnsi"/>
          <w:i/>
          <w:lang w:val="de-DE" w:eastAsia="ru-RU"/>
        </w:rPr>
        <w:t xml:space="preserve"> Verbindungen wie Pro-Retinol A sind dagegen erlaubt.</w:t>
      </w:r>
      <w:r w:rsidR="005B69B5" w:rsidRPr="00BD7763">
        <w:rPr>
          <w:rFonts w:eastAsia="Times New Roman" w:cstheme="minorHAnsi"/>
          <w:i/>
          <w:lang w:val="de-DE" w:eastAsia="ru-RU"/>
        </w:rPr>
        <w:t xml:space="preserve"> </w:t>
      </w:r>
      <w:r w:rsidR="00E047D1">
        <w:rPr>
          <w:rFonts w:eastAsia="Times New Roman" w:cstheme="minorHAnsi"/>
          <w:color w:val="221E1F"/>
          <w:lang w:eastAsia="ru-RU"/>
        </w:rPr>
        <w:t>(01.16)</w:t>
      </w:r>
    </w:p>
    <w:p w14:paraId="67B1E911" w14:textId="77777777" w:rsidR="00D85E4A" w:rsidRDefault="00D85E4A" w:rsidP="00D85E4A">
      <w:r>
        <w:t xml:space="preserve">Телеологическая оценка выражается также словосочетанием </w:t>
      </w:r>
      <w:r w:rsidRPr="00224B77">
        <w:rPr>
          <w:i/>
        </w:rPr>
        <w:t>Erwartungen nicht</w:t>
      </w:r>
      <w:r w:rsidRPr="00D85E4A">
        <w:t xml:space="preserve"> </w:t>
      </w:r>
      <w:r w:rsidRPr="00D85E4A">
        <w:rPr>
          <w:i/>
        </w:rPr>
        <w:t>erfüllen</w:t>
      </w:r>
      <w:r w:rsidRPr="00E41FAC">
        <w:t xml:space="preserve"> </w:t>
      </w:r>
      <w:r>
        <w:t xml:space="preserve">(не соответствовать ожиданиям): </w:t>
      </w:r>
    </w:p>
    <w:p w14:paraId="7699067D" w14:textId="7F722133" w:rsidR="00E21B8C" w:rsidRPr="00BD7763" w:rsidRDefault="00D85E4A" w:rsidP="00AA4040">
      <w:pPr>
        <w:pStyle w:val="a5"/>
        <w:numPr>
          <w:ilvl w:val="0"/>
          <w:numId w:val="25"/>
        </w:numPr>
        <w:rPr>
          <w:i/>
        </w:rPr>
      </w:pPr>
      <w:r w:rsidRPr="00BD7763">
        <w:rPr>
          <w:rFonts w:eastAsia="Times New Roman" w:cstheme="minorHAnsi"/>
          <w:i/>
          <w:lang w:val="de-DE" w:eastAsia="ru-RU"/>
        </w:rPr>
        <w:t xml:space="preserve">Viele Olivenöle im Test </w:t>
      </w:r>
      <w:r w:rsidRPr="00BD7763">
        <w:rPr>
          <w:rFonts w:eastAsia="Times New Roman" w:cstheme="minorHAnsi"/>
          <w:b/>
          <w:i/>
          <w:lang w:val="de-DE" w:eastAsia="ru-RU"/>
        </w:rPr>
        <w:t>erfüllen die Erwartungen nicht</w:t>
      </w:r>
      <w:r w:rsidRPr="00BD7763">
        <w:rPr>
          <w:rFonts w:eastAsia="Times New Roman" w:cstheme="minorHAnsi"/>
          <w:i/>
          <w:lang w:val="de-DE" w:eastAsia="ru-RU"/>
        </w:rPr>
        <w:t>.</w:t>
      </w:r>
      <w:r w:rsidR="005B69B5" w:rsidRPr="00BD7763">
        <w:rPr>
          <w:rFonts w:eastAsia="Times New Roman" w:cstheme="minorHAnsi"/>
          <w:i/>
          <w:lang w:val="de-DE" w:eastAsia="ru-RU"/>
        </w:rPr>
        <w:t xml:space="preserve"> </w:t>
      </w:r>
      <w:r w:rsidR="005B69B5" w:rsidRPr="00BD7763">
        <w:rPr>
          <w:rFonts w:eastAsia="Times New Roman" w:cstheme="minorHAnsi"/>
          <w:lang w:eastAsia="ru-RU"/>
        </w:rPr>
        <w:t>(</w:t>
      </w:r>
      <w:r w:rsidR="00E047D1">
        <w:rPr>
          <w:rFonts w:eastAsia="Times New Roman" w:cstheme="minorHAnsi"/>
          <w:lang w:val="en-US" w:eastAsia="ru-RU"/>
        </w:rPr>
        <w:t>02.16)</w:t>
      </w:r>
    </w:p>
    <w:p w14:paraId="10175827" w14:textId="285EC54E" w:rsidR="002F37FC" w:rsidRPr="00E74AAE" w:rsidRDefault="002F37FC" w:rsidP="00CB66EF">
      <w:r>
        <w:t xml:space="preserve">В </w:t>
      </w:r>
      <w:r w:rsidR="00EE03BC">
        <w:t>текстах рубрики «</w:t>
      </w:r>
      <w:r w:rsidR="00EE03BC">
        <w:rPr>
          <w:lang w:val="en-US"/>
        </w:rPr>
        <w:t>Technik</w:t>
      </w:r>
      <w:r w:rsidR="00EE03BC">
        <w:t>»</w:t>
      </w:r>
      <w:r w:rsidR="00EE03BC" w:rsidRPr="00EE03BC">
        <w:t xml:space="preserve"> </w:t>
      </w:r>
      <w:r w:rsidR="00EE03BC">
        <w:t xml:space="preserve">преобладает утилитарная </w:t>
      </w:r>
      <w:r w:rsidR="00E74AAE">
        <w:t>оценка, характеризу</w:t>
      </w:r>
      <w:r w:rsidR="007A34CD">
        <w:t xml:space="preserve">ющая </w:t>
      </w:r>
      <w:r w:rsidR="000C2FDF">
        <w:t>товар</w:t>
      </w:r>
      <w:r w:rsidR="00E74AAE">
        <w:t xml:space="preserve"> </w:t>
      </w:r>
      <w:r w:rsidR="000C2FDF">
        <w:t>относительно его полезности</w:t>
      </w:r>
      <w:r w:rsidR="007A34CD">
        <w:t xml:space="preserve"> и способности выполнять те функции, для которых он предназначен:</w:t>
      </w:r>
      <w:r w:rsidR="000C2FDF">
        <w:t xml:space="preserve"> </w:t>
      </w:r>
    </w:p>
    <w:p w14:paraId="68A07958" w14:textId="18CFB228" w:rsidR="00CB66EF" w:rsidRPr="00BD7763" w:rsidRDefault="00561C75" w:rsidP="00AA4040">
      <w:pPr>
        <w:pStyle w:val="a5"/>
        <w:numPr>
          <w:ilvl w:val="0"/>
          <w:numId w:val="25"/>
        </w:numPr>
        <w:rPr>
          <w:i/>
          <w:lang w:val="de-DE"/>
        </w:rPr>
      </w:pPr>
      <w:r w:rsidRPr="00BD7763">
        <w:rPr>
          <w:i/>
          <w:lang w:val="de-DE"/>
        </w:rPr>
        <w:t xml:space="preserve">Die Zeitreise-Maschine ist nicht nur bei solchen Spielereien </w:t>
      </w:r>
      <w:r w:rsidRPr="00BD7763">
        <w:rPr>
          <w:b/>
          <w:i/>
          <w:lang w:val="de-DE"/>
        </w:rPr>
        <w:t>hilfreich</w:t>
      </w:r>
      <w:r w:rsidRPr="00BD7763">
        <w:rPr>
          <w:i/>
          <w:lang w:val="de-DE"/>
        </w:rPr>
        <w:t xml:space="preserve">. </w:t>
      </w:r>
      <w:r w:rsidR="00E047D1" w:rsidRPr="00E26319">
        <w:rPr>
          <w:rFonts w:cstheme="minorHAnsi"/>
          <w:bCs/>
          <w:color w:val="221E1F"/>
          <w:lang w:val="de-DE"/>
        </w:rPr>
        <w:t>(01.16)</w:t>
      </w:r>
    </w:p>
    <w:p w14:paraId="35128836" w14:textId="08EA1FF9" w:rsidR="00953A08" w:rsidRPr="00BD7763" w:rsidRDefault="00953A08" w:rsidP="00AA4040">
      <w:pPr>
        <w:pStyle w:val="a5"/>
        <w:numPr>
          <w:ilvl w:val="0"/>
          <w:numId w:val="25"/>
        </w:numPr>
        <w:rPr>
          <w:i/>
        </w:rPr>
      </w:pPr>
      <w:r w:rsidRPr="00BD7763">
        <w:rPr>
          <w:i/>
          <w:lang w:val="de-DE"/>
        </w:rPr>
        <w:t>Diese Smartphones unter den seit test 7/2014 geprüften bieten für ihren Preis</w:t>
      </w:r>
      <w:r w:rsidR="00CB66EF" w:rsidRPr="00BD7763">
        <w:rPr>
          <w:i/>
          <w:lang w:val="de-DE"/>
        </w:rPr>
        <w:t xml:space="preserve"> </w:t>
      </w:r>
      <w:r w:rsidRPr="00BD7763">
        <w:rPr>
          <w:b/>
          <w:i/>
          <w:lang w:val="de-DE"/>
        </w:rPr>
        <w:t>besonders viel Leistung</w:t>
      </w:r>
      <w:r w:rsidRPr="00BD7763">
        <w:rPr>
          <w:i/>
          <w:lang w:val="de-DE"/>
        </w:rPr>
        <w:t xml:space="preserve"> und sind noch im stationären Handel erhältlich. </w:t>
      </w:r>
      <w:r w:rsidR="00E047D1" w:rsidRPr="00E26319">
        <w:rPr>
          <w:rFonts w:cstheme="minorHAnsi"/>
          <w:bCs/>
          <w:color w:val="221E1F"/>
          <w:lang w:val="de-DE"/>
        </w:rPr>
        <w:t>(01.16)</w:t>
      </w:r>
    </w:p>
    <w:p w14:paraId="4A5BEE0D" w14:textId="3A52F08D" w:rsidR="007A34CD" w:rsidRPr="007A34CD" w:rsidRDefault="000C2FDF" w:rsidP="000C2FDF">
      <w:r>
        <w:t xml:space="preserve">Телеологическая оценка также представлена в отзывах о технических товарах, однако не так широко, как утилитарная. </w:t>
      </w:r>
      <w:r w:rsidR="007A34CD">
        <w:t xml:space="preserve">Одним из средств выражения служит глагол </w:t>
      </w:r>
      <w:r w:rsidR="007A34CD" w:rsidRPr="007A34CD">
        <w:rPr>
          <w:i/>
          <w:lang w:val="en-US"/>
        </w:rPr>
        <w:t>gelingen</w:t>
      </w:r>
      <w:r w:rsidR="00937AF7">
        <w:t xml:space="preserve"> – «удаваться»,</w:t>
      </w:r>
      <w:r w:rsidR="0084010F">
        <w:t xml:space="preserve"> «быть удачным»</w:t>
      </w:r>
      <w:r w:rsidR="00937AF7">
        <w:t xml:space="preserve"> значит достигать поставленной цели </w:t>
      </w:r>
      <w:r w:rsidR="007A34CD">
        <w:t>(более подробно семантика этого глагола рассматривалась в связи с положительной оценкой):</w:t>
      </w:r>
    </w:p>
    <w:p w14:paraId="0BE7BC51" w14:textId="4427CF0D" w:rsidR="00481846" w:rsidRPr="00BD7763" w:rsidRDefault="007A34CD" w:rsidP="00AA4040">
      <w:pPr>
        <w:pStyle w:val="a5"/>
        <w:numPr>
          <w:ilvl w:val="0"/>
          <w:numId w:val="25"/>
        </w:numPr>
        <w:rPr>
          <w:i/>
        </w:rPr>
      </w:pPr>
      <w:r w:rsidRPr="00BD7763">
        <w:rPr>
          <w:i/>
          <w:lang w:val="de-DE"/>
        </w:rPr>
        <w:t xml:space="preserve">Die Premiere ist </w:t>
      </w:r>
      <w:r w:rsidRPr="00BD7763">
        <w:rPr>
          <w:b/>
          <w:i/>
          <w:lang w:val="de-DE"/>
        </w:rPr>
        <w:t>gelungen</w:t>
      </w:r>
      <w:r w:rsidRPr="00BD7763">
        <w:rPr>
          <w:i/>
          <w:lang w:val="de-DE"/>
        </w:rPr>
        <w:t xml:space="preserve">: Das Gerät ist sehr gut verarbeitet und leistungsstark. </w:t>
      </w:r>
      <w:r w:rsidR="000B5D71" w:rsidRPr="00E26319">
        <w:rPr>
          <w:rFonts w:cstheme="minorHAnsi"/>
          <w:bCs/>
          <w:color w:val="221E1F"/>
          <w:lang w:val="de-DE"/>
        </w:rPr>
        <w:t>(0</w:t>
      </w:r>
      <w:r w:rsidR="000B5D71">
        <w:rPr>
          <w:rFonts w:cstheme="minorHAnsi"/>
          <w:bCs/>
          <w:color w:val="221E1F"/>
        </w:rPr>
        <w:t>2</w:t>
      </w:r>
      <w:r w:rsidR="000B5D71" w:rsidRPr="00E26319">
        <w:rPr>
          <w:rFonts w:cstheme="minorHAnsi"/>
          <w:bCs/>
          <w:color w:val="221E1F"/>
          <w:lang w:val="de-DE"/>
        </w:rPr>
        <w:t>.16)</w:t>
      </w:r>
    </w:p>
    <w:p w14:paraId="6E81AAB0" w14:textId="5E8173F4" w:rsidR="00CB66EF" w:rsidRDefault="00481846" w:rsidP="00481846">
      <w:r>
        <w:t>К средствам выражения данного типа оценки относитс</w:t>
      </w:r>
      <w:r w:rsidR="006661A4">
        <w:t xml:space="preserve">я также глагол </w:t>
      </w:r>
      <w:r w:rsidR="006661A4" w:rsidRPr="006661A4">
        <w:rPr>
          <w:i/>
          <w:lang w:val="de-DE"/>
        </w:rPr>
        <w:t>entt</w:t>
      </w:r>
      <w:r w:rsidR="006661A4" w:rsidRPr="006661A4">
        <w:rPr>
          <w:i/>
        </w:rPr>
        <w:t>ä</w:t>
      </w:r>
      <w:r w:rsidR="006661A4" w:rsidRPr="006661A4">
        <w:rPr>
          <w:i/>
          <w:lang w:val="de-DE"/>
        </w:rPr>
        <w:t>uschen</w:t>
      </w:r>
      <w:r w:rsidR="006661A4" w:rsidRPr="006661A4">
        <w:t xml:space="preserve"> </w:t>
      </w:r>
      <w:r w:rsidR="006661A4">
        <w:t xml:space="preserve">и образованное от него существительное </w:t>
      </w:r>
      <w:r w:rsidR="006661A4" w:rsidRPr="006661A4">
        <w:rPr>
          <w:i/>
          <w:lang w:val="de-DE"/>
        </w:rPr>
        <w:t>Entt</w:t>
      </w:r>
      <w:r w:rsidR="006661A4" w:rsidRPr="006661A4">
        <w:rPr>
          <w:i/>
        </w:rPr>
        <w:t>ä</w:t>
      </w:r>
      <w:r w:rsidR="006661A4" w:rsidRPr="006661A4">
        <w:rPr>
          <w:i/>
          <w:lang w:val="de-DE"/>
        </w:rPr>
        <w:t>uschung</w:t>
      </w:r>
      <w:r w:rsidR="006661A4" w:rsidRPr="006661A4">
        <w:t xml:space="preserve">. </w:t>
      </w:r>
      <w:r w:rsidR="006661A4">
        <w:t>Значени</w:t>
      </w:r>
      <w:r w:rsidR="00937AF7">
        <w:t>я</w:t>
      </w:r>
      <w:r w:rsidR="006661A4">
        <w:t xml:space="preserve"> данных слов</w:t>
      </w:r>
      <w:r w:rsidR="00937AF7">
        <w:t>,</w:t>
      </w:r>
      <w:r w:rsidR="006661A4">
        <w:t xml:space="preserve"> «разочаровывать» и «разочарование»</w:t>
      </w:r>
      <w:r w:rsidR="00937AF7">
        <w:t>,</w:t>
      </w:r>
      <w:r w:rsidR="006661A4">
        <w:t xml:space="preserve"> им</w:t>
      </w:r>
      <w:r w:rsidR="00937AF7">
        <w:t>еют</w:t>
      </w:r>
      <w:r w:rsidR="006661A4">
        <w:t xml:space="preserve"> в себе сему «недостижения цели», из чего следует, что глагол </w:t>
      </w:r>
      <w:r w:rsidR="006661A4" w:rsidRPr="006661A4">
        <w:rPr>
          <w:i/>
          <w:lang w:val="de-DE"/>
        </w:rPr>
        <w:t>entt</w:t>
      </w:r>
      <w:r w:rsidR="006661A4" w:rsidRPr="006661A4">
        <w:rPr>
          <w:i/>
        </w:rPr>
        <w:t>ä</w:t>
      </w:r>
      <w:r w:rsidR="006661A4" w:rsidRPr="006661A4">
        <w:rPr>
          <w:i/>
          <w:lang w:val="de-DE"/>
        </w:rPr>
        <w:t>uschen</w:t>
      </w:r>
      <w:r w:rsidR="006661A4">
        <w:rPr>
          <w:i/>
        </w:rPr>
        <w:t xml:space="preserve"> </w:t>
      </w:r>
      <w:r w:rsidR="006661A4">
        <w:t>и существительное</w:t>
      </w:r>
      <w:r w:rsidR="006661A4" w:rsidRPr="006661A4">
        <w:rPr>
          <w:i/>
        </w:rPr>
        <w:t xml:space="preserve"> </w:t>
      </w:r>
      <w:r w:rsidR="006661A4" w:rsidRPr="006661A4">
        <w:rPr>
          <w:i/>
          <w:lang w:val="de-DE"/>
        </w:rPr>
        <w:t>Entt</w:t>
      </w:r>
      <w:r w:rsidR="006661A4" w:rsidRPr="006661A4">
        <w:rPr>
          <w:i/>
        </w:rPr>
        <w:t>ä</w:t>
      </w:r>
      <w:r w:rsidR="006661A4" w:rsidRPr="006661A4">
        <w:rPr>
          <w:i/>
          <w:lang w:val="de-DE"/>
        </w:rPr>
        <w:t>uschung</w:t>
      </w:r>
      <w:r w:rsidR="006661A4">
        <w:rPr>
          <w:i/>
        </w:rPr>
        <w:t xml:space="preserve"> </w:t>
      </w:r>
      <w:r w:rsidR="006661A4" w:rsidRPr="006661A4">
        <w:t>служат для передачи телеологической оценки.</w:t>
      </w:r>
    </w:p>
    <w:p w14:paraId="39ACB15B" w14:textId="210F78E6" w:rsidR="00224B77" w:rsidRPr="00BD7763" w:rsidRDefault="00224B77" w:rsidP="00AA4040">
      <w:pPr>
        <w:pStyle w:val="a5"/>
        <w:numPr>
          <w:ilvl w:val="0"/>
          <w:numId w:val="25"/>
        </w:numPr>
        <w:spacing w:before="240" w:after="0"/>
        <w:jc w:val="left"/>
        <w:rPr>
          <w:i/>
          <w:lang w:val="de-DE"/>
        </w:rPr>
      </w:pPr>
      <w:r w:rsidRPr="00BD7763">
        <w:rPr>
          <w:i/>
          <w:lang w:val="de-DE"/>
        </w:rPr>
        <w:lastRenderedPageBreak/>
        <w:t xml:space="preserve">Eine andere </w:t>
      </w:r>
      <w:r w:rsidRPr="00BD7763">
        <w:rPr>
          <w:b/>
          <w:i/>
          <w:lang w:val="de-DE"/>
        </w:rPr>
        <w:t>Enttäuschung</w:t>
      </w:r>
      <w:r w:rsidRPr="00BD7763">
        <w:rPr>
          <w:i/>
          <w:lang w:val="de-DE"/>
        </w:rPr>
        <w:t xml:space="preserve"> birgt ein zusätzlicher Tauchtest, dem wir erstmals einige Modelle unterzogen haben.</w:t>
      </w:r>
      <w:r w:rsidR="005B69B5" w:rsidRPr="00BD7763">
        <w:rPr>
          <w:i/>
          <w:lang w:val="de-DE"/>
        </w:rPr>
        <w:t xml:space="preserve"> </w:t>
      </w:r>
      <w:bookmarkStart w:id="66" w:name="_Hlk514264188"/>
      <w:r w:rsidR="00D57E9E" w:rsidRPr="00E26319">
        <w:rPr>
          <w:rFonts w:cstheme="minorHAnsi"/>
          <w:bCs/>
          <w:color w:val="221E1F"/>
          <w:lang w:val="de-DE"/>
        </w:rPr>
        <w:t>(01.16)</w:t>
      </w:r>
      <w:bookmarkEnd w:id="66"/>
    </w:p>
    <w:p w14:paraId="3A676AEA" w14:textId="7B7120C4" w:rsidR="00224B77" w:rsidRPr="00BD7763" w:rsidRDefault="00224B77" w:rsidP="00AA4040">
      <w:pPr>
        <w:pStyle w:val="a5"/>
        <w:numPr>
          <w:ilvl w:val="0"/>
          <w:numId w:val="25"/>
        </w:numPr>
        <w:spacing w:before="240" w:after="0"/>
        <w:jc w:val="left"/>
        <w:rPr>
          <w:i/>
        </w:rPr>
      </w:pPr>
      <w:r w:rsidRPr="00BD7763">
        <w:rPr>
          <w:i/>
          <w:lang w:val="de-DE"/>
        </w:rPr>
        <w:t xml:space="preserve">Doch im Testfeld gibt es auch Modelle, die eher </w:t>
      </w:r>
      <w:r w:rsidRPr="00BD7763">
        <w:rPr>
          <w:b/>
          <w:i/>
          <w:lang w:val="de-DE"/>
        </w:rPr>
        <w:t>enttäuschen</w:t>
      </w:r>
      <w:r w:rsidRPr="00BD7763">
        <w:rPr>
          <w:i/>
          <w:lang w:val="de-DE"/>
        </w:rPr>
        <w:t>.</w:t>
      </w:r>
      <w:bookmarkStart w:id="67" w:name="_Hlk514264619"/>
      <w:r w:rsidR="00FA1D5B">
        <w:rPr>
          <w:i/>
          <w:lang w:val="de-DE"/>
        </w:rPr>
        <w:t> </w:t>
      </w:r>
      <w:r w:rsidR="00FA1D5B" w:rsidRPr="00E26319">
        <w:rPr>
          <w:rFonts w:cstheme="minorHAnsi"/>
          <w:bCs/>
          <w:color w:val="221E1F"/>
          <w:lang w:val="de-DE"/>
        </w:rPr>
        <w:t>(01.16)</w:t>
      </w:r>
      <w:bookmarkEnd w:id="67"/>
    </w:p>
    <w:p w14:paraId="2FD581FB" w14:textId="77777777" w:rsidR="002D18BB" w:rsidRPr="00CB2C84" w:rsidRDefault="002D18BB">
      <w:pPr>
        <w:spacing w:after="0" w:line="240" w:lineRule="auto"/>
        <w:jc w:val="left"/>
        <w:rPr>
          <w:b/>
        </w:rPr>
      </w:pPr>
      <w:r w:rsidRPr="00CB2C84">
        <w:rPr>
          <w:b/>
        </w:rPr>
        <w:br w:type="page"/>
      </w:r>
    </w:p>
    <w:p w14:paraId="0DA0F807" w14:textId="5A408097" w:rsidR="00F74A81" w:rsidRPr="00501A91" w:rsidRDefault="00F74A81" w:rsidP="00527D72">
      <w:pPr>
        <w:pStyle w:val="1"/>
        <w:numPr>
          <w:ilvl w:val="0"/>
          <w:numId w:val="0"/>
        </w:numPr>
        <w:ind w:left="360"/>
      </w:pPr>
      <w:bookmarkStart w:id="68" w:name="_Toc514271665"/>
      <w:r w:rsidRPr="00501A91">
        <w:lastRenderedPageBreak/>
        <w:t>Выводы</w:t>
      </w:r>
      <w:r w:rsidR="0053400C">
        <w:t xml:space="preserve"> </w:t>
      </w:r>
      <w:bookmarkEnd w:id="68"/>
      <w:r w:rsidR="00BE0D57">
        <w:t>4</w:t>
      </w:r>
    </w:p>
    <w:p w14:paraId="1127F680" w14:textId="6F168558" w:rsidR="00F74A81" w:rsidRDefault="00F74A81" w:rsidP="00F74A81">
      <w:r>
        <w:t xml:space="preserve">Общая оценка </w:t>
      </w:r>
      <w:r w:rsidR="00501A91">
        <w:t>представлена широко в текстах обеих тематик: «</w:t>
      </w:r>
      <w:r w:rsidR="00501A91">
        <w:rPr>
          <w:lang w:val="de-DE"/>
        </w:rPr>
        <w:t>Ern</w:t>
      </w:r>
      <w:r w:rsidR="00501A91" w:rsidRPr="00501A91">
        <w:t>ä</w:t>
      </w:r>
      <w:r w:rsidR="00501A91">
        <w:rPr>
          <w:lang w:val="de-DE"/>
        </w:rPr>
        <w:t>hrung</w:t>
      </w:r>
      <w:r w:rsidR="00501A91" w:rsidRPr="00501A91">
        <w:t xml:space="preserve"> </w:t>
      </w:r>
      <w:r w:rsidR="00501A91">
        <w:rPr>
          <w:lang w:val="de-DE"/>
        </w:rPr>
        <w:t>und</w:t>
      </w:r>
      <w:r w:rsidR="00501A91" w:rsidRPr="00501A91">
        <w:t xml:space="preserve"> </w:t>
      </w:r>
      <w:r w:rsidR="00501A91">
        <w:rPr>
          <w:lang w:val="de-DE"/>
        </w:rPr>
        <w:t>Kosmetik</w:t>
      </w:r>
      <w:r w:rsidR="00501A91">
        <w:t>» и</w:t>
      </w:r>
      <w:r w:rsidR="00501A91" w:rsidRPr="00501A91">
        <w:t xml:space="preserve"> </w:t>
      </w:r>
      <w:r w:rsidR="00501A91">
        <w:t>«</w:t>
      </w:r>
      <w:r w:rsidR="00501A91">
        <w:rPr>
          <w:lang w:val="de-DE"/>
        </w:rPr>
        <w:t>Technik</w:t>
      </w:r>
      <w:r w:rsidR="00501A91">
        <w:t>». Особых отличий в средствах выражения данного оценочного значения не наблюдается.</w:t>
      </w:r>
    </w:p>
    <w:p w14:paraId="4E066406" w14:textId="3C14B7A2" w:rsidR="00501A91" w:rsidRPr="00501A91" w:rsidRDefault="00501A91" w:rsidP="00F74A81">
      <w:r>
        <w:t>Частнооценочные значения активно используются в отзывах о товарах для более детальной характеристики отдельных качеств продукта. В текстах рубрики «</w:t>
      </w:r>
      <w:r>
        <w:rPr>
          <w:lang w:val="de-DE"/>
        </w:rPr>
        <w:t>Ern</w:t>
      </w:r>
      <w:r w:rsidRPr="00501A91">
        <w:t>ä</w:t>
      </w:r>
      <w:r>
        <w:rPr>
          <w:lang w:val="de-DE"/>
        </w:rPr>
        <w:t>hrung</w:t>
      </w:r>
      <w:r w:rsidRPr="00501A91">
        <w:t xml:space="preserve"> </w:t>
      </w:r>
      <w:r>
        <w:rPr>
          <w:lang w:val="de-DE"/>
        </w:rPr>
        <w:t>und</w:t>
      </w:r>
      <w:r w:rsidRPr="00501A91">
        <w:t xml:space="preserve"> </w:t>
      </w:r>
      <w:r>
        <w:rPr>
          <w:lang w:val="de-DE"/>
        </w:rPr>
        <w:t>Kosmetik</w:t>
      </w:r>
      <w:r>
        <w:t>»</w:t>
      </w:r>
      <w:r w:rsidRPr="00501A91">
        <w:t xml:space="preserve"> </w:t>
      </w:r>
      <w:r>
        <w:t xml:space="preserve">преобладает сенсорно-вкусовая оценка. В то время как в текстах технической тематики ведущим частнооценочным значением является утилитарное. Такое отличие между рубриками объясняется особенностями товаров, являющимися объектами оценивания.  </w:t>
      </w:r>
    </w:p>
    <w:p w14:paraId="375796D9" w14:textId="77777777" w:rsidR="00501A91" w:rsidRDefault="00501A91">
      <w:pPr>
        <w:spacing w:after="0" w:line="240" w:lineRule="auto"/>
        <w:jc w:val="left"/>
        <w:rPr>
          <w:b/>
        </w:rPr>
      </w:pPr>
      <w:r>
        <w:br w:type="page"/>
      </w:r>
    </w:p>
    <w:p w14:paraId="53F7D7EA" w14:textId="7C5DD8EA" w:rsidR="00D54098" w:rsidRPr="00E6088D" w:rsidRDefault="003B3022" w:rsidP="00527D72">
      <w:pPr>
        <w:pStyle w:val="1"/>
        <w:numPr>
          <w:ilvl w:val="0"/>
          <w:numId w:val="0"/>
        </w:numPr>
        <w:ind w:left="360"/>
      </w:pPr>
      <w:bookmarkStart w:id="69" w:name="_Toc514271666"/>
      <w:r w:rsidRPr="00E6088D">
        <w:lastRenderedPageBreak/>
        <w:t>Синтаксические средства</w:t>
      </w:r>
      <w:bookmarkEnd w:id="69"/>
    </w:p>
    <w:p w14:paraId="0DDB3388" w14:textId="40E96D37" w:rsidR="00886E37" w:rsidRPr="00E6088D" w:rsidRDefault="00886E37" w:rsidP="002E10E2">
      <w:pPr>
        <w:rPr>
          <w:szCs w:val="24"/>
        </w:rPr>
      </w:pPr>
      <w:r w:rsidRPr="00E6088D">
        <w:rPr>
          <w:szCs w:val="24"/>
        </w:rPr>
        <w:t>Синтаксические конструкции не являются носителями семантики, однако определённые синтаксические структуры способны усилить</w:t>
      </w:r>
      <w:r w:rsidR="00763128">
        <w:rPr>
          <w:szCs w:val="24"/>
        </w:rPr>
        <w:t xml:space="preserve"> значение, заключенное в лексике. Подобные конструкции относят к экспрессивному синтаксису. </w:t>
      </w:r>
    </w:p>
    <w:p w14:paraId="74A1E217" w14:textId="7BB8E03C" w:rsidR="00E6088D" w:rsidRPr="00E6088D" w:rsidRDefault="00E6088D" w:rsidP="00E6088D">
      <w:pPr>
        <w:rPr>
          <w:szCs w:val="24"/>
        </w:rPr>
      </w:pPr>
      <w:r w:rsidRPr="00E6088D">
        <w:rPr>
          <w:szCs w:val="24"/>
        </w:rPr>
        <w:t>Среди экспрессивных синтаксических средств преобладает использование эмфатического порядка слов (около 1</w:t>
      </w:r>
      <w:r w:rsidR="00EE2B0E" w:rsidRPr="00A64843">
        <w:rPr>
          <w:szCs w:val="24"/>
        </w:rPr>
        <w:t>/</w:t>
      </w:r>
      <w:r w:rsidRPr="00E6088D">
        <w:rPr>
          <w:szCs w:val="24"/>
        </w:rPr>
        <w:t>2 количества всех экспрессивных синтаксических конструкций).</w:t>
      </w:r>
    </w:p>
    <w:p w14:paraId="54219AD8" w14:textId="13A75C0D" w:rsidR="00E6088D" w:rsidRPr="00E6088D" w:rsidRDefault="00E6088D" w:rsidP="002E10E2">
      <w:pPr>
        <w:rPr>
          <w:rStyle w:val="a4"/>
          <w:i w:val="0"/>
          <w:iCs w:val="0"/>
          <w:szCs w:val="24"/>
        </w:rPr>
      </w:pPr>
      <w:r w:rsidRPr="00E6088D">
        <w:rPr>
          <w:szCs w:val="24"/>
        </w:rPr>
        <w:t>Вторым по степени частотности явля</w:t>
      </w:r>
      <w:r w:rsidR="0021375B">
        <w:rPr>
          <w:szCs w:val="24"/>
        </w:rPr>
        <w:t xml:space="preserve">ются неполные синтаксические структуры (эллипсис). </w:t>
      </w:r>
    </w:p>
    <w:p w14:paraId="2D54B117" w14:textId="479FA0F3" w:rsidR="00886E37" w:rsidRPr="00527D72" w:rsidRDefault="00886E37" w:rsidP="00AA4040">
      <w:pPr>
        <w:pStyle w:val="2"/>
        <w:numPr>
          <w:ilvl w:val="1"/>
          <w:numId w:val="21"/>
        </w:numPr>
        <w:rPr>
          <w:rStyle w:val="a4"/>
          <w:i/>
          <w:szCs w:val="24"/>
        </w:rPr>
      </w:pPr>
      <w:bookmarkStart w:id="70" w:name="_Toc514271667"/>
      <w:r w:rsidRPr="00527D72">
        <w:rPr>
          <w:rStyle w:val="a4"/>
          <w:i/>
          <w:szCs w:val="24"/>
        </w:rPr>
        <w:t>Эмфаза</w:t>
      </w:r>
      <w:bookmarkEnd w:id="70"/>
    </w:p>
    <w:p w14:paraId="4810FAF0" w14:textId="77777777" w:rsidR="00A64843" w:rsidRDefault="00886E37" w:rsidP="00886E37">
      <w:pPr>
        <w:rPr>
          <w:szCs w:val="24"/>
        </w:rPr>
      </w:pPr>
      <w:r w:rsidRPr="002C64D3">
        <w:rPr>
          <w:szCs w:val="24"/>
        </w:rPr>
        <w:t>Использование эмфатическ</w:t>
      </w:r>
      <w:r w:rsidR="00E6088D" w:rsidRPr="002C64D3">
        <w:rPr>
          <w:szCs w:val="24"/>
        </w:rPr>
        <w:t>ого</w:t>
      </w:r>
      <w:r w:rsidRPr="002C64D3">
        <w:rPr>
          <w:szCs w:val="24"/>
        </w:rPr>
        <w:t xml:space="preserve"> порядк</w:t>
      </w:r>
      <w:r w:rsidR="00E6088D" w:rsidRPr="002C64D3">
        <w:rPr>
          <w:szCs w:val="24"/>
        </w:rPr>
        <w:t>а</w:t>
      </w:r>
      <w:r w:rsidRPr="002C64D3">
        <w:rPr>
          <w:szCs w:val="24"/>
        </w:rPr>
        <w:t xml:space="preserve"> слов</w:t>
      </w:r>
      <w:r w:rsidR="00702325" w:rsidRPr="002C64D3">
        <w:rPr>
          <w:szCs w:val="24"/>
        </w:rPr>
        <w:t xml:space="preserve"> в качестве основной экспрессивной синтаксической конструкции свойственно текстам обеих тематик. </w:t>
      </w:r>
    </w:p>
    <w:p w14:paraId="53BF3D63" w14:textId="78D091A6" w:rsidR="00A64843" w:rsidRPr="00A64843" w:rsidRDefault="00A64843" w:rsidP="00A64843">
      <w:pPr>
        <w:spacing w:before="240" w:after="240"/>
        <w:rPr>
          <w:color w:val="000000"/>
          <w:lang w:eastAsia="zh-CN"/>
        </w:rPr>
      </w:pPr>
      <w:bookmarkStart w:id="71" w:name="_Hlk513896276"/>
      <w:bookmarkStart w:id="72" w:name="_Hlk513896340"/>
      <w:r>
        <w:rPr>
          <w:color w:val="000000"/>
          <w:lang w:eastAsia="zh-CN"/>
        </w:rPr>
        <w:t>Порядок слов влияет на ритмическую организацию предложения и</w:t>
      </w:r>
      <w:r w:rsidRPr="00A64843">
        <w:rPr>
          <w:color w:val="000000"/>
          <w:lang w:eastAsia="zh-CN"/>
        </w:rPr>
        <w:t xml:space="preserve"> на </w:t>
      </w:r>
      <w:r>
        <w:rPr>
          <w:color w:val="000000"/>
          <w:lang w:eastAsia="zh-CN"/>
        </w:rPr>
        <w:t xml:space="preserve">фразовое </w:t>
      </w:r>
      <w:r w:rsidRPr="00A64843">
        <w:rPr>
          <w:color w:val="000000"/>
          <w:lang w:eastAsia="zh-CN"/>
        </w:rPr>
        <w:t>ударение.</w:t>
      </w:r>
      <w:r w:rsidRPr="0056043B">
        <w:rPr>
          <w:color w:val="000000"/>
          <w:vertAlign w:val="superscript"/>
          <w:lang w:eastAsia="zh-CN"/>
        </w:rPr>
        <w:footnoteReference w:id="86"/>
      </w:r>
      <w:r w:rsidRPr="00A64843">
        <w:rPr>
          <w:color w:val="000000"/>
          <w:lang w:eastAsia="zh-CN"/>
        </w:rPr>
        <w:t xml:space="preserve"> В эмоционально нейтральном предложении рема находится в конце предложения, а тема в начале – фразовое ударение смещено к концу предложения. </w:t>
      </w:r>
      <w:bookmarkEnd w:id="71"/>
      <w:r w:rsidRPr="00A64843">
        <w:rPr>
          <w:color w:val="000000"/>
          <w:lang w:eastAsia="zh-CN"/>
        </w:rPr>
        <w:t>В экспрессивном варианте предложения говорящий выделяет то, что вызвало у него эмоции и что преобладает в его мыслях – этот элемент он ставит на первое место в предложении и таким образом смещает фразовое ударение к началу высказывания.</w:t>
      </w:r>
      <w:r w:rsidRPr="00A64843">
        <w:rPr>
          <w:color w:val="000000"/>
          <w:vertAlign w:val="superscript"/>
          <w:lang w:eastAsia="zh-CN"/>
        </w:rPr>
        <w:footnoteReference w:id="87"/>
      </w:r>
    </w:p>
    <w:bookmarkEnd w:id="72"/>
    <w:p w14:paraId="251A7A2D" w14:textId="3CE47C2E" w:rsidR="00886E37" w:rsidRPr="00E6088D" w:rsidRDefault="00886E37" w:rsidP="00886E37">
      <w:r w:rsidRPr="002C64D3">
        <w:rPr>
          <w:szCs w:val="24"/>
        </w:rPr>
        <w:t>Начальная эмфаза может обладать ярким оценочным характером</w:t>
      </w:r>
      <w:r w:rsidRPr="002C64D3">
        <w:rPr>
          <w:rStyle w:val="a9"/>
          <w:szCs w:val="24"/>
        </w:rPr>
        <w:footnoteReference w:id="88"/>
      </w:r>
      <w:r w:rsidRPr="002C64D3">
        <w:rPr>
          <w:szCs w:val="24"/>
        </w:rPr>
        <w:t xml:space="preserve"> -</w:t>
      </w:r>
      <w:r w:rsidRPr="00E6088D">
        <w:rPr>
          <w:szCs w:val="24"/>
        </w:rPr>
        <w:t xml:space="preserve">  благодаря расположению оценочного элемента в начале предложения говорящий усиливает аксиологическую характеристику, придаваемую объекту, так как </w:t>
      </w:r>
      <w:r w:rsidRPr="00E6088D">
        <w:rPr>
          <w:szCs w:val="24"/>
        </w:rPr>
        <w:lastRenderedPageBreak/>
        <w:t>«при эмфатическом порядке слов ритмическая организация высказывания меняется: фразовое ударение, как правило, смещается ближе к началу предложения и характеризует эмфатически выделенное слово».</w:t>
      </w:r>
      <w:r w:rsidRPr="00E6088D">
        <w:rPr>
          <w:rStyle w:val="a9"/>
          <w:szCs w:val="24"/>
        </w:rPr>
        <w:footnoteReference w:id="89"/>
      </w:r>
    </w:p>
    <w:p w14:paraId="55D233C1" w14:textId="77777777" w:rsidR="00886E37" w:rsidRPr="00763128" w:rsidRDefault="00886E37" w:rsidP="00886E37">
      <w:pPr>
        <w:spacing w:after="0"/>
        <w:ind w:left="708" w:firstLine="708"/>
        <w:rPr>
          <w:rStyle w:val="a4"/>
          <w:u w:val="single"/>
          <w:lang w:val="de-DE"/>
        </w:rPr>
      </w:pPr>
      <w:r w:rsidRPr="00603FCA">
        <w:rPr>
          <w:rStyle w:val="a4"/>
          <w:i w:val="0"/>
          <w:szCs w:val="24"/>
          <w:u w:val="single"/>
          <w:lang w:val="de-DE"/>
        </w:rPr>
        <w:t>Technik</w:t>
      </w:r>
      <w:r w:rsidRPr="00E6088D">
        <w:rPr>
          <w:rStyle w:val="a4"/>
          <w:szCs w:val="24"/>
          <w:u w:val="single"/>
          <w:lang w:val="de-DE"/>
        </w:rPr>
        <w:t>:</w:t>
      </w:r>
    </w:p>
    <w:p w14:paraId="7C184D06" w14:textId="0D084102" w:rsidR="00886E37" w:rsidRPr="00967BDA" w:rsidRDefault="00886E37" w:rsidP="00AA4040">
      <w:pPr>
        <w:pStyle w:val="a5"/>
        <w:numPr>
          <w:ilvl w:val="0"/>
          <w:numId w:val="25"/>
        </w:numPr>
        <w:rPr>
          <w:i/>
          <w:szCs w:val="24"/>
        </w:rPr>
      </w:pPr>
      <w:r w:rsidRPr="00967BDA">
        <w:rPr>
          <w:b/>
          <w:i/>
          <w:szCs w:val="24"/>
          <w:lang w:val="de-DE"/>
        </w:rPr>
        <w:t>Lobenswert</w:t>
      </w:r>
      <w:r w:rsidRPr="00967BDA">
        <w:rPr>
          <w:i/>
          <w:szCs w:val="24"/>
          <w:lang w:val="de-DE"/>
        </w:rPr>
        <w:t xml:space="preserve"> ist auch die dreijährige Herstellergarantie.</w:t>
      </w:r>
      <w:r w:rsidR="005B69B5" w:rsidRPr="00967BDA">
        <w:rPr>
          <w:i/>
          <w:szCs w:val="24"/>
          <w:lang w:val="de-DE"/>
        </w:rPr>
        <w:t xml:space="preserve"> </w:t>
      </w:r>
      <w:r w:rsidR="00967BDA" w:rsidRPr="00E26319">
        <w:rPr>
          <w:rFonts w:cstheme="minorHAnsi"/>
          <w:bCs/>
          <w:color w:val="221E1F"/>
          <w:lang w:val="de-DE"/>
        </w:rPr>
        <w:t>(01.16)</w:t>
      </w:r>
    </w:p>
    <w:p w14:paraId="0924B1D8" w14:textId="7706BA97" w:rsidR="000D1D0A" w:rsidRDefault="00860710" w:rsidP="00860710">
      <w:r>
        <w:t xml:space="preserve">В приведенном предложении прилагательное </w:t>
      </w:r>
      <w:r w:rsidRPr="00845DB3">
        <w:rPr>
          <w:i/>
          <w:lang w:val="en-US"/>
        </w:rPr>
        <w:t>lobenswert</w:t>
      </w:r>
      <w:r w:rsidR="00316788">
        <w:t xml:space="preserve">, выполняющее функцию предикатива, </w:t>
      </w:r>
      <w:r w:rsidR="00EC3191">
        <w:t xml:space="preserve">находится в </w:t>
      </w:r>
      <w:r>
        <w:t>абсолютн</w:t>
      </w:r>
      <w:r w:rsidR="00EC3191">
        <w:t>ом </w:t>
      </w:r>
      <w:r>
        <w:t>начал</w:t>
      </w:r>
      <w:r w:rsidR="00EC3191">
        <w:t>е </w:t>
      </w:r>
      <w:r>
        <w:t>фразы</w:t>
      </w:r>
      <w:r w:rsidR="00C0324A">
        <w:t>.</w:t>
      </w:r>
      <w:r w:rsidR="00702325">
        <w:t xml:space="preserve"> Так</w:t>
      </w:r>
      <w:r w:rsidR="00316788">
        <w:t xml:space="preserve">ая синтаксическая позиция </w:t>
      </w:r>
      <w:r w:rsidR="00702325">
        <w:t>нехарактерн</w:t>
      </w:r>
      <w:r w:rsidR="00316788">
        <w:t>а</w:t>
      </w:r>
      <w:r w:rsidR="00702325">
        <w:t xml:space="preserve"> для </w:t>
      </w:r>
      <w:r w:rsidR="00316788">
        <w:t>данного члена предложения, благодаря</w:t>
      </w:r>
      <w:r w:rsidR="00341297">
        <w:t xml:space="preserve"> чему </w:t>
      </w:r>
      <w:r w:rsidR="00316788">
        <w:t>конструкция приобретает достаточно высокую степень экспрессивности</w:t>
      </w:r>
      <w:r w:rsidR="00341297">
        <w:t xml:space="preserve">.  </w:t>
      </w:r>
      <w:r w:rsidR="00EC3191">
        <w:t xml:space="preserve">Исходя из словарного значения слова </w:t>
      </w:r>
      <w:r w:rsidR="002C64D3" w:rsidRPr="002C64D3">
        <w:rPr>
          <w:i/>
          <w:lang w:val="de-DE"/>
        </w:rPr>
        <w:t>lobenswert</w:t>
      </w:r>
      <w:r w:rsidR="002C64D3" w:rsidRPr="002C64D3">
        <w:t xml:space="preserve"> </w:t>
      </w:r>
      <w:r w:rsidR="00EC3191">
        <w:t>(</w:t>
      </w:r>
      <w:r w:rsidR="00EC3191" w:rsidRPr="00702325">
        <w:rPr>
          <w:i/>
        </w:rPr>
        <w:t>als Tun, Verhalten, Denken o. Ä. Lob, Anerkennung verdienend</w:t>
      </w:r>
      <w:r w:rsidR="00702325">
        <w:rPr>
          <w:rStyle w:val="a9"/>
        </w:rPr>
        <w:footnoteReference w:id="90"/>
      </w:r>
      <w:r w:rsidR="00EC3191">
        <w:t>)</w:t>
      </w:r>
      <w:r w:rsidR="00EC3191" w:rsidRPr="00EC3191">
        <w:t>,</w:t>
      </w:r>
      <w:r w:rsidR="00EC3191">
        <w:t xml:space="preserve"> оно </w:t>
      </w:r>
      <w:r w:rsidR="00702325">
        <w:t>является</w:t>
      </w:r>
      <w:r w:rsidR="00EC3191">
        <w:t xml:space="preserve"> носителем положительной характеристики. </w:t>
      </w:r>
      <w:r w:rsidR="00C0324A">
        <w:t>Таким образом</w:t>
      </w:r>
      <w:r w:rsidR="00EC3191">
        <w:t>, употребление данного прилагательно</w:t>
      </w:r>
      <w:r w:rsidR="00EE2B0E" w:rsidRPr="00603FCA">
        <w:t>го</w:t>
      </w:r>
      <w:r w:rsidR="00EC3191" w:rsidRPr="00603FCA">
        <w:t xml:space="preserve"> </w:t>
      </w:r>
      <w:r w:rsidR="00EC3191">
        <w:t>в эмфатически сильной позиции позволяет достигнуть</w:t>
      </w:r>
      <w:r w:rsidR="00C0324A">
        <w:t xml:space="preserve"> </w:t>
      </w:r>
      <w:r w:rsidR="00EC3191">
        <w:t>усиления</w:t>
      </w:r>
      <w:r w:rsidR="00C0324A">
        <w:t xml:space="preserve"> положительной оценочной характеристики, которая дается объекту. </w:t>
      </w:r>
    </w:p>
    <w:p w14:paraId="3E1BA996" w14:textId="65A46DE7" w:rsidR="009D4096" w:rsidRPr="009D4096" w:rsidRDefault="009D4096" w:rsidP="00860710">
      <w:r>
        <w:t>Аналогичные примеры, где оценочный компонент находится в сильной синтаксической позиции, можно встретить также в текстах рубрики «</w:t>
      </w:r>
      <w:r>
        <w:rPr>
          <w:lang w:val="de-DE"/>
        </w:rPr>
        <w:t>Ern</w:t>
      </w:r>
      <w:r w:rsidRPr="009D4096">
        <w:t>ä</w:t>
      </w:r>
      <w:r>
        <w:rPr>
          <w:lang w:val="de-DE"/>
        </w:rPr>
        <w:t>hrung</w:t>
      </w:r>
      <w:r w:rsidRPr="009D4096">
        <w:t xml:space="preserve"> </w:t>
      </w:r>
      <w:r>
        <w:rPr>
          <w:lang w:val="de-DE"/>
        </w:rPr>
        <w:t>und</w:t>
      </w:r>
      <w:r w:rsidRPr="009D4096">
        <w:t xml:space="preserve"> </w:t>
      </w:r>
      <w:r>
        <w:rPr>
          <w:lang w:val="de-DE"/>
        </w:rPr>
        <w:t>Kosmetik</w:t>
      </w:r>
      <w:r>
        <w:t>»:</w:t>
      </w:r>
    </w:p>
    <w:p w14:paraId="32C4DF09" w14:textId="550FB0C6" w:rsidR="009D4096" w:rsidRPr="00E50062" w:rsidRDefault="009D4096" w:rsidP="00AA4040">
      <w:pPr>
        <w:pStyle w:val="a5"/>
        <w:numPr>
          <w:ilvl w:val="0"/>
          <w:numId w:val="25"/>
        </w:numPr>
        <w:rPr>
          <w:i/>
        </w:rPr>
      </w:pPr>
      <w:r w:rsidRPr="00E50062">
        <w:rPr>
          <w:i/>
          <w:lang w:val="de-DE"/>
        </w:rPr>
        <w:t xml:space="preserve">Als </w:t>
      </w:r>
      <w:r w:rsidRPr="00E50062">
        <w:rPr>
          <w:b/>
          <w:i/>
          <w:lang w:val="de-DE"/>
        </w:rPr>
        <w:t>wirksamste Vitamin-A-Verbindung</w:t>
      </w:r>
      <w:r w:rsidRPr="00E50062">
        <w:rPr>
          <w:i/>
          <w:lang w:val="de-DE"/>
        </w:rPr>
        <w:t xml:space="preserve"> gilt die Vitamin- A-Säure.</w:t>
      </w:r>
      <w:r w:rsidR="005B69B5" w:rsidRPr="00E50062">
        <w:rPr>
          <w:i/>
          <w:lang w:val="de-DE"/>
        </w:rPr>
        <w:t xml:space="preserve"> </w:t>
      </w:r>
      <w:r w:rsidR="005B69B5" w:rsidRPr="005B69B5">
        <w:t>(98)</w:t>
      </w:r>
    </w:p>
    <w:p w14:paraId="721F490B" w14:textId="41A6EDD1" w:rsidR="00E7647B" w:rsidRPr="000D6376" w:rsidRDefault="00E7647B" w:rsidP="00E7647B">
      <w:r>
        <w:t>В данном примере носителем оценочной семантики также является прилагательное в</w:t>
      </w:r>
      <w:r w:rsidR="000D6376">
        <w:t xml:space="preserve"> </w:t>
      </w:r>
      <w:r w:rsidR="002C64D3">
        <w:t>функции</w:t>
      </w:r>
      <w:r w:rsidR="000D6376">
        <w:t xml:space="preserve"> </w:t>
      </w:r>
      <w:r w:rsidR="00F31515">
        <w:t>предикатива</w:t>
      </w:r>
      <w:r>
        <w:t xml:space="preserve">. </w:t>
      </w:r>
      <w:r w:rsidR="000D6376">
        <w:t xml:space="preserve">Прилагательное </w:t>
      </w:r>
      <w:r w:rsidR="000D6376" w:rsidRPr="000D6376">
        <w:rPr>
          <w:i/>
          <w:lang w:val="de-DE"/>
        </w:rPr>
        <w:t>wirksam</w:t>
      </w:r>
      <w:r w:rsidR="000D6376" w:rsidRPr="000D6376">
        <w:t xml:space="preserve"> </w:t>
      </w:r>
      <w:r w:rsidR="000D6376">
        <w:t>относится к полю положительной оценки, его эквивалентом в русском языке может служить слово «эффективный»</w:t>
      </w:r>
      <w:r w:rsidR="00F31515">
        <w:t>, следовательно</w:t>
      </w:r>
      <w:r w:rsidR="005D3BAC">
        <w:t>,</w:t>
      </w:r>
      <w:r w:rsidR="00F31515">
        <w:t xml:space="preserve"> в настоящем высказывании выделяется положительная характеристика качеств товара.</w:t>
      </w:r>
    </w:p>
    <w:p w14:paraId="1F308C71" w14:textId="7716C9E8" w:rsidR="00886E37" w:rsidRPr="005D3BAC" w:rsidRDefault="00886E37" w:rsidP="00886E37">
      <w:pPr>
        <w:spacing w:before="240" w:after="0"/>
        <w:rPr>
          <w:szCs w:val="24"/>
        </w:rPr>
      </w:pPr>
      <w:r w:rsidRPr="00E6088D">
        <w:rPr>
          <w:szCs w:val="24"/>
        </w:rPr>
        <w:lastRenderedPageBreak/>
        <w:t>Данный способ усиления оценочной характеристики наиболее характерен для текстов раздела «</w:t>
      </w:r>
      <w:r w:rsidRPr="00E6088D">
        <w:rPr>
          <w:szCs w:val="24"/>
          <w:lang w:val="de-DE"/>
        </w:rPr>
        <w:t>Technik</w:t>
      </w:r>
      <w:r w:rsidRPr="00E6088D">
        <w:rPr>
          <w:szCs w:val="24"/>
        </w:rPr>
        <w:t>»</w:t>
      </w:r>
      <w:r w:rsidR="00FA36A2">
        <w:rPr>
          <w:szCs w:val="24"/>
        </w:rPr>
        <w:t xml:space="preserve"> - 24.</w:t>
      </w:r>
      <w:r w:rsidRPr="00E6088D">
        <w:rPr>
          <w:szCs w:val="24"/>
        </w:rPr>
        <w:t xml:space="preserve"> В рубрике, посвященной отзывам о продуктах питания и косметике</w:t>
      </w:r>
      <w:r w:rsidR="005D3BAC">
        <w:rPr>
          <w:szCs w:val="24"/>
        </w:rPr>
        <w:t>,</w:t>
      </w:r>
      <w:r w:rsidRPr="00E6088D">
        <w:rPr>
          <w:szCs w:val="24"/>
        </w:rPr>
        <w:t xml:space="preserve"> эмфатичес</w:t>
      </w:r>
      <w:r w:rsidR="00FA36A2">
        <w:rPr>
          <w:szCs w:val="24"/>
        </w:rPr>
        <w:t>кий порядок слов употребляется в два раза реже</w:t>
      </w:r>
      <w:r w:rsidR="005D3BAC">
        <w:rPr>
          <w:szCs w:val="24"/>
        </w:rPr>
        <w:t xml:space="preserve"> (11).</w:t>
      </w:r>
      <w:r w:rsidR="00FA36A2">
        <w:rPr>
          <w:szCs w:val="24"/>
        </w:rPr>
        <w:t xml:space="preserve"> </w:t>
      </w:r>
    </w:p>
    <w:p w14:paraId="34DA641F" w14:textId="0B11A19F" w:rsidR="002E10E2" w:rsidRPr="00E6088D" w:rsidRDefault="002E10E2" w:rsidP="00AA4040">
      <w:pPr>
        <w:pStyle w:val="2"/>
        <w:numPr>
          <w:ilvl w:val="1"/>
          <w:numId w:val="21"/>
        </w:numPr>
      </w:pPr>
      <w:bookmarkStart w:id="74" w:name="_Toc514271668"/>
      <w:r w:rsidRPr="00E6088D">
        <w:t>Эллипсис</w:t>
      </w:r>
      <w:bookmarkEnd w:id="74"/>
    </w:p>
    <w:p w14:paraId="25763764" w14:textId="4F53DC13" w:rsidR="006A1B32" w:rsidRDefault="00AC1D8D" w:rsidP="006A1B32">
      <w:r>
        <w:t>Эллиптическое предложение представляет собой такую форму высказывания, в которой отсутствуют части структурной схемы предложения, но в которой находит выражение содержание полносоставного предложения.</w:t>
      </w:r>
      <w:r>
        <w:rPr>
          <w:rStyle w:val="a9"/>
        </w:rPr>
        <w:footnoteReference w:id="91"/>
      </w:r>
      <w:r>
        <w:t xml:space="preserve"> </w:t>
      </w:r>
      <w:r w:rsidR="002E10E2" w:rsidRPr="00E6088D">
        <w:rPr>
          <w:szCs w:val="24"/>
        </w:rPr>
        <w:t>Явление эллипсиса предполагает выпадение строевых (семантически пустых) элементов, таких как, например, глагол-связка в составном именном сказуемом. Однако в некоторых случаях могут быть опущены и полнозначные элементы.</w:t>
      </w:r>
      <w:r w:rsidR="002E10E2" w:rsidRPr="00E6088D">
        <w:rPr>
          <w:rStyle w:val="a9"/>
          <w:szCs w:val="24"/>
        </w:rPr>
        <w:footnoteReference w:id="92"/>
      </w:r>
      <w:r w:rsidR="002E10E2" w:rsidRPr="00E6088D">
        <w:rPr>
          <w:szCs w:val="24"/>
        </w:rPr>
        <w:t xml:space="preserve"> </w:t>
      </w:r>
    </w:p>
    <w:p w14:paraId="393FC0BE" w14:textId="2782302D" w:rsidR="002E10E2" w:rsidRPr="00E6088D" w:rsidRDefault="002E10E2" w:rsidP="002E10E2">
      <w:pPr>
        <w:rPr>
          <w:szCs w:val="24"/>
        </w:rPr>
      </w:pPr>
      <w:r w:rsidRPr="00E6088D">
        <w:rPr>
          <w:szCs w:val="24"/>
        </w:rPr>
        <w:t>О.А. Кострова подчеркивает наличие у эллипсиса оценочной функции.</w:t>
      </w:r>
      <w:r w:rsidRPr="00E6088D">
        <w:rPr>
          <w:rStyle w:val="a9"/>
          <w:szCs w:val="24"/>
        </w:rPr>
        <w:footnoteReference w:id="93"/>
      </w:r>
      <w:r w:rsidRPr="00E6088D">
        <w:rPr>
          <w:szCs w:val="24"/>
        </w:rPr>
        <w:t xml:space="preserve"> Возможность эллипсиса усиливать оценочное значение, содержащееся в лексике, связано с тем, что эллиптические конструкции содержательно емки, динамичны и более экспрессивны.</w:t>
      </w:r>
      <w:r w:rsidRPr="00E6088D">
        <w:rPr>
          <w:rStyle w:val="a9"/>
          <w:szCs w:val="24"/>
        </w:rPr>
        <w:footnoteReference w:id="94"/>
      </w:r>
      <w:r w:rsidRPr="00E6088D">
        <w:rPr>
          <w:szCs w:val="24"/>
        </w:rPr>
        <w:t xml:space="preserve"> Способность эллиптических структур выделять оценочный компонент высказывания можно наблюдать на следующих примерах:</w:t>
      </w:r>
    </w:p>
    <w:p w14:paraId="5DD21DCD" w14:textId="77777777" w:rsidR="002E10E2" w:rsidRPr="00603FCA" w:rsidRDefault="002E10E2" w:rsidP="002E10E2">
      <w:pPr>
        <w:spacing w:after="0"/>
        <w:ind w:left="708" w:firstLine="708"/>
        <w:rPr>
          <w:rStyle w:val="a4"/>
          <w:i w:val="0"/>
          <w:u w:val="single"/>
          <w:lang w:val="de-DE"/>
        </w:rPr>
      </w:pPr>
      <w:r w:rsidRPr="00603FCA">
        <w:rPr>
          <w:rStyle w:val="a4"/>
          <w:i w:val="0"/>
          <w:szCs w:val="24"/>
          <w:u w:val="single"/>
          <w:lang w:val="de-DE"/>
        </w:rPr>
        <w:t xml:space="preserve">Ernährung und Kosmetik: </w:t>
      </w:r>
    </w:p>
    <w:p w14:paraId="60CE2713" w14:textId="0612EB5F" w:rsidR="002E10E2" w:rsidRPr="00E50062" w:rsidRDefault="002E10E2" w:rsidP="00AA4040">
      <w:pPr>
        <w:pStyle w:val="a5"/>
        <w:numPr>
          <w:ilvl w:val="0"/>
          <w:numId w:val="25"/>
        </w:numPr>
        <w:spacing w:after="0"/>
        <w:rPr>
          <w:rStyle w:val="a4"/>
          <w:szCs w:val="24"/>
        </w:rPr>
      </w:pPr>
      <w:r w:rsidRPr="00E50062">
        <w:rPr>
          <w:rStyle w:val="a4"/>
          <w:szCs w:val="24"/>
          <w:lang w:val="de-DE"/>
        </w:rPr>
        <w:t xml:space="preserve">Dontodent </w:t>
      </w:r>
      <w:r w:rsidRPr="00E50062">
        <w:rPr>
          <w:rStyle w:val="a4"/>
          <w:b/>
          <w:szCs w:val="24"/>
          <w:lang w:val="de-DE"/>
        </w:rPr>
        <w:t>weiterhin gut</w:t>
      </w:r>
      <w:r w:rsidRPr="00E50062">
        <w:rPr>
          <w:rStyle w:val="a4"/>
          <w:szCs w:val="24"/>
          <w:lang w:val="de-DE"/>
        </w:rPr>
        <w:t>.</w:t>
      </w:r>
      <w:r w:rsidR="005B69B5" w:rsidRPr="00E50062">
        <w:rPr>
          <w:rStyle w:val="a4"/>
          <w:szCs w:val="24"/>
          <w:lang w:val="de-DE"/>
        </w:rPr>
        <w:t xml:space="preserve"> </w:t>
      </w:r>
      <w:r w:rsidR="00E50062">
        <w:rPr>
          <w:rStyle w:val="a4"/>
          <w:i w:val="0"/>
          <w:szCs w:val="24"/>
          <w:lang w:val="en-US"/>
        </w:rPr>
        <w:t>(01.16)</w:t>
      </w:r>
    </w:p>
    <w:p w14:paraId="08477400" w14:textId="3A051F9C" w:rsidR="002E10E2" w:rsidRPr="00603FCA" w:rsidRDefault="002E10E2" w:rsidP="00854385">
      <w:pPr>
        <w:spacing w:before="240" w:after="0"/>
        <w:ind w:left="708" w:firstLine="708"/>
        <w:rPr>
          <w:rStyle w:val="a4"/>
          <w:i w:val="0"/>
          <w:szCs w:val="24"/>
          <w:u w:val="single"/>
        </w:rPr>
      </w:pPr>
      <w:r w:rsidRPr="00603FCA">
        <w:rPr>
          <w:rStyle w:val="a4"/>
          <w:i w:val="0"/>
          <w:szCs w:val="24"/>
          <w:u w:val="single"/>
          <w:lang w:val="de-DE"/>
        </w:rPr>
        <w:t>Technik</w:t>
      </w:r>
      <w:r w:rsidR="00603FCA">
        <w:rPr>
          <w:rStyle w:val="a4"/>
          <w:i w:val="0"/>
          <w:szCs w:val="24"/>
          <w:u w:val="single"/>
        </w:rPr>
        <w:t>:</w:t>
      </w:r>
    </w:p>
    <w:p w14:paraId="026E8B50" w14:textId="42F58386" w:rsidR="002E10E2" w:rsidRPr="00E50062" w:rsidRDefault="002E10E2" w:rsidP="00AA4040">
      <w:pPr>
        <w:pStyle w:val="a5"/>
        <w:numPr>
          <w:ilvl w:val="0"/>
          <w:numId w:val="25"/>
        </w:numPr>
        <w:spacing w:after="0"/>
        <w:rPr>
          <w:rStyle w:val="a4"/>
          <w:szCs w:val="24"/>
        </w:rPr>
      </w:pPr>
      <w:r w:rsidRPr="00E50062">
        <w:rPr>
          <w:rStyle w:val="a4"/>
          <w:b/>
          <w:szCs w:val="24"/>
          <w:lang w:val="de-DE"/>
        </w:rPr>
        <w:t>Perlen</w:t>
      </w:r>
      <w:r w:rsidRPr="00E50062">
        <w:rPr>
          <w:rStyle w:val="a4"/>
          <w:szCs w:val="24"/>
        </w:rPr>
        <w:t xml:space="preserve"> </w:t>
      </w:r>
      <w:r w:rsidRPr="00E50062">
        <w:rPr>
          <w:rStyle w:val="a4"/>
          <w:szCs w:val="24"/>
          <w:lang w:val="de-DE"/>
        </w:rPr>
        <w:t>gefunden</w:t>
      </w:r>
      <w:r w:rsidRPr="00E50062">
        <w:rPr>
          <w:rStyle w:val="a4"/>
          <w:szCs w:val="24"/>
        </w:rPr>
        <w:t xml:space="preserve">. </w:t>
      </w:r>
      <w:r w:rsidR="00E50062" w:rsidRPr="00E26319">
        <w:rPr>
          <w:rFonts w:cstheme="minorHAnsi"/>
          <w:bCs/>
          <w:color w:val="221E1F"/>
          <w:lang w:val="de-DE"/>
        </w:rPr>
        <w:t>(0</w:t>
      </w:r>
      <w:r w:rsidR="00E50062">
        <w:rPr>
          <w:rFonts w:cstheme="minorHAnsi"/>
          <w:bCs/>
          <w:color w:val="221E1F"/>
        </w:rPr>
        <w:t>2</w:t>
      </w:r>
      <w:r w:rsidR="00E50062" w:rsidRPr="00E26319">
        <w:rPr>
          <w:rFonts w:cstheme="minorHAnsi"/>
          <w:bCs/>
          <w:color w:val="221E1F"/>
          <w:lang w:val="de-DE"/>
        </w:rPr>
        <w:t>.16)</w:t>
      </w:r>
    </w:p>
    <w:p w14:paraId="35785EE1" w14:textId="74A2B6F0" w:rsidR="00E42650" w:rsidRPr="00E42650" w:rsidRDefault="00E42650" w:rsidP="00886E37">
      <w:pPr>
        <w:spacing w:before="240" w:after="0"/>
        <w:rPr>
          <w:szCs w:val="24"/>
        </w:rPr>
      </w:pPr>
      <w:r>
        <w:rPr>
          <w:szCs w:val="24"/>
        </w:rPr>
        <w:t xml:space="preserve">В приведенных высказываниях наблюдается выпадение глагола-связки </w:t>
      </w:r>
      <w:r w:rsidRPr="00DD3C1B">
        <w:rPr>
          <w:i/>
          <w:szCs w:val="24"/>
          <w:lang w:val="en-US"/>
        </w:rPr>
        <w:t>sein</w:t>
      </w:r>
      <w:r>
        <w:rPr>
          <w:szCs w:val="24"/>
        </w:rPr>
        <w:t xml:space="preserve">, благодаря чему усиливается оценочное значение, содержащееся в </w:t>
      </w:r>
      <w:r w:rsidR="00DD3C1B">
        <w:rPr>
          <w:szCs w:val="24"/>
        </w:rPr>
        <w:lastRenderedPageBreak/>
        <w:t>семантически</w:t>
      </w:r>
      <w:r>
        <w:rPr>
          <w:szCs w:val="24"/>
        </w:rPr>
        <w:t xml:space="preserve"> полных компонентах предложений.  В первом случае носителям значения положительной оценки выступает именная часть составного сказуемого </w:t>
      </w:r>
      <w:r w:rsidRPr="00E42650">
        <w:rPr>
          <w:i/>
          <w:szCs w:val="24"/>
          <w:lang w:val="de-DE"/>
        </w:rPr>
        <w:t>weiterhin</w:t>
      </w:r>
      <w:r w:rsidRPr="00E42650">
        <w:rPr>
          <w:i/>
          <w:szCs w:val="24"/>
        </w:rPr>
        <w:t xml:space="preserve"> </w:t>
      </w:r>
      <w:r w:rsidRPr="00E42650">
        <w:rPr>
          <w:i/>
          <w:szCs w:val="24"/>
          <w:lang w:val="de-DE"/>
        </w:rPr>
        <w:t>gut</w:t>
      </w:r>
      <w:r>
        <w:rPr>
          <w:szCs w:val="24"/>
        </w:rPr>
        <w:t xml:space="preserve">, во втором предложении оценочным компонентом является подлежащее </w:t>
      </w:r>
      <w:r w:rsidRPr="00E42650">
        <w:rPr>
          <w:i/>
          <w:szCs w:val="24"/>
          <w:lang w:val="de-DE"/>
        </w:rPr>
        <w:t>Perlen</w:t>
      </w:r>
      <w:r>
        <w:rPr>
          <w:szCs w:val="24"/>
        </w:rPr>
        <w:t xml:space="preserve">. </w:t>
      </w:r>
    </w:p>
    <w:p w14:paraId="41334EBE" w14:textId="3AD74817" w:rsidR="003B3022" w:rsidRDefault="009B4283" w:rsidP="00BB156C">
      <w:pPr>
        <w:spacing w:before="240"/>
        <w:rPr>
          <w:szCs w:val="28"/>
        </w:rPr>
      </w:pPr>
      <w:r>
        <w:rPr>
          <w:szCs w:val="28"/>
        </w:rPr>
        <w:t xml:space="preserve">К структурно-неполным конструкциям относятся </w:t>
      </w:r>
      <w:r w:rsidR="004B0E5F">
        <w:rPr>
          <w:szCs w:val="28"/>
        </w:rPr>
        <w:t xml:space="preserve">назывные предложения или «бытийные высказывания». О.А. Кострова утверждает, что при описании предметов бытийные высказывания </w:t>
      </w:r>
      <w:r w:rsidR="009B0AB7">
        <w:rPr>
          <w:szCs w:val="28"/>
        </w:rPr>
        <w:t xml:space="preserve">экспрессивны и </w:t>
      </w:r>
      <w:r w:rsidR="004B0E5F">
        <w:rPr>
          <w:szCs w:val="28"/>
        </w:rPr>
        <w:t>выполняют р</w:t>
      </w:r>
      <w:r w:rsidR="004B0E5F" w:rsidRPr="004B0E5F">
        <w:rPr>
          <w:szCs w:val="28"/>
        </w:rPr>
        <w:t>азрабатывающ</w:t>
      </w:r>
      <w:r w:rsidR="004B0E5F">
        <w:rPr>
          <w:szCs w:val="28"/>
        </w:rPr>
        <w:t>ую</w:t>
      </w:r>
      <w:r w:rsidR="004B0E5F" w:rsidRPr="004B0E5F">
        <w:rPr>
          <w:szCs w:val="28"/>
        </w:rPr>
        <w:t xml:space="preserve"> функци</w:t>
      </w:r>
      <w:r w:rsidR="004B0E5F">
        <w:rPr>
          <w:szCs w:val="28"/>
        </w:rPr>
        <w:t>ю: «о</w:t>
      </w:r>
      <w:r w:rsidR="004B0E5F" w:rsidRPr="004B0E5F">
        <w:rPr>
          <w:szCs w:val="28"/>
        </w:rPr>
        <w:t>тдельные</w:t>
      </w:r>
      <w:r w:rsidR="004B0E5F">
        <w:rPr>
          <w:szCs w:val="28"/>
        </w:rPr>
        <w:t xml:space="preserve"> </w:t>
      </w:r>
      <w:r w:rsidR="004B0E5F" w:rsidRPr="004B0E5F">
        <w:rPr>
          <w:szCs w:val="28"/>
        </w:rPr>
        <w:t>черты, детали подаются при этом как бы крупным планом,</w:t>
      </w:r>
      <w:r w:rsidR="004B0E5F">
        <w:rPr>
          <w:szCs w:val="28"/>
        </w:rPr>
        <w:t xml:space="preserve"> </w:t>
      </w:r>
      <w:r w:rsidR="004B0E5F" w:rsidRPr="004B0E5F">
        <w:rPr>
          <w:szCs w:val="28"/>
        </w:rPr>
        <w:t>повествование становится персонально-окрашенным</w:t>
      </w:r>
      <w:r w:rsidR="004B0E5F">
        <w:rPr>
          <w:szCs w:val="28"/>
        </w:rPr>
        <w:t>»</w:t>
      </w:r>
      <w:r w:rsidR="00C867B3">
        <w:rPr>
          <w:szCs w:val="28"/>
        </w:rPr>
        <w:t>.</w:t>
      </w:r>
      <w:r w:rsidR="00C867B3">
        <w:rPr>
          <w:rStyle w:val="a9"/>
          <w:szCs w:val="28"/>
        </w:rPr>
        <w:footnoteReference w:id="95"/>
      </w:r>
      <w:r w:rsidR="00261380">
        <w:rPr>
          <w:szCs w:val="28"/>
        </w:rPr>
        <w:t xml:space="preserve"> Назывные предложения более динамичны и экспрессивны</w:t>
      </w:r>
      <w:r w:rsidR="005323A6">
        <w:rPr>
          <w:szCs w:val="28"/>
        </w:rPr>
        <w:t>.</w:t>
      </w:r>
      <w:r w:rsidR="00261380">
        <w:rPr>
          <w:szCs w:val="28"/>
        </w:rPr>
        <w:t xml:space="preserve"> </w:t>
      </w:r>
      <w:r w:rsidR="005323A6">
        <w:rPr>
          <w:szCs w:val="28"/>
        </w:rPr>
        <w:t>«</w:t>
      </w:r>
      <w:r w:rsidR="00261380" w:rsidRPr="00261380">
        <w:rPr>
          <w:szCs w:val="28"/>
        </w:rPr>
        <w:t>Динамическая функция субстантивных высказываний может</w:t>
      </w:r>
      <w:r w:rsidR="00BB156C">
        <w:rPr>
          <w:szCs w:val="28"/>
        </w:rPr>
        <w:t xml:space="preserve"> </w:t>
      </w:r>
      <w:r w:rsidR="00261380" w:rsidRPr="00261380">
        <w:rPr>
          <w:szCs w:val="28"/>
        </w:rPr>
        <w:t>сочетаться с оценочной</w:t>
      </w:r>
      <w:r w:rsidR="005323A6">
        <w:rPr>
          <w:szCs w:val="28"/>
        </w:rPr>
        <w:t>»</w:t>
      </w:r>
      <w:r w:rsidR="00261380" w:rsidRPr="00261380">
        <w:rPr>
          <w:szCs w:val="28"/>
        </w:rPr>
        <w:t>.</w:t>
      </w:r>
      <w:r w:rsidR="005323A6">
        <w:rPr>
          <w:rStyle w:val="a9"/>
          <w:szCs w:val="28"/>
        </w:rPr>
        <w:footnoteReference w:id="96"/>
      </w:r>
    </w:p>
    <w:p w14:paraId="373D82A9" w14:textId="719A751E" w:rsidR="00854385" w:rsidRPr="00603FCA" w:rsidRDefault="00854385" w:rsidP="009713C5">
      <w:pPr>
        <w:spacing w:before="240" w:after="0" w:line="240" w:lineRule="auto"/>
        <w:ind w:left="1416"/>
        <w:jc w:val="left"/>
        <w:rPr>
          <w:rStyle w:val="a4"/>
          <w:i w:val="0"/>
          <w:szCs w:val="24"/>
          <w:u w:val="single"/>
        </w:rPr>
      </w:pPr>
      <w:r w:rsidRPr="00603FCA">
        <w:rPr>
          <w:rStyle w:val="a4"/>
          <w:i w:val="0"/>
          <w:szCs w:val="24"/>
          <w:u w:val="single"/>
          <w:lang w:val="de-DE"/>
        </w:rPr>
        <w:t>Technik</w:t>
      </w:r>
      <w:r w:rsidR="00603FCA" w:rsidRPr="00603FCA">
        <w:rPr>
          <w:rStyle w:val="a4"/>
          <w:i w:val="0"/>
          <w:szCs w:val="24"/>
          <w:u w:val="single"/>
        </w:rPr>
        <w:t>:</w:t>
      </w:r>
    </w:p>
    <w:p w14:paraId="0E167C9B" w14:textId="583BE697" w:rsidR="00854385" w:rsidRPr="003D1131" w:rsidRDefault="00854385" w:rsidP="00AA4040">
      <w:pPr>
        <w:pStyle w:val="a5"/>
        <w:numPr>
          <w:ilvl w:val="0"/>
          <w:numId w:val="25"/>
        </w:numPr>
        <w:spacing w:before="240" w:after="0"/>
        <w:rPr>
          <w:szCs w:val="28"/>
        </w:rPr>
      </w:pPr>
      <w:r w:rsidRPr="003D1131">
        <w:rPr>
          <w:b/>
          <w:i/>
          <w:szCs w:val="28"/>
        </w:rPr>
        <w:t>Gewinner</w:t>
      </w:r>
      <w:r w:rsidRPr="003D1131">
        <w:rPr>
          <w:szCs w:val="28"/>
        </w:rPr>
        <w:t>.</w:t>
      </w:r>
      <w:r w:rsidR="005B69B5" w:rsidRPr="003D1131">
        <w:rPr>
          <w:szCs w:val="28"/>
        </w:rPr>
        <w:t xml:space="preserve"> </w:t>
      </w:r>
      <w:r w:rsidR="003D1131" w:rsidRPr="00E26319">
        <w:rPr>
          <w:rFonts w:cstheme="minorHAnsi"/>
          <w:bCs/>
          <w:color w:val="221E1F"/>
          <w:lang w:val="de-DE"/>
        </w:rPr>
        <w:t>(01.16)</w:t>
      </w:r>
    </w:p>
    <w:p w14:paraId="0FDDC23D" w14:textId="5DE2E545" w:rsidR="00854385" w:rsidRDefault="00854385" w:rsidP="00854385">
      <w:r>
        <w:t>Данное высказывание является емкой</w:t>
      </w:r>
      <w:r w:rsidR="00E20654">
        <w:t xml:space="preserve"> экспрессивной </w:t>
      </w:r>
      <w:r>
        <w:t xml:space="preserve">формулировкой положительной оценки товара. </w:t>
      </w:r>
      <w:r w:rsidR="00102502">
        <w:t>Аналогичные структуры используются также для усиления отрицательной оценки:</w:t>
      </w:r>
    </w:p>
    <w:p w14:paraId="76A1723A" w14:textId="77777777" w:rsidR="00A36E77" w:rsidRDefault="002A7631" w:rsidP="00A36E77">
      <w:pPr>
        <w:spacing w:after="0"/>
        <w:ind w:left="1416"/>
        <w:jc w:val="left"/>
        <w:rPr>
          <w:rStyle w:val="a4"/>
          <w:i w:val="0"/>
          <w:szCs w:val="24"/>
          <w:u w:val="single"/>
        </w:rPr>
      </w:pPr>
      <w:r w:rsidRPr="00603FCA">
        <w:rPr>
          <w:rStyle w:val="a4"/>
          <w:i w:val="0"/>
          <w:szCs w:val="24"/>
          <w:u w:val="single"/>
          <w:lang w:val="de-DE"/>
        </w:rPr>
        <w:t>Technik</w:t>
      </w:r>
      <w:r w:rsidR="00603FCA">
        <w:rPr>
          <w:rStyle w:val="a4"/>
          <w:i w:val="0"/>
          <w:szCs w:val="24"/>
          <w:u w:val="single"/>
        </w:rPr>
        <w:t>:</w:t>
      </w:r>
    </w:p>
    <w:p w14:paraId="53DA6295" w14:textId="1381A697" w:rsidR="007C5B86" w:rsidRPr="00A36E77" w:rsidRDefault="00102502" w:rsidP="00AA4040">
      <w:pPr>
        <w:pStyle w:val="a5"/>
        <w:numPr>
          <w:ilvl w:val="0"/>
          <w:numId w:val="25"/>
        </w:numPr>
        <w:spacing w:after="0"/>
        <w:jc w:val="left"/>
        <w:rPr>
          <w:iCs/>
          <w:szCs w:val="24"/>
          <w:u w:val="single"/>
        </w:rPr>
      </w:pPr>
      <w:r w:rsidRPr="00A36E77">
        <w:rPr>
          <w:b/>
          <w:i/>
          <w:lang w:val="de-DE"/>
        </w:rPr>
        <w:t>Sicherheitsrisiko</w:t>
      </w:r>
      <w:r w:rsidRPr="00491D52">
        <w:rPr>
          <w:lang w:val="de-DE"/>
        </w:rPr>
        <w:t>.</w:t>
      </w:r>
      <w:r w:rsidR="007C5B86" w:rsidRPr="00491D52">
        <w:rPr>
          <w:lang w:val="de-DE"/>
        </w:rPr>
        <w:t xml:space="preserve"> </w:t>
      </w:r>
      <w:r w:rsidR="007C5B86" w:rsidRPr="00A36E77">
        <w:rPr>
          <w:i/>
          <w:lang w:val="de-DE"/>
        </w:rPr>
        <w:t>Das Original- Netzteil des OnePlus 2 (oben) ist sicher – die Adapter - lösung des Grauimports (unten) dagegen nicht.</w:t>
      </w:r>
      <w:r w:rsidR="00603FCA" w:rsidRPr="00A36E77">
        <w:rPr>
          <w:i/>
          <w:lang w:val="de-DE"/>
        </w:rPr>
        <w:t> </w:t>
      </w:r>
      <w:r w:rsidR="00A36E77" w:rsidRPr="00E26319">
        <w:rPr>
          <w:rFonts w:cstheme="minorHAnsi"/>
          <w:bCs/>
          <w:color w:val="221E1F"/>
          <w:lang w:val="de-DE"/>
        </w:rPr>
        <w:t>(01.16)</w:t>
      </w:r>
    </w:p>
    <w:p w14:paraId="4ED69CAD" w14:textId="293CDCBA" w:rsidR="00261380" w:rsidRPr="00603FCA" w:rsidRDefault="00261380" w:rsidP="00261380">
      <w:pPr>
        <w:spacing w:after="0"/>
        <w:ind w:left="708" w:firstLine="708"/>
        <w:rPr>
          <w:i/>
          <w:iCs/>
          <w:u w:val="single"/>
          <w:lang w:val="de-DE"/>
        </w:rPr>
      </w:pPr>
      <w:r w:rsidRPr="00603FCA">
        <w:rPr>
          <w:rStyle w:val="a4"/>
          <w:i w:val="0"/>
          <w:szCs w:val="24"/>
          <w:u w:val="single"/>
          <w:lang w:val="de-DE"/>
        </w:rPr>
        <w:t xml:space="preserve">Ernährung und Kosmetik: </w:t>
      </w:r>
    </w:p>
    <w:p w14:paraId="51BF6BA8" w14:textId="19025A12" w:rsidR="00A55FAC" w:rsidRPr="00A36E77" w:rsidRDefault="00E20654" w:rsidP="00AA4040">
      <w:pPr>
        <w:pStyle w:val="a5"/>
        <w:numPr>
          <w:ilvl w:val="0"/>
          <w:numId w:val="25"/>
        </w:numPr>
        <w:rPr>
          <w:rStyle w:val="aff2"/>
          <w:iCs w:val="0"/>
          <w:color w:val="auto"/>
          <w:lang w:val="de-DE"/>
        </w:rPr>
      </w:pPr>
      <w:r w:rsidRPr="00A36E77">
        <w:rPr>
          <w:b/>
          <w:i/>
          <w:lang w:val="de-DE"/>
        </w:rPr>
        <w:t>Ernüchterndes Fazit</w:t>
      </w:r>
      <w:r w:rsidRPr="00A36E77">
        <w:rPr>
          <w:i/>
          <w:lang w:val="de-DE"/>
        </w:rPr>
        <w:t xml:space="preserve">: Keine der Cremes konnte kleine Fältchen oder gar tiefere Falten so mildern, dass mit bloßem Auge eine Verbesserung zu sehen war. </w:t>
      </w:r>
      <w:r w:rsidR="00A36E77" w:rsidRPr="00E26319">
        <w:rPr>
          <w:rFonts w:cstheme="minorHAnsi"/>
          <w:bCs/>
          <w:color w:val="221E1F"/>
          <w:lang w:val="de-DE"/>
        </w:rPr>
        <w:t>(01.16)</w:t>
      </w:r>
    </w:p>
    <w:p w14:paraId="65D43E50" w14:textId="77777777" w:rsidR="00E10B85" w:rsidRPr="00A36E77" w:rsidRDefault="00E10B85">
      <w:pPr>
        <w:spacing w:after="0" w:line="240" w:lineRule="auto"/>
        <w:jc w:val="left"/>
        <w:rPr>
          <w:b/>
          <w:i/>
          <w:lang w:val="de-DE"/>
        </w:rPr>
      </w:pPr>
      <w:r w:rsidRPr="00A36E77">
        <w:rPr>
          <w:lang w:val="de-DE"/>
        </w:rPr>
        <w:br w:type="page"/>
      </w:r>
    </w:p>
    <w:p w14:paraId="21902C07" w14:textId="1B173EE3" w:rsidR="009654C5" w:rsidRPr="008122B9" w:rsidRDefault="0096102E" w:rsidP="00AA4040">
      <w:pPr>
        <w:pStyle w:val="2"/>
        <w:numPr>
          <w:ilvl w:val="1"/>
          <w:numId w:val="21"/>
        </w:numPr>
      </w:pPr>
      <w:bookmarkStart w:id="76" w:name="_Toc514271669"/>
      <w:r>
        <w:lastRenderedPageBreak/>
        <w:t>Вопросно-ответные структуры</w:t>
      </w:r>
      <w:bookmarkEnd w:id="76"/>
      <w:r>
        <w:t xml:space="preserve"> </w:t>
      </w:r>
    </w:p>
    <w:p w14:paraId="4758E8FF" w14:textId="56EA53FA" w:rsidR="00102502" w:rsidRPr="00F97A3E" w:rsidRDefault="00F97A3E" w:rsidP="00102502">
      <w:r>
        <w:t>На</w:t>
      </w:r>
      <w:r w:rsidRPr="00F97A3E">
        <w:t xml:space="preserve"> </w:t>
      </w:r>
      <w:r>
        <w:t>материале</w:t>
      </w:r>
      <w:r w:rsidRPr="00F97A3E">
        <w:t xml:space="preserve"> </w:t>
      </w:r>
      <w:r>
        <w:t>исследования зафиксирован только один случай употребления вопроса с целью усиления оценочной характеристики товара</w:t>
      </w:r>
      <w:r w:rsidR="00A66DF1">
        <w:t xml:space="preserve">: </w:t>
      </w:r>
    </w:p>
    <w:p w14:paraId="3BDEA67F" w14:textId="7F1BA184" w:rsidR="00261380" w:rsidRPr="000D302B" w:rsidRDefault="00102502" w:rsidP="00AA4040">
      <w:pPr>
        <w:pStyle w:val="a5"/>
        <w:numPr>
          <w:ilvl w:val="0"/>
          <w:numId w:val="25"/>
        </w:numPr>
        <w:rPr>
          <w:i/>
        </w:rPr>
      </w:pPr>
      <w:r w:rsidRPr="000D302B">
        <w:rPr>
          <w:i/>
          <w:lang w:val="de-DE"/>
        </w:rPr>
        <w:t>Nur große, teure Fernseher sind gut</w:t>
      </w:r>
      <w:r w:rsidR="00A66DF1" w:rsidRPr="000D302B">
        <w:rPr>
          <w:i/>
          <w:lang w:val="de-DE"/>
        </w:rPr>
        <w:t xml:space="preserve">? Nein. Auch kleine, billigere Modelle </w:t>
      </w:r>
      <w:r w:rsidR="00A66DF1" w:rsidRPr="000D302B">
        <w:rPr>
          <w:b/>
          <w:i/>
          <w:lang w:val="de-DE"/>
        </w:rPr>
        <w:t>begeistern</w:t>
      </w:r>
      <w:r w:rsidR="00A66DF1" w:rsidRPr="000D302B">
        <w:rPr>
          <w:i/>
          <w:lang w:val="de-DE"/>
        </w:rPr>
        <w:t>.</w:t>
      </w:r>
      <w:r w:rsidR="000D302B" w:rsidRPr="000D302B">
        <w:rPr>
          <w:rFonts w:cstheme="minorHAnsi"/>
          <w:bCs/>
          <w:color w:val="221E1F"/>
          <w:lang w:val="de-DE"/>
        </w:rPr>
        <w:t xml:space="preserve"> </w:t>
      </w:r>
      <w:r w:rsidR="000D302B" w:rsidRPr="00E26319">
        <w:rPr>
          <w:rFonts w:cstheme="minorHAnsi"/>
          <w:bCs/>
          <w:color w:val="221E1F"/>
          <w:lang w:val="de-DE"/>
        </w:rPr>
        <w:t>(0</w:t>
      </w:r>
      <w:r w:rsidR="000D302B">
        <w:rPr>
          <w:rFonts w:cstheme="minorHAnsi"/>
          <w:bCs/>
          <w:color w:val="221E1F"/>
        </w:rPr>
        <w:t>2</w:t>
      </w:r>
      <w:r w:rsidR="000D302B" w:rsidRPr="00E26319">
        <w:rPr>
          <w:rFonts w:cstheme="minorHAnsi"/>
          <w:bCs/>
          <w:color w:val="221E1F"/>
          <w:lang w:val="de-DE"/>
        </w:rPr>
        <w:t>.16)</w:t>
      </w:r>
    </w:p>
    <w:p w14:paraId="7F94F38B" w14:textId="7270C4BB" w:rsidR="00A66DF1" w:rsidRPr="00481846" w:rsidRDefault="00A66DF1" w:rsidP="00A66DF1">
      <w:r>
        <w:t xml:space="preserve">В приведенном примере </w:t>
      </w:r>
      <w:r w:rsidR="008C100D">
        <w:t>вопросно-ответная структура использована с целью усиления положительной оценочной характеристики, которая дана более дешевым моделям телевизоров в последнем предложении (</w:t>
      </w:r>
      <w:r w:rsidR="008C100D" w:rsidRPr="00A66DF1">
        <w:rPr>
          <w:i/>
          <w:lang w:val="de-DE"/>
        </w:rPr>
        <w:t>Auch</w:t>
      </w:r>
      <w:r w:rsidR="008C100D" w:rsidRPr="008C100D">
        <w:rPr>
          <w:i/>
        </w:rPr>
        <w:t xml:space="preserve"> </w:t>
      </w:r>
      <w:r w:rsidR="008C100D" w:rsidRPr="00A66DF1">
        <w:rPr>
          <w:i/>
          <w:lang w:val="de-DE"/>
        </w:rPr>
        <w:t>kleine</w:t>
      </w:r>
      <w:r w:rsidR="008C100D" w:rsidRPr="008C100D">
        <w:rPr>
          <w:i/>
        </w:rPr>
        <w:t xml:space="preserve">, </w:t>
      </w:r>
      <w:r w:rsidR="008C100D" w:rsidRPr="00A66DF1">
        <w:rPr>
          <w:i/>
          <w:lang w:val="de-DE"/>
        </w:rPr>
        <w:t>billigere</w:t>
      </w:r>
      <w:r w:rsidR="008C100D" w:rsidRPr="008C100D">
        <w:rPr>
          <w:i/>
        </w:rPr>
        <w:t xml:space="preserve"> </w:t>
      </w:r>
      <w:r w:rsidR="008C100D" w:rsidRPr="00A66DF1">
        <w:rPr>
          <w:i/>
          <w:lang w:val="de-DE"/>
        </w:rPr>
        <w:t>Modelle</w:t>
      </w:r>
      <w:r w:rsidR="008C100D" w:rsidRPr="008C100D">
        <w:rPr>
          <w:i/>
        </w:rPr>
        <w:t xml:space="preserve"> </w:t>
      </w:r>
      <w:r w:rsidR="008C100D" w:rsidRPr="008C100D">
        <w:rPr>
          <w:b/>
          <w:i/>
          <w:lang w:val="de-DE"/>
        </w:rPr>
        <w:t>begeistern</w:t>
      </w:r>
      <w:r w:rsidR="008C100D" w:rsidRPr="008C100D">
        <w:rPr>
          <w:i/>
        </w:rPr>
        <w:t>.</w:t>
      </w:r>
      <w:r w:rsidR="008C100D" w:rsidRPr="008C100D">
        <w:t>)</w:t>
      </w:r>
      <w:r w:rsidR="00FE4BF2">
        <w:t xml:space="preserve"> </w:t>
      </w:r>
      <w:r w:rsidR="00481846">
        <w:t>Задавая вопрос, автор создает эффект диалога с читателем</w:t>
      </w:r>
      <w:r w:rsidR="00D7174A">
        <w:t xml:space="preserve">, таким образом высказывание и выраженное в нем оценочное значение приобретают более высокую степень экспрессивности. </w:t>
      </w:r>
    </w:p>
    <w:p w14:paraId="5D7A28A4" w14:textId="77777777" w:rsidR="00937AF7" w:rsidRDefault="00937AF7">
      <w:pPr>
        <w:spacing w:after="0" w:line="240" w:lineRule="auto"/>
        <w:jc w:val="left"/>
        <w:rPr>
          <w:b/>
        </w:rPr>
      </w:pPr>
      <w:r>
        <w:br w:type="page"/>
      </w:r>
    </w:p>
    <w:p w14:paraId="56198228" w14:textId="0D480A84" w:rsidR="00C1444D" w:rsidRPr="00BC5CC3" w:rsidRDefault="004D23FE" w:rsidP="004D23FE">
      <w:pPr>
        <w:pStyle w:val="1"/>
        <w:numPr>
          <w:ilvl w:val="0"/>
          <w:numId w:val="0"/>
        </w:numPr>
        <w:ind w:left="360"/>
      </w:pPr>
      <w:bookmarkStart w:id="77" w:name="_Toc514271670"/>
      <w:r w:rsidRPr="00BC5CC3">
        <w:lastRenderedPageBreak/>
        <w:t>Выводы</w:t>
      </w:r>
      <w:r w:rsidR="00DB5068">
        <w:t xml:space="preserve"> </w:t>
      </w:r>
      <w:bookmarkEnd w:id="77"/>
      <w:r w:rsidR="00BE0D57">
        <w:t>5</w:t>
      </w:r>
      <w:r w:rsidR="00DB5068">
        <w:t xml:space="preserve"> </w:t>
      </w:r>
    </w:p>
    <w:p w14:paraId="0AF53186" w14:textId="2C037801" w:rsidR="004D23FE" w:rsidRPr="00BC5CC3" w:rsidRDefault="0006020D" w:rsidP="004D23FE">
      <w:pPr>
        <w:rPr>
          <w:szCs w:val="24"/>
        </w:rPr>
      </w:pPr>
      <w:r w:rsidRPr="00BC5CC3">
        <w:rPr>
          <w:szCs w:val="24"/>
        </w:rPr>
        <w:t>Как пока</w:t>
      </w:r>
      <w:r w:rsidR="00C277FE" w:rsidRPr="00BC5CC3">
        <w:rPr>
          <w:szCs w:val="24"/>
        </w:rPr>
        <w:t>зал</w:t>
      </w:r>
      <w:r w:rsidR="00762E82">
        <w:rPr>
          <w:szCs w:val="24"/>
        </w:rPr>
        <w:t xml:space="preserve"> </w:t>
      </w:r>
      <w:r w:rsidR="00C277FE" w:rsidRPr="00BC5CC3">
        <w:rPr>
          <w:szCs w:val="24"/>
        </w:rPr>
        <w:t>анализ</w:t>
      </w:r>
      <w:r w:rsidR="00762E82">
        <w:rPr>
          <w:szCs w:val="24"/>
        </w:rPr>
        <w:t xml:space="preserve"> синтаксиса</w:t>
      </w:r>
      <w:r w:rsidR="00C277FE" w:rsidRPr="00BC5CC3">
        <w:rPr>
          <w:szCs w:val="24"/>
        </w:rPr>
        <w:t xml:space="preserve"> текстов отзывов о товарах, э</w:t>
      </w:r>
      <w:r w:rsidRPr="00BC5CC3">
        <w:rPr>
          <w:szCs w:val="24"/>
        </w:rPr>
        <w:t>кспрессивные синтаксические конструкции активно</w:t>
      </w:r>
      <w:r w:rsidR="00C277FE" w:rsidRPr="00BC5CC3">
        <w:rPr>
          <w:szCs w:val="24"/>
        </w:rPr>
        <w:t xml:space="preserve"> употребляются авторами статей для усиления оценочного значения, заключенного в использованной лексике. </w:t>
      </w:r>
    </w:p>
    <w:p w14:paraId="090BFFDC" w14:textId="19B3B5EA" w:rsidR="0021375B" w:rsidRDefault="00C277FE" w:rsidP="004D23FE">
      <w:pPr>
        <w:rPr>
          <w:szCs w:val="24"/>
        </w:rPr>
      </w:pPr>
      <w:r w:rsidRPr="00BC5CC3">
        <w:rPr>
          <w:szCs w:val="24"/>
        </w:rPr>
        <w:t xml:space="preserve">Согласно результатам исследования, наиболее частотны предложения с эмфатическим порядком слов, где оценочный элемент находится в эмфатически сильной позиции. </w:t>
      </w:r>
      <w:r w:rsidRPr="00E97283">
        <w:rPr>
          <w:szCs w:val="24"/>
        </w:rPr>
        <w:t xml:space="preserve">Благодаря </w:t>
      </w:r>
      <w:r w:rsidR="00E97283" w:rsidRPr="00E97283">
        <w:rPr>
          <w:szCs w:val="24"/>
        </w:rPr>
        <w:t xml:space="preserve">такому порядку слов </w:t>
      </w:r>
      <w:r w:rsidRPr="00BC5CC3">
        <w:rPr>
          <w:szCs w:val="24"/>
        </w:rPr>
        <w:t xml:space="preserve">автор акцентирует внимание читателя на </w:t>
      </w:r>
      <w:r w:rsidR="00BC5CC3">
        <w:rPr>
          <w:szCs w:val="24"/>
        </w:rPr>
        <w:t>компоненте</w:t>
      </w:r>
      <w:r w:rsidR="00BC5CC3" w:rsidRPr="00BC5CC3">
        <w:rPr>
          <w:szCs w:val="24"/>
        </w:rPr>
        <w:t>,</w:t>
      </w:r>
      <w:r w:rsidR="00BC5CC3">
        <w:rPr>
          <w:szCs w:val="24"/>
        </w:rPr>
        <w:t xml:space="preserve"> содержащем оценочную характеристику товара.</w:t>
      </w:r>
      <w:r w:rsidR="00762E82">
        <w:rPr>
          <w:szCs w:val="24"/>
        </w:rPr>
        <w:t xml:space="preserve"> Количество таких конструкций </w:t>
      </w:r>
      <w:r w:rsidR="00BD45B2">
        <w:rPr>
          <w:szCs w:val="24"/>
        </w:rPr>
        <w:t xml:space="preserve">во всех текстах </w:t>
      </w:r>
      <w:r w:rsidR="00762E82">
        <w:rPr>
          <w:szCs w:val="24"/>
        </w:rPr>
        <w:t xml:space="preserve">составляет больше половины от всех экспрессивных синтаксических структур. </w:t>
      </w:r>
      <w:r w:rsidR="00FE4BF2">
        <w:rPr>
          <w:szCs w:val="24"/>
        </w:rPr>
        <w:t xml:space="preserve"> </w:t>
      </w:r>
    </w:p>
    <w:p w14:paraId="16830CA8" w14:textId="3C20CC6C" w:rsidR="0021375B" w:rsidRDefault="0021375B" w:rsidP="0021375B">
      <w:pPr>
        <w:rPr>
          <w:szCs w:val="24"/>
        </w:rPr>
      </w:pPr>
      <w:r w:rsidRPr="00E6088D">
        <w:rPr>
          <w:szCs w:val="24"/>
        </w:rPr>
        <w:t>Вторым по степени частотности является эллипсис. Выпадение структурных элементов высказывания во многих случаях сочетается с эмф</w:t>
      </w:r>
      <w:r w:rsidR="00B477BA">
        <w:rPr>
          <w:szCs w:val="24"/>
        </w:rPr>
        <w:t>а</w:t>
      </w:r>
      <w:r w:rsidRPr="00E6088D">
        <w:rPr>
          <w:szCs w:val="24"/>
        </w:rPr>
        <w:t xml:space="preserve">тическим порядком слов. </w:t>
      </w:r>
    </w:p>
    <w:p w14:paraId="6EE266A5" w14:textId="42E5F131" w:rsidR="004D23FE" w:rsidRDefault="00BC5CC3" w:rsidP="00A66DF1">
      <w:pPr>
        <w:rPr>
          <w:szCs w:val="24"/>
        </w:rPr>
      </w:pPr>
      <w:r w:rsidRPr="00BC5CC3">
        <w:rPr>
          <w:szCs w:val="24"/>
        </w:rPr>
        <w:t>Наибольшей степень</w:t>
      </w:r>
      <w:r>
        <w:rPr>
          <w:szCs w:val="24"/>
        </w:rPr>
        <w:t>ю</w:t>
      </w:r>
      <w:r w:rsidRPr="00BC5CC3">
        <w:rPr>
          <w:szCs w:val="24"/>
        </w:rPr>
        <w:t xml:space="preserve"> экспрессивности обладают тексты рубрики </w:t>
      </w:r>
      <w:r w:rsidR="0096102E">
        <w:rPr>
          <w:szCs w:val="24"/>
        </w:rPr>
        <w:t>«</w:t>
      </w:r>
      <w:r w:rsidRPr="00BC5CC3">
        <w:rPr>
          <w:szCs w:val="24"/>
        </w:rPr>
        <w:t>Technik</w:t>
      </w:r>
      <w:r w:rsidR="0096102E">
        <w:rPr>
          <w:szCs w:val="24"/>
        </w:rPr>
        <w:t>»</w:t>
      </w:r>
      <w:r w:rsidRPr="00BC5CC3">
        <w:rPr>
          <w:szCs w:val="24"/>
        </w:rPr>
        <w:t>.</w:t>
      </w:r>
      <w:r>
        <w:rPr>
          <w:color w:val="FF0000"/>
          <w:szCs w:val="24"/>
        </w:rPr>
        <w:t xml:space="preserve"> </w:t>
      </w:r>
      <w:r w:rsidRPr="005F409A">
        <w:rPr>
          <w:szCs w:val="24"/>
        </w:rPr>
        <w:t xml:space="preserve">Количество конструкций экспрессивного синтаксиса в отзывах этой рубрики </w:t>
      </w:r>
      <w:r w:rsidR="005F409A" w:rsidRPr="005F409A">
        <w:rPr>
          <w:szCs w:val="24"/>
        </w:rPr>
        <w:t xml:space="preserve">больше, чем в отзывах о продуктах питания и </w:t>
      </w:r>
      <w:r w:rsidR="00C719AF">
        <w:rPr>
          <w:szCs w:val="24"/>
        </w:rPr>
        <w:t xml:space="preserve">о </w:t>
      </w:r>
      <w:r w:rsidR="005F409A" w:rsidRPr="005F409A">
        <w:rPr>
          <w:szCs w:val="24"/>
        </w:rPr>
        <w:t>косметик</w:t>
      </w:r>
      <w:r w:rsidR="00C719AF">
        <w:rPr>
          <w:szCs w:val="24"/>
        </w:rPr>
        <w:t>е</w:t>
      </w:r>
      <w:r w:rsidR="005F409A" w:rsidRPr="005F409A">
        <w:rPr>
          <w:szCs w:val="24"/>
        </w:rPr>
        <w:t xml:space="preserve"> в 2,5 раза. </w:t>
      </w:r>
      <w:r w:rsidR="005F409A" w:rsidRPr="009A702E">
        <w:rPr>
          <w:szCs w:val="24"/>
        </w:rPr>
        <w:t>Более высок</w:t>
      </w:r>
      <w:r w:rsidR="0069360C">
        <w:rPr>
          <w:szCs w:val="24"/>
        </w:rPr>
        <w:t>ую</w:t>
      </w:r>
      <w:r w:rsidR="005F409A" w:rsidRPr="009A702E">
        <w:rPr>
          <w:szCs w:val="24"/>
        </w:rPr>
        <w:t xml:space="preserve"> степень экспрессивности отзывов о технике можно объяснить тем фактом, чт</w:t>
      </w:r>
      <w:r w:rsidR="005F409A" w:rsidRPr="00E97283">
        <w:rPr>
          <w:szCs w:val="24"/>
        </w:rPr>
        <w:t>о</w:t>
      </w:r>
      <w:r w:rsidR="00D24E5A" w:rsidRPr="00E97283">
        <w:rPr>
          <w:szCs w:val="24"/>
        </w:rPr>
        <w:t xml:space="preserve"> </w:t>
      </w:r>
      <w:r w:rsidR="005F409A" w:rsidRPr="00E97283">
        <w:rPr>
          <w:szCs w:val="24"/>
        </w:rPr>
        <w:t>техни</w:t>
      </w:r>
      <w:r w:rsidR="000F1834" w:rsidRPr="00E97283">
        <w:rPr>
          <w:szCs w:val="24"/>
        </w:rPr>
        <w:t>ка</w:t>
      </w:r>
      <w:r w:rsidR="005F409A" w:rsidRPr="00E97283">
        <w:rPr>
          <w:szCs w:val="24"/>
        </w:rPr>
        <w:t xml:space="preserve"> </w:t>
      </w:r>
      <w:r w:rsidR="009136B2">
        <w:rPr>
          <w:szCs w:val="24"/>
        </w:rPr>
        <w:t xml:space="preserve">обычно </w:t>
      </w:r>
      <w:r w:rsidR="005F409A" w:rsidRPr="009A702E">
        <w:rPr>
          <w:szCs w:val="24"/>
        </w:rPr>
        <w:t>значительно дорож</w:t>
      </w:r>
      <w:r w:rsidR="0069360C">
        <w:rPr>
          <w:szCs w:val="24"/>
        </w:rPr>
        <w:t>е</w:t>
      </w:r>
      <w:r w:rsidR="00D24E5A">
        <w:rPr>
          <w:szCs w:val="24"/>
        </w:rPr>
        <w:t xml:space="preserve"> продуктов питания или косметики и является более серьезной покупкой.</w:t>
      </w:r>
      <w:r w:rsidR="0069360C">
        <w:rPr>
          <w:szCs w:val="24"/>
        </w:rPr>
        <w:t xml:space="preserve"> </w:t>
      </w:r>
      <w:r w:rsidR="00D24E5A">
        <w:rPr>
          <w:szCs w:val="24"/>
        </w:rPr>
        <w:t>Для принятия р</w:t>
      </w:r>
      <w:r w:rsidR="0069360C">
        <w:rPr>
          <w:szCs w:val="24"/>
        </w:rPr>
        <w:t>ешени</w:t>
      </w:r>
      <w:r w:rsidR="00D24E5A">
        <w:rPr>
          <w:szCs w:val="24"/>
        </w:rPr>
        <w:t>я</w:t>
      </w:r>
      <w:r w:rsidR="0069360C">
        <w:rPr>
          <w:szCs w:val="24"/>
        </w:rPr>
        <w:t xml:space="preserve"> </w:t>
      </w:r>
      <w:r w:rsidR="00D24E5A">
        <w:rPr>
          <w:szCs w:val="24"/>
        </w:rPr>
        <w:t>в пользу приобретения</w:t>
      </w:r>
      <w:r w:rsidR="0069360C">
        <w:rPr>
          <w:szCs w:val="24"/>
        </w:rPr>
        <w:t xml:space="preserve"> дорогостоящего товара требует</w:t>
      </w:r>
      <w:r w:rsidR="00D24E5A">
        <w:rPr>
          <w:szCs w:val="24"/>
        </w:rPr>
        <w:t>ся</w:t>
      </w:r>
      <w:r w:rsidR="0069360C">
        <w:rPr>
          <w:szCs w:val="24"/>
        </w:rPr>
        <w:t xml:space="preserve"> более сильн</w:t>
      </w:r>
      <w:r w:rsidR="00D24E5A">
        <w:rPr>
          <w:szCs w:val="24"/>
        </w:rPr>
        <w:t>ая</w:t>
      </w:r>
      <w:r w:rsidR="0069360C">
        <w:rPr>
          <w:szCs w:val="24"/>
        </w:rPr>
        <w:t xml:space="preserve"> </w:t>
      </w:r>
      <w:r w:rsidR="00D24E5A">
        <w:rPr>
          <w:szCs w:val="24"/>
        </w:rPr>
        <w:t xml:space="preserve">аргументация, этим фактом и вызвано более широкое употребление экспрессивных синтаксических структур в текстах технической тематики. </w:t>
      </w:r>
    </w:p>
    <w:p w14:paraId="1FBA9507" w14:textId="77777777" w:rsidR="00570B84" w:rsidRDefault="00570B84">
      <w:pPr>
        <w:spacing w:after="0" w:line="240" w:lineRule="auto"/>
        <w:jc w:val="left"/>
        <w:rPr>
          <w:b/>
        </w:rPr>
      </w:pPr>
      <w:r>
        <w:br w:type="page"/>
      </w:r>
    </w:p>
    <w:p w14:paraId="70668BF9" w14:textId="3EDD1240" w:rsidR="00570B84" w:rsidRDefault="00570B84" w:rsidP="00527D72">
      <w:pPr>
        <w:pStyle w:val="1"/>
        <w:numPr>
          <w:ilvl w:val="0"/>
          <w:numId w:val="0"/>
        </w:numPr>
        <w:ind w:left="360"/>
      </w:pPr>
      <w:bookmarkStart w:id="78" w:name="_Toc514271671"/>
      <w:r>
        <w:lastRenderedPageBreak/>
        <w:t>Заключение</w:t>
      </w:r>
      <w:bookmarkEnd w:id="78"/>
      <w:r>
        <w:t xml:space="preserve"> </w:t>
      </w:r>
    </w:p>
    <w:p w14:paraId="0B25A057" w14:textId="35BD2A18" w:rsidR="00D666DF" w:rsidRPr="00EB0A54" w:rsidRDefault="00E74B24" w:rsidP="00F33F93">
      <w:pPr>
        <w:spacing w:before="240" w:after="0"/>
      </w:pPr>
      <w:r>
        <w:t>Несмотря на то, что о</w:t>
      </w:r>
      <w:r w:rsidR="00DF3E28">
        <w:t>ценка является универсальной языковой категорией, характерной для всех естественных языков и проявляющейся на разных уровнях языка как систем</w:t>
      </w:r>
      <w:r>
        <w:t xml:space="preserve">ы, </w:t>
      </w:r>
      <w:r w:rsidR="00EB0A54">
        <w:t>в</w:t>
      </w:r>
      <w:r w:rsidR="00CB2C84" w:rsidRPr="00CB2C84">
        <w:t xml:space="preserve"> </w:t>
      </w:r>
      <w:r w:rsidR="00D666DF" w:rsidRPr="00CB2C84">
        <w:t>лингвистике</w:t>
      </w:r>
      <w:r w:rsidR="00D666DF">
        <w:t xml:space="preserve"> не с</w:t>
      </w:r>
      <w:r w:rsidR="00F33F93">
        <w:t xml:space="preserve">уществуют </w:t>
      </w:r>
      <w:r w:rsidR="00D666DF">
        <w:t>единого понимания</w:t>
      </w:r>
      <w:r w:rsidR="00F33F93">
        <w:t xml:space="preserve"> </w:t>
      </w:r>
      <w:r>
        <w:t xml:space="preserve">этого </w:t>
      </w:r>
      <w:r w:rsidR="00F33F93">
        <w:t>явлени</w:t>
      </w:r>
      <w:r w:rsidR="00D666DF">
        <w:t>я</w:t>
      </w:r>
      <w:r w:rsidR="00F33F93">
        <w:t xml:space="preserve">. </w:t>
      </w:r>
      <w:r w:rsidR="00D666DF">
        <w:t xml:space="preserve">Однако вне зависимости от определения, которого придерживаются исследователи, все отмечают </w:t>
      </w:r>
      <w:r w:rsidR="00353EC5">
        <w:t xml:space="preserve">следующую </w:t>
      </w:r>
      <w:r w:rsidR="00D666DF">
        <w:t>особенность оцен</w:t>
      </w:r>
      <w:r w:rsidR="001B658B">
        <w:t>ки</w:t>
      </w:r>
      <w:r w:rsidR="00D666DF">
        <w:t xml:space="preserve">: </w:t>
      </w:r>
      <w:r w:rsidR="00D666DF">
        <w:rPr>
          <w:color w:val="1A1A1A"/>
        </w:rPr>
        <w:t>она выражает отношения. На этом основании оценку можно считать одним из видов модальности.</w:t>
      </w:r>
    </w:p>
    <w:p w14:paraId="65211105" w14:textId="6C365548" w:rsidR="00F33F93" w:rsidRPr="00D666DF" w:rsidRDefault="00353EC5" w:rsidP="00F33F93">
      <w:pPr>
        <w:spacing w:before="240" w:after="0"/>
        <w:rPr>
          <w:color w:val="1A1A1A"/>
        </w:rPr>
      </w:pPr>
      <w:r>
        <w:t>Структурный анализ оц</w:t>
      </w:r>
      <w:r w:rsidR="00D666DF">
        <w:t>еночны</w:t>
      </w:r>
      <w:r>
        <w:t>х</w:t>
      </w:r>
      <w:r w:rsidR="00D666DF">
        <w:t xml:space="preserve"> </w:t>
      </w:r>
      <w:r w:rsidR="00A04C8D">
        <w:t>высказывани</w:t>
      </w:r>
      <w:r>
        <w:t>й показа</w:t>
      </w:r>
      <w:r w:rsidR="00797161">
        <w:t>л</w:t>
      </w:r>
      <w:r>
        <w:t xml:space="preserve">, что </w:t>
      </w:r>
      <w:r w:rsidR="00797161">
        <w:t>они состоят из</w:t>
      </w:r>
      <w:r w:rsidR="00A04C8D">
        <w:t xml:space="preserve"> </w:t>
      </w:r>
      <w:r w:rsidR="00797161">
        <w:t>трех компонентов:</w:t>
      </w:r>
      <w:r w:rsidR="00A04C8D">
        <w:t xml:space="preserve"> субъекта оценки, объекта оценки и оценочного предиката. </w:t>
      </w:r>
    </w:p>
    <w:p w14:paraId="1E95FEC8" w14:textId="141D4D97" w:rsidR="00797161" w:rsidRDefault="00797161" w:rsidP="005437B1">
      <w:pPr>
        <w:spacing w:before="240"/>
      </w:pPr>
      <w:r>
        <w:t xml:space="preserve">Проведенный анализ классификаций аксиологических значений, позволил выделить следующие виды оценки: </w:t>
      </w:r>
      <w:r w:rsidR="00F33F93">
        <w:t xml:space="preserve">положительная и отрицательная, рациональная и эмоциональная, абсолютная и сравнительная, общая и частная. </w:t>
      </w:r>
    </w:p>
    <w:p w14:paraId="7CF9CECF" w14:textId="1AB7E905" w:rsidR="002D18BB" w:rsidRPr="00E43DE4" w:rsidRDefault="002D18BB" w:rsidP="002D18BB">
      <w:r>
        <w:t>В результате исследования</w:t>
      </w:r>
      <w:r w:rsidR="005F2BAC">
        <w:t xml:space="preserve"> положительной и отрицательной оценки на</w:t>
      </w:r>
      <w:r w:rsidR="00797161">
        <w:t xml:space="preserve"> практическо</w:t>
      </w:r>
      <w:r w:rsidR="005F2BAC">
        <w:t>м</w:t>
      </w:r>
      <w:r w:rsidR="00797161">
        <w:t xml:space="preserve"> материал</w:t>
      </w:r>
      <w:r w:rsidR="005F2BAC">
        <w:t>е</w:t>
      </w:r>
      <w:r>
        <w:t xml:space="preserve">, </w:t>
      </w:r>
      <w:r w:rsidR="00797161">
        <w:t>установлено</w:t>
      </w:r>
      <w:r>
        <w:t xml:space="preserve"> существенное преобладание конструкций с положительным оценочным значением</w:t>
      </w:r>
      <w:r w:rsidR="00797161">
        <w:t xml:space="preserve"> - </w:t>
      </w:r>
      <w:r>
        <w:t xml:space="preserve">268, </w:t>
      </w:r>
      <w:r w:rsidR="00797161">
        <w:t>что в два раза превосходит количество отрицательно-оценочных конструкций</w:t>
      </w:r>
      <w:r>
        <w:t xml:space="preserve"> </w:t>
      </w:r>
      <w:r w:rsidR="00797161">
        <w:t xml:space="preserve">– </w:t>
      </w:r>
      <w:r>
        <w:t>132</w:t>
      </w:r>
      <w:r w:rsidR="00797161">
        <w:t xml:space="preserve">. Тенденция к преобладанию положительной оценки </w:t>
      </w:r>
      <w:r w:rsidR="00797161" w:rsidRPr="00B61B5B">
        <w:t>свойственн</w:t>
      </w:r>
      <w:r w:rsidR="005F2BAC" w:rsidRPr="00B61B5B">
        <w:t>а</w:t>
      </w:r>
      <w:r w:rsidR="00E97283" w:rsidRPr="00B61B5B">
        <w:t xml:space="preserve"> </w:t>
      </w:r>
      <w:r w:rsidR="005A684C" w:rsidRPr="00B61B5B">
        <w:t>обеим</w:t>
      </w:r>
      <w:r w:rsidR="004616DC" w:rsidRPr="00B61B5B">
        <w:t xml:space="preserve"> изученным </w:t>
      </w:r>
      <w:r w:rsidR="00E43DE4" w:rsidRPr="00B61B5B">
        <w:t>рубрикам</w:t>
      </w:r>
      <w:r w:rsidR="004616DC" w:rsidRPr="00B61B5B">
        <w:t xml:space="preserve"> журнала "Test":</w:t>
      </w:r>
      <w:r w:rsidR="00E43DE4" w:rsidRPr="00B61B5B">
        <w:t xml:space="preserve"> «</w:t>
      </w:r>
      <w:r w:rsidR="00E43DE4" w:rsidRPr="00B61B5B">
        <w:rPr>
          <w:lang w:val="de-DE"/>
        </w:rPr>
        <w:t>Ern</w:t>
      </w:r>
      <w:r w:rsidR="00E43DE4" w:rsidRPr="00B61B5B">
        <w:t>ä</w:t>
      </w:r>
      <w:r w:rsidR="00E43DE4" w:rsidRPr="00B61B5B">
        <w:rPr>
          <w:lang w:val="de-DE"/>
        </w:rPr>
        <w:t>hrung</w:t>
      </w:r>
      <w:r w:rsidR="00E43DE4" w:rsidRPr="00B61B5B">
        <w:t xml:space="preserve"> </w:t>
      </w:r>
      <w:r w:rsidR="00E43DE4" w:rsidRPr="00B61B5B">
        <w:rPr>
          <w:lang w:val="de-DE"/>
        </w:rPr>
        <w:t>und</w:t>
      </w:r>
      <w:r w:rsidR="00E43DE4" w:rsidRPr="00B61B5B">
        <w:t xml:space="preserve"> </w:t>
      </w:r>
      <w:r w:rsidR="00E43DE4" w:rsidRPr="00B61B5B">
        <w:rPr>
          <w:lang w:val="de-DE"/>
        </w:rPr>
        <w:t>Kosmetik</w:t>
      </w:r>
      <w:r w:rsidR="00E43DE4">
        <w:t>» и «</w:t>
      </w:r>
      <w:r w:rsidR="00E43DE4">
        <w:rPr>
          <w:lang w:val="de-DE"/>
        </w:rPr>
        <w:t>Technik</w:t>
      </w:r>
      <w:r w:rsidR="00E43DE4">
        <w:t>».</w:t>
      </w:r>
      <w:r w:rsidR="00E43DE4" w:rsidRPr="00E43DE4">
        <w:t xml:space="preserve"> </w:t>
      </w:r>
    </w:p>
    <w:p w14:paraId="52F6F84E" w14:textId="72992256" w:rsidR="006E3C56" w:rsidRDefault="005F2BAC" w:rsidP="006E3C56">
      <w:pPr>
        <w:rPr>
          <w:szCs w:val="28"/>
        </w:rPr>
      </w:pPr>
      <w:r w:rsidRPr="006E3C56">
        <w:t xml:space="preserve">Сопоставительный анализ абсолютных и сравнительных оценочных структур показал, что </w:t>
      </w:r>
      <w:r w:rsidR="007D567C" w:rsidRPr="006E3C56">
        <w:t>данные виды</w:t>
      </w:r>
      <w:r w:rsidRPr="006E3C56">
        <w:t xml:space="preserve"> оценки широко представлены в материале исследования. Обеим </w:t>
      </w:r>
      <w:r w:rsidR="007D567C" w:rsidRPr="006E3C56">
        <w:t xml:space="preserve">рассматриваемым </w:t>
      </w:r>
      <w:r w:rsidRPr="006E3C56">
        <w:t>рубрикам</w:t>
      </w:r>
      <w:r w:rsidR="00B00338" w:rsidRPr="00B00338">
        <w:rPr>
          <w:color w:val="FF0000"/>
        </w:rPr>
        <w:t xml:space="preserve"> </w:t>
      </w:r>
      <w:r w:rsidRPr="006E3C56">
        <w:t xml:space="preserve">свойственно преобладание абсолютной оценки над сравнительной. </w:t>
      </w:r>
      <w:r w:rsidR="007D567C" w:rsidRPr="006E3C56">
        <w:t xml:space="preserve">Относительно частотности сравнительной оценки, необходимо отметить, что </w:t>
      </w:r>
      <w:r w:rsidR="002D18BB" w:rsidRPr="006E3C56">
        <w:rPr>
          <w:szCs w:val="28"/>
        </w:rPr>
        <w:t>сравнительная оценка более свойственна отзывам о технике</w:t>
      </w:r>
      <w:r w:rsidR="007D567C" w:rsidRPr="006E3C56">
        <w:rPr>
          <w:szCs w:val="28"/>
        </w:rPr>
        <w:t xml:space="preserve">, в то время как в </w:t>
      </w:r>
      <w:r w:rsidR="002D18BB" w:rsidRPr="006E3C56">
        <w:rPr>
          <w:szCs w:val="28"/>
        </w:rPr>
        <w:t xml:space="preserve">отзывах о продуктах питания и косметике данный вид оценки </w:t>
      </w:r>
      <w:r w:rsidR="007D567C" w:rsidRPr="006E3C56">
        <w:rPr>
          <w:szCs w:val="28"/>
        </w:rPr>
        <w:t xml:space="preserve">встречается </w:t>
      </w:r>
      <w:r w:rsidR="002D18BB" w:rsidRPr="006E3C56">
        <w:rPr>
          <w:szCs w:val="28"/>
        </w:rPr>
        <w:t xml:space="preserve">в 2 </w:t>
      </w:r>
      <w:r w:rsidR="007D567C" w:rsidRPr="006E3C56">
        <w:rPr>
          <w:szCs w:val="28"/>
        </w:rPr>
        <w:t xml:space="preserve">раза реже, что свидетельствует </w:t>
      </w:r>
      <w:r w:rsidR="007D567C" w:rsidRPr="006E3C56">
        <w:rPr>
          <w:szCs w:val="28"/>
        </w:rPr>
        <w:lastRenderedPageBreak/>
        <w:t xml:space="preserve">о </w:t>
      </w:r>
      <w:r w:rsidR="002D18BB" w:rsidRPr="006E3C56">
        <w:rPr>
          <w:szCs w:val="28"/>
        </w:rPr>
        <w:t xml:space="preserve">более </w:t>
      </w:r>
      <w:r w:rsidR="007D567C" w:rsidRPr="006E3C56">
        <w:rPr>
          <w:szCs w:val="28"/>
        </w:rPr>
        <w:t>детальном</w:t>
      </w:r>
      <w:r w:rsidR="002D18BB" w:rsidRPr="006E3C56">
        <w:rPr>
          <w:szCs w:val="28"/>
        </w:rPr>
        <w:t xml:space="preserve"> </w:t>
      </w:r>
      <w:r w:rsidR="007D567C" w:rsidRPr="006E3C56">
        <w:rPr>
          <w:szCs w:val="28"/>
        </w:rPr>
        <w:t>анализе</w:t>
      </w:r>
      <w:r w:rsidR="002D18BB" w:rsidRPr="006E3C56">
        <w:rPr>
          <w:szCs w:val="28"/>
        </w:rPr>
        <w:t xml:space="preserve"> </w:t>
      </w:r>
      <w:r w:rsidR="007D567C" w:rsidRPr="006E3C56">
        <w:rPr>
          <w:szCs w:val="28"/>
        </w:rPr>
        <w:t>технических</w:t>
      </w:r>
      <w:r w:rsidR="002D18BB" w:rsidRPr="006E3C56">
        <w:rPr>
          <w:szCs w:val="28"/>
        </w:rPr>
        <w:t xml:space="preserve"> товаров</w:t>
      </w:r>
      <w:r w:rsidR="006E3C56" w:rsidRPr="006E3C56">
        <w:rPr>
          <w:szCs w:val="28"/>
        </w:rPr>
        <w:t xml:space="preserve">, путем </w:t>
      </w:r>
      <w:r w:rsidR="007D567C" w:rsidRPr="006E3C56">
        <w:rPr>
          <w:szCs w:val="28"/>
        </w:rPr>
        <w:t>сопоставлени</w:t>
      </w:r>
      <w:r w:rsidR="006E3C56" w:rsidRPr="006E3C56">
        <w:rPr>
          <w:szCs w:val="28"/>
        </w:rPr>
        <w:t>я</w:t>
      </w:r>
      <w:r w:rsidR="007D567C" w:rsidRPr="006E3C56">
        <w:rPr>
          <w:szCs w:val="28"/>
        </w:rPr>
        <w:t xml:space="preserve"> </w:t>
      </w:r>
      <w:r w:rsidR="006E3C56" w:rsidRPr="006E3C56">
        <w:rPr>
          <w:szCs w:val="28"/>
        </w:rPr>
        <w:t xml:space="preserve">их друг с другом. </w:t>
      </w:r>
    </w:p>
    <w:p w14:paraId="6CE63EDB" w14:textId="2781DB9F" w:rsidR="002D18BB" w:rsidRPr="003501C2" w:rsidRDefault="004C5EDB" w:rsidP="002D18BB">
      <w:r w:rsidRPr="004C5EDB">
        <w:t>А</w:t>
      </w:r>
      <w:r w:rsidR="003501C2" w:rsidRPr="004C5EDB">
        <w:t xml:space="preserve">нализ общей и частной </w:t>
      </w:r>
      <w:r w:rsidR="005437B1" w:rsidRPr="004C5EDB">
        <w:t>оценки</w:t>
      </w:r>
      <w:r w:rsidRPr="004C5EDB">
        <w:t xml:space="preserve"> </w:t>
      </w:r>
      <w:r w:rsidR="00B61B5B" w:rsidRPr="00B61B5B">
        <w:t>позволяет сделать вывод, что</w:t>
      </w:r>
      <w:r w:rsidRPr="004C5EDB">
        <w:t xml:space="preserve"> данные виды</w:t>
      </w:r>
      <w:r w:rsidR="003501C2" w:rsidRPr="004C5EDB">
        <w:t xml:space="preserve"> аксиологических значений </w:t>
      </w:r>
      <w:r w:rsidRPr="004C5EDB">
        <w:t xml:space="preserve">активно </w:t>
      </w:r>
      <w:r w:rsidR="003501C2" w:rsidRPr="004C5EDB">
        <w:t>используются авторами отзывов о товарах.</w:t>
      </w:r>
      <w:r w:rsidR="003501C2">
        <w:t xml:space="preserve"> С</w:t>
      </w:r>
      <w:r w:rsidR="006E3C56" w:rsidRPr="003501C2">
        <w:t>ущественн</w:t>
      </w:r>
      <w:r w:rsidR="003501C2">
        <w:t>о</w:t>
      </w:r>
      <w:r w:rsidR="006E3C56" w:rsidRPr="003501C2">
        <w:t>е отличи</w:t>
      </w:r>
      <w:r w:rsidR="003501C2">
        <w:t>е</w:t>
      </w:r>
      <w:r w:rsidR="006E3C56" w:rsidRPr="003501C2">
        <w:t xml:space="preserve"> между текстами исследуемых рубрик наблюдается в </w:t>
      </w:r>
      <w:r w:rsidR="00D13FDD" w:rsidRPr="003501C2">
        <w:t>типе представленных частнооценочных значений:</w:t>
      </w:r>
      <w:r w:rsidR="006E3C56" w:rsidRPr="003501C2">
        <w:t xml:space="preserve"> </w:t>
      </w:r>
      <w:r w:rsidR="00D13FDD" w:rsidRPr="003501C2">
        <w:t>в отзывах о продуктах питания и косметике ведущей является</w:t>
      </w:r>
      <w:r w:rsidR="006E3C56" w:rsidRPr="003501C2">
        <w:t xml:space="preserve"> сенсорно-вкусовая оценка</w:t>
      </w:r>
      <w:r w:rsidR="00D13FDD" w:rsidRPr="003501C2">
        <w:t>, а</w:t>
      </w:r>
      <w:r w:rsidR="006E3C56" w:rsidRPr="003501C2">
        <w:t xml:space="preserve"> в текстах </w:t>
      </w:r>
      <w:r w:rsidR="00D13FDD" w:rsidRPr="003501C2">
        <w:t>о технике</w:t>
      </w:r>
      <w:r w:rsidR="006E3C56" w:rsidRPr="003501C2">
        <w:t xml:space="preserve"> </w:t>
      </w:r>
      <w:r w:rsidR="003501C2">
        <w:t>–</w:t>
      </w:r>
      <w:r w:rsidR="006E3C56" w:rsidRPr="003501C2">
        <w:t xml:space="preserve"> утилитарн</w:t>
      </w:r>
      <w:r w:rsidR="00D13FDD" w:rsidRPr="003501C2">
        <w:t>ая</w:t>
      </w:r>
      <w:r w:rsidR="003501C2">
        <w:t xml:space="preserve"> – это </w:t>
      </w:r>
      <w:r w:rsidR="006E3C56" w:rsidRPr="003501C2">
        <w:t xml:space="preserve">объясняется особенностями товаров, </w:t>
      </w:r>
      <w:r w:rsidR="003501C2" w:rsidRPr="003501C2">
        <w:t>выступающими в качестве</w:t>
      </w:r>
      <w:r w:rsidR="006E3C56" w:rsidRPr="003501C2">
        <w:t xml:space="preserve"> </w:t>
      </w:r>
      <w:r w:rsidR="003501C2" w:rsidRPr="003501C2">
        <w:t>объектов</w:t>
      </w:r>
      <w:r w:rsidR="006E3C56" w:rsidRPr="003501C2">
        <w:t xml:space="preserve"> оценивания.  </w:t>
      </w:r>
    </w:p>
    <w:p w14:paraId="44954ADB" w14:textId="0566EEB3" w:rsidR="004C5EDB" w:rsidRPr="003501C2" w:rsidRDefault="00B00338" w:rsidP="004C5EDB">
      <w:r w:rsidRPr="00FC4CDE">
        <w:t xml:space="preserve">Сравнительный анализ рубрик </w:t>
      </w:r>
      <w:r w:rsidR="004C5EDB" w:rsidRPr="00FC4CDE">
        <w:t>«</w:t>
      </w:r>
      <w:r w:rsidR="004C5EDB" w:rsidRPr="00FC4CDE">
        <w:rPr>
          <w:lang w:val="de-DE"/>
        </w:rPr>
        <w:t>Ern</w:t>
      </w:r>
      <w:r w:rsidR="004C5EDB" w:rsidRPr="00FC4CDE">
        <w:t>ä</w:t>
      </w:r>
      <w:r w:rsidR="004C5EDB" w:rsidRPr="00FC4CDE">
        <w:rPr>
          <w:lang w:val="de-DE"/>
        </w:rPr>
        <w:t>hrung</w:t>
      </w:r>
      <w:r w:rsidR="004C5EDB" w:rsidRPr="00FC4CDE">
        <w:t xml:space="preserve"> </w:t>
      </w:r>
      <w:r w:rsidR="004C5EDB" w:rsidRPr="00FC4CDE">
        <w:rPr>
          <w:lang w:val="de-DE"/>
        </w:rPr>
        <w:t>und</w:t>
      </w:r>
      <w:r w:rsidR="004C5EDB" w:rsidRPr="00FC4CDE">
        <w:t xml:space="preserve"> </w:t>
      </w:r>
      <w:r w:rsidR="004C5EDB" w:rsidRPr="00FC4CDE">
        <w:rPr>
          <w:lang w:val="de-DE"/>
        </w:rPr>
        <w:t>Kosmetik</w:t>
      </w:r>
      <w:r w:rsidR="004C5EDB" w:rsidRPr="00FC4CDE">
        <w:t>» и «</w:t>
      </w:r>
      <w:r w:rsidR="004C5EDB" w:rsidRPr="00FC4CDE">
        <w:rPr>
          <w:lang w:val="de-DE"/>
        </w:rPr>
        <w:t>Technik</w:t>
      </w:r>
      <w:r w:rsidR="004C5EDB" w:rsidRPr="00FC4CDE">
        <w:t>»</w:t>
      </w:r>
      <w:r w:rsidRPr="00FC4CDE">
        <w:t xml:space="preserve"> </w:t>
      </w:r>
      <w:r w:rsidRPr="00B61B5B">
        <w:t>показал, что с</w:t>
      </w:r>
      <w:r w:rsidR="004C5EDB" w:rsidRPr="00B61B5B">
        <w:rPr>
          <w:szCs w:val="28"/>
        </w:rPr>
        <w:t>ущественных отличий между средствами выражения оценки</w:t>
      </w:r>
      <w:r w:rsidR="004C5EDB">
        <w:rPr>
          <w:szCs w:val="28"/>
        </w:rPr>
        <w:t xml:space="preserve"> в </w:t>
      </w:r>
      <w:r w:rsidR="004C5EDB" w:rsidRPr="003501C2">
        <w:rPr>
          <w:szCs w:val="28"/>
        </w:rPr>
        <w:t>текста</w:t>
      </w:r>
      <w:r w:rsidR="004C5EDB">
        <w:rPr>
          <w:szCs w:val="28"/>
        </w:rPr>
        <w:t xml:space="preserve">х </w:t>
      </w:r>
      <w:r w:rsidRPr="00FC4CDE">
        <w:rPr>
          <w:szCs w:val="28"/>
        </w:rPr>
        <w:t>не наблюдается</w:t>
      </w:r>
      <w:r w:rsidR="004C5EDB" w:rsidRPr="00FC4CDE">
        <w:rPr>
          <w:szCs w:val="28"/>
        </w:rPr>
        <w:t xml:space="preserve">. </w:t>
      </w:r>
      <w:r w:rsidR="004C5EDB" w:rsidRPr="003501C2">
        <w:rPr>
          <w:szCs w:val="28"/>
        </w:rPr>
        <w:t xml:space="preserve">Для </w:t>
      </w:r>
      <w:r w:rsidR="004C5EDB">
        <w:rPr>
          <w:szCs w:val="28"/>
        </w:rPr>
        <w:t xml:space="preserve">обеих тематик </w:t>
      </w:r>
      <w:r w:rsidR="004C5EDB" w:rsidRPr="003501C2">
        <w:rPr>
          <w:szCs w:val="28"/>
        </w:rPr>
        <w:t>основным является лексический способ выражения с помощью прилагательных и наречий.</w:t>
      </w:r>
    </w:p>
    <w:p w14:paraId="5E3BFFEB" w14:textId="056B5446" w:rsidR="004F2710" w:rsidRDefault="004C5EDB" w:rsidP="004C5EDB">
      <w:r>
        <w:t>На основании синтаксического анализа</w:t>
      </w:r>
      <w:r w:rsidRPr="00D873D6">
        <w:t xml:space="preserve"> текстов отзывов о товарах, </w:t>
      </w:r>
      <w:r>
        <w:t xml:space="preserve">сделан вывод о существенной роли экспрессивного синтаксиса в усилении оценочного значения, заключенного в использованной лексике. Наиболее употребительны такие конструкции как: эмфатический порядок слов, эллипсис и сравнения.  Удалось установить, что </w:t>
      </w:r>
      <w:r w:rsidRPr="00D873D6">
        <w:t xml:space="preserve">тексты рубрики </w:t>
      </w:r>
      <w:r>
        <w:t>«</w:t>
      </w:r>
      <w:r w:rsidRPr="00D873D6">
        <w:t>Technik</w:t>
      </w:r>
      <w:r>
        <w:t>» существенно превосходят отзывы о продуктах питания и косметических товарах по степени экспрессивности: количество</w:t>
      </w:r>
      <w:r w:rsidRPr="00D873D6">
        <w:t xml:space="preserve"> экспрессивн</w:t>
      </w:r>
      <w:r>
        <w:t>ых</w:t>
      </w:r>
      <w:r w:rsidRPr="00D873D6">
        <w:t xml:space="preserve"> </w:t>
      </w:r>
      <w:r>
        <w:t>синтаксических структур</w:t>
      </w:r>
      <w:r w:rsidRPr="00D873D6">
        <w:t xml:space="preserve"> в отзывах этой рубрики </w:t>
      </w:r>
      <w:r>
        <w:t>бол</w:t>
      </w:r>
      <w:r w:rsidR="001672D2">
        <w:t>ее</w:t>
      </w:r>
      <w:r>
        <w:t xml:space="preserve"> чем в </w:t>
      </w:r>
      <w:r w:rsidRPr="00D873D6">
        <w:t>2,5 раза</w:t>
      </w:r>
      <w:r>
        <w:t xml:space="preserve"> превышает употребление подобных конструкций во второй рассматриваемой рубрике.</w:t>
      </w:r>
    </w:p>
    <w:p w14:paraId="426E5763" w14:textId="35013249" w:rsidR="004C5EDB" w:rsidRPr="00E32FA9" w:rsidRDefault="004F2710" w:rsidP="004C5EDB">
      <w:pPr>
        <w:rPr>
          <w:b/>
        </w:rPr>
      </w:pPr>
      <w:r w:rsidRPr="00E32FA9">
        <w:t>Перспективы дальнейшего исследования видятся в</w:t>
      </w:r>
      <w:r w:rsidR="00487383" w:rsidRPr="00E32FA9">
        <w:t xml:space="preserve"> </w:t>
      </w:r>
      <w:r w:rsidR="00E32FA9" w:rsidRPr="00E32FA9">
        <w:t xml:space="preserve">более детальном </w:t>
      </w:r>
      <w:r w:rsidR="00487383" w:rsidRPr="00E32FA9">
        <w:t>изучении средств выражения оценки в таком типе текста как отзыв о товар</w:t>
      </w:r>
      <w:r w:rsidR="00834EDF">
        <w:t>е</w:t>
      </w:r>
      <w:r w:rsidR="00487383" w:rsidRPr="00E32FA9">
        <w:t xml:space="preserve"> на примере других изданий</w:t>
      </w:r>
      <w:r w:rsidR="00A30483">
        <w:t>,</w:t>
      </w:r>
      <w:r w:rsidR="00487383" w:rsidRPr="00E32FA9">
        <w:t xml:space="preserve"> </w:t>
      </w:r>
      <w:r w:rsidR="00834EDF">
        <w:t>а также текстов интернет-коммуникации</w:t>
      </w:r>
      <w:r w:rsidR="00487383" w:rsidRPr="00E32FA9">
        <w:t xml:space="preserve">. </w:t>
      </w:r>
    </w:p>
    <w:p w14:paraId="66E0F613" w14:textId="77777777" w:rsidR="006B4A68" w:rsidRDefault="006B4A68">
      <w:pPr>
        <w:spacing w:after="0" w:line="240" w:lineRule="auto"/>
        <w:jc w:val="left"/>
        <w:rPr>
          <w:b/>
        </w:rPr>
      </w:pPr>
      <w:r>
        <w:br w:type="page"/>
      </w:r>
    </w:p>
    <w:p w14:paraId="57A4F962" w14:textId="77CF8474" w:rsidR="004C53BC" w:rsidRDefault="00C56CEC" w:rsidP="004C53BC">
      <w:pPr>
        <w:pStyle w:val="1"/>
        <w:numPr>
          <w:ilvl w:val="0"/>
          <w:numId w:val="0"/>
        </w:numPr>
        <w:ind w:left="360" w:hanging="360"/>
      </w:pPr>
      <w:bookmarkStart w:id="79" w:name="_Toc514271672"/>
      <w:r>
        <w:lastRenderedPageBreak/>
        <w:t>Список</w:t>
      </w:r>
      <w:r w:rsidR="004C53BC">
        <w:t xml:space="preserve"> использованной</w:t>
      </w:r>
      <w:r>
        <w:t xml:space="preserve"> литературы</w:t>
      </w:r>
      <w:bookmarkEnd w:id="79"/>
    </w:p>
    <w:p w14:paraId="36C805AF" w14:textId="040C19DF" w:rsidR="00533C50" w:rsidRDefault="00533C50" w:rsidP="00533C50">
      <w:pPr>
        <w:rPr>
          <w:u w:val="single"/>
        </w:rPr>
      </w:pPr>
      <w:r>
        <w:rPr>
          <w:u w:val="single"/>
        </w:rPr>
        <w:t>Источник практического материала:</w:t>
      </w:r>
    </w:p>
    <w:p w14:paraId="4720EDD8" w14:textId="77777777" w:rsidR="00B5473D" w:rsidRDefault="00DE33E3" w:rsidP="00AA4040">
      <w:pPr>
        <w:pStyle w:val="a5"/>
        <w:numPr>
          <w:ilvl w:val="0"/>
          <w:numId w:val="22"/>
        </w:numPr>
        <w:rPr>
          <w:szCs w:val="28"/>
          <w:lang w:val="de-DE"/>
        </w:rPr>
      </w:pPr>
      <w:r w:rsidRPr="00B5473D">
        <w:rPr>
          <w:szCs w:val="28"/>
          <w:lang w:val="de-DE"/>
        </w:rPr>
        <w:t>Stiftung Warentest. Test, Finanztest Archiv CD-ROM 2016. Alle Hefte 2016 auf CD-ROM. Verlag: Berlin, Stiftung Warentest. 2016/2017 ISBN: 978-3-86851-446-9</w:t>
      </w:r>
    </w:p>
    <w:p w14:paraId="2ACE9F34" w14:textId="28DE36C2" w:rsidR="00B5473D" w:rsidRPr="00B5473D" w:rsidRDefault="00B5473D" w:rsidP="00AA4040">
      <w:pPr>
        <w:pStyle w:val="a5"/>
        <w:numPr>
          <w:ilvl w:val="0"/>
          <w:numId w:val="22"/>
        </w:numPr>
        <w:rPr>
          <w:szCs w:val="28"/>
          <w:lang w:val="de-DE"/>
        </w:rPr>
      </w:pPr>
      <w:r w:rsidRPr="00B5473D">
        <w:rPr>
          <w:szCs w:val="28"/>
          <w:lang w:val="de-DE"/>
        </w:rPr>
        <w:t xml:space="preserve">Stiftung Warentest. Test, Finanztest Archiv CD-ROM 2016. Alle Hefte 2016 auf CD-ROM. Verlag: Berlin, Stiftung Warentest. 2016/2017 </w:t>
      </w:r>
      <w:r w:rsidR="00DE33E3" w:rsidRPr="00B5473D">
        <w:rPr>
          <w:szCs w:val="28"/>
          <w:lang w:val="de-DE"/>
        </w:rPr>
        <w:t>ISBN: 3-86851-446-5</w:t>
      </w:r>
    </w:p>
    <w:p w14:paraId="6F194063" w14:textId="55514B9D" w:rsidR="00533C50" w:rsidRPr="00B5473D" w:rsidRDefault="00533C50" w:rsidP="00B5473D">
      <w:pPr>
        <w:rPr>
          <w:szCs w:val="28"/>
          <w:lang w:val="de-DE"/>
        </w:rPr>
      </w:pPr>
      <w:r w:rsidRPr="00B5473D">
        <w:rPr>
          <w:u w:val="single"/>
        </w:rPr>
        <w:t>Источники теоретической литературы:</w:t>
      </w:r>
    </w:p>
    <w:p w14:paraId="6F6F44F7" w14:textId="34C2D7F6" w:rsidR="005A5973" w:rsidRPr="005A5973" w:rsidRDefault="005A5973" w:rsidP="00AA4040">
      <w:pPr>
        <w:pStyle w:val="a5"/>
        <w:numPr>
          <w:ilvl w:val="0"/>
          <w:numId w:val="19"/>
        </w:numPr>
        <w:spacing w:after="200"/>
        <w:rPr>
          <w:szCs w:val="24"/>
        </w:rPr>
      </w:pPr>
      <w:r w:rsidRPr="005A5973">
        <w:rPr>
          <w:szCs w:val="24"/>
          <w:lang w:val="de-DE"/>
        </w:rPr>
        <w:t xml:space="preserve">Admoni W. Der deutsche Sprachbau. </w:t>
      </w:r>
      <w:r w:rsidRPr="005A5973">
        <w:rPr>
          <w:szCs w:val="24"/>
        </w:rPr>
        <w:t xml:space="preserve">Учебное пособие. Москва, Просвещение, 1986. - 336 </w:t>
      </w:r>
      <w:r>
        <w:rPr>
          <w:szCs w:val="24"/>
        </w:rPr>
        <w:t>с</w:t>
      </w:r>
      <w:r w:rsidRPr="005A5973">
        <w:rPr>
          <w:szCs w:val="24"/>
        </w:rPr>
        <w:t xml:space="preserve">. </w:t>
      </w:r>
    </w:p>
    <w:p w14:paraId="35E905A2" w14:textId="44F112E9" w:rsidR="00F77B0E" w:rsidRPr="006523B6" w:rsidRDefault="00F77B0E" w:rsidP="00AA4040">
      <w:pPr>
        <w:pStyle w:val="a5"/>
        <w:numPr>
          <w:ilvl w:val="0"/>
          <w:numId w:val="19"/>
        </w:numPr>
        <w:spacing w:after="200"/>
        <w:rPr>
          <w:szCs w:val="24"/>
          <w:lang w:val="de-DE"/>
        </w:rPr>
      </w:pPr>
      <w:r w:rsidRPr="006523B6">
        <w:rPr>
          <w:szCs w:val="24"/>
          <w:lang w:val="de-DE"/>
        </w:rPr>
        <w:t xml:space="preserve">Brockhaus WAHRIG. Deutsches Wörterbuch –  Gütersloh/München, 2011 – 1730 S. </w:t>
      </w:r>
    </w:p>
    <w:p w14:paraId="4789EF5E" w14:textId="77777777" w:rsidR="00F77B0E" w:rsidRPr="006523B6" w:rsidRDefault="00F77B0E" w:rsidP="00AA4040">
      <w:pPr>
        <w:pStyle w:val="a5"/>
        <w:numPr>
          <w:ilvl w:val="0"/>
          <w:numId w:val="19"/>
        </w:numPr>
        <w:spacing w:after="200"/>
        <w:rPr>
          <w:szCs w:val="24"/>
        </w:rPr>
      </w:pPr>
      <w:r w:rsidRPr="006523B6">
        <w:rPr>
          <w:szCs w:val="24"/>
        </w:rPr>
        <w:t>Duden [Электронный ресурс] — Режим доступа: https://www.duden.de/rechtschreibung/Spitze Дата обращения: 09.04.2018</w:t>
      </w:r>
    </w:p>
    <w:p w14:paraId="11B0C8FC" w14:textId="77777777" w:rsidR="00F77B0E" w:rsidRPr="008108E9" w:rsidRDefault="00F77B0E" w:rsidP="00AA4040">
      <w:pPr>
        <w:pStyle w:val="a5"/>
        <w:numPr>
          <w:ilvl w:val="0"/>
          <w:numId w:val="19"/>
        </w:numPr>
        <w:spacing w:after="200"/>
        <w:rPr>
          <w:szCs w:val="24"/>
          <w:lang w:val="de-DE"/>
        </w:rPr>
      </w:pPr>
      <w:r w:rsidRPr="00431F15">
        <w:rPr>
          <w:szCs w:val="24"/>
          <w:lang w:val="de-DE"/>
        </w:rPr>
        <w:t xml:space="preserve">Engel U. Deutsche Grammatik. </w:t>
      </w:r>
      <w:r w:rsidRPr="008108E9">
        <w:rPr>
          <w:szCs w:val="24"/>
          <w:lang w:val="de-DE"/>
        </w:rPr>
        <w:t xml:space="preserve">3., korrigierte Auflage. –  Heidelberg: Groos, 1996. – 888 </w:t>
      </w:r>
      <w:r>
        <w:rPr>
          <w:szCs w:val="24"/>
          <w:lang w:val="de-DE"/>
        </w:rPr>
        <w:t xml:space="preserve">S. </w:t>
      </w:r>
    </w:p>
    <w:p w14:paraId="461B2B3C" w14:textId="77777777" w:rsidR="00F77B0E" w:rsidRPr="006523B6" w:rsidRDefault="00F77B0E" w:rsidP="00AA4040">
      <w:pPr>
        <w:pStyle w:val="a5"/>
        <w:numPr>
          <w:ilvl w:val="0"/>
          <w:numId w:val="19"/>
        </w:numPr>
        <w:spacing w:after="200"/>
        <w:rPr>
          <w:szCs w:val="24"/>
          <w:lang w:val="de-DE"/>
        </w:rPr>
      </w:pPr>
      <w:r w:rsidRPr="006523B6">
        <w:rPr>
          <w:szCs w:val="24"/>
          <w:lang w:val="de-DE"/>
        </w:rPr>
        <w:t>Gansel, Christina. Textsortenlinguistik. Vandenhoeck</w:t>
      </w:r>
      <w:r w:rsidRPr="005F2BAC">
        <w:rPr>
          <w:szCs w:val="24"/>
          <w:lang w:val="de-DE"/>
        </w:rPr>
        <w:t xml:space="preserve"> </w:t>
      </w:r>
      <w:r w:rsidRPr="006523B6">
        <w:rPr>
          <w:szCs w:val="24"/>
          <w:lang w:val="de-DE"/>
        </w:rPr>
        <w:t>&amp; Ruprecht, Goettingen, 2011</w:t>
      </w:r>
      <w:r w:rsidRPr="005615D0">
        <w:rPr>
          <w:szCs w:val="24"/>
          <w:lang w:val="de-DE"/>
        </w:rPr>
        <w:t xml:space="preserve"> </w:t>
      </w:r>
      <w:r w:rsidRPr="00791F13">
        <w:rPr>
          <w:szCs w:val="24"/>
          <w:lang w:val="de-DE"/>
        </w:rPr>
        <w:t xml:space="preserve">– </w:t>
      </w:r>
      <w:r w:rsidRPr="008108E9">
        <w:rPr>
          <w:szCs w:val="24"/>
          <w:lang w:val="de-DE"/>
        </w:rPr>
        <w:t>249</w:t>
      </w:r>
      <w:r w:rsidRPr="00791F13">
        <w:rPr>
          <w:szCs w:val="24"/>
          <w:lang w:val="de-DE"/>
        </w:rPr>
        <w:t xml:space="preserve"> S.</w:t>
      </w:r>
    </w:p>
    <w:p w14:paraId="1B5685C6" w14:textId="77777777" w:rsidR="00F77B0E" w:rsidRPr="006523B6" w:rsidRDefault="00F77B0E" w:rsidP="00AA4040">
      <w:pPr>
        <w:pStyle w:val="a5"/>
        <w:numPr>
          <w:ilvl w:val="0"/>
          <w:numId w:val="19"/>
        </w:numPr>
        <w:spacing w:after="200"/>
        <w:rPr>
          <w:szCs w:val="24"/>
          <w:lang w:val="de-DE"/>
        </w:rPr>
      </w:pPr>
      <w:r w:rsidRPr="006523B6">
        <w:rPr>
          <w:szCs w:val="24"/>
          <w:lang w:val="de-DE"/>
        </w:rPr>
        <w:t>Glück H. Rödel M.(Hg.)</w:t>
      </w:r>
      <w:r w:rsidRPr="00C56CEC">
        <w:rPr>
          <w:szCs w:val="24"/>
          <w:lang w:val="de-DE"/>
        </w:rPr>
        <w:t xml:space="preserve"> </w:t>
      </w:r>
      <w:r w:rsidRPr="006523B6">
        <w:rPr>
          <w:szCs w:val="24"/>
          <w:lang w:val="de-DE"/>
        </w:rPr>
        <w:t xml:space="preserve">Metzler LexikonSprache, J. B. Metzler Verlag GmbH, Stuttgart, 2016 – 837 S. </w:t>
      </w:r>
    </w:p>
    <w:p w14:paraId="6156C2C3" w14:textId="77777777" w:rsidR="00F77B0E" w:rsidRPr="006523B6" w:rsidRDefault="00F77B0E" w:rsidP="00AA4040">
      <w:pPr>
        <w:pStyle w:val="a5"/>
        <w:numPr>
          <w:ilvl w:val="0"/>
          <w:numId w:val="19"/>
        </w:numPr>
        <w:spacing w:after="200"/>
        <w:rPr>
          <w:szCs w:val="24"/>
        </w:rPr>
      </w:pPr>
      <w:r w:rsidRPr="008F1CE0">
        <w:rPr>
          <w:lang w:val="de-DE"/>
        </w:rPr>
        <w:t>Hentschel, Elke. De Gruyter Lexikon. Deutsche Grammatik. Walter de Gruyter GmbH &amp; Co. KG, Berlin/New York</w:t>
      </w:r>
      <w:r>
        <w:t xml:space="preserve">, </w:t>
      </w:r>
      <w:r w:rsidRPr="008F1CE0">
        <w:rPr>
          <w:lang w:val="de-DE"/>
        </w:rPr>
        <w:t>2010</w:t>
      </w:r>
      <w:r>
        <w:t xml:space="preserve"> – </w:t>
      </w:r>
      <w:r>
        <w:rPr>
          <w:lang w:val="de-DE"/>
        </w:rPr>
        <w:t>412 S.</w:t>
      </w:r>
    </w:p>
    <w:p w14:paraId="587A97C4" w14:textId="77777777" w:rsidR="00F77B0E" w:rsidRDefault="00F77B0E" w:rsidP="00AA4040">
      <w:pPr>
        <w:pStyle w:val="a5"/>
        <w:numPr>
          <w:ilvl w:val="0"/>
          <w:numId w:val="19"/>
        </w:numPr>
        <w:spacing w:after="200"/>
        <w:rPr>
          <w:szCs w:val="24"/>
        </w:rPr>
      </w:pPr>
      <w:bookmarkStart w:id="80" w:name="_Hlk512422410"/>
      <w:r w:rsidRPr="006523B6">
        <w:rPr>
          <w:szCs w:val="24"/>
          <w:lang w:val="de-DE"/>
        </w:rPr>
        <w:t xml:space="preserve">Janßen, Hero. </w:t>
      </w:r>
      <w:bookmarkEnd w:id="80"/>
      <w:r w:rsidRPr="006523B6">
        <w:rPr>
          <w:szCs w:val="24"/>
          <w:lang w:val="de-DE"/>
        </w:rPr>
        <w:t xml:space="preserve">Linguistische Erklärung und Bewertung. </w:t>
      </w:r>
      <w:r w:rsidRPr="006523B6">
        <w:rPr>
          <w:szCs w:val="24"/>
        </w:rPr>
        <w:t>Peter Lang, Frankfurt/M, 1982</w:t>
      </w:r>
    </w:p>
    <w:p w14:paraId="721D2DBD" w14:textId="77777777" w:rsidR="00F77B0E" w:rsidRPr="006523B6" w:rsidRDefault="00F77B0E" w:rsidP="00AA4040">
      <w:pPr>
        <w:pStyle w:val="a5"/>
        <w:numPr>
          <w:ilvl w:val="0"/>
          <w:numId w:val="19"/>
        </w:numPr>
        <w:spacing w:after="200"/>
        <w:rPr>
          <w:szCs w:val="24"/>
        </w:rPr>
      </w:pPr>
      <w:r>
        <w:rPr>
          <w:szCs w:val="28"/>
          <w:lang w:val="de-DE"/>
        </w:rPr>
        <w:t>Moskalskaja</w:t>
      </w:r>
      <w:r w:rsidRPr="003C38FA">
        <w:rPr>
          <w:szCs w:val="28"/>
        </w:rPr>
        <w:t xml:space="preserve"> </w:t>
      </w:r>
      <w:r>
        <w:rPr>
          <w:szCs w:val="28"/>
          <w:lang w:val="de-DE"/>
        </w:rPr>
        <w:t>O</w:t>
      </w:r>
      <w:r w:rsidRPr="003C38FA">
        <w:rPr>
          <w:szCs w:val="28"/>
        </w:rPr>
        <w:t>.</w:t>
      </w:r>
      <w:r>
        <w:rPr>
          <w:szCs w:val="28"/>
          <w:lang w:val="de-DE"/>
        </w:rPr>
        <w:t>I</w:t>
      </w:r>
      <w:r w:rsidRPr="003C38FA">
        <w:rPr>
          <w:szCs w:val="28"/>
        </w:rPr>
        <w:t xml:space="preserve">. </w:t>
      </w:r>
      <w:r>
        <w:rPr>
          <w:szCs w:val="28"/>
          <w:lang w:val="de-DE"/>
        </w:rPr>
        <w:t>Grammatik</w:t>
      </w:r>
      <w:r w:rsidRPr="003C38FA">
        <w:rPr>
          <w:szCs w:val="28"/>
        </w:rPr>
        <w:t xml:space="preserve"> </w:t>
      </w:r>
      <w:r>
        <w:rPr>
          <w:szCs w:val="28"/>
          <w:lang w:val="de-DE"/>
        </w:rPr>
        <w:t>der</w:t>
      </w:r>
      <w:r w:rsidRPr="003C38FA">
        <w:rPr>
          <w:szCs w:val="28"/>
        </w:rPr>
        <w:t xml:space="preserve"> </w:t>
      </w:r>
      <w:r>
        <w:rPr>
          <w:szCs w:val="28"/>
          <w:lang w:val="de-DE"/>
        </w:rPr>
        <w:t>deutschen</w:t>
      </w:r>
      <w:r w:rsidRPr="003C38FA">
        <w:rPr>
          <w:szCs w:val="28"/>
        </w:rPr>
        <w:t xml:space="preserve"> </w:t>
      </w:r>
      <w:r>
        <w:rPr>
          <w:szCs w:val="28"/>
          <w:lang w:val="de-DE"/>
        </w:rPr>
        <w:t>Gegenwartssprache</w:t>
      </w:r>
      <w:r w:rsidRPr="003C38FA">
        <w:rPr>
          <w:szCs w:val="28"/>
        </w:rPr>
        <w:t xml:space="preserve"> (</w:t>
      </w:r>
      <w:r>
        <w:rPr>
          <w:szCs w:val="28"/>
        </w:rPr>
        <w:t>Москальская</w:t>
      </w:r>
      <w:r w:rsidRPr="003C38FA">
        <w:rPr>
          <w:szCs w:val="28"/>
        </w:rPr>
        <w:t xml:space="preserve"> </w:t>
      </w:r>
      <w:r>
        <w:rPr>
          <w:szCs w:val="28"/>
        </w:rPr>
        <w:t>О</w:t>
      </w:r>
      <w:r w:rsidRPr="003C38FA">
        <w:rPr>
          <w:szCs w:val="28"/>
        </w:rPr>
        <w:t xml:space="preserve">. </w:t>
      </w:r>
      <w:r>
        <w:rPr>
          <w:szCs w:val="28"/>
        </w:rPr>
        <w:t>И</w:t>
      </w:r>
      <w:r w:rsidRPr="003C38FA">
        <w:rPr>
          <w:szCs w:val="28"/>
        </w:rPr>
        <w:t xml:space="preserve">. </w:t>
      </w:r>
      <w:r>
        <w:rPr>
          <w:szCs w:val="28"/>
        </w:rPr>
        <w:t>Теоретическая</w:t>
      </w:r>
      <w:r w:rsidRPr="003C38FA">
        <w:rPr>
          <w:szCs w:val="28"/>
        </w:rPr>
        <w:t xml:space="preserve"> </w:t>
      </w:r>
      <w:r>
        <w:rPr>
          <w:szCs w:val="28"/>
        </w:rPr>
        <w:t>грамматика</w:t>
      </w:r>
      <w:r w:rsidRPr="003C38FA">
        <w:rPr>
          <w:szCs w:val="28"/>
        </w:rPr>
        <w:t xml:space="preserve"> </w:t>
      </w:r>
      <w:r>
        <w:rPr>
          <w:szCs w:val="28"/>
        </w:rPr>
        <w:t>современного</w:t>
      </w:r>
      <w:r w:rsidRPr="003C38FA">
        <w:rPr>
          <w:szCs w:val="28"/>
        </w:rPr>
        <w:t xml:space="preserve"> </w:t>
      </w:r>
      <w:r>
        <w:rPr>
          <w:szCs w:val="28"/>
        </w:rPr>
        <w:lastRenderedPageBreak/>
        <w:t>немецкого</w:t>
      </w:r>
      <w:r w:rsidRPr="003C38FA">
        <w:rPr>
          <w:szCs w:val="28"/>
        </w:rPr>
        <w:t xml:space="preserve"> </w:t>
      </w:r>
      <w:r>
        <w:rPr>
          <w:szCs w:val="28"/>
        </w:rPr>
        <w:t>языка</w:t>
      </w:r>
      <w:r w:rsidRPr="003C38FA">
        <w:rPr>
          <w:szCs w:val="28"/>
        </w:rPr>
        <w:t xml:space="preserve">): </w:t>
      </w:r>
      <w:r>
        <w:rPr>
          <w:szCs w:val="28"/>
        </w:rPr>
        <w:t>Учебник</w:t>
      </w:r>
      <w:r w:rsidRPr="003C38FA">
        <w:rPr>
          <w:szCs w:val="28"/>
        </w:rPr>
        <w:t xml:space="preserve"> </w:t>
      </w:r>
      <w:r>
        <w:rPr>
          <w:szCs w:val="28"/>
        </w:rPr>
        <w:t>для</w:t>
      </w:r>
      <w:r w:rsidRPr="003C38FA">
        <w:rPr>
          <w:szCs w:val="28"/>
        </w:rPr>
        <w:t xml:space="preserve"> </w:t>
      </w:r>
      <w:r>
        <w:rPr>
          <w:szCs w:val="28"/>
        </w:rPr>
        <w:t>студ</w:t>
      </w:r>
      <w:r w:rsidRPr="003C38FA">
        <w:rPr>
          <w:szCs w:val="28"/>
        </w:rPr>
        <w:t xml:space="preserve">. </w:t>
      </w:r>
      <w:r>
        <w:rPr>
          <w:szCs w:val="28"/>
        </w:rPr>
        <w:t>высш</w:t>
      </w:r>
      <w:r w:rsidRPr="003C38FA">
        <w:rPr>
          <w:szCs w:val="28"/>
        </w:rPr>
        <w:t xml:space="preserve">. </w:t>
      </w:r>
      <w:r>
        <w:rPr>
          <w:szCs w:val="28"/>
        </w:rPr>
        <w:t>учеб</w:t>
      </w:r>
      <w:r w:rsidRPr="003C38FA">
        <w:rPr>
          <w:szCs w:val="28"/>
        </w:rPr>
        <w:t xml:space="preserve">. </w:t>
      </w:r>
      <w:r>
        <w:rPr>
          <w:szCs w:val="28"/>
        </w:rPr>
        <w:t>заведений</w:t>
      </w:r>
      <w:r w:rsidRPr="003C38FA">
        <w:rPr>
          <w:szCs w:val="28"/>
        </w:rPr>
        <w:t xml:space="preserve">, — </w:t>
      </w:r>
      <w:r>
        <w:rPr>
          <w:szCs w:val="28"/>
        </w:rPr>
        <w:t>М</w:t>
      </w:r>
      <w:r w:rsidRPr="003C38FA">
        <w:rPr>
          <w:szCs w:val="28"/>
        </w:rPr>
        <w:t xml:space="preserve">: 2004. – 352 </w:t>
      </w:r>
      <w:r>
        <w:rPr>
          <w:szCs w:val="28"/>
        </w:rPr>
        <w:t>с</w:t>
      </w:r>
      <w:r w:rsidRPr="003C38FA">
        <w:rPr>
          <w:szCs w:val="28"/>
        </w:rPr>
        <w:t>.</w:t>
      </w:r>
    </w:p>
    <w:p w14:paraId="52024915" w14:textId="77777777" w:rsidR="00F77B0E" w:rsidRPr="006523B6" w:rsidRDefault="00F77B0E" w:rsidP="00AA4040">
      <w:pPr>
        <w:pStyle w:val="a5"/>
        <w:numPr>
          <w:ilvl w:val="0"/>
          <w:numId w:val="19"/>
        </w:numPr>
        <w:spacing w:after="200"/>
        <w:rPr>
          <w:szCs w:val="24"/>
          <w:lang w:val="de-DE"/>
        </w:rPr>
      </w:pPr>
      <w:r w:rsidRPr="006523B6">
        <w:rPr>
          <w:szCs w:val="24"/>
          <w:lang w:val="de-DE"/>
        </w:rPr>
        <w:t>Schwarz-Friesel, Monika. Sprache und Emotion. Tübingen und Basel: A. Francke Verlag, 2007. – 401 S.</w:t>
      </w:r>
    </w:p>
    <w:p w14:paraId="3CBA8D3C" w14:textId="77777777" w:rsidR="00F77B0E" w:rsidRPr="006523B6" w:rsidRDefault="00F77B0E" w:rsidP="00AA4040">
      <w:pPr>
        <w:pStyle w:val="a5"/>
        <w:numPr>
          <w:ilvl w:val="0"/>
          <w:numId w:val="19"/>
        </w:numPr>
        <w:spacing w:after="200"/>
        <w:rPr>
          <w:szCs w:val="24"/>
          <w:lang w:val="en-US"/>
        </w:rPr>
      </w:pPr>
      <w:r w:rsidRPr="006523B6">
        <w:rPr>
          <w:szCs w:val="24"/>
          <w:lang w:val="en-US"/>
        </w:rPr>
        <w:t>Serle J. A classification of illocutionary acts. Language in Society, Vol. 5, No.1, 1976 – pp. 1-23</w:t>
      </w:r>
    </w:p>
    <w:p w14:paraId="5BC91222" w14:textId="77777777" w:rsidR="00F77B0E" w:rsidRPr="006523B6" w:rsidRDefault="00F77B0E" w:rsidP="00AA4040">
      <w:pPr>
        <w:pStyle w:val="a5"/>
        <w:numPr>
          <w:ilvl w:val="0"/>
          <w:numId w:val="19"/>
        </w:numPr>
        <w:spacing w:after="200"/>
        <w:rPr>
          <w:szCs w:val="24"/>
          <w:lang w:val="de-DE"/>
        </w:rPr>
      </w:pPr>
      <w:r w:rsidRPr="006523B6">
        <w:rPr>
          <w:szCs w:val="24"/>
          <w:lang w:val="de-DE"/>
        </w:rPr>
        <w:t>Winko Simone Wertungen und Werte in Texten: Axiologische Grundlagen und literaturwissenschaftliches Rekonstruktionsverfahren, Braunschweig, Wiesbaden, 1991</w:t>
      </w:r>
    </w:p>
    <w:p w14:paraId="4BC98C4D" w14:textId="77777777" w:rsidR="00F77B0E" w:rsidRPr="006523B6" w:rsidRDefault="00F77B0E" w:rsidP="00AA4040">
      <w:pPr>
        <w:pStyle w:val="a5"/>
        <w:numPr>
          <w:ilvl w:val="0"/>
          <w:numId w:val="19"/>
        </w:numPr>
        <w:spacing w:after="200"/>
        <w:rPr>
          <w:szCs w:val="24"/>
        </w:rPr>
      </w:pPr>
      <w:bookmarkStart w:id="81" w:name="_Hlk512422444"/>
      <w:r w:rsidRPr="006523B6">
        <w:rPr>
          <w:szCs w:val="24"/>
          <w:lang w:val="de-DE"/>
        </w:rPr>
        <w:t>Zillig, Werner</w:t>
      </w:r>
      <w:bookmarkEnd w:id="81"/>
      <w:r w:rsidRPr="006523B6">
        <w:rPr>
          <w:szCs w:val="24"/>
          <w:lang w:val="de-DE"/>
        </w:rPr>
        <w:t xml:space="preserve">. Bewerten. Sprechakttypen der bewertenden Rede. </w:t>
      </w:r>
      <w:r w:rsidRPr="006523B6">
        <w:rPr>
          <w:szCs w:val="24"/>
        </w:rPr>
        <w:t>MaxNiemeyerVerlag, Tübingen, 1982.</w:t>
      </w:r>
    </w:p>
    <w:p w14:paraId="0E1839AC" w14:textId="77777777" w:rsidR="00F77B0E" w:rsidRPr="006523B6" w:rsidRDefault="00F77B0E" w:rsidP="00AA4040">
      <w:pPr>
        <w:pStyle w:val="a5"/>
        <w:numPr>
          <w:ilvl w:val="0"/>
          <w:numId w:val="19"/>
        </w:numPr>
        <w:spacing w:after="200"/>
        <w:rPr>
          <w:szCs w:val="24"/>
        </w:rPr>
      </w:pPr>
      <w:r w:rsidRPr="006523B6">
        <w:rPr>
          <w:szCs w:val="24"/>
        </w:rPr>
        <w:t>Арутюнова</w:t>
      </w:r>
      <w:r>
        <w:rPr>
          <w:szCs w:val="24"/>
        </w:rPr>
        <w:t xml:space="preserve">, Н.Д. </w:t>
      </w:r>
      <w:r w:rsidRPr="006523B6">
        <w:rPr>
          <w:szCs w:val="24"/>
        </w:rPr>
        <w:t xml:space="preserve"> Язык и мир человека</w:t>
      </w:r>
      <w:r>
        <w:rPr>
          <w:szCs w:val="24"/>
        </w:rPr>
        <w:t>. – 2-е изд., испр. – М.,</w:t>
      </w:r>
      <w:r w:rsidRPr="006523B6">
        <w:rPr>
          <w:szCs w:val="24"/>
        </w:rPr>
        <w:t xml:space="preserve"> </w:t>
      </w:r>
      <w:r>
        <w:rPr>
          <w:szCs w:val="24"/>
        </w:rPr>
        <w:t>«Языки русской культуры», 1999.</w:t>
      </w:r>
      <w:r w:rsidRPr="00B5004F">
        <w:rPr>
          <w:szCs w:val="24"/>
        </w:rPr>
        <w:t xml:space="preserve"> </w:t>
      </w:r>
      <w:r>
        <w:rPr>
          <w:szCs w:val="24"/>
        </w:rPr>
        <w:t xml:space="preserve">– 896 с. </w:t>
      </w:r>
    </w:p>
    <w:p w14:paraId="52692AD7" w14:textId="77777777" w:rsidR="00F77B0E" w:rsidRPr="006523B6" w:rsidRDefault="00F77B0E" w:rsidP="00AA4040">
      <w:pPr>
        <w:pStyle w:val="a5"/>
        <w:numPr>
          <w:ilvl w:val="0"/>
          <w:numId w:val="19"/>
        </w:numPr>
        <w:spacing w:after="200"/>
        <w:rPr>
          <w:szCs w:val="24"/>
        </w:rPr>
      </w:pPr>
      <w:bookmarkStart w:id="82" w:name="_Hlk512422339"/>
      <w:r w:rsidRPr="006523B6">
        <w:rPr>
          <w:szCs w:val="24"/>
        </w:rPr>
        <w:t xml:space="preserve">Арутюнова, Н.Д. </w:t>
      </w:r>
      <w:bookmarkEnd w:id="82"/>
      <w:r w:rsidRPr="006523B6">
        <w:rPr>
          <w:szCs w:val="24"/>
        </w:rPr>
        <w:t>Типы языковых значений. Оценка, событие, факт. M., Наука, 1988 – 340 с.</w:t>
      </w:r>
    </w:p>
    <w:p w14:paraId="279D4C27" w14:textId="75BB2DB4" w:rsidR="00F77B0E" w:rsidRPr="006523B6" w:rsidRDefault="00F77B0E" w:rsidP="00AA4040">
      <w:pPr>
        <w:pStyle w:val="a5"/>
        <w:numPr>
          <w:ilvl w:val="0"/>
          <w:numId w:val="19"/>
        </w:numPr>
        <w:spacing w:after="200"/>
        <w:rPr>
          <w:szCs w:val="24"/>
        </w:rPr>
      </w:pPr>
      <w:r w:rsidRPr="006523B6">
        <w:rPr>
          <w:szCs w:val="24"/>
        </w:rPr>
        <w:t>Богатырева, Н.А. Ноздрина Л.А. Стилистика современного немецкого языка. – М.</w:t>
      </w:r>
      <w:r>
        <w:rPr>
          <w:szCs w:val="24"/>
        </w:rPr>
        <w:t>,</w:t>
      </w:r>
      <w:r w:rsidRPr="006523B6">
        <w:rPr>
          <w:szCs w:val="24"/>
        </w:rPr>
        <w:t xml:space="preserve"> Издательский центр «Академия», 2005. –</w:t>
      </w:r>
      <w:r w:rsidR="00A731BC">
        <w:rPr>
          <w:szCs w:val="24"/>
        </w:rPr>
        <w:t> </w:t>
      </w:r>
      <w:r w:rsidRPr="006523B6">
        <w:rPr>
          <w:szCs w:val="24"/>
        </w:rPr>
        <w:t>336</w:t>
      </w:r>
      <w:r>
        <w:rPr>
          <w:szCs w:val="24"/>
        </w:rPr>
        <w:t> </w:t>
      </w:r>
      <w:r w:rsidRPr="006523B6">
        <w:rPr>
          <w:szCs w:val="24"/>
          <w:lang w:val="de-DE"/>
        </w:rPr>
        <w:t>c</w:t>
      </w:r>
      <w:r w:rsidRPr="006523B6">
        <w:rPr>
          <w:szCs w:val="24"/>
        </w:rPr>
        <w:t xml:space="preserve">. </w:t>
      </w:r>
    </w:p>
    <w:p w14:paraId="587F4A09" w14:textId="083D1AE6" w:rsidR="00F77B0E" w:rsidRPr="006523B6" w:rsidRDefault="00F77B0E" w:rsidP="00AA4040">
      <w:pPr>
        <w:pStyle w:val="a5"/>
        <w:numPr>
          <w:ilvl w:val="0"/>
          <w:numId w:val="19"/>
        </w:numPr>
        <w:spacing w:after="200"/>
        <w:rPr>
          <w:szCs w:val="24"/>
        </w:rPr>
      </w:pPr>
      <w:bookmarkStart w:id="83" w:name="_Hlk512422355"/>
      <w:r w:rsidRPr="006523B6">
        <w:rPr>
          <w:szCs w:val="24"/>
        </w:rPr>
        <w:t xml:space="preserve">Вольф, Е.М. </w:t>
      </w:r>
      <w:bookmarkEnd w:id="83"/>
      <w:r w:rsidRPr="006523B6">
        <w:rPr>
          <w:szCs w:val="24"/>
        </w:rPr>
        <w:t>Функциональная семантика оценки. М., Наука, 1985 –</w:t>
      </w:r>
      <w:r w:rsidR="00A731BC">
        <w:rPr>
          <w:szCs w:val="24"/>
        </w:rPr>
        <w:t> </w:t>
      </w:r>
      <w:r w:rsidRPr="006523B6">
        <w:rPr>
          <w:szCs w:val="24"/>
        </w:rPr>
        <w:t>228 с.</w:t>
      </w:r>
    </w:p>
    <w:p w14:paraId="26481B41" w14:textId="77777777" w:rsidR="00F77B0E" w:rsidRPr="006523B6" w:rsidRDefault="00F77B0E" w:rsidP="00AA4040">
      <w:pPr>
        <w:pStyle w:val="a5"/>
        <w:numPr>
          <w:ilvl w:val="0"/>
          <w:numId w:val="19"/>
        </w:numPr>
        <w:spacing w:after="200"/>
        <w:rPr>
          <w:szCs w:val="24"/>
        </w:rPr>
      </w:pPr>
      <w:r w:rsidRPr="006523B6">
        <w:rPr>
          <w:szCs w:val="24"/>
        </w:rPr>
        <w:t>Выгузова, Е.Ю. Языковые средства оценки экономической ситуации в публицистических текстах, Тамбов, 2011 – 242 с.</w:t>
      </w:r>
    </w:p>
    <w:p w14:paraId="374A5A3D" w14:textId="77777777" w:rsidR="00F77B0E" w:rsidRPr="00754339" w:rsidRDefault="00F77B0E" w:rsidP="00AA4040">
      <w:pPr>
        <w:pStyle w:val="a5"/>
        <w:numPr>
          <w:ilvl w:val="0"/>
          <w:numId w:val="19"/>
        </w:numPr>
        <w:spacing w:after="200"/>
        <w:rPr>
          <w:szCs w:val="24"/>
        </w:rPr>
      </w:pPr>
      <w:r>
        <w:t xml:space="preserve">Гукасова М. В. Оценочная модальность английских фразеологических единиц и способы ее реализации в контексте эмоционально-предметной направленности: автореф. дисс. Пятигорск, 2016. </w:t>
      </w:r>
      <w:r w:rsidRPr="006523B6">
        <w:rPr>
          <w:szCs w:val="24"/>
        </w:rPr>
        <w:t xml:space="preserve">– </w:t>
      </w:r>
      <w:r>
        <w:t>23 с.</w:t>
      </w:r>
    </w:p>
    <w:p w14:paraId="3A74B6E5" w14:textId="77777777" w:rsidR="00F77B0E" w:rsidRPr="00E96CAC" w:rsidRDefault="00F77B0E" w:rsidP="00AA4040">
      <w:pPr>
        <w:pStyle w:val="a5"/>
        <w:numPr>
          <w:ilvl w:val="0"/>
          <w:numId w:val="19"/>
        </w:numPr>
        <w:spacing w:after="200"/>
        <w:rPr>
          <w:szCs w:val="24"/>
        </w:rPr>
      </w:pPr>
      <w:r w:rsidRPr="006523B6">
        <w:rPr>
          <w:szCs w:val="24"/>
        </w:rPr>
        <w:t xml:space="preserve">Ивин, А. А. Основание логики оценок. М., МГУ, 1970 – </w:t>
      </w:r>
      <w:r w:rsidRPr="00BB557E">
        <w:rPr>
          <w:szCs w:val="24"/>
        </w:rPr>
        <w:t xml:space="preserve">223 </w:t>
      </w:r>
      <w:r w:rsidRPr="006523B6">
        <w:rPr>
          <w:szCs w:val="24"/>
          <w:lang w:val="de-DE"/>
        </w:rPr>
        <w:t>c</w:t>
      </w:r>
      <w:r w:rsidRPr="00BB557E">
        <w:rPr>
          <w:szCs w:val="24"/>
        </w:rPr>
        <w:t xml:space="preserve">. </w:t>
      </w:r>
    </w:p>
    <w:p w14:paraId="2A9935C7" w14:textId="77777777" w:rsidR="00F77B0E" w:rsidRDefault="00F77B0E" w:rsidP="00AA4040">
      <w:pPr>
        <w:pStyle w:val="a5"/>
        <w:numPr>
          <w:ilvl w:val="0"/>
          <w:numId w:val="19"/>
        </w:numPr>
        <w:spacing w:after="200"/>
        <w:rPr>
          <w:szCs w:val="24"/>
        </w:rPr>
      </w:pPr>
      <w:r w:rsidRPr="006523B6">
        <w:rPr>
          <w:szCs w:val="24"/>
        </w:rPr>
        <w:t>Калмыкова, Г.А. Семантические классы предикатов в немецком языке. Ульяновский государственный педагогический университет им. И.Н.</w:t>
      </w:r>
      <w:r>
        <w:rPr>
          <w:szCs w:val="24"/>
        </w:rPr>
        <w:t> </w:t>
      </w:r>
      <w:r w:rsidRPr="006523B6">
        <w:rPr>
          <w:szCs w:val="24"/>
        </w:rPr>
        <w:t xml:space="preserve">Ульянова, Ульянов.  2012 – 263-273 </w:t>
      </w:r>
      <w:r w:rsidRPr="006523B6">
        <w:rPr>
          <w:szCs w:val="24"/>
          <w:lang w:val="de-DE"/>
        </w:rPr>
        <w:t>c</w:t>
      </w:r>
      <w:r w:rsidRPr="006523B6">
        <w:rPr>
          <w:szCs w:val="24"/>
        </w:rPr>
        <w:t xml:space="preserve">.  </w:t>
      </w:r>
    </w:p>
    <w:p w14:paraId="52B0CAD0" w14:textId="77777777" w:rsidR="00F77B0E" w:rsidRPr="003560B9" w:rsidRDefault="00F77B0E" w:rsidP="00AA4040">
      <w:pPr>
        <w:pStyle w:val="a5"/>
        <w:numPr>
          <w:ilvl w:val="0"/>
          <w:numId w:val="19"/>
        </w:numPr>
        <w:spacing w:after="200"/>
      </w:pPr>
      <w:r w:rsidRPr="003560B9">
        <w:lastRenderedPageBreak/>
        <w:t xml:space="preserve">Клюкина Ю.В. </w:t>
      </w:r>
      <w:r>
        <w:t xml:space="preserve">Языковая оценка как неотъемлемая категория портретного описания. Филологические науки. Вопросы теории и практики. </w:t>
      </w:r>
      <w:r w:rsidRPr="006523B6">
        <w:rPr>
          <w:szCs w:val="24"/>
        </w:rPr>
        <w:t>–</w:t>
      </w:r>
      <w:r>
        <w:rPr>
          <w:szCs w:val="24"/>
        </w:rPr>
        <w:t xml:space="preserve"> </w:t>
      </w:r>
      <w:r>
        <w:t xml:space="preserve">Тамбов: Грамота, 2008. № 1 (1): в 2-х ч. Ч. II. </w:t>
      </w:r>
      <w:r w:rsidRPr="006523B6">
        <w:rPr>
          <w:szCs w:val="24"/>
        </w:rPr>
        <w:t xml:space="preserve">– </w:t>
      </w:r>
      <w:r>
        <w:t>C. 34-35.</w:t>
      </w:r>
    </w:p>
    <w:p w14:paraId="63617E41" w14:textId="77777777" w:rsidR="00F77B0E" w:rsidRPr="008260DE" w:rsidRDefault="00F77B0E" w:rsidP="00AA4040">
      <w:pPr>
        <w:pStyle w:val="a5"/>
        <w:numPr>
          <w:ilvl w:val="0"/>
          <w:numId w:val="19"/>
        </w:numPr>
        <w:spacing w:after="200"/>
        <w:rPr>
          <w:szCs w:val="24"/>
        </w:rPr>
      </w:pPr>
      <w:r>
        <w:t>Комиссарова Н.Г., Якупова Д.Р. Оценочность в дискурсе СМИ</w:t>
      </w:r>
      <w:r w:rsidRPr="00424AFA">
        <w:t xml:space="preserve"> </w:t>
      </w:r>
      <w:r>
        <w:t>Филологические науки. Вопросы теории и практики.</w:t>
      </w:r>
      <w:r w:rsidRPr="00424AFA">
        <w:rPr>
          <w:szCs w:val="24"/>
        </w:rPr>
        <w:t xml:space="preserve"> </w:t>
      </w:r>
      <w:r w:rsidRPr="006523B6">
        <w:rPr>
          <w:szCs w:val="24"/>
        </w:rPr>
        <w:t xml:space="preserve">– </w:t>
      </w:r>
      <w:r>
        <w:t xml:space="preserve">Тамбов: Грамота, 2018. № 2(80). Ч. 1. </w:t>
      </w:r>
      <w:r w:rsidRPr="006523B6">
        <w:rPr>
          <w:szCs w:val="24"/>
        </w:rPr>
        <w:t xml:space="preserve">– </w:t>
      </w:r>
      <w:r w:rsidRPr="00D00E67">
        <w:rPr>
          <w:szCs w:val="24"/>
        </w:rPr>
        <w:t xml:space="preserve"> </w:t>
      </w:r>
      <w:r>
        <w:t>C. 83-87.</w:t>
      </w:r>
    </w:p>
    <w:p w14:paraId="2E3564A6" w14:textId="77777777" w:rsidR="00F77B0E" w:rsidRPr="006523B6" w:rsidRDefault="00F77B0E" w:rsidP="00AA4040">
      <w:pPr>
        <w:pStyle w:val="a5"/>
        <w:numPr>
          <w:ilvl w:val="0"/>
          <w:numId w:val="19"/>
        </w:numPr>
        <w:spacing w:after="200"/>
        <w:rPr>
          <w:szCs w:val="24"/>
        </w:rPr>
      </w:pPr>
      <w:r w:rsidRPr="006523B6">
        <w:rPr>
          <w:szCs w:val="24"/>
        </w:rPr>
        <w:t>Кострова, O.A. Экспрессивный синтаксис современного немецкого языка. Издательство «Флинта» 2004 – 242 c.</w:t>
      </w:r>
    </w:p>
    <w:p w14:paraId="5162F065" w14:textId="77777777" w:rsidR="00F77B0E" w:rsidRDefault="00F77B0E" w:rsidP="00AA4040">
      <w:pPr>
        <w:pStyle w:val="a5"/>
        <w:numPr>
          <w:ilvl w:val="0"/>
          <w:numId w:val="19"/>
        </w:numPr>
        <w:spacing w:after="200"/>
        <w:rPr>
          <w:szCs w:val="24"/>
        </w:rPr>
      </w:pPr>
      <w:r w:rsidRPr="008260DE">
        <w:rPr>
          <w:szCs w:val="24"/>
        </w:rPr>
        <w:t xml:space="preserve">Лаухина А.В. Некоторые заметки о категории оценки в современном русском языке // Вестник Московского государственного областного университета. Серия: Русская филология. 2009. № 1. </w:t>
      </w:r>
      <w:r w:rsidRPr="006523B6">
        <w:rPr>
          <w:szCs w:val="24"/>
        </w:rPr>
        <w:t xml:space="preserve">– </w:t>
      </w:r>
      <w:r w:rsidRPr="00D00E67">
        <w:rPr>
          <w:szCs w:val="24"/>
        </w:rPr>
        <w:t xml:space="preserve"> </w:t>
      </w:r>
      <w:r>
        <w:rPr>
          <w:szCs w:val="24"/>
        </w:rPr>
        <w:t>С.</w:t>
      </w:r>
      <w:r w:rsidRPr="008260DE">
        <w:rPr>
          <w:szCs w:val="24"/>
        </w:rPr>
        <w:t xml:space="preserve"> 112-115.</w:t>
      </w:r>
    </w:p>
    <w:p w14:paraId="5BAD4674" w14:textId="77777777" w:rsidR="00F77B0E" w:rsidRDefault="00F77B0E" w:rsidP="00AA4040">
      <w:pPr>
        <w:pStyle w:val="a5"/>
        <w:numPr>
          <w:ilvl w:val="0"/>
          <w:numId w:val="19"/>
        </w:numPr>
        <w:spacing w:after="200"/>
        <w:rPr>
          <w:szCs w:val="24"/>
        </w:rPr>
      </w:pPr>
      <w:r w:rsidRPr="006523B6">
        <w:rPr>
          <w:szCs w:val="24"/>
        </w:rPr>
        <w:t xml:space="preserve">Маркелова, Т.В. Семантика оценки и средства ее выражения: учебное пособие по спецкурсу. М., МПУ, 1993 – </w:t>
      </w:r>
      <w:r w:rsidRPr="00FC52EA">
        <w:rPr>
          <w:szCs w:val="24"/>
        </w:rPr>
        <w:t xml:space="preserve">125 </w:t>
      </w:r>
      <w:r w:rsidRPr="006523B6">
        <w:rPr>
          <w:szCs w:val="24"/>
          <w:lang w:val="de-DE"/>
        </w:rPr>
        <w:t>c</w:t>
      </w:r>
      <w:r w:rsidRPr="00FC52EA">
        <w:rPr>
          <w:szCs w:val="24"/>
        </w:rPr>
        <w:t>.</w:t>
      </w:r>
    </w:p>
    <w:p w14:paraId="19985868" w14:textId="77777777" w:rsidR="00F77B0E" w:rsidRPr="007B30E2" w:rsidRDefault="00F77B0E" w:rsidP="00AA4040">
      <w:pPr>
        <w:pStyle w:val="a5"/>
        <w:numPr>
          <w:ilvl w:val="0"/>
          <w:numId w:val="19"/>
        </w:numPr>
        <w:spacing w:after="200"/>
        <w:rPr>
          <w:szCs w:val="24"/>
        </w:rPr>
      </w:pPr>
      <w:r w:rsidRPr="007B30E2">
        <w:t>Mарьянчик В.А. Оценка как категория текста // Вестник Северного (Арктического) федерального университета. Серия «Гуманитарные и социальные науки». 2011. – С. 100-103.</w:t>
      </w:r>
      <w:r w:rsidRPr="007B30E2">
        <w:rPr>
          <w:rFonts w:ascii="Arial" w:hAnsi="Arial" w:cs="Arial"/>
          <w:color w:val="000000"/>
          <w:sz w:val="23"/>
          <w:szCs w:val="23"/>
        </w:rPr>
        <w:t> </w:t>
      </w:r>
    </w:p>
    <w:p w14:paraId="2174C255" w14:textId="77777777" w:rsidR="00F77B0E" w:rsidRDefault="00F77B0E" w:rsidP="00AA4040">
      <w:pPr>
        <w:pStyle w:val="a5"/>
        <w:numPr>
          <w:ilvl w:val="0"/>
          <w:numId w:val="19"/>
        </w:numPr>
        <w:spacing w:after="200"/>
        <w:rPr>
          <w:szCs w:val="24"/>
        </w:rPr>
      </w:pPr>
      <w:r>
        <w:rPr>
          <w:szCs w:val="24"/>
        </w:rPr>
        <w:t xml:space="preserve">Нестерская Л.А. Языковые средства формирования оценочности в современной публицистике. </w:t>
      </w:r>
      <w:r w:rsidRPr="00D00E67">
        <w:rPr>
          <w:szCs w:val="24"/>
        </w:rPr>
        <w:t xml:space="preserve">Язык, сознание, коммуникация: Сб. статей / Отв. ред. В. В. Красных, А. И. Изотов. </w:t>
      </w:r>
      <w:r w:rsidRPr="006523B6">
        <w:rPr>
          <w:szCs w:val="24"/>
        </w:rPr>
        <w:t xml:space="preserve">– </w:t>
      </w:r>
      <w:r>
        <w:rPr>
          <w:szCs w:val="24"/>
        </w:rPr>
        <w:t xml:space="preserve"> </w:t>
      </w:r>
      <w:r w:rsidRPr="00D00E67">
        <w:rPr>
          <w:szCs w:val="24"/>
        </w:rPr>
        <w:t>М.:</w:t>
      </w:r>
      <w:r>
        <w:rPr>
          <w:szCs w:val="24"/>
        </w:rPr>
        <w:t xml:space="preserve"> </w:t>
      </w:r>
      <w:r w:rsidRPr="00D00E67">
        <w:rPr>
          <w:szCs w:val="24"/>
        </w:rPr>
        <w:t xml:space="preserve">МАКС Пресс, 2002. </w:t>
      </w:r>
      <w:r w:rsidRPr="006523B6">
        <w:rPr>
          <w:szCs w:val="24"/>
        </w:rPr>
        <w:t xml:space="preserve">– </w:t>
      </w:r>
      <w:r>
        <w:rPr>
          <w:szCs w:val="24"/>
        </w:rPr>
        <w:t xml:space="preserve"> </w:t>
      </w:r>
      <w:r w:rsidRPr="00D00E67">
        <w:rPr>
          <w:szCs w:val="24"/>
        </w:rPr>
        <w:t xml:space="preserve">Вып. 21. </w:t>
      </w:r>
      <w:r w:rsidRPr="006523B6">
        <w:rPr>
          <w:szCs w:val="24"/>
        </w:rPr>
        <w:t xml:space="preserve">– </w:t>
      </w:r>
      <w:r>
        <w:rPr>
          <w:szCs w:val="24"/>
        </w:rPr>
        <w:t xml:space="preserve"> </w:t>
      </w:r>
      <w:r w:rsidRPr="00D00E67">
        <w:rPr>
          <w:szCs w:val="24"/>
        </w:rPr>
        <w:t xml:space="preserve">184 с. </w:t>
      </w:r>
    </w:p>
    <w:p w14:paraId="175009D4" w14:textId="77777777" w:rsidR="00F77B0E" w:rsidRDefault="00F77B0E" w:rsidP="00AA4040">
      <w:pPr>
        <w:pStyle w:val="a5"/>
        <w:numPr>
          <w:ilvl w:val="0"/>
          <w:numId w:val="19"/>
        </w:numPr>
        <w:spacing w:after="200"/>
        <w:rPr>
          <w:szCs w:val="24"/>
        </w:rPr>
      </w:pPr>
      <w:r>
        <w:rPr>
          <w:szCs w:val="24"/>
        </w:rPr>
        <w:t xml:space="preserve">Никонова Ж.В.  Когнитивные основы иллокутивного дейксиса (на материале современного немецкого языка).  </w:t>
      </w:r>
      <w:r w:rsidRPr="006523B6">
        <w:rPr>
          <w:szCs w:val="24"/>
        </w:rPr>
        <w:t xml:space="preserve">– </w:t>
      </w:r>
      <w:r>
        <w:rPr>
          <w:szCs w:val="24"/>
        </w:rPr>
        <w:t xml:space="preserve"> Нижний Новгород, 2016. – 451 с. </w:t>
      </w:r>
    </w:p>
    <w:p w14:paraId="7495C069" w14:textId="77777777" w:rsidR="00F77B0E" w:rsidRPr="006523B6" w:rsidRDefault="00F77B0E" w:rsidP="00AA4040">
      <w:pPr>
        <w:pStyle w:val="a5"/>
        <w:numPr>
          <w:ilvl w:val="0"/>
          <w:numId w:val="19"/>
        </w:numPr>
        <w:spacing w:after="200"/>
        <w:rPr>
          <w:szCs w:val="24"/>
        </w:rPr>
      </w:pPr>
      <w:r w:rsidRPr="006523B6">
        <w:rPr>
          <w:szCs w:val="24"/>
        </w:rPr>
        <w:t xml:space="preserve">Погорелова С.Д., Яковлева А. С. Основные языковые средства выражения оценочного значения (на примере политических речей Отто фон Бисмарка) [Текст] // Филологические науки в России и за рубежом: материалы Междунар. науч. конф. (г. Санкт-Петербург, февраль 2012 г.). — СПб.: Реноме, 2012. — 162-165 </w:t>
      </w:r>
      <w:r w:rsidRPr="006523B6">
        <w:rPr>
          <w:szCs w:val="24"/>
          <w:lang w:val="de-DE"/>
        </w:rPr>
        <w:t>c</w:t>
      </w:r>
      <w:r w:rsidRPr="006523B6">
        <w:rPr>
          <w:szCs w:val="24"/>
        </w:rPr>
        <w:t>.</w:t>
      </w:r>
    </w:p>
    <w:p w14:paraId="30037767" w14:textId="77777777" w:rsidR="00F77B0E" w:rsidRPr="00060A41" w:rsidRDefault="00F77B0E" w:rsidP="00AA4040">
      <w:pPr>
        <w:pStyle w:val="a5"/>
        <w:numPr>
          <w:ilvl w:val="0"/>
          <w:numId w:val="19"/>
        </w:numPr>
        <w:spacing w:after="200"/>
        <w:rPr>
          <w:szCs w:val="24"/>
        </w:rPr>
      </w:pPr>
      <w:r w:rsidRPr="009F7F6A">
        <w:rPr>
          <w:szCs w:val="24"/>
        </w:rPr>
        <w:lastRenderedPageBreak/>
        <w:t xml:space="preserve"> </w:t>
      </w:r>
      <w:r w:rsidRPr="00060A41">
        <w:t>Портнова, Татьяна Юрьевна. Порядок слов в современном немецком языке: логикосемантический и синтаксический аспекты. Автореферат канд дисс. - Иркутск, 2007. – 190 с.</w:t>
      </w:r>
      <w:r w:rsidRPr="00060A41">
        <w:rPr>
          <w:szCs w:val="24"/>
        </w:rPr>
        <w:t xml:space="preserve"> </w:t>
      </w:r>
    </w:p>
    <w:p w14:paraId="10087C9E" w14:textId="77777777" w:rsidR="00F77B0E" w:rsidRPr="006523B6" w:rsidRDefault="00F77B0E" w:rsidP="00AA4040">
      <w:pPr>
        <w:pStyle w:val="a5"/>
        <w:numPr>
          <w:ilvl w:val="0"/>
          <w:numId w:val="19"/>
        </w:numPr>
        <w:spacing w:after="200"/>
        <w:rPr>
          <w:szCs w:val="24"/>
        </w:rPr>
      </w:pPr>
      <w:r w:rsidRPr="000D1D4A">
        <w:rPr>
          <w:szCs w:val="24"/>
        </w:rPr>
        <w:t xml:space="preserve">Садчикова И.В.  Оценочная семантика немецкой лексики, Тамбов: Грамота, 2009. № 2 (21): в 3-х ч. Ч. III. </w:t>
      </w:r>
      <w:r>
        <w:rPr>
          <w:szCs w:val="24"/>
        </w:rPr>
        <w:t xml:space="preserve">153-156 с. </w:t>
      </w:r>
    </w:p>
    <w:p w14:paraId="30A176D7" w14:textId="77777777" w:rsidR="00F77B0E" w:rsidRPr="006523B6" w:rsidRDefault="00F77B0E" w:rsidP="00AA4040">
      <w:pPr>
        <w:pStyle w:val="a5"/>
        <w:numPr>
          <w:ilvl w:val="0"/>
          <w:numId w:val="19"/>
        </w:numPr>
        <w:spacing w:after="200"/>
        <w:rPr>
          <w:szCs w:val="24"/>
        </w:rPr>
      </w:pPr>
      <w:r w:rsidRPr="006523B6">
        <w:rPr>
          <w:szCs w:val="24"/>
        </w:rPr>
        <w:t>Сердобольская Н.В., Толдова С.Ю. Оценочные предикаты: тип оценки и синтаксис конструкции // «Компьютерная лингвистика и интеллектуальные технологии». Труды Международной конференции Диалог’ 2005. — М.: «Наука», 2005. — С. 436-443</w:t>
      </w:r>
    </w:p>
    <w:p w14:paraId="3D58EDD9" w14:textId="77777777" w:rsidR="00F77B0E" w:rsidRPr="006523B6" w:rsidRDefault="00F77B0E" w:rsidP="00AA4040">
      <w:pPr>
        <w:pStyle w:val="a5"/>
        <w:numPr>
          <w:ilvl w:val="0"/>
          <w:numId w:val="19"/>
        </w:numPr>
        <w:spacing w:after="200"/>
        <w:rPr>
          <w:szCs w:val="24"/>
        </w:rPr>
      </w:pPr>
      <w:r w:rsidRPr="006523B6">
        <w:rPr>
          <w:szCs w:val="24"/>
        </w:rPr>
        <w:t>Словарь лингвистических терминов, 2012 [Электронный ресурс] — Режим доступа: https://slovar.cc/rus/term/1465116.html Дата последнего обращения: 06.04.2018</w:t>
      </w:r>
    </w:p>
    <w:p w14:paraId="17A96C36" w14:textId="77777777" w:rsidR="00F77B0E" w:rsidRDefault="00F77B0E" w:rsidP="00AA4040">
      <w:pPr>
        <w:pStyle w:val="a5"/>
        <w:numPr>
          <w:ilvl w:val="0"/>
          <w:numId w:val="19"/>
        </w:numPr>
        <w:spacing w:after="200"/>
        <w:rPr>
          <w:szCs w:val="24"/>
        </w:rPr>
      </w:pPr>
      <w:r>
        <w:rPr>
          <w:szCs w:val="24"/>
        </w:rPr>
        <w:t xml:space="preserve">Солдаткина Т.А. Языковые способы выражения оценки во фразеологии и паремиологии английского языка. </w:t>
      </w:r>
      <w:r w:rsidRPr="00D00E67">
        <w:rPr>
          <w:szCs w:val="24"/>
        </w:rPr>
        <w:t>Филологические науки. Вопросы теории и практики</w:t>
      </w:r>
      <w:r>
        <w:rPr>
          <w:szCs w:val="24"/>
        </w:rPr>
        <w:t xml:space="preserve">. </w:t>
      </w:r>
      <w:r w:rsidRPr="006523B6">
        <w:rPr>
          <w:szCs w:val="24"/>
        </w:rPr>
        <w:t xml:space="preserve">– </w:t>
      </w:r>
      <w:r w:rsidRPr="00D00E67">
        <w:rPr>
          <w:szCs w:val="24"/>
        </w:rPr>
        <w:t xml:space="preserve">Тамбов: Грамота, 2016. № 3(57): в 2-х ч. Ч. 1. </w:t>
      </w:r>
      <w:r w:rsidRPr="006523B6">
        <w:rPr>
          <w:szCs w:val="24"/>
        </w:rPr>
        <w:t xml:space="preserve">– </w:t>
      </w:r>
      <w:r w:rsidRPr="00D00E67">
        <w:rPr>
          <w:szCs w:val="24"/>
        </w:rPr>
        <w:t xml:space="preserve"> C. 178-180.</w:t>
      </w:r>
    </w:p>
    <w:p w14:paraId="59A906F1" w14:textId="77777777" w:rsidR="00F77B0E" w:rsidRPr="006523B6" w:rsidRDefault="00F77B0E" w:rsidP="00AA4040">
      <w:pPr>
        <w:pStyle w:val="a5"/>
        <w:numPr>
          <w:ilvl w:val="0"/>
          <w:numId w:val="19"/>
        </w:numPr>
        <w:spacing w:after="200"/>
        <w:rPr>
          <w:szCs w:val="24"/>
        </w:rPr>
      </w:pPr>
      <w:r w:rsidRPr="006523B6">
        <w:rPr>
          <w:szCs w:val="24"/>
        </w:rPr>
        <w:t>Старостина Ю.С. Прагмалингвистический потенциал негативной оценки в английской стилизованной разговорной речи: автореф. дисс. канд. филол. наук. Самара, 2008. — 22 с.</w:t>
      </w:r>
    </w:p>
    <w:p w14:paraId="447C35A6" w14:textId="77777777" w:rsidR="00F77B0E" w:rsidRPr="006523B6" w:rsidRDefault="00F77B0E" w:rsidP="00AA4040">
      <w:pPr>
        <w:pStyle w:val="a5"/>
        <w:numPr>
          <w:ilvl w:val="0"/>
          <w:numId w:val="19"/>
        </w:numPr>
        <w:spacing w:after="200"/>
        <w:rPr>
          <w:szCs w:val="24"/>
        </w:rPr>
      </w:pPr>
      <w:bookmarkStart w:id="84" w:name="_Hlk512758073"/>
      <w:r w:rsidRPr="006523B6">
        <w:rPr>
          <w:szCs w:val="24"/>
        </w:rPr>
        <w:t xml:space="preserve">Ушаков Д.Н. Толковый словарь современного русского языка, М.: Аделант, 2013. — </w:t>
      </w:r>
      <w:r>
        <w:rPr>
          <w:szCs w:val="24"/>
        </w:rPr>
        <w:t xml:space="preserve">800 с. </w:t>
      </w:r>
    </w:p>
    <w:bookmarkEnd w:id="84"/>
    <w:p w14:paraId="6C2302EF" w14:textId="77777777" w:rsidR="00F77B0E" w:rsidRDefault="00F77B0E" w:rsidP="00AA4040">
      <w:pPr>
        <w:pStyle w:val="a5"/>
        <w:numPr>
          <w:ilvl w:val="0"/>
          <w:numId w:val="19"/>
        </w:numPr>
        <w:spacing w:after="200"/>
        <w:rPr>
          <w:szCs w:val="24"/>
        </w:rPr>
      </w:pPr>
      <w:r w:rsidRPr="006523B6">
        <w:rPr>
          <w:szCs w:val="24"/>
        </w:rPr>
        <w:t>Философия: Энциклопедический словарь. — М.: Гардарики. Под редакцией А.А. Ивина. 2004.</w:t>
      </w:r>
      <w:r>
        <w:rPr>
          <w:szCs w:val="24"/>
        </w:rPr>
        <w:t xml:space="preserve"> – 1072 с. </w:t>
      </w:r>
    </w:p>
    <w:p w14:paraId="16347EAB" w14:textId="77777777" w:rsidR="00F77B0E" w:rsidRPr="00396A14" w:rsidRDefault="00F77B0E" w:rsidP="00AA4040">
      <w:pPr>
        <w:pStyle w:val="a5"/>
        <w:numPr>
          <w:ilvl w:val="0"/>
          <w:numId w:val="19"/>
        </w:numPr>
        <w:spacing w:after="200"/>
        <w:rPr>
          <w:szCs w:val="24"/>
        </w:rPr>
      </w:pPr>
      <w:r w:rsidRPr="00A73855">
        <w:rPr>
          <w:szCs w:val="24"/>
        </w:rPr>
        <w:t xml:space="preserve">Фомина Ю.А. Аспекты изучения языковой оценки </w:t>
      </w:r>
      <w:r w:rsidRPr="00A73855">
        <w:t>// Вестник Челябинского государственного университета. Челябинск, 2007. С.</w:t>
      </w:r>
      <w:r>
        <w:t> </w:t>
      </w:r>
      <w:r w:rsidRPr="00A73855">
        <w:t>154-161.</w:t>
      </w:r>
    </w:p>
    <w:p w14:paraId="76EC12B3" w14:textId="77777777" w:rsidR="00F77B0E" w:rsidRDefault="00F77B0E" w:rsidP="00AA4040">
      <w:pPr>
        <w:pStyle w:val="a5"/>
        <w:numPr>
          <w:ilvl w:val="0"/>
          <w:numId w:val="19"/>
        </w:numPr>
        <w:spacing w:after="200"/>
      </w:pPr>
      <w:r>
        <w:t>Шишкова Л. В. Синтаксис современного немецкого языка : Учеб. пособие : Для студентов филол. фак. и фак. иностр. яз. вузов / Л. В. Шишкова, Т. Ю. Смирнова. - М.: Академия, 2003. – 125 с.</w:t>
      </w:r>
    </w:p>
    <w:p w14:paraId="59966027" w14:textId="77777777" w:rsidR="00F77B0E" w:rsidRPr="00396A14" w:rsidRDefault="00F77B0E" w:rsidP="00AA4040">
      <w:pPr>
        <w:pStyle w:val="a5"/>
        <w:numPr>
          <w:ilvl w:val="0"/>
          <w:numId w:val="19"/>
        </w:numPr>
        <w:spacing w:after="200"/>
      </w:pPr>
      <w:r>
        <w:lastRenderedPageBreak/>
        <w:t>Шкиль О.О. Телеологическая оценка в русском языке: опыт анализа отдельных репрезентаций.</w:t>
      </w:r>
      <w:r w:rsidRPr="00527D72">
        <w:t xml:space="preserve"> </w:t>
      </w:r>
      <w:r w:rsidRPr="0043251A">
        <w:t>[</w:t>
      </w:r>
      <w:r>
        <w:t>Электронный ресурс</w:t>
      </w:r>
      <w:r w:rsidRPr="0043251A">
        <w:t>]</w:t>
      </w:r>
      <w:r>
        <w:t xml:space="preserve"> Режим доступа: </w:t>
      </w:r>
      <w:hyperlink r:id="rId8" w:history="1">
        <w:r w:rsidRPr="00931FB1">
          <w:rPr>
            <w:rStyle w:val="af"/>
          </w:rPr>
          <w:t>http://sun.tsu.ru/mminfo/000063105/331/image/331-027.pdf</w:t>
        </w:r>
      </w:hyperlink>
      <w:r>
        <w:t xml:space="preserve"> Дата обращения: 01.05.2018 </w:t>
      </w:r>
    </w:p>
    <w:p w14:paraId="78F38D35" w14:textId="77777777" w:rsidR="00F77B0E" w:rsidRDefault="00F77B0E" w:rsidP="00AA4040">
      <w:pPr>
        <w:pStyle w:val="a5"/>
        <w:numPr>
          <w:ilvl w:val="0"/>
          <w:numId w:val="19"/>
        </w:numPr>
        <w:spacing w:after="200"/>
        <w:rPr>
          <w:szCs w:val="24"/>
        </w:rPr>
      </w:pPr>
      <w:r w:rsidRPr="006523B6">
        <w:rPr>
          <w:szCs w:val="24"/>
        </w:rPr>
        <w:t>Ярцева</w:t>
      </w:r>
      <w:r>
        <w:rPr>
          <w:szCs w:val="24"/>
        </w:rPr>
        <w:t> </w:t>
      </w:r>
      <w:r w:rsidRPr="006523B6">
        <w:rPr>
          <w:szCs w:val="24"/>
        </w:rPr>
        <w:t>В.Н. Лингвистический энциклопедический словарь. [Электронный ресурс] – М</w:t>
      </w:r>
      <w:r>
        <w:rPr>
          <w:szCs w:val="24"/>
        </w:rPr>
        <w:t>.</w:t>
      </w:r>
      <w:r w:rsidRPr="006523B6">
        <w:rPr>
          <w:szCs w:val="24"/>
        </w:rPr>
        <w:t>, Советская энциклопедия, 1990. – Режим доступа: http://tapemark.narod.ru/les/412c.html Дата обращения: 1.02.2018</w:t>
      </w:r>
    </w:p>
    <w:p w14:paraId="7B478961" w14:textId="3953B632" w:rsidR="004F4B36" w:rsidRDefault="004F4B36">
      <w:pPr>
        <w:spacing w:after="0" w:line="240" w:lineRule="auto"/>
        <w:jc w:val="left"/>
        <w:rPr>
          <w:szCs w:val="24"/>
        </w:rPr>
      </w:pPr>
      <w:r>
        <w:rPr>
          <w:szCs w:val="24"/>
        </w:rPr>
        <w:br w:type="page"/>
      </w:r>
    </w:p>
    <w:p w14:paraId="5B816F7C" w14:textId="03C31A09" w:rsidR="00060A41" w:rsidRPr="004F4B36" w:rsidRDefault="004F4B36" w:rsidP="00781F32">
      <w:pPr>
        <w:pStyle w:val="1"/>
        <w:numPr>
          <w:ilvl w:val="0"/>
          <w:numId w:val="0"/>
        </w:numPr>
        <w:ind w:left="708"/>
      </w:pPr>
      <w:bookmarkStart w:id="85" w:name="_Toc514271673"/>
      <w:r w:rsidRPr="004F4B36">
        <w:lastRenderedPageBreak/>
        <w:t>Приложение</w:t>
      </w:r>
      <w:bookmarkEnd w:id="85"/>
    </w:p>
    <w:p w14:paraId="6BBD5C6A" w14:textId="77777777" w:rsidR="004F4B36" w:rsidRPr="0060373B" w:rsidRDefault="004F4B36" w:rsidP="0060373B">
      <w:pPr>
        <w:spacing w:after="0"/>
        <w:ind w:left="708"/>
        <w:rPr>
          <w:rFonts w:eastAsia="Times New Roman" w:cstheme="minorHAnsi"/>
          <w:b/>
          <w:i/>
          <w:lang w:eastAsia="ru-RU"/>
        </w:rPr>
      </w:pPr>
      <w:r w:rsidRPr="0060373B">
        <w:rPr>
          <w:rFonts w:eastAsia="Times New Roman" w:cstheme="minorHAnsi"/>
          <w:b/>
          <w:i/>
          <w:lang w:eastAsia="ru-RU"/>
        </w:rPr>
        <w:t xml:space="preserve">Ernährung und Kosmetik </w:t>
      </w:r>
    </w:p>
    <w:p w14:paraId="45FC772D" w14:textId="77777777" w:rsidR="004F4B36" w:rsidRPr="004F4B36" w:rsidRDefault="004F4B36" w:rsidP="00AA4040">
      <w:pPr>
        <w:numPr>
          <w:ilvl w:val="0"/>
          <w:numId w:val="23"/>
        </w:numPr>
        <w:spacing w:after="0"/>
        <w:rPr>
          <w:rFonts w:eastAsia="Times New Roman" w:cstheme="minorHAnsi"/>
          <w:lang w:val="de-DE" w:eastAsia="ru-RU"/>
        </w:rPr>
      </w:pPr>
      <w:r w:rsidRPr="007B4FC8">
        <w:rPr>
          <w:rFonts w:eastAsia="Times New Roman" w:cstheme="minorHAnsi"/>
          <w:color w:val="221E1F"/>
          <w:lang w:val="de-DE" w:eastAsia="ru-RU"/>
        </w:rPr>
        <w:t xml:space="preserve">Eine Portion Skyr ist eine eiweißreiche, sättigende Zwischenmahlzeit, aber teurer als Magerquark. </w:t>
      </w:r>
      <w:r w:rsidRPr="004F4B36">
        <w:rPr>
          <w:rFonts w:eastAsia="Times New Roman" w:cstheme="minorHAnsi"/>
          <w:color w:val="221E1F"/>
          <w:lang w:val="de-DE" w:eastAsia="ru-RU"/>
        </w:rPr>
        <w:t>(01.16)</w:t>
      </w:r>
    </w:p>
    <w:p w14:paraId="0174CF85" w14:textId="77777777" w:rsidR="004F4B36" w:rsidRPr="007B4FC8" w:rsidRDefault="004F4B36" w:rsidP="00AA4040">
      <w:pPr>
        <w:numPr>
          <w:ilvl w:val="0"/>
          <w:numId w:val="23"/>
        </w:numPr>
        <w:spacing w:after="0"/>
        <w:rPr>
          <w:rFonts w:eastAsia="Times New Roman" w:cstheme="minorHAnsi"/>
          <w:lang w:eastAsia="ru-RU"/>
        </w:rPr>
      </w:pPr>
      <w:r w:rsidRPr="007B4FC8">
        <w:rPr>
          <w:rFonts w:eastAsia="Times New Roman" w:cstheme="minorHAnsi"/>
          <w:color w:val="221E1F"/>
          <w:lang w:eastAsia="ru-RU"/>
        </w:rPr>
        <w:t>Dontodent weiterhin gut</w:t>
      </w:r>
      <w:r>
        <w:rPr>
          <w:rFonts w:eastAsia="Times New Roman" w:cstheme="minorHAnsi"/>
          <w:color w:val="221E1F"/>
          <w:lang w:eastAsia="ru-RU"/>
        </w:rPr>
        <w:t>.</w:t>
      </w:r>
      <w:r w:rsidRPr="007B4FC8">
        <w:rPr>
          <w:rFonts w:eastAsia="Times New Roman" w:cstheme="minorHAnsi"/>
          <w:color w:val="221E1F"/>
          <w:lang w:eastAsia="ru-RU"/>
        </w:rPr>
        <w:t xml:space="preserve"> </w:t>
      </w:r>
      <w:r>
        <w:rPr>
          <w:rFonts w:eastAsia="Times New Roman" w:cstheme="minorHAnsi"/>
          <w:color w:val="221E1F"/>
          <w:lang w:eastAsia="ru-RU"/>
        </w:rPr>
        <w:t>(01.16)</w:t>
      </w:r>
    </w:p>
    <w:p w14:paraId="7949D071" w14:textId="77777777" w:rsidR="004F4B36" w:rsidRPr="007B4FC8" w:rsidRDefault="004F4B36" w:rsidP="00AA4040">
      <w:pPr>
        <w:numPr>
          <w:ilvl w:val="0"/>
          <w:numId w:val="23"/>
        </w:numPr>
        <w:spacing w:after="0"/>
        <w:rPr>
          <w:rFonts w:eastAsia="Times New Roman" w:cstheme="minorHAnsi"/>
          <w:lang w:eastAsia="ru-RU"/>
        </w:rPr>
      </w:pPr>
      <w:r w:rsidRPr="007B4FC8">
        <w:rPr>
          <w:rFonts w:eastAsia="Times New Roman" w:cstheme="minorHAnsi"/>
          <w:color w:val="221E1F"/>
          <w:lang w:val="de-DE" w:eastAsia="ru-RU"/>
        </w:rPr>
        <w:t xml:space="preserve">Sie waren auch sehr gut haltbar, ließen sich nur schwerer wechseln als das Original. </w:t>
      </w:r>
      <w:r>
        <w:rPr>
          <w:rFonts w:eastAsia="Times New Roman" w:cstheme="minorHAnsi"/>
          <w:color w:val="221E1F"/>
          <w:lang w:eastAsia="ru-RU"/>
        </w:rPr>
        <w:t>(01.16)</w:t>
      </w:r>
    </w:p>
    <w:p w14:paraId="1FCE88EC" w14:textId="77777777" w:rsidR="004F4B36" w:rsidRPr="0089127F" w:rsidRDefault="004F4B36" w:rsidP="00AA4040">
      <w:pPr>
        <w:numPr>
          <w:ilvl w:val="0"/>
          <w:numId w:val="23"/>
        </w:numPr>
        <w:spacing w:after="0"/>
        <w:rPr>
          <w:rFonts w:eastAsia="Times New Roman" w:cstheme="minorHAnsi"/>
          <w:lang w:eastAsia="ru-RU"/>
        </w:rPr>
      </w:pPr>
      <w:r w:rsidRPr="007B4FC8">
        <w:rPr>
          <w:rFonts w:eastAsia="Times New Roman" w:cstheme="minorHAnsi"/>
          <w:color w:val="221E1F"/>
          <w:lang w:val="de-DE" w:eastAsia="ru-RU"/>
        </w:rPr>
        <w:t xml:space="preserve">Wir können sie nach wie vor empfehlen, auch wenn sie etwas schlechter putzen. </w:t>
      </w:r>
      <w:r>
        <w:rPr>
          <w:rFonts w:eastAsia="Times New Roman" w:cstheme="minorHAnsi"/>
          <w:color w:val="221E1F"/>
          <w:lang w:eastAsia="ru-RU"/>
        </w:rPr>
        <w:t>(01.16)</w:t>
      </w:r>
    </w:p>
    <w:p w14:paraId="51678D24" w14:textId="77777777" w:rsidR="004F4B36" w:rsidRDefault="004F4B36" w:rsidP="00AA4040">
      <w:pPr>
        <w:numPr>
          <w:ilvl w:val="0"/>
          <w:numId w:val="23"/>
        </w:numPr>
        <w:spacing w:after="0"/>
        <w:rPr>
          <w:rFonts w:eastAsia="Times New Roman" w:cstheme="minorHAnsi"/>
          <w:lang w:val="de-DE" w:eastAsia="ru-RU"/>
        </w:rPr>
      </w:pPr>
      <w:r w:rsidRPr="001B6D14">
        <w:rPr>
          <w:rFonts w:eastAsia="Times New Roman" w:cstheme="minorHAnsi"/>
          <w:color w:val="221E1F"/>
          <w:lang w:val="de-DE" w:eastAsia="ru-RU"/>
        </w:rPr>
        <w:t xml:space="preserve">Bei Wechselköpfen für Braun-Oral-B Elektrozahnbürsten lässt sich mit guten Produkten anderer Anbieter aus Drogerie und Supermarkt Geld sparen. </w:t>
      </w:r>
      <w:r>
        <w:rPr>
          <w:rFonts w:eastAsia="Times New Roman" w:cstheme="minorHAnsi"/>
          <w:color w:val="221E1F"/>
          <w:lang w:eastAsia="ru-RU"/>
        </w:rPr>
        <w:t>(01.16)</w:t>
      </w:r>
    </w:p>
    <w:p w14:paraId="0C9E7BE4" w14:textId="77777777" w:rsidR="004F4B36" w:rsidRPr="002C7F7C" w:rsidRDefault="004F4B36" w:rsidP="00AA4040">
      <w:pPr>
        <w:numPr>
          <w:ilvl w:val="0"/>
          <w:numId w:val="23"/>
        </w:numPr>
        <w:spacing w:after="0"/>
        <w:rPr>
          <w:rFonts w:eastAsia="Times New Roman" w:cstheme="minorHAnsi"/>
          <w:lang w:val="de-DE" w:eastAsia="ru-RU"/>
        </w:rPr>
      </w:pPr>
      <w:r w:rsidRPr="002C7F7C">
        <w:rPr>
          <w:rFonts w:eastAsia="Times New Roman" w:cstheme="minorHAnsi"/>
          <w:color w:val="221E1F"/>
          <w:lang w:val="de-DE" w:eastAsia="ru-RU"/>
        </w:rPr>
        <w:t xml:space="preserve">Bei mehr als 30 Prozent Preis vorteil putzten die Dontodent-Universal-Wechselköpfe der Drogeriekette dm und die baugleichen Aufsätze von Müller, Real und Syncare fast so gut wie das Original Precision Clean von Braun Oral-B. </w:t>
      </w:r>
      <w:r>
        <w:rPr>
          <w:rFonts w:eastAsia="Times New Roman" w:cstheme="minorHAnsi"/>
          <w:color w:val="221E1F"/>
          <w:lang w:eastAsia="ru-RU"/>
        </w:rPr>
        <w:t>(01.16)</w:t>
      </w:r>
    </w:p>
    <w:p w14:paraId="37039D31" w14:textId="77777777" w:rsidR="004F4B36" w:rsidRPr="0089127F" w:rsidRDefault="004F4B36" w:rsidP="00AA4040">
      <w:pPr>
        <w:pStyle w:val="a5"/>
        <w:numPr>
          <w:ilvl w:val="0"/>
          <w:numId w:val="23"/>
        </w:numPr>
        <w:spacing w:after="0"/>
        <w:rPr>
          <w:rFonts w:eastAsia="Times New Roman" w:cstheme="minorHAnsi"/>
          <w:lang w:val="de-DE" w:eastAsia="ru-RU"/>
        </w:rPr>
      </w:pPr>
      <w:r w:rsidRPr="002C7F7C">
        <w:rPr>
          <w:rFonts w:eastAsia="Times New Roman" w:cstheme="minorHAnsi"/>
          <w:color w:val="221E1F"/>
          <w:lang w:val="de-DE" w:eastAsia="ru-RU"/>
        </w:rPr>
        <w:t xml:space="preserve">Sie waren auch sehr gut haltbar, ließen sich nur schwerer wechseln als das Original. </w:t>
      </w:r>
      <w:r>
        <w:rPr>
          <w:rFonts w:eastAsia="Times New Roman" w:cstheme="minorHAnsi"/>
          <w:color w:val="221E1F"/>
          <w:lang w:eastAsia="ru-RU"/>
        </w:rPr>
        <w:t>(01.16)</w:t>
      </w:r>
    </w:p>
    <w:p w14:paraId="20B21F98" w14:textId="77777777" w:rsidR="004F4B36" w:rsidRPr="0089127F" w:rsidRDefault="004F4B36" w:rsidP="00AA4040">
      <w:pPr>
        <w:pStyle w:val="a5"/>
        <w:numPr>
          <w:ilvl w:val="0"/>
          <w:numId w:val="23"/>
        </w:numPr>
        <w:spacing w:after="0"/>
        <w:rPr>
          <w:rFonts w:eastAsia="Times New Roman" w:cstheme="minorHAnsi"/>
          <w:lang w:val="de-DE" w:eastAsia="ru-RU"/>
        </w:rPr>
      </w:pPr>
      <w:r w:rsidRPr="002C7F7C">
        <w:rPr>
          <w:rFonts w:eastAsia="Times New Roman" w:cstheme="minorHAnsi"/>
          <w:color w:val="221E1F"/>
          <w:lang w:val="de-DE" w:eastAsia="ru-RU"/>
        </w:rPr>
        <w:t xml:space="preserve">Der Bürstenwechsel klappt minimal leichter. </w:t>
      </w:r>
      <w:r>
        <w:rPr>
          <w:rFonts w:eastAsia="Times New Roman" w:cstheme="minorHAnsi"/>
          <w:color w:val="221E1F"/>
          <w:lang w:eastAsia="ru-RU"/>
        </w:rPr>
        <w:t>(01.16)</w:t>
      </w:r>
    </w:p>
    <w:p w14:paraId="6C72C5EF" w14:textId="77777777" w:rsidR="004F4B36" w:rsidRPr="0089127F" w:rsidRDefault="004F4B36" w:rsidP="00AA4040">
      <w:pPr>
        <w:numPr>
          <w:ilvl w:val="0"/>
          <w:numId w:val="23"/>
        </w:numPr>
        <w:spacing w:after="0"/>
        <w:rPr>
          <w:rFonts w:eastAsia="Times New Roman" w:cstheme="minorHAnsi"/>
          <w:lang w:val="de-DE" w:eastAsia="ru-RU"/>
        </w:rPr>
      </w:pPr>
      <w:r w:rsidRPr="007B4FC8">
        <w:rPr>
          <w:rFonts w:eastAsia="Times New Roman" w:cstheme="minorHAnsi"/>
          <w:color w:val="221E1F"/>
          <w:lang w:val="de-DE" w:eastAsia="ru-RU"/>
        </w:rPr>
        <w:t xml:space="preserve">Das Ziel: individuelle Kosmetik, zum Beispiel mit einer einzigartigen Duftmischung – für sich selbst oder als Geschenk. </w:t>
      </w:r>
      <w:r>
        <w:rPr>
          <w:rFonts w:eastAsia="Times New Roman" w:cstheme="minorHAnsi"/>
          <w:color w:val="221E1F"/>
          <w:lang w:eastAsia="ru-RU"/>
        </w:rPr>
        <w:t>(01.16)</w:t>
      </w:r>
    </w:p>
    <w:p w14:paraId="0A20591D" w14:textId="77777777" w:rsidR="004F4B36" w:rsidRPr="007B4FC8" w:rsidRDefault="004F4B36" w:rsidP="00AA4040">
      <w:pPr>
        <w:numPr>
          <w:ilvl w:val="0"/>
          <w:numId w:val="23"/>
        </w:numPr>
        <w:spacing w:after="0"/>
        <w:rPr>
          <w:rFonts w:eastAsia="Times New Roman" w:cstheme="minorHAnsi"/>
          <w:lang w:eastAsia="ru-RU"/>
        </w:rPr>
      </w:pPr>
      <w:r w:rsidRPr="007B4FC8">
        <w:rPr>
          <w:rFonts w:eastAsia="Times New Roman" w:cstheme="minorHAnsi"/>
          <w:color w:val="221E1F"/>
          <w:lang w:val="de-DE" w:eastAsia="ru-RU"/>
        </w:rPr>
        <w:t xml:space="preserve">Die Vorteile von selbstgemachter Kosmetik: Textur, Geruch, Komponenten können frei bestimmt werden. </w:t>
      </w:r>
      <w:r>
        <w:rPr>
          <w:rFonts w:eastAsia="Times New Roman" w:cstheme="minorHAnsi"/>
          <w:color w:val="221E1F"/>
          <w:lang w:eastAsia="ru-RU"/>
        </w:rPr>
        <w:t>(01.16)</w:t>
      </w:r>
    </w:p>
    <w:p w14:paraId="1607679C" w14:textId="77777777" w:rsidR="004F4B36" w:rsidRPr="007B4FC8" w:rsidRDefault="004F4B36" w:rsidP="00AA4040">
      <w:pPr>
        <w:numPr>
          <w:ilvl w:val="0"/>
          <w:numId w:val="23"/>
        </w:numPr>
        <w:spacing w:after="0"/>
        <w:rPr>
          <w:rFonts w:eastAsia="Times New Roman" w:cstheme="minorHAnsi"/>
          <w:lang w:eastAsia="ru-RU"/>
        </w:rPr>
      </w:pPr>
      <w:r w:rsidRPr="007B4FC8">
        <w:rPr>
          <w:rFonts w:eastAsia="Times New Roman" w:cstheme="minorHAnsi"/>
          <w:color w:val="221E1F"/>
          <w:lang w:val="de-DE" w:eastAsia="ru-RU"/>
        </w:rPr>
        <w:t xml:space="preserve">Nachteile: Geduld und Übung sind erforderlich, chemische Grundkenntnisse schaden nicht. </w:t>
      </w:r>
      <w:r>
        <w:rPr>
          <w:rFonts w:eastAsia="Times New Roman" w:cstheme="minorHAnsi"/>
          <w:color w:val="221E1F"/>
          <w:lang w:eastAsia="ru-RU"/>
        </w:rPr>
        <w:t>(01.16)</w:t>
      </w:r>
    </w:p>
    <w:p w14:paraId="351E7662" w14:textId="77777777" w:rsidR="004F4B36" w:rsidRPr="00C00D98" w:rsidRDefault="004F4B36" w:rsidP="00AA4040">
      <w:pPr>
        <w:numPr>
          <w:ilvl w:val="0"/>
          <w:numId w:val="23"/>
        </w:numPr>
        <w:spacing w:after="0"/>
        <w:rPr>
          <w:rFonts w:eastAsia="Times New Roman" w:cstheme="minorHAnsi"/>
          <w:lang w:eastAsia="ru-RU"/>
        </w:rPr>
      </w:pPr>
      <w:r w:rsidRPr="00C00D98">
        <w:rPr>
          <w:rFonts w:eastAsia="Times New Roman" w:cstheme="minorHAnsi"/>
          <w:lang w:val="de-DE" w:eastAsia="ru-RU"/>
        </w:rPr>
        <w:t xml:space="preserve">Kein Restaurant, keine Küche kommt ohne den beliebten Scharfmacher aus. </w:t>
      </w:r>
      <w:r>
        <w:rPr>
          <w:rFonts w:eastAsia="Times New Roman" w:cstheme="minorHAnsi"/>
          <w:color w:val="221E1F"/>
          <w:lang w:eastAsia="ru-RU"/>
        </w:rPr>
        <w:t>(01.16)</w:t>
      </w:r>
    </w:p>
    <w:p w14:paraId="6CB0559B" w14:textId="77777777" w:rsidR="004F4B36" w:rsidRPr="00C00D98" w:rsidRDefault="004F4B36" w:rsidP="00AA4040">
      <w:pPr>
        <w:numPr>
          <w:ilvl w:val="0"/>
          <w:numId w:val="23"/>
        </w:numPr>
        <w:spacing w:after="0"/>
        <w:rPr>
          <w:rFonts w:eastAsia="Times New Roman" w:cstheme="minorHAnsi"/>
          <w:lang w:eastAsia="ru-RU"/>
        </w:rPr>
      </w:pPr>
      <w:r w:rsidRPr="00C00D98">
        <w:rPr>
          <w:rFonts w:eastAsia="Times New Roman" w:cstheme="minorHAnsi"/>
          <w:lang w:val="de-DE" w:eastAsia="ru-RU"/>
        </w:rPr>
        <w:t xml:space="preserve">Frisch gemahlen verleiht die Nummer eins unter den Gewürzen selbst einfachen Gerichten eine pikante Note. </w:t>
      </w:r>
      <w:r>
        <w:rPr>
          <w:rFonts w:eastAsia="Times New Roman" w:cstheme="minorHAnsi"/>
          <w:color w:val="221E1F"/>
          <w:lang w:eastAsia="ru-RU"/>
        </w:rPr>
        <w:t>(01.16)</w:t>
      </w:r>
    </w:p>
    <w:p w14:paraId="43D10A81" w14:textId="77777777" w:rsidR="004F4B36" w:rsidRPr="00C00D98" w:rsidRDefault="004F4B36" w:rsidP="00AA4040">
      <w:pPr>
        <w:numPr>
          <w:ilvl w:val="0"/>
          <w:numId w:val="23"/>
        </w:numPr>
        <w:spacing w:after="0"/>
        <w:rPr>
          <w:rFonts w:eastAsia="Times New Roman" w:cstheme="minorHAnsi"/>
          <w:lang w:eastAsia="ru-RU"/>
        </w:rPr>
      </w:pPr>
      <w:r w:rsidRPr="00C00D98">
        <w:rPr>
          <w:rFonts w:eastAsia="Times New Roman" w:cstheme="minorHAnsi"/>
          <w:lang w:val="de-DE" w:eastAsia="ru-RU"/>
        </w:rPr>
        <w:lastRenderedPageBreak/>
        <w:t xml:space="preserve">Aus Indien, Heimat der als besonders wertvoll geltenden Malabar- und Tellicherry-Pfeffer </w:t>
      </w:r>
      <w:r w:rsidRPr="00C00D98">
        <w:rPr>
          <w:rFonts w:eastAsia="Times New Roman" w:cstheme="minorHAnsi"/>
          <w:i/>
          <w:iCs/>
          <w:lang w:val="de-DE" w:eastAsia="ru-RU"/>
        </w:rPr>
        <w:t>(siehe S. 23)</w:t>
      </w:r>
      <w:r w:rsidRPr="00C00D98">
        <w:rPr>
          <w:rFonts w:eastAsia="Times New Roman" w:cstheme="minorHAnsi"/>
          <w:lang w:val="de-DE" w:eastAsia="ru-RU"/>
        </w:rPr>
        <w:t xml:space="preserve">, kommen geringere Mengen zu uns. </w:t>
      </w:r>
      <w:r>
        <w:rPr>
          <w:rFonts w:eastAsia="Times New Roman" w:cstheme="minorHAnsi"/>
          <w:color w:val="221E1F"/>
          <w:lang w:eastAsia="ru-RU"/>
        </w:rPr>
        <w:t>(01.16)</w:t>
      </w:r>
    </w:p>
    <w:p w14:paraId="458CBF9E" w14:textId="77777777" w:rsidR="004F4B36" w:rsidRPr="00C00D98" w:rsidRDefault="004F4B36" w:rsidP="00AA4040">
      <w:pPr>
        <w:numPr>
          <w:ilvl w:val="0"/>
          <w:numId w:val="23"/>
        </w:numPr>
        <w:spacing w:after="0"/>
        <w:rPr>
          <w:rFonts w:eastAsia="Times New Roman" w:cstheme="minorHAnsi"/>
          <w:lang w:eastAsia="ru-RU"/>
        </w:rPr>
      </w:pPr>
      <w:r w:rsidRPr="00C00D98">
        <w:rPr>
          <w:rFonts w:eastAsia="Times New Roman" w:cstheme="minorHAnsi"/>
          <w:lang w:val="de-DE" w:eastAsia="ru-RU"/>
        </w:rPr>
        <w:t xml:space="preserve">Echter roter Pfeffer ist aber selten und teuer. </w:t>
      </w:r>
      <w:r>
        <w:rPr>
          <w:rFonts w:eastAsia="Times New Roman" w:cstheme="minorHAnsi"/>
          <w:color w:val="221E1F"/>
          <w:lang w:eastAsia="ru-RU"/>
        </w:rPr>
        <w:t>(01.16)</w:t>
      </w:r>
    </w:p>
    <w:p w14:paraId="439FF88D" w14:textId="77777777" w:rsidR="004F4B36" w:rsidRPr="00C00D98" w:rsidRDefault="004F4B36" w:rsidP="00AA4040">
      <w:pPr>
        <w:numPr>
          <w:ilvl w:val="0"/>
          <w:numId w:val="23"/>
        </w:numPr>
        <w:spacing w:after="0"/>
        <w:rPr>
          <w:rFonts w:eastAsia="Times New Roman" w:cstheme="minorHAnsi"/>
          <w:lang w:eastAsia="ru-RU"/>
        </w:rPr>
      </w:pPr>
      <w:r w:rsidRPr="00C00D98">
        <w:rPr>
          <w:rFonts w:eastAsia="Times New Roman" w:cstheme="minorHAnsi"/>
          <w:lang w:val="de-DE" w:eastAsia="ru-RU"/>
        </w:rPr>
        <w:t xml:space="preserve">Sie harmoniert gut mit Speisen, die mit Muskatnuss gewürzt sind. </w:t>
      </w:r>
      <w:r>
        <w:rPr>
          <w:rFonts w:eastAsia="Times New Roman" w:cstheme="minorHAnsi"/>
          <w:color w:val="221E1F"/>
          <w:lang w:eastAsia="ru-RU"/>
        </w:rPr>
        <w:t>(01.16)</w:t>
      </w:r>
    </w:p>
    <w:p w14:paraId="6B0EFF21" w14:textId="77777777" w:rsidR="004F4B36" w:rsidRPr="00C00D98" w:rsidRDefault="004F4B36" w:rsidP="00AA4040">
      <w:pPr>
        <w:numPr>
          <w:ilvl w:val="0"/>
          <w:numId w:val="23"/>
        </w:numPr>
        <w:spacing w:after="0"/>
        <w:rPr>
          <w:rFonts w:eastAsia="Times New Roman" w:cstheme="minorHAnsi"/>
          <w:lang w:val="de-DE" w:eastAsia="ru-RU"/>
        </w:rPr>
      </w:pPr>
      <w:r w:rsidRPr="00C00D98">
        <w:rPr>
          <w:rFonts w:eastAsia="Times New Roman" w:cstheme="minorHAnsi"/>
          <w:lang w:val="de-DE" w:eastAsia="ru-RU"/>
        </w:rPr>
        <w:t xml:space="preserve">Einst war Pfeffer so kostbar, dass er mit Gold aufgewogen wurde. </w:t>
      </w:r>
      <w:r>
        <w:rPr>
          <w:rFonts w:eastAsia="Times New Roman" w:cstheme="minorHAnsi"/>
          <w:color w:val="221E1F"/>
          <w:lang w:eastAsia="ru-RU"/>
        </w:rPr>
        <w:t>(01.16)</w:t>
      </w:r>
    </w:p>
    <w:p w14:paraId="395E80E3" w14:textId="38C0629B" w:rsidR="004F4B36" w:rsidRPr="00C00D98" w:rsidRDefault="004F4B36" w:rsidP="00AA4040">
      <w:pPr>
        <w:numPr>
          <w:ilvl w:val="0"/>
          <w:numId w:val="23"/>
        </w:numPr>
        <w:spacing w:after="0"/>
        <w:rPr>
          <w:rFonts w:eastAsia="Times New Roman" w:cstheme="minorHAnsi"/>
          <w:lang w:val="de-DE" w:eastAsia="ru-RU"/>
        </w:rPr>
      </w:pPr>
      <w:r w:rsidRPr="00C00D98">
        <w:rPr>
          <w:rFonts w:eastAsia="Times New Roman" w:cstheme="minorHAnsi"/>
          <w:lang w:val="de-DE" w:eastAsia="ru-RU"/>
        </w:rPr>
        <w:t>Pfeffer wurde ein Verkaufsschlager: Er zählt heute zu den beliebtesten Gewürzen weltweit.</w:t>
      </w:r>
      <w:r w:rsidR="00341A24" w:rsidRPr="00341A24">
        <w:rPr>
          <w:rFonts w:eastAsia="Times New Roman" w:cstheme="minorHAnsi"/>
          <w:color w:val="221E1F"/>
          <w:lang w:val="de-DE" w:eastAsia="ru-RU"/>
        </w:rPr>
        <w:t xml:space="preserve"> </w:t>
      </w:r>
      <w:r w:rsidR="00341A24">
        <w:rPr>
          <w:rFonts w:eastAsia="Times New Roman" w:cstheme="minorHAnsi"/>
          <w:color w:val="221E1F"/>
          <w:lang w:eastAsia="ru-RU"/>
        </w:rPr>
        <w:t>(01.16)</w:t>
      </w:r>
      <w:r w:rsidRPr="00C00D98">
        <w:rPr>
          <w:rFonts w:eastAsia="Times New Roman" w:cstheme="minorHAnsi"/>
          <w:lang w:val="de-DE" w:eastAsia="ru-RU"/>
        </w:rPr>
        <w:t xml:space="preserve"> </w:t>
      </w:r>
    </w:p>
    <w:p w14:paraId="07F714B2" w14:textId="77777777" w:rsidR="00341A24" w:rsidRPr="00341A24" w:rsidRDefault="004F4B36" w:rsidP="00AA4040">
      <w:pPr>
        <w:numPr>
          <w:ilvl w:val="0"/>
          <w:numId w:val="23"/>
        </w:numPr>
        <w:spacing w:after="0"/>
        <w:rPr>
          <w:rFonts w:eastAsia="Times New Roman" w:cstheme="minorHAnsi"/>
          <w:lang w:eastAsia="ru-RU"/>
        </w:rPr>
      </w:pPr>
      <w:r w:rsidRPr="001E3BF3">
        <w:rPr>
          <w:rFonts w:eastAsia="Times New Roman" w:cstheme="minorHAnsi"/>
          <w:lang w:val="de-DE" w:eastAsia="ru-RU"/>
        </w:rPr>
        <w:t xml:space="preserve">Teils enttäuschen die Produkte geschmacklich, teils enthalten sie kritische Stoffe. </w:t>
      </w:r>
      <w:r>
        <w:rPr>
          <w:rFonts w:eastAsia="Times New Roman" w:cstheme="minorHAnsi"/>
          <w:color w:val="221E1F"/>
          <w:lang w:eastAsia="ru-RU"/>
        </w:rPr>
        <w:t>(01.16)</w:t>
      </w:r>
    </w:p>
    <w:p w14:paraId="79834D84" w14:textId="4793B0EB" w:rsidR="004F4B36" w:rsidRPr="001E3BF3" w:rsidRDefault="004F4B36" w:rsidP="00AA4040">
      <w:pPr>
        <w:numPr>
          <w:ilvl w:val="0"/>
          <w:numId w:val="23"/>
        </w:numPr>
        <w:spacing w:after="0"/>
        <w:rPr>
          <w:rFonts w:eastAsia="Times New Roman" w:cstheme="minorHAnsi"/>
          <w:lang w:eastAsia="ru-RU"/>
        </w:rPr>
      </w:pPr>
      <w:r w:rsidRPr="001E3BF3">
        <w:rPr>
          <w:rFonts w:eastAsia="Times New Roman" w:cstheme="minorHAnsi"/>
          <w:lang w:val="de-DE" w:eastAsia="ru-RU"/>
        </w:rPr>
        <w:t xml:space="preserve">Nur ganze Pfefferkörner schneiden gut ab. </w:t>
      </w:r>
      <w:r w:rsidRPr="001E3BF3">
        <w:rPr>
          <w:rFonts w:eastAsia="Times New Roman" w:cstheme="minorHAnsi"/>
          <w:color w:val="221E1F"/>
          <w:lang w:eastAsia="ru-RU"/>
        </w:rPr>
        <w:t>(01.16)</w:t>
      </w:r>
    </w:p>
    <w:p w14:paraId="3D41C4FA" w14:textId="77777777" w:rsidR="004F4B36" w:rsidRPr="00C00D98" w:rsidRDefault="004F4B36" w:rsidP="00AA4040">
      <w:pPr>
        <w:numPr>
          <w:ilvl w:val="0"/>
          <w:numId w:val="23"/>
        </w:numPr>
        <w:spacing w:after="0"/>
        <w:rPr>
          <w:rFonts w:eastAsia="Times New Roman" w:cstheme="minorHAnsi"/>
          <w:lang w:val="de-DE" w:eastAsia="ru-RU"/>
        </w:rPr>
      </w:pPr>
      <w:r w:rsidRPr="00C00D98">
        <w:rPr>
          <w:rFonts w:eastAsia="Times New Roman" w:cstheme="minorHAnsi"/>
          <w:lang w:val="de-DE" w:eastAsia="ru-RU"/>
        </w:rPr>
        <w:t xml:space="preserve">Sie sind sensorisch sehr gut. </w:t>
      </w:r>
      <w:r>
        <w:rPr>
          <w:rFonts w:eastAsia="Times New Roman" w:cstheme="minorHAnsi"/>
          <w:color w:val="221E1F"/>
          <w:lang w:eastAsia="ru-RU"/>
        </w:rPr>
        <w:t>(01.16)</w:t>
      </w:r>
    </w:p>
    <w:p w14:paraId="1F2E86C2" w14:textId="77777777" w:rsidR="004F4B36" w:rsidRPr="00C00D98" w:rsidRDefault="004F4B36" w:rsidP="00AA4040">
      <w:pPr>
        <w:numPr>
          <w:ilvl w:val="0"/>
          <w:numId w:val="23"/>
        </w:numPr>
        <w:spacing w:after="0"/>
        <w:rPr>
          <w:rFonts w:eastAsia="Times New Roman" w:cstheme="minorHAnsi"/>
          <w:lang w:val="de-DE" w:eastAsia="ru-RU"/>
        </w:rPr>
      </w:pPr>
      <w:r w:rsidRPr="00C00D98">
        <w:rPr>
          <w:rFonts w:eastAsia="Times New Roman" w:cstheme="minorHAnsi"/>
          <w:lang w:val="de-DE" w:eastAsia="ru-RU"/>
        </w:rPr>
        <w:t xml:space="preserve">Das Pulver ist sensorisch gut, insgesamt aber nur befriedigend. </w:t>
      </w:r>
      <w:r>
        <w:rPr>
          <w:rFonts w:eastAsia="Times New Roman" w:cstheme="minorHAnsi"/>
          <w:color w:val="221E1F"/>
          <w:lang w:eastAsia="ru-RU"/>
        </w:rPr>
        <w:t>(01.16)</w:t>
      </w:r>
    </w:p>
    <w:p w14:paraId="56F49572" w14:textId="77777777" w:rsidR="004F4B36" w:rsidRPr="00C00D98" w:rsidRDefault="004F4B36" w:rsidP="00AA4040">
      <w:pPr>
        <w:numPr>
          <w:ilvl w:val="0"/>
          <w:numId w:val="23"/>
        </w:numPr>
        <w:spacing w:after="0"/>
        <w:rPr>
          <w:rFonts w:eastAsia="Times New Roman" w:cstheme="minorHAnsi"/>
          <w:lang w:eastAsia="ru-RU"/>
        </w:rPr>
      </w:pPr>
      <w:r w:rsidRPr="00C00D98">
        <w:rPr>
          <w:rFonts w:eastAsia="Times New Roman" w:cstheme="minorHAnsi"/>
          <w:lang w:val="de-DE" w:eastAsia="ru-RU"/>
        </w:rPr>
        <w:t xml:space="preserve">Von 14 Produkten schneiden 4 sensorisch sehr gut ab, 8 sind gut. </w:t>
      </w:r>
      <w:r>
        <w:rPr>
          <w:rFonts w:eastAsia="Times New Roman" w:cstheme="minorHAnsi"/>
          <w:color w:val="221E1F"/>
          <w:lang w:eastAsia="ru-RU"/>
        </w:rPr>
        <w:t>(01.16)</w:t>
      </w:r>
    </w:p>
    <w:p w14:paraId="00160F82" w14:textId="77777777" w:rsidR="004F4B36" w:rsidRPr="00C00D98" w:rsidRDefault="004F4B36" w:rsidP="00AA4040">
      <w:pPr>
        <w:numPr>
          <w:ilvl w:val="0"/>
          <w:numId w:val="23"/>
        </w:numPr>
        <w:spacing w:after="0"/>
        <w:rPr>
          <w:rFonts w:eastAsia="Times New Roman" w:cstheme="minorHAnsi"/>
          <w:lang w:val="de-DE" w:eastAsia="ru-RU"/>
        </w:rPr>
      </w:pPr>
      <w:r w:rsidRPr="00C00D98">
        <w:rPr>
          <w:rFonts w:eastAsia="Times New Roman" w:cstheme="minorHAnsi"/>
          <w:lang w:val="de-DE" w:eastAsia="ru-RU"/>
        </w:rPr>
        <w:t xml:space="preserve">Auch in Aussehen, Geruch und Geschmack erreichen nur Bioprodukte ein Sehr gut </w:t>
      </w:r>
      <w:r w:rsidRPr="001E3BF3">
        <w:rPr>
          <w:rFonts w:eastAsia="Times New Roman" w:cstheme="minorHAnsi"/>
          <w:color w:val="221E1F"/>
          <w:lang w:val="de-DE" w:eastAsia="ru-RU"/>
        </w:rPr>
        <w:t>(01.16)</w:t>
      </w:r>
    </w:p>
    <w:p w14:paraId="695DA094" w14:textId="77777777" w:rsidR="004F4B36" w:rsidRPr="00C00D98" w:rsidRDefault="004F4B36" w:rsidP="00AA4040">
      <w:pPr>
        <w:numPr>
          <w:ilvl w:val="0"/>
          <w:numId w:val="23"/>
        </w:numPr>
        <w:spacing w:after="0"/>
        <w:rPr>
          <w:rFonts w:eastAsia="Times New Roman" w:cstheme="minorHAnsi"/>
          <w:lang w:eastAsia="ru-RU"/>
        </w:rPr>
      </w:pPr>
      <w:r w:rsidRPr="00C00D98">
        <w:rPr>
          <w:rFonts w:eastAsia="Times New Roman" w:cstheme="minorHAnsi"/>
          <w:lang w:val="de-DE" w:eastAsia="ru-RU"/>
        </w:rPr>
        <w:t xml:space="preserve">Die besonders kritischen aromatischen Mineralöle (MOAH) waren nicht nachweisbar. </w:t>
      </w:r>
      <w:r>
        <w:rPr>
          <w:rFonts w:eastAsia="Times New Roman" w:cstheme="minorHAnsi"/>
          <w:color w:val="221E1F"/>
          <w:lang w:eastAsia="ru-RU"/>
        </w:rPr>
        <w:t>(01.16)</w:t>
      </w:r>
    </w:p>
    <w:p w14:paraId="47E62A01" w14:textId="3E713F3A" w:rsidR="004F4B36" w:rsidRPr="001E3BF3" w:rsidRDefault="004F4B36" w:rsidP="00AA4040">
      <w:pPr>
        <w:numPr>
          <w:ilvl w:val="0"/>
          <w:numId w:val="23"/>
        </w:numPr>
        <w:spacing w:after="0"/>
        <w:rPr>
          <w:rFonts w:eastAsia="Times New Roman" w:cstheme="minorHAnsi"/>
          <w:lang w:val="de-DE" w:eastAsia="ru-RU"/>
        </w:rPr>
      </w:pPr>
      <w:r w:rsidRPr="001E3BF3">
        <w:rPr>
          <w:rFonts w:eastAsia="Times New Roman" w:cstheme="minorHAnsi"/>
          <w:bCs/>
          <w:lang w:val="de-DE" w:eastAsia="ru-RU"/>
        </w:rPr>
        <w:t>Lafer-Pfeffer ist mangelhaft.</w:t>
      </w:r>
      <w:r w:rsidR="0059585E" w:rsidRPr="0059585E">
        <w:rPr>
          <w:rFonts w:eastAsia="Times New Roman" w:cstheme="minorHAnsi"/>
          <w:color w:val="221E1F"/>
          <w:lang w:eastAsia="ru-RU"/>
        </w:rPr>
        <w:t xml:space="preserve"> </w:t>
      </w:r>
      <w:r w:rsidR="0059585E">
        <w:rPr>
          <w:rFonts w:eastAsia="Times New Roman" w:cstheme="minorHAnsi"/>
          <w:color w:val="221E1F"/>
          <w:lang w:eastAsia="ru-RU"/>
        </w:rPr>
        <w:t>(01.16)</w:t>
      </w:r>
    </w:p>
    <w:p w14:paraId="63E6407A" w14:textId="77777777" w:rsidR="004F4B36" w:rsidRPr="001E3BF3" w:rsidRDefault="004F4B36" w:rsidP="00AA4040">
      <w:pPr>
        <w:numPr>
          <w:ilvl w:val="0"/>
          <w:numId w:val="23"/>
        </w:numPr>
        <w:spacing w:after="0"/>
        <w:rPr>
          <w:rFonts w:eastAsia="Times New Roman" w:cstheme="minorHAnsi"/>
          <w:lang w:val="de-DE" w:eastAsia="ru-RU"/>
        </w:rPr>
      </w:pPr>
      <w:r w:rsidRPr="001E3BF3">
        <w:rPr>
          <w:rFonts w:eastAsia="Times New Roman" w:cstheme="minorHAnsi"/>
          <w:bCs/>
          <w:lang w:val="de-DE" w:eastAsia="ru-RU"/>
        </w:rPr>
        <w:t xml:space="preserve">Die Pfefferkörner </w:t>
      </w:r>
      <w:r w:rsidRPr="001E3BF3">
        <w:rPr>
          <w:rFonts w:eastAsia="Times New Roman" w:cstheme="minorHAnsi"/>
          <w:lang w:val="de-DE" w:eastAsia="ru-RU"/>
        </w:rPr>
        <w:t>von „Lafer. Lecker. Leben.“ sind extrem hoch mit MOSH und MOAH belastet.</w:t>
      </w:r>
      <w:r w:rsidRPr="004F4B36">
        <w:rPr>
          <w:rFonts w:eastAsia="Times New Roman" w:cstheme="minorHAnsi"/>
          <w:color w:val="221E1F"/>
          <w:lang w:val="de-DE" w:eastAsia="ru-RU"/>
        </w:rPr>
        <w:t xml:space="preserve"> </w:t>
      </w:r>
      <w:r>
        <w:rPr>
          <w:rFonts w:eastAsia="Times New Roman" w:cstheme="minorHAnsi"/>
          <w:color w:val="221E1F"/>
          <w:lang w:eastAsia="ru-RU"/>
        </w:rPr>
        <w:t>(01.16)</w:t>
      </w:r>
    </w:p>
    <w:p w14:paraId="1344798A" w14:textId="77777777" w:rsidR="004F4B36" w:rsidRPr="001E3BF3" w:rsidRDefault="004F4B36" w:rsidP="00AA4040">
      <w:pPr>
        <w:numPr>
          <w:ilvl w:val="0"/>
          <w:numId w:val="23"/>
        </w:numPr>
        <w:spacing w:after="0"/>
        <w:rPr>
          <w:rFonts w:eastAsia="Times New Roman" w:cstheme="minorHAnsi"/>
          <w:lang w:val="de-DE" w:eastAsia="ru-RU"/>
        </w:rPr>
      </w:pPr>
      <w:r w:rsidRPr="001E3BF3">
        <w:rPr>
          <w:rFonts w:eastAsia="Times New Roman" w:cstheme="minorHAnsi"/>
          <w:bCs/>
          <w:lang w:val="de-DE" w:eastAsia="ru-RU"/>
        </w:rPr>
        <w:t xml:space="preserve">Zwei Pulver sind nicht verkehrsfähig. </w:t>
      </w:r>
      <w:r w:rsidRPr="001E3BF3">
        <w:rPr>
          <w:rFonts w:eastAsia="Times New Roman" w:cstheme="minorHAnsi"/>
          <w:color w:val="221E1F"/>
          <w:lang w:val="de-DE" w:eastAsia="ru-RU"/>
        </w:rPr>
        <w:t>(01.16)</w:t>
      </w:r>
    </w:p>
    <w:p w14:paraId="44F76837" w14:textId="77777777" w:rsidR="004F4B36" w:rsidRPr="00C00D98" w:rsidRDefault="004F4B36" w:rsidP="00AA4040">
      <w:pPr>
        <w:numPr>
          <w:ilvl w:val="0"/>
          <w:numId w:val="23"/>
        </w:numPr>
        <w:spacing w:after="0"/>
        <w:rPr>
          <w:rFonts w:eastAsia="Times New Roman" w:cstheme="minorHAnsi"/>
          <w:lang w:eastAsia="ru-RU"/>
        </w:rPr>
      </w:pPr>
      <w:r w:rsidRPr="00C00D98">
        <w:rPr>
          <w:rFonts w:eastAsia="Times New Roman" w:cstheme="minorHAnsi"/>
          <w:bCs/>
          <w:lang w:val="de-DE" w:eastAsia="ru-RU"/>
        </w:rPr>
        <w:t xml:space="preserve">Auch zwei gemahlene Pfeffer fallen negativ </w:t>
      </w:r>
      <w:r w:rsidRPr="00C00D98">
        <w:rPr>
          <w:rFonts w:eastAsia="Times New Roman" w:cstheme="minorHAnsi"/>
          <w:lang w:val="de-DE" w:eastAsia="ru-RU"/>
        </w:rPr>
        <w:t>auf: von Aldi Süd und HES.</w:t>
      </w:r>
      <w:r w:rsidRPr="00C00D98">
        <w:rPr>
          <w:rFonts w:eastAsia="Times New Roman" w:cstheme="minorHAnsi"/>
          <w:bCs/>
          <w:lang w:val="de-DE" w:eastAsia="ru-RU"/>
        </w:rPr>
        <w:t xml:space="preserve"> </w:t>
      </w:r>
      <w:r>
        <w:rPr>
          <w:rFonts w:eastAsia="Times New Roman" w:cstheme="minorHAnsi"/>
          <w:color w:val="221E1F"/>
          <w:lang w:eastAsia="ru-RU"/>
        </w:rPr>
        <w:t>(01.16)</w:t>
      </w:r>
    </w:p>
    <w:p w14:paraId="6265F1F3" w14:textId="77777777" w:rsidR="004F4B36" w:rsidRPr="002C7F7C" w:rsidRDefault="004F4B36" w:rsidP="00AA4040">
      <w:pPr>
        <w:numPr>
          <w:ilvl w:val="0"/>
          <w:numId w:val="23"/>
        </w:numPr>
        <w:spacing w:after="0"/>
        <w:rPr>
          <w:rFonts w:eastAsia="Times New Roman" w:cstheme="minorHAnsi"/>
          <w:lang w:eastAsia="ru-RU"/>
        </w:rPr>
      </w:pPr>
      <w:r w:rsidRPr="00C00D98">
        <w:rPr>
          <w:rFonts w:eastAsia="Times New Roman" w:cstheme="minorHAnsi"/>
          <w:bCs/>
          <w:lang w:val="de-DE" w:eastAsia="ru-RU"/>
        </w:rPr>
        <w:t xml:space="preserve">Denn das </w:t>
      </w:r>
      <w:r w:rsidRPr="00C00D98">
        <w:rPr>
          <w:rFonts w:eastAsia="Times New Roman" w:cstheme="minorHAnsi"/>
          <w:lang w:val="de-DE" w:eastAsia="ru-RU"/>
        </w:rPr>
        <w:t xml:space="preserve">Produkt wies, zusammen mit dem Pfeffer von HES, auch die höchsten Rückstandsgehalte von Pestiziden auf. </w:t>
      </w:r>
      <w:r>
        <w:rPr>
          <w:rFonts w:eastAsia="Times New Roman" w:cstheme="minorHAnsi"/>
          <w:color w:val="221E1F"/>
          <w:lang w:eastAsia="ru-RU"/>
        </w:rPr>
        <w:t>(01.16)</w:t>
      </w:r>
    </w:p>
    <w:p w14:paraId="7BFFEDA9" w14:textId="77777777" w:rsidR="004F4B36" w:rsidRPr="002C7F7C" w:rsidRDefault="004F4B36" w:rsidP="00AA4040">
      <w:pPr>
        <w:numPr>
          <w:ilvl w:val="0"/>
          <w:numId w:val="23"/>
        </w:numPr>
        <w:spacing w:after="0"/>
        <w:rPr>
          <w:rFonts w:eastAsia="Times New Roman" w:cstheme="minorHAnsi"/>
          <w:lang w:eastAsia="ru-RU"/>
        </w:rPr>
      </w:pPr>
      <w:r w:rsidRPr="00C00D98">
        <w:rPr>
          <w:rFonts w:eastAsia="Times New Roman" w:cstheme="minorHAnsi"/>
          <w:bCs/>
          <w:lang w:val="de-DE" w:eastAsia="ru-RU"/>
        </w:rPr>
        <w:t xml:space="preserve">Das Pulver von </w:t>
      </w:r>
      <w:r w:rsidRPr="00C00D98">
        <w:rPr>
          <w:rFonts w:eastAsia="Times New Roman" w:cstheme="minorHAnsi"/>
          <w:lang w:val="de-DE" w:eastAsia="ru-RU"/>
        </w:rPr>
        <w:t>Aldi Süd überschreitet sogar den zulässigen Höchstgehalt für das Pflanzenschutzmittel Carbendazim, ist also schon deshalb nicht verkehrsfähig.</w:t>
      </w:r>
      <w:r w:rsidRPr="001E3BF3">
        <w:rPr>
          <w:rFonts w:eastAsia="Times New Roman" w:cstheme="minorHAnsi"/>
          <w:color w:val="221E1F"/>
          <w:lang w:val="de-DE" w:eastAsia="ru-RU"/>
        </w:rPr>
        <w:t xml:space="preserve"> </w:t>
      </w:r>
      <w:r>
        <w:rPr>
          <w:rFonts w:eastAsia="Times New Roman" w:cstheme="minorHAnsi"/>
          <w:color w:val="221E1F"/>
          <w:lang w:eastAsia="ru-RU"/>
        </w:rPr>
        <w:t>(01.16)</w:t>
      </w:r>
    </w:p>
    <w:p w14:paraId="244D6C4D" w14:textId="77777777" w:rsidR="004F4B36" w:rsidRDefault="004F4B36" w:rsidP="00AA4040">
      <w:pPr>
        <w:numPr>
          <w:ilvl w:val="0"/>
          <w:numId w:val="23"/>
        </w:numPr>
        <w:spacing w:after="0"/>
        <w:rPr>
          <w:rFonts w:eastAsia="Times New Roman" w:cstheme="minorHAnsi"/>
          <w:lang w:val="de-DE" w:eastAsia="ru-RU"/>
        </w:rPr>
      </w:pPr>
      <w:r w:rsidRPr="00C00D98">
        <w:rPr>
          <w:rFonts w:eastAsia="Times New Roman" w:cstheme="minorHAnsi"/>
          <w:lang w:val="de-DE" w:eastAsia="ru-RU"/>
        </w:rPr>
        <w:t xml:space="preserve"> Der Pfeffer von HES war zudem hoch mit MOSH belastet, mit MOAH nur in Spuren. </w:t>
      </w:r>
      <w:r>
        <w:rPr>
          <w:rFonts w:eastAsia="Times New Roman" w:cstheme="minorHAnsi"/>
          <w:color w:val="221E1F"/>
          <w:lang w:eastAsia="ru-RU"/>
        </w:rPr>
        <w:t>(01.16)</w:t>
      </w:r>
    </w:p>
    <w:p w14:paraId="49407BD9" w14:textId="77777777" w:rsidR="004F4B36" w:rsidRPr="002C7F7C" w:rsidRDefault="004F4B36" w:rsidP="00AA4040">
      <w:pPr>
        <w:numPr>
          <w:ilvl w:val="0"/>
          <w:numId w:val="23"/>
        </w:numPr>
        <w:spacing w:after="0"/>
        <w:rPr>
          <w:rFonts w:eastAsia="Times New Roman" w:cstheme="minorHAnsi"/>
          <w:lang w:val="de-DE" w:eastAsia="ru-RU"/>
        </w:rPr>
      </w:pPr>
      <w:r w:rsidRPr="002C7F7C">
        <w:rPr>
          <w:rFonts w:eastAsia="Times New Roman" w:cstheme="minorHAnsi"/>
          <w:lang w:val="de-DE" w:eastAsia="ru-RU"/>
        </w:rPr>
        <w:lastRenderedPageBreak/>
        <w:t>Auch sensorisch sind beide Pulver die Schlusslichter des Tests.</w:t>
      </w:r>
      <w:r w:rsidRPr="002C7F7C">
        <w:rPr>
          <w:rFonts w:eastAsia="Times New Roman" w:cstheme="minorHAnsi"/>
          <w:bCs/>
          <w:lang w:val="de-DE" w:eastAsia="ru-RU"/>
        </w:rPr>
        <w:t xml:space="preserve"> </w:t>
      </w:r>
      <w:r>
        <w:rPr>
          <w:rFonts w:eastAsia="Times New Roman" w:cstheme="minorHAnsi"/>
          <w:color w:val="221E1F"/>
          <w:lang w:eastAsia="ru-RU"/>
        </w:rPr>
        <w:t>(01.16)</w:t>
      </w:r>
    </w:p>
    <w:p w14:paraId="49DBFE4F" w14:textId="77777777" w:rsidR="004F4B36" w:rsidRPr="00C00D98" w:rsidRDefault="004F4B36" w:rsidP="00AA4040">
      <w:pPr>
        <w:numPr>
          <w:ilvl w:val="0"/>
          <w:numId w:val="23"/>
        </w:numPr>
        <w:spacing w:after="0"/>
        <w:rPr>
          <w:rFonts w:eastAsia="Times New Roman" w:cstheme="minorHAnsi"/>
          <w:lang w:val="de-DE" w:eastAsia="ru-RU"/>
        </w:rPr>
      </w:pPr>
      <w:r w:rsidRPr="00C00D98">
        <w:rPr>
          <w:rFonts w:eastAsia="Times New Roman" w:cstheme="minorHAnsi"/>
          <w:lang w:val="de-DE" w:eastAsia="ru-RU"/>
        </w:rPr>
        <w:t xml:space="preserve">Feine Linien werden sichtbar </w:t>
      </w:r>
      <w:r w:rsidRPr="00C00D98">
        <w:rPr>
          <w:rFonts w:eastAsia="Times New Roman" w:cstheme="minorHAnsi"/>
          <w:bCs/>
          <w:lang w:val="de-DE" w:eastAsia="ru-RU"/>
        </w:rPr>
        <w:t>gemindert</w:t>
      </w:r>
      <w:r w:rsidRPr="001E3BF3">
        <w:rPr>
          <w:rFonts w:eastAsia="Times New Roman" w:cstheme="minorHAnsi"/>
          <w:bCs/>
          <w:lang w:val="de-DE" w:eastAsia="ru-RU"/>
        </w:rPr>
        <w:t xml:space="preserve">. </w:t>
      </w:r>
      <w:r>
        <w:rPr>
          <w:rFonts w:eastAsia="Times New Roman" w:cstheme="minorHAnsi"/>
          <w:color w:val="221E1F"/>
          <w:lang w:eastAsia="ru-RU"/>
        </w:rPr>
        <w:t>(01.16)</w:t>
      </w:r>
    </w:p>
    <w:p w14:paraId="17B80BAC" w14:textId="77777777" w:rsidR="004F4B36" w:rsidRPr="001E3BF3" w:rsidRDefault="004F4B36" w:rsidP="00AA4040">
      <w:pPr>
        <w:numPr>
          <w:ilvl w:val="0"/>
          <w:numId w:val="23"/>
        </w:numPr>
        <w:spacing w:after="0"/>
        <w:rPr>
          <w:rFonts w:eastAsia="Times New Roman" w:cstheme="minorHAnsi"/>
          <w:lang w:val="de-DE" w:eastAsia="ru-RU"/>
        </w:rPr>
      </w:pPr>
      <w:r w:rsidRPr="00C00D98">
        <w:rPr>
          <w:rFonts w:eastAsia="Times New Roman" w:cstheme="minorHAnsi"/>
          <w:lang w:val="de-DE" w:eastAsia="ru-RU"/>
        </w:rPr>
        <w:t xml:space="preserve">Tag für Tag erscheinen Falten sichtbar </w:t>
      </w:r>
      <w:r w:rsidRPr="00C00D98">
        <w:rPr>
          <w:rFonts w:eastAsia="Times New Roman" w:cstheme="minorHAnsi"/>
          <w:bCs/>
          <w:lang w:val="de-DE" w:eastAsia="ru-RU"/>
        </w:rPr>
        <w:t xml:space="preserve">reduziert. </w:t>
      </w:r>
      <w:r>
        <w:rPr>
          <w:rFonts w:eastAsia="Times New Roman" w:cstheme="minorHAnsi"/>
          <w:color w:val="221E1F"/>
          <w:lang w:eastAsia="ru-RU"/>
        </w:rPr>
        <w:t>(01.16)</w:t>
      </w:r>
    </w:p>
    <w:p w14:paraId="0AA47957" w14:textId="77777777" w:rsidR="004F4B36" w:rsidRPr="00C00D98" w:rsidRDefault="004F4B36" w:rsidP="00AA4040">
      <w:pPr>
        <w:numPr>
          <w:ilvl w:val="0"/>
          <w:numId w:val="23"/>
        </w:numPr>
        <w:spacing w:after="0"/>
        <w:rPr>
          <w:rFonts w:eastAsia="Times New Roman" w:cstheme="minorHAnsi"/>
          <w:lang w:eastAsia="ru-RU"/>
        </w:rPr>
      </w:pPr>
      <w:r w:rsidRPr="00C00D98">
        <w:rPr>
          <w:rFonts w:eastAsia="Times New Roman" w:cstheme="minorHAnsi"/>
          <w:bCs/>
          <w:lang w:val="de-DE" w:eastAsia="ru-RU"/>
        </w:rPr>
        <w:t xml:space="preserve">Unser Test zerstört diese Hoffnung erbarmungslos: Sichtbar wirken Antifaltencremes nicht. </w:t>
      </w:r>
      <w:r>
        <w:rPr>
          <w:rFonts w:eastAsia="Times New Roman" w:cstheme="minorHAnsi"/>
          <w:color w:val="221E1F"/>
          <w:lang w:eastAsia="ru-RU"/>
        </w:rPr>
        <w:t>(01.16)</w:t>
      </w:r>
    </w:p>
    <w:p w14:paraId="62CFA664" w14:textId="77777777" w:rsidR="004F4B36" w:rsidRPr="001E3BF3" w:rsidRDefault="004F4B36" w:rsidP="00AA4040">
      <w:pPr>
        <w:numPr>
          <w:ilvl w:val="0"/>
          <w:numId w:val="23"/>
        </w:numPr>
        <w:spacing w:after="0"/>
        <w:rPr>
          <w:rFonts w:eastAsia="Times New Roman" w:cstheme="minorHAnsi"/>
          <w:lang w:val="de-DE" w:eastAsia="ru-RU"/>
        </w:rPr>
      </w:pPr>
      <w:r w:rsidRPr="00C00D98">
        <w:rPr>
          <w:rFonts w:eastAsia="Times New Roman" w:cstheme="minorHAnsi"/>
          <w:lang w:val="de-DE" w:eastAsia="ru-RU"/>
        </w:rPr>
        <w:t>„</w:t>
      </w:r>
      <w:r w:rsidRPr="00C00D98">
        <w:rPr>
          <w:rFonts w:eastAsia="Times New Roman" w:cstheme="minorHAnsi"/>
          <w:bCs/>
          <w:lang w:val="de-DE" w:eastAsia="ru-RU"/>
        </w:rPr>
        <w:t xml:space="preserve">Die Falten wirken sichtbar gemildert.“ </w:t>
      </w:r>
      <w:r>
        <w:rPr>
          <w:rFonts w:eastAsia="Times New Roman" w:cstheme="minorHAnsi"/>
          <w:color w:val="221E1F"/>
          <w:lang w:eastAsia="ru-RU"/>
        </w:rPr>
        <w:t>(01.16)</w:t>
      </w:r>
    </w:p>
    <w:p w14:paraId="532F357A" w14:textId="77777777" w:rsidR="004F4B36" w:rsidRPr="001E3BF3" w:rsidRDefault="004F4B36" w:rsidP="00AA4040">
      <w:pPr>
        <w:numPr>
          <w:ilvl w:val="0"/>
          <w:numId w:val="23"/>
        </w:numPr>
        <w:spacing w:after="0"/>
        <w:rPr>
          <w:rFonts w:eastAsia="Times New Roman" w:cstheme="minorHAnsi"/>
          <w:lang w:val="de-DE" w:eastAsia="ru-RU"/>
        </w:rPr>
      </w:pPr>
      <w:r w:rsidRPr="00C00D98">
        <w:rPr>
          <w:rFonts w:eastAsia="Times New Roman" w:cstheme="minorHAnsi"/>
          <w:bCs/>
          <w:lang w:val="de-DE" w:eastAsia="ru-RU"/>
        </w:rPr>
        <w:t>„Mildert Falten sichtbar.“</w:t>
      </w:r>
      <w:r>
        <w:rPr>
          <w:rFonts w:eastAsia="Times New Roman" w:cstheme="minorHAnsi"/>
          <w:bCs/>
          <w:lang w:eastAsia="ru-RU"/>
        </w:rPr>
        <w:t xml:space="preserve"> </w:t>
      </w:r>
      <w:r>
        <w:rPr>
          <w:rFonts w:eastAsia="Times New Roman" w:cstheme="minorHAnsi"/>
          <w:color w:val="221E1F"/>
          <w:lang w:eastAsia="ru-RU"/>
        </w:rPr>
        <w:t>(01.16)</w:t>
      </w:r>
    </w:p>
    <w:p w14:paraId="5523596B" w14:textId="77777777" w:rsidR="004F4B36" w:rsidRPr="001E3BF3" w:rsidRDefault="004F4B36" w:rsidP="00AA4040">
      <w:pPr>
        <w:numPr>
          <w:ilvl w:val="0"/>
          <w:numId w:val="23"/>
        </w:numPr>
        <w:spacing w:after="0"/>
        <w:rPr>
          <w:rFonts w:eastAsia="Times New Roman" w:cstheme="minorHAnsi"/>
          <w:lang w:val="de-DE" w:eastAsia="ru-RU"/>
        </w:rPr>
      </w:pPr>
      <w:r w:rsidRPr="00C00D98">
        <w:rPr>
          <w:rFonts w:eastAsia="Times New Roman" w:cstheme="minorHAnsi"/>
          <w:bCs/>
          <w:lang w:val="de-DE" w:eastAsia="ru-RU"/>
        </w:rPr>
        <w:t>„Sichtbar reduzierte Falten in 14 Tagen.“</w:t>
      </w:r>
      <w:r w:rsidRPr="001E3BF3">
        <w:rPr>
          <w:rFonts w:eastAsia="Times New Roman" w:cstheme="minorHAnsi"/>
          <w:bCs/>
          <w:lang w:val="de-DE" w:eastAsia="ru-RU"/>
        </w:rPr>
        <w:t xml:space="preserve"> </w:t>
      </w:r>
      <w:r>
        <w:rPr>
          <w:rFonts w:eastAsia="Times New Roman" w:cstheme="minorHAnsi"/>
          <w:color w:val="221E1F"/>
          <w:lang w:eastAsia="ru-RU"/>
        </w:rPr>
        <w:t>(01.16)</w:t>
      </w:r>
    </w:p>
    <w:p w14:paraId="482A3E61" w14:textId="77777777" w:rsidR="004F4B36" w:rsidRPr="00C00D98" w:rsidRDefault="004F4B36" w:rsidP="00AA4040">
      <w:pPr>
        <w:numPr>
          <w:ilvl w:val="0"/>
          <w:numId w:val="23"/>
        </w:numPr>
        <w:spacing w:after="0"/>
        <w:rPr>
          <w:rFonts w:eastAsia="Times New Roman" w:cstheme="minorHAnsi"/>
          <w:lang w:val="de-DE" w:eastAsia="ru-RU"/>
        </w:rPr>
      </w:pPr>
      <w:r w:rsidRPr="00C00D98">
        <w:rPr>
          <w:rFonts w:eastAsia="Times New Roman" w:cstheme="minorHAnsi"/>
          <w:bCs/>
          <w:lang w:val="de-DE" w:eastAsia="ru-RU"/>
        </w:rPr>
        <w:t xml:space="preserve"> „... tiefe Falten werden gemildert, und die Haut wirkt sichtbar straffer.“</w:t>
      </w:r>
      <w:r w:rsidRPr="001E3BF3">
        <w:rPr>
          <w:rFonts w:eastAsia="Times New Roman" w:cstheme="minorHAnsi"/>
          <w:bCs/>
          <w:lang w:val="de-DE" w:eastAsia="ru-RU"/>
        </w:rPr>
        <w:t xml:space="preserve"> </w:t>
      </w:r>
      <w:r>
        <w:rPr>
          <w:rFonts w:eastAsia="Times New Roman" w:cstheme="minorHAnsi"/>
          <w:color w:val="221E1F"/>
          <w:lang w:eastAsia="ru-RU"/>
        </w:rPr>
        <w:t>(01.16)</w:t>
      </w:r>
    </w:p>
    <w:p w14:paraId="17A7E748" w14:textId="77777777" w:rsidR="004F4B36" w:rsidRPr="001E3BF3" w:rsidRDefault="004F4B36" w:rsidP="00AA4040">
      <w:pPr>
        <w:numPr>
          <w:ilvl w:val="0"/>
          <w:numId w:val="23"/>
        </w:numPr>
        <w:spacing w:after="0"/>
        <w:rPr>
          <w:rFonts w:eastAsia="Times New Roman" w:cstheme="minorHAnsi"/>
          <w:lang w:val="de-DE" w:eastAsia="ru-RU"/>
        </w:rPr>
      </w:pPr>
      <w:r w:rsidRPr="00C00D98">
        <w:rPr>
          <w:rFonts w:eastAsia="Times New Roman" w:cstheme="minorHAnsi"/>
          <w:bCs/>
          <w:lang w:val="de-DE" w:eastAsia="ru-RU"/>
        </w:rPr>
        <w:t xml:space="preserve">Wer eine </w:t>
      </w:r>
      <w:r w:rsidRPr="00C00D98">
        <w:rPr>
          <w:rFonts w:eastAsia="Times New Roman" w:cstheme="minorHAnsi"/>
          <w:lang w:val="de-DE" w:eastAsia="ru-RU"/>
        </w:rPr>
        <w:t xml:space="preserve">gute pflegende Creme sucht, kann alternativ zu </w:t>
      </w:r>
      <w:r w:rsidRPr="00C00D98">
        <w:rPr>
          <w:rFonts w:eastAsia="Times New Roman" w:cstheme="minorHAnsi"/>
          <w:bCs/>
          <w:lang w:val="de-DE" w:eastAsia="ru-RU"/>
        </w:rPr>
        <w:t xml:space="preserve">Tagescremes mit UVSchutz </w:t>
      </w:r>
      <w:r w:rsidRPr="00C00D98">
        <w:rPr>
          <w:rFonts w:eastAsia="Times New Roman" w:cstheme="minorHAnsi"/>
          <w:lang w:val="de-DE" w:eastAsia="ru-RU"/>
        </w:rPr>
        <w:t>greifen.</w:t>
      </w:r>
      <w:r w:rsidRPr="00C00D98">
        <w:rPr>
          <w:rFonts w:eastAsia="Times New Roman" w:cstheme="minorHAnsi"/>
          <w:bCs/>
          <w:lang w:val="de-DE" w:eastAsia="ru-RU"/>
        </w:rPr>
        <w:t xml:space="preserve">In einem früheren </w:t>
      </w:r>
      <w:r w:rsidRPr="00C00D98">
        <w:rPr>
          <w:rFonts w:eastAsia="Times New Roman" w:cstheme="minorHAnsi"/>
          <w:lang w:val="de-DE" w:eastAsia="ru-RU"/>
        </w:rPr>
        <w:t>Test gab es viele gute (test 4/2014, test.de/gesichtscreme).</w:t>
      </w:r>
      <w:r w:rsidRPr="00C00D98">
        <w:rPr>
          <w:rFonts w:eastAsia="Times New Roman" w:cstheme="minorHAnsi"/>
          <w:bCs/>
          <w:lang w:val="de-DE" w:eastAsia="ru-RU"/>
        </w:rPr>
        <w:t xml:space="preserve"> </w:t>
      </w:r>
      <w:r>
        <w:rPr>
          <w:rFonts w:eastAsia="Times New Roman" w:cstheme="minorHAnsi"/>
          <w:color w:val="221E1F"/>
          <w:lang w:eastAsia="ru-RU"/>
        </w:rPr>
        <w:t>(01.16)</w:t>
      </w:r>
    </w:p>
    <w:p w14:paraId="1F60790B" w14:textId="77777777" w:rsidR="004F4B36" w:rsidRPr="00C00D98" w:rsidRDefault="004F4B36" w:rsidP="00AA4040">
      <w:pPr>
        <w:numPr>
          <w:ilvl w:val="0"/>
          <w:numId w:val="23"/>
        </w:numPr>
        <w:spacing w:after="0"/>
        <w:rPr>
          <w:rFonts w:eastAsia="Times New Roman" w:cstheme="minorHAnsi"/>
          <w:lang w:eastAsia="ru-RU"/>
        </w:rPr>
      </w:pPr>
      <w:r w:rsidRPr="00C00D98">
        <w:rPr>
          <w:rFonts w:eastAsia="Times New Roman" w:cstheme="minorHAnsi"/>
          <w:bCs/>
          <w:lang w:eastAsia="ru-RU"/>
        </w:rPr>
        <w:t>Alle neun Cremes mangelhaft</w:t>
      </w:r>
      <w:r>
        <w:rPr>
          <w:rFonts w:eastAsia="Times New Roman" w:cstheme="minorHAnsi"/>
          <w:bCs/>
          <w:lang w:eastAsia="ru-RU"/>
        </w:rPr>
        <w:t xml:space="preserve">. </w:t>
      </w:r>
      <w:r>
        <w:rPr>
          <w:rFonts w:eastAsia="Times New Roman" w:cstheme="minorHAnsi"/>
          <w:color w:val="221E1F"/>
          <w:lang w:eastAsia="ru-RU"/>
        </w:rPr>
        <w:t>(01.16)</w:t>
      </w:r>
    </w:p>
    <w:p w14:paraId="53106433" w14:textId="77777777" w:rsidR="004F4B36" w:rsidRPr="001E3BF3" w:rsidRDefault="004F4B36" w:rsidP="00AA4040">
      <w:pPr>
        <w:numPr>
          <w:ilvl w:val="0"/>
          <w:numId w:val="23"/>
        </w:numPr>
        <w:spacing w:after="0"/>
        <w:rPr>
          <w:rFonts w:eastAsia="Times New Roman" w:cstheme="minorHAnsi"/>
          <w:lang w:val="de-DE" w:eastAsia="ru-RU"/>
        </w:rPr>
      </w:pPr>
      <w:r w:rsidRPr="00C00D98">
        <w:rPr>
          <w:rFonts w:eastAsia="Times New Roman" w:cstheme="minorHAnsi"/>
          <w:bCs/>
          <w:lang w:val="de-DE" w:eastAsia="ru-RU"/>
        </w:rPr>
        <w:t xml:space="preserve">Ernüchterndes Fazit: Keine der Cremes </w:t>
      </w:r>
      <w:r w:rsidRPr="00C00D98">
        <w:rPr>
          <w:rFonts w:eastAsia="Times New Roman" w:cstheme="minorHAnsi"/>
          <w:lang w:val="de-DE" w:eastAsia="ru-RU"/>
        </w:rPr>
        <w:t xml:space="preserve">konnte </w:t>
      </w:r>
      <w:r w:rsidRPr="007B4FC8">
        <w:rPr>
          <w:rFonts w:eastAsia="Times New Roman" w:cstheme="minorHAnsi"/>
          <w:color w:val="221E1F"/>
          <w:lang w:val="de-DE" w:eastAsia="ru-RU"/>
        </w:rPr>
        <w:t>kleine Fältchen oder gar tiefere Falten so mildern, dass mit bloßem Auge eine Verbesserung zu sehen war.</w:t>
      </w:r>
      <w:r w:rsidRPr="007B4FC8">
        <w:rPr>
          <w:rFonts w:eastAsia="Times New Roman" w:cstheme="minorHAnsi"/>
          <w:b/>
          <w:bCs/>
          <w:color w:val="221E1F"/>
          <w:lang w:val="de-DE" w:eastAsia="ru-RU"/>
        </w:rPr>
        <w:t xml:space="preserve"> </w:t>
      </w:r>
      <w:r>
        <w:rPr>
          <w:rFonts w:eastAsia="Times New Roman" w:cstheme="minorHAnsi"/>
          <w:color w:val="221E1F"/>
          <w:lang w:eastAsia="ru-RU"/>
        </w:rPr>
        <w:t>(01.16)</w:t>
      </w:r>
    </w:p>
    <w:p w14:paraId="36E0E420" w14:textId="77777777" w:rsidR="004F4B36" w:rsidRPr="007B4FC8" w:rsidRDefault="004F4B36" w:rsidP="00AA4040">
      <w:pPr>
        <w:numPr>
          <w:ilvl w:val="0"/>
          <w:numId w:val="23"/>
        </w:numPr>
        <w:spacing w:after="0"/>
        <w:rPr>
          <w:rFonts w:eastAsia="Times New Roman" w:cstheme="minorHAnsi"/>
          <w:lang w:eastAsia="ru-RU"/>
        </w:rPr>
      </w:pPr>
      <w:r w:rsidRPr="007B4FC8">
        <w:rPr>
          <w:rFonts w:eastAsia="Times New Roman" w:cstheme="minorHAnsi"/>
          <w:color w:val="221E1F"/>
          <w:lang w:val="de-DE" w:eastAsia="ru-RU"/>
        </w:rPr>
        <w:t>„</w:t>
      </w:r>
      <w:r w:rsidRPr="007B4FC8">
        <w:rPr>
          <w:rFonts w:eastAsia="Times New Roman" w:cstheme="minorHAnsi"/>
          <w:lang w:val="de-DE" w:eastAsia="ru-RU"/>
        </w:rPr>
        <w:t xml:space="preserve">Unser revolutionärer Tri-HA Cell Signaling Komplex kräftigt das hauteigene Stützge - webe, um das Erscheinungsbild von Falten und feinen Linien sichtbar zu reduzieren.“ </w:t>
      </w:r>
      <w:r>
        <w:rPr>
          <w:rFonts w:eastAsia="Times New Roman" w:cstheme="minorHAnsi"/>
          <w:color w:val="221E1F"/>
          <w:lang w:eastAsia="ru-RU"/>
        </w:rPr>
        <w:t>(01.16)</w:t>
      </w:r>
    </w:p>
    <w:p w14:paraId="6C9C732B" w14:textId="77777777" w:rsidR="004F4B36" w:rsidRPr="007B4FC8" w:rsidRDefault="004F4B36" w:rsidP="00AA4040">
      <w:pPr>
        <w:numPr>
          <w:ilvl w:val="0"/>
          <w:numId w:val="23"/>
        </w:numPr>
        <w:spacing w:after="0"/>
        <w:rPr>
          <w:rFonts w:eastAsia="Times New Roman" w:cstheme="minorHAnsi"/>
          <w:lang w:eastAsia="ru-RU"/>
        </w:rPr>
      </w:pPr>
      <w:r w:rsidRPr="007B4FC8">
        <w:rPr>
          <w:rFonts w:eastAsia="Times New Roman" w:cstheme="minorHAnsi"/>
          <w:lang w:val="de-DE" w:eastAsia="ru-RU"/>
        </w:rPr>
        <w:t xml:space="preserve">Die kommen häufig zu positiveren Urteilen, so auch im Test. </w:t>
      </w:r>
      <w:r>
        <w:rPr>
          <w:rFonts w:eastAsia="Times New Roman" w:cstheme="minorHAnsi"/>
          <w:color w:val="221E1F"/>
          <w:lang w:eastAsia="ru-RU"/>
        </w:rPr>
        <w:t>(01.16)</w:t>
      </w:r>
    </w:p>
    <w:p w14:paraId="48FB26C4" w14:textId="77777777" w:rsidR="004F4B36" w:rsidRPr="007B4FC8" w:rsidRDefault="004F4B36" w:rsidP="00AA4040">
      <w:pPr>
        <w:numPr>
          <w:ilvl w:val="0"/>
          <w:numId w:val="23"/>
        </w:numPr>
        <w:spacing w:after="0"/>
        <w:rPr>
          <w:rFonts w:eastAsia="Times New Roman" w:cstheme="minorHAnsi"/>
          <w:lang w:eastAsia="ru-RU"/>
        </w:rPr>
      </w:pPr>
      <w:r w:rsidRPr="007B4FC8">
        <w:rPr>
          <w:rFonts w:eastAsia="Times New Roman" w:cstheme="minorHAnsi"/>
          <w:lang w:val="de-DE" w:eastAsia="ru-RU"/>
        </w:rPr>
        <w:t>Eine gute Creme sollte die Haut mit Feuchtigkeitversorgen. Die teuerste Antifaltencreme im Test, Advanced Time Zone der US-Kosmetikfirma Est</w:t>
      </w:r>
      <w:r w:rsidRPr="007B4FC8">
        <w:rPr>
          <w:rFonts w:eastAsia="Times New Roman" w:cstheme="minorHAnsi"/>
          <w:lang w:eastAsia="ru-RU"/>
        </w:rPr>
        <w:t>й</w:t>
      </w:r>
      <w:r w:rsidRPr="007B4FC8">
        <w:rPr>
          <w:rFonts w:eastAsia="Times New Roman" w:cstheme="minorHAnsi"/>
          <w:lang w:val="de-DE" w:eastAsia="ru-RU"/>
        </w:rPr>
        <w:t xml:space="preserve">e Lauder, schaffte nicht einmal das. </w:t>
      </w:r>
      <w:r>
        <w:rPr>
          <w:rFonts w:eastAsia="Times New Roman" w:cstheme="minorHAnsi"/>
          <w:color w:val="221E1F"/>
          <w:lang w:eastAsia="ru-RU"/>
        </w:rPr>
        <w:t>(01.16)</w:t>
      </w:r>
    </w:p>
    <w:p w14:paraId="660B07A4" w14:textId="77777777" w:rsidR="004F4B36" w:rsidRPr="007B4FC8" w:rsidRDefault="004F4B36" w:rsidP="00AA4040">
      <w:pPr>
        <w:numPr>
          <w:ilvl w:val="0"/>
          <w:numId w:val="23"/>
        </w:numPr>
        <w:spacing w:after="0"/>
        <w:rPr>
          <w:rFonts w:eastAsia="Times New Roman" w:cstheme="minorHAnsi"/>
          <w:lang w:val="de-DE" w:eastAsia="ru-RU"/>
        </w:rPr>
      </w:pPr>
      <w:r w:rsidRPr="007B4FC8">
        <w:rPr>
          <w:rFonts w:eastAsia="Times New Roman" w:cstheme="minorHAnsi"/>
          <w:lang w:val="de-DE" w:eastAsia="ru-RU"/>
        </w:rPr>
        <w:t>Für 87 Euro ein blamables Ergebnis.</w:t>
      </w:r>
      <w:r w:rsidRPr="001E3BF3">
        <w:rPr>
          <w:rFonts w:eastAsia="Times New Roman" w:cstheme="minorHAnsi"/>
          <w:color w:val="221E1F"/>
          <w:lang w:val="de-DE" w:eastAsia="ru-RU"/>
        </w:rPr>
        <w:t xml:space="preserve"> </w:t>
      </w:r>
      <w:r>
        <w:rPr>
          <w:rFonts w:eastAsia="Times New Roman" w:cstheme="minorHAnsi"/>
          <w:color w:val="221E1F"/>
          <w:lang w:eastAsia="ru-RU"/>
        </w:rPr>
        <w:t>(01.16)</w:t>
      </w:r>
    </w:p>
    <w:p w14:paraId="503101A2" w14:textId="77777777" w:rsidR="004F4B36" w:rsidRDefault="004F4B36" w:rsidP="00AA4040">
      <w:pPr>
        <w:numPr>
          <w:ilvl w:val="0"/>
          <w:numId w:val="23"/>
        </w:numPr>
        <w:spacing w:after="0"/>
        <w:rPr>
          <w:rFonts w:eastAsia="Times New Roman" w:cstheme="minorHAnsi"/>
          <w:lang w:val="de-DE" w:eastAsia="ru-RU"/>
        </w:rPr>
      </w:pPr>
      <w:r w:rsidRPr="007B4FC8">
        <w:rPr>
          <w:rFonts w:eastAsia="Times New Roman" w:cstheme="minorHAnsi"/>
          <w:lang w:val="de-DE" w:eastAsia="ru-RU"/>
        </w:rPr>
        <w:t>Die Cremes von Lancaster und Nivea reichern die Haut sehr gut mit Feuchtigkeit an</w:t>
      </w:r>
      <w:r w:rsidRPr="001E3BF3">
        <w:rPr>
          <w:rFonts w:eastAsia="Times New Roman" w:cstheme="minorHAnsi"/>
          <w:lang w:val="de-DE" w:eastAsia="ru-RU"/>
        </w:rPr>
        <w:t xml:space="preserve">. </w:t>
      </w:r>
      <w:r>
        <w:rPr>
          <w:rFonts w:eastAsia="Times New Roman" w:cstheme="minorHAnsi"/>
          <w:color w:val="221E1F"/>
          <w:lang w:eastAsia="ru-RU"/>
        </w:rPr>
        <w:t>(01.16)</w:t>
      </w:r>
    </w:p>
    <w:p w14:paraId="031882A4" w14:textId="3728F4B6" w:rsidR="004F4B36" w:rsidRPr="001E3BF3" w:rsidRDefault="004F4B36" w:rsidP="00AA4040">
      <w:pPr>
        <w:pStyle w:val="a5"/>
        <w:numPr>
          <w:ilvl w:val="0"/>
          <w:numId w:val="23"/>
        </w:numPr>
        <w:spacing w:after="0"/>
        <w:rPr>
          <w:rFonts w:eastAsia="Times New Roman" w:cstheme="minorHAnsi"/>
          <w:lang w:val="de-DE" w:eastAsia="ru-RU"/>
        </w:rPr>
      </w:pPr>
      <w:r w:rsidRPr="002C7F7C">
        <w:rPr>
          <w:rFonts w:eastAsia="Times New Roman" w:cstheme="minorHAnsi"/>
          <w:color w:val="221E1F"/>
          <w:lang w:val="de-DE" w:eastAsia="ru-RU"/>
        </w:rPr>
        <w:t xml:space="preserve">Die besten sind die von </w:t>
      </w:r>
      <w:r w:rsidRPr="002C7F7C">
        <w:rPr>
          <w:rFonts w:eastAsia="Times New Roman" w:cstheme="minorHAnsi"/>
          <w:bCs/>
          <w:color w:val="221E1F"/>
          <w:lang w:val="de-DE" w:eastAsia="ru-RU"/>
        </w:rPr>
        <w:t xml:space="preserve">Lebensbaum </w:t>
      </w:r>
      <w:r w:rsidRPr="002C7F7C">
        <w:rPr>
          <w:rFonts w:eastAsia="Times New Roman" w:cstheme="minorHAnsi"/>
          <w:color w:val="221E1F"/>
          <w:lang w:val="de-DE" w:eastAsia="ru-RU"/>
        </w:rPr>
        <w:t>(6 Euro – alle Preise pro 100 Gramm).</w:t>
      </w:r>
      <w:r w:rsidRPr="004F4B36">
        <w:rPr>
          <w:rFonts w:eastAsia="Times New Roman" w:cstheme="minorHAnsi"/>
          <w:color w:val="221E1F"/>
          <w:lang w:val="de-DE" w:eastAsia="ru-RU"/>
        </w:rPr>
        <w:t> </w:t>
      </w:r>
      <w:r>
        <w:rPr>
          <w:rFonts w:eastAsia="Times New Roman" w:cstheme="minorHAnsi"/>
          <w:color w:val="221E1F"/>
          <w:lang w:eastAsia="ru-RU"/>
        </w:rPr>
        <w:t>(01.16)</w:t>
      </w:r>
    </w:p>
    <w:p w14:paraId="5E587870" w14:textId="77777777" w:rsidR="004F4B36" w:rsidRPr="002C7F7C" w:rsidRDefault="004F4B36" w:rsidP="00AA4040">
      <w:pPr>
        <w:pStyle w:val="a5"/>
        <w:numPr>
          <w:ilvl w:val="0"/>
          <w:numId w:val="23"/>
        </w:numPr>
        <w:spacing w:after="0"/>
        <w:rPr>
          <w:rFonts w:eastAsia="Times New Roman" w:cstheme="minorHAnsi"/>
          <w:lang w:eastAsia="ru-RU"/>
        </w:rPr>
      </w:pPr>
      <w:r w:rsidRPr="002C7F7C">
        <w:rPr>
          <w:rFonts w:eastAsia="Times New Roman" w:cstheme="minorHAnsi"/>
          <w:color w:val="221E1F"/>
          <w:lang w:val="de-DE" w:eastAsia="ru-RU"/>
        </w:rPr>
        <w:t xml:space="preserve">Bei den gemahlenen Pfeffern liegt </w:t>
      </w:r>
      <w:r w:rsidRPr="002C7F7C">
        <w:rPr>
          <w:rFonts w:eastAsia="Times New Roman" w:cstheme="minorHAnsi"/>
          <w:bCs/>
          <w:color w:val="221E1F"/>
          <w:lang w:val="de-DE" w:eastAsia="ru-RU"/>
        </w:rPr>
        <w:t xml:space="preserve">Ostmann </w:t>
      </w:r>
      <w:r w:rsidRPr="002C7F7C">
        <w:rPr>
          <w:rFonts w:eastAsia="Times New Roman" w:cstheme="minorHAnsi"/>
          <w:color w:val="221E1F"/>
          <w:lang w:val="de-DE" w:eastAsia="ru-RU"/>
        </w:rPr>
        <w:t xml:space="preserve">(6,25 Euro) vorn. </w:t>
      </w:r>
      <w:r>
        <w:rPr>
          <w:rFonts w:eastAsia="Times New Roman" w:cstheme="minorHAnsi"/>
          <w:color w:val="221E1F"/>
          <w:lang w:eastAsia="ru-RU"/>
        </w:rPr>
        <w:t>(01.16)</w:t>
      </w:r>
    </w:p>
    <w:p w14:paraId="031136A3" w14:textId="77777777" w:rsidR="004F4B36" w:rsidRPr="002C7F7C" w:rsidRDefault="004F4B36" w:rsidP="00AA4040">
      <w:pPr>
        <w:pStyle w:val="a5"/>
        <w:numPr>
          <w:ilvl w:val="0"/>
          <w:numId w:val="23"/>
        </w:numPr>
        <w:spacing w:after="0"/>
        <w:rPr>
          <w:rFonts w:eastAsia="Times New Roman" w:cstheme="minorHAnsi"/>
          <w:lang w:eastAsia="ru-RU"/>
        </w:rPr>
      </w:pPr>
      <w:r w:rsidRPr="002C7F7C">
        <w:rPr>
          <w:rFonts w:eastAsia="Times New Roman" w:cstheme="minorHAnsi"/>
          <w:bCs/>
          <w:color w:val="221E1F"/>
          <w:lang w:eastAsia="ru-RU"/>
        </w:rPr>
        <w:lastRenderedPageBreak/>
        <w:t xml:space="preserve">Bio liegt vorn. </w:t>
      </w:r>
      <w:r>
        <w:rPr>
          <w:rFonts w:eastAsia="Times New Roman" w:cstheme="minorHAnsi"/>
          <w:color w:val="221E1F"/>
          <w:lang w:eastAsia="ru-RU"/>
        </w:rPr>
        <w:t>(01.16)</w:t>
      </w:r>
    </w:p>
    <w:p w14:paraId="4669BC71" w14:textId="77777777" w:rsidR="004F4B36" w:rsidRPr="002C7F7C" w:rsidRDefault="004F4B36" w:rsidP="00AA4040">
      <w:pPr>
        <w:pStyle w:val="a5"/>
        <w:numPr>
          <w:ilvl w:val="0"/>
          <w:numId w:val="23"/>
        </w:numPr>
        <w:spacing w:after="0"/>
        <w:rPr>
          <w:rFonts w:eastAsia="Times New Roman" w:cstheme="minorHAnsi"/>
          <w:lang w:val="de-DE" w:eastAsia="ru-RU"/>
        </w:rPr>
      </w:pPr>
      <w:r w:rsidRPr="002C7F7C">
        <w:rPr>
          <w:rFonts w:eastAsia="Times New Roman" w:cstheme="minorHAnsi"/>
          <w:color w:val="221E1F"/>
          <w:lang w:val="de-DE" w:eastAsia="ru-RU"/>
        </w:rPr>
        <w:t xml:space="preserve">Die besten Pfefferkörner im Test stammen aus ökologischem Anbau </w:t>
      </w:r>
      <w:r w:rsidRPr="001E3BF3">
        <w:rPr>
          <w:rFonts w:eastAsia="Times New Roman" w:cstheme="minorHAnsi"/>
          <w:color w:val="221E1F"/>
          <w:lang w:val="de-DE" w:eastAsia="ru-RU"/>
        </w:rPr>
        <w:t>(01.16)</w:t>
      </w:r>
    </w:p>
    <w:p w14:paraId="616F21DA" w14:textId="77777777" w:rsidR="004F4B36" w:rsidRPr="002C7F7C" w:rsidRDefault="004F4B36" w:rsidP="00AA4040">
      <w:pPr>
        <w:pStyle w:val="a5"/>
        <w:numPr>
          <w:ilvl w:val="0"/>
          <w:numId w:val="23"/>
        </w:numPr>
        <w:spacing w:after="0"/>
        <w:rPr>
          <w:rFonts w:eastAsia="Times New Roman" w:cstheme="minorHAnsi"/>
          <w:lang w:val="de-DE" w:eastAsia="ru-RU"/>
        </w:rPr>
      </w:pPr>
      <w:r w:rsidRPr="002C7F7C">
        <w:rPr>
          <w:rFonts w:eastAsia="Times New Roman" w:cstheme="minorHAnsi"/>
          <w:color w:val="221E1F"/>
          <w:lang w:val="de-DE" w:eastAsia="ru-RU"/>
        </w:rPr>
        <w:t xml:space="preserve">Ganze Körner schneiden im Test besser ab als gemahlener Pfeffer. </w:t>
      </w:r>
      <w:r>
        <w:rPr>
          <w:rFonts w:eastAsia="Times New Roman" w:cstheme="minorHAnsi"/>
          <w:color w:val="221E1F"/>
          <w:lang w:eastAsia="ru-RU"/>
        </w:rPr>
        <w:t>(01.16)</w:t>
      </w:r>
    </w:p>
    <w:p w14:paraId="7F72A120" w14:textId="77777777" w:rsidR="004F4B36" w:rsidRPr="002C7F7C" w:rsidRDefault="004F4B36" w:rsidP="00AA4040">
      <w:pPr>
        <w:pStyle w:val="a5"/>
        <w:numPr>
          <w:ilvl w:val="0"/>
          <w:numId w:val="23"/>
        </w:numPr>
        <w:spacing w:after="0"/>
        <w:rPr>
          <w:rFonts w:eastAsia="Times New Roman" w:cstheme="minorHAnsi"/>
          <w:lang w:eastAsia="ru-RU"/>
        </w:rPr>
      </w:pPr>
      <w:r w:rsidRPr="002C7F7C">
        <w:rPr>
          <w:rFonts w:eastAsia="Times New Roman" w:cstheme="minorHAnsi"/>
          <w:color w:val="221E1F"/>
          <w:lang w:val="de-DE" w:eastAsia="ru-RU"/>
        </w:rPr>
        <w:t xml:space="preserve">Frisch gemahlene Körner enthalten mehr flüchtiges ätherisches Öl als fertiges Pfefferpulver. </w:t>
      </w:r>
      <w:r>
        <w:rPr>
          <w:rFonts w:eastAsia="Times New Roman" w:cstheme="minorHAnsi"/>
          <w:color w:val="221E1F"/>
          <w:lang w:eastAsia="ru-RU"/>
        </w:rPr>
        <w:t>(01.16)</w:t>
      </w:r>
    </w:p>
    <w:p w14:paraId="6B9C4F45" w14:textId="77777777" w:rsidR="004F4B36" w:rsidRPr="002C7F7C" w:rsidRDefault="004F4B36" w:rsidP="00AA4040">
      <w:pPr>
        <w:pStyle w:val="a5"/>
        <w:numPr>
          <w:ilvl w:val="0"/>
          <w:numId w:val="23"/>
        </w:numPr>
        <w:spacing w:after="0"/>
        <w:rPr>
          <w:rFonts w:eastAsia="Times New Roman" w:cstheme="minorHAnsi"/>
          <w:lang w:eastAsia="ru-RU"/>
        </w:rPr>
      </w:pPr>
      <w:r w:rsidRPr="002C7F7C">
        <w:rPr>
          <w:rFonts w:eastAsia="Times New Roman" w:cstheme="minorHAnsi"/>
          <w:color w:val="221E1F"/>
          <w:lang w:val="de-DE" w:eastAsia="ru-RU"/>
        </w:rPr>
        <w:t xml:space="preserve">Die harte Schale des Korns bewahrt das Aroma, bei gemahlenem Pfeffer geht es relativ schnell verloren. </w:t>
      </w:r>
      <w:r>
        <w:rPr>
          <w:rFonts w:eastAsia="Times New Roman" w:cstheme="minorHAnsi"/>
          <w:color w:val="221E1F"/>
          <w:lang w:eastAsia="ru-RU"/>
        </w:rPr>
        <w:t>(01.16)</w:t>
      </w:r>
    </w:p>
    <w:p w14:paraId="6699F3A3" w14:textId="77777777" w:rsidR="004F4B36" w:rsidRPr="002C7F7C" w:rsidRDefault="004F4B36" w:rsidP="00AA4040">
      <w:pPr>
        <w:pStyle w:val="a5"/>
        <w:numPr>
          <w:ilvl w:val="0"/>
          <w:numId w:val="23"/>
        </w:numPr>
        <w:spacing w:after="0"/>
        <w:rPr>
          <w:rFonts w:eastAsia="Times New Roman" w:cstheme="minorHAnsi"/>
          <w:lang w:eastAsia="ru-RU"/>
        </w:rPr>
      </w:pPr>
      <w:r w:rsidRPr="002C7F7C">
        <w:rPr>
          <w:rFonts w:eastAsia="Times New Roman" w:cstheme="minorHAnsi"/>
          <w:lang w:val="de-DE" w:eastAsia="ru-RU"/>
        </w:rPr>
        <w:t xml:space="preserve">Weniger wirksame Verbindungen wie Pro-Retinol A sind dagegen erlaubt. </w:t>
      </w:r>
      <w:r>
        <w:rPr>
          <w:rFonts w:eastAsia="Times New Roman" w:cstheme="minorHAnsi"/>
          <w:color w:val="221E1F"/>
          <w:lang w:eastAsia="ru-RU"/>
        </w:rPr>
        <w:t>(01.16)</w:t>
      </w:r>
    </w:p>
    <w:p w14:paraId="3B24B1DF" w14:textId="77777777" w:rsidR="004F4B36" w:rsidRPr="002C7F7C" w:rsidRDefault="004F4B36" w:rsidP="00AA4040">
      <w:pPr>
        <w:pStyle w:val="a5"/>
        <w:numPr>
          <w:ilvl w:val="0"/>
          <w:numId w:val="23"/>
        </w:numPr>
        <w:spacing w:after="0"/>
        <w:rPr>
          <w:rFonts w:eastAsia="Times New Roman" w:cstheme="minorHAnsi"/>
          <w:lang w:val="de-DE" w:eastAsia="ru-RU"/>
        </w:rPr>
      </w:pPr>
      <w:r w:rsidRPr="002C7F7C">
        <w:rPr>
          <w:rFonts w:eastAsia="Times New Roman" w:cstheme="minorHAnsi"/>
          <w:lang w:val="de-DE" w:eastAsia="ru-RU"/>
        </w:rPr>
        <w:t>Als wirksamste Vitamin-A-Verbindung gilt die Vitamin- A-Säure.</w:t>
      </w:r>
      <w:r w:rsidRPr="001E3BF3">
        <w:rPr>
          <w:rFonts w:eastAsia="Times New Roman" w:cstheme="minorHAnsi"/>
          <w:lang w:val="de-DE" w:eastAsia="ru-RU"/>
        </w:rPr>
        <w:t xml:space="preserve"> </w:t>
      </w:r>
      <w:r>
        <w:rPr>
          <w:rFonts w:eastAsia="Times New Roman" w:cstheme="minorHAnsi"/>
          <w:color w:val="221E1F"/>
          <w:lang w:eastAsia="ru-RU"/>
        </w:rPr>
        <w:t>(01.16)</w:t>
      </w:r>
    </w:p>
    <w:p w14:paraId="09C882F2" w14:textId="77777777" w:rsidR="004F4B36" w:rsidRPr="001E3BF3" w:rsidRDefault="004F4B36" w:rsidP="00AA4040">
      <w:pPr>
        <w:pStyle w:val="a5"/>
        <w:numPr>
          <w:ilvl w:val="0"/>
          <w:numId w:val="23"/>
        </w:numPr>
        <w:spacing w:after="0"/>
        <w:rPr>
          <w:rFonts w:eastAsia="Times New Roman" w:cstheme="minorHAnsi"/>
          <w:lang w:val="de-DE" w:eastAsia="ru-RU"/>
        </w:rPr>
      </w:pPr>
      <w:r w:rsidRPr="002C7F7C">
        <w:rPr>
          <w:rFonts w:eastAsia="Times New Roman" w:cstheme="minorHAnsi"/>
          <w:lang w:val="de-DE" w:eastAsia="ru-RU"/>
        </w:rPr>
        <w:t xml:space="preserve">13 der 26 geprüften Öle schneiden mangelhaft ab. </w:t>
      </w:r>
      <w:r>
        <w:rPr>
          <w:rFonts w:eastAsia="Times New Roman" w:cstheme="minorHAnsi"/>
          <w:color w:val="221E1F"/>
          <w:lang w:eastAsia="ru-RU"/>
        </w:rPr>
        <w:t>(01.16)</w:t>
      </w:r>
    </w:p>
    <w:p w14:paraId="6C54239A" w14:textId="77777777" w:rsidR="004F4B36" w:rsidRPr="001E3BF3" w:rsidRDefault="004F4B36" w:rsidP="00AA4040">
      <w:pPr>
        <w:numPr>
          <w:ilvl w:val="0"/>
          <w:numId w:val="23"/>
        </w:numPr>
        <w:spacing w:after="0"/>
        <w:rPr>
          <w:rFonts w:eastAsia="Times New Roman" w:cstheme="minorHAnsi"/>
          <w:lang w:val="de-DE" w:eastAsia="ru-RU"/>
        </w:rPr>
      </w:pPr>
      <w:r w:rsidRPr="002C7F7C">
        <w:rPr>
          <w:rFonts w:eastAsia="Times New Roman" w:cstheme="minorHAnsi"/>
          <w:lang w:val="de-DE" w:eastAsia="ru-RU"/>
        </w:rPr>
        <w:t xml:space="preserve">Pflegestifte. </w:t>
      </w:r>
      <w:r w:rsidRPr="001E3BF3">
        <w:rPr>
          <w:rFonts w:eastAsia="Times New Roman" w:cstheme="minorHAnsi"/>
          <w:lang w:val="de-DE" w:eastAsia="ru-RU"/>
        </w:rPr>
        <w:t xml:space="preserve">Ohne es zu wissen, nehmen Anwender über den Mund oft kritisches Mineralöl auf. </w:t>
      </w:r>
      <w:r w:rsidRPr="001E3BF3">
        <w:rPr>
          <w:rFonts w:eastAsia="Times New Roman" w:cstheme="minorHAnsi"/>
          <w:color w:val="221E1F"/>
          <w:lang w:val="de-DE" w:eastAsia="ru-RU"/>
        </w:rPr>
        <w:t>(02.16)</w:t>
      </w:r>
    </w:p>
    <w:p w14:paraId="72E6B2CB" w14:textId="77777777" w:rsidR="004F4B36" w:rsidRPr="007B4FC8" w:rsidRDefault="004F4B36" w:rsidP="00AA4040">
      <w:pPr>
        <w:numPr>
          <w:ilvl w:val="0"/>
          <w:numId w:val="23"/>
        </w:numPr>
        <w:spacing w:after="0"/>
        <w:rPr>
          <w:rFonts w:eastAsia="Times New Roman" w:cstheme="minorHAnsi"/>
          <w:lang w:val="de-DE" w:eastAsia="ru-RU"/>
        </w:rPr>
      </w:pPr>
      <w:r w:rsidRPr="007B4FC8">
        <w:rPr>
          <w:rFonts w:eastAsia="Times New Roman" w:cstheme="minorHAnsi"/>
          <w:lang w:val="de-DE" w:eastAsia="ru-RU"/>
        </w:rPr>
        <w:t xml:space="preserve">Kosmetika für die Lippen enthalten oft kritische Bestandteile aus Mineralöl. </w:t>
      </w:r>
      <w:r w:rsidRPr="001E3BF3">
        <w:rPr>
          <w:rFonts w:eastAsia="Times New Roman" w:cstheme="minorHAnsi"/>
          <w:color w:val="221E1F"/>
          <w:lang w:val="de-DE" w:eastAsia="ru-RU"/>
        </w:rPr>
        <w:t>(02.16)</w:t>
      </w:r>
    </w:p>
    <w:p w14:paraId="17660CA9" w14:textId="77777777" w:rsidR="004F4B36" w:rsidRPr="007B4FC8" w:rsidRDefault="004F4B36" w:rsidP="00AA4040">
      <w:pPr>
        <w:numPr>
          <w:ilvl w:val="0"/>
          <w:numId w:val="23"/>
        </w:numPr>
        <w:spacing w:after="0"/>
        <w:rPr>
          <w:rFonts w:eastAsia="Times New Roman" w:cstheme="minorHAnsi"/>
          <w:lang w:val="de-DE" w:eastAsia="ru-RU"/>
        </w:rPr>
      </w:pPr>
      <w:r w:rsidRPr="007B4FC8">
        <w:rPr>
          <w:rFonts w:eastAsia="Times New Roman" w:cstheme="minorHAnsi"/>
          <w:lang w:val="de-DE" w:eastAsia="ru-RU"/>
        </w:rPr>
        <w:t xml:space="preserve">Dass viele Lippenpflegeprodukte sogar mit potenziell krebserregenden aromatischen Mineralöl-Kohlenwasserstoffen belastet sind, so genannten MOAH, zeigte 2015 unser Test von Kosmetik mit Mineralölbestandteilen. </w:t>
      </w:r>
      <w:r w:rsidRPr="001E3BF3">
        <w:rPr>
          <w:rFonts w:eastAsia="Times New Roman" w:cstheme="minorHAnsi"/>
          <w:color w:val="221E1F"/>
          <w:lang w:val="de-DE" w:eastAsia="ru-RU"/>
        </w:rPr>
        <w:t>(02.16)</w:t>
      </w:r>
    </w:p>
    <w:p w14:paraId="41006D10" w14:textId="77777777" w:rsidR="004F4B36" w:rsidRPr="007B4FC8" w:rsidRDefault="004F4B36" w:rsidP="00AA4040">
      <w:pPr>
        <w:numPr>
          <w:ilvl w:val="0"/>
          <w:numId w:val="23"/>
        </w:numPr>
        <w:spacing w:after="0"/>
        <w:rPr>
          <w:rFonts w:eastAsia="Times New Roman" w:cstheme="minorHAnsi"/>
          <w:lang w:val="de-DE" w:eastAsia="ru-RU"/>
        </w:rPr>
      </w:pPr>
      <w:r w:rsidRPr="007B4FC8">
        <w:rPr>
          <w:rFonts w:eastAsia="Times New Roman" w:cstheme="minorHAnsi"/>
          <w:lang w:val="de-DE" w:eastAsia="ru-RU"/>
        </w:rPr>
        <w:t xml:space="preserve">Nativ extra – steht das drauf, muss Olivenöl der höchsten Güteklasse in der Flasche sein. </w:t>
      </w:r>
      <w:r>
        <w:rPr>
          <w:rFonts w:eastAsia="Times New Roman" w:cstheme="minorHAnsi"/>
          <w:color w:val="221E1F"/>
          <w:lang w:eastAsia="ru-RU"/>
        </w:rPr>
        <w:t>(01.16)</w:t>
      </w:r>
    </w:p>
    <w:p w14:paraId="4864C518" w14:textId="77777777" w:rsidR="004F4B36" w:rsidRPr="007B4FC8" w:rsidRDefault="004F4B36" w:rsidP="00AA4040">
      <w:pPr>
        <w:numPr>
          <w:ilvl w:val="0"/>
          <w:numId w:val="23"/>
        </w:numPr>
        <w:spacing w:after="0"/>
        <w:rPr>
          <w:rFonts w:eastAsia="Times New Roman" w:cstheme="minorHAnsi"/>
          <w:lang w:val="de-DE" w:eastAsia="ru-RU"/>
        </w:rPr>
      </w:pPr>
      <w:r w:rsidRPr="007B4FC8">
        <w:rPr>
          <w:rFonts w:eastAsia="Times New Roman" w:cstheme="minorHAnsi"/>
          <w:lang w:val="de-DE" w:eastAsia="ru-RU"/>
        </w:rPr>
        <w:t xml:space="preserve">Jedes zweite Olivenöl ist mangelhaft. </w:t>
      </w:r>
      <w:r w:rsidRPr="001E3BF3">
        <w:rPr>
          <w:rFonts w:eastAsia="Times New Roman" w:cstheme="minorHAnsi"/>
          <w:color w:val="221E1F"/>
          <w:lang w:val="de-DE" w:eastAsia="ru-RU"/>
        </w:rPr>
        <w:t>(02.16)</w:t>
      </w:r>
    </w:p>
    <w:p w14:paraId="5CEA1218" w14:textId="77777777" w:rsidR="004F4B36" w:rsidRPr="007B4FC8" w:rsidRDefault="004F4B36" w:rsidP="00AA4040">
      <w:pPr>
        <w:numPr>
          <w:ilvl w:val="0"/>
          <w:numId w:val="23"/>
        </w:numPr>
        <w:spacing w:after="0"/>
        <w:rPr>
          <w:rFonts w:eastAsia="Times New Roman" w:cstheme="minorHAnsi"/>
          <w:lang w:val="de-DE" w:eastAsia="ru-RU"/>
        </w:rPr>
      </w:pPr>
      <w:r w:rsidRPr="007B4FC8">
        <w:rPr>
          <w:rFonts w:eastAsia="Times New Roman" w:cstheme="minorHAnsi"/>
          <w:lang w:val="de-DE" w:eastAsia="ru-RU"/>
        </w:rPr>
        <w:t xml:space="preserve">Als Horrorjahr, als „annus horribilis“ beklagen italienische Olivenölhersteller das Erntejahr 2014/2015. </w:t>
      </w:r>
      <w:r w:rsidRPr="001E3BF3">
        <w:rPr>
          <w:rFonts w:eastAsia="Times New Roman" w:cstheme="minorHAnsi"/>
          <w:color w:val="221E1F"/>
          <w:lang w:val="de-DE" w:eastAsia="ru-RU"/>
        </w:rPr>
        <w:t>(02.16)</w:t>
      </w:r>
    </w:p>
    <w:p w14:paraId="1AC4FD89" w14:textId="77777777" w:rsidR="004F4B36" w:rsidRPr="007B4FC8" w:rsidRDefault="004F4B36" w:rsidP="00AA4040">
      <w:pPr>
        <w:numPr>
          <w:ilvl w:val="0"/>
          <w:numId w:val="23"/>
        </w:numPr>
        <w:spacing w:after="0"/>
        <w:rPr>
          <w:rFonts w:eastAsia="Times New Roman" w:cstheme="minorHAnsi"/>
          <w:lang w:val="de-DE" w:eastAsia="ru-RU"/>
        </w:rPr>
      </w:pPr>
      <w:r w:rsidRPr="007B4FC8">
        <w:rPr>
          <w:rFonts w:eastAsia="Times New Roman" w:cstheme="minorHAnsi"/>
          <w:lang w:val="de-DE" w:eastAsia="ru-RU"/>
        </w:rPr>
        <w:t>Die Etiketten versprechen wie immer allerhöchste Qualität.</w:t>
      </w:r>
      <w:r w:rsidRPr="001E3BF3">
        <w:rPr>
          <w:rFonts w:eastAsia="Times New Roman" w:cstheme="minorHAnsi"/>
          <w:color w:val="221E1F"/>
          <w:lang w:val="de-DE" w:eastAsia="ru-RU"/>
        </w:rPr>
        <w:t xml:space="preserve"> (02.16)</w:t>
      </w:r>
    </w:p>
    <w:p w14:paraId="123F29F1" w14:textId="77777777" w:rsidR="004F4B36" w:rsidRPr="007B4FC8" w:rsidRDefault="004F4B36" w:rsidP="00AA4040">
      <w:pPr>
        <w:numPr>
          <w:ilvl w:val="0"/>
          <w:numId w:val="23"/>
        </w:numPr>
        <w:spacing w:after="0"/>
        <w:rPr>
          <w:rFonts w:eastAsia="Times New Roman" w:cstheme="minorHAnsi"/>
          <w:lang w:val="de-DE" w:eastAsia="ru-RU"/>
        </w:rPr>
      </w:pPr>
      <w:r w:rsidRPr="007B4FC8">
        <w:rPr>
          <w:rFonts w:eastAsia="Times New Roman" w:cstheme="minorHAnsi"/>
          <w:lang w:val="de-DE" w:eastAsia="ru-RU"/>
        </w:rPr>
        <w:t xml:space="preserve">Nur eins ist gut: O-Med Picual. </w:t>
      </w:r>
      <w:r w:rsidRPr="001E3BF3">
        <w:rPr>
          <w:rFonts w:eastAsia="Times New Roman" w:cstheme="minorHAnsi"/>
          <w:color w:val="221E1F"/>
          <w:lang w:val="de-DE" w:eastAsia="ru-RU"/>
        </w:rPr>
        <w:t>(02.16)</w:t>
      </w:r>
    </w:p>
    <w:p w14:paraId="1C38CCBB" w14:textId="77777777" w:rsidR="004F4B36" w:rsidRDefault="004F4B36" w:rsidP="00AA4040">
      <w:pPr>
        <w:numPr>
          <w:ilvl w:val="0"/>
          <w:numId w:val="23"/>
        </w:numPr>
        <w:spacing w:after="0"/>
        <w:rPr>
          <w:rFonts w:eastAsia="Times New Roman" w:cstheme="minorHAnsi"/>
          <w:lang w:val="de-DE" w:eastAsia="ru-RU"/>
        </w:rPr>
      </w:pPr>
      <w:r w:rsidRPr="007B4FC8">
        <w:rPr>
          <w:rFonts w:eastAsia="Times New Roman" w:cstheme="minorHAnsi"/>
          <w:lang w:val="de-DE" w:eastAsia="ru-RU"/>
        </w:rPr>
        <w:t xml:space="preserve">Stichig, modrig, ranzig, wurmstichig – das sind nur einige der sensorischen Mängel, die in sieben Ölen auffielen. </w:t>
      </w:r>
      <w:r w:rsidRPr="001E3BF3">
        <w:rPr>
          <w:rFonts w:eastAsia="Times New Roman" w:cstheme="minorHAnsi"/>
          <w:color w:val="221E1F"/>
          <w:lang w:val="de-DE" w:eastAsia="ru-RU"/>
        </w:rPr>
        <w:t>(02.16)</w:t>
      </w:r>
    </w:p>
    <w:p w14:paraId="4A12F507" w14:textId="77777777" w:rsidR="004F4B36" w:rsidRPr="00C00D98" w:rsidRDefault="004F4B36" w:rsidP="00AA4040">
      <w:pPr>
        <w:numPr>
          <w:ilvl w:val="0"/>
          <w:numId w:val="23"/>
        </w:numPr>
        <w:spacing w:after="0"/>
        <w:rPr>
          <w:rFonts w:eastAsia="Times New Roman" w:cstheme="minorHAnsi"/>
          <w:lang w:val="de-DE" w:eastAsia="ru-RU"/>
        </w:rPr>
      </w:pPr>
      <w:r w:rsidRPr="007B4FC8">
        <w:rPr>
          <w:rFonts w:eastAsia="Times New Roman" w:cstheme="minorHAnsi"/>
          <w:lang w:val="de-DE" w:eastAsia="ru-RU"/>
        </w:rPr>
        <w:t>Natives</w:t>
      </w:r>
      <w:r w:rsidRPr="002C7F7C">
        <w:rPr>
          <w:rFonts w:eastAsia="Times New Roman" w:cstheme="minorHAnsi"/>
          <w:lang w:val="de-DE" w:eastAsia="ru-RU"/>
        </w:rPr>
        <w:t xml:space="preserve"> </w:t>
      </w:r>
      <w:r w:rsidRPr="007B4FC8">
        <w:rPr>
          <w:rFonts w:eastAsia="Times New Roman" w:cstheme="minorHAnsi"/>
          <w:lang w:val="de-DE" w:eastAsia="ru-RU"/>
        </w:rPr>
        <w:t>Olivenöl extra darf keinen einzigen</w:t>
      </w:r>
      <w:r w:rsidRPr="002C7F7C">
        <w:rPr>
          <w:rFonts w:eastAsia="Times New Roman" w:cstheme="minorHAnsi"/>
          <w:lang w:val="de-DE" w:eastAsia="ru-RU"/>
        </w:rPr>
        <w:t xml:space="preserve"> </w:t>
      </w:r>
      <w:r w:rsidRPr="007B4FC8">
        <w:rPr>
          <w:rFonts w:eastAsia="Times New Roman" w:cstheme="minorHAnsi"/>
          <w:lang w:val="de-DE" w:eastAsia="ru-RU"/>
        </w:rPr>
        <w:t>sensorischen Fehler haben.</w:t>
      </w:r>
      <w:r w:rsidRPr="002C7F7C">
        <w:rPr>
          <w:rFonts w:eastAsia="Times New Roman" w:cstheme="minorHAnsi"/>
          <w:lang w:val="de-DE" w:eastAsia="ru-RU"/>
        </w:rPr>
        <w:t xml:space="preserve"> </w:t>
      </w:r>
      <w:r w:rsidRPr="001E3BF3">
        <w:rPr>
          <w:rFonts w:eastAsia="Times New Roman" w:cstheme="minorHAnsi"/>
          <w:color w:val="221E1F"/>
          <w:lang w:val="de-DE" w:eastAsia="ru-RU"/>
        </w:rPr>
        <w:t>(02.16)</w:t>
      </w:r>
    </w:p>
    <w:p w14:paraId="544EF83D" w14:textId="77777777" w:rsidR="004F4B36" w:rsidRPr="00C85621" w:rsidRDefault="004F4B36" w:rsidP="00AA4040">
      <w:pPr>
        <w:numPr>
          <w:ilvl w:val="0"/>
          <w:numId w:val="23"/>
        </w:numPr>
        <w:spacing w:after="0"/>
        <w:rPr>
          <w:rFonts w:eastAsia="Times New Roman" w:cstheme="minorHAnsi"/>
          <w:lang w:val="de-DE" w:eastAsia="ru-RU"/>
        </w:rPr>
      </w:pPr>
      <w:r w:rsidRPr="00C85621">
        <w:rPr>
          <w:rFonts w:eastAsia="Times New Roman" w:cstheme="minorHAnsi"/>
          <w:lang w:val="de-DE" w:eastAsia="ru-RU"/>
        </w:rPr>
        <w:lastRenderedPageBreak/>
        <w:t xml:space="preserve">Viele Olivenöle im Test erfüllen die Erwartungen nicht. </w:t>
      </w:r>
      <w:r w:rsidRPr="001E3BF3">
        <w:rPr>
          <w:rFonts w:eastAsia="Times New Roman" w:cstheme="minorHAnsi"/>
          <w:color w:val="221E1F"/>
          <w:lang w:val="de-DE" w:eastAsia="ru-RU"/>
        </w:rPr>
        <w:t>(02.16)</w:t>
      </w:r>
      <w:r w:rsidRPr="00C85621">
        <w:rPr>
          <w:rFonts w:eastAsia="Times New Roman" w:cstheme="minorHAnsi"/>
          <w:lang w:val="de-DE" w:eastAsia="ru-RU"/>
        </w:rPr>
        <w:t xml:space="preserve">Ihre sensorische Qualität ist mangelhaft. </w:t>
      </w:r>
      <w:r w:rsidRPr="00C85621">
        <w:rPr>
          <w:rFonts w:eastAsia="Times New Roman" w:cstheme="minorHAnsi"/>
          <w:color w:val="221E1F"/>
          <w:lang w:val="de-DE" w:eastAsia="ru-RU"/>
        </w:rPr>
        <w:t>(02.16)</w:t>
      </w:r>
    </w:p>
    <w:p w14:paraId="74962F2C" w14:textId="77777777" w:rsidR="004F4B36" w:rsidRPr="00CA4B23" w:rsidRDefault="004F4B36" w:rsidP="00AA4040">
      <w:pPr>
        <w:numPr>
          <w:ilvl w:val="0"/>
          <w:numId w:val="23"/>
        </w:numPr>
        <w:spacing w:after="0"/>
        <w:rPr>
          <w:rFonts w:eastAsia="Times New Roman" w:cstheme="minorHAnsi"/>
          <w:lang w:val="de-DE" w:eastAsia="ru-RU"/>
        </w:rPr>
      </w:pPr>
      <w:r w:rsidRPr="00CA4B23">
        <w:rPr>
          <w:rFonts w:eastAsia="Times New Roman" w:cstheme="minorHAnsi"/>
          <w:lang w:val="de-DE" w:eastAsia="ru-RU"/>
        </w:rPr>
        <w:t>Fünf schneiden wegen Schadstoffbelastungen</w:t>
      </w:r>
      <w:r>
        <w:rPr>
          <w:rFonts w:eastAsia="Times New Roman" w:cstheme="minorHAnsi"/>
          <w:lang w:val="de-DE" w:eastAsia="ru-RU"/>
        </w:rPr>
        <w:t xml:space="preserve"> </w:t>
      </w:r>
      <w:r w:rsidRPr="00CA4B23">
        <w:rPr>
          <w:rFonts w:eastAsia="Times New Roman" w:cstheme="minorHAnsi"/>
          <w:lang w:val="de-DE" w:eastAsia="ru-RU"/>
        </w:rPr>
        <w:t>mangelhaft ab: Vier sind</w:t>
      </w:r>
      <w:r>
        <w:rPr>
          <w:rFonts w:eastAsia="Times New Roman" w:cstheme="minorHAnsi"/>
          <w:lang w:val="de-DE" w:eastAsia="ru-RU"/>
        </w:rPr>
        <w:t xml:space="preserve"> </w:t>
      </w:r>
      <w:r w:rsidRPr="00CA4B23">
        <w:rPr>
          <w:rFonts w:eastAsia="Times New Roman" w:cstheme="minorHAnsi"/>
          <w:lang w:val="de-DE" w:eastAsia="ru-RU"/>
        </w:rPr>
        <w:t>hoch mit Mineralöl-Kohlenwasserstoffen</w:t>
      </w:r>
      <w:r>
        <w:rPr>
          <w:rFonts w:eastAsia="Times New Roman" w:cstheme="minorHAnsi"/>
          <w:lang w:val="de-DE" w:eastAsia="ru-RU"/>
        </w:rPr>
        <w:t xml:space="preserve"> </w:t>
      </w:r>
      <w:r w:rsidRPr="00CA4B23">
        <w:rPr>
          <w:rFonts w:eastAsia="Times New Roman" w:cstheme="minorHAnsi"/>
          <w:lang w:val="de-DE" w:eastAsia="ru-RU"/>
        </w:rPr>
        <w:t>vom Typ MOAH belastet.</w:t>
      </w:r>
      <w:r>
        <w:rPr>
          <w:rFonts w:eastAsia="Times New Roman" w:cstheme="minorHAnsi"/>
          <w:lang w:val="de-DE" w:eastAsia="ru-RU"/>
        </w:rPr>
        <w:t xml:space="preserve"> </w:t>
      </w:r>
      <w:r w:rsidRPr="001E3BF3">
        <w:rPr>
          <w:rFonts w:eastAsia="Times New Roman" w:cstheme="minorHAnsi"/>
          <w:color w:val="221E1F"/>
          <w:lang w:val="de-DE" w:eastAsia="ru-RU"/>
        </w:rPr>
        <w:t>(02.16)</w:t>
      </w:r>
    </w:p>
    <w:p w14:paraId="409CA438" w14:textId="77777777" w:rsidR="004F4B36" w:rsidRPr="00CA4B23" w:rsidRDefault="004F4B36" w:rsidP="00AA4040">
      <w:pPr>
        <w:numPr>
          <w:ilvl w:val="0"/>
          <w:numId w:val="23"/>
        </w:numPr>
        <w:spacing w:after="0"/>
        <w:rPr>
          <w:rFonts w:eastAsia="Times New Roman" w:cstheme="minorHAnsi"/>
          <w:lang w:val="de-DE" w:eastAsia="ru-RU"/>
        </w:rPr>
      </w:pPr>
      <w:r w:rsidRPr="00CA4B23">
        <w:rPr>
          <w:rFonts w:eastAsia="Times New Roman" w:cstheme="minorHAnsi"/>
          <w:lang w:val="de-DE" w:eastAsia="ru-RU"/>
        </w:rPr>
        <w:t>Vier sind</w:t>
      </w:r>
      <w:r>
        <w:rPr>
          <w:rFonts w:eastAsia="Times New Roman" w:cstheme="minorHAnsi"/>
          <w:lang w:val="de-DE" w:eastAsia="ru-RU"/>
        </w:rPr>
        <w:t xml:space="preserve"> </w:t>
      </w:r>
      <w:r w:rsidRPr="00CA4B23">
        <w:rPr>
          <w:rFonts w:eastAsia="Times New Roman" w:cstheme="minorHAnsi"/>
          <w:lang w:val="de-DE" w:eastAsia="ru-RU"/>
        </w:rPr>
        <w:t>hoch mit Mineralöl-Kohlenwasserstoffen</w:t>
      </w:r>
      <w:r>
        <w:rPr>
          <w:rFonts w:eastAsia="Times New Roman" w:cstheme="minorHAnsi"/>
          <w:lang w:val="de-DE" w:eastAsia="ru-RU"/>
        </w:rPr>
        <w:t xml:space="preserve"> </w:t>
      </w:r>
      <w:r w:rsidRPr="00CA4B23">
        <w:rPr>
          <w:rFonts w:eastAsia="Times New Roman" w:cstheme="minorHAnsi"/>
          <w:lang w:val="de-DE" w:eastAsia="ru-RU"/>
        </w:rPr>
        <w:t>vom Typ MOAH belastet. Die gelten als</w:t>
      </w:r>
      <w:r>
        <w:rPr>
          <w:rFonts w:eastAsia="Times New Roman" w:cstheme="minorHAnsi"/>
          <w:lang w:val="de-DE" w:eastAsia="ru-RU"/>
        </w:rPr>
        <w:t xml:space="preserve"> </w:t>
      </w:r>
      <w:r w:rsidRPr="00CA4B23">
        <w:rPr>
          <w:rFonts w:eastAsia="Times New Roman" w:cstheme="minorHAnsi"/>
          <w:lang w:val="de-DE" w:eastAsia="ru-RU"/>
        </w:rPr>
        <w:t>möglicherweise krebserregend.</w:t>
      </w:r>
      <w:r>
        <w:rPr>
          <w:rFonts w:eastAsia="Times New Roman" w:cstheme="minorHAnsi"/>
          <w:lang w:val="de-DE" w:eastAsia="ru-RU"/>
        </w:rPr>
        <w:t xml:space="preserve"> </w:t>
      </w:r>
      <w:r w:rsidRPr="001E3BF3">
        <w:rPr>
          <w:rFonts w:eastAsia="Times New Roman" w:cstheme="minorHAnsi"/>
          <w:color w:val="221E1F"/>
          <w:lang w:val="de-DE" w:eastAsia="ru-RU"/>
        </w:rPr>
        <w:t>(02.16)</w:t>
      </w:r>
    </w:p>
    <w:p w14:paraId="5454CE49" w14:textId="77777777" w:rsidR="004F4B36" w:rsidRPr="004C530D" w:rsidRDefault="004F4B36" w:rsidP="00AA4040">
      <w:pPr>
        <w:numPr>
          <w:ilvl w:val="0"/>
          <w:numId w:val="23"/>
        </w:numPr>
        <w:spacing w:after="0"/>
        <w:rPr>
          <w:rFonts w:eastAsia="Times New Roman" w:cstheme="minorHAnsi"/>
          <w:lang w:val="de-DE" w:eastAsia="ru-RU"/>
        </w:rPr>
      </w:pPr>
      <w:r w:rsidRPr="004C530D">
        <w:rPr>
          <w:rFonts w:eastAsia="Times New Roman" w:cstheme="minorHAnsi"/>
          <w:lang w:val="de-DE" w:eastAsia="ru-RU"/>
        </w:rPr>
        <w:t>Wer viel Olivenöl verzehrt</w:t>
      </w:r>
      <w:r>
        <w:rPr>
          <w:rFonts w:eastAsia="Times New Roman" w:cstheme="minorHAnsi"/>
          <w:lang w:val="de-DE" w:eastAsia="ru-RU"/>
        </w:rPr>
        <w:t xml:space="preserve">, </w:t>
      </w:r>
      <w:r w:rsidRPr="004C530D">
        <w:rPr>
          <w:rFonts w:eastAsia="Times New Roman" w:cstheme="minorHAnsi"/>
          <w:lang w:val="de-DE" w:eastAsia="ru-RU"/>
        </w:rPr>
        <w:t>kann gesundheitlich profitieren.</w:t>
      </w:r>
      <w:r>
        <w:rPr>
          <w:rFonts w:eastAsia="Times New Roman" w:cstheme="minorHAnsi"/>
          <w:lang w:val="de-DE" w:eastAsia="ru-RU"/>
        </w:rPr>
        <w:t xml:space="preserve"> </w:t>
      </w:r>
      <w:r w:rsidRPr="001E3BF3">
        <w:rPr>
          <w:rFonts w:eastAsia="Times New Roman" w:cstheme="minorHAnsi"/>
          <w:color w:val="221E1F"/>
          <w:lang w:val="de-DE" w:eastAsia="ru-RU"/>
        </w:rPr>
        <w:t>(02.16)</w:t>
      </w:r>
    </w:p>
    <w:p w14:paraId="547AAD78" w14:textId="77777777" w:rsidR="004F4B36" w:rsidRPr="004C530D" w:rsidRDefault="004F4B36" w:rsidP="00AA4040">
      <w:pPr>
        <w:numPr>
          <w:ilvl w:val="0"/>
          <w:numId w:val="23"/>
        </w:numPr>
        <w:spacing w:after="0"/>
        <w:rPr>
          <w:rFonts w:eastAsia="Times New Roman" w:cstheme="minorHAnsi"/>
          <w:lang w:val="de-DE" w:eastAsia="ru-RU"/>
        </w:rPr>
      </w:pPr>
      <w:r w:rsidRPr="007664AC">
        <w:rPr>
          <w:rFonts w:eastAsia="Times New Roman" w:cstheme="minorHAnsi"/>
          <w:lang w:val="de-DE" w:eastAsia="ru-RU"/>
        </w:rPr>
        <w:t>Die höchste Güteklasse heißt „Nativ extra“</w:t>
      </w:r>
      <w:r w:rsidRPr="001E3BF3">
        <w:rPr>
          <w:rFonts w:eastAsia="Times New Roman" w:cstheme="minorHAnsi"/>
          <w:lang w:val="de-DE" w:eastAsia="ru-RU"/>
        </w:rPr>
        <w:t>.</w:t>
      </w:r>
      <w:r>
        <w:rPr>
          <w:rFonts w:eastAsia="Times New Roman" w:cstheme="minorHAnsi"/>
          <w:lang w:val="de-DE" w:eastAsia="ru-RU"/>
        </w:rPr>
        <w:t xml:space="preserve"> </w:t>
      </w:r>
      <w:r w:rsidRPr="001E3BF3">
        <w:rPr>
          <w:rFonts w:eastAsia="Times New Roman" w:cstheme="minorHAnsi"/>
          <w:color w:val="221E1F"/>
          <w:lang w:val="de-DE" w:eastAsia="ru-RU"/>
        </w:rPr>
        <w:t>(02.16)</w:t>
      </w:r>
    </w:p>
    <w:p w14:paraId="015DC477" w14:textId="77777777" w:rsidR="004F4B36" w:rsidRDefault="004F4B36" w:rsidP="00AA4040">
      <w:pPr>
        <w:numPr>
          <w:ilvl w:val="0"/>
          <w:numId w:val="23"/>
        </w:numPr>
        <w:spacing w:after="0"/>
        <w:rPr>
          <w:rFonts w:eastAsia="Times New Roman" w:cstheme="minorHAnsi"/>
          <w:lang w:val="de-DE" w:eastAsia="ru-RU"/>
        </w:rPr>
      </w:pPr>
      <w:r w:rsidRPr="007664AC">
        <w:rPr>
          <w:rFonts w:eastAsia="Times New Roman" w:cstheme="minorHAnsi"/>
          <w:lang w:val="de-DE" w:eastAsia="ru-RU"/>
        </w:rPr>
        <w:t>Es muss in Geruch und Geschmack</w:t>
      </w:r>
      <w:r>
        <w:rPr>
          <w:rFonts w:eastAsia="Times New Roman" w:cstheme="minorHAnsi"/>
          <w:lang w:val="de-DE" w:eastAsia="ru-RU"/>
        </w:rPr>
        <w:t xml:space="preserve"> </w:t>
      </w:r>
      <w:r w:rsidRPr="007664AC">
        <w:rPr>
          <w:rFonts w:eastAsia="Times New Roman" w:cstheme="minorHAnsi"/>
          <w:lang w:val="de-DE" w:eastAsia="ru-RU"/>
        </w:rPr>
        <w:t>fehlerfrei sein und ein Mindestmaß</w:t>
      </w:r>
      <w:r>
        <w:rPr>
          <w:rFonts w:eastAsia="Times New Roman" w:cstheme="minorHAnsi"/>
          <w:lang w:val="de-DE" w:eastAsia="ru-RU"/>
        </w:rPr>
        <w:t xml:space="preserve"> </w:t>
      </w:r>
      <w:r w:rsidRPr="007664AC">
        <w:rPr>
          <w:rFonts w:eastAsia="Times New Roman" w:cstheme="minorHAnsi"/>
          <w:lang w:val="de-DE" w:eastAsia="ru-RU"/>
        </w:rPr>
        <w:t>an Fruchtigkeit haben.</w:t>
      </w:r>
      <w:r w:rsidRPr="00C85621">
        <w:rPr>
          <w:rFonts w:eastAsia="Times New Roman" w:cstheme="minorHAnsi"/>
          <w:lang w:val="de-DE" w:eastAsia="ru-RU"/>
        </w:rPr>
        <w:t> </w:t>
      </w:r>
      <w:r w:rsidRPr="001E3BF3">
        <w:rPr>
          <w:rFonts w:eastAsia="Times New Roman" w:cstheme="minorHAnsi"/>
          <w:color w:val="221E1F"/>
          <w:lang w:val="de-DE" w:eastAsia="ru-RU"/>
        </w:rPr>
        <w:t>(02.16</w:t>
      </w:r>
      <w:r>
        <w:rPr>
          <w:rFonts w:eastAsia="Times New Roman" w:cstheme="minorHAnsi"/>
          <w:color w:val="221E1F"/>
          <w:lang w:eastAsia="ru-RU"/>
        </w:rPr>
        <w:t>)</w:t>
      </w:r>
    </w:p>
    <w:p w14:paraId="0546C3FA" w14:textId="77777777" w:rsidR="004F4B36" w:rsidRPr="002C7F7C" w:rsidRDefault="004F4B36" w:rsidP="00AA4040">
      <w:pPr>
        <w:pStyle w:val="a5"/>
        <w:numPr>
          <w:ilvl w:val="0"/>
          <w:numId w:val="23"/>
        </w:numPr>
        <w:spacing w:after="0"/>
        <w:rPr>
          <w:rFonts w:eastAsia="Times New Roman" w:cstheme="minorHAnsi"/>
          <w:lang w:val="de-DE" w:eastAsia="ru-RU"/>
        </w:rPr>
      </w:pPr>
      <w:r w:rsidRPr="002C7F7C">
        <w:rPr>
          <w:rFonts w:eastAsia="Times New Roman" w:cstheme="minorHAnsi"/>
          <w:lang w:val="de-DE" w:eastAsia="ru-RU"/>
        </w:rPr>
        <w:t xml:space="preserve">Wie das zweitbeste Olivenöl im Test, Hacienda Iber Arbequina, kommt es aus Spanien. </w:t>
      </w:r>
      <w:r w:rsidRPr="001E3BF3">
        <w:rPr>
          <w:rFonts w:eastAsia="Times New Roman" w:cstheme="minorHAnsi"/>
          <w:color w:val="221E1F"/>
          <w:lang w:val="de-DE" w:eastAsia="ru-RU"/>
        </w:rPr>
        <w:t>(02.16)</w:t>
      </w:r>
    </w:p>
    <w:p w14:paraId="06D910E3" w14:textId="77777777" w:rsidR="004F4B36" w:rsidRPr="002C7F7C" w:rsidRDefault="004F4B36" w:rsidP="00AA4040">
      <w:pPr>
        <w:pStyle w:val="a5"/>
        <w:numPr>
          <w:ilvl w:val="0"/>
          <w:numId w:val="23"/>
        </w:numPr>
        <w:spacing w:after="0"/>
        <w:rPr>
          <w:rFonts w:eastAsia="Times New Roman" w:cstheme="minorHAnsi"/>
          <w:lang w:val="de-DE" w:eastAsia="ru-RU"/>
        </w:rPr>
      </w:pPr>
      <w:r w:rsidRPr="002C7F7C">
        <w:rPr>
          <w:rFonts w:eastAsia="Times New Roman" w:cstheme="minorHAnsi"/>
          <w:lang w:val="de-DE" w:eastAsia="ru-RU"/>
        </w:rPr>
        <w:t xml:space="preserve">Geschmacklich schneiden die beiden besten Olivenöle sehr gut ab. </w:t>
      </w:r>
      <w:r w:rsidRPr="001E3BF3">
        <w:rPr>
          <w:rFonts w:eastAsia="Times New Roman" w:cstheme="minorHAnsi"/>
          <w:color w:val="221E1F"/>
          <w:lang w:val="de-DE" w:eastAsia="ru-RU"/>
        </w:rPr>
        <w:t>(02.16)</w:t>
      </w:r>
    </w:p>
    <w:p w14:paraId="506982E1" w14:textId="77777777" w:rsidR="004F4B36" w:rsidRDefault="004F4B36" w:rsidP="00AA4040">
      <w:pPr>
        <w:pStyle w:val="a5"/>
        <w:numPr>
          <w:ilvl w:val="0"/>
          <w:numId w:val="23"/>
        </w:numPr>
        <w:spacing w:after="0"/>
        <w:rPr>
          <w:rFonts w:eastAsia="Times New Roman" w:cstheme="minorHAnsi"/>
          <w:lang w:val="de-DE" w:eastAsia="ru-RU"/>
        </w:rPr>
      </w:pPr>
      <w:r w:rsidRPr="002C7F7C">
        <w:rPr>
          <w:rFonts w:eastAsia="Times New Roman" w:cstheme="minorHAnsi"/>
          <w:lang w:val="de-DE" w:eastAsia="ru-RU"/>
        </w:rPr>
        <w:t>Schadstoffe. Fünf Olivenöle sind hoch mit Mineralöl belastet und deshalb insgesamt mangelhaft.</w:t>
      </w:r>
    </w:p>
    <w:p w14:paraId="7ACEC4F6" w14:textId="77777777" w:rsidR="004F4B36" w:rsidRPr="002C7F7C" w:rsidRDefault="004F4B36" w:rsidP="00AA4040">
      <w:pPr>
        <w:pStyle w:val="a5"/>
        <w:numPr>
          <w:ilvl w:val="0"/>
          <w:numId w:val="23"/>
        </w:numPr>
        <w:spacing w:after="0"/>
        <w:rPr>
          <w:rFonts w:eastAsia="Times New Roman" w:cstheme="minorHAnsi"/>
          <w:lang w:val="de-DE" w:eastAsia="ru-RU"/>
        </w:rPr>
      </w:pPr>
      <w:r w:rsidRPr="002C7F7C">
        <w:rPr>
          <w:rFonts w:eastAsia="Times New Roman" w:cstheme="minorHAnsi"/>
          <w:lang w:val="de-DE" w:eastAsia="ru-RU"/>
        </w:rPr>
        <w:t xml:space="preserve">Die Tester fanden in den 26 Ölen auch Weichmacher, Pestizide und Lösemittel. </w:t>
      </w:r>
      <w:r w:rsidRPr="001E3BF3">
        <w:rPr>
          <w:rFonts w:eastAsia="Times New Roman" w:cstheme="minorHAnsi"/>
          <w:color w:val="221E1F"/>
          <w:lang w:val="de-DE" w:eastAsia="ru-RU"/>
        </w:rPr>
        <w:t>(02.16)</w:t>
      </w:r>
    </w:p>
    <w:p w14:paraId="696711DE" w14:textId="77777777" w:rsidR="004F4B36" w:rsidRPr="002C7F7C" w:rsidRDefault="004F4B36" w:rsidP="00AA4040">
      <w:pPr>
        <w:pStyle w:val="a5"/>
        <w:numPr>
          <w:ilvl w:val="0"/>
          <w:numId w:val="23"/>
        </w:numPr>
        <w:spacing w:after="0"/>
        <w:rPr>
          <w:rFonts w:eastAsia="Times New Roman" w:cstheme="minorHAnsi"/>
          <w:lang w:val="de-DE" w:eastAsia="ru-RU"/>
        </w:rPr>
      </w:pPr>
      <w:r w:rsidRPr="002C7F7C">
        <w:rPr>
          <w:rFonts w:eastAsia="Times New Roman" w:cstheme="minorHAnsi"/>
          <w:lang w:val="de-DE" w:eastAsia="ru-RU"/>
        </w:rPr>
        <w:t xml:space="preserve">Allein sieben schmecken stichig, modrig, ranzig oder gar wurmstichig – so wie Früchte, die von der Olivenfliege befallen waren. </w:t>
      </w:r>
      <w:r w:rsidRPr="001E3BF3">
        <w:rPr>
          <w:rFonts w:eastAsia="Times New Roman" w:cstheme="minorHAnsi"/>
          <w:color w:val="221E1F"/>
          <w:lang w:val="de-DE" w:eastAsia="ru-RU"/>
        </w:rPr>
        <w:t>(02.16)</w:t>
      </w:r>
    </w:p>
    <w:p w14:paraId="32255F45" w14:textId="1F2ADA40" w:rsidR="004F4B36" w:rsidRDefault="004F4B36" w:rsidP="004F4B36">
      <w:pPr>
        <w:spacing w:after="0" w:line="240" w:lineRule="auto"/>
        <w:ind w:left="720"/>
        <w:rPr>
          <w:rFonts w:ascii="Arial" w:eastAsia="Times New Roman" w:hAnsi="Arial" w:cs="Arial"/>
          <w:sz w:val="24"/>
          <w:szCs w:val="24"/>
          <w:lang w:val="de-DE" w:eastAsia="ru-RU"/>
        </w:rPr>
      </w:pPr>
    </w:p>
    <w:p w14:paraId="4A039048" w14:textId="3FAB300A" w:rsidR="004F4B36" w:rsidRPr="0060373B" w:rsidRDefault="004F4B36" w:rsidP="004F4B36">
      <w:pPr>
        <w:spacing w:line="240" w:lineRule="auto"/>
        <w:ind w:left="720"/>
        <w:rPr>
          <w:rFonts w:cstheme="minorHAnsi"/>
          <w:b/>
          <w:bCs/>
          <w:i/>
          <w:color w:val="221E1F"/>
          <w:lang w:val="de-DE"/>
        </w:rPr>
      </w:pPr>
      <w:r w:rsidRPr="0060373B">
        <w:rPr>
          <w:rFonts w:cstheme="minorHAnsi"/>
          <w:b/>
          <w:bCs/>
          <w:i/>
          <w:color w:val="221E1F"/>
          <w:lang w:val="de-DE"/>
        </w:rPr>
        <w:t>Technik</w:t>
      </w:r>
    </w:p>
    <w:p w14:paraId="02AD9C27" w14:textId="77777777" w:rsidR="004F4B36" w:rsidRPr="00F411BB" w:rsidRDefault="004F4B36" w:rsidP="00AA4040">
      <w:pPr>
        <w:pStyle w:val="a5"/>
        <w:numPr>
          <w:ilvl w:val="0"/>
          <w:numId w:val="24"/>
        </w:numPr>
        <w:rPr>
          <w:rFonts w:cstheme="minorHAnsi"/>
          <w:lang w:val="de-DE"/>
        </w:rPr>
      </w:pPr>
      <w:r w:rsidRPr="00F411BB">
        <w:rPr>
          <w:rFonts w:cstheme="minorHAnsi"/>
          <w:bCs/>
          <w:color w:val="221E1F"/>
          <w:lang w:val="de-DE"/>
        </w:rPr>
        <w:t>Ganz schön viel Zoom fürs Geld</w:t>
      </w:r>
      <w:r w:rsidRPr="00E26319">
        <w:rPr>
          <w:rFonts w:cstheme="minorHAnsi"/>
          <w:bCs/>
          <w:color w:val="221E1F"/>
          <w:lang w:val="de-DE"/>
        </w:rPr>
        <w:t>. (01.16)</w:t>
      </w:r>
    </w:p>
    <w:p w14:paraId="594C3DC9" w14:textId="66034073" w:rsidR="004F4B36" w:rsidRPr="00F411BB" w:rsidRDefault="004F4B36" w:rsidP="00AA4040">
      <w:pPr>
        <w:pStyle w:val="a5"/>
        <w:numPr>
          <w:ilvl w:val="0"/>
          <w:numId w:val="24"/>
        </w:numPr>
        <w:rPr>
          <w:rFonts w:cstheme="minorHAnsi"/>
          <w:lang w:val="de-DE"/>
        </w:rPr>
      </w:pPr>
      <w:r w:rsidRPr="00F411BB">
        <w:rPr>
          <w:rFonts w:cstheme="minorHAnsi"/>
          <w:lang w:val="de-DE"/>
        </w:rPr>
        <w:t>Die Bildqualität ist für diese Preisklasse durchaus ordentlich, auch wenn die Detailtreue in den Bildecken zu wünschen übrig</w:t>
      </w:r>
      <w:r w:rsidR="00063451">
        <w:rPr>
          <w:rFonts w:cstheme="minorHAnsi"/>
          <w:lang w:val="de-DE"/>
        </w:rPr>
        <w:t xml:space="preserve"> </w:t>
      </w:r>
      <w:r w:rsidRPr="00F411BB">
        <w:rPr>
          <w:rFonts w:cstheme="minorHAnsi"/>
          <w:lang w:val="de-DE"/>
        </w:rPr>
        <w:t xml:space="preserve">lässt, besonders in Weitwinkeleinstellung.  </w:t>
      </w:r>
      <w:r w:rsidRPr="00E26319">
        <w:rPr>
          <w:rFonts w:cstheme="minorHAnsi"/>
          <w:lang w:val="de-DE"/>
        </w:rPr>
        <w:t>(</w:t>
      </w:r>
      <w:r w:rsidRPr="00433D7A">
        <w:rPr>
          <w:rFonts w:cstheme="minorHAnsi"/>
          <w:lang w:val="de-DE"/>
        </w:rPr>
        <w:t>01.16</w:t>
      </w:r>
      <w:r w:rsidRPr="00E26319">
        <w:rPr>
          <w:rFonts w:cstheme="minorHAnsi"/>
          <w:lang w:val="de-DE"/>
        </w:rPr>
        <w:t>)</w:t>
      </w:r>
    </w:p>
    <w:p w14:paraId="5CEB3C02" w14:textId="77777777" w:rsidR="004F4B36" w:rsidRPr="00F411BB" w:rsidRDefault="004F4B36" w:rsidP="00AA4040">
      <w:pPr>
        <w:pStyle w:val="a5"/>
        <w:numPr>
          <w:ilvl w:val="0"/>
          <w:numId w:val="24"/>
        </w:numPr>
        <w:rPr>
          <w:rFonts w:cstheme="minorHAnsi"/>
          <w:lang w:val="de-DE"/>
        </w:rPr>
      </w:pPr>
      <w:r w:rsidRPr="00F411BB">
        <w:rPr>
          <w:rFonts w:cstheme="minorHAnsi"/>
          <w:lang w:val="de-DE"/>
        </w:rPr>
        <w:t>Das Display ist recht scharf und von allen Seiten gut einsehbar, außer beim Blick von unten bei Überkopfaufnahmen.</w:t>
      </w:r>
      <w:r w:rsidRPr="00E26319">
        <w:rPr>
          <w:rFonts w:cstheme="minorHAnsi"/>
          <w:bCs/>
          <w:color w:val="221E1F"/>
          <w:lang w:val="de-DE"/>
        </w:rPr>
        <w:t xml:space="preserve"> (01.16)</w:t>
      </w:r>
    </w:p>
    <w:p w14:paraId="476A1076" w14:textId="77777777" w:rsidR="004F4B36" w:rsidRPr="00F411BB" w:rsidRDefault="004F4B36" w:rsidP="00AA4040">
      <w:pPr>
        <w:pStyle w:val="a5"/>
        <w:numPr>
          <w:ilvl w:val="0"/>
          <w:numId w:val="24"/>
        </w:numPr>
        <w:rPr>
          <w:rFonts w:cstheme="minorHAnsi"/>
          <w:lang w:val="de-DE"/>
        </w:rPr>
      </w:pPr>
      <w:r w:rsidRPr="00F411BB">
        <w:rPr>
          <w:rFonts w:cstheme="minorHAnsi"/>
          <w:lang w:val="de-DE"/>
        </w:rPr>
        <w:t xml:space="preserve">Der Blitz leuchtet gleichmäßig aus. </w:t>
      </w:r>
      <w:r w:rsidRPr="00E26319">
        <w:rPr>
          <w:rFonts w:cstheme="minorHAnsi"/>
          <w:bCs/>
          <w:color w:val="221E1F"/>
          <w:lang w:val="de-DE"/>
        </w:rPr>
        <w:t>(01.16)</w:t>
      </w:r>
    </w:p>
    <w:p w14:paraId="4B0662BF" w14:textId="77777777" w:rsidR="004F4B36" w:rsidRPr="00F411BB" w:rsidRDefault="004F4B36" w:rsidP="00AA4040">
      <w:pPr>
        <w:pStyle w:val="a5"/>
        <w:numPr>
          <w:ilvl w:val="0"/>
          <w:numId w:val="24"/>
        </w:numPr>
        <w:rPr>
          <w:rFonts w:cstheme="minorHAnsi"/>
          <w:lang w:val="de-DE"/>
        </w:rPr>
      </w:pPr>
      <w:r w:rsidRPr="00F411BB">
        <w:rPr>
          <w:rFonts w:cstheme="minorHAnsi"/>
          <w:lang w:val="de-DE"/>
        </w:rPr>
        <w:t xml:space="preserve">Die Tasten sind gut erreichbar. </w:t>
      </w:r>
      <w:r w:rsidRPr="00E26319">
        <w:rPr>
          <w:rFonts w:cstheme="minorHAnsi"/>
          <w:bCs/>
          <w:color w:val="221E1F"/>
          <w:lang w:val="de-DE"/>
        </w:rPr>
        <w:t>(01.16)</w:t>
      </w:r>
    </w:p>
    <w:p w14:paraId="4F071818" w14:textId="77777777" w:rsidR="004F4B36" w:rsidRPr="00F411BB" w:rsidRDefault="004F4B36" w:rsidP="00AA4040">
      <w:pPr>
        <w:pStyle w:val="a5"/>
        <w:numPr>
          <w:ilvl w:val="0"/>
          <w:numId w:val="24"/>
        </w:numPr>
        <w:rPr>
          <w:rFonts w:cstheme="minorHAnsi"/>
          <w:lang w:val="de-DE"/>
        </w:rPr>
      </w:pPr>
      <w:r w:rsidRPr="00F411BB">
        <w:rPr>
          <w:rFonts w:cstheme="minorHAnsi"/>
          <w:lang w:val="de-DE"/>
        </w:rPr>
        <w:lastRenderedPageBreak/>
        <w:t xml:space="preserve">Das Bedienungsmenü ist einfach und übersichtlich, die Auslöseverzögerung okay. </w:t>
      </w:r>
      <w:r w:rsidRPr="00E26319">
        <w:rPr>
          <w:rFonts w:cstheme="minorHAnsi"/>
          <w:bCs/>
          <w:color w:val="221E1F"/>
          <w:lang w:val="de-DE"/>
        </w:rPr>
        <w:t>(01.16)</w:t>
      </w:r>
    </w:p>
    <w:p w14:paraId="5E344156" w14:textId="77777777" w:rsidR="004F4B36" w:rsidRPr="00F411BB" w:rsidRDefault="004F4B36" w:rsidP="00AA4040">
      <w:pPr>
        <w:pStyle w:val="a5"/>
        <w:numPr>
          <w:ilvl w:val="0"/>
          <w:numId w:val="24"/>
        </w:numPr>
        <w:rPr>
          <w:rFonts w:cstheme="minorHAnsi"/>
          <w:lang w:val="de-DE"/>
        </w:rPr>
      </w:pPr>
      <w:r w:rsidRPr="00F411BB">
        <w:rPr>
          <w:rFonts w:cstheme="minorHAnsi"/>
          <w:lang w:val="de-DE"/>
        </w:rPr>
        <w:t xml:space="preserve">Ein Bildstabilisator beugt verwackelten Fotos vor. </w:t>
      </w:r>
      <w:r w:rsidRPr="00E26319">
        <w:rPr>
          <w:rFonts w:cstheme="minorHAnsi"/>
          <w:bCs/>
          <w:color w:val="221E1F"/>
          <w:lang w:val="de-DE"/>
        </w:rPr>
        <w:t>(01.16)</w:t>
      </w:r>
    </w:p>
    <w:p w14:paraId="15BB5A4F" w14:textId="77777777" w:rsidR="004F4B36" w:rsidRPr="00F411BB" w:rsidRDefault="004F4B36" w:rsidP="00AA4040">
      <w:pPr>
        <w:pStyle w:val="a5"/>
        <w:numPr>
          <w:ilvl w:val="0"/>
          <w:numId w:val="24"/>
        </w:numPr>
        <w:rPr>
          <w:rFonts w:cstheme="minorHAnsi"/>
          <w:lang w:val="de-DE"/>
        </w:rPr>
      </w:pPr>
      <w:r w:rsidRPr="00F411BB">
        <w:rPr>
          <w:rFonts w:cstheme="minorHAnsi"/>
          <w:lang w:val="de-DE"/>
        </w:rPr>
        <w:t>Lobenswert ist auch die dreijährige Herstellergarantie.</w:t>
      </w:r>
      <w:r w:rsidRPr="00E26319">
        <w:rPr>
          <w:rFonts w:cstheme="minorHAnsi"/>
          <w:bCs/>
          <w:color w:val="221E1F"/>
          <w:lang w:val="de-DE"/>
        </w:rPr>
        <w:t xml:space="preserve"> (01.16)</w:t>
      </w:r>
    </w:p>
    <w:p w14:paraId="4F8448EA" w14:textId="77777777" w:rsidR="004F4B36" w:rsidRPr="00F411BB" w:rsidRDefault="004F4B36" w:rsidP="00AA4040">
      <w:pPr>
        <w:pStyle w:val="a5"/>
        <w:numPr>
          <w:ilvl w:val="0"/>
          <w:numId w:val="24"/>
        </w:numPr>
        <w:rPr>
          <w:rFonts w:cstheme="minorHAnsi"/>
          <w:lang w:val="de-DE"/>
        </w:rPr>
      </w:pPr>
      <w:r w:rsidRPr="00F411BB">
        <w:rPr>
          <w:rFonts w:cstheme="minorHAnsi"/>
          <w:lang w:val="de-DE"/>
        </w:rPr>
        <w:t xml:space="preserve">Durchaus eine attraktive Kamera für preisbewusste Einsteiger, die erste Schritte in der Welt der Fotografie unternehmen möchten. </w:t>
      </w:r>
      <w:r w:rsidRPr="00E26319">
        <w:rPr>
          <w:rFonts w:cstheme="minorHAnsi"/>
          <w:bCs/>
          <w:color w:val="221E1F"/>
          <w:lang w:val="de-DE"/>
        </w:rPr>
        <w:t>(01.16)</w:t>
      </w:r>
    </w:p>
    <w:p w14:paraId="20EE0609" w14:textId="77777777" w:rsidR="004F4B36" w:rsidRPr="00F411BB" w:rsidRDefault="004F4B36" w:rsidP="00AA4040">
      <w:pPr>
        <w:pStyle w:val="a5"/>
        <w:numPr>
          <w:ilvl w:val="0"/>
          <w:numId w:val="24"/>
        </w:numPr>
        <w:rPr>
          <w:rFonts w:cstheme="minorHAnsi"/>
          <w:lang w:val="de-DE"/>
        </w:rPr>
      </w:pPr>
      <w:r w:rsidRPr="00F411BB">
        <w:rPr>
          <w:rFonts w:cstheme="minorHAnsi"/>
          <w:lang w:val="de-DE"/>
        </w:rPr>
        <w:t xml:space="preserve">Android 6 bietet deutliche Verbesserungen beim Datenschutz. </w:t>
      </w:r>
      <w:r w:rsidRPr="00E26319">
        <w:rPr>
          <w:rFonts w:cstheme="minorHAnsi"/>
          <w:bCs/>
          <w:color w:val="221E1F"/>
          <w:lang w:val="de-DE"/>
        </w:rPr>
        <w:t>(01.16)</w:t>
      </w:r>
    </w:p>
    <w:p w14:paraId="666A569E" w14:textId="77777777" w:rsidR="004F4B36" w:rsidRPr="00F411BB" w:rsidRDefault="004F4B36" w:rsidP="00AA4040">
      <w:pPr>
        <w:pStyle w:val="a5"/>
        <w:numPr>
          <w:ilvl w:val="0"/>
          <w:numId w:val="24"/>
        </w:numPr>
        <w:rPr>
          <w:rFonts w:cstheme="minorHAnsi"/>
          <w:lang w:val="de-DE"/>
        </w:rPr>
      </w:pPr>
      <w:r w:rsidRPr="00F411BB">
        <w:rPr>
          <w:rFonts w:cstheme="minorHAnsi"/>
          <w:lang w:val="de-DE"/>
        </w:rPr>
        <w:t xml:space="preserve">Hulu.com ist heute ein populäres US-Videoportal. </w:t>
      </w:r>
      <w:r w:rsidRPr="00E26319">
        <w:rPr>
          <w:rFonts w:cstheme="minorHAnsi"/>
          <w:bCs/>
          <w:color w:val="221E1F"/>
          <w:lang w:val="de-DE"/>
        </w:rPr>
        <w:t>(01.16)</w:t>
      </w:r>
    </w:p>
    <w:p w14:paraId="1889D2F4" w14:textId="77777777" w:rsidR="004F4B36" w:rsidRPr="00F411BB" w:rsidRDefault="004F4B36" w:rsidP="00AA4040">
      <w:pPr>
        <w:pStyle w:val="a5"/>
        <w:numPr>
          <w:ilvl w:val="0"/>
          <w:numId w:val="24"/>
        </w:numPr>
        <w:rPr>
          <w:rFonts w:cstheme="minorHAnsi"/>
          <w:lang w:val="de-DE"/>
        </w:rPr>
      </w:pPr>
      <w:r w:rsidRPr="00F411BB">
        <w:rPr>
          <w:rFonts w:cstheme="minorHAnsi"/>
          <w:lang w:val="de-DE"/>
        </w:rPr>
        <w:t xml:space="preserve">Die Zeitreise-Maschine ist nicht nur bei solchen Spielereien hilfreich. </w:t>
      </w:r>
      <w:r w:rsidRPr="00E26319">
        <w:rPr>
          <w:rFonts w:cstheme="minorHAnsi"/>
          <w:bCs/>
          <w:color w:val="221E1F"/>
          <w:lang w:val="de-DE"/>
        </w:rPr>
        <w:t>(01.16)</w:t>
      </w:r>
    </w:p>
    <w:p w14:paraId="7A6E8F2A" w14:textId="77777777" w:rsidR="004F4B36" w:rsidRPr="00F411BB" w:rsidRDefault="004F4B36" w:rsidP="00AA4040">
      <w:pPr>
        <w:pStyle w:val="a5"/>
        <w:numPr>
          <w:ilvl w:val="0"/>
          <w:numId w:val="24"/>
        </w:numPr>
        <w:rPr>
          <w:rFonts w:cstheme="minorHAnsi"/>
          <w:lang w:val="de-DE"/>
        </w:rPr>
      </w:pPr>
      <w:r w:rsidRPr="00F411BB">
        <w:rPr>
          <w:rFonts w:cstheme="minorHAnsi"/>
          <w:lang w:val="de-DE"/>
        </w:rPr>
        <w:t xml:space="preserve">Beide Testsieger sind in Deutschland erhältlich und für weniger als 300 Euro zu haben. </w:t>
      </w:r>
      <w:r w:rsidRPr="00E26319">
        <w:rPr>
          <w:rFonts w:cstheme="minorHAnsi"/>
          <w:bCs/>
          <w:color w:val="221E1F"/>
          <w:lang w:val="de-DE"/>
        </w:rPr>
        <w:t>(01.16)</w:t>
      </w:r>
    </w:p>
    <w:p w14:paraId="7E7724C2" w14:textId="77777777" w:rsidR="004F4B36" w:rsidRPr="00F411BB" w:rsidRDefault="004F4B36" w:rsidP="00AA4040">
      <w:pPr>
        <w:pStyle w:val="a5"/>
        <w:numPr>
          <w:ilvl w:val="0"/>
          <w:numId w:val="24"/>
        </w:numPr>
        <w:rPr>
          <w:rFonts w:cstheme="minorHAnsi"/>
          <w:lang w:val="de-DE"/>
        </w:rPr>
      </w:pPr>
      <w:r w:rsidRPr="00F411BB">
        <w:rPr>
          <w:rFonts w:cstheme="minorHAnsi"/>
          <w:lang w:val="de-DE"/>
        </w:rPr>
        <w:t xml:space="preserve">Als Grund nennt der koreanische Konzern eine sinkende Nachfrage im Geschäft mit Digitalkameras, Camcordern und Zubehör. </w:t>
      </w:r>
      <w:r w:rsidRPr="00E26319">
        <w:rPr>
          <w:rFonts w:cstheme="minorHAnsi"/>
          <w:bCs/>
          <w:color w:val="221E1F"/>
          <w:lang w:val="de-DE"/>
        </w:rPr>
        <w:t>(01.16)</w:t>
      </w:r>
    </w:p>
    <w:p w14:paraId="3BCA12E6" w14:textId="77777777" w:rsidR="004F4B36" w:rsidRPr="00F411BB" w:rsidRDefault="004F4B36" w:rsidP="00AA4040">
      <w:pPr>
        <w:pStyle w:val="a5"/>
        <w:numPr>
          <w:ilvl w:val="0"/>
          <w:numId w:val="24"/>
        </w:numPr>
        <w:rPr>
          <w:rFonts w:cstheme="minorHAnsi"/>
          <w:lang w:val="de-DE"/>
        </w:rPr>
      </w:pPr>
      <w:r w:rsidRPr="00F411BB">
        <w:rPr>
          <w:rFonts w:cstheme="minorHAnsi"/>
          <w:lang w:val="de-DE"/>
        </w:rPr>
        <w:t>Überzeugende Testergebnisse.</w:t>
      </w:r>
      <w:r w:rsidRPr="00F411BB">
        <w:rPr>
          <w:rFonts w:cstheme="minorHAnsi"/>
        </w:rPr>
        <w:t xml:space="preserve"> </w:t>
      </w:r>
      <w:r w:rsidRPr="00E26319">
        <w:rPr>
          <w:rFonts w:cstheme="minorHAnsi"/>
          <w:bCs/>
          <w:color w:val="221E1F"/>
          <w:lang w:val="de-DE"/>
        </w:rPr>
        <w:t>(01.16)</w:t>
      </w:r>
    </w:p>
    <w:p w14:paraId="5243D519" w14:textId="77777777" w:rsidR="004F4B36" w:rsidRPr="00F411BB" w:rsidRDefault="004F4B36" w:rsidP="00AA4040">
      <w:pPr>
        <w:pStyle w:val="a5"/>
        <w:numPr>
          <w:ilvl w:val="0"/>
          <w:numId w:val="24"/>
        </w:numPr>
        <w:rPr>
          <w:rFonts w:cstheme="minorHAnsi"/>
          <w:lang w:val="de-DE"/>
        </w:rPr>
      </w:pPr>
      <w:r w:rsidRPr="00F411BB">
        <w:rPr>
          <w:rFonts w:cstheme="minorHAnsi"/>
          <w:lang w:val="de-DE"/>
        </w:rPr>
        <w:t xml:space="preserve">Die NX30 zum Beispiel erreichte das test-Qualitätsurteil gut 1,8. Fazit der Tester: „Ausgesprochen gute Systemkamera für besonders hohe Ansprüche. </w:t>
      </w:r>
      <w:r w:rsidRPr="00E26319">
        <w:rPr>
          <w:rFonts w:cstheme="minorHAnsi"/>
          <w:bCs/>
          <w:color w:val="221E1F"/>
          <w:lang w:val="de-DE"/>
        </w:rPr>
        <w:t>(01.16)</w:t>
      </w:r>
    </w:p>
    <w:p w14:paraId="0F530E3B" w14:textId="77777777" w:rsidR="004F4B36" w:rsidRPr="00F411BB" w:rsidRDefault="004F4B36" w:rsidP="00AA4040">
      <w:pPr>
        <w:pStyle w:val="a5"/>
        <w:numPr>
          <w:ilvl w:val="0"/>
          <w:numId w:val="24"/>
        </w:numPr>
        <w:rPr>
          <w:rFonts w:cstheme="minorHAnsi"/>
          <w:lang w:val="de-DE"/>
        </w:rPr>
      </w:pPr>
      <w:r w:rsidRPr="00F411BB">
        <w:rPr>
          <w:rFonts w:cstheme="minorHAnsi"/>
          <w:lang w:val="de-DE"/>
        </w:rPr>
        <w:t xml:space="preserve">Fast zwei Jahre hat Samsungs Galaxy S5 nun schon auf dem Buckel – für ein Smartphone eine Ewigkeit. Dennoch führt es noch immer die Liste der besten Handys an. </w:t>
      </w:r>
      <w:r w:rsidRPr="00F411BB">
        <w:rPr>
          <w:rFonts w:cstheme="minorHAnsi"/>
        </w:rPr>
        <w:t>(</w:t>
      </w:r>
      <w:r w:rsidRPr="00E26319">
        <w:rPr>
          <w:rFonts w:cstheme="minorHAnsi"/>
          <w:bCs/>
          <w:color w:val="221E1F"/>
          <w:lang w:val="de-DE"/>
        </w:rPr>
        <w:t>01.16)</w:t>
      </w:r>
    </w:p>
    <w:p w14:paraId="0055A15D" w14:textId="77777777" w:rsidR="004F4B36" w:rsidRPr="00F411BB" w:rsidRDefault="004F4B36" w:rsidP="00AA4040">
      <w:pPr>
        <w:pStyle w:val="a5"/>
        <w:numPr>
          <w:ilvl w:val="0"/>
          <w:numId w:val="24"/>
        </w:numPr>
        <w:rPr>
          <w:rFonts w:cstheme="minorHAnsi"/>
          <w:lang w:val="de-DE"/>
        </w:rPr>
      </w:pPr>
      <w:r w:rsidRPr="00F411BB">
        <w:rPr>
          <w:rFonts w:cstheme="minorHAnsi"/>
          <w:lang w:val="de-DE"/>
        </w:rPr>
        <w:t xml:space="preserve">Auch unter den Neulingen finden sich attraktive Modelle. </w:t>
      </w:r>
      <w:r w:rsidRPr="00E26319">
        <w:rPr>
          <w:rFonts w:cstheme="minorHAnsi"/>
          <w:bCs/>
          <w:color w:val="221E1F"/>
          <w:lang w:val="de-DE"/>
        </w:rPr>
        <w:t>(01.16)</w:t>
      </w:r>
    </w:p>
    <w:p w14:paraId="701C1B8A" w14:textId="77777777" w:rsidR="004F4B36" w:rsidRPr="00F411BB" w:rsidRDefault="004F4B36" w:rsidP="00AA4040">
      <w:pPr>
        <w:pStyle w:val="a5"/>
        <w:numPr>
          <w:ilvl w:val="0"/>
          <w:numId w:val="24"/>
        </w:numPr>
        <w:rPr>
          <w:rFonts w:cstheme="minorHAnsi"/>
          <w:lang w:val="de-DE"/>
        </w:rPr>
      </w:pPr>
      <w:bookmarkStart w:id="86" w:name="_Hlk505956067"/>
      <w:r w:rsidRPr="00F411BB">
        <w:rPr>
          <w:rFonts w:cstheme="minorHAnsi"/>
          <w:lang w:val="de-DE"/>
        </w:rPr>
        <w:t xml:space="preserve">Das Samsung Galaxy S5 führt die Bestenliste bereits seit Sommer 2014 an. </w:t>
      </w:r>
      <w:r w:rsidRPr="00E26319">
        <w:rPr>
          <w:rFonts w:cstheme="minorHAnsi"/>
          <w:bCs/>
          <w:color w:val="221E1F"/>
          <w:lang w:val="de-DE"/>
        </w:rPr>
        <w:t>(01.16)</w:t>
      </w:r>
    </w:p>
    <w:p w14:paraId="0159642A" w14:textId="77777777" w:rsidR="004F4B36" w:rsidRPr="00F411BB" w:rsidRDefault="004F4B36" w:rsidP="00AA4040">
      <w:pPr>
        <w:pStyle w:val="a5"/>
        <w:numPr>
          <w:ilvl w:val="0"/>
          <w:numId w:val="24"/>
        </w:numPr>
        <w:rPr>
          <w:rFonts w:cstheme="minorHAnsi"/>
          <w:lang w:val="de-DE"/>
        </w:rPr>
      </w:pPr>
      <w:bookmarkStart w:id="87" w:name="_Hlk505956473"/>
      <w:bookmarkEnd w:id="86"/>
      <w:r w:rsidRPr="00F411BB">
        <w:rPr>
          <w:rFonts w:cstheme="minorHAnsi"/>
          <w:lang w:val="de-DE"/>
        </w:rPr>
        <w:t xml:space="preserve">Die drei iPhones und das HTC One (M8) schmeicheln Hand und Auge mit schicken, flachen Metallgehäusen. </w:t>
      </w:r>
      <w:r w:rsidRPr="00E26319">
        <w:rPr>
          <w:rFonts w:cstheme="minorHAnsi"/>
          <w:bCs/>
          <w:color w:val="221E1F"/>
          <w:lang w:val="de-DE"/>
        </w:rPr>
        <w:t>(01.16)</w:t>
      </w:r>
    </w:p>
    <w:p w14:paraId="5D6457D4" w14:textId="77777777" w:rsidR="004F4B36" w:rsidRPr="00F411BB" w:rsidRDefault="004F4B36" w:rsidP="00AA4040">
      <w:pPr>
        <w:pStyle w:val="a5"/>
        <w:numPr>
          <w:ilvl w:val="0"/>
          <w:numId w:val="24"/>
        </w:numPr>
        <w:rPr>
          <w:rFonts w:cstheme="minorHAnsi"/>
          <w:lang w:val="de-DE"/>
        </w:rPr>
      </w:pPr>
      <w:bookmarkStart w:id="88" w:name="_Hlk506757920"/>
      <w:bookmarkStart w:id="89" w:name="_Hlk505956583"/>
      <w:r w:rsidRPr="00F411BB">
        <w:rPr>
          <w:rFonts w:cstheme="minorHAnsi"/>
          <w:lang w:val="de-DE"/>
        </w:rPr>
        <w:t xml:space="preserve">Bei Samsungs Galaxy S6 Edge und S6 Edge+ sind die beiden langen Display-Kanten nach hinten gebogen. Das sieht schick aus, kann aber bei ungünstigem Licht zu störenden Reflexionen führen und die Lesbarkeit an den Rändern beeinträchtigen. </w:t>
      </w:r>
      <w:r w:rsidRPr="00E26319">
        <w:rPr>
          <w:rFonts w:cstheme="minorHAnsi"/>
          <w:bCs/>
          <w:color w:val="221E1F"/>
          <w:lang w:val="de-DE"/>
        </w:rPr>
        <w:t>(01.16)</w:t>
      </w:r>
    </w:p>
    <w:p w14:paraId="6D8A3F2C" w14:textId="77777777" w:rsidR="004F4B36" w:rsidRPr="00F411BB" w:rsidRDefault="004F4B36" w:rsidP="00AA4040">
      <w:pPr>
        <w:pStyle w:val="a5"/>
        <w:numPr>
          <w:ilvl w:val="0"/>
          <w:numId w:val="24"/>
        </w:numPr>
        <w:rPr>
          <w:rFonts w:cstheme="minorHAnsi"/>
          <w:lang w:val="de-DE"/>
        </w:rPr>
      </w:pPr>
      <w:bookmarkStart w:id="90" w:name="_Hlk506758001"/>
      <w:bookmarkStart w:id="91" w:name="_Hlk505956774"/>
      <w:bookmarkEnd w:id="88"/>
      <w:r w:rsidRPr="00F411BB">
        <w:rPr>
          <w:rFonts w:cstheme="minorHAnsi"/>
          <w:lang w:val="de-DE"/>
        </w:rPr>
        <w:lastRenderedPageBreak/>
        <w:t xml:space="preserve">Dies sind die besten Smartphones seit test 7/2014, die noch im stationären Handel erhältlich sind. </w:t>
      </w:r>
      <w:bookmarkEnd w:id="90"/>
      <w:r w:rsidRPr="00E26319">
        <w:rPr>
          <w:rFonts w:cstheme="minorHAnsi"/>
          <w:bCs/>
          <w:color w:val="221E1F"/>
          <w:lang w:val="de-DE"/>
        </w:rPr>
        <w:t>(01.16)</w:t>
      </w:r>
    </w:p>
    <w:p w14:paraId="6BA67A83" w14:textId="77777777" w:rsidR="004F4B36" w:rsidRPr="00F411BB" w:rsidRDefault="004F4B36" w:rsidP="00AA4040">
      <w:pPr>
        <w:pStyle w:val="a5"/>
        <w:numPr>
          <w:ilvl w:val="0"/>
          <w:numId w:val="24"/>
        </w:numPr>
        <w:rPr>
          <w:rFonts w:cstheme="minorHAnsi"/>
          <w:lang w:val="de-DE"/>
        </w:rPr>
      </w:pPr>
      <w:bookmarkStart w:id="92" w:name="_Hlk506758042"/>
      <w:r w:rsidRPr="00F411BB">
        <w:rPr>
          <w:rFonts w:cstheme="minorHAnsi"/>
          <w:lang w:val="de-DE"/>
        </w:rPr>
        <w:t xml:space="preserve">Angeführt wird die Schnäppchen-Liste vom Samsung Galaxy S5 und dem riesigen LG G3. </w:t>
      </w:r>
      <w:bookmarkStart w:id="93" w:name="_Hlk505956981"/>
      <w:r w:rsidRPr="00F411BB">
        <w:rPr>
          <w:rFonts w:cstheme="minorHAnsi"/>
          <w:lang w:val="de-DE"/>
        </w:rPr>
        <w:t xml:space="preserve">(…)Wer nicht unbedingt das Allerneueste haben muss, kann hier ein Edelschnäppchen machen. </w:t>
      </w:r>
      <w:bookmarkEnd w:id="92"/>
      <w:bookmarkEnd w:id="93"/>
      <w:r w:rsidRPr="00E26319">
        <w:rPr>
          <w:rFonts w:cstheme="minorHAnsi"/>
          <w:bCs/>
          <w:color w:val="221E1F"/>
          <w:lang w:val="de-DE"/>
        </w:rPr>
        <w:t>(01.16)</w:t>
      </w:r>
    </w:p>
    <w:p w14:paraId="6CB6D36C" w14:textId="77777777" w:rsidR="004F4B36" w:rsidRPr="00F411BB" w:rsidRDefault="004F4B36" w:rsidP="00AA4040">
      <w:pPr>
        <w:pStyle w:val="a5"/>
        <w:numPr>
          <w:ilvl w:val="0"/>
          <w:numId w:val="24"/>
        </w:numPr>
        <w:rPr>
          <w:rFonts w:cstheme="minorHAnsi"/>
          <w:lang w:val="de-DE"/>
        </w:rPr>
      </w:pPr>
      <w:bookmarkStart w:id="94" w:name="_Hlk506758116"/>
      <w:bookmarkStart w:id="95" w:name="_Hlk505957162"/>
      <w:bookmarkStart w:id="96" w:name="_Hlk505957227"/>
      <w:r w:rsidRPr="00F411BB">
        <w:rPr>
          <w:rFonts w:cstheme="minorHAnsi"/>
          <w:lang w:val="de-DE"/>
        </w:rPr>
        <w:t xml:space="preserve">Diese Smartphones unter den seit test 7/2014 geprüften bieten für ihren Preis besonders viel Leistung und sind noch im stationären Handel erhältlich. </w:t>
      </w:r>
      <w:bookmarkStart w:id="97" w:name="_Hlk514260360"/>
      <w:r w:rsidRPr="00E26319">
        <w:rPr>
          <w:rFonts w:cstheme="minorHAnsi"/>
          <w:bCs/>
          <w:color w:val="221E1F"/>
          <w:lang w:val="de-DE"/>
        </w:rPr>
        <w:t>(01.16)</w:t>
      </w:r>
      <w:bookmarkEnd w:id="97"/>
    </w:p>
    <w:p w14:paraId="3CD9BC5D" w14:textId="77777777" w:rsidR="004F4B36" w:rsidRPr="00F411BB" w:rsidRDefault="004F4B36" w:rsidP="00AA4040">
      <w:pPr>
        <w:pStyle w:val="a5"/>
        <w:numPr>
          <w:ilvl w:val="0"/>
          <w:numId w:val="24"/>
        </w:numPr>
        <w:rPr>
          <w:rFonts w:cstheme="minorHAnsi"/>
          <w:lang w:val="de-DE"/>
        </w:rPr>
      </w:pPr>
      <w:bookmarkStart w:id="98" w:name="_Hlk505957618"/>
      <w:r w:rsidRPr="00F411BB">
        <w:rPr>
          <w:rFonts w:cstheme="minorHAnsi"/>
          <w:lang w:val="de-DE"/>
        </w:rPr>
        <w:t xml:space="preserve">Apple iPhone 6s Plus macht sehr gute Videos. </w:t>
      </w:r>
      <w:r w:rsidRPr="00E26319">
        <w:rPr>
          <w:rFonts w:cstheme="minorHAnsi"/>
          <w:bCs/>
          <w:color w:val="221E1F"/>
          <w:lang w:val="de-DE"/>
        </w:rPr>
        <w:t>(01.16)</w:t>
      </w:r>
    </w:p>
    <w:p w14:paraId="081C0572" w14:textId="77777777" w:rsidR="004F4B36" w:rsidRPr="00F411BB" w:rsidRDefault="004F4B36" w:rsidP="00AA4040">
      <w:pPr>
        <w:pStyle w:val="a5"/>
        <w:numPr>
          <w:ilvl w:val="0"/>
          <w:numId w:val="24"/>
        </w:numPr>
        <w:rPr>
          <w:rFonts w:cstheme="minorHAnsi"/>
          <w:lang w:val="de-DE"/>
        </w:rPr>
      </w:pPr>
      <w:bookmarkStart w:id="99" w:name="_Hlk505957998"/>
      <w:r w:rsidRPr="00F411BB">
        <w:rPr>
          <w:rFonts w:cstheme="minorHAnsi"/>
          <w:lang w:val="de-DE"/>
        </w:rPr>
        <w:t xml:space="preserve">Unter den Akku -siegern sind etliche neue Modelle. </w:t>
      </w:r>
      <w:r w:rsidRPr="00E26319">
        <w:rPr>
          <w:rFonts w:cstheme="minorHAnsi"/>
          <w:bCs/>
          <w:color w:val="221E1F"/>
          <w:lang w:val="de-DE"/>
        </w:rPr>
        <w:t>(01.16)</w:t>
      </w:r>
    </w:p>
    <w:p w14:paraId="360988BB" w14:textId="77777777" w:rsidR="004F4B36" w:rsidRPr="00F411BB" w:rsidRDefault="004F4B36" w:rsidP="00AA4040">
      <w:pPr>
        <w:pStyle w:val="a5"/>
        <w:numPr>
          <w:ilvl w:val="0"/>
          <w:numId w:val="24"/>
        </w:numPr>
        <w:rPr>
          <w:rFonts w:cstheme="minorHAnsi"/>
          <w:lang w:val="de-DE"/>
        </w:rPr>
      </w:pPr>
      <w:bookmarkStart w:id="100" w:name="_Hlk506758252"/>
      <w:bookmarkStart w:id="101" w:name="_Hlk505958761"/>
      <w:bookmarkEnd w:id="94"/>
      <w:r w:rsidRPr="00F411BB">
        <w:rPr>
          <w:rFonts w:cstheme="minorHAnsi"/>
          <w:lang w:val="de-DE"/>
        </w:rPr>
        <w:t xml:space="preserve">Auch auf der Akku-Bestenliste finden sich einige Phablets. </w:t>
      </w:r>
      <w:r w:rsidRPr="00E26319">
        <w:rPr>
          <w:rFonts w:cstheme="minorHAnsi"/>
          <w:bCs/>
          <w:color w:val="221E1F"/>
          <w:lang w:val="de-DE"/>
        </w:rPr>
        <w:t>(01.16)</w:t>
      </w:r>
    </w:p>
    <w:p w14:paraId="26CF4F1E" w14:textId="77777777" w:rsidR="004F4B36" w:rsidRPr="00F411BB" w:rsidRDefault="004F4B36" w:rsidP="00AA4040">
      <w:pPr>
        <w:pStyle w:val="a5"/>
        <w:numPr>
          <w:ilvl w:val="0"/>
          <w:numId w:val="24"/>
        </w:numPr>
        <w:rPr>
          <w:rFonts w:cstheme="minorHAnsi"/>
          <w:lang w:val="de-DE"/>
        </w:rPr>
      </w:pPr>
      <w:bookmarkStart w:id="102" w:name="_Hlk506758288"/>
      <w:bookmarkStart w:id="103" w:name="_Hlk505960716"/>
      <w:bookmarkEnd w:id="100"/>
      <w:r w:rsidRPr="00F411BB">
        <w:rPr>
          <w:rFonts w:cstheme="minorHAnsi"/>
          <w:lang w:val="de-DE"/>
        </w:rPr>
        <w:t>Beim Huawei Ascend G7, dem HTC One (M8) und dem Motorola Moto G der dritten Generation ist der Akku fest verbaut und nicht vom Anwender wechselbar. Das fließt negativ in die Akkunote</w:t>
      </w:r>
      <w:r w:rsidRPr="00CD1E5C">
        <w:rPr>
          <w:rFonts w:cstheme="minorHAnsi"/>
          <w:lang w:val="de-DE"/>
        </w:rPr>
        <w:t xml:space="preserve"> </w:t>
      </w:r>
      <w:r w:rsidRPr="00F411BB">
        <w:rPr>
          <w:rFonts w:cstheme="minorHAnsi"/>
          <w:lang w:val="de-DE"/>
        </w:rPr>
        <w:t>ein.</w:t>
      </w:r>
      <w:r w:rsidRPr="00CD1E5C">
        <w:rPr>
          <w:rFonts w:cstheme="minorHAnsi"/>
          <w:lang w:val="de-DE"/>
        </w:rPr>
        <w:t xml:space="preserve"> </w:t>
      </w:r>
      <w:r w:rsidRPr="00E26319">
        <w:rPr>
          <w:rFonts w:cstheme="minorHAnsi"/>
          <w:bCs/>
          <w:color w:val="221E1F"/>
          <w:lang w:val="de-DE"/>
        </w:rPr>
        <w:t>(01.16)</w:t>
      </w:r>
    </w:p>
    <w:p w14:paraId="7A1AFBED" w14:textId="77777777" w:rsidR="004F4B36" w:rsidRPr="00F411BB" w:rsidRDefault="004F4B36" w:rsidP="00AA4040">
      <w:pPr>
        <w:pStyle w:val="a5"/>
        <w:numPr>
          <w:ilvl w:val="0"/>
          <w:numId w:val="24"/>
        </w:numPr>
        <w:rPr>
          <w:rFonts w:cstheme="minorHAnsi"/>
          <w:lang w:val="de-DE"/>
        </w:rPr>
      </w:pPr>
      <w:bookmarkStart w:id="104" w:name="_Hlk506117716"/>
      <w:bookmarkStart w:id="105" w:name="_Hlk506758315"/>
      <w:bookmarkEnd w:id="102"/>
      <w:r w:rsidRPr="00F411BB">
        <w:rPr>
          <w:rFonts w:cstheme="minorHAnsi"/>
          <w:lang w:val="de-DE"/>
        </w:rPr>
        <w:t xml:space="preserve">Verlierer. Das Medion Life X6001 ist ebenfalls riesig und kostet nur 350 Euro, Überlebte aber den Falltest nicht. </w:t>
      </w:r>
      <w:r w:rsidRPr="00E26319">
        <w:rPr>
          <w:rFonts w:cstheme="minorHAnsi"/>
          <w:bCs/>
          <w:color w:val="221E1F"/>
          <w:lang w:val="de-DE"/>
        </w:rPr>
        <w:t>(01.16)</w:t>
      </w:r>
    </w:p>
    <w:bookmarkEnd w:id="104"/>
    <w:p w14:paraId="783F9E9E" w14:textId="77777777" w:rsidR="004F4B36" w:rsidRPr="00F411BB" w:rsidRDefault="004F4B36" w:rsidP="00AA4040">
      <w:pPr>
        <w:pStyle w:val="a5"/>
        <w:numPr>
          <w:ilvl w:val="0"/>
          <w:numId w:val="24"/>
        </w:numPr>
        <w:rPr>
          <w:rFonts w:cstheme="minorHAnsi"/>
          <w:lang w:val="de-DE"/>
        </w:rPr>
      </w:pPr>
      <w:r w:rsidRPr="00F411BB">
        <w:rPr>
          <w:rFonts w:cstheme="minorHAnsi"/>
          <w:lang w:val="de-DE"/>
        </w:rPr>
        <w:t xml:space="preserve">Gewinner. </w:t>
      </w:r>
      <w:bookmarkStart w:id="106" w:name="_Hlk506758420"/>
      <w:r w:rsidRPr="00F411BB">
        <w:rPr>
          <w:rFonts w:cstheme="minorHAnsi"/>
          <w:lang w:val="de-DE"/>
        </w:rPr>
        <w:t xml:space="preserve">Das riesige iPhone 6s Plus ist das beste, mit 845 Euro aber auch das teuerste neue Smartphone. </w:t>
      </w:r>
      <w:r w:rsidRPr="00E26319">
        <w:rPr>
          <w:rFonts w:cstheme="minorHAnsi"/>
          <w:bCs/>
          <w:color w:val="221E1F"/>
          <w:lang w:val="de-DE"/>
        </w:rPr>
        <w:t>(01.16)</w:t>
      </w:r>
    </w:p>
    <w:p w14:paraId="3BB5066A" w14:textId="77777777" w:rsidR="004F4B36" w:rsidRPr="00F411BB" w:rsidRDefault="004F4B36" w:rsidP="00AA4040">
      <w:pPr>
        <w:pStyle w:val="a5"/>
        <w:numPr>
          <w:ilvl w:val="0"/>
          <w:numId w:val="24"/>
        </w:numPr>
        <w:rPr>
          <w:rFonts w:cstheme="minorHAnsi"/>
          <w:lang w:val="de-DE"/>
        </w:rPr>
      </w:pPr>
      <w:bookmarkStart w:id="107" w:name="_Hlk506758443"/>
      <w:bookmarkStart w:id="108" w:name="_Hlk506118783"/>
      <w:bookmarkEnd w:id="105"/>
      <w:bookmarkEnd w:id="106"/>
      <w:r w:rsidRPr="00F411BB">
        <w:rPr>
          <w:rFonts w:cstheme="minorHAnsi"/>
          <w:lang w:val="de-DE"/>
        </w:rPr>
        <w:t xml:space="preserve">Doch im Testfeld gibt es auch Modelle, die eher enttäuschen. </w:t>
      </w:r>
      <w:bookmarkEnd w:id="107"/>
      <w:r w:rsidRPr="00E26319">
        <w:rPr>
          <w:rFonts w:cstheme="minorHAnsi"/>
          <w:bCs/>
          <w:color w:val="221E1F"/>
          <w:lang w:val="de-DE"/>
        </w:rPr>
        <w:t>(01.16)</w:t>
      </w:r>
    </w:p>
    <w:p w14:paraId="2AC3E374" w14:textId="77777777" w:rsidR="004F4B36" w:rsidRPr="00F411BB" w:rsidRDefault="004F4B36" w:rsidP="004F4B36">
      <w:pPr>
        <w:pStyle w:val="a5"/>
        <w:rPr>
          <w:rFonts w:cstheme="minorHAnsi"/>
          <w:lang w:val="de-DE"/>
        </w:rPr>
      </w:pPr>
    </w:p>
    <w:p w14:paraId="37F9B5E7" w14:textId="77777777" w:rsidR="004F4B36" w:rsidRPr="00F411BB" w:rsidRDefault="004F4B36" w:rsidP="00AA4040">
      <w:pPr>
        <w:pStyle w:val="a5"/>
        <w:numPr>
          <w:ilvl w:val="0"/>
          <w:numId w:val="24"/>
        </w:numPr>
        <w:rPr>
          <w:rFonts w:cstheme="minorHAnsi"/>
          <w:lang w:val="de-DE"/>
        </w:rPr>
      </w:pPr>
      <w:bookmarkStart w:id="109" w:name="_Hlk506758542"/>
      <w:r w:rsidRPr="00F411BB">
        <w:rPr>
          <w:rFonts w:cstheme="minorHAnsi"/>
          <w:lang w:val="de-DE"/>
        </w:rPr>
        <w:t>Sicherheitsrisiko. Das Original- Netzteil des OnePlus 2 (oben) ist sicher – die Adapter - lösung des Grauimports (unten) dagegen nicht.</w:t>
      </w:r>
      <w:r w:rsidRPr="00A35782">
        <w:rPr>
          <w:rFonts w:cstheme="minorHAnsi"/>
          <w:lang w:val="de-DE"/>
        </w:rPr>
        <w:t xml:space="preserve"> </w:t>
      </w:r>
      <w:r w:rsidRPr="00E26319">
        <w:rPr>
          <w:rFonts w:cstheme="minorHAnsi"/>
          <w:bCs/>
          <w:color w:val="221E1F"/>
          <w:lang w:val="de-DE"/>
        </w:rPr>
        <w:t>(01.16)</w:t>
      </w:r>
    </w:p>
    <w:p w14:paraId="01C433D1" w14:textId="77777777" w:rsidR="004F4B36" w:rsidRPr="00F411BB" w:rsidRDefault="004F4B36" w:rsidP="00AA4040">
      <w:pPr>
        <w:pStyle w:val="a5"/>
        <w:numPr>
          <w:ilvl w:val="0"/>
          <w:numId w:val="24"/>
        </w:numPr>
        <w:rPr>
          <w:rFonts w:cstheme="minorHAnsi"/>
          <w:lang w:val="de-DE"/>
        </w:rPr>
      </w:pPr>
      <w:bookmarkStart w:id="110" w:name="_Hlk506758659"/>
      <w:bookmarkStart w:id="111" w:name="_Hlk506121336"/>
      <w:bookmarkEnd w:id="109"/>
      <w:r w:rsidRPr="00F411BB">
        <w:rPr>
          <w:rFonts w:cstheme="minorHAnsi"/>
          <w:lang w:val="de-DE"/>
        </w:rPr>
        <w:t xml:space="preserve">Der Herausforderer erfüllt die Erwartungen nicht ganz. </w:t>
      </w:r>
      <w:r w:rsidRPr="00E26319">
        <w:rPr>
          <w:rFonts w:cstheme="minorHAnsi"/>
          <w:bCs/>
          <w:color w:val="221E1F"/>
          <w:lang w:val="de-DE"/>
        </w:rPr>
        <w:t>(01.16)</w:t>
      </w:r>
    </w:p>
    <w:p w14:paraId="5F0484AF" w14:textId="77777777" w:rsidR="004F4B36" w:rsidRPr="00F411BB" w:rsidRDefault="004F4B36" w:rsidP="00AA4040">
      <w:pPr>
        <w:pStyle w:val="a5"/>
        <w:numPr>
          <w:ilvl w:val="0"/>
          <w:numId w:val="24"/>
        </w:numPr>
        <w:rPr>
          <w:rFonts w:cstheme="minorHAnsi"/>
          <w:lang w:val="de-DE"/>
        </w:rPr>
      </w:pPr>
      <w:bookmarkStart w:id="112" w:name="_Hlk506758810"/>
      <w:bookmarkStart w:id="113" w:name="_Hlk506125228"/>
      <w:bookmarkEnd w:id="110"/>
      <w:r w:rsidRPr="00F411BB">
        <w:rPr>
          <w:rFonts w:cstheme="minorHAnsi"/>
          <w:lang w:val="de-DE"/>
        </w:rPr>
        <w:t xml:space="preserve">Im Test schneidet das OnePlus 2 ganz ordentlich ab. </w:t>
      </w:r>
      <w:r w:rsidRPr="00E26319">
        <w:rPr>
          <w:rFonts w:cstheme="minorHAnsi"/>
          <w:bCs/>
          <w:color w:val="221E1F"/>
          <w:lang w:val="de-DE"/>
        </w:rPr>
        <w:t>(01.16)</w:t>
      </w:r>
    </w:p>
    <w:p w14:paraId="4B630A6A" w14:textId="77777777" w:rsidR="004F4B36" w:rsidRPr="00F411BB" w:rsidRDefault="004F4B36" w:rsidP="00AA4040">
      <w:pPr>
        <w:pStyle w:val="a5"/>
        <w:numPr>
          <w:ilvl w:val="0"/>
          <w:numId w:val="24"/>
        </w:numPr>
        <w:rPr>
          <w:rFonts w:cstheme="minorHAnsi"/>
          <w:lang w:val="de-DE"/>
        </w:rPr>
      </w:pPr>
      <w:bookmarkStart w:id="114" w:name="_Hlk506758971"/>
      <w:bookmarkEnd w:id="112"/>
      <w:r w:rsidRPr="00F411BB">
        <w:rPr>
          <w:rFonts w:cstheme="minorHAnsi"/>
          <w:lang w:val="de-DE"/>
        </w:rPr>
        <w:t xml:space="preserve">Seine Kamera macht gute Videos, aber nur mittelmäßige Fotos. </w:t>
      </w:r>
      <w:r w:rsidRPr="00E26319">
        <w:rPr>
          <w:rFonts w:cstheme="minorHAnsi"/>
          <w:bCs/>
          <w:color w:val="221E1F"/>
          <w:lang w:val="de-DE"/>
        </w:rPr>
        <w:t>(01.16)</w:t>
      </w:r>
    </w:p>
    <w:p w14:paraId="31935103" w14:textId="77777777" w:rsidR="004F4B36" w:rsidRPr="00F411BB" w:rsidRDefault="004F4B36" w:rsidP="00AA4040">
      <w:pPr>
        <w:pStyle w:val="a5"/>
        <w:numPr>
          <w:ilvl w:val="0"/>
          <w:numId w:val="24"/>
        </w:numPr>
        <w:rPr>
          <w:rFonts w:cstheme="minorHAnsi"/>
          <w:lang w:val="de-DE"/>
        </w:rPr>
      </w:pPr>
      <w:bookmarkStart w:id="115" w:name="_Hlk506125411"/>
      <w:r w:rsidRPr="00F411BB">
        <w:rPr>
          <w:rFonts w:cstheme="minorHAnsi"/>
          <w:lang w:val="de-DE"/>
        </w:rPr>
        <w:t xml:space="preserve">Die GPS-Ortung ist ohne Datenverbindung langsam. Der festverbaute Akku ist befriedigend. </w:t>
      </w:r>
      <w:r w:rsidRPr="00E26319">
        <w:rPr>
          <w:rFonts w:cstheme="minorHAnsi"/>
          <w:bCs/>
          <w:color w:val="221E1F"/>
          <w:lang w:val="de-DE"/>
        </w:rPr>
        <w:t>(01.16)</w:t>
      </w:r>
    </w:p>
    <w:p w14:paraId="7B97A505" w14:textId="77777777" w:rsidR="004F4B36" w:rsidRPr="00F411BB" w:rsidRDefault="004F4B36" w:rsidP="00AA4040">
      <w:pPr>
        <w:pStyle w:val="a5"/>
        <w:numPr>
          <w:ilvl w:val="0"/>
          <w:numId w:val="24"/>
        </w:numPr>
        <w:rPr>
          <w:rFonts w:cstheme="minorHAnsi"/>
          <w:lang w:val="de-DE"/>
        </w:rPr>
      </w:pPr>
      <w:bookmarkStart w:id="116" w:name="_Hlk506759026"/>
      <w:bookmarkStart w:id="117" w:name="_Hlk506125657"/>
      <w:bookmarkEnd w:id="114"/>
      <w:r w:rsidRPr="00F411BB">
        <w:rPr>
          <w:rFonts w:cstheme="minorHAnsi"/>
          <w:lang w:val="de-DE"/>
        </w:rPr>
        <w:t xml:space="preserve">Eine glatte Enttäuschung ist das Medion Life X6001 für 350 Euro. </w:t>
      </w:r>
      <w:r w:rsidRPr="00E26319">
        <w:rPr>
          <w:rFonts w:cstheme="minorHAnsi"/>
          <w:bCs/>
          <w:color w:val="221E1F"/>
          <w:lang w:val="de-DE"/>
        </w:rPr>
        <w:t>(01.16)</w:t>
      </w:r>
    </w:p>
    <w:p w14:paraId="03A2B538" w14:textId="77777777" w:rsidR="004F4B36" w:rsidRPr="00F411BB" w:rsidRDefault="004F4B36" w:rsidP="00AA4040">
      <w:pPr>
        <w:pStyle w:val="a5"/>
        <w:numPr>
          <w:ilvl w:val="0"/>
          <w:numId w:val="24"/>
        </w:numPr>
        <w:rPr>
          <w:rFonts w:cstheme="minorHAnsi"/>
          <w:lang w:val="de-DE"/>
        </w:rPr>
      </w:pPr>
      <w:bookmarkStart w:id="118" w:name="_Hlk506759074"/>
      <w:bookmarkStart w:id="119" w:name="_Hlk506125746"/>
      <w:bookmarkEnd w:id="116"/>
      <w:r w:rsidRPr="00F411BB">
        <w:rPr>
          <w:rFonts w:cstheme="minorHAnsi"/>
          <w:lang w:val="de-DE"/>
        </w:rPr>
        <w:lastRenderedPageBreak/>
        <w:t>Doch die Netzempfindlichkeit ist nur schwach, seine Kamera ist vor allem bei wenig Licht ziemlich mau. Und nach dem Falltest war bei beiden geprüften Exemplaren das Display komplett</w:t>
      </w:r>
    </w:p>
    <w:p w14:paraId="140ED753" w14:textId="77777777" w:rsidR="004F4B36" w:rsidRPr="00F411BB" w:rsidRDefault="004F4B36" w:rsidP="004F4B36">
      <w:pPr>
        <w:pStyle w:val="a5"/>
        <w:rPr>
          <w:rFonts w:cstheme="minorHAnsi"/>
        </w:rPr>
      </w:pPr>
      <w:r w:rsidRPr="00F411BB">
        <w:rPr>
          <w:rFonts w:cstheme="minorHAnsi"/>
          <w:lang w:val="de-DE"/>
        </w:rPr>
        <w:t>zersplittert.</w:t>
      </w:r>
      <w:r w:rsidRPr="00F411BB">
        <w:rPr>
          <w:rFonts w:cstheme="minorHAnsi"/>
        </w:rPr>
        <w:t xml:space="preserve"> </w:t>
      </w:r>
      <w:r w:rsidRPr="00A35782">
        <w:rPr>
          <w:rFonts w:cstheme="minorHAnsi"/>
        </w:rPr>
        <w:t>(01.16)</w:t>
      </w:r>
    </w:p>
    <w:p w14:paraId="1867448D" w14:textId="77777777" w:rsidR="004F4B36" w:rsidRPr="00E26319" w:rsidRDefault="004F4B36" w:rsidP="00AA4040">
      <w:pPr>
        <w:pStyle w:val="a5"/>
        <w:numPr>
          <w:ilvl w:val="0"/>
          <w:numId w:val="24"/>
        </w:numPr>
        <w:rPr>
          <w:rFonts w:cstheme="minorHAnsi"/>
          <w:lang w:val="de-DE"/>
        </w:rPr>
      </w:pPr>
      <w:bookmarkStart w:id="120" w:name="_Hlk506759379"/>
      <w:bookmarkStart w:id="121" w:name="_Hlk506125834"/>
      <w:bookmarkEnd w:id="118"/>
      <w:r w:rsidRPr="00F411BB">
        <w:rPr>
          <w:rFonts w:cstheme="minorHAnsi"/>
          <w:lang w:val="de-DE"/>
        </w:rPr>
        <w:t xml:space="preserve">Eine andere Enttäuschung birgt ein zusätzlicher Tauchtest, dem wir erstmals einige Modelle unterzogen haben. </w:t>
      </w:r>
      <w:r w:rsidRPr="00E26319">
        <w:rPr>
          <w:rFonts w:cstheme="minorHAnsi"/>
          <w:bCs/>
          <w:color w:val="221E1F"/>
          <w:lang w:val="de-DE"/>
        </w:rPr>
        <w:t>(01.16)</w:t>
      </w:r>
    </w:p>
    <w:p w14:paraId="4CBD8DF1" w14:textId="77777777" w:rsidR="004F4B36" w:rsidRPr="00E26319" w:rsidRDefault="004F4B36" w:rsidP="00AA4040">
      <w:pPr>
        <w:pStyle w:val="a5"/>
        <w:numPr>
          <w:ilvl w:val="0"/>
          <w:numId w:val="24"/>
        </w:numPr>
        <w:rPr>
          <w:rFonts w:cstheme="minorHAnsi"/>
          <w:lang w:val="de-DE"/>
        </w:rPr>
      </w:pPr>
      <w:r w:rsidRPr="00E26319">
        <w:rPr>
          <w:rFonts w:cstheme="minorHAnsi"/>
        </w:rPr>
        <w:t xml:space="preserve"> Längere Akkulaufzeit. </w:t>
      </w:r>
      <w:r w:rsidRPr="00E26319">
        <w:rPr>
          <w:rFonts w:cstheme="minorHAnsi"/>
          <w:bCs/>
          <w:color w:val="221E1F"/>
          <w:lang w:val="de-DE"/>
        </w:rPr>
        <w:t>(01.16)</w:t>
      </w:r>
    </w:p>
    <w:p w14:paraId="1EFB43A6" w14:textId="77777777" w:rsidR="004F4B36" w:rsidRPr="00F411BB" w:rsidRDefault="004F4B36" w:rsidP="00AA4040">
      <w:pPr>
        <w:pStyle w:val="a5"/>
        <w:numPr>
          <w:ilvl w:val="0"/>
          <w:numId w:val="24"/>
        </w:numPr>
        <w:rPr>
          <w:rFonts w:cstheme="minorHAnsi"/>
          <w:lang w:val="de-DE"/>
        </w:rPr>
      </w:pPr>
      <w:bookmarkStart w:id="122" w:name="_Hlk506765347"/>
      <w:r w:rsidRPr="00F411BB">
        <w:rPr>
          <w:rFonts w:cstheme="minorHAnsi"/>
          <w:lang w:val="de-DE"/>
        </w:rPr>
        <w:t xml:space="preserve">Ein Test bestätigt dies: Mit einem Nexus 6 hat sich die Akkulaufzeit im Standby-Betrieb mit aktivem WLan nach dem Update von Android 5 auf Android 6 mehr als verdoppelt. </w:t>
      </w:r>
      <w:r w:rsidRPr="00E26319">
        <w:rPr>
          <w:rFonts w:cstheme="minorHAnsi"/>
          <w:bCs/>
          <w:color w:val="221E1F"/>
          <w:lang w:val="de-DE"/>
        </w:rPr>
        <w:t>(01.16)</w:t>
      </w:r>
    </w:p>
    <w:p w14:paraId="285EFCC4" w14:textId="77777777" w:rsidR="004F4B36" w:rsidRPr="00F411BB" w:rsidRDefault="004F4B36" w:rsidP="00AA4040">
      <w:pPr>
        <w:pStyle w:val="a5"/>
        <w:numPr>
          <w:ilvl w:val="0"/>
          <w:numId w:val="24"/>
        </w:numPr>
        <w:rPr>
          <w:rFonts w:cstheme="minorHAnsi"/>
          <w:lang w:val="de-DE"/>
        </w:rPr>
      </w:pPr>
      <w:bookmarkStart w:id="123" w:name="_Hlk506765383"/>
      <w:bookmarkStart w:id="124" w:name="_Hlk505872365"/>
      <w:bookmarkEnd w:id="122"/>
      <w:r w:rsidRPr="00F411BB">
        <w:rPr>
          <w:rFonts w:cstheme="minorHAnsi"/>
          <w:lang w:val="de-DE"/>
        </w:rPr>
        <w:t xml:space="preserve">Gemäß der alten HiFi-Weisheit: Jede Anlage ist nur so gut wie ihre Boxen. </w:t>
      </w:r>
      <w:r w:rsidRPr="00E26319">
        <w:rPr>
          <w:rFonts w:cstheme="minorHAnsi"/>
          <w:bCs/>
          <w:color w:val="221E1F"/>
          <w:lang w:val="de-DE"/>
        </w:rPr>
        <w:t>(01.16)</w:t>
      </w:r>
    </w:p>
    <w:p w14:paraId="5F13AD4A" w14:textId="77777777" w:rsidR="004F4B36" w:rsidRPr="00F411BB" w:rsidRDefault="004F4B36" w:rsidP="00AA4040">
      <w:pPr>
        <w:pStyle w:val="a5"/>
        <w:numPr>
          <w:ilvl w:val="0"/>
          <w:numId w:val="24"/>
        </w:numPr>
        <w:rPr>
          <w:rFonts w:cstheme="minorHAnsi"/>
          <w:lang w:val="de-DE"/>
        </w:rPr>
      </w:pPr>
      <w:bookmarkStart w:id="125" w:name="_Hlk506765445"/>
      <w:bookmarkEnd w:id="123"/>
      <w:r w:rsidRPr="00F411BB">
        <w:rPr>
          <w:rFonts w:cstheme="minorHAnsi"/>
          <w:lang w:val="de-DE"/>
        </w:rPr>
        <w:t xml:space="preserve">Den ersten Platz teilten sich der Audio-Technica LP120-USB mit Direktantrieb und der Thorens TD 158 mit Riemenantrieb. </w:t>
      </w:r>
      <w:r w:rsidRPr="00E26319">
        <w:rPr>
          <w:rFonts w:cstheme="minorHAnsi"/>
          <w:bCs/>
          <w:color w:val="221E1F"/>
          <w:lang w:val="de-DE"/>
        </w:rPr>
        <w:t>(01.16)</w:t>
      </w:r>
    </w:p>
    <w:p w14:paraId="10EBD1AB" w14:textId="77777777" w:rsidR="004F4B36" w:rsidRPr="00F411BB" w:rsidRDefault="004F4B36" w:rsidP="00AA4040">
      <w:pPr>
        <w:pStyle w:val="a5"/>
        <w:numPr>
          <w:ilvl w:val="0"/>
          <w:numId w:val="24"/>
        </w:numPr>
        <w:rPr>
          <w:rFonts w:cstheme="minorHAnsi"/>
          <w:lang w:val="de-DE"/>
        </w:rPr>
      </w:pPr>
      <w:bookmarkStart w:id="126" w:name="_Hlk506765494"/>
      <w:bookmarkEnd w:id="125"/>
      <w:r w:rsidRPr="00F411BB">
        <w:rPr>
          <w:rFonts w:cstheme="minorHAnsi"/>
          <w:lang w:val="de-DE"/>
        </w:rPr>
        <w:t xml:space="preserve">Im Hörtest lagen die beiden Plattenspieler gemeinsam an der Spitze. </w:t>
      </w:r>
      <w:r w:rsidRPr="00E26319">
        <w:rPr>
          <w:rFonts w:cstheme="minorHAnsi"/>
          <w:bCs/>
          <w:color w:val="221E1F"/>
          <w:lang w:val="de-DE"/>
        </w:rPr>
        <w:t>(01.16)</w:t>
      </w:r>
    </w:p>
    <w:p w14:paraId="41D7422C" w14:textId="6AFEF266" w:rsidR="004F4B36" w:rsidRPr="00F411BB" w:rsidRDefault="004F4B36" w:rsidP="00AA4040">
      <w:pPr>
        <w:pStyle w:val="a5"/>
        <w:numPr>
          <w:ilvl w:val="0"/>
          <w:numId w:val="24"/>
        </w:numPr>
        <w:rPr>
          <w:rFonts w:cstheme="minorHAnsi"/>
          <w:lang w:val="de-DE"/>
        </w:rPr>
      </w:pPr>
      <w:bookmarkStart w:id="127" w:name="_Hlk506765541"/>
      <w:bookmarkEnd w:id="126"/>
      <w:r w:rsidRPr="00F411BB">
        <w:rPr>
          <w:rFonts w:cstheme="minorHAnsi"/>
          <w:lang w:val="de-DE"/>
        </w:rPr>
        <w:t xml:space="preserve">Vier Tabellen zeigen die besten Geräte für verschiedene Ansprüche. </w:t>
      </w:r>
      <w:r w:rsidR="00A81AD3" w:rsidRPr="00E26319">
        <w:rPr>
          <w:rFonts w:cstheme="minorHAnsi"/>
          <w:bCs/>
          <w:color w:val="221E1F"/>
          <w:lang w:val="de-DE"/>
        </w:rPr>
        <w:t>(01.16)</w:t>
      </w:r>
    </w:p>
    <w:p w14:paraId="7A125C89" w14:textId="77777777" w:rsidR="004F4B36" w:rsidRPr="00F411BB" w:rsidRDefault="004F4B36" w:rsidP="00AA4040">
      <w:pPr>
        <w:pStyle w:val="a5"/>
        <w:numPr>
          <w:ilvl w:val="0"/>
          <w:numId w:val="24"/>
        </w:numPr>
        <w:rPr>
          <w:rFonts w:cstheme="minorHAnsi"/>
          <w:lang w:val="de-DE"/>
        </w:rPr>
      </w:pPr>
      <w:r w:rsidRPr="00F411BB">
        <w:rPr>
          <w:rFonts w:cstheme="minorHAnsi"/>
          <w:lang w:val="de-DE"/>
        </w:rPr>
        <w:t xml:space="preserve">Bestnote im Sehtest. </w:t>
      </w:r>
      <w:r w:rsidRPr="00E26319">
        <w:rPr>
          <w:rFonts w:cstheme="minorHAnsi"/>
          <w:bCs/>
          <w:color w:val="221E1F"/>
          <w:lang w:val="de-DE"/>
        </w:rPr>
        <w:t>(01.16)</w:t>
      </w:r>
    </w:p>
    <w:p w14:paraId="2D74E9B5" w14:textId="77777777" w:rsidR="004F4B36" w:rsidRPr="00F411BB" w:rsidRDefault="004F4B36" w:rsidP="00AA4040">
      <w:pPr>
        <w:pStyle w:val="a5"/>
        <w:numPr>
          <w:ilvl w:val="0"/>
          <w:numId w:val="24"/>
        </w:numPr>
        <w:rPr>
          <w:rFonts w:cstheme="minorHAnsi"/>
          <w:lang w:val="de-DE"/>
        </w:rPr>
      </w:pPr>
      <w:r w:rsidRPr="00F411BB">
        <w:rPr>
          <w:rFonts w:cstheme="minorHAnsi"/>
          <w:lang w:val="de-DE"/>
        </w:rPr>
        <w:t xml:space="preserve">Wer sich nur mit dem Allerbesten zufriedengibt, ist bei den Smartphones mit den besten Qualitätsurteilen richtig. </w:t>
      </w:r>
      <w:r w:rsidRPr="00E26319">
        <w:rPr>
          <w:rFonts w:cstheme="minorHAnsi"/>
          <w:bCs/>
          <w:color w:val="221E1F"/>
          <w:lang w:val="de-DE"/>
        </w:rPr>
        <w:t>(01.16)</w:t>
      </w:r>
    </w:p>
    <w:p w14:paraId="79369AFE" w14:textId="77777777" w:rsidR="004F4B36" w:rsidRPr="00F411BB" w:rsidRDefault="004F4B36" w:rsidP="00AA4040">
      <w:pPr>
        <w:pStyle w:val="a5"/>
        <w:numPr>
          <w:ilvl w:val="0"/>
          <w:numId w:val="24"/>
        </w:numPr>
        <w:rPr>
          <w:rFonts w:cstheme="minorHAnsi"/>
          <w:lang w:val="de-DE"/>
        </w:rPr>
      </w:pPr>
      <w:bookmarkStart w:id="128" w:name="_Hlk506765618"/>
      <w:bookmarkEnd w:id="124"/>
      <w:bookmarkEnd w:id="127"/>
      <w:r w:rsidRPr="00F411BB">
        <w:rPr>
          <w:rFonts w:cstheme="minorHAnsi"/>
          <w:lang w:val="de-DE"/>
        </w:rPr>
        <w:t xml:space="preserve">Viele der Geräte haben riesige Displays und Akkus, die ihnen einen Vorsprung vor kompakten Modellen verschaffen. </w:t>
      </w:r>
      <w:r w:rsidRPr="00E26319">
        <w:rPr>
          <w:rFonts w:cstheme="minorHAnsi"/>
          <w:bCs/>
          <w:color w:val="221E1F"/>
          <w:lang w:val="de-DE"/>
        </w:rPr>
        <w:t>(01.16)</w:t>
      </w:r>
    </w:p>
    <w:p w14:paraId="3EE50519" w14:textId="77777777" w:rsidR="004F4B36" w:rsidRPr="00F411BB" w:rsidRDefault="004F4B36" w:rsidP="00AA4040">
      <w:pPr>
        <w:pStyle w:val="a5"/>
        <w:numPr>
          <w:ilvl w:val="0"/>
          <w:numId w:val="24"/>
        </w:numPr>
        <w:rPr>
          <w:rFonts w:cstheme="minorHAnsi"/>
          <w:lang w:val="de-DE"/>
        </w:rPr>
      </w:pPr>
      <w:bookmarkStart w:id="129" w:name="_Hlk506765710"/>
      <w:bookmarkEnd w:id="128"/>
      <w:r w:rsidRPr="00F411BB">
        <w:rPr>
          <w:rFonts w:cstheme="minorHAnsi"/>
          <w:lang w:val="de-DE"/>
        </w:rPr>
        <w:t>Vorn liegen vor allem mittelpreisige Modelle zwischen 200 und 400 Euro. Billig-Handys um 100 Euro schneiden nicht gut</w:t>
      </w:r>
      <w:r w:rsidRPr="00F411BB">
        <w:rPr>
          <w:rFonts w:cstheme="minorHAnsi"/>
        </w:rPr>
        <w:t xml:space="preserve"> </w:t>
      </w:r>
      <w:r w:rsidRPr="00F411BB">
        <w:rPr>
          <w:rFonts w:cstheme="minorHAnsi"/>
          <w:lang w:val="de-DE"/>
        </w:rPr>
        <w:t>genug ab.</w:t>
      </w:r>
    </w:p>
    <w:p w14:paraId="73016F9D" w14:textId="77777777" w:rsidR="004F4B36" w:rsidRPr="00F411BB" w:rsidRDefault="004F4B36" w:rsidP="00AA4040">
      <w:pPr>
        <w:pStyle w:val="a5"/>
        <w:numPr>
          <w:ilvl w:val="0"/>
          <w:numId w:val="24"/>
        </w:numPr>
        <w:rPr>
          <w:rFonts w:cstheme="minorHAnsi"/>
          <w:lang w:val="de-DE"/>
        </w:rPr>
      </w:pPr>
      <w:bookmarkStart w:id="130" w:name="_Hlk506765797"/>
      <w:bookmarkEnd w:id="129"/>
      <w:r w:rsidRPr="00F411BB">
        <w:rPr>
          <w:rFonts w:cstheme="minorHAnsi"/>
          <w:lang w:val="de-DE"/>
        </w:rPr>
        <w:t>Spitze bei Qualität und Preis</w:t>
      </w:r>
      <w:bookmarkEnd w:id="130"/>
      <w:r w:rsidRPr="00F411BB">
        <w:rPr>
          <w:rFonts w:cstheme="minorHAnsi"/>
          <w:lang w:val="de-DE"/>
        </w:rPr>
        <w:t xml:space="preserve">. </w:t>
      </w:r>
      <w:r w:rsidRPr="00E26319">
        <w:rPr>
          <w:rFonts w:cstheme="minorHAnsi"/>
          <w:bCs/>
          <w:color w:val="221E1F"/>
          <w:lang w:val="de-DE"/>
        </w:rPr>
        <w:t>(01.16)</w:t>
      </w:r>
    </w:p>
    <w:p w14:paraId="1923CA95" w14:textId="77777777" w:rsidR="004F4B36" w:rsidRPr="00F411BB" w:rsidRDefault="004F4B36" w:rsidP="00AA4040">
      <w:pPr>
        <w:pStyle w:val="a5"/>
        <w:numPr>
          <w:ilvl w:val="0"/>
          <w:numId w:val="24"/>
        </w:numPr>
        <w:rPr>
          <w:rFonts w:cstheme="minorHAnsi"/>
          <w:lang w:val="de-DE"/>
        </w:rPr>
      </w:pPr>
      <w:bookmarkStart w:id="131" w:name="_Hlk506765817"/>
      <w:r w:rsidRPr="00F411BB">
        <w:rPr>
          <w:rFonts w:cstheme="minorHAnsi"/>
          <w:lang w:val="de-DE"/>
        </w:rPr>
        <w:t xml:space="preserve">Von den Handys auf den folgenden Plätzen hebt es sich vor allem durch seine sehr gute Akkuleistung ab. </w:t>
      </w:r>
      <w:bookmarkEnd w:id="131"/>
      <w:r w:rsidRPr="00E26319">
        <w:rPr>
          <w:rFonts w:cstheme="minorHAnsi"/>
          <w:bCs/>
          <w:color w:val="221E1F"/>
          <w:lang w:val="de-DE"/>
        </w:rPr>
        <w:t>(01.16)</w:t>
      </w:r>
    </w:p>
    <w:p w14:paraId="0D1F6304" w14:textId="77777777" w:rsidR="004F4B36" w:rsidRPr="00F411BB" w:rsidRDefault="004F4B36" w:rsidP="00AA4040">
      <w:pPr>
        <w:pStyle w:val="a5"/>
        <w:numPr>
          <w:ilvl w:val="0"/>
          <w:numId w:val="24"/>
        </w:numPr>
        <w:rPr>
          <w:rFonts w:cstheme="minorHAnsi"/>
          <w:lang w:val="de-DE"/>
        </w:rPr>
      </w:pPr>
      <w:bookmarkStart w:id="132" w:name="_Hlk506765927"/>
      <w:r w:rsidRPr="00F411BB">
        <w:rPr>
          <w:rFonts w:cstheme="minorHAnsi"/>
          <w:lang w:val="de-DE"/>
        </w:rPr>
        <w:t xml:space="preserve">Neben der Bestenliste führt das Gerät außerdem die Tabelle der Preis-Leistungs-Sieger an. </w:t>
      </w:r>
      <w:r w:rsidRPr="00E26319">
        <w:rPr>
          <w:rFonts w:cstheme="minorHAnsi"/>
          <w:bCs/>
          <w:color w:val="221E1F"/>
          <w:lang w:val="de-DE"/>
        </w:rPr>
        <w:t>(01.16)</w:t>
      </w:r>
    </w:p>
    <w:p w14:paraId="08263C5D" w14:textId="77777777" w:rsidR="004F4B36" w:rsidRPr="00F411BB" w:rsidRDefault="004F4B36" w:rsidP="00AA4040">
      <w:pPr>
        <w:pStyle w:val="a5"/>
        <w:numPr>
          <w:ilvl w:val="0"/>
          <w:numId w:val="24"/>
        </w:numPr>
        <w:rPr>
          <w:rFonts w:cstheme="minorHAnsi"/>
          <w:lang w:val="de-DE"/>
        </w:rPr>
      </w:pPr>
      <w:bookmarkStart w:id="133" w:name="_Hlk506766023"/>
      <w:bookmarkEnd w:id="132"/>
      <w:r w:rsidRPr="00F411BB">
        <w:rPr>
          <w:rFonts w:cstheme="minorHAnsi"/>
          <w:lang w:val="de-DE"/>
        </w:rPr>
        <w:lastRenderedPageBreak/>
        <w:t xml:space="preserve">Die drei iPhones in der Bestenliste heben sich von der Android-Konkurrenz unter anderem durch ihre Kameras ab. Insbesondere in Sachen Video sind sie besser als alle anderen. </w:t>
      </w:r>
      <w:r w:rsidRPr="00E26319">
        <w:rPr>
          <w:rFonts w:cstheme="minorHAnsi"/>
          <w:bCs/>
          <w:color w:val="221E1F"/>
          <w:lang w:val="de-DE"/>
        </w:rPr>
        <w:t>(01.16)</w:t>
      </w:r>
    </w:p>
    <w:bookmarkEnd w:id="133"/>
    <w:p w14:paraId="3DE68032" w14:textId="77777777" w:rsidR="004F4B36" w:rsidRPr="00F411BB" w:rsidRDefault="004F4B36" w:rsidP="00AA4040">
      <w:pPr>
        <w:pStyle w:val="a5"/>
        <w:numPr>
          <w:ilvl w:val="0"/>
          <w:numId w:val="24"/>
        </w:numPr>
        <w:rPr>
          <w:rFonts w:cstheme="minorHAnsi"/>
          <w:lang w:val="de-DE"/>
        </w:rPr>
      </w:pPr>
      <w:r w:rsidRPr="00F411BB">
        <w:rPr>
          <w:rFonts w:cstheme="minorHAnsi"/>
          <w:lang w:val="de-DE"/>
        </w:rPr>
        <w:t xml:space="preserve">Die drei iPhones in der Bestenliste heben sich von der Android-Konkurrenz unter anderem durch ihre Kameras ab. Insbesondere in Sachen Video sind sie besser als alle anderen. </w:t>
      </w:r>
      <w:r w:rsidRPr="00E26319">
        <w:rPr>
          <w:rFonts w:cstheme="minorHAnsi"/>
          <w:bCs/>
          <w:color w:val="221E1F"/>
          <w:lang w:val="de-DE"/>
        </w:rPr>
        <w:t>(01.16)</w:t>
      </w:r>
    </w:p>
    <w:p w14:paraId="4ED0D1C9" w14:textId="77777777" w:rsidR="004F4B36" w:rsidRPr="00F411BB" w:rsidRDefault="004F4B36" w:rsidP="00AA4040">
      <w:pPr>
        <w:pStyle w:val="a5"/>
        <w:numPr>
          <w:ilvl w:val="0"/>
          <w:numId w:val="24"/>
        </w:numPr>
        <w:rPr>
          <w:rFonts w:cstheme="minorHAnsi"/>
          <w:lang w:val="de-DE"/>
        </w:rPr>
      </w:pPr>
      <w:bookmarkStart w:id="134" w:name="_Hlk506766085"/>
      <w:r w:rsidRPr="00F411BB">
        <w:rPr>
          <w:rFonts w:cstheme="minorHAnsi"/>
          <w:lang w:val="de-DE"/>
        </w:rPr>
        <w:t xml:space="preserve">Mit dem LG G4 c, dem Samsung Galaxy J5 und dem S5 Neo landen jedoch auch drei neue Mittelklassehandys unter den Preis-Leistungs-Siegern. </w:t>
      </w:r>
      <w:r w:rsidRPr="00E26319">
        <w:rPr>
          <w:rFonts w:cstheme="minorHAnsi"/>
          <w:bCs/>
          <w:color w:val="221E1F"/>
          <w:lang w:val="de-DE"/>
        </w:rPr>
        <w:t>(01.16)</w:t>
      </w:r>
    </w:p>
    <w:p w14:paraId="3C0CDAC5" w14:textId="77777777" w:rsidR="004F4B36" w:rsidRPr="00F411BB" w:rsidRDefault="004F4B36" w:rsidP="00AA4040">
      <w:pPr>
        <w:pStyle w:val="a5"/>
        <w:numPr>
          <w:ilvl w:val="0"/>
          <w:numId w:val="24"/>
        </w:numPr>
        <w:rPr>
          <w:rFonts w:cstheme="minorHAnsi"/>
          <w:lang w:val="de-DE"/>
        </w:rPr>
      </w:pPr>
      <w:bookmarkStart w:id="135" w:name="_Hlk506766067"/>
      <w:bookmarkEnd w:id="134"/>
      <w:r w:rsidRPr="00F411BB">
        <w:rPr>
          <w:rFonts w:cstheme="minorHAnsi"/>
          <w:lang w:val="de-DE"/>
        </w:rPr>
        <w:t xml:space="preserve">Das LG punktet vor allem mit seinem Spitzenakku. </w:t>
      </w:r>
      <w:bookmarkEnd w:id="135"/>
      <w:r w:rsidRPr="00E26319">
        <w:rPr>
          <w:rFonts w:cstheme="minorHAnsi"/>
          <w:bCs/>
          <w:color w:val="221E1F"/>
          <w:lang w:val="de-DE"/>
        </w:rPr>
        <w:t>(01.16)</w:t>
      </w:r>
    </w:p>
    <w:p w14:paraId="54318DBC" w14:textId="77777777" w:rsidR="004F4B36" w:rsidRPr="00F411BB" w:rsidRDefault="004F4B36" w:rsidP="00AA4040">
      <w:pPr>
        <w:pStyle w:val="a5"/>
        <w:numPr>
          <w:ilvl w:val="0"/>
          <w:numId w:val="24"/>
        </w:numPr>
        <w:rPr>
          <w:rFonts w:cstheme="minorHAnsi"/>
          <w:lang w:val="de-DE"/>
        </w:rPr>
      </w:pPr>
      <w:bookmarkStart w:id="136" w:name="_Hlk506766156"/>
      <w:r w:rsidRPr="00F411BB">
        <w:rPr>
          <w:rFonts w:cstheme="minorHAnsi"/>
          <w:lang w:val="de-DE"/>
        </w:rPr>
        <w:t xml:space="preserve">Gute Videos schaffen das LG G3, das HTC One (M8) und das Nokia Lumia 830. Bei den meisten auf der Liste schneidet die Kamera eher mittelprächtig ab, beim Samsung Galaxy A3 sogar nur mäßig. </w:t>
      </w:r>
      <w:r w:rsidRPr="00E26319">
        <w:rPr>
          <w:rFonts w:cstheme="minorHAnsi"/>
          <w:bCs/>
          <w:color w:val="221E1F"/>
          <w:lang w:val="de-DE"/>
        </w:rPr>
        <w:t>(01.16)</w:t>
      </w:r>
    </w:p>
    <w:p w14:paraId="0C173ACB" w14:textId="77777777" w:rsidR="004F4B36" w:rsidRPr="00F411BB" w:rsidRDefault="004F4B36" w:rsidP="00AA4040">
      <w:pPr>
        <w:pStyle w:val="a5"/>
        <w:numPr>
          <w:ilvl w:val="0"/>
          <w:numId w:val="24"/>
        </w:numPr>
        <w:rPr>
          <w:rFonts w:cstheme="minorHAnsi"/>
          <w:lang w:val="de-DE"/>
        </w:rPr>
      </w:pPr>
      <w:bookmarkStart w:id="137" w:name="_Hlk506766220"/>
      <w:bookmarkEnd w:id="136"/>
      <w:r w:rsidRPr="00F411BB">
        <w:rPr>
          <w:rFonts w:cstheme="minorHAnsi"/>
          <w:lang w:val="de-DE"/>
        </w:rPr>
        <w:t xml:space="preserve">So ist die 8-Megapixel-Kamera des Apple iPhone 6 Plus bei wenig Licht etwas besser als die 23-Megapixel-Kamera des Sony Z5. </w:t>
      </w:r>
      <w:r w:rsidRPr="00E26319">
        <w:rPr>
          <w:rFonts w:cstheme="minorHAnsi"/>
          <w:bCs/>
          <w:color w:val="221E1F"/>
          <w:lang w:val="de-DE"/>
        </w:rPr>
        <w:t>(01.16)</w:t>
      </w:r>
    </w:p>
    <w:p w14:paraId="72373AE3" w14:textId="77777777" w:rsidR="004F4B36" w:rsidRPr="00F411BB" w:rsidRDefault="004F4B36" w:rsidP="00AA4040">
      <w:pPr>
        <w:pStyle w:val="a5"/>
        <w:numPr>
          <w:ilvl w:val="0"/>
          <w:numId w:val="24"/>
        </w:numPr>
        <w:rPr>
          <w:rFonts w:cstheme="minorHAnsi"/>
          <w:lang w:val="de-DE"/>
        </w:rPr>
      </w:pPr>
      <w:bookmarkStart w:id="138" w:name="_Hlk506766292"/>
      <w:bookmarkEnd w:id="137"/>
      <w:r w:rsidRPr="00F411BB">
        <w:rPr>
          <w:rFonts w:cstheme="minorHAnsi"/>
          <w:lang w:val="de-DE"/>
        </w:rPr>
        <w:t xml:space="preserve">Am schnellsten lösen LG G4, Samsung Galaxy S5, S6 und S6 Edge aus, die beiden Sonys am langsamsten. </w:t>
      </w:r>
      <w:r w:rsidRPr="00E26319">
        <w:rPr>
          <w:rFonts w:cstheme="minorHAnsi"/>
          <w:bCs/>
          <w:color w:val="221E1F"/>
          <w:lang w:val="de-DE"/>
        </w:rPr>
        <w:t>(01.16)</w:t>
      </w:r>
    </w:p>
    <w:p w14:paraId="4BDAF8B2" w14:textId="77777777" w:rsidR="004F4B36" w:rsidRPr="00F411BB" w:rsidRDefault="004F4B36" w:rsidP="00AA4040">
      <w:pPr>
        <w:pStyle w:val="a5"/>
        <w:numPr>
          <w:ilvl w:val="0"/>
          <w:numId w:val="24"/>
        </w:numPr>
        <w:rPr>
          <w:rFonts w:cstheme="minorHAnsi"/>
          <w:lang w:val="de-DE"/>
        </w:rPr>
      </w:pPr>
      <w:bookmarkStart w:id="139" w:name="_Hlk506766320"/>
      <w:bookmarkEnd w:id="138"/>
      <w:r w:rsidRPr="00F411BB">
        <w:rPr>
          <w:rFonts w:cstheme="minorHAnsi"/>
          <w:lang w:val="de-DE"/>
        </w:rPr>
        <w:t xml:space="preserve">Machen die besten Bilder: Diese Smartphones haben unter den seit test 7/2014 geprüften die besten Noten für die Kamera und sind noch im stationären Handel erhältlich. </w:t>
      </w:r>
      <w:r w:rsidRPr="00E26319">
        <w:rPr>
          <w:rFonts w:cstheme="minorHAnsi"/>
          <w:bCs/>
          <w:color w:val="221E1F"/>
          <w:lang w:val="de-DE"/>
        </w:rPr>
        <w:t>(01.16)</w:t>
      </w:r>
    </w:p>
    <w:p w14:paraId="2A83A39A" w14:textId="77777777" w:rsidR="004F4B36" w:rsidRPr="00F411BB" w:rsidRDefault="004F4B36" w:rsidP="00AA4040">
      <w:pPr>
        <w:pStyle w:val="a5"/>
        <w:numPr>
          <w:ilvl w:val="0"/>
          <w:numId w:val="24"/>
        </w:numPr>
        <w:rPr>
          <w:rFonts w:cstheme="minorHAnsi"/>
          <w:lang w:val="de-DE"/>
        </w:rPr>
      </w:pPr>
      <w:r w:rsidRPr="00F411BB">
        <w:rPr>
          <w:rFonts w:cstheme="minorHAnsi"/>
          <w:lang w:val="de-DE"/>
        </w:rPr>
        <w:t xml:space="preserve">An der Spitze steht das 191 Euro günstige LG G4 c. </w:t>
      </w:r>
      <w:r w:rsidRPr="00E26319">
        <w:rPr>
          <w:rFonts w:cstheme="minorHAnsi"/>
          <w:bCs/>
          <w:color w:val="221E1F"/>
          <w:lang w:val="de-DE"/>
        </w:rPr>
        <w:t>(01.16)</w:t>
      </w:r>
    </w:p>
    <w:bookmarkEnd w:id="139"/>
    <w:p w14:paraId="172803BE" w14:textId="77777777" w:rsidR="004F4B36" w:rsidRPr="00F411BB" w:rsidRDefault="004F4B36" w:rsidP="00AA4040">
      <w:pPr>
        <w:pStyle w:val="a5"/>
        <w:numPr>
          <w:ilvl w:val="0"/>
          <w:numId w:val="24"/>
        </w:numPr>
        <w:rPr>
          <w:rFonts w:cstheme="minorHAnsi"/>
          <w:lang w:val="de-DE"/>
        </w:rPr>
      </w:pPr>
      <w:r w:rsidRPr="00F411BB">
        <w:rPr>
          <w:rFonts w:cstheme="minorHAnsi"/>
          <w:lang w:val="de-DE"/>
        </w:rPr>
        <w:t xml:space="preserve">Müssen seltener ans Ladegerät: Diese guten Smartphones haben unter den seit test 7/2014 geprüften die besten Noten für den Akku und sind noch im stationären Handel erhältlich. </w:t>
      </w:r>
      <w:r w:rsidRPr="00E26319">
        <w:rPr>
          <w:rFonts w:cstheme="minorHAnsi"/>
          <w:bCs/>
          <w:color w:val="221E1F"/>
          <w:lang w:val="de-DE"/>
        </w:rPr>
        <w:t>(01.16)</w:t>
      </w:r>
    </w:p>
    <w:p w14:paraId="75245DB9" w14:textId="77777777" w:rsidR="004F4B36" w:rsidRPr="00F411BB" w:rsidRDefault="004F4B36" w:rsidP="00AA4040">
      <w:pPr>
        <w:pStyle w:val="a5"/>
        <w:numPr>
          <w:ilvl w:val="0"/>
          <w:numId w:val="24"/>
        </w:numPr>
        <w:rPr>
          <w:rFonts w:cstheme="minorHAnsi"/>
          <w:lang w:val="de-DE"/>
        </w:rPr>
      </w:pPr>
      <w:bookmarkStart w:id="140" w:name="_Hlk506117144"/>
      <w:bookmarkStart w:id="141" w:name="_Hlk506766444"/>
      <w:r w:rsidRPr="00F411BB">
        <w:rPr>
          <w:rFonts w:cstheme="minorHAnsi"/>
          <w:lang w:val="de-DE"/>
        </w:rPr>
        <w:t xml:space="preserve">Einige der 21 Neuzugänge können begeistern, andere enttäuschen eher – und ein neuer Tauchtest wirft Fragen auf. </w:t>
      </w:r>
      <w:bookmarkEnd w:id="140"/>
      <w:r w:rsidRPr="00E26319">
        <w:rPr>
          <w:rFonts w:cstheme="minorHAnsi"/>
          <w:bCs/>
          <w:color w:val="221E1F"/>
          <w:lang w:val="de-DE"/>
        </w:rPr>
        <w:t>(01.16)</w:t>
      </w:r>
    </w:p>
    <w:p w14:paraId="0F2C69E9" w14:textId="77777777" w:rsidR="004F4B36" w:rsidRDefault="004F4B36" w:rsidP="00AA4040">
      <w:pPr>
        <w:pStyle w:val="a5"/>
        <w:numPr>
          <w:ilvl w:val="0"/>
          <w:numId w:val="24"/>
        </w:numPr>
        <w:rPr>
          <w:rFonts w:cstheme="minorHAnsi"/>
          <w:lang w:val="de-DE"/>
        </w:rPr>
      </w:pPr>
      <w:bookmarkStart w:id="142" w:name="_Hlk506766472"/>
      <w:bookmarkEnd w:id="141"/>
      <w:r w:rsidRPr="00F411BB">
        <w:rPr>
          <w:rFonts w:cstheme="minorHAnsi"/>
          <w:lang w:val="de-DE"/>
        </w:rPr>
        <w:t>Verlierer.</w:t>
      </w:r>
    </w:p>
    <w:p w14:paraId="35E7D21B" w14:textId="77777777" w:rsidR="004F4B36" w:rsidRPr="00F411BB" w:rsidRDefault="004F4B36" w:rsidP="00AA4040">
      <w:pPr>
        <w:pStyle w:val="a5"/>
        <w:numPr>
          <w:ilvl w:val="0"/>
          <w:numId w:val="24"/>
        </w:numPr>
        <w:rPr>
          <w:rFonts w:cstheme="minorHAnsi"/>
          <w:lang w:val="de-DE"/>
        </w:rPr>
      </w:pPr>
      <w:r w:rsidRPr="00F411BB">
        <w:rPr>
          <w:rFonts w:cstheme="minorHAnsi"/>
          <w:lang w:val="de-DE"/>
        </w:rPr>
        <w:t xml:space="preserve"> Das Medion Life X6001 ist ebenfalls riesig und kostet nur 350 Euro, Überlebte aber den Falltest nicht. </w:t>
      </w:r>
      <w:r w:rsidRPr="00E26319">
        <w:rPr>
          <w:rFonts w:cstheme="minorHAnsi"/>
          <w:bCs/>
          <w:color w:val="221E1F"/>
          <w:lang w:val="de-DE"/>
        </w:rPr>
        <w:t>(01.16)</w:t>
      </w:r>
    </w:p>
    <w:p w14:paraId="19743412" w14:textId="77777777" w:rsidR="004F4B36" w:rsidRDefault="004F4B36" w:rsidP="00AA4040">
      <w:pPr>
        <w:pStyle w:val="a5"/>
        <w:numPr>
          <w:ilvl w:val="0"/>
          <w:numId w:val="24"/>
        </w:numPr>
        <w:rPr>
          <w:rFonts w:cstheme="minorHAnsi"/>
          <w:lang w:val="de-DE"/>
        </w:rPr>
      </w:pPr>
      <w:r w:rsidRPr="00F411BB">
        <w:rPr>
          <w:rFonts w:cstheme="minorHAnsi"/>
          <w:lang w:val="de-DE"/>
        </w:rPr>
        <w:t xml:space="preserve">Gewinner. </w:t>
      </w:r>
    </w:p>
    <w:p w14:paraId="19FE5D59" w14:textId="77777777" w:rsidR="004F4B36" w:rsidRPr="00F411BB" w:rsidRDefault="004F4B36" w:rsidP="00AA4040">
      <w:pPr>
        <w:pStyle w:val="a5"/>
        <w:numPr>
          <w:ilvl w:val="0"/>
          <w:numId w:val="24"/>
        </w:numPr>
        <w:rPr>
          <w:rFonts w:cstheme="minorHAnsi"/>
          <w:lang w:val="de-DE"/>
        </w:rPr>
      </w:pPr>
      <w:r w:rsidRPr="00F411BB">
        <w:rPr>
          <w:rFonts w:cstheme="minorHAnsi"/>
          <w:lang w:val="de-DE"/>
        </w:rPr>
        <w:lastRenderedPageBreak/>
        <w:t xml:space="preserve">Das riesige iPhone 6s Plus ist das beste, mit 845 Euro aber auch das teuerste neue Smartphone. </w:t>
      </w:r>
      <w:r w:rsidRPr="00E26319">
        <w:rPr>
          <w:rFonts w:cstheme="minorHAnsi"/>
          <w:bCs/>
          <w:color w:val="221E1F"/>
          <w:lang w:val="de-DE"/>
        </w:rPr>
        <w:t>(01.16)</w:t>
      </w:r>
    </w:p>
    <w:p w14:paraId="4E4FEBC2" w14:textId="77777777" w:rsidR="004F4B36" w:rsidRPr="00F411BB" w:rsidRDefault="004F4B36" w:rsidP="00AA4040">
      <w:pPr>
        <w:pStyle w:val="a5"/>
        <w:numPr>
          <w:ilvl w:val="0"/>
          <w:numId w:val="24"/>
        </w:numPr>
        <w:rPr>
          <w:rFonts w:cstheme="minorHAnsi"/>
          <w:lang w:val="de-DE"/>
        </w:rPr>
      </w:pPr>
      <w:bookmarkStart w:id="143" w:name="_Hlk506766514"/>
      <w:bookmarkEnd w:id="142"/>
      <w:r w:rsidRPr="00F411BB">
        <w:rPr>
          <w:rFonts w:cstheme="minorHAnsi"/>
          <w:lang w:val="de-DE"/>
        </w:rPr>
        <w:t xml:space="preserve">Zwei Geräte, das iPhone 6s Plus und das Samsung Galaxy S6 Edge+, schaffen es unter die Allerbesten. </w:t>
      </w:r>
      <w:r w:rsidRPr="00E26319">
        <w:rPr>
          <w:rFonts w:cstheme="minorHAnsi"/>
          <w:bCs/>
          <w:color w:val="221E1F"/>
          <w:lang w:val="de-DE"/>
        </w:rPr>
        <w:t>(01.16)</w:t>
      </w:r>
    </w:p>
    <w:p w14:paraId="6B1455CE" w14:textId="77777777" w:rsidR="004F4B36" w:rsidRPr="00F411BB" w:rsidRDefault="004F4B36" w:rsidP="00AA4040">
      <w:pPr>
        <w:pStyle w:val="a5"/>
        <w:numPr>
          <w:ilvl w:val="0"/>
          <w:numId w:val="24"/>
        </w:numPr>
        <w:rPr>
          <w:rFonts w:cstheme="minorHAnsi"/>
          <w:lang w:val="de-DE"/>
        </w:rPr>
      </w:pPr>
      <w:bookmarkStart w:id="144" w:name="_Hlk506766548"/>
      <w:bookmarkEnd w:id="143"/>
      <w:r w:rsidRPr="00F411BB">
        <w:rPr>
          <w:rFonts w:cstheme="minorHAnsi"/>
          <w:lang w:val="de-DE"/>
        </w:rPr>
        <w:t xml:space="preserve">Das iPhone 6s Plus hat zudem die beste Kamera (siehe Tabelle S. 39). </w:t>
      </w:r>
      <w:bookmarkEnd w:id="144"/>
      <w:r w:rsidRPr="00E26319">
        <w:rPr>
          <w:rFonts w:cstheme="minorHAnsi"/>
          <w:bCs/>
          <w:color w:val="221E1F"/>
          <w:lang w:val="de-DE"/>
        </w:rPr>
        <w:t>(01.16)</w:t>
      </w:r>
    </w:p>
    <w:p w14:paraId="062CA1FF" w14:textId="77777777" w:rsidR="004F4B36" w:rsidRPr="00F411BB" w:rsidRDefault="004F4B36" w:rsidP="00AA4040">
      <w:pPr>
        <w:pStyle w:val="a5"/>
        <w:numPr>
          <w:ilvl w:val="0"/>
          <w:numId w:val="24"/>
        </w:numPr>
        <w:rPr>
          <w:rFonts w:cstheme="minorHAnsi"/>
          <w:lang w:val="de-DE"/>
        </w:rPr>
      </w:pPr>
      <w:bookmarkStart w:id="145" w:name="_Hlk506766574"/>
      <w:r w:rsidRPr="00F411BB">
        <w:rPr>
          <w:rFonts w:cstheme="minorHAnsi"/>
          <w:lang w:val="de-DE"/>
        </w:rPr>
        <w:t xml:space="preserve">Neuer Akku-Spitzenreiter ist das LG G4 c (siehe Tabelle S. 40). </w:t>
      </w:r>
      <w:r w:rsidRPr="00E26319">
        <w:rPr>
          <w:rFonts w:cstheme="minorHAnsi"/>
          <w:bCs/>
          <w:color w:val="221E1F"/>
          <w:lang w:val="de-DE"/>
        </w:rPr>
        <w:t>(01.16)</w:t>
      </w:r>
    </w:p>
    <w:p w14:paraId="794F6550" w14:textId="77777777" w:rsidR="004F4B36" w:rsidRPr="00F411BB" w:rsidRDefault="004F4B36" w:rsidP="00AA4040">
      <w:pPr>
        <w:pStyle w:val="a5"/>
        <w:numPr>
          <w:ilvl w:val="0"/>
          <w:numId w:val="24"/>
        </w:numPr>
        <w:rPr>
          <w:rFonts w:cstheme="minorHAnsi"/>
          <w:lang w:val="de-DE"/>
        </w:rPr>
      </w:pPr>
      <w:r w:rsidRPr="00F411BB">
        <w:rPr>
          <w:rFonts w:cstheme="minorHAnsi"/>
          <w:lang w:val="de-DE"/>
        </w:rPr>
        <w:t xml:space="preserve">Zu den Gewinnern des Tests gehören auch das Samsung Galaxy S5 Neo, das einen zweiten Platz bei der Akkuleistung schafft, sowie Sonys aktuelles Flaggschiff Xperia Z5 und sein kleiner Bruder Z5 Compact, die zu den besten Kamerahandys gehören. </w:t>
      </w:r>
      <w:r w:rsidRPr="00E26319">
        <w:rPr>
          <w:rFonts w:cstheme="minorHAnsi"/>
          <w:bCs/>
          <w:color w:val="221E1F"/>
          <w:lang w:val="de-DE"/>
        </w:rPr>
        <w:t>(01.16)</w:t>
      </w:r>
    </w:p>
    <w:p w14:paraId="75EE984F" w14:textId="77777777" w:rsidR="004F4B36" w:rsidRPr="00F411BB" w:rsidRDefault="004F4B36" w:rsidP="00AA4040">
      <w:pPr>
        <w:pStyle w:val="a5"/>
        <w:numPr>
          <w:ilvl w:val="0"/>
          <w:numId w:val="24"/>
        </w:numPr>
        <w:rPr>
          <w:rFonts w:cstheme="minorHAnsi"/>
          <w:lang w:val="de-DE"/>
        </w:rPr>
      </w:pPr>
      <w:bookmarkStart w:id="146" w:name="_Hlk506766674"/>
      <w:bookmarkEnd w:id="145"/>
      <w:r w:rsidRPr="00F411BB">
        <w:rPr>
          <w:rFonts w:cstheme="minorHAnsi"/>
          <w:lang w:val="de-DE"/>
        </w:rPr>
        <w:t>Sicherheitsrisiko. Das Original- Netzteil des OnePlus 2 (oben) ist sicher – die Adapter - lösung des Grauimports (unten) dagegen nicht.</w:t>
      </w:r>
      <w:r w:rsidRPr="00A35782">
        <w:rPr>
          <w:rFonts w:cstheme="minorHAnsi"/>
          <w:lang w:val="de-DE"/>
        </w:rPr>
        <w:t xml:space="preserve"> </w:t>
      </w:r>
      <w:r w:rsidRPr="00E26319">
        <w:rPr>
          <w:rFonts w:cstheme="minorHAnsi"/>
          <w:bCs/>
          <w:color w:val="221E1F"/>
          <w:lang w:val="de-DE"/>
        </w:rPr>
        <w:t>(01.16)</w:t>
      </w:r>
    </w:p>
    <w:p w14:paraId="5D55FE6A" w14:textId="77777777" w:rsidR="004F4B36" w:rsidRPr="00F411BB" w:rsidRDefault="004F4B36" w:rsidP="00AA4040">
      <w:pPr>
        <w:pStyle w:val="a5"/>
        <w:numPr>
          <w:ilvl w:val="0"/>
          <w:numId w:val="24"/>
        </w:numPr>
        <w:rPr>
          <w:rFonts w:cstheme="minorHAnsi"/>
          <w:lang w:val="de-DE"/>
        </w:rPr>
      </w:pPr>
      <w:bookmarkStart w:id="147" w:name="_Hlk506121394"/>
      <w:bookmarkStart w:id="148" w:name="_Hlk506766744"/>
      <w:bookmarkEnd w:id="146"/>
      <w:r w:rsidRPr="00F411BB">
        <w:rPr>
          <w:rFonts w:cstheme="minorHAnsi"/>
          <w:lang w:val="de-DE"/>
        </w:rPr>
        <w:t xml:space="preserve">Es gibt ihn direkt beim Anbieter. Geräte aus anderen Bezugsquellen können Risiken bergen. </w:t>
      </w:r>
      <w:bookmarkEnd w:id="147"/>
      <w:r w:rsidRPr="00E26319">
        <w:rPr>
          <w:rFonts w:cstheme="minorHAnsi"/>
          <w:bCs/>
          <w:color w:val="221E1F"/>
          <w:lang w:val="de-DE"/>
        </w:rPr>
        <w:t>(01.16)</w:t>
      </w:r>
    </w:p>
    <w:p w14:paraId="470E221E" w14:textId="77777777" w:rsidR="004F4B36" w:rsidRPr="00F411BB" w:rsidRDefault="004F4B36" w:rsidP="00AA4040">
      <w:pPr>
        <w:pStyle w:val="a5"/>
        <w:numPr>
          <w:ilvl w:val="0"/>
          <w:numId w:val="24"/>
        </w:numPr>
        <w:rPr>
          <w:rFonts w:cstheme="minorHAnsi"/>
          <w:lang w:val="de-DE"/>
        </w:rPr>
      </w:pPr>
      <w:bookmarkStart w:id="149" w:name="_Hlk506766789"/>
      <w:bookmarkEnd w:id="148"/>
      <w:r w:rsidRPr="00F411BB">
        <w:rPr>
          <w:rFonts w:cstheme="minorHAnsi"/>
          <w:lang w:val="de-DE"/>
        </w:rPr>
        <w:t xml:space="preserve">So liegt uns ein Exemplar eines europäischen Händlers mit mehreren Mängeln vor: Sein Ladegerät ist nicht für hiesige Steckdosen bestimmt und kam mit einem Aufsteckadapter, bei dem Nutzer einen Stromschlag riskieren. </w:t>
      </w:r>
      <w:r w:rsidRPr="00E26319">
        <w:rPr>
          <w:rFonts w:cstheme="minorHAnsi"/>
          <w:bCs/>
          <w:color w:val="221E1F"/>
          <w:lang w:val="de-DE"/>
        </w:rPr>
        <w:t>(01.16)</w:t>
      </w:r>
    </w:p>
    <w:p w14:paraId="043FAB2C" w14:textId="77777777" w:rsidR="004F4B36" w:rsidRPr="00F411BB" w:rsidRDefault="004F4B36" w:rsidP="00AA4040">
      <w:pPr>
        <w:pStyle w:val="a5"/>
        <w:numPr>
          <w:ilvl w:val="0"/>
          <w:numId w:val="24"/>
        </w:numPr>
        <w:rPr>
          <w:rFonts w:cstheme="minorHAnsi"/>
          <w:lang w:val="de-DE"/>
        </w:rPr>
      </w:pPr>
      <w:bookmarkStart w:id="150" w:name="_Hlk506766850"/>
      <w:bookmarkEnd w:id="149"/>
      <w:r w:rsidRPr="00F411BB">
        <w:rPr>
          <w:rFonts w:cstheme="minorHAnsi"/>
          <w:lang w:val="de-DE"/>
        </w:rPr>
        <w:t xml:space="preserve">Einen Vorteil bietet das OnePlus 2 gegenüber den meisten Android-Handys: Seine „OxygenOS“ genannte Android-Variante erlaubt es Nutzern, den Zugriff ihrer Apps auf persönliche Daten einzuschränken. </w:t>
      </w:r>
      <w:r w:rsidRPr="00E26319">
        <w:rPr>
          <w:rFonts w:cstheme="minorHAnsi"/>
          <w:bCs/>
          <w:color w:val="221E1F"/>
          <w:lang w:val="de-DE"/>
        </w:rPr>
        <w:t>(01.16)</w:t>
      </w:r>
    </w:p>
    <w:p w14:paraId="19967B66" w14:textId="77777777" w:rsidR="004F4B36" w:rsidRPr="00F411BB" w:rsidRDefault="004F4B36" w:rsidP="00AA4040">
      <w:pPr>
        <w:pStyle w:val="a5"/>
        <w:numPr>
          <w:ilvl w:val="0"/>
          <w:numId w:val="24"/>
        </w:numPr>
        <w:rPr>
          <w:rFonts w:cstheme="minorHAnsi"/>
          <w:lang w:val="de-DE"/>
        </w:rPr>
      </w:pPr>
      <w:bookmarkStart w:id="151" w:name="_Hlk506766874"/>
      <w:bookmarkEnd w:id="150"/>
      <w:r w:rsidRPr="00F411BB">
        <w:rPr>
          <w:rFonts w:cstheme="minorHAnsi"/>
          <w:lang w:val="de-DE"/>
        </w:rPr>
        <w:t xml:space="preserve">Sein Display ist gut, aber nicht so gut wie bei den teureren Flaggschiffen der Konkurrenz. </w:t>
      </w:r>
      <w:r w:rsidRPr="00E26319">
        <w:rPr>
          <w:rFonts w:cstheme="minorHAnsi"/>
          <w:bCs/>
          <w:color w:val="221E1F"/>
          <w:lang w:val="de-DE"/>
        </w:rPr>
        <w:t>(01.16)</w:t>
      </w:r>
    </w:p>
    <w:bookmarkEnd w:id="151"/>
    <w:p w14:paraId="3D08A550" w14:textId="77777777" w:rsidR="004F4B36" w:rsidRDefault="004F4B36" w:rsidP="00AA4040">
      <w:pPr>
        <w:pStyle w:val="a5"/>
        <w:numPr>
          <w:ilvl w:val="0"/>
          <w:numId w:val="24"/>
        </w:numPr>
        <w:rPr>
          <w:rFonts w:cstheme="minorHAnsi"/>
          <w:lang w:val="de-DE"/>
        </w:rPr>
      </w:pPr>
      <w:r w:rsidRPr="00F411BB">
        <w:rPr>
          <w:rFonts w:cstheme="minorHAnsi"/>
          <w:lang w:val="de-DE"/>
        </w:rPr>
        <w:t>Doch die Netzempfindlichkeit ist nur schwach, seine Kamera ist vor allem bei wenig Licht ziemlich mau.</w:t>
      </w:r>
      <w:r w:rsidRPr="00A35782">
        <w:rPr>
          <w:rFonts w:cstheme="minorHAnsi"/>
          <w:bCs/>
          <w:color w:val="221E1F"/>
          <w:lang w:val="de-DE"/>
        </w:rPr>
        <w:t xml:space="preserve"> </w:t>
      </w:r>
      <w:r w:rsidRPr="00E26319">
        <w:rPr>
          <w:rFonts w:cstheme="minorHAnsi"/>
          <w:bCs/>
          <w:color w:val="221E1F"/>
          <w:lang w:val="de-DE"/>
        </w:rPr>
        <w:t>(01.16)</w:t>
      </w:r>
    </w:p>
    <w:p w14:paraId="0FBABCD1" w14:textId="77777777" w:rsidR="004F4B36" w:rsidRPr="00A35782" w:rsidRDefault="004F4B36" w:rsidP="00AA4040">
      <w:pPr>
        <w:pStyle w:val="a5"/>
        <w:numPr>
          <w:ilvl w:val="0"/>
          <w:numId w:val="24"/>
        </w:numPr>
        <w:rPr>
          <w:rFonts w:cstheme="minorHAnsi"/>
          <w:lang w:val="de-DE"/>
        </w:rPr>
      </w:pPr>
      <w:r w:rsidRPr="00F411BB">
        <w:rPr>
          <w:rFonts w:cstheme="minorHAnsi"/>
          <w:lang w:val="de-DE"/>
        </w:rPr>
        <w:t>Und nach dem Falltest war bei beiden geprüften Exemplaren das Display komplett</w:t>
      </w:r>
      <w:r w:rsidRPr="00A35782">
        <w:rPr>
          <w:rFonts w:cstheme="minorHAnsi"/>
          <w:lang w:val="de-DE"/>
        </w:rPr>
        <w:t xml:space="preserve"> zersplittert. </w:t>
      </w:r>
      <w:r w:rsidRPr="00A35782">
        <w:rPr>
          <w:rFonts w:cstheme="minorHAnsi"/>
          <w:bCs/>
          <w:color w:val="221E1F"/>
          <w:lang w:val="de-DE"/>
        </w:rPr>
        <w:t>(01.16)</w:t>
      </w:r>
    </w:p>
    <w:p w14:paraId="09EA4DBC" w14:textId="77777777" w:rsidR="004F4B36" w:rsidRPr="00F411BB" w:rsidRDefault="004F4B36" w:rsidP="00AA4040">
      <w:pPr>
        <w:pStyle w:val="a5"/>
        <w:numPr>
          <w:ilvl w:val="0"/>
          <w:numId w:val="24"/>
        </w:numPr>
        <w:rPr>
          <w:rFonts w:cstheme="minorHAnsi"/>
          <w:lang w:val="de-DE"/>
        </w:rPr>
      </w:pPr>
      <w:bookmarkStart w:id="152" w:name="_Hlk506759408"/>
      <w:bookmarkStart w:id="153" w:name="_Hlk506667961"/>
      <w:bookmarkEnd w:id="120"/>
      <w:r w:rsidRPr="00F411BB">
        <w:rPr>
          <w:rFonts w:cstheme="minorHAnsi"/>
          <w:lang w:val="de-DE"/>
        </w:rPr>
        <w:t>Perspektive. Videos im Querformat sind vertraut und lassen sich gut bearbeiten.</w:t>
      </w:r>
      <w:bookmarkEnd w:id="152"/>
      <w:r w:rsidRPr="00A35782">
        <w:rPr>
          <w:rFonts w:cstheme="minorHAnsi"/>
          <w:bCs/>
          <w:color w:val="221E1F"/>
          <w:lang w:val="de-DE"/>
        </w:rPr>
        <w:t xml:space="preserve"> </w:t>
      </w:r>
      <w:r w:rsidRPr="00E26319">
        <w:rPr>
          <w:rFonts w:cstheme="minorHAnsi"/>
          <w:bCs/>
          <w:color w:val="221E1F"/>
          <w:lang w:val="de-DE"/>
        </w:rPr>
        <w:t>(0</w:t>
      </w:r>
      <w:r>
        <w:rPr>
          <w:rFonts w:cstheme="minorHAnsi"/>
          <w:bCs/>
          <w:color w:val="221E1F"/>
        </w:rPr>
        <w:t>2</w:t>
      </w:r>
      <w:r w:rsidRPr="00E26319">
        <w:rPr>
          <w:rFonts w:cstheme="minorHAnsi"/>
          <w:bCs/>
          <w:color w:val="221E1F"/>
          <w:lang w:val="de-DE"/>
        </w:rPr>
        <w:t>.16)</w:t>
      </w:r>
    </w:p>
    <w:p w14:paraId="7CB4D46C" w14:textId="77777777" w:rsidR="004F4B36" w:rsidRPr="00F411BB" w:rsidRDefault="004F4B36" w:rsidP="00AA4040">
      <w:pPr>
        <w:pStyle w:val="a5"/>
        <w:numPr>
          <w:ilvl w:val="0"/>
          <w:numId w:val="24"/>
        </w:numPr>
        <w:rPr>
          <w:rFonts w:cstheme="minorHAnsi"/>
          <w:lang w:val="de-DE"/>
        </w:rPr>
      </w:pPr>
      <w:bookmarkStart w:id="154" w:name="_Hlk506759484"/>
      <w:r w:rsidRPr="00F411BB">
        <w:rPr>
          <w:rFonts w:cstheme="minorHAnsi"/>
          <w:lang w:val="de-DE"/>
        </w:rPr>
        <w:lastRenderedPageBreak/>
        <w:t xml:space="preserve">Filmen mit dem Smartphone oder der Digitalkamera sorgt schnell für Erfolgserlebnisse – wenn Sie einige Grundregeln beachten: Filmen Sie im Querformat. </w:t>
      </w:r>
      <w:r w:rsidRPr="00E26319">
        <w:rPr>
          <w:rFonts w:cstheme="minorHAnsi"/>
          <w:bCs/>
          <w:color w:val="221E1F"/>
          <w:lang w:val="de-DE"/>
        </w:rPr>
        <w:t>(0</w:t>
      </w:r>
      <w:r>
        <w:rPr>
          <w:rFonts w:cstheme="minorHAnsi"/>
          <w:bCs/>
          <w:color w:val="221E1F"/>
        </w:rPr>
        <w:t>2</w:t>
      </w:r>
      <w:r w:rsidRPr="00E26319">
        <w:rPr>
          <w:rFonts w:cstheme="minorHAnsi"/>
          <w:bCs/>
          <w:color w:val="221E1F"/>
          <w:lang w:val="de-DE"/>
        </w:rPr>
        <w:t>.16)</w:t>
      </w:r>
    </w:p>
    <w:p w14:paraId="40463D1A" w14:textId="77777777" w:rsidR="004F4B36" w:rsidRPr="00F411BB" w:rsidRDefault="004F4B36" w:rsidP="00AA4040">
      <w:pPr>
        <w:pStyle w:val="a5"/>
        <w:numPr>
          <w:ilvl w:val="0"/>
          <w:numId w:val="24"/>
        </w:numPr>
        <w:rPr>
          <w:rFonts w:cstheme="minorHAnsi"/>
          <w:lang w:val="de-DE"/>
        </w:rPr>
      </w:pPr>
      <w:bookmarkStart w:id="155" w:name="_Hlk506759507"/>
      <w:bookmarkEnd w:id="154"/>
      <w:r w:rsidRPr="00A35782">
        <w:rPr>
          <w:rFonts w:cstheme="minorHAnsi"/>
          <w:bCs/>
          <w:color w:val="221E1F"/>
        </w:rPr>
        <w:t>Leistungsstark – aber spartanisch</w:t>
      </w:r>
      <w:r w:rsidRPr="00A35782">
        <w:rPr>
          <w:rFonts w:cstheme="minorHAnsi"/>
          <w:bCs/>
          <w:color w:val="221E1F"/>
          <w:lang w:val="de-DE"/>
        </w:rPr>
        <w:t xml:space="preserve"> </w:t>
      </w:r>
      <w:bookmarkEnd w:id="155"/>
      <w:r w:rsidRPr="00A35782">
        <w:rPr>
          <w:rFonts w:cstheme="minorHAnsi"/>
          <w:bCs/>
          <w:color w:val="221E1F"/>
          <w:lang w:val="de-DE"/>
        </w:rPr>
        <w:t>(0</w:t>
      </w:r>
      <w:r w:rsidRPr="00A35782">
        <w:rPr>
          <w:rFonts w:cstheme="minorHAnsi"/>
          <w:bCs/>
          <w:color w:val="221E1F"/>
        </w:rPr>
        <w:t>2</w:t>
      </w:r>
      <w:r w:rsidRPr="00E26319">
        <w:rPr>
          <w:rFonts w:cstheme="minorHAnsi"/>
          <w:bCs/>
          <w:color w:val="221E1F"/>
          <w:lang w:val="de-DE"/>
        </w:rPr>
        <w:t>.16)</w:t>
      </w:r>
    </w:p>
    <w:p w14:paraId="61A2F0AD" w14:textId="77777777" w:rsidR="004F4B36" w:rsidRPr="00F411BB" w:rsidRDefault="004F4B36" w:rsidP="00AA4040">
      <w:pPr>
        <w:pStyle w:val="a5"/>
        <w:numPr>
          <w:ilvl w:val="0"/>
          <w:numId w:val="24"/>
        </w:numPr>
        <w:rPr>
          <w:rFonts w:cstheme="minorHAnsi"/>
          <w:lang w:val="de-DE"/>
        </w:rPr>
      </w:pPr>
      <w:bookmarkStart w:id="156" w:name="_Hlk506759534"/>
      <w:r w:rsidRPr="00F411BB">
        <w:rPr>
          <w:rFonts w:cstheme="minorHAnsi"/>
          <w:lang w:val="de-DE"/>
        </w:rPr>
        <w:t>Die Premiere ist gelungen: Das Gerät ist sehr gut verarbeitet und leistungsstark.</w:t>
      </w:r>
      <w:bookmarkEnd w:id="156"/>
      <w:r w:rsidRPr="00F411BB">
        <w:rPr>
          <w:rFonts w:cstheme="minorHAnsi"/>
          <w:lang w:val="de-DE"/>
        </w:rPr>
        <w:t xml:space="preserve"> </w:t>
      </w:r>
      <w:r w:rsidRPr="00E26319">
        <w:rPr>
          <w:rFonts w:cstheme="minorHAnsi"/>
          <w:bCs/>
          <w:color w:val="221E1F"/>
          <w:lang w:val="de-DE"/>
        </w:rPr>
        <w:t>(0</w:t>
      </w:r>
      <w:r>
        <w:rPr>
          <w:rFonts w:cstheme="minorHAnsi"/>
          <w:bCs/>
          <w:color w:val="221E1F"/>
        </w:rPr>
        <w:t>2</w:t>
      </w:r>
      <w:r w:rsidRPr="00E26319">
        <w:rPr>
          <w:rFonts w:cstheme="minorHAnsi"/>
          <w:bCs/>
          <w:color w:val="221E1F"/>
          <w:lang w:val="de-DE"/>
        </w:rPr>
        <w:t>.16)</w:t>
      </w:r>
    </w:p>
    <w:p w14:paraId="42F7FBB5" w14:textId="77777777" w:rsidR="004F4B36" w:rsidRPr="00F411BB" w:rsidRDefault="004F4B36" w:rsidP="00AA4040">
      <w:pPr>
        <w:pStyle w:val="a5"/>
        <w:numPr>
          <w:ilvl w:val="0"/>
          <w:numId w:val="24"/>
        </w:numPr>
        <w:rPr>
          <w:rFonts w:cstheme="minorHAnsi"/>
          <w:lang w:val="de-DE"/>
        </w:rPr>
      </w:pPr>
      <w:bookmarkStart w:id="157" w:name="_Hlk506759908"/>
      <w:r w:rsidRPr="00F411BB">
        <w:rPr>
          <w:rFonts w:cstheme="minorHAnsi"/>
          <w:lang w:val="de-DE"/>
        </w:rPr>
        <w:t xml:space="preserve">Das Pixel C punktet mit sehr guter Rechen- und Grafikleistung. </w:t>
      </w:r>
      <w:r w:rsidRPr="00E26319">
        <w:rPr>
          <w:rFonts w:cstheme="minorHAnsi"/>
          <w:bCs/>
          <w:color w:val="221E1F"/>
          <w:lang w:val="de-DE"/>
        </w:rPr>
        <w:t>(0</w:t>
      </w:r>
      <w:r>
        <w:rPr>
          <w:rFonts w:cstheme="minorHAnsi"/>
          <w:bCs/>
          <w:color w:val="221E1F"/>
        </w:rPr>
        <w:t>2</w:t>
      </w:r>
      <w:r w:rsidRPr="00E26319">
        <w:rPr>
          <w:rFonts w:cstheme="minorHAnsi"/>
          <w:bCs/>
          <w:color w:val="221E1F"/>
          <w:lang w:val="de-DE"/>
        </w:rPr>
        <w:t>.16)</w:t>
      </w:r>
    </w:p>
    <w:p w14:paraId="3E8026F2" w14:textId="77777777" w:rsidR="004F4B36" w:rsidRPr="00F411BB" w:rsidRDefault="004F4B36" w:rsidP="00AA4040">
      <w:pPr>
        <w:pStyle w:val="a5"/>
        <w:numPr>
          <w:ilvl w:val="0"/>
          <w:numId w:val="24"/>
        </w:numPr>
        <w:rPr>
          <w:rFonts w:cstheme="minorHAnsi"/>
          <w:lang w:val="de-DE"/>
        </w:rPr>
      </w:pPr>
      <w:bookmarkStart w:id="158" w:name="_Hlk506760024"/>
      <w:bookmarkEnd w:id="157"/>
      <w:r w:rsidRPr="00F411BB">
        <w:rPr>
          <w:rFonts w:cstheme="minorHAnsi"/>
          <w:lang w:val="de-DE"/>
        </w:rPr>
        <w:t>Es eignet sich besonders gut für Büroanwendungen und grafisch hochwertige Spiele.</w:t>
      </w:r>
      <w:r w:rsidRPr="00E26319">
        <w:rPr>
          <w:rFonts w:cstheme="minorHAnsi"/>
          <w:bCs/>
          <w:color w:val="221E1F"/>
          <w:lang w:val="de-DE"/>
        </w:rPr>
        <w:t>(0</w:t>
      </w:r>
      <w:r w:rsidRPr="00A35782">
        <w:rPr>
          <w:rFonts w:cstheme="minorHAnsi"/>
          <w:bCs/>
          <w:color w:val="221E1F"/>
          <w:lang w:val="de-DE"/>
        </w:rPr>
        <w:t>2</w:t>
      </w:r>
      <w:r w:rsidRPr="00E26319">
        <w:rPr>
          <w:rFonts w:cstheme="minorHAnsi"/>
          <w:bCs/>
          <w:color w:val="221E1F"/>
          <w:lang w:val="de-DE"/>
        </w:rPr>
        <w:t>.16)</w:t>
      </w:r>
    </w:p>
    <w:p w14:paraId="5562E3BC" w14:textId="77777777" w:rsidR="004F4B36" w:rsidRPr="00F411BB" w:rsidRDefault="004F4B36" w:rsidP="00AA4040">
      <w:pPr>
        <w:pStyle w:val="a5"/>
        <w:numPr>
          <w:ilvl w:val="0"/>
          <w:numId w:val="24"/>
        </w:numPr>
        <w:rPr>
          <w:rFonts w:cstheme="minorHAnsi"/>
          <w:lang w:val="de-DE"/>
        </w:rPr>
      </w:pPr>
      <w:bookmarkStart w:id="159" w:name="_Hlk506760232"/>
      <w:bookmarkEnd w:id="158"/>
      <w:r w:rsidRPr="00F411BB">
        <w:rPr>
          <w:rFonts w:cstheme="minorHAnsi"/>
          <w:lang w:val="de-DE"/>
        </w:rPr>
        <w:t xml:space="preserve">Das 10-Zoll-Display ist sehr hochauflösend (2 560 x 1 800 Pixel) und leuchtstark. </w:t>
      </w:r>
      <w:r w:rsidRPr="00E26319">
        <w:rPr>
          <w:rFonts w:cstheme="minorHAnsi"/>
          <w:bCs/>
          <w:color w:val="221E1F"/>
          <w:lang w:val="de-DE"/>
        </w:rPr>
        <w:t>(0</w:t>
      </w:r>
      <w:r>
        <w:rPr>
          <w:rFonts w:cstheme="minorHAnsi"/>
          <w:bCs/>
          <w:color w:val="221E1F"/>
        </w:rPr>
        <w:t>2</w:t>
      </w:r>
      <w:r w:rsidRPr="00E26319">
        <w:rPr>
          <w:rFonts w:cstheme="minorHAnsi"/>
          <w:bCs/>
          <w:color w:val="221E1F"/>
          <w:lang w:val="de-DE"/>
        </w:rPr>
        <w:t>.16)</w:t>
      </w:r>
    </w:p>
    <w:p w14:paraId="4DC78A9F" w14:textId="77777777" w:rsidR="004F4B36" w:rsidRPr="00F411BB" w:rsidRDefault="004F4B36" w:rsidP="00AA4040">
      <w:pPr>
        <w:pStyle w:val="a5"/>
        <w:numPr>
          <w:ilvl w:val="0"/>
          <w:numId w:val="24"/>
        </w:numPr>
        <w:rPr>
          <w:rFonts w:cstheme="minorHAnsi"/>
          <w:lang w:val="de-DE"/>
        </w:rPr>
      </w:pPr>
      <w:bookmarkStart w:id="160" w:name="_Hlk506760308"/>
      <w:bookmarkEnd w:id="159"/>
      <w:r w:rsidRPr="00F411BB">
        <w:rPr>
          <w:rFonts w:cstheme="minorHAnsi"/>
          <w:lang w:val="de-DE"/>
        </w:rPr>
        <w:t xml:space="preserve">Sehr modern: Das Tablet läuft mit dem neuen Betriebssystem Android 6 und verfügt über einen schnellen USB-3.1-Anschluss samt beidseitig einführbarem Stecker. </w:t>
      </w:r>
      <w:r w:rsidRPr="00E26319">
        <w:rPr>
          <w:rFonts w:cstheme="minorHAnsi"/>
          <w:bCs/>
          <w:color w:val="221E1F"/>
          <w:lang w:val="de-DE"/>
        </w:rPr>
        <w:t>(0</w:t>
      </w:r>
      <w:r>
        <w:rPr>
          <w:rFonts w:cstheme="minorHAnsi"/>
          <w:bCs/>
          <w:color w:val="221E1F"/>
        </w:rPr>
        <w:t>2</w:t>
      </w:r>
      <w:r w:rsidRPr="00E26319">
        <w:rPr>
          <w:rFonts w:cstheme="minorHAnsi"/>
          <w:bCs/>
          <w:color w:val="221E1F"/>
          <w:lang w:val="de-DE"/>
        </w:rPr>
        <w:t>.16)</w:t>
      </w:r>
    </w:p>
    <w:p w14:paraId="7B1DE21B" w14:textId="77777777" w:rsidR="004F4B36" w:rsidRPr="00F411BB" w:rsidRDefault="004F4B36" w:rsidP="00AA4040">
      <w:pPr>
        <w:pStyle w:val="a5"/>
        <w:numPr>
          <w:ilvl w:val="0"/>
          <w:numId w:val="24"/>
        </w:numPr>
        <w:rPr>
          <w:rFonts w:cstheme="minorHAnsi"/>
          <w:lang w:val="de-DE"/>
        </w:rPr>
      </w:pPr>
      <w:bookmarkStart w:id="161" w:name="_Hlk506760342"/>
      <w:bookmarkEnd w:id="160"/>
      <w:r w:rsidRPr="00F411BB">
        <w:rPr>
          <w:rFonts w:cstheme="minorHAnsi"/>
          <w:lang w:val="de-DE"/>
        </w:rPr>
        <w:t xml:space="preserve">Mager ausgestattet. </w:t>
      </w:r>
      <w:r w:rsidRPr="00E26319">
        <w:rPr>
          <w:rFonts w:cstheme="minorHAnsi"/>
          <w:bCs/>
          <w:color w:val="221E1F"/>
          <w:lang w:val="de-DE"/>
        </w:rPr>
        <w:t>(0</w:t>
      </w:r>
      <w:r>
        <w:rPr>
          <w:rFonts w:cstheme="minorHAnsi"/>
          <w:bCs/>
          <w:color w:val="221E1F"/>
        </w:rPr>
        <w:t>2</w:t>
      </w:r>
      <w:r w:rsidRPr="00E26319">
        <w:rPr>
          <w:rFonts w:cstheme="minorHAnsi"/>
          <w:bCs/>
          <w:color w:val="221E1F"/>
          <w:lang w:val="de-DE"/>
        </w:rPr>
        <w:t>.16)</w:t>
      </w:r>
    </w:p>
    <w:p w14:paraId="447818AC" w14:textId="77777777" w:rsidR="004F4B36" w:rsidRPr="00F411BB" w:rsidRDefault="004F4B36" w:rsidP="00AA4040">
      <w:pPr>
        <w:pStyle w:val="a5"/>
        <w:numPr>
          <w:ilvl w:val="0"/>
          <w:numId w:val="24"/>
        </w:numPr>
        <w:rPr>
          <w:rFonts w:cstheme="minorHAnsi"/>
          <w:lang w:val="de-DE"/>
        </w:rPr>
      </w:pPr>
      <w:bookmarkStart w:id="162" w:name="_Hlk506760375"/>
      <w:bookmarkEnd w:id="161"/>
      <w:r w:rsidRPr="00F411BB">
        <w:rPr>
          <w:rFonts w:cstheme="minorHAnsi"/>
          <w:lang w:val="de-DE"/>
        </w:rPr>
        <w:t xml:space="preserve">An ein paar Stellen hat Google allerdings gespart: Das Gerät besitzt kein Mobilfunkmodem, zum Surfen im Internet braucht es also ein WLan-Netz. </w:t>
      </w:r>
      <w:r w:rsidRPr="00E26319">
        <w:rPr>
          <w:rFonts w:cstheme="minorHAnsi"/>
          <w:bCs/>
          <w:color w:val="221E1F"/>
          <w:lang w:val="de-DE"/>
        </w:rPr>
        <w:t>(0</w:t>
      </w:r>
      <w:r>
        <w:rPr>
          <w:rFonts w:cstheme="minorHAnsi"/>
          <w:bCs/>
          <w:color w:val="221E1F"/>
        </w:rPr>
        <w:t>2</w:t>
      </w:r>
      <w:r w:rsidRPr="00E26319">
        <w:rPr>
          <w:rFonts w:cstheme="minorHAnsi"/>
          <w:bCs/>
          <w:color w:val="221E1F"/>
          <w:lang w:val="de-DE"/>
        </w:rPr>
        <w:t>.16)</w:t>
      </w:r>
    </w:p>
    <w:p w14:paraId="4E5769DB" w14:textId="77777777" w:rsidR="004F4B36" w:rsidRPr="00F411BB" w:rsidRDefault="004F4B36" w:rsidP="00AA4040">
      <w:pPr>
        <w:pStyle w:val="a5"/>
        <w:numPr>
          <w:ilvl w:val="0"/>
          <w:numId w:val="24"/>
        </w:numPr>
        <w:rPr>
          <w:rFonts w:cstheme="minorHAnsi"/>
          <w:lang w:val="de-DE"/>
        </w:rPr>
      </w:pPr>
      <w:bookmarkStart w:id="163" w:name="_Hlk506760441"/>
      <w:bookmarkEnd w:id="162"/>
      <w:r w:rsidRPr="00F411BB">
        <w:rPr>
          <w:rFonts w:cstheme="minorHAnsi"/>
          <w:lang w:val="de-DE"/>
        </w:rPr>
        <w:t xml:space="preserve">Die Lautsprecher klingen mau, die Tasten der virtuellen Tastatur sind nicht umrandet, wodurch mehr Tippfehler auftreten können. </w:t>
      </w:r>
      <w:r w:rsidRPr="00E26319">
        <w:rPr>
          <w:rFonts w:cstheme="minorHAnsi"/>
          <w:bCs/>
          <w:color w:val="221E1F"/>
          <w:lang w:val="de-DE"/>
        </w:rPr>
        <w:t>(0</w:t>
      </w:r>
      <w:r>
        <w:rPr>
          <w:rFonts w:cstheme="minorHAnsi"/>
          <w:bCs/>
          <w:color w:val="221E1F"/>
        </w:rPr>
        <w:t>2</w:t>
      </w:r>
      <w:r w:rsidRPr="00E26319">
        <w:rPr>
          <w:rFonts w:cstheme="minorHAnsi"/>
          <w:bCs/>
          <w:color w:val="221E1F"/>
          <w:lang w:val="de-DE"/>
        </w:rPr>
        <w:t>.16)</w:t>
      </w:r>
    </w:p>
    <w:p w14:paraId="0A84DB91" w14:textId="77777777" w:rsidR="004F4B36" w:rsidRPr="00F411BB" w:rsidRDefault="004F4B36" w:rsidP="00AA4040">
      <w:pPr>
        <w:pStyle w:val="a5"/>
        <w:numPr>
          <w:ilvl w:val="0"/>
          <w:numId w:val="24"/>
        </w:numPr>
        <w:rPr>
          <w:rFonts w:cstheme="minorHAnsi"/>
          <w:lang w:val="de-DE"/>
        </w:rPr>
      </w:pPr>
      <w:bookmarkStart w:id="164" w:name="_Hlk506760487"/>
      <w:bookmarkStart w:id="165" w:name="_Hlk506670290"/>
      <w:bookmarkEnd w:id="163"/>
      <w:r w:rsidRPr="00F411BB">
        <w:rPr>
          <w:rFonts w:cstheme="minorHAnsi"/>
          <w:lang w:val="de-DE"/>
        </w:rPr>
        <w:t xml:space="preserve">Die Tasten sind groß und gut zu bedienen. </w:t>
      </w:r>
      <w:r w:rsidRPr="00E26319">
        <w:rPr>
          <w:rFonts w:cstheme="minorHAnsi"/>
          <w:bCs/>
          <w:color w:val="221E1F"/>
          <w:lang w:val="de-DE"/>
        </w:rPr>
        <w:t>(0</w:t>
      </w:r>
      <w:r>
        <w:rPr>
          <w:rFonts w:cstheme="minorHAnsi"/>
          <w:bCs/>
          <w:color w:val="221E1F"/>
        </w:rPr>
        <w:t>2</w:t>
      </w:r>
      <w:r w:rsidRPr="00E26319">
        <w:rPr>
          <w:rFonts w:cstheme="minorHAnsi"/>
          <w:bCs/>
          <w:color w:val="221E1F"/>
          <w:lang w:val="de-DE"/>
        </w:rPr>
        <w:t>.16)</w:t>
      </w:r>
    </w:p>
    <w:p w14:paraId="25E7F775" w14:textId="77777777" w:rsidR="004F4B36" w:rsidRPr="00F411BB" w:rsidRDefault="004F4B36" w:rsidP="00AA4040">
      <w:pPr>
        <w:pStyle w:val="a5"/>
        <w:numPr>
          <w:ilvl w:val="0"/>
          <w:numId w:val="24"/>
        </w:numPr>
        <w:rPr>
          <w:rFonts w:cstheme="minorHAnsi"/>
          <w:lang w:val="de-DE"/>
        </w:rPr>
      </w:pPr>
      <w:bookmarkStart w:id="166" w:name="_Hlk506760531"/>
      <w:bookmarkEnd w:id="164"/>
      <w:r w:rsidRPr="00F411BB">
        <w:rPr>
          <w:rFonts w:cstheme="minorHAnsi"/>
          <w:lang w:val="de-DE"/>
        </w:rPr>
        <w:t>Das Google Pixel C überzeugt mit seiner Rechen- und Grafikleistung</w:t>
      </w:r>
      <w:bookmarkEnd w:id="166"/>
      <w:r w:rsidRPr="00F411BB">
        <w:rPr>
          <w:rFonts w:cstheme="minorHAnsi"/>
          <w:lang w:val="de-DE"/>
        </w:rPr>
        <w:t xml:space="preserve">. </w:t>
      </w:r>
      <w:r w:rsidRPr="00E26319">
        <w:rPr>
          <w:rFonts w:cstheme="minorHAnsi"/>
          <w:bCs/>
          <w:color w:val="221E1F"/>
          <w:lang w:val="de-DE"/>
        </w:rPr>
        <w:t>(0</w:t>
      </w:r>
      <w:r>
        <w:rPr>
          <w:rFonts w:cstheme="minorHAnsi"/>
          <w:bCs/>
          <w:color w:val="221E1F"/>
        </w:rPr>
        <w:t>2</w:t>
      </w:r>
      <w:r w:rsidRPr="00E26319">
        <w:rPr>
          <w:rFonts w:cstheme="minorHAnsi"/>
          <w:bCs/>
          <w:color w:val="221E1F"/>
          <w:lang w:val="de-DE"/>
        </w:rPr>
        <w:t>.16)</w:t>
      </w:r>
    </w:p>
    <w:p w14:paraId="4F0D1CAB" w14:textId="77777777" w:rsidR="004F4B36" w:rsidRPr="00F411BB" w:rsidRDefault="004F4B36" w:rsidP="00AA4040">
      <w:pPr>
        <w:pStyle w:val="a5"/>
        <w:numPr>
          <w:ilvl w:val="0"/>
          <w:numId w:val="24"/>
        </w:numPr>
        <w:rPr>
          <w:rFonts w:cstheme="minorHAnsi"/>
          <w:lang w:val="de-DE"/>
        </w:rPr>
      </w:pPr>
      <w:bookmarkStart w:id="167" w:name="_Hlk506760589"/>
      <w:r w:rsidRPr="00F411BB">
        <w:rPr>
          <w:rFonts w:cstheme="minorHAnsi"/>
          <w:lang w:val="de-DE"/>
        </w:rPr>
        <w:t xml:space="preserve">Bei der Ausstattung hat Google dagegen geknausert. </w:t>
      </w:r>
      <w:r w:rsidRPr="00E26319">
        <w:rPr>
          <w:rFonts w:cstheme="minorHAnsi"/>
          <w:bCs/>
          <w:color w:val="221E1F"/>
          <w:lang w:val="de-DE"/>
        </w:rPr>
        <w:t>(0</w:t>
      </w:r>
      <w:r>
        <w:rPr>
          <w:rFonts w:cstheme="minorHAnsi"/>
          <w:bCs/>
          <w:color w:val="221E1F"/>
        </w:rPr>
        <w:t>2</w:t>
      </w:r>
      <w:r w:rsidRPr="00E26319">
        <w:rPr>
          <w:rFonts w:cstheme="minorHAnsi"/>
          <w:bCs/>
          <w:color w:val="221E1F"/>
          <w:lang w:val="de-DE"/>
        </w:rPr>
        <w:t>.16)</w:t>
      </w:r>
    </w:p>
    <w:p w14:paraId="4511ABCE" w14:textId="77777777" w:rsidR="004F4B36" w:rsidRPr="00F411BB" w:rsidRDefault="004F4B36" w:rsidP="00AA4040">
      <w:pPr>
        <w:pStyle w:val="a5"/>
        <w:numPr>
          <w:ilvl w:val="0"/>
          <w:numId w:val="24"/>
        </w:numPr>
        <w:rPr>
          <w:rFonts w:cstheme="minorHAnsi"/>
          <w:lang w:val="de-DE"/>
        </w:rPr>
      </w:pPr>
      <w:bookmarkStart w:id="168" w:name="_Hlk506760618"/>
      <w:bookmarkEnd w:id="167"/>
      <w:r w:rsidRPr="00F411BB">
        <w:rPr>
          <w:rFonts w:cstheme="minorHAnsi"/>
          <w:lang w:val="de-DE"/>
        </w:rPr>
        <w:t xml:space="preserve">Der Klang des großen Modells – mit rund 2 Kilogramm ein Schwergewicht – ist durchweg angenehm. </w:t>
      </w:r>
      <w:bookmarkEnd w:id="168"/>
      <w:r w:rsidRPr="00E26319">
        <w:rPr>
          <w:rFonts w:cstheme="minorHAnsi"/>
          <w:bCs/>
          <w:color w:val="221E1F"/>
          <w:lang w:val="de-DE"/>
        </w:rPr>
        <w:t>(0</w:t>
      </w:r>
      <w:r>
        <w:rPr>
          <w:rFonts w:cstheme="minorHAnsi"/>
          <w:bCs/>
          <w:color w:val="221E1F"/>
        </w:rPr>
        <w:t>2</w:t>
      </w:r>
      <w:r w:rsidRPr="00E26319">
        <w:rPr>
          <w:rFonts w:cstheme="minorHAnsi"/>
          <w:bCs/>
          <w:color w:val="221E1F"/>
          <w:lang w:val="de-DE"/>
        </w:rPr>
        <w:t>.16)</w:t>
      </w:r>
    </w:p>
    <w:p w14:paraId="51F8D5F3" w14:textId="77777777" w:rsidR="004F4B36" w:rsidRPr="00F411BB" w:rsidRDefault="004F4B36" w:rsidP="00AA4040">
      <w:pPr>
        <w:pStyle w:val="a5"/>
        <w:numPr>
          <w:ilvl w:val="0"/>
          <w:numId w:val="24"/>
        </w:numPr>
        <w:rPr>
          <w:rFonts w:cstheme="minorHAnsi"/>
          <w:lang w:val="de-DE"/>
        </w:rPr>
      </w:pPr>
      <w:bookmarkStart w:id="169" w:name="_Hlk506760718"/>
      <w:r w:rsidRPr="00F411BB">
        <w:rPr>
          <w:rFonts w:cstheme="minorHAnsi"/>
          <w:lang w:val="de-DE"/>
        </w:rPr>
        <w:t xml:space="preserve">Seine Basswiedergabe ist kräftig und reicht vergleichsweise tief. </w:t>
      </w:r>
      <w:r w:rsidRPr="00E26319">
        <w:rPr>
          <w:rFonts w:cstheme="minorHAnsi"/>
          <w:bCs/>
          <w:color w:val="221E1F"/>
          <w:lang w:val="de-DE"/>
        </w:rPr>
        <w:t>(0</w:t>
      </w:r>
      <w:r>
        <w:rPr>
          <w:rFonts w:cstheme="minorHAnsi"/>
          <w:bCs/>
          <w:color w:val="221E1F"/>
        </w:rPr>
        <w:t>2</w:t>
      </w:r>
      <w:r w:rsidRPr="00E26319">
        <w:rPr>
          <w:rFonts w:cstheme="minorHAnsi"/>
          <w:bCs/>
          <w:color w:val="221E1F"/>
          <w:lang w:val="de-DE"/>
        </w:rPr>
        <w:t>.16)</w:t>
      </w:r>
    </w:p>
    <w:p w14:paraId="5234BC7E" w14:textId="77777777" w:rsidR="004F4B36" w:rsidRPr="00F411BB" w:rsidRDefault="004F4B36" w:rsidP="00AA4040">
      <w:pPr>
        <w:pStyle w:val="a5"/>
        <w:numPr>
          <w:ilvl w:val="0"/>
          <w:numId w:val="24"/>
        </w:numPr>
        <w:rPr>
          <w:rFonts w:cstheme="minorHAnsi"/>
          <w:lang w:val="de-DE"/>
        </w:rPr>
      </w:pPr>
      <w:r w:rsidRPr="00F411BB">
        <w:rPr>
          <w:rFonts w:cstheme="minorHAnsi"/>
          <w:lang w:val="de-DE"/>
        </w:rPr>
        <w:t xml:space="preserve">Offline-Karten sind praktisch, wenn Smartphone oder Tablet keine Verbindung zum mobilen Internet haben oder der Nutzer kein kostspieliges Datenvolumen verbrauchen möchte, zum Beispiel im Auslandsurlaub. </w:t>
      </w:r>
      <w:r w:rsidRPr="00E26319">
        <w:rPr>
          <w:rFonts w:cstheme="minorHAnsi"/>
          <w:bCs/>
          <w:color w:val="221E1F"/>
          <w:lang w:val="de-DE"/>
        </w:rPr>
        <w:t>(0</w:t>
      </w:r>
      <w:r>
        <w:rPr>
          <w:rFonts w:cstheme="minorHAnsi"/>
          <w:bCs/>
          <w:color w:val="221E1F"/>
        </w:rPr>
        <w:t>2</w:t>
      </w:r>
      <w:r w:rsidRPr="00E26319">
        <w:rPr>
          <w:rFonts w:cstheme="minorHAnsi"/>
          <w:bCs/>
          <w:color w:val="221E1F"/>
          <w:lang w:val="de-DE"/>
        </w:rPr>
        <w:t>.16)</w:t>
      </w:r>
    </w:p>
    <w:p w14:paraId="4C301938" w14:textId="77777777" w:rsidR="004F4B36" w:rsidRPr="00F411BB" w:rsidRDefault="004F4B36" w:rsidP="00AA4040">
      <w:pPr>
        <w:pStyle w:val="a5"/>
        <w:numPr>
          <w:ilvl w:val="0"/>
          <w:numId w:val="24"/>
        </w:numPr>
        <w:rPr>
          <w:rFonts w:cstheme="minorHAnsi"/>
          <w:lang w:val="de-DE"/>
        </w:rPr>
      </w:pPr>
      <w:r w:rsidRPr="00F411BB">
        <w:rPr>
          <w:rFonts w:cstheme="minorHAnsi"/>
          <w:lang w:val="de-DE"/>
        </w:rPr>
        <w:t xml:space="preserve">Auch ohne Internet sicher ans Ziel. </w:t>
      </w:r>
      <w:r w:rsidRPr="00E26319">
        <w:rPr>
          <w:rFonts w:cstheme="minorHAnsi"/>
          <w:bCs/>
          <w:color w:val="221E1F"/>
          <w:lang w:val="de-DE"/>
        </w:rPr>
        <w:t>(0</w:t>
      </w:r>
      <w:r>
        <w:rPr>
          <w:rFonts w:cstheme="minorHAnsi"/>
          <w:bCs/>
          <w:color w:val="221E1F"/>
        </w:rPr>
        <w:t>2</w:t>
      </w:r>
      <w:r w:rsidRPr="00E26319">
        <w:rPr>
          <w:rFonts w:cstheme="minorHAnsi"/>
          <w:bCs/>
          <w:color w:val="221E1F"/>
          <w:lang w:val="de-DE"/>
        </w:rPr>
        <w:t>.16)</w:t>
      </w:r>
    </w:p>
    <w:p w14:paraId="6C446550" w14:textId="77777777" w:rsidR="004F4B36" w:rsidRPr="00F411BB" w:rsidRDefault="004F4B36" w:rsidP="00AA4040">
      <w:pPr>
        <w:pStyle w:val="a5"/>
        <w:numPr>
          <w:ilvl w:val="0"/>
          <w:numId w:val="24"/>
        </w:numPr>
        <w:rPr>
          <w:rFonts w:cstheme="minorHAnsi"/>
          <w:lang w:val="de-DE"/>
        </w:rPr>
      </w:pPr>
      <w:r w:rsidRPr="00F411BB">
        <w:rPr>
          <w:rFonts w:cstheme="minorHAnsi"/>
          <w:lang w:val="de-DE"/>
        </w:rPr>
        <w:lastRenderedPageBreak/>
        <w:t>Die Navigation mit den Offline-Karten ist eine sinnvolle Ergänzung zu Googles Online-Kartendienst. 31</w:t>
      </w:r>
    </w:p>
    <w:p w14:paraId="16EFA474" w14:textId="77777777" w:rsidR="004F4B36" w:rsidRPr="00F411BB" w:rsidRDefault="004F4B36" w:rsidP="00AA4040">
      <w:pPr>
        <w:pStyle w:val="a5"/>
        <w:numPr>
          <w:ilvl w:val="0"/>
          <w:numId w:val="24"/>
        </w:numPr>
        <w:rPr>
          <w:rFonts w:cstheme="minorHAnsi"/>
          <w:lang w:val="de-DE"/>
        </w:rPr>
      </w:pPr>
      <w:bookmarkStart w:id="170" w:name="_Hlk506760814"/>
      <w:bookmarkEnd w:id="169"/>
      <w:r w:rsidRPr="00F411BB">
        <w:rPr>
          <w:rFonts w:cstheme="minorHAnsi"/>
          <w:lang w:val="de-DE"/>
        </w:rPr>
        <w:t xml:space="preserve">Perlen gefunden. </w:t>
      </w:r>
      <w:r w:rsidRPr="00E26319">
        <w:rPr>
          <w:rFonts w:cstheme="minorHAnsi"/>
          <w:bCs/>
          <w:color w:val="221E1F"/>
          <w:lang w:val="de-DE"/>
        </w:rPr>
        <w:t>(0</w:t>
      </w:r>
      <w:r>
        <w:rPr>
          <w:rFonts w:cstheme="minorHAnsi"/>
          <w:bCs/>
          <w:color w:val="221E1F"/>
        </w:rPr>
        <w:t>2</w:t>
      </w:r>
      <w:r w:rsidRPr="00E26319">
        <w:rPr>
          <w:rFonts w:cstheme="minorHAnsi"/>
          <w:bCs/>
          <w:color w:val="221E1F"/>
          <w:lang w:val="de-DE"/>
        </w:rPr>
        <w:t>.16)</w:t>
      </w:r>
    </w:p>
    <w:p w14:paraId="0284A952" w14:textId="77777777" w:rsidR="004F4B36" w:rsidRPr="00A35782" w:rsidRDefault="004F4B36" w:rsidP="00AA4040">
      <w:pPr>
        <w:pStyle w:val="a5"/>
        <w:numPr>
          <w:ilvl w:val="0"/>
          <w:numId w:val="24"/>
        </w:numPr>
        <w:rPr>
          <w:rFonts w:cstheme="minorHAnsi"/>
          <w:lang w:val="de-DE"/>
        </w:rPr>
      </w:pPr>
      <w:bookmarkStart w:id="171" w:name="_Hlk506760856"/>
      <w:bookmarkEnd w:id="170"/>
      <w:r w:rsidRPr="00F411BB">
        <w:rPr>
          <w:rFonts w:cstheme="minorHAnsi"/>
          <w:lang w:val="de-DE"/>
        </w:rPr>
        <w:t xml:space="preserve">Nur große, teure Fernseher sind gut? Nein. Auch kleine, billigere Modelle begeistern. Zumindest einige. </w:t>
      </w:r>
      <w:r w:rsidRPr="00E26319">
        <w:rPr>
          <w:rFonts w:cstheme="minorHAnsi"/>
          <w:bCs/>
          <w:color w:val="221E1F"/>
          <w:lang w:val="de-DE"/>
        </w:rPr>
        <w:t>(0</w:t>
      </w:r>
      <w:r>
        <w:rPr>
          <w:rFonts w:cstheme="minorHAnsi"/>
          <w:bCs/>
          <w:color w:val="221E1F"/>
        </w:rPr>
        <w:t>2</w:t>
      </w:r>
      <w:r w:rsidRPr="00E26319">
        <w:rPr>
          <w:rFonts w:cstheme="minorHAnsi"/>
          <w:bCs/>
          <w:color w:val="221E1F"/>
          <w:lang w:val="de-DE"/>
        </w:rPr>
        <w:t>.16)</w:t>
      </w:r>
      <w:bookmarkStart w:id="172" w:name="_Hlk506760993"/>
      <w:bookmarkEnd w:id="171"/>
    </w:p>
    <w:p w14:paraId="36606497" w14:textId="77777777" w:rsidR="004F4B36" w:rsidRPr="00A35782" w:rsidRDefault="004F4B36" w:rsidP="00AA4040">
      <w:pPr>
        <w:pStyle w:val="a5"/>
        <w:numPr>
          <w:ilvl w:val="0"/>
          <w:numId w:val="24"/>
        </w:numPr>
        <w:rPr>
          <w:rFonts w:cstheme="minorHAnsi"/>
          <w:lang w:val="de-DE"/>
        </w:rPr>
      </w:pPr>
      <w:r w:rsidRPr="00A35782">
        <w:rPr>
          <w:rFonts w:cstheme="minorHAnsi"/>
          <w:lang w:val="de-DE"/>
        </w:rPr>
        <w:t xml:space="preserve">Es locken ausgesprochen attraktive Geräte. </w:t>
      </w:r>
      <w:bookmarkStart w:id="173" w:name="_Hlk506761012"/>
      <w:bookmarkEnd w:id="172"/>
      <w:r w:rsidRPr="00A35782">
        <w:rPr>
          <w:rFonts w:cstheme="minorHAnsi"/>
          <w:lang w:val="de-DE"/>
        </w:rPr>
        <w:t xml:space="preserve">Es kommt nur darauf an, die echten Perlen zu erkennen. </w:t>
      </w:r>
      <w:bookmarkEnd w:id="173"/>
      <w:r w:rsidRPr="00A35782">
        <w:rPr>
          <w:rFonts w:cstheme="minorHAnsi"/>
          <w:bCs/>
          <w:color w:val="221E1F"/>
          <w:lang w:val="de-DE"/>
        </w:rPr>
        <w:t>(0</w:t>
      </w:r>
      <w:r w:rsidRPr="00A35782">
        <w:rPr>
          <w:rFonts w:cstheme="minorHAnsi"/>
          <w:bCs/>
          <w:color w:val="221E1F"/>
        </w:rPr>
        <w:t>2</w:t>
      </w:r>
      <w:r w:rsidRPr="00A35782">
        <w:rPr>
          <w:rFonts w:cstheme="minorHAnsi"/>
          <w:bCs/>
          <w:color w:val="221E1F"/>
          <w:lang w:val="de-DE"/>
        </w:rPr>
        <w:t>.16)</w:t>
      </w:r>
    </w:p>
    <w:p w14:paraId="2AFFB85F" w14:textId="31FE9C1A" w:rsidR="004F4B36" w:rsidRPr="00F411BB" w:rsidRDefault="004F4B36" w:rsidP="00AA4040">
      <w:pPr>
        <w:pStyle w:val="a5"/>
        <w:numPr>
          <w:ilvl w:val="0"/>
          <w:numId w:val="24"/>
        </w:numPr>
        <w:rPr>
          <w:rFonts w:cstheme="minorHAnsi"/>
          <w:lang w:val="de-DE"/>
        </w:rPr>
      </w:pPr>
      <w:bookmarkStart w:id="174" w:name="_Hlk506761212"/>
      <w:r w:rsidRPr="00F411BB">
        <w:rPr>
          <w:rFonts w:cstheme="minorHAnsi"/>
          <w:lang w:val="de-DE"/>
        </w:rPr>
        <w:t xml:space="preserve">Unter den 17 Fernsehgeräten mit Bilddiagonalen zwischen 81 und 127 Zentimeter - hauptsächlich aus der Einsteiger- und Mittelklasse des jeweiligen Anbieters – fanden wir 8 gute. Das ist eine angenehme Überraschung, zumal sie alle sogar gut klingen. </w:t>
      </w:r>
      <w:r w:rsidRPr="00E26319">
        <w:rPr>
          <w:rFonts w:cstheme="minorHAnsi"/>
          <w:bCs/>
          <w:color w:val="221E1F"/>
          <w:lang w:val="de-DE"/>
        </w:rPr>
        <w:t>(0</w:t>
      </w:r>
      <w:r>
        <w:rPr>
          <w:rFonts w:cstheme="minorHAnsi"/>
          <w:bCs/>
          <w:color w:val="221E1F"/>
        </w:rPr>
        <w:t>2</w:t>
      </w:r>
      <w:r w:rsidRPr="00E26319">
        <w:rPr>
          <w:rFonts w:cstheme="minorHAnsi"/>
          <w:bCs/>
          <w:color w:val="221E1F"/>
          <w:lang w:val="de-DE"/>
        </w:rPr>
        <w:t>.16)</w:t>
      </w:r>
    </w:p>
    <w:p w14:paraId="2F50D1E1" w14:textId="77777777" w:rsidR="004F4B36" w:rsidRPr="00F411BB" w:rsidRDefault="004F4B36" w:rsidP="00AA4040">
      <w:pPr>
        <w:pStyle w:val="a5"/>
        <w:numPr>
          <w:ilvl w:val="0"/>
          <w:numId w:val="24"/>
        </w:numPr>
        <w:rPr>
          <w:rFonts w:cstheme="minorHAnsi"/>
          <w:lang w:val="de-DE"/>
        </w:rPr>
      </w:pPr>
      <w:bookmarkStart w:id="175" w:name="_Hlk506761260"/>
      <w:bookmarkEnd w:id="174"/>
      <w:r w:rsidRPr="00F411BB">
        <w:rPr>
          <w:rFonts w:cstheme="minorHAnsi"/>
          <w:lang w:val="de-DE"/>
        </w:rPr>
        <w:t xml:space="preserve">Billig, doch das Bild ruckelt </w:t>
      </w:r>
      <w:r w:rsidRPr="00E26319">
        <w:rPr>
          <w:rFonts w:cstheme="minorHAnsi"/>
          <w:bCs/>
          <w:color w:val="221E1F"/>
          <w:lang w:val="de-DE"/>
        </w:rPr>
        <w:t>(0</w:t>
      </w:r>
      <w:r w:rsidRPr="00A35782">
        <w:rPr>
          <w:rFonts w:cstheme="minorHAnsi"/>
          <w:bCs/>
          <w:color w:val="221E1F"/>
          <w:lang w:val="de-DE"/>
        </w:rPr>
        <w:t>2</w:t>
      </w:r>
      <w:r w:rsidRPr="00E26319">
        <w:rPr>
          <w:rFonts w:cstheme="minorHAnsi"/>
          <w:bCs/>
          <w:color w:val="221E1F"/>
          <w:lang w:val="de-DE"/>
        </w:rPr>
        <w:t>.16)</w:t>
      </w:r>
    </w:p>
    <w:p w14:paraId="4A907583" w14:textId="77777777" w:rsidR="004F4B36" w:rsidRPr="00F411BB" w:rsidRDefault="004F4B36" w:rsidP="00AA4040">
      <w:pPr>
        <w:pStyle w:val="a5"/>
        <w:numPr>
          <w:ilvl w:val="0"/>
          <w:numId w:val="24"/>
        </w:numPr>
        <w:rPr>
          <w:rFonts w:cstheme="minorHAnsi"/>
          <w:lang w:val="de-DE"/>
        </w:rPr>
      </w:pPr>
      <w:bookmarkStart w:id="176" w:name="_Hlk506761294"/>
      <w:bookmarkEnd w:id="175"/>
      <w:r w:rsidRPr="00F411BB">
        <w:rPr>
          <w:rFonts w:cstheme="minorHAnsi"/>
          <w:lang w:val="de-DE"/>
        </w:rPr>
        <w:t xml:space="preserve">Der kleine Sony KDL-32R405C kostet zwar rund 150 Euro weniger als der gute LG 32LF6509 mit ebenfalls 81 Zentimeter Diagonale. </w:t>
      </w:r>
      <w:bookmarkEnd w:id="176"/>
      <w:r w:rsidRPr="00E26319">
        <w:rPr>
          <w:rFonts w:cstheme="minorHAnsi"/>
          <w:bCs/>
          <w:color w:val="221E1F"/>
          <w:lang w:val="de-DE"/>
        </w:rPr>
        <w:t>(0</w:t>
      </w:r>
      <w:r>
        <w:rPr>
          <w:rFonts w:cstheme="minorHAnsi"/>
          <w:bCs/>
          <w:color w:val="221E1F"/>
        </w:rPr>
        <w:t>2</w:t>
      </w:r>
      <w:r w:rsidRPr="00E26319">
        <w:rPr>
          <w:rFonts w:cstheme="minorHAnsi"/>
          <w:bCs/>
          <w:color w:val="221E1F"/>
          <w:lang w:val="de-DE"/>
        </w:rPr>
        <w:t>.16)</w:t>
      </w:r>
    </w:p>
    <w:p w14:paraId="22F8F517" w14:textId="77777777" w:rsidR="004F4B36" w:rsidRPr="00F411BB" w:rsidRDefault="004F4B36" w:rsidP="00AA4040">
      <w:pPr>
        <w:pStyle w:val="a5"/>
        <w:numPr>
          <w:ilvl w:val="0"/>
          <w:numId w:val="24"/>
        </w:numPr>
        <w:rPr>
          <w:rFonts w:cstheme="minorHAnsi"/>
          <w:lang w:val="de-DE"/>
        </w:rPr>
      </w:pPr>
      <w:bookmarkStart w:id="177" w:name="_Hlk506761372"/>
      <w:r w:rsidRPr="00F411BB">
        <w:rPr>
          <w:rFonts w:cstheme="minorHAnsi"/>
          <w:lang w:val="de-DE"/>
        </w:rPr>
        <w:t>Er ist trotzdem kein guter Kauf</w:t>
      </w:r>
      <w:bookmarkEnd w:id="177"/>
      <w:r w:rsidRPr="00F411BB">
        <w:rPr>
          <w:rFonts w:cstheme="minorHAnsi"/>
          <w:lang w:val="de-DE"/>
        </w:rPr>
        <w:t>.</w:t>
      </w:r>
      <w:r w:rsidRPr="00A35782">
        <w:rPr>
          <w:rFonts w:cstheme="minorHAnsi"/>
          <w:lang w:val="de-DE"/>
        </w:rPr>
        <w:t xml:space="preserve"> </w:t>
      </w:r>
      <w:r w:rsidRPr="00E26319">
        <w:rPr>
          <w:rFonts w:cstheme="minorHAnsi"/>
          <w:bCs/>
          <w:color w:val="221E1F"/>
          <w:lang w:val="de-DE"/>
        </w:rPr>
        <w:t>(0</w:t>
      </w:r>
      <w:r>
        <w:rPr>
          <w:rFonts w:cstheme="minorHAnsi"/>
          <w:bCs/>
          <w:color w:val="221E1F"/>
        </w:rPr>
        <w:t>2</w:t>
      </w:r>
      <w:r w:rsidRPr="00E26319">
        <w:rPr>
          <w:rFonts w:cstheme="minorHAnsi"/>
          <w:bCs/>
          <w:color w:val="221E1F"/>
          <w:lang w:val="de-DE"/>
        </w:rPr>
        <w:t>.16)</w:t>
      </w:r>
    </w:p>
    <w:p w14:paraId="43DF264F" w14:textId="77777777" w:rsidR="004F4B36" w:rsidRPr="00F411BB" w:rsidRDefault="004F4B36" w:rsidP="00AA4040">
      <w:pPr>
        <w:pStyle w:val="a5"/>
        <w:numPr>
          <w:ilvl w:val="0"/>
          <w:numId w:val="24"/>
        </w:numPr>
        <w:rPr>
          <w:rFonts w:cstheme="minorHAnsi"/>
          <w:lang w:val="de-DE"/>
        </w:rPr>
      </w:pPr>
      <w:bookmarkStart w:id="178" w:name="_Hlk506761487"/>
      <w:r w:rsidRPr="00F411BB">
        <w:rPr>
          <w:rFonts w:cstheme="minorHAnsi"/>
          <w:lang w:val="de-DE"/>
        </w:rPr>
        <w:t xml:space="preserve">Das Bild ruckelt stark und beim Ton reicht es nur zu einer ausreichenden Note. Das ist nicht preiswert, sondern nur billig. </w:t>
      </w:r>
      <w:r w:rsidRPr="00E26319">
        <w:rPr>
          <w:rFonts w:cstheme="minorHAnsi"/>
          <w:bCs/>
          <w:color w:val="221E1F"/>
          <w:lang w:val="de-DE"/>
        </w:rPr>
        <w:t>(0</w:t>
      </w:r>
      <w:r>
        <w:rPr>
          <w:rFonts w:cstheme="minorHAnsi"/>
          <w:bCs/>
          <w:color w:val="221E1F"/>
        </w:rPr>
        <w:t>2</w:t>
      </w:r>
      <w:r w:rsidRPr="00E26319">
        <w:rPr>
          <w:rFonts w:cstheme="minorHAnsi"/>
          <w:bCs/>
          <w:color w:val="221E1F"/>
          <w:lang w:val="de-DE"/>
        </w:rPr>
        <w:t>.16)</w:t>
      </w:r>
    </w:p>
    <w:p w14:paraId="62CD6BF4" w14:textId="77777777" w:rsidR="004F4B36" w:rsidRPr="00F411BB" w:rsidRDefault="004F4B36" w:rsidP="00AA4040">
      <w:pPr>
        <w:pStyle w:val="a5"/>
        <w:numPr>
          <w:ilvl w:val="0"/>
          <w:numId w:val="24"/>
        </w:numPr>
        <w:rPr>
          <w:rFonts w:cstheme="minorHAnsi"/>
          <w:lang w:val="de-DE"/>
        </w:rPr>
      </w:pPr>
      <w:bookmarkStart w:id="179" w:name="_Hlk506761585"/>
      <w:bookmarkEnd w:id="178"/>
      <w:r w:rsidRPr="00F411BB">
        <w:rPr>
          <w:rFonts w:cstheme="minorHAnsi"/>
          <w:lang w:val="de-DE"/>
        </w:rPr>
        <w:t xml:space="preserve">Mal war der Satellitenempfänger schwach, das Bild am Kabelanschluss aber gut – und umgekehrt. </w:t>
      </w:r>
      <w:r w:rsidRPr="00A35782">
        <w:rPr>
          <w:rFonts w:cstheme="minorHAnsi"/>
          <w:lang w:val="de-DE"/>
        </w:rPr>
        <w:t> </w:t>
      </w:r>
      <w:r w:rsidRPr="00E26319">
        <w:rPr>
          <w:rFonts w:cstheme="minorHAnsi"/>
          <w:bCs/>
          <w:color w:val="221E1F"/>
          <w:lang w:val="de-DE"/>
        </w:rPr>
        <w:t>(0</w:t>
      </w:r>
      <w:r>
        <w:rPr>
          <w:rFonts w:cstheme="minorHAnsi"/>
          <w:bCs/>
          <w:color w:val="221E1F"/>
        </w:rPr>
        <w:t>2</w:t>
      </w:r>
      <w:r w:rsidRPr="00E26319">
        <w:rPr>
          <w:rFonts w:cstheme="minorHAnsi"/>
          <w:bCs/>
          <w:color w:val="221E1F"/>
          <w:lang w:val="de-DE"/>
        </w:rPr>
        <w:t>.16)</w:t>
      </w:r>
    </w:p>
    <w:p w14:paraId="7DB365E0" w14:textId="77777777" w:rsidR="004F4B36" w:rsidRPr="00F411BB" w:rsidRDefault="004F4B36" w:rsidP="00AA4040">
      <w:pPr>
        <w:pStyle w:val="a5"/>
        <w:numPr>
          <w:ilvl w:val="0"/>
          <w:numId w:val="24"/>
        </w:numPr>
        <w:rPr>
          <w:rFonts w:cstheme="minorHAnsi"/>
          <w:lang w:val="de-DE"/>
        </w:rPr>
      </w:pPr>
      <w:r w:rsidRPr="00F411BB">
        <w:rPr>
          <w:rFonts w:cstheme="minorHAnsi"/>
          <w:lang w:val="de-DE"/>
        </w:rPr>
        <w:t xml:space="preserve">Ihr Bild ist bei allen Fernsehsignalen befriedigend. </w:t>
      </w:r>
      <w:r w:rsidRPr="00E26319">
        <w:rPr>
          <w:rFonts w:cstheme="minorHAnsi"/>
          <w:bCs/>
          <w:color w:val="221E1F"/>
          <w:lang w:val="de-DE"/>
        </w:rPr>
        <w:t>(0</w:t>
      </w:r>
      <w:r>
        <w:rPr>
          <w:rFonts w:cstheme="minorHAnsi"/>
          <w:bCs/>
          <w:color w:val="221E1F"/>
        </w:rPr>
        <w:t>2</w:t>
      </w:r>
      <w:r w:rsidRPr="00E26319">
        <w:rPr>
          <w:rFonts w:cstheme="minorHAnsi"/>
          <w:bCs/>
          <w:color w:val="221E1F"/>
          <w:lang w:val="de-DE"/>
        </w:rPr>
        <w:t>.16)</w:t>
      </w:r>
    </w:p>
    <w:p w14:paraId="66583457" w14:textId="77777777" w:rsidR="004F4B36" w:rsidRPr="00F411BB" w:rsidRDefault="004F4B36" w:rsidP="00AA4040">
      <w:pPr>
        <w:pStyle w:val="a5"/>
        <w:numPr>
          <w:ilvl w:val="0"/>
          <w:numId w:val="24"/>
        </w:numPr>
        <w:rPr>
          <w:rFonts w:cstheme="minorHAnsi"/>
          <w:lang w:val="de-DE"/>
        </w:rPr>
      </w:pPr>
      <w:bookmarkStart w:id="180" w:name="_Hlk506761643"/>
      <w:bookmarkEnd w:id="179"/>
      <w:r w:rsidRPr="00F411BB">
        <w:rPr>
          <w:rFonts w:cstheme="minorHAnsi"/>
          <w:lang w:val="de-DE"/>
        </w:rPr>
        <w:t xml:space="preserve">Ihre Stärken liegen woanders: Der Panasonic holt Mediatheken der Sender und Online-Videoportale ins Wohnzimmer. </w:t>
      </w:r>
      <w:r w:rsidRPr="00E26319">
        <w:rPr>
          <w:rFonts w:cstheme="minorHAnsi"/>
          <w:bCs/>
          <w:color w:val="221E1F"/>
          <w:lang w:val="de-DE"/>
        </w:rPr>
        <w:t>(0</w:t>
      </w:r>
      <w:r>
        <w:rPr>
          <w:rFonts w:cstheme="minorHAnsi"/>
          <w:bCs/>
          <w:color w:val="221E1F"/>
        </w:rPr>
        <w:t>2</w:t>
      </w:r>
      <w:r w:rsidRPr="00E26319">
        <w:rPr>
          <w:rFonts w:cstheme="minorHAnsi"/>
          <w:bCs/>
          <w:color w:val="221E1F"/>
          <w:lang w:val="de-DE"/>
        </w:rPr>
        <w:t>.16)</w:t>
      </w:r>
    </w:p>
    <w:p w14:paraId="60DCD215" w14:textId="77777777" w:rsidR="004F4B36" w:rsidRPr="00F411BB" w:rsidRDefault="004F4B36" w:rsidP="00AA4040">
      <w:pPr>
        <w:pStyle w:val="a5"/>
        <w:numPr>
          <w:ilvl w:val="0"/>
          <w:numId w:val="24"/>
        </w:numPr>
        <w:rPr>
          <w:rFonts w:cstheme="minorHAnsi"/>
          <w:lang w:val="de-DE"/>
        </w:rPr>
      </w:pPr>
      <w:bookmarkStart w:id="181" w:name="_Hlk506761680"/>
      <w:bookmarkEnd w:id="180"/>
      <w:r w:rsidRPr="00F411BB">
        <w:rPr>
          <w:rFonts w:cstheme="minorHAnsi"/>
          <w:lang w:val="de-DE"/>
        </w:rPr>
        <w:t>Der Sony zeigt Digitalfotos via USB gut an. Aber Hand aufs Herz, für Diashows ist er recht klein.</w:t>
      </w:r>
      <w:bookmarkEnd w:id="181"/>
      <w:r w:rsidRPr="00F411BB">
        <w:rPr>
          <w:rFonts w:cstheme="minorHAnsi"/>
          <w:lang w:val="de-DE"/>
        </w:rPr>
        <w:t xml:space="preserve"> </w:t>
      </w:r>
      <w:r w:rsidRPr="00A35782">
        <w:rPr>
          <w:rFonts w:cstheme="minorHAnsi"/>
          <w:lang w:val="de-DE"/>
        </w:rPr>
        <w:t> </w:t>
      </w:r>
      <w:r w:rsidRPr="00E26319">
        <w:rPr>
          <w:rFonts w:cstheme="minorHAnsi"/>
          <w:bCs/>
          <w:color w:val="221E1F"/>
          <w:lang w:val="de-DE"/>
        </w:rPr>
        <w:t>(0</w:t>
      </w:r>
      <w:r>
        <w:rPr>
          <w:rFonts w:cstheme="minorHAnsi"/>
          <w:bCs/>
          <w:color w:val="221E1F"/>
        </w:rPr>
        <w:t>2</w:t>
      </w:r>
      <w:r w:rsidRPr="00E26319">
        <w:rPr>
          <w:rFonts w:cstheme="minorHAnsi"/>
          <w:bCs/>
          <w:color w:val="221E1F"/>
          <w:lang w:val="de-DE"/>
        </w:rPr>
        <w:t>.16)</w:t>
      </w:r>
    </w:p>
    <w:p w14:paraId="12745FBA" w14:textId="77777777" w:rsidR="004F4B36" w:rsidRPr="00F411BB" w:rsidRDefault="004F4B36" w:rsidP="00AA4040">
      <w:pPr>
        <w:pStyle w:val="a5"/>
        <w:numPr>
          <w:ilvl w:val="0"/>
          <w:numId w:val="24"/>
        </w:numPr>
        <w:rPr>
          <w:rFonts w:cstheme="minorHAnsi"/>
          <w:lang w:val="de-DE"/>
        </w:rPr>
      </w:pPr>
      <w:r w:rsidRPr="00F411BB">
        <w:rPr>
          <w:rFonts w:cstheme="minorHAnsi"/>
          <w:lang w:val="de-DE"/>
        </w:rPr>
        <w:t xml:space="preserve">Der LG für 465 Euro zeigt ein rundum gutes Fernsehbild, kaum schlechter als der Samsung UE40JU6450 für 585 Euro. </w:t>
      </w:r>
      <w:r w:rsidRPr="00E26319">
        <w:rPr>
          <w:rFonts w:cstheme="minorHAnsi"/>
          <w:bCs/>
          <w:color w:val="221E1F"/>
          <w:lang w:val="de-DE"/>
        </w:rPr>
        <w:t>(0</w:t>
      </w:r>
      <w:r>
        <w:rPr>
          <w:rFonts w:cstheme="minorHAnsi"/>
          <w:bCs/>
          <w:color w:val="221E1F"/>
        </w:rPr>
        <w:t>2</w:t>
      </w:r>
      <w:r w:rsidRPr="00E26319">
        <w:rPr>
          <w:rFonts w:cstheme="minorHAnsi"/>
          <w:bCs/>
          <w:color w:val="221E1F"/>
          <w:lang w:val="de-DE"/>
        </w:rPr>
        <w:t>.16)</w:t>
      </w:r>
    </w:p>
    <w:p w14:paraId="15890BDC" w14:textId="77777777" w:rsidR="004F4B36" w:rsidRPr="00F411BB" w:rsidRDefault="004F4B36" w:rsidP="00AA4040">
      <w:pPr>
        <w:pStyle w:val="a5"/>
        <w:numPr>
          <w:ilvl w:val="0"/>
          <w:numId w:val="24"/>
        </w:numPr>
        <w:rPr>
          <w:rFonts w:cstheme="minorHAnsi"/>
          <w:lang w:val="de-DE"/>
        </w:rPr>
      </w:pPr>
      <w:bookmarkStart w:id="182" w:name="_Hlk506761770"/>
      <w:r w:rsidRPr="00F411BB">
        <w:rPr>
          <w:rFonts w:cstheme="minorHAnsi"/>
          <w:lang w:val="de-DE"/>
        </w:rPr>
        <w:t xml:space="preserve">Allerdings ruckelt das Bild. Getragene, romantische Filme und Talkshows leiden darunter weniger, Sport und Action schon. </w:t>
      </w:r>
      <w:r w:rsidRPr="00E26319">
        <w:rPr>
          <w:rFonts w:cstheme="minorHAnsi"/>
          <w:bCs/>
          <w:color w:val="221E1F"/>
          <w:lang w:val="de-DE"/>
        </w:rPr>
        <w:t>(0</w:t>
      </w:r>
      <w:r>
        <w:rPr>
          <w:rFonts w:cstheme="minorHAnsi"/>
          <w:bCs/>
          <w:color w:val="221E1F"/>
        </w:rPr>
        <w:t>2</w:t>
      </w:r>
      <w:r w:rsidRPr="00E26319">
        <w:rPr>
          <w:rFonts w:cstheme="minorHAnsi"/>
          <w:bCs/>
          <w:color w:val="221E1F"/>
          <w:lang w:val="de-DE"/>
        </w:rPr>
        <w:t>.16)</w:t>
      </w:r>
    </w:p>
    <w:p w14:paraId="4598AD9F" w14:textId="77777777" w:rsidR="004F4B36" w:rsidRDefault="004F4B36" w:rsidP="00AA4040">
      <w:pPr>
        <w:pStyle w:val="a5"/>
        <w:numPr>
          <w:ilvl w:val="0"/>
          <w:numId w:val="24"/>
        </w:numPr>
        <w:rPr>
          <w:rFonts w:cstheme="minorHAnsi"/>
          <w:lang w:val="de-DE"/>
        </w:rPr>
      </w:pPr>
      <w:bookmarkStart w:id="183" w:name="_Hlk506761799"/>
      <w:bookmarkEnd w:id="182"/>
      <w:r w:rsidRPr="00F411BB">
        <w:rPr>
          <w:rFonts w:cstheme="minorHAnsi"/>
          <w:lang w:val="de-DE"/>
        </w:rPr>
        <w:lastRenderedPageBreak/>
        <w:t xml:space="preserve">Manche Geräte bis 140 Zentimeter Bilddiagonale bieten geradezu Luxus: überragende Noten bei Bild und Ton oder Mehrfachtuner, um per USB aufzuzeichnen und parallel eine andere Sendung zu verfolgen. </w:t>
      </w:r>
      <w:bookmarkStart w:id="184" w:name="_Hlk506766908"/>
      <w:bookmarkStart w:id="185" w:name="_Hlk505879985"/>
      <w:bookmarkStart w:id="186" w:name="_Hlk505880165"/>
      <w:bookmarkStart w:id="187" w:name="_Hlk505956401"/>
      <w:bookmarkStart w:id="188" w:name="_Hlk505957373"/>
      <w:bookmarkStart w:id="189" w:name="_Hlk505957706"/>
      <w:bookmarkStart w:id="190" w:name="_Hlk505957797"/>
      <w:bookmarkStart w:id="191" w:name="_Hlk505957862"/>
      <w:bookmarkStart w:id="192" w:name="_Hlk506117561"/>
      <w:bookmarkStart w:id="193" w:name="_Hlk506117855"/>
      <w:bookmarkStart w:id="194" w:name="_Hlk506117972"/>
      <w:bookmarkStart w:id="195" w:name="_Hlk506118043"/>
      <w:bookmarkStart w:id="196" w:name="_Hlk506118147"/>
      <w:bookmarkStart w:id="197" w:name="_Hlk506120563"/>
      <w:bookmarkStart w:id="198" w:name="_Hlk506124116"/>
      <w:bookmarkStart w:id="199" w:name="_Hlk506124980"/>
      <w:bookmarkStart w:id="200" w:name="_Hlk506125290"/>
      <w:bookmarkEnd w:id="87"/>
      <w:bookmarkEnd w:id="89"/>
      <w:bookmarkEnd w:id="91"/>
      <w:bookmarkEnd w:id="95"/>
      <w:bookmarkEnd w:id="96"/>
      <w:bookmarkEnd w:id="98"/>
      <w:bookmarkEnd w:id="99"/>
      <w:bookmarkEnd w:id="101"/>
      <w:bookmarkEnd w:id="103"/>
      <w:bookmarkEnd w:id="108"/>
      <w:bookmarkEnd w:id="111"/>
      <w:bookmarkEnd w:id="113"/>
      <w:bookmarkEnd w:id="115"/>
      <w:bookmarkEnd w:id="117"/>
      <w:bookmarkEnd w:id="119"/>
      <w:bookmarkEnd w:id="121"/>
      <w:bookmarkEnd w:id="153"/>
      <w:bookmarkEnd w:id="165"/>
      <w:bookmarkEnd w:id="183"/>
      <w:r w:rsidRPr="00E26319">
        <w:rPr>
          <w:rFonts w:cstheme="minorHAnsi"/>
          <w:bCs/>
          <w:color w:val="221E1F"/>
          <w:lang w:val="de-DE"/>
        </w:rPr>
        <w:t>(0</w:t>
      </w:r>
      <w:r>
        <w:rPr>
          <w:rFonts w:cstheme="minorHAnsi"/>
          <w:bCs/>
          <w:color w:val="221E1F"/>
        </w:rPr>
        <w:t>2</w:t>
      </w:r>
      <w:r w:rsidRPr="00E26319">
        <w:rPr>
          <w:rFonts w:cstheme="minorHAnsi"/>
          <w:bCs/>
          <w:color w:val="221E1F"/>
          <w:lang w:val="de-DE"/>
        </w:rPr>
        <w:t>.16)</w:t>
      </w:r>
    </w:p>
    <w:p w14:paraId="0D49772B" w14:textId="77777777" w:rsidR="004F4B36" w:rsidRPr="00E26319" w:rsidRDefault="004F4B36" w:rsidP="00AA4040">
      <w:pPr>
        <w:pStyle w:val="a5"/>
        <w:numPr>
          <w:ilvl w:val="0"/>
          <w:numId w:val="24"/>
        </w:numPr>
        <w:rPr>
          <w:rFonts w:cstheme="minorHAnsi"/>
          <w:lang w:val="de-DE"/>
        </w:rPr>
      </w:pPr>
      <w:r w:rsidRPr="00E26319">
        <w:rPr>
          <w:rFonts w:cstheme="minorHAnsi"/>
          <w:lang w:val="de-DE"/>
        </w:rPr>
        <w:t xml:space="preserve">Filmen Sie im Querformat. Hochkant aufgenommene Videos sind hinterher schwieriger zu bearbeiten. </w:t>
      </w:r>
      <w:bookmarkEnd w:id="184"/>
      <w:r w:rsidRPr="00E26319">
        <w:rPr>
          <w:rFonts w:cstheme="minorHAnsi"/>
          <w:bCs/>
          <w:color w:val="221E1F"/>
          <w:lang w:val="de-DE"/>
        </w:rPr>
        <w:t>(0</w:t>
      </w:r>
      <w:r>
        <w:rPr>
          <w:rFonts w:cstheme="minorHAnsi"/>
          <w:bCs/>
          <w:color w:val="221E1F"/>
        </w:rPr>
        <w:t>2</w:t>
      </w:r>
      <w:r w:rsidRPr="00E26319">
        <w:rPr>
          <w:rFonts w:cstheme="minorHAnsi"/>
          <w:bCs/>
          <w:color w:val="221E1F"/>
          <w:lang w:val="de-DE"/>
        </w:rPr>
        <w:t>.16)</w:t>
      </w:r>
    </w:p>
    <w:p w14:paraId="566D6E42" w14:textId="77777777" w:rsidR="004F4B36" w:rsidRPr="00F411BB" w:rsidRDefault="004F4B36" w:rsidP="00AA4040">
      <w:pPr>
        <w:pStyle w:val="a5"/>
        <w:numPr>
          <w:ilvl w:val="0"/>
          <w:numId w:val="24"/>
        </w:numPr>
        <w:rPr>
          <w:rFonts w:cstheme="minorHAnsi"/>
          <w:lang w:val="de-DE"/>
        </w:rPr>
      </w:pPr>
      <w:bookmarkStart w:id="201" w:name="_Hlk506766932"/>
      <w:r w:rsidRPr="00F411BB">
        <w:rPr>
          <w:rFonts w:cstheme="minorHAnsi"/>
          <w:lang w:val="de-DE"/>
        </w:rPr>
        <w:t>Hält mit Topmodellen mit.</w:t>
      </w:r>
      <w:r w:rsidRPr="00F411BB">
        <w:rPr>
          <w:rFonts w:cstheme="minorHAnsi"/>
        </w:rPr>
        <w:t xml:space="preserve"> </w:t>
      </w:r>
      <w:bookmarkEnd w:id="201"/>
      <w:r w:rsidRPr="00E26319">
        <w:rPr>
          <w:rFonts w:cstheme="minorHAnsi"/>
          <w:bCs/>
          <w:color w:val="221E1F"/>
          <w:lang w:val="de-DE"/>
        </w:rPr>
        <w:t>(0</w:t>
      </w:r>
      <w:r>
        <w:rPr>
          <w:rFonts w:cstheme="minorHAnsi"/>
          <w:bCs/>
          <w:color w:val="221E1F"/>
        </w:rPr>
        <w:t>2</w:t>
      </w:r>
      <w:r w:rsidRPr="00E26319">
        <w:rPr>
          <w:rFonts w:cstheme="minorHAnsi"/>
          <w:bCs/>
          <w:color w:val="221E1F"/>
          <w:lang w:val="de-DE"/>
        </w:rPr>
        <w:t>.16)</w:t>
      </w:r>
    </w:p>
    <w:p w14:paraId="3F2BB850" w14:textId="77777777" w:rsidR="004F4B36" w:rsidRPr="00F411BB" w:rsidRDefault="004F4B36" w:rsidP="00AA4040">
      <w:pPr>
        <w:pStyle w:val="a5"/>
        <w:numPr>
          <w:ilvl w:val="0"/>
          <w:numId w:val="24"/>
        </w:numPr>
        <w:rPr>
          <w:rFonts w:cstheme="minorHAnsi"/>
          <w:lang w:val="de-DE"/>
        </w:rPr>
      </w:pPr>
      <w:bookmarkStart w:id="202" w:name="_Hlk506766998"/>
      <w:r w:rsidRPr="00F411BB">
        <w:rPr>
          <w:rFonts w:cstheme="minorHAnsi"/>
          <w:lang w:val="de-DE"/>
        </w:rPr>
        <w:t xml:space="preserve">Nur einige Samsung-Geräte spielen in einer höheren Liga. </w:t>
      </w:r>
      <w:r w:rsidRPr="00E26319">
        <w:rPr>
          <w:rFonts w:cstheme="minorHAnsi"/>
          <w:bCs/>
          <w:color w:val="221E1F"/>
          <w:lang w:val="de-DE"/>
        </w:rPr>
        <w:t>(0</w:t>
      </w:r>
      <w:r>
        <w:rPr>
          <w:rFonts w:cstheme="minorHAnsi"/>
          <w:bCs/>
          <w:color w:val="221E1F"/>
        </w:rPr>
        <w:t>2</w:t>
      </w:r>
      <w:r w:rsidRPr="00E26319">
        <w:rPr>
          <w:rFonts w:cstheme="minorHAnsi"/>
          <w:bCs/>
          <w:color w:val="221E1F"/>
          <w:lang w:val="de-DE"/>
        </w:rPr>
        <w:t>.16)</w:t>
      </w:r>
    </w:p>
    <w:p w14:paraId="0B4AA2D7" w14:textId="77777777" w:rsidR="004F4B36" w:rsidRPr="00F411BB" w:rsidRDefault="004F4B36" w:rsidP="00AA4040">
      <w:pPr>
        <w:pStyle w:val="a5"/>
        <w:numPr>
          <w:ilvl w:val="0"/>
          <w:numId w:val="24"/>
        </w:numPr>
        <w:rPr>
          <w:rFonts w:cstheme="minorHAnsi"/>
          <w:lang w:val="de-DE"/>
        </w:rPr>
      </w:pPr>
      <w:bookmarkStart w:id="203" w:name="_Hlk506767027"/>
      <w:bookmarkEnd w:id="202"/>
      <w:r w:rsidRPr="00F411BB">
        <w:rPr>
          <w:rFonts w:cstheme="minorHAnsi"/>
          <w:lang w:val="de-DE"/>
        </w:rPr>
        <w:t xml:space="preserve">Klanglich kommt es aber nicht an den großen Bruder heran. </w:t>
      </w:r>
      <w:r w:rsidRPr="00E26319">
        <w:rPr>
          <w:rFonts w:cstheme="minorHAnsi"/>
          <w:bCs/>
          <w:color w:val="221E1F"/>
          <w:lang w:val="de-DE"/>
        </w:rPr>
        <w:t>(0</w:t>
      </w:r>
      <w:r>
        <w:rPr>
          <w:rFonts w:cstheme="minorHAnsi"/>
          <w:bCs/>
          <w:color w:val="221E1F"/>
        </w:rPr>
        <w:t>2</w:t>
      </w:r>
      <w:r w:rsidRPr="00E26319">
        <w:rPr>
          <w:rFonts w:cstheme="minorHAnsi"/>
          <w:bCs/>
          <w:color w:val="221E1F"/>
          <w:lang w:val="de-DE"/>
        </w:rPr>
        <w:t>.16)</w:t>
      </w:r>
    </w:p>
    <w:p w14:paraId="7DA8D2D8" w14:textId="66D1D9C2" w:rsidR="004F4B36" w:rsidRPr="00137CD3" w:rsidRDefault="004F4B36" w:rsidP="00AA4040">
      <w:pPr>
        <w:pStyle w:val="a5"/>
        <w:numPr>
          <w:ilvl w:val="0"/>
          <w:numId w:val="24"/>
        </w:numPr>
        <w:rPr>
          <w:rFonts w:cstheme="minorHAnsi"/>
          <w:lang w:val="de-DE"/>
        </w:rPr>
      </w:pPr>
      <w:bookmarkStart w:id="204" w:name="_Hlk506767062"/>
      <w:bookmarkEnd w:id="203"/>
      <w:r w:rsidRPr="00F411BB">
        <w:rPr>
          <w:rFonts w:cstheme="minorHAnsi"/>
          <w:lang w:val="de-DE"/>
        </w:rPr>
        <w:t>Beide Lautsprecher sind einfach zu bedienen. Wer guten Klang für relativ wenig Geld sucht, ist</w:t>
      </w:r>
      <w:r w:rsidR="00137CD3">
        <w:rPr>
          <w:rFonts w:cstheme="minorHAnsi"/>
          <w:lang w:val="de-DE"/>
        </w:rPr>
        <w:t xml:space="preserve"> </w:t>
      </w:r>
      <w:r w:rsidRPr="00137CD3">
        <w:rPr>
          <w:rFonts w:cstheme="minorHAnsi"/>
          <w:lang w:val="de-DE"/>
        </w:rPr>
        <w:t xml:space="preserve">mit dem großen Modell gut bedient. </w:t>
      </w:r>
      <w:r w:rsidRPr="00137CD3">
        <w:rPr>
          <w:rFonts w:cstheme="minorHAnsi"/>
          <w:bCs/>
          <w:color w:val="221E1F"/>
          <w:lang w:val="de-DE"/>
        </w:rPr>
        <w:t>(02.16)</w:t>
      </w:r>
    </w:p>
    <w:p w14:paraId="50ADAD77" w14:textId="2DF7819C" w:rsidR="004F4B36" w:rsidRPr="00F411BB" w:rsidRDefault="004F4B36" w:rsidP="00AA4040">
      <w:pPr>
        <w:pStyle w:val="a5"/>
        <w:numPr>
          <w:ilvl w:val="0"/>
          <w:numId w:val="24"/>
        </w:numPr>
        <w:rPr>
          <w:rFonts w:cstheme="minorHAnsi"/>
          <w:lang w:val="de-DE"/>
        </w:rPr>
      </w:pPr>
      <w:bookmarkStart w:id="205" w:name="_Hlk506767084"/>
      <w:bookmarkEnd w:id="204"/>
      <w:r w:rsidRPr="00F411BB">
        <w:rPr>
          <w:rFonts w:cstheme="minorHAnsi"/>
          <w:lang w:val="de-DE"/>
        </w:rPr>
        <w:t>Zwei der sowohl bei Bild und Ton guten Fernseher sind LG 32LF6509 und Samsung UE32J6350.</w:t>
      </w:r>
      <w:r w:rsidR="00137CD3" w:rsidRPr="00137CD3">
        <w:rPr>
          <w:rFonts w:cstheme="minorHAnsi"/>
          <w:bCs/>
          <w:color w:val="221E1F"/>
          <w:lang w:val="de-DE"/>
        </w:rPr>
        <w:t xml:space="preserve"> </w:t>
      </w:r>
      <w:r w:rsidR="00137CD3" w:rsidRPr="00E26319">
        <w:rPr>
          <w:rFonts w:cstheme="minorHAnsi"/>
          <w:bCs/>
          <w:color w:val="221E1F"/>
          <w:lang w:val="de-DE"/>
        </w:rPr>
        <w:t>(0</w:t>
      </w:r>
      <w:r w:rsidR="00137CD3">
        <w:rPr>
          <w:rFonts w:cstheme="minorHAnsi"/>
          <w:bCs/>
          <w:color w:val="221E1F"/>
        </w:rPr>
        <w:t>2</w:t>
      </w:r>
      <w:r w:rsidR="00137CD3" w:rsidRPr="00E26319">
        <w:rPr>
          <w:rFonts w:cstheme="minorHAnsi"/>
          <w:bCs/>
          <w:color w:val="221E1F"/>
          <w:lang w:val="de-DE"/>
        </w:rPr>
        <w:t>.16)</w:t>
      </w:r>
    </w:p>
    <w:bookmarkEnd w:id="205"/>
    <w:p w14:paraId="31E497F5" w14:textId="77777777" w:rsidR="004F4B36" w:rsidRPr="00F411BB" w:rsidRDefault="004F4B36" w:rsidP="00AA4040">
      <w:pPr>
        <w:pStyle w:val="a5"/>
        <w:numPr>
          <w:ilvl w:val="0"/>
          <w:numId w:val="24"/>
        </w:numPr>
        <w:rPr>
          <w:rFonts w:cstheme="minorHAnsi"/>
          <w:lang w:val="de-DE"/>
        </w:rPr>
      </w:pPr>
      <w:r w:rsidRPr="00F411BB">
        <w:rPr>
          <w:rFonts w:cstheme="minorHAnsi"/>
          <w:lang w:val="de-DE"/>
        </w:rPr>
        <w:t xml:space="preserve">Die schnitten bisher meist schlechter ab. </w:t>
      </w:r>
      <w:r w:rsidRPr="00E26319">
        <w:rPr>
          <w:rFonts w:cstheme="minorHAnsi"/>
          <w:bCs/>
          <w:color w:val="221E1F"/>
          <w:lang w:val="de-DE"/>
        </w:rPr>
        <w:t>(0</w:t>
      </w:r>
      <w:r>
        <w:rPr>
          <w:rFonts w:cstheme="minorHAnsi"/>
          <w:bCs/>
          <w:color w:val="221E1F"/>
        </w:rPr>
        <w:t>2</w:t>
      </w:r>
      <w:r w:rsidRPr="00E26319">
        <w:rPr>
          <w:rFonts w:cstheme="minorHAnsi"/>
          <w:bCs/>
          <w:color w:val="221E1F"/>
          <w:lang w:val="de-DE"/>
        </w:rPr>
        <w:t>.16)</w:t>
      </w:r>
    </w:p>
    <w:p w14:paraId="29A650CC" w14:textId="77777777" w:rsidR="004F4B36" w:rsidRPr="00F411BB" w:rsidRDefault="004F4B36" w:rsidP="00AA4040">
      <w:pPr>
        <w:pStyle w:val="a5"/>
        <w:numPr>
          <w:ilvl w:val="0"/>
          <w:numId w:val="24"/>
        </w:numPr>
        <w:rPr>
          <w:rFonts w:cstheme="minorHAnsi"/>
          <w:lang w:val="de-DE"/>
        </w:rPr>
      </w:pPr>
      <w:r w:rsidRPr="00F411BB">
        <w:rPr>
          <w:rFonts w:cstheme="minorHAnsi"/>
          <w:lang w:val="de-DE"/>
        </w:rPr>
        <w:t xml:space="preserve">Vor wenigen Jahren gab es neben rundum guten, teuren Fernsehern auch günstige mit lediglich punktuellen Schwächen. </w:t>
      </w:r>
      <w:r w:rsidRPr="00E26319">
        <w:rPr>
          <w:rFonts w:cstheme="minorHAnsi"/>
          <w:bCs/>
          <w:color w:val="221E1F"/>
          <w:lang w:val="de-DE"/>
        </w:rPr>
        <w:t>(0</w:t>
      </w:r>
      <w:r>
        <w:rPr>
          <w:rFonts w:cstheme="minorHAnsi"/>
          <w:bCs/>
          <w:color w:val="221E1F"/>
        </w:rPr>
        <w:t>2</w:t>
      </w:r>
      <w:r w:rsidRPr="00E26319">
        <w:rPr>
          <w:rFonts w:cstheme="minorHAnsi"/>
          <w:bCs/>
          <w:color w:val="221E1F"/>
          <w:lang w:val="de-DE"/>
        </w:rPr>
        <w:t>.16)</w:t>
      </w:r>
    </w:p>
    <w:p w14:paraId="6C765DD3" w14:textId="77777777" w:rsidR="004F4B36" w:rsidRPr="00F411BB" w:rsidRDefault="004F4B36" w:rsidP="00AA4040">
      <w:pPr>
        <w:pStyle w:val="a5"/>
        <w:numPr>
          <w:ilvl w:val="0"/>
          <w:numId w:val="24"/>
        </w:numPr>
        <w:rPr>
          <w:rFonts w:cstheme="minorHAnsi"/>
          <w:lang w:val="de-DE"/>
        </w:rPr>
      </w:pPr>
      <w:bookmarkStart w:id="206" w:name="_Hlk506767129"/>
      <w:r w:rsidRPr="00F411BB">
        <w:rPr>
          <w:rFonts w:cstheme="minorHAnsi"/>
          <w:lang w:val="de-DE"/>
        </w:rPr>
        <w:t>Die billigsten Fernseher der 81-Zentimeter-Klasse im Testfeld kommen von Panasonic und Sony.</w:t>
      </w:r>
      <w:r w:rsidRPr="0029086F">
        <w:rPr>
          <w:rFonts w:cstheme="minorHAnsi"/>
          <w:lang w:val="de-DE"/>
        </w:rPr>
        <w:t> </w:t>
      </w:r>
      <w:r w:rsidRPr="00E26319">
        <w:rPr>
          <w:rFonts w:cstheme="minorHAnsi"/>
          <w:bCs/>
          <w:color w:val="221E1F"/>
          <w:lang w:val="de-DE"/>
        </w:rPr>
        <w:t>(0</w:t>
      </w:r>
      <w:r>
        <w:rPr>
          <w:rFonts w:cstheme="minorHAnsi"/>
          <w:bCs/>
          <w:color w:val="221E1F"/>
        </w:rPr>
        <w:t>2</w:t>
      </w:r>
      <w:r w:rsidRPr="00E26319">
        <w:rPr>
          <w:rFonts w:cstheme="minorHAnsi"/>
          <w:bCs/>
          <w:color w:val="221E1F"/>
          <w:lang w:val="de-DE"/>
        </w:rPr>
        <w:t>.16)</w:t>
      </w:r>
    </w:p>
    <w:p w14:paraId="13FA5EF1" w14:textId="77777777" w:rsidR="004F4B36" w:rsidRPr="00F411BB" w:rsidRDefault="004F4B36" w:rsidP="00AA4040">
      <w:pPr>
        <w:pStyle w:val="a5"/>
        <w:numPr>
          <w:ilvl w:val="0"/>
          <w:numId w:val="24"/>
        </w:numPr>
        <w:rPr>
          <w:rFonts w:cstheme="minorHAnsi"/>
          <w:lang w:val="de-DE"/>
        </w:rPr>
      </w:pPr>
      <w:bookmarkStart w:id="207" w:name="_Hlk506767145"/>
      <w:bookmarkEnd w:id="206"/>
      <w:r w:rsidRPr="00F411BB">
        <w:rPr>
          <w:rFonts w:cstheme="minorHAnsi"/>
          <w:lang w:val="de-DE"/>
        </w:rPr>
        <w:t xml:space="preserve">Beide Kandidaten kosten deutlich weniger als der gute LG. Als Schnäppchen gehen sie trotzdem nicht durch. </w:t>
      </w:r>
      <w:r w:rsidRPr="00E26319">
        <w:rPr>
          <w:rFonts w:cstheme="minorHAnsi"/>
          <w:bCs/>
          <w:color w:val="221E1F"/>
          <w:lang w:val="de-DE"/>
        </w:rPr>
        <w:t>(0</w:t>
      </w:r>
      <w:r>
        <w:rPr>
          <w:rFonts w:cstheme="minorHAnsi"/>
          <w:bCs/>
          <w:color w:val="221E1F"/>
        </w:rPr>
        <w:t>2</w:t>
      </w:r>
      <w:r w:rsidRPr="00E26319">
        <w:rPr>
          <w:rFonts w:cstheme="minorHAnsi"/>
          <w:bCs/>
          <w:color w:val="221E1F"/>
          <w:lang w:val="de-DE"/>
        </w:rPr>
        <w:t>.16)</w:t>
      </w:r>
    </w:p>
    <w:p w14:paraId="0718FDA0" w14:textId="77777777" w:rsidR="004F4B36" w:rsidRPr="00F411BB" w:rsidRDefault="004F4B36" w:rsidP="00AA4040">
      <w:pPr>
        <w:pStyle w:val="a5"/>
        <w:numPr>
          <w:ilvl w:val="0"/>
          <w:numId w:val="24"/>
        </w:numPr>
        <w:rPr>
          <w:rFonts w:cstheme="minorHAnsi"/>
          <w:lang w:val="de-DE"/>
        </w:rPr>
      </w:pPr>
      <w:bookmarkStart w:id="208" w:name="_Hlk506767181"/>
      <w:bookmarkEnd w:id="207"/>
      <w:r w:rsidRPr="00F411BB">
        <w:rPr>
          <w:rFonts w:cstheme="minorHAnsi"/>
          <w:lang w:val="de-DE"/>
        </w:rPr>
        <w:t>Der LG für 465 Euro zeigt ein rundum gutes Fernsehbild, kaum schlechter als der Samsung UE40JU6450 für 585 Euro.</w:t>
      </w:r>
      <w:r w:rsidRPr="0029086F">
        <w:rPr>
          <w:rFonts w:cstheme="minorHAnsi"/>
          <w:lang w:val="de-DE"/>
        </w:rPr>
        <w:t xml:space="preserve"> </w:t>
      </w:r>
      <w:r w:rsidRPr="00E26319">
        <w:rPr>
          <w:rFonts w:cstheme="minorHAnsi"/>
          <w:bCs/>
          <w:color w:val="221E1F"/>
          <w:lang w:val="de-DE"/>
        </w:rPr>
        <w:t>(0</w:t>
      </w:r>
      <w:r>
        <w:rPr>
          <w:rFonts w:cstheme="minorHAnsi"/>
          <w:bCs/>
          <w:color w:val="221E1F"/>
        </w:rPr>
        <w:t>2</w:t>
      </w:r>
      <w:r w:rsidRPr="00E26319">
        <w:rPr>
          <w:rFonts w:cstheme="minorHAnsi"/>
          <w:bCs/>
          <w:color w:val="221E1F"/>
          <w:lang w:val="de-DE"/>
        </w:rPr>
        <w:t>.16)</w:t>
      </w:r>
    </w:p>
    <w:bookmarkEnd w:id="208"/>
    <w:p w14:paraId="64C68DD5" w14:textId="77777777" w:rsidR="004F4B36" w:rsidRPr="00F411BB" w:rsidRDefault="004F4B36" w:rsidP="00AA4040">
      <w:pPr>
        <w:pStyle w:val="a5"/>
        <w:numPr>
          <w:ilvl w:val="0"/>
          <w:numId w:val="24"/>
        </w:numPr>
        <w:rPr>
          <w:rFonts w:cstheme="minorHAnsi"/>
          <w:lang w:val="de-DE"/>
        </w:rPr>
      </w:pPr>
      <w:r w:rsidRPr="00F411BB">
        <w:rPr>
          <w:rFonts w:cstheme="minorHAnsi"/>
          <w:lang w:val="de-DE"/>
        </w:rPr>
        <w:t>Oberklasse-TVs nur im Detail besser.</w:t>
      </w:r>
      <w:r w:rsidRPr="0029086F">
        <w:rPr>
          <w:rFonts w:cstheme="minorHAnsi"/>
          <w:lang w:val="de-DE"/>
        </w:rPr>
        <w:t xml:space="preserve"> </w:t>
      </w:r>
      <w:r w:rsidRPr="00E26319">
        <w:rPr>
          <w:rFonts w:cstheme="minorHAnsi"/>
          <w:bCs/>
          <w:color w:val="221E1F"/>
          <w:lang w:val="de-DE"/>
        </w:rPr>
        <w:t>(0</w:t>
      </w:r>
      <w:r>
        <w:rPr>
          <w:rFonts w:cstheme="minorHAnsi"/>
          <w:bCs/>
          <w:color w:val="221E1F"/>
        </w:rPr>
        <w:t>2</w:t>
      </w:r>
      <w:r w:rsidRPr="00E26319">
        <w:rPr>
          <w:rFonts w:cstheme="minorHAnsi"/>
          <w:bCs/>
          <w:color w:val="221E1F"/>
          <w:lang w:val="de-DE"/>
        </w:rPr>
        <w:t>.16)</w:t>
      </w:r>
    </w:p>
    <w:p w14:paraId="303C12C0" w14:textId="77777777" w:rsidR="004F4B36" w:rsidRPr="00F411BB" w:rsidRDefault="004F4B36" w:rsidP="00AA4040">
      <w:pPr>
        <w:pStyle w:val="a5"/>
        <w:numPr>
          <w:ilvl w:val="0"/>
          <w:numId w:val="24"/>
        </w:numPr>
        <w:rPr>
          <w:rFonts w:cstheme="minorHAnsi"/>
          <w:lang w:val="de-DE"/>
        </w:rPr>
      </w:pPr>
      <w:r w:rsidRPr="00F411BB">
        <w:rPr>
          <w:rFonts w:cstheme="minorHAnsi"/>
          <w:lang w:val="de-DE"/>
        </w:rPr>
        <w:t>Oberklassemodelle erzielen tendenziell bessere Noten für Bild und Ton als die vorgestellten Einsteigermodelle und bieten mehr Ausstattung – etwa eine zweite Fernbedienung für „smarte“ Funktionen wie die Titelsuche in den Apps der Online-Videodienste.</w:t>
      </w:r>
      <w:r w:rsidRPr="0029086F">
        <w:rPr>
          <w:rFonts w:cstheme="minorHAnsi"/>
          <w:lang w:val="de-DE"/>
        </w:rPr>
        <w:t xml:space="preserve"> </w:t>
      </w:r>
      <w:r w:rsidRPr="00E26319">
        <w:rPr>
          <w:rFonts w:cstheme="minorHAnsi"/>
          <w:bCs/>
          <w:color w:val="221E1F"/>
          <w:lang w:val="de-DE"/>
        </w:rPr>
        <w:t>(0</w:t>
      </w:r>
      <w:r w:rsidRPr="00A35782">
        <w:rPr>
          <w:rFonts w:cstheme="minorHAnsi"/>
          <w:bCs/>
          <w:color w:val="221E1F"/>
          <w:lang w:val="de-DE"/>
        </w:rPr>
        <w:t>2</w:t>
      </w:r>
      <w:r w:rsidRPr="00E26319">
        <w:rPr>
          <w:rFonts w:cstheme="minorHAnsi"/>
          <w:bCs/>
          <w:color w:val="221E1F"/>
          <w:lang w:val="de-DE"/>
        </w:rPr>
        <w:t>.16)</w:t>
      </w:r>
    </w:p>
    <w:p w14:paraId="6ECA8E2E" w14:textId="3B144734" w:rsidR="004F4B36" w:rsidRPr="00075950" w:rsidRDefault="004F4B36" w:rsidP="00AA4040">
      <w:pPr>
        <w:pStyle w:val="a5"/>
        <w:numPr>
          <w:ilvl w:val="0"/>
          <w:numId w:val="24"/>
        </w:numPr>
        <w:rPr>
          <w:rFonts w:cstheme="minorHAnsi"/>
          <w:lang w:val="de-DE"/>
        </w:rPr>
      </w:pPr>
      <w:r w:rsidRPr="00F411BB">
        <w:rPr>
          <w:rFonts w:cstheme="minorHAnsi"/>
          <w:lang w:val="de-DE"/>
        </w:rPr>
        <w:t xml:space="preserve">In der Gruppe der Fernseher zwischen 122 und 127 Zentimeter Bilddiagonale war der beste in test 12/2015 mehr als doppelt so teuer wie der jetzige Spitzenreiter: 1 550 Euro für Samsung UE48JU7590 stehen 680 Euro für den noch etwas größeren LG 50LF6529 gegenüber. </w:t>
      </w:r>
      <w:r w:rsidRPr="00E26319">
        <w:rPr>
          <w:rFonts w:cstheme="minorHAnsi"/>
          <w:bCs/>
          <w:color w:val="221E1F"/>
          <w:lang w:val="de-DE"/>
        </w:rPr>
        <w:t>(0</w:t>
      </w:r>
      <w:r>
        <w:rPr>
          <w:rFonts w:cstheme="minorHAnsi"/>
          <w:bCs/>
          <w:color w:val="221E1F"/>
        </w:rPr>
        <w:t>2</w:t>
      </w:r>
      <w:r w:rsidRPr="00E26319">
        <w:rPr>
          <w:rFonts w:cstheme="minorHAnsi"/>
          <w:bCs/>
          <w:color w:val="221E1F"/>
          <w:lang w:val="de-DE"/>
        </w:rPr>
        <w:t>.16)</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sectPr w:rsidR="004F4B36" w:rsidRPr="00075950" w:rsidSect="00021EC5">
      <w:footerReference w:type="default" r:id="rId9"/>
      <w:pgSz w:w="11906" w:h="16838"/>
      <w:pgMar w:top="1134" w:right="850"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8E378" w14:textId="77777777" w:rsidR="00172677" w:rsidRDefault="00172677" w:rsidP="00F91629">
      <w:pPr>
        <w:spacing w:after="0" w:line="240" w:lineRule="auto"/>
      </w:pPr>
      <w:r>
        <w:separator/>
      </w:r>
    </w:p>
  </w:endnote>
  <w:endnote w:type="continuationSeparator" w:id="0">
    <w:p w14:paraId="65CEEBBA" w14:textId="77777777" w:rsidR="00172677" w:rsidRDefault="00172677" w:rsidP="00F91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4986215"/>
      <w:docPartObj>
        <w:docPartGallery w:val="Page Numbers (Bottom of Page)"/>
        <w:docPartUnique/>
      </w:docPartObj>
    </w:sdtPr>
    <w:sdtContent>
      <w:p w14:paraId="42D6FE4D" w14:textId="4A26EA0D" w:rsidR="007B2095" w:rsidRDefault="007B2095">
        <w:pPr>
          <w:pStyle w:val="ac"/>
          <w:jc w:val="center"/>
        </w:pPr>
        <w:r>
          <w:fldChar w:fldCharType="begin"/>
        </w:r>
        <w:r>
          <w:instrText>PAGE   \* MERGEFORMAT</w:instrText>
        </w:r>
        <w:r>
          <w:fldChar w:fldCharType="separate"/>
        </w:r>
        <w:r>
          <w:t>2</w:t>
        </w:r>
        <w:r>
          <w:fldChar w:fldCharType="end"/>
        </w:r>
      </w:p>
    </w:sdtContent>
  </w:sdt>
  <w:p w14:paraId="3737E31D" w14:textId="77777777" w:rsidR="007B2095" w:rsidRDefault="007B209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03846" w14:textId="77777777" w:rsidR="00172677" w:rsidRDefault="00172677" w:rsidP="00F91629">
      <w:pPr>
        <w:spacing w:after="0" w:line="240" w:lineRule="auto"/>
      </w:pPr>
      <w:r>
        <w:separator/>
      </w:r>
    </w:p>
  </w:footnote>
  <w:footnote w:type="continuationSeparator" w:id="0">
    <w:p w14:paraId="150CF0AD" w14:textId="77777777" w:rsidR="00172677" w:rsidRDefault="00172677" w:rsidP="00F91629">
      <w:pPr>
        <w:spacing w:after="0" w:line="240" w:lineRule="auto"/>
      </w:pPr>
      <w:r>
        <w:continuationSeparator/>
      </w:r>
    </w:p>
  </w:footnote>
  <w:footnote w:id="1">
    <w:p w14:paraId="2A1CC790" w14:textId="77777777" w:rsidR="007B2095" w:rsidRDefault="007B2095" w:rsidP="00592AE5">
      <w:pPr>
        <w:pStyle w:val="a7"/>
      </w:pPr>
      <w:r w:rsidRPr="00E5055B">
        <w:rPr>
          <w:rStyle w:val="a9"/>
        </w:rPr>
        <w:footnoteRef/>
      </w:r>
      <w:r>
        <w:t xml:space="preserve"> Философия: Энциклопедический словарь. — М.: Гардарики. Под редакцией А.А. Ивина. 2004.</w:t>
      </w:r>
    </w:p>
  </w:footnote>
  <w:footnote w:id="2">
    <w:p w14:paraId="2D20A8D2" w14:textId="77777777" w:rsidR="007B2095" w:rsidRDefault="007B2095" w:rsidP="00592AE5">
      <w:pPr>
        <w:pStyle w:val="a7"/>
      </w:pPr>
      <w:r w:rsidRPr="00E5055B">
        <w:rPr>
          <w:rStyle w:val="a9"/>
        </w:rPr>
        <w:footnoteRef/>
      </w:r>
      <w:r>
        <w:t xml:space="preserve"> Погорелова С. Д., Яковлева А. С. Основные языковые средства выражения оценочного значения (на примере политических речей Отто фон Бисмарка) [Текст] // Филологические науки в России и за рубежом: материалы Междунар. науч. конф. (г. Санкт-Петербург, февраль 2012 г.). — СПб.: Реноме, 2012. — С. 162-165.</w:t>
      </w:r>
    </w:p>
  </w:footnote>
  <w:footnote w:id="3">
    <w:p w14:paraId="58F93B08" w14:textId="18776751" w:rsidR="007B2095" w:rsidRPr="00592AE5" w:rsidRDefault="007B2095" w:rsidP="00592AE5">
      <w:pPr>
        <w:pStyle w:val="a7"/>
      </w:pPr>
      <w:r w:rsidRPr="00BC376C">
        <w:rPr>
          <w:rStyle w:val="a9"/>
        </w:rPr>
        <w:footnoteRef/>
      </w:r>
      <w:r w:rsidRPr="00BC376C">
        <w:rPr>
          <w:rStyle w:val="a9"/>
        </w:rPr>
        <w:t xml:space="preserve"> </w:t>
      </w:r>
      <w:r w:rsidRPr="00592AE5">
        <w:t xml:space="preserve">Выгузова, Е.Ю. Языковые средства оценки экономической ситуации в публицистических текстах, Тамбов, 2011 – </w:t>
      </w:r>
      <w:r>
        <w:t>С. 242</w:t>
      </w:r>
    </w:p>
  </w:footnote>
  <w:footnote w:id="4">
    <w:p w14:paraId="6C5A8B54" w14:textId="77777777" w:rsidR="007B2095" w:rsidRDefault="007B2095" w:rsidP="00592AE5">
      <w:pPr>
        <w:pStyle w:val="a7"/>
      </w:pPr>
      <w:r w:rsidRPr="00BC376C">
        <w:rPr>
          <w:rStyle w:val="a9"/>
        </w:rPr>
        <w:footnoteRef/>
      </w:r>
      <w:r w:rsidRPr="00BC376C">
        <w:rPr>
          <w:rStyle w:val="a9"/>
        </w:rPr>
        <w:t xml:space="preserve"> </w:t>
      </w:r>
      <w:r w:rsidRPr="00592AE5">
        <w:t>Маркелова, Т.В. Семантика оценки и средства ее выражения: учебное пособие по спецкурсу. М., МПУ, 1993 – С. 14-17</w:t>
      </w:r>
    </w:p>
  </w:footnote>
  <w:footnote w:id="5">
    <w:p w14:paraId="31279A28" w14:textId="5C20FDE5" w:rsidR="007B2095" w:rsidRDefault="007B2095" w:rsidP="00BC376C">
      <w:pPr>
        <w:pStyle w:val="a7"/>
      </w:pPr>
      <w:r>
        <w:rPr>
          <w:rStyle w:val="a9"/>
        </w:rPr>
        <w:footnoteRef/>
      </w:r>
      <w:r>
        <w:t xml:space="preserve"> Ушаков, Д.Н. Толковый словарь современного русского языка, М.: Аделант, 2013. — С. 432</w:t>
      </w:r>
    </w:p>
  </w:footnote>
  <w:footnote w:id="6">
    <w:p w14:paraId="68A00528" w14:textId="629DE605" w:rsidR="007B2095" w:rsidRDefault="007B2095" w:rsidP="00592AE5">
      <w:pPr>
        <w:pStyle w:val="a7"/>
      </w:pPr>
      <w:r w:rsidRPr="00BC376C">
        <w:rPr>
          <w:rStyle w:val="a9"/>
        </w:rPr>
        <w:footnoteRef/>
      </w:r>
      <w:r>
        <w:t> Ярцева В.Н. Лингвистический энциклопедический словарь.</w:t>
      </w:r>
      <w:r w:rsidRPr="004661E9">
        <w:t xml:space="preserve"> [</w:t>
      </w:r>
      <w:r>
        <w:t>Электронный ресурс</w:t>
      </w:r>
      <w:r w:rsidRPr="004661E9">
        <w:t>]</w:t>
      </w:r>
      <w:r>
        <w:t xml:space="preserve"> – М, Советская энциклопедия, 1990. – Режим доступа: </w:t>
      </w:r>
      <w:hyperlink r:id="rId1" w:history="1">
        <w:r w:rsidRPr="00DA7042">
          <w:rPr>
            <w:rStyle w:val="af"/>
          </w:rPr>
          <w:t>http://tapemark.narod.ru/les/564b.html</w:t>
        </w:r>
      </w:hyperlink>
      <w:r>
        <w:t xml:space="preserve"> Дата обращения: 05.04.2018</w:t>
      </w:r>
    </w:p>
  </w:footnote>
  <w:footnote w:id="7">
    <w:p w14:paraId="5DF2C23F" w14:textId="77777777" w:rsidR="007B2095" w:rsidRDefault="007B2095" w:rsidP="00592AE5">
      <w:pPr>
        <w:pStyle w:val="a7"/>
      </w:pPr>
      <w:r w:rsidRPr="00E5055B">
        <w:rPr>
          <w:rStyle w:val="a9"/>
        </w:rPr>
        <w:footnoteRef/>
      </w:r>
      <w:r>
        <w:t xml:space="preserve"> Ивин, А. А. Основание логики оценок. М., МГУ, 1970 – С. 11</w:t>
      </w:r>
    </w:p>
  </w:footnote>
  <w:footnote w:id="8">
    <w:p w14:paraId="4512C83F" w14:textId="77777777" w:rsidR="007B2095" w:rsidRDefault="007B2095" w:rsidP="00592AE5">
      <w:pPr>
        <w:pStyle w:val="a7"/>
      </w:pPr>
      <w:r w:rsidRPr="00E5055B">
        <w:rPr>
          <w:rStyle w:val="a9"/>
        </w:rPr>
        <w:footnoteRef/>
      </w:r>
      <w:r>
        <w:t xml:space="preserve"> Арутюнова, Н.Д. Типы языковых значений. Оценка, событие, факт. M., Наука, 1988 – С. 57</w:t>
      </w:r>
    </w:p>
  </w:footnote>
  <w:footnote w:id="9">
    <w:p w14:paraId="7C98FF29" w14:textId="0BCD5525" w:rsidR="007B2095" w:rsidRDefault="007B2095" w:rsidP="00592AE5">
      <w:pPr>
        <w:pStyle w:val="a7"/>
      </w:pPr>
      <w:r w:rsidRPr="00E5055B">
        <w:rPr>
          <w:rStyle w:val="a9"/>
        </w:rPr>
        <w:footnoteRef/>
      </w:r>
      <w:r w:rsidRPr="00E5055B">
        <w:rPr>
          <w:rStyle w:val="a9"/>
        </w:rPr>
        <w:t xml:space="preserve"> </w:t>
      </w:r>
      <w:r>
        <w:t>Вольф, Е.М. Функциональная семантика оценки. М., Наука, 1985 – С. 11</w:t>
      </w:r>
    </w:p>
  </w:footnote>
  <w:footnote w:id="10">
    <w:p w14:paraId="1481C5C7" w14:textId="77777777" w:rsidR="007B2095" w:rsidRDefault="007B2095" w:rsidP="00592AE5">
      <w:pPr>
        <w:pStyle w:val="a7"/>
      </w:pPr>
      <w:r w:rsidRPr="00E5055B">
        <w:rPr>
          <w:rStyle w:val="a9"/>
        </w:rPr>
        <w:footnoteRef/>
      </w:r>
      <w:r>
        <w:t xml:space="preserve"> Арутюнова, Н.Д. Типы языковых значений. Оценка, событие, факт. M., Наука, 1988 – С. 59</w:t>
      </w:r>
    </w:p>
  </w:footnote>
  <w:footnote w:id="11">
    <w:p w14:paraId="518D1CC3" w14:textId="6F41F1EB" w:rsidR="007B2095" w:rsidRDefault="007B2095" w:rsidP="00592AE5">
      <w:pPr>
        <w:pStyle w:val="a7"/>
      </w:pPr>
      <w:r w:rsidRPr="00E5055B">
        <w:rPr>
          <w:rStyle w:val="a9"/>
        </w:rPr>
        <w:footnoteRef/>
      </w:r>
      <w:r>
        <w:t xml:space="preserve"> Вольф, Е.М. Функциональная семантика оценки. М., Наука, 1985 – С. </w:t>
      </w:r>
      <w:r w:rsidRPr="00BC3396">
        <w:t>12</w:t>
      </w:r>
    </w:p>
  </w:footnote>
  <w:footnote w:id="12">
    <w:p w14:paraId="2D954AE5" w14:textId="77777777" w:rsidR="007B2095" w:rsidRDefault="007B2095" w:rsidP="001058C8">
      <w:pPr>
        <w:pStyle w:val="24"/>
      </w:pPr>
      <w:r w:rsidRPr="001058C8">
        <w:rPr>
          <w:rStyle w:val="a9"/>
        </w:rPr>
        <w:footnoteRef/>
      </w:r>
      <w:r w:rsidRPr="001058C8">
        <w:rPr>
          <w:rStyle w:val="a9"/>
        </w:rPr>
        <w:t xml:space="preserve"> </w:t>
      </w:r>
      <w:r>
        <w:t>Арутюнова, Н.Д. Типы языковых значений. Оценка, событие, факт. M., Наука, 1988 – С. 5</w:t>
      </w:r>
    </w:p>
  </w:footnote>
  <w:footnote w:id="13">
    <w:p w14:paraId="5366F5CD" w14:textId="69340966" w:rsidR="007B2095" w:rsidRPr="004661E9" w:rsidRDefault="007B2095" w:rsidP="00592AE5">
      <w:pPr>
        <w:pStyle w:val="a7"/>
      </w:pPr>
      <w:r>
        <w:rPr>
          <w:rStyle w:val="a9"/>
        </w:rPr>
        <w:footnoteRef/>
      </w:r>
      <w:r>
        <w:t> Ярцева В.Н. Лингвистический энциклопедический словарь.</w:t>
      </w:r>
      <w:r w:rsidRPr="004661E9">
        <w:t xml:space="preserve"> [</w:t>
      </w:r>
      <w:r>
        <w:t>Электронный ресурс</w:t>
      </w:r>
      <w:r w:rsidRPr="004661E9">
        <w:t>]</w:t>
      </w:r>
      <w:r>
        <w:t xml:space="preserve"> – М, Советская энциклопедия, 1990. – Режим доступа: </w:t>
      </w:r>
      <w:hyperlink r:id="rId2" w:history="1">
        <w:r w:rsidRPr="00423360">
          <w:rPr>
            <w:rStyle w:val="af"/>
          </w:rPr>
          <w:t>http://tapemark.narod.ru/les/412c.html</w:t>
        </w:r>
      </w:hyperlink>
      <w:r>
        <w:t xml:space="preserve"> Дата обращения: 1.02.2018</w:t>
      </w:r>
    </w:p>
  </w:footnote>
  <w:footnote w:id="14">
    <w:p w14:paraId="6AA16848" w14:textId="6231F0F0" w:rsidR="007B2095" w:rsidRDefault="007B2095">
      <w:pPr>
        <w:pStyle w:val="a7"/>
      </w:pPr>
      <w:r>
        <w:rPr>
          <w:rStyle w:val="a9"/>
        </w:rPr>
        <w:footnoteRef/>
      </w:r>
      <w:r>
        <w:t xml:space="preserve"> </w:t>
      </w:r>
      <w:r>
        <w:rPr>
          <w:szCs w:val="24"/>
        </w:rPr>
        <w:t xml:space="preserve">Никонова Ж.В.  Когнитивные основы иллокутивного дейксиса (на материале современного немецкого языка).  </w:t>
      </w:r>
      <w:r w:rsidRPr="006523B6">
        <w:rPr>
          <w:szCs w:val="24"/>
        </w:rPr>
        <w:t xml:space="preserve">– </w:t>
      </w:r>
      <w:r>
        <w:rPr>
          <w:szCs w:val="24"/>
        </w:rPr>
        <w:t xml:space="preserve"> Нижний Новгород, 2016. – С. 64</w:t>
      </w:r>
    </w:p>
  </w:footnote>
  <w:footnote w:id="15">
    <w:p w14:paraId="2FF0A5AC" w14:textId="77777777" w:rsidR="007B2095" w:rsidRDefault="007B2095" w:rsidP="00592AE5">
      <w:pPr>
        <w:pStyle w:val="a7"/>
      </w:pPr>
      <w:r w:rsidRPr="001058C8">
        <w:rPr>
          <w:rStyle w:val="a9"/>
        </w:rPr>
        <w:footnoteRef/>
      </w:r>
      <w:r w:rsidRPr="00490717">
        <w:t xml:space="preserve"> </w:t>
      </w:r>
      <w:r>
        <w:t>Арутюнова, Н.Д. Типы языковых значений. Оценка, событие, факт. M., Наука, 1988 – С. 43</w:t>
      </w:r>
    </w:p>
  </w:footnote>
  <w:footnote w:id="16">
    <w:p w14:paraId="3E10760D" w14:textId="77777777" w:rsidR="007B2095" w:rsidRPr="00CB2C84" w:rsidRDefault="007B2095" w:rsidP="00592AE5">
      <w:pPr>
        <w:pStyle w:val="a7"/>
        <w:rPr>
          <w:lang w:val="en-US"/>
        </w:rPr>
      </w:pPr>
      <w:r w:rsidRPr="001058C8">
        <w:rPr>
          <w:rStyle w:val="a9"/>
        </w:rPr>
        <w:footnoteRef/>
      </w:r>
      <w:r>
        <w:t xml:space="preserve"> Арутюнова, Н.Д. Типы языковых значений. Оценка, событие, факт. </w:t>
      </w:r>
      <w:r w:rsidRPr="00CB2C84">
        <w:rPr>
          <w:lang w:val="en-US"/>
        </w:rPr>
        <w:t xml:space="preserve">M., </w:t>
      </w:r>
      <w:r>
        <w:t>Наука</w:t>
      </w:r>
      <w:r w:rsidRPr="00CB2C84">
        <w:rPr>
          <w:lang w:val="en-US"/>
        </w:rPr>
        <w:t xml:space="preserve">, 1988 – </w:t>
      </w:r>
      <w:r>
        <w:t>С</w:t>
      </w:r>
      <w:r w:rsidRPr="00CB2C84">
        <w:rPr>
          <w:lang w:val="en-US"/>
        </w:rPr>
        <w:t>. 43</w:t>
      </w:r>
    </w:p>
  </w:footnote>
  <w:footnote w:id="17">
    <w:p w14:paraId="188D9DE7" w14:textId="77777777" w:rsidR="007B2095" w:rsidRPr="00061E29" w:rsidRDefault="007B2095" w:rsidP="001058C8">
      <w:pPr>
        <w:pStyle w:val="24"/>
        <w:rPr>
          <w:lang w:val="en-US"/>
        </w:rPr>
      </w:pPr>
      <w:r>
        <w:rPr>
          <w:rStyle w:val="a9"/>
        </w:rPr>
        <w:footnoteRef/>
      </w:r>
      <w:r w:rsidRPr="00061E29">
        <w:rPr>
          <w:lang w:val="en-US"/>
        </w:rPr>
        <w:t xml:space="preserve"> </w:t>
      </w:r>
      <w:bookmarkStart w:id="5" w:name="_Hlk512415669"/>
      <w:r>
        <w:rPr>
          <w:lang w:val="en-US"/>
        </w:rPr>
        <w:t>Serle</w:t>
      </w:r>
      <w:r w:rsidRPr="00061E29">
        <w:rPr>
          <w:lang w:val="en-US"/>
        </w:rPr>
        <w:t xml:space="preserve"> </w:t>
      </w:r>
      <w:r>
        <w:rPr>
          <w:lang w:val="en-US"/>
        </w:rPr>
        <w:t>J. A classification of illocutionary acts. Language</w:t>
      </w:r>
      <w:r w:rsidRPr="00594123">
        <w:rPr>
          <w:lang w:val="en-US"/>
        </w:rPr>
        <w:t xml:space="preserve"> </w:t>
      </w:r>
      <w:r>
        <w:rPr>
          <w:lang w:val="en-US"/>
        </w:rPr>
        <w:t>in</w:t>
      </w:r>
      <w:r w:rsidRPr="00594123">
        <w:rPr>
          <w:lang w:val="en-US"/>
        </w:rPr>
        <w:t xml:space="preserve"> </w:t>
      </w:r>
      <w:r>
        <w:rPr>
          <w:lang w:val="en-US"/>
        </w:rPr>
        <w:t>Society</w:t>
      </w:r>
      <w:r w:rsidRPr="00594123">
        <w:rPr>
          <w:lang w:val="en-US"/>
        </w:rPr>
        <w:t xml:space="preserve">, </w:t>
      </w:r>
      <w:r>
        <w:rPr>
          <w:lang w:val="en-US"/>
        </w:rPr>
        <w:t>Vol</w:t>
      </w:r>
      <w:r w:rsidRPr="00594123">
        <w:rPr>
          <w:lang w:val="en-US"/>
        </w:rPr>
        <w:t xml:space="preserve">. 5, </w:t>
      </w:r>
      <w:r>
        <w:rPr>
          <w:lang w:val="en-US"/>
        </w:rPr>
        <w:t>No.1, 1976 – pp. 1-23</w:t>
      </w:r>
      <w:bookmarkEnd w:id="5"/>
    </w:p>
  </w:footnote>
  <w:footnote w:id="18">
    <w:p w14:paraId="0BEF5DD8" w14:textId="4DD1A907" w:rsidR="007B2095" w:rsidRDefault="007B2095" w:rsidP="00592AE5">
      <w:pPr>
        <w:pStyle w:val="a7"/>
      </w:pPr>
      <w:r w:rsidRPr="001058C8">
        <w:rPr>
          <w:rStyle w:val="a9"/>
        </w:rPr>
        <w:footnoteRef/>
      </w:r>
      <w:r>
        <w:rPr>
          <w:rStyle w:val="af9"/>
        </w:rPr>
        <w:t xml:space="preserve"> </w:t>
      </w:r>
      <w:r w:rsidRPr="00B10D15">
        <w:t>Вольф</w:t>
      </w:r>
      <w:r>
        <w:t>, Е.М. Функциональная семантика оценки. М., Наука, 1985 – С. 12</w:t>
      </w:r>
    </w:p>
  </w:footnote>
  <w:footnote w:id="19">
    <w:p w14:paraId="78EFE069" w14:textId="77777777" w:rsidR="007B2095" w:rsidRDefault="007B2095" w:rsidP="00592AE5">
      <w:pPr>
        <w:pStyle w:val="a7"/>
      </w:pPr>
      <w:r w:rsidRPr="001058C8">
        <w:rPr>
          <w:rStyle w:val="a9"/>
        </w:rPr>
        <w:footnoteRef/>
      </w:r>
      <w:r w:rsidRPr="00E76721">
        <w:t xml:space="preserve"> Маркелова, Т.В. Семантика оценки и средства ее выражения: учебное пособие по спецкурсу. М., МПУ, 1993 – С. 17</w:t>
      </w:r>
    </w:p>
  </w:footnote>
  <w:footnote w:id="20">
    <w:p w14:paraId="25811E26" w14:textId="487D01B3" w:rsidR="007B2095" w:rsidRDefault="007B2095" w:rsidP="00592AE5">
      <w:pPr>
        <w:pStyle w:val="a7"/>
      </w:pPr>
      <w:r w:rsidRPr="001058C8">
        <w:rPr>
          <w:rStyle w:val="a9"/>
        </w:rPr>
        <w:footnoteRef/>
      </w:r>
      <w:r w:rsidRPr="001058C8">
        <w:rPr>
          <w:rStyle w:val="a9"/>
        </w:rPr>
        <w:t xml:space="preserve"> </w:t>
      </w:r>
      <w:r>
        <w:t>Вольф, Е.М. Функциональная семантика оценки. М., Наука, 1985 – С. 11</w:t>
      </w:r>
    </w:p>
  </w:footnote>
  <w:footnote w:id="21">
    <w:p w14:paraId="54016A92" w14:textId="109F02F9" w:rsidR="007B2095" w:rsidRDefault="007B2095">
      <w:pPr>
        <w:pStyle w:val="a7"/>
      </w:pPr>
      <w:r>
        <w:rPr>
          <w:rStyle w:val="a9"/>
        </w:rPr>
        <w:footnoteRef/>
      </w:r>
      <w:r>
        <w:t xml:space="preserve"> </w:t>
      </w:r>
      <w:r w:rsidRPr="00E72BF4">
        <w:t xml:space="preserve">Гукасова М. В. Оценочная модальность английских фразеологических единиц и способы ее реализации в контексте эмоционально-предметной направленности: автореф. дисс. Пятигорск, 2016. – </w:t>
      </w:r>
      <w:r>
        <w:t>С. 20</w:t>
      </w:r>
    </w:p>
  </w:footnote>
  <w:footnote w:id="22">
    <w:p w14:paraId="656E50F9" w14:textId="217B7DE2" w:rsidR="007B2095" w:rsidRDefault="007B2095" w:rsidP="001058C8">
      <w:pPr>
        <w:pStyle w:val="a7"/>
      </w:pPr>
      <w:r w:rsidRPr="001058C8">
        <w:rPr>
          <w:rStyle w:val="a9"/>
        </w:rPr>
        <w:footnoteRef/>
      </w:r>
      <w:r w:rsidRPr="001058C8">
        <w:rPr>
          <w:rStyle w:val="a9"/>
        </w:rPr>
        <w:t xml:space="preserve"> </w:t>
      </w:r>
      <w:r w:rsidRPr="00E76721">
        <w:t xml:space="preserve">Выгузова, Е.Ю. Языковые средства оценки экономической ситуации в публицистических текстах, Тамбов, 2011 – </w:t>
      </w:r>
      <w:r>
        <w:t>С. 242</w:t>
      </w:r>
    </w:p>
  </w:footnote>
  <w:footnote w:id="23">
    <w:p w14:paraId="5DA68931" w14:textId="6E24FF07" w:rsidR="007B2095" w:rsidRDefault="007B2095">
      <w:pPr>
        <w:pStyle w:val="a7"/>
      </w:pPr>
      <w:r>
        <w:rPr>
          <w:rStyle w:val="a9"/>
        </w:rPr>
        <w:footnoteRef/>
      </w:r>
      <w:r>
        <w:t xml:space="preserve"> </w:t>
      </w:r>
      <w:r w:rsidRPr="00A96916">
        <w:t xml:space="preserve">Нестерская Л.А. Языковые средства формирования оценочности в современной публицистике. Язык, сознание, коммуникация: Сб. статей / Отв. ред. В. В. Красных, А. И. Изотов. –  М.: МАКС Пресс, 2002. –  Вып. 21. –  </w:t>
      </w:r>
      <w:r>
        <w:t xml:space="preserve"> С. 175</w:t>
      </w:r>
    </w:p>
  </w:footnote>
  <w:footnote w:id="24">
    <w:p w14:paraId="54255100" w14:textId="77777777" w:rsidR="007B2095" w:rsidRDefault="007B2095" w:rsidP="001058C8">
      <w:pPr>
        <w:pStyle w:val="a7"/>
      </w:pPr>
      <w:r w:rsidRPr="001058C8">
        <w:rPr>
          <w:rStyle w:val="a9"/>
        </w:rPr>
        <w:footnoteRef/>
      </w:r>
      <w:r w:rsidRPr="001058C8">
        <w:rPr>
          <w:rStyle w:val="a9"/>
        </w:rPr>
        <w:t xml:space="preserve"> </w:t>
      </w:r>
      <w:r w:rsidRPr="00E76721">
        <w:t>Арутюнова, Н.Д. Типы языковых значений. Оценка, событие, факт. M., Наука, 1988 – С. 43</w:t>
      </w:r>
    </w:p>
  </w:footnote>
  <w:footnote w:id="25">
    <w:p w14:paraId="36A14019" w14:textId="77777777" w:rsidR="007B2095" w:rsidRDefault="007B2095" w:rsidP="00592AE5">
      <w:pPr>
        <w:pStyle w:val="a7"/>
      </w:pPr>
      <w:r w:rsidRPr="001058C8">
        <w:rPr>
          <w:rStyle w:val="a9"/>
        </w:rPr>
        <w:footnoteRef/>
      </w:r>
      <w:r w:rsidRPr="001058C8">
        <w:rPr>
          <w:rStyle w:val="a9"/>
        </w:rPr>
        <w:t xml:space="preserve"> </w:t>
      </w:r>
      <w:r w:rsidRPr="00E76721">
        <w:t>Арутюнова, Н.Д. Типы языковых значений. Оценка, событие, факт. M., Наука, 1988 – С. 58</w:t>
      </w:r>
    </w:p>
  </w:footnote>
  <w:footnote w:id="26">
    <w:p w14:paraId="6324C36A" w14:textId="6BE8B95C" w:rsidR="007B2095" w:rsidRDefault="007B2095" w:rsidP="00592AE5">
      <w:pPr>
        <w:pStyle w:val="a7"/>
      </w:pPr>
      <w:r w:rsidRPr="001058C8">
        <w:rPr>
          <w:rStyle w:val="a9"/>
        </w:rPr>
        <w:footnoteRef/>
      </w:r>
      <w:r w:rsidRPr="00E76721">
        <w:t xml:space="preserve"> Вольф, Е.М. Функциональная семантика оценки. М., Наука, 1985 –</w:t>
      </w:r>
      <w:r>
        <w:t xml:space="preserve"> </w:t>
      </w:r>
      <w:r w:rsidRPr="00E76721">
        <w:t>С. 22</w:t>
      </w:r>
    </w:p>
  </w:footnote>
  <w:footnote w:id="27">
    <w:p w14:paraId="1469AC87" w14:textId="77777777" w:rsidR="007B2095" w:rsidRDefault="007B2095" w:rsidP="00592AE5">
      <w:pPr>
        <w:pStyle w:val="a7"/>
      </w:pPr>
      <w:r w:rsidRPr="001058C8">
        <w:rPr>
          <w:rStyle w:val="a9"/>
        </w:rPr>
        <w:footnoteRef/>
      </w:r>
      <w:r w:rsidRPr="005C2A08">
        <w:t xml:space="preserve"> </w:t>
      </w:r>
      <w:r>
        <w:t>Арутюнова, Н.Д. Типы языковых значений. Оценка, событие, факт. M., Наука, 1988 – С. 57</w:t>
      </w:r>
    </w:p>
  </w:footnote>
  <w:footnote w:id="28">
    <w:p w14:paraId="350C638D" w14:textId="0ACDCF5D" w:rsidR="007B2095" w:rsidRDefault="007B2095" w:rsidP="00592AE5">
      <w:pPr>
        <w:pStyle w:val="a7"/>
      </w:pPr>
      <w:r w:rsidRPr="001058C8">
        <w:rPr>
          <w:rStyle w:val="a9"/>
        </w:rPr>
        <w:footnoteRef/>
      </w:r>
      <w:r w:rsidRPr="001058C8">
        <w:rPr>
          <w:rStyle w:val="a9"/>
        </w:rPr>
        <w:t xml:space="preserve"> </w:t>
      </w:r>
      <w:r>
        <w:t>Вольф, Е.М. Функциональная семантика оценки. М., Наука, 1985 – С. 23</w:t>
      </w:r>
    </w:p>
  </w:footnote>
  <w:footnote w:id="29">
    <w:p w14:paraId="7835D606" w14:textId="3CB4C062" w:rsidR="007B2095" w:rsidRPr="00796BF6" w:rsidRDefault="007B2095">
      <w:pPr>
        <w:pStyle w:val="a7"/>
      </w:pPr>
      <w:r>
        <w:rPr>
          <w:rStyle w:val="a9"/>
        </w:rPr>
        <w:footnoteRef/>
      </w:r>
      <w:r w:rsidRPr="00796BF6">
        <w:t xml:space="preserve"> </w:t>
      </w:r>
      <w:r>
        <w:t>Выгузова, Е.Ю. Языковые средства оценки экономической ситуации в публицистических текстах, Тамбов, 2011 – 242 с.</w:t>
      </w:r>
    </w:p>
  </w:footnote>
  <w:footnote w:id="30">
    <w:p w14:paraId="29DEE878" w14:textId="77777777" w:rsidR="007B2095" w:rsidRPr="00597F1D" w:rsidRDefault="007B2095" w:rsidP="00592AE5">
      <w:pPr>
        <w:pStyle w:val="a7"/>
        <w:rPr>
          <w:lang w:val="de-DE"/>
        </w:rPr>
      </w:pPr>
      <w:r>
        <w:rPr>
          <w:rStyle w:val="a9"/>
        </w:rPr>
        <w:footnoteRef/>
      </w:r>
      <w:r w:rsidRPr="00597F1D">
        <w:rPr>
          <w:lang w:val="de-DE"/>
        </w:rPr>
        <w:t xml:space="preserve"> </w:t>
      </w:r>
      <w:r>
        <w:rPr>
          <w:lang w:val="de-DE"/>
        </w:rPr>
        <w:t>Winko</w:t>
      </w:r>
      <w:r w:rsidRPr="00597F1D">
        <w:rPr>
          <w:lang w:val="de-DE"/>
        </w:rPr>
        <w:t xml:space="preserve"> </w:t>
      </w:r>
      <w:r>
        <w:rPr>
          <w:lang w:val="de-DE"/>
        </w:rPr>
        <w:t>Simone</w:t>
      </w:r>
      <w:r w:rsidRPr="00597F1D">
        <w:rPr>
          <w:lang w:val="de-DE"/>
        </w:rPr>
        <w:t xml:space="preserve"> </w:t>
      </w:r>
      <w:r>
        <w:rPr>
          <w:lang w:val="de-DE"/>
        </w:rPr>
        <w:t>Wertungen und Werte in Texten: Axiologische Grundlagen und literaturwissenschaftliches Rekonstruktionsverfahren, Braunschweig, Wiesbaden, 1991 – C. 56</w:t>
      </w:r>
    </w:p>
  </w:footnote>
  <w:footnote w:id="31">
    <w:p w14:paraId="67891557" w14:textId="77777777" w:rsidR="007B2095" w:rsidRDefault="007B2095" w:rsidP="00592AE5">
      <w:pPr>
        <w:pStyle w:val="a7"/>
      </w:pPr>
      <w:r w:rsidRPr="001058C8">
        <w:rPr>
          <w:rStyle w:val="a9"/>
        </w:rPr>
        <w:footnoteRef/>
      </w:r>
      <w:r w:rsidRPr="001058C8">
        <w:rPr>
          <w:rStyle w:val="a9"/>
        </w:rPr>
        <w:t xml:space="preserve"> </w:t>
      </w:r>
      <w:r>
        <w:t>Выгузова, Е.Ю. Языковые средства оценки экономической ситуацитах, Тамбов, 2011 – 242 с.</w:t>
      </w:r>
    </w:p>
  </w:footnote>
  <w:footnote w:id="32">
    <w:p w14:paraId="11048AF7" w14:textId="77777777" w:rsidR="007B2095" w:rsidRDefault="007B2095" w:rsidP="00592AE5">
      <w:pPr>
        <w:pStyle w:val="a7"/>
      </w:pPr>
      <w:r w:rsidRPr="00E5055B">
        <w:rPr>
          <w:rStyle w:val="a9"/>
        </w:rPr>
        <w:footnoteRef/>
      </w:r>
      <w:r w:rsidRPr="00E5055B">
        <w:rPr>
          <w:rStyle w:val="a9"/>
        </w:rPr>
        <w:t xml:space="preserve"> </w:t>
      </w:r>
      <w:r>
        <w:t>Арутюнова, Н.Д. Типы языковых значений. Оценка, событие, факт. M., Наука, 1988 – С. 6</w:t>
      </w:r>
    </w:p>
  </w:footnote>
  <w:footnote w:id="33">
    <w:p w14:paraId="210B6266" w14:textId="77777777" w:rsidR="007B2095" w:rsidRDefault="007B2095" w:rsidP="00433D7A">
      <w:pPr>
        <w:pStyle w:val="a7"/>
      </w:pPr>
      <w:r>
        <w:rPr>
          <w:rStyle w:val="a9"/>
        </w:rPr>
        <w:footnoteRef/>
      </w:r>
      <w:r>
        <w:t>Mарьянчик В. А. Оценка как категория текста // Вестник Северного (Арктического) федерального университета. Серия «Гуманитарные и социальные науки». 2011. № 1. С. 101</w:t>
      </w:r>
    </w:p>
  </w:footnote>
  <w:footnote w:id="34">
    <w:p w14:paraId="4CCAB8FF" w14:textId="77777777" w:rsidR="007B2095" w:rsidRDefault="007B2095" w:rsidP="00433D7A">
      <w:pPr>
        <w:pStyle w:val="a7"/>
      </w:pPr>
      <w:r w:rsidRPr="00E5055B">
        <w:rPr>
          <w:rStyle w:val="a9"/>
        </w:rPr>
        <w:footnoteRef/>
      </w:r>
      <w:r>
        <w:t xml:space="preserve"> Вольф, Е.М. Функциональная семантика оценки. М., Наука, 1985 – С. 23</w:t>
      </w:r>
    </w:p>
  </w:footnote>
  <w:footnote w:id="35">
    <w:p w14:paraId="1827F597" w14:textId="77777777" w:rsidR="007B2095" w:rsidRDefault="007B2095" w:rsidP="00433D7A">
      <w:pPr>
        <w:pStyle w:val="a7"/>
      </w:pPr>
      <w:r w:rsidRPr="00E5055B">
        <w:rPr>
          <w:rStyle w:val="a9"/>
        </w:rPr>
        <w:footnoteRef/>
      </w:r>
      <w:r>
        <w:t xml:space="preserve"> Вольф, Е.М. Функциональная семантика оценки. М., Наука, 1985 – С. 19-20</w:t>
      </w:r>
    </w:p>
  </w:footnote>
  <w:footnote w:id="36">
    <w:p w14:paraId="50056B5C" w14:textId="77777777" w:rsidR="007B2095" w:rsidRDefault="007B2095" w:rsidP="00433D7A">
      <w:pPr>
        <w:pStyle w:val="a7"/>
      </w:pPr>
      <w:r w:rsidRPr="00E5055B">
        <w:rPr>
          <w:rStyle w:val="a9"/>
        </w:rPr>
        <w:footnoteRef/>
      </w:r>
      <w:r w:rsidRPr="00E5055B">
        <w:rPr>
          <w:rStyle w:val="a9"/>
        </w:rPr>
        <w:t xml:space="preserve"> </w:t>
      </w:r>
      <w:r>
        <w:t>Вольф, Е.М. Функциональная семантика оценки. М., Наука, 1985 – С. 19</w:t>
      </w:r>
    </w:p>
  </w:footnote>
  <w:footnote w:id="37">
    <w:p w14:paraId="7AF48987" w14:textId="77777777" w:rsidR="007B2095" w:rsidRDefault="007B2095" w:rsidP="00433D7A">
      <w:pPr>
        <w:pStyle w:val="a7"/>
      </w:pPr>
      <w:r w:rsidRPr="00E5055B">
        <w:rPr>
          <w:rStyle w:val="a9"/>
        </w:rPr>
        <w:footnoteRef/>
      </w:r>
      <w:r>
        <w:t xml:space="preserve"> Вольф, Е.М. Функциональная семантика оценки. М., Наука, 1985 – С. 19</w:t>
      </w:r>
    </w:p>
  </w:footnote>
  <w:footnote w:id="38">
    <w:p w14:paraId="20E3B3CE" w14:textId="77777777" w:rsidR="007B2095" w:rsidRDefault="007B2095" w:rsidP="004A7F45">
      <w:pPr>
        <w:pStyle w:val="a7"/>
      </w:pPr>
      <w:r>
        <w:rPr>
          <w:rStyle w:val="a9"/>
        </w:rPr>
        <w:footnoteRef/>
      </w:r>
      <w:r>
        <w:t xml:space="preserve"> </w:t>
      </w:r>
      <w:r w:rsidRPr="005408E7">
        <w:t>Фомина Ю.А. Аспекты изучения языковой оценки // Вестник Челябинского государственного университета. Челябинск, 2007. С. 154</w:t>
      </w:r>
    </w:p>
  </w:footnote>
  <w:footnote w:id="39">
    <w:p w14:paraId="1BFD290E" w14:textId="7DA68209" w:rsidR="007B2095" w:rsidRDefault="007B2095">
      <w:pPr>
        <w:pStyle w:val="a7"/>
      </w:pPr>
      <w:r>
        <w:rPr>
          <w:rStyle w:val="a9"/>
        </w:rPr>
        <w:footnoteRef/>
      </w:r>
      <w:r>
        <w:t xml:space="preserve"> </w:t>
      </w:r>
      <w:r w:rsidRPr="00824066">
        <w:t>Лаухина А.В. Некоторые заметки о категории оценки в современном русском языке // Вестник Московского государственного областного университета. Серия: Русская филология. 2009. № 1. –  С. 11</w:t>
      </w:r>
      <w:r>
        <w:t>4</w:t>
      </w:r>
      <w:r w:rsidRPr="00824066">
        <w:t>-115.</w:t>
      </w:r>
    </w:p>
  </w:footnote>
  <w:footnote w:id="40">
    <w:p w14:paraId="7653EFD5" w14:textId="6FF3262A" w:rsidR="007B2095" w:rsidRDefault="007B2095" w:rsidP="00592AE5">
      <w:pPr>
        <w:pStyle w:val="a7"/>
      </w:pPr>
      <w:r w:rsidRPr="00E5055B">
        <w:rPr>
          <w:rStyle w:val="a9"/>
        </w:rPr>
        <w:footnoteRef/>
      </w:r>
      <w:r w:rsidRPr="00E5055B">
        <w:rPr>
          <w:rStyle w:val="a9"/>
        </w:rPr>
        <w:t xml:space="preserve"> </w:t>
      </w:r>
      <w:r>
        <w:t>Вольф, Е.М. Функциональная семантика оценки. М., Наука, 1985 – С. 15</w:t>
      </w:r>
    </w:p>
  </w:footnote>
  <w:footnote w:id="41">
    <w:p w14:paraId="0D24B0DF" w14:textId="28A2285C" w:rsidR="007B2095" w:rsidRDefault="007B2095" w:rsidP="00592AE5">
      <w:pPr>
        <w:pStyle w:val="a7"/>
      </w:pPr>
      <w:r w:rsidRPr="00E5055B">
        <w:rPr>
          <w:rStyle w:val="a9"/>
        </w:rPr>
        <w:footnoteRef/>
      </w:r>
      <w:r>
        <w:t xml:space="preserve"> Вольф, Е.М. Функциональная семантика оценки. М., Наука, 1985 – С. 13</w:t>
      </w:r>
    </w:p>
  </w:footnote>
  <w:footnote w:id="42">
    <w:p w14:paraId="2181FD12" w14:textId="3DBACC25" w:rsidR="007B2095" w:rsidRDefault="007B2095" w:rsidP="00592AE5">
      <w:pPr>
        <w:pStyle w:val="a7"/>
      </w:pPr>
      <w:r w:rsidRPr="00E5055B">
        <w:rPr>
          <w:rStyle w:val="a9"/>
        </w:rPr>
        <w:footnoteRef/>
      </w:r>
      <w:r>
        <w:t xml:space="preserve"> Вольф, Е.М. Функциональная семантика оценки. М., Наука, 1985 – С. 52</w:t>
      </w:r>
    </w:p>
  </w:footnote>
  <w:footnote w:id="43">
    <w:p w14:paraId="12D66F89" w14:textId="12A0BB1E" w:rsidR="007B2095" w:rsidRDefault="007B2095" w:rsidP="00592AE5">
      <w:pPr>
        <w:pStyle w:val="a7"/>
      </w:pPr>
      <w:r w:rsidRPr="00E5055B">
        <w:rPr>
          <w:rStyle w:val="a9"/>
        </w:rPr>
        <w:footnoteRef/>
      </w:r>
      <w:r w:rsidRPr="00E5055B">
        <w:rPr>
          <w:rStyle w:val="a9"/>
        </w:rPr>
        <w:t xml:space="preserve"> </w:t>
      </w:r>
      <w:r>
        <w:t>Вольф, Е.М. Функциональная семантика оценки. М., Наука, 1985 – С. 40</w:t>
      </w:r>
    </w:p>
  </w:footnote>
  <w:footnote w:id="44">
    <w:p w14:paraId="4781A5FF" w14:textId="4FD9B116" w:rsidR="007B2095" w:rsidRDefault="007B2095" w:rsidP="00592AE5">
      <w:pPr>
        <w:pStyle w:val="a7"/>
      </w:pPr>
      <w:r w:rsidRPr="00E5055B">
        <w:rPr>
          <w:rStyle w:val="a9"/>
        </w:rPr>
        <w:footnoteRef/>
      </w:r>
      <w:r>
        <w:t xml:space="preserve"> Вольф, Е.М. Функциональная семантика оценки. М., Наука, 1985 – С. 40</w:t>
      </w:r>
    </w:p>
  </w:footnote>
  <w:footnote w:id="45">
    <w:p w14:paraId="53CA0F90" w14:textId="77777777" w:rsidR="007B2095" w:rsidRDefault="007B2095" w:rsidP="00592AE5">
      <w:pPr>
        <w:pStyle w:val="a7"/>
      </w:pPr>
      <w:r w:rsidRPr="00E5055B">
        <w:rPr>
          <w:rStyle w:val="a9"/>
        </w:rPr>
        <w:footnoteRef/>
      </w:r>
      <w:r>
        <w:t xml:space="preserve"> Арутюнова, Н.Д. Типы языковых значений. Оценка, событие, факт. M., Наука, 1988 – С. 75</w:t>
      </w:r>
    </w:p>
  </w:footnote>
  <w:footnote w:id="46">
    <w:p w14:paraId="09C3DEAF" w14:textId="77777777" w:rsidR="007B2095" w:rsidRDefault="007B2095" w:rsidP="00592AE5">
      <w:pPr>
        <w:pStyle w:val="a7"/>
      </w:pPr>
      <w:r w:rsidRPr="00B91FE8">
        <w:rPr>
          <w:rStyle w:val="a9"/>
        </w:rPr>
        <w:footnoteRef/>
      </w:r>
      <w:r>
        <w:t xml:space="preserve"> Арутюнова, Н.Д. Типы языковых значений. Оценка, событие, факт. M., Наука, 1988 – С. 75</w:t>
      </w:r>
    </w:p>
  </w:footnote>
  <w:footnote w:id="47">
    <w:p w14:paraId="3A428B1C" w14:textId="5BDEA408" w:rsidR="007B2095" w:rsidRDefault="007B2095" w:rsidP="00592AE5">
      <w:pPr>
        <w:pStyle w:val="a7"/>
      </w:pPr>
      <w:r w:rsidRPr="00920920">
        <w:rPr>
          <w:rStyle w:val="a9"/>
        </w:rPr>
        <w:footnoteRef/>
      </w:r>
      <w:r>
        <w:t xml:space="preserve"> Арутюнова Н.Д. - Язык и мир человека. </w:t>
      </w:r>
      <w:r w:rsidRPr="00920920">
        <w:t>2-е изд., испр. — М.: Языки русской культуры, 1999. — С. 189</w:t>
      </w:r>
    </w:p>
  </w:footnote>
  <w:footnote w:id="48">
    <w:p w14:paraId="27262D37" w14:textId="027B8572" w:rsidR="007B2095" w:rsidRDefault="007B2095">
      <w:pPr>
        <w:pStyle w:val="a7"/>
      </w:pPr>
      <w:r>
        <w:rPr>
          <w:rStyle w:val="a9"/>
        </w:rPr>
        <w:footnoteRef/>
      </w:r>
      <w:r>
        <w:t xml:space="preserve"> Сердобольская Н.В., Толдова С.Ю. Оценочные предикаты: тип оценки и синтаксис конструкции // «Компьютерная лингвистика и интеллектуальные технологии». Труды Международной конференции Диалог’ 2005. М.: «Наука», 2005. С. 436-443</w:t>
      </w:r>
    </w:p>
  </w:footnote>
  <w:footnote w:id="49">
    <w:p w14:paraId="25DF791B" w14:textId="0B144FBB" w:rsidR="007B2095" w:rsidRDefault="007B2095" w:rsidP="00FE0FFA">
      <w:pPr>
        <w:pStyle w:val="a7"/>
      </w:pPr>
      <w:r w:rsidRPr="00E5055B">
        <w:rPr>
          <w:rStyle w:val="a9"/>
        </w:rPr>
        <w:footnoteRef/>
      </w:r>
      <w:r>
        <w:t> </w:t>
      </w:r>
      <w:bookmarkStart w:id="16" w:name="_Hlk512416160"/>
      <w:r>
        <w:t xml:space="preserve">Сердобольская Н.В., Толдова С.Ю. Оценочные предикаты: тип оценки и синтаксис конструкции // «Компьютерная лингвистика и интеллектуальные технологии». Труды Международной конференции Диалог’ 2005. М.: «Наука», 2005. С. 436-443 </w:t>
      </w:r>
      <w:bookmarkEnd w:id="16"/>
    </w:p>
  </w:footnote>
  <w:footnote w:id="50">
    <w:p w14:paraId="06711929" w14:textId="61661D28" w:rsidR="007B2095" w:rsidRDefault="007B2095">
      <w:pPr>
        <w:pStyle w:val="a7"/>
      </w:pPr>
      <w:r>
        <w:rPr>
          <w:rStyle w:val="a9"/>
        </w:rPr>
        <w:footnoteRef/>
      </w:r>
      <w:r>
        <w:t xml:space="preserve"> Сердобольская Н.В., Толдова С.Ю. Оценочные предикаты: тип оценки и синтаксис конструкции // «Компьютерная лингвистика и интеллектуальные технологии». Труды Международной конференции Диалог’ 2005. М.: «Наука», 2005. С. 437</w:t>
      </w:r>
    </w:p>
  </w:footnote>
  <w:footnote w:id="51">
    <w:p w14:paraId="1049CA1C" w14:textId="19F73260" w:rsidR="007B2095" w:rsidRDefault="007B2095">
      <w:pPr>
        <w:pStyle w:val="a7"/>
      </w:pPr>
      <w:r>
        <w:rPr>
          <w:rStyle w:val="a9"/>
        </w:rPr>
        <w:footnoteRef/>
      </w:r>
      <w:r w:rsidRPr="00861769">
        <w:t xml:space="preserve">Клюкина Ю.В. Языковая оценка как неотъемлемая категория портретного описания. Филологические науки. Вопросы теории и практики. – Тамбов: Грамота, 2008. № 1 (1): в 2-х ч. Ч. II. – </w:t>
      </w:r>
      <w:r>
        <w:t>С. 34</w:t>
      </w:r>
    </w:p>
  </w:footnote>
  <w:footnote w:id="52">
    <w:p w14:paraId="0935C2AD" w14:textId="77777777" w:rsidR="007B2095" w:rsidRDefault="007B2095" w:rsidP="00FE0FFA">
      <w:pPr>
        <w:pStyle w:val="a7"/>
      </w:pPr>
      <w:r>
        <w:rPr>
          <w:rStyle w:val="a9"/>
        </w:rPr>
        <w:footnoteRef/>
      </w:r>
      <w:r>
        <w:t xml:space="preserve"> </w:t>
      </w:r>
      <w:r w:rsidRPr="00E76721">
        <w:t xml:space="preserve">Маркелова, Т.В. Семантика оценки и средства ее выражения: учебное пособие по спецкурсу. М., МПУ, 1993 – С. </w:t>
      </w:r>
      <w:r>
        <w:t>87</w:t>
      </w:r>
    </w:p>
  </w:footnote>
  <w:footnote w:id="53">
    <w:p w14:paraId="78935243" w14:textId="2B4C5F0C" w:rsidR="007B2095" w:rsidRDefault="007B2095">
      <w:pPr>
        <w:pStyle w:val="a7"/>
      </w:pPr>
      <w:r>
        <w:rPr>
          <w:rStyle w:val="a9"/>
        </w:rPr>
        <w:footnoteRef/>
      </w:r>
      <w:r>
        <w:t xml:space="preserve"> </w:t>
      </w:r>
      <w:r w:rsidRPr="005B490E">
        <w:t xml:space="preserve">Комиссарова Н.Г., Якупова Д.Р. Оценочность в дискурсе СМИ Филологические науки. Вопросы теории и практики. – Тамбов: Грамота, 2018. № 2(80). Ч. 1. –  C. </w:t>
      </w:r>
      <w:r>
        <w:t>84</w:t>
      </w:r>
    </w:p>
  </w:footnote>
  <w:footnote w:id="54">
    <w:p w14:paraId="6E7A0D5C" w14:textId="259F67C3" w:rsidR="007B2095" w:rsidRDefault="007B2095" w:rsidP="00FE0FFA">
      <w:pPr>
        <w:pStyle w:val="a7"/>
      </w:pPr>
      <w:r>
        <w:rPr>
          <w:rStyle w:val="a9"/>
        </w:rPr>
        <w:footnoteRef/>
      </w:r>
      <w:r>
        <w:t xml:space="preserve"> </w:t>
      </w:r>
      <w:r w:rsidRPr="003B692F">
        <w:t xml:space="preserve">Старостина Ю. С. Прагмалингвистический потенциал негативной оценки в английской стилизованной разговорной речи: автореф. дисс.. канд. филол. наук. Самара, 2008. </w:t>
      </w:r>
      <w:r w:rsidRPr="00E76721">
        <w:t xml:space="preserve">– </w:t>
      </w:r>
      <w:r>
        <w:t>С</w:t>
      </w:r>
      <w:r w:rsidRPr="003B692F">
        <w:t>.</w:t>
      </w:r>
      <w:r>
        <w:t xml:space="preserve"> 22</w:t>
      </w:r>
    </w:p>
  </w:footnote>
  <w:footnote w:id="55">
    <w:p w14:paraId="14DE2A90" w14:textId="4F2A8C32" w:rsidR="007B2095" w:rsidRPr="000126D7" w:rsidRDefault="007B2095">
      <w:pPr>
        <w:pStyle w:val="a7"/>
      </w:pPr>
      <w:r>
        <w:rPr>
          <w:rStyle w:val="a9"/>
        </w:rPr>
        <w:footnoteRef/>
      </w:r>
      <w:r>
        <w:t xml:space="preserve"> </w:t>
      </w:r>
      <w:r w:rsidRPr="000126D7">
        <w:t xml:space="preserve">Moskalskaja O.I. Grammatik der deutschen Gegenwartssprache (Москальская О. И. Теоретическая грамматика современного немецкого языка): Учебник для студ. высш. учеб. заведений, — М: 2004. – </w:t>
      </w:r>
      <w:r>
        <w:t>С. 202</w:t>
      </w:r>
    </w:p>
  </w:footnote>
  <w:footnote w:id="56">
    <w:p w14:paraId="5B5F6A32" w14:textId="77777777" w:rsidR="007B2095" w:rsidRPr="00005E77" w:rsidRDefault="007B2095" w:rsidP="00CE37CD">
      <w:pPr>
        <w:pStyle w:val="a7"/>
      </w:pPr>
      <w:r>
        <w:rPr>
          <w:rStyle w:val="a9"/>
        </w:rPr>
        <w:footnoteRef/>
      </w:r>
      <w:r w:rsidRPr="00005E77">
        <w:t xml:space="preserve"> </w:t>
      </w:r>
      <w:bookmarkStart w:id="23" w:name="_Hlk512416277"/>
      <w:r>
        <w:t>Богатырева, Н.А. Ноздрина Л.А. Стилистика современного немецкого языка. – М.: Издательский центр «Академия», 2005. – С. 222</w:t>
      </w:r>
      <w:bookmarkEnd w:id="23"/>
    </w:p>
  </w:footnote>
  <w:footnote w:id="57">
    <w:p w14:paraId="5608E47F" w14:textId="5353B1DC" w:rsidR="007B2095" w:rsidRPr="008F1CE0" w:rsidRDefault="007B2095">
      <w:pPr>
        <w:pStyle w:val="a7"/>
        <w:rPr>
          <w:lang w:val="de-DE"/>
        </w:rPr>
      </w:pPr>
      <w:r w:rsidRPr="00E736E0">
        <w:rPr>
          <w:rStyle w:val="a9"/>
        </w:rPr>
        <w:footnoteRef/>
      </w:r>
      <w:r>
        <w:rPr>
          <w:lang w:val="de-DE"/>
        </w:rPr>
        <w:t xml:space="preserve"> </w:t>
      </w:r>
      <w:r w:rsidRPr="008F1CE0">
        <w:rPr>
          <w:lang w:val="de-DE"/>
        </w:rPr>
        <w:t>Hentschel, Elke. De Gruyter Lexikon. Deutsche Grammatik. Walter de Gruyter GmbH &amp; Co. KG, Berlin/New York</w:t>
      </w:r>
      <w:r w:rsidRPr="00F3764D">
        <w:rPr>
          <w:lang w:val="de-DE"/>
        </w:rPr>
        <w:t xml:space="preserve">, </w:t>
      </w:r>
      <w:r w:rsidRPr="008F1CE0">
        <w:rPr>
          <w:lang w:val="de-DE"/>
        </w:rPr>
        <w:t>2010</w:t>
      </w:r>
      <w:r w:rsidRPr="00F3764D">
        <w:rPr>
          <w:lang w:val="de-DE"/>
        </w:rPr>
        <w:t xml:space="preserve"> – </w:t>
      </w:r>
      <w:r>
        <w:rPr>
          <w:lang w:val="de-DE"/>
        </w:rPr>
        <w:t>S. 7</w:t>
      </w:r>
      <w:r w:rsidRPr="008F1CE0">
        <w:rPr>
          <w:lang w:val="de-DE"/>
        </w:rPr>
        <w:t xml:space="preserve"> </w:t>
      </w:r>
    </w:p>
  </w:footnote>
  <w:footnote w:id="58">
    <w:p w14:paraId="1B470A71" w14:textId="77777777" w:rsidR="007B2095" w:rsidRDefault="007B2095" w:rsidP="00D97362">
      <w:pPr>
        <w:pStyle w:val="a7"/>
      </w:pPr>
      <w:r>
        <w:rPr>
          <w:rStyle w:val="a9"/>
        </w:rPr>
        <w:footnoteRef/>
      </w:r>
      <w:r w:rsidRPr="000A714F">
        <w:rPr>
          <w:lang w:val="de-DE"/>
        </w:rPr>
        <w:t xml:space="preserve"> Admoni W. Der deutsche Sprachbau. </w:t>
      </w:r>
      <w:r w:rsidRPr="000A714F">
        <w:t xml:space="preserve">Учебное пособие. Москва, Просвещение, 1986. </w:t>
      </w:r>
      <w:r>
        <w:t>–</w:t>
      </w:r>
      <w:r w:rsidRPr="000A714F">
        <w:t xml:space="preserve"> </w:t>
      </w:r>
      <w:r>
        <w:t>С. 144</w:t>
      </w:r>
    </w:p>
  </w:footnote>
  <w:footnote w:id="59">
    <w:p w14:paraId="102958B0" w14:textId="78C580A6" w:rsidR="007B2095" w:rsidRPr="00D97362" w:rsidRDefault="007B2095">
      <w:pPr>
        <w:pStyle w:val="a7"/>
      </w:pPr>
      <w:r>
        <w:rPr>
          <w:rStyle w:val="a9"/>
        </w:rPr>
        <w:footnoteRef/>
      </w:r>
      <w:r w:rsidRPr="00D97362">
        <w:t xml:space="preserve"> </w:t>
      </w:r>
      <w:r w:rsidRPr="00F3764D">
        <w:rPr>
          <w:lang w:val="de-DE"/>
        </w:rPr>
        <w:t>Moskalskaja</w:t>
      </w:r>
      <w:r w:rsidRPr="00D97362">
        <w:t xml:space="preserve"> </w:t>
      </w:r>
      <w:r w:rsidRPr="00F3764D">
        <w:rPr>
          <w:lang w:val="de-DE"/>
        </w:rPr>
        <w:t>O</w:t>
      </w:r>
      <w:r w:rsidRPr="00D97362">
        <w:t>.</w:t>
      </w:r>
      <w:r w:rsidRPr="00F3764D">
        <w:rPr>
          <w:lang w:val="de-DE"/>
        </w:rPr>
        <w:t>I</w:t>
      </w:r>
      <w:r w:rsidRPr="00D97362">
        <w:t xml:space="preserve">. </w:t>
      </w:r>
      <w:r w:rsidRPr="00F3764D">
        <w:rPr>
          <w:lang w:val="de-DE"/>
        </w:rPr>
        <w:t>Grammatik</w:t>
      </w:r>
      <w:r w:rsidRPr="00D97362">
        <w:t xml:space="preserve"> </w:t>
      </w:r>
      <w:r w:rsidRPr="00F3764D">
        <w:rPr>
          <w:lang w:val="de-DE"/>
        </w:rPr>
        <w:t>der</w:t>
      </w:r>
      <w:r w:rsidRPr="00D97362">
        <w:t xml:space="preserve"> </w:t>
      </w:r>
      <w:r w:rsidRPr="00F3764D">
        <w:rPr>
          <w:lang w:val="de-DE"/>
        </w:rPr>
        <w:t>deutschen</w:t>
      </w:r>
      <w:r w:rsidRPr="00D97362">
        <w:t xml:space="preserve"> </w:t>
      </w:r>
      <w:r w:rsidRPr="00F3764D">
        <w:rPr>
          <w:lang w:val="de-DE"/>
        </w:rPr>
        <w:t>Gegenwartssprache</w:t>
      </w:r>
      <w:r w:rsidRPr="00D97362">
        <w:t xml:space="preserve"> (</w:t>
      </w:r>
      <w:r w:rsidRPr="000126D7">
        <w:t>Москальская</w:t>
      </w:r>
      <w:r w:rsidRPr="00D97362">
        <w:t xml:space="preserve"> </w:t>
      </w:r>
      <w:r w:rsidRPr="000126D7">
        <w:t>О</w:t>
      </w:r>
      <w:r w:rsidRPr="00D97362">
        <w:t xml:space="preserve">. </w:t>
      </w:r>
      <w:r w:rsidRPr="000126D7">
        <w:t>И</w:t>
      </w:r>
      <w:r w:rsidRPr="00D97362">
        <w:t xml:space="preserve">. </w:t>
      </w:r>
      <w:r w:rsidRPr="000126D7">
        <w:t>Теоретическая</w:t>
      </w:r>
      <w:r w:rsidRPr="00D97362">
        <w:t xml:space="preserve"> </w:t>
      </w:r>
      <w:r w:rsidRPr="000126D7">
        <w:t>грамматика</w:t>
      </w:r>
      <w:r w:rsidRPr="00D97362">
        <w:t xml:space="preserve"> </w:t>
      </w:r>
      <w:r w:rsidRPr="000126D7">
        <w:t>современного</w:t>
      </w:r>
      <w:r w:rsidRPr="00D97362">
        <w:t xml:space="preserve"> </w:t>
      </w:r>
      <w:r w:rsidRPr="000126D7">
        <w:t>немецкого</w:t>
      </w:r>
      <w:r w:rsidRPr="00D97362">
        <w:t xml:space="preserve"> </w:t>
      </w:r>
      <w:r w:rsidRPr="000126D7">
        <w:t>языка</w:t>
      </w:r>
      <w:r w:rsidRPr="00D97362">
        <w:t xml:space="preserve">): </w:t>
      </w:r>
      <w:r w:rsidRPr="000126D7">
        <w:t>Учебник</w:t>
      </w:r>
      <w:r w:rsidRPr="00D97362">
        <w:t xml:space="preserve"> </w:t>
      </w:r>
      <w:r w:rsidRPr="000126D7">
        <w:t>для</w:t>
      </w:r>
      <w:r w:rsidRPr="00D97362">
        <w:t xml:space="preserve"> </w:t>
      </w:r>
      <w:r w:rsidRPr="000126D7">
        <w:t>студ</w:t>
      </w:r>
      <w:r w:rsidRPr="00D97362">
        <w:t xml:space="preserve">. </w:t>
      </w:r>
      <w:r w:rsidRPr="000126D7">
        <w:t>высш</w:t>
      </w:r>
      <w:r w:rsidRPr="00D97362">
        <w:t xml:space="preserve">. </w:t>
      </w:r>
      <w:r w:rsidRPr="000126D7">
        <w:t>учеб</w:t>
      </w:r>
      <w:r w:rsidRPr="00D97362">
        <w:t xml:space="preserve">. </w:t>
      </w:r>
      <w:r w:rsidRPr="000126D7">
        <w:t>заведений</w:t>
      </w:r>
      <w:r w:rsidRPr="00D97362">
        <w:t xml:space="preserve">, — </w:t>
      </w:r>
      <w:r w:rsidRPr="000126D7">
        <w:t>М</w:t>
      </w:r>
      <w:r w:rsidRPr="00D97362">
        <w:t xml:space="preserve">: 2004. – </w:t>
      </w:r>
      <w:r>
        <w:t>С</w:t>
      </w:r>
      <w:r w:rsidRPr="00D97362">
        <w:t>. 42</w:t>
      </w:r>
    </w:p>
  </w:footnote>
  <w:footnote w:id="60">
    <w:p w14:paraId="2F1313DA" w14:textId="0B9AA533" w:rsidR="007B2095" w:rsidRPr="00D410C3" w:rsidRDefault="007B2095">
      <w:pPr>
        <w:pStyle w:val="a7"/>
      </w:pPr>
      <w:r>
        <w:rPr>
          <w:rStyle w:val="a9"/>
        </w:rPr>
        <w:footnoteRef/>
      </w:r>
      <w:r w:rsidRPr="00746900">
        <w:rPr>
          <w:lang w:val="de-DE"/>
        </w:rPr>
        <w:t xml:space="preserve"> </w:t>
      </w:r>
      <w:r w:rsidRPr="008F1CE0">
        <w:rPr>
          <w:lang w:val="de-DE"/>
        </w:rPr>
        <w:t>Hentschel</w:t>
      </w:r>
      <w:r w:rsidRPr="00746900">
        <w:rPr>
          <w:lang w:val="de-DE"/>
        </w:rPr>
        <w:t xml:space="preserve">, </w:t>
      </w:r>
      <w:r w:rsidRPr="008F1CE0">
        <w:rPr>
          <w:lang w:val="de-DE"/>
        </w:rPr>
        <w:t>Elke</w:t>
      </w:r>
      <w:r w:rsidRPr="00746900">
        <w:rPr>
          <w:lang w:val="de-DE"/>
        </w:rPr>
        <w:t xml:space="preserve">. </w:t>
      </w:r>
      <w:r w:rsidRPr="008F1CE0">
        <w:rPr>
          <w:lang w:val="de-DE"/>
        </w:rPr>
        <w:t>De Gruyter Lexikon. Deutsche Grammatik. Walter de Gruyter GmbH &amp; Co. KG</w:t>
      </w:r>
      <w:r w:rsidRPr="00746900">
        <w:t xml:space="preserve">, </w:t>
      </w:r>
      <w:r w:rsidRPr="008F1CE0">
        <w:rPr>
          <w:lang w:val="de-DE"/>
        </w:rPr>
        <w:t>Berlin</w:t>
      </w:r>
      <w:r w:rsidRPr="00746900">
        <w:t>/</w:t>
      </w:r>
      <w:r w:rsidRPr="008F1CE0">
        <w:rPr>
          <w:lang w:val="de-DE"/>
        </w:rPr>
        <w:t>New</w:t>
      </w:r>
      <w:r w:rsidRPr="00746900">
        <w:t xml:space="preserve"> </w:t>
      </w:r>
      <w:r w:rsidRPr="008F1CE0">
        <w:rPr>
          <w:lang w:val="de-DE"/>
        </w:rPr>
        <w:t>York</w:t>
      </w:r>
      <w:r w:rsidRPr="00746900">
        <w:t xml:space="preserve">, 2010 – </w:t>
      </w:r>
      <w:r>
        <w:rPr>
          <w:lang w:val="de-DE"/>
        </w:rPr>
        <w:t>S</w:t>
      </w:r>
      <w:r w:rsidRPr="00746900">
        <w:t>. 1</w:t>
      </w:r>
      <w:r>
        <w:t>0</w:t>
      </w:r>
    </w:p>
  </w:footnote>
  <w:footnote w:id="61">
    <w:p w14:paraId="7A77AAC6" w14:textId="77777777" w:rsidR="007B2095" w:rsidRPr="00E07F27" w:rsidRDefault="007B2095" w:rsidP="00185C6A">
      <w:pPr>
        <w:pStyle w:val="a7"/>
        <w:rPr>
          <w:lang w:val="de-DE"/>
        </w:rPr>
      </w:pPr>
      <w:r>
        <w:rPr>
          <w:rStyle w:val="a9"/>
        </w:rPr>
        <w:footnoteRef/>
      </w:r>
      <w:r>
        <w:t xml:space="preserve"> Садчикова И.В.  Оценочная семантика немецкой лексики, Тамбов: Грамота, 2009. </w:t>
      </w:r>
      <w:r w:rsidRPr="00E07F27">
        <w:rPr>
          <w:lang w:val="de-DE"/>
        </w:rPr>
        <w:t xml:space="preserve">№ 2 (21): </w:t>
      </w:r>
      <w:r>
        <w:t>в</w:t>
      </w:r>
      <w:r w:rsidRPr="00E07F27">
        <w:rPr>
          <w:lang w:val="de-DE"/>
        </w:rPr>
        <w:t xml:space="preserve"> 3-</w:t>
      </w:r>
      <w:r>
        <w:t>х</w:t>
      </w:r>
      <w:r w:rsidRPr="00E07F27">
        <w:rPr>
          <w:lang w:val="de-DE"/>
        </w:rPr>
        <w:t xml:space="preserve"> </w:t>
      </w:r>
      <w:r>
        <w:t>ч</w:t>
      </w:r>
      <w:r w:rsidRPr="00E07F27">
        <w:rPr>
          <w:lang w:val="de-DE"/>
        </w:rPr>
        <w:t xml:space="preserve">. </w:t>
      </w:r>
      <w:r>
        <w:t>Ч</w:t>
      </w:r>
      <w:r w:rsidRPr="00E07F27">
        <w:rPr>
          <w:lang w:val="de-DE"/>
        </w:rPr>
        <w:t>. III. C. 154</w:t>
      </w:r>
    </w:p>
  </w:footnote>
  <w:footnote w:id="62">
    <w:p w14:paraId="7679F007" w14:textId="0AE8EA3C" w:rsidR="007B2095" w:rsidRPr="0097059F" w:rsidRDefault="007B2095" w:rsidP="00CE37CD">
      <w:pPr>
        <w:pStyle w:val="a7"/>
        <w:rPr>
          <w:lang w:val="de-DE"/>
        </w:rPr>
      </w:pPr>
      <w:r>
        <w:rPr>
          <w:rStyle w:val="a9"/>
        </w:rPr>
        <w:footnoteRef/>
      </w:r>
      <w:r w:rsidRPr="0097059F">
        <w:rPr>
          <w:lang w:val="de-DE"/>
        </w:rPr>
        <w:t xml:space="preserve"> </w:t>
      </w:r>
      <w:r w:rsidRPr="00085C7C">
        <w:rPr>
          <w:lang w:val="de-DE"/>
        </w:rPr>
        <w:t>Brockhaus WAHRIG. Deutsches Wörterbuch</w:t>
      </w:r>
      <w:r>
        <w:rPr>
          <w:lang w:val="de-DE"/>
        </w:rPr>
        <w:t xml:space="preserve">. –  Gütersloh/München, 2011 – S. </w:t>
      </w:r>
      <w:r w:rsidRPr="0097059F">
        <w:rPr>
          <w:lang w:val="de-DE"/>
        </w:rPr>
        <w:t>657</w:t>
      </w:r>
    </w:p>
  </w:footnote>
  <w:footnote w:id="63">
    <w:p w14:paraId="3EFA4404" w14:textId="1510AE47" w:rsidR="007B2095" w:rsidRPr="00EF6DD1" w:rsidRDefault="007B2095" w:rsidP="00CE37CD">
      <w:pPr>
        <w:pStyle w:val="a7"/>
        <w:rPr>
          <w:lang w:val="de-DE"/>
        </w:rPr>
      </w:pPr>
      <w:bookmarkStart w:id="27" w:name="_Hlk512416319"/>
      <w:r>
        <w:rPr>
          <w:rStyle w:val="a9"/>
        </w:rPr>
        <w:footnoteRef/>
      </w:r>
      <w:r w:rsidRPr="00EF6DD1">
        <w:rPr>
          <w:lang w:val="de-DE"/>
        </w:rPr>
        <w:t xml:space="preserve"> </w:t>
      </w:r>
      <w:r w:rsidRPr="00085C7C">
        <w:rPr>
          <w:lang w:val="de-DE"/>
        </w:rPr>
        <w:t xml:space="preserve">Brockhaus WAHRIG. Deutsches Wörterbuch </w:t>
      </w:r>
      <w:r>
        <w:rPr>
          <w:lang w:val="de-DE"/>
        </w:rPr>
        <w:t xml:space="preserve">–  Gütersloh/München, 2011 – S. </w:t>
      </w:r>
      <w:r w:rsidRPr="0097059F">
        <w:rPr>
          <w:lang w:val="de-DE"/>
        </w:rPr>
        <w:t>657</w:t>
      </w:r>
      <w:bookmarkEnd w:id="27"/>
    </w:p>
  </w:footnote>
  <w:footnote w:id="64">
    <w:p w14:paraId="22101084" w14:textId="5FB07947" w:rsidR="007B2095" w:rsidRPr="008223DC" w:rsidRDefault="007B2095" w:rsidP="008223DC">
      <w:pPr>
        <w:pStyle w:val="a7"/>
        <w:rPr>
          <w:lang w:val="de-DE"/>
        </w:rPr>
      </w:pPr>
      <w:r>
        <w:rPr>
          <w:rStyle w:val="a9"/>
        </w:rPr>
        <w:footnoteRef/>
      </w:r>
      <w:r w:rsidRPr="00E07F27">
        <w:rPr>
          <w:lang w:val="de-DE"/>
        </w:rPr>
        <w:t xml:space="preserve"> </w:t>
      </w:r>
      <w:r w:rsidRPr="00085C7C">
        <w:rPr>
          <w:lang w:val="de-DE"/>
        </w:rPr>
        <w:t>Brockhaus</w:t>
      </w:r>
      <w:r w:rsidRPr="00E07F27">
        <w:rPr>
          <w:lang w:val="de-DE"/>
        </w:rPr>
        <w:t xml:space="preserve"> </w:t>
      </w:r>
      <w:r w:rsidRPr="00085C7C">
        <w:rPr>
          <w:lang w:val="de-DE"/>
        </w:rPr>
        <w:t>WAHRIG</w:t>
      </w:r>
      <w:r w:rsidRPr="00E07F27">
        <w:rPr>
          <w:lang w:val="de-DE"/>
        </w:rPr>
        <w:t xml:space="preserve">. </w:t>
      </w:r>
      <w:r w:rsidRPr="00085C7C">
        <w:rPr>
          <w:lang w:val="de-DE"/>
        </w:rPr>
        <w:t>Deutsches Wörterbuch</w:t>
      </w:r>
      <w:r>
        <w:rPr>
          <w:lang w:val="de-DE"/>
        </w:rPr>
        <w:t xml:space="preserve">. –  Gütersloh/München, 2011 – S. </w:t>
      </w:r>
      <w:r w:rsidRPr="008223DC">
        <w:rPr>
          <w:lang w:val="de-DE"/>
        </w:rPr>
        <w:t>240</w:t>
      </w:r>
    </w:p>
  </w:footnote>
  <w:footnote w:id="65">
    <w:p w14:paraId="5D56613B" w14:textId="77777777" w:rsidR="007B2095" w:rsidRPr="005B1609" w:rsidRDefault="007B2095">
      <w:pPr>
        <w:pStyle w:val="a7"/>
        <w:rPr>
          <w:lang w:val="de-DE"/>
        </w:rPr>
      </w:pPr>
      <w:r>
        <w:rPr>
          <w:rStyle w:val="a9"/>
        </w:rPr>
        <w:footnoteRef/>
      </w:r>
      <w:r w:rsidRPr="005B1609">
        <w:rPr>
          <w:lang w:val="de-DE"/>
        </w:rPr>
        <w:t xml:space="preserve"> </w:t>
      </w:r>
      <w:r>
        <w:rPr>
          <w:lang w:val="de-DE"/>
        </w:rPr>
        <w:t xml:space="preserve">Wahrig Deutsches Wörterbuch. –  Gütersloh/München, 2011 – S. </w:t>
      </w:r>
      <w:r w:rsidRPr="005B1609">
        <w:rPr>
          <w:lang w:val="de-DE"/>
        </w:rPr>
        <w:t>442</w:t>
      </w:r>
    </w:p>
  </w:footnote>
  <w:footnote w:id="66">
    <w:p w14:paraId="55DD06FF" w14:textId="77777777" w:rsidR="007B2095" w:rsidRPr="00161885" w:rsidRDefault="007B2095">
      <w:pPr>
        <w:pStyle w:val="a7"/>
        <w:rPr>
          <w:lang w:val="de-DE"/>
        </w:rPr>
      </w:pPr>
      <w:r>
        <w:rPr>
          <w:rStyle w:val="a9"/>
        </w:rPr>
        <w:footnoteRef/>
      </w:r>
      <w:r w:rsidRPr="00161885">
        <w:rPr>
          <w:lang w:val="de-DE"/>
        </w:rPr>
        <w:t xml:space="preserve"> </w:t>
      </w:r>
      <w:r>
        <w:rPr>
          <w:lang w:val="de-DE"/>
        </w:rPr>
        <w:t xml:space="preserve">Wahrig Deutsches Wörterbuch. –  Gütersloh/München, 2011 – S. </w:t>
      </w:r>
      <w:r w:rsidRPr="00161885">
        <w:rPr>
          <w:lang w:val="de-DE"/>
        </w:rPr>
        <w:t>594</w:t>
      </w:r>
    </w:p>
  </w:footnote>
  <w:footnote w:id="67">
    <w:p w14:paraId="1B625A6D" w14:textId="7C062629" w:rsidR="007B2095" w:rsidRPr="00F357DA" w:rsidRDefault="007B2095" w:rsidP="002D2D70">
      <w:pPr>
        <w:pStyle w:val="a7"/>
        <w:rPr>
          <w:lang w:val="de-DE"/>
        </w:rPr>
      </w:pPr>
      <w:r>
        <w:rPr>
          <w:rStyle w:val="a9"/>
        </w:rPr>
        <w:footnoteRef/>
      </w:r>
      <w:r w:rsidRPr="00F357DA">
        <w:rPr>
          <w:lang w:val="de-DE"/>
        </w:rPr>
        <w:t xml:space="preserve"> </w:t>
      </w:r>
      <w:r w:rsidRPr="00085C7C">
        <w:rPr>
          <w:lang w:val="de-DE"/>
        </w:rPr>
        <w:t xml:space="preserve">Brockhaus WAHRIG. Deutsches Wörterbuch. </w:t>
      </w:r>
      <w:r>
        <w:rPr>
          <w:lang w:val="de-DE"/>
        </w:rPr>
        <w:t xml:space="preserve">–  Gütersloh/München, 2011 – S. </w:t>
      </w:r>
      <w:r w:rsidRPr="00981FF2">
        <w:rPr>
          <w:lang w:val="de-DE"/>
        </w:rPr>
        <w:t>1</w:t>
      </w:r>
      <w:r>
        <w:rPr>
          <w:lang w:val="de-DE"/>
        </w:rPr>
        <w:t>356</w:t>
      </w:r>
    </w:p>
  </w:footnote>
  <w:footnote w:id="68">
    <w:p w14:paraId="2733CFC1" w14:textId="64D2F7F7" w:rsidR="007B2095" w:rsidRPr="00897876" w:rsidRDefault="007B2095" w:rsidP="00CE37CD">
      <w:pPr>
        <w:pStyle w:val="a7"/>
      </w:pPr>
      <w:r>
        <w:rPr>
          <w:rStyle w:val="a9"/>
        </w:rPr>
        <w:footnoteRef/>
      </w:r>
      <w:r w:rsidRPr="00897876">
        <w:t xml:space="preserve"> </w:t>
      </w:r>
      <w:bookmarkStart w:id="32" w:name="_Hlk512416378"/>
      <w:r>
        <w:rPr>
          <w:lang w:val="de-DE"/>
        </w:rPr>
        <w:t>Duden</w:t>
      </w:r>
      <w:r w:rsidRPr="006F1C64">
        <w:t xml:space="preserve"> </w:t>
      </w:r>
      <w:r w:rsidRPr="00B10D15">
        <w:t>[</w:t>
      </w:r>
      <w:r>
        <w:t>Электронный ресурс</w:t>
      </w:r>
      <w:r w:rsidRPr="00B10D15">
        <w:t xml:space="preserve">] </w:t>
      </w:r>
      <w:r>
        <w:t>—</w:t>
      </w:r>
      <w:r w:rsidRPr="00897876">
        <w:t xml:space="preserve"> </w:t>
      </w:r>
      <w:r>
        <w:t xml:space="preserve">Режим доступа: </w:t>
      </w:r>
      <w:hyperlink r:id="rId3" w:history="1">
        <w:r w:rsidRPr="00DA7042">
          <w:rPr>
            <w:rStyle w:val="af"/>
          </w:rPr>
          <w:t>https://www.duden.de/rechtschreibung/Spitze</w:t>
        </w:r>
      </w:hyperlink>
      <w:r>
        <w:t xml:space="preserve"> Дата обращения: 09.04.2018</w:t>
      </w:r>
      <w:bookmarkEnd w:id="32"/>
    </w:p>
  </w:footnote>
  <w:footnote w:id="69">
    <w:p w14:paraId="09B5F5E2" w14:textId="61ADE409" w:rsidR="007B2095" w:rsidRPr="00AD35C0" w:rsidRDefault="007B2095" w:rsidP="0028451A">
      <w:pPr>
        <w:pStyle w:val="a7"/>
        <w:rPr>
          <w:lang w:val="de-DE"/>
        </w:rPr>
      </w:pPr>
      <w:r>
        <w:rPr>
          <w:rStyle w:val="a9"/>
        </w:rPr>
        <w:footnoteRef/>
      </w:r>
      <w:r w:rsidRPr="00AD35C0">
        <w:rPr>
          <w:lang w:val="de-DE"/>
        </w:rPr>
        <w:t xml:space="preserve"> </w:t>
      </w:r>
      <w:r w:rsidRPr="00085C7C">
        <w:rPr>
          <w:lang w:val="de-DE"/>
        </w:rPr>
        <w:t>Brockhaus WAHRIG. Deutsches Wörterbuch</w:t>
      </w:r>
      <w:r>
        <w:rPr>
          <w:lang w:val="de-DE"/>
        </w:rPr>
        <w:t xml:space="preserve">. –  Gütersloh/München, 2011 – S. </w:t>
      </w:r>
      <w:r w:rsidRPr="00981FF2">
        <w:rPr>
          <w:lang w:val="de-DE"/>
        </w:rPr>
        <w:t>1</w:t>
      </w:r>
      <w:r w:rsidRPr="00AD35C0">
        <w:rPr>
          <w:lang w:val="de-DE"/>
        </w:rPr>
        <w:t>617</w:t>
      </w:r>
    </w:p>
  </w:footnote>
  <w:footnote w:id="70">
    <w:p w14:paraId="24A69F9E" w14:textId="7C13C328" w:rsidR="007B2095" w:rsidRPr="006F1C64" w:rsidRDefault="007B2095">
      <w:pPr>
        <w:pStyle w:val="a7"/>
      </w:pPr>
      <w:r>
        <w:rPr>
          <w:rStyle w:val="a9"/>
        </w:rPr>
        <w:footnoteRef/>
      </w:r>
      <w:r w:rsidRPr="006F1C64">
        <w:t xml:space="preserve"> </w:t>
      </w:r>
      <w:r>
        <w:rPr>
          <w:lang w:val="de-DE"/>
        </w:rPr>
        <w:t>Duden</w:t>
      </w:r>
      <w:r w:rsidRPr="006F1C64">
        <w:t xml:space="preserve"> </w:t>
      </w:r>
      <w:r w:rsidRPr="00B10D15">
        <w:t>[</w:t>
      </w:r>
      <w:r>
        <w:t>Электронный ресурс</w:t>
      </w:r>
      <w:r w:rsidRPr="00B10D15">
        <w:t xml:space="preserve">] </w:t>
      </w:r>
      <w:r>
        <w:t xml:space="preserve">— Режим доступа: </w:t>
      </w:r>
      <w:hyperlink r:id="rId4" w:history="1">
        <w:r w:rsidRPr="0010415B">
          <w:rPr>
            <w:rStyle w:val="af"/>
          </w:rPr>
          <w:t>https://www.duden.de/rechtschreibung/Topmodell</w:t>
        </w:r>
      </w:hyperlink>
      <w:r>
        <w:t xml:space="preserve"> Дата последнего обращения: 07.04.2018</w:t>
      </w:r>
    </w:p>
  </w:footnote>
  <w:footnote w:id="71">
    <w:p w14:paraId="274632F0" w14:textId="6481168E" w:rsidR="007B2095" w:rsidRPr="00577BA1" w:rsidRDefault="007B2095" w:rsidP="006017BC">
      <w:pPr>
        <w:pStyle w:val="a7"/>
        <w:rPr>
          <w:lang w:val="de-DE"/>
        </w:rPr>
      </w:pPr>
      <w:r>
        <w:rPr>
          <w:rStyle w:val="a9"/>
        </w:rPr>
        <w:footnoteRef/>
      </w:r>
      <w:r w:rsidRPr="00577BA1">
        <w:rPr>
          <w:lang w:val="de-DE"/>
        </w:rPr>
        <w:t xml:space="preserve"> </w:t>
      </w:r>
      <w:r w:rsidRPr="00085C7C">
        <w:rPr>
          <w:lang w:val="de-DE"/>
        </w:rPr>
        <w:t>Brockhaus WAHRIG. Deutsches Wörterbuch</w:t>
      </w:r>
      <w:r>
        <w:rPr>
          <w:lang w:val="de-DE"/>
        </w:rPr>
        <w:t xml:space="preserve">. –  Gütersloh/München, 2011 – S. </w:t>
      </w:r>
      <w:r w:rsidRPr="00981FF2">
        <w:rPr>
          <w:lang w:val="de-DE"/>
        </w:rPr>
        <w:t>1</w:t>
      </w:r>
      <w:r w:rsidRPr="00577BA1">
        <w:rPr>
          <w:lang w:val="de-DE"/>
        </w:rPr>
        <w:t>127</w:t>
      </w:r>
    </w:p>
  </w:footnote>
  <w:footnote w:id="72">
    <w:p w14:paraId="4B1CE00D" w14:textId="442CBC84" w:rsidR="007B2095" w:rsidRPr="003E697D" w:rsidRDefault="007B2095" w:rsidP="006017BC">
      <w:pPr>
        <w:pStyle w:val="a7"/>
      </w:pPr>
      <w:r>
        <w:rPr>
          <w:rStyle w:val="a9"/>
        </w:rPr>
        <w:footnoteRef/>
      </w:r>
      <w:r w:rsidRPr="003E697D">
        <w:t xml:space="preserve"> </w:t>
      </w:r>
      <w:r>
        <w:rPr>
          <w:lang w:val="de-DE"/>
        </w:rPr>
        <w:t>Duden</w:t>
      </w:r>
      <w:r w:rsidRPr="003E697D">
        <w:t xml:space="preserve"> </w:t>
      </w:r>
      <w:r w:rsidRPr="00B10D15">
        <w:t>[</w:t>
      </w:r>
      <w:r>
        <w:t>Электронный ресурс</w:t>
      </w:r>
      <w:r w:rsidRPr="00B10D15">
        <w:t xml:space="preserve">] </w:t>
      </w:r>
      <w:r>
        <w:t xml:space="preserve">— Режим доступа: </w:t>
      </w:r>
      <w:hyperlink r:id="rId5" w:history="1">
        <w:r w:rsidRPr="0010415B">
          <w:rPr>
            <w:rStyle w:val="af"/>
          </w:rPr>
          <w:t>https://www.duden.de/rechtschreibung/</w:t>
        </w:r>
        <w:r w:rsidRPr="0010415B">
          <w:rPr>
            <w:rStyle w:val="af"/>
            <w:lang w:val="de-DE"/>
          </w:rPr>
          <w:t>verkaufsschalger</w:t>
        </w:r>
      </w:hyperlink>
      <w:r w:rsidRPr="003E697D">
        <w:t xml:space="preserve"> </w:t>
      </w:r>
      <w:r>
        <w:t>Дата последнего обращения: 01.04.2018</w:t>
      </w:r>
    </w:p>
  </w:footnote>
  <w:footnote w:id="73">
    <w:p w14:paraId="2DCC3BC6" w14:textId="2B8DC167" w:rsidR="007B2095" w:rsidRDefault="007B2095" w:rsidP="002839F7">
      <w:pPr>
        <w:pStyle w:val="a7"/>
        <w:rPr>
          <w:lang w:val="de-DE"/>
        </w:rPr>
      </w:pPr>
      <w:r>
        <w:rPr>
          <w:rStyle w:val="a9"/>
        </w:rPr>
        <w:footnoteRef/>
      </w:r>
      <w:r>
        <w:rPr>
          <w:lang w:val="de-DE"/>
        </w:rPr>
        <w:t xml:space="preserve"> </w:t>
      </w:r>
      <w:r w:rsidRPr="00085C7C">
        <w:rPr>
          <w:lang w:val="de-DE"/>
        </w:rPr>
        <w:t>Brockhaus WAHRIG. Deutsches Wörterbuch</w:t>
      </w:r>
      <w:r>
        <w:rPr>
          <w:lang w:val="de-DE"/>
        </w:rPr>
        <w:t>. –  Gütersloh/München, 2011 – S. 975</w:t>
      </w:r>
    </w:p>
  </w:footnote>
  <w:footnote w:id="74">
    <w:p w14:paraId="0F1DE7BC" w14:textId="18F7AA4B" w:rsidR="007B2095" w:rsidRPr="00981FF2" w:rsidRDefault="007B2095" w:rsidP="00CE37CD">
      <w:pPr>
        <w:pStyle w:val="a7"/>
        <w:rPr>
          <w:lang w:val="de-DE"/>
        </w:rPr>
      </w:pPr>
      <w:r>
        <w:rPr>
          <w:rStyle w:val="a9"/>
        </w:rPr>
        <w:footnoteRef/>
      </w:r>
      <w:r w:rsidRPr="00763128">
        <w:rPr>
          <w:lang w:val="de-DE"/>
        </w:rPr>
        <w:t> </w:t>
      </w:r>
      <w:r w:rsidRPr="00085C7C">
        <w:rPr>
          <w:lang w:val="de-DE"/>
        </w:rPr>
        <w:t>Brockhaus WAHRIG. Deutsches Wörterbuch</w:t>
      </w:r>
      <w:r>
        <w:rPr>
          <w:lang w:val="de-DE"/>
        </w:rPr>
        <w:t xml:space="preserve">. –  Gütersloh/München, 2011 – S. </w:t>
      </w:r>
      <w:r w:rsidRPr="00981FF2">
        <w:rPr>
          <w:lang w:val="de-DE"/>
        </w:rPr>
        <w:t>1164</w:t>
      </w:r>
    </w:p>
  </w:footnote>
  <w:footnote w:id="75">
    <w:p w14:paraId="094FD1BF" w14:textId="41BB83DD" w:rsidR="007B2095" w:rsidRPr="00850976" w:rsidRDefault="007B2095" w:rsidP="00CE37CD">
      <w:pPr>
        <w:pStyle w:val="a7"/>
        <w:rPr>
          <w:lang w:val="de-DE"/>
        </w:rPr>
      </w:pPr>
      <w:r>
        <w:rPr>
          <w:rStyle w:val="a9"/>
        </w:rPr>
        <w:footnoteRef/>
      </w:r>
      <w:r w:rsidRPr="00763128">
        <w:rPr>
          <w:lang w:val="de-DE"/>
        </w:rPr>
        <w:t> </w:t>
      </w:r>
      <w:r w:rsidRPr="00085C7C">
        <w:rPr>
          <w:lang w:val="de-DE"/>
        </w:rPr>
        <w:t>Brockhaus WAHRIG. Deutsches Wörterbuch</w:t>
      </w:r>
      <w:r>
        <w:rPr>
          <w:lang w:val="de-DE"/>
        </w:rPr>
        <w:t>. –  Gütersloh/München, 2011 – S. 505</w:t>
      </w:r>
    </w:p>
  </w:footnote>
  <w:footnote w:id="76">
    <w:p w14:paraId="562E3393" w14:textId="1B16A8F0" w:rsidR="007B2095" w:rsidRPr="00B5231C" w:rsidRDefault="007B2095" w:rsidP="00CE37CD">
      <w:pPr>
        <w:pStyle w:val="a7"/>
        <w:rPr>
          <w:lang w:val="de-DE"/>
        </w:rPr>
      </w:pPr>
      <w:r>
        <w:rPr>
          <w:rStyle w:val="a9"/>
        </w:rPr>
        <w:footnoteRef/>
      </w:r>
      <w:r w:rsidRPr="00763128">
        <w:rPr>
          <w:lang w:val="de-DE"/>
        </w:rPr>
        <w:t> </w:t>
      </w:r>
      <w:r w:rsidRPr="00085C7C">
        <w:rPr>
          <w:lang w:val="de-DE"/>
        </w:rPr>
        <w:t>Brockhaus WAHRIG. Deutsches Wörterbuch</w:t>
      </w:r>
      <w:r>
        <w:rPr>
          <w:lang w:val="de-DE"/>
        </w:rPr>
        <w:t>. –  Gütersloh/München, 2011 – S. 975</w:t>
      </w:r>
    </w:p>
  </w:footnote>
  <w:footnote w:id="77">
    <w:p w14:paraId="457D682B" w14:textId="0DDEBE8B" w:rsidR="007B2095" w:rsidRPr="003A73E1" w:rsidRDefault="007B2095" w:rsidP="002D2D70">
      <w:pPr>
        <w:pStyle w:val="a7"/>
        <w:rPr>
          <w:lang w:val="de-DE"/>
        </w:rPr>
      </w:pPr>
      <w:r>
        <w:rPr>
          <w:rStyle w:val="a9"/>
        </w:rPr>
        <w:footnoteRef/>
      </w:r>
      <w:r w:rsidRPr="005B2354">
        <w:rPr>
          <w:lang w:val="de-DE"/>
        </w:rPr>
        <w:t xml:space="preserve"> </w:t>
      </w:r>
      <w:r w:rsidRPr="00085C7C">
        <w:rPr>
          <w:lang w:val="de-DE"/>
        </w:rPr>
        <w:t>Brockhaus WAHRIG. Deutsches Wörterbuch</w:t>
      </w:r>
      <w:r>
        <w:rPr>
          <w:lang w:val="de-DE"/>
        </w:rPr>
        <w:t xml:space="preserve">. –  Gütersloh/München, 2011 – S. </w:t>
      </w:r>
      <w:r w:rsidRPr="00981FF2">
        <w:rPr>
          <w:lang w:val="de-DE"/>
        </w:rPr>
        <w:t>1</w:t>
      </w:r>
      <w:r w:rsidRPr="003A73E1">
        <w:rPr>
          <w:lang w:val="de-DE"/>
        </w:rPr>
        <w:t>578</w:t>
      </w:r>
    </w:p>
    <w:p w14:paraId="77120452" w14:textId="77777777" w:rsidR="007B2095" w:rsidRPr="005B2354" w:rsidRDefault="007B2095" w:rsidP="002D2D70">
      <w:pPr>
        <w:pStyle w:val="a7"/>
        <w:rPr>
          <w:lang w:val="de-DE"/>
        </w:rPr>
      </w:pPr>
    </w:p>
  </w:footnote>
  <w:footnote w:id="78">
    <w:p w14:paraId="093CC1AB" w14:textId="1D620B1B" w:rsidR="007B2095" w:rsidRPr="003171BD" w:rsidRDefault="007B2095">
      <w:pPr>
        <w:pStyle w:val="a7"/>
      </w:pPr>
      <w:r>
        <w:rPr>
          <w:rStyle w:val="a9"/>
        </w:rPr>
        <w:footnoteRef/>
      </w:r>
      <w:r>
        <w:t> </w:t>
      </w:r>
      <w:bookmarkStart w:id="46" w:name="_Hlk512416439"/>
      <w:r>
        <w:t>Словарь</w:t>
      </w:r>
      <w:r w:rsidRPr="003171BD">
        <w:t xml:space="preserve"> </w:t>
      </w:r>
      <w:r>
        <w:t>лингвистических</w:t>
      </w:r>
      <w:r w:rsidRPr="003171BD">
        <w:t xml:space="preserve"> </w:t>
      </w:r>
      <w:r>
        <w:t>терминов</w:t>
      </w:r>
      <w:r w:rsidRPr="003171BD">
        <w:t>, 201</w:t>
      </w:r>
      <w:r>
        <w:t xml:space="preserve">2 </w:t>
      </w:r>
      <w:r w:rsidRPr="00B10D15">
        <w:t>[</w:t>
      </w:r>
      <w:r>
        <w:t>Электронный ресурс</w:t>
      </w:r>
      <w:r w:rsidRPr="00B10D15">
        <w:t xml:space="preserve">] </w:t>
      </w:r>
      <w:r>
        <w:t xml:space="preserve">— Режим доступа: </w:t>
      </w:r>
      <w:hyperlink r:id="rId6" w:history="1">
        <w:r w:rsidRPr="00E8083A">
          <w:rPr>
            <w:rStyle w:val="af"/>
          </w:rPr>
          <w:t>https://slovar.cc/rus/term/1465116.html</w:t>
        </w:r>
      </w:hyperlink>
      <w:r>
        <w:t xml:space="preserve"> Дата последнего обращения: 06.04.2018</w:t>
      </w:r>
      <w:bookmarkEnd w:id="46"/>
    </w:p>
  </w:footnote>
  <w:footnote w:id="79">
    <w:p w14:paraId="7ADE649B" w14:textId="77777777" w:rsidR="007B2095" w:rsidRDefault="007B2095" w:rsidP="00D50E1A">
      <w:pPr>
        <w:pStyle w:val="a7"/>
        <w:rPr>
          <w:lang w:val="de-DE"/>
        </w:rPr>
      </w:pPr>
      <w:r>
        <w:rPr>
          <w:rStyle w:val="a9"/>
        </w:rPr>
        <w:footnoteRef/>
      </w:r>
      <w:r>
        <w:rPr>
          <w:lang w:val="de-DE"/>
        </w:rPr>
        <w:t xml:space="preserve"> </w:t>
      </w:r>
      <w:bookmarkStart w:id="47" w:name="_Hlk512416453"/>
      <w:r>
        <w:rPr>
          <w:lang w:val="de-DE"/>
        </w:rPr>
        <w:t xml:space="preserve">Glück H. Rödel M.(Hg.)Metzler LexikonSprache, J. B. Metzler Verlag GmbH, Stuttgart, 2016 – S. 172 </w:t>
      </w:r>
      <w:bookmarkEnd w:id="47"/>
    </w:p>
  </w:footnote>
  <w:footnote w:id="80">
    <w:p w14:paraId="40C683F2" w14:textId="77940B1E" w:rsidR="007B2095" w:rsidRPr="00E777B4" w:rsidRDefault="007B2095" w:rsidP="00D50E1A">
      <w:pPr>
        <w:pStyle w:val="a7"/>
      </w:pPr>
      <w:r>
        <w:rPr>
          <w:rStyle w:val="a9"/>
        </w:rPr>
        <w:footnoteRef/>
      </w:r>
      <w:r>
        <w:t> К</w:t>
      </w:r>
      <w:r w:rsidRPr="00E777B4">
        <w:t>алмыкова</w:t>
      </w:r>
      <w:r>
        <w:t xml:space="preserve"> Г.А. </w:t>
      </w:r>
      <w:r w:rsidRPr="00B91FE8">
        <w:t>Семантические классы предикатов в немецком языке</w:t>
      </w:r>
      <w:r>
        <w:t xml:space="preserve">. </w:t>
      </w:r>
      <w:r w:rsidRPr="00B91FE8">
        <w:t>Ульяновский государственный педагогический университет им. И.Н.Ульянова</w:t>
      </w:r>
      <w:r>
        <w:t xml:space="preserve">, Ульянов. – 2012 – С. 269 </w:t>
      </w:r>
    </w:p>
  </w:footnote>
  <w:footnote w:id="81">
    <w:p w14:paraId="1AC0BBA6" w14:textId="15913732" w:rsidR="007B2095" w:rsidRDefault="007B2095" w:rsidP="00D50E1A">
      <w:pPr>
        <w:pStyle w:val="a7"/>
        <w:rPr>
          <w:color w:val="FF0000"/>
        </w:rPr>
      </w:pPr>
      <w:r w:rsidRPr="00F33F93">
        <w:rPr>
          <w:rStyle w:val="a9"/>
        </w:rPr>
        <w:footnoteRef/>
      </w:r>
      <w:r w:rsidRPr="00F33F93">
        <w:t xml:space="preserve"> Арутюнова, Н.Д.  Язык и мир человека. – 2-е изд., испр. – М., «Языки русской культуры», 1999. – С. 444</w:t>
      </w:r>
    </w:p>
  </w:footnote>
  <w:footnote w:id="82">
    <w:p w14:paraId="76392D74" w14:textId="65FADE6A" w:rsidR="007B2095" w:rsidRDefault="007B2095">
      <w:pPr>
        <w:pStyle w:val="a7"/>
      </w:pPr>
      <w:r>
        <w:rPr>
          <w:rStyle w:val="a9"/>
        </w:rPr>
        <w:footnoteRef/>
      </w:r>
      <w:r>
        <w:t xml:space="preserve"> </w:t>
      </w:r>
      <w:r w:rsidRPr="00996A3E">
        <w:t>Солдаткина Т.А. Языковые способы выражения оценки во фразеологии и паремиологии английского языка. Филологические науки. Вопросы теории и практики. – Тамбов: Грамота, 2016. № 3(57): в 2-х ч. Ч. 1. –  C. 17</w:t>
      </w:r>
      <w:r>
        <w:t>8</w:t>
      </w:r>
      <w:r w:rsidRPr="00996A3E">
        <w:t>.</w:t>
      </w:r>
    </w:p>
  </w:footnote>
  <w:footnote w:id="83">
    <w:p w14:paraId="6EEB95E2" w14:textId="6ADEC0BB" w:rsidR="007B2095" w:rsidRDefault="007B2095" w:rsidP="00D50E1A">
      <w:pPr>
        <w:pStyle w:val="a7"/>
      </w:pPr>
      <w:r>
        <w:rPr>
          <w:rStyle w:val="a9"/>
        </w:rPr>
        <w:footnoteRef/>
      </w:r>
      <w:r>
        <w:t xml:space="preserve"> Ярцева В.Н. Лингвистический энциклопедический словарь. [Электронный ресурс] – М, Советская энциклопедия, 1990. – Режим доступа: </w:t>
      </w:r>
      <w:hyperlink r:id="rId7" w:history="1">
        <w:r>
          <w:rPr>
            <w:rStyle w:val="af"/>
          </w:rPr>
          <w:t>http://tapemark.narod.ru/les/412c.html</w:t>
        </w:r>
      </w:hyperlink>
      <w:r>
        <w:t xml:space="preserve"> Дата обращения: 20.02.2018</w:t>
      </w:r>
    </w:p>
  </w:footnote>
  <w:footnote w:id="84">
    <w:p w14:paraId="687B192E" w14:textId="014DAB86" w:rsidR="007B2095" w:rsidRDefault="007B2095">
      <w:pPr>
        <w:pStyle w:val="a7"/>
      </w:pPr>
      <w:r>
        <w:rPr>
          <w:rStyle w:val="a9"/>
        </w:rPr>
        <w:footnoteRef/>
      </w:r>
      <w:r>
        <w:t xml:space="preserve"> </w:t>
      </w:r>
      <w:r w:rsidRPr="00336741">
        <w:t xml:space="preserve">Арутюнова </w:t>
      </w:r>
      <w:r>
        <w:t xml:space="preserve">Н.Д. </w:t>
      </w:r>
      <w:r w:rsidRPr="00407395">
        <w:t>Язык и мир человека. – 2-е изд., испр. – М., «Языки русской культуры», 1999. – С. 200</w:t>
      </w:r>
    </w:p>
  </w:footnote>
  <w:footnote w:id="85">
    <w:p w14:paraId="79A16258" w14:textId="07EBD94E" w:rsidR="007B2095" w:rsidRDefault="007B2095">
      <w:pPr>
        <w:pStyle w:val="a7"/>
      </w:pPr>
      <w:r>
        <w:rPr>
          <w:rStyle w:val="a9"/>
        </w:rPr>
        <w:footnoteRef/>
      </w:r>
      <w:r>
        <w:t xml:space="preserve"> Шкиль О.О. Телеологическая оценка в русском языке: опыт анализа отдельных репрезентаций.</w:t>
      </w:r>
      <w:r w:rsidRPr="00527D72">
        <w:t xml:space="preserve"> </w:t>
      </w:r>
      <w:r w:rsidRPr="0043251A">
        <w:t>[</w:t>
      </w:r>
      <w:r>
        <w:t>Электронный ресурс</w:t>
      </w:r>
      <w:r w:rsidRPr="0043251A">
        <w:t>]</w:t>
      </w:r>
      <w:r>
        <w:t xml:space="preserve"> Режим доступа: </w:t>
      </w:r>
      <w:hyperlink r:id="rId8" w:history="1">
        <w:r w:rsidRPr="00931FB1">
          <w:rPr>
            <w:rStyle w:val="af"/>
          </w:rPr>
          <w:t>http://sun.tsu.ru/mminfo/000063105/331/image/331-027.pdf</w:t>
        </w:r>
      </w:hyperlink>
      <w:r>
        <w:t xml:space="preserve"> Дата обращения: 01.05.2018 –  С. 27</w:t>
      </w:r>
    </w:p>
  </w:footnote>
  <w:footnote w:id="86">
    <w:p w14:paraId="6AA2F247" w14:textId="6BC0754B" w:rsidR="007B2095" w:rsidRPr="00060A41" w:rsidRDefault="007B2095" w:rsidP="00A64843">
      <w:pPr>
        <w:pStyle w:val="a7"/>
        <w:rPr>
          <w:lang w:val="de-DE"/>
        </w:rPr>
      </w:pPr>
      <w:r>
        <w:rPr>
          <w:rStyle w:val="a9"/>
          <w:lang w:val="de-DE"/>
        </w:rPr>
        <w:footnoteRef/>
      </w:r>
      <w:r>
        <w:rPr>
          <w:lang w:val="de-DE"/>
        </w:rPr>
        <w:t xml:space="preserve"> </w:t>
      </w:r>
      <w:bookmarkStart w:id="73" w:name="_Hlk480707225"/>
      <w:bookmarkEnd w:id="73"/>
      <w:r>
        <w:rPr>
          <w:lang w:val="de-DE"/>
        </w:rPr>
        <w:t xml:space="preserve">Engel U. Deutsche Grammatik. 3., korrigierte Auflage. –  Heidelberg: Groos, 1996. – S. </w:t>
      </w:r>
      <w:r w:rsidRPr="00060A41">
        <w:rPr>
          <w:lang w:val="de-DE"/>
        </w:rPr>
        <w:t>332</w:t>
      </w:r>
    </w:p>
  </w:footnote>
  <w:footnote w:id="87">
    <w:p w14:paraId="08357C8A" w14:textId="77777777" w:rsidR="007B2095" w:rsidRDefault="007B2095" w:rsidP="00A64843">
      <w:pPr>
        <w:pStyle w:val="a7"/>
      </w:pPr>
      <w:r>
        <w:rPr>
          <w:rStyle w:val="a9"/>
        </w:rPr>
        <w:footnoteRef/>
      </w:r>
      <w:r>
        <w:t xml:space="preserve"> Портнова Т. Ю. Порядок слов в современном немецком языке: логико-семантический и синтаксический аспекты. Автореферат канд. дисс. – Иркутск: 2007. </w:t>
      </w:r>
    </w:p>
  </w:footnote>
  <w:footnote w:id="88">
    <w:p w14:paraId="5A86AFFA" w14:textId="77777777" w:rsidR="007B2095" w:rsidRDefault="007B2095" w:rsidP="00886E37">
      <w:pPr>
        <w:pStyle w:val="a7"/>
      </w:pPr>
      <w:r>
        <w:rPr>
          <w:rStyle w:val="a9"/>
        </w:rPr>
        <w:footnoteRef/>
      </w:r>
      <w:r>
        <w:t xml:space="preserve"> Кострова О. А Экспрессивный синтаксис современного немецкого языка – М.: 2004. – С. 68</w:t>
      </w:r>
    </w:p>
  </w:footnote>
  <w:footnote w:id="89">
    <w:p w14:paraId="7C1A00F4" w14:textId="77777777" w:rsidR="007B2095" w:rsidRDefault="007B2095" w:rsidP="00886E37">
      <w:pPr>
        <w:pStyle w:val="a7"/>
      </w:pPr>
      <w:r>
        <w:rPr>
          <w:rStyle w:val="a9"/>
        </w:rPr>
        <w:footnoteRef/>
      </w:r>
      <w:r>
        <w:t xml:space="preserve"> Кострова О. А Экспрессивный синтаксис современного немецкого языка – М.: 2004. – С. 64</w:t>
      </w:r>
    </w:p>
  </w:footnote>
  <w:footnote w:id="90">
    <w:p w14:paraId="175F0509" w14:textId="77777777" w:rsidR="007B2095" w:rsidRPr="00EC3191" w:rsidRDefault="007B2095" w:rsidP="00702325">
      <w:pPr>
        <w:pStyle w:val="a7"/>
        <w:rPr>
          <w:lang w:val="de-DE"/>
        </w:rPr>
      </w:pPr>
      <w:r>
        <w:rPr>
          <w:rStyle w:val="a9"/>
        </w:rPr>
        <w:footnoteRef/>
      </w:r>
      <w:r w:rsidRPr="00EC3191">
        <w:rPr>
          <w:lang w:val="de-DE"/>
        </w:rPr>
        <w:t xml:space="preserve"> </w:t>
      </w:r>
      <w:r>
        <w:rPr>
          <w:lang w:val="de-DE"/>
        </w:rPr>
        <w:t xml:space="preserve">Duden - </w:t>
      </w:r>
      <w:r w:rsidRPr="00EC3191">
        <w:rPr>
          <w:lang w:val="de-DE"/>
        </w:rPr>
        <w:t>https://www.duden.de/rechtschreibung/lobenswert</w:t>
      </w:r>
    </w:p>
  </w:footnote>
  <w:footnote w:id="91">
    <w:p w14:paraId="78558EA8" w14:textId="2F461DAF" w:rsidR="007B2095" w:rsidRDefault="007B2095" w:rsidP="00AC1D8D">
      <w:pPr>
        <w:pStyle w:val="a7"/>
      </w:pPr>
      <w:r>
        <w:rPr>
          <w:rStyle w:val="a9"/>
        </w:rPr>
        <w:footnoteRef/>
      </w:r>
      <w:r>
        <w:t xml:space="preserve"> </w:t>
      </w:r>
      <w:r w:rsidRPr="00396A14">
        <w:t>Шишкова Л. В. Синтаксис современного немецкого языка : Учеб. пособие : Для студентов филол. фак. и фак. иностр. яз. вузов / Л. В. Шишкова, Т. Ю. Смирнова. - М.: Академия, 2003. –</w:t>
      </w:r>
      <w:r>
        <w:t xml:space="preserve"> С</w:t>
      </w:r>
      <w:r w:rsidRPr="00396A14">
        <w:t>.</w:t>
      </w:r>
      <w:r>
        <w:t xml:space="preserve"> 21</w:t>
      </w:r>
    </w:p>
  </w:footnote>
  <w:footnote w:id="92">
    <w:p w14:paraId="65E327E5" w14:textId="1EF72191" w:rsidR="007B2095" w:rsidRDefault="007B2095" w:rsidP="002E10E2">
      <w:pPr>
        <w:pStyle w:val="a7"/>
      </w:pPr>
      <w:r>
        <w:rPr>
          <w:rStyle w:val="a9"/>
        </w:rPr>
        <w:footnoteRef/>
      </w:r>
      <w:r>
        <w:t xml:space="preserve"> Кострова О.А Экспрессивный синтаксис современного немецкого языка – М.: 2004. – С. 49</w:t>
      </w:r>
    </w:p>
  </w:footnote>
  <w:footnote w:id="93">
    <w:p w14:paraId="567E5FFF" w14:textId="09CF6DED" w:rsidR="007B2095" w:rsidRDefault="007B2095" w:rsidP="002E10E2">
      <w:pPr>
        <w:pStyle w:val="a7"/>
      </w:pPr>
      <w:r>
        <w:rPr>
          <w:rStyle w:val="a9"/>
        </w:rPr>
        <w:footnoteRef/>
      </w:r>
      <w:r>
        <w:t xml:space="preserve"> Кострова О.А Экспрессивный синтаксис современного немецкого языка – М.: 2004. – С. 54</w:t>
      </w:r>
    </w:p>
  </w:footnote>
  <w:footnote w:id="94">
    <w:p w14:paraId="4935A861" w14:textId="77777777" w:rsidR="007B2095" w:rsidRDefault="007B2095" w:rsidP="002E10E2">
      <w:pPr>
        <w:pStyle w:val="a7"/>
      </w:pPr>
      <w:r>
        <w:rPr>
          <w:rStyle w:val="a9"/>
        </w:rPr>
        <w:footnoteRef/>
      </w:r>
      <w:bookmarkStart w:id="75" w:name="_Hlk480626423"/>
      <w:bookmarkEnd w:id="75"/>
      <w:r>
        <w:t>Стилистический энциклопедический словарь русского языка под ред. Кожиной М. Н. – М.: 1996. – С. 477</w:t>
      </w:r>
    </w:p>
  </w:footnote>
  <w:footnote w:id="95">
    <w:p w14:paraId="67E8F79D" w14:textId="0392723E" w:rsidR="007B2095" w:rsidRDefault="007B2095">
      <w:pPr>
        <w:pStyle w:val="a7"/>
      </w:pPr>
      <w:r>
        <w:rPr>
          <w:rStyle w:val="a9"/>
        </w:rPr>
        <w:footnoteRef/>
      </w:r>
      <w:r>
        <w:t xml:space="preserve"> Кострова О.А Экспрессивный синтаксис современного немецкого языка – М.: 2004. – С. 52</w:t>
      </w:r>
    </w:p>
  </w:footnote>
  <w:footnote w:id="96">
    <w:p w14:paraId="5E998BCE" w14:textId="2D758285" w:rsidR="007B2095" w:rsidRDefault="007B2095">
      <w:pPr>
        <w:pStyle w:val="a7"/>
      </w:pPr>
      <w:r>
        <w:rPr>
          <w:rStyle w:val="a9"/>
        </w:rPr>
        <w:footnoteRef/>
      </w:r>
      <w:r>
        <w:t xml:space="preserve"> Кострова О.А Экспрессивный синтаксис современного немецкого языка – М.: 2004. – С. 54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4"/>
    <w:multiLevelType w:val="multilevel"/>
    <w:tmpl w:val="00000004"/>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5"/>
    <w:multiLevelType w:val="multilevel"/>
    <w:tmpl w:val="376C98E6"/>
    <w:name w:val="WWNum12"/>
    <w:lvl w:ilvl="0">
      <w:start w:val="1"/>
      <w:numFmt w:val="decimal"/>
      <w:lvlText w:val="%1."/>
      <w:lvlJc w:val="left"/>
      <w:pPr>
        <w:tabs>
          <w:tab w:val="num" w:pos="-77"/>
        </w:tabs>
        <w:ind w:left="643" w:hanging="360"/>
      </w:pPr>
      <w:rPr>
        <w:i w:val="0"/>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636"/>
        </w:tabs>
        <w:ind w:left="1636" w:hanging="360"/>
      </w:pPr>
    </w:lvl>
    <w:lvl w:ilvl="2">
      <w:start w:val="1"/>
      <w:numFmt w:val="decimal"/>
      <w:lvlText w:val="%3."/>
      <w:lvlJc w:val="left"/>
      <w:pPr>
        <w:tabs>
          <w:tab w:val="num" w:pos="1636"/>
        </w:tabs>
        <w:ind w:left="163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9F093E"/>
    <w:multiLevelType w:val="hybridMultilevel"/>
    <w:tmpl w:val="6CE40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42D5E55"/>
    <w:multiLevelType w:val="hybridMultilevel"/>
    <w:tmpl w:val="167C13B2"/>
    <w:lvl w:ilvl="0" w:tplc="0419000F">
      <w:start w:val="1"/>
      <w:numFmt w:val="decimal"/>
      <w:lvlText w:val="%1."/>
      <w:lvlJc w:val="left"/>
      <w:pPr>
        <w:ind w:left="1069"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23604FC5"/>
    <w:multiLevelType w:val="hybridMultilevel"/>
    <w:tmpl w:val="1DA0E2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A10243"/>
    <w:multiLevelType w:val="hybridMultilevel"/>
    <w:tmpl w:val="39DC0F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63163A"/>
    <w:multiLevelType w:val="hybridMultilevel"/>
    <w:tmpl w:val="C1080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F2063B4"/>
    <w:multiLevelType w:val="multilevel"/>
    <w:tmpl w:val="3244A9EC"/>
    <w:lvl w:ilvl="0">
      <w:start w:val="1"/>
      <w:numFmt w:val="decimal"/>
      <w:lvlText w:val="%1"/>
      <w:lvlJc w:val="left"/>
      <w:pPr>
        <w:ind w:left="375" w:hanging="375"/>
      </w:pPr>
      <w:rPr>
        <w:rFonts w:hint="default"/>
      </w:rPr>
    </w:lvl>
    <w:lvl w:ilvl="1">
      <w:start w:val="1"/>
      <w:numFmt w:val="decimal"/>
      <w:pStyle w:val="2"/>
      <w:lvlText w:val="%1.%2"/>
      <w:lvlJc w:val="left"/>
      <w:pPr>
        <w:ind w:left="735" w:hanging="375"/>
      </w:pPr>
      <w:rPr>
        <w:rFonts w:hint="default"/>
      </w:rPr>
    </w:lvl>
    <w:lvl w:ilvl="2">
      <w:start w:val="1"/>
      <w:numFmt w:val="decimal"/>
      <w:pStyle w:val="3"/>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3FFE2C1A"/>
    <w:multiLevelType w:val="hybridMultilevel"/>
    <w:tmpl w:val="6E02CC0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2487794"/>
    <w:multiLevelType w:val="hybridMultilevel"/>
    <w:tmpl w:val="83E8C7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263844"/>
    <w:multiLevelType w:val="hybridMultilevel"/>
    <w:tmpl w:val="9B580CD0"/>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903412D"/>
    <w:multiLevelType w:val="hybridMultilevel"/>
    <w:tmpl w:val="8FDA25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1ED3F7D"/>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54F049E1"/>
    <w:multiLevelType w:val="multilevel"/>
    <w:tmpl w:val="E09676FC"/>
    <w:lvl w:ilvl="0">
      <w:start w:val="1"/>
      <w:numFmt w:val="decimal"/>
      <w:pStyle w:val="1"/>
      <w:lvlText w:val="%1."/>
      <w:lvlJc w:val="left"/>
      <w:pPr>
        <w:ind w:left="36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b/>
      </w:rPr>
    </w:lvl>
    <w:lvl w:ilvl="3">
      <w:start w:val="1"/>
      <w:numFmt w:val="decimal"/>
      <w:pStyle w:val="10"/>
      <w:isLgl/>
      <w:lvlText w:val="%1.%2.%3.%4."/>
      <w:lvlJc w:val="left"/>
      <w:pPr>
        <w:ind w:left="2160" w:hanging="1080"/>
      </w:pPr>
      <w:rPr>
        <w:rFonts w:hint="default"/>
        <w:b w:val="0"/>
        <w:i w:val="0"/>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7" w15:restartNumberingAfterBreak="0">
    <w:nsid w:val="56704A1D"/>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57A76247"/>
    <w:multiLevelType w:val="hybridMultilevel"/>
    <w:tmpl w:val="7388A33C"/>
    <w:lvl w:ilvl="0" w:tplc="9F226FF6">
      <w:start w:val="1"/>
      <w:numFmt w:val="decimal"/>
      <w:lvlText w:val="%1)"/>
      <w:lvlJc w:val="left"/>
      <w:pPr>
        <w:ind w:left="1636" w:hanging="360"/>
      </w:pPr>
      <w:rPr>
        <w:rFonts w:hint="default"/>
        <w:i/>
        <w:color w:val="auto"/>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9" w15:restartNumberingAfterBreak="0">
    <w:nsid w:val="5A8E30A0"/>
    <w:multiLevelType w:val="hybridMultilevel"/>
    <w:tmpl w:val="42063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C875FB8"/>
    <w:multiLevelType w:val="hybridMultilevel"/>
    <w:tmpl w:val="619AE3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80064C"/>
    <w:multiLevelType w:val="hybridMultilevel"/>
    <w:tmpl w:val="FE303590"/>
    <w:lvl w:ilvl="0" w:tplc="0419000F">
      <w:start w:val="1"/>
      <w:numFmt w:val="decimal"/>
      <w:lvlText w:val="%1."/>
      <w:lvlJc w:val="left"/>
      <w:pPr>
        <w:ind w:left="72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64F33EB"/>
    <w:multiLevelType w:val="multilevel"/>
    <w:tmpl w:val="FF364E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22128D0"/>
    <w:multiLevelType w:val="multilevel"/>
    <w:tmpl w:val="C8668A38"/>
    <w:lvl w:ilvl="0">
      <w:start w:val="1"/>
      <w:numFmt w:val="decimal"/>
      <w:lvlText w:val="%1."/>
      <w:lvlJc w:val="left"/>
      <w:pPr>
        <w:ind w:left="720" w:hanging="360"/>
      </w:pPr>
      <w:rPr>
        <w:rFonts w:ascii="Times New Roman" w:hAnsi="Times New Roman" w:cs="Times New Roman" w:hint="default"/>
        <w:color w:val="auto"/>
        <w:sz w:val="28"/>
        <w:szCs w:val="28"/>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757604F6"/>
    <w:multiLevelType w:val="multilevel"/>
    <w:tmpl w:val="4132713C"/>
    <w:lvl w:ilvl="0">
      <w:start w:val="1"/>
      <w:numFmt w:val="decimal"/>
      <w:lvlText w:val="%1."/>
      <w:lvlJc w:val="left"/>
      <w:pPr>
        <w:ind w:left="885" w:hanging="885"/>
      </w:pPr>
      <w:rPr>
        <w:rFonts w:hint="default"/>
      </w:rPr>
    </w:lvl>
    <w:lvl w:ilvl="1">
      <w:start w:val="1"/>
      <w:numFmt w:val="decimal"/>
      <w:lvlText w:val="%1.%2."/>
      <w:lvlJc w:val="left"/>
      <w:pPr>
        <w:ind w:left="1245" w:hanging="885"/>
      </w:pPr>
      <w:rPr>
        <w:rFonts w:hint="default"/>
      </w:rPr>
    </w:lvl>
    <w:lvl w:ilvl="2">
      <w:start w:val="1"/>
      <w:numFmt w:val="decimal"/>
      <w:lvlText w:val="%1.%2.%3."/>
      <w:lvlJc w:val="left"/>
      <w:pPr>
        <w:ind w:left="1605" w:hanging="885"/>
      </w:pPr>
      <w:rPr>
        <w:rFonts w:hint="default"/>
      </w:rPr>
    </w:lvl>
    <w:lvl w:ilvl="3">
      <w:start w:val="1"/>
      <w:numFmt w:val="decimal"/>
      <w:pStyle w:val="4"/>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7726389D"/>
    <w:multiLevelType w:val="hybridMultilevel"/>
    <w:tmpl w:val="AAAE6C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7D444CF"/>
    <w:multiLevelType w:val="hybridMultilevel"/>
    <w:tmpl w:val="FA4A97E0"/>
    <w:lvl w:ilvl="0" w:tplc="A7481C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14"/>
  </w:num>
  <w:num w:numId="5">
    <w:abstractNumId w:val="8"/>
  </w:num>
  <w:num w:numId="6">
    <w:abstractNumId w:val="25"/>
  </w:num>
  <w:num w:numId="7">
    <w:abstractNumId w:val="10"/>
  </w:num>
  <w:num w:numId="8">
    <w:abstractNumId w:val="24"/>
  </w:num>
  <w:num w:numId="9">
    <w:abstractNumId w:val="2"/>
  </w:num>
  <w:num w:numId="10">
    <w:abstractNumId w:val="3"/>
  </w:num>
  <w:num w:numId="11">
    <w:abstractNumId w:val="4"/>
  </w:num>
  <w:num w:numId="12">
    <w:abstractNumId w:val="5"/>
  </w:num>
  <w:num w:numId="13">
    <w:abstractNumId w:val="23"/>
  </w:num>
  <w:num w:numId="14">
    <w:abstractNumId w:val="20"/>
  </w:num>
  <w:num w:numId="15">
    <w:abstractNumId w:val="12"/>
  </w:num>
  <w:num w:numId="16">
    <w:abstractNumId w:val="19"/>
  </w:num>
  <w:num w:numId="17">
    <w:abstractNumId w:val="9"/>
  </w:num>
  <w:num w:numId="18">
    <w:abstractNumId w:val="13"/>
  </w:num>
  <w:num w:numId="19">
    <w:abstractNumId w:val="6"/>
  </w:num>
  <w:num w:numId="20">
    <w:abstractNumId w:val="17"/>
  </w:num>
  <w:num w:numId="21">
    <w:abstractNumId w:val="15"/>
  </w:num>
  <w:num w:numId="22">
    <w:abstractNumId w:val="7"/>
  </w:num>
  <w:num w:numId="23">
    <w:abstractNumId w:val="22"/>
  </w:num>
  <w:num w:numId="24">
    <w:abstractNumId w:val="21"/>
  </w:num>
  <w:num w:numId="25">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D3E"/>
    <w:rsid w:val="00002AC8"/>
    <w:rsid w:val="000047E5"/>
    <w:rsid w:val="000054D8"/>
    <w:rsid w:val="00005E77"/>
    <w:rsid w:val="0000626C"/>
    <w:rsid w:val="00006F10"/>
    <w:rsid w:val="00007B1E"/>
    <w:rsid w:val="00007ED9"/>
    <w:rsid w:val="00010655"/>
    <w:rsid w:val="000126D7"/>
    <w:rsid w:val="000146C9"/>
    <w:rsid w:val="00017FB9"/>
    <w:rsid w:val="00021EC5"/>
    <w:rsid w:val="000332F4"/>
    <w:rsid w:val="000351FC"/>
    <w:rsid w:val="00035259"/>
    <w:rsid w:val="0003630E"/>
    <w:rsid w:val="00040B24"/>
    <w:rsid w:val="0004607C"/>
    <w:rsid w:val="000470DB"/>
    <w:rsid w:val="00050B6D"/>
    <w:rsid w:val="00055D20"/>
    <w:rsid w:val="00055FFA"/>
    <w:rsid w:val="00056269"/>
    <w:rsid w:val="0006020D"/>
    <w:rsid w:val="00060A41"/>
    <w:rsid w:val="00060B1D"/>
    <w:rsid w:val="00063451"/>
    <w:rsid w:val="000642D7"/>
    <w:rsid w:val="0006491B"/>
    <w:rsid w:val="0006573F"/>
    <w:rsid w:val="00070B38"/>
    <w:rsid w:val="00070C2E"/>
    <w:rsid w:val="000718A4"/>
    <w:rsid w:val="00073B99"/>
    <w:rsid w:val="00073BEB"/>
    <w:rsid w:val="000748AB"/>
    <w:rsid w:val="00075950"/>
    <w:rsid w:val="00075C80"/>
    <w:rsid w:val="000820C5"/>
    <w:rsid w:val="00085C7C"/>
    <w:rsid w:val="00087F59"/>
    <w:rsid w:val="00090B6C"/>
    <w:rsid w:val="00093E8E"/>
    <w:rsid w:val="00096120"/>
    <w:rsid w:val="0009678E"/>
    <w:rsid w:val="000972DB"/>
    <w:rsid w:val="000977B4"/>
    <w:rsid w:val="00097FED"/>
    <w:rsid w:val="000A175D"/>
    <w:rsid w:val="000A4163"/>
    <w:rsid w:val="000A51BD"/>
    <w:rsid w:val="000A714F"/>
    <w:rsid w:val="000A7D9D"/>
    <w:rsid w:val="000B1811"/>
    <w:rsid w:val="000B2006"/>
    <w:rsid w:val="000B5D71"/>
    <w:rsid w:val="000C011A"/>
    <w:rsid w:val="000C0712"/>
    <w:rsid w:val="000C0F79"/>
    <w:rsid w:val="000C0FD2"/>
    <w:rsid w:val="000C2FDF"/>
    <w:rsid w:val="000C5A47"/>
    <w:rsid w:val="000C6088"/>
    <w:rsid w:val="000C6DAC"/>
    <w:rsid w:val="000D1D0A"/>
    <w:rsid w:val="000D302B"/>
    <w:rsid w:val="000D4DA5"/>
    <w:rsid w:val="000D6376"/>
    <w:rsid w:val="000D69A2"/>
    <w:rsid w:val="000E18CF"/>
    <w:rsid w:val="000E24B0"/>
    <w:rsid w:val="000E2AFF"/>
    <w:rsid w:val="000E5076"/>
    <w:rsid w:val="000E56C1"/>
    <w:rsid w:val="000E6EA4"/>
    <w:rsid w:val="000E72E1"/>
    <w:rsid w:val="000F0BD4"/>
    <w:rsid w:val="000F1834"/>
    <w:rsid w:val="000F2CFA"/>
    <w:rsid w:val="000F4B63"/>
    <w:rsid w:val="001007BF"/>
    <w:rsid w:val="0010161D"/>
    <w:rsid w:val="00102502"/>
    <w:rsid w:val="001058C8"/>
    <w:rsid w:val="00105DCF"/>
    <w:rsid w:val="001103C5"/>
    <w:rsid w:val="00111958"/>
    <w:rsid w:val="00114973"/>
    <w:rsid w:val="00115913"/>
    <w:rsid w:val="0012142B"/>
    <w:rsid w:val="001214E8"/>
    <w:rsid w:val="00125D5D"/>
    <w:rsid w:val="00126D2C"/>
    <w:rsid w:val="00137C69"/>
    <w:rsid w:val="00137CD3"/>
    <w:rsid w:val="001402F4"/>
    <w:rsid w:val="00141B02"/>
    <w:rsid w:val="00142C3D"/>
    <w:rsid w:val="00146F33"/>
    <w:rsid w:val="00150EEC"/>
    <w:rsid w:val="00152E4A"/>
    <w:rsid w:val="0015409D"/>
    <w:rsid w:val="001547F3"/>
    <w:rsid w:val="0015725D"/>
    <w:rsid w:val="00161885"/>
    <w:rsid w:val="00162567"/>
    <w:rsid w:val="00166AC7"/>
    <w:rsid w:val="00166C0B"/>
    <w:rsid w:val="001672D2"/>
    <w:rsid w:val="00170B56"/>
    <w:rsid w:val="00171DC8"/>
    <w:rsid w:val="00172677"/>
    <w:rsid w:val="00172F3C"/>
    <w:rsid w:val="00173DFD"/>
    <w:rsid w:val="00177438"/>
    <w:rsid w:val="001776AC"/>
    <w:rsid w:val="00183D03"/>
    <w:rsid w:val="001841BA"/>
    <w:rsid w:val="00185C6A"/>
    <w:rsid w:val="001872B0"/>
    <w:rsid w:val="00187A22"/>
    <w:rsid w:val="001A0FE2"/>
    <w:rsid w:val="001A11B7"/>
    <w:rsid w:val="001A5C8B"/>
    <w:rsid w:val="001A7A6F"/>
    <w:rsid w:val="001A7D46"/>
    <w:rsid w:val="001B00F5"/>
    <w:rsid w:val="001B133A"/>
    <w:rsid w:val="001B3E70"/>
    <w:rsid w:val="001B658B"/>
    <w:rsid w:val="001C1D18"/>
    <w:rsid w:val="001C4424"/>
    <w:rsid w:val="001D3652"/>
    <w:rsid w:val="001D5A9C"/>
    <w:rsid w:val="001D6F9D"/>
    <w:rsid w:val="001E3820"/>
    <w:rsid w:val="001E3A0B"/>
    <w:rsid w:val="001F2D44"/>
    <w:rsid w:val="002066E5"/>
    <w:rsid w:val="002103DF"/>
    <w:rsid w:val="002110B2"/>
    <w:rsid w:val="0021375B"/>
    <w:rsid w:val="002236B6"/>
    <w:rsid w:val="00224B77"/>
    <w:rsid w:val="00226134"/>
    <w:rsid w:val="00231169"/>
    <w:rsid w:val="0023398C"/>
    <w:rsid w:val="00234904"/>
    <w:rsid w:val="0024187F"/>
    <w:rsid w:val="00243382"/>
    <w:rsid w:val="0024377C"/>
    <w:rsid w:val="00247453"/>
    <w:rsid w:val="0024796D"/>
    <w:rsid w:val="00253C7B"/>
    <w:rsid w:val="00253E55"/>
    <w:rsid w:val="00254040"/>
    <w:rsid w:val="00255E7A"/>
    <w:rsid w:val="00257546"/>
    <w:rsid w:val="00257942"/>
    <w:rsid w:val="00261380"/>
    <w:rsid w:val="00262956"/>
    <w:rsid w:val="00262E47"/>
    <w:rsid w:val="00271FA6"/>
    <w:rsid w:val="002722A4"/>
    <w:rsid w:val="002745F1"/>
    <w:rsid w:val="002754C9"/>
    <w:rsid w:val="002761D1"/>
    <w:rsid w:val="002775BB"/>
    <w:rsid w:val="002839F7"/>
    <w:rsid w:val="0028451A"/>
    <w:rsid w:val="00295B34"/>
    <w:rsid w:val="00296310"/>
    <w:rsid w:val="002A1DD7"/>
    <w:rsid w:val="002A5E2A"/>
    <w:rsid w:val="002A7631"/>
    <w:rsid w:val="002B4571"/>
    <w:rsid w:val="002B65BC"/>
    <w:rsid w:val="002C4D7A"/>
    <w:rsid w:val="002C5F6D"/>
    <w:rsid w:val="002C64D3"/>
    <w:rsid w:val="002C721F"/>
    <w:rsid w:val="002C7B62"/>
    <w:rsid w:val="002D0594"/>
    <w:rsid w:val="002D18BB"/>
    <w:rsid w:val="002D2D70"/>
    <w:rsid w:val="002E10E2"/>
    <w:rsid w:val="002E2D16"/>
    <w:rsid w:val="002E2F24"/>
    <w:rsid w:val="002E5687"/>
    <w:rsid w:val="002F11B8"/>
    <w:rsid w:val="002F12D6"/>
    <w:rsid w:val="002F1AFA"/>
    <w:rsid w:val="002F37FC"/>
    <w:rsid w:val="002F3E1E"/>
    <w:rsid w:val="002F5570"/>
    <w:rsid w:val="002F75FC"/>
    <w:rsid w:val="00301213"/>
    <w:rsid w:val="00301AD9"/>
    <w:rsid w:val="00302E04"/>
    <w:rsid w:val="00306B6E"/>
    <w:rsid w:val="00310B33"/>
    <w:rsid w:val="00312B0F"/>
    <w:rsid w:val="00316788"/>
    <w:rsid w:val="003171BD"/>
    <w:rsid w:val="00323588"/>
    <w:rsid w:val="0032610B"/>
    <w:rsid w:val="00336325"/>
    <w:rsid w:val="00336741"/>
    <w:rsid w:val="00341297"/>
    <w:rsid w:val="00341A24"/>
    <w:rsid w:val="003429E6"/>
    <w:rsid w:val="00342E3A"/>
    <w:rsid w:val="00344517"/>
    <w:rsid w:val="00346ADF"/>
    <w:rsid w:val="003501B3"/>
    <w:rsid w:val="003501C2"/>
    <w:rsid w:val="00353EC5"/>
    <w:rsid w:val="003560B9"/>
    <w:rsid w:val="00363ADD"/>
    <w:rsid w:val="00366DDB"/>
    <w:rsid w:val="003671C9"/>
    <w:rsid w:val="00371A2D"/>
    <w:rsid w:val="00372B00"/>
    <w:rsid w:val="00376AF9"/>
    <w:rsid w:val="00377079"/>
    <w:rsid w:val="003806A5"/>
    <w:rsid w:val="0038107D"/>
    <w:rsid w:val="00384B51"/>
    <w:rsid w:val="00385BA3"/>
    <w:rsid w:val="00386A97"/>
    <w:rsid w:val="00386F3D"/>
    <w:rsid w:val="00392811"/>
    <w:rsid w:val="00392EC3"/>
    <w:rsid w:val="00394EDB"/>
    <w:rsid w:val="00396526"/>
    <w:rsid w:val="00396A14"/>
    <w:rsid w:val="003A18CA"/>
    <w:rsid w:val="003A72AC"/>
    <w:rsid w:val="003A73E1"/>
    <w:rsid w:val="003A75FA"/>
    <w:rsid w:val="003A7D2C"/>
    <w:rsid w:val="003B2123"/>
    <w:rsid w:val="003B227C"/>
    <w:rsid w:val="003B2A82"/>
    <w:rsid w:val="003B3022"/>
    <w:rsid w:val="003B3936"/>
    <w:rsid w:val="003B43E5"/>
    <w:rsid w:val="003B4F7E"/>
    <w:rsid w:val="003B6B85"/>
    <w:rsid w:val="003B6FCC"/>
    <w:rsid w:val="003B79D9"/>
    <w:rsid w:val="003C38FA"/>
    <w:rsid w:val="003C640C"/>
    <w:rsid w:val="003D0AC8"/>
    <w:rsid w:val="003D1131"/>
    <w:rsid w:val="003D2813"/>
    <w:rsid w:val="003D336A"/>
    <w:rsid w:val="003D369F"/>
    <w:rsid w:val="003D3B40"/>
    <w:rsid w:val="003D66D3"/>
    <w:rsid w:val="003D6A63"/>
    <w:rsid w:val="003E4973"/>
    <w:rsid w:val="003E4A84"/>
    <w:rsid w:val="003E697D"/>
    <w:rsid w:val="003E6BD4"/>
    <w:rsid w:val="003E6C78"/>
    <w:rsid w:val="003E7929"/>
    <w:rsid w:val="003F233F"/>
    <w:rsid w:val="003F3343"/>
    <w:rsid w:val="003F45BD"/>
    <w:rsid w:val="003F71E5"/>
    <w:rsid w:val="003F7A65"/>
    <w:rsid w:val="00400955"/>
    <w:rsid w:val="00403B17"/>
    <w:rsid w:val="00403BD8"/>
    <w:rsid w:val="00405C70"/>
    <w:rsid w:val="00407395"/>
    <w:rsid w:val="00410AB5"/>
    <w:rsid w:val="00410C5C"/>
    <w:rsid w:val="00412AE1"/>
    <w:rsid w:val="00421406"/>
    <w:rsid w:val="00424AFA"/>
    <w:rsid w:val="00426555"/>
    <w:rsid w:val="004275EC"/>
    <w:rsid w:val="00431F15"/>
    <w:rsid w:val="00432464"/>
    <w:rsid w:val="0043251A"/>
    <w:rsid w:val="004333B0"/>
    <w:rsid w:val="00433D7A"/>
    <w:rsid w:val="00433EA8"/>
    <w:rsid w:val="00434735"/>
    <w:rsid w:val="004357DE"/>
    <w:rsid w:val="004368E6"/>
    <w:rsid w:val="00437E46"/>
    <w:rsid w:val="004403D1"/>
    <w:rsid w:val="00450897"/>
    <w:rsid w:val="004508E5"/>
    <w:rsid w:val="004518C0"/>
    <w:rsid w:val="00454FE3"/>
    <w:rsid w:val="00456B1C"/>
    <w:rsid w:val="00456B5A"/>
    <w:rsid w:val="0046071B"/>
    <w:rsid w:val="004616DC"/>
    <w:rsid w:val="00463F9A"/>
    <w:rsid w:val="004712E2"/>
    <w:rsid w:val="004713AB"/>
    <w:rsid w:val="0047607A"/>
    <w:rsid w:val="00477193"/>
    <w:rsid w:val="004774FE"/>
    <w:rsid w:val="004779DA"/>
    <w:rsid w:val="00480FA7"/>
    <w:rsid w:val="00481846"/>
    <w:rsid w:val="00481857"/>
    <w:rsid w:val="004820C8"/>
    <w:rsid w:val="00485370"/>
    <w:rsid w:val="0048713C"/>
    <w:rsid w:val="00487383"/>
    <w:rsid w:val="00491D52"/>
    <w:rsid w:val="00492C8B"/>
    <w:rsid w:val="00495168"/>
    <w:rsid w:val="004951E4"/>
    <w:rsid w:val="0049527A"/>
    <w:rsid w:val="0049644B"/>
    <w:rsid w:val="00496DFF"/>
    <w:rsid w:val="004A5DA3"/>
    <w:rsid w:val="004A7CA0"/>
    <w:rsid w:val="004A7D60"/>
    <w:rsid w:val="004A7F45"/>
    <w:rsid w:val="004B0E5F"/>
    <w:rsid w:val="004B7C7F"/>
    <w:rsid w:val="004C1A5C"/>
    <w:rsid w:val="004C1D79"/>
    <w:rsid w:val="004C50EE"/>
    <w:rsid w:val="004C53BC"/>
    <w:rsid w:val="004C5EDB"/>
    <w:rsid w:val="004D0791"/>
    <w:rsid w:val="004D23FE"/>
    <w:rsid w:val="004D59FE"/>
    <w:rsid w:val="004D6752"/>
    <w:rsid w:val="004D6B3E"/>
    <w:rsid w:val="004D6F0C"/>
    <w:rsid w:val="004D7866"/>
    <w:rsid w:val="004E0253"/>
    <w:rsid w:val="004E040E"/>
    <w:rsid w:val="004E0BD3"/>
    <w:rsid w:val="004E451F"/>
    <w:rsid w:val="004E4AE7"/>
    <w:rsid w:val="004F0D33"/>
    <w:rsid w:val="004F10DE"/>
    <w:rsid w:val="004F2710"/>
    <w:rsid w:val="004F492F"/>
    <w:rsid w:val="004F4B36"/>
    <w:rsid w:val="004F74A6"/>
    <w:rsid w:val="0050052F"/>
    <w:rsid w:val="00501A91"/>
    <w:rsid w:val="00501E1A"/>
    <w:rsid w:val="005022B3"/>
    <w:rsid w:val="00505326"/>
    <w:rsid w:val="005066DE"/>
    <w:rsid w:val="00506F91"/>
    <w:rsid w:val="00512EE6"/>
    <w:rsid w:val="00513534"/>
    <w:rsid w:val="005224EA"/>
    <w:rsid w:val="00527947"/>
    <w:rsid w:val="00527D72"/>
    <w:rsid w:val="005323A6"/>
    <w:rsid w:val="00532B3B"/>
    <w:rsid w:val="00532E4A"/>
    <w:rsid w:val="00533C50"/>
    <w:rsid w:val="0053400C"/>
    <w:rsid w:val="00534296"/>
    <w:rsid w:val="00535702"/>
    <w:rsid w:val="005358C9"/>
    <w:rsid w:val="00537632"/>
    <w:rsid w:val="005401C3"/>
    <w:rsid w:val="005408E7"/>
    <w:rsid w:val="0054270D"/>
    <w:rsid w:val="005437B1"/>
    <w:rsid w:val="00546A7E"/>
    <w:rsid w:val="005472C0"/>
    <w:rsid w:val="00554EA4"/>
    <w:rsid w:val="00555B19"/>
    <w:rsid w:val="0056043B"/>
    <w:rsid w:val="005615D0"/>
    <w:rsid w:val="005619F2"/>
    <w:rsid w:val="00561C75"/>
    <w:rsid w:val="0056706F"/>
    <w:rsid w:val="00570109"/>
    <w:rsid w:val="00570B84"/>
    <w:rsid w:val="0057115D"/>
    <w:rsid w:val="00574DF0"/>
    <w:rsid w:val="00576C50"/>
    <w:rsid w:val="00577BA1"/>
    <w:rsid w:val="00584620"/>
    <w:rsid w:val="005859D7"/>
    <w:rsid w:val="00592AE5"/>
    <w:rsid w:val="0059585E"/>
    <w:rsid w:val="00596C8B"/>
    <w:rsid w:val="005A1DF0"/>
    <w:rsid w:val="005A48F0"/>
    <w:rsid w:val="005A5973"/>
    <w:rsid w:val="005A66FB"/>
    <w:rsid w:val="005A684C"/>
    <w:rsid w:val="005B13DD"/>
    <w:rsid w:val="005B1609"/>
    <w:rsid w:val="005B1A75"/>
    <w:rsid w:val="005B1A84"/>
    <w:rsid w:val="005B2354"/>
    <w:rsid w:val="005B3053"/>
    <w:rsid w:val="005B311C"/>
    <w:rsid w:val="005B3587"/>
    <w:rsid w:val="005B490E"/>
    <w:rsid w:val="005B649B"/>
    <w:rsid w:val="005B69B5"/>
    <w:rsid w:val="005B7F5A"/>
    <w:rsid w:val="005C2E2E"/>
    <w:rsid w:val="005C626D"/>
    <w:rsid w:val="005D3BAC"/>
    <w:rsid w:val="005D7D5A"/>
    <w:rsid w:val="005E11D3"/>
    <w:rsid w:val="005E35D0"/>
    <w:rsid w:val="005E4963"/>
    <w:rsid w:val="005E5197"/>
    <w:rsid w:val="005E78BB"/>
    <w:rsid w:val="005E7A2D"/>
    <w:rsid w:val="005F0452"/>
    <w:rsid w:val="005F2BAC"/>
    <w:rsid w:val="005F409A"/>
    <w:rsid w:val="005F792D"/>
    <w:rsid w:val="005F7D7D"/>
    <w:rsid w:val="00600BFC"/>
    <w:rsid w:val="006017BC"/>
    <w:rsid w:val="0060373B"/>
    <w:rsid w:val="00603FCA"/>
    <w:rsid w:val="006040C1"/>
    <w:rsid w:val="00604D49"/>
    <w:rsid w:val="00605073"/>
    <w:rsid w:val="006073F9"/>
    <w:rsid w:val="0061429C"/>
    <w:rsid w:val="0061740C"/>
    <w:rsid w:val="006219E4"/>
    <w:rsid w:val="00625149"/>
    <w:rsid w:val="006276E2"/>
    <w:rsid w:val="00627C6E"/>
    <w:rsid w:val="006302B1"/>
    <w:rsid w:val="0063102B"/>
    <w:rsid w:val="00631D8B"/>
    <w:rsid w:val="006354EA"/>
    <w:rsid w:val="00636E8D"/>
    <w:rsid w:val="00637F1E"/>
    <w:rsid w:val="0064003F"/>
    <w:rsid w:val="006443A5"/>
    <w:rsid w:val="006474A1"/>
    <w:rsid w:val="006478CE"/>
    <w:rsid w:val="0065389D"/>
    <w:rsid w:val="00662D3E"/>
    <w:rsid w:val="00664D67"/>
    <w:rsid w:val="006661A4"/>
    <w:rsid w:val="006663B7"/>
    <w:rsid w:val="0067078E"/>
    <w:rsid w:val="00671FF1"/>
    <w:rsid w:val="006734F4"/>
    <w:rsid w:val="00674E64"/>
    <w:rsid w:val="00677B8B"/>
    <w:rsid w:val="0068067B"/>
    <w:rsid w:val="006841E9"/>
    <w:rsid w:val="00684486"/>
    <w:rsid w:val="00687156"/>
    <w:rsid w:val="00687D7B"/>
    <w:rsid w:val="006935AB"/>
    <w:rsid w:val="0069360C"/>
    <w:rsid w:val="006961E4"/>
    <w:rsid w:val="00696AF7"/>
    <w:rsid w:val="006A1B32"/>
    <w:rsid w:val="006A2114"/>
    <w:rsid w:val="006A2A3B"/>
    <w:rsid w:val="006A3611"/>
    <w:rsid w:val="006A6132"/>
    <w:rsid w:val="006A7312"/>
    <w:rsid w:val="006B06D5"/>
    <w:rsid w:val="006B3231"/>
    <w:rsid w:val="006B4086"/>
    <w:rsid w:val="006B4A68"/>
    <w:rsid w:val="006B5143"/>
    <w:rsid w:val="006B5F0E"/>
    <w:rsid w:val="006C206A"/>
    <w:rsid w:val="006C26BD"/>
    <w:rsid w:val="006C386F"/>
    <w:rsid w:val="006C535A"/>
    <w:rsid w:val="006C643E"/>
    <w:rsid w:val="006C7B30"/>
    <w:rsid w:val="006D6E65"/>
    <w:rsid w:val="006E0A48"/>
    <w:rsid w:val="006E3C56"/>
    <w:rsid w:val="006E6A61"/>
    <w:rsid w:val="006E6C94"/>
    <w:rsid w:val="006F13EA"/>
    <w:rsid w:val="006F18B8"/>
    <w:rsid w:val="006F1C64"/>
    <w:rsid w:val="006F6E7A"/>
    <w:rsid w:val="0070143A"/>
    <w:rsid w:val="00702325"/>
    <w:rsid w:val="00703BFF"/>
    <w:rsid w:val="00711AD4"/>
    <w:rsid w:val="0071526F"/>
    <w:rsid w:val="00716B27"/>
    <w:rsid w:val="00717248"/>
    <w:rsid w:val="00717D98"/>
    <w:rsid w:val="00726877"/>
    <w:rsid w:val="00730EC8"/>
    <w:rsid w:val="00733815"/>
    <w:rsid w:val="00741D56"/>
    <w:rsid w:val="00744F7D"/>
    <w:rsid w:val="00746900"/>
    <w:rsid w:val="00746EE1"/>
    <w:rsid w:val="007473D8"/>
    <w:rsid w:val="00747763"/>
    <w:rsid w:val="00754339"/>
    <w:rsid w:val="00754D24"/>
    <w:rsid w:val="007556A8"/>
    <w:rsid w:val="00757D77"/>
    <w:rsid w:val="00761A6C"/>
    <w:rsid w:val="007621E3"/>
    <w:rsid w:val="00762E82"/>
    <w:rsid w:val="00763128"/>
    <w:rsid w:val="00764D53"/>
    <w:rsid w:val="00766194"/>
    <w:rsid w:val="007668DE"/>
    <w:rsid w:val="00766A20"/>
    <w:rsid w:val="00774B9D"/>
    <w:rsid w:val="0077531A"/>
    <w:rsid w:val="00781DED"/>
    <w:rsid w:val="00781F32"/>
    <w:rsid w:val="00785ED1"/>
    <w:rsid w:val="0078735F"/>
    <w:rsid w:val="00791F13"/>
    <w:rsid w:val="0079241E"/>
    <w:rsid w:val="00792B61"/>
    <w:rsid w:val="00792D8B"/>
    <w:rsid w:val="00796BF6"/>
    <w:rsid w:val="00797161"/>
    <w:rsid w:val="007A0083"/>
    <w:rsid w:val="007A213F"/>
    <w:rsid w:val="007A25F1"/>
    <w:rsid w:val="007A34CD"/>
    <w:rsid w:val="007A4B15"/>
    <w:rsid w:val="007A670B"/>
    <w:rsid w:val="007A6D6B"/>
    <w:rsid w:val="007B2095"/>
    <w:rsid w:val="007B30E2"/>
    <w:rsid w:val="007B358B"/>
    <w:rsid w:val="007B4324"/>
    <w:rsid w:val="007C076F"/>
    <w:rsid w:val="007C0897"/>
    <w:rsid w:val="007C2F9F"/>
    <w:rsid w:val="007C40E5"/>
    <w:rsid w:val="007C4D1F"/>
    <w:rsid w:val="007C5B86"/>
    <w:rsid w:val="007C6438"/>
    <w:rsid w:val="007C70C9"/>
    <w:rsid w:val="007D37FE"/>
    <w:rsid w:val="007D567C"/>
    <w:rsid w:val="007D6FBD"/>
    <w:rsid w:val="007D785C"/>
    <w:rsid w:val="007E2EC2"/>
    <w:rsid w:val="007E2F46"/>
    <w:rsid w:val="007E7888"/>
    <w:rsid w:val="008030D7"/>
    <w:rsid w:val="008042C9"/>
    <w:rsid w:val="00805D30"/>
    <w:rsid w:val="00807E6B"/>
    <w:rsid w:val="00810566"/>
    <w:rsid w:val="008108E9"/>
    <w:rsid w:val="008122B9"/>
    <w:rsid w:val="00814C05"/>
    <w:rsid w:val="00815E71"/>
    <w:rsid w:val="008223DC"/>
    <w:rsid w:val="00824066"/>
    <w:rsid w:val="00824AAE"/>
    <w:rsid w:val="00826086"/>
    <w:rsid w:val="008260DE"/>
    <w:rsid w:val="00827746"/>
    <w:rsid w:val="00832532"/>
    <w:rsid w:val="00833021"/>
    <w:rsid w:val="00834138"/>
    <w:rsid w:val="00834EDF"/>
    <w:rsid w:val="00835911"/>
    <w:rsid w:val="0084010F"/>
    <w:rsid w:val="0084013A"/>
    <w:rsid w:val="00840F6A"/>
    <w:rsid w:val="00841181"/>
    <w:rsid w:val="00845164"/>
    <w:rsid w:val="00845DB3"/>
    <w:rsid w:val="00846045"/>
    <w:rsid w:val="0084769F"/>
    <w:rsid w:val="008504BE"/>
    <w:rsid w:val="00850976"/>
    <w:rsid w:val="00851145"/>
    <w:rsid w:val="00853239"/>
    <w:rsid w:val="00853AFD"/>
    <w:rsid w:val="00853B2B"/>
    <w:rsid w:val="00854385"/>
    <w:rsid w:val="00854622"/>
    <w:rsid w:val="00856E0C"/>
    <w:rsid w:val="00857569"/>
    <w:rsid w:val="008575E9"/>
    <w:rsid w:val="0085764D"/>
    <w:rsid w:val="00860710"/>
    <w:rsid w:val="00861769"/>
    <w:rsid w:val="00861DC1"/>
    <w:rsid w:val="008623D1"/>
    <w:rsid w:val="008653F8"/>
    <w:rsid w:val="008655CD"/>
    <w:rsid w:val="008735F6"/>
    <w:rsid w:val="00874DEC"/>
    <w:rsid w:val="0087589D"/>
    <w:rsid w:val="00875B07"/>
    <w:rsid w:val="00880ECB"/>
    <w:rsid w:val="00881995"/>
    <w:rsid w:val="008849E8"/>
    <w:rsid w:val="00886E37"/>
    <w:rsid w:val="00890F09"/>
    <w:rsid w:val="00894C07"/>
    <w:rsid w:val="00894D2F"/>
    <w:rsid w:val="0089567B"/>
    <w:rsid w:val="00896284"/>
    <w:rsid w:val="00897876"/>
    <w:rsid w:val="00897D74"/>
    <w:rsid w:val="008A0498"/>
    <w:rsid w:val="008A1068"/>
    <w:rsid w:val="008A62B3"/>
    <w:rsid w:val="008A6311"/>
    <w:rsid w:val="008B68CC"/>
    <w:rsid w:val="008B79E9"/>
    <w:rsid w:val="008C100D"/>
    <w:rsid w:val="008C164D"/>
    <w:rsid w:val="008C3A1D"/>
    <w:rsid w:val="008C65FB"/>
    <w:rsid w:val="008D2927"/>
    <w:rsid w:val="008E100D"/>
    <w:rsid w:val="008E3891"/>
    <w:rsid w:val="008E49C7"/>
    <w:rsid w:val="008E4A70"/>
    <w:rsid w:val="008E7F18"/>
    <w:rsid w:val="008F0F72"/>
    <w:rsid w:val="008F1CE0"/>
    <w:rsid w:val="008F38DA"/>
    <w:rsid w:val="008F4269"/>
    <w:rsid w:val="008F44E1"/>
    <w:rsid w:val="008F63BA"/>
    <w:rsid w:val="008F65CC"/>
    <w:rsid w:val="008F66A0"/>
    <w:rsid w:val="008F7C22"/>
    <w:rsid w:val="00900890"/>
    <w:rsid w:val="009017DD"/>
    <w:rsid w:val="00903319"/>
    <w:rsid w:val="00903C56"/>
    <w:rsid w:val="00906690"/>
    <w:rsid w:val="009067C3"/>
    <w:rsid w:val="0090697D"/>
    <w:rsid w:val="00907E0F"/>
    <w:rsid w:val="00907FC7"/>
    <w:rsid w:val="00910066"/>
    <w:rsid w:val="009110F1"/>
    <w:rsid w:val="009122F8"/>
    <w:rsid w:val="009136B2"/>
    <w:rsid w:val="009139E8"/>
    <w:rsid w:val="00920920"/>
    <w:rsid w:val="00926C4E"/>
    <w:rsid w:val="009335AA"/>
    <w:rsid w:val="00934786"/>
    <w:rsid w:val="00936517"/>
    <w:rsid w:val="00937AF7"/>
    <w:rsid w:val="00940507"/>
    <w:rsid w:val="00944E3D"/>
    <w:rsid w:val="009470CC"/>
    <w:rsid w:val="00953A08"/>
    <w:rsid w:val="00955C02"/>
    <w:rsid w:val="00956581"/>
    <w:rsid w:val="0096102E"/>
    <w:rsid w:val="00961206"/>
    <w:rsid w:val="0096380B"/>
    <w:rsid w:val="009654C5"/>
    <w:rsid w:val="00967BDA"/>
    <w:rsid w:val="00970563"/>
    <w:rsid w:val="0097059F"/>
    <w:rsid w:val="00970828"/>
    <w:rsid w:val="00970C37"/>
    <w:rsid w:val="009713C5"/>
    <w:rsid w:val="00974842"/>
    <w:rsid w:val="009808E8"/>
    <w:rsid w:val="00981FF2"/>
    <w:rsid w:val="00982F36"/>
    <w:rsid w:val="00984204"/>
    <w:rsid w:val="00986437"/>
    <w:rsid w:val="00986716"/>
    <w:rsid w:val="00987D81"/>
    <w:rsid w:val="00990812"/>
    <w:rsid w:val="00991599"/>
    <w:rsid w:val="00993397"/>
    <w:rsid w:val="00994743"/>
    <w:rsid w:val="00996A3E"/>
    <w:rsid w:val="009A58CD"/>
    <w:rsid w:val="009A702E"/>
    <w:rsid w:val="009A7CA5"/>
    <w:rsid w:val="009B0030"/>
    <w:rsid w:val="009B0AB7"/>
    <w:rsid w:val="009B4283"/>
    <w:rsid w:val="009C1293"/>
    <w:rsid w:val="009C2495"/>
    <w:rsid w:val="009C4D38"/>
    <w:rsid w:val="009D4096"/>
    <w:rsid w:val="009D5A33"/>
    <w:rsid w:val="009D6BC5"/>
    <w:rsid w:val="009E0EBA"/>
    <w:rsid w:val="009E1D7A"/>
    <w:rsid w:val="009E2A73"/>
    <w:rsid w:val="009E39AE"/>
    <w:rsid w:val="009E67FE"/>
    <w:rsid w:val="009E6F75"/>
    <w:rsid w:val="009F2AFE"/>
    <w:rsid w:val="009F44EE"/>
    <w:rsid w:val="009F7F6A"/>
    <w:rsid w:val="00A012BE"/>
    <w:rsid w:val="00A026A4"/>
    <w:rsid w:val="00A028AB"/>
    <w:rsid w:val="00A04C8D"/>
    <w:rsid w:val="00A070C1"/>
    <w:rsid w:val="00A110EF"/>
    <w:rsid w:val="00A11AB8"/>
    <w:rsid w:val="00A14EBB"/>
    <w:rsid w:val="00A15865"/>
    <w:rsid w:val="00A15ED7"/>
    <w:rsid w:val="00A22699"/>
    <w:rsid w:val="00A233A1"/>
    <w:rsid w:val="00A24187"/>
    <w:rsid w:val="00A25AC0"/>
    <w:rsid w:val="00A27BD9"/>
    <w:rsid w:val="00A30483"/>
    <w:rsid w:val="00A342AB"/>
    <w:rsid w:val="00A35D30"/>
    <w:rsid w:val="00A36E77"/>
    <w:rsid w:val="00A37879"/>
    <w:rsid w:val="00A378E4"/>
    <w:rsid w:val="00A4038F"/>
    <w:rsid w:val="00A429E9"/>
    <w:rsid w:val="00A44629"/>
    <w:rsid w:val="00A44B4A"/>
    <w:rsid w:val="00A455FB"/>
    <w:rsid w:val="00A457DF"/>
    <w:rsid w:val="00A51145"/>
    <w:rsid w:val="00A52384"/>
    <w:rsid w:val="00A53416"/>
    <w:rsid w:val="00A54AB0"/>
    <w:rsid w:val="00A55FAC"/>
    <w:rsid w:val="00A64843"/>
    <w:rsid w:val="00A66DF1"/>
    <w:rsid w:val="00A707B2"/>
    <w:rsid w:val="00A716E5"/>
    <w:rsid w:val="00A731BC"/>
    <w:rsid w:val="00A73855"/>
    <w:rsid w:val="00A74A62"/>
    <w:rsid w:val="00A752C7"/>
    <w:rsid w:val="00A75370"/>
    <w:rsid w:val="00A75DFD"/>
    <w:rsid w:val="00A81AD3"/>
    <w:rsid w:val="00A82447"/>
    <w:rsid w:val="00A82862"/>
    <w:rsid w:val="00A82A21"/>
    <w:rsid w:val="00A82BC6"/>
    <w:rsid w:val="00A846F5"/>
    <w:rsid w:val="00A91703"/>
    <w:rsid w:val="00A9327B"/>
    <w:rsid w:val="00A93FFB"/>
    <w:rsid w:val="00A94447"/>
    <w:rsid w:val="00A9446A"/>
    <w:rsid w:val="00A94C0C"/>
    <w:rsid w:val="00A96916"/>
    <w:rsid w:val="00A97AAD"/>
    <w:rsid w:val="00AA0EAE"/>
    <w:rsid w:val="00AA143B"/>
    <w:rsid w:val="00AA1F71"/>
    <w:rsid w:val="00AA2A4A"/>
    <w:rsid w:val="00AA3F53"/>
    <w:rsid w:val="00AA4040"/>
    <w:rsid w:val="00AB5034"/>
    <w:rsid w:val="00AC0FE9"/>
    <w:rsid w:val="00AC1D8D"/>
    <w:rsid w:val="00AC4384"/>
    <w:rsid w:val="00AC4B2A"/>
    <w:rsid w:val="00AC5A66"/>
    <w:rsid w:val="00AC5FB0"/>
    <w:rsid w:val="00AD35C0"/>
    <w:rsid w:val="00AD4508"/>
    <w:rsid w:val="00AD5B67"/>
    <w:rsid w:val="00AE193D"/>
    <w:rsid w:val="00AE298E"/>
    <w:rsid w:val="00AE61FC"/>
    <w:rsid w:val="00AF2FEE"/>
    <w:rsid w:val="00AF597F"/>
    <w:rsid w:val="00B00222"/>
    <w:rsid w:val="00B00338"/>
    <w:rsid w:val="00B02A14"/>
    <w:rsid w:val="00B03ABF"/>
    <w:rsid w:val="00B07454"/>
    <w:rsid w:val="00B109AB"/>
    <w:rsid w:val="00B10D15"/>
    <w:rsid w:val="00B11938"/>
    <w:rsid w:val="00B15262"/>
    <w:rsid w:val="00B15B58"/>
    <w:rsid w:val="00B20E13"/>
    <w:rsid w:val="00B224AA"/>
    <w:rsid w:val="00B23DEB"/>
    <w:rsid w:val="00B308A9"/>
    <w:rsid w:val="00B3291A"/>
    <w:rsid w:val="00B417AA"/>
    <w:rsid w:val="00B4307E"/>
    <w:rsid w:val="00B43602"/>
    <w:rsid w:val="00B45671"/>
    <w:rsid w:val="00B477BA"/>
    <w:rsid w:val="00B50209"/>
    <w:rsid w:val="00B513CF"/>
    <w:rsid w:val="00B5231C"/>
    <w:rsid w:val="00B534D6"/>
    <w:rsid w:val="00B5473D"/>
    <w:rsid w:val="00B54F49"/>
    <w:rsid w:val="00B57AC6"/>
    <w:rsid w:val="00B57F27"/>
    <w:rsid w:val="00B6062C"/>
    <w:rsid w:val="00B60ECE"/>
    <w:rsid w:val="00B61B5B"/>
    <w:rsid w:val="00B62631"/>
    <w:rsid w:val="00B63C18"/>
    <w:rsid w:val="00B6433C"/>
    <w:rsid w:val="00B65F67"/>
    <w:rsid w:val="00B76876"/>
    <w:rsid w:val="00B76902"/>
    <w:rsid w:val="00B7798F"/>
    <w:rsid w:val="00B80133"/>
    <w:rsid w:val="00B80B82"/>
    <w:rsid w:val="00B8116A"/>
    <w:rsid w:val="00B826B8"/>
    <w:rsid w:val="00B827F7"/>
    <w:rsid w:val="00B829ED"/>
    <w:rsid w:val="00B83075"/>
    <w:rsid w:val="00B8552F"/>
    <w:rsid w:val="00B87884"/>
    <w:rsid w:val="00B87EC2"/>
    <w:rsid w:val="00B91E59"/>
    <w:rsid w:val="00B91FE8"/>
    <w:rsid w:val="00B93ECB"/>
    <w:rsid w:val="00B952CD"/>
    <w:rsid w:val="00B95949"/>
    <w:rsid w:val="00BA02EF"/>
    <w:rsid w:val="00BA1106"/>
    <w:rsid w:val="00BA34DA"/>
    <w:rsid w:val="00BA3C31"/>
    <w:rsid w:val="00BA5439"/>
    <w:rsid w:val="00BA5FB2"/>
    <w:rsid w:val="00BB156C"/>
    <w:rsid w:val="00BB4400"/>
    <w:rsid w:val="00BB4C09"/>
    <w:rsid w:val="00BB52D3"/>
    <w:rsid w:val="00BB557E"/>
    <w:rsid w:val="00BB6131"/>
    <w:rsid w:val="00BB7636"/>
    <w:rsid w:val="00BC376C"/>
    <w:rsid w:val="00BC473E"/>
    <w:rsid w:val="00BC561C"/>
    <w:rsid w:val="00BC5CC3"/>
    <w:rsid w:val="00BC667B"/>
    <w:rsid w:val="00BD29A6"/>
    <w:rsid w:val="00BD45B2"/>
    <w:rsid w:val="00BD7763"/>
    <w:rsid w:val="00BE0035"/>
    <w:rsid w:val="00BE0D57"/>
    <w:rsid w:val="00BE5FA1"/>
    <w:rsid w:val="00BE6C6C"/>
    <w:rsid w:val="00BF11FB"/>
    <w:rsid w:val="00BF2241"/>
    <w:rsid w:val="00BF4F64"/>
    <w:rsid w:val="00C0324A"/>
    <w:rsid w:val="00C0336D"/>
    <w:rsid w:val="00C05187"/>
    <w:rsid w:val="00C05980"/>
    <w:rsid w:val="00C1222E"/>
    <w:rsid w:val="00C140B4"/>
    <w:rsid w:val="00C1444D"/>
    <w:rsid w:val="00C161B7"/>
    <w:rsid w:val="00C1728A"/>
    <w:rsid w:val="00C17FAA"/>
    <w:rsid w:val="00C2375C"/>
    <w:rsid w:val="00C277FE"/>
    <w:rsid w:val="00C3292A"/>
    <w:rsid w:val="00C35845"/>
    <w:rsid w:val="00C35EAB"/>
    <w:rsid w:val="00C360D2"/>
    <w:rsid w:val="00C361A4"/>
    <w:rsid w:val="00C366E5"/>
    <w:rsid w:val="00C36F3E"/>
    <w:rsid w:val="00C37BCC"/>
    <w:rsid w:val="00C37FAF"/>
    <w:rsid w:val="00C409CE"/>
    <w:rsid w:val="00C446DB"/>
    <w:rsid w:val="00C44EB1"/>
    <w:rsid w:val="00C529E6"/>
    <w:rsid w:val="00C53F1E"/>
    <w:rsid w:val="00C5532F"/>
    <w:rsid w:val="00C56CEC"/>
    <w:rsid w:val="00C60415"/>
    <w:rsid w:val="00C60418"/>
    <w:rsid w:val="00C6226B"/>
    <w:rsid w:val="00C6528D"/>
    <w:rsid w:val="00C65FFA"/>
    <w:rsid w:val="00C719AF"/>
    <w:rsid w:val="00C729C7"/>
    <w:rsid w:val="00C73E69"/>
    <w:rsid w:val="00C744A4"/>
    <w:rsid w:val="00C81B01"/>
    <w:rsid w:val="00C82589"/>
    <w:rsid w:val="00C866EE"/>
    <w:rsid w:val="00C867B3"/>
    <w:rsid w:val="00C869C2"/>
    <w:rsid w:val="00C873B5"/>
    <w:rsid w:val="00C93084"/>
    <w:rsid w:val="00CA1D51"/>
    <w:rsid w:val="00CA3E90"/>
    <w:rsid w:val="00CB270A"/>
    <w:rsid w:val="00CB2C84"/>
    <w:rsid w:val="00CB3CC6"/>
    <w:rsid w:val="00CB66EF"/>
    <w:rsid w:val="00CB6B11"/>
    <w:rsid w:val="00CB6CC7"/>
    <w:rsid w:val="00CC0D5B"/>
    <w:rsid w:val="00CC2235"/>
    <w:rsid w:val="00CC46A8"/>
    <w:rsid w:val="00CC46CC"/>
    <w:rsid w:val="00CC7CE8"/>
    <w:rsid w:val="00CD0108"/>
    <w:rsid w:val="00CD1B61"/>
    <w:rsid w:val="00CD2779"/>
    <w:rsid w:val="00CD29ED"/>
    <w:rsid w:val="00CD45CB"/>
    <w:rsid w:val="00CD47C4"/>
    <w:rsid w:val="00CE09BF"/>
    <w:rsid w:val="00CE37CD"/>
    <w:rsid w:val="00CE6D98"/>
    <w:rsid w:val="00CE7282"/>
    <w:rsid w:val="00CF093F"/>
    <w:rsid w:val="00D000DC"/>
    <w:rsid w:val="00D00E67"/>
    <w:rsid w:val="00D054BE"/>
    <w:rsid w:val="00D0690E"/>
    <w:rsid w:val="00D10FFB"/>
    <w:rsid w:val="00D13FDD"/>
    <w:rsid w:val="00D14556"/>
    <w:rsid w:val="00D178B6"/>
    <w:rsid w:val="00D20980"/>
    <w:rsid w:val="00D21C49"/>
    <w:rsid w:val="00D24E5A"/>
    <w:rsid w:val="00D25039"/>
    <w:rsid w:val="00D2635A"/>
    <w:rsid w:val="00D33DED"/>
    <w:rsid w:val="00D34B0A"/>
    <w:rsid w:val="00D36032"/>
    <w:rsid w:val="00D360C6"/>
    <w:rsid w:val="00D408CB"/>
    <w:rsid w:val="00D410C3"/>
    <w:rsid w:val="00D4419D"/>
    <w:rsid w:val="00D46A56"/>
    <w:rsid w:val="00D46B17"/>
    <w:rsid w:val="00D46B52"/>
    <w:rsid w:val="00D50412"/>
    <w:rsid w:val="00D50E1A"/>
    <w:rsid w:val="00D54098"/>
    <w:rsid w:val="00D57E9E"/>
    <w:rsid w:val="00D62062"/>
    <w:rsid w:val="00D645FD"/>
    <w:rsid w:val="00D664DB"/>
    <w:rsid w:val="00D666DF"/>
    <w:rsid w:val="00D66F9B"/>
    <w:rsid w:val="00D70302"/>
    <w:rsid w:val="00D7174A"/>
    <w:rsid w:val="00D71935"/>
    <w:rsid w:val="00D720C8"/>
    <w:rsid w:val="00D73097"/>
    <w:rsid w:val="00D737A5"/>
    <w:rsid w:val="00D76F46"/>
    <w:rsid w:val="00D80F2A"/>
    <w:rsid w:val="00D826A2"/>
    <w:rsid w:val="00D85ADE"/>
    <w:rsid w:val="00D85E4A"/>
    <w:rsid w:val="00D863C9"/>
    <w:rsid w:val="00D873D6"/>
    <w:rsid w:val="00D93224"/>
    <w:rsid w:val="00D94227"/>
    <w:rsid w:val="00D96937"/>
    <w:rsid w:val="00D97362"/>
    <w:rsid w:val="00DA23D5"/>
    <w:rsid w:val="00DA342D"/>
    <w:rsid w:val="00DA50FE"/>
    <w:rsid w:val="00DA5E4C"/>
    <w:rsid w:val="00DA6F4B"/>
    <w:rsid w:val="00DA7150"/>
    <w:rsid w:val="00DB2AFA"/>
    <w:rsid w:val="00DB3B0D"/>
    <w:rsid w:val="00DB5068"/>
    <w:rsid w:val="00DC0412"/>
    <w:rsid w:val="00DC32E3"/>
    <w:rsid w:val="00DC350B"/>
    <w:rsid w:val="00DC73AB"/>
    <w:rsid w:val="00DD19C5"/>
    <w:rsid w:val="00DD3C1B"/>
    <w:rsid w:val="00DE33E3"/>
    <w:rsid w:val="00DF027B"/>
    <w:rsid w:val="00DF1D8C"/>
    <w:rsid w:val="00DF22E9"/>
    <w:rsid w:val="00DF39C4"/>
    <w:rsid w:val="00DF3C7A"/>
    <w:rsid w:val="00DF3E28"/>
    <w:rsid w:val="00DF6EB1"/>
    <w:rsid w:val="00E047D1"/>
    <w:rsid w:val="00E05556"/>
    <w:rsid w:val="00E05ACC"/>
    <w:rsid w:val="00E069D6"/>
    <w:rsid w:val="00E07E29"/>
    <w:rsid w:val="00E07F27"/>
    <w:rsid w:val="00E10285"/>
    <w:rsid w:val="00E10B85"/>
    <w:rsid w:val="00E1329E"/>
    <w:rsid w:val="00E20654"/>
    <w:rsid w:val="00E20D42"/>
    <w:rsid w:val="00E21B8C"/>
    <w:rsid w:val="00E21BE4"/>
    <w:rsid w:val="00E25299"/>
    <w:rsid w:val="00E2691A"/>
    <w:rsid w:val="00E30599"/>
    <w:rsid w:val="00E32D2D"/>
    <w:rsid w:val="00E32FA9"/>
    <w:rsid w:val="00E33452"/>
    <w:rsid w:val="00E33F92"/>
    <w:rsid w:val="00E342F1"/>
    <w:rsid w:val="00E35EB2"/>
    <w:rsid w:val="00E361EB"/>
    <w:rsid w:val="00E37F16"/>
    <w:rsid w:val="00E407DD"/>
    <w:rsid w:val="00E41FAC"/>
    <w:rsid w:val="00E42650"/>
    <w:rsid w:val="00E42B24"/>
    <w:rsid w:val="00E4365F"/>
    <w:rsid w:val="00E43DE4"/>
    <w:rsid w:val="00E50062"/>
    <w:rsid w:val="00E5055B"/>
    <w:rsid w:val="00E53953"/>
    <w:rsid w:val="00E53C74"/>
    <w:rsid w:val="00E54BA3"/>
    <w:rsid w:val="00E55FB3"/>
    <w:rsid w:val="00E606AE"/>
    <w:rsid w:val="00E6088D"/>
    <w:rsid w:val="00E61823"/>
    <w:rsid w:val="00E63D46"/>
    <w:rsid w:val="00E666DF"/>
    <w:rsid w:val="00E72BF4"/>
    <w:rsid w:val="00E731FC"/>
    <w:rsid w:val="00E736E0"/>
    <w:rsid w:val="00E74AAE"/>
    <w:rsid w:val="00E74B24"/>
    <w:rsid w:val="00E75429"/>
    <w:rsid w:val="00E7647B"/>
    <w:rsid w:val="00E76FC1"/>
    <w:rsid w:val="00E777B4"/>
    <w:rsid w:val="00E77EE6"/>
    <w:rsid w:val="00E805FE"/>
    <w:rsid w:val="00E85316"/>
    <w:rsid w:val="00E8733D"/>
    <w:rsid w:val="00E87786"/>
    <w:rsid w:val="00E90088"/>
    <w:rsid w:val="00E90875"/>
    <w:rsid w:val="00E96CAC"/>
    <w:rsid w:val="00E97283"/>
    <w:rsid w:val="00E97912"/>
    <w:rsid w:val="00EA0350"/>
    <w:rsid w:val="00EA1C23"/>
    <w:rsid w:val="00EA5E54"/>
    <w:rsid w:val="00EB0A54"/>
    <w:rsid w:val="00EB11F0"/>
    <w:rsid w:val="00EB362D"/>
    <w:rsid w:val="00EB3CE6"/>
    <w:rsid w:val="00EB4275"/>
    <w:rsid w:val="00EB705F"/>
    <w:rsid w:val="00EC1444"/>
    <w:rsid w:val="00EC1B69"/>
    <w:rsid w:val="00EC2A0F"/>
    <w:rsid w:val="00EC3191"/>
    <w:rsid w:val="00EC5063"/>
    <w:rsid w:val="00ED04FD"/>
    <w:rsid w:val="00ED0D0B"/>
    <w:rsid w:val="00ED3B89"/>
    <w:rsid w:val="00ED459F"/>
    <w:rsid w:val="00ED632C"/>
    <w:rsid w:val="00ED6513"/>
    <w:rsid w:val="00ED72EB"/>
    <w:rsid w:val="00EE03BC"/>
    <w:rsid w:val="00EE2B0E"/>
    <w:rsid w:val="00EF1A7E"/>
    <w:rsid w:val="00EF3A46"/>
    <w:rsid w:val="00EF6DD1"/>
    <w:rsid w:val="00EF724D"/>
    <w:rsid w:val="00F02526"/>
    <w:rsid w:val="00F03549"/>
    <w:rsid w:val="00F03784"/>
    <w:rsid w:val="00F04567"/>
    <w:rsid w:val="00F04DEC"/>
    <w:rsid w:val="00F065A8"/>
    <w:rsid w:val="00F06C6D"/>
    <w:rsid w:val="00F0708A"/>
    <w:rsid w:val="00F079E2"/>
    <w:rsid w:val="00F12FF8"/>
    <w:rsid w:val="00F14DCD"/>
    <w:rsid w:val="00F15556"/>
    <w:rsid w:val="00F15F5E"/>
    <w:rsid w:val="00F1617F"/>
    <w:rsid w:val="00F16C5F"/>
    <w:rsid w:val="00F17848"/>
    <w:rsid w:val="00F24D48"/>
    <w:rsid w:val="00F27D08"/>
    <w:rsid w:val="00F31515"/>
    <w:rsid w:val="00F337EF"/>
    <w:rsid w:val="00F339FF"/>
    <w:rsid w:val="00F33F93"/>
    <w:rsid w:val="00F34D55"/>
    <w:rsid w:val="00F35133"/>
    <w:rsid w:val="00F357DA"/>
    <w:rsid w:val="00F36214"/>
    <w:rsid w:val="00F36E80"/>
    <w:rsid w:val="00F3764D"/>
    <w:rsid w:val="00F44E79"/>
    <w:rsid w:val="00F45607"/>
    <w:rsid w:val="00F45838"/>
    <w:rsid w:val="00F46E8C"/>
    <w:rsid w:val="00F470BB"/>
    <w:rsid w:val="00F509F6"/>
    <w:rsid w:val="00F5252C"/>
    <w:rsid w:val="00F529CD"/>
    <w:rsid w:val="00F52BF2"/>
    <w:rsid w:val="00F54052"/>
    <w:rsid w:val="00F55E66"/>
    <w:rsid w:val="00F56C61"/>
    <w:rsid w:val="00F600E8"/>
    <w:rsid w:val="00F65888"/>
    <w:rsid w:val="00F70E14"/>
    <w:rsid w:val="00F74A81"/>
    <w:rsid w:val="00F77B0E"/>
    <w:rsid w:val="00F82A37"/>
    <w:rsid w:val="00F90208"/>
    <w:rsid w:val="00F90BFD"/>
    <w:rsid w:val="00F91629"/>
    <w:rsid w:val="00F92BB6"/>
    <w:rsid w:val="00F970AB"/>
    <w:rsid w:val="00F97A3E"/>
    <w:rsid w:val="00FA172B"/>
    <w:rsid w:val="00FA1D5B"/>
    <w:rsid w:val="00FA36A2"/>
    <w:rsid w:val="00FA53A9"/>
    <w:rsid w:val="00FB08ED"/>
    <w:rsid w:val="00FB4BBE"/>
    <w:rsid w:val="00FB5A37"/>
    <w:rsid w:val="00FC0792"/>
    <w:rsid w:val="00FC0D34"/>
    <w:rsid w:val="00FC0E6B"/>
    <w:rsid w:val="00FC32FD"/>
    <w:rsid w:val="00FC34FC"/>
    <w:rsid w:val="00FC4CDE"/>
    <w:rsid w:val="00FC50B1"/>
    <w:rsid w:val="00FC52EA"/>
    <w:rsid w:val="00FC5329"/>
    <w:rsid w:val="00FC6419"/>
    <w:rsid w:val="00FD00C2"/>
    <w:rsid w:val="00FD43DF"/>
    <w:rsid w:val="00FD5521"/>
    <w:rsid w:val="00FD7E24"/>
    <w:rsid w:val="00FE0FFA"/>
    <w:rsid w:val="00FE2749"/>
    <w:rsid w:val="00FE4BF2"/>
    <w:rsid w:val="00FF21EC"/>
    <w:rsid w:val="00FF7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A6BE0"/>
  <w15:docId w15:val="{E40B802A-C5ED-46AE-8D0C-02A4C88B2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4735"/>
    <w:pPr>
      <w:spacing w:after="160" w:line="360" w:lineRule="auto"/>
      <w:jc w:val="both"/>
    </w:pPr>
    <w:rPr>
      <w:rFonts w:ascii="Times New Roman" w:hAnsi="Times New Roman"/>
      <w:sz w:val="28"/>
      <w:szCs w:val="22"/>
      <w:lang w:eastAsia="en-US"/>
    </w:rPr>
  </w:style>
  <w:style w:type="paragraph" w:styleId="11">
    <w:name w:val="heading 1"/>
    <w:basedOn w:val="a"/>
    <w:next w:val="a"/>
    <w:link w:val="12"/>
    <w:uiPriority w:val="9"/>
    <w:qFormat/>
    <w:rsid w:val="00A53416"/>
    <w:pPr>
      <w:keepNext/>
      <w:spacing w:before="240" w:after="60"/>
      <w:outlineLvl w:val="0"/>
    </w:pPr>
    <w:rPr>
      <w:rFonts w:ascii="Calibri Light" w:eastAsia="Times New Roman" w:hAnsi="Calibri Light"/>
      <w:b/>
      <w:bCs/>
      <w:kern w:val="32"/>
      <w:sz w:val="32"/>
      <w:szCs w:val="32"/>
    </w:rPr>
  </w:style>
  <w:style w:type="paragraph" w:styleId="20">
    <w:name w:val="heading 2"/>
    <w:basedOn w:val="a"/>
    <w:next w:val="a"/>
    <w:link w:val="21"/>
    <w:uiPriority w:val="9"/>
    <w:semiHidden/>
    <w:unhideWhenUsed/>
    <w:qFormat/>
    <w:rsid w:val="006D6E65"/>
    <w:pPr>
      <w:keepNext/>
      <w:spacing w:before="240" w:after="60"/>
      <w:outlineLvl w:val="1"/>
    </w:pPr>
    <w:rPr>
      <w:rFonts w:ascii="Calibri Light" w:eastAsia="Times New Roman" w:hAnsi="Calibri Light"/>
      <w:b/>
      <w:bCs/>
      <w:i/>
      <w:iCs/>
      <w:szCs w:val="28"/>
    </w:rPr>
  </w:style>
  <w:style w:type="paragraph" w:styleId="30">
    <w:name w:val="heading 3"/>
    <w:basedOn w:val="a"/>
    <w:next w:val="a"/>
    <w:link w:val="31"/>
    <w:uiPriority w:val="9"/>
    <w:semiHidden/>
    <w:unhideWhenUsed/>
    <w:qFormat/>
    <w:rsid w:val="00EB3CE6"/>
    <w:pPr>
      <w:keepNext/>
      <w:spacing w:before="240" w:after="60"/>
      <w:outlineLvl w:val="2"/>
    </w:pPr>
    <w:rPr>
      <w:rFonts w:ascii="Calibri Light" w:eastAsia="Times New Roman" w:hAnsi="Calibri Light"/>
      <w:b/>
      <w:bCs/>
      <w:sz w:val="26"/>
      <w:szCs w:val="26"/>
    </w:rPr>
  </w:style>
  <w:style w:type="paragraph" w:styleId="40">
    <w:name w:val="heading 4"/>
    <w:basedOn w:val="a"/>
    <w:next w:val="a"/>
    <w:link w:val="41"/>
    <w:uiPriority w:val="9"/>
    <w:semiHidden/>
    <w:unhideWhenUsed/>
    <w:qFormat/>
    <w:rsid w:val="00EB3CE6"/>
    <w:pPr>
      <w:keepNext/>
      <w:spacing w:before="240" w:after="60"/>
      <w:outlineLvl w:val="3"/>
    </w:pPr>
    <w:rPr>
      <w:rFonts w:ascii="Calibri" w:eastAsia="Times New Roman"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Book Title"/>
    <w:uiPriority w:val="33"/>
    <w:qFormat/>
    <w:rsid w:val="00662D3E"/>
    <w:rPr>
      <w:b/>
      <w:bCs/>
      <w:i/>
      <w:iCs/>
      <w:spacing w:val="5"/>
    </w:rPr>
  </w:style>
  <w:style w:type="character" w:styleId="a4">
    <w:name w:val="Emphasis"/>
    <w:uiPriority w:val="20"/>
    <w:qFormat/>
    <w:rsid w:val="00E07E29"/>
    <w:rPr>
      <w:i/>
      <w:iCs/>
    </w:rPr>
  </w:style>
  <w:style w:type="paragraph" w:styleId="a5">
    <w:name w:val="List Paragraph"/>
    <w:basedOn w:val="a"/>
    <w:link w:val="a6"/>
    <w:uiPriority w:val="34"/>
    <w:qFormat/>
    <w:rsid w:val="00EA0350"/>
    <w:pPr>
      <w:ind w:left="720"/>
      <w:contextualSpacing/>
    </w:pPr>
  </w:style>
  <w:style w:type="paragraph" w:styleId="a7">
    <w:name w:val="footnote text"/>
    <w:basedOn w:val="a"/>
    <w:link w:val="a8"/>
    <w:unhideWhenUsed/>
    <w:qFormat/>
    <w:rsid w:val="00F91629"/>
    <w:pPr>
      <w:spacing w:after="0" w:line="240" w:lineRule="auto"/>
    </w:pPr>
    <w:rPr>
      <w:sz w:val="20"/>
      <w:szCs w:val="20"/>
    </w:rPr>
  </w:style>
  <w:style w:type="character" w:customStyle="1" w:styleId="a8">
    <w:name w:val="Текст сноски Знак"/>
    <w:link w:val="a7"/>
    <w:uiPriority w:val="99"/>
    <w:semiHidden/>
    <w:rsid w:val="00F91629"/>
    <w:rPr>
      <w:rFonts w:ascii="Times New Roman" w:hAnsi="Times New Roman"/>
      <w:sz w:val="20"/>
      <w:szCs w:val="20"/>
    </w:rPr>
  </w:style>
  <w:style w:type="character" w:styleId="a9">
    <w:name w:val="footnote reference"/>
    <w:unhideWhenUsed/>
    <w:rsid w:val="00F91629"/>
    <w:rPr>
      <w:vertAlign w:val="superscript"/>
    </w:rPr>
  </w:style>
  <w:style w:type="paragraph" w:styleId="aa">
    <w:name w:val="header"/>
    <w:basedOn w:val="a"/>
    <w:link w:val="ab"/>
    <w:uiPriority w:val="99"/>
    <w:unhideWhenUsed/>
    <w:rsid w:val="0024377C"/>
    <w:pPr>
      <w:tabs>
        <w:tab w:val="center" w:pos="4677"/>
        <w:tab w:val="right" w:pos="9355"/>
      </w:tabs>
      <w:spacing w:after="0" w:line="240" w:lineRule="auto"/>
    </w:pPr>
  </w:style>
  <w:style w:type="character" w:customStyle="1" w:styleId="ab">
    <w:name w:val="Верхний колонтитул Знак"/>
    <w:link w:val="aa"/>
    <w:uiPriority w:val="99"/>
    <w:rsid w:val="0024377C"/>
    <w:rPr>
      <w:rFonts w:ascii="Times New Roman" w:hAnsi="Times New Roman"/>
      <w:sz w:val="24"/>
    </w:rPr>
  </w:style>
  <w:style w:type="paragraph" w:styleId="ac">
    <w:name w:val="footer"/>
    <w:basedOn w:val="a"/>
    <w:link w:val="ad"/>
    <w:uiPriority w:val="99"/>
    <w:unhideWhenUsed/>
    <w:rsid w:val="0024377C"/>
    <w:pPr>
      <w:tabs>
        <w:tab w:val="center" w:pos="4677"/>
        <w:tab w:val="right" w:pos="9355"/>
      </w:tabs>
      <w:spacing w:after="0" w:line="240" w:lineRule="auto"/>
    </w:pPr>
  </w:style>
  <w:style w:type="character" w:customStyle="1" w:styleId="ad">
    <w:name w:val="Нижний колонтитул Знак"/>
    <w:link w:val="ac"/>
    <w:uiPriority w:val="99"/>
    <w:rsid w:val="0024377C"/>
    <w:rPr>
      <w:rFonts w:ascii="Times New Roman" w:hAnsi="Times New Roman"/>
      <w:sz w:val="24"/>
    </w:rPr>
  </w:style>
  <w:style w:type="character" w:styleId="ae">
    <w:name w:val="Strong"/>
    <w:uiPriority w:val="22"/>
    <w:qFormat/>
    <w:rsid w:val="00555B19"/>
    <w:rPr>
      <w:b/>
      <w:bCs/>
    </w:rPr>
  </w:style>
  <w:style w:type="character" w:styleId="af">
    <w:name w:val="Hyperlink"/>
    <w:uiPriority w:val="99"/>
    <w:rsid w:val="00CC46CC"/>
    <w:rPr>
      <w:color w:val="0000FF"/>
      <w:u w:val="single"/>
    </w:rPr>
  </w:style>
  <w:style w:type="paragraph" w:styleId="af0">
    <w:name w:val="No Spacing"/>
    <w:uiPriority w:val="1"/>
    <w:qFormat/>
    <w:rsid w:val="00DF6EB1"/>
    <w:pPr>
      <w:jc w:val="both"/>
    </w:pPr>
    <w:rPr>
      <w:rFonts w:ascii="Times New Roman" w:hAnsi="Times New Roman"/>
      <w:sz w:val="24"/>
      <w:szCs w:val="22"/>
      <w:lang w:eastAsia="en-US"/>
    </w:rPr>
  </w:style>
  <w:style w:type="character" w:customStyle="1" w:styleId="NichtaufgelsteErwhnung1">
    <w:name w:val="Nicht aufgelöste Erwähnung1"/>
    <w:uiPriority w:val="99"/>
    <w:semiHidden/>
    <w:unhideWhenUsed/>
    <w:rsid w:val="003171BD"/>
    <w:rPr>
      <w:color w:val="808080"/>
      <w:shd w:val="clear" w:color="auto" w:fill="E6E6E6"/>
    </w:rPr>
  </w:style>
  <w:style w:type="paragraph" w:customStyle="1" w:styleId="10">
    <w:name w:val="Подзаголовок1"/>
    <w:basedOn w:val="a5"/>
    <w:link w:val="13"/>
    <w:qFormat/>
    <w:rsid w:val="00F92BB6"/>
    <w:pPr>
      <w:numPr>
        <w:ilvl w:val="3"/>
        <w:numId w:val="1"/>
      </w:numPr>
    </w:pPr>
    <w:rPr>
      <w:u w:val="single"/>
    </w:rPr>
  </w:style>
  <w:style w:type="character" w:customStyle="1" w:styleId="12">
    <w:name w:val="Заголовок 1 Знак"/>
    <w:link w:val="11"/>
    <w:uiPriority w:val="9"/>
    <w:rsid w:val="00A53416"/>
    <w:rPr>
      <w:rFonts w:ascii="Calibri Light" w:eastAsia="Times New Roman" w:hAnsi="Calibri Light" w:cs="Times New Roman"/>
      <w:b/>
      <w:bCs/>
      <w:kern w:val="32"/>
      <w:sz w:val="32"/>
      <w:szCs w:val="32"/>
      <w:lang w:eastAsia="en-US"/>
    </w:rPr>
  </w:style>
  <w:style w:type="character" w:customStyle="1" w:styleId="a6">
    <w:name w:val="Абзац списка Знак"/>
    <w:link w:val="a5"/>
    <w:uiPriority w:val="34"/>
    <w:rsid w:val="00F92BB6"/>
    <w:rPr>
      <w:rFonts w:ascii="Times New Roman" w:hAnsi="Times New Roman"/>
      <w:sz w:val="28"/>
      <w:szCs w:val="22"/>
      <w:lang w:eastAsia="en-US"/>
    </w:rPr>
  </w:style>
  <w:style w:type="character" w:customStyle="1" w:styleId="13">
    <w:name w:val="Подзаголовок1 Знак"/>
    <w:link w:val="10"/>
    <w:rsid w:val="00F92BB6"/>
    <w:rPr>
      <w:rFonts w:ascii="Times New Roman" w:hAnsi="Times New Roman"/>
      <w:sz w:val="28"/>
      <w:szCs w:val="22"/>
      <w:u w:val="single"/>
      <w:lang w:eastAsia="en-US"/>
    </w:rPr>
  </w:style>
  <w:style w:type="paragraph" w:styleId="af1">
    <w:name w:val="TOC Heading"/>
    <w:basedOn w:val="11"/>
    <w:next w:val="a"/>
    <w:uiPriority w:val="39"/>
    <w:unhideWhenUsed/>
    <w:qFormat/>
    <w:rsid w:val="00A53416"/>
    <w:pPr>
      <w:keepLines/>
      <w:spacing w:after="0" w:line="259" w:lineRule="auto"/>
      <w:jc w:val="left"/>
      <w:outlineLvl w:val="9"/>
    </w:pPr>
    <w:rPr>
      <w:b w:val="0"/>
      <w:bCs w:val="0"/>
      <w:color w:val="2F5496"/>
      <w:kern w:val="0"/>
      <w:lang w:eastAsia="ru-RU"/>
    </w:rPr>
  </w:style>
  <w:style w:type="paragraph" w:styleId="22">
    <w:name w:val="toc 2"/>
    <w:basedOn w:val="a"/>
    <w:next w:val="a"/>
    <w:autoRedefine/>
    <w:uiPriority w:val="39"/>
    <w:unhideWhenUsed/>
    <w:rsid w:val="006D6E65"/>
    <w:pPr>
      <w:spacing w:after="100" w:line="259" w:lineRule="auto"/>
      <w:ind w:left="220"/>
      <w:jc w:val="left"/>
    </w:pPr>
    <w:rPr>
      <w:rFonts w:ascii="Calibri" w:eastAsia="Times New Roman" w:hAnsi="Calibri"/>
      <w:sz w:val="22"/>
      <w:lang w:eastAsia="ru-RU"/>
    </w:rPr>
  </w:style>
  <w:style w:type="paragraph" w:styleId="14">
    <w:name w:val="toc 1"/>
    <w:basedOn w:val="a"/>
    <w:next w:val="a"/>
    <w:autoRedefine/>
    <w:uiPriority w:val="39"/>
    <w:unhideWhenUsed/>
    <w:rsid w:val="006D6E65"/>
    <w:pPr>
      <w:spacing w:after="100" w:line="259" w:lineRule="auto"/>
      <w:jc w:val="left"/>
    </w:pPr>
    <w:rPr>
      <w:rFonts w:ascii="Calibri" w:eastAsia="Times New Roman" w:hAnsi="Calibri"/>
      <w:sz w:val="22"/>
      <w:lang w:eastAsia="ru-RU"/>
    </w:rPr>
  </w:style>
  <w:style w:type="paragraph" w:styleId="32">
    <w:name w:val="toc 3"/>
    <w:basedOn w:val="a"/>
    <w:next w:val="a"/>
    <w:autoRedefine/>
    <w:uiPriority w:val="39"/>
    <w:unhideWhenUsed/>
    <w:rsid w:val="00AC0FE9"/>
    <w:pPr>
      <w:tabs>
        <w:tab w:val="right" w:leader="dot" w:pos="9345"/>
      </w:tabs>
      <w:spacing w:after="100" w:line="259" w:lineRule="auto"/>
      <w:ind w:left="440"/>
      <w:jc w:val="left"/>
    </w:pPr>
    <w:rPr>
      <w:rFonts w:eastAsia="Times New Roman"/>
      <w:bCs/>
      <w:i/>
      <w:iCs/>
      <w:noProof/>
      <w:spacing w:val="5"/>
      <w:szCs w:val="28"/>
      <w:lang w:eastAsia="ru-RU"/>
    </w:rPr>
  </w:style>
  <w:style w:type="character" w:customStyle="1" w:styleId="21">
    <w:name w:val="Заголовок 2 Знак"/>
    <w:link w:val="20"/>
    <w:uiPriority w:val="9"/>
    <w:semiHidden/>
    <w:rsid w:val="006D6E65"/>
    <w:rPr>
      <w:rFonts w:ascii="Calibri Light" w:eastAsia="Times New Roman" w:hAnsi="Calibri Light" w:cs="Times New Roman"/>
      <w:b/>
      <w:bCs/>
      <w:i/>
      <w:iCs/>
      <w:sz w:val="28"/>
      <w:szCs w:val="28"/>
      <w:lang w:eastAsia="en-US"/>
    </w:rPr>
  </w:style>
  <w:style w:type="paragraph" w:customStyle="1" w:styleId="1">
    <w:name w:val="Заголовок1"/>
    <w:basedOn w:val="a"/>
    <w:link w:val="15"/>
    <w:qFormat/>
    <w:rsid w:val="00FE0FFA"/>
    <w:pPr>
      <w:numPr>
        <w:numId w:val="1"/>
      </w:numPr>
    </w:pPr>
    <w:rPr>
      <w:b/>
    </w:rPr>
  </w:style>
  <w:style w:type="paragraph" w:customStyle="1" w:styleId="2">
    <w:name w:val="Заголовок2"/>
    <w:basedOn w:val="a5"/>
    <w:link w:val="23"/>
    <w:qFormat/>
    <w:rsid w:val="00FE0FFA"/>
    <w:pPr>
      <w:numPr>
        <w:ilvl w:val="1"/>
        <w:numId w:val="7"/>
      </w:numPr>
    </w:pPr>
    <w:rPr>
      <w:b/>
      <w:i/>
    </w:rPr>
  </w:style>
  <w:style w:type="character" w:customStyle="1" w:styleId="15">
    <w:name w:val="Заголовок1 Знак"/>
    <w:link w:val="1"/>
    <w:rsid w:val="00FE0FFA"/>
    <w:rPr>
      <w:rFonts w:ascii="Times New Roman" w:hAnsi="Times New Roman"/>
      <w:b/>
      <w:sz w:val="28"/>
      <w:szCs w:val="22"/>
      <w:lang w:eastAsia="en-US"/>
    </w:rPr>
  </w:style>
  <w:style w:type="paragraph" w:customStyle="1" w:styleId="3">
    <w:name w:val="Заголовок3"/>
    <w:basedOn w:val="a5"/>
    <w:link w:val="33"/>
    <w:qFormat/>
    <w:rsid w:val="006D6E65"/>
    <w:pPr>
      <w:numPr>
        <w:ilvl w:val="2"/>
        <w:numId w:val="7"/>
      </w:numPr>
    </w:pPr>
  </w:style>
  <w:style w:type="character" w:customStyle="1" w:styleId="23">
    <w:name w:val="Заголовок2 Знак"/>
    <w:link w:val="2"/>
    <w:rsid w:val="00FE0FFA"/>
    <w:rPr>
      <w:rFonts w:ascii="Times New Roman" w:hAnsi="Times New Roman"/>
      <w:b/>
      <w:i/>
      <w:sz w:val="28"/>
      <w:szCs w:val="22"/>
      <w:lang w:eastAsia="en-US"/>
    </w:rPr>
  </w:style>
  <w:style w:type="paragraph" w:customStyle="1" w:styleId="4">
    <w:name w:val="Заголовок4"/>
    <w:basedOn w:val="10"/>
    <w:link w:val="42"/>
    <w:qFormat/>
    <w:rsid w:val="006D6E65"/>
    <w:pPr>
      <w:numPr>
        <w:numId w:val="8"/>
      </w:numPr>
    </w:pPr>
  </w:style>
  <w:style w:type="character" w:customStyle="1" w:styleId="33">
    <w:name w:val="Заголовок3 Знак"/>
    <w:basedOn w:val="a6"/>
    <w:link w:val="3"/>
    <w:rsid w:val="006D6E65"/>
    <w:rPr>
      <w:rFonts w:ascii="Times New Roman" w:hAnsi="Times New Roman"/>
      <w:sz w:val="28"/>
      <w:szCs w:val="22"/>
      <w:lang w:eastAsia="en-US"/>
    </w:rPr>
  </w:style>
  <w:style w:type="character" w:customStyle="1" w:styleId="31">
    <w:name w:val="Заголовок 3 Знак"/>
    <w:link w:val="30"/>
    <w:uiPriority w:val="9"/>
    <w:semiHidden/>
    <w:rsid w:val="00EB3CE6"/>
    <w:rPr>
      <w:rFonts w:ascii="Calibri Light" w:eastAsia="Times New Roman" w:hAnsi="Calibri Light" w:cs="Times New Roman"/>
      <w:b/>
      <w:bCs/>
      <w:sz w:val="26"/>
      <w:szCs w:val="26"/>
      <w:lang w:eastAsia="en-US"/>
    </w:rPr>
  </w:style>
  <w:style w:type="character" w:customStyle="1" w:styleId="42">
    <w:name w:val="Заголовок4 Знак"/>
    <w:basedOn w:val="13"/>
    <w:link w:val="4"/>
    <w:rsid w:val="006D6E65"/>
    <w:rPr>
      <w:rFonts w:ascii="Times New Roman" w:hAnsi="Times New Roman"/>
      <w:sz w:val="28"/>
      <w:szCs w:val="22"/>
      <w:u w:val="single"/>
      <w:lang w:eastAsia="en-US"/>
    </w:rPr>
  </w:style>
  <w:style w:type="character" w:customStyle="1" w:styleId="41">
    <w:name w:val="Заголовок 4 Знак"/>
    <w:link w:val="40"/>
    <w:uiPriority w:val="9"/>
    <w:semiHidden/>
    <w:rsid w:val="00EB3CE6"/>
    <w:rPr>
      <w:rFonts w:ascii="Calibri" w:eastAsia="Times New Roman" w:hAnsi="Calibri" w:cs="Times New Roman"/>
      <w:b/>
      <w:bCs/>
      <w:sz w:val="28"/>
      <w:szCs w:val="28"/>
      <w:lang w:eastAsia="en-US"/>
    </w:rPr>
  </w:style>
  <w:style w:type="paragraph" w:styleId="43">
    <w:name w:val="toc 4"/>
    <w:basedOn w:val="a"/>
    <w:next w:val="a"/>
    <w:autoRedefine/>
    <w:uiPriority w:val="39"/>
    <w:unhideWhenUsed/>
    <w:rsid w:val="00EB3CE6"/>
    <w:pPr>
      <w:ind w:left="840"/>
    </w:pPr>
  </w:style>
  <w:style w:type="character" w:customStyle="1" w:styleId="FootnoteCharacters">
    <w:name w:val="Footnote Characters"/>
    <w:rsid w:val="00FE0FFA"/>
  </w:style>
  <w:style w:type="paragraph" w:styleId="af2">
    <w:name w:val="Body Text"/>
    <w:basedOn w:val="a"/>
    <w:link w:val="af3"/>
    <w:rsid w:val="00FE0FFA"/>
    <w:pPr>
      <w:suppressAutoHyphens/>
      <w:spacing w:after="120"/>
    </w:pPr>
    <w:rPr>
      <w:rFonts w:eastAsia="SimSun" w:cs="Tahoma"/>
      <w:spacing w:val="30"/>
      <w:kern w:val="1"/>
      <w:sz w:val="24"/>
      <w:lang w:eastAsia="ar-SA"/>
    </w:rPr>
  </w:style>
  <w:style w:type="character" w:customStyle="1" w:styleId="af3">
    <w:name w:val="Основной текст Знак"/>
    <w:link w:val="af2"/>
    <w:rsid w:val="00FE0FFA"/>
    <w:rPr>
      <w:rFonts w:ascii="Times New Roman" w:eastAsia="SimSun" w:hAnsi="Times New Roman" w:cs="Tahoma"/>
      <w:spacing w:val="30"/>
      <w:kern w:val="1"/>
      <w:sz w:val="24"/>
      <w:szCs w:val="22"/>
      <w:lang w:eastAsia="ar-SA"/>
    </w:rPr>
  </w:style>
  <w:style w:type="paragraph" w:customStyle="1" w:styleId="16">
    <w:name w:val="Абзац списка1"/>
    <w:basedOn w:val="a"/>
    <w:rsid w:val="00FE0FFA"/>
    <w:pPr>
      <w:suppressAutoHyphens/>
      <w:spacing w:before="120" w:after="200" w:line="276" w:lineRule="auto"/>
      <w:ind w:left="720"/>
    </w:pPr>
    <w:rPr>
      <w:rFonts w:ascii="Calibri" w:hAnsi="Calibri"/>
      <w:spacing w:val="30"/>
      <w:kern w:val="1"/>
      <w:sz w:val="24"/>
      <w:lang w:eastAsia="ar-SA"/>
    </w:rPr>
  </w:style>
  <w:style w:type="paragraph" w:styleId="af4">
    <w:name w:val="Subtitle"/>
    <w:basedOn w:val="a"/>
    <w:next w:val="af2"/>
    <w:link w:val="af5"/>
    <w:qFormat/>
    <w:rsid w:val="00FE0FFA"/>
    <w:pPr>
      <w:suppressAutoHyphens/>
      <w:spacing w:before="120" w:after="280"/>
      <w:jc w:val="left"/>
    </w:pPr>
    <w:rPr>
      <w:rFonts w:eastAsia="SimSun" w:cs="Tahoma"/>
      <w:b/>
      <w:i/>
      <w:iCs/>
      <w:spacing w:val="15"/>
      <w:kern w:val="1"/>
      <w:szCs w:val="24"/>
      <w:lang w:eastAsia="ar-SA"/>
    </w:rPr>
  </w:style>
  <w:style w:type="character" w:customStyle="1" w:styleId="af5">
    <w:name w:val="Подзаголовок Знак"/>
    <w:link w:val="af4"/>
    <w:rsid w:val="00FE0FFA"/>
    <w:rPr>
      <w:rFonts w:ascii="Times New Roman" w:eastAsia="SimSun" w:hAnsi="Times New Roman" w:cs="Tahoma"/>
      <w:b/>
      <w:i/>
      <w:iCs/>
      <w:spacing w:val="15"/>
      <w:kern w:val="1"/>
      <w:sz w:val="28"/>
      <w:szCs w:val="24"/>
      <w:lang w:eastAsia="ar-SA"/>
    </w:rPr>
  </w:style>
  <w:style w:type="paragraph" w:styleId="af6">
    <w:name w:val="Title"/>
    <w:basedOn w:val="a"/>
    <w:next w:val="af4"/>
    <w:link w:val="af7"/>
    <w:qFormat/>
    <w:rsid w:val="00FE0FFA"/>
    <w:pPr>
      <w:suppressAutoHyphens/>
      <w:spacing w:before="120" w:after="0" w:line="100" w:lineRule="atLeast"/>
      <w:jc w:val="left"/>
    </w:pPr>
    <w:rPr>
      <w:rFonts w:ascii="Calibri Light" w:eastAsia="SimSun" w:hAnsi="Calibri Light" w:cs="Tahoma"/>
      <w:b/>
      <w:bCs/>
      <w:spacing w:val="-10"/>
      <w:kern w:val="1"/>
      <w:sz w:val="56"/>
      <w:szCs w:val="56"/>
      <w:lang w:eastAsia="ar-SA"/>
    </w:rPr>
  </w:style>
  <w:style w:type="character" w:customStyle="1" w:styleId="af7">
    <w:name w:val="Заголовок Знак"/>
    <w:link w:val="af6"/>
    <w:rsid w:val="00FE0FFA"/>
    <w:rPr>
      <w:rFonts w:ascii="Calibri Light" w:eastAsia="SimSun" w:hAnsi="Calibri Light" w:cs="Tahoma"/>
      <w:b/>
      <w:bCs/>
      <w:spacing w:val="-10"/>
      <w:kern w:val="1"/>
      <w:sz w:val="56"/>
      <w:szCs w:val="56"/>
      <w:lang w:eastAsia="ar-SA"/>
    </w:rPr>
  </w:style>
  <w:style w:type="paragraph" w:customStyle="1" w:styleId="af8">
    <w:name w:val="Сноска"/>
    <w:basedOn w:val="a"/>
    <w:link w:val="af9"/>
    <w:qFormat/>
    <w:rsid w:val="00FE0FFA"/>
    <w:pPr>
      <w:suppressAutoHyphens/>
      <w:spacing w:before="120" w:after="0" w:line="100" w:lineRule="atLeast"/>
    </w:pPr>
    <w:rPr>
      <w:rFonts w:eastAsia="SimSun" w:cs="Tahoma"/>
      <w:spacing w:val="30"/>
      <w:kern w:val="1"/>
      <w:sz w:val="20"/>
      <w:szCs w:val="20"/>
      <w:lang w:eastAsia="ar-SA"/>
    </w:rPr>
  </w:style>
  <w:style w:type="character" w:customStyle="1" w:styleId="af9">
    <w:name w:val="Сноска Знак"/>
    <w:link w:val="af8"/>
    <w:rsid w:val="00FE0FFA"/>
    <w:rPr>
      <w:rFonts w:ascii="Times New Roman" w:eastAsia="SimSun" w:hAnsi="Times New Roman" w:cs="Tahoma"/>
      <w:spacing w:val="30"/>
      <w:kern w:val="1"/>
      <w:lang w:eastAsia="ar-SA"/>
    </w:rPr>
  </w:style>
  <w:style w:type="character" w:styleId="afa">
    <w:name w:val="annotation reference"/>
    <w:basedOn w:val="a0"/>
    <w:uiPriority w:val="99"/>
    <w:semiHidden/>
    <w:unhideWhenUsed/>
    <w:rsid w:val="001776AC"/>
    <w:rPr>
      <w:sz w:val="16"/>
      <w:szCs w:val="16"/>
    </w:rPr>
  </w:style>
  <w:style w:type="paragraph" w:styleId="afb">
    <w:name w:val="annotation text"/>
    <w:basedOn w:val="a"/>
    <w:link w:val="afc"/>
    <w:uiPriority w:val="99"/>
    <w:semiHidden/>
    <w:unhideWhenUsed/>
    <w:rsid w:val="001776AC"/>
    <w:rPr>
      <w:sz w:val="20"/>
      <w:szCs w:val="20"/>
    </w:rPr>
  </w:style>
  <w:style w:type="character" w:customStyle="1" w:styleId="afc">
    <w:name w:val="Текст примечания Знак"/>
    <w:basedOn w:val="a0"/>
    <w:link w:val="afb"/>
    <w:uiPriority w:val="99"/>
    <w:semiHidden/>
    <w:rsid w:val="001776AC"/>
    <w:rPr>
      <w:rFonts w:ascii="Times New Roman" w:hAnsi="Times New Roman"/>
      <w:lang w:eastAsia="en-US"/>
    </w:rPr>
  </w:style>
  <w:style w:type="paragraph" w:styleId="afd">
    <w:name w:val="annotation subject"/>
    <w:basedOn w:val="afb"/>
    <w:next w:val="afb"/>
    <w:link w:val="afe"/>
    <w:uiPriority w:val="99"/>
    <w:semiHidden/>
    <w:unhideWhenUsed/>
    <w:rsid w:val="001776AC"/>
    <w:rPr>
      <w:b/>
      <w:bCs/>
    </w:rPr>
  </w:style>
  <w:style w:type="character" w:customStyle="1" w:styleId="afe">
    <w:name w:val="Тема примечания Знак"/>
    <w:basedOn w:val="afc"/>
    <w:link w:val="afd"/>
    <w:uiPriority w:val="99"/>
    <w:semiHidden/>
    <w:rsid w:val="001776AC"/>
    <w:rPr>
      <w:rFonts w:ascii="Times New Roman" w:hAnsi="Times New Roman"/>
      <w:b/>
      <w:bCs/>
      <w:lang w:eastAsia="en-US"/>
    </w:rPr>
  </w:style>
  <w:style w:type="paragraph" w:styleId="aff">
    <w:name w:val="Balloon Text"/>
    <w:basedOn w:val="a"/>
    <w:link w:val="aff0"/>
    <w:uiPriority w:val="99"/>
    <w:semiHidden/>
    <w:unhideWhenUsed/>
    <w:rsid w:val="001776AC"/>
    <w:pPr>
      <w:spacing w:after="0" w:line="240" w:lineRule="auto"/>
    </w:pPr>
    <w:rPr>
      <w:rFonts w:ascii="Tahoma" w:hAnsi="Tahoma" w:cs="Tahoma"/>
      <w:sz w:val="16"/>
      <w:szCs w:val="16"/>
    </w:rPr>
  </w:style>
  <w:style w:type="character" w:customStyle="1" w:styleId="aff0">
    <w:name w:val="Текст выноски Знак"/>
    <w:basedOn w:val="a0"/>
    <w:link w:val="aff"/>
    <w:uiPriority w:val="99"/>
    <w:semiHidden/>
    <w:rsid w:val="001776AC"/>
    <w:rPr>
      <w:rFonts w:ascii="Tahoma" w:hAnsi="Tahoma" w:cs="Tahoma"/>
      <w:sz w:val="16"/>
      <w:szCs w:val="16"/>
      <w:lang w:eastAsia="en-US"/>
    </w:rPr>
  </w:style>
  <w:style w:type="paragraph" w:customStyle="1" w:styleId="24">
    <w:name w:val="Знак сноски2"/>
    <w:basedOn w:val="a7"/>
    <w:link w:val="25"/>
    <w:qFormat/>
    <w:rsid w:val="001058C8"/>
  </w:style>
  <w:style w:type="paragraph" w:customStyle="1" w:styleId="17">
    <w:name w:val="Стиль1"/>
    <w:basedOn w:val="a7"/>
    <w:link w:val="18"/>
    <w:qFormat/>
    <w:rsid w:val="001058C8"/>
  </w:style>
  <w:style w:type="character" w:customStyle="1" w:styleId="18">
    <w:name w:val="Стиль1 Знак"/>
    <w:basedOn w:val="a8"/>
    <w:link w:val="17"/>
    <w:rsid w:val="001058C8"/>
    <w:rPr>
      <w:rFonts w:ascii="Times New Roman" w:hAnsi="Times New Roman"/>
      <w:sz w:val="20"/>
      <w:szCs w:val="20"/>
      <w:lang w:eastAsia="en-US"/>
    </w:rPr>
  </w:style>
  <w:style w:type="character" w:styleId="aff1">
    <w:name w:val="Unresolved Mention"/>
    <w:basedOn w:val="a0"/>
    <w:uiPriority w:val="99"/>
    <w:semiHidden/>
    <w:unhideWhenUsed/>
    <w:rsid w:val="00085C7C"/>
    <w:rPr>
      <w:color w:val="808080"/>
      <w:shd w:val="clear" w:color="auto" w:fill="E6E6E6"/>
    </w:rPr>
  </w:style>
  <w:style w:type="character" w:customStyle="1" w:styleId="25">
    <w:name w:val="Знак сноски2 Знак"/>
    <w:basedOn w:val="a8"/>
    <w:link w:val="24"/>
    <w:rsid w:val="001058C8"/>
    <w:rPr>
      <w:rFonts w:ascii="Times New Roman" w:hAnsi="Times New Roman"/>
      <w:sz w:val="20"/>
      <w:szCs w:val="20"/>
      <w:lang w:eastAsia="en-US"/>
    </w:rPr>
  </w:style>
  <w:style w:type="character" w:styleId="aff2">
    <w:name w:val="Intense Emphasis"/>
    <w:basedOn w:val="a0"/>
    <w:uiPriority w:val="21"/>
    <w:qFormat/>
    <w:rsid w:val="00A55FAC"/>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5011">
      <w:bodyDiv w:val="1"/>
      <w:marLeft w:val="0"/>
      <w:marRight w:val="0"/>
      <w:marTop w:val="0"/>
      <w:marBottom w:val="0"/>
      <w:divBdr>
        <w:top w:val="none" w:sz="0" w:space="0" w:color="auto"/>
        <w:left w:val="none" w:sz="0" w:space="0" w:color="auto"/>
        <w:bottom w:val="none" w:sz="0" w:space="0" w:color="auto"/>
        <w:right w:val="none" w:sz="0" w:space="0" w:color="auto"/>
      </w:divBdr>
    </w:div>
    <w:div w:id="490801726">
      <w:bodyDiv w:val="1"/>
      <w:marLeft w:val="0"/>
      <w:marRight w:val="0"/>
      <w:marTop w:val="0"/>
      <w:marBottom w:val="0"/>
      <w:divBdr>
        <w:top w:val="none" w:sz="0" w:space="0" w:color="auto"/>
        <w:left w:val="none" w:sz="0" w:space="0" w:color="auto"/>
        <w:bottom w:val="none" w:sz="0" w:space="0" w:color="auto"/>
        <w:right w:val="none" w:sz="0" w:space="0" w:color="auto"/>
      </w:divBdr>
    </w:div>
    <w:div w:id="1097553308">
      <w:bodyDiv w:val="1"/>
      <w:marLeft w:val="0"/>
      <w:marRight w:val="0"/>
      <w:marTop w:val="0"/>
      <w:marBottom w:val="0"/>
      <w:divBdr>
        <w:top w:val="none" w:sz="0" w:space="0" w:color="auto"/>
        <w:left w:val="none" w:sz="0" w:space="0" w:color="auto"/>
        <w:bottom w:val="none" w:sz="0" w:space="0" w:color="auto"/>
        <w:right w:val="none" w:sz="0" w:space="0" w:color="auto"/>
      </w:divBdr>
    </w:div>
    <w:div w:id="1163158764">
      <w:bodyDiv w:val="1"/>
      <w:marLeft w:val="0"/>
      <w:marRight w:val="0"/>
      <w:marTop w:val="0"/>
      <w:marBottom w:val="0"/>
      <w:divBdr>
        <w:top w:val="none" w:sz="0" w:space="0" w:color="auto"/>
        <w:left w:val="none" w:sz="0" w:space="0" w:color="auto"/>
        <w:bottom w:val="none" w:sz="0" w:space="0" w:color="auto"/>
        <w:right w:val="none" w:sz="0" w:space="0" w:color="auto"/>
      </w:divBdr>
    </w:div>
    <w:div w:id="1508251648">
      <w:bodyDiv w:val="1"/>
      <w:marLeft w:val="0"/>
      <w:marRight w:val="0"/>
      <w:marTop w:val="0"/>
      <w:marBottom w:val="0"/>
      <w:divBdr>
        <w:top w:val="none" w:sz="0" w:space="0" w:color="auto"/>
        <w:left w:val="none" w:sz="0" w:space="0" w:color="auto"/>
        <w:bottom w:val="none" w:sz="0" w:space="0" w:color="auto"/>
        <w:right w:val="none" w:sz="0" w:space="0" w:color="auto"/>
      </w:divBdr>
      <w:divsChild>
        <w:div w:id="1181311442">
          <w:marLeft w:val="75"/>
          <w:marRight w:val="0"/>
          <w:marTop w:val="0"/>
          <w:marBottom w:val="0"/>
          <w:divBdr>
            <w:top w:val="none" w:sz="0" w:space="0" w:color="auto"/>
            <w:left w:val="none" w:sz="0" w:space="0" w:color="auto"/>
            <w:bottom w:val="none" w:sz="0" w:space="0" w:color="auto"/>
            <w:right w:val="none" w:sz="0" w:space="0" w:color="auto"/>
          </w:divBdr>
        </w:div>
        <w:div w:id="1838226668">
          <w:marLeft w:val="75"/>
          <w:marRight w:val="0"/>
          <w:marTop w:val="0"/>
          <w:marBottom w:val="0"/>
          <w:divBdr>
            <w:top w:val="none" w:sz="0" w:space="0" w:color="auto"/>
            <w:left w:val="none" w:sz="0" w:space="0" w:color="auto"/>
            <w:bottom w:val="none" w:sz="0" w:space="0" w:color="auto"/>
            <w:right w:val="none" w:sz="0" w:space="0" w:color="auto"/>
          </w:divBdr>
        </w:div>
        <w:div w:id="142553634">
          <w:marLeft w:val="75"/>
          <w:marRight w:val="0"/>
          <w:marTop w:val="0"/>
          <w:marBottom w:val="0"/>
          <w:divBdr>
            <w:top w:val="none" w:sz="0" w:space="0" w:color="auto"/>
            <w:left w:val="none" w:sz="0" w:space="0" w:color="auto"/>
            <w:bottom w:val="none" w:sz="0" w:space="0" w:color="auto"/>
            <w:right w:val="none" w:sz="0" w:space="0" w:color="auto"/>
          </w:divBdr>
        </w:div>
        <w:div w:id="1418206165">
          <w:marLeft w:val="75"/>
          <w:marRight w:val="0"/>
          <w:marTop w:val="0"/>
          <w:marBottom w:val="0"/>
          <w:divBdr>
            <w:top w:val="none" w:sz="0" w:space="0" w:color="auto"/>
            <w:left w:val="none" w:sz="0" w:space="0" w:color="auto"/>
            <w:bottom w:val="none" w:sz="0" w:space="0" w:color="auto"/>
            <w:right w:val="none" w:sz="0" w:space="0" w:color="auto"/>
          </w:divBdr>
        </w:div>
      </w:divsChild>
    </w:div>
    <w:div w:id="1511943974">
      <w:bodyDiv w:val="1"/>
      <w:marLeft w:val="0"/>
      <w:marRight w:val="0"/>
      <w:marTop w:val="0"/>
      <w:marBottom w:val="0"/>
      <w:divBdr>
        <w:top w:val="none" w:sz="0" w:space="0" w:color="auto"/>
        <w:left w:val="none" w:sz="0" w:space="0" w:color="auto"/>
        <w:bottom w:val="none" w:sz="0" w:space="0" w:color="auto"/>
        <w:right w:val="none" w:sz="0" w:space="0" w:color="auto"/>
      </w:divBdr>
    </w:div>
    <w:div w:id="1997613183">
      <w:bodyDiv w:val="1"/>
      <w:marLeft w:val="0"/>
      <w:marRight w:val="0"/>
      <w:marTop w:val="0"/>
      <w:marBottom w:val="0"/>
      <w:divBdr>
        <w:top w:val="none" w:sz="0" w:space="0" w:color="auto"/>
        <w:left w:val="none" w:sz="0" w:space="0" w:color="auto"/>
        <w:bottom w:val="none" w:sz="0" w:space="0" w:color="auto"/>
        <w:right w:val="none" w:sz="0" w:space="0" w:color="auto"/>
      </w:divBdr>
      <w:divsChild>
        <w:div w:id="1030036845">
          <w:marLeft w:val="0"/>
          <w:marRight w:val="0"/>
          <w:marTop w:val="0"/>
          <w:marBottom w:val="0"/>
          <w:divBdr>
            <w:top w:val="none" w:sz="0" w:space="0" w:color="auto"/>
            <w:left w:val="none" w:sz="0" w:space="0" w:color="auto"/>
            <w:bottom w:val="none" w:sz="0" w:space="0" w:color="auto"/>
            <w:right w:val="none" w:sz="0" w:space="0" w:color="auto"/>
          </w:divBdr>
        </w:div>
        <w:div w:id="1281104383">
          <w:marLeft w:val="0"/>
          <w:marRight w:val="0"/>
          <w:marTop w:val="0"/>
          <w:marBottom w:val="0"/>
          <w:divBdr>
            <w:top w:val="none" w:sz="0" w:space="0" w:color="auto"/>
            <w:left w:val="none" w:sz="0" w:space="0" w:color="auto"/>
            <w:bottom w:val="none" w:sz="0" w:space="0" w:color="auto"/>
            <w:right w:val="none" w:sz="0" w:space="0" w:color="auto"/>
          </w:divBdr>
        </w:div>
        <w:div w:id="1547641541">
          <w:marLeft w:val="0"/>
          <w:marRight w:val="0"/>
          <w:marTop w:val="0"/>
          <w:marBottom w:val="0"/>
          <w:divBdr>
            <w:top w:val="none" w:sz="0" w:space="0" w:color="auto"/>
            <w:left w:val="none" w:sz="0" w:space="0" w:color="auto"/>
            <w:bottom w:val="none" w:sz="0" w:space="0" w:color="auto"/>
            <w:right w:val="none" w:sz="0" w:space="0" w:color="auto"/>
          </w:divBdr>
        </w:div>
        <w:div w:id="1668632309">
          <w:marLeft w:val="0"/>
          <w:marRight w:val="0"/>
          <w:marTop w:val="0"/>
          <w:marBottom w:val="0"/>
          <w:divBdr>
            <w:top w:val="none" w:sz="0" w:space="0" w:color="auto"/>
            <w:left w:val="none" w:sz="0" w:space="0" w:color="auto"/>
            <w:bottom w:val="none" w:sz="0" w:space="0" w:color="auto"/>
            <w:right w:val="none" w:sz="0" w:space="0" w:color="auto"/>
          </w:divBdr>
        </w:div>
        <w:div w:id="1825395194">
          <w:marLeft w:val="0"/>
          <w:marRight w:val="0"/>
          <w:marTop w:val="0"/>
          <w:marBottom w:val="0"/>
          <w:divBdr>
            <w:top w:val="none" w:sz="0" w:space="0" w:color="auto"/>
            <w:left w:val="none" w:sz="0" w:space="0" w:color="auto"/>
            <w:bottom w:val="none" w:sz="0" w:space="0" w:color="auto"/>
            <w:right w:val="none" w:sz="0" w:space="0" w:color="auto"/>
          </w:divBdr>
        </w:div>
      </w:divsChild>
    </w:div>
    <w:div w:id="2001688476">
      <w:bodyDiv w:val="1"/>
      <w:marLeft w:val="0"/>
      <w:marRight w:val="0"/>
      <w:marTop w:val="0"/>
      <w:marBottom w:val="0"/>
      <w:divBdr>
        <w:top w:val="none" w:sz="0" w:space="0" w:color="auto"/>
        <w:left w:val="none" w:sz="0" w:space="0" w:color="auto"/>
        <w:bottom w:val="none" w:sz="0" w:space="0" w:color="auto"/>
        <w:right w:val="none" w:sz="0" w:space="0" w:color="auto"/>
      </w:divBdr>
    </w:div>
    <w:div w:id="208779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tsu.ru/mminfo/000063105/331/image/331-027.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un.tsu.ru/mminfo/000063105/331/image/331-027.pdf" TargetMode="External"/><Relationship Id="rId3" Type="http://schemas.openxmlformats.org/officeDocument/2006/relationships/hyperlink" Target="https://www.duden.de/rechtschreibung/Spitze" TargetMode="External"/><Relationship Id="rId7" Type="http://schemas.openxmlformats.org/officeDocument/2006/relationships/hyperlink" Target="http://tapemark.narod.ru/les/412c.html" TargetMode="External"/><Relationship Id="rId2" Type="http://schemas.openxmlformats.org/officeDocument/2006/relationships/hyperlink" Target="http://tapemark.narod.ru/les/412c.html" TargetMode="External"/><Relationship Id="rId1" Type="http://schemas.openxmlformats.org/officeDocument/2006/relationships/hyperlink" Target="http://tapemark.narod.ru/les/564b.html" TargetMode="External"/><Relationship Id="rId6" Type="http://schemas.openxmlformats.org/officeDocument/2006/relationships/hyperlink" Target="https://slovar.cc/rus/term/1465116.html" TargetMode="External"/><Relationship Id="rId5" Type="http://schemas.openxmlformats.org/officeDocument/2006/relationships/hyperlink" Target="https://www.duden.de/rechtschreibung/verkaufsschalger" TargetMode="External"/><Relationship Id="rId4" Type="http://schemas.openxmlformats.org/officeDocument/2006/relationships/hyperlink" Target="https://www.duden.de/rechtschreibung/Topmodel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ACC70-A59C-4D3D-AB95-B93ED2EC9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93</Pages>
  <Words>18371</Words>
  <Characters>104718</Characters>
  <Application>Microsoft Office Word</Application>
  <DocSecurity>0</DocSecurity>
  <Lines>872</Lines>
  <Paragraphs>245</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122844</CharactersWithSpaces>
  <SharedDoc>false</SharedDoc>
  <HLinks>
    <vt:vector size="288" baseType="variant">
      <vt:variant>
        <vt:i4>1179697</vt:i4>
      </vt:variant>
      <vt:variant>
        <vt:i4>254</vt:i4>
      </vt:variant>
      <vt:variant>
        <vt:i4>0</vt:i4>
      </vt:variant>
      <vt:variant>
        <vt:i4>5</vt:i4>
      </vt:variant>
      <vt:variant>
        <vt:lpwstr/>
      </vt:variant>
      <vt:variant>
        <vt:lpwstr>_Toc511045112</vt:lpwstr>
      </vt:variant>
      <vt:variant>
        <vt:i4>1179697</vt:i4>
      </vt:variant>
      <vt:variant>
        <vt:i4>248</vt:i4>
      </vt:variant>
      <vt:variant>
        <vt:i4>0</vt:i4>
      </vt:variant>
      <vt:variant>
        <vt:i4>5</vt:i4>
      </vt:variant>
      <vt:variant>
        <vt:lpwstr/>
      </vt:variant>
      <vt:variant>
        <vt:lpwstr>_Toc511045111</vt:lpwstr>
      </vt:variant>
      <vt:variant>
        <vt:i4>1179697</vt:i4>
      </vt:variant>
      <vt:variant>
        <vt:i4>242</vt:i4>
      </vt:variant>
      <vt:variant>
        <vt:i4>0</vt:i4>
      </vt:variant>
      <vt:variant>
        <vt:i4>5</vt:i4>
      </vt:variant>
      <vt:variant>
        <vt:lpwstr/>
      </vt:variant>
      <vt:variant>
        <vt:lpwstr>_Toc511045110</vt:lpwstr>
      </vt:variant>
      <vt:variant>
        <vt:i4>1245233</vt:i4>
      </vt:variant>
      <vt:variant>
        <vt:i4>236</vt:i4>
      </vt:variant>
      <vt:variant>
        <vt:i4>0</vt:i4>
      </vt:variant>
      <vt:variant>
        <vt:i4>5</vt:i4>
      </vt:variant>
      <vt:variant>
        <vt:lpwstr/>
      </vt:variant>
      <vt:variant>
        <vt:lpwstr>_Toc511045109</vt:lpwstr>
      </vt:variant>
      <vt:variant>
        <vt:i4>1245233</vt:i4>
      </vt:variant>
      <vt:variant>
        <vt:i4>230</vt:i4>
      </vt:variant>
      <vt:variant>
        <vt:i4>0</vt:i4>
      </vt:variant>
      <vt:variant>
        <vt:i4>5</vt:i4>
      </vt:variant>
      <vt:variant>
        <vt:lpwstr/>
      </vt:variant>
      <vt:variant>
        <vt:lpwstr>_Toc511045108</vt:lpwstr>
      </vt:variant>
      <vt:variant>
        <vt:i4>1245233</vt:i4>
      </vt:variant>
      <vt:variant>
        <vt:i4>224</vt:i4>
      </vt:variant>
      <vt:variant>
        <vt:i4>0</vt:i4>
      </vt:variant>
      <vt:variant>
        <vt:i4>5</vt:i4>
      </vt:variant>
      <vt:variant>
        <vt:lpwstr/>
      </vt:variant>
      <vt:variant>
        <vt:lpwstr>_Toc511045107</vt:lpwstr>
      </vt:variant>
      <vt:variant>
        <vt:i4>1245233</vt:i4>
      </vt:variant>
      <vt:variant>
        <vt:i4>218</vt:i4>
      </vt:variant>
      <vt:variant>
        <vt:i4>0</vt:i4>
      </vt:variant>
      <vt:variant>
        <vt:i4>5</vt:i4>
      </vt:variant>
      <vt:variant>
        <vt:lpwstr/>
      </vt:variant>
      <vt:variant>
        <vt:lpwstr>_Toc511045106</vt:lpwstr>
      </vt:variant>
      <vt:variant>
        <vt:i4>1245233</vt:i4>
      </vt:variant>
      <vt:variant>
        <vt:i4>212</vt:i4>
      </vt:variant>
      <vt:variant>
        <vt:i4>0</vt:i4>
      </vt:variant>
      <vt:variant>
        <vt:i4>5</vt:i4>
      </vt:variant>
      <vt:variant>
        <vt:lpwstr/>
      </vt:variant>
      <vt:variant>
        <vt:lpwstr>_Toc511045105</vt:lpwstr>
      </vt:variant>
      <vt:variant>
        <vt:i4>1245233</vt:i4>
      </vt:variant>
      <vt:variant>
        <vt:i4>206</vt:i4>
      </vt:variant>
      <vt:variant>
        <vt:i4>0</vt:i4>
      </vt:variant>
      <vt:variant>
        <vt:i4>5</vt:i4>
      </vt:variant>
      <vt:variant>
        <vt:lpwstr/>
      </vt:variant>
      <vt:variant>
        <vt:lpwstr>_Toc511045104</vt:lpwstr>
      </vt:variant>
      <vt:variant>
        <vt:i4>1245233</vt:i4>
      </vt:variant>
      <vt:variant>
        <vt:i4>200</vt:i4>
      </vt:variant>
      <vt:variant>
        <vt:i4>0</vt:i4>
      </vt:variant>
      <vt:variant>
        <vt:i4>5</vt:i4>
      </vt:variant>
      <vt:variant>
        <vt:lpwstr/>
      </vt:variant>
      <vt:variant>
        <vt:lpwstr>_Toc511045103</vt:lpwstr>
      </vt:variant>
      <vt:variant>
        <vt:i4>1245233</vt:i4>
      </vt:variant>
      <vt:variant>
        <vt:i4>194</vt:i4>
      </vt:variant>
      <vt:variant>
        <vt:i4>0</vt:i4>
      </vt:variant>
      <vt:variant>
        <vt:i4>5</vt:i4>
      </vt:variant>
      <vt:variant>
        <vt:lpwstr/>
      </vt:variant>
      <vt:variant>
        <vt:lpwstr>_Toc511045102</vt:lpwstr>
      </vt:variant>
      <vt:variant>
        <vt:i4>1245233</vt:i4>
      </vt:variant>
      <vt:variant>
        <vt:i4>188</vt:i4>
      </vt:variant>
      <vt:variant>
        <vt:i4>0</vt:i4>
      </vt:variant>
      <vt:variant>
        <vt:i4>5</vt:i4>
      </vt:variant>
      <vt:variant>
        <vt:lpwstr/>
      </vt:variant>
      <vt:variant>
        <vt:lpwstr>_Toc511045101</vt:lpwstr>
      </vt:variant>
      <vt:variant>
        <vt:i4>1245233</vt:i4>
      </vt:variant>
      <vt:variant>
        <vt:i4>182</vt:i4>
      </vt:variant>
      <vt:variant>
        <vt:i4>0</vt:i4>
      </vt:variant>
      <vt:variant>
        <vt:i4>5</vt:i4>
      </vt:variant>
      <vt:variant>
        <vt:lpwstr/>
      </vt:variant>
      <vt:variant>
        <vt:lpwstr>_Toc511045100</vt:lpwstr>
      </vt:variant>
      <vt:variant>
        <vt:i4>1703984</vt:i4>
      </vt:variant>
      <vt:variant>
        <vt:i4>176</vt:i4>
      </vt:variant>
      <vt:variant>
        <vt:i4>0</vt:i4>
      </vt:variant>
      <vt:variant>
        <vt:i4>5</vt:i4>
      </vt:variant>
      <vt:variant>
        <vt:lpwstr/>
      </vt:variant>
      <vt:variant>
        <vt:lpwstr>_Toc511045099</vt:lpwstr>
      </vt:variant>
      <vt:variant>
        <vt:i4>1703984</vt:i4>
      </vt:variant>
      <vt:variant>
        <vt:i4>170</vt:i4>
      </vt:variant>
      <vt:variant>
        <vt:i4>0</vt:i4>
      </vt:variant>
      <vt:variant>
        <vt:i4>5</vt:i4>
      </vt:variant>
      <vt:variant>
        <vt:lpwstr/>
      </vt:variant>
      <vt:variant>
        <vt:lpwstr>_Toc511045098</vt:lpwstr>
      </vt:variant>
      <vt:variant>
        <vt:i4>1703984</vt:i4>
      </vt:variant>
      <vt:variant>
        <vt:i4>164</vt:i4>
      </vt:variant>
      <vt:variant>
        <vt:i4>0</vt:i4>
      </vt:variant>
      <vt:variant>
        <vt:i4>5</vt:i4>
      </vt:variant>
      <vt:variant>
        <vt:lpwstr/>
      </vt:variant>
      <vt:variant>
        <vt:lpwstr>_Toc511045097</vt:lpwstr>
      </vt:variant>
      <vt:variant>
        <vt:i4>1703984</vt:i4>
      </vt:variant>
      <vt:variant>
        <vt:i4>158</vt:i4>
      </vt:variant>
      <vt:variant>
        <vt:i4>0</vt:i4>
      </vt:variant>
      <vt:variant>
        <vt:i4>5</vt:i4>
      </vt:variant>
      <vt:variant>
        <vt:lpwstr/>
      </vt:variant>
      <vt:variant>
        <vt:lpwstr>_Toc511045096</vt:lpwstr>
      </vt:variant>
      <vt:variant>
        <vt:i4>1703984</vt:i4>
      </vt:variant>
      <vt:variant>
        <vt:i4>152</vt:i4>
      </vt:variant>
      <vt:variant>
        <vt:i4>0</vt:i4>
      </vt:variant>
      <vt:variant>
        <vt:i4>5</vt:i4>
      </vt:variant>
      <vt:variant>
        <vt:lpwstr/>
      </vt:variant>
      <vt:variant>
        <vt:lpwstr>_Toc511045095</vt:lpwstr>
      </vt:variant>
      <vt:variant>
        <vt:i4>1703984</vt:i4>
      </vt:variant>
      <vt:variant>
        <vt:i4>146</vt:i4>
      </vt:variant>
      <vt:variant>
        <vt:i4>0</vt:i4>
      </vt:variant>
      <vt:variant>
        <vt:i4>5</vt:i4>
      </vt:variant>
      <vt:variant>
        <vt:lpwstr/>
      </vt:variant>
      <vt:variant>
        <vt:lpwstr>_Toc511045094</vt:lpwstr>
      </vt:variant>
      <vt:variant>
        <vt:i4>1703984</vt:i4>
      </vt:variant>
      <vt:variant>
        <vt:i4>140</vt:i4>
      </vt:variant>
      <vt:variant>
        <vt:i4>0</vt:i4>
      </vt:variant>
      <vt:variant>
        <vt:i4>5</vt:i4>
      </vt:variant>
      <vt:variant>
        <vt:lpwstr/>
      </vt:variant>
      <vt:variant>
        <vt:lpwstr>_Toc511045093</vt:lpwstr>
      </vt:variant>
      <vt:variant>
        <vt:i4>1703984</vt:i4>
      </vt:variant>
      <vt:variant>
        <vt:i4>134</vt:i4>
      </vt:variant>
      <vt:variant>
        <vt:i4>0</vt:i4>
      </vt:variant>
      <vt:variant>
        <vt:i4>5</vt:i4>
      </vt:variant>
      <vt:variant>
        <vt:lpwstr/>
      </vt:variant>
      <vt:variant>
        <vt:lpwstr>_Toc511045092</vt:lpwstr>
      </vt:variant>
      <vt:variant>
        <vt:i4>1703984</vt:i4>
      </vt:variant>
      <vt:variant>
        <vt:i4>128</vt:i4>
      </vt:variant>
      <vt:variant>
        <vt:i4>0</vt:i4>
      </vt:variant>
      <vt:variant>
        <vt:i4>5</vt:i4>
      </vt:variant>
      <vt:variant>
        <vt:lpwstr/>
      </vt:variant>
      <vt:variant>
        <vt:lpwstr>_Toc511045091</vt:lpwstr>
      </vt:variant>
      <vt:variant>
        <vt:i4>1703984</vt:i4>
      </vt:variant>
      <vt:variant>
        <vt:i4>122</vt:i4>
      </vt:variant>
      <vt:variant>
        <vt:i4>0</vt:i4>
      </vt:variant>
      <vt:variant>
        <vt:i4>5</vt:i4>
      </vt:variant>
      <vt:variant>
        <vt:lpwstr/>
      </vt:variant>
      <vt:variant>
        <vt:lpwstr>_Toc511045090</vt:lpwstr>
      </vt:variant>
      <vt:variant>
        <vt:i4>1769520</vt:i4>
      </vt:variant>
      <vt:variant>
        <vt:i4>116</vt:i4>
      </vt:variant>
      <vt:variant>
        <vt:i4>0</vt:i4>
      </vt:variant>
      <vt:variant>
        <vt:i4>5</vt:i4>
      </vt:variant>
      <vt:variant>
        <vt:lpwstr/>
      </vt:variant>
      <vt:variant>
        <vt:lpwstr>_Toc511045089</vt:lpwstr>
      </vt:variant>
      <vt:variant>
        <vt:i4>1769520</vt:i4>
      </vt:variant>
      <vt:variant>
        <vt:i4>110</vt:i4>
      </vt:variant>
      <vt:variant>
        <vt:i4>0</vt:i4>
      </vt:variant>
      <vt:variant>
        <vt:i4>5</vt:i4>
      </vt:variant>
      <vt:variant>
        <vt:lpwstr/>
      </vt:variant>
      <vt:variant>
        <vt:lpwstr>_Toc511045088</vt:lpwstr>
      </vt:variant>
      <vt:variant>
        <vt:i4>1769520</vt:i4>
      </vt:variant>
      <vt:variant>
        <vt:i4>104</vt:i4>
      </vt:variant>
      <vt:variant>
        <vt:i4>0</vt:i4>
      </vt:variant>
      <vt:variant>
        <vt:i4>5</vt:i4>
      </vt:variant>
      <vt:variant>
        <vt:lpwstr/>
      </vt:variant>
      <vt:variant>
        <vt:lpwstr>_Toc511045087</vt:lpwstr>
      </vt:variant>
      <vt:variant>
        <vt:i4>1769520</vt:i4>
      </vt:variant>
      <vt:variant>
        <vt:i4>98</vt:i4>
      </vt:variant>
      <vt:variant>
        <vt:i4>0</vt:i4>
      </vt:variant>
      <vt:variant>
        <vt:i4>5</vt:i4>
      </vt:variant>
      <vt:variant>
        <vt:lpwstr/>
      </vt:variant>
      <vt:variant>
        <vt:lpwstr>_Toc511045086</vt:lpwstr>
      </vt:variant>
      <vt:variant>
        <vt:i4>1769520</vt:i4>
      </vt:variant>
      <vt:variant>
        <vt:i4>92</vt:i4>
      </vt:variant>
      <vt:variant>
        <vt:i4>0</vt:i4>
      </vt:variant>
      <vt:variant>
        <vt:i4>5</vt:i4>
      </vt:variant>
      <vt:variant>
        <vt:lpwstr/>
      </vt:variant>
      <vt:variant>
        <vt:lpwstr>_Toc511045085</vt:lpwstr>
      </vt:variant>
      <vt:variant>
        <vt:i4>1769520</vt:i4>
      </vt:variant>
      <vt:variant>
        <vt:i4>86</vt:i4>
      </vt:variant>
      <vt:variant>
        <vt:i4>0</vt:i4>
      </vt:variant>
      <vt:variant>
        <vt:i4>5</vt:i4>
      </vt:variant>
      <vt:variant>
        <vt:lpwstr/>
      </vt:variant>
      <vt:variant>
        <vt:lpwstr>_Toc511045084</vt:lpwstr>
      </vt:variant>
      <vt:variant>
        <vt:i4>1769520</vt:i4>
      </vt:variant>
      <vt:variant>
        <vt:i4>80</vt:i4>
      </vt:variant>
      <vt:variant>
        <vt:i4>0</vt:i4>
      </vt:variant>
      <vt:variant>
        <vt:i4>5</vt:i4>
      </vt:variant>
      <vt:variant>
        <vt:lpwstr/>
      </vt:variant>
      <vt:variant>
        <vt:lpwstr>_Toc511045083</vt:lpwstr>
      </vt:variant>
      <vt:variant>
        <vt:i4>1769520</vt:i4>
      </vt:variant>
      <vt:variant>
        <vt:i4>74</vt:i4>
      </vt:variant>
      <vt:variant>
        <vt:i4>0</vt:i4>
      </vt:variant>
      <vt:variant>
        <vt:i4>5</vt:i4>
      </vt:variant>
      <vt:variant>
        <vt:lpwstr/>
      </vt:variant>
      <vt:variant>
        <vt:lpwstr>_Toc511045082</vt:lpwstr>
      </vt:variant>
      <vt:variant>
        <vt:i4>1769520</vt:i4>
      </vt:variant>
      <vt:variant>
        <vt:i4>68</vt:i4>
      </vt:variant>
      <vt:variant>
        <vt:i4>0</vt:i4>
      </vt:variant>
      <vt:variant>
        <vt:i4>5</vt:i4>
      </vt:variant>
      <vt:variant>
        <vt:lpwstr/>
      </vt:variant>
      <vt:variant>
        <vt:lpwstr>_Toc511045081</vt:lpwstr>
      </vt:variant>
      <vt:variant>
        <vt:i4>1769520</vt:i4>
      </vt:variant>
      <vt:variant>
        <vt:i4>62</vt:i4>
      </vt:variant>
      <vt:variant>
        <vt:i4>0</vt:i4>
      </vt:variant>
      <vt:variant>
        <vt:i4>5</vt:i4>
      </vt:variant>
      <vt:variant>
        <vt:lpwstr/>
      </vt:variant>
      <vt:variant>
        <vt:lpwstr>_Toc511045080</vt:lpwstr>
      </vt:variant>
      <vt:variant>
        <vt:i4>1310768</vt:i4>
      </vt:variant>
      <vt:variant>
        <vt:i4>56</vt:i4>
      </vt:variant>
      <vt:variant>
        <vt:i4>0</vt:i4>
      </vt:variant>
      <vt:variant>
        <vt:i4>5</vt:i4>
      </vt:variant>
      <vt:variant>
        <vt:lpwstr/>
      </vt:variant>
      <vt:variant>
        <vt:lpwstr>_Toc511045079</vt:lpwstr>
      </vt:variant>
      <vt:variant>
        <vt:i4>1310768</vt:i4>
      </vt:variant>
      <vt:variant>
        <vt:i4>50</vt:i4>
      </vt:variant>
      <vt:variant>
        <vt:i4>0</vt:i4>
      </vt:variant>
      <vt:variant>
        <vt:i4>5</vt:i4>
      </vt:variant>
      <vt:variant>
        <vt:lpwstr/>
      </vt:variant>
      <vt:variant>
        <vt:lpwstr>_Toc511045078</vt:lpwstr>
      </vt:variant>
      <vt:variant>
        <vt:i4>1310768</vt:i4>
      </vt:variant>
      <vt:variant>
        <vt:i4>44</vt:i4>
      </vt:variant>
      <vt:variant>
        <vt:i4>0</vt:i4>
      </vt:variant>
      <vt:variant>
        <vt:i4>5</vt:i4>
      </vt:variant>
      <vt:variant>
        <vt:lpwstr/>
      </vt:variant>
      <vt:variant>
        <vt:lpwstr>_Toc511045077</vt:lpwstr>
      </vt:variant>
      <vt:variant>
        <vt:i4>1310768</vt:i4>
      </vt:variant>
      <vt:variant>
        <vt:i4>38</vt:i4>
      </vt:variant>
      <vt:variant>
        <vt:i4>0</vt:i4>
      </vt:variant>
      <vt:variant>
        <vt:i4>5</vt:i4>
      </vt:variant>
      <vt:variant>
        <vt:lpwstr/>
      </vt:variant>
      <vt:variant>
        <vt:lpwstr>_Toc511045076</vt:lpwstr>
      </vt:variant>
      <vt:variant>
        <vt:i4>1310768</vt:i4>
      </vt:variant>
      <vt:variant>
        <vt:i4>32</vt:i4>
      </vt:variant>
      <vt:variant>
        <vt:i4>0</vt:i4>
      </vt:variant>
      <vt:variant>
        <vt:i4>5</vt:i4>
      </vt:variant>
      <vt:variant>
        <vt:lpwstr/>
      </vt:variant>
      <vt:variant>
        <vt:lpwstr>_Toc511045075</vt:lpwstr>
      </vt:variant>
      <vt:variant>
        <vt:i4>1310768</vt:i4>
      </vt:variant>
      <vt:variant>
        <vt:i4>26</vt:i4>
      </vt:variant>
      <vt:variant>
        <vt:i4>0</vt:i4>
      </vt:variant>
      <vt:variant>
        <vt:i4>5</vt:i4>
      </vt:variant>
      <vt:variant>
        <vt:lpwstr/>
      </vt:variant>
      <vt:variant>
        <vt:lpwstr>_Toc511045074</vt:lpwstr>
      </vt:variant>
      <vt:variant>
        <vt:i4>1310768</vt:i4>
      </vt:variant>
      <vt:variant>
        <vt:i4>20</vt:i4>
      </vt:variant>
      <vt:variant>
        <vt:i4>0</vt:i4>
      </vt:variant>
      <vt:variant>
        <vt:i4>5</vt:i4>
      </vt:variant>
      <vt:variant>
        <vt:lpwstr/>
      </vt:variant>
      <vt:variant>
        <vt:lpwstr>_Toc511045073</vt:lpwstr>
      </vt:variant>
      <vt:variant>
        <vt:i4>1310768</vt:i4>
      </vt:variant>
      <vt:variant>
        <vt:i4>14</vt:i4>
      </vt:variant>
      <vt:variant>
        <vt:i4>0</vt:i4>
      </vt:variant>
      <vt:variant>
        <vt:i4>5</vt:i4>
      </vt:variant>
      <vt:variant>
        <vt:lpwstr/>
      </vt:variant>
      <vt:variant>
        <vt:lpwstr>_Toc511045072</vt:lpwstr>
      </vt:variant>
      <vt:variant>
        <vt:i4>1310768</vt:i4>
      </vt:variant>
      <vt:variant>
        <vt:i4>8</vt:i4>
      </vt:variant>
      <vt:variant>
        <vt:i4>0</vt:i4>
      </vt:variant>
      <vt:variant>
        <vt:i4>5</vt:i4>
      </vt:variant>
      <vt:variant>
        <vt:lpwstr/>
      </vt:variant>
      <vt:variant>
        <vt:lpwstr>_Toc511045071</vt:lpwstr>
      </vt:variant>
      <vt:variant>
        <vt:i4>1310768</vt:i4>
      </vt:variant>
      <vt:variant>
        <vt:i4>2</vt:i4>
      </vt:variant>
      <vt:variant>
        <vt:i4>0</vt:i4>
      </vt:variant>
      <vt:variant>
        <vt:i4>5</vt:i4>
      </vt:variant>
      <vt:variant>
        <vt:lpwstr/>
      </vt:variant>
      <vt:variant>
        <vt:lpwstr>_Toc511045070</vt:lpwstr>
      </vt:variant>
      <vt:variant>
        <vt:i4>6553663</vt:i4>
      </vt:variant>
      <vt:variant>
        <vt:i4>12</vt:i4>
      </vt:variant>
      <vt:variant>
        <vt:i4>0</vt:i4>
      </vt:variant>
      <vt:variant>
        <vt:i4>5</vt:i4>
      </vt:variant>
      <vt:variant>
        <vt:lpwstr>http://tapemark.narod.ru/les/412c.html</vt:lpwstr>
      </vt:variant>
      <vt:variant>
        <vt:lpwstr/>
      </vt:variant>
      <vt:variant>
        <vt:i4>6422578</vt:i4>
      </vt:variant>
      <vt:variant>
        <vt:i4>9</vt:i4>
      </vt:variant>
      <vt:variant>
        <vt:i4>0</vt:i4>
      </vt:variant>
      <vt:variant>
        <vt:i4>5</vt:i4>
      </vt:variant>
      <vt:variant>
        <vt:lpwstr>https://slovar.cc/rus/term/1465116.html</vt:lpwstr>
      </vt:variant>
      <vt:variant>
        <vt:lpwstr/>
      </vt:variant>
      <vt:variant>
        <vt:i4>852056</vt:i4>
      </vt:variant>
      <vt:variant>
        <vt:i4>6</vt:i4>
      </vt:variant>
      <vt:variant>
        <vt:i4>0</vt:i4>
      </vt:variant>
      <vt:variant>
        <vt:i4>5</vt:i4>
      </vt:variant>
      <vt:variant>
        <vt:lpwstr>https://www.duden.de/rechtschreibung/verkaufsschalger</vt:lpwstr>
      </vt:variant>
      <vt:variant>
        <vt:lpwstr/>
      </vt:variant>
      <vt:variant>
        <vt:i4>8257599</vt:i4>
      </vt:variant>
      <vt:variant>
        <vt:i4>3</vt:i4>
      </vt:variant>
      <vt:variant>
        <vt:i4>0</vt:i4>
      </vt:variant>
      <vt:variant>
        <vt:i4>5</vt:i4>
      </vt:variant>
      <vt:variant>
        <vt:lpwstr>https://www.duden.de/rechtschreibung/Topmodell</vt:lpwstr>
      </vt:variant>
      <vt:variant>
        <vt:lpwstr/>
      </vt:variant>
      <vt:variant>
        <vt:i4>6553663</vt:i4>
      </vt:variant>
      <vt:variant>
        <vt:i4>0</vt:i4>
      </vt:variant>
      <vt:variant>
        <vt:i4>0</vt:i4>
      </vt:variant>
      <vt:variant>
        <vt:i4>5</vt:i4>
      </vt:variant>
      <vt:variant>
        <vt:lpwstr>http://tapemark.narod.ru/les/412c.html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Елизавета Сащенко</dc:creator>
  <cp:lastModifiedBy>Елизавета Сащенко</cp:lastModifiedBy>
  <cp:revision>154</cp:revision>
  <cp:lastPrinted>2018-05-16T07:11:00Z</cp:lastPrinted>
  <dcterms:created xsi:type="dcterms:W3CDTF">2018-05-15T21:14:00Z</dcterms:created>
  <dcterms:modified xsi:type="dcterms:W3CDTF">2018-05-17T21:04:00Z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2092126012</vt:i4>
  </property>
</Properties>
</file>