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FB" w:rsidRPr="008838B4" w:rsidRDefault="00C416FB" w:rsidP="00C416F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838B4">
        <w:rPr>
          <w:rFonts w:ascii="Times New Roman" w:hAnsi="Times New Roman" w:cs="Times New Roman"/>
          <w:b/>
        </w:rPr>
        <w:t xml:space="preserve">Рецензия на </w:t>
      </w:r>
      <w:proofErr w:type="gramStart"/>
      <w:r w:rsidRPr="008838B4">
        <w:rPr>
          <w:rFonts w:ascii="Times New Roman" w:hAnsi="Times New Roman" w:cs="Times New Roman"/>
          <w:b/>
        </w:rPr>
        <w:t>выпускную</w:t>
      </w:r>
      <w:proofErr w:type="gramEnd"/>
      <w:r w:rsidRPr="008838B4">
        <w:rPr>
          <w:rFonts w:ascii="Times New Roman" w:hAnsi="Times New Roman" w:cs="Times New Roman"/>
          <w:b/>
        </w:rPr>
        <w:t xml:space="preserve"> квалификационную работ</w:t>
      </w:r>
    </w:p>
    <w:p w:rsidR="00C416FB" w:rsidRPr="008838B4" w:rsidRDefault="00C416FB" w:rsidP="00C416F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838B4">
        <w:rPr>
          <w:rFonts w:ascii="Times New Roman" w:eastAsia="Times New Roman" w:hAnsi="Times New Roman" w:cs="Times New Roman"/>
          <w:b/>
          <w:color w:val="000000"/>
          <w:spacing w:val="-10"/>
        </w:rPr>
        <w:t>Рудаковой  Катерины Юрьевны</w:t>
      </w:r>
    </w:p>
    <w:p w:rsidR="00C416FB" w:rsidRPr="008838B4" w:rsidRDefault="00C416FB" w:rsidP="00C416FB">
      <w:pPr>
        <w:jc w:val="center"/>
        <w:rPr>
          <w:rFonts w:ascii="Times New Roman" w:hAnsi="Times New Roman" w:cs="Times New Roman"/>
          <w:b/>
        </w:rPr>
      </w:pPr>
      <w:r w:rsidRPr="008838B4">
        <w:rPr>
          <w:rFonts w:ascii="Times New Roman" w:hAnsi="Times New Roman" w:cs="Times New Roman"/>
          <w:b/>
        </w:rPr>
        <w:t xml:space="preserve"> «</w:t>
      </w:r>
      <w:proofErr w:type="spellStart"/>
      <w:r w:rsidRPr="008838B4">
        <w:rPr>
          <w:rFonts w:ascii="Times New Roman" w:eastAsia="SimSun" w:hAnsi="Times New Roman" w:cs="Times New Roman"/>
          <w:b/>
          <w:bCs/>
        </w:rPr>
        <w:t>Идиоматизация</w:t>
      </w:r>
      <w:proofErr w:type="spellEnd"/>
      <w:r w:rsidRPr="008838B4">
        <w:rPr>
          <w:rFonts w:ascii="Times New Roman" w:eastAsia="SimSun" w:hAnsi="Times New Roman" w:cs="Times New Roman"/>
          <w:b/>
          <w:bCs/>
        </w:rPr>
        <w:t xml:space="preserve"> в испанском языке»</w:t>
      </w:r>
    </w:p>
    <w:p w:rsidR="000C65B0" w:rsidRPr="008838B4" w:rsidRDefault="00C416FB" w:rsidP="00101615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8838B4">
        <w:rPr>
          <w:rFonts w:ascii="Times New Roman" w:hAnsi="Times New Roman" w:cs="Times New Roman"/>
        </w:rPr>
        <w:t xml:space="preserve">       Работа Рудаковой К.Ю.посвящена  важной теоретической проблематике, связанной с процессом </w:t>
      </w:r>
      <w:proofErr w:type="spellStart"/>
      <w:r w:rsidRPr="008838B4">
        <w:rPr>
          <w:rFonts w:ascii="Times New Roman" w:hAnsi="Times New Roman" w:cs="Times New Roman"/>
        </w:rPr>
        <w:t>идиоматизации</w:t>
      </w:r>
      <w:proofErr w:type="spellEnd"/>
      <w:r w:rsidRPr="008838B4">
        <w:rPr>
          <w:rFonts w:ascii="Times New Roman" w:hAnsi="Times New Roman" w:cs="Times New Roman"/>
        </w:rPr>
        <w:t xml:space="preserve"> в испанском языке. </w:t>
      </w:r>
      <w:r w:rsidRPr="008838B4">
        <w:rPr>
          <w:rFonts w:ascii="Times New Roman" w:hAnsi="Times New Roman" w:cs="Times New Roman"/>
          <w:b/>
        </w:rPr>
        <w:t>Выбор темы</w:t>
      </w:r>
      <w:r w:rsidRPr="008838B4">
        <w:rPr>
          <w:rFonts w:ascii="Times New Roman" w:hAnsi="Times New Roman" w:cs="Times New Roman"/>
        </w:rPr>
        <w:t xml:space="preserve"> представляется вполне оправданным, поскольку  исследованию </w:t>
      </w:r>
      <w:r w:rsidRPr="008838B4">
        <w:rPr>
          <w:rFonts w:ascii="Times New Roman" w:hAnsi="Times New Roman" w:cs="Times New Roman"/>
          <w:color w:val="000000" w:themeColor="text1"/>
        </w:rPr>
        <w:t xml:space="preserve">особенностей </w:t>
      </w:r>
      <w:proofErr w:type="spellStart"/>
      <w:r w:rsidRPr="008838B4">
        <w:rPr>
          <w:rFonts w:ascii="Times New Roman" w:hAnsi="Times New Roman" w:cs="Times New Roman"/>
          <w:color w:val="000000" w:themeColor="text1"/>
        </w:rPr>
        <w:t>идиоматизации</w:t>
      </w:r>
      <w:proofErr w:type="spellEnd"/>
      <w:r w:rsidRPr="008838B4">
        <w:rPr>
          <w:rFonts w:ascii="Times New Roman" w:hAnsi="Times New Roman" w:cs="Times New Roman"/>
          <w:color w:val="000000" w:themeColor="text1"/>
        </w:rPr>
        <w:t xml:space="preserve">  в </w:t>
      </w:r>
      <w:r w:rsidRPr="008838B4">
        <w:rPr>
          <w:rFonts w:ascii="Times New Roman" w:hAnsi="Times New Roman" w:cs="Times New Roman"/>
        </w:rPr>
        <w:t xml:space="preserve">отечественном и  зарубежном языкознании, и, в частности, в испанистике, уделялось мало внимания. Также трактовка данного явления характеризуется  неоднозначностью и противоречивостью. Таким образом, с учетом теоретического ракурса исследования, его </w:t>
      </w:r>
      <w:r w:rsidRPr="008838B4">
        <w:rPr>
          <w:rFonts w:ascii="Times New Roman" w:hAnsi="Times New Roman" w:cs="Times New Roman"/>
          <w:b/>
        </w:rPr>
        <w:t xml:space="preserve">актуальность и научная новизна </w:t>
      </w:r>
      <w:r w:rsidRPr="008838B4">
        <w:rPr>
          <w:rFonts w:ascii="Times New Roman" w:hAnsi="Times New Roman" w:cs="Times New Roman"/>
        </w:rPr>
        <w:t xml:space="preserve">не вызывают сомнений.     </w:t>
      </w:r>
    </w:p>
    <w:p w:rsidR="00C6726B" w:rsidRPr="008838B4" w:rsidRDefault="00261201" w:rsidP="00101615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8838B4">
        <w:rPr>
          <w:rFonts w:ascii="Times New Roman" w:hAnsi="Times New Roman" w:cs="Times New Roman"/>
        </w:rPr>
        <w:t>Работа состоит из введения, 2</w:t>
      </w:r>
      <w:r w:rsidR="00C416FB" w:rsidRPr="008838B4">
        <w:rPr>
          <w:rFonts w:ascii="Times New Roman" w:hAnsi="Times New Roman" w:cs="Times New Roman"/>
        </w:rPr>
        <w:t>-х глав, заключения, приложения</w:t>
      </w:r>
      <w:r w:rsidRPr="008838B4">
        <w:rPr>
          <w:rFonts w:ascii="Times New Roman" w:hAnsi="Times New Roman" w:cs="Times New Roman"/>
        </w:rPr>
        <w:t xml:space="preserve"> в виде списка испанских фразеологизмов с глаголами «</w:t>
      </w:r>
      <w:r w:rsidRPr="008838B4">
        <w:rPr>
          <w:rFonts w:ascii="Times New Roman" w:hAnsi="Times New Roman" w:cs="Times New Roman"/>
          <w:lang w:val="en-US"/>
        </w:rPr>
        <w:t>hacer</w:t>
      </w:r>
      <w:r w:rsidRPr="008838B4">
        <w:rPr>
          <w:rFonts w:ascii="Times New Roman" w:hAnsi="Times New Roman" w:cs="Times New Roman"/>
        </w:rPr>
        <w:t>» и «</w:t>
      </w:r>
      <w:r w:rsidRPr="008838B4">
        <w:rPr>
          <w:rFonts w:ascii="Times New Roman" w:hAnsi="Times New Roman" w:cs="Times New Roman"/>
          <w:lang w:val="en-US"/>
        </w:rPr>
        <w:t>poner</w:t>
      </w:r>
      <w:r w:rsidRPr="008838B4">
        <w:rPr>
          <w:rFonts w:ascii="Times New Roman" w:hAnsi="Times New Roman" w:cs="Times New Roman"/>
        </w:rPr>
        <w:t>»</w:t>
      </w:r>
      <w:r w:rsidR="00C6726B" w:rsidRPr="008838B4">
        <w:rPr>
          <w:rFonts w:ascii="Times New Roman" w:hAnsi="Times New Roman" w:cs="Times New Roman"/>
        </w:rPr>
        <w:t xml:space="preserve"> </w:t>
      </w:r>
      <w:r w:rsidRPr="008838B4">
        <w:rPr>
          <w:rFonts w:ascii="Times New Roman" w:hAnsi="Times New Roman" w:cs="Times New Roman"/>
        </w:rPr>
        <w:t xml:space="preserve">с </w:t>
      </w:r>
      <w:r w:rsidR="00C6726B" w:rsidRPr="008838B4">
        <w:rPr>
          <w:rFonts w:ascii="Times New Roman" w:hAnsi="Times New Roman" w:cs="Times New Roman"/>
        </w:rPr>
        <w:t xml:space="preserve"> указанием их соотнесенности с той  или иной степенью </w:t>
      </w:r>
      <w:proofErr w:type="spellStart"/>
      <w:r w:rsidR="00C6726B" w:rsidRPr="008838B4">
        <w:rPr>
          <w:rFonts w:ascii="Times New Roman" w:hAnsi="Times New Roman" w:cs="Times New Roman"/>
        </w:rPr>
        <w:t>идиоматизации</w:t>
      </w:r>
      <w:proofErr w:type="spellEnd"/>
      <w:r w:rsidR="00C6726B" w:rsidRPr="008838B4">
        <w:rPr>
          <w:rFonts w:ascii="Times New Roman" w:hAnsi="Times New Roman" w:cs="Times New Roman"/>
        </w:rPr>
        <w:t xml:space="preserve"> и </w:t>
      </w:r>
      <w:r w:rsidRPr="008838B4">
        <w:rPr>
          <w:rFonts w:ascii="Times New Roman" w:hAnsi="Times New Roman" w:cs="Times New Roman"/>
        </w:rPr>
        <w:t>их переводами на русский язык</w:t>
      </w:r>
      <w:r w:rsidR="00C416FB" w:rsidRPr="008838B4">
        <w:rPr>
          <w:rFonts w:ascii="Times New Roman" w:hAnsi="Times New Roman" w:cs="Times New Roman"/>
        </w:rPr>
        <w:t>, списка использованной научной литературы</w:t>
      </w:r>
      <w:r w:rsidRPr="008838B4">
        <w:rPr>
          <w:rFonts w:ascii="Times New Roman" w:hAnsi="Times New Roman" w:cs="Times New Roman"/>
        </w:rPr>
        <w:t xml:space="preserve"> (30 источников на русском, испанском и</w:t>
      </w:r>
      <w:r w:rsidR="00C6726B" w:rsidRPr="008838B4">
        <w:rPr>
          <w:rFonts w:ascii="Times New Roman" w:hAnsi="Times New Roman" w:cs="Times New Roman"/>
        </w:rPr>
        <w:t xml:space="preserve"> французском языках), </w:t>
      </w:r>
      <w:r w:rsidRPr="008838B4">
        <w:rPr>
          <w:rFonts w:ascii="Times New Roman" w:hAnsi="Times New Roman" w:cs="Times New Roman"/>
        </w:rPr>
        <w:t>9-и словарей</w:t>
      </w:r>
      <w:r w:rsidR="00C6726B" w:rsidRPr="008838B4">
        <w:rPr>
          <w:rFonts w:ascii="Times New Roman" w:hAnsi="Times New Roman" w:cs="Times New Roman"/>
        </w:rPr>
        <w:t xml:space="preserve"> и списка электронных ресурсов.</w:t>
      </w:r>
      <w:proofErr w:type="gramEnd"/>
    </w:p>
    <w:p w:rsidR="00C6726B" w:rsidRPr="008838B4" w:rsidRDefault="00C416FB" w:rsidP="00101615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8838B4">
        <w:rPr>
          <w:rFonts w:ascii="Times New Roman" w:hAnsi="Times New Roman" w:cs="Times New Roman"/>
        </w:rPr>
        <w:t xml:space="preserve">    В </w:t>
      </w:r>
      <w:r w:rsidR="00C6726B" w:rsidRPr="008838B4">
        <w:rPr>
          <w:rFonts w:ascii="Times New Roman" w:hAnsi="Times New Roman" w:cs="Times New Roman"/>
        </w:rPr>
        <w:t xml:space="preserve">1-ой главе «Проблема </w:t>
      </w:r>
      <w:proofErr w:type="spellStart"/>
      <w:r w:rsidR="00C6726B" w:rsidRPr="008838B4">
        <w:rPr>
          <w:rFonts w:ascii="Times New Roman" w:hAnsi="Times New Roman" w:cs="Times New Roman"/>
        </w:rPr>
        <w:t>идиоматизации</w:t>
      </w:r>
      <w:proofErr w:type="spellEnd"/>
      <w:r w:rsidR="00C6726B" w:rsidRPr="008838B4">
        <w:rPr>
          <w:rFonts w:ascii="Times New Roman" w:hAnsi="Times New Roman" w:cs="Times New Roman"/>
        </w:rPr>
        <w:t xml:space="preserve"> в лингвистике»</w:t>
      </w:r>
      <w:r w:rsidRPr="008838B4">
        <w:rPr>
          <w:rFonts w:ascii="Times New Roman" w:hAnsi="Times New Roman" w:cs="Times New Roman"/>
        </w:rPr>
        <w:t xml:space="preserve"> автор  рассматривает различные теории</w:t>
      </w:r>
      <w:r w:rsidR="00C6726B" w:rsidRPr="008838B4">
        <w:rPr>
          <w:rFonts w:ascii="Times New Roman" w:hAnsi="Times New Roman" w:cs="Times New Roman"/>
        </w:rPr>
        <w:t>, связанные с идиомой как единицей идиоматики, отмечая, что на современном этапе фразеологии не существует единого термина для определения данного понятия.</w:t>
      </w:r>
      <w:r w:rsidRPr="008838B4">
        <w:rPr>
          <w:rFonts w:ascii="Times New Roman" w:hAnsi="Times New Roman" w:cs="Times New Roman"/>
        </w:rPr>
        <w:t xml:space="preserve"> </w:t>
      </w:r>
      <w:proofErr w:type="gramStart"/>
      <w:r w:rsidR="00C6726B" w:rsidRPr="008838B4">
        <w:rPr>
          <w:rFonts w:ascii="Times New Roman" w:hAnsi="Times New Roman" w:cs="Times New Roman"/>
        </w:rPr>
        <w:t>Идиомой может называться как устойчивое словосочетание, которое отражает национальный характер определенного языка, так и устойчивое словосочетание, сумма значений частей которого не равна общему значению, а также как единица языка, в которой при определенной речевой ситуации произошло семантическое изменение, вследствие которого данная единицы приобрела новое значение на основе старого.</w:t>
      </w:r>
      <w:proofErr w:type="gramEnd"/>
      <w:r w:rsidR="00C6726B" w:rsidRPr="008838B4">
        <w:rPr>
          <w:rFonts w:ascii="Times New Roman" w:hAnsi="Times New Roman" w:cs="Times New Roman"/>
        </w:rPr>
        <w:t xml:space="preserve"> </w:t>
      </w:r>
      <w:r w:rsidR="00101615" w:rsidRPr="008838B4">
        <w:rPr>
          <w:rFonts w:ascii="Times New Roman" w:hAnsi="Times New Roman" w:cs="Times New Roman"/>
        </w:rPr>
        <w:t xml:space="preserve"> В  результате осмысления теоретической литературы по изучаемой проблематике и в ходе анализа языкового материала К.Ю. Рудакова в своей  работе  остановилась на 3-м определении идиомы. </w:t>
      </w:r>
      <w:proofErr w:type="gramStart"/>
      <w:r w:rsidR="00101615" w:rsidRPr="008838B4">
        <w:rPr>
          <w:rFonts w:ascii="Times New Roman" w:hAnsi="Times New Roman" w:cs="Times New Roman"/>
        </w:rPr>
        <w:t xml:space="preserve">Характеризуя </w:t>
      </w:r>
      <w:proofErr w:type="spellStart"/>
      <w:r w:rsidR="00101615" w:rsidRPr="008838B4">
        <w:rPr>
          <w:rFonts w:ascii="Times New Roman" w:hAnsi="Times New Roman" w:cs="Times New Roman"/>
        </w:rPr>
        <w:t>идиоматизацию</w:t>
      </w:r>
      <w:proofErr w:type="spellEnd"/>
      <w:r w:rsidR="00101615" w:rsidRPr="008838B4">
        <w:rPr>
          <w:rFonts w:ascii="Times New Roman" w:hAnsi="Times New Roman" w:cs="Times New Roman"/>
        </w:rPr>
        <w:t xml:space="preserve"> как процесс формирования идиомы, автор  выделяет </w:t>
      </w:r>
      <w:r w:rsidR="00367A38" w:rsidRPr="008838B4">
        <w:rPr>
          <w:rFonts w:ascii="Times New Roman" w:hAnsi="Times New Roman" w:cs="Times New Roman"/>
        </w:rPr>
        <w:t xml:space="preserve">четыре </w:t>
      </w:r>
      <w:r w:rsidR="00101615" w:rsidRPr="008838B4">
        <w:rPr>
          <w:rFonts w:ascii="Times New Roman" w:hAnsi="Times New Roman" w:cs="Times New Roman"/>
        </w:rPr>
        <w:t xml:space="preserve">этапа </w:t>
      </w:r>
      <w:proofErr w:type="spellStart"/>
      <w:r w:rsidR="00101615" w:rsidRPr="008838B4">
        <w:rPr>
          <w:rFonts w:ascii="Times New Roman" w:hAnsi="Times New Roman" w:cs="Times New Roman"/>
        </w:rPr>
        <w:t>идиоматизации</w:t>
      </w:r>
      <w:proofErr w:type="spellEnd"/>
      <w:r w:rsidR="00101615" w:rsidRPr="008838B4">
        <w:rPr>
          <w:rFonts w:ascii="Times New Roman" w:hAnsi="Times New Roman" w:cs="Times New Roman"/>
        </w:rPr>
        <w:t>, а именно:</w:t>
      </w:r>
      <w:r w:rsidR="00101615" w:rsidRPr="008838B4">
        <w:t xml:space="preserve"> </w:t>
      </w:r>
      <w:r w:rsidR="00367A38" w:rsidRPr="008838B4">
        <w:rPr>
          <w:rFonts w:ascii="Times New Roman" w:hAnsi="Times New Roman" w:cs="Times New Roman"/>
        </w:rPr>
        <w:t>образование устойчивых</w:t>
      </w:r>
      <w:r w:rsidR="00F43630" w:rsidRPr="008838B4">
        <w:rPr>
          <w:rFonts w:ascii="Times New Roman" w:hAnsi="Times New Roman" w:cs="Times New Roman"/>
        </w:rPr>
        <w:t xml:space="preserve">, относительно свободных словосочетаний, значение которых выводимо из суммы значения компонентов, </w:t>
      </w:r>
      <w:r w:rsidR="00101615" w:rsidRPr="008838B4">
        <w:rPr>
          <w:rFonts w:ascii="Times New Roman" w:hAnsi="Times New Roman" w:cs="Times New Roman"/>
        </w:rPr>
        <w:t>семантическое изменение, ведущее к переосмыслению номинативного значения в конкретной речевой ситуации</w:t>
      </w:r>
      <w:r w:rsidR="00755CF4" w:rsidRPr="008838B4">
        <w:rPr>
          <w:rFonts w:ascii="Times New Roman" w:hAnsi="Times New Roman" w:cs="Times New Roman"/>
        </w:rPr>
        <w:t xml:space="preserve"> и  называемое </w:t>
      </w:r>
      <w:r w:rsidR="00101615" w:rsidRPr="008838B4">
        <w:rPr>
          <w:rFonts w:ascii="Times New Roman" w:hAnsi="Times New Roman" w:cs="Times New Roman"/>
        </w:rPr>
        <w:t xml:space="preserve"> метафоризацией</w:t>
      </w:r>
      <w:r w:rsidR="00755CF4" w:rsidRPr="008838B4">
        <w:rPr>
          <w:rFonts w:ascii="Times New Roman" w:hAnsi="Times New Roman" w:cs="Times New Roman"/>
        </w:rPr>
        <w:t xml:space="preserve">, </w:t>
      </w:r>
      <w:r w:rsidR="00101615" w:rsidRPr="008838B4">
        <w:rPr>
          <w:rFonts w:ascii="Times New Roman" w:hAnsi="Times New Roman" w:cs="Times New Roman"/>
        </w:rPr>
        <w:t xml:space="preserve"> </w:t>
      </w:r>
      <w:proofErr w:type="spellStart"/>
      <w:r w:rsidR="00755CF4" w:rsidRPr="008838B4">
        <w:rPr>
          <w:rFonts w:ascii="Times New Roman" w:hAnsi="Times New Roman" w:cs="Times New Roman"/>
        </w:rPr>
        <w:t>десемантизация</w:t>
      </w:r>
      <w:proofErr w:type="spellEnd"/>
      <w:r w:rsidR="00755CF4" w:rsidRPr="008838B4">
        <w:rPr>
          <w:rFonts w:ascii="Times New Roman" w:hAnsi="Times New Roman" w:cs="Times New Roman"/>
        </w:rPr>
        <w:t xml:space="preserve">, то есть  </w:t>
      </w:r>
      <w:r w:rsidR="00101615" w:rsidRPr="008838B4">
        <w:rPr>
          <w:rFonts w:ascii="Times New Roman" w:hAnsi="Times New Roman" w:cs="Times New Roman"/>
        </w:rPr>
        <w:t xml:space="preserve">утрата </w:t>
      </w:r>
      <w:r w:rsidR="00755CF4" w:rsidRPr="008838B4">
        <w:rPr>
          <w:rFonts w:ascii="Times New Roman" w:hAnsi="Times New Roman" w:cs="Times New Roman"/>
        </w:rPr>
        <w:t xml:space="preserve">прямого </w:t>
      </w:r>
      <w:r w:rsidR="00101615" w:rsidRPr="008838B4">
        <w:rPr>
          <w:rFonts w:ascii="Times New Roman" w:hAnsi="Times New Roman" w:cs="Times New Roman"/>
        </w:rPr>
        <w:t>номинативного значения</w:t>
      </w:r>
      <w:r w:rsidR="00755CF4" w:rsidRPr="008838B4">
        <w:rPr>
          <w:rFonts w:ascii="Times New Roman" w:hAnsi="Times New Roman" w:cs="Times New Roman"/>
        </w:rPr>
        <w:t xml:space="preserve">, и </w:t>
      </w:r>
      <w:r w:rsidR="00101615" w:rsidRPr="008838B4">
        <w:rPr>
          <w:rFonts w:ascii="Times New Roman" w:hAnsi="Times New Roman" w:cs="Times New Roman"/>
        </w:rPr>
        <w:t xml:space="preserve"> </w:t>
      </w:r>
      <w:r w:rsidR="00755CF4" w:rsidRPr="008838B4">
        <w:rPr>
          <w:rFonts w:ascii="Times New Roman" w:hAnsi="Times New Roman" w:cs="Times New Roman"/>
        </w:rPr>
        <w:t xml:space="preserve">деэтимологизация, состоящая в утрате </w:t>
      </w:r>
      <w:r w:rsidR="00101615" w:rsidRPr="008838B4">
        <w:rPr>
          <w:rFonts w:ascii="Times New Roman" w:hAnsi="Times New Roman" w:cs="Times New Roman"/>
        </w:rPr>
        <w:t>внутренней формы единицы языка или мотивировки</w:t>
      </w:r>
      <w:r w:rsidR="00755CF4" w:rsidRPr="008838B4">
        <w:rPr>
          <w:rFonts w:ascii="Times New Roman" w:hAnsi="Times New Roman" w:cs="Times New Roman"/>
        </w:rPr>
        <w:t xml:space="preserve">. </w:t>
      </w:r>
      <w:proofErr w:type="gramEnd"/>
    </w:p>
    <w:p w:rsidR="00C416FB" w:rsidRPr="008838B4" w:rsidRDefault="00C416FB" w:rsidP="00F4363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8838B4">
        <w:rPr>
          <w:rFonts w:ascii="Times New Roman" w:hAnsi="Times New Roman" w:cs="Times New Roman"/>
        </w:rPr>
        <w:t xml:space="preserve">Отрадным фактом является обращение </w:t>
      </w:r>
      <w:r w:rsidR="00755CF4" w:rsidRPr="008838B4">
        <w:rPr>
          <w:rFonts w:ascii="Times New Roman" w:hAnsi="Times New Roman" w:cs="Times New Roman"/>
        </w:rPr>
        <w:t xml:space="preserve">автора </w:t>
      </w:r>
      <w:r w:rsidRPr="008838B4">
        <w:rPr>
          <w:rFonts w:ascii="Times New Roman" w:hAnsi="Times New Roman" w:cs="Times New Roman"/>
        </w:rPr>
        <w:t>наряду с современными учеными к</w:t>
      </w:r>
      <w:r w:rsidR="00E9684B">
        <w:rPr>
          <w:rFonts w:ascii="Times New Roman" w:hAnsi="Times New Roman" w:cs="Times New Roman"/>
        </w:rPr>
        <w:t xml:space="preserve"> выдающимся филологам прошлого: </w:t>
      </w:r>
      <w:proofErr w:type="spellStart"/>
      <w:proofErr w:type="gramStart"/>
      <w:r w:rsidR="00755CF4" w:rsidRPr="008838B4">
        <w:rPr>
          <w:rFonts w:ascii="Times New Roman" w:hAnsi="Times New Roman" w:cs="Times New Roman"/>
        </w:rPr>
        <w:t>А.А.Потебне</w:t>
      </w:r>
      <w:proofErr w:type="spellEnd"/>
      <w:r w:rsidR="00755CF4" w:rsidRPr="008838B4">
        <w:rPr>
          <w:rFonts w:ascii="Times New Roman" w:hAnsi="Times New Roman" w:cs="Times New Roman"/>
        </w:rPr>
        <w:t xml:space="preserve">, Ф. Соссюру, </w:t>
      </w:r>
      <w:proofErr w:type="spellStart"/>
      <w:r w:rsidR="00367A38" w:rsidRPr="008838B4">
        <w:rPr>
          <w:rFonts w:ascii="Times New Roman" w:hAnsi="Times New Roman" w:cs="Times New Roman"/>
        </w:rPr>
        <w:t>Г.Паулю</w:t>
      </w:r>
      <w:proofErr w:type="spellEnd"/>
      <w:r w:rsidR="00367A38" w:rsidRPr="008838B4">
        <w:rPr>
          <w:rFonts w:ascii="Times New Roman" w:hAnsi="Times New Roman" w:cs="Times New Roman"/>
        </w:rPr>
        <w:t xml:space="preserve">, </w:t>
      </w:r>
      <w:proofErr w:type="spellStart"/>
      <w:r w:rsidRPr="008838B4">
        <w:rPr>
          <w:rFonts w:ascii="Times New Roman" w:hAnsi="Times New Roman" w:cs="Times New Roman"/>
        </w:rPr>
        <w:t>Ш.Балли</w:t>
      </w:r>
      <w:proofErr w:type="spellEnd"/>
      <w:r w:rsidRPr="008838B4">
        <w:rPr>
          <w:rFonts w:ascii="Times New Roman" w:hAnsi="Times New Roman" w:cs="Times New Roman"/>
        </w:rPr>
        <w:t xml:space="preserve">, </w:t>
      </w:r>
      <w:r w:rsidR="00755CF4" w:rsidRPr="008838B4">
        <w:rPr>
          <w:rFonts w:ascii="Times New Roman" w:hAnsi="Times New Roman" w:cs="Times New Roman"/>
        </w:rPr>
        <w:t xml:space="preserve">И.Е.Аничкову, </w:t>
      </w:r>
      <w:proofErr w:type="spellStart"/>
      <w:r w:rsidR="00755CF4" w:rsidRPr="008838B4">
        <w:rPr>
          <w:rFonts w:ascii="Times New Roman" w:hAnsi="Times New Roman" w:cs="Times New Roman"/>
        </w:rPr>
        <w:t>Л.А.Б</w:t>
      </w:r>
      <w:r w:rsidR="00367A38" w:rsidRPr="008838B4">
        <w:rPr>
          <w:rFonts w:ascii="Times New Roman" w:hAnsi="Times New Roman" w:cs="Times New Roman"/>
        </w:rPr>
        <w:t>улаховскому</w:t>
      </w:r>
      <w:proofErr w:type="spellEnd"/>
      <w:r w:rsidR="00367A38" w:rsidRPr="008838B4">
        <w:rPr>
          <w:rFonts w:ascii="Times New Roman" w:hAnsi="Times New Roman" w:cs="Times New Roman"/>
        </w:rPr>
        <w:t xml:space="preserve">, </w:t>
      </w:r>
      <w:r w:rsidRPr="008838B4">
        <w:rPr>
          <w:rFonts w:ascii="Times New Roman" w:hAnsi="Times New Roman" w:cs="Times New Roman"/>
        </w:rPr>
        <w:t xml:space="preserve">которые внесли огромный вклад в исследование </w:t>
      </w:r>
      <w:r w:rsidR="00755CF4" w:rsidRPr="008838B4">
        <w:rPr>
          <w:rFonts w:ascii="Times New Roman" w:hAnsi="Times New Roman" w:cs="Times New Roman"/>
        </w:rPr>
        <w:t xml:space="preserve">языкового знака и его </w:t>
      </w:r>
      <w:r w:rsidRPr="008838B4">
        <w:rPr>
          <w:rFonts w:ascii="Times New Roman" w:hAnsi="Times New Roman" w:cs="Times New Roman"/>
        </w:rPr>
        <w:t>переносных зна</w:t>
      </w:r>
      <w:r w:rsidR="00755CF4" w:rsidRPr="008838B4">
        <w:rPr>
          <w:rFonts w:ascii="Times New Roman" w:hAnsi="Times New Roman" w:cs="Times New Roman"/>
        </w:rPr>
        <w:t>чений, что свидетельствует о  высокой научной эрудиции К.Ю. Рудаковой.</w:t>
      </w:r>
      <w:r w:rsidRPr="008838B4">
        <w:rPr>
          <w:rFonts w:ascii="Times New Roman" w:hAnsi="Times New Roman" w:cs="Times New Roman"/>
        </w:rPr>
        <w:t xml:space="preserve"> </w:t>
      </w:r>
      <w:proofErr w:type="gramEnd"/>
    </w:p>
    <w:p w:rsidR="00F43630" w:rsidRPr="008838B4" w:rsidRDefault="00C416FB" w:rsidP="00F4363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8838B4">
        <w:rPr>
          <w:rFonts w:ascii="Times New Roman" w:hAnsi="Times New Roman" w:cs="Times New Roman"/>
        </w:rPr>
        <w:t>В практической части работы, опираясь на работы</w:t>
      </w:r>
      <w:r w:rsidR="00367A38" w:rsidRPr="008838B4">
        <w:rPr>
          <w:rFonts w:ascii="Times New Roman" w:hAnsi="Times New Roman" w:cs="Times New Roman"/>
        </w:rPr>
        <w:t xml:space="preserve"> ведущих </w:t>
      </w:r>
      <w:proofErr w:type="spellStart"/>
      <w:r w:rsidR="00367A38" w:rsidRPr="008838B4">
        <w:rPr>
          <w:rFonts w:ascii="Times New Roman" w:hAnsi="Times New Roman" w:cs="Times New Roman"/>
        </w:rPr>
        <w:t>фразеологов</w:t>
      </w:r>
      <w:proofErr w:type="spellEnd"/>
      <w:r w:rsidR="00367A38" w:rsidRPr="008838B4">
        <w:rPr>
          <w:rFonts w:ascii="Times New Roman" w:hAnsi="Times New Roman" w:cs="Times New Roman"/>
        </w:rPr>
        <w:t xml:space="preserve">, и, в частности, на книгу Копыленко М.М.и Поповой  З.Д. «Очерки по общей фразеологии», где они рассматривают возможные степени </w:t>
      </w:r>
      <w:proofErr w:type="spellStart"/>
      <w:r w:rsidR="00367A38" w:rsidRPr="008838B4">
        <w:rPr>
          <w:rFonts w:ascii="Times New Roman" w:hAnsi="Times New Roman" w:cs="Times New Roman"/>
        </w:rPr>
        <w:t>идиоматизации</w:t>
      </w:r>
      <w:proofErr w:type="spellEnd"/>
      <w:r w:rsidR="00367A38" w:rsidRPr="008838B4">
        <w:rPr>
          <w:rFonts w:ascii="Times New Roman" w:hAnsi="Times New Roman" w:cs="Times New Roman"/>
        </w:rPr>
        <w:t xml:space="preserve"> фразеологизмов, </w:t>
      </w:r>
      <w:r w:rsidRPr="008838B4">
        <w:rPr>
          <w:rFonts w:ascii="Times New Roman" w:hAnsi="Times New Roman" w:cs="Times New Roman"/>
        </w:rPr>
        <w:t xml:space="preserve"> </w:t>
      </w:r>
      <w:r w:rsidR="00367A38" w:rsidRPr="008838B4">
        <w:rPr>
          <w:rFonts w:ascii="Times New Roman" w:hAnsi="Times New Roman" w:cs="Times New Roman"/>
        </w:rPr>
        <w:t xml:space="preserve">К.Ю.Рудакова останавливает свое внимание на процессах </w:t>
      </w:r>
      <w:proofErr w:type="spellStart"/>
      <w:r w:rsidR="00367A38" w:rsidRPr="008838B4">
        <w:rPr>
          <w:rFonts w:ascii="Times New Roman" w:hAnsi="Times New Roman" w:cs="Times New Roman"/>
        </w:rPr>
        <w:t>идиоматизации</w:t>
      </w:r>
      <w:proofErr w:type="spellEnd"/>
      <w:r w:rsidR="00367A38" w:rsidRPr="008838B4">
        <w:rPr>
          <w:rFonts w:ascii="Times New Roman" w:hAnsi="Times New Roman" w:cs="Times New Roman"/>
        </w:rPr>
        <w:t xml:space="preserve"> в испанских фразеологизмах с глаголами широкой семантики «</w:t>
      </w:r>
      <w:r w:rsidR="00367A38" w:rsidRPr="008838B4">
        <w:rPr>
          <w:rFonts w:ascii="Times New Roman" w:hAnsi="Times New Roman" w:cs="Times New Roman"/>
          <w:lang w:val="en-US"/>
        </w:rPr>
        <w:t>hacer</w:t>
      </w:r>
      <w:r w:rsidR="00367A38" w:rsidRPr="008838B4">
        <w:rPr>
          <w:rFonts w:ascii="Times New Roman" w:hAnsi="Times New Roman" w:cs="Times New Roman"/>
        </w:rPr>
        <w:t xml:space="preserve">» </w:t>
      </w:r>
      <w:r w:rsidR="00367A38" w:rsidRPr="008838B4">
        <w:rPr>
          <w:rFonts w:ascii="Times New Roman" w:hAnsi="Times New Roman" w:cs="Times New Roman"/>
        </w:rPr>
        <w:lastRenderedPageBreak/>
        <w:t>и «</w:t>
      </w:r>
      <w:r w:rsidR="00367A38" w:rsidRPr="008838B4">
        <w:rPr>
          <w:rFonts w:ascii="Times New Roman" w:hAnsi="Times New Roman" w:cs="Times New Roman"/>
          <w:lang w:val="en-US"/>
        </w:rPr>
        <w:t>poner</w:t>
      </w:r>
      <w:r w:rsidR="00367A38" w:rsidRPr="008838B4">
        <w:rPr>
          <w:rFonts w:ascii="Times New Roman" w:hAnsi="Times New Roman" w:cs="Times New Roman"/>
        </w:rPr>
        <w:t xml:space="preserve">», что представляется вполне оправданным, поскольку позволяет наблюдать </w:t>
      </w:r>
      <w:r w:rsidR="00F43630" w:rsidRPr="008838B4">
        <w:rPr>
          <w:rFonts w:ascii="Times New Roman" w:hAnsi="Times New Roman" w:cs="Times New Roman"/>
        </w:rPr>
        <w:t xml:space="preserve"> за семантическими</w:t>
      </w:r>
      <w:proofErr w:type="gramEnd"/>
      <w:r w:rsidR="00F43630" w:rsidRPr="008838B4">
        <w:rPr>
          <w:rFonts w:ascii="Times New Roman" w:hAnsi="Times New Roman" w:cs="Times New Roman"/>
        </w:rPr>
        <w:t xml:space="preserve"> изменениями данных глаголов, приобретающих во фразеологизмах </w:t>
      </w:r>
      <w:r w:rsidR="00367A38" w:rsidRPr="008838B4">
        <w:rPr>
          <w:rFonts w:ascii="Times New Roman" w:hAnsi="Times New Roman" w:cs="Times New Roman"/>
        </w:rPr>
        <w:t xml:space="preserve"> </w:t>
      </w:r>
      <w:r w:rsidRPr="008838B4">
        <w:rPr>
          <w:rFonts w:ascii="Times New Roman" w:hAnsi="Times New Roman" w:cs="Times New Roman"/>
        </w:rPr>
        <w:t xml:space="preserve"> </w:t>
      </w:r>
      <w:r w:rsidR="00F43630" w:rsidRPr="008838B4">
        <w:rPr>
          <w:rFonts w:ascii="Times New Roman" w:hAnsi="Times New Roman" w:cs="Times New Roman"/>
        </w:rPr>
        <w:t>большое количество дополнительных значений.</w:t>
      </w:r>
      <w:r w:rsidR="00F43630" w:rsidRPr="008838B4">
        <w:t xml:space="preserve"> </w:t>
      </w:r>
      <w:r w:rsidR="00F43630" w:rsidRPr="008838B4">
        <w:rPr>
          <w:rFonts w:ascii="Times New Roman" w:hAnsi="Times New Roman" w:cs="Times New Roman"/>
        </w:rPr>
        <w:t xml:space="preserve">Проанализировав 374 идиоматических выражений (200 с </w:t>
      </w:r>
      <w:r w:rsidR="00F43630" w:rsidRPr="008838B4">
        <w:rPr>
          <w:rFonts w:ascii="Times New Roman" w:hAnsi="Times New Roman" w:cs="Times New Roman"/>
          <w:lang w:val="en-US"/>
        </w:rPr>
        <w:t>hacer</w:t>
      </w:r>
      <w:r w:rsidR="00F43630" w:rsidRPr="008838B4">
        <w:rPr>
          <w:rFonts w:ascii="Times New Roman" w:hAnsi="Times New Roman" w:cs="Times New Roman"/>
        </w:rPr>
        <w:t xml:space="preserve"> и 174 с </w:t>
      </w:r>
      <w:r w:rsidR="00F43630" w:rsidRPr="008838B4">
        <w:rPr>
          <w:rFonts w:ascii="Times New Roman" w:hAnsi="Times New Roman" w:cs="Times New Roman"/>
          <w:lang w:val="en-US"/>
        </w:rPr>
        <w:t>poner</w:t>
      </w:r>
      <w:r w:rsidR="00F43630" w:rsidRPr="008838B4">
        <w:rPr>
          <w:rFonts w:ascii="Times New Roman" w:hAnsi="Times New Roman" w:cs="Times New Roman"/>
        </w:rPr>
        <w:t xml:space="preserve">),автор распределила их по степени </w:t>
      </w:r>
      <w:proofErr w:type="spellStart"/>
      <w:r w:rsidR="00F43630" w:rsidRPr="008838B4">
        <w:rPr>
          <w:rFonts w:ascii="Times New Roman" w:hAnsi="Times New Roman" w:cs="Times New Roman"/>
        </w:rPr>
        <w:t>идиоматизации</w:t>
      </w:r>
      <w:proofErr w:type="spellEnd"/>
      <w:r w:rsidR="00F43630" w:rsidRPr="008838B4">
        <w:rPr>
          <w:rFonts w:ascii="Times New Roman" w:hAnsi="Times New Roman" w:cs="Times New Roman"/>
        </w:rPr>
        <w:t xml:space="preserve"> и пришла к выводу о том, что  большинство идиом находятся на втором этапе </w:t>
      </w:r>
      <w:proofErr w:type="spellStart"/>
      <w:r w:rsidR="00F43630" w:rsidRPr="008838B4">
        <w:rPr>
          <w:rFonts w:ascii="Times New Roman" w:hAnsi="Times New Roman" w:cs="Times New Roman"/>
        </w:rPr>
        <w:t>идиоматизации</w:t>
      </w:r>
      <w:proofErr w:type="spellEnd"/>
      <w:r w:rsidR="00F43630" w:rsidRPr="008838B4">
        <w:rPr>
          <w:rFonts w:ascii="Times New Roman" w:hAnsi="Times New Roman" w:cs="Times New Roman"/>
        </w:rPr>
        <w:t xml:space="preserve"> (метафоризации), что свидетельствует о том, что метафоризация является одним из основных способов преобразования свободного словосочетания в идиоматическое выражение.</w:t>
      </w:r>
    </w:p>
    <w:p w:rsidR="00F43630" w:rsidRPr="008838B4" w:rsidRDefault="00014358" w:rsidP="00F4363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8838B4">
        <w:rPr>
          <w:rFonts w:ascii="Times New Roman" w:hAnsi="Times New Roman" w:cs="Times New Roman"/>
        </w:rPr>
        <w:t>Достоверность выводов</w:t>
      </w:r>
      <w:r w:rsidR="00F43630" w:rsidRPr="008838B4">
        <w:rPr>
          <w:rFonts w:ascii="Times New Roman" w:hAnsi="Times New Roman" w:cs="Times New Roman"/>
        </w:rPr>
        <w:t xml:space="preserve"> работы</w:t>
      </w:r>
      <w:r w:rsidRPr="008838B4">
        <w:rPr>
          <w:rFonts w:ascii="Times New Roman" w:hAnsi="Times New Roman" w:cs="Times New Roman"/>
        </w:rPr>
        <w:t xml:space="preserve"> не вызывает сомнений, они подкреплены статистическими данными диаграммы на стр.45 и 54.</w:t>
      </w:r>
      <w:r w:rsidR="00F43630" w:rsidRPr="008838B4">
        <w:rPr>
          <w:rFonts w:ascii="Times New Roman" w:hAnsi="Times New Roman" w:cs="Times New Roman"/>
        </w:rPr>
        <w:t xml:space="preserve"> </w:t>
      </w:r>
    </w:p>
    <w:p w:rsidR="00C416FB" w:rsidRPr="008838B4" w:rsidRDefault="00C416FB" w:rsidP="00367A38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8838B4">
        <w:rPr>
          <w:rFonts w:ascii="Times New Roman" w:hAnsi="Times New Roman" w:cs="Times New Roman"/>
        </w:rPr>
        <w:t xml:space="preserve">На основании вышеизложенного можно утверждать, что ВКР </w:t>
      </w:r>
      <w:r w:rsidR="00C6726B" w:rsidRPr="008838B4">
        <w:rPr>
          <w:rFonts w:ascii="Times New Roman" w:hAnsi="Times New Roman" w:cs="Times New Roman"/>
        </w:rPr>
        <w:t xml:space="preserve">К.Ю.Рудаковой </w:t>
      </w:r>
      <w:r w:rsidRPr="008838B4">
        <w:rPr>
          <w:rFonts w:ascii="Times New Roman" w:hAnsi="Times New Roman" w:cs="Times New Roman"/>
        </w:rPr>
        <w:t>представляет собой самостоятельное, оригинальное научное исследование, отличающееся четкостью композиции и хорошим стилем изложения.</w:t>
      </w:r>
    </w:p>
    <w:p w:rsidR="00014358" w:rsidRPr="008838B4" w:rsidRDefault="00014358" w:rsidP="00367A38">
      <w:pPr>
        <w:shd w:val="clear" w:color="auto" w:fill="FDFE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838B4">
        <w:rPr>
          <w:rFonts w:ascii="Times New Roman" w:hAnsi="Times New Roman" w:cs="Times New Roman"/>
        </w:rPr>
        <w:t>При чтении работы возникли некоторые вопросы и рекомендации:</w:t>
      </w:r>
    </w:p>
    <w:p w:rsidR="00014358" w:rsidRPr="008838B4" w:rsidRDefault="00014358" w:rsidP="00014358">
      <w:pPr>
        <w:shd w:val="clear" w:color="auto" w:fill="FDFE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838B4">
        <w:rPr>
          <w:rFonts w:ascii="Times New Roman" w:eastAsia="Times New Roman" w:hAnsi="Times New Roman" w:cs="Times New Roman"/>
        </w:rPr>
        <w:t>1.Существует ли противоречие между такими определениями идиомы как а</w:t>
      </w:r>
      <w:proofErr w:type="gramStart"/>
      <w:r w:rsidRPr="008838B4">
        <w:rPr>
          <w:rFonts w:ascii="Times New Roman" w:eastAsia="Times New Roman" w:hAnsi="Times New Roman" w:cs="Times New Roman"/>
        </w:rPr>
        <w:t>)</w:t>
      </w:r>
      <w:r w:rsidRPr="008838B4">
        <w:rPr>
          <w:rFonts w:ascii="Times New Roman" w:hAnsi="Times New Roman" w:cs="Times New Roman"/>
        </w:rPr>
        <w:t>у</w:t>
      </w:r>
      <w:proofErr w:type="gramEnd"/>
      <w:r w:rsidRPr="008838B4">
        <w:rPr>
          <w:rFonts w:ascii="Times New Roman" w:hAnsi="Times New Roman" w:cs="Times New Roman"/>
        </w:rPr>
        <w:t>стойчивое словосочетание, сумма значений частей которого не равна общему значению и б)как единица языка, в которой при определенной речевой ситуации произошло семантическое изменение, вследствие которого данная единицы приобрела новое значение на основе старого</w:t>
      </w:r>
      <w:r w:rsidRPr="008838B4">
        <w:rPr>
          <w:rFonts w:ascii="Times New Roman" w:eastAsia="Times New Roman" w:hAnsi="Times New Roman" w:cs="Times New Roman"/>
        </w:rPr>
        <w:t xml:space="preserve">? </w:t>
      </w:r>
    </w:p>
    <w:p w:rsidR="00014358" w:rsidRPr="008838B4" w:rsidRDefault="00014358" w:rsidP="00014358">
      <w:pPr>
        <w:shd w:val="clear" w:color="auto" w:fill="FDFE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838B4">
        <w:rPr>
          <w:rFonts w:ascii="Times New Roman" w:eastAsia="Times New Roman" w:hAnsi="Times New Roman" w:cs="Times New Roman"/>
        </w:rPr>
        <w:t>2. Каковы</w:t>
      </w:r>
      <w:r w:rsidR="00C366A4" w:rsidRPr="008838B4">
        <w:rPr>
          <w:rFonts w:ascii="Times New Roman" w:eastAsia="Times New Roman" w:hAnsi="Times New Roman" w:cs="Times New Roman"/>
        </w:rPr>
        <w:t xml:space="preserve"> были критерии отбора материала?</w:t>
      </w:r>
      <w:r w:rsidRPr="008838B4">
        <w:rPr>
          <w:rFonts w:ascii="Times New Roman" w:eastAsia="Times New Roman" w:hAnsi="Times New Roman" w:cs="Times New Roman"/>
        </w:rPr>
        <w:t xml:space="preserve"> Так, в приведенные списки не вошли </w:t>
      </w:r>
      <w:proofErr w:type="gramStart"/>
      <w:r w:rsidRPr="008838B4">
        <w:rPr>
          <w:rFonts w:ascii="Times New Roman" w:eastAsia="Times New Roman" w:hAnsi="Times New Roman" w:cs="Times New Roman"/>
        </w:rPr>
        <w:t>широко употребительные</w:t>
      </w:r>
      <w:proofErr w:type="gramEnd"/>
      <w:r w:rsidRPr="008838B4">
        <w:rPr>
          <w:rFonts w:ascii="Times New Roman" w:eastAsia="Times New Roman" w:hAnsi="Times New Roman" w:cs="Times New Roman"/>
        </w:rPr>
        <w:t xml:space="preserve"> в современном испанском языке идиомы с глаголом «</w:t>
      </w:r>
      <w:r w:rsidRPr="008838B4">
        <w:rPr>
          <w:rFonts w:ascii="Times New Roman" w:eastAsia="Times New Roman" w:hAnsi="Times New Roman" w:cs="Times New Roman"/>
          <w:lang w:val="en-US"/>
        </w:rPr>
        <w:t>hacer</w:t>
      </w:r>
      <w:r w:rsidRPr="008838B4">
        <w:rPr>
          <w:rFonts w:ascii="Times New Roman" w:eastAsia="Times New Roman" w:hAnsi="Times New Roman" w:cs="Times New Roman"/>
        </w:rPr>
        <w:t>»</w:t>
      </w:r>
      <w:r w:rsidR="00C366A4" w:rsidRPr="008838B4">
        <w:rPr>
          <w:rFonts w:ascii="Times New Roman" w:eastAsia="Times New Roman" w:hAnsi="Times New Roman" w:cs="Times New Roman"/>
        </w:rPr>
        <w:t xml:space="preserve">: </w:t>
      </w:r>
      <w:r w:rsidR="00C366A4" w:rsidRPr="008838B4">
        <w:rPr>
          <w:rFonts w:ascii="Times New Roman" w:eastAsia="Times New Roman" w:hAnsi="Times New Roman" w:cs="Times New Roman"/>
          <w:lang w:val="en-US"/>
        </w:rPr>
        <w:t>hacer</w:t>
      </w:r>
      <w:r w:rsidR="00C366A4" w:rsidRPr="008838B4">
        <w:rPr>
          <w:rFonts w:ascii="Times New Roman" w:eastAsia="Times New Roman" w:hAnsi="Times New Roman" w:cs="Times New Roman"/>
        </w:rPr>
        <w:t xml:space="preserve"> </w:t>
      </w:r>
      <w:r w:rsidR="00C366A4" w:rsidRPr="008838B4">
        <w:rPr>
          <w:rFonts w:ascii="Times New Roman" w:eastAsia="Times New Roman" w:hAnsi="Times New Roman" w:cs="Times New Roman"/>
          <w:lang w:val="en-US"/>
        </w:rPr>
        <w:t>el</w:t>
      </w:r>
      <w:r w:rsidR="00C366A4" w:rsidRPr="008838B4">
        <w:rPr>
          <w:rFonts w:ascii="Times New Roman" w:eastAsia="Times New Roman" w:hAnsi="Times New Roman" w:cs="Times New Roman"/>
        </w:rPr>
        <w:t xml:space="preserve"> </w:t>
      </w:r>
      <w:r w:rsidR="00C366A4" w:rsidRPr="008838B4">
        <w:rPr>
          <w:rFonts w:ascii="Times New Roman" w:eastAsia="Times New Roman" w:hAnsi="Times New Roman" w:cs="Times New Roman"/>
          <w:lang w:val="en-US"/>
        </w:rPr>
        <w:t>indio</w:t>
      </w:r>
      <w:r w:rsidR="00C366A4" w:rsidRPr="008838B4">
        <w:rPr>
          <w:rFonts w:ascii="Times New Roman" w:eastAsia="Times New Roman" w:hAnsi="Times New Roman" w:cs="Times New Roman"/>
        </w:rPr>
        <w:t xml:space="preserve">, </w:t>
      </w:r>
      <w:r w:rsidR="00C366A4" w:rsidRPr="008838B4">
        <w:rPr>
          <w:rFonts w:ascii="Times New Roman" w:eastAsia="Times New Roman" w:hAnsi="Times New Roman" w:cs="Times New Roman"/>
          <w:lang w:val="en-US"/>
        </w:rPr>
        <w:t>hacer</w:t>
      </w:r>
      <w:r w:rsidR="00C366A4" w:rsidRPr="008838B4">
        <w:rPr>
          <w:rFonts w:ascii="Times New Roman" w:eastAsia="Times New Roman" w:hAnsi="Times New Roman" w:cs="Times New Roman"/>
        </w:rPr>
        <w:t xml:space="preserve"> </w:t>
      </w:r>
      <w:r w:rsidR="00C366A4" w:rsidRPr="008838B4">
        <w:rPr>
          <w:rFonts w:ascii="Times New Roman" w:eastAsia="Times New Roman" w:hAnsi="Times New Roman" w:cs="Times New Roman"/>
          <w:lang w:val="en-US"/>
        </w:rPr>
        <w:t>el</w:t>
      </w:r>
      <w:r w:rsidR="00C366A4" w:rsidRPr="008838B4">
        <w:rPr>
          <w:rFonts w:ascii="Times New Roman" w:eastAsia="Times New Roman" w:hAnsi="Times New Roman" w:cs="Times New Roman"/>
        </w:rPr>
        <w:t xml:space="preserve"> </w:t>
      </w:r>
      <w:r w:rsidR="00C366A4" w:rsidRPr="008838B4">
        <w:rPr>
          <w:rFonts w:ascii="Times New Roman" w:eastAsia="Times New Roman" w:hAnsi="Times New Roman" w:cs="Times New Roman"/>
          <w:lang w:val="en-US"/>
        </w:rPr>
        <w:t>oso</w:t>
      </w:r>
      <w:r w:rsidR="00C366A4" w:rsidRPr="008838B4">
        <w:rPr>
          <w:rFonts w:ascii="Times New Roman" w:eastAsia="Times New Roman" w:hAnsi="Times New Roman" w:cs="Times New Roman"/>
        </w:rPr>
        <w:t xml:space="preserve">, </w:t>
      </w:r>
      <w:r w:rsidR="00C366A4" w:rsidRPr="008838B4">
        <w:rPr>
          <w:rFonts w:ascii="Times New Roman" w:eastAsia="Times New Roman" w:hAnsi="Times New Roman" w:cs="Times New Roman"/>
          <w:lang w:val="en-US"/>
        </w:rPr>
        <w:t>hacer</w:t>
      </w:r>
      <w:r w:rsidR="00C366A4" w:rsidRPr="008838B4">
        <w:rPr>
          <w:rFonts w:ascii="Times New Roman" w:eastAsia="Times New Roman" w:hAnsi="Times New Roman" w:cs="Times New Roman"/>
        </w:rPr>
        <w:t xml:space="preserve"> </w:t>
      </w:r>
      <w:r w:rsidR="00C366A4" w:rsidRPr="008838B4">
        <w:rPr>
          <w:rFonts w:ascii="Times New Roman" w:eastAsia="Times New Roman" w:hAnsi="Times New Roman" w:cs="Times New Roman"/>
          <w:lang w:val="en-US"/>
        </w:rPr>
        <w:t>el</w:t>
      </w:r>
      <w:r w:rsidR="00C366A4" w:rsidRPr="008838B4">
        <w:rPr>
          <w:rFonts w:ascii="Times New Roman" w:eastAsia="Times New Roman" w:hAnsi="Times New Roman" w:cs="Times New Roman"/>
        </w:rPr>
        <w:t xml:space="preserve"> </w:t>
      </w:r>
      <w:r w:rsidR="00C366A4" w:rsidRPr="008838B4">
        <w:rPr>
          <w:rFonts w:ascii="Times New Roman" w:eastAsia="Times New Roman" w:hAnsi="Times New Roman" w:cs="Times New Roman"/>
          <w:lang w:val="en-US"/>
        </w:rPr>
        <w:t>ganso</w:t>
      </w:r>
      <w:r w:rsidR="00C366A4" w:rsidRPr="008838B4">
        <w:rPr>
          <w:rFonts w:ascii="Times New Roman" w:eastAsia="Times New Roman" w:hAnsi="Times New Roman" w:cs="Times New Roman"/>
        </w:rPr>
        <w:t xml:space="preserve">. К какой степени </w:t>
      </w:r>
      <w:proofErr w:type="spellStart"/>
      <w:r w:rsidR="00C366A4" w:rsidRPr="008838B4">
        <w:rPr>
          <w:rFonts w:ascii="Times New Roman" w:eastAsia="Times New Roman" w:hAnsi="Times New Roman" w:cs="Times New Roman"/>
        </w:rPr>
        <w:t>идиоматизации</w:t>
      </w:r>
      <w:proofErr w:type="spellEnd"/>
      <w:r w:rsidR="00C366A4" w:rsidRPr="008838B4">
        <w:rPr>
          <w:rFonts w:ascii="Times New Roman" w:eastAsia="Times New Roman" w:hAnsi="Times New Roman" w:cs="Times New Roman"/>
        </w:rPr>
        <w:t xml:space="preserve"> их можно отнести?</w:t>
      </w:r>
    </w:p>
    <w:p w:rsidR="00C366A4" w:rsidRPr="008838B4" w:rsidRDefault="00C366A4" w:rsidP="00014358">
      <w:pPr>
        <w:shd w:val="clear" w:color="auto" w:fill="FDFE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 w:rsidRPr="008838B4">
        <w:rPr>
          <w:rFonts w:ascii="Times New Roman" w:eastAsia="Times New Roman" w:hAnsi="Times New Roman" w:cs="Times New Roman"/>
        </w:rPr>
        <w:t xml:space="preserve">3. </w:t>
      </w:r>
      <w:proofErr w:type="gramStart"/>
      <w:r w:rsidRPr="008838B4">
        <w:rPr>
          <w:rFonts w:ascii="Times New Roman" w:eastAsia="Times New Roman" w:hAnsi="Times New Roman" w:cs="Times New Roman"/>
        </w:rPr>
        <w:t>В качестве рекомендации можно посоветовать автору ознакомиться с АКД Бурака М.С.</w:t>
      </w:r>
      <w:r w:rsidRPr="008838B4">
        <w:rPr>
          <w:rFonts w:ascii="Times New Roman" w:hAnsi="Times New Roman" w:cs="Times New Roman"/>
          <w:b/>
        </w:rPr>
        <w:t xml:space="preserve"> «</w:t>
      </w:r>
      <w:r w:rsidRPr="008838B4">
        <w:rPr>
          <w:rFonts w:ascii="Times New Roman" w:hAnsi="Times New Roman" w:cs="Times New Roman"/>
        </w:rPr>
        <w:t>Категория действия в аналитико-фразеологических сочетаниях с глаголом “делать”  (на материале современных испанского и итальянского языков)»,  которая представляет несомненный интерес  для настоящего исследования.</w:t>
      </w:r>
      <w:proofErr w:type="gramEnd"/>
    </w:p>
    <w:p w:rsidR="00C366A4" w:rsidRPr="008838B4" w:rsidRDefault="00C366A4" w:rsidP="008838B4">
      <w:pPr>
        <w:shd w:val="clear" w:color="auto" w:fill="FDFE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 w:rsidRPr="008838B4">
        <w:rPr>
          <w:rFonts w:ascii="Times New Roman" w:hAnsi="Times New Roman" w:cs="Times New Roman"/>
        </w:rPr>
        <w:t>4. В разделах, посвященных происхождению фразеологизмов, следовало бы указать на источники информации, которые представлены в списке библиографии, но не отражены в тексте работы.</w:t>
      </w:r>
    </w:p>
    <w:p w:rsidR="00C366A4" w:rsidRPr="008838B4" w:rsidRDefault="00C366A4" w:rsidP="008838B4">
      <w:pPr>
        <w:shd w:val="clear" w:color="auto" w:fill="FDFE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838B4">
        <w:rPr>
          <w:rFonts w:ascii="Times New Roman" w:hAnsi="Times New Roman" w:cs="Times New Roman"/>
        </w:rPr>
        <w:t xml:space="preserve">5. В список словарей, видимо, ошибочно, попала монография </w:t>
      </w:r>
      <w:r w:rsidRPr="008838B4">
        <w:rPr>
          <w:rFonts w:ascii="Times New Roman" w:hAnsi="Times New Roman" w:cs="Times New Roman"/>
          <w:color w:val="000000"/>
          <w:lang w:val="en-US"/>
        </w:rPr>
        <w:t>Ruiz</w:t>
      </w:r>
      <w:r w:rsidRPr="008838B4">
        <w:rPr>
          <w:rFonts w:ascii="Times New Roman" w:hAnsi="Times New Roman" w:cs="Times New Roman"/>
          <w:color w:val="000000"/>
        </w:rPr>
        <w:t xml:space="preserve"> </w:t>
      </w:r>
      <w:r w:rsidRPr="008838B4">
        <w:rPr>
          <w:rFonts w:ascii="Times New Roman" w:hAnsi="Times New Roman" w:cs="Times New Roman"/>
          <w:color w:val="000000"/>
          <w:lang w:val="en-US"/>
        </w:rPr>
        <w:t>Gurillo</w:t>
      </w:r>
      <w:r w:rsidRPr="008838B4">
        <w:rPr>
          <w:rFonts w:ascii="Times New Roman" w:hAnsi="Times New Roman" w:cs="Times New Roman"/>
          <w:color w:val="000000"/>
        </w:rPr>
        <w:t xml:space="preserve"> </w:t>
      </w:r>
      <w:r w:rsidRPr="008838B4">
        <w:rPr>
          <w:rFonts w:ascii="Times New Roman" w:hAnsi="Times New Roman" w:cs="Times New Roman"/>
          <w:color w:val="000000"/>
          <w:lang w:val="en-US"/>
        </w:rPr>
        <w:t>Leonor</w:t>
      </w:r>
      <w:r w:rsidRPr="008838B4">
        <w:rPr>
          <w:rFonts w:ascii="Times New Roman" w:hAnsi="Times New Roman" w:cs="Times New Roman"/>
          <w:color w:val="000000"/>
        </w:rPr>
        <w:t xml:space="preserve"> «</w:t>
      </w:r>
      <w:r w:rsidRPr="008838B4">
        <w:rPr>
          <w:rFonts w:ascii="Times New Roman" w:hAnsi="Times New Roman" w:cs="Times New Roman"/>
          <w:bCs/>
          <w:color w:val="000000"/>
          <w:lang w:val="en-US"/>
        </w:rPr>
        <w:t>La</w:t>
      </w:r>
      <w:r w:rsidRPr="008838B4">
        <w:rPr>
          <w:rFonts w:ascii="Times New Roman" w:hAnsi="Times New Roman" w:cs="Times New Roman"/>
          <w:bCs/>
          <w:color w:val="000000"/>
        </w:rPr>
        <w:t xml:space="preserve"> </w:t>
      </w:r>
      <w:r w:rsidRPr="008838B4">
        <w:rPr>
          <w:rFonts w:ascii="Times New Roman" w:hAnsi="Times New Roman" w:cs="Times New Roman"/>
          <w:bCs/>
          <w:color w:val="000000"/>
          <w:lang w:val="en-US"/>
        </w:rPr>
        <w:t>fraseolog</w:t>
      </w:r>
      <w:proofErr w:type="spellStart"/>
      <w:r w:rsidRPr="008838B4">
        <w:rPr>
          <w:rFonts w:ascii="Times New Roman" w:hAnsi="Times New Roman" w:cs="Times New Roman"/>
          <w:bCs/>
          <w:color w:val="000000"/>
        </w:rPr>
        <w:t>í</w:t>
      </w:r>
      <w:proofErr w:type="spellEnd"/>
      <w:r w:rsidRPr="008838B4">
        <w:rPr>
          <w:rFonts w:ascii="Times New Roman" w:hAnsi="Times New Roman" w:cs="Times New Roman"/>
          <w:bCs/>
          <w:color w:val="000000"/>
          <w:lang w:val="en-US"/>
        </w:rPr>
        <w:t>a</w:t>
      </w:r>
      <w:r w:rsidRPr="008838B4">
        <w:rPr>
          <w:rFonts w:ascii="Times New Roman" w:hAnsi="Times New Roman" w:cs="Times New Roman"/>
          <w:bCs/>
          <w:color w:val="000000"/>
        </w:rPr>
        <w:t xml:space="preserve"> </w:t>
      </w:r>
      <w:r w:rsidRPr="008838B4">
        <w:rPr>
          <w:rFonts w:ascii="Times New Roman" w:hAnsi="Times New Roman" w:cs="Times New Roman"/>
          <w:bCs/>
          <w:color w:val="000000"/>
          <w:lang w:val="en-US"/>
        </w:rPr>
        <w:t>del</w:t>
      </w:r>
      <w:r w:rsidRPr="008838B4">
        <w:rPr>
          <w:rFonts w:ascii="Times New Roman" w:hAnsi="Times New Roman" w:cs="Times New Roman"/>
          <w:bCs/>
          <w:color w:val="000000"/>
        </w:rPr>
        <w:t xml:space="preserve"> </w:t>
      </w:r>
      <w:r w:rsidRPr="008838B4">
        <w:rPr>
          <w:rFonts w:ascii="Times New Roman" w:hAnsi="Times New Roman" w:cs="Times New Roman"/>
          <w:bCs/>
          <w:color w:val="000000"/>
          <w:lang w:val="en-US"/>
        </w:rPr>
        <w:t>espa</w:t>
      </w:r>
      <w:proofErr w:type="spellStart"/>
      <w:r w:rsidRPr="008838B4">
        <w:rPr>
          <w:rFonts w:ascii="Times New Roman" w:hAnsi="Times New Roman" w:cs="Times New Roman"/>
          <w:bCs/>
          <w:color w:val="000000"/>
        </w:rPr>
        <w:t>ñ</w:t>
      </w:r>
      <w:proofErr w:type="spellEnd"/>
      <w:r w:rsidRPr="008838B4">
        <w:rPr>
          <w:rFonts w:ascii="Times New Roman" w:hAnsi="Times New Roman" w:cs="Times New Roman"/>
          <w:bCs/>
          <w:color w:val="000000"/>
          <w:lang w:val="en-US"/>
        </w:rPr>
        <w:t>ol</w:t>
      </w:r>
      <w:r w:rsidRPr="008838B4">
        <w:rPr>
          <w:rFonts w:ascii="Times New Roman" w:hAnsi="Times New Roman" w:cs="Times New Roman"/>
          <w:bCs/>
          <w:color w:val="000000"/>
        </w:rPr>
        <w:t xml:space="preserve"> </w:t>
      </w:r>
      <w:r w:rsidRPr="008838B4">
        <w:rPr>
          <w:rFonts w:ascii="Times New Roman" w:hAnsi="Times New Roman" w:cs="Times New Roman"/>
          <w:bCs/>
          <w:color w:val="000000"/>
          <w:lang w:val="en-US"/>
        </w:rPr>
        <w:t>coloquial</w:t>
      </w:r>
      <w:r w:rsidRPr="008838B4">
        <w:rPr>
          <w:rFonts w:ascii="Times New Roman" w:hAnsi="Times New Roman" w:cs="Times New Roman"/>
          <w:bCs/>
          <w:color w:val="000000"/>
        </w:rPr>
        <w:t>».</w:t>
      </w:r>
    </w:p>
    <w:p w:rsidR="00C416FB" w:rsidRPr="008838B4" w:rsidRDefault="00C366A4" w:rsidP="008838B4">
      <w:pPr>
        <w:shd w:val="clear" w:color="auto" w:fill="FDFEFF"/>
        <w:spacing w:before="100" w:beforeAutospacing="1" w:after="100" w:afterAutospacing="1" w:line="360" w:lineRule="auto"/>
        <w:contextualSpacing/>
        <w:jc w:val="both"/>
      </w:pPr>
      <w:r w:rsidRPr="008838B4">
        <w:rPr>
          <w:rFonts w:ascii="Times New Roman" w:eastAsia="Times New Roman" w:hAnsi="Times New Roman" w:cs="Times New Roman"/>
        </w:rPr>
        <w:t xml:space="preserve">Данные вопросы и рекомендации не влияют  на общее положительное впечатление от </w:t>
      </w:r>
      <w:r w:rsidR="008838B4" w:rsidRPr="008838B4">
        <w:rPr>
          <w:rFonts w:ascii="Times New Roman" w:eastAsia="Times New Roman" w:hAnsi="Times New Roman" w:cs="Times New Roman"/>
        </w:rPr>
        <w:t xml:space="preserve">работы. Хочется отметить несомненные способности К.Ю. Рудаковой к научной работе, </w:t>
      </w:r>
      <w:proofErr w:type="spellStart"/>
      <w:r w:rsidR="008838B4" w:rsidRPr="008838B4">
        <w:rPr>
          <w:rFonts w:ascii="Times New Roman" w:eastAsia="Times New Roman" w:hAnsi="Times New Roman" w:cs="Times New Roman"/>
        </w:rPr>
        <w:t>креативность</w:t>
      </w:r>
      <w:proofErr w:type="spellEnd"/>
      <w:r w:rsidR="008838B4" w:rsidRPr="008838B4">
        <w:rPr>
          <w:rFonts w:ascii="Times New Roman" w:eastAsia="Times New Roman" w:hAnsi="Times New Roman" w:cs="Times New Roman"/>
        </w:rPr>
        <w:t xml:space="preserve"> мышления, умение работать со сложным языковым материалом и отличное владение испанским языком.</w:t>
      </w:r>
      <w:r w:rsidR="00C416FB" w:rsidRPr="008838B4">
        <w:rPr>
          <w:rFonts w:ascii="Times New Roman" w:eastAsia="Times New Roman" w:hAnsi="Times New Roman" w:cs="Times New Roman"/>
        </w:rPr>
        <w:t xml:space="preserve"> </w:t>
      </w:r>
    </w:p>
    <w:p w:rsidR="00C416FB" w:rsidRPr="008838B4" w:rsidRDefault="00C416FB" w:rsidP="008838B4">
      <w:pPr>
        <w:shd w:val="clear" w:color="auto" w:fill="FDFE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 w:rsidRPr="008838B4">
        <w:rPr>
          <w:rFonts w:ascii="Times New Roman" w:hAnsi="Times New Roman" w:cs="Times New Roman"/>
        </w:rPr>
        <w:t xml:space="preserve">Выпускная квалификационная работа </w:t>
      </w:r>
      <w:r w:rsidR="00101615" w:rsidRPr="008838B4">
        <w:rPr>
          <w:rFonts w:ascii="Times New Roman" w:hAnsi="Times New Roman" w:cs="Times New Roman"/>
        </w:rPr>
        <w:t xml:space="preserve">К.Ю. Рудаковой </w:t>
      </w:r>
      <w:r w:rsidRPr="008838B4">
        <w:rPr>
          <w:rFonts w:ascii="Times New Roman" w:hAnsi="Times New Roman" w:cs="Times New Roman"/>
        </w:rPr>
        <w:t xml:space="preserve">соответствует всем требованиям, предъявляемым </w:t>
      </w:r>
      <w:proofErr w:type="gramStart"/>
      <w:r w:rsidRPr="008838B4">
        <w:rPr>
          <w:rFonts w:ascii="Times New Roman" w:hAnsi="Times New Roman" w:cs="Times New Roman"/>
        </w:rPr>
        <w:t>к</w:t>
      </w:r>
      <w:proofErr w:type="gramEnd"/>
      <w:r w:rsidRPr="008838B4">
        <w:rPr>
          <w:rFonts w:ascii="Times New Roman" w:hAnsi="Times New Roman" w:cs="Times New Roman"/>
        </w:rPr>
        <w:t xml:space="preserve"> </w:t>
      </w:r>
      <w:proofErr w:type="gramStart"/>
      <w:r w:rsidRPr="008838B4">
        <w:rPr>
          <w:rFonts w:ascii="Times New Roman" w:hAnsi="Times New Roman" w:cs="Times New Roman"/>
        </w:rPr>
        <w:t>подобного</w:t>
      </w:r>
      <w:proofErr w:type="gramEnd"/>
      <w:r w:rsidRPr="008838B4">
        <w:rPr>
          <w:rFonts w:ascii="Times New Roman" w:hAnsi="Times New Roman" w:cs="Times New Roman"/>
        </w:rPr>
        <w:t xml:space="preserve"> рода работам</w:t>
      </w:r>
      <w:r w:rsidR="008838B4" w:rsidRPr="008838B4">
        <w:rPr>
          <w:rFonts w:ascii="Times New Roman" w:hAnsi="Times New Roman" w:cs="Times New Roman"/>
        </w:rPr>
        <w:t xml:space="preserve">, </w:t>
      </w:r>
      <w:r w:rsidRPr="008838B4">
        <w:rPr>
          <w:rFonts w:ascii="Times New Roman" w:hAnsi="Times New Roman" w:cs="Times New Roman"/>
        </w:rPr>
        <w:t xml:space="preserve"> и заслуживает положительной оценки.</w:t>
      </w:r>
    </w:p>
    <w:p w:rsidR="00C416FB" w:rsidRPr="008838B4" w:rsidRDefault="00C416FB" w:rsidP="008838B4">
      <w:pPr>
        <w:pStyle w:val="msonormalbullet2gif"/>
        <w:spacing w:line="360" w:lineRule="auto"/>
        <w:contextualSpacing/>
        <w:jc w:val="both"/>
        <w:rPr>
          <w:sz w:val="22"/>
          <w:szCs w:val="22"/>
        </w:rPr>
      </w:pPr>
      <w:r w:rsidRPr="008838B4">
        <w:rPr>
          <w:sz w:val="22"/>
          <w:szCs w:val="22"/>
        </w:rPr>
        <w:t>Мед Н.Г.,</w:t>
      </w:r>
    </w:p>
    <w:p w:rsidR="00C416FB" w:rsidRPr="008838B4" w:rsidRDefault="00C416FB" w:rsidP="008838B4">
      <w:pPr>
        <w:pStyle w:val="msonormalbullet2gif"/>
        <w:spacing w:line="360" w:lineRule="auto"/>
        <w:contextualSpacing/>
        <w:jc w:val="both"/>
        <w:rPr>
          <w:sz w:val="22"/>
          <w:szCs w:val="22"/>
        </w:rPr>
      </w:pPr>
      <w:r w:rsidRPr="008838B4">
        <w:rPr>
          <w:sz w:val="22"/>
          <w:szCs w:val="22"/>
        </w:rPr>
        <w:t xml:space="preserve">д.ф.н.,  профессор </w:t>
      </w:r>
    </w:p>
    <w:p w:rsidR="00C416FB" w:rsidRPr="008838B4" w:rsidRDefault="00101615" w:rsidP="008838B4">
      <w:pPr>
        <w:pStyle w:val="msonormalbullet2gif"/>
        <w:spacing w:line="360" w:lineRule="auto"/>
        <w:contextualSpacing/>
        <w:jc w:val="both"/>
        <w:rPr>
          <w:sz w:val="22"/>
          <w:szCs w:val="22"/>
        </w:rPr>
      </w:pPr>
      <w:r w:rsidRPr="008838B4">
        <w:rPr>
          <w:sz w:val="22"/>
          <w:szCs w:val="22"/>
        </w:rPr>
        <w:t>кафедры романской филологии СПбГУ</w:t>
      </w:r>
    </w:p>
    <w:sectPr w:rsidR="00C416FB" w:rsidRPr="008838B4" w:rsidSect="00135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84F"/>
    <w:multiLevelType w:val="hybridMultilevel"/>
    <w:tmpl w:val="DE1C8804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D6F10F7"/>
    <w:multiLevelType w:val="hybridMultilevel"/>
    <w:tmpl w:val="06042E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11A67"/>
    <w:multiLevelType w:val="hybridMultilevel"/>
    <w:tmpl w:val="6EDEB566"/>
    <w:lvl w:ilvl="0" w:tplc="B094C2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C416FB"/>
    <w:rsid w:val="00014358"/>
    <w:rsid w:val="000C65B0"/>
    <w:rsid w:val="00101615"/>
    <w:rsid w:val="00261201"/>
    <w:rsid w:val="00367A38"/>
    <w:rsid w:val="00755CF4"/>
    <w:rsid w:val="008838B4"/>
    <w:rsid w:val="00C366A4"/>
    <w:rsid w:val="00C416FB"/>
    <w:rsid w:val="00C6726B"/>
    <w:rsid w:val="00E9684B"/>
    <w:rsid w:val="00F4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C41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6726B"/>
    <w:pPr>
      <w:spacing w:after="160" w:line="360" w:lineRule="auto"/>
      <w:ind w:left="720" w:firstLine="709"/>
      <w:contextualSpacing/>
    </w:pPr>
    <w:rPr>
      <w:rFonts w:ascii="Times New Roman" w:eastAsiaTheme="minorHAns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4</cp:revision>
  <dcterms:created xsi:type="dcterms:W3CDTF">2018-06-04T11:56:00Z</dcterms:created>
  <dcterms:modified xsi:type="dcterms:W3CDTF">2018-06-04T14:02:00Z</dcterms:modified>
</cp:coreProperties>
</file>