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2F" w:rsidRDefault="003108DA" w:rsidP="003108D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Отзыв </w:t>
      </w:r>
    </w:p>
    <w:p w:rsidR="003108DA" w:rsidRDefault="003108DA" w:rsidP="003108D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научного руководителя о выпускной квалификационной работе </w:t>
      </w:r>
      <w:proofErr w:type="spellStart"/>
      <w:r w:rsidR="001B1CE0">
        <w:rPr>
          <w:rFonts w:asciiTheme="majorHAnsi" w:hAnsiTheme="majorHAnsi"/>
          <w:sz w:val="24"/>
          <w:szCs w:val="24"/>
        </w:rPr>
        <w:t>Рахманкуловой</w:t>
      </w:r>
      <w:proofErr w:type="spellEnd"/>
      <w:r w:rsidR="001B1CE0" w:rsidRPr="001B1CE0">
        <w:rPr>
          <w:rFonts w:asciiTheme="majorHAnsi" w:hAnsiTheme="majorHAnsi"/>
          <w:sz w:val="24"/>
          <w:szCs w:val="24"/>
        </w:rPr>
        <w:t xml:space="preserve"> Ами</w:t>
      </w:r>
      <w:r w:rsidR="001B1CE0">
        <w:rPr>
          <w:rFonts w:asciiTheme="majorHAnsi" w:hAnsiTheme="majorHAnsi"/>
          <w:sz w:val="24"/>
          <w:szCs w:val="24"/>
        </w:rPr>
        <w:t xml:space="preserve">ны </w:t>
      </w:r>
      <w:proofErr w:type="spellStart"/>
      <w:r w:rsidR="001B1CE0">
        <w:rPr>
          <w:rFonts w:asciiTheme="majorHAnsi" w:hAnsiTheme="majorHAnsi"/>
          <w:sz w:val="24"/>
          <w:szCs w:val="24"/>
        </w:rPr>
        <w:t>Акмаловны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r w:rsidR="001B1CE0" w:rsidRPr="001B1CE0">
        <w:rPr>
          <w:rFonts w:asciiTheme="majorHAnsi" w:hAnsiTheme="majorHAnsi"/>
          <w:sz w:val="24"/>
          <w:szCs w:val="24"/>
        </w:rPr>
        <w:t>Стилистический потенциал многозначности в аспекте перевода (на материале художественной англоязычной литературы)</w:t>
      </w:r>
      <w:r>
        <w:rPr>
          <w:rFonts w:asciiTheme="majorHAnsi" w:hAnsiTheme="majorHAnsi"/>
          <w:sz w:val="24"/>
          <w:szCs w:val="24"/>
        </w:rPr>
        <w:t xml:space="preserve">» </w:t>
      </w:r>
    </w:p>
    <w:p w:rsidR="00E1743C" w:rsidRPr="00E1743C" w:rsidRDefault="00E1743C" w:rsidP="00E1743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E1743C">
        <w:rPr>
          <w:rFonts w:asciiTheme="majorHAnsi" w:hAnsiTheme="majorHAnsi"/>
          <w:sz w:val="24"/>
          <w:szCs w:val="24"/>
        </w:rPr>
        <w:t xml:space="preserve">Работа </w:t>
      </w:r>
      <w:r>
        <w:rPr>
          <w:rFonts w:asciiTheme="majorHAnsi" w:hAnsiTheme="majorHAnsi"/>
          <w:sz w:val="24"/>
          <w:szCs w:val="24"/>
        </w:rPr>
        <w:t xml:space="preserve">А.А. </w:t>
      </w:r>
      <w:proofErr w:type="spellStart"/>
      <w:r>
        <w:rPr>
          <w:rFonts w:asciiTheme="majorHAnsi" w:hAnsiTheme="majorHAnsi"/>
          <w:sz w:val="24"/>
          <w:szCs w:val="24"/>
        </w:rPr>
        <w:t>Рахманкуловой</w:t>
      </w:r>
      <w:proofErr w:type="spellEnd"/>
      <w:r w:rsidRPr="00E1743C">
        <w:rPr>
          <w:rFonts w:asciiTheme="majorHAnsi" w:hAnsiTheme="majorHAnsi"/>
          <w:sz w:val="24"/>
          <w:szCs w:val="24"/>
        </w:rPr>
        <w:t xml:space="preserve"> посвящена исследованию </w:t>
      </w:r>
      <w:r>
        <w:rPr>
          <w:rFonts w:asciiTheme="majorHAnsi" w:hAnsiTheme="majorHAnsi"/>
          <w:sz w:val="24"/>
          <w:szCs w:val="24"/>
        </w:rPr>
        <w:t>стилистического потенциала многозначности в аспекте перевода</w:t>
      </w:r>
      <w:r w:rsidRPr="00E1743C">
        <w:rPr>
          <w:rFonts w:asciiTheme="majorHAnsi" w:hAnsiTheme="majorHAnsi"/>
          <w:sz w:val="24"/>
          <w:szCs w:val="24"/>
        </w:rPr>
        <w:t xml:space="preserve">. Тема работы представляется актуальной в связи со слабой изученностью </w:t>
      </w:r>
      <w:r>
        <w:rPr>
          <w:rFonts w:asciiTheme="majorHAnsi" w:hAnsiTheme="majorHAnsi"/>
          <w:sz w:val="24"/>
          <w:szCs w:val="24"/>
        </w:rPr>
        <w:t>сугубо лингвистических проблем в сопоставительно-переводческом аспекте.</w:t>
      </w:r>
    </w:p>
    <w:p w:rsidR="00E1743C" w:rsidRPr="00E1743C" w:rsidRDefault="00E1743C" w:rsidP="00E1743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E1743C">
        <w:rPr>
          <w:rFonts w:asciiTheme="majorHAnsi" w:hAnsiTheme="majorHAnsi"/>
          <w:sz w:val="24"/>
          <w:szCs w:val="24"/>
        </w:rPr>
        <w:t xml:space="preserve">В главе </w:t>
      </w:r>
      <w:r>
        <w:rPr>
          <w:rFonts w:asciiTheme="majorHAnsi" w:hAnsiTheme="majorHAnsi"/>
          <w:sz w:val="24"/>
          <w:szCs w:val="24"/>
          <w:lang w:val="en-US"/>
        </w:rPr>
        <w:t>I</w:t>
      </w:r>
      <w:r w:rsidRPr="00E1743C">
        <w:rPr>
          <w:rFonts w:asciiTheme="majorHAnsi" w:hAnsiTheme="majorHAnsi"/>
          <w:sz w:val="24"/>
          <w:szCs w:val="24"/>
        </w:rPr>
        <w:t xml:space="preserve"> </w:t>
      </w:r>
      <w:r w:rsidRPr="00E1743C">
        <w:rPr>
          <w:rFonts w:asciiTheme="majorHAnsi" w:hAnsiTheme="majorHAnsi"/>
          <w:sz w:val="24"/>
          <w:szCs w:val="24"/>
        </w:rPr>
        <w:t xml:space="preserve">работы автор рассматривает </w:t>
      </w:r>
      <w:r>
        <w:rPr>
          <w:rFonts w:asciiTheme="majorHAnsi" w:hAnsiTheme="majorHAnsi"/>
          <w:sz w:val="24"/>
          <w:szCs w:val="24"/>
        </w:rPr>
        <w:t>теоретические положения и подходы к изучение. Многозначности в лингвистике и стилистике, анализирует понятие стилистического потенциала многозначности в тексте, а также выявляет специфику сопоставительно-переводческих исследований.</w:t>
      </w:r>
      <w:r w:rsidRPr="00E1743C">
        <w:rPr>
          <w:rFonts w:asciiTheme="majorHAnsi" w:hAnsiTheme="majorHAnsi"/>
          <w:sz w:val="24"/>
          <w:szCs w:val="24"/>
        </w:rPr>
        <w:t xml:space="preserve"> </w:t>
      </w:r>
    </w:p>
    <w:p w:rsidR="00E1743C" w:rsidRPr="00E1743C" w:rsidRDefault="00E1743C" w:rsidP="00E1743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E1743C">
        <w:rPr>
          <w:rFonts w:asciiTheme="majorHAnsi" w:hAnsiTheme="majorHAnsi"/>
          <w:sz w:val="24"/>
          <w:szCs w:val="24"/>
        </w:rPr>
        <w:t xml:space="preserve">В главе II автором проводится анализ </w:t>
      </w:r>
      <w:r>
        <w:rPr>
          <w:rFonts w:asciiTheme="majorHAnsi" w:hAnsiTheme="majorHAnsi"/>
          <w:sz w:val="24"/>
          <w:szCs w:val="24"/>
        </w:rPr>
        <w:t>реализации стилистического потенциала многозначности в тексте оригинала и приходит к выводу, что при переводе семантическая многоплановость может быть воссоздана</w:t>
      </w:r>
      <w:r w:rsidRPr="00E1743C">
        <w:rPr>
          <w:rFonts w:asciiTheme="majorHAnsi" w:hAnsiTheme="majorHAnsi"/>
          <w:sz w:val="24"/>
          <w:szCs w:val="24"/>
        </w:rPr>
        <w:t xml:space="preserve"> с сохранением</w:t>
      </w:r>
      <w:r>
        <w:rPr>
          <w:rFonts w:asciiTheme="majorHAnsi" w:hAnsiTheme="majorHAnsi"/>
          <w:sz w:val="24"/>
          <w:szCs w:val="24"/>
        </w:rPr>
        <w:t xml:space="preserve"> и</w:t>
      </w:r>
      <w:r w:rsidRPr="00E1743C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или изменением</w:t>
      </w:r>
      <w:r w:rsidRPr="00E1743C">
        <w:rPr>
          <w:rFonts w:asciiTheme="majorHAnsi" w:hAnsiTheme="majorHAnsi"/>
          <w:sz w:val="24"/>
          <w:szCs w:val="24"/>
        </w:rPr>
        <w:t xml:space="preserve"> актуализируемых семантических компонентов многозначного слова</w:t>
      </w:r>
      <w:r>
        <w:rPr>
          <w:rFonts w:asciiTheme="majorHAnsi" w:hAnsiTheme="majorHAnsi"/>
          <w:sz w:val="24"/>
          <w:szCs w:val="24"/>
        </w:rPr>
        <w:t xml:space="preserve">, семантическая </w:t>
      </w:r>
      <w:proofErr w:type="spellStart"/>
      <w:r>
        <w:rPr>
          <w:rFonts w:asciiTheme="majorHAnsi" w:hAnsiTheme="majorHAnsi"/>
          <w:sz w:val="24"/>
          <w:szCs w:val="24"/>
        </w:rPr>
        <w:t>многоплановсть</w:t>
      </w:r>
      <w:proofErr w:type="spellEnd"/>
      <w:r>
        <w:rPr>
          <w:rFonts w:asciiTheme="majorHAnsi" w:hAnsiTheme="majorHAnsi"/>
          <w:sz w:val="24"/>
          <w:szCs w:val="24"/>
        </w:rPr>
        <w:t xml:space="preserve"> может быть утрачена при перевода, а также могут быть задействованы компенсаторные средства в переводе</w:t>
      </w:r>
      <w:r w:rsidRPr="00E1743C">
        <w:rPr>
          <w:rFonts w:asciiTheme="majorHAnsi" w:hAnsiTheme="majorHAnsi"/>
          <w:sz w:val="24"/>
          <w:szCs w:val="24"/>
        </w:rPr>
        <w:t xml:space="preserve">. </w:t>
      </w:r>
    </w:p>
    <w:p w:rsidR="00E1743C" w:rsidRPr="00E1743C" w:rsidRDefault="00E1743C" w:rsidP="00E1743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E1743C">
        <w:rPr>
          <w:rFonts w:asciiTheme="majorHAnsi" w:hAnsiTheme="majorHAnsi"/>
          <w:sz w:val="24"/>
          <w:szCs w:val="24"/>
        </w:rPr>
        <w:t>В заключении делается основной вывод по проделанной работе. Можно констатировать, что поставленные в работе задачи</w:t>
      </w:r>
      <w:r>
        <w:rPr>
          <w:rFonts w:asciiTheme="majorHAnsi" w:hAnsiTheme="majorHAnsi"/>
          <w:sz w:val="24"/>
          <w:szCs w:val="24"/>
        </w:rPr>
        <w:t xml:space="preserve"> в целом были успешно выполнены</w:t>
      </w:r>
      <w:r w:rsidRPr="00E1743C">
        <w:rPr>
          <w:rFonts w:asciiTheme="majorHAnsi" w:hAnsiTheme="majorHAnsi"/>
          <w:sz w:val="24"/>
          <w:szCs w:val="24"/>
        </w:rPr>
        <w:t xml:space="preserve">. </w:t>
      </w:r>
    </w:p>
    <w:p w:rsidR="00E1743C" w:rsidRPr="00E1743C" w:rsidRDefault="00E1743C" w:rsidP="00E1743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E1743C">
        <w:rPr>
          <w:rFonts w:asciiTheme="majorHAnsi" w:hAnsiTheme="majorHAnsi"/>
          <w:sz w:val="24"/>
          <w:szCs w:val="24"/>
        </w:rPr>
        <w:t xml:space="preserve">При написании своей работы </w:t>
      </w:r>
      <w:r>
        <w:rPr>
          <w:rFonts w:asciiTheme="majorHAnsi" w:hAnsiTheme="majorHAnsi"/>
          <w:sz w:val="24"/>
          <w:szCs w:val="24"/>
        </w:rPr>
        <w:t xml:space="preserve">А.А. </w:t>
      </w:r>
      <w:proofErr w:type="spellStart"/>
      <w:r>
        <w:rPr>
          <w:rFonts w:asciiTheme="majorHAnsi" w:hAnsiTheme="majorHAnsi"/>
          <w:sz w:val="24"/>
          <w:szCs w:val="24"/>
        </w:rPr>
        <w:t>Рахманкулова</w:t>
      </w:r>
      <w:proofErr w:type="spellEnd"/>
      <w:r w:rsidRPr="00E1743C">
        <w:rPr>
          <w:rFonts w:asciiTheme="majorHAnsi" w:hAnsiTheme="majorHAnsi"/>
          <w:sz w:val="24"/>
          <w:szCs w:val="24"/>
        </w:rPr>
        <w:t xml:space="preserve"> проявила себя самостоятельным исследователем, способным сформулировать цели и задачи, компетентным для того, чтобы провести грамотный анализ и исследовать полученные результаты.</w:t>
      </w:r>
    </w:p>
    <w:p w:rsidR="00E1743C" w:rsidRPr="00E1743C" w:rsidRDefault="00E1743C" w:rsidP="00E1743C">
      <w:pPr>
        <w:ind w:firstLine="567"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E1743C">
        <w:rPr>
          <w:rFonts w:asciiTheme="majorHAnsi" w:hAnsiTheme="majorHAnsi"/>
          <w:sz w:val="24"/>
          <w:szCs w:val="24"/>
        </w:rPr>
        <w:t xml:space="preserve">Текст ВКР </w:t>
      </w:r>
      <w:r>
        <w:rPr>
          <w:rFonts w:asciiTheme="majorHAnsi" w:hAnsiTheme="majorHAnsi"/>
          <w:sz w:val="24"/>
          <w:szCs w:val="24"/>
        </w:rPr>
        <w:t xml:space="preserve">А.А. </w:t>
      </w:r>
      <w:proofErr w:type="spellStart"/>
      <w:r>
        <w:rPr>
          <w:rFonts w:asciiTheme="majorHAnsi" w:hAnsiTheme="majorHAnsi"/>
          <w:sz w:val="24"/>
          <w:szCs w:val="24"/>
        </w:rPr>
        <w:t>Рахманкуловой</w:t>
      </w:r>
      <w:proofErr w:type="spellEnd"/>
      <w:r w:rsidRPr="00E1743C">
        <w:rPr>
          <w:rFonts w:asciiTheme="majorHAnsi" w:hAnsiTheme="majorHAnsi"/>
          <w:sz w:val="24"/>
          <w:szCs w:val="24"/>
        </w:rPr>
        <w:t xml:space="preserve"> прошел проверку через электронную систему </w:t>
      </w:r>
      <w:proofErr w:type="spellStart"/>
      <w:r w:rsidRPr="00E1743C">
        <w:rPr>
          <w:rFonts w:asciiTheme="majorHAnsi" w:hAnsiTheme="majorHAnsi"/>
          <w:sz w:val="24"/>
          <w:szCs w:val="24"/>
        </w:rPr>
        <w:t>Blackboard</w:t>
      </w:r>
      <w:proofErr w:type="spellEnd"/>
      <w:r w:rsidRPr="00E1743C">
        <w:rPr>
          <w:rFonts w:asciiTheme="majorHAnsi" w:hAnsiTheme="majorHAnsi"/>
          <w:sz w:val="24"/>
          <w:szCs w:val="24"/>
        </w:rPr>
        <w:t xml:space="preserve"> СПбГУ на выявление текстовых совпадений в тексте ВКР. Научный руководитель ознакомился с общим характером выявленных системой текстовых совпадений и отметил, что большая часть совпадений представляет собой корректное цитирование с указанием источника, цифровые знаки композиционной структуры, названия научных работ и имена ученых, клише научной речи и термины.</w:t>
      </w:r>
    </w:p>
    <w:bookmarkEnd w:id="0"/>
    <w:p w:rsidR="000076F3" w:rsidRDefault="00E1743C" w:rsidP="00E1743C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E1743C">
        <w:rPr>
          <w:rFonts w:asciiTheme="majorHAnsi" w:hAnsiTheme="majorHAnsi"/>
          <w:sz w:val="24"/>
          <w:szCs w:val="24"/>
        </w:rPr>
        <w:t xml:space="preserve">Таким образом, ВКР </w:t>
      </w:r>
      <w:r>
        <w:rPr>
          <w:rFonts w:asciiTheme="majorHAnsi" w:hAnsiTheme="majorHAnsi"/>
          <w:sz w:val="24"/>
          <w:szCs w:val="24"/>
        </w:rPr>
        <w:t xml:space="preserve">А.А, </w:t>
      </w:r>
      <w:proofErr w:type="spellStart"/>
      <w:r>
        <w:rPr>
          <w:rFonts w:asciiTheme="majorHAnsi" w:hAnsiTheme="majorHAnsi"/>
          <w:sz w:val="24"/>
          <w:szCs w:val="24"/>
        </w:rPr>
        <w:t>Рахманкуловой</w:t>
      </w:r>
      <w:proofErr w:type="spellEnd"/>
      <w:r w:rsidRPr="00E1743C">
        <w:rPr>
          <w:rFonts w:asciiTheme="majorHAnsi" w:hAnsiTheme="majorHAnsi"/>
          <w:sz w:val="24"/>
          <w:szCs w:val="24"/>
        </w:rPr>
        <w:t xml:space="preserve"> представляет собой законченное самостоятельное исследование и соответствует всем требованиям, предъявляемым к выпускным квалификационным работам бакалавра выпускников филологического факультета Санкт-Петербургского государственного университета.</w:t>
      </w:r>
    </w:p>
    <w:p w:rsidR="000076F3" w:rsidRPr="000076F3" w:rsidRDefault="00E1743C" w:rsidP="000076F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0076F3" w:rsidRPr="000076F3">
        <w:rPr>
          <w:rFonts w:asciiTheme="majorHAnsi" w:hAnsiTheme="majorHAnsi"/>
        </w:rPr>
        <w:t xml:space="preserve">.ф.н., доц. кафедры </w:t>
      </w:r>
    </w:p>
    <w:p w:rsidR="000076F3" w:rsidRDefault="000076F3" w:rsidP="000076F3">
      <w:pPr>
        <w:pStyle w:val="a3"/>
        <w:rPr>
          <w:rFonts w:asciiTheme="majorHAnsi" w:hAnsiTheme="majorHAnsi"/>
        </w:rPr>
      </w:pPr>
      <w:r w:rsidRPr="000076F3">
        <w:rPr>
          <w:rFonts w:asciiTheme="majorHAnsi" w:hAnsiTheme="majorHAnsi"/>
        </w:rPr>
        <w:t xml:space="preserve">английской филологии и перевода </w:t>
      </w:r>
    </w:p>
    <w:p w:rsidR="000076F3" w:rsidRDefault="000076F3" w:rsidP="000076F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СПбГУ                                                                                                                                           И.А. </w:t>
      </w:r>
      <w:proofErr w:type="spellStart"/>
      <w:r>
        <w:rPr>
          <w:rFonts w:asciiTheme="majorHAnsi" w:hAnsiTheme="majorHAnsi"/>
        </w:rPr>
        <w:t>Лекомцева</w:t>
      </w:r>
      <w:proofErr w:type="spellEnd"/>
      <w:r>
        <w:rPr>
          <w:rFonts w:asciiTheme="majorHAnsi" w:hAnsiTheme="majorHAnsi"/>
        </w:rPr>
        <w:t xml:space="preserve"> </w:t>
      </w: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Pr="000076F3" w:rsidRDefault="001B1CE0" w:rsidP="000076F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  <w:r w:rsidR="00743EE7">
        <w:rPr>
          <w:rFonts w:asciiTheme="majorHAnsi" w:hAnsiTheme="majorHAnsi"/>
        </w:rPr>
        <w:t xml:space="preserve"> мая 2018</w:t>
      </w:r>
      <w:r w:rsidR="000076F3">
        <w:rPr>
          <w:rFonts w:asciiTheme="majorHAnsi" w:hAnsiTheme="majorHAnsi"/>
        </w:rPr>
        <w:t xml:space="preserve"> г. </w:t>
      </w:r>
    </w:p>
    <w:sectPr w:rsidR="000076F3" w:rsidRPr="000076F3" w:rsidSect="00E174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DA"/>
    <w:rsid w:val="000076F3"/>
    <w:rsid w:val="00120F16"/>
    <w:rsid w:val="001B1CE0"/>
    <w:rsid w:val="002E60FF"/>
    <w:rsid w:val="003108DA"/>
    <w:rsid w:val="0035542B"/>
    <w:rsid w:val="00743EE7"/>
    <w:rsid w:val="00877888"/>
    <w:rsid w:val="00E1743C"/>
    <w:rsid w:val="00E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CB8C-5A06-49FD-8EBB-D9AC2D4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agropop</dc:creator>
  <cp:lastModifiedBy>Ирина</cp:lastModifiedBy>
  <cp:revision>3</cp:revision>
  <dcterms:created xsi:type="dcterms:W3CDTF">2018-05-21T09:50:00Z</dcterms:created>
  <dcterms:modified xsi:type="dcterms:W3CDTF">2018-05-21T10:02:00Z</dcterms:modified>
</cp:coreProperties>
</file>