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55487577"/>
        <w:docPartObj>
          <w:docPartGallery w:val="Cover Pages"/>
          <w:docPartUnique/>
        </w:docPartObj>
      </w:sdtPr>
      <w:sdtEndPr>
        <w:rPr>
          <w:b/>
        </w:rPr>
      </w:sdtEndPr>
      <w:sdtContent>
        <w:p w14:paraId="568CE59C" w14:textId="77777777" w:rsidR="007F47AA" w:rsidRPr="007F47AA" w:rsidRDefault="007F47AA" w:rsidP="00BC069E">
          <w:pPr>
            <w:shd w:val="clear" w:color="auto" w:fill="FFFFFF"/>
            <w:spacing w:line="276" w:lineRule="auto"/>
            <w:jc w:val="center"/>
            <w:rPr>
              <w:rFonts w:ascii="Times New Roman" w:eastAsia="Times New Roman" w:hAnsi="Times New Roman" w:cs="Times New Roman"/>
              <w:sz w:val="28"/>
              <w:szCs w:val="28"/>
              <w:lang w:eastAsia="ru-RU"/>
            </w:rPr>
          </w:pPr>
          <w:r w:rsidRPr="007F47AA">
            <w:rPr>
              <w:rFonts w:ascii="Times New Roman" w:eastAsia="Times New Roman" w:hAnsi="Times New Roman" w:cs="Times New Roman"/>
              <w:sz w:val="28"/>
              <w:szCs w:val="28"/>
              <w:lang w:eastAsia="ru-RU"/>
            </w:rPr>
            <w:t xml:space="preserve">ПРАВИТЕЛЬСТВО РОССИЙСКОЙ ФЕДЕРАЦИИ </w:t>
          </w:r>
        </w:p>
        <w:p w14:paraId="7651729E" w14:textId="77777777" w:rsidR="007F47AA" w:rsidRPr="007F47AA" w:rsidRDefault="007F47AA" w:rsidP="00BC069E">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7F47AA">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14:paraId="2DA709F7" w14:textId="77777777" w:rsidR="007F47AA" w:rsidRPr="007F47AA" w:rsidRDefault="007F47AA" w:rsidP="00BC069E">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bCs/>
              <w:color w:val="000000"/>
              <w:spacing w:val="-15"/>
              <w:sz w:val="28"/>
              <w:szCs w:val="28"/>
              <w:lang w:eastAsia="ru-RU"/>
            </w:rPr>
          </w:pPr>
          <w:r w:rsidRPr="007F47AA">
            <w:rPr>
              <w:rFonts w:ascii="Times New Roman" w:eastAsia="Times New Roman" w:hAnsi="Times New Roman" w:cs="Times New Roman"/>
              <w:sz w:val="28"/>
              <w:szCs w:val="28"/>
              <w:lang w:eastAsia="ru-RU"/>
            </w:rPr>
            <w:t xml:space="preserve"> «САНКТ-ПЕТЕРБУРГСКИЙ ГОСУДАРСТВЕННЫЙ УНИВЕРСИТЕТ»</w:t>
          </w:r>
        </w:p>
        <w:p w14:paraId="7C36183A" w14:textId="77777777" w:rsidR="007F47AA" w:rsidRPr="007F47AA" w:rsidRDefault="007F47AA" w:rsidP="00BC069E">
          <w:pPr>
            <w:widowControl w:val="0"/>
            <w:shd w:val="clear" w:color="auto" w:fill="FFFFFF"/>
            <w:autoSpaceDE w:val="0"/>
            <w:autoSpaceDN w:val="0"/>
            <w:adjustRightInd w:val="0"/>
            <w:spacing w:after="0" w:line="276" w:lineRule="auto"/>
            <w:rPr>
              <w:rFonts w:ascii="Times New Roman" w:eastAsia="Times New Roman" w:hAnsi="Times New Roman" w:cs="Times New Roman"/>
              <w:bCs/>
              <w:color w:val="000000"/>
              <w:spacing w:val="-15"/>
              <w:sz w:val="28"/>
              <w:szCs w:val="28"/>
              <w:lang w:eastAsia="ru-RU"/>
            </w:rPr>
          </w:pPr>
        </w:p>
        <w:p w14:paraId="513C37F3" w14:textId="77777777" w:rsidR="007F47AA" w:rsidRPr="007F47AA" w:rsidRDefault="007F47AA" w:rsidP="00BC069E">
          <w:pPr>
            <w:widowControl w:val="0"/>
            <w:shd w:val="clear" w:color="auto" w:fill="FFFFFF"/>
            <w:autoSpaceDE w:val="0"/>
            <w:autoSpaceDN w:val="0"/>
            <w:adjustRightInd w:val="0"/>
            <w:spacing w:after="0" w:line="276" w:lineRule="auto"/>
            <w:rPr>
              <w:rFonts w:ascii="Times New Roman" w:eastAsia="Times New Roman" w:hAnsi="Times New Roman" w:cs="Times New Roman"/>
              <w:bCs/>
              <w:color w:val="000000"/>
              <w:spacing w:val="-15"/>
              <w:sz w:val="28"/>
              <w:szCs w:val="28"/>
              <w:lang w:eastAsia="ru-RU"/>
            </w:rPr>
          </w:pPr>
        </w:p>
        <w:p w14:paraId="1D70BC79" w14:textId="77777777" w:rsidR="007F47AA" w:rsidRPr="007F47AA" w:rsidRDefault="007F47AA" w:rsidP="00BC069E">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7F47AA">
            <w:rPr>
              <w:rFonts w:ascii="Times New Roman" w:eastAsia="Times New Roman" w:hAnsi="Times New Roman" w:cs="Times New Roman"/>
              <w:bCs/>
              <w:color w:val="000000"/>
              <w:spacing w:val="-15"/>
              <w:sz w:val="28"/>
              <w:szCs w:val="28"/>
              <w:lang w:eastAsia="ru-RU"/>
            </w:rPr>
            <w:t>ВЫПУСКНАЯ КВАЛИФИКАЦИОННАЯ РАБОТА</w:t>
          </w:r>
        </w:p>
        <w:p w14:paraId="08FB2CFA" w14:textId="77777777" w:rsidR="007F47AA" w:rsidRPr="007F47AA" w:rsidRDefault="007F47AA" w:rsidP="00BC069E">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7F47AA">
            <w:rPr>
              <w:rFonts w:ascii="Times New Roman" w:eastAsia="Times New Roman" w:hAnsi="Times New Roman" w:cs="Times New Roman"/>
              <w:bCs/>
              <w:color w:val="000000"/>
              <w:spacing w:val="-15"/>
              <w:sz w:val="28"/>
              <w:szCs w:val="28"/>
              <w:lang w:eastAsia="ru-RU"/>
            </w:rPr>
            <w:t>на тему:</w:t>
          </w:r>
        </w:p>
        <w:p w14:paraId="26F91D15" w14:textId="77777777" w:rsidR="007F47AA" w:rsidRPr="007F47AA" w:rsidRDefault="007F47AA" w:rsidP="00BC069E">
          <w:pPr>
            <w:spacing w:before="100" w:beforeAutospacing="1" w:after="0" w:afterAutospacing="1" w:line="276" w:lineRule="auto"/>
            <w:ind w:right="-6"/>
            <w:jc w:val="center"/>
            <w:rPr>
              <w:rFonts w:ascii="Times New Roman" w:eastAsia="SimSun" w:hAnsi="Times New Roman" w:cs="Times New Roman"/>
              <w:b/>
              <w:bCs/>
              <w:sz w:val="28"/>
              <w:szCs w:val="28"/>
              <w:lang w:eastAsia="ru-RU"/>
            </w:rPr>
          </w:pPr>
          <w:r w:rsidRPr="007F47AA">
            <w:rPr>
              <w:rFonts w:ascii="Times New Roman" w:eastAsia="SimSun" w:hAnsi="Times New Roman" w:cs="Times New Roman"/>
              <w:b/>
              <w:bCs/>
              <w:sz w:val="28"/>
              <w:szCs w:val="28"/>
              <w:lang w:eastAsia="ru-RU"/>
            </w:rPr>
            <w:t>Анализ тональности текстов политических новостей</w:t>
          </w:r>
        </w:p>
        <w:p w14:paraId="3DDD7330" w14:textId="77777777" w:rsidR="007F47AA" w:rsidRPr="007F47AA" w:rsidRDefault="007F47AA" w:rsidP="00BC069E">
          <w:pPr>
            <w:spacing w:before="100" w:beforeAutospacing="1" w:after="0" w:afterAutospacing="1" w:line="276" w:lineRule="auto"/>
            <w:ind w:right="-6"/>
            <w:rPr>
              <w:rFonts w:ascii="Times New Roman" w:eastAsia="SimSun" w:hAnsi="Times New Roman" w:cs="Times New Roman"/>
              <w:b/>
              <w:sz w:val="28"/>
              <w:szCs w:val="28"/>
              <w:lang w:eastAsia="ru-RU"/>
            </w:rPr>
          </w:pPr>
        </w:p>
        <w:p w14:paraId="7398D9FE" w14:textId="77777777" w:rsidR="007F47AA" w:rsidRPr="007F47AA" w:rsidRDefault="007F47AA" w:rsidP="00BC069E">
          <w:pPr>
            <w:spacing w:before="100" w:beforeAutospacing="1" w:after="0" w:afterAutospacing="1" w:line="276" w:lineRule="auto"/>
            <w:ind w:right="-6"/>
            <w:jc w:val="center"/>
            <w:rPr>
              <w:rFonts w:ascii="Times New Roman" w:eastAsia="SimSun" w:hAnsi="Times New Roman" w:cs="Times New Roman"/>
              <w:sz w:val="28"/>
              <w:szCs w:val="28"/>
              <w:lang w:eastAsia="ru-RU"/>
            </w:rPr>
          </w:pPr>
          <w:r w:rsidRPr="007F47AA">
            <w:rPr>
              <w:rFonts w:ascii="Times New Roman" w:eastAsia="SimSun" w:hAnsi="Times New Roman" w:cs="Times New Roman"/>
              <w:sz w:val="28"/>
              <w:szCs w:val="28"/>
              <w:lang w:eastAsia="ru-RU"/>
            </w:rPr>
            <w:t>основная образовательная программа бакалавриата по направлению подготовки 45.03.02 «Лингвистика»</w:t>
          </w:r>
        </w:p>
        <w:p w14:paraId="49EFD225" w14:textId="77777777" w:rsidR="007F47AA" w:rsidRPr="007F47AA" w:rsidRDefault="007F47AA" w:rsidP="00BC069E">
          <w:pPr>
            <w:spacing w:before="100" w:beforeAutospacing="1" w:after="0" w:afterAutospacing="1" w:line="276" w:lineRule="auto"/>
            <w:ind w:right="-6"/>
            <w:jc w:val="center"/>
            <w:rPr>
              <w:rFonts w:ascii="Times New Roman" w:eastAsia="SimSun" w:hAnsi="Times New Roman" w:cs="Times New Roman"/>
              <w:sz w:val="28"/>
              <w:szCs w:val="28"/>
              <w:lang w:eastAsia="ru-RU"/>
            </w:rPr>
          </w:pPr>
        </w:p>
        <w:p w14:paraId="105DAC70" w14:textId="77777777" w:rsidR="007F47AA" w:rsidRPr="007F47AA" w:rsidRDefault="007F47AA" w:rsidP="00BC069E">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p w14:paraId="74ACF3BD" w14:textId="77777777" w:rsidR="007F47AA" w:rsidRPr="007F47AA" w:rsidRDefault="007F47AA" w:rsidP="00BC069E">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color w:val="000000"/>
              <w:spacing w:val="-10"/>
              <w:sz w:val="28"/>
              <w:szCs w:val="28"/>
              <w:lang w:eastAsia="ru-RU"/>
            </w:rPr>
          </w:pPr>
          <w:r w:rsidRPr="007F47AA">
            <w:rPr>
              <w:rFonts w:ascii="Times New Roman" w:eastAsia="Times New Roman" w:hAnsi="Times New Roman" w:cs="Times New Roman"/>
              <w:color w:val="000000"/>
              <w:spacing w:val="-10"/>
              <w:sz w:val="28"/>
              <w:szCs w:val="28"/>
              <w:lang w:eastAsia="ru-RU"/>
            </w:rPr>
            <w:t xml:space="preserve">Исполнитель: </w:t>
          </w:r>
        </w:p>
        <w:p w14:paraId="2A0F9C90" w14:textId="77777777" w:rsidR="007F47AA" w:rsidRPr="007F47AA" w:rsidRDefault="007F47AA" w:rsidP="00BC069E">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color w:val="000000"/>
              <w:spacing w:val="-10"/>
              <w:sz w:val="28"/>
              <w:szCs w:val="28"/>
              <w:lang w:eastAsia="ru-RU"/>
            </w:rPr>
          </w:pPr>
          <w:r w:rsidRPr="007F47AA">
            <w:rPr>
              <w:rFonts w:ascii="Times New Roman" w:eastAsia="Times New Roman" w:hAnsi="Times New Roman" w:cs="Times New Roman"/>
              <w:color w:val="000000"/>
              <w:spacing w:val="-10"/>
              <w:sz w:val="28"/>
              <w:szCs w:val="28"/>
              <w:lang w:eastAsia="ru-RU"/>
            </w:rPr>
            <w:t>Обучающийся 4 курса</w:t>
          </w:r>
        </w:p>
        <w:p w14:paraId="33F60061" w14:textId="77777777" w:rsidR="007F47AA" w:rsidRPr="007F47AA" w:rsidRDefault="007F47AA" w:rsidP="00BC069E">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color w:val="000000"/>
              <w:spacing w:val="-10"/>
              <w:sz w:val="28"/>
              <w:szCs w:val="28"/>
              <w:lang w:eastAsia="ru-RU"/>
            </w:rPr>
          </w:pPr>
          <w:r w:rsidRPr="007F47AA">
            <w:rPr>
              <w:rFonts w:ascii="Times New Roman" w:eastAsia="Times New Roman" w:hAnsi="Times New Roman" w:cs="Times New Roman"/>
              <w:color w:val="000000"/>
              <w:spacing w:val="-10"/>
              <w:sz w:val="28"/>
              <w:szCs w:val="28"/>
              <w:lang w:eastAsia="ru-RU"/>
            </w:rPr>
            <w:t>Образовательной программы</w:t>
          </w:r>
        </w:p>
        <w:p w14:paraId="7F794853" w14:textId="77777777" w:rsidR="007F47AA" w:rsidRPr="007F47AA" w:rsidRDefault="007F47AA" w:rsidP="00BC069E">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color w:val="000000"/>
              <w:spacing w:val="-10"/>
              <w:sz w:val="28"/>
              <w:szCs w:val="28"/>
              <w:lang w:eastAsia="ru-RU"/>
            </w:rPr>
          </w:pPr>
          <w:r w:rsidRPr="007F47AA">
            <w:rPr>
              <w:rFonts w:ascii="Times New Roman" w:eastAsia="Times New Roman" w:hAnsi="Times New Roman" w:cs="Times New Roman"/>
              <w:color w:val="000000"/>
              <w:spacing w:val="-10"/>
              <w:sz w:val="28"/>
              <w:szCs w:val="28"/>
              <w:lang w:eastAsia="ru-RU"/>
            </w:rPr>
            <w:t xml:space="preserve"> «Прикладная, экспериментальная и математическая лингвистика (английский язык)»</w:t>
          </w:r>
        </w:p>
        <w:p w14:paraId="6AD8961B" w14:textId="77777777" w:rsidR="007F47AA" w:rsidRPr="007F47AA" w:rsidRDefault="007F47AA" w:rsidP="00BC069E">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color w:val="000000"/>
              <w:spacing w:val="-10"/>
              <w:sz w:val="28"/>
              <w:szCs w:val="28"/>
              <w:lang w:eastAsia="ru-RU"/>
            </w:rPr>
          </w:pPr>
          <w:r w:rsidRPr="007F47AA">
            <w:rPr>
              <w:rFonts w:ascii="Times New Roman" w:eastAsia="Times New Roman" w:hAnsi="Times New Roman" w:cs="Times New Roman"/>
              <w:color w:val="000000"/>
              <w:spacing w:val="-10"/>
              <w:sz w:val="28"/>
              <w:szCs w:val="28"/>
              <w:lang w:eastAsia="ru-RU"/>
            </w:rPr>
            <w:t>Профиль «Прикладная, экспериментальная и математическая лингвистика»</w:t>
          </w:r>
        </w:p>
        <w:p w14:paraId="120370B0" w14:textId="77777777" w:rsidR="007F47AA" w:rsidRPr="007F47AA" w:rsidRDefault="007F47AA" w:rsidP="00BC069E">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color w:val="FF0000"/>
              <w:spacing w:val="-10"/>
              <w:sz w:val="28"/>
              <w:szCs w:val="28"/>
              <w:lang w:eastAsia="ru-RU"/>
            </w:rPr>
          </w:pPr>
        </w:p>
        <w:p w14:paraId="2906D28D" w14:textId="77777777" w:rsidR="007F47AA" w:rsidRPr="007F47AA" w:rsidRDefault="007F47AA" w:rsidP="00BC069E">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color w:val="000000"/>
              <w:spacing w:val="-10"/>
              <w:sz w:val="28"/>
              <w:szCs w:val="28"/>
              <w:lang w:eastAsia="ru-RU"/>
            </w:rPr>
          </w:pPr>
        </w:p>
        <w:p w14:paraId="05C8310F" w14:textId="77777777" w:rsidR="007F47AA" w:rsidRPr="007F47AA" w:rsidRDefault="007F47AA" w:rsidP="00BC069E">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color w:val="000000"/>
              <w:spacing w:val="-10"/>
              <w:sz w:val="28"/>
              <w:szCs w:val="28"/>
              <w:lang w:eastAsia="ru-RU"/>
            </w:rPr>
          </w:pPr>
          <w:r w:rsidRPr="007F47AA">
            <w:rPr>
              <w:rFonts w:ascii="Times New Roman" w:eastAsia="Times New Roman" w:hAnsi="Times New Roman" w:cs="Times New Roman"/>
              <w:color w:val="000000"/>
              <w:spacing w:val="-10"/>
              <w:sz w:val="28"/>
              <w:szCs w:val="28"/>
              <w:lang w:eastAsia="ru-RU"/>
            </w:rPr>
            <w:t xml:space="preserve">очной формы обучения </w:t>
          </w:r>
        </w:p>
        <w:p w14:paraId="6C0ECB03" w14:textId="77777777" w:rsidR="007F47AA" w:rsidRPr="007F47AA" w:rsidRDefault="007F47AA" w:rsidP="00BC069E">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color w:val="000000"/>
              <w:spacing w:val="-11"/>
              <w:sz w:val="28"/>
              <w:szCs w:val="28"/>
              <w:lang w:eastAsia="ru-RU"/>
            </w:rPr>
          </w:pPr>
          <w:r w:rsidRPr="007F47AA">
            <w:rPr>
              <w:rFonts w:ascii="Times New Roman" w:eastAsia="Times New Roman" w:hAnsi="Times New Roman" w:cs="Times New Roman"/>
              <w:color w:val="000000"/>
              <w:spacing w:val="-10"/>
              <w:sz w:val="28"/>
              <w:szCs w:val="28"/>
              <w:lang w:eastAsia="ru-RU"/>
            </w:rPr>
            <w:t>Николаева Дарья Игоревна</w:t>
          </w:r>
        </w:p>
        <w:p w14:paraId="0E8F25A2" w14:textId="77777777" w:rsidR="007F47AA" w:rsidRPr="007F47AA" w:rsidRDefault="007F47AA" w:rsidP="00BC069E">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color w:val="000000"/>
              <w:spacing w:val="-11"/>
              <w:sz w:val="28"/>
              <w:szCs w:val="28"/>
              <w:lang w:eastAsia="ru-RU"/>
            </w:rPr>
          </w:pPr>
          <w:r w:rsidRPr="007F47AA">
            <w:rPr>
              <w:rFonts w:ascii="Times New Roman" w:eastAsia="Times New Roman" w:hAnsi="Times New Roman" w:cs="Times New Roman"/>
              <w:color w:val="000000"/>
              <w:spacing w:val="-11"/>
              <w:sz w:val="28"/>
              <w:szCs w:val="28"/>
              <w:lang w:eastAsia="ru-RU"/>
            </w:rPr>
            <w:t>Научный руководитель:</w:t>
          </w:r>
        </w:p>
        <w:p w14:paraId="24A36EED" w14:textId="77777777" w:rsidR="007F47AA" w:rsidRPr="007F47AA" w:rsidRDefault="007F47AA" w:rsidP="00BC069E">
          <w:pPr>
            <w:widowControl w:val="0"/>
            <w:autoSpaceDE w:val="0"/>
            <w:autoSpaceDN w:val="0"/>
            <w:adjustRightInd w:val="0"/>
            <w:spacing w:after="0" w:line="276" w:lineRule="auto"/>
            <w:jc w:val="right"/>
            <w:rPr>
              <w:rFonts w:ascii="Times New Roman" w:eastAsia="Times New Roman" w:hAnsi="Times New Roman" w:cs="Times New Roman"/>
              <w:color w:val="000000"/>
              <w:sz w:val="28"/>
              <w:szCs w:val="28"/>
              <w:lang w:eastAsia="ru-RU"/>
            </w:rPr>
          </w:pPr>
          <w:r w:rsidRPr="007F47AA">
            <w:rPr>
              <w:rFonts w:ascii="Times New Roman" w:eastAsia="Times New Roman" w:hAnsi="Times New Roman" w:cs="Times New Roman"/>
              <w:color w:val="000000"/>
              <w:sz w:val="28"/>
              <w:szCs w:val="28"/>
              <w:lang w:eastAsia="ru-RU"/>
            </w:rPr>
            <w:t xml:space="preserve"> к.ф.н., доц. Митренина О.В.</w:t>
          </w:r>
        </w:p>
        <w:p w14:paraId="2CE340FB" w14:textId="77777777" w:rsidR="007F47AA" w:rsidRPr="007F47AA" w:rsidRDefault="007F47AA" w:rsidP="00BC069E">
          <w:pPr>
            <w:widowControl w:val="0"/>
            <w:autoSpaceDE w:val="0"/>
            <w:autoSpaceDN w:val="0"/>
            <w:adjustRightInd w:val="0"/>
            <w:spacing w:after="0" w:line="276" w:lineRule="auto"/>
            <w:jc w:val="right"/>
            <w:rPr>
              <w:rFonts w:ascii="Times New Roman" w:eastAsia="Times New Roman" w:hAnsi="Times New Roman" w:cs="Times New Roman"/>
              <w:color w:val="000000"/>
              <w:sz w:val="28"/>
              <w:szCs w:val="28"/>
              <w:lang w:eastAsia="ru-RU"/>
            </w:rPr>
          </w:pPr>
        </w:p>
        <w:p w14:paraId="2540B095" w14:textId="77777777" w:rsidR="007F47AA" w:rsidRPr="007F47AA" w:rsidRDefault="007F47AA" w:rsidP="00BC069E">
          <w:pPr>
            <w:widowControl w:val="0"/>
            <w:autoSpaceDE w:val="0"/>
            <w:autoSpaceDN w:val="0"/>
            <w:adjustRightInd w:val="0"/>
            <w:spacing w:after="0" w:line="276" w:lineRule="auto"/>
            <w:jc w:val="right"/>
            <w:rPr>
              <w:rFonts w:ascii="Times New Roman" w:eastAsia="Times New Roman" w:hAnsi="Times New Roman" w:cs="Times New Roman"/>
              <w:color w:val="000000"/>
              <w:sz w:val="28"/>
              <w:szCs w:val="28"/>
              <w:lang w:eastAsia="ru-RU"/>
            </w:rPr>
          </w:pPr>
          <w:r w:rsidRPr="007F47AA">
            <w:rPr>
              <w:rFonts w:ascii="Times New Roman" w:eastAsia="Times New Roman" w:hAnsi="Times New Roman" w:cs="Times New Roman"/>
              <w:color w:val="000000"/>
              <w:sz w:val="28"/>
              <w:szCs w:val="28"/>
              <w:lang w:eastAsia="ru-RU"/>
            </w:rPr>
            <w:t>Рецензент:</w:t>
          </w:r>
        </w:p>
        <w:p w14:paraId="3DC2FDF9" w14:textId="55832EE4" w:rsidR="007F47AA" w:rsidRPr="001B77D6" w:rsidRDefault="007F47AA" w:rsidP="001B77D6">
          <w:pPr>
            <w:widowControl w:val="0"/>
            <w:autoSpaceDE w:val="0"/>
            <w:autoSpaceDN w:val="0"/>
            <w:adjustRightInd w:val="0"/>
            <w:spacing w:after="0" w:line="276" w:lineRule="auto"/>
            <w:jc w:val="right"/>
            <w:rPr>
              <w:rFonts w:ascii="Times New Roman" w:eastAsia="Times New Roman" w:hAnsi="Times New Roman" w:cs="Times New Roman"/>
              <w:color w:val="000000"/>
              <w:sz w:val="28"/>
              <w:szCs w:val="28"/>
              <w:lang w:eastAsia="ru-RU"/>
            </w:rPr>
          </w:pPr>
          <w:r w:rsidRPr="007F47AA">
            <w:rPr>
              <w:rFonts w:ascii="Times New Roman" w:eastAsia="Times New Roman" w:hAnsi="Times New Roman" w:cs="Times New Roman"/>
              <w:color w:val="000000"/>
              <w:sz w:val="28"/>
              <w:szCs w:val="28"/>
              <w:lang w:eastAsia="ru-RU"/>
            </w:rPr>
            <w:t xml:space="preserve">     к.ф.н., доц. Хохлова М.В.</w:t>
          </w:r>
        </w:p>
        <w:p w14:paraId="7C961BFC" w14:textId="77777777" w:rsidR="007F47AA" w:rsidRPr="007F47AA" w:rsidRDefault="007F47AA" w:rsidP="00BC069E">
          <w:pPr>
            <w:widowControl w:val="0"/>
            <w:autoSpaceDE w:val="0"/>
            <w:autoSpaceDN w:val="0"/>
            <w:adjustRightInd w:val="0"/>
            <w:spacing w:after="0" w:line="276" w:lineRule="auto"/>
            <w:ind w:left="5664"/>
            <w:jc w:val="center"/>
            <w:rPr>
              <w:rFonts w:ascii="Times New Roman" w:eastAsia="Times New Roman" w:hAnsi="Times New Roman" w:cs="Times New Roman"/>
              <w:sz w:val="28"/>
              <w:szCs w:val="28"/>
              <w:lang w:eastAsia="ru-RU"/>
            </w:rPr>
          </w:pPr>
        </w:p>
        <w:p w14:paraId="25BC8D48" w14:textId="77777777" w:rsidR="007F47AA" w:rsidRPr="007F47AA" w:rsidRDefault="007F47AA" w:rsidP="00BC069E">
          <w:pPr>
            <w:widowControl w:val="0"/>
            <w:autoSpaceDE w:val="0"/>
            <w:autoSpaceDN w:val="0"/>
            <w:adjustRightInd w:val="0"/>
            <w:spacing w:after="0" w:line="276" w:lineRule="auto"/>
            <w:ind w:left="5664"/>
            <w:jc w:val="center"/>
            <w:rPr>
              <w:rFonts w:ascii="Times New Roman" w:eastAsia="Times New Roman" w:hAnsi="Times New Roman" w:cs="Times New Roman"/>
              <w:sz w:val="28"/>
              <w:szCs w:val="28"/>
              <w:lang w:eastAsia="ru-RU"/>
            </w:rPr>
          </w:pPr>
        </w:p>
        <w:p w14:paraId="1CC44FF3" w14:textId="77777777" w:rsidR="007F47AA" w:rsidRDefault="007F47AA" w:rsidP="00BC069E">
          <w:pPr>
            <w:widowControl w:val="0"/>
            <w:autoSpaceDE w:val="0"/>
            <w:autoSpaceDN w:val="0"/>
            <w:adjustRightInd w:val="0"/>
            <w:spacing w:after="0" w:line="276" w:lineRule="auto"/>
            <w:ind w:left="2832" w:firstLine="708"/>
            <w:rPr>
              <w:rFonts w:ascii="Times New Roman" w:eastAsia="Times New Roman" w:hAnsi="Times New Roman" w:cs="Times New Roman"/>
              <w:sz w:val="28"/>
              <w:szCs w:val="28"/>
              <w:lang w:eastAsia="ru-RU"/>
            </w:rPr>
          </w:pPr>
          <w:r w:rsidRPr="007F47AA">
            <w:rPr>
              <w:rFonts w:ascii="Times New Roman" w:eastAsia="Times New Roman" w:hAnsi="Times New Roman" w:cs="Times New Roman"/>
              <w:sz w:val="28"/>
              <w:szCs w:val="28"/>
              <w:lang w:eastAsia="ru-RU"/>
            </w:rPr>
            <w:t xml:space="preserve"> </w:t>
          </w:r>
        </w:p>
        <w:p w14:paraId="1847F587" w14:textId="77777777" w:rsidR="00BC069E" w:rsidRDefault="007F47AA" w:rsidP="00BC069E">
          <w:pPr>
            <w:widowControl w:val="0"/>
            <w:autoSpaceDE w:val="0"/>
            <w:autoSpaceDN w:val="0"/>
            <w:adjustRightInd w:val="0"/>
            <w:spacing w:after="0" w:line="276" w:lineRule="auto"/>
            <w:ind w:left="2832" w:firstLine="708"/>
            <w:rPr>
              <w:rFonts w:ascii="Times New Roman" w:eastAsia="Times New Roman" w:hAnsi="Times New Roman" w:cs="Times New Roman"/>
              <w:sz w:val="28"/>
              <w:szCs w:val="28"/>
              <w:lang w:eastAsia="ru-RU"/>
            </w:rPr>
          </w:pPr>
          <w:r w:rsidRPr="007F47AA">
            <w:rPr>
              <w:rFonts w:ascii="Times New Roman" w:eastAsia="Times New Roman" w:hAnsi="Times New Roman" w:cs="Times New Roman"/>
              <w:sz w:val="28"/>
              <w:szCs w:val="28"/>
              <w:lang w:eastAsia="ru-RU"/>
            </w:rPr>
            <w:t xml:space="preserve">  </w:t>
          </w:r>
        </w:p>
        <w:p w14:paraId="53AC1FEC" w14:textId="77777777" w:rsidR="00BC069E" w:rsidRDefault="00BC069E" w:rsidP="00BC069E">
          <w:pPr>
            <w:widowControl w:val="0"/>
            <w:autoSpaceDE w:val="0"/>
            <w:autoSpaceDN w:val="0"/>
            <w:adjustRightInd w:val="0"/>
            <w:spacing w:after="0" w:line="276" w:lineRule="auto"/>
            <w:ind w:left="2832" w:firstLine="708"/>
            <w:rPr>
              <w:rFonts w:ascii="Times New Roman" w:eastAsia="Times New Roman" w:hAnsi="Times New Roman" w:cs="Times New Roman"/>
              <w:sz w:val="28"/>
              <w:szCs w:val="28"/>
              <w:lang w:eastAsia="ru-RU"/>
            </w:rPr>
          </w:pPr>
        </w:p>
        <w:p w14:paraId="4D84CB03" w14:textId="1BA2E807" w:rsidR="007F47AA" w:rsidRPr="007F47AA" w:rsidRDefault="007F47AA" w:rsidP="00BC069E">
          <w:pPr>
            <w:widowControl w:val="0"/>
            <w:autoSpaceDE w:val="0"/>
            <w:autoSpaceDN w:val="0"/>
            <w:adjustRightInd w:val="0"/>
            <w:spacing w:after="0" w:line="276" w:lineRule="auto"/>
            <w:ind w:left="2832" w:firstLine="708"/>
            <w:rPr>
              <w:rFonts w:ascii="Times New Roman" w:eastAsia="Times New Roman" w:hAnsi="Times New Roman" w:cs="Times New Roman"/>
              <w:b/>
              <w:bCs/>
              <w:sz w:val="28"/>
              <w:szCs w:val="28"/>
              <w:lang w:eastAsia="ru-RU"/>
            </w:rPr>
          </w:pPr>
          <w:r w:rsidRPr="007F47AA">
            <w:rPr>
              <w:rFonts w:ascii="Times New Roman" w:eastAsia="Times New Roman" w:hAnsi="Times New Roman" w:cs="Times New Roman"/>
              <w:sz w:val="28"/>
              <w:szCs w:val="28"/>
              <w:lang w:eastAsia="ru-RU"/>
            </w:rPr>
            <w:t>Санкт-Петербург</w:t>
          </w:r>
        </w:p>
        <w:p w14:paraId="21B76083" w14:textId="36A72F66" w:rsidR="00BC069E" w:rsidRPr="00BC069E" w:rsidRDefault="002E4AEA" w:rsidP="002E4AEA">
          <w:pPr>
            <w:widowControl w:val="0"/>
            <w:autoSpaceDE w:val="0"/>
            <w:autoSpaceDN w:val="0"/>
            <w:adjustRightInd w:val="0"/>
            <w:spacing w:after="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F47AA" w:rsidRPr="007F47AA">
            <w:rPr>
              <w:rFonts w:ascii="Times New Roman" w:eastAsia="Times New Roman" w:hAnsi="Times New Roman" w:cs="Times New Roman"/>
              <w:bCs/>
              <w:sz w:val="28"/>
              <w:szCs w:val="28"/>
              <w:lang w:eastAsia="ru-RU"/>
            </w:rPr>
            <w:t>2018</w:t>
          </w:r>
        </w:p>
        <w:sdt>
          <w:sdtPr>
            <w:rPr>
              <w:rFonts w:ascii="Times New Roman" w:eastAsiaTheme="minorHAnsi" w:hAnsi="Times New Roman" w:cs="Times New Roman"/>
              <w:b w:val="0"/>
              <w:bCs w:val="0"/>
              <w:color w:val="auto"/>
              <w:sz w:val="22"/>
              <w:szCs w:val="22"/>
              <w:lang w:eastAsia="en-US"/>
            </w:rPr>
            <w:id w:val="2006008640"/>
            <w:docPartObj>
              <w:docPartGallery w:val="Table of Contents"/>
              <w:docPartUnique/>
            </w:docPartObj>
          </w:sdtPr>
          <w:sdtEndPr>
            <w:rPr>
              <w:noProof/>
            </w:rPr>
          </w:sdtEndPr>
          <w:sdtContent>
            <w:p w14:paraId="73E8B28E" w14:textId="57ED0AEB" w:rsidR="009D5196" w:rsidRPr="007815E2" w:rsidRDefault="009D5196" w:rsidP="00782E67">
              <w:pPr>
                <w:pStyle w:val="af0"/>
                <w:spacing w:line="360" w:lineRule="auto"/>
                <w:rPr>
                  <w:rFonts w:ascii="Times New Roman" w:hAnsi="Times New Roman" w:cs="Times New Roman"/>
                  <w:color w:val="auto"/>
                  <w:sz w:val="32"/>
                  <w:szCs w:val="32"/>
                </w:rPr>
              </w:pPr>
              <w:r w:rsidRPr="007815E2">
                <w:rPr>
                  <w:rFonts w:ascii="Times New Roman" w:hAnsi="Times New Roman" w:cs="Times New Roman"/>
                  <w:color w:val="auto"/>
                  <w:sz w:val="32"/>
                  <w:szCs w:val="32"/>
                </w:rPr>
                <w:t>Оглавление</w:t>
              </w:r>
            </w:p>
            <w:p w14:paraId="454BE164" w14:textId="77777777" w:rsidR="003135EC" w:rsidRPr="002E4AEA" w:rsidRDefault="009D5196">
              <w:pPr>
                <w:pStyle w:val="11"/>
                <w:tabs>
                  <w:tab w:val="right" w:leader="dot" w:pos="9905"/>
                </w:tabs>
                <w:rPr>
                  <w:rFonts w:ascii="Times New Roman" w:eastAsiaTheme="minorEastAsia" w:hAnsi="Times New Roman" w:cs="Times New Roman"/>
                  <w:b w:val="0"/>
                  <w:bCs w:val="0"/>
                  <w:noProof/>
                  <w:sz w:val="28"/>
                  <w:szCs w:val="28"/>
                  <w:lang w:eastAsia="ru-RU"/>
                </w:rPr>
              </w:pPr>
              <w:r w:rsidRPr="002E4AEA">
                <w:rPr>
                  <w:rFonts w:ascii="Times New Roman" w:hAnsi="Times New Roman" w:cs="Times New Roman"/>
                  <w:b w:val="0"/>
                  <w:bCs w:val="0"/>
                  <w:sz w:val="28"/>
                  <w:szCs w:val="28"/>
                </w:rPr>
                <w:fldChar w:fldCharType="begin"/>
              </w:r>
              <w:r w:rsidRPr="002E4AEA">
                <w:rPr>
                  <w:rFonts w:ascii="Times New Roman" w:hAnsi="Times New Roman" w:cs="Times New Roman"/>
                  <w:b w:val="0"/>
                  <w:sz w:val="28"/>
                  <w:szCs w:val="28"/>
                </w:rPr>
                <w:instrText>TOC \o "1-3" \h \z \u</w:instrText>
              </w:r>
              <w:r w:rsidRPr="002E4AEA">
                <w:rPr>
                  <w:rFonts w:ascii="Times New Roman" w:hAnsi="Times New Roman" w:cs="Times New Roman"/>
                  <w:b w:val="0"/>
                  <w:bCs w:val="0"/>
                  <w:sz w:val="28"/>
                  <w:szCs w:val="28"/>
                </w:rPr>
                <w:fldChar w:fldCharType="separate"/>
              </w:r>
              <w:hyperlink w:anchor="_Toc515885428" w:history="1">
                <w:r w:rsidR="003135EC" w:rsidRPr="002E4AEA">
                  <w:rPr>
                    <w:rStyle w:val="a7"/>
                    <w:rFonts w:ascii="Times New Roman" w:hAnsi="Times New Roman" w:cs="Times New Roman"/>
                    <w:b w:val="0"/>
                    <w:noProof/>
                    <w:sz w:val="28"/>
                    <w:szCs w:val="28"/>
                  </w:rPr>
                  <w:t>Введение</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_Toc515885428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2</w:t>
                </w:r>
                <w:r w:rsidR="003135EC" w:rsidRPr="002E4AEA">
                  <w:rPr>
                    <w:rFonts w:ascii="Times New Roman" w:hAnsi="Times New Roman" w:cs="Times New Roman"/>
                    <w:b w:val="0"/>
                    <w:noProof/>
                    <w:webHidden/>
                    <w:sz w:val="28"/>
                    <w:szCs w:val="28"/>
                  </w:rPr>
                  <w:fldChar w:fldCharType="end"/>
                </w:r>
              </w:hyperlink>
            </w:p>
            <w:p w14:paraId="0B128DC7" w14:textId="77777777" w:rsidR="003135EC" w:rsidRPr="002E4AEA" w:rsidRDefault="0068757A">
              <w:pPr>
                <w:pStyle w:val="11"/>
                <w:tabs>
                  <w:tab w:val="right" w:leader="dot" w:pos="9905"/>
                </w:tabs>
                <w:rPr>
                  <w:rFonts w:ascii="Times New Roman" w:eastAsiaTheme="minorEastAsia" w:hAnsi="Times New Roman" w:cs="Times New Roman"/>
                  <w:b w:val="0"/>
                  <w:bCs w:val="0"/>
                  <w:noProof/>
                  <w:sz w:val="28"/>
                  <w:szCs w:val="28"/>
                  <w:lang w:eastAsia="ru-RU"/>
                </w:rPr>
              </w:pPr>
              <w:hyperlink w:anchor="_Toc515885429" w:history="1">
                <w:r w:rsidR="003135EC" w:rsidRPr="002E4AEA">
                  <w:rPr>
                    <w:rStyle w:val="a7"/>
                    <w:rFonts w:ascii="Times New Roman" w:hAnsi="Times New Roman" w:cs="Times New Roman"/>
                    <w:b w:val="0"/>
                    <w:noProof/>
                    <w:sz w:val="28"/>
                    <w:szCs w:val="28"/>
                  </w:rPr>
                  <w:t>Глава 1. Анализ тональности новостей как инструмент финансового прогнозирования</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_Toc515885429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5</w:t>
                </w:r>
                <w:r w:rsidR="003135EC" w:rsidRPr="002E4AEA">
                  <w:rPr>
                    <w:rFonts w:ascii="Times New Roman" w:hAnsi="Times New Roman" w:cs="Times New Roman"/>
                    <w:b w:val="0"/>
                    <w:noProof/>
                    <w:webHidden/>
                    <w:sz w:val="28"/>
                    <w:szCs w:val="28"/>
                  </w:rPr>
                  <w:fldChar w:fldCharType="end"/>
                </w:r>
              </w:hyperlink>
            </w:p>
            <w:p w14:paraId="61D5B39A" w14:textId="77777777" w:rsidR="003135EC" w:rsidRPr="002E4AEA" w:rsidRDefault="0068757A">
              <w:pPr>
                <w:pStyle w:val="21"/>
                <w:tabs>
                  <w:tab w:val="right" w:leader="dot" w:pos="9905"/>
                </w:tabs>
                <w:rPr>
                  <w:rFonts w:ascii="Times New Roman" w:eastAsiaTheme="minorEastAsia" w:hAnsi="Times New Roman" w:cs="Times New Roman"/>
                  <w:b w:val="0"/>
                  <w:bCs w:val="0"/>
                  <w:noProof/>
                  <w:sz w:val="28"/>
                  <w:szCs w:val="28"/>
                  <w:lang w:eastAsia="ru-RU"/>
                </w:rPr>
              </w:pPr>
              <w:hyperlink w:anchor="_Toc515885430" w:history="1">
                <w:r w:rsidR="003135EC" w:rsidRPr="002E4AEA">
                  <w:rPr>
                    <w:rStyle w:val="a7"/>
                    <w:rFonts w:ascii="Times New Roman" w:hAnsi="Times New Roman" w:cs="Times New Roman"/>
                    <w:b w:val="0"/>
                    <w:noProof/>
                    <w:sz w:val="28"/>
                    <w:szCs w:val="28"/>
                  </w:rPr>
                  <w:t>1.1. Гипотеза эффективного рынка</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_Toc515885430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5</w:t>
                </w:r>
                <w:r w:rsidR="003135EC" w:rsidRPr="002E4AEA">
                  <w:rPr>
                    <w:rFonts w:ascii="Times New Roman" w:hAnsi="Times New Roman" w:cs="Times New Roman"/>
                    <w:b w:val="0"/>
                    <w:noProof/>
                    <w:webHidden/>
                    <w:sz w:val="28"/>
                    <w:szCs w:val="28"/>
                  </w:rPr>
                  <w:fldChar w:fldCharType="end"/>
                </w:r>
              </w:hyperlink>
            </w:p>
            <w:p w14:paraId="5E581082" w14:textId="77777777" w:rsidR="003135EC" w:rsidRPr="002E4AEA" w:rsidRDefault="0068757A">
              <w:pPr>
                <w:pStyle w:val="21"/>
                <w:tabs>
                  <w:tab w:val="right" w:leader="dot" w:pos="9905"/>
                </w:tabs>
                <w:rPr>
                  <w:rFonts w:ascii="Times New Roman" w:eastAsiaTheme="minorEastAsia" w:hAnsi="Times New Roman" w:cs="Times New Roman"/>
                  <w:b w:val="0"/>
                  <w:bCs w:val="0"/>
                  <w:noProof/>
                  <w:sz w:val="28"/>
                  <w:szCs w:val="28"/>
                  <w:lang w:eastAsia="ru-RU"/>
                </w:rPr>
              </w:pPr>
              <w:hyperlink w:anchor="_Toc515885431" w:history="1">
                <w:r w:rsidR="003135EC" w:rsidRPr="002E4AEA">
                  <w:rPr>
                    <w:rStyle w:val="a7"/>
                    <w:rFonts w:ascii="Times New Roman" w:hAnsi="Times New Roman" w:cs="Times New Roman"/>
                    <w:b w:val="0"/>
                    <w:noProof/>
                    <w:sz w:val="28"/>
                    <w:szCs w:val="28"/>
                  </w:rPr>
                  <w:t>1.2. Методологические основы анализа отображения СМИ политических событий</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_Toc515885431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6</w:t>
                </w:r>
                <w:r w:rsidR="003135EC" w:rsidRPr="002E4AEA">
                  <w:rPr>
                    <w:rFonts w:ascii="Times New Roman" w:hAnsi="Times New Roman" w:cs="Times New Roman"/>
                    <w:b w:val="0"/>
                    <w:noProof/>
                    <w:webHidden/>
                    <w:sz w:val="28"/>
                    <w:szCs w:val="28"/>
                  </w:rPr>
                  <w:fldChar w:fldCharType="end"/>
                </w:r>
              </w:hyperlink>
            </w:p>
            <w:p w14:paraId="737E24D7" w14:textId="77777777" w:rsidR="003135EC" w:rsidRPr="002E4AEA" w:rsidRDefault="0068757A">
              <w:pPr>
                <w:pStyle w:val="21"/>
                <w:tabs>
                  <w:tab w:val="right" w:leader="dot" w:pos="9905"/>
                </w:tabs>
                <w:rPr>
                  <w:rFonts w:ascii="Times New Roman" w:eastAsiaTheme="minorEastAsia" w:hAnsi="Times New Roman" w:cs="Times New Roman"/>
                  <w:b w:val="0"/>
                  <w:bCs w:val="0"/>
                  <w:noProof/>
                  <w:sz w:val="28"/>
                  <w:szCs w:val="28"/>
                  <w:lang w:eastAsia="ru-RU"/>
                </w:rPr>
              </w:pPr>
              <w:hyperlink w:anchor="_Toc515885432" w:history="1">
                <w:r w:rsidR="003135EC" w:rsidRPr="002E4AEA">
                  <w:rPr>
                    <w:rStyle w:val="a7"/>
                    <w:rFonts w:ascii="Times New Roman" w:hAnsi="Times New Roman" w:cs="Times New Roman"/>
                    <w:b w:val="0"/>
                    <w:noProof/>
                    <w:sz w:val="28"/>
                    <w:szCs w:val="28"/>
                  </w:rPr>
                  <w:t>1.3. Эмпирический анализ тональности политических новостей</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_Toc515885432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9</w:t>
                </w:r>
                <w:r w:rsidR="003135EC" w:rsidRPr="002E4AEA">
                  <w:rPr>
                    <w:rFonts w:ascii="Times New Roman" w:hAnsi="Times New Roman" w:cs="Times New Roman"/>
                    <w:b w:val="0"/>
                    <w:noProof/>
                    <w:webHidden/>
                    <w:sz w:val="28"/>
                    <w:szCs w:val="28"/>
                  </w:rPr>
                  <w:fldChar w:fldCharType="end"/>
                </w:r>
              </w:hyperlink>
            </w:p>
            <w:p w14:paraId="49582F3C" w14:textId="77777777" w:rsidR="003135EC" w:rsidRPr="002E4AEA" w:rsidRDefault="0068757A">
              <w:pPr>
                <w:pStyle w:val="11"/>
                <w:tabs>
                  <w:tab w:val="right" w:leader="dot" w:pos="9905"/>
                </w:tabs>
                <w:rPr>
                  <w:rFonts w:ascii="Times New Roman" w:eastAsiaTheme="minorEastAsia" w:hAnsi="Times New Roman" w:cs="Times New Roman"/>
                  <w:b w:val="0"/>
                  <w:bCs w:val="0"/>
                  <w:noProof/>
                  <w:sz w:val="28"/>
                  <w:szCs w:val="28"/>
                  <w:lang w:eastAsia="ru-RU"/>
                </w:rPr>
              </w:pPr>
              <w:hyperlink w:anchor="_Toc515885433" w:history="1">
                <w:r w:rsidR="003135EC" w:rsidRPr="002E4AEA">
                  <w:rPr>
                    <w:rStyle w:val="a7"/>
                    <w:rFonts w:ascii="Times New Roman" w:hAnsi="Times New Roman" w:cs="Times New Roman"/>
                    <w:b w:val="0"/>
                    <w:noProof/>
                    <w:sz w:val="28"/>
                    <w:szCs w:val="28"/>
                  </w:rPr>
                  <w:t>Глава 2. Автоматический анализ тональности новостных текстов</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_Toc515885433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15</w:t>
                </w:r>
                <w:r w:rsidR="003135EC" w:rsidRPr="002E4AEA">
                  <w:rPr>
                    <w:rFonts w:ascii="Times New Roman" w:hAnsi="Times New Roman" w:cs="Times New Roman"/>
                    <w:b w:val="0"/>
                    <w:noProof/>
                    <w:webHidden/>
                    <w:sz w:val="28"/>
                    <w:szCs w:val="28"/>
                  </w:rPr>
                  <w:fldChar w:fldCharType="end"/>
                </w:r>
              </w:hyperlink>
            </w:p>
            <w:p w14:paraId="5718F6A0" w14:textId="77777777" w:rsidR="003135EC" w:rsidRPr="002E4AEA" w:rsidRDefault="0068757A">
              <w:pPr>
                <w:pStyle w:val="21"/>
                <w:tabs>
                  <w:tab w:val="right" w:leader="dot" w:pos="9905"/>
                </w:tabs>
                <w:rPr>
                  <w:rFonts w:ascii="Times New Roman" w:eastAsiaTheme="minorEastAsia" w:hAnsi="Times New Roman" w:cs="Times New Roman"/>
                  <w:b w:val="0"/>
                  <w:bCs w:val="0"/>
                  <w:noProof/>
                  <w:sz w:val="28"/>
                  <w:szCs w:val="28"/>
                  <w:lang w:eastAsia="ru-RU"/>
                </w:rPr>
              </w:pPr>
              <w:hyperlink w:anchor="_Toc515885434" w:history="1">
                <w:r w:rsidR="003135EC" w:rsidRPr="002E4AEA">
                  <w:rPr>
                    <w:rStyle w:val="a7"/>
                    <w:rFonts w:ascii="Times New Roman" w:hAnsi="Times New Roman" w:cs="Times New Roman"/>
                    <w:b w:val="0"/>
                    <w:noProof/>
                    <w:sz w:val="28"/>
                    <w:szCs w:val="28"/>
                  </w:rPr>
                  <w:t>2.1. Постановка задачи</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_Toc515885434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15</w:t>
                </w:r>
                <w:r w:rsidR="003135EC" w:rsidRPr="002E4AEA">
                  <w:rPr>
                    <w:rFonts w:ascii="Times New Roman" w:hAnsi="Times New Roman" w:cs="Times New Roman"/>
                    <w:b w:val="0"/>
                    <w:noProof/>
                    <w:webHidden/>
                    <w:sz w:val="28"/>
                    <w:szCs w:val="28"/>
                  </w:rPr>
                  <w:fldChar w:fldCharType="end"/>
                </w:r>
              </w:hyperlink>
            </w:p>
            <w:p w14:paraId="73BA2C31" w14:textId="77777777" w:rsidR="003135EC" w:rsidRPr="002E4AEA" w:rsidRDefault="0068757A">
              <w:pPr>
                <w:pStyle w:val="21"/>
                <w:tabs>
                  <w:tab w:val="right" w:leader="dot" w:pos="9905"/>
                </w:tabs>
                <w:rPr>
                  <w:rFonts w:ascii="Times New Roman" w:eastAsiaTheme="minorEastAsia" w:hAnsi="Times New Roman" w:cs="Times New Roman"/>
                  <w:b w:val="0"/>
                  <w:bCs w:val="0"/>
                  <w:noProof/>
                  <w:sz w:val="28"/>
                  <w:szCs w:val="28"/>
                  <w:lang w:eastAsia="ru-RU"/>
                </w:rPr>
              </w:pPr>
              <w:hyperlink w:anchor="_Toc515885435" w:history="1">
                <w:r w:rsidR="003135EC" w:rsidRPr="002E4AEA">
                  <w:rPr>
                    <w:rStyle w:val="a7"/>
                    <w:rFonts w:ascii="Times New Roman" w:eastAsia="Times New Roman" w:hAnsi="Times New Roman" w:cs="Times New Roman"/>
                    <w:b w:val="0"/>
                    <w:noProof/>
                    <w:sz w:val="28"/>
                    <w:szCs w:val="28"/>
                  </w:rPr>
                  <w:t>2.2. Основные методы анализа тональности документа</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_Toc515885435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16</w:t>
                </w:r>
                <w:r w:rsidR="003135EC" w:rsidRPr="002E4AEA">
                  <w:rPr>
                    <w:rFonts w:ascii="Times New Roman" w:hAnsi="Times New Roman" w:cs="Times New Roman"/>
                    <w:b w:val="0"/>
                    <w:noProof/>
                    <w:webHidden/>
                    <w:sz w:val="28"/>
                    <w:szCs w:val="28"/>
                  </w:rPr>
                  <w:fldChar w:fldCharType="end"/>
                </w:r>
              </w:hyperlink>
            </w:p>
            <w:p w14:paraId="483E4C5C" w14:textId="77777777" w:rsidR="003135EC" w:rsidRPr="002E4AEA" w:rsidRDefault="0068757A">
              <w:pPr>
                <w:pStyle w:val="21"/>
                <w:tabs>
                  <w:tab w:val="right" w:leader="dot" w:pos="9905"/>
                </w:tabs>
                <w:rPr>
                  <w:rFonts w:ascii="Times New Roman" w:eastAsiaTheme="minorEastAsia" w:hAnsi="Times New Roman" w:cs="Times New Roman"/>
                  <w:b w:val="0"/>
                  <w:bCs w:val="0"/>
                  <w:noProof/>
                  <w:sz w:val="28"/>
                  <w:szCs w:val="28"/>
                  <w:lang w:eastAsia="ru-RU"/>
                </w:rPr>
              </w:pPr>
              <w:hyperlink w:anchor="_Toc515885436" w:history="1">
                <w:r w:rsidR="003135EC" w:rsidRPr="002E4AEA">
                  <w:rPr>
                    <w:rStyle w:val="a7"/>
                    <w:rFonts w:ascii="Times New Roman" w:hAnsi="Times New Roman" w:cs="Times New Roman"/>
                    <w:b w:val="0"/>
                    <w:noProof/>
                    <w:sz w:val="28"/>
                    <w:szCs w:val="28"/>
                  </w:rPr>
                  <w:t>2.3. Построение классификатора для определения тональности документа</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_Toc515885436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17</w:t>
                </w:r>
                <w:r w:rsidR="003135EC" w:rsidRPr="002E4AEA">
                  <w:rPr>
                    <w:rFonts w:ascii="Times New Roman" w:hAnsi="Times New Roman" w:cs="Times New Roman"/>
                    <w:b w:val="0"/>
                    <w:noProof/>
                    <w:webHidden/>
                    <w:sz w:val="28"/>
                    <w:szCs w:val="28"/>
                  </w:rPr>
                  <w:fldChar w:fldCharType="end"/>
                </w:r>
              </w:hyperlink>
            </w:p>
            <w:p w14:paraId="1904494E" w14:textId="77777777" w:rsidR="003135EC" w:rsidRPr="002E4AEA" w:rsidRDefault="0068757A">
              <w:pPr>
                <w:pStyle w:val="31"/>
                <w:tabs>
                  <w:tab w:val="right" w:leader="dot" w:pos="9905"/>
                </w:tabs>
                <w:rPr>
                  <w:rFonts w:ascii="Times New Roman" w:eastAsiaTheme="minorEastAsia" w:hAnsi="Times New Roman" w:cs="Times New Roman"/>
                  <w:noProof/>
                  <w:sz w:val="28"/>
                  <w:szCs w:val="28"/>
                  <w:lang w:eastAsia="ru-RU"/>
                </w:rPr>
              </w:pPr>
              <w:hyperlink w:anchor="_Toc515885437" w:history="1">
                <w:r w:rsidR="003135EC" w:rsidRPr="002E4AEA">
                  <w:rPr>
                    <w:rStyle w:val="a7"/>
                    <w:rFonts w:ascii="Times New Roman" w:hAnsi="Times New Roman" w:cs="Times New Roman"/>
                    <w:noProof/>
                    <w:sz w:val="28"/>
                    <w:szCs w:val="28"/>
                  </w:rPr>
                  <w:t>2.3.1 Постановка задачи</w:t>
                </w:r>
                <w:r w:rsidR="003135EC" w:rsidRPr="002E4AEA">
                  <w:rPr>
                    <w:rFonts w:ascii="Times New Roman" w:hAnsi="Times New Roman" w:cs="Times New Roman"/>
                    <w:noProof/>
                    <w:webHidden/>
                    <w:sz w:val="28"/>
                    <w:szCs w:val="28"/>
                  </w:rPr>
                  <w:tab/>
                </w:r>
                <w:r w:rsidR="003135EC" w:rsidRPr="002E4AEA">
                  <w:rPr>
                    <w:rFonts w:ascii="Times New Roman" w:hAnsi="Times New Roman" w:cs="Times New Roman"/>
                    <w:noProof/>
                    <w:webHidden/>
                    <w:sz w:val="28"/>
                    <w:szCs w:val="28"/>
                  </w:rPr>
                  <w:fldChar w:fldCharType="begin"/>
                </w:r>
                <w:r w:rsidR="003135EC" w:rsidRPr="002E4AEA">
                  <w:rPr>
                    <w:rFonts w:ascii="Times New Roman" w:hAnsi="Times New Roman" w:cs="Times New Roman"/>
                    <w:noProof/>
                    <w:webHidden/>
                    <w:sz w:val="28"/>
                    <w:szCs w:val="28"/>
                  </w:rPr>
                  <w:instrText xml:space="preserve"> PAGEREF _Toc515885437 \h </w:instrText>
                </w:r>
                <w:r w:rsidR="003135EC" w:rsidRPr="002E4AEA">
                  <w:rPr>
                    <w:rFonts w:ascii="Times New Roman" w:hAnsi="Times New Roman" w:cs="Times New Roman"/>
                    <w:noProof/>
                    <w:webHidden/>
                    <w:sz w:val="28"/>
                    <w:szCs w:val="28"/>
                  </w:rPr>
                </w:r>
                <w:r w:rsidR="003135EC" w:rsidRPr="002E4AEA">
                  <w:rPr>
                    <w:rFonts w:ascii="Times New Roman" w:hAnsi="Times New Roman" w:cs="Times New Roman"/>
                    <w:noProof/>
                    <w:webHidden/>
                    <w:sz w:val="28"/>
                    <w:szCs w:val="28"/>
                  </w:rPr>
                  <w:fldChar w:fldCharType="separate"/>
                </w:r>
                <w:r w:rsidR="003135EC" w:rsidRPr="002E4AEA">
                  <w:rPr>
                    <w:rFonts w:ascii="Times New Roman" w:hAnsi="Times New Roman" w:cs="Times New Roman"/>
                    <w:noProof/>
                    <w:webHidden/>
                    <w:sz w:val="28"/>
                    <w:szCs w:val="28"/>
                  </w:rPr>
                  <w:t>17</w:t>
                </w:r>
                <w:r w:rsidR="003135EC" w:rsidRPr="002E4AEA">
                  <w:rPr>
                    <w:rFonts w:ascii="Times New Roman" w:hAnsi="Times New Roman" w:cs="Times New Roman"/>
                    <w:noProof/>
                    <w:webHidden/>
                    <w:sz w:val="28"/>
                    <w:szCs w:val="28"/>
                  </w:rPr>
                  <w:fldChar w:fldCharType="end"/>
                </w:r>
              </w:hyperlink>
            </w:p>
            <w:p w14:paraId="547CEDAE" w14:textId="77777777" w:rsidR="003135EC" w:rsidRPr="002E4AEA" w:rsidRDefault="0068757A">
              <w:pPr>
                <w:pStyle w:val="31"/>
                <w:tabs>
                  <w:tab w:val="right" w:leader="dot" w:pos="9905"/>
                </w:tabs>
                <w:rPr>
                  <w:rFonts w:ascii="Times New Roman" w:eastAsiaTheme="minorEastAsia" w:hAnsi="Times New Roman" w:cs="Times New Roman"/>
                  <w:noProof/>
                  <w:sz w:val="28"/>
                  <w:szCs w:val="28"/>
                  <w:lang w:eastAsia="ru-RU"/>
                </w:rPr>
              </w:pPr>
              <w:hyperlink w:anchor="_Toc515885438" w:history="1">
                <w:r w:rsidR="003135EC" w:rsidRPr="002E4AEA">
                  <w:rPr>
                    <w:rStyle w:val="a7"/>
                    <w:rFonts w:ascii="Times New Roman" w:hAnsi="Times New Roman" w:cs="Times New Roman"/>
                    <w:noProof/>
                    <w:sz w:val="28"/>
                    <w:szCs w:val="28"/>
                  </w:rPr>
                  <w:t>2.3.2 Предобработка текста</w:t>
                </w:r>
                <w:r w:rsidR="003135EC" w:rsidRPr="002E4AEA">
                  <w:rPr>
                    <w:rFonts w:ascii="Times New Roman" w:hAnsi="Times New Roman" w:cs="Times New Roman"/>
                    <w:noProof/>
                    <w:webHidden/>
                    <w:sz w:val="28"/>
                    <w:szCs w:val="28"/>
                  </w:rPr>
                  <w:tab/>
                </w:r>
                <w:r w:rsidR="003135EC" w:rsidRPr="002E4AEA">
                  <w:rPr>
                    <w:rFonts w:ascii="Times New Roman" w:hAnsi="Times New Roman" w:cs="Times New Roman"/>
                    <w:noProof/>
                    <w:webHidden/>
                    <w:sz w:val="28"/>
                    <w:szCs w:val="28"/>
                  </w:rPr>
                  <w:fldChar w:fldCharType="begin"/>
                </w:r>
                <w:r w:rsidR="003135EC" w:rsidRPr="002E4AEA">
                  <w:rPr>
                    <w:rFonts w:ascii="Times New Roman" w:hAnsi="Times New Roman" w:cs="Times New Roman"/>
                    <w:noProof/>
                    <w:webHidden/>
                    <w:sz w:val="28"/>
                    <w:szCs w:val="28"/>
                  </w:rPr>
                  <w:instrText xml:space="preserve"> PAGEREF _Toc515885438 \h </w:instrText>
                </w:r>
                <w:r w:rsidR="003135EC" w:rsidRPr="002E4AEA">
                  <w:rPr>
                    <w:rFonts w:ascii="Times New Roman" w:hAnsi="Times New Roman" w:cs="Times New Roman"/>
                    <w:noProof/>
                    <w:webHidden/>
                    <w:sz w:val="28"/>
                    <w:szCs w:val="28"/>
                  </w:rPr>
                </w:r>
                <w:r w:rsidR="003135EC" w:rsidRPr="002E4AEA">
                  <w:rPr>
                    <w:rFonts w:ascii="Times New Roman" w:hAnsi="Times New Roman" w:cs="Times New Roman"/>
                    <w:noProof/>
                    <w:webHidden/>
                    <w:sz w:val="28"/>
                    <w:szCs w:val="28"/>
                  </w:rPr>
                  <w:fldChar w:fldCharType="separate"/>
                </w:r>
                <w:r w:rsidR="003135EC" w:rsidRPr="002E4AEA">
                  <w:rPr>
                    <w:rFonts w:ascii="Times New Roman" w:hAnsi="Times New Roman" w:cs="Times New Roman"/>
                    <w:noProof/>
                    <w:webHidden/>
                    <w:sz w:val="28"/>
                    <w:szCs w:val="28"/>
                  </w:rPr>
                  <w:t>18</w:t>
                </w:r>
                <w:r w:rsidR="003135EC" w:rsidRPr="002E4AEA">
                  <w:rPr>
                    <w:rFonts w:ascii="Times New Roman" w:hAnsi="Times New Roman" w:cs="Times New Roman"/>
                    <w:noProof/>
                    <w:webHidden/>
                    <w:sz w:val="28"/>
                    <w:szCs w:val="28"/>
                  </w:rPr>
                  <w:fldChar w:fldCharType="end"/>
                </w:r>
              </w:hyperlink>
            </w:p>
            <w:p w14:paraId="57B71CD4" w14:textId="77777777" w:rsidR="003135EC" w:rsidRPr="002E4AEA" w:rsidRDefault="0068757A">
              <w:pPr>
                <w:pStyle w:val="31"/>
                <w:tabs>
                  <w:tab w:val="right" w:leader="dot" w:pos="9905"/>
                </w:tabs>
                <w:rPr>
                  <w:rFonts w:ascii="Times New Roman" w:eastAsiaTheme="minorEastAsia" w:hAnsi="Times New Roman" w:cs="Times New Roman"/>
                  <w:noProof/>
                  <w:sz w:val="28"/>
                  <w:szCs w:val="28"/>
                  <w:lang w:eastAsia="ru-RU"/>
                </w:rPr>
              </w:pPr>
              <w:hyperlink w:anchor="_Toc515885439" w:history="1">
                <w:r w:rsidR="003135EC" w:rsidRPr="002E4AEA">
                  <w:rPr>
                    <w:rStyle w:val="a7"/>
                    <w:rFonts w:ascii="Times New Roman" w:hAnsi="Times New Roman" w:cs="Times New Roman"/>
                    <w:noProof/>
                    <w:sz w:val="28"/>
                    <w:szCs w:val="28"/>
                  </w:rPr>
                  <w:t>2.3.3 Извлечение признаков из текста</w:t>
                </w:r>
                <w:r w:rsidR="003135EC" w:rsidRPr="002E4AEA">
                  <w:rPr>
                    <w:rFonts w:ascii="Times New Roman" w:hAnsi="Times New Roman" w:cs="Times New Roman"/>
                    <w:noProof/>
                    <w:webHidden/>
                    <w:sz w:val="28"/>
                    <w:szCs w:val="28"/>
                  </w:rPr>
                  <w:tab/>
                </w:r>
                <w:r w:rsidR="003135EC" w:rsidRPr="002E4AEA">
                  <w:rPr>
                    <w:rFonts w:ascii="Times New Roman" w:hAnsi="Times New Roman" w:cs="Times New Roman"/>
                    <w:noProof/>
                    <w:webHidden/>
                    <w:sz w:val="28"/>
                    <w:szCs w:val="28"/>
                  </w:rPr>
                  <w:fldChar w:fldCharType="begin"/>
                </w:r>
                <w:r w:rsidR="003135EC" w:rsidRPr="002E4AEA">
                  <w:rPr>
                    <w:rFonts w:ascii="Times New Roman" w:hAnsi="Times New Roman" w:cs="Times New Roman"/>
                    <w:noProof/>
                    <w:webHidden/>
                    <w:sz w:val="28"/>
                    <w:szCs w:val="28"/>
                  </w:rPr>
                  <w:instrText xml:space="preserve"> PAGEREF _Toc515885439 \h </w:instrText>
                </w:r>
                <w:r w:rsidR="003135EC" w:rsidRPr="002E4AEA">
                  <w:rPr>
                    <w:rFonts w:ascii="Times New Roman" w:hAnsi="Times New Roman" w:cs="Times New Roman"/>
                    <w:noProof/>
                    <w:webHidden/>
                    <w:sz w:val="28"/>
                    <w:szCs w:val="28"/>
                  </w:rPr>
                </w:r>
                <w:r w:rsidR="003135EC" w:rsidRPr="002E4AEA">
                  <w:rPr>
                    <w:rFonts w:ascii="Times New Roman" w:hAnsi="Times New Roman" w:cs="Times New Roman"/>
                    <w:noProof/>
                    <w:webHidden/>
                    <w:sz w:val="28"/>
                    <w:szCs w:val="28"/>
                  </w:rPr>
                  <w:fldChar w:fldCharType="separate"/>
                </w:r>
                <w:r w:rsidR="003135EC" w:rsidRPr="002E4AEA">
                  <w:rPr>
                    <w:rFonts w:ascii="Times New Roman" w:hAnsi="Times New Roman" w:cs="Times New Roman"/>
                    <w:noProof/>
                    <w:webHidden/>
                    <w:sz w:val="28"/>
                    <w:szCs w:val="28"/>
                  </w:rPr>
                  <w:t>20</w:t>
                </w:r>
                <w:r w:rsidR="003135EC" w:rsidRPr="002E4AEA">
                  <w:rPr>
                    <w:rFonts w:ascii="Times New Roman" w:hAnsi="Times New Roman" w:cs="Times New Roman"/>
                    <w:noProof/>
                    <w:webHidden/>
                    <w:sz w:val="28"/>
                    <w:szCs w:val="28"/>
                  </w:rPr>
                  <w:fldChar w:fldCharType="end"/>
                </w:r>
              </w:hyperlink>
            </w:p>
            <w:p w14:paraId="26D9CB15" w14:textId="77777777" w:rsidR="003135EC" w:rsidRPr="002E4AEA" w:rsidRDefault="0068757A">
              <w:pPr>
                <w:pStyle w:val="31"/>
                <w:tabs>
                  <w:tab w:val="right" w:leader="dot" w:pos="9905"/>
                </w:tabs>
                <w:rPr>
                  <w:rFonts w:ascii="Times New Roman" w:eastAsiaTheme="minorEastAsia" w:hAnsi="Times New Roman" w:cs="Times New Roman"/>
                  <w:noProof/>
                  <w:sz w:val="28"/>
                  <w:szCs w:val="28"/>
                  <w:lang w:eastAsia="ru-RU"/>
                </w:rPr>
              </w:pPr>
              <w:hyperlink w:anchor="_Toc515885440" w:history="1">
                <w:r w:rsidR="003135EC" w:rsidRPr="002E4AEA">
                  <w:rPr>
                    <w:rStyle w:val="a7"/>
                    <w:rFonts w:ascii="Times New Roman" w:hAnsi="Times New Roman" w:cs="Times New Roman"/>
                    <w:noProof/>
                    <w:sz w:val="28"/>
                    <w:szCs w:val="28"/>
                  </w:rPr>
                  <w:t>2.3.3 Методы классификации текстов</w:t>
                </w:r>
                <w:r w:rsidR="003135EC" w:rsidRPr="002E4AEA">
                  <w:rPr>
                    <w:rFonts w:ascii="Times New Roman" w:hAnsi="Times New Roman" w:cs="Times New Roman"/>
                    <w:noProof/>
                    <w:webHidden/>
                    <w:sz w:val="28"/>
                    <w:szCs w:val="28"/>
                  </w:rPr>
                  <w:tab/>
                </w:r>
                <w:r w:rsidR="003135EC" w:rsidRPr="002E4AEA">
                  <w:rPr>
                    <w:rFonts w:ascii="Times New Roman" w:hAnsi="Times New Roman" w:cs="Times New Roman"/>
                    <w:noProof/>
                    <w:webHidden/>
                    <w:sz w:val="28"/>
                    <w:szCs w:val="28"/>
                  </w:rPr>
                  <w:fldChar w:fldCharType="begin"/>
                </w:r>
                <w:r w:rsidR="003135EC" w:rsidRPr="002E4AEA">
                  <w:rPr>
                    <w:rFonts w:ascii="Times New Roman" w:hAnsi="Times New Roman" w:cs="Times New Roman"/>
                    <w:noProof/>
                    <w:webHidden/>
                    <w:sz w:val="28"/>
                    <w:szCs w:val="28"/>
                  </w:rPr>
                  <w:instrText xml:space="preserve"> PAGEREF _Toc515885440 \h </w:instrText>
                </w:r>
                <w:r w:rsidR="003135EC" w:rsidRPr="002E4AEA">
                  <w:rPr>
                    <w:rFonts w:ascii="Times New Roman" w:hAnsi="Times New Roman" w:cs="Times New Roman"/>
                    <w:noProof/>
                    <w:webHidden/>
                    <w:sz w:val="28"/>
                    <w:szCs w:val="28"/>
                  </w:rPr>
                </w:r>
                <w:r w:rsidR="003135EC" w:rsidRPr="002E4AEA">
                  <w:rPr>
                    <w:rFonts w:ascii="Times New Roman" w:hAnsi="Times New Roman" w:cs="Times New Roman"/>
                    <w:noProof/>
                    <w:webHidden/>
                    <w:sz w:val="28"/>
                    <w:szCs w:val="28"/>
                  </w:rPr>
                  <w:fldChar w:fldCharType="separate"/>
                </w:r>
                <w:r w:rsidR="003135EC" w:rsidRPr="002E4AEA">
                  <w:rPr>
                    <w:rFonts w:ascii="Times New Roman" w:hAnsi="Times New Roman" w:cs="Times New Roman"/>
                    <w:noProof/>
                    <w:webHidden/>
                    <w:sz w:val="28"/>
                    <w:szCs w:val="28"/>
                  </w:rPr>
                  <w:t>23</w:t>
                </w:r>
                <w:r w:rsidR="003135EC" w:rsidRPr="002E4AEA">
                  <w:rPr>
                    <w:rFonts w:ascii="Times New Roman" w:hAnsi="Times New Roman" w:cs="Times New Roman"/>
                    <w:noProof/>
                    <w:webHidden/>
                    <w:sz w:val="28"/>
                    <w:szCs w:val="28"/>
                  </w:rPr>
                  <w:fldChar w:fldCharType="end"/>
                </w:r>
              </w:hyperlink>
            </w:p>
            <w:p w14:paraId="5D838E99" w14:textId="77777777" w:rsidR="003135EC" w:rsidRPr="002E4AEA" w:rsidRDefault="0068757A">
              <w:pPr>
                <w:pStyle w:val="11"/>
                <w:tabs>
                  <w:tab w:val="right" w:leader="dot" w:pos="9905"/>
                </w:tabs>
                <w:rPr>
                  <w:rFonts w:ascii="Times New Roman" w:eastAsiaTheme="minorEastAsia" w:hAnsi="Times New Roman" w:cs="Times New Roman"/>
                  <w:b w:val="0"/>
                  <w:bCs w:val="0"/>
                  <w:noProof/>
                  <w:sz w:val="28"/>
                  <w:szCs w:val="28"/>
                  <w:lang w:eastAsia="ru-RU"/>
                </w:rPr>
              </w:pPr>
              <w:hyperlink w:anchor="_Toc515885444" w:history="1">
                <w:r w:rsidR="003135EC" w:rsidRPr="002E4AEA">
                  <w:rPr>
                    <w:rStyle w:val="a7"/>
                    <w:rFonts w:ascii="Times New Roman" w:hAnsi="Times New Roman" w:cs="Times New Roman"/>
                    <w:b w:val="0"/>
                    <w:noProof/>
                    <w:sz w:val="28"/>
                    <w:szCs w:val="28"/>
                  </w:rPr>
                  <w:t>Глава 3. Эксперимент по предсказанию движения курса МосБиржи с помощью анализа тональности новостей</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_Toc515885444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26</w:t>
                </w:r>
                <w:r w:rsidR="003135EC" w:rsidRPr="002E4AEA">
                  <w:rPr>
                    <w:rFonts w:ascii="Times New Roman" w:hAnsi="Times New Roman" w:cs="Times New Roman"/>
                    <w:b w:val="0"/>
                    <w:noProof/>
                    <w:webHidden/>
                    <w:sz w:val="28"/>
                    <w:szCs w:val="28"/>
                  </w:rPr>
                  <w:fldChar w:fldCharType="end"/>
                </w:r>
              </w:hyperlink>
            </w:p>
            <w:p w14:paraId="1B025E79" w14:textId="77777777" w:rsidR="003135EC" w:rsidRPr="002E4AEA" w:rsidRDefault="0068757A">
              <w:pPr>
                <w:pStyle w:val="21"/>
                <w:tabs>
                  <w:tab w:val="right" w:leader="dot" w:pos="9905"/>
                </w:tabs>
                <w:rPr>
                  <w:rFonts w:ascii="Times New Roman" w:eastAsiaTheme="minorEastAsia" w:hAnsi="Times New Roman" w:cs="Times New Roman"/>
                  <w:b w:val="0"/>
                  <w:bCs w:val="0"/>
                  <w:noProof/>
                  <w:sz w:val="28"/>
                  <w:szCs w:val="28"/>
                  <w:lang w:eastAsia="ru-RU"/>
                </w:rPr>
              </w:pPr>
              <w:hyperlink w:anchor="_Toc515885445" w:history="1">
                <w:r w:rsidR="003135EC" w:rsidRPr="002E4AEA">
                  <w:rPr>
                    <w:rStyle w:val="a7"/>
                    <w:rFonts w:ascii="Times New Roman" w:hAnsi="Times New Roman" w:cs="Times New Roman"/>
                    <w:b w:val="0"/>
                    <w:noProof/>
                    <w:sz w:val="28"/>
                    <w:szCs w:val="28"/>
                  </w:rPr>
                  <w:t>3.1. Гипотезы о корреляции тональности новостей и индекса МосБиржи</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_Toc515885445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26</w:t>
                </w:r>
                <w:r w:rsidR="003135EC" w:rsidRPr="002E4AEA">
                  <w:rPr>
                    <w:rFonts w:ascii="Times New Roman" w:hAnsi="Times New Roman" w:cs="Times New Roman"/>
                    <w:b w:val="0"/>
                    <w:noProof/>
                    <w:webHidden/>
                    <w:sz w:val="28"/>
                    <w:szCs w:val="28"/>
                  </w:rPr>
                  <w:fldChar w:fldCharType="end"/>
                </w:r>
              </w:hyperlink>
            </w:p>
            <w:p w14:paraId="44EF0818" w14:textId="77777777" w:rsidR="003135EC" w:rsidRPr="002E4AEA" w:rsidRDefault="0068757A">
              <w:pPr>
                <w:pStyle w:val="21"/>
                <w:tabs>
                  <w:tab w:val="right" w:leader="dot" w:pos="9905"/>
                </w:tabs>
                <w:rPr>
                  <w:rFonts w:ascii="Times New Roman" w:eastAsiaTheme="minorEastAsia" w:hAnsi="Times New Roman" w:cs="Times New Roman"/>
                  <w:b w:val="0"/>
                  <w:bCs w:val="0"/>
                  <w:noProof/>
                  <w:sz w:val="28"/>
                  <w:szCs w:val="28"/>
                  <w:lang w:eastAsia="ru-RU"/>
                </w:rPr>
              </w:pPr>
              <w:hyperlink w:anchor="_Toc515885446" w:history="1">
                <w:r w:rsidR="003135EC" w:rsidRPr="002E4AEA">
                  <w:rPr>
                    <w:rStyle w:val="a7"/>
                    <w:rFonts w:ascii="Times New Roman" w:hAnsi="Times New Roman" w:cs="Times New Roman"/>
                    <w:b w:val="0"/>
                    <w:noProof/>
                    <w:sz w:val="28"/>
                    <w:szCs w:val="28"/>
                  </w:rPr>
                  <w:t>3.2. Исходные данные эксперимента</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_Toc515885446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26</w:t>
                </w:r>
                <w:r w:rsidR="003135EC" w:rsidRPr="002E4AEA">
                  <w:rPr>
                    <w:rFonts w:ascii="Times New Roman" w:hAnsi="Times New Roman" w:cs="Times New Roman"/>
                    <w:b w:val="0"/>
                    <w:noProof/>
                    <w:webHidden/>
                    <w:sz w:val="28"/>
                    <w:szCs w:val="28"/>
                  </w:rPr>
                  <w:fldChar w:fldCharType="end"/>
                </w:r>
              </w:hyperlink>
            </w:p>
            <w:p w14:paraId="21166D24" w14:textId="77777777" w:rsidR="003135EC" w:rsidRPr="002E4AEA" w:rsidRDefault="0068757A">
              <w:pPr>
                <w:pStyle w:val="21"/>
                <w:tabs>
                  <w:tab w:val="right" w:leader="dot" w:pos="9905"/>
                </w:tabs>
                <w:rPr>
                  <w:rFonts w:ascii="Times New Roman" w:eastAsiaTheme="minorEastAsia" w:hAnsi="Times New Roman" w:cs="Times New Roman"/>
                  <w:b w:val="0"/>
                  <w:bCs w:val="0"/>
                  <w:noProof/>
                  <w:sz w:val="28"/>
                  <w:szCs w:val="28"/>
                  <w:lang w:eastAsia="ru-RU"/>
                </w:rPr>
              </w:pPr>
              <w:hyperlink w:anchor="_Toc515885447" w:history="1">
                <w:r w:rsidR="003135EC" w:rsidRPr="002E4AEA">
                  <w:rPr>
                    <w:rStyle w:val="a7"/>
                    <w:rFonts w:ascii="Times New Roman" w:hAnsi="Times New Roman" w:cs="Times New Roman"/>
                    <w:b w:val="0"/>
                    <w:noProof/>
                    <w:sz w:val="28"/>
                    <w:szCs w:val="28"/>
                  </w:rPr>
                  <w:t>3.3. Работа с корпусом отзывов</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_Toc515885447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28</w:t>
                </w:r>
                <w:r w:rsidR="003135EC" w:rsidRPr="002E4AEA">
                  <w:rPr>
                    <w:rFonts w:ascii="Times New Roman" w:hAnsi="Times New Roman" w:cs="Times New Roman"/>
                    <w:b w:val="0"/>
                    <w:noProof/>
                    <w:webHidden/>
                    <w:sz w:val="28"/>
                    <w:szCs w:val="28"/>
                  </w:rPr>
                  <w:fldChar w:fldCharType="end"/>
                </w:r>
              </w:hyperlink>
            </w:p>
            <w:p w14:paraId="7465D18C" w14:textId="77777777" w:rsidR="003135EC" w:rsidRPr="002E4AEA" w:rsidRDefault="0068757A">
              <w:pPr>
                <w:pStyle w:val="21"/>
                <w:tabs>
                  <w:tab w:val="right" w:leader="dot" w:pos="9905"/>
                </w:tabs>
                <w:rPr>
                  <w:rFonts w:ascii="Times New Roman" w:eastAsiaTheme="minorEastAsia" w:hAnsi="Times New Roman" w:cs="Times New Roman"/>
                  <w:b w:val="0"/>
                  <w:bCs w:val="0"/>
                  <w:noProof/>
                  <w:sz w:val="28"/>
                  <w:szCs w:val="28"/>
                  <w:lang w:eastAsia="ru-RU"/>
                </w:rPr>
              </w:pPr>
              <w:hyperlink w:anchor="_Toc515885448" w:history="1">
                <w:r w:rsidR="003135EC" w:rsidRPr="002E4AEA">
                  <w:rPr>
                    <w:rStyle w:val="a7"/>
                    <w:rFonts w:ascii="Times New Roman" w:eastAsia="Times New Roman" w:hAnsi="Times New Roman" w:cs="Times New Roman"/>
                    <w:b w:val="0"/>
                    <w:noProof/>
                    <w:sz w:val="28"/>
                    <w:szCs w:val="28"/>
                  </w:rPr>
                  <w:t>3.4. Реализация программы классификации новостей по тональности</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_Toc515885448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30</w:t>
                </w:r>
                <w:r w:rsidR="003135EC" w:rsidRPr="002E4AEA">
                  <w:rPr>
                    <w:rFonts w:ascii="Times New Roman" w:hAnsi="Times New Roman" w:cs="Times New Roman"/>
                    <w:b w:val="0"/>
                    <w:noProof/>
                    <w:webHidden/>
                    <w:sz w:val="28"/>
                    <w:szCs w:val="28"/>
                  </w:rPr>
                  <w:fldChar w:fldCharType="end"/>
                </w:r>
              </w:hyperlink>
            </w:p>
            <w:p w14:paraId="0124CF0A" w14:textId="77777777" w:rsidR="003135EC" w:rsidRPr="002E4AEA" w:rsidRDefault="0068757A">
              <w:pPr>
                <w:pStyle w:val="21"/>
                <w:tabs>
                  <w:tab w:val="right" w:leader="dot" w:pos="9905"/>
                </w:tabs>
                <w:rPr>
                  <w:rFonts w:ascii="Times New Roman" w:eastAsiaTheme="minorEastAsia" w:hAnsi="Times New Roman" w:cs="Times New Roman"/>
                  <w:b w:val="0"/>
                  <w:bCs w:val="0"/>
                  <w:noProof/>
                  <w:sz w:val="28"/>
                  <w:szCs w:val="28"/>
                  <w:lang w:eastAsia="ru-RU"/>
                </w:rPr>
              </w:pPr>
              <w:hyperlink w:anchor="_Toc515885449" w:history="1">
                <w:r w:rsidR="003135EC" w:rsidRPr="002E4AEA">
                  <w:rPr>
                    <w:rStyle w:val="a7"/>
                    <w:rFonts w:ascii="Times New Roman" w:eastAsia="Times New Roman" w:hAnsi="Times New Roman" w:cs="Times New Roman"/>
                    <w:b w:val="0"/>
                    <w:noProof/>
                    <w:sz w:val="28"/>
                    <w:szCs w:val="28"/>
                  </w:rPr>
                  <w:t>3.5. Реализация программы предсказания движения курса МосБиржи</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_Toc515885449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33</w:t>
                </w:r>
                <w:r w:rsidR="003135EC" w:rsidRPr="002E4AEA">
                  <w:rPr>
                    <w:rFonts w:ascii="Times New Roman" w:hAnsi="Times New Roman" w:cs="Times New Roman"/>
                    <w:b w:val="0"/>
                    <w:noProof/>
                    <w:webHidden/>
                    <w:sz w:val="28"/>
                    <w:szCs w:val="28"/>
                  </w:rPr>
                  <w:fldChar w:fldCharType="end"/>
                </w:r>
              </w:hyperlink>
            </w:p>
            <w:p w14:paraId="7C276AC0" w14:textId="77777777" w:rsidR="003135EC" w:rsidRPr="002E4AEA" w:rsidRDefault="0068757A">
              <w:pPr>
                <w:pStyle w:val="11"/>
                <w:tabs>
                  <w:tab w:val="right" w:leader="dot" w:pos="9905"/>
                </w:tabs>
                <w:rPr>
                  <w:rFonts w:ascii="Times New Roman" w:eastAsiaTheme="minorEastAsia" w:hAnsi="Times New Roman" w:cs="Times New Roman"/>
                  <w:b w:val="0"/>
                  <w:bCs w:val="0"/>
                  <w:noProof/>
                  <w:sz w:val="28"/>
                  <w:szCs w:val="28"/>
                  <w:lang w:eastAsia="ru-RU"/>
                </w:rPr>
              </w:pPr>
              <w:hyperlink w:anchor="_Toc515885450" w:history="1">
                <w:r w:rsidR="003135EC" w:rsidRPr="002E4AEA">
                  <w:rPr>
                    <w:rStyle w:val="a7"/>
                    <w:rFonts w:ascii="Times New Roman" w:eastAsia="Times New Roman" w:hAnsi="Times New Roman" w:cs="Times New Roman"/>
                    <w:b w:val="0"/>
                    <w:noProof/>
                    <w:sz w:val="28"/>
                    <w:szCs w:val="28"/>
                  </w:rPr>
                  <w:t>Заключение</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_Toc515885450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36</w:t>
                </w:r>
                <w:r w:rsidR="003135EC" w:rsidRPr="002E4AEA">
                  <w:rPr>
                    <w:rFonts w:ascii="Times New Roman" w:hAnsi="Times New Roman" w:cs="Times New Roman"/>
                    <w:b w:val="0"/>
                    <w:noProof/>
                    <w:webHidden/>
                    <w:sz w:val="28"/>
                    <w:szCs w:val="28"/>
                  </w:rPr>
                  <w:fldChar w:fldCharType="end"/>
                </w:r>
              </w:hyperlink>
            </w:p>
            <w:p w14:paraId="0F3749D4" w14:textId="77777777" w:rsidR="003135EC" w:rsidRPr="002E4AEA" w:rsidRDefault="0068757A">
              <w:pPr>
                <w:pStyle w:val="11"/>
                <w:tabs>
                  <w:tab w:val="right" w:leader="dot" w:pos="9905"/>
                </w:tabs>
                <w:rPr>
                  <w:rFonts w:ascii="Times New Roman" w:eastAsiaTheme="minorEastAsia" w:hAnsi="Times New Roman" w:cs="Times New Roman"/>
                  <w:b w:val="0"/>
                  <w:bCs w:val="0"/>
                  <w:noProof/>
                  <w:sz w:val="28"/>
                  <w:szCs w:val="28"/>
                  <w:lang w:eastAsia="ru-RU"/>
                </w:rPr>
              </w:pPr>
              <w:hyperlink w:anchor="_Toc515885451" w:history="1">
                <w:r w:rsidR="003135EC" w:rsidRPr="002E4AEA">
                  <w:rPr>
                    <w:rStyle w:val="a7"/>
                    <w:rFonts w:ascii="Times New Roman" w:eastAsia="Times New Roman" w:hAnsi="Times New Roman" w:cs="Times New Roman"/>
                    <w:b w:val="0"/>
                    <w:noProof/>
                    <w:sz w:val="28"/>
                    <w:szCs w:val="28"/>
                  </w:rPr>
                  <w:t>Список литературы</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_Toc515885451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38</w:t>
                </w:r>
                <w:r w:rsidR="003135EC" w:rsidRPr="002E4AEA">
                  <w:rPr>
                    <w:rFonts w:ascii="Times New Roman" w:hAnsi="Times New Roman" w:cs="Times New Roman"/>
                    <w:b w:val="0"/>
                    <w:noProof/>
                    <w:webHidden/>
                    <w:sz w:val="28"/>
                    <w:szCs w:val="28"/>
                  </w:rPr>
                  <w:fldChar w:fldCharType="end"/>
                </w:r>
              </w:hyperlink>
            </w:p>
            <w:p w14:paraId="5718159E" w14:textId="77777777" w:rsidR="003135EC" w:rsidRPr="002E4AEA" w:rsidRDefault="0068757A">
              <w:pPr>
                <w:pStyle w:val="11"/>
                <w:tabs>
                  <w:tab w:val="right" w:leader="dot" w:pos="9905"/>
                </w:tabs>
                <w:rPr>
                  <w:rFonts w:ascii="Times New Roman" w:eastAsiaTheme="minorEastAsia" w:hAnsi="Times New Roman" w:cs="Times New Roman"/>
                  <w:b w:val="0"/>
                  <w:bCs w:val="0"/>
                  <w:noProof/>
                  <w:sz w:val="28"/>
                  <w:szCs w:val="28"/>
                  <w:lang w:eastAsia="ru-RU"/>
                </w:rPr>
              </w:pPr>
              <w:hyperlink w:anchor="_Toc515885452" w:history="1">
                <w:r w:rsidR="003135EC" w:rsidRPr="002E4AEA">
                  <w:rPr>
                    <w:rStyle w:val="a7"/>
                    <w:rFonts w:ascii="Times New Roman" w:hAnsi="Times New Roman" w:cs="Times New Roman"/>
                    <w:b w:val="0"/>
                    <w:noProof/>
                    <w:sz w:val="28"/>
                    <w:szCs w:val="28"/>
                  </w:rPr>
                  <w:t>Приложение 1</w:t>
                </w:r>
                <w:r w:rsidR="003135EC" w:rsidRPr="002E4AEA">
                  <w:rPr>
                    <w:rFonts w:ascii="Times New Roman" w:hAnsi="Times New Roman" w:cs="Times New Roman"/>
                    <w:b w:val="0"/>
                    <w:noProof/>
                    <w:webHidden/>
                    <w:sz w:val="28"/>
                    <w:szCs w:val="28"/>
                  </w:rPr>
                  <w:tab/>
                </w:r>
                <w:r w:rsidR="003135EC" w:rsidRPr="002E4AEA">
                  <w:rPr>
                    <w:rFonts w:ascii="Times New Roman" w:hAnsi="Times New Roman" w:cs="Times New Roman"/>
                    <w:b w:val="0"/>
                    <w:noProof/>
                    <w:webHidden/>
                    <w:sz w:val="28"/>
                    <w:szCs w:val="28"/>
                  </w:rPr>
                  <w:fldChar w:fldCharType="begin"/>
                </w:r>
                <w:r w:rsidR="003135EC" w:rsidRPr="002E4AEA">
                  <w:rPr>
                    <w:rFonts w:ascii="Times New Roman" w:hAnsi="Times New Roman" w:cs="Times New Roman"/>
                    <w:b w:val="0"/>
                    <w:noProof/>
                    <w:webHidden/>
                    <w:sz w:val="28"/>
                    <w:szCs w:val="28"/>
                  </w:rPr>
                  <w:instrText xml:space="preserve"> PAGEREF _Toc515885452 \h </w:instrText>
                </w:r>
                <w:r w:rsidR="003135EC" w:rsidRPr="002E4AEA">
                  <w:rPr>
                    <w:rFonts w:ascii="Times New Roman" w:hAnsi="Times New Roman" w:cs="Times New Roman"/>
                    <w:b w:val="0"/>
                    <w:noProof/>
                    <w:webHidden/>
                    <w:sz w:val="28"/>
                    <w:szCs w:val="28"/>
                  </w:rPr>
                </w:r>
                <w:r w:rsidR="003135EC" w:rsidRPr="002E4AEA">
                  <w:rPr>
                    <w:rFonts w:ascii="Times New Roman" w:hAnsi="Times New Roman" w:cs="Times New Roman"/>
                    <w:b w:val="0"/>
                    <w:noProof/>
                    <w:webHidden/>
                    <w:sz w:val="28"/>
                    <w:szCs w:val="28"/>
                  </w:rPr>
                  <w:fldChar w:fldCharType="separate"/>
                </w:r>
                <w:r w:rsidR="003135EC" w:rsidRPr="002E4AEA">
                  <w:rPr>
                    <w:rFonts w:ascii="Times New Roman" w:hAnsi="Times New Roman" w:cs="Times New Roman"/>
                    <w:b w:val="0"/>
                    <w:noProof/>
                    <w:webHidden/>
                    <w:sz w:val="28"/>
                    <w:szCs w:val="28"/>
                  </w:rPr>
                  <w:t>42</w:t>
                </w:r>
                <w:r w:rsidR="003135EC" w:rsidRPr="002E4AEA">
                  <w:rPr>
                    <w:rFonts w:ascii="Times New Roman" w:hAnsi="Times New Roman" w:cs="Times New Roman"/>
                    <w:b w:val="0"/>
                    <w:noProof/>
                    <w:webHidden/>
                    <w:sz w:val="28"/>
                    <w:szCs w:val="28"/>
                  </w:rPr>
                  <w:fldChar w:fldCharType="end"/>
                </w:r>
              </w:hyperlink>
            </w:p>
            <w:p w14:paraId="79BE3FE7" w14:textId="2FE76B8A" w:rsidR="0087388C" w:rsidRPr="00BC069E" w:rsidRDefault="009D5196" w:rsidP="00BC069E">
              <w:pPr>
                <w:spacing w:line="360" w:lineRule="auto"/>
                <w:rPr>
                  <w:rFonts w:ascii="Times New Roman" w:hAnsi="Times New Roman" w:cs="Times New Roman"/>
                  <w:sz w:val="28"/>
                  <w:szCs w:val="28"/>
                </w:rPr>
              </w:pPr>
              <w:r w:rsidRPr="002E4AEA">
                <w:rPr>
                  <w:rFonts w:ascii="Times New Roman" w:hAnsi="Times New Roman" w:cs="Times New Roman"/>
                  <w:bCs/>
                  <w:noProof/>
                  <w:sz w:val="28"/>
                  <w:szCs w:val="28"/>
                </w:rPr>
                <w:fldChar w:fldCharType="end"/>
              </w:r>
            </w:p>
          </w:sdtContent>
        </w:sdt>
      </w:sdtContent>
    </w:sdt>
    <w:p w14:paraId="065A8A44" w14:textId="77777777" w:rsidR="007815E2" w:rsidRDefault="007815E2" w:rsidP="00782E67">
      <w:pPr>
        <w:pStyle w:val="1"/>
        <w:spacing w:line="360" w:lineRule="auto"/>
      </w:pPr>
    </w:p>
    <w:p w14:paraId="42836DD2" w14:textId="77777777" w:rsidR="007815E2" w:rsidRDefault="007815E2" w:rsidP="00782E67">
      <w:pPr>
        <w:pStyle w:val="1"/>
        <w:spacing w:line="360" w:lineRule="auto"/>
      </w:pPr>
    </w:p>
    <w:p w14:paraId="4718E270" w14:textId="77777777" w:rsidR="007815E2" w:rsidRDefault="007815E2" w:rsidP="007815E2"/>
    <w:p w14:paraId="20B3B1AA" w14:textId="77777777" w:rsidR="007815E2" w:rsidRPr="007815E2" w:rsidRDefault="007815E2" w:rsidP="007815E2"/>
    <w:p w14:paraId="3CD95C0E" w14:textId="77777777" w:rsidR="003135EC" w:rsidRPr="003135EC" w:rsidRDefault="003135EC" w:rsidP="003135EC">
      <w:bookmarkStart w:id="0" w:name="_Toc515885428"/>
    </w:p>
    <w:p w14:paraId="12A67EBA" w14:textId="3A03BEBA" w:rsidR="0087388C" w:rsidRPr="00B94565" w:rsidRDefault="0087388C" w:rsidP="00782E67">
      <w:pPr>
        <w:pStyle w:val="1"/>
        <w:spacing w:line="360" w:lineRule="auto"/>
      </w:pPr>
      <w:r w:rsidRPr="00B94565">
        <w:lastRenderedPageBreak/>
        <w:t>Введение</w:t>
      </w:r>
      <w:bookmarkEnd w:id="0"/>
    </w:p>
    <w:p w14:paraId="18585826" w14:textId="77777777" w:rsidR="0087388C" w:rsidRDefault="0087388C" w:rsidP="00782E67">
      <w:pPr>
        <w:widowControl w:val="0"/>
        <w:autoSpaceDE w:val="0"/>
        <w:autoSpaceDN w:val="0"/>
        <w:adjustRightInd w:val="0"/>
        <w:spacing w:after="0" w:line="360" w:lineRule="auto"/>
        <w:ind w:firstLine="709"/>
        <w:jc w:val="both"/>
        <w:rPr>
          <w:rFonts w:ascii="Times" w:hAnsi="Times" w:cs="Times"/>
          <w:color w:val="000000"/>
          <w:sz w:val="28"/>
          <w:szCs w:val="28"/>
        </w:rPr>
      </w:pPr>
      <w:r w:rsidRPr="00A629E7">
        <w:rPr>
          <w:rFonts w:ascii="Times" w:hAnsi="Times" w:cs="Times"/>
          <w:color w:val="000000"/>
          <w:sz w:val="28"/>
          <w:szCs w:val="28"/>
        </w:rPr>
        <w:t xml:space="preserve">Предсказание изменений на фондовом рынке является важной задачей в области финансов, математики и инженерии. Принятие верного инвестиционного решения способствует стабилизации рынка и минимизации потерь конкретного лица, фирмы, государства. Финансовое прогнозирование – сложная задача, поскольку на рынок оказывают значительное влияние не только финансовые показатели и аналитические индикаторы, но также изменение политической ситуации, различные макроэкономические сигналы и малодоступная информация. </w:t>
      </w:r>
    </w:p>
    <w:p w14:paraId="103A7496" w14:textId="53F8F6B0" w:rsidR="004230A9" w:rsidRDefault="00BB24FF" w:rsidP="00782E67">
      <w:pPr>
        <w:spacing w:after="0" w:line="360" w:lineRule="auto"/>
        <w:ind w:firstLine="709"/>
        <w:jc w:val="both"/>
        <w:rPr>
          <w:rFonts w:ascii="Times New Roman" w:hAnsi="Times New Roman" w:cs="Times New Roman"/>
          <w:sz w:val="28"/>
          <w:szCs w:val="28"/>
        </w:rPr>
      </w:pPr>
      <w:r>
        <w:rPr>
          <w:rFonts w:ascii="Times" w:hAnsi="Times" w:cs="Times"/>
          <w:color w:val="000000"/>
          <w:sz w:val="28"/>
          <w:szCs w:val="28"/>
        </w:rPr>
        <w:t xml:space="preserve">Особенно остро стоит проблема информационного влияния на нестабильных </w:t>
      </w:r>
      <w:r w:rsidRPr="004230A9">
        <w:rPr>
          <w:rFonts w:ascii="Times New Roman" w:hAnsi="Times New Roman" w:cs="Times New Roman"/>
          <w:color w:val="000000"/>
          <w:sz w:val="28"/>
          <w:szCs w:val="28"/>
        </w:rPr>
        <w:t xml:space="preserve">развивающихся рынках, где нет сформированного благоприятного климата. Экономическая и политическая нестабильность затрудняет возможность прогнозирования каких-либо событий. </w:t>
      </w:r>
      <w:r w:rsidR="004230A9" w:rsidRPr="004230A9">
        <w:rPr>
          <w:rFonts w:ascii="Times New Roman" w:hAnsi="Times New Roman" w:cs="Times New Roman"/>
          <w:color w:val="000000"/>
          <w:sz w:val="28"/>
          <w:szCs w:val="28"/>
        </w:rPr>
        <w:t xml:space="preserve">В условиях нестабильности информация о событии, которое никто не ожидал, возникает постфактум и оказывает доминирующее влияние на финансовые рынки. </w:t>
      </w:r>
      <w:r w:rsidR="004230A9" w:rsidRPr="004230A9">
        <w:rPr>
          <w:rFonts w:ascii="Times New Roman" w:hAnsi="Times New Roman" w:cs="Times New Roman"/>
          <w:sz w:val="28"/>
          <w:szCs w:val="28"/>
        </w:rPr>
        <w:t>Средства массовой информации, конкурирующие друг с другом за право первым предоставить последни</w:t>
      </w:r>
      <w:r w:rsidR="009B4B37">
        <w:rPr>
          <w:rFonts w:ascii="Times New Roman" w:hAnsi="Times New Roman" w:cs="Times New Roman"/>
          <w:sz w:val="28"/>
          <w:szCs w:val="28"/>
        </w:rPr>
        <w:t>е новости фондового рынка и эконо</w:t>
      </w:r>
      <w:r w:rsidR="009F5224">
        <w:rPr>
          <w:rFonts w:ascii="Times New Roman" w:hAnsi="Times New Roman" w:cs="Times New Roman"/>
          <w:sz w:val="28"/>
          <w:szCs w:val="28"/>
        </w:rPr>
        <w:t>мической ситуации в целом, выпускающие в медиа-</w:t>
      </w:r>
      <w:r w:rsidR="004230A9" w:rsidRPr="004230A9">
        <w:rPr>
          <w:rFonts w:ascii="Times New Roman" w:hAnsi="Times New Roman" w:cs="Times New Roman"/>
          <w:sz w:val="28"/>
          <w:szCs w:val="28"/>
        </w:rPr>
        <w:t xml:space="preserve">пространство постоянные сообщения о состоянии биржевых торгов, тем самым сами включаются в состав биржевой деятельности. Сенсационными новостями в области политики и экономики, </w:t>
      </w:r>
      <w:r w:rsidR="009F5224">
        <w:rPr>
          <w:rFonts w:ascii="Times New Roman" w:hAnsi="Times New Roman" w:cs="Times New Roman"/>
          <w:sz w:val="28"/>
          <w:szCs w:val="28"/>
        </w:rPr>
        <w:t xml:space="preserve">заявлениями о новых тенденциях </w:t>
      </w:r>
      <w:r w:rsidR="004230A9" w:rsidRPr="004230A9">
        <w:rPr>
          <w:rFonts w:ascii="Times New Roman" w:hAnsi="Times New Roman" w:cs="Times New Roman"/>
          <w:sz w:val="28"/>
          <w:szCs w:val="28"/>
        </w:rPr>
        <w:t xml:space="preserve">рынка они стараются привлечь внимание публики. В свою очередь инвесторы, получающие большое количество новой информации, оказываются не в силах оценить и обработать все информационные сообщения со стороны СМИ. Это приводит к упрощенному восприятию информации и </w:t>
      </w:r>
      <w:r w:rsidR="004230A9" w:rsidRPr="004230A9">
        <w:rPr>
          <w:rFonts w:ascii="Times New Roman" w:hAnsi="Times New Roman" w:cs="Times New Roman"/>
          <w:b/>
          <w:sz w:val="28"/>
          <w:szCs w:val="28"/>
        </w:rPr>
        <w:t>повышению значения ее эмоциональной оценки</w:t>
      </w:r>
      <w:r w:rsidR="00DD67DF">
        <w:rPr>
          <w:rFonts w:ascii="Times New Roman" w:hAnsi="Times New Roman" w:cs="Times New Roman"/>
          <w:b/>
          <w:sz w:val="28"/>
          <w:szCs w:val="28"/>
        </w:rPr>
        <w:t xml:space="preserve"> </w:t>
      </w:r>
      <w:r w:rsidR="00DD67DF" w:rsidRPr="00DD67DF">
        <w:rPr>
          <w:rFonts w:ascii="Times New Roman" w:hAnsi="Times New Roman" w:cs="Times New Roman"/>
          <w:sz w:val="28"/>
          <w:szCs w:val="28"/>
        </w:rPr>
        <w:t>[Чарахчян 2018</w:t>
      </w:r>
      <w:r w:rsidR="00DD67DF" w:rsidRPr="001B77D6">
        <w:rPr>
          <w:rFonts w:ascii="Times New Roman" w:hAnsi="Times New Roman" w:cs="Times New Roman"/>
          <w:sz w:val="28"/>
          <w:szCs w:val="28"/>
        </w:rPr>
        <w:t>]</w:t>
      </w:r>
      <w:r w:rsidR="004230A9" w:rsidRPr="00DD67DF">
        <w:rPr>
          <w:rFonts w:ascii="Times New Roman" w:hAnsi="Times New Roman" w:cs="Times New Roman"/>
          <w:sz w:val="28"/>
          <w:szCs w:val="28"/>
        </w:rPr>
        <w:t>.</w:t>
      </w:r>
      <w:r w:rsidR="004230A9">
        <w:rPr>
          <w:rFonts w:ascii="Times New Roman" w:hAnsi="Times New Roman" w:cs="Times New Roman"/>
          <w:b/>
          <w:sz w:val="28"/>
          <w:szCs w:val="28"/>
        </w:rPr>
        <w:t xml:space="preserve"> </w:t>
      </w:r>
      <w:r w:rsidR="004230A9">
        <w:rPr>
          <w:rFonts w:ascii="Times New Roman" w:hAnsi="Times New Roman" w:cs="Times New Roman"/>
          <w:sz w:val="28"/>
          <w:szCs w:val="28"/>
        </w:rPr>
        <w:t xml:space="preserve">Именно этим и обусловлен интерес и </w:t>
      </w:r>
      <w:r w:rsidR="004230A9" w:rsidRPr="004230A9">
        <w:rPr>
          <w:rFonts w:ascii="Times New Roman" w:hAnsi="Times New Roman" w:cs="Times New Roman"/>
          <w:b/>
          <w:sz w:val="28"/>
          <w:szCs w:val="28"/>
        </w:rPr>
        <w:t>актуальность</w:t>
      </w:r>
      <w:r w:rsidR="002F437D">
        <w:rPr>
          <w:rFonts w:ascii="Times New Roman" w:hAnsi="Times New Roman" w:cs="Times New Roman"/>
          <w:b/>
          <w:sz w:val="28"/>
          <w:szCs w:val="28"/>
        </w:rPr>
        <w:t xml:space="preserve"> </w:t>
      </w:r>
      <w:r w:rsidR="002F437D">
        <w:rPr>
          <w:rFonts w:ascii="Times New Roman" w:hAnsi="Times New Roman" w:cs="Times New Roman"/>
          <w:sz w:val="28"/>
          <w:szCs w:val="28"/>
        </w:rPr>
        <w:t>исследования влияния настроений в политических и экономических новостях на ситуацию на российском рынке.</w:t>
      </w:r>
    </w:p>
    <w:p w14:paraId="2D975C9C" w14:textId="68466632" w:rsidR="002F437D" w:rsidRDefault="002F437D" w:rsidP="00782E67">
      <w:pPr>
        <w:spacing w:after="0" w:line="360" w:lineRule="auto"/>
        <w:ind w:firstLine="709"/>
        <w:jc w:val="both"/>
        <w:rPr>
          <w:rFonts w:ascii="Times New Roman" w:hAnsi="Times New Roman" w:cs="Times New Roman"/>
          <w:sz w:val="28"/>
          <w:szCs w:val="28"/>
        </w:rPr>
      </w:pPr>
      <w:r w:rsidRPr="002F437D">
        <w:rPr>
          <w:rFonts w:ascii="Times New Roman" w:hAnsi="Times New Roman" w:cs="Times New Roman"/>
          <w:b/>
          <w:sz w:val="28"/>
          <w:szCs w:val="28"/>
        </w:rPr>
        <w:t xml:space="preserve">Практическая значимость </w:t>
      </w:r>
      <w:r>
        <w:rPr>
          <w:rFonts w:ascii="Times New Roman" w:hAnsi="Times New Roman" w:cs="Times New Roman"/>
          <w:sz w:val="28"/>
          <w:szCs w:val="28"/>
        </w:rPr>
        <w:t>исследования заключается в возможности использования</w:t>
      </w:r>
      <w:r w:rsidR="009E2C57">
        <w:rPr>
          <w:rFonts w:ascii="Times New Roman" w:hAnsi="Times New Roman" w:cs="Times New Roman"/>
          <w:sz w:val="28"/>
          <w:szCs w:val="28"/>
        </w:rPr>
        <w:t xml:space="preserve"> тональности политических новостей</w:t>
      </w:r>
      <w:r w:rsidR="00F02A29">
        <w:rPr>
          <w:rFonts w:ascii="Times New Roman" w:hAnsi="Times New Roman" w:cs="Times New Roman"/>
          <w:sz w:val="28"/>
          <w:szCs w:val="28"/>
        </w:rPr>
        <w:t xml:space="preserve"> для предсказания движения различных фондовых индексов и акций конкретных компаний</w:t>
      </w:r>
      <w:r w:rsidR="008001FE">
        <w:rPr>
          <w:rFonts w:ascii="Times New Roman" w:hAnsi="Times New Roman" w:cs="Times New Roman"/>
          <w:sz w:val="28"/>
          <w:szCs w:val="28"/>
        </w:rPr>
        <w:t xml:space="preserve">. Полученные в ходе работы результаты могут быть востребованы при написании статей и </w:t>
      </w:r>
      <w:r w:rsidR="008001FE">
        <w:rPr>
          <w:rFonts w:ascii="Times New Roman" w:hAnsi="Times New Roman" w:cs="Times New Roman"/>
          <w:sz w:val="28"/>
          <w:szCs w:val="28"/>
        </w:rPr>
        <w:lastRenderedPageBreak/>
        <w:t xml:space="preserve">учебных курсов в областях обработки естественного языка, контент-анализа, анализа данных и машинного обучения. </w:t>
      </w:r>
    </w:p>
    <w:p w14:paraId="22C89667" w14:textId="6C74DAF2" w:rsidR="008001FE" w:rsidRDefault="008001FE"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Актуальная и практическая значимость позволяют определить </w:t>
      </w:r>
      <w:r w:rsidRPr="00EE18EC">
        <w:rPr>
          <w:rFonts w:ascii="Times New Roman" w:hAnsi="Times New Roman" w:cs="Times New Roman"/>
          <w:b/>
          <w:sz w:val="28"/>
          <w:szCs w:val="28"/>
        </w:rPr>
        <w:t>цель</w:t>
      </w:r>
      <w:r>
        <w:rPr>
          <w:rFonts w:ascii="Times New Roman" w:hAnsi="Times New Roman" w:cs="Times New Roman"/>
          <w:sz w:val="28"/>
          <w:szCs w:val="28"/>
        </w:rPr>
        <w:t xml:space="preserve"> работы</w:t>
      </w:r>
      <w:r w:rsidR="00EE18EC">
        <w:rPr>
          <w:rFonts w:ascii="Times New Roman" w:hAnsi="Times New Roman" w:cs="Times New Roman"/>
          <w:sz w:val="28"/>
          <w:szCs w:val="28"/>
          <w:lang w:val="en-US"/>
        </w:rPr>
        <w:t> </w:t>
      </w:r>
      <w:r w:rsidR="00EE18EC" w:rsidRPr="00EE18EC">
        <w:rPr>
          <w:rFonts w:ascii="Times New Roman" w:hAnsi="Times New Roman" w:cs="Times New Roman"/>
          <w:sz w:val="28"/>
          <w:szCs w:val="28"/>
        </w:rPr>
        <w:t>—</w:t>
      </w:r>
      <w:r>
        <w:rPr>
          <w:rFonts w:ascii="Times New Roman" w:hAnsi="Times New Roman" w:cs="Times New Roman"/>
          <w:sz w:val="28"/>
          <w:szCs w:val="28"/>
        </w:rPr>
        <w:t xml:space="preserve"> </w:t>
      </w:r>
      <w:r w:rsidR="009D3D3F">
        <w:rPr>
          <w:rFonts w:ascii="Times New Roman" w:hAnsi="Times New Roman" w:cs="Times New Roman"/>
          <w:sz w:val="28"/>
          <w:szCs w:val="28"/>
        </w:rPr>
        <w:t>создание программы анализа тональности политических новостей с опцией предсказания движения индекса МосБиржи с интервалом один день.</w:t>
      </w:r>
    </w:p>
    <w:p w14:paraId="043EBD12" w14:textId="77777777" w:rsidR="009D3D3F" w:rsidRDefault="009D3D3F"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были поставлены следующие задачи:</w:t>
      </w:r>
    </w:p>
    <w:p w14:paraId="75E8123C" w14:textId="63A29746" w:rsidR="009D3D3F" w:rsidRPr="001B77D6" w:rsidRDefault="00DA4DC3" w:rsidP="00782E67">
      <w:pPr>
        <w:pStyle w:val="a3"/>
        <w:numPr>
          <w:ilvl w:val="0"/>
          <w:numId w:val="2"/>
        </w:numPr>
        <w:spacing w:after="0" w:line="360" w:lineRule="auto"/>
        <w:ind w:firstLine="709"/>
        <w:jc w:val="both"/>
        <w:rPr>
          <w:rFonts w:ascii="Times New Roman" w:hAnsi="Times New Roman" w:cs="Times New Roman"/>
          <w:sz w:val="28"/>
          <w:szCs w:val="28"/>
        </w:rPr>
      </w:pPr>
      <w:r w:rsidRPr="001B77D6">
        <w:rPr>
          <w:rFonts w:ascii="Times New Roman" w:hAnsi="Times New Roman" w:cs="Times New Roman"/>
          <w:sz w:val="28"/>
          <w:szCs w:val="28"/>
        </w:rPr>
        <w:t>проанализировать</w:t>
      </w:r>
      <w:r w:rsidR="0096363B" w:rsidRPr="0096363B">
        <w:rPr>
          <w:rFonts w:ascii="Times New Roman" w:hAnsi="Times New Roman" w:cs="Times New Roman"/>
          <w:sz w:val="28"/>
          <w:szCs w:val="28"/>
        </w:rPr>
        <w:t>,</w:t>
      </w:r>
      <w:r w:rsidRPr="001B77D6">
        <w:rPr>
          <w:rFonts w:ascii="Times New Roman" w:hAnsi="Times New Roman" w:cs="Times New Roman"/>
          <w:sz w:val="28"/>
          <w:szCs w:val="28"/>
        </w:rPr>
        <w:t xml:space="preserve"> как в </w:t>
      </w:r>
      <w:r>
        <w:rPr>
          <w:rFonts w:ascii="Times New Roman" w:hAnsi="Times New Roman" w:cs="Times New Roman"/>
          <w:sz w:val="28"/>
          <w:szCs w:val="28"/>
        </w:rPr>
        <w:t>СМИ отражается политическое событие и формируется его оценка</w:t>
      </w:r>
      <w:r w:rsidR="0096363B">
        <w:rPr>
          <w:rFonts w:ascii="Times New Roman" w:hAnsi="Times New Roman" w:cs="Times New Roman"/>
          <w:sz w:val="28"/>
          <w:szCs w:val="28"/>
        </w:rPr>
        <w:t>;</w:t>
      </w:r>
    </w:p>
    <w:p w14:paraId="63107890" w14:textId="6F9253D6" w:rsidR="00FF6EE6" w:rsidRPr="001B77D6" w:rsidRDefault="007B38CA" w:rsidP="00782E67">
      <w:pPr>
        <w:pStyle w:val="a3"/>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проследить корреляцию между тональностью новостей и ситуацией на российском финансовом рынке</w:t>
      </w:r>
      <w:r w:rsidR="00937B2B">
        <w:rPr>
          <w:rFonts w:ascii="Times New Roman" w:hAnsi="Times New Roman" w:cs="Times New Roman"/>
          <w:sz w:val="28"/>
          <w:szCs w:val="28"/>
        </w:rPr>
        <w:t>, на основе этого выдвинуть гипотезу</w:t>
      </w:r>
      <w:r w:rsidR="0096363B">
        <w:rPr>
          <w:rFonts w:ascii="Times New Roman" w:hAnsi="Times New Roman" w:cs="Times New Roman"/>
          <w:sz w:val="28"/>
          <w:szCs w:val="28"/>
        </w:rPr>
        <w:t>;</w:t>
      </w:r>
    </w:p>
    <w:p w14:paraId="09EE1464" w14:textId="5BA718CD" w:rsidR="007B38CA" w:rsidRPr="001B77D6" w:rsidRDefault="00937B2B" w:rsidP="00782E67">
      <w:pPr>
        <w:pStyle w:val="a3"/>
        <w:numPr>
          <w:ilvl w:val="0"/>
          <w:numId w:val="2"/>
        </w:numPr>
        <w:spacing w:after="0" w:line="360" w:lineRule="auto"/>
        <w:ind w:firstLine="709"/>
        <w:jc w:val="both"/>
        <w:rPr>
          <w:rFonts w:ascii="Times New Roman" w:hAnsi="Times New Roman" w:cs="Times New Roman"/>
          <w:sz w:val="28"/>
          <w:szCs w:val="28"/>
        </w:rPr>
      </w:pPr>
      <w:r w:rsidRPr="001B77D6">
        <w:rPr>
          <w:rFonts w:ascii="Times New Roman" w:hAnsi="Times New Roman" w:cs="Times New Roman"/>
          <w:sz w:val="28"/>
          <w:szCs w:val="28"/>
        </w:rPr>
        <w:t xml:space="preserve">изучить основные методы </w:t>
      </w:r>
      <w:r>
        <w:rPr>
          <w:rFonts w:ascii="Times New Roman" w:hAnsi="Times New Roman" w:cs="Times New Roman"/>
          <w:sz w:val="28"/>
          <w:szCs w:val="28"/>
        </w:rPr>
        <w:t>обработки текстов</w:t>
      </w:r>
      <w:r w:rsidRPr="001B77D6">
        <w:rPr>
          <w:rFonts w:ascii="Times New Roman" w:hAnsi="Times New Roman" w:cs="Times New Roman"/>
          <w:sz w:val="28"/>
          <w:szCs w:val="28"/>
        </w:rPr>
        <w:t xml:space="preserve"> и </w:t>
      </w:r>
      <w:r>
        <w:rPr>
          <w:rFonts w:ascii="Times New Roman" w:hAnsi="Times New Roman" w:cs="Times New Roman"/>
          <w:sz w:val="28"/>
          <w:szCs w:val="28"/>
        </w:rPr>
        <w:t>анализа тональности</w:t>
      </w:r>
      <w:r w:rsidR="0096363B">
        <w:rPr>
          <w:rFonts w:ascii="Times New Roman" w:hAnsi="Times New Roman" w:cs="Times New Roman"/>
          <w:sz w:val="28"/>
          <w:szCs w:val="28"/>
        </w:rPr>
        <w:t>;</w:t>
      </w:r>
      <w:r>
        <w:rPr>
          <w:rFonts w:ascii="Times New Roman" w:hAnsi="Times New Roman" w:cs="Times New Roman"/>
          <w:sz w:val="28"/>
          <w:szCs w:val="28"/>
        </w:rPr>
        <w:t xml:space="preserve"> </w:t>
      </w:r>
    </w:p>
    <w:p w14:paraId="0D90FF45" w14:textId="346F4538" w:rsidR="00937B2B" w:rsidRPr="001B77D6" w:rsidRDefault="00FF6EE6" w:rsidP="00782E67">
      <w:pPr>
        <w:pStyle w:val="a3"/>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собрать корпус</w:t>
      </w:r>
      <w:r w:rsidR="00937B2B">
        <w:rPr>
          <w:rFonts w:ascii="Times New Roman" w:hAnsi="Times New Roman" w:cs="Times New Roman"/>
          <w:sz w:val="28"/>
          <w:szCs w:val="28"/>
        </w:rPr>
        <w:t xml:space="preserve"> новосте</w:t>
      </w:r>
      <w:r>
        <w:rPr>
          <w:rFonts w:ascii="Times New Roman" w:hAnsi="Times New Roman" w:cs="Times New Roman"/>
          <w:sz w:val="28"/>
          <w:szCs w:val="28"/>
        </w:rPr>
        <w:t>й и подготовить его для загрузки в программу машинного обучения</w:t>
      </w:r>
      <w:r w:rsidR="0096363B">
        <w:rPr>
          <w:rFonts w:ascii="Times New Roman" w:hAnsi="Times New Roman" w:cs="Times New Roman"/>
          <w:sz w:val="28"/>
          <w:szCs w:val="28"/>
        </w:rPr>
        <w:t>;</w:t>
      </w:r>
    </w:p>
    <w:p w14:paraId="0E9DC3B9" w14:textId="2BBF3988" w:rsidR="00FF6EE6" w:rsidRPr="001B77D6" w:rsidRDefault="00FF6EE6" w:rsidP="00782E67">
      <w:pPr>
        <w:pStyle w:val="a3"/>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реализовать программу машинного обучения</w:t>
      </w:r>
      <w:r w:rsidRPr="001B77D6">
        <w:rPr>
          <w:rFonts w:ascii="Times New Roman" w:hAnsi="Times New Roman" w:cs="Times New Roman"/>
          <w:sz w:val="28"/>
          <w:szCs w:val="28"/>
        </w:rPr>
        <w:t xml:space="preserve"> </w:t>
      </w:r>
      <w:r>
        <w:rPr>
          <w:rFonts w:ascii="Times New Roman" w:hAnsi="Times New Roman" w:cs="Times New Roman"/>
          <w:sz w:val="28"/>
          <w:szCs w:val="28"/>
        </w:rPr>
        <w:t>для классификации новостей по тональности</w:t>
      </w:r>
      <w:r w:rsidR="0096363B">
        <w:rPr>
          <w:rFonts w:ascii="Times New Roman" w:hAnsi="Times New Roman" w:cs="Times New Roman"/>
          <w:sz w:val="28"/>
          <w:szCs w:val="28"/>
        </w:rPr>
        <w:t>.</w:t>
      </w:r>
    </w:p>
    <w:p w14:paraId="556A58E3" w14:textId="77777777" w:rsidR="00296DC3" w:rsidRDefault="00296DC3" w:rsidP="00782E67">
      <w:pPr>
        <w:spacing w:after="0" w:line="360" w:lineRule="auto"/>
        <w:ind w:firstLine="709"/>
        <w:jc w:val="both"/>
        <w:rPr>
          <w:rFonts w:ascii="Times New Roman" w:hAnsi="Times New Roman" w:cs="Times New Roman"/>
          <w:sz w:val="28"/>
          <w:szCs w:val="28"/>
        </w:rPr>
      </w:pPr>
      <w:r w:rsidRPr="00296DC3">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являются политические новости российских СМИ, посвященные событиям в России и графики индекса МосБиржи за четырехмесячный период.</w:t>
      </w:r>
    </w:p>
    <w:p w14:paraId="6BE0DDA5" w14:textId="77777777" w:rsidR="00296DC3" w:rsidRPr="001B77D6" w:rsidRDefault="00296DC3" w:rsidP="00782E67">
      <w:pPr>
        <w:spacing w:after="0" w:line="360" w:lineRule="auto"/>
        <w:ind w:firstLine="709"/>
        <w:jc w:val="both"/>
        <w:rPr>
          <w:rFonts w:ascii="Times New Roman" w:hAnsi="Times New Roman" w:cs="Times New Roman"/>
          <w:sz w:val="28"/>
          <w:szCs w:val="28"/>
        </w:rPr>
      </w:pPr>
      <w:r w:rsidRPr="00296DC3">
        <w:rPr>
          <w:rFonts w:ascii="Times New Roman" w:hAnsi="Times New Roman" w:cs="Times New Roman"/>
          <w:b/>
          <w:sz w:val="28"/>
          <w:szCs w:val="28"/>
        </w:rPr>
        <w:t>Предметом</w:t>
      </w:r>
      <w:r>
        <w:rPr>
          <w:rFonts w:ascii="Times New Roman" w:hAnsi="Times New Roman" w:cs="Times New Roman"/>
          <w:sz w:val="28"/>
          <w:szCs w:val="28"/>
        </w:rPr>
        <w:t xml:space="preserve"> научного анализа является тональность новостей, конструкции и n-граммы</w:t>
      </w:r>
      <w:r w:rsidRPr="001B77D6">
        <w:rPr>
          <w:rFonts w:ascii="Times New Roman" w:hAnsi="Times New Roman" w:cs="Times New Roman"/>
          <w:sz w:val="28"/>
          <w:szCs w:val="28"/>
        </w:rPr>
        <w:t xml:space="preserve">, </w:t>
      </w:r>
      <w:r>
        <w:rPr>
          <w:rFonts w:ascii="Times New Roman" w:hAnsi="Times New Roman" w:cs="Times New Roman"/>
          <w:sz w:val="28"/>
          <w:szCs w:val="28"/>
        </w:rPr>
        <w:t>используемые для создания эмоциональной окраски сообщения</w:t>
      </w:r>
      <w:r w:rsidRPr="001B77D6">
        <w:rPr>
          <w:rFonts w:ascii="Times New Roman" w:hAnsi="Times New Roman" w:cs="Times New Roman"/>
          <w:sz w:val="28"/>
          <w:szCs w:val="28"/>
        </w:rPr>
        <w:t>.</w:t>
      </w:r>
    </w:p>
    <w:p w14:paraId="2CA3F356" w14:textId="61221F6D" w:rsidR="0060559B" w:rsidRPr="00C32204" w:rsidRDefault="0060559B"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Характеризуя </w:t>
      </w:r>
      <w:r w:rsidRPr="00DD67DF">
        <w:rPr>
          <w:rFonts w:ascii="Times New Roman" w:hAnsi="Times New Roman" w:cs="Times New Roman"/>
          <w:sz w:val="28"/>
          <w:szCs w:val="28"/>
        </w:rPr>
        <w:t xml:space="preserve">использованную литературу, можно отметить, что в процессе исследования </w:t>
      </w:r>
      <w:r w:rsidR="00C32204">
        <w:rPr>
          <w:rFonts w:ascii="Times New Roman" w:hAnsi="Times New Roman" w:cs="Times New Roman"/>
          <w:sz w:val="28"/>
          <w:szCs w:val="28"/>
        </w:rPr>
        <w:t xml:space="preserve">упор делался на классические труды по лингвистике и медиадискурсу Дейка и Гавра, а также на современные работы лингвистов, журналистов и экономистов Абдуллина, Боярского, Науменко и др. </w:t>
      </w:r>
      <w:r w:rsidR="000E6E12">
        <w:rPr>
          <w:rFonts w:ascii="Times New Roman" w:hAnsi="Times New Roman" w:cs="Times New Roman"/>
          <w:sz w:val="28"/>
          <w:szCs w:val="28"/>
        </w:rPr>
        <w:t>П</w:t>
      </w:r>
      <w:r w:rsidR="00C32204">
        <w:rPr>
          <w:rFonts w:ascii="Times New Roman" w:hAnsi="Times New Roman" w:cs="Times New Roman"/>
          <w:sz w:val="28"/>
          <w:szCs w:val="28"/>
        </w:rPr>
        <w:t xml:space="preserve">ри написании главы об автоматическом анализе тональности использовались книги исследователя Б. Лиу, одного из самых известных ученых в области сентимент-анализа. При эмпирическом анализе новостей использовались статьи из известных интернет-изданий, таких как Ведомости, РБК, Эксперт, </w:t>
      </w:r>
      <w:r w:rsidR="00C32204">
        <w:rPr>
          <w:rFonts w:ascii="Times New Roman" w:hAnsi="Times New Roman" w:cs="Times New Roman"/>
          <w:sz w:val="28"/>
          <w:szCs w:val="28"/>
          <w:lang w:val="en-US"/>
        </w:rPr>
        <w:t>BBC</w:t>
      </w:r>
      <w:r w:rsidR="00C32204" w:rsidRPr="001B77D6">
        <w:rPr>
          <w:rFonts w:ascii="Times New Roman" w:hAnsi="Times New Roman" w:cs="Times New Roman"/>
          <w:sz w:val="28"/>
          <w:szCs w:val="28"/>
        </w:rPr>
        <w:t xml:space="preserve">. Широко </w:t>
      </w:r>
      <w:r w:rsidR="00C32204" w:rsidRPr="001B77D6">
        <w:rPr>
          <w:rFonts w:ascii="Times New Roman" w:hAnsi="Times New Roman" w:cs="Times New Roman"/>
          <w:sz w:val="28"/>
          <w:szCs w:val="28"/>
        </w:rPr>
        <w:lastRenderedPageBreak/>
        <w:t xml:space="preserve">использовались интернет-ресурсы по программированию и машинному обучению. </w:t>
      </w:r>
    </w:p>
    <w:p w14:paraId="28BAEF67" w14:textId="77777777" w:rsidR="00E517BA" w:rsidRDefault="00E517BA" w:rsidP="00782E67">
      <w:pPr>
        <w:spacing w:after="0" w:line="360" w:lineRule="auto"/>
        <w:ind w:firstLine="709"/>
        <w:jc w:val="both"/>
        <w:rPr>
          <w:rFonts w:ascii="Times New Roman" w:hAnsi="Times New Roman" w:cs="Times New Roman"/>
          <w:sz w:val="28"/>
          <w:szCs w:val="28"/>
        </w:rPr>
      </w:pPr>
      <w:r w:rsidRPr="00740282">
        <w:rPr>
          <w:rFonts w:ascii="Times New Roman" w:hAnsi="Times New Roman" w:cs="Times New Roman"/>
          <w:b/>
          <w:sz w:val="28"/>
          <w:szCs w:val="28"/>
        </w:rPr>
        <w:t>Научная новизна</w:t>
      </w:r>
      <w:r>
        <w:rPr>
          <w:rFonts w:ascii="Times New Roman" w:hAnsi="Times New Roman" w:cs="Times New Roman"/>
          <w:sz w:val="28"/>
          <w:szCs w:val="28"/>
        </w:rPr>
        <w:t xml:space="preserve"> работы обоснована разработкой новых теоретических и практических подходов к анализу тональности новостных сообщений. Впервые в отечественной науке </w:t>
      </w:r>
      <w:r>
        <w:rPr>
          <w:rFonts w:ascii="Times New Roman" w:hAnsi="Times New Roman" w:cs="Times New Roman"/>
          <w:b/>
          <w:sz w:val="28"/>
          <w:szCs w:val="28"/>
        </w:rPr>
        <w:t>автоматический</w:t>
      </w:r>
      <w:r>
        <w:rPr>
          <w:rFonts w:ascii="Times New Roman" w:hAnsi="Times New Roman" w:cs="Times New Roman"/>
          <w:sz w:val="28"/>
          <w:szCs w:val="28"/>
        </w:rPr>
        <w:t xml:space="preserve"> анализ тональности использован как инструмент финансового прогнозирования.</w:t>
      </w:r>
    </w:p>
    <w:p w14:paraId="0C68CB0A" w14:textId="3CAB8BFB" w:rsidR="002A1599" w:rsidRPr="001B77D6" w:rsidRDefault="002A1599"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w:t>
      </w:r>
      <w:r w:rsidR="00566863">
        <w:rPr>
          <w:rFonts w:ascii="Times New Roman" w:hAnsi="Times New Roman" w:cs="Times New Roman"/>
          <w:sz w:val="28"/>
          <w:szCs w:val="28"/>
        </w:rPr>
        <w:t xml:space="preserve">ы исследования были представлены в качестве доклада на конференции РГГУ СКИЛ в апреле 2018 года и получили высокую оценку жюри. </w:t>
      </w:r>
    </w:p>
    <w:p w14:paraId="267F0EFF" w14:textId="77777777" w:rsidR="00E517BA" w:rsidRDefault="00E517BA" w:rsidP="00782E6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736F1889" w14:textId="1B856371" w:rsidR="00E517BA" w:rsidRPr="00B94565" w:rsidRDefault="004911F1" w:rsidP="00782E67">
      <w:pPr>
        <w:pStyle w:val="1"/>
        <w:spacing w:line="360" w:lineRule="auto"/>
      </w:pPr>
      <w:bookmarkStart w:id="1" w:name="_Toc515885429"/>
      <w:r w:rsidRPr="00B94565">
        <w:lastRenderedPageBreak/>
        <w:t>Глава 1. Анализ</w:t>
      </w:r>
      <w:r w:rsidR="00AD3453" w:rsidRPr="00B94565">
        <w:t xml:space="preserve"> тональности</w:t>
      </w:r>
      <w:r w:rsidRPr="00B94565">
        <w:t xml:space="preserve"> новостей как инструмент финансового прогнозирования</w:t>
      </w:r>
      <w:bookmarkEnd w:id="1"/>
    </w:p>
    <w:p w14:paraId="3FA819F2" w14:textId="219298B2" w:rsidR="004911F1" w:rsidRPr="00B94565" w:rsidRDefault="00B94565" w:rsidP="00782E67">
      <w:pPr>
        <w:pStyle w:val="2"/>
      </w:pPr>
      <w:bookmarkStart w:id="2" w:name="_Toc515885430"/>
      <w:r w:rsidRPr="00B94565">
        <w:t xml:space="preserve">1.1. </w:t>
      </w:r>
      <w:r w:rsidR="004911F1" w:rsidRPr="00B94565">
        <w:t>Гипотеза эффективного рынка</w:t>
      </w:r>
      <w:bookmarkEnd w:id="2"/>
    </w:p>
    <w:p w14:paraId="3C6A97CD" w14:textId="2FDFBF09" w:rsidR="00974C6A" w:rsidRDefault="004911F1" w:rsidP="00782E67">
      <w:pPr>
        <w:spacing w:after="0" w:line="360" w:lineRule="auto"/>
        <w:ind w:firstLine="709"/>
        <w:jc w:val="both"/>
        <w:rPr>
          <w:rFonts w:ascii="Times New Roman" w:hAnsi="Times New Roman" w:cs="Times New Roman"/>
          <w:sz w:val="28"/>
          <w:szCs w:val="28"/>
        </w:rPr>
      </w:pPr>
      <w:r w:rsidRPr="001B77D6">
        <w:rPr>
          <w:rFonts w:ascii="Times New Roman" w:hAnsi="Times New Roman" w:cs="Times New Roman"/>
          <w:sz w:val="28"/>
          <w:szCs w:val="28"/>
        </w:rPr>
        <w:t>Проблема влияния ин</w:t>
      </w:r>
      <w:r>
        <w:rPr>
          <w:rFonts w:ascii="Times New Roman" w:hAnsi="Times New Roman" w:cs="Times New Roman"/>
          <w:sz w:val="28"/>
          <w:szCs w:val="28"/>
        </w:rPr>
        <w:t>формации на тенденции фондового рынка</w:t>
      </w:r>
      <w:r w:rsidR="00590AEF">
        <w:rPr>
          <w:rFonts w:ascii="Times New Roman" w:hAnsi="Times New Roman" w:cs="Times New Roman"/>
          <w:sz w:val="28"/>
          <w:szCs w:val="28"/>
        </w:rPr>
        <w:t xml:space="preserve"> в целом и на динамику котировок ценных бумаг – одна из наименее изученных в теории инвестиций</w:t>
      </w:r>
      <w:r w:rsidR="00590AEF" w:rsidRPr="001B77D6">
        <w:rPr>
          <w:rFonts w:ascii="Times New Roman" w:hAnsi="Times New Roman" w:cs="Times New Roman"/>
          <w:sz w:val="28"/>
          <w:szCs w:val="28"/>
        </w:rPr>
        <w:t xml:space="preserve">. </w:t>
      </w:r>
      <w:r w:rsidR="00A32108" w:rsidRPr="001B77D6">
        <w:rPr>
          <w:rFonts w:ascii="Times New Roman" w:hAnsi="Times New Roman" w:cs="Times New Roman"/>
          <w:sz w:val="28"/>
          <w:szCs w:val="28"/>
        </w:rPr>
        <w:t>Данн</w:t>
      </w:r>
      <w:r w:rsidR="00A32108">
        <w:rPr>
          <w:rFonts w:ascii="Times New Roman" w:hAnsi="Times New Roman" w:cs="Times New Roman"/>
          <w:sz w:val="28"/>
          <w:szCs w:val="28"/>
        </w:rPr>
        <w:t xml:space="preserve">ый вопрос </w:t>
      </w:r>
      <w:r w:rsidR="00974C6A">
        <w:rPr>
          <w:rFonts w:ascii="Times New Roman" w:hAnsi="Times New Roman" w:cs="Times New Roman"/>
          <w:sz w:val="28"/>
          <w:szCs w:val="28"/>
        </w:rPr>
        <w:t>решает гипотеза эффективного рынка (англ</w:t>
      </w:r>
      <w:r w:rsidR="00974C6A" w:rsidRPr="001B77D6">
        <w:rPr>
          <w:rFonts w:ascii="Times New Roman" w:hAnsi="Times New Roman" w:cs="Times New Roman"/>
          <w:sz w:val="28"/>
          <w:szCs w:val="28"/>
        </w:rPr>
        <w:t xml:space="preserve">. </w:t>
      </w:r>
      <w:r w:rsidR="00974C6A">
        <w:rPr>
          <w:rFonts w:ascii="Times New Roman" w:hAnsi="Times New Roman" w:cs="Times New Roman"/>
          <w:sz w:val="28"/>
          <w:szCs w:val="28"/>
          <w:lang w:val="en-US"/>
        </w:rPr>
        <w:t>Efficient</w:t>
      </w:r>
      <w:r w:rsidR="00974C6A" w:rsidRPr="001B77D6">
        <w:rPr>
          <w:rFonts w:ascii="Times New Roman" w:hAnsi="Times New Roman" w:cs="Times New Roman"/>
          <w:sz w:val="28"/>
          <w:szCs w:val="28"/>
        </w:rPr>
        <w:t xml:space="preserve"> </w:t>
      </w:r>
      <w:r w:rsidR="00974C6A">
        <w:rPr>
          <w:rFonts w:ascii="Times New Roman" w:hAnsi="Times New Roman" w:cs="Times New Roman"/>
          <w:sz w:val="28"/>
          <w:szCs w:val="28"/>
          <w:lang w:val="en-US"/>
        </w:rPr>
        <w:t>market</w:t>
      </w:r>
      <w:r w:rsidR="00974C6A" w:rsidRPr="001B77D6">
        <w:rPr>
          <w:rFonts w:ascii="Times New Roman" w:hAnsi="Times New Roman" w:cs="Times New Roman"/>
          <w:sz w:val="28"/>
          <w:szCs w:val="28"/>
        </w:rPr>
        <w:t xml:space="preserve"> </w:t>
      </w:r>
      <w:r w:rsidR="00974C6A">
        <w:rPr>
          <w:rFonts w:ascii="Times New Roman" w:hAnsi="Times New Roman" w:cs="Times New Roman"/>
          <w:sz w:val="28"/>
          <w:szCs w:val="28"/>
          <w:lang w:val="en-US"/>
        </w:rPr>
        <w:t>hypothesis</w:t>
      </w:r>
      <w:r w:rsidR="00974C6A" w:rsidRPr="001B77D6">
        <w:rPr>
          <w:rFonts w:ascii="Times New Roman" w:hAnsi="Times New Roman" w:cs="Times New Roman"/>
          <w:sz w:val="28"/>
          <w:szCs w:val="28"/>
        </w:rPr>
        <w:t xml:space="preserve">, </w:t>
      </w:r>
      <w:r w:rsidR="00974C6A">
        <w:rPr>
          <w:rFonts w:ascii="Times New Roman" w:hAnsi="Times New Roman" w:cs="Times New Roman"/>
          <w:sz w:val="28"/>
          <w:szCs w:val="28"/>
          <w:lang w:val="en-US"/>
        </w:rPr>
        <w:t>EMH</w:t>
      </w:r>
      <w:r w:rsidR="00974C6A" w:rsidRPr="001B77D6">
        <w:rPr>
          <w:rFonts w:ascii="Times New Roman" w:hAnsi="Times New Roman" w:cs="Times New Roman"/>
          <w:sz w:val="28"/>
          <w:szCs w:val="28"/>
        </w:rPr>
        <w:t xml:space="preserve">), </w:t>
      </w:r>
      <w:r w:rsidR="00974C6A">
        <w:rPr>
          <w:rFonts w:ascii="Times New Roman" w:hAnsi="Times New Roman" w:cs="Times New Roman"/>
          <w:sz w:val="28"/>
          <w:szCs w:val="28"/>
        </w:rPr>
        <w:t>сформулированная американским экономистом Юджином Фама. Согласно этой гипотезе рынок рационально реагирует на поступающую информацию, то есть она сразу и полностью отражается на цене активов. Это означает, что участники рынка однородно интерпретируют новую информацию и мгновенно корректируют решения при ее поступлении</w:t>
      </w:r>
      <w:r w:rsidR="00A66FA7">
        <w:rPr>
          <w:rFonts w:ascii="Times New Roman" w:hAnsi="Times New Roman" w:cs="Times New Roman"/>
          <w:sz w:val="28"/>
          <w:szCs w:val="28"/>
        </w:rPr>
        <w:t xml:space="preserve"> [Абдуллин 2015</w:t>
      </w:r>
      <w:r w:rsidR="00A66FA7" w:rsidRPr="001B77D6">
        <w:rPr>
          <w:rFonts w:ascii="Times New Roman" w:hAnsi="Times New Roman" w:cs="Times New Roman"/>
          <w:sz w:val="28"/>
          <w:szCs w:val="28"/>
        </w:rPr>
        <w:t>]</w:t>
      </w:r>
      <w:r w:rsidR="00974C6A">
        <w:rPr>
          <w:rFonts w:ascii="Times New Roman" w:hAnsi="Times New Roman" w:cs="Times New Roman"/>
          <w:sz w:val="28"/>
          <w:szCs w:val="28"/>
        </w:rPr>
        <w:t xml:space="preserve">. </w:t>
      </w:r>
    </w:p>
    <w:p w14:paraId="2DA43259" w14:textId="64EDBC4C" w:rsidR="004911F1" w:rsidRDefault="00974C6A"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формальной точки зрения эффективность оценивается характером получаемой рынком и его участниками информации. Различают три вида доступной информации:</w:t>
      </w:r>
    </w:p>
    <w:p w14:paraId="3CD57B73" w14:textId="65D575A9" w:rsidR="00974C6A" w:rsidRDefault="0057339E" w:rsidP="00782E67">
      <w:pPr>
        <w:pStyle w:val="a3"/>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прошлых значениях цен</w:t>
      </w:r>
      <w:r w:rsidR="005319CC">
        <w:rPr>
          <w:rFonts w:ascii="Times New Roman" w:hAnsi="Times New Roman" w:cs="Times New Roman"/>
          <w:sz w:val="28"/>
          <w:szCs w:val="28"/>
        </w:rPr>
        <w:t>;</w:t>
      </w:r>
    </w:p>
    <w:p w14:paraId="258AB9AE" w14:textId="490FC7C9" w:rsidR="0057339E" w:rsidRDefault="0057339E" w:rsidP="00782E67">
      <w:pPr>
        <w:pStyle w:val="a3"/>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публично доступных источниках (газеты, радио, телевидение)</w:t>
      </w:r>
      <w:r w:rsidR="005319CC">
        <w:rPr>
          <w:rFonts w:ascii="Times New Roman" w:hAnsi="Times New Roman" w:cs="Times New Roman"/>
          <w:sz w:val="28"/>
          <w:szCs w:val="28"/>
        </w:rPr>
        <w:t>;</w:t>
      </w:r>
    </w:p>
    <w:p w14:paraId="5FCA6A80" w14:textId="7D70395D" w:rsidR="0057339E" w:rsidRDefault="0057339E" w:rsidP="00782E67">
      <w:pPr>
        <w:pStyle w:val="a3"/>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мыслимая информация</w:t>
      </w:r>
      <w:r w:rsidR="00A66FA7">
        <w:rPr>
          <w:rFonts w:ascii="Times New Roman" w:hAnsi="Times New Roman" w:cs="Times New Roman"/>
          <w:sz w:val="28"/>
          <w:szCs w:val="28"/>
        </w:rPr>
        <w:t xml:space="preserve"> [Ширяев 1998</w:t>
      </w:r>
      <w:r w:rsidR="00A66FA7">
        <w:rPr>
          <w:rFonts w:ascii="Times New Roman" w:hAnsi="Times New Roman" w:cs="Times New Roman"/>
          <w:sz w:val="28"/>
          <w:szCs w:val="28"/>
          <w:lang w:val="en-US"/>
        </w:rPr>
        <w:t>: 544]</w:t>
      </w:r>
      <w:r w:rsidR="005319CC">
        <w:rPr>
          <w:rFonts w:ascii="Times New Roman" w:hAnsi="Times New Roman" w:cs="Times New Roman"/>
          <w:sz w:val="28"/>
          <w:szCs w:val="28"/>
        </w:rPr>
        <w:t>.</w:t>
      </w:r>
    </w:p>
    <w:p w14:paraId="686CB384" w14:textId="77777777" w:rsidR="0057339E" w:rsidRDefault="0057339E"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три варианта  воздействия информации на рынок бумаг:</w:t>
      </w:r>
    </w:p>
    <w:p w14:paraId="0FEF1C1D" w14:textId="5555B2B3" w:rsidR="0057339E" w:rsidRDefault="0057339E" w:rsidP="00782E67">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слабая форма – цены отражают всю информацию, которая получена в результате изучения статистики </w:t>
      </w:r>
      <w:r w:rsidR="000E1D9E">
        <w:rPr>
          <w:rFonts w:ascii="Times New Roman" w:hAnsi="Times New Roman" w:cs="Times New Roman"/>
          <w:sz w:val="28"/>
          <w:szCs w:val="28"/>
        </w:rPr>
        <w:t>и уже заложена в стоимость акции</w:t>
      </w:r>
      <w:r w:rsidR="005319CC">
        <w:rPr>
          <w:rFonts w:ascii="Times New Roman" w:hAnsi="Times New Roman" w:cs="Times New Roman"/>
          <w:sz w:val="28"/>
          <w:szCs w:val="28"/>
        </w:rPr>
        <w:t>;</w:t>
      </w:r>
    </w:p>
    <w:p w14:paraId="357527FF" w14:textId="493FAE01" w:rsidR="0057339E" w:rsidRDefault="0057339E" w:rsidP="00782E67">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квази</w:t>
      </w:r>
      <w:r w:rsidR="000E1D9E">
        <w:rPr>
          <w:rFonts w:ascii="Times New Roman" w:hAnsi="Times New Roman" w:cs="Times New Roman"/>
          <w:sz w:val="28"/>
          <w:szCs w:val="28"/>
        </w:rPr>
        <w:t>-сильная форма –</w:t>
      </w:r>
      <w:r w:rsidRPr="0057339E">
        <w:rPr>
          <w:rFonts w:ascii="Times New Roman" w:hAnsi="Times New Roman" w:cs="Times New Roman"/>
          <w:sz w:val="28"/>
          <w:szCs w:val="28"/>
        </w:rPr>
        <w:t xml:space="preserve"> </w:t>
      </w:r>
      <w:r w:rsidR="000E1D9E">
        <w:rPr>
          <w:rFonts w:ascii="Times New Roman" w:hAnsi="Times New Roman" w:cs="Times New Roman"/>
          <w:sz w:val="28"/>
          <w:szCs w:val="28"/>
        </w:rPr>
        <w:t>доступная информация отражает перспективы развития компании и играет роль в</w:t>
      </w:r>
      <w:r w:rsidR="00F470BD">
        <w:rPr>
          <w:rFonts w:ascii="Times New Roman" w:hAnsi="Times New Roman" w:cs="Times New Roman"/>
          <w:sz w:val="28"/>
          <w:szCs w:val="28"/>
        </w:rPr>
        <w:t xml:space="preserve"> изменении тенденции на фондовом</w:t>
      </w:r>
      <w:r w:rsidR="000E1D9E">
        <w:rPr>
          <w:rFonts w:ascii="Times New Roman" w:hAnsi="Times New Roman" w:cs="Times New Roman"/>
          <w:sz w:val="28"/>
          <w:szCs w:val="28"/>
        </w:rPr>
        <w:t xml:space="preserve"> рынке</w:t>
      </w:r>
      <w:r w:rsidR="005319CC">
        <w:rPr>
          <w:rFonts w:ascii="Times New Roman" w:hAnsi="Times New Roman" w:cs="Times New Roman"/>
          <w:sz w:val="28"/>
          <w:szCs w:val="28"/>
        </w:rPr>
        <w:t>;</w:t>
      </w:r>
    </w:p>
    <w:p w14:paraId="245B244E" w14:textId="73785E17" w:rsidR="000E1D9E" w:rsidRDefault="000E1D9E" w:rsidP="00782E67">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сильная форма – цены отражают информацию</w:t>
      </w:r>
      <w:r w:rsidRPr="001B77D6">
        <w:rPr>
          <w:rFonts w:ascii="Times New Roman" w:hAnsi="Times New Roman" w:cs="Times New Roman"/>
          <w:sz w:val="28"/>
          <w:szCs w:val="28"/>
        </w:rPr>
        <w:t xml:space="preserve">, </w:t>
      </w:r>
      <w:r>
        <w:rPr>
          <w:rFonts w:ascii="Times New Roman" w:hAnsi="Times New Roman" w:cs="Times New Roman"/>
          <w:sz w:val="28"/>
          <w:szCs w:val="28"/>
        </w:rPr>
        <w:t>доступную инсайдерам</w:t>
      </w:r>
      <w:r w:rsidRPr="001B77D6">
        <w:rPr>
          <w:rFonts w:ascii="Times New Roman" w:hAnsi="Times New Roman" w:cs="Times New Roman"/>
          <w:sz w:val="28"/>
          <w:szCs w:val="28"/>
        </w:rPr>
        <w:t xml:space="preserve">, </w:t>
      </w:r>
      <w:r>
        <w:rPr>
          <w:rFonts w:ascii="Times New Roman" w:hAnsi="Times New Roman" w:cs="Times New Roman"/>
          <w:sz w:val="28"/>
          <w:szCs w:val="28"/>
        </w:rPr>
        <w:t>информация является основной в плане изменении тенденции на фондовом рынке</w:t>
      </w:r>
      <w:r w:rsidR="00A66FA7">
        <w:rPr>
          <w:rFonts w:ascii="Times New Roman" w:hAnsi="Times New Roman" w:cs="Times New Roman"/>
          <w:sz w:val="28"/>
          <w:szCs w:val="28"/>
        </w:rPr>
        <w:t xml:space="preserve"> [Чарахчян 2018</w:t>
      </w:r>
      <w:r w:rsidR="00A66FA7" w:rsidRPr="001B77D6">
        <w:rPr>
          <w:rFonts w:ascii="Times New Roman" w:hAnsi="Times New Roman" w:cs="Times New Roman"/>
          <w:sz w:val="28"/>
          <w:szCs w:val="28"/>
        </w:rPr>
        <w:t>: 48].</w:t>
      </w:r>
    </w:p>
    <w:p w14:paraId="7BDF3B3B" w14:textId="06B5E771" w:rsidR="0045073D" w:rsidRDefault="003656C0"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сказанного </w:t>
      </w:r>
      <w:r w:rsidR="00936CDC">
        <w:rPr>
          <w:rFonts w:ascii="Times New Roman" w:hAnsi="Times New Roman" w:cs="Times New Roman"/>
          <w:sz w:val="28"/>
          <w:szCs w:val="28"/>
        </w:rPr>
        <w:t xml:space="preserve">выше </w:t>
      </w:r>
      <w:r>
        <w:rPr>
          <w:rFonts w:ascii="Times New Roman" w:hAnsi="Times New Roman" w:cs="Times New Roman"/>
          <w:sz w:val="28"/>
          <w:szCs w:val="28"/>
        </w:rPr>
        <w:t>можно сделать вывод</w:t>
      </w:r>
      <w:r w:rsidR="00936CDC">
        <w:rPr>
          <w:rFonts w:ascii="Times New Roman" w:hAnsi="Times New Roman" w:cs="Times New Roman"/>
          <w:sz w:val="28"/>
          <w:szCs w:val="28"/>
        </w:rPr>
        <w:t xml:space="preserve"> о том</w:t>
      </w:r>
      <w:r>
        <w:rPr>
          <w:rFonts w:ascii="Times New Roman" w:hAnsi="Times New Roman" w:cs="Times New Roman"/>
          <w:sz w:val="28"/>
          <w:szCs w:val="28"/>
        </w:rPr>
        <w:t>, что информация уже заключена в ценах активов, а значит, использование информации в той или иной форме</w:t>
      </w:r>
      <w:r w:rsidR="00935CF9">
        <w:rPr>
          <w:rFonts w:ascii="Times New Roman" w:hAnsi="Times New Roman" w:cs="Times New Roman"/>
          <w:sz w:val="28"/>
          <w:szCs w:val="28"/>
        </w:rPr>
        <w:t xml:space="preserve"> не может приносить сверхприбыль.</w:t>
      </w:r>
      <w:r w:rsidR="00196990">
        <w:rPr>
          <w:rFonts w:ascii="Times New Roman" w:hAnsi="Times New Roman" w:cs="Times New Roman"/>
          <w:sz w:val="28"/>
          <w:szCs w:val="28"/>
        </w:rPr>
        <w:t xml:space="preserve"> </w:t>
      </w:r>
      <w:r w:rsidR="00935CF9">
        <w:rPr>
          <w:rFonts w:ascii="Times New Roman" w:hAnsi="Times New Roman" w:cs="Times New Roman"/>
          <w:sz w:val="28"/>
          <w:szCs w:val="28"/>
        </w:rPr>
        <w:t>Однако гипоте</w:t>
      </w:r>
      <w:r w:rsidR="00EB6A1F">
        <w:rPr>
          <w:rFonts w:ascii="Times New Roman" w:hAnsi="Times New Roman" w:cs="Times New Roman"/>
          <w:sz w:val="28"/>
          <w:szCs w:val="28"/>
        </w:rPr>
        <w:t xml:space="preserve">за говорит об идеальном рынке, </w:t>
      </w:r>
      <w:r w:rsidR="00935CF9">
        <w:rPr>
          <w:rFonts w:ascii="Times New Roman" w:hAnsi="Times New Roman" w:cs="Times New Roman"/>
          <w:sz w:val="28"/>
          <w:szCs w:val="28"/>
        </w:rPr>
        <w:t xml:space="preserve">в реальности же он стремится к эффективности, но не всегда достигает ее. Особенно это касается нестабильных развивающихся рынков, к которым относится и российский. Информация учитывается не мгновенно после ее появления в рыночной среде, то есть существует интервал времени прежде чем она отразится на цене актива. </w:t>
      </w:r>
      <w:r w:rsidR="00AD3453">
        <w:rPr>
          <w:rFonts w:ascii="Times New Roman" w:hAnsi="Times New Roman" w:cs="Times New Roman"/>
          <w:sz w:val="28"/>
          <w:szCs w:val="28"/>
        </w:rPr>
        <w:t>Более того, в условиях политической и экономической нестабильности нельзя предсказать возникновение того или иного события.</w:t>
      </w:r>
      <w:r w:rsidR="0045073D">
        <w:rPr>
          <w:rFonts w:ascii="Times New Roman" w:hAnsi="Times New Roman" w:cs="Times New Roman"/>
          <w:sz w:val="28"/>
          <w:szCs w:val="28"/>
        </w:rPr>
        <w:t xml:space="preserve"> Именно поэтому анализ информации, выпускаемой в медийное пространство имеет вес при принятии инвестиционного решения. </w:t>
      </w:r>
      <w:r w:rsidR="00AD3453">
        <w:rPr>
          <w:rFonts w:ascii="Times New Roman" w:hAnsi="Times New Roman" w:cs="Times New Roman"/>
          <w:sz w:val="28"/>
          <w:szCs w:val="28"/>
        </w:rPr>
        <w:t xml:space="preserve"> </w:t>
      </w:r>
    </w:p>
    <w:p w14:paraId="264CE95E" w14:textId="77777777" w:rsidR="00936CDC" w:rsidRDefault="00936CDC" w:rsidP="00782E67">
      <w:pPr>
        <w:spacing w:after="0" w:line="360" w:lineRule="auto"/>
        <w:ind w:firstLine="709"/>
        <w:jc w:val="both"/>
        <w:rPr>
          <w:rFonts w:ascii="Times New Roman" w:hAnsi="Times New Roman" w:cs="Times New Roman"/>
          <w:sz w:val="28"/>
          <w:szCs w:val="28"/>
        </w:rPr>
      </w:pPr>
    </w:p>
    <w:p w14:paraId="445FDDB8" w14:textId="5A7D9338" w:rsidR="0045073D" w:rsidRPr="0045073D" w:rsidRDefault="0045073D" w:rsidP="00782E67">
      <w:pPr>
        <w:pStyle w:val="2"/>
      </w:pPr>
      <w:bookmarkStart w:id="3" w:name="_Toc515885431"/>
      <w:r w:rsidRPr="0045073D">
        <w:t>1.2. Методологические основы анализа отображения СМИ политических событий</w:t>
      </w:r>
      <w:bookmarkEnd w:id="3"/>
      <w:r w:rsidRPr="0045073D">
        <w:t xml:space="preserve"> </w:t>
      </w:r>
    </w:p>
    <w:p w14:paraId="472725E7" w14:textId="0FEA9EA5" w:rsidR="00725143" w:rsidRDefault="007A04B6"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отражения в средствах массовой информации политических и экономических событий определен множеством факторов, в числе которых находится степень включенности СМИ в структуру конфликта, следовательно, также перечень выполняемых ими функций. </w:t>
      </w:r>
      <w:r w:rsidRPr="007A04B6">
        <w:rPr>
          <w:rFonts w:ascii="Times New Roman" w:hAnsi="Times New Roman" w:cs="Times New Roman"/>
          <w:sz w:val="28"/>
          <w:szCs w:val="28"/>
        </w:rPr>
        <w:t xml:space="preserve">Являясь активным игроком на поле информационного противоборства, разные СМИ, поддерживающие отдельных участников конфликта, будут пытаться убедить в правильности продвигаемой позиции как можно большие аудитории, оказать воздействие на общественность и элиты. </w:t>
      </w:r>
    </w:p>
    <w:p w14:paraId="13120CDD" w14:textId="424328C1" w:rsidR="00274EC0" w:rsidRDefault="00725143"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внутренней общественности превалирующая реализация той или иной функции СМИ зависит от типа события. </w:t>
      </w:r>
      <w:r w:rsidR="00A76246">
        <w:rPr>
          <w:rFonts w:ascii="Times New Roman" w:hAnsi="Times New Roman" w:cs="Times New Roman"/>
          <w:sz w:val="28"/>
          <w:szCs w:val="28"/>
        </w:rPr>
        <w:t>В случае возникновения политического конфликта, например, государству как субъекту к</w:t>
      </w:r>
      <w:r w:rsidR="00EB6A1F">
        <w:rPr>
          <w:rFonts w:ascii="Times New Roman" w:hAnsi="Times New Roman" w:cs="Times New Roman"/>
          <w:sz w:val="28"/>
          <w:szCs w:val="28"/>
        </w:rPr>
        <w:t>онфликтного</w:t>
      </w:r>
      <w:r w:rsidR="00A76246">
        <w:rPr>
          <w:rFonts w:ascii="Times New Roman" w:hAnsi="Times New Roman" w:cs="Times New Roman"/>
          <w:sz w:val="28"/>
          <w:szCs w:val="28"/>
        </w:rPr>
        <w:t xml:space="preserve"> взаимодействия необходима поддержка широких слоев общественности. </w:t>
      </w:r>
      <w:r w:rsidR="00A76246" w:rsidRPr="007A04B6">
        <w:rPr>
          <w:rFonts w:ascii="Times New Roman" w:hAnsi="Times New Roman" w:cs="Times New Roman"/>
          <w:sz w:val="28"/>
          <w:szCs w:val="28"/>
        </w:rPr>
        <w:t>В этом случае приоритет получают регулятивные функции СМИ (как социально- организующие, так и функции организации информационного фона), реализации которых, как правило, сопутствуют серьезные нарушения принципов объективности и взвешенности в подаче информации</w:t>
      </w:r>
      <w:r w:rsidR="00A66FA7">
        <w:rPr>
          <w:rFonts w:ascii="Times New Roman" w:hAnsi="Times New Roman" w:cs="Times New Roman"/>
          <w:sz w:val="28"/>
          <w:szCs w:val="28"/>
        </w:rPr>
        <w:t xml:space="preserve"> [Науменко 2015</w:t>
      </w:r>
      <w:r w:rsidR="00A66FA7" w:rsidRPr="001B77D6">
        <w:rPr>
          <w:rFonts w:ascii="Times New Roman" w:hAnsi="Times New Roman" w:cs="Times New Roman"/>
          <w:sz w:val="28"/>
          <w:szCs w:val="28"/>
        </w:rPr>
        <w:t>: 63]</w:t>
      </w:r>
      <w:r w:rsidR="00A76246">
        <w:rPr>
          <w:rFonts w:ascii="Times New Roman" w:hAnsi="Times New Roman" w:cs="Times New Roman"/>
          <w:sz w:val="28"/>
          <w:szCs w:val="28"/>
        </w:rPr>
        <w:t xml:space="preserve">.  В </w:t>
      </w:r>
      <w:r w:rsidR="00A76246">
        <w:rPr>
          <w:rFonts w:ascii="Times New Roman" w:hAnsi="Times New Roman" w:cs="Times New Roman"/>
          <w:sz w:val="28"/>
          <w:szCs w:val="28"/>
        </w:rPr>
        <w:lastRenderedPageBreak/>
        <w:t xml:space="preserve">процессе отображения политического события СМИ способны оказывать влияние на </w:t>
      </w:r>
      <w:r w:rsidR="000B262B">
        <w:rPr>
          <w:rFonts w:ascii="Times New Roman" w:hAnsi="Times New Roman" w:cs="Times New Roman"/>
          <w:sz w:val="28"/>
          <w:szCs w:val="28"/>
        </w:rPr>
        <w:t xml:space="preserve">различные аудитории, которые, в свою очередь, определяют экономическую ситуацию внутри государства (то есть, влияют на рынок). Коммуникативные действия, направленные на политические и бизнес-элиты, косвенным образом могут воздействовать на процесс принятия решений, касающихся экономической сферы в целом, отдельных отраслей и компаний. Более того, политический конфликт в качестве информационного продукта востребован аудиторией, чей интерес к событиям подобного рода связан с реализацией профессиональных практик. Сюда относятся и инвесторы, для которых изменение политической и экономической ситуации в стране становится ключом к принятию инвестиционного решения. </w:t>
      </w:r>
    </w:p>
    <w:p w14:paraId="23B4E1F0" w14:textId="21CB3284" w:rsidR="00C51F37" w:rsidRDefault="00274EC0"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Введем несколько теоретических понятий функционирования средств массовой информации в рамках конфликта. Так как задача СМИ – информирование общественности о возникающих событиях, они становятся частью среды, в которой развивается данное событие. Следовательно, освещая событие, СМИ участвуют в формировании</w:t>
      </w:r>
      <w:r w:rsidR="00C51F37">
        <w:rPr>
          <w:rFonts w:ascii="Times New Roman" w:hAnsi="Times New Roman" w:cs="Times New Roman"/>
          <w:sz w:val="28"/>
          <w:szCs w:val="28"/>
        </w:rPr>
        <w:t xml:space="preserve"> политического медиадискурса. Понятие медиадискурса является производным от общего понятия дискурса. </w:t>
      </w:r>
      <w:r w:rsidR="00C51F37" w:rsidRPr="00C51F37">
        <w:rPr>
          <w:rFonts w:ascii="Times New Roman" w:hAnsi="Times New Roman" w:cs="Times New Roman"/>
          <w:sz w:val="28"/>
          <w:szCs w:val="28"/>
        </w:rPr>
        <w:t>Теун ван Дейк определяет дискурс как сложное коммуникативное явление, включающее в себя всю совокупность экстралингвистических факторов, сопровождающих процесс коммуникации: «Дискурс, в широком смысле слова, является сложным единством языковой формы, значения и действия, которое могло бы быть наилучшим образом характеризовано с помощью понятия коммуникативного события или коммуникативного акта»</w:t>
      </w:r>
      <w:r w:rsidR="00A66FA7">
        <w:rPr>
          <w:rFonts w:ascii="Times New Roman" w:hAnsi="Times New Roman" w:cs="Times New Roman"/>
          <w:sz w:val="28"/>
          <w:szCs w:val="28"/>
        </w:rPr>
        <w:t xml:space="preserve"> [Дейк 1989</w:t>
      </w:r>
      <w:r w:rsidR="00A66FA7" w:rsidRPr="001B77D6">
        <w:rPr>
          <w:rFonts w:ascii="Times New Roman" w:hAnsi="Times New Roman" w:cs="Times New Roman"/>
          <w:sz w:val="28"/>
          <w:szCs w:val="28"/>
        </w:rPr>
        <w:t>: 6]</w:t>
      </w:r>
      <w:r w:rsidR="00C51F37" w:rsidRPr="00C51F37">
        <w:rPr>
          <w:rFonts w:ascii="Times New Roman" w:hAnsi="Times New Roman" w:cs="Times New Roman"/>
          <w:sz w:val="28"/>
          <w:szCs w:val="28"/>
        </w:rPr>
        <w:t>.</w:t>
      </w:r>
      <w:r>
        <w:rPr>
          <w:rFonts w:ascii="Times New Roman" w:hAnsi="Times New Roman" w:cs="Times New Roman"/>
          <w:sz w:val="28"/>
          <w:szCs w:val="28"/>
        </w:rPr>
        <w:t xml:space="preserve"> </w:t>
      </w:r>
    </w:p>
    <w:p w14:paraId="4360E417" w14:textId="144BC2A4" w:rsidR="00274EC0" w:rsidRDefault="00C51F37"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способам формирования медиадискурса относятся: эскалация конфликта, увеличения напряженности конфликта, урегулирование конфликта, наблюдение со стороны, умолчание. </w:t>
      </w:r>
      <w:r w:rsidR="00BB5F26">
        <w:rPr>
          <w:rFonts w:ascii="Times New Roman" w:hAnsi="Times New Roman" w:cs="Times New Roman"/>
          <w:sz w:val="28"/>
          <w:szCs w:val="28"/>
        </w:rPr>
        <w:t>Также выделяют пять базовых типов отношения СМИ к субъекту конфликта: поддержка, одобрение, нейтральное отношение, неодобрение, критика</w:t>
      </w:r>
      <w:r w:rsidR="00A66FA7">
        <w:rPr>
          <w:rFonts w:ascii="Times New Roman" w:hAnsi="Times New Roman" w:cs="Times New Roman"/>
          <w:sz w:val="28"/>
          <w:szCs w:val="28"/>
        </w:rPr>
        <w:t xml:space="preserve"> [Гавра 2009</w:t>
      </w:r>
      <w:r w:rsidR="00A66FA7" w:rsidRPr="001B77D6">
        <w:rPr>
          <w:rFonts w:ascii="Times New Roman" w:hAnsi="Times New Roman" w:cs="Times New Roman"/>
          <w:sz w:val="28"/>
          <w:szCs w:val="28"/>
        </w:rPr>
        <w:t>: 103]</w:t>
      </w:r>
      <w:r w:rsidR="00BB5F26">
        <w:rPr>
          <w:rFonts w:ascii="Times New Roman" w:hAnsi="Times New Roman" w:cs="Times New Roman"/>
          <w:sz w:val="28"/>
          <w:szCs w:val="28"/>
        </w:rPr>
        <w:t>.</w:t>
      </w:r>
    </w:p>
    <w:p w14:paraId="2F8635C9" w14:textId="1F69F097" w:rsidR="00F679B7" w:rsidRDefault="00F679B7"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метод исследования – это </w:t>
      </w:r>
      <w:r w:rsidR="003C2B50">
        <w:rPr>
          <w:rFonts w:ascii="Times New Roman" w:hAnsi="Times New Roman" w:cs="Times New Roman"/>
          <w:sz w:val="28"/>
          <w:szCs w:val="28"/>
        </w:rPr>
        <w:t>контент-анализ. Данный метод представляет собой</w:t>
      </w:r>
      <w:r w:rsidR="002200A5">
        <w:rPr>
          <w:rFonts w:ascii="Times New Roman" w:hAnsi="Times New Roman" w:cs="Times New Roman"/>
          <w:sz w:val="28"/>
          <w:szCs w:val="28"/>
        </w:rPr>
        <w:t xml:space="preserve"> </w:t>
      </w:r>
      <w:r w:rsidR="003C2B50">
        <w:rPr>
          <w:rFonts w:ascii="Times New Roman" w:hAnsi="Times New Roman" w:cs="Times New Roman"/>
          <w:sz w:val="28"/>
          <w:szCs w:val="28"/>
        </w:rPr>
        <w:t xml:space="preserve">достаточно строгий </w:t>
      </w:r>
      <w:r w:rsidR="002200A5">
        <w:rPr>
          <w:rFonts w:ascii="Times New Roman" w:hAnsi="Times New Roman" w:cs="Times New Roman"/>
          <w:sz w:val="28"/>
          <w:szCs w:val="28"/>
        </w:rPr>
        <w:t>количественный и качественный</w:t>
      </w:r>
      <w:r w:rsidR="003C2B50">
        <w:rPr>
          <w:rFonts w:ascii="Times New Roman" w:hAnsi="Times New Roman" w:cs="Times New Roman"/>
          <w:sz w:val="28"/>
          <w:szCs w:val="28"/>
        </w:rPr>
        <w:t xml:space="preserve"> анализ </w:t>
      </w:r>
      <w:r w:rsidR="003C2B50">
        <w:rPr>
          <w:rFonts w:ascii="Times New Roman" w:hAnsi="Times New Roman" w:cs="Times New Roman"/>
          <w:sz w:val="28"/>
          <w:szCs w:val="28"/>
        </w:rPr>
        <w:lastRenderedPageBreak/>
        <w:t>содержания документов</w:t>
      </w:r>
      <w:r w:rsidR="002200A5">
        <w:rPr>
          <w:rFonts w:ascii="Times New Roman" w:hAnsi="Times New Roman" w:cs="Times New Roman"/>
          <w:sz w:val="28"/>
          <w:szCs w:val="28"/>
        </w:rPr>
        <w:t>. Ключевые инструменты контент-анализа позволяют определить тематическое содержание, уровень и характер представленности субъектов конфликта, оценочные характеристики, касающиеся участников события и оценка самого события, а также источники оценочн</w:t>
      </w:r>
      <w:r w:rsidR="00EB6A1F">
        <w:rPr>
          <w:rFonts w:ascii="Times New Roman" w:hAnsi="Times New Roman" w:cs="Times New Roman"/>
          <w:sz w:val="28"/>
          <w:szCs w:val="28"/>
        </w:rPr>
        <w:t>ых высказываний. При определении</w:t>
      </w:r>
      <w:r w:rsidR="002200A5">
        <w:rPr>
          <w:rFonts w:ascii="Times New Roman" w:hAnsi="Times New Roman" w:cs="Times New Roman"/>
          <w:sz w:val="28"/>
          <w:szCs w:val="28"/>
        </w:rPr>
        <w:t xml:space="preserve"> характера включенности тех или иных средств массовой информации в медиадискурс, необходимо провести количественный анализ и определить </w:t>
      </w:r>
      <w:r w:rsidR="003C2B50">
        <w:rPr>
          <w:rFonts w:ascii="Times New Roman" w:hAnsi="Times New Roman" w:cs="Times New Roman"/>
          <w:sz w:val="28"/>
          <w:szCs w:val="28"/>
        </w:rPr>
        <w:t xml:space="preserve">интенсивность освещения данного события. </w:t>
      </w:r>
      <w:r w:rsidR="003C2B50" w:rsidRPr="003C2B50">
        <w:rPr>
          <w:rFonts w:ascii="Times New Roman" w:hAnsi="Times New Roman" w:cs="Times New Roman"/>
          <w:sz w:val="28"/>
          <w:szCs w:val="28"/>
        </w:rPr>
        <w:t>Следует рассмотреть предлагаемое редакцией позиционирование события в качестве важного, значимого; установить, каким образом оно встраивается в общий информационный поток, «повестку дня», и какое место в нем занимает. В качестве показателей для данного параметра могут выступать: количество публикаций, посвященных данному конфликту, за определенный период; расположение публикаций в номере; жанровая специфика публикаций, посвященных данному конфликтному противоборству</w:t>
      </w:r>
      <w:r w:rsidR="00936CDC">
        <w:rPr>
          <w:rFonts w:ascii="Times New Roman" w:hAnsi="Times New Roman" w:cs="Times New Roman"/>
          <w:sz w:val="28"/>
          <w:szCs w:val="28"/>
        </w:rPr>
        <w:t xml:space="preserve"> (использование информационных/</w:t>
      </w:r>
      <w:r w:rsidR="003C2B50" w:rsidRPr="003C2B50">
        <w:rPr>
          <w:rFonts w:ascii="Times New Roman" w:hAnsi="Times New Roman" w:cs="Times New Roman"/>
          <w:sz w:val="28"/>
          <w:szCs w:val="28"/>
        </w:rPr>
        <w:t>аналитических жанров, посвящение заявленной теме редакторской колонки либо коротких заметок в хронике)</w:t>
      </w:r>
      <w:r w:rsidR="00A66FA7">
        <w:rPr>
          <w:rFonts w:ascii="Times New Roman" w:hAnsi="Times New Roman" w:cs="Times New Roman"/>
          <w:sz w:val="28"/>
          <w:szCs w:val="28"/>
        </w:rPr>
        <w:t xml:space="preserve"> [Добросклонская 2008</w:t>
      </w:r>
      <w:r w:rsidR="00A66FA7" w:rsidRPr="001B77D6">
        <w:rPr>
          <w:rFonts w:ascii="Times New Roman" w:hAnsi="Times New Roman" w:cs="Times New Roman"/>
          <w:sz w:val="28"/>
          <w:szCs w:val="28"/>
        </w:rPr>
        <w:t>: 198]</w:t>
      </w:r>
      <w:r w:rsidR="003C2B50">
        <w:rPr>
          <w:rFonts w:ascii="Times New Roman" w:hAnsi="Times New Roman" w:cs="Times New Roman"/>
          <w:sz w:val="28"/>
          <w:szCs w:val="28"/>
        </w:rPr>
        <w:t>.</w:t>
      </w:r>
    </w:p>
    <w:p w14:paraId="13948C37" w14:textId="77777777" w:rsidR="003E315D" w:rsidRDefault="00C15CB8"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B77D6">
        <w:rPr>
          <w:rFonts w:ascii="Times New Roman" w:hAnsi="Times New Roman" w:cs="Times New Roman"/>
          <w:sz w:val="28"/>
          <w:szCs w:val="28"/>
        </w:rPr>
        <w:t xml:space="preserve">Анализируя коммуникативную </w:t>
      </w:r>
      <w:r>
        <w:rPr>
          <w:rFonts w:ascii="Times New Roman" w:hAnsi="Times New Roman" w:cs="Times New Roman"/>
          <w:sz w:val="28"/>
          <w:szCs w:val="28"/>
        </w:rPr>
        <w:t xml:space="preserve">стратегию СМИ в освещении события, важно изучать процессы отбора фактов, их интерпретации, формирования отношения к конфликтному событию и его субъектам. На данном этапе рассматривается </w:t>
      </w:r>
      <w:r w:rsidR="00D93A66">
        <w:rPr>
          <w:rFonts w:ascii="Times New Roman" w:hAnsi="Times New Roman" w:cs="Times New Roman"/>
          <w:sz w:val="28"/>
          <w:szCs w:val="28"/>
        </w:rPr>
        <w:t>содержательный параметр новостных сообщений</w:t>
      </w:r>
      <w:r w:rsidR="00D93A66" w:rsidRPr="001B77D6">
        <w:rPr>
          <w:rFonts w:ascii="Times New Roman" w:hAnsi="Times New Roman" w:cs="Times New Roman"/>
          <w:sz w:val="28"/>
          <w:szCs w:val="28"/>
        </w:rPr>
        <w:t xml:space="preserve">: </w:t>
      </w:r>
      <w:r w:rsidR="00D93A66">
        <w:rPr>
          <w:rFonts w:ascii="Times New Roman" w:hAnsi="Times New Roman" w:cs="Times New Roman"/>
          <w:sz w:val="28"/>
          <w:szCs w:val="28"/>
        </w:rPr>
        <w:t>количество</w:t>
      </w:r>
      <w:r w:rsidR="00D93A66" w:rsidRPr="001B77D6">
        <w:rPr>
          <w:rFonts w:ascii="Times New Roman" w:hAnsi="Times New Roman" w:cs="Times New Roman"/>
          <w:sz w:val="28"/>
          <w:szCs w:val="28"/>
        </w:rPr>
        <w:t xml:space="preserve">, </w:t>
      </w:r>
      <w:r w:rsidR="00D93A66">
        <w:rPr>
          <w:rFonts w:ascii="Times New Roman" w:hAnsi="Times New Roman" w:cs="Times New Roman"/>
          <w:sz w:val="28"/>
          <w:szCs w:val="28"/>
        </w:rPr>
        <w:t>тематическая направленность</w:t>
      </w:r>
      <w:r w:rsidR="00D93A66" w:rsidRPr="001B77D6">
        <w:rPr>
          <w:rFonts w:ascii="Times New Roman" w:hAnsi="Times New Roman" w:cs="Times New Roman"/>
          <w:sz w:val="28"/>
          <w:szCs w:val="28"/>
        </w:rPr>
        <w:t xml:space="preserve">, </w:t>
      </w:r>
      <w:r w:rsidR="00D93A66">
        <w:rPr>
          <w:rFonts w:ascii="Times New Roman" w:hAnsi="Times New Roman" w:cs="Times New Roman"/>
          <w:sz w:val="28"/>
          <w:szCs w:val="28"/>
        </w:rPr>
        <w:t>наличие</w:t>
      </w:r>
      <w:r w:rsidR="00D93A66" w:rsidRPr="001B77D6">
        <w:rPr>
          <w:rFonts w:ascii="Times New Roman" w:hAnsi="Times New Roman" w:cs="Times New Roman"/>
          <w:sz w:val="28"/>
          <w:szCs w:val="28"/>
        </w:rPr>
        <w:t>/</w:t>
      </w:r>
      <w:r w:rsidR="00D93A66">
        <w:rPr>
          <w:rFonts w:ascii="Times New Roman" w:hAnsi="Times New Roman" w:cs="Times New Roman"/>
          <w:sz w:val="28"/>
          <w:szCs w:val="28"/>
        </w:rPr>
        <w:t>отсутствие и содержание фоновой информации</w:t>
      </w:r>
      <w:r w:rsidR="00D93A66" w:rsidRPr="001B77D6">
        <w:rPr>
          <w:rFonts w:ascii="Times New Roman" w:hAnsi="Times New Roman" w:cs="Times New Roman"/>
          <w:sz w:val="28"/>
          <w:szCs w:val="28"/>
        </w:rPr>
        <w:t xml:space="preserve">. </w:t>
      </w:r>
      <w:r w:rsidR="00D93A66">
        <w:rPr>
          <w:rFonts w:ascii="Times New Roman" w:hAnsi="Times New Roman" w:cs="Times New Roman"/>
          <w:sz w:val="28"/>
          <w:szCs w:val="28"/>
        </w:rPr>
        <w:t xml:space="preserve">Данные параметры отражают репрезентативный уровень конструируемого средствами массовой информации медиадискурса. Интерпретация конфликтного события происходит на двух уровнях: десигнативном и коннотативном. </w:t>
      </w:r>
    </w:p>
    <w:p w14:paraId="419823B2" w14:textId="070FFD02" w:rsidR="00C15CB8" w:rsidRDefault="00DE0CF6"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оценке десигнативного компонента определяется распределение СМИ ролей между субъектами: присвоение статуса прямого/косвенного</w:t>
      </w:r>
      <w:r w:rsidR="002B017D" w:rsidRPr="001B77D6">
        <w:rPr>
          <w:rFonts w:ascii="Times New Roman" w:hAnsi="Times New Roman" w:cs="Times New Roman"/>
          <w:sz w:val="28"/>
          <w:szCs w:val="28"/>
        </w:rPr>
        <w:t xml:space="preserve"> </w:t>
      </w:r>
      <w:r w:rsidR="002B017D">
        <w:rPr>
          <w:rFonts w:ascii="Times New Roman" w:hAnsi="Times New Roman" w:cs="Times New Roman"/>
          <w:sz w:val="28"/>
          <w:szCs w:val="28"/>
        </w:rPr>
        <w:t>участника</w:t>
      </w:r>
      <w:r w:rsidR="002B017D" w:rsidRPr="001B77D6">
        <w:rPr>
          <w:rFonts w:ascii="Times New Roman" w:hAnsi="Times New Roman" w:cs="Times New Roman"/>
          <w:sz w:val="28"/>
          <w:szCs w:val="28"/>
        </w:rPr>
        <w:t xml:space="preserve">, </w:t>
      </w:r>
      <w:r w:rsidR="002B017D">
        <w:rPr>
          <w:rFonts w:ascii="Times New Roman" w:hAnsi="Times New Roman" w:cs="Times New Roman"/>
          <w:sz w:val="28"/>
          <w:szCs w:val="28"/>
        </w:rPr>
        <w:t>виновника</w:t>
      </w:r>
      <w:r w:rsidR="002B017D" w:rsidRPr="001B77D6">
        <w:rPr>
          <w:rFonts w:ascii="Times New Roman" w:hAnsi="Times New Roman" w:cs="Times New Roman"/>
          <w:sz w:val="28"/>
          <w:szCs w:val="28"/>
        </w:rPr>
        <w:t>/</w:t>
      </w:r>
      <w:r w:rsidR="002B017D">
        <w:rPr>
          <w:rFonts w:ascii="Times New Roman" w:hAnsi="Times New Roman" w:cs="Times New Roman"/>
          <w:sz w:val="28"/>
          <w:szCs w:val="28"/>
        </w:rPr>
        <w:t>жертвы</w:t>
      </w:r>
      <w:r w:rsidR="002B017D" w:rsidRPr="001B77D6">
        <w:rPr>
          <w:rFonts w:ascii="Times New Roman" w:hAnsi="Times New Roman" w:cs="Times New Roman"/>
          <w:sz w:val="28"/>
          <w:szCs w:val="28"/>
        </w:rPr>
        <w:t xml:space="preserve"> </w:t>
      </w:r>
      <w:r w:rsidR="002B017D">
        <w:rPr>
          <w:rFonts w:ascii="Times New Roman" w:hAnsi="Times New Roman" w:cs="Times New Roman"/>
          <w:sz w:val="28"/>
          <w:szCs w:val="28"/>
        </w:rPr>
        <w:t>и т.п</w:t>
      </w:r>
      <w:r w:rsidR="002B017D" w:rsidRPr="001B77D6">
        <w:rPr>
          <w:rFonts w:ascii="Times New Roman" w:hAnsi="Times New Roman" w:cs="Times New Roman"/>
          <w:sz w:val="28"/>
          <w:szCs w:val="28"/>
        </w:rPr>
        <w:t xml:space="preserve">. </w:t>
      </w:r>
      <w:r w:rsidR="002B017D">
        <w:rPr>
          <w:rFonts w:ascii="Times New Roman" w:hAnsi="Times New Roman" w:cs="Times New Roman"/>
          <w:sz w:val="28"/>
          <w:szCs w:val="28"/>
        </w:rPr>
        <w:t>Это формирует</w:t>
      </w:r>
      <w:r w:rsidR="00A926DD">
        <w:rPr>
          <w:rFonts w:ascii="Times New Roman" w:hAnsi="Times New Roman" w:cs="Times New Roman"/>
          <w:sz w:val="28"/>
          <w:szCs w:val="28"/>
        </w:rPr>
        <w:t xml:space="preserve"> у общественности</w:t>
      </w:r>
      <w:r w:rsidR="002B017D">
        <w:rPr>
          <w:rFonts w:ascii="Times New Roman" w:hAnsi="Times New Roman" w:cs="Times New Roman"/>
          <w:sz w:val="28"/>
          <w:szCs w:val="28"/>
        </w:rPr>
        <w:t xml:space="preserve"> оценочные характеристики того или иного </w:t>
      </w:r>
      <w:r w:rsidR="00A926DD">
        <w:rPr>
          <w:rFonts w:ascii="Times New Roman" w:hAnsi="Times New Roman" w:cs="Times New Roman"/>
          <w:sz w:val="28"/>
          <w:szCs w:val="28"/>
        </w:rPr>
        <w:t xml:space="preserve">актора. При анализе </w:t>
      </w:r>
      <w:r w:rsidR="003E315D">
        <w:rPr>
          <w:rFonts w:ascii="Times New Roman" w:hAnsi="Times New Roman" w:cs="Times New Roman"/>
          <w:sz w:val="28"/>
          <w:szCs w:val="28"/>
        </w:rPr>
        <w:t xml:space="preserve">публикаций важно </w:t>
      </w:r>
      <w:r w:rsidR="003E315D">
        <w:rPr>
          <w:rFonts w:ascii="Times New Roman" w:hAnsi="Times New Roman" w:cs="Times New Roman"/>
          <w:sz w:val="28"/>
          <w:szCs w:val="28"/>
        </w:rPr>
        <w:lastRenderedPageBreak/>
        <w:t xml:space="preserve">анализировать экономический и политический компонент сообщения. К экономической сфере относятся описание деятельности субъектов рынка, заключение договоров, параметры соглашений, фиксация результатов конфликта. Политический компонент связан с </w:t>
      </w:r>
      <w:r w:rsidR="003E315D" w:rsidRPr="003E315D">
        <w:rPr>
          <w:rFonts w:ascii="Times New Roman" w:hAnsi="Times New Roman" w:cs="Times New Roman"/>
          <w:sz w:val="28"/>
          <w:szCs w:val="28"/>
        </w:rPr>
        <w:t>во</w:t>
      </w:r>
      <w:r w:rsidR="003E315D">
        <w:rPr>
          <w:rFonts w:ascii="Times New Roman" w:hAnsi="Times New Roman" w:cs="Times New Roman"/>
          <w:sz w:val="28"/>
          <w:szCs w:val="28"/>
        </w:rPr>
        <w:t>спроиз</w:t>
      </w:r>
      <w:r w:rsidR="003E315D" w:rsidRPr="003E315D">
        <w:rPr>
          <w:rFonts w:ascii="Times New Roman" w:hAnsi="Times New Roman" w:cs="Times New Roman"/>
          <w:sz w:val="28"/>
          <w:szCs w:val="28"/>
        </w:rPr>
        <w:t>ведением политических «месседжей», стереотипов, проявлением внеэкономических либо политизированных категорий. Интерпретация конфликта в конечном итоге должна давать з</w:t>
      </w:r>
      <w:r w:rsidR="003E315D">
        <w:rPr>
          <w:rFonts w:ascii="Times New Roman" w:hAnsi="Times New Roman" w:cs="Times New Roman"/>
          <w:sz w:val="28"/>
          <w:szCs w:val="28"/>
        </w:rPr>
        <w:t>авершенную картину события, предоставлять непротиворечащие друг другу</w:t>
      </w:r>
      <w:r w:rsidR="003E315D" w:rsidRPr="003E315D">
        <w:rPr>
          <w:rFonts w:ascii="Times New Roman" w:hAnsi="Times New Roman" w:cs="Times New Roman"/>
          <w:sz w:val="28"/>
          <w:szCs w:val="28"/>
        </w:rPr>
        <w:t xml:space="preserve"> факты и версии. В число компонентов интерпретации входят предмет интерпретации, коммуникативная направленность автора, оценка, идеологические факторы, влияющие на результат</w:t>
      </w:r>
      <w:r w:rsidR="00A66FA7">
        <w:rPr>
          <w:rFonts w:ascii="Times New Roman" w:hAnsi="Times New Roman" w:cs="Times New Roman"/>
          <w:sz w:val="28"/>
          <w:szCs w:val="28"/>
        </w:rPr>
        <w:t xml:space="preserve"> [Гавра 2009</w:t>
      </w:r>
      <w:r w:rsidR="00A66FA7" w:rsidRPr="001B77D6">
        <w:rPr>
          <w:rFonts w:ascii="Times New Roman" w:hAnsi="Times New Roman" w:cs="Times New Roman"/>
          <w:sz w:val="28"/>
          <w:szCs w:val="28"/>
        </w:rPr>
        <w:t>: 112]</w:t>
      </w:r>
      <w:r w:rsidR="003E315D" w:rsidRPr="003E315D">
        <w:rPr>
          <w:rFonts w:ascii="Times New Roman" w:hAnsi="Times New Roman" w:cs="Times New Roman"/>
          <w:sz w:val="28"/>
          <w:szCs w:val="28"/>
        </w:rPr>
        <w:t>.</w:t>
      </w:r>
    </w:p>
    <w:p w14:paraId="1060666F" w14:textId="0B338539" w:rsidR="003E315D" w:rsidRDefault="00D846A9"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характеристике коммуникативной стратегии СМИ при освещении события важно учитывать коннотативный компонент сообщения. В его рамках журналист вводит экспрессивно-оценочные компоненты, формирующие дополнительные значения и ассоциативные представления. Оценка дается напрямую или опосредованно – через привлечение мнений экспертов, аналитиков, сторонников и противников субъекта. Коннотации формируются с помощью фигур речи и тропов. К языковым явлениям, с помощью которых формируется коннотативный компонент сообщения, относятся метафора, метонимия, ирония. </w:t>
      </w:r>
      <w:r w:rsidR="00350E34">
        <w:rPr>
          <w:rFonts w:ascii="Times New Roman" w:hAnsi="Times New Roman" w:cs="Times New Roman"/>
          <w:sz w:val="28"/>
          <w:szCs w:val="28"/>
        </w:rPr>
        <w:t xml:space="preserve">Выявление и интерпретация коннотативных смыслов служит инструментом для </w:t>
      </w:r>
      <w:r w:rsidR="0030405C">
        <w:rPr>
          <w:rFonts w:ascii="Times New Roman" w:hAnsi="Times New Roman" w:cs="Times New Roman"/>
          <w:sz w:val="28"/>
          <w:szCs w:val="28"/>
        </w:rPr>
        <w:t xml:space="preserve">определения </w:t>
      </w:r>
      <w:r w:rsidR="00350E34">
        <w:rPr>
          <w:rFonts w:ascii="Times New Roman" w:hAnsi="Times New Roman" w:cs="Times New Roman"/>
          <w:sz w:val="28"/>
          <w:szCs w:val="28"/>
        </w:rPr>
        <w:t>связи тональности н</w:t>
      </w:r>
      <w:r w:rsidR="0030405C">
        <w:rPr>
          <w:rFonts w:ascii="Times New Roman" w:hAnsi="Times New Roman" w:cs="Times New Roman"/>
          <w:sz w:val="28"/>
          <w:szCs w:val="28"/>
        </w:rPr>
        <w:t>овостного сообщения с ситуацией на рынке акций.</w:t>
      </w:r>
    </w:p>
    <w:p w14:paraId="4CF2F39A" w14:textId="77777777" w:rsidR="00936CDC" w:rsidRDefault="00936CDC"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0A9181F7" w14:textId="0CC56C49" w:rsidR="0030405C" w:rsidRDefault="0025562E" w:rsidP="00782E67">
      <w:pPr>
        <w:pStyle w:val="2"/>
      </w:pPr>
      <w:bookmarkStart w:id="4" w:name="_Toc515885432"/>
      <w:r w:rsidRPr="0025562E">
        <w:t xml:space="preserve">1.3. Эмпирический анализ тональности </w:t>
      </w:r>
      <w:r w:rsidR="00FB695B">
        <w:t xml:space="preserve">политических </w:t>
      </w:r>
      <w:r w:rsidR="00DF435C">
        <w:t>новостей</w:t>
      </w:r>
      <w:bookmarkEnd w:id="4"/>
    </w:p>
    <w:p w14:paraId="4256A269" w14:textId="062371D2" w:rsidR="00885B99" w:rsidRPr="00F470BD" w:rsidRDefault="00DA59D1" w:rsidP="00782E67">
      <w:pPr>
        <w:spacing w:after="0" w:line="360" w:lineRule="auto"/>
        <w:ind w:firstLine="709"/>
        <w:jc w:val="both"/>
        <w:rPr>
          <w:rFonts w:ascii="Times New Roman" w:eastAsia="Times New Roman" w:hAnsi="Times New Roman" w:cs="Times New Roman"/>
          <w:sz w:val="28"/>
          <w:szCs w:val="28"/>
          <w:lang w:eastAsia="ru-RU"/>
        </w:rPr>
      </w:pPr>
      <w:r w:rsidRPr="00DA59D1">
        <w:rPr>
          <w:rFonts w:ascii="Times" w:eastAsia="Times New Roman" w:hAnsi="Times" w:cs="Times New Roman"/>
          <w:color w:val="000000"/>
          <w:sz w:val="28"/>
          <w:szCs w:val="28"/>
          <w:lang w:eastAsia="ru-RU"/>
        </w:rPr>
        <w:t xml:space="preserve">В данной работе машинный анализ тональности текстов, предваряется эмпирическим исследованием с применением методов мониторинга и селекции, при отборе материала и ранжирования его по жанровому и тематическому признакам соответственно, а так же качественный и количественный контент-анализ, при дальнейшей работе с материалом. Работа с эмпирической базой в данном случае призвана наглядно показать и раскрыть механизмы, задействованные при аналогичном процессе при использовании автоматического анализа. Инфоповоды, </w:t>
      </w:r>
      <w:r w:rsidRPr="00DA59D1">
        <w:rPr>
          <w:rFonts w:ascii="Times" w:eastAsia="Times New Roman" w:hAnsi="Times" w:cs="Times New Roman"/>
          <w:color w:val="000000"/>
          <w:sz w:val="28"/>
          <w:szCs w:val="28"/>
          <w:lang w:eastAsia="ru-RU"/>
        </w:rPr>
        <w:lastRenderedPageBreak/>
        <w:t>выбранные для исследования, а именно судебное разбирательство между компаниями АФК Система и Роснефть</w:t>
      </w:r>
      <w:r w:rsidR="00C37FB5">
        <w:rPr>
          <w:rFonts w:ascii="Times" w:eastAsia="Times New Roman" w:hAnsi="Times" w:cs="Times New Roman"/>
          <w:color w:val="000000"/>
          <w:sz w:val="28"/>
          <w:szCs w:val="28"/>
          <w:lang w:eastAsia="ru-RU"/>
        </w:rPr>
        <w:t xml:space="preserve"> по делу Башнефти и «Дело Скрипалей»</w:t>
      </w:r>
      <w:r w:rsidRPr="00DA59D1">
        <w:rPr>
          <w:rFonts w:ascii="Times" w:eastAsia="Times New Roman" w:hAnsi="Times" w:cs="Times New Roman"/>
          <w:color w:val="000000"/>
          <w:sz w:val="28"/>
          <w:szCs w:val="28"/>
          <w:lang w:eastAsia="ru-RU"/>
        </w:rPr>
        <w:t>, были весьма резонансными, широко освещались в СМИ и соответственно, оставили обширный след на информационном п</w:t>
      </w:r>
      <w:r>
        <w:rPr>
          <w:rFonts w:ascii="Times" w:eastAsia="Times New Roman" w:hAnsi="Times" w:cs="Times New Roman"/>
          <w:color w:val="000000"/>
          <w:sz w:val="28"/>
          <w:szCs w:val="28"/>
          <w:lang w:eastAsia="ru-RU"/>
        </w:rPr>
        <w:t>оле</w:t>
      </w:r>
      <w:r w:rsidRPr="00DA59D1">
        <w:rPr>
          <w:rFonts w:ascii="Times" w:eastAsia="Times New Roman" w:hAnsi="Times" w:cs="Times New Roman"/>
          <w:color w:val="000000"/>
          <w:sz w:val="28"/>
          <w:szCs w:val="28"/>
          <w:lang w:eastAsia="ru-RU"/>
        </w:rPr>
        <w:t>. Ввиду важности данных событий, различные стороны конфликтов пытались утвердить свою точку зрения в информационном пространстве, с целью получения выгоды, что гарантирует широкий разброс мнений и явную эмоциональную окрашенность материалов, что является необходимым условием для исследования. Выбранные темы относятся к разным областям, что позволяет продемонстрировать, каким образом как политические так и экономические факторы влияют на фондовый рынок. Последним важным критерием является то, что оба события являются «форс-мажорами», что гарантирует, что информация не могла быть заранее заложена в рынок.</w:t>
      </w:r>
    </w:p>
    <w:p w14:paraId="680F641E" w14:textId="4D70D150" w:rsidR="00DB3BC7" w:rsidRDefault="00885B99"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декабря 2017 года произошел очередной виток судебного процесса «О БАШНЕФТИ» между АФК СИСТЕМА и РОСНЕФТЬ</w:t>
      </w:r>
      <w:r w:rsidR="00633250">
        <w:rPr>
          <w:rFonts w:ascii="Times New Roman" w:hAnsi="Times New Roman" w:cs="Times New Roman"/>
          <w:sz w:val="28"/>
          <w:szCs w:val="28"/>
        </w:rPr>
        <w:t xml:space="preserve">, в результате которого акции компании АФК СИСТЕМА упали за пять минут с 11500 рублей до 9500 рублей (на 18 </w:t>
      </w:r>
      <w:r w:rsidR="00633250" w:rsidRPr="001B77D6">
        <w:rPr>
          <w:rFonts w:ascii="Times New Roman" w:hAnsi="Times New Roman" w:cs="Times New Roman"/>
          <w:sz w:val="28"/>
          <w:szCs w:val="28"/>
        </w:rPr>
        <w:t>%</w:t>
      </w:r>
      <w:r w:rsidR="00633250">
        <w:rPr>
          <w:rFonts w:ascii="Times New Roman" w:hAnsi="Times New Roman" w:cs="Times New Roman"/>
          <w:sz w:val="28"/>
          <w:szCs w:val="28"/>
        </w:rPr>
        <w:t xml:space="preserve">). Дело </w:t>
      </w:r>
      <w:r w:rsidR="00ED4394">
        <w:rPr>
          <w:rFonts w:ascii="Times New Roman" w:hAnsi="Times New Roman" w:cs="Times New Roman"/>
          <w:sz w:val="28"/>
          <w:szCs w:val="28"/>
        </w:rPr>
        <w:t>«</w:t>
      </w:r>
      <w:r w:rsidR="00633250">
        <w:rPr>
          <w:rFonts w:ascii="Times New Roman" w:hAnsi="Times New Roman" w:cs="Times New Roman"/>
          <w:sz w:val="28"/>
          <w:szCs w:val="28"/>
        </w:rPr>
        <w:t>Башнефти</w:t>
      </w:r>
      <w:r w:rsidR="00ED4394">
        <w:rPr>
          <w:rFonts w:ascii="Times New Roman" w:hAnsi="Times New Roman" w:cs="Times New Roman"/>
          <w:sz w:val="28"/>
          <w:szCs w:val="28"/>
        </w:rPr>
        <w:t>»</w:t>
      </w:r>
      <w:r w:rsidR="00633250">
        <w:rPr>
          <w:rFonts w:ascii="Times New Roman" w:hAnsi="Times New Roman" w:cs="Times New Roman"/>
          <w:sz w:val="28"/>
          <w:szCs w:val="28"/>
        </w:rPr>
        <w:t xml:space="preserve"> – корпоративный конфликт между госкорпорацией </w:t>
      </w:r>
      <w:r w:rsidR="00ED4394">
        <w:rPr>
          <w:rFonts w:ascii="Times New Roman" w:hAnsi="Times New Roman" w:cs="Times New Roman"/>
          <w:sz w:val="28"/>
          <w:szCs w:val="28"/>
        </w:rPr>
        <w:t>«Роснефть»</w:t>
      </w:r>
      <w:r w:rsidR="00633250">
        <w:rPr>
          <w:rFonts w:ascii="Times New Roman" w:hAnsi="Times New Roman" w:cs="Times New Roman"/>
          <w:sz w:val="28"/>
          <w:szCs w:val="28"/>
        </w:rPr>
        <w:t xml:space="preserve"> и частной </w:t>
      </w:r>
      <w:r w:rsidR="00ED4394">
        <w:rPr>
          <w:rFonts w:ascii="Times New Roman" w:hAnsi="Times New Roman" w:cs="Times New Roman"/>
          <w:sz w:val="28"/>
          <w:szCs w:val="28"/>
        </w:rPr>
        <w:t>российской компанией АФК «Система»</w:t>
      </w:r>
      <w:r w:rsidR="00633250">
        <w:rPr>
          <w:rFonts w:ascii="Times New Roman" w:hAnsi="Times New Roman" w:cs="Times New Roman"/>
          <w:sz w:val="28"/>
          <w:szCs w:val="28"/>
        </w:rPr>
        <w:t>. 3 марта 2017 года компании НК «Роснефть» и АНК «Башнефть»  подали иск к АФК «Система» и ее дочерней компании «Система-Инвест» о взыскании 106,6 млрд рублей убытков, по словам истцов понесенных ими в связи с реорганизацией «Башнефти» в 2013-2014 годах, когда ее основным акционером была АФК «Система». Позднее сумма требований возросла до 170,6 млрд</w:t>
      </w:r>
      <w:r w:rsidR="00ED4394">
        <w:rPr>
          <w:rFonts w:ascii="Times New Roman" w:hAnsi="Times New Roman" w:cs="Times New Roman"/>
          <w:sz w:val="28"/>
          <w:szCs w:val="28"/>
        </w:rPr>
        <w:t xml:space="preserve"> рублей. Новость об иске негативно повлияла на котировки акций частной компании. </w:t>
      </w:r>
      <w:r w:rsidR="00ED4394" w:rsidRPr="00ED4394">
        <w:rPr>
          <w:rFonts w:ascii="Times New Roman" w:hAnsi="Times New Roman" w:cs="Times New Roman"/>
          <w:sz w:val="28"/>
          <w:szCs w:val="28"/>
        </w:rPr>
        <w:t xml:space="preserve">Судебный спор с крупнейшей нефтяной госкорпорацией нанес серьезный удар по рыночной капитализации одного из ведущих частных инвесторов в российскую экономику, став одним из самых резонансных после </w:t>
      </w:r>
      <w:r w:rsidR="00ED4394" w:rsidRPr="00DB3BC7">
        <w:rPr>
          <w:rFonts w:ascii="Times New Roman" w:hAnsi="Times New Roman" w:cs="Times New Roman"/>
          <w:sz w:val="28"/>
          <w:szCs w:val="28"/>
        </w:rPr>
        <w:t>Дела ЮКОСа, а также оказал заметное влияние на инвестиционный климат в стране, полагают эксперты</w:t>
      </w:r>
      <w:r w:rsidR="00292D53">
        <w:rPr>
          <w:rFonts w:ascii="Times New Roman" w:hAnsi="Times New Roman" w:cs="Times New Roman"/>
          <w:sz w:val="28"/>
          <w:szCs w:val="28"/>
        </w:rPr>
        <w:t xml:space="preserve"> </w:t>
      </w:r>
      <w:r w:rsidR="00292D53">
        <w:rPr>
          <w:rFonts w:ascii="Times New Roman" w:hAnsi="Times New Roman" w:cs="Times New Roman"/>
          <w:sz w:val="28"/>
          <w:szCs w:val="28"/>
          <w:lang w:val="en-US"/>
        </w:rPr>
        <w:t>[BBC]</w:t>
      </w:r>
      <w:r w:rsidR="00ED4394" w:rsidRPr="00DB3BC7">
        <w:rPr>
          <w:rFonts w:ascii="Times New Roman" w:hAnsi="Times New Roman" w:cs="Times New Roman"/>
          <w:sz w:val="28"/>
          <w:szCs w:val="28"/>
        </w:rPr>
        <w:t>.</w:t>
      </w:r>
    </w:p>
    <w:p w14:paraId="7FC48D9A" w14:textId="74248C4C" w:rsidR="00DB3BC7" w:rsidRDefault="00A054EF"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декабря в 15-00 ведущими бизнес-изданиями</w:t>
      </w:r>
      <w:r w:rsidR="00754098">
        <w:rPr>
          <w:rFonts w:ascii="Times New Roman" w:hAnsi="Times New Roman" w:cs="Times New Roman"/>
          <w:sz w:val="28"/>
          <w:szCs w:val="28"/>
        </w:rPr>
        <w:t xml:space="preserve"> (</w:t>
      </w:r>
      <w:r w:rsidR="00754098">
        <w:rPr>
          <w:rFonts w:ascii="Times New Roman" w:hAnsi="Times New Roman" w:cs="Times New Roman"/>
          <w:sz w:val="28"/>
          <w:szCs w:val="28"/>
          <w:lang w:val="en-US"/>
        </w:rPr>
        <w:t>RBK</w:t>
      </w:r>
      <w:r w:rsidR="00754098" w:rsidRPr="001B77D6">
        <w:rPr>
          <w:rFonts w:ascii="Times New Roman" w:hAnsi="Times New Roman" w:cs="Times New Roman"/>
          <w:sz w:val="28"/>
          <w:szCs w:val="28"/>
        </w:rPr>
        <w:t xml:space="preserve">, </w:t>
      </w:r>
      <w:r w:rsidR="00164517">
        <w:rPr>
          <w:rFonts w:ascii="Times New Roman" w:hAnsi="Times New Roman" w:cs="Times New Roman"/>
          <w:sz w:val="28"/>
          <w:szCs w:val="28"/>
        </w:rPr>
        <w:t>БКС</w:t>
      </w:r>
      <w:r w:rsidR="00754098">
        <w:rPr>
          <w:rFonts w:ascii="Times New Roman" w:hAnsi="Times New Roman" w:cs="Times New Roman"/>
          <w:sz w:val="28"/>
          <w:szCs w:val="28"/>
        </w:rPr>
        <w:t xml:space="preserve">-экспресс, Ведомости) </w:t>
      </w:r>
      <w:r>
        <w:rPr>
          <w:rFonts w:ascii="Times New Roman" w:hAnsi="Times New Roman" w:cs="Times New Roman"/>
          <w:sz w:val="28"/>
          <w:szCs w:val="28"/>
        </w:rPr>
        <w:t xml:space="preserve">внезапно опубликована новость о новом иске «Роснефти» к АФК </w:t>
      </w:r>
      <w:r>
        <w:rPr>
          <w:rFonts w:ascii="Times New Roman" w:hAnsi="Times New Roman" w:cs="Times New Roman"/>
          <w:sz w:val="28"/>
          <w:szCs w:val="28"/>
        </w:rPr>
        <w:lastRenderedPageBreak/>
        <w:t>«Системе» на 131 млрд рублей. Новость явно оказалась</w:t>
      </w:r>
      <w:r w:rsidR="0020163D">
        <w:rPr>
          <w:rFonts w:ascii="Times New Roman" w:hAnsi="Times New Roman" w:cs="Times New Roman"/>
          <w:sz w:val="28"/>
          <w:szCs w:val="28"/>
        </w:rPr>
        <w:t xml:space="preserve"> неожиданной как для крупных игроков, так и для рядовых инвесторов, не была заложена в стоимость акций и произвела «</w:t>
      </w:r>
      <w:r w:rsidR="00754098">
        <w:rPr>
          <w:rFonts w:ascii="Times New Roman" w:hAnsi="Times New Roman" w:cs="Times New Roman"/>
          <w:sz w:val="28"/>
          <w:szCs w:val="28"/>
        </w:rPr>
        <w:t>паник-сей</w:t>
      </w:r>
      <w:r w:rsidR="0020163D">
        <w:rPr>
          <w:rFonts w:ascii="Times New Roman" w:hAnsi="Times New Roman" w:cs="Times New Roman"/>
          <w:sz w:val="28"/>
          <w:szCs w:val="28"/>
        </w:rPr>
        <w:t xml:space="preserve">л», то есть продажу </w:t>
      </w:r>
      <w:r w:rsidR="00754098">
        <w:rPr>
          <w:rFonts w:ascii="Times New Roman" w:hAnsi="Times New Roman" w:cs="Times New Roman"/>
          <w:sz w:val="28"/>
          <w:szCs w:val="28"/>
        </w:rPr>
        <w:t xml:space="preserve">ценных бумаг под руководства чувства страха (см. рисунок 1). </w:t>
      </w:r>
    </w:p>
    <w:p w14:paraId="653DA96A" w14:textId="3DE49EE3" w:rsidR="00754098" w:rsidRPr="00C30EA1" w:rsidRDefault="002D498F"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через 20 минут </w:t>
      </w:r>
      <w:r w:rsidR="00BE54DC">
        <w:rPr>
          <w:rFonts w:ascii="Times New Roman" w:hAnsi="Times New Roman" w:cs="Times New Roman"/>
          <w:sz w:val="28"/>
          <w:szCs w:val="28"/>
        </w:rPr>
        <w:t xml:space="preserve">была опубликована следующая новость, где глава «Системы» </w:t>
      </w:r>
      <w:r w:rsidR="00C30EA1">
        <w:rPr>
          <w:rFonts w:ascii="Times New Roman" w:hAnsi="Times New Roman" w:cs="Times New Roman"/>
          <w:sz w:val="28"/>
          <w:szCs w:val="28"/>
        </w:rPr>
        <w:t>В. Евтушенков заявил, что данный иск является «акцией устрашения», что позволило остановить падение акций и даже взывало небольшой отскок</w:t>
      </w:r>
      <w:r w:rsidR="00A66FA7">
        <w:rPr>
          <w:rFonts w:ascii="Times New Roman" w:hAnsi="Times New Roman" w:cs="Times New Roman"/>
          <w:sz w:val="28"/>
          <w:szCs w:val="28"/>
        </w:rPr>
        <w:t xml:space="preserve"> [РБК</w:t>
      </w:r>
      <w:r w:rsidR="00A66FA7" w:rsidRPr="001B77D6">
        <w:rPr>
          <w:rFonts w:ascii="Times New Roman" w:hAnsi="Times New Roman" w:cs="Times New Roman"/>
          <w:sz w:val="28"/>
          <w:szCs w:val="28"/>
        </w:rPr>
        <w:t>]</w:t>
      </w:r>
      <w:r w:rsidR="00C30EA1">
        <w:rPr>
          <w:rFonts w:ascii="Times New Roman" w:hAnsi="Times New Roman" w:cs="Times New Roman"/>
          <w:sz w:val="28"/>
          <w:szCs w:val="28"/>
        </w:rPr>
        <w:t>.</w:t>
      </w:r>
    </w:p>
    <w:p w14:paraId="6BD5A48D" w14:textId="4327A2CD" w:rsidR="00754098" w:rsidRDefault="00754098"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29D61D2" wp14:editId="7A302E0E">
            <wp:extent cx="5034915" cy="3965826"/>
            <wp:effectExtent l="0" t="0" r="0"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18-05-31 в 14.44.54.png"/>
                    <pic:cNvPicPr/>
                  </pic:nvPicPr>
                  <pic:blipFill>
                    <a:blip r:embed="rId8">
                      <a:extLst>
                        <a:ext uri="{28A0092B-C50C-407E-A947-70E740481C1C}">
                          <a14:useLocalDpi xmlns:a14="http://schemas.microsoft.com/office/drawing/2010/main" val="0"/>
                        </a:ext>
                      </a:extLst>
                    </a:blip>
                    <a:stretch>
                      <a:fillRect/>
                    </a:stretch>
                  </pic:blipFill>
                  <pic:spPr>
                    <a:xfrm>
                      <a:off x="0" y="0"/>
                      <a:ext cx="5068946" cy="3992631"/>
                    </a:xfrm>
                    <a:prstGeom prst="rect">
                      <a:avLst/>
                    </a:prstGeom>
                  </pic:spPr>
                </pic:pic>
              </a:graphicData>
            </a:graphic>
          </wp:inline>
        </w:drawing>
      </w:r>
    </w:p>
    <w:p w14:paraId="2563D4D6" w14:textId="73858B4B" w:rsidR="00754098" w:rsidRDefault="00754098" w:rsidP="00782E67">
      <w:pPr>
        <w:widowControl w:val="0"/>
        <w:autoSpaceDE w:val="0"/>
        <w:autoSpaceDN w:val="0"/>
        <w:adjustRightInd w:val="0"/>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Рисунок 1. Паник-сей</w:t>
      </w:r>
      <w:r w:rsidRPr="00754098">
        <w:rPr>
          <w:rFonts w:ascii="Times New Roman" w:hAnsi="Times New Roman" w:cs="Times New Roman"/>
          <w:i/>
          <w:sz w:val="24"/>
          <w:szCs w:val="24"/>
        </w:rPr>
        <w:t>л акций АФК «Система»  7.12.18</w:t>
      </w:r>
    </w:p>
    <w:p w14:paraId="43798D64" w14:textId="658DB133" w:rsidR="00885B99" w:rsidRDefault="00C30EA1"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заметить, что ответ Евтушенкова был срочно опубликован лишь независимо-оппозиционными РКБ и Медузой. После 16 часов был опубликован комментарий Пескова, в котором было выражено индифферентное </w:t>
      </w:r>
      <w:r w:rsidR="00440136">
        <w:rPr>
          <w:rFonts w:ascii="Times New Roman" w:hAnsi="Times New Roman" w:cs="Times New Roman"/>
          <w:sz w:val="28"/>
          <w:szCs w:val="28"/>
        </w:rPr>
        <w:t>мнение правительства к кон</w:t>
      </w:r>
      <w:r w:rsidR="00DC3494">
        <w:rPr>
          <w:rFonts w:ascii="Times New Roman" w:hAnsi="Times New Roman" w:cs="Times New Roman"/>
          <w:sz w:val="28"/>
          <w:szCs w:val="28"/>
        </w:rPr>
        <w:t>фликту, что остановило</w:t>
      </w:r>
      <w:r w:rsidR="00440136">
        <w:rPr>
          <w:rFonts w:ascii="Times New Roman" w:hAnsi="Times New Roman" w:cs="Times New Roman"/>
          <w:sz w:val="28"/>
          <w:szCs w:val="28"/>
        </w:rPr>
        <w:t xml:space="preserve"> дальнейший слив компании АФК «Система». </w:t>
      </w:r>
      <w:r w:rsidR="00DC3494">
        <w:rPr>
          <w:rFonts w:ascii="Times New Roman" w:hAnsi="Times New Roman" w:cs="Times New Roman"/>
          <w:sz w:val="28"/>
          <w:szCs w:val="28"/>
        </w:rPr>
        <w:t>Далее продолжилась эскалация конфликта</w:t>
      </w:r>
      <w:r w:rsidR="0025206C">
        <w:rPr>
          <w:rFonts w:ascii="Times New Roman" w:hAnsi="Times New Roman" w:cs="Times New Roman"/>
          <w:sz w:val="28"/>
          <w:szCs w:val="28"/>
        </w:rPr>
        <w:t xml:space="preserve">, нашедшая </w:t>
      </w:r>
      <w:r w:rsidR="00126365">
        <w:rPr>
          <w:rFonts w:ascii="Times New Roman" w:hAnsi="Times New Roman" w:cs="Times New Roman"/>
          <w:sz w:val="28"/>
          <w:szCs w:val="28"/>
        </w:rPr>
        <w:t xml:space="preserve">отражение во всех СМИ. РБК занял в конфликте </w:t>
      </w:r>
      <w:r w:rsidR="00126365" w:rsidRPr="00FF57E1">
        <w:rPr>
          <w:rFonts w:ascii="Times New Roman" w:hAnsi="Times New Roman" w:cs="Times New Roman"/>
          <w:sz w:val="28"/>
          <w:szCs w:val="28"/>
        </w:rPr>
        <w:t>позицию «Системы», активно приводя точку зрения представителей компании и экспертов, считающих действия «Роснефти» «злоупотреблением правом»</w:t>
      </w:r>
      <w:r w:rsidR="00A66FA7">
        <w:rPr>
          <w:rFonts w:ascii="Times New Roman" w:hAnsi="Times New Roman" w:cs="Times New Roman"/>
          <w:sz w:val="28"/>
          <w:szCs w:val="28"/>
        </w:rPr>
        <w:t xml:space="preserve"> [РБК</w:t>
      </w:r>
      <w:r w:rsidR="00A66FA7" w:rsidRPr="001B77D6">
        <w:rPr>
          <w:rFonts w:ascii="Times New Roman" w:hAnsi="Times New Roman" w:cs="Times New Roman"/>
          <w:sz w:val="28"/>
          <w:szCs w:val="28"/>
        </w:rPr>
        <w:t>]</w:t>
      </w:r>
      <w:r w:rsidR="00126365" w:rsidRPr="00FF57E1">
        <w:rPr>
          <w:rFonts w:ascii="Times New Roman" w:hAnsi="Times New Roman" w:cs="Times New Roman"/>
          <w:sz w:val="28"/>
          <w:szCs w:val="28"/>
        </w:rPr>
        <w:t>.</w:t>
      </w:r>
      <w:r w:rsidR="00FF57E1" w:rsidRPr="00FF57E1">
        <w:rPr>
          <w:rFonts w:ascii="Times New Roman" w:hAnsi="Times New Roman" w:cs="Times New Roman"/>
          <w:sz w:val="28"/>
          <w:szCs w:val="28"/>
        </w:rPr>
        <w:t xml:space="preserve"> Мнение эксперта, где иск называют </w:t>
      </w:r>
      <w:r w:rsidR="00FF57E1" w:rsidRPr="00FF57E1">
        <w:rPr>
          <w:rFonts w:ascii="Times New Roman" w:hAnsi="Times New Roman" w:cs="Times New Roman"/>
          <w:sz w:val="28"/>
          <w:szCs w:val="28"/>
        </w:rPr>
        <w:lastRenderedPageBreak/>
        <w:t>«кафкианским», подчеркива</w:t>
      </w:r>
      <w:r w:rsidR="00FF57E1">
        <w:rPr>
          <w:rFonts w:ascii="Times New Roman" w:hAnsi="Times New Roman" w:cs="Times New Roman"/>
          <w:sz w:val="28"/>
          <w:szCs w:val="28"/>
        </w:rPr>
        <w:t>ется, что слова представителей «Р</w:t>
      </w:r>
      <w:r w:rsidR="00FF57E1" w:rsidRPr="00FF57E1">
        <w:rPr>
          <w:rFonts w:ascii="Times New Roman" w:hAnsi="Times New Roman" w:cs="Times New Roman"/>
          <w:sz w:val="28"/>
          <w:szCs w:val="28"/>
        </w:rPr>
        <w:t>оснефти</w:t>
      </w:r>
      <w:r w:rsidR="00FF57E1">
        <w:rPr>
          <w:rFonts w:ascii="Times New Roman" w:hAnsi="Times New Roman" w:cs="Times New Roman"/>
          <w:sz w:val="28"/>
          <w:szCs w:val="28"/>
        </w:rPr>
        <w:t>»</w:t>
      </w:r>
      <w:r w:rsidR="00FF57E1" w:rsidRPr="00FF57E1">
        <w:rPr>
          <w:rFonts w:ascii="Times New Roman" w:hAnsi="Times New Roman" w:cs="Times New Roman"/>
          <w:sz w:val="28"/>
          <w:szCs w:val="28"/>
        </w:rPr>
        <w:t xml:space="preserve"> о значении нового иска как «принуждения к миру» нельзя считать достоверными, ведь  </w:t>
      </w:r>
      <w:r w:rsidR="00FF57E1">
        <w:rPr>
          <w:rFonts w:ascii="Times New Roman" w:hAnsi="Times New Roman" w:cs="Times New Roman"/>
          <w:sz w:val="28"/>
          <w:szCs w:val="28"/>
        </w:rPr>
        <w:t>«Р</w:t>
      </w:r>
      <w:r w:rsidR="00FF57E1" w:rsidRPr="00FF57E1">
        <w:rPr>
          <w:rFonts w:ascii="Times New Roman" w:hAnsi="Times New Roman" w:cs="Times New Roman"/>
          <w:sz w:val="28"/>
          <w:szCs w:val="28"/>
        </w:rPr>
        <w:t>оснефтью</w:t>
      </w:r>
      <w:r w:rsidR="00FF57E1">
        <w:rPr>
          <w:rFonts w:ascii="Times New Roman" w:hAnsi="Times New Roman" w:cs="Times New Roman"/>
          <w:sz w:val="28"/>
          <w:szCs w:val="28"/>
        </w:rPr>
        <w:t>»</w:t>
      </w:r>
      <w:r w:rsidR="00FF57E1" w:rsidRPr="00FF57E1">
        <w:rPr>
          <w:rFonts w:ascii="Times New Roman" w:hAnsi="Times New Roman" w:cs="Times New Roman"/>
          <w:sz w:val="28"/>
          <w:szCs w:val="28"/>
        </w:rPr>
        <w:t xml:space="preserve"> не было озвучено, что новый иск будет отозван, в случае согласия </w:t>
      </w:r>
      <w:r w:rsidR="00FF57E1">
        <w:rPr>
          <w:rFonts w:ascii="Times New Roman" w:hAnsi="Times New Roman" w:cs="Times New Roman"/>
          <w:sz w:val="28"/>
          <w:szCs w:val="28"/>
        </w:rPr>
        <w:t>«</w:t>
      </w:r>
      <w:r w:rsidR="00FF57E1" w:rsidRPr="00FF57E1">
        <w:rPr>
          <w:rFonts w:ascii="Times New Roman" w:hAnsi="Times New Roman" w:cs="Times New Roman"/>
          <w:sz w:val="28"/>
          <w:szCs w:val="28"/>
        </w:rPr>
        <w:t>Системы</w:t>
      </w:r>
      <w:r w:rsidR="00FF57E1">
        <w:rPr>
          <w:rFonts w:ascii="Times New Roman" w:hAnsi="Times New Roman" w:cs="Times New Roman"/>
          <w:sz w:val="28"/>
          <w:szCs w:val="28"/>
        </w:rPr>
        <w:t>»</w:t>
      </w:r>
      <w:r w:rsidR="00FF57E1" w:rsidRPr="00FF57E1">
        <w:rPr>
          <w:rFonts w:ascii="Times New Roman" w:hAnsi="Times New Roman" w:cs="Times New Roman"/>
          <w:sz w:val="28"/>
          <w:szCs w:val="28"/>
        </w:rPr>
        <w:t xml:space="preserve"> погасить первые 131 млрд. В авторской статье адвоката Мельникова и вовсе обличается вся судебная система РФ, при которой возможен такой надутый процесс как в случае с двумя данными компаниями</w:t>
      </w:r>
      <w:r w:rsidR="00A66FA7">
        <w:rPr>
          <w:rFonts w:ascii="Times New Roman" w:hAnsi="Times New Roman" w:cs="Times New Roman"/>
          <w:sz w:val="28"/>
          <w:szCs w:val="28"/>
        </w:rPr>
        <w:t xml:space="preserve"> [РБК</w:t>
      </w:r>
      <w:r w:rsidR="00A66FA7" w:rsidRPr="001B77D6">
        <w:rPr>
          <w:rFonts w:ascii="Times New Roman" w:hAnsi="Times New Roman" w:cs="Times New Roman"/>
          <w:sz w:val="28"/>
          <w:szCs w:val="28"/>
        </w:rPr>
        <w:t>]</w:t>
      </w:r>
      <w:r w:rsidR="00FF57E1" w:rsidRPr="00FF57E1">
        <w:rPr>
          <w:rFonts w:ascii="Times New Roman" w:hAnsi="Times New Roman" w:cs="Times New Roman"/>
          <w:sz w:val="28"/>
          <w:szCs w:val="28"/>
        </w:rPr>
        <w:t>. Схожую позицию заняли и Ведомости: например</w:t>
      </w:r>
      <w:r w:rsidR="00FF57E1">
        <w:rPr>
          <w:rFonts w:ascii="Times New Roman" w:hAnsi="Times New Roman" w:cs="Times New Roman"/>
          <w:sz w:val="28"/>
          <w:szCs w:val="28"/>
        </w:rPr>
        <w:t>,</w:t>
      </w:r>
      <w:r w:rsidR="00FF57E1" w:rsidRPr="00FF57E1">
        <w:rPr>
          <w:rFonts w:ascii="Times New Roman" w:hAnsi="Times New Roman" w:cs="Times New Roman"/>
          <w:sz w:val="28"/>
          <w:szCs w:val="28"/>
        </w:rPr>
        <w:t xml:space="preserve"> статья под вычурным заголовком «Чем «Роснефть» похожа на Звезду Смерти из «Звездных войн». Хватит ли </w:t>
      </w:r>
      <w:r w:rsidR="00FF57E1">
        <w:rPr>
          <w:rFonts w:ascii="Times New Roman" w:hAnsi="Times New Roman" w:cs="Times New Roman"/>
          <w:sz w:val="28"/>
          <w:szCs w:val="28"/>
        </w:rPr>
        <w:t>силы «Системе», чтобы дать отпор?», - хотя</w:t>
      </w:r>
      <w:r w:rsidR="00FF57E1" w:rsidRPr="00FF57E1">
        <w:rPr>
          <w:rFonts w:ascii="Times New Roman" w:hAnsi="Times New Roman" w:cs="Times New Roman"/>
          <w:sz w:val="28"/>
          <w:szCs w:val="28"/>
        </w:rPr>
        <w:t xml:space="preserve"> данный стиль все же не характерен для обычно крайне сдержанных Ведомостей</w:t>
      </w:r>
      <w:r w:rsidR="00A66FA7">
        <w:rPr>
          <w:rFonts w:ascii="Times New Roman" w:hAnsi="Times New Roman" w:cs="Times New Roman"/>
          <w:sz w:val="28"/>
          <w:szCs w:val="28"/>
        </w:rPr>
        <w:t xml:space="preserve"> [Ведомости</w:t>
      </w:r>
      <w:r w:rsidR="00A66FA7" w:rsidRPr="001B77D6">
        <w:rPr>
          <w:rFonts w:ascii="Times New Roman" w:hAnsi="Times New Roman" w:cs="Times New Roman"/>
          <w:sz w:val="28"/>
          <w:szCs w:val="28"/>
        </w:rPr>
        <w:t>]</w:t>
      </w:r>
      <w:r w:rsidR="00FF57E1" w:rsidRPr="00FF57E1">
        <w:rPr>
          <w:rFonts w:ascii="Times New Roman" w:hAnsi="Times New Roman" w:cs="Times New Roman"/>
          <w:sz w:val="28"/>
          <w:szCs w:val="28"/>
        </w:rPr>
        <w:t>. И уже в статье ««Система» обвинила «Роснефть» в давлении. Компания Евтушенкова разъяснила, как насчитала убытки на 330,4 млрд рублей от исков «Роснефти» и «Башнефти»»  от 12 декабря, издание подходит со свойственной ему бизнес-прагматичностью</w:t>
      </w:r>
      <w:r w:rsidR="00EB6A1F">
        <w:rPr>
          <w:rFonts w:ascii="Times New Roman" w:hAnsi="Times New Roman" w:cs="Times New Roman"/>
          <w:sz w:val="28"/>
          <w:szCs w:val="28"/>
        </w:rPr>
        <w:t>, обезличено приводя позиции обе</w:t>
      </w:r>
      <w:r w:rsidR="00FF57E1" w:rsidRPr="00FF57E1">
        <w:rPr>
          <w:rFonts w:ascii="Times New Roman" w:hAnsi="Times New Roman" w:cs="Times New Roman"/>
          <w:sz w:val="28"/>
          <w:szCs w:val="28"/>
        </w:rPr>
        <w:t>их сторон. В том числе, сумма о</w:t>
      </w:r>
      <w:r w:rsidR="00473D8A">
        <w:rPr>
          <w:rFonts w:ascii="Times New Roman" w:hAnsi="Times New Roman" w:cs="Times New Roman"/>
          <w:sz w:val="28"/>
          <w:szCs w:val="28"/>
        </w:rPr>
        <w:t>тветного иска АФК к «Р</w:t>
      </w:r>
      <w:r w:rsidR="00FF57E1" w:rsidRPr="00FF57E1">
        <w:rPr>
          <w:rFonts w:ascii="Times New Roman" w:hAnsi="Times New Roman" w:cs="Times New Roman"/>
          <w:sz w:val="28"/>
          <w:szCs w:val="28"/>
        </w:rPr>
        <w:t>оснефти</w:t>
      </w:r>
      <w:r w:rsidR="00473D8A">
        <w:rPr>
          <w:rFonts w:ascii="Times New Roman" w:hAnsi="Times New Roman" w:cs="Times New Roman"/>
          <w:sz w:val="28"/>
          <w:szCs w:val="28"/>
        </w:rPr>
        <w:t>»</w:t>
      </w:r>
      <w:r w:rsidR="00FF57E1" w:rsidRPr="00FF57E1">
        <w:rPr>
          <w:rFonts w:ascii="Times New Roman" w:hAnsi="Times New Roman" w:cs="Times New Roman"/>
          <w:sz w:val="28"/>
          <w:szCs w:val="28"/>
        </w:rPr>
        <w:t xml:space="preserve"> в 330 млрд называется трудно обосновываемой</w:t>
      </w:r>
      <w:r w:rsidR="00A66FA7">
        <w:rPr>
          <w:rFonts w:ascii="Times New Roman" w:hAnsi="Times New Roman" w:cs="Times New Roman"/>
          <w:sz w:val="28"/>
          <w:szCs w:val="28"/>
        </w:rPr>
        <w:t xml:space="preserve"> [Ведомости</w:t>
      </w:r>
      <w:r w:rsidR="00A66FA7" w:rsidRPr="001B77D6">
        <w:rPr>
          <w:rFonts w:ascii="Times New Roman" w:hAnsi="Times New Roman" w:cs="Times New Roman"/>
          <w:sz w:val="28"/>
          <w:szCs w:val="28"/>
        </w:rPr>
        <w:t>]</w:t>
      </w:r>
      <w:r w:rsidR="00FF57E1" w:rsidRPr="00FF57E1">
        <w:rPr>
          <w:rFonts w:ascii="Times New Roman" w:hAnsi="Times New Roman" w:cs="Times New Roman"/>
          <w:sz w:val="28"/>
          <w:szCs w:val="28"/>
        </w:rPr>
        <w:t>.</w:t>
      </w:r>
      <w:r w:rsidR="00ED4394">
        <w:rPr>
          <w:rFonts w:ascii="Times New Roman" w:hAnsi="Times New Roman" w:cs="Times New Roman"/>
          <w:sz w:val="28"/>
          <w:szCs w:val="28"/>
        </w:rPr>
        <w:t xml:space="preserve"> </w:t>
      </w:r>
      <w:r w:rsidR="00DB3BC7">
        <w:rPr>
          <w:rFonts w:ascii="Times New Roman" w:hAnsi="Times New Roman" w:cs="Times New Roman"/>
          <w:sz w:val="28"/>
          <w:szCs w:val="28"/>
        </w:rPr>
        <w:t xml:space="preserve"> </w:t>
      </w:r>
    </w:p>
    <w:p w14:paraId="487DBC3C" w14:textId="4BDEAEE7" w:rsidR="0058541A" w:rsidRDefault="0058541A" w:rsidP="00782E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и показатель</w:t>
      </w:r>
      <w:r w:rsidR="00EB6A1F">
        <w:rPr>
          <w:rFonts w:ascii="Times New Roman" w:hAnsi="Times New Roman" w:cs="Times New Roman"/>
          <w:sz w:val="28"/>
          <w:szCs w:val="28"/>
        </w:rPr>
        <w:t xml:space="preserve">но для анализа отражение в СМИ </w:t>
      </w:r>
      <w:r>
        <w:rPr>
          <w:rFonts w:ascii="Times New Roman" w:hAnsi="Times New Roman" w:cs="Times New Roman"/>
          <w:sz w:val="28"/>
          <w:szCs w:val="28"/>
        </w:rPr>
        <w:t xml:space="preserve">недавнего дела Скрипаля. 4 марта 2018 года в Солсбери (Великобритания) ядом Новичок был отравлен бывший сотрудник ГРУ Сергей Скрипаль и его дочь Юлия, прилетевшая посетить отца в Великобританию. 12 марта премьер-министр Великобритании Тереза Мэй </w:t>
      </w:r>
      <w:r w:rsidR="00DB029B">
        <w:rPr>
          <w:rFonts w:ascii="Times New Roman" w:hAnsi="Times New Roman" w:cs="Times New Roman"/>
          <w:sz w:val="28"/>
          <w:szCs w:val="28"/>
        </w:rPr>
        <w:t>выступила с докладом в Парламенте со словами: «Отравление Скрипаля – акт государственной агрессии против граждан Британии</w:t>
      </w:r>
      <w:r w:rsidR="00A66FA7">
        <w:rPr>
          <w:rFonts w:ascii="Times New Roman" w:hAnsi="Times New Roman" w:cs="Times New Roman"/>
          <w:sz w:val="28"/>
          <w:szCs w:val="28"/>
        </w:rPr>
        <w:t xml:space="preserve"> [Youtube]</w:t>
      </w:r>
      <w:r w:rsidR="00DB029B">
        <w:rPr>
          <w:rFonts w:ascii="Times New Roman" w:hAnsi="Times New Roman" w:cs="Times New Roman"/>
          <w:sz w:val="28"/>
          <w:szCs w:val="28"/>
        </w:rPr>
        <w:t xml:space="preserve">».  Великобритания прямо назвала Россию причастной к покушению на убийство и в нарушении Конвенции о запрещении химического оружия. 13 марта десятки стран европейского союза поддержали позицию Великобритании. </w:t>
      </w:r>
      <w:r w:rsidR="003B3B54">
        <w:rPr>
          <w:rFonts w:ascii="Times New Roman" w:hAnsi="Times New Roman" w:cs="Times New Roman"/>
          <w:sz w:val="28"/>
          <w:szCs w:val="28"/>
        </w:rPr>
        <w:t>Разразился громкий дипломатический скандал, и более 30 стран ЕС объявили о высылке российских дипломатов. В то же время в СМИ начинают появляться резкие высказывания о конфликте. Журнал «Эксперт» вообще позволяет себе экспрессивные высказывания вроде «Британка опять гадит», «Неприятный для России прецедент», «фейковые обвинения»</w:t>
      </w:r>
      <w:r w:rsidR="00A66FA7">
        <w:rPr>
          <w:rFonts w:ascii="Times New Roman" w:hAnsi="Times New Roman" w:cs="Times New Roman"/>
          <w:sz w:val="28"/>
          <w:szCs w:val="28"/>
        </w:rPr>
        <w:t xml:space="preserve"> [Expert]</w:t>
      </w:r>
      <w:r w:rsidR="00BE70A6">
        <w:rPr>
          <w:rFonts w:ascii="Times New Roman" w:hAnsi="Times New Roman" w:cs="Times New Roman"/>
          <w:sz w:val="28"/>
          <w:szCs w:val="28"/>
        </w:rPr>
        <w:t xml:space="preserve">. </w:t>
      </w:r>
      <w:r w:rsidR="00C37FB5">
        <w:rPr>
          <w:rFonts w:ascii="Times New Roman" w:hAnsi="Times New Roman" w:cs="Times New Roman"/>
          <w:sz w:val="28"/>
          <w:szCs w:val="28"/>
        </w:rPr>
        <w:t xml:space="preserve">Ресурс </w:t>
      </w:r>
      <w:r w:rsidR="00C37FB5">
        <w:rPr>
          <w:rFonts w:ascii="Times New Roman" w:hAnsi="Times New Roman" w:cs="Times New Roman"/>
          <w:sz w:val="28"/>
          <w:szCs w:val="28"/>
          <w:lang w:val="en-US"/>
        </w:rPr>
        <w:t>vesti</w:t>
      </w:r>
      <w:r w:rsidR="00C37FB5" w:rsidRPr="001B77D6">
        <w:rPr>
          <w:rFonts w:ascii="Times New Roman" w:hAnsi="Times New Roman" w:cs="Times New Roman"/>
          <w:sz w:val="28"/>
          <w:szCs w:val="28"/>
        </w:rPr>
        <w:t>.</w:t>
      </w:r>
      <w:r w:rsidR="00C37FB5">
        <w:rPr>
          <w:rFonts w:ascii="Times New Roman" w:hAnsi="Times New Roman" w:cs="Times New Roman"/>
          <w:sz w:val="28"/>
          <w:szCs w:val="28"/>
          <w:lang w:val="en-US"/>
        </w:rPr>
        <w:t>ru</w:t>
      </w:r>
      <w:r w:rsidR="00C37FB5" w:rsidRPr="001B77D6">
        <w:rPr>
          <w:rFonts w:ascii="Times New Roman" w:hAnsi="Times New Roman" w:cs="Times New Roman"/>
          <w:sz w:val="28"/>
          <w:szCs w:val="28"/>
        </w:rPr>
        <w:t xml:space="preserve">, </w:t>
      </w:r>
      <w:r w:rsidR="00C37FB5">
        <w:rPr>
          <w:rFonts w:ascii="Times New Roman" w:hAnsi="Times New Roman" w:cs="Times New Roman"/>
          <w:sz w:val="28"/>
          <w:szCs w:val="28"/>
        </w:rPr>
        <w:t>поддерживающий к</w:t>
      </w:r>
      <w:r w:rsidR="00EB6A1F">
        <w:rPr>
          <w:rFonts w:ascii="Times New Roman" w:hAnsi="Times New Roman" w:cs="Times New Roman"/>
          <w:sz w:val="28"/>
          <w:szCs w:val="28"/>
        </w:rPr>
        <w:t xml:space="preserve">урс правительства, заполняется </w:t>
      </w:r>
      <w:r w:rsidR="00C37FB5">
        <w:rPr>
          <w:rFonts w:ascii="Times New Roman" w:hAnsi="Times New Roman" w:cs="Times New Roman"/>
          <w:sz w:val="28"/>
          <w:szCs w:val="28"/>
        </w:rPr>
        <w:t xml:space="preserve">оппозиционными к Британии </w:t>
      </w:r>
      <w:r w:rsidR="00C37FB5">
        <w:rPr>
          <w:rFonts w:ascii="Times New Roman" w:hAnsi="Times New Roman" w:cs="Times New Roman"/>
          <w:sz w:val="28"/>
          <w:szCs w:val="28"/>
        </w:rPr>
        <w:lastRenderedPageBreak/>
        <w:t>выражениями, такими как «заранее разработанный сценарий», «провокация», «недопустимые действия», «новая модель демонизации России»</w:t>
      </w:r>
      <w:r w:rsidR="00A66FA7">
        <w:rPr>
          <w:rFonts w:ascii="Times New Roman" w:hAnsi="Times New Roman" w:cs="Times New Roman"/>
          <w:sz w:val="28"/>
          <w:szCs w:val="28"/>
        </w:rPr>
        <w:t xml:space="preserve"> </w:t>
      </w:r>
      <w:r w:rsidR="00A66FA7" w:rsidRPr="001B77D6">
        <w:rPr>
          <w:rFonts w:ascii="Times New Roman" w:hAnsi="Times New Roman" w:cs="Times New Roman"/>
          <w:sz w:val="28"/>
          <w:szCs w:val="28"/>
        </w:rPr>
        <w:t>[</w:t>
      </w:r>
      <w:r w:rsidR="00A66FA7">
        <w:rPr>
          <w:rFonts w:ascii="Times New Roman" w:hAnsi="Times New Roman" w:cs="Times New Roman"/>
          <w:sz w:val="28"/>
          <w:szCs w:val="28"/>
        </w:rPr>
        <w:t>Вести]</w:t>
      </w:r>
      <w:r w:rsidR="00C37FB5">
        <w:rPr>
          <w:rFonts w:ascii="Times New Roman" w:hAnsi="Times New Roman" w:cs="Times New Roman"/>
          <w:sz w:val="28"/>
          <w:szCs w:val="28"/>
        </w:rPr>
        <w:t xml:space="preserve">. </w:t>
      </w:r>
      <w:r w:rsidR="00BE70A6">
        <w:rPr>
          <w:rFonts w:ascii="Times New Roman" w:hAnsi="Times New Roman" w:cs="Times New Roman"/>
          <w:sz w:val="28"/>
          <w:szCs w:val="28"/>
        </w:rPr>
        <w:t>В данной работе я не берусь оц</w:t>
      </w:r>
      <w:r w:rsidR="002F0081">
        <w:rPr>
          <w:rFonts w:ascii="Times New Roman" w:hAnsi="Times New Roman" w:cs="Times New Roman"/>
          <w:sz w:val="28"/>
          <w:szCs w:val="28"/>
        </w:rPr>
        <w:t xml:space="preserve">енивать, объективным ли являются данные </w:t>
      </w:r>
      <w:r w:rsidR="00BE70A6">
        <w:rPr>
          <w:rFonts w:ascii="Times New Roman" w:hAnsi="Times New Roman" w:cs="Times New Roman"/>
          <w:sz w:val="28"/>
          <w:szCs w:val="28"/>
        </w:rPr>
        <w:t>источник</w:t>
      </w:r>
      <w:r w:rsidR="002F0081">
        <w:rPr>
          <w:rFonts w:ascii="Times New Roman" w:hAnsi="Times New Roman" w:cs="Times New Roman"/>
          <w:sz w:val="28"/>
          <w:szCs w:val="28"/>
        </w:rPr>
        <w:t>и</w:t>
      </w:r>
      <w:r w:rsidR="00BE70A6">
        <w:rPr>
          <w:rFonts w:ascii="Times New Roman" w:hAnsi="Times New Roman" w:cs="Times New Roman"/>
          <w:sz w:val="28"/>
          <w:szCs w:val="28"/>
        </w:rPr>
        <w:t xml:space="preserve">, ведь как уже было сказано ранее, журналист всегда вносит коннотативный компонент в новостное сообщение, создавая медиадискурс. </w:t>
      </w:r>
      <w:r w:rsidR="002F0081">
        <w:rPr>
          <w:rFonts w:ascii="Times New Roman" w:hAnsi="Times New Roman" w:cs="Times New Roman"/>
          <w:sz w:val="28"/>
          <w:szCs w:val="28"/>
        </w:rPr>
        <w:t xml:space="preserve">Здесь важно отметить, что при эскалации конфликта в СМИ создавался негативный эмоциональный фон, что привело к последующему обвалу российскому рынку. Более того, отрицательная тональность сохранялась и в оппозиционных изданиях, типа </w:t>
      </w:r>
      <w:r w:rsidR="002F0081">
        <w:rPr>
          <w:rFonts w:ascii="Times New Roman" w:hAnsi="Times New Roman" w:cs="Times New Roman"/>
          <w:sz w:val="28"/>
          <w:szCs w:val="28"/>
          <w:lang w:val="en-US"/>
        </w:rPr>
        <w:t>RBK</w:t>
      </w:r>
      <w:r w:rsidR="002F0081" w:rsidRPr="001B77D6">
        <w:rPr>
          <w:rFonts w:ascii="Times New Roman" w:hAnsi="Times New Roman" w:cs="Times New Roman"/>
          <w:sz w:val="28"/>
          <w:szCs w:val="28"/>
        </w:rPr>
        <w:t xml:space="preserve">. </w:t>
      </w:r>
      <w:r w:rsidR="002F0081">
        <w:rPr>
          <w:rFonts w:ascii="Times New Roman" w:hAnsi="Times New Roman" w:cs="Times New Roman"/>
          <w:sz w:val="28"/>
          <w:szCs w:val="28"/>
        </w:rPr>
        <w:t>В статье от 13 марта под названием «Лондон дал сутки на детоксикацию</w:t>
      </w:r>
      <w:r w:rsidR="00A66FA7">
        <w:rPr>
          <w:rFonts w:ascii="Times New Roman" w:hAnsi="Times New Roman" w:cs="Times New Roman"/>
          <w:sz w:val="28"/>
          <w:szCs w:val="28"/>
        </w:rPr>
        <w:t xml:space="preserve"> [РБК</w:t>
      </w:r>
      <w:r w:rsidR="00A66FA7" w:rsidRPr="001B77D6">
        <w:rPr>
          <w:rFonts w:ascii="Times New Roman" w:hAnsi="Times New Roman" w:cs="Times New Roman"/>
          <w:sz w:val="28"/>
          <w:szCs w:val="28"/>
        </w:rPr>
        <w:t>]</w:t>
      </w:r>
      <w:r w:rsidR="002F0081">
        <w:rPr>
          <w:rFonts w:ascii="Times New Roman" w:hAnsi="Times New Roman" w:cs="Times New Roman"/>
          <w:sz w:val="28"/>
          <w:szCs w:val="28"/>
        </w:rPr>
        <w:t xml:space="preserve">», приводится практически в переводном виде речь Т. Мэй, направленная на </w:t>
      </w:r>
      <w:r w:rsidR="00136798">
        <w:rPr>
          <w:rFonts w:ascii="Times New Roman" w:hAnsi="Times New Roman" w:cs="Times New Roman"/>
          <w:sz w:val="28"/>
          <w:szCs w:val="28"/>
        </w:rPr>
        <w:t xml:space="preserve">начало действий против России, таких как «блокировка активов россиян», «бойкот чемпионата мира по футболу» и «высылка российских дипломатов». </w:t>
      </w:r>
      <w:r w:rsidR="00BE70A6">
        <w:rPr>
          <w:rFonts w:ascii="Times New Roman" w:hAnsi="Times New Roman" w:cs="Times New Roman"/>
          <w:sz w:val="28"/>
          <w:szCs w:val="28"/>
        </w:rPr>
        <w:t>О скандале писали все ведущие российские издательства, и инвесторы, предполагая введение новых санкций, стали массово выводить деньги</w:t>
      </w:r>
      <w:r w:rsidR="00C93190">
        <w:rPr>
          <w:rFonts w:ascii="Times New Roman" w:hAnsi="Times New Roman" w:cs="Times New Roman"/>
          <w:sz w:val="28"/>
          <w:szCs w:val="28"/>
        </w:rPr>
        <w:t xml:space="preserve"> с российского </w:t>
      </w:r>
      <w:r w:rsidR="00136798">
        <w:rPr>
          <w:rFonts w:ascii="Times New Roman" w:hAnsi="Times New Roman" w:cs="Times New Roman"/>
          <w:sz w:val="28"/>
          <w:szCs w:val="28"/>
        </w:rPr>
        <w:t>рынка, в первую очередь, со Сбербанка, который является самой ликвидной ценной бумагой в России. Поскольку Сбербанк привлекает множество иностранных инвесторов, то политический скандал привел к выводу иностранных капиталов из компании, и</w:t>
      </w:r>
      <w:r w:rsidR="00EB6A1F">
        <w:rPr>
          <w:rFonts w:ascii="Times New Roman" w:hAnsi="Times New Roman" w:cs="Times New Roman"/>
          <w:sz w:val="28"/>
          <w:szCs w:val="28"/>
        </w:rPr>
        <w:t xml:space="preserve">, как следствие, </w:t>
      </w:r>
      <w:r w:rsidR="00136798">
        <w:rPr>
          <w:rFonts w:ascii="Times New Roman" w:hAnsi="Times New Roman" w:cs="Times New Roman"/>
          <w:sz w:val="28"/>
          <w:szCs w:val="28"/>
        </w:rPr>
        <w:t xml:space="preserve">к падению акций Сбербанка на 10 %, и всего индекса МосБиржи на 4 %. </w:t>
      </w:r>
    </w:p>
    <w:p w14:paraId="4AB9E5EA" w14:textId="5FC129B2" w:rsidR="00624AD0" w:rsidRPr="00DB029B" w:rsidRDefault="00624AD0" w:rsidP="00782E67">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10698DC0" wp14:editId="2FAA3449">
            <wp:extent cx="4806271" cy="3737226"/>
            <wp:effectExtent l="0" t="0" r="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8-05-31 в 13.05.57.png"/>
                    <pic:cNvPicPr/>
                  </pic:nvPicPr>
                  <pic:blipFill>
                    <a:blip r:embed="rId9">
                      <a:extLst>
                        <a:ext uri="{28A0092B-C50C-407E-A947-70E740481C1C}">
                          <a14:useLocalDpi xmlns:a14="http://schemas.microsoft.com/office/drawing/2010/main" val="0"/>
                        </a:ext>
                      </a:extLst>
                    </a:blip>
                    <a:stretch>
                      <a:fillRect/>
                    </a:stretch>
                  </pic:blipFill>
                  <pic:spPr>
                    <a:xfrm>
                      <a:off x="0" y="0"/>
                      <a:ext cx="4862047" cy="3780596"/>
                    </a:xfrm>
                    <a:prstGeom prst="rect">
                      <a:avLst/>
                    </a:prstGeom>
                  </pic:spPr>
                </pic:pic>
              </a:graphicData>
            </a:graphic>
          </wp:inline>
        </w:drawing>
      </w:r>
    </w:p>
    <w:p w14:paraId="2FA5B572" w14:textId="6CEBDB41" w:rsidR="00624AD0" w:rsidRPr="00624AD0" w:rsidRDefault="00754098" w:rsidP="00782E67">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Рисунок 2</w:t>
      </w:r>
      <w:r w:rsidR="00624AD0" w:rsidRPr="00624AD0">
        <w:rPr>
          <w:rFonts w:ascii="Times New Roman" w:hAnsi="Times New Roman" w:cs="Times New Roman"/>
          <w:i/>
          <w:sz w:val="24"/>
          <w:szCs w:val="24"/>
        </w:rPr>
        <w:t>. Падение акций Сбербанка, вызванное выводом иностранного капитала из компании, в ре-те конфликта по «Делу Скрипаля»</w:t>
      </w:r>
    </w:p>
    <w:p w14:paraId="0B09505A" w14:textId="09A17E50" w:rsidR="00A37A65" w:rsidRPr="00624AD0" w:rsidRDefault="00624AD0" w:rsidP="00782E67">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В результате анализа этого события можно сделать вывод, что важно рассматривать, как освещение в СМИ внутригосударственных событий, так и отношений России с другими странами, так как российский рынок привлекает множество иностранных инвесторов. Конечно, на фондовом рынке экономические события превалируют на пол</w:t>
      </w:r>
      <w:r w:rsidR="002C260B">
        <w:rPr>
          <w:rFonts w:ascii="Times New Roman" w:hAnsi="Times New Roman" w:cs="Times New Roman"/>
          <w:sz w:val="28"/>
          <w:szCs w:val="28"/>
        </w:rPr>
        <w:t xml:space="preserve">итическими, поэтому к 21 марта </w:t>
      </w:r>
      <w:r>
        <w:rPr>
          <w:rFonts w:ascii="Times New Roman" w:hAnsi="Times New Roman" w:cs="Times New Roman"/>
          <w:sz w:val="28"/>
          <w:szCs w:val="28"/>
        </w:rPr>
        <w:t xml:space="preserve">(см. рисунок 1) российский рынок уже отыграл позиций, тем не менее, очевидно, что росрынок не до конца самостоятелен и зависит от иностранных вложений, а иностранные инвесторы читают как свою, так и зарубежную прессу, и принимают инвестиционные решения, основываясь на полученной информации. </w:t>
      </w:r>
      <w:r w:rsidR="00226DB5">
        <w:rPr>
          <w:rFonts w:ascii="Times New Roman" w:hAnsi="Times New Roman" w:cs="Times New Roman"/>
          <w:sz w:val="28"/>
          <w:szCs w:val="28"/>
        </w:rPr>
        <w:t xml:space="preserve">Больше информации о связи </w:t>
      </w:r>
      <w:r w:rsidR="000D70A9">
        <w:rPr>
          <w:rFonts w:ascii="Times New Roman" w:hAnsi="Times New Roman" w:cs="Times New Roman"/>
          <w:sz w:val="28"/>
          <w:szCs w:val="28"/>
        </w:rPr>
        <w:t>эмоционального фона новостей и ситуацией на фондовой бирже см. в Приложении 1.</w:t>
      </w:r>
      <w:r w:rsidR="00A37A65" w:rsidRPr="00624AD0">
        <w:rPr>
          <w:rFonts w:ascii="Times New Roman" w:hAnsi="Times New Roman" w:cs="Times New Roman"/>
          <w:sz w:val="24"/>
          <w:szCs w:val="24"/>
        </w:rPr>
        <w:br w:type="page"/>
      </w:r>
    </w:p>
    <w:p w14:paraId="2173B194" w14:textId="53EF8BCB" w:rsidR="00ED4394" w:rsidRDefault="00A37A65" w:rsidP="00782E67">
      <w:pPr>
        <w:pStyle w:val="1"/>
        <w:spacing w:line="360" w:lineRule="auto"/>
      </w:pPr>
      <w:bookmarkStart w:id="5" w:name="_Toc515885433"/>
      <w:r w:rsidRPr="00A37A65">
        <w:lastRenderedPageBreak/>
        <w:t>Глава 2. Автоматический анализ тональности новостных текстов</w:t>
      </w:r>
      <w:bookmarkEnd w:id="5"/>
    </w:p>
    <w:p w14:paraId="255D72F3" w14:textId="3A58378A" w:rsidR="00A37A65" w:rsidRDefault="00A37A65" w:rsidP="00782E67">
      <w:pPr>
        <w:pStyle w:val="2"/>
      </w:pPr>
      <w:bookmarkStart w:id="6" w:name="_Toc515885434"/>
      <w:r>
        <w:t>2.1. Постановка задачи</w:t>
      </w:r>
      <w:bookmarkEnd w:id="6"/>
    </w:p>
    <w:p w14:paraId="445FC411" w14:textId="77777777" w:rsidR="00A37A65" w:rsidRPr="00A37A65" w:rsidRDefault="00A37A65" w:rsidP="00782E67">
      <w:pPr>
        <w:spacing w:after="0" w:line="360" w:lineRule="auto"/>
        <w:ind w:firstLine="709"/>
        <w:jc w:val="both"/>
        <w:rPr>
          <w:rFonts w:ascii="Times New Roman" w:eastAsia="Times New Roman" w:hAnsi="Times New Roman" w:cs="Times New Roman"/>
          <w:sz w:val="28"/>
          <w:szCs w:val="28"/>
          <w:lang w:eastAsia="ru-RU"/>
        </w:rPr>
      </w:pPr>
      <w:r w:rsidRPr="00A37A65">
        <w:rPr>
          <w:rFonts w:ascii="Times New Roman" w:eastAsia="Times New Roman" w:hAnsi="Times New Roman" w:cs="Times New Roman"/>
          <w:sz w:val="28"/>
          <w:szCs w:val="28"/>
          <w:lang w:eastAsia="ru-RU"/>
        </w:rPr>
        <w:t xml:space="preserve">Анализ тональности текста (англ. </w:t>
      </w:r>
      <w:r w:rsidRPr="00A37A65">
        <w:rPr>
          <w:rFonts w:ascii="Times New Roman" w:eastAsia="Times New Roman" w:hAnsi="Times New Roman" w:cs="Times New Roman"/>
          <w:sz w:val="28"/>
          <w:szCs w:val="28"/>
          <w:lang w:val="en-US" w:eastAsia="ru-RU"/>
        </w:rPr>
        <w:t>Sentiment</w:t>
      </w:r>
      <w:r w:rsidRPr="001B77D6">
        <w:rPr>
          <w:rFonts w:ascii="Times New Roman" w:eastAsia="Times New Roman" w:hAnsi="Times New Roman" w:cs="Times New Roman"/>
          <w:sz w:val="28"/>
          <w:szCs w:val="28"/>
          <w:lang w:eastAsia="ru-RU"/>
        </w:rPr>
        <w:t xml:space="preserve"> </w:t>
      </w:r>
      <w:r w:rsidRPr="00A37A65">
        <w:rPr>
          <w:rFonts w:ascii="Times New Roman" w:eastAsia="Times New Roman" w:hAnsi="Times New Roman" w:cs="Times New Roman"/>
          <w:sz w:val="28"/>
          <w:szCs w:val="28"/>
          <w:lang w:val="en-US" w:eastAsia="ru-RU"/>
        </w:rPr>
        <w:t>analysis</w:t>
      </w:r>
      <w:r w:rsidRPr="001B77D6">
        <w:rPr>
          <w:rFonts w:ascii="Times New Roman" w:eastAsia="Times New Roman" w:hAnsi="Times New Roman" w:cs="Times New Roman"/>
          <w:sz w:val="28"/>
          <w:szCs w:val="28"/>
          <w:lang w:eastAsia="ru-RU"/>
        </w:rPr>
        <w:t xml:space="preserve"> </w:t>
      </w:r>
      <w:r w:rsidRPr="00A37A65">
        <w:rPr>
          <w:rFonts w:ascii="Times New Roman" w:eastAsia="Times New Roman" w:hAnsi="Times New Roman" w:cs="Times New Roman"/>
          <w:sz w:val="28"/>
          <w:szCs w:val="28"/>
          <w:lang w:val="en-US" w:eastAsia="ru-RU"/>
        </w:rPr>
        <w:t>and</w:t>
      </w:r>
      <w:r w:rsidRPr="001B77D6">
        <w:rPr>
          <w:rFonts w:ascii="Times New Roman" w:eastAsia="Times New Roman" w:hAnsi="Times New Roman" w:cs="Times New Roman"/>
          <w:sz w:val="28"/>
          <w:szCs w:val="28"/>
          <w:lang w:eastAsia="ru-RU"/>
        </w:rPr>
        <w:t xml:space="preserve"> </w:t>
      </w:r>
      <w:r w:rsidRPr="00A37A65">
        <w:rPr>
          <w:rFonts w:ascii="Times New Roman" w:eastAsia="Times New Roman" w:hAnsi="Times New Roman" w:cs="Times New Roman"/>
          <w:sz w:val="28"/>
          <w:szCs w:val="28"/>
          <w:lang w:val="en-US" w:eastAsia="ru-RU"/>
        </w:rPr>
        <w:t>opinion</w:t>
      </w:r>
      <w:r w:rsidRPr="001B77D6">
        <w:rPr>
          <w:rFonts w:ascii="Times New Roman" w:eastAsia="Times New Roman" w:hAnsi="Times New Roman" w:cs="Times New Roman"/>
          <w:sz w:val="28"/>
          <w:szCs w:val="28"/>
          <w:lang w:eastAsia="ru-RU"/>
        </w:rPr>
        <w:t xml:space="preserve"> </w:t>
      </w:r>
      <w:r w:rsidRPr="00A37A65">
        <w:rPr>
          <w:rFonts w:ascii="Times New Roman" w:eastAsia="Times New Roman" w:hAnsi="Times New Roman" w:cs="Times New Roman"/>
          <w:sz w:val="28"/>
          <w:szCs w:val="28"/>
          <w:lang w:val="en-US" w:eastAsia="ru-RU"/>
        </w:rPr>
        <w:t>mining</w:t>
      </w:r>
      <w:r w:rsidRPr="001B77D6">
        <w:rPr>
          <w:rFonts w:ascii="Times New Roman" w:eastAsia="Times New Roman" w:hAnsi="Times New Roman" w:cs="Times New Roman"/>
          <w:sz w:val="28"/>
          <w:szCs w:val="28"/>
          <w:lang w:eastAsia="ru-RU"/>
        </w:rPr>
        <w:t>)</w:t>
      </w:r>
      <w:r w:rsidRPr="00A37A65">
        <w:rPr>
          <w:rFonts w:ascii="Times New Roman" w:eastAsia="Times New Roman" w:hAnsi="Times New Roman" w:cs="Times New Roman"/>
          <w:sz w:val="28"/>
          <w:szCs w:val="28"/>
          <w:lang w:eastAsia="ru-RU"/>
        </w:rPr>
        <w:t xml:space="preserve"> – это класс методов в компьютерной лингвистике, предназначенный для выявления и дальнейшего анализа эмоционально окрашенной лексики в тексте. Эмоциональная окраска, выраженная в тексте, также называется тональностью текста. </w:t>
      </w:r>
    </w:p>
    <w:p w14:paraId="28F18C88" w14:textId="37CBAAC4" w:rsidR="00A37A65" w:rsidRPr="00A37A65" w:rsidRDefault="00A37A65" w:rsidP="00782E67">
      <w:pPr>
        <w:spacing w:after="0" w:line="360" w:lineRule="auto"/>
        <w:ind w:firstLine="709"/>
        <w:jc w:val="both"/>
        <w:rPr>
          <w:rFonts w:ascii="Times New Roman" w:eastAsia="Times New Roman" w:hAnsi="Times New Roman" w:cs="Times New Roman"/>
          <w:sz w:val="28"/>
          <w:szCs w:val="28"/>
          <w:lang w:eastAsia="ru-RU"/>
        </w:rPr>
      </w:pPr>
      <w:r w:rsidRPr="00A37A65">
        <w:rPr>
          <w:rFonts w:ascii="Times New Roman" w:eastAsia="Times New Roman" w:hAnsi="Times New Roman" w:cs="Times New Roman"/>
          <w:sz w:val="28"/>
          <w:szCs w:val="28"/>
          <w:lang w:eastAsia="ru-RU"/>
        </w:rPr>
        <w:t xml:space="preserve">В общем виде задачу сентимент-анализа можно сформулировать следующим образом: в документе </w:t>
      </w:r>
      <w:r w:rsidRPr="00A37A65">
        <w:rPr>
          <w:rFonts w:ascii="Times New Roman" w:eastAsia="Times New Roman" w:hAnsi="Times New Roman" w:cs="Times New Roman"/>
          <w:sz w:val="28"/>
          <w:szCs w:val="28"/>
          <w:lang w:val="en-US" w:eastAsia="ru-RU"/>
        </w:rPr>
        <w:t>d</w:t>
      </w:r>
      <w:r w:rsidRPr="001B77D6">
        <w:rPr>
          <w:rFonts w:ascii="Times New Roman" w:eastAsia="Times New Roman" w:hAnsi="Times New Roman" w:cs="Times New Roman"/>
          <w:sz w:val="28"/>
          <w:szCs w:val="28"/>
          <w:lang w:eastAsia="ru-RU"/>
        </w:rPr>
        <w:t>, содержащим мнение</w:t>
      </w:r>
      <w:r w:rsidRPr="00A37A65">
        <w:rPr>
          <w:rFonts w:ascii="Times New Roman" w:eastAsia="Times New Roman" w:hAnsi="Times New Roman" w:cs="Times New Roman"/>
          <w:sz w:val="28"/>
          <w:szCs w:val="28"/>
          <w:lang w:eastAsia="ru-RU"/>
        </w:rPr>
        <w:t xml:space="preserve">, извлечь все пятерки </w:t>
      </w:r>
      <w:r w:rsidRPr="00A37A65">
        <w:rPr>
          <w:rFonts w:ascii="Times New Roman" w:eastAsia="MS Mincho" w:hAnsi="Times New Roman" w:cs="Times New Roman"/>
          <w:color w:val="000000"/>
          <w:sz w:val="28"/>
          <w:szCs w:val="28"/>
          <w:lang w:eastAsia="ru-RU"/>
        </w:rPr>
        <w:t>(</w:t>
      </w:r>
      <w:r w:rsidRPr="00A37A65">
        <w:rPr>
          <w:rFonts w:ascii="Times New Roman" w:eastAsia="MS Mincho" w:hAnsi="Times New Roman" w:cs="Times New Roman"/>
          <w:color w:val="000000"/>
          <w:sz w:val="28"/>
          <w:szCs w:val="28"/>
          <w:lang w:val="en-US" w:eastAsia="ru-RU"/>
        </w:rPr>
        <w:t>e</w:t>
      </w:r>
      <w:r w:rsidRPr="00A37A65">
        <w:rPr>
          <w:rFonts w:ascii="Times New Roman" w:eastAsia="MS Mincho" w:hAnsi="Times New Roman" w:cs="Times New Roman"/>
          <w:color w:val="000000"/>
          <w:sz w:val="28"/>
          <w:szCs w:val="28"/>
          <w:vertAlign w:val="subscript"/>
          <w:lang w:val="en-US" w:eastAsia="ru-RU"/>
        </w:rPr>
        <w:t>i</w:t>
      </w:r>
      <w:r w:rsidRPr="001B77D6">
        <w:rPr>
          <w:rFonts w:ascii="Times New Roman" w:eastAsia="MS Mincho" w:hAnsi="Times New Roman" w:cs="Times New Roman"/>
          <w:color w:val="000000"/>
          <w:sz w:val="28"/>
          <w:szCs w:val="28"/>
          <w:vertAlign w:val="subscript"/>
          <w:lang w:eastAsia="ru-RU"/>
        </w:rPr>
        <w:t xml:space="preserve">, </w:t>
      </w:r>
      <w:r w:rsidRPr="00A37A65">
        <w:rPr>
          <w:rFonts w:ascii="Times New Roman" w:eastAsia="Times New Roman" w:hAnsi="Times New Roman" w:cs="Times New Roman"/>
          <w:sz w:val="28"/>
          <w:szCs w:val="28"/>
          <w:lang w:eastAsia="ru-RU"/>
        </w:rPr>
        <w:t>a</w:t>
      </w:r>
      <w:r w:rsidRPr="00A37A65">
        <w:rPr>
          <w:rFonts w:ascii="Times New Roman" w:eastAsia="Times New Roman" w:hAnsi="Times New Roman" w:cs="Times New Roman"/>
          <w:sz w:val="28"/>
          <w:szCs w:val="28"/>
          <w:vertAlign w:val="subscript"/>
          <w:lang w:eastAsia="ru-RU"/>
        </w:rPr>
        <w:t>ij</w:t>
      </w:r>
      <w:r w:rsidRPr="00A37A65">
        <w:rPr>
          <w:rFonts w:ascii="Times New Roman" w:eastAsia="Times New Roman" w:hAnsi="Times New Roman" w:cs="Times New Roman"/>
          <w:sz w:val="28"/>
          <w:szCs w:val="28"/>
          <w:lang w:eastAsia="ru-RU"/>
        </w:rPr>
        <w:t>, s</w:t>
      </w:r>
      <w:r w:rsidRPr="00A37A65">
        <w:rPr>
          <w:rFonts w:ascii="Times New Roman" w:eastAsia="Times New Roman" w:hAnsi="Times New Roman" w:cs="Times New Roman"/>
          <w:sz w:val="28"/>
          <w:szCs w:val="28"/>
          <w:vertAlign w:val="subscript"/>
          <w:lang w:eastAsia="ru-RU"/>
        </w:rPr>
        <w:t>ijkl</w:t>
      </w:r>
      <w:r w:rsidRPr="00A37A65">
        <w:rPr>
          <w:rFonts w:ascii="Times New Roman" w:eastAsia="Times New Roman" w:hAnsi="Times New Roman" w:cs="Times New Roman"/>
          <w:sz w:val="28"/>
          <w:szCs w:val="28"/>
          <w:lang w:eastAsia="ru-RU"/>
        </w:rPr>
        <w:t>, h</w:t>
      </w:r>
      <w:r w:rsidRPr="00A37A65">
        <w:rPr>
          <w:rFonts w:ascii="Times New Roman" w:eastAsia="Times New Roman" w:hAnsi="Times New Roman" w:cs="Times New Roman"/>
          <w:sz w:val="28"/>
          <w:szCs w:val="28"/>
          <w:vertAlign w:val="subscript"/>
          <w:lang w:eastAsia="ru-RU"/>
        </w:rPr>
        <w:t>k</w:t>
      </w:r>
      <w:r w:rsidRPr="00A37A65">
        <w:rPr>
          <w:rFonts w:ascii="Times New Roman" w:eastAsia="Times New Roman" w:hAnsi="Times New Roman" w:cs="Times New Roman"/>
          <w:sz w:val="28"/>
          <w:szCs w:val="28"/>
          <w:lang w:eastAsia="ru-RU"/>
        </w:rPr>
        <w:t>, t</w:t>
      </w:r>
      <w:r w:rsidRPr="00A37A65">
        <w:rPr>
          <w:rFonts w:ascii="Times New Roman" w:eastAsia="Times New Roman" w:hAnsi="Times New Roman" w:cs="Times New Roman"/>
          <w:sz w:val="28"/>
          <w:szCs w:val="28"/>
          <w:vertAlign w:val="subscript"/>
          <w:lang w:eastAsia="ru-RU"/>
        </w:rPr>
        <w:t>l</w:t>
      </w:r>
      <w:r w:rsidRPr="00A37A65">
        <w:rPr>
          <w:rFonts w:ascii="Times New Roman" w:eastAsia="Times New Roman" w:hAnsi="Times New Roman" w:cs="Times New Roman"/>
          <w:sz w:val="28"/>
          <w:szCs w:val="28"/>
          <w:lang w:eastAsia="ru-RU"/>
        </w:rPr>
        <w:t>)</w:t>
      </w:r>
      <w:r w:rsidRPr="001B77D6">
        <w:rPr>
          <w:rFonts w:ascii="Times New Roman" w:eastAsia="Times New Roman" w:hAnsi="Times New Roman" w:cs="Times New Roman"/>
          <w:sz w:val="28"/>
          <w:szCs w:val="28"/>
          <w:lang w:eastAsia="ru-RU"/>
        </w:rPr>
        <w:t xml:space="preserve">. </w:t>
      </w:r>
      <w:r w:rsidRPr="00A37A65">
        <w:rPr>
          <w:rFonts w:ascii="Times New Roman" w:eastAsia="Times New Roman" w:hAnsi="Times New Roman" w:cs="Times New Roman"/>
          <w:sz w:val="28"/>
          <w:szCs w:val="28"/>
          <w:lang w:eastAsia="ru-RU"/>
        </w:rPr>
        <w:t>Ввиду сложности проблемы, исследователи</w:t>
      </w:r>
      <w:r w:rsidR="00A66FA7">
        <w:rPr>
          <w:rFonts w:ascii="Times New Roman" w:eastAsia="Times New Roman" w:hAnsi="Times New Roman" w:cs="Times New Roman"/>
          <w:sz w:val="28"/>
          <w:szCs w:val="28"/>
          <w:lang w:eastAsia="ru-RU"/>
        </w:rPr>
        <w:t xml:space="preserve"> [Liu 2012: 23]</w:t>
      </w:r>
      <w:r w:rsidRPr="00A37A65">
        <w:rPr>
          <w:rFonts w:ascii="Times New Roman" w:eastAsia="Times New Roman" w:hAnsi="Times New Roman" w:cs="Times New Roman"/>
          <w:sz w:val="28"/>
          <w:szCs w:val="28"/>
          <w:lang w:eastAsia="ru-RU"/>
        </w:rPr>
        <w:t xml:space="preserve"> выделяют шесть подзадач: </w:t>
      </w:r>
    </w:p>
    <w:p w14:paraId="55A8F467" w14:textId="77777777" w:rsidR="00A37A65" w:rsidRPr="00A37A65" w:rsidRDefault="00A37A65" w:rsidP="00782E67">
      <w:pPr>
        <w:numPr>
          <w:ilvl w:val="0"/>
          <w:numId w:val="7"/>
        </w:numPr>
        <w:spacing w:after="0" w:line="360" w:lineRule="auto"/>
        <w:ind w:firstLine="709"/>
        <w:contextualSpacing/>
        <w:jc w:val="both"/>
        <w:rPr>
          <w:rFonts w:ascii="Times New Roman" w:eastAsia="Times New Roman" w:hAnsi="Times New Roman" w:cs="Times New Roman"/>
          <w:sz w:val="28"/>
          <w:szCs w:val="28"/>
          <w:lang w:eastAsia="ru-RU"/>
        </w:rPr>
      </w:pPr>
      <w:r w:rsidRPr="00A37A65">
        <w:rPr>
          <w:rFonts w:ascii="Times New Roman" w:eastAsia="Times New Roman" w:hAnsi="Times New Roman" w:cs="Times New Roman"/>
          <w:sz w:val="28"/>
          <w:szCs w:val="28"/>
          <w:lang w:eastAsia="ru-RU"/>
        </w:rPr>
        <w:t>извлечение всех слов и словосочетаний, обозначающих объекты</w:t>
      </w:r>
      <w:r w:rsidRPr="001B77D6">
        <w:rPr>
          <w:rFonts w:ascii="Times New Roman" w:eastAsia="Times New Roman" w:hAnsi="Times New Roman" w:cs="Times New Roman"/>
          <w:sz w:val="28"/>
          <w:szCs w:val="28"/>
          <w:lang w:eastAsia="ru-RU"/>
        </w:rPr>
        <w:t xml:space="preserve">; </w:t>
      </w:r>
      <w:r w:rsidRPr="00A37A65">
        <w:rPr>
          <w:rFonts w:ascii="Times New Roman" w:eastAsia="Times New Roman" w:hAnsi="Times New Roman" w:cs="Times New Roman"/>
          <w:sz w:val="28"/>
          <w:szCs w:val="28"/>
          <w:lang w:eastAsia="ru-RU"/>
        </w:rPr>
        <w:t>группировка синонимичных выражений в кластеры, каждый из которых обозначает один объект</w:t>
      </w:r>
    </w:p>
    <w:p w14:paraId="4DB4F9B2" w14:textId="77777777" w:rsidR="00A37A65" w:rsidRPr="00A37A65" w:rsidRDefault="00A37A65" w:rsidP="00782E67">
      <w:pPr>
        <w:numPr>
          <w:ilvl w:val="0"/>
          <w:numId w:val="7"/>
        </w:numPr>
        <w:spacing w:after="0" w:line="360" w:lineRule="auto"/>
        <w:ind w:firstLine="709"/>
        <w:contextualSpacing/>
        <w:jc w:val="both"/>
        <w:rPr>
          <w:rFonts w:ascii="Times New Roman" w:eastAsia="Times New Roman" w:hAnsi="Times New Roman" w:cs="Times New Roman"/>
          <w:sz w:val="28"/>
          <w:szCs w:val="28"/>
          <w:lang w:eastAsia="ru-RU"/>
        </w:rPr>
      </w:pPr>
      <w:r w:rsidRPr="00A37A65">
        <w:rPr>
          <w:rFonts w:ascii="Times New Roman" w:eastAsia="Times New Roman" w:hAnsi="Times New Roman" w:cs="Times New Roman"/>
          <w:sz w:val="28"/>
          <w:szCs w:val="28"/>
          <w:lang w:eastAsia="ru-RU"/>
        </w:rPr>
        <w:t>извлечение всех слов и словосочетаний, обозначающих атрибуты</w:t>
      </w:r>
      <w:r w:rsidRPr="001B77D6">
        <w:rPr>
          <w:rFonts w:ascii="Times New Roman" w:eastAsia="Times New Roman" w:hAnsi="Times New Roman" w:cs="Times New Roman"/>
          <w:sz w:val="28"/>
          <w:szCs w:val="28"/>
          <w:lang w:eastAsia="ru-RU"/>
        </w:rPr>
        <w:t xml:space="preserve">; </w:t>
      </w:r>
      <w:r w:rsidRPr="00A37A65">
        <w:rPr>
          <w:rFonts w:ascii="Times New Roman" w:eastAsia="Times New Roman" w:hAnsi="Times New Roman" w:cs="Times New Roman"/>
          <w:sz w:val="28"/>
          <w:szCs w:val="28"/>
          <w:lang w:eastAsia="ru-RU"/>
        </w:rPr>
        <w:t>группировка синонимичных выражений в кластеры, каждый из который обозначает один атрибут определенного объекта</w:t>
      </w:r>
    </w:p>
    <w:p w14:paraId="32DBF92E" w14:textId="77777777" w:rsidR="00A37A65" w:rsidRPr="00A37A65" w:rsidRDefault="00A37A65" w:rsidP="00782E67">
      <w:pPr>
        <w:numPr>
          <w:ilvl w:val="0"/>
          <w:numId w:val="7"/>
        </w:numPr>
        <w:spacing w:after="0" w:line="360" w:lineRule="auto"/>
        <w:ind w:firstLine="709"/>
        <w:contextualSpacing/>
        <w:jc w:val="both"/>
        <w:rPr>
          <w:rFonts w:ascii="Times New Roman" w:eastAsia="Times New Roman" w:hAnsi="Times New Roman" w:cs="Times New Roman"/>
          <w:sz w:val="28"/>
          <w:szCs w:val="28"/>
          <w:lang w:eastAsia="ru-RU"/>
        </w:rPr>
      </w:pPr>
      <w:r w:rsidRPr="00A37A65">
        <w:rPr>
          <w:rFonts w:ascii="Times New Roman" w:eastAsia="Times New Roman" w:hAnsi="Times New Roman" w:cs="Times New Roman"/>
          <w:sz w:val="28"/>
          <w:szCs w:val="28"/>
          <w:lang w:eastAsia="ru-RU"/>
        </w:rPr>
        <w:t>извлечение авторов текста</w:t>
      </w:r>
      <w:r w:rsidRPr="00A37A65">
        <w:rPr>
          <w:rFonts w:ascii="Times New Roman" w:eastAsia="Times New Roman" w:hAnsi="Times New Roman" w:cs="Times New Roman"/>
          <w:sz w:val="28"/>
          <w:szCs w:val="28"/>
          <w:lang w:val="en-US" w:eastAsia="ru-RU"/>
        </w:rPr>
        <w:t>/</w:t>
      </w:r>
      <w:r w:rsidRPr="00A37A65">
        <w:rPr>
          <w:rFonts w:ascii="Times New Roman" w:eastAsia="Times New Roman" w:hAnsi="Times New Roman" w:cs="Times New Roman"/>
          <w:sz w:val="28"/>
          <w:szCs w:val="28"/>
          <w:lang w:eastAsia="ru-RU"/>
        </w:rPr>
        <w:t>сообщений</w:t>
      </w:r>
    </w:p>
    <w:p w14:paraId="3BF3398B" w14:textId="77777777" w:rsidR="00A37A65" w:rsidRPr="00A37A65" w:rsidRDefault="00A37A65" w:rsidP="00782E67">
      <w:pPr>
        <w:numPr>
          <w:ilvl w:val="0"/>
          <w:numId w:val="7"/>
        </w:numPr>
        <w:spacing w:after="0" w:line="360" w:lineRule="auto"/>
        <w:ind w:firstLine="709"/>
        <w:contextualSpacing/>
        <w:jc w:val="both"/>
        <w:rPr>
          <w:rFonts w:ascii="Times New Roman" w:eastAsia="Times New Roman" w:hAnsi="Times New Roman" w:cs="Times New Roman"/>
          <w:sz w:val="28"/>
          <w:szCs w:val="28"/>
          <w:lang w:eastAsia="ru-RU"/>
        </w:rPr>
      </w:pPr>
      <w:r w:rsidRPr="00A37A65">
        <w:rPr>
          <w:rFonts w:ascii="Times New Roman" w:eastAsia="Times New Roman" w:hAnsi="Times New Roman" w:cs="Times New Roman"/>
          <w:sz w:val="28"/>
          <w:szCs w:val="28"/>
          <w:lang w:eastAsia="ru-RU"/>
        </w:rPr>
        <w:t>извлечение времени и приведение всех дат к единому формату</w:t>
      </w:r>
    </w:p>
    <w:p w14:paraId="7CF36F8C" w14:textId="77777777" w:rsidR="00A37A65" w:rsidRPr="00A37A65" w:rsidRDefault="00A37A65" w:rsidP="00782E67">
      <w:pPr>
        <w:numPr>
          <w:ilvl w:val="0"/>
          <w:numId w:val="7"/>
        </w:numPr>
        <w:spacing w:after="0" w:line="360" w:lineRule="auto"/>
        <w:ind w:firstLine="709"/>
        <w:contextualSpacing/>
        <w:jc w:val="both"/>
        <w:rPr>
          <w:rFonts w:ascii="Times New Roman" w:eastAsia="Times New Roman" w:hAnsi="Times New Roman" w:cs="Times New Roman"/>
          <w:sz w:val="28"/>
          <w:szCs w:val="28"/>
          <w:lang w:eastAsia="ru-RU"/>
        </w:rPr>
      </w:pPr>
      <w:r w:rsidRPr="00A37A65">
        <w:rPr>
          <w:rFonts w:ascii="Times New Roman" w:eastAsia="Times New Roman" w:hAnsi="Times New Roman" w:cs="Times New Roman"/>
          <w:sz w:val="28"/>
          <w:szCs w:val="28"/>
          <w:lang w:eastAsia="ru-RU"/>
        </w:rPr>
        <w:t>классификация по тональности – определить является ли мнение положительным, отрицательным или нейтральным или приписать рейтинг объекту</w:t>
      </w:r>
      <w:r w:rsidRPr="001B77D6">
        <w:rPr>
          <w:rFonts w:ascii="Times New Roman" w:eastAsia="Times New Roman" w:hAnsi="Times New Roman" w:cs="Times New Roman"/>
          <w:sz w:val="28"/>
          <w:szCs w:val="28"/>
          <w:lang w:eastAsia="ru-RU"/>
        </w:rPr>
        <w:t>/</w:t>
      </w:r>
      <w:r w:rsidRPr="00A37A65">
        <w:rPr>
          <w:rFonts w:ascii="Times New Roman" w:eastAsia="Times New Roman" w:hAnsi="Times New Roman" w:cs="Times New Roman"/>
          <w:sz w:val="28"/>
          <w:szCs w:val="28"/>
          <w:lang w:eastAsia="ru-RU"/>
        </w:rPr>
        <w:t>атрибуту</w:t>
      </w:r>
    </w:p>
    <w:p w14:paraId="234375A7" w14:textId="5B49C590" w:rsidR="00A37A65" w:rsidRPr="00A37A65" w:rsidRDefault="00A37A65" w:rsidP="00782E67">
      <w:pPr>
        <w:numPr>
          <w:ilvl w:val="0"/>
          <w:numId w:val="7"/>
        </w:numPr>
        <w:spacing w:after="0" w:line="360" w:lineRule="auto"/>
        <w:ind w:firstLine="709"/>
        <w:contextualSpacing/>
        <w:jc w:val="both"/>
        <w:rPr>
          <w:rFonts w:ascii="Times New Roman" w:eastAsia="Times New Roman" w:hAnsi="Times New Roman" w:cs="Times New Roman"/>
          <w:sz w:val="28"/>
          <w:szCs w:val="28"/>
          <w:lang w:eastAsia="ru-RU"/>
        </w:rPr>
      </w:pPr>
      <w:r w:rsidRPr="00A37A65">
        <w:rPr>
          <w:rFonts w:ascii="Times New Roman" w:eastAsia="Times New Roman" w:hAnsi="Times New Roman" w:cs="Times New Roman"/>
          <w:sz w:val="28"/>
          <w:szCs w:val="28"/>
          <w:lang w:eastAsia="ru-RU"/>
        </w:rPr>
        <w:t xml:space="preserve">выдать все пятерки </w:t>
      </w:r>
      <w:r w:rsidRPr="00A37A65">
        <w:rPr>
          <w:rFonts w:ascii="Times New Roman" w:eastAsia="MS Mincho" w:hAnsi="Times New Roman" w:cs="Times New Roman"/>
          <w:color w:val="000000"/>
          <w:sz w:val="28"/>
          <w:szCs w:val="28"/>
          <w:lang w:eastAsia="ru-RU"/>
        </w:rPr>
        <w:t>(</w:t>
      </w:r>
      <w:r w:rsidRPr="00A37A65">
        <w:rPr>
          <w:rFonts w:ascii="Times New Roman" w:eastAsia="MS Mincho" w:hAnsi="Times New Roman" w:cs="Times New Roman"/>
          <w:color w:val="000000"/>
          <w:sz w:val="28"/>
          <w:szCs w:val="28"/>
          <w:lang w:val="en-US" w:eastAsia="ru-RU"/>
        </w:rPr>
        <w:t>e</w:t>
      </w:r>
      <w:r w:rsidRPr="00A37A65">
        <w:rPr>
          <w:rFonts w:ascii="Times New Roman" w:eastAsia="MS Mincho" w:hAnsi="Times New Roman" w:cs="Times New Roman"/>
          <w:color w:val="000000"/>
          <w:sz w:val="28"/>
          <w:szCs w:val="28"/>
          <w:vertAlign w:val="subscript"/>
          <w:lang w:val="en-US" w:eastAsia="ru-RU"/>
        </w:rPr>
        <w:t>i</w:t>
      </w:r>
      <w:r w:rsidRPr="001B77D6">
        <w:rPr>
          <w:rFonts w:ascii="Times New Roman" w:eastAsia="MS Mincho" w:hAnsi="Times New Roman" w:cs="Times New Roman"/>
          <w:color w:val="000000"/>
          <w:sz w:val="28"/>
          <w:szCs w:val="28"/>
          <w:vertAlign w:val="subscript"/>
          <w:lang w:eastAsia="ru-RU"/>
        </w:rPr>
        <w:t xml:space="preserve">, </w:t>
      </w:r>
      <w:r w:rsidRPr="00A37A65">
        <w:rPr>
          <w:rFonts w:ascii="Times New Roman" w:eastAsia="Times New Roman" w:hAnsi="Times New Roman" w:cs="Times New Roman"/>
          <w:sz w:val="28"/>
          <w:szCs w:val="28"/>
          <w:lang w:eastAsia="ru-RU"/>
        </w:rPr>
        <w:t>a</w:t>
      </w:r>
      <w:r w:rsidRPr="00A37A65">
        <w:rPr>
          <w:rFonts w:ascii="Times New Roman" w:eastAsia="Times New Roman" w:hAnsi="Times New Roman" w:cs="Times New Roman"/>
          <w:sz w:val="28"/>
          <w:szCs w:val="28"/>
          <w:vertAlign w:val="subscript"/>
          <w:lang w:eastAsia="ru-RU"/>
        </w:rPr>
        <w:t>ij</w:t>
      </w:r>
      <w:r w:rsidRPr="00A37A65">
        <w:rPr>
          <w:rFonts w:ascii="Times New Roman" w:eastAsia="Times New Roman" w:hAnsi="Times New Roman" w:cs="Times New Roman"/>
          <w:sz w:val="28"/>
          <w:szCs w:val="28"/>
          <w:lang w:eastAsia="ru-RU"/>
        </w:rPr>
        <w:t>, s</w:t>
      </w:r>
      <w:r w:rsidRPr="00A37A65">
        <w:rPr>
          <w:rFonts w:ascii="Times New Roman" w:eastAsia="Times New Roman" w:hAnsi="Times New Roman" w:cs="Times New Roman"/>
          <w:sz w:val="28"/>
          <w:szCs w:val="28"/>
          <w:vertAlign w:val="subscript"/>
          <w:lang w:eastAsia="ru-RU"/>
        </w:rPr>
        <w:t>ijkl</w:t>
      </w:r>
      <w:r w:rsidRPr="00A37A65">
        <w:rPr>
          <w:rFonts w:ascii="Times New Roman" w:eastAsia="Times New Roman" w:hAnsi="Times New Roman" w:cs="Times New Roman"/>
          <w:sz w:val="28"/>
          <w:szCs w:val="28"/>
          <w:lang w:eastAsia="ru-RU"/>
        </w:rPr>
        <w:t>, h</w:t>
      </w:r>
      <w:r w:rsidRPr="00A37A65">
        <w:rPr>
          <w:rFonts w:ascii="Times New Roman" w:eastAsia="Times New Roman" w:hAnsi="Times New Roman" w:cs="Times New Roman"/>
          <w:sz w:val="28"/>
          <w:szCs w:val="28"/>
          <w:vertAlign w:val="subscript"/>
          <w:lang w:eastAsia="ru-RU"/>
        </w:rPr>
        <w:t>k</w:t>
      </w:r>
      <w:r w:rsidRPr="00A37A65">
        <w:rPr>
          <w:rFonts w:ascii="Times New Roman" w:eastAsia="Times New Roman" w:hAnsi="Times New Roman" w:cs="Times New Roman"/>
          <w:sz w:val="28"/>
          <w:szCs w:val="28"/>
          <w:lang w:eastAsia="ru-RU"/>
        </w:rPr>
        <w:t>, t</w:t>
      </w:r>
      <w:r w:rsidRPr="00A37A65">
        <w:rPr>
          <w:rFonts w:ascii="Times New Roman" w:eastAsia="Times New Roman" w:hAnsi="Times New Roman" w:cs="Times New Roman"/>
          <w:sz w:val="28"/>
          <w:szCs w:val="28"/>
          <w:vertAlign w:val="subscript"/>
          <w:lang w:eastAsia="ru-RU"/>
        </w:rPr>
        <w:t>l</w:t>
      </w:r>
      <w:r w:rsidRPr="00A37A65">
        <w:rPr>
          <w:rFonts w:ascii="Times New Roman" w:eastAsia="Times New Roman" w:hAnsi="Times New Roman" w:cs="Times New Roman"/>
          <w:sz w:val="28"/>
          <w:szCs w:val="28"/>
          <w:lang w:eastAsia="ru-RU"/>
        </w:rPr>
        <w:t xml:space="preserve">), содержащиеся в документе </w:t>
      </w:r>
      <w:r w:rsidRPr="00A37A65">
        <w:rPr>
          <w:rFonts w:ascii="Times New Roman" w:eastAsia="Times New Roman" w:hAnsi="Times New Roman" w:cs="Times New Roman"/>
          <w:sz w:val="28"/>
          <w:szCs w:val="28"/>
          <w:lang w:val="en-US" w:eastAsia="ru-RU"/>
        </w:rPr>
        <w:t>d</w:t>
      </w:r>
      <w:r w:rsidRPr="00A37A65">
        <w:rPr>
          <w:rFonts w:ascii="Times New Roman" w:eastAsia="Times New Roman" w:hAnsi="Times New Roman" w:cs="Times New Roman"/>
          <w:sz w:val="28"/>
          <w:szCs w:val="28"/>
          <w:lang w:eastAsia="ru-RU"/>
        </w:rPr>
        <w:t>, основываясь на результатах пунктов 1-5</w:t>
      </w:r>
    </w:p>
    <w:p w14:paraId="6E054D33" w14:textId="77777777" w:rsidR="00A37A65" w:rsidRPr="00A37A65" w:rsidRDefault="00A37A65" w:rsidP="00782E67">
      <w:pPr>
        <w:spacing w:after="0" w:line="360" w:lineRule="auto"/>
        <w:ind w:firstLine="709"/>
        <w:jc w:val="both"/>
        <w:rPr>
          <w:rFonts w:ascii="Times New Roman" w:eastAsia="Times New Roman" w:hAnsi="Times New Roman" w:cs="Times New Roman"/>
          <w:sz w:val="28"/>
          <w:szCs w:val="28"/>
          <w:lang w:eastAsia="ru-RU"/>
        </w:rPr>
      </w:pPr>
      <w:r w:rsidRPr="00A37A65">
        <w:rPr>
          <w:rFonts w:ascii="Times New Roman" w:eastAsia="Times New Roman" w:hAnsi="Times New Roman" w:cs="Times New Roman"/>
          <w:sz w:val="28"/>
          <w:szCs w:val="28"/>
          <w:lang w:eastAsia="ru-RU"/>
        </w:rPr>
        <w:t>У сентимент-анализа есть несколько областей исследования. Поскольку данная работа посвящена лишь одному из них, автор здесь ограничится простым перечислением этих направлений:</w:t>
      </w:r>
      <w:r w:rsidRPr="00A37A65">
        <w:rPr>
          <w:rFonts w:ascii="Times New Roman" w:eastAsia="Times New Roman" w:hAnsi="Times New Roman" w:cs="Times New Roman"/>
          <w:sz w:val="28"/>
          <w:szCs w:val="28"/>
          <w:lang w:eastAsia="ru-RU"/>
        </w:rPr>
        <w:tab/>
      </w:r>
    </w:p>
    <w:p w14:paraId="5C6F8CF2" w14:textId="7E56CFDD" w:rsidR="00A37A65" w:rsidRPr="00A37A65" w:rsidRDefault="00A37A65" w:rsidP="00782E67">
      <w:pPr>
        <w:numPr>
          <w:ilvl w:val="0"/>
          <w:numId w:val="8"/>
        </w:numPr>
        <w:spacing w:after="0" w:line="360" w:lineRule="auto"/>
        <w:ind w:firstLine="709"/>
        <w:contextualSpacing/>
        <w:jc w:val="both"/>
        <w:rPr>
          <w:rFonts w:ascii="Times New Roman" w:eastAsia="Times New Roman" w:hAnsi="Times New Roman" w:cs="Times New Roman"/>
          <w:sz w:val="28"/>
          <w:szCs w:val="28"/>
          <w:lang w:val="en-US" w:eastAsia="ru-RU"/>
        </w:rPr>
      </w:pPr>
      <w:r w:rsidRPr="00A37A65">
        <w:rPr>
          <w:rFonts w:ascii="Times New Roman" w:eastAsia="Times New Roman" w:hAnsi="Times New Roman" w:cs="Times New Roman"/>
          <w:sz w:val="28"/>
          <w:szCs w:val="28"/>
          <w:lang w:eastAsia="ru-RU"/>
        </w:rPr>
        <w:t>анализ тональности на уровне документа (</w:t>
      </w:r>
      <w:r w:rsidRPr="00A37A65">
        <w:rPr>
          <w:rFonts w:ascii="Times New Roman" w:eastAsia="Times New Roman" w:hAnsi="Times New Roman" w:cs="Times New Roman"/>
          <w:sz w:val="28"/>
          <w:szCs w:val="28"/>
          <w:lang w:val="en-US" w:eastAsia="ru-RU"/>
        </w:rPr>
        <w:t>document-level sentiment classification)</w:t>
      </w:r>
      <w:r w:rsidR="00835C41">
        <w:rPr>
          <w:rFonts w:ascii="Times New Roman" w:eastAsia="Times New Roman" w:hAnsi="Times New Roman" w:cs="Times New Roman"/>
          <w:sz w:val="28"/>
          <w:szCs w:val="28"/>
          <w:lang w:eastAsia="ru-RU"/>
        </w:rPr>
        <w:t>;</w:t>
      </w:r>
    </w:p>
    <w:p w14:paraId="3E7EFDA6" w14:textId="63713DDB" w:rsidR="00A37A65" w:rsidRPr="00A37A65" w:rsidRDefault="00A37A65" w:rsidP="00782E67">
      <w:pPr>
        <w:numPr>
          <w:ilvl w:val="0"/>
          <w:numId w:val="8"/>
        </w:numPr>
        <w:spacing w:after="0" w:line="360" w:lineRule="auto"/>
        <w:ind w:firstLine="709"/>
        <w:contextualSpacing/>
        <w:jc w:val="both"/>
        <w:rPr>
          <w:rFonts w:ascii="Times New Roman" w:eastAsia="Times New Roman" w:hAnsi="Times New Roman" w:cs="Times New Roman"/>
          <w:sz w:val="28"/>
          <w:szCs w:val="28"/>
          <w:lang w:val="en-US" w:eastAsia="ru-RU"/>
        </w:rPr>
      </w:pPr>
      <w:r w:rsidRPr="00A37A65">
        <w:rPr>
          <w:rFonts w:ascii="Times New Roman" w:eastAsia="Times New Roman" w:hAnsi="Times New Roman" w:cs="Times New Roman"/>
          <w:sz w:val="28"/>
          <w:szCs w:val="28"/>
          <w:lang w:eastAsia="ru-RU"/>
        </w:rPr>
        <w:lastRenderedPageBreak/>
        <w:t xml:space="preserve">анализ тональности </w:t>
      </w:r>
      <w:r w:rsidRPr="00A37A65">
        <w:rPr>
          <w:rFonts w:ascii="Times New Roman" w:eastAsia="Times New Roman" w:hAnsi="Times New Roman" w:cs="Times New Roman"/>
          <w:sz w:val="28"/>
          <w:szCs w:val="28"/>
          <w:lang w:val="en-US" w:eastAsia="ru-RU"/>
        </w:rPr>
        <w:t>на уровне предложени</w:t>
      </w:r>
      <w:r w:rsidRPr="00A37A65">
        <w:rPr>
          <w:rFonts w:ascii="Times New Roman" w:eastAsia="Times New Roman" w:hAnsi="Times New Roman" w:cs="Times New Roman"/>
          <w:sz w:val="28"/>
          <w:szCs w:val="28"/>
          <w:lang w:eastAsia="ru-RU"/>
        </w:rPr>
        <w:t>я (</w:t>
      </w:r>
      <w:r w:rsidRPr="00A37A65">
        <w:rPr>
          <w:rFonts w:ascii="Times New Roman" w:eastAsia="Times New Roman" w:hAnsi="Times New Roman" w:cs="Times New Roman"/>
          <w:sz w:val="28"/>
          <w:szCs w:val="28"/>
          <w:lang w:val="en-US" w:eastAsia="ru-RU"/>
        </w:rPr>
        <w:t>sentence-level sentiment classification)</w:t>
      </w:r>
      <w:r w:rsidR="00835C41">
        <w:rPr>
          <w:rFonts w:ascii="Times New Roman" w:eastAsia="Times New Roman" w:hAnsi="Times New Roman" w:cs="Times New Roman"/>
          <w:sz w:val="28"/>
          <w:szCs w:val="28"/>
          <w:lang w:eastAsia="ru-RU"/>
        </w:rPr>
        <w:t>;</w:t>
      </w:r>
    </w:p>
    <w:p w14:paraId="28D5AC10" w14:textId="0A5EDC0B" w:rsidR="00A37A65" w:rsidRPr="001B77D6" w:rsidRDefault="00A37A65" w:rsidP="00782E67">
      <w:pPr>
        <w:numPr>
          <w:ilvl w:val="0"/>
          <w:numId w:val="8"/>
        </w:numPr>
        <w:spacing w:after="0" w:line="360" w:lineRule="auto"/>
        <w:ind w:firstLine="709"/>
        <w:contextualSpacing/>
        <w:jc w:val="both"/>
        <w:rPr>
          <w:rFonts w:ascii="Times New Roman" w:eastAsia="Times New Roman" w:hAnsi="Times New Roman" w:cs="Times New Roman"/>
          <w:sz w:val="28"/>
          <w:szCs w:val="28"/>
          <w:lang w:eastAsia="ru-RU"/>
        </w:rPr>
      </w:pPr>
      <w:r w:rsidRPr="00A37A65">
        <w:rPr>
          <w:rFonts w:ascii="Times New Roman" w:eastAsia="Times New Roman" w:hAnsi="Times New Roman" w:cs="Times New Roman"/>
          <w:sz w:val="28"/>
          <w:szCs w:val="28"/>
          <w:lang w:eastAsia="ru-RU"/>
        </w:rPr>
        <w:t>классификация по шкале "субъективность</w:t>
      </w:r>
      <w:r w:rsidRPr="001B77D6">
        <w:rPr>
          <w:rFonts w:ascii="Times New Roman" w:eastAsia="Times New Roman" w:hAnsi="Times New Roman" w:cs="Times New Roman"/>
          <w:sz w:val="28"/>
          <w:szCs w:val="28"/>
          <w:lang w:eastAsia="ru-RU"/>
        </w:rPr>
        <w:t>/</w:t>
      </w:r>
      <w:r w:rsidRPr="00A37A65">
        <w:rPr>
          <w:rFonts w:ascii="Times New Roman" w:eastAsia="Times New Roman" w:hAnsi="Times New Roman" w:cs="Times New Roman"/>
          <w:sz w:val="28"/>
          <w:szCs w:val="28"/>
          <w:lang w:eastAsia="ru-RU"/>
        </w:rPr>
        <w:t>объективность»</w:t>
      </w:r>
      <w:r w:rsidR="00835C41">
        <w:rPr>
          <w:rFonts w:ascii="Times New Roman" w:eastAsia="Times New Roman" w:hAnsi="Times New Roman" w:cs="Times New Roman"/>
          <w:sz w:val="28"/>
          <w:szCs w:val="28"/>
          <w:lang w:eastAsia="ru-RU"/>
        </w:rPr>
        <w:t>;</w:t>
      </w:r>
    </w:p>
    <w:p w14:paraId="2836A4BA" w14:textId="742C5188" w:rsidR="00A37A65" w:rsidRPr="00A37A65" w:rsidRDefault="00A37A65" w:rsidP="00782E67">
      <w:pPr>
        <w:numPr>
          <w:ilvl w:val="0"/>
          <w:numId w:val="8"/>
        </w:numPr>
        <w:spacing w:after="0" w:line="360" w:lineRule="auto"/>
        <w:ind w:firstLine="709"/>
        <w:contextualSpacing/>
        <w:jc w:val="both"/>
        <w:rPr>
          <w:rFonts w:ascii="Times New Roman" w:eastAsia="Times New Roman" w:hAnsi="Times New Roman" w:cs="Times New Roman"/>
          <w:sz w:val="28"/>
          <w:szCs w:val="28"/>
          <w:lang w:val="en-US" w:eastAsia="ru-RU"/>
        </w:rPr>
      </w:pPr>
      <w:r w:rsidRPr="00A37A65">
        <w:rPr>
          <w:rFonts w:ascii="Times New Roman" w:eastAsia="Times New Roman" w:hAnsi="Times New Roman" w:cs="Times New Roman"/>
          <w:sz w:val="28"/>
          <w:szCs w:val="28"/>
          <w:lang w:val="en-US" w:eastAsia="ru-RU"/>
        </w:rPr>
        <w:t>аспектный анализ то</w:t>
      </w:r>
      <w:r w:rsidRPr="00A37A65">
        <w:rPr>
          <w:rFonts w:ascii="Times New Roman" w:eastAsia="Times New Roman" w:hAnsi="Times New Roman" w:cs="Times New Roman"/>
          <w:sz w:val="28"/>
          <w:szCs w:val="28"/>
          <w:lang w:eastAsia="ru-RU"/>
        </w:rPr>
        <w:t>нальности</w:t>
      </w:r>
      <w:r w:rsidRPr="001B77D6">
        <w:rPr>
          <w:rFonts w:ascii="Times New Roman" w:eastAsia="Times New Roman" w:hAnsi="Times New Roman" w:cs="Times New Roman"/>
          <w:sz w:val="28"/>
          <w:szCs w:val="28"/>
          <w:lang w:val="en-US" w:eastAsia="ru-RU"/>
        </w:rPr>
        <w:t xml:space="preserve"> </w:t>
      </w:r>
      <w:r w:rsidRPr="00A37A65">
        <w:rPr>
          <w:rFonts w:ascii="Times New Roman" w:eastAsia="Times New Roman" w:hAnsi="Times New Roman" w:cs="Times New Roman"/>
          <w:sz w:val="28"/>
          <w:szCs w:val="28"/>
          <w:lang w:val="en-US" w:eastAsia="ru-RU"/>
        </w:rPr>
        <w:t>(aspect-based sentiment analysis)</w:t>
      </w:r>
      <w:r w:rsidR="00835C41" w:rsidRPr="00835C41">
        <w:rPr>
          <w:rFonts w:ascii="Times New Roman" w:eastAsia="Times New Roman" w:hAnsi="Times New Roman" w:cs="Times New Roman"/>
          <w:sz w:val="28"/>
          <w:szCs w:val="28"/>
          <w:lang w:val="en-US" w:eastAsia="ru-RU"/>
        </w:rPr>
        <w:t>;</w:t>
      </w:r>
    </w:p>
    <w:p w14:paraId="535A2EEA" w14:textId="6340CFCE" w:rsidR="00A37A65" w:rsidRPr="00A37A65" w:rsidRDefault="00A37A65" w:rsidP="00782E67">
      <w:pPr>
        <w:numPr>
          <w:ilvl w:val="0"/>
          <w:numId w:val="8"/>
        </w:numPr>
        <w:spacing w:after="0" w:line="360" w:lineRule="auto"/>
        <w:ind w:firstLine="709"/>
        <w:contextualSpacing/>
        <w:jc w:val="both"/>
        <w:rPr>
          <w:rFonts w:ascii="Times New Roman" w:eastAsia="Times New Roman" w:hAnsi="Times New Roman" w:cs="Times New Roman"/>
          <w:sz w:val="28"/>
          <w:szCs w:val="28"/>
          <w:lang w:val="en-US" w:eastAsia="ru-RU"/>
        </w:rPr>
      </w:pPr>
      <w:r w:rsidRPr="00A37A65">
        <w:rPr>
          <w:rFonts w:ascii="Times New Roman" w:eastAsia="Times New Roman" w:hAnsi="Times New Roman" w:cs="Times New Roman"/>
          <w:sz w:val="28"/>
          <w:szCs w:val="28"/>
          <w:lang w:eastAsia="ru-RU"/>
        </w:rPr>
        <w:t>анализ мнений-сравнений</w:t>
      </w:r>
      <w:r w:rsidR="00835C41">
        <w:rPr>
          <w:rFonts w:ascii="Times New Roman" w:eastAsia="Times New Roman" w:hAnsi="Times New Roman" w:cs="Times New Roman"/>
          <w:sz w:val="28"/>
          <w:szCs w:val="28"/>
          <w:lang w:eastAsia="ru-RU"/>
        </w:rPr>
        <w:t>;</w:t>
      </w:r>
    </w:p>
    <w:p w14:paraId="45C69B74" w14:textId="48710659" w:rsidR="00A37A65" w:rsidRPr="00A37A65" w:rsidRDefault="00A37A65" w:rsidP="00782E67">
      <w:pPr>
        <w:numPr>
          <w:ilvl w:val="0"/>
          <w:numId w:val="8"/>
        </w:numPr>
        <w:spacing w:after="0" w:line="360" w:lineRule="auto"/>
        <w:ind w:firstLine="709"/>
        <w:contextualSpacing/>
        <w:jc w:val="both"/>
        <w:rPr>
          <w:rFonts w:ascii="Times New Roman" w:eastAsia="Times New Roman" w:hAnsi="Times New Roman" w:cs="Times New Roman"/>
          <w:sz w:val="28"/>
          <w:szCs w:val="28"/>
          <w:lang w:val="en-US" w:eastAsia="ru-RU"/>
        </w:rPr>
      </w:pPr>
      <w:r w:rsidRPr="00A37A65">
        <w:rPr>
          <w:rFonts w:ascii="Times New Roman" w:eastAsia="Times New Roman" w:hAnsi="Times New Roman" w:cs="Times New Roman"/>
          <w:sz w:val="28"/>
          <w:szCs w:val="28"/>
          <w:lang w:eastAsia="ru-RU"/>
        </w:rPr>
        <w:t>обобщение мнение</w:t>
      </w:r>
      <w:r w:rsidR="00835C41">
        <w:rPr>
          <w:rFonts w:ascii="Times New Roman" w:eastAsia="Times New Roman" w:hAnsi="Times New Roman" w:cs="Times New Roman"/>
          <w:sz w:val="28"/>
          <w:szCs w:val="28"/>
          <w:lang w:eastAsia="ru-RU"/>
        </w:rPr>
        <w:t>;</w:t>
      </w:r>
    </w:p>
    <w:p w14:paraId="049B3C3D" w14:textId="257A91C9" w:rsidR="00A37A65" w:rsidRPr="00835C41" w:rsidRDefault="00A37A65" w:rsidP="00782E67">
      <w:pPr>
        <w:numPr>
          <w:ilvl w:val="0"/>
          <w:numId w:val="8"/>
        </w:numPr>
        <w:spacing w:after="0" w:line="360" w:lineRule="auto"/>
        <w:ind w:firstLine="709"/>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определение спама в отзывах</w:t>
      </w:r>
      <w:r w:rsidR="00835C41">
        <w:rPr>
          <w:rFonts w:ascii="Times New Roman" w:eastAsia="Times New Roman" w:hAnsi="Times New Roman" w:cs="Times New Roman"/>
          <w:sz w:val="28"/>
          <w:szCs w:val="28"/>
          <w:lang w:eastAsia="ru-RU"/>
        </w:rPr>
        <w:t>.</w:t>
      </w:r>
    </w:p>
    <w:p w14:paraId="330D6F7B" w14:textId="77777777" w:rsidR="00835C41" w:rsidRPr="00D06E94" w:rsidRDefault="00835C41" w:rsidP="00835C41">
      <w:pPr>
        <w:rPr>
          <w:lang w:val="en-US" w:eastAsia="ru-RU"/>
        </w:rPr>
      </w:pPr>
    </w:p>
    <w:p w14:paraId="2F62BC69" w14:textId="16CEB2F1" w:rsidR="00A37A65" w:rsidRDefault="00A37A65" w:rsidP="00782E67">
      <w:pPr>
        <w:pStyle w:val="2"/>
        <w:rPr>
          <w:rFonts w:eastAsia="Times New Roman"/>
        </w:rPr>
      </w:pPr>
      <w:bookmarkStart w:id="7" w:name="_Toc515885435"/>
      <w:r w:rsidRPr="00A37A65">
        <w:rPr>
          <w:rFonts w:eastAsia="Times New Roman"/>
        </w:rPr>
        <w:t xml:space="preserve">2.2. </w:t>
      </w:r>
      <w:r>
        <w:rPr>
          <w:rFonts w:eastAsia="Times New Roman"/>
        </w:rPr>
        <w:t>Основные методы а</w:t>
      </w:r>
      <w:r w:rsidRPr="00A37A65">
        <w:rPr>
          <w:rFonts w:eastAsia="Times New Roman"/>
        </w:rPr>
        <w:t>нализ</w:t>
      </w:r>
      <w:r>
        <w:rPr>
          <w:rFonts w:eastAsia="Times New Roman"/>
        </w:rPr>
        <w:t>а</w:t>
      </w:r>
      <w:r w:rsidRPr="00A37A65">
        <w:rPr>
          <w:rFonts w:eastAsia="Times New Roman"/>
        </w:rPr>
        <w:t xml:space="preserve"> тональности док</w:t>
      </w:r>
      <w:r>
        <w:rPr>
          <w:rFonts w:eastAsia="Times New Roman"/>
        </w:rPr>
        <w:t>умента</w:t>
      </w:r>
      <w:bookmarkEnd w:id="7"/>
    </w:p>
    <w:p w14:paraId="2FFE2757" w14:textId="6B1E2E38" w:rsidR="0080753F" w:rsidRDefault="00A37A65"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В данном исследовании задача анализа тональности будет решаться на уровне документа – новостного сообщения. </w:t>
      </w:r>
      <w:r w:rsidR="0080753F">
        <w:rPr>
          <w:rFonts w:ascii="Times New Roman" w:eastAsia="Times New Roman" w:hAnsi="Times New Roman" w:cs="Times New Roman"/>
          <w:sz w:val="28"/>
          <w:szCs w:val="28"/>
        </w:rPr>
        <w:t xml:space="preserve">При таком анализе ставится цель определить, какую тональность в целом – положительную, отрицательную (негативную) или нейтральную (отсутствие сентимента), несет документ. В предыдущем разделе уже была сформулирована задача анализа тональности текста, теперь введем ее уточнение для документа. В документе </w:t>
      </w:r>
      <w:r w:rsidR="0080753F">
        <w:rPr>
          <w:rFonts w:ascii="Times New Roman" w:eastAsia="Times New Roman" w:hAnsi="Times New Roman" w:cs="Times New Roman"/>
          <w:sz w:val="28"/>
          <w:szCs w:val="28"/>
          <w:lang w:val="en-US"/>
        </w:rPr>
        <w:t>d</w:t>
      </w:r>
      <w:r w:rsidR="0080753F" w:rsidRPr="001B77D6">
        <w:rPr>
          <w:rFonts w:ascii="Times New Roman" w:eastAsia="Times New Roman" w:hAnsi="Times New Roman" w:cs="Times New Roman"/>
          <w:sz w:val="28"/>
          <w:szCs w:val="28"/>
        </w:rPr>
        <w:t xml:space="preserve">, </w:t>
      </w:r>
      <w:r w:rsidR="0080753F">
        <w:rPr>
          <w:rFonts w:ascii="Times New Roman" w:eastAsia="Times New Roman" w:hAnsi="Times New Roman" w:cs="Times New Roman"/>
          <w:sz w:val="28"/>
          <w:szCs w:val="28"/>
        </w:rPr>
        <w:t xml:space="preserve">содержащим оценочное высказывание об </w:t>
      </w:r>
      <w:r w:rsidR="007522F9">
        <w:rPr>
          <w:rFonts w:ascii="Times New Roman" w:eastAsia="Times New Roman" w:hAnsi="Times New Roman" w:cs="Times New Roman"/>
          <w:sz w:val="28"/>
          <w:szCs w:val="28"/>
        </w:rPr>
        <w:t>объекте, определить тональность</w:t>
      </w:r>
      <w:r w:rsidR="0080753F">
        <w:rPr>
          <w:rFonts w:ascii="Times New Roman" w:eastAsia="Times New Roman" w:hAnsi="Times New Roman" w:cs="Times New Roman"/>
          <w:sz w:val="28"/>
          <w:szCs w:val="28"/>
        </w:rPr>
        <w:t xml:space="preserve"> </w:t>
      </w:r>
      <w:r w:rsidR="0080753F">
        <w:rPr>
          <w:rFonts w:ascii="Times New Roman" w:eastAsia="Times New Roman" w:hAnsi="Times New Roman" w:cs="Times New Roman"/>
          <w:sz w:val="28"/>
          <w:szCs w:val="28"/>
          <w:lang w:val="en-US"/>
        </w:rPr>
        <w:t>s</w:t>
      </w:r>
      <w:r w:rsidR="007522F9">
        <w:rPr>
          <w:rFonts w:ascii="Times New Roman" w:eastAsia="Times New Roman" w:hAnsi="Times New Roman" w:cs="Times New Roman"/>
          <w:sz w:val="28"/>
          <w:szCs w:val="28"/>
        </w:rPr>
        <w:t xml:space="preserve"> </w:t>
      </w:r>
      <w:r w:rsidR="0080753F">
        <w:rPr>
          <w:rFonts w:ascii="Times New Roman" w:eastAsia="Times New Roman" w:hAnsi="Times New Roman" w:cs="Times New Roman"/>
          <w:sz w:val="28"/>
          <w:szCs w:val="28"/>
        </w:rPr>
        <w:t xml:space="preserve">касательно данного объекта: </w:t>
      </w:r>
    </w:p>
    <w:p w14:paraId="4437F86A" w14:textId="2CB0D8C3" w:rsidR="0080753F"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B77D6">
        <w:rPr>
          <w:rFonts w:ascii="Times New Roman" w:eastAsia="Times New Roman" w:hAnsi="Times New Roman" w:cs="Times New Roman"/>
          <w:sz w:val="28"/>
          <w:szCs w:val="28"/>
        </w:rPr>
        <w:t xml:space="preserve">_ </w:t>
      </w:r>
      <w:r w:rsidR="007522F9">
        <w:rPr>
          <w:rFonts w:ascii="Times New Roman" w:eastAsia="Times New Roman" w:hAnsi="Times New Roman" w:cs="Times New Roman"/>
          <w:sz w:val="28"/>
          <w:szCs w:val="28"/>
        </w:rPr>
        <w:t xml:space="preserve">, GENERAL, s, _, _ ), </w:t>
      </w:r>
      <w:r>
        <w:rPr>
          <w:rFonts w:ascii="Times New Roman" w:eastAsia="Times New Roman" w:hAnsi="Times New Roman" w:cs="Times New Roman"/>
          <w:sz w:val="28"/>
          <w:szCs w:val="28"/>
        </w:rPr>
        <w:t>где атрибуты рассматриваются как одно целое, объект заранее известен, а автор и время не учитываются.</w:t>
      </w:r>
    </w:p>
    <w:p w14:paraId="3241E31C" w14:textId="159EE17A" w:rsidR="0080753F"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задача имела смысл, вводится следующие допущение: документ </w:t>
      </w:r>
      <w:r>
        <w:rPr>
          <w:rFonts w:ascii="Times New Roman" w:eastAsia="Times New Roman" w:hAnsi="Times New Roman" w:cs="Times New Roman"/>
          <w:sz w:val="28"/>
          <w:szCs w:val="28"/>
          <w:lang w:val="en-US"/>
        </w:rPr>
        <w:t>d</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содержит мнение, высказанное одним автором, об одном объекте</w:t>
      </w:r>
      <w:r w:rsidR="00A66FA7">
        <w:rPr>
          <w:rFonts w:ascii="Times New Roman" w:eastAsia="Times New Roman" w:hAnsi="Times New Roman" w:cs="Times New Roman"/>
          <w:sz w:val="28"/>
          <w:szCs w:val="28"/>
        </w:rPr>
        <w:t xml:space="preserve"> [Liu 2010: 10]</w:t>
      </w:r>
      <w:r>
        <w:rPr>
          <w:rFonts w:ascii="Times New Roman" w:eastAsia="Times New Roman" w:hAnsi="Times New Roman" w:cs="Times New Roman"/>
          <w:sz w:val="28"/>
          <w:szCs w:val="28"/>
        </w:rPr>
        <w:t>. Конечно, в новостях часто приводят прямую реч</w:t>
      </w:r>
      <w:r w:rsidR="00D06E94">
        <w:rPr>
          <w:rFonts w:ascii="Times New Roman" w:eastAsia="Times New Roman" w:hAnsi="Times New Roman" w:cs="Times New Roman"/>
          <w:sz w:val="28"/>
          <w:szCs w:val="28"/>
        </w:rPr>
        <w:t xml:space="preserve">ь, мнения и оценки разных людей. В рамках данной работы определяется общая тональность новости, на допущении, что она написана одним автором (журналистом) и освещает одно событие (конфликт). </w:t>
      </w:r>
      <w:r>
        <w:rPr>
          <w:rFonts w:ascii="Times New Roman" w:eastAsia="Times New Roman" w:hAnsi="Times New Roman" w:cs="Times New Roman"/>
          <w:sz w:val="28"/>
          <w:szCs w:val="28"/>
        </w:rPr>
        <w:t xml:space="preserve"> </w:t>
      </w:r>
    </w:p>
    <w:p w14:paraId="24B27287" w14:textId="77777777" w:rsidR="0080753F"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автоматического определения тональности текстов существуют следующие подходы:</w:t>
      </w:r>
    </w:p>
    <w:p w14:paraId="6CE07836" w14:textId="0C985AEC" w:rsidR="0080753F" w:rsidRDefault="0080753F" w:rsidP="00782E67">
      <w:pPr>
        <w:pStyle w:val="a3"/>
        <w:numPr>
          <w:ilvl w:val="0"/>
          <w:numId w:val="9"/>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основе правил с использованием шаблонов (</w:t>
      </w:r>
      <w:r>
        <w:rPr>
          <w:rFonts w:ascii="Times New Roman" w:eastAsia="Times New Roman" w:hAnsi="Times New Roman" w:cs="Times New Roman"/>
          <w:sz w:val="28"/>
          <w:szCs w:val="28"/>
          <w:lang w:val="en-US"/>
        </w:rPr>
        <w:t>rule</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based</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with</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patterns</w:t>
      </w:r>
      <w:r w:rsidRPr="001B77D6">
        <w:rPr>
          <w:rFonts w:ascii="Times New Roman" w:eastAsia="Times New Roman" w:hAnsi="Times New Roman" w:cs="Times New Roman"/>
          <w:sz w:val="28"/>
          <w:szCs w:val="28"/>
        </w:rPr>
        <w:t xml:space="preserve">), </w:t>
      </w:r>
      <w:r w:rsidRPr="004F2EDB">
        <w:rPr>
          <w:rFonts w:ascii="Times New Roman" w:eastAsia="Times New Roman" w:hAnsi="Times New Roman" w:cs="Times New Roman"/>
          <w:sz w:val="28"/>
          <w:szCs w:val="28"/>
        </w:rPr>
        <w:t>где для анализа со</w:t>
      </w:r>
      <w:r>
        <w:rPr>
          <w:rFonts w:ascii="Times New Roman" w:eastAsia="Times New Roman" w:hAnsi="Times New Roman" w:cs="Times New Roman"/>
          <w:sz w:val="28"/>
          <w:szCs w:val="28"/>
        </w:rPr>
        <w:t>здаетс</w:t>
      </w:r>
      <w:r w:rsidR="007522F9">
        <w:rPr>
          <w:rFonts w:ascii="Times New Roman" w:eastAsia="Times New Roman" w:hAnsi="Times New Roman" w:cs="Times New Roman"/>
          <w:sz w:val="28"/>
          <w:szCs w:val="28"/>
        </w:rPr>
        <w:t xml:space="preserve">я жесткая система правил «Если </w:t>
      </w:r>
      <w:r>
        <w:rPr>
          <w:rFonts w:ascii="Times New Roman" w:eastAsia="Times New Roman" w:hAnsi="Times New Roman" w:cs="Times New Roman"/>
          <w:sz w:val="28"/>
          <w:szCs w:val="28"/>
        </w:rPr>
        <w:t>условие, то заключение». Данный метод дает самую большую точность, но действует в рамках определенной тематики (например, отели). Для набора отзывов другой тематики нужно разрабатывать другую систему правил</w:t>
      </w:r>
      <w:r w:rsidR="00D17F8B">
        <w:rPr>
          <w:rFonts w:ascii="Times New Roman" w:eastAsia="Times New Roman" w:hAnsi="Times New Roman" w:cs="Times New Roman"/>
          <w:sz w:val="28"/>
          <w:szCs w:val="28"/>
        </w:rPr>
        <w:t xml:space="preserve"> </w:t>
      </w:r>
      <w:r w:rsidR="00D17F8B">
        <w:rPr>
          <w:rFonts w:ascii="Times New Roman" w:eastAsia="Times New Roman" w:hAnsi="Times New Roman" w:cs="Times New Roman"/>
          <w:sz w:val="28"/>
          <w:szCs w:val="28"/>
          <w:lang w:val="en-US"/>
        </w:rPr>
        <w:t>[</w:t>
      </w:r>
      <w:r w:rsidR="00D17F8B">
        <w:rPr>
          <w:rFonts w:ascii="Times New Roman" w:eastAsia="Times New Roman" w:hAnsi="Times New Roman" w:cs="Times New Roman"/>
          <w:sz w:val="28"/>
          <w:szCs w:val="28"/>
        </w:rPr>
        <w:t>Хохлова 2017</w:t>
      </w:r>
      <w:r w:rsidR="00D17F8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w:t>
      </w:r>
    </w:p>
    <w:p w14:paraId="7A70A148" w14:textId="11E901D9" w:rsidR="0080753F" w:rsidRDefault="0080753F" w:rsidP="00782E67">
      <w:pPr>
        <w:pStyle w:val="a3"/>
        <w:numPr>
          <w:ilvl w:val="0"/>
          <w:numId w:val="9"/>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Машинное обучение без учителя</w:t>
      </w:r>
      <w:r w:rsidR="00213A2E">
        <w:rPr>
          <w:rFonts w:ascii="Times New Roman" w:eastAsia="Times New Roman" w:hAnsi="Times New Roman" w:cs="Times New Roman"/>
          <w:sz w:val="28"/>
          <w:szCs w:val="28"/>
        </w:rPr>
        <w:t xml:space="preserve"> [Turney 2002: 417]</w:t>
      </w:r>
      <w:r w:rsidR="00213A2E" w:rsidRPr="001B77D6">
        <w:rPr>
          <w:rFonts w:ascii="Times New Roman" w:eastAsia="Times New Roman" w:hAnsi="Times New Roman" w:cs="Times New Roman"/>
          <w:sz w:val="28"/>
          <w:szCs w:val="28"/>
        </w:rPr>
        <w:t xml:space="preserve"> </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unsupervised</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learning</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Подход заключается в том, что в отзывах учитываются позитивные и негативные прилагательные и наречия, а после вычисляется семантическая ориентация по специальной формуле. Отзыв считается положительным, если результат семантической ориентации всех фраз отзыва больше нуля. </w:t>
      </w:r>
    </w:p>
    <w:p w14:paraId="4DE83620" w14:textId="77777777" w:rsidR="0080753F" w:rsidRDefault="0080753F" w:rsidP="00782E67">
      <w:pPr>
        <w:pStyle w:val="a3"/>
        <w:numPr>
          <w:ilvl w:val="0"/>
          <w:numId w:val="9"/>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Машинное обучение с учителем (</w:t>
      </w:r>
      <w:r>
        <w:rPr>
          <w:rFonts w:ascii="Times New Roman" w:eastAsia="Times New Roman" w:hAnsi="Times New Roman" w:cs="Times New Roman"/>
          <w:sz w:val="28"/>
          <w:szCs w:val="28"/>
          <w:lang w:val="en-US"/>
        </w:rPr>
        <w:t>supervised</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learning</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 В данном подходе требуется обучающая коллекция отзывов, на базе которой строится статистический классификатор.</w:t>
      </w:r>
    </w:p>
    <w:p w14:paraId="12B3800D" w14:textId="1F510FB4" w:rsidR="00A37A65" w:rsidRDefault="0080753F" w:rsidP="00782E67">
      <w:pPr>
        <w:pStyle w:val="a3"/>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80753F">
        <w:rPr>
          <w:rFonts w:ascii="Times New Roman" w:eastAsia="Times New Roman" w:hAnsi="Times New Roman" w:cs="Times New Roman"/>
          <w:sz w:val="28"/>
          <w:szCs w:val="28"/>
        </w:rPr>
        <w:t>На основе тонального словаря (</w:t>
      </w:r>
      <w:r w:rsidRPr="0080753F">
        <w:rPr>
          <w:rFonts w:ascii="Times New Roman" w:eastAsia="Times New Roman" w:hAnsi="Times New Roman" w:cs="Times New Roman"/>
          <w:sz w:val="28"/>
          <w:szCs w:val="28"/>
          <w:lang w:val="en-US"/>
        </w:rPr>
        <w:t>affective</w:t>
      </w:r>
      <w:r w:rsidRPr="001B77D6">
        <w:rPr>
          <w:rFonts w:ascii="Times New Roman" w:eastAsia="Times New Roman" w:hAnsi="Times New Roman" w:cs="Times New Roman"/>
          <w:sz w:val="28"/>
          <w:szCs w:val="28"/>
        </w:rPr>
        <w:t xml:space="preserve"> </w:t>
      </w:r>
      <w:r w:rsidRPr="0080753F">
        <w:rPr>
          <w:rFonts w:ascii="Times New Roman" w:eastAsia="Times New Roman" w:hAnsi="Times New Roman" w:cs="Times New Roman"/>
          <w:sz w:val="28"/>
          <w:szCs w:val="28"/>
          <w:lang w:val="en-US"/>
        </w:rPr>
        <w:t>lexicon</w:t>
      </w:r>
      <w:r w:rsidRPr="001B77D6">
        <w:rPr>
          <w:rFonts w:ascii="Times New Roman" w:eastAsia="Times New Roman" w:hAnsi="Times New Roman" w:cs="Times New Roman"/>
          <w:sz w:val="28"/>
          <w:szCs w:val="28"/>
        </w:rPr>
        <w:t xml:space="preserve">), </w:t>
      </w:r>
      <w:r w:rsidRPr="0080753F">
        <w:rPr>
          <w:rFonts w:ascii="Times New Roman" w:eastAsia="Times New Roman" w:hAnsi="Times New Roman" w:cs="Times New Roman"/>
          <w:sz w:val="28"/>
          <w:szCs w:val="28"/>
        </w:rPr>
        <w:t>где используется список слов со значением тональности для каждого слова. В этом подходе также используется классификатор.</w:t>
      </w:r>
    </w:p>
    <w:p w14:paraId="6A378629" w14:textId="77777777" w:rsidR="00835C41" w:rsidRDefault="00835C41" w:rsidP="00835C41">
      <w:bookmarkStart w:id="8" w:name="_Toc356594094"/>
    </w:p>
    <w:p w14:paraId="420CBBFA" w14:textId="3718ACBE" w:rsidR="0080753F" w:rsidRPr="004D4E1C" w:rsidRDefault="0080753F" w:rsidP="00782E67">
      <w:pPr>
        <w:pStyle w:val="2"/>
      </w:pPr>
      <w:bookmarkStart w:id="9" w:name="_Toc515885436"/>
      <w:r>
        <w:t>2.3.</w:t>
      </w:r>
      <w:r w:rsidRPr="004D4E1C">
        <w:t xml:space="preserve"> Построение классификатора для определения тональности документа</w:t>
      </w:r>
      <w:bookmarkEnd w:id="8"/>
      <w:bookmarkEnd w:id="9"/>
    </w:p>
    <w:p w14:paraId="7D942B6D" w14:textId="37632695" w:rsidR="0080753F" w:rsidRPr="001B77D6" w:rsidRDefault="0080753F" w:rsidP="00782E67">
      <w:pPr>
        <w:pStyle w:val="3"/>
        <w:rPr>
          <w:lang w:val="ru-RU"/>
        </w:rPr>
      </w:pPr>
      <w:bookmarkStart w:id="10" w:name="_Toc356591047"/>
      <w:bookmarkStart w:id="11" w:name="_Toc356594095"/>
      <w:bookmarkStart w:id="12" w:name="_Toc515885437"/>
      <w:r w:rsidRPr="001B77D6">
        <w:rPr>
          <w:lang w:val="ru-RU"/>
        </w:rPr>
        <w:t>2.3.1 Постановка задачи</w:t>
      </w:r>
      <w:bookmarkEnd w:id="10"/>
      <w:bookmarkEnd w:id="11"/>
      <w:bookmarkEnd w:id="12"/>
      <w:r w:rsidRPr="001B77D6">
        <w:rPr>
          <w:lang w:val="ru-RU"/>
        </w:rPr>
        <w:t xml:space="preserve"> </w:t>
      </w:r>
    </w:p>
    <w:p w14:paraId="3852EAFC" w14:textId="79459D29" w:rsidR="0080753F" w:rsidRDefault="0080753F" w:rsidP="00782E67">
      <w:pPr>
        <w:widowControl w:val="0"/>
        <w:autoSpaceDE w:val="0"/>
        <w:autoSpaceDN w:val="0"/>
        <w:adjustRightInd w:val="0"/>
        <w:spacing w:after="0" w:line="360" w:lineRule="auto"/>
        <w:ind w:firstLine="709"/>
        <w:jc w:val="both"/>
        <w:rPr>
          <w:rFonts w:ascii="Times" w:hAnsi="Times" w:cs="Helvetica"/>
          <w:sz w:val="28"/>
          <w:szCs w:val="28"/>
        </w:rPr>
      </w:pPr>
      <w:r w:rsidRPr="0036081E">
        <w:rPr>
          <w:rFonts w:ascii="Times" w:eastAsia="Times New Roman" w:hAnsi="Times" w:cs="Times New Roman"/>
          <w:sz w:val="28"/>
          <w:szCs w:val="28"/>
        </w:rPr>
        <w:t xml:space="preserve">Машинное обучение – это раздел искусственного интеллекта, изучающий методы построения алгоритмов, способных обучаться. Задачу определения тональности текста можно представить как задачу классификации. Неформально задача классификации может быть сформулирована следующим образом: </w:t>
      </w:r>
      <w:r w:rsidRPr="0036081E">
        <w:rPr>
          <w:rFonts w:ascii="Times New Roman" w:hAnsi="Times New Roman" w:cs="Times New Roman"/>
          <w:sz w:val="28"/>
          <w:szCs w:val="28"/>
        </w:rPr>
        <w:t>и</w:t>
      </w:r>
      <w:r w:rsidRPr="0036081E">
        <w:rPr>
          <w:rFonts w:ascii="Times" w:hAnsi="Times" w:cs="Helvetica"/>
          <w:sz w:val="28"/>
          <w:szCs w:val="28"/>
        </w:rPr>
        <w:t xml:space="preserve">меется множество </w:t>
      </w:r>
      <w:r w:rsidRPr="0036081E">
        <w:rPr>
          <w:rFonts w:ascii="Times" w:hAnsi="Times" w:cs="Helvetica"/>
          <w:iCs/>
          <w:sz w:val="28"/>
          <w:szCs w:val="28"/>
        </w:rPr>
        <w:t>объектов</w:t>
      </w:r>
      <w:r w:rsidRPr="0036081E">
        <w:rPr>
          <w:rFonts w:ascii="Times" w:hAnsi="Times" w:cs="Helvetica"/>
          <w:sz w:val="28"/>
          <w:szCs w:val="28"/>
        </w:rPr>
        <w:t xml:space="preserve"> (ситуаций), разделённых некоторым образом на </w:t>
      </w:r>
      <w:r w:rsidRPr="0036081E">
        <w:rPr>
          <w:rFonts w:ascii="Times" w:hAnsi="Times" w:cs="Helvetica"/>
          <w:iCs/>
          <w:sz w:val="28"/>
          <w:szCs w:val="28"/>
        </w:rPr>
        <w:t>классы</w:t>
      </w:r>
      <w:r w:rsidRPr="0036081E">
        <w:rPr>
          <w:rFonts w:ascii="Times" w:hAnsi="Times" w:cs="Helvetica"/>
          <w:sz w:val="28"/>
          <w:szCs w:val="28"/>
        </w:rPr>
        <w:t>. Задано конечное множество объектов, для которых известно, к каким классам они относятся. Это множество называется</w:t>
      </w:r>
      <w:r>
        <w:rPr>
          <w:rFonts w:ascii="Times" w:hAnsi="Times" w:cs="Helvetica"/>
          <w:sz w:val="28"/>
          <w:szCs w:val="28"/>
        </w:rPr>
        <w:t xml:space="preserve"> </w:t>
      </w:r>
      <w:r>
        <w:rPr>
          <w:rFonts w:ascii="Times New Roman" w:hAnsi="Times New Roman" w:cs="Times New Roman"/>
          <w:sz w:val="28"/>
          <w:szCs w:val="28"/>
        </w:rPr>
        <w:t>обучающей выборкой</w:t>
      </w:r>
      <w:r w:rsidRPr="0036081E">
        <w:rPr>
          <w:rFonts w:ascii="Times" w:hAnsi="Times" w:cs="Helvetica"/>
          <w:sz w:val="28"/>
          <w:szCs w:val="28"/>
        </w:rPr>
        <w:t>. Классовая принадлежность остальных объектов не известна. Требуется построить</w:t>
      </w:r>
      <w:r>
        <w:rPr>
          <w:rFonts w:ascii="Times" w:hAnsi="Times" w:cs="Helvetica"/>
          <w:sz w:val="28"/>
          <w:szCs w:val="28"/>
        </w:rPr>
        <w:t xml:space="preserve"> </w:t>
      </w:r>
      <w:r>
        <w:rPr>
          <w:rFonts w:ascii="Times New Roman" w:hAnsi="Times New Roman" w:cs="Times New Roman"/>
          <w:sz w:val="28"/>
          <w:szCs w:val="28"/>
        </w:rPr>
        <w:t>алгоритм</w:t>
      </w:r>
      <w:r w:rsidRPr="0036081E">
        <w:rPr>
          <w:rFonts w:ascii="Times" w:hAnsi="Times" w:cs="Helvetica"/>
          <w:sz w:val="28"/>
          <w:szCs w:val="28"/>
        </w:rPr>
        <w:t xml:space="preserve">, </w:t>
      </w:r>
      <w:r w:rsidRPr="0036081E">
        <w:rPr>
          <w:rFonts w:ascii="Times" w:hAnsi="Times" w:cs="Helvetica"/>
          <w:sz w:val="28"/>
          <w:szCs w:val="28"/>
        </w:rPr>
        <w:lastRenderedPageBreak/>
        <w:t>способный классифицировать произвольный объект из исходного множества.</w:t>
      </w:r>
      <w:r>
        <w:rPr>
          <w:rFonts w:ascii="Times" w:hAnsi="Times" w:cs="Helvetica"/>
          <w:sz w:val="28"/>
          <w:szCs w:val="28"/>
        </w:rPr>
        <w:t xml:space="preserve"> </w:t>
      </w:r>
      <w:r w:rsidRPr="0036081E">
        <w:rPr>
          <w:rFonts w:ascii="Times" w:hAnsi="Times" w:cs="Helvetica"/>
          <w:bCs/>
          <w:sz w:val="28"/>
          <w:szCs w:val="28"/>
        </w:rPr>
        <w:t>Классифицировать</w:t>
      </w:r>
      <w:r w:rsidRPr="0036081E">
        <w:rPr>
          <w:rFonts w:ascii="Times" w:hAnsi="Times" w:cs="Helvetica"/>
          <w:sz w:val="28"/>
          <w:szCs w:val="28"/>
        </w:rPr>
        <w:t xml:space="preserve"> объект — значит, указать номер (или наименование класса), к которому относится данный объект</w:t>
      </w:r>
      <w:r w:rsidR="00AE71AF">
        <w:rPr>
          <w:rFonts w:ascii="Times" w:hAnsi="Times" w:cs="Helvetica"/>
          <w:sz w:val="28"/>
          <w:szCs w:val="28"/>
        </w:rPr>
        <w:t xml:space="preserve"> [Machinelearning]</w:t>
      </w:r>
      <w:r w:rsidRPr="0036081E">
        <w:rPr>
          <w:rFonts w:ascii="Times" w:hAnsi="Times" w:cs="Helvetica"/>
          <w:sz w:val="28"/>
          <w:szCs w:val="28"/>
        </w:rPr>
        <w:t>.</w:t>
      </w:r>
    </w:p>
    <w:p w14:paraId="600D9F16" w14:textId="77777777" w:rsidR="0080753F" w:rsidRDefault="0080753F"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может быть двухклассовой и многоклассовой. В данной работе будет решаться задача бинарной классификации. Теперь мы можем переформулировать задачу с использованием математических терминов:</w:t>
      </w:r>
    </w:p>
    <w:p w14:paraId="6FF6210A" w14:textId="71A7931C" w:rsidR="0080753F" w:rsidRDefault="0080753F" w:rsidP="00782E67">
      <w:pPr>
        <w:spacing w:after="0" w:line="360" w:lineRule="auto"/>
        <w:ind w:firstLine="709"/>
        <w:jc w:val="both"/>
        <w:rPr>
          <w:rFonts w:ascii="Times" w:hAnsi="Times" w:cs="Helvetica"/>
          <w:sz w:val="28"/>
          <w:szCs w:val="28"/>
        </w:rPr>
      </w:pPr>
      <w:r w:rsidRPr="00966193">
        <w:rPr>
          <w:rFonts w:ascii="Times" w:hAnsi="Times" w:cs="Helvetica"/>
          <w:sz w:val="28"/>
          <w:szCs w:val="28"/>
        </w:rPr>
        <w:t xml:space="preserve">Пусть </w:t>
      </w:r>
      <w:r>
        <w:rPr>
          <w:rFonts w:ascii="Times New Roman" w:hAnsi="Times New Roman" w:cs="Times New Roman"/>
          <w:i/>
          <w:noProof/>
          <w:sz w:val="28"/>
          <w:szCs w:val="28"/>
          <w:lang w:val="en-US"/>
        </w:rPr>
        <w:t>X</w:t>
      </w:r>
      <w:r w:rsidRPr="00966193">
        <w:rPr>
          <w:rFonts w:ascii="Times" w:hAnsi="Times" w:cs="Helvetica"/>
          <w:sz w:val="28"/>
          <w:szCs w:val="28"/>
        </w:rPr>
        <w:t xml:space="preserve"> — множество описаний объектов, </w:t>
      </w:r>
      <w:r>
        <w:rPr>
          <w:rFonts w:ascii="Times" w:hAnsi="Times" w:cs="Helvetica"/>
          <w:i/>
          <w:noProof/>
          <w:sz w:val="28"/>
          <w:szCs w:val="28"/>
          <w:lang w:val="en-US"/>
        </w:rPr>
        <w:t>Y</w:t>
      </w:r>
      <w:r w:rsidRPr="00966193">
        <w:rPr>
          <w:rFonts w:ascii="Times" w:hAnsi="Times" w:cs="Helvetica"/>
          <w:sz w:val="28"/>
          <w:szCs w:val="28"/>
        </w:rPr>
        <w:t xml:space="preserve"> — конечное множество номеров (имён, меток) классов. Существует неизвестная </w:t>
      </w:r>
      <w:r w:rsidRPr="0067067B">
        <w:rPr>
          <w:rFonts w:ascii="Times" w:hAnsi="Times" w:cs="Helvetica"/>
          <w:iCs/>
          <w:sz w:val="28"/>
          <w:szCs w:val="28"/>
        </w:rPr>
        <w:t>целевая зависимость</w:t>
      </w:r>
      <w:r w:rsidRPr="00966193">
        <w:rPr>
          <w:rFonts w:ascii="Times" w:hAnsi="Times" w:cs="Helvetica"/>
          <w:sz w:val="28"/>
          <w:szCs w:val="28"/>
        </w:rPr>
        <w:t xml:space="preserve"> — отображение </w:t>
      </w:r>
      <m:oMath>
        <m:sSup>
          <m:sSupPr>
            <m:ctrlPr>
              <w:rPr>
                <w:rFonts w:ascii="Cambria Math" w:hAnsi="Cambria Math" w:cs="Helvetica"/>
                <w:i/>
                <w:sz w:val="28"/>
                <w:szCs w:val="28"/>
              </w:rPr>
            </m:ctrlPr>
          </m:sSupPr>
          <m:e>
            <m:r>
              <w:rPr>
                <w:rFonts w:ascii="Cambria Math" w:hAnsi="Cambria Math" w:cs="Helvetica"/>
                <w:sz w:val="28"/>
                <w:szCs w:val="28"/>
              </w:rPr>
              <m:t>y</m:t>
            </m:r>
          </m:e>
          <m:sup>
            <m:r>
              <w:rPr>
                <w:rFonts w:ascii="Cambria Math" w:hAnsi="Cambria Math" w:cs="Helvetica"/>
                <w:sz w:val="28"/>
                <w:szCs w:val="28"/>
              </w:rPr>
              <m:t>*</m:t>
            </m:r>
          </m:sup>
        </m:sSup>
        <m:r>
          <w:rPr>
            <w:rFonts w:ascii="Cambria Math" w:hAnsi="Cambria Math" w:cs="Helvetica"/>
            <w:sz w:val="28"/>
            <w:szCs w:val="28"/>
          </w:rPr>
          <m:t>:X</m:t>
        </m:r>
        <m:r>
          <w:rPr>
            <w:rFonts w:ascii="Cambria Math" w:hAnsi="Cambria Math" w:cs="Helvetica" w:hint="eastAsia"/>
            <w:sz w:val="28"/>
            <w:szCs w:val="28"/>
          </w:rPr>
          <m:t>→</m:t>
        </m:r>
        <m:r>
          <w:rPr>
            <w:rFonts w:ascii="Cambria Math" w:hAnsi="Cambria Math" w:cs="Helvetica"/>
            <w:sz w:val="28"/>
            <w:szCs w:val="28"/>
          </w:rPr>
          <m:t>Y</m:t>
        </m:r>
      </m:oMath>
      <w:r w:rsidRPr="00966193">
        <w:rPr>
          <w:rFonts w:ascii="Times" w:hAnsi="Times" w:cs="Helvetica"/>
          <w:sz w:val="28"/>
          <w:szCs w:val="28"/>
        </w:rPr>
        <w:t xml:space="preserve">, значения которой известны только на объектах конечной </w:t>
      </w:r>
      <w:r>
        <w:rPr>
          <w:rFonts w:ascii="Times New Roman" w:hAnsi="Times New Roman" w:cs="Times New Roman"/>
          <w:sz w:val="28"/>
          <w:szCs w:val="28"/>
        </w:rPr>
        <w:t xml:space="preserve">обучающей выборки </w:t>
      </w:r>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m</m:t>
            </m:r>
          </m:sup>
        </m:sSup>
        <m:r>
          <w:rPr>
            <w:rFonts w:ascii="Cambria Math" w:hAnsi="Cambria Math" w:cs="Times New Roman"/>
            <w:sz w:val="28"/>
            <w:szCs w:val="28"/>
          </w:rPr>
          <m:t>=</m:t>
        </m:r>
        <m:d>
          <m:dPr>
            <m:begChr m:val="{"/>
            <m:endChr m:val="}"/>
            <m:ctrlPr>
              <w:rPr>
                <w:rFonts w:ascii="Cambria Math" w:hAnsi="Cambria Math" w:cs="Times New Roman"/>
                <w:i/>
                <w:sz w:val="28"/>
                <w:szCs w:val="28"/>
              </w:rPr>
            </m:ctrlPr>
          </m:d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e>
            </m:d>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m</m:t>
                    </m:r>
                  </m:sub>
                </m:sSub>
              </m:e>
            </m:d>
          </m:e>
        </m:d>
        <m:r>
          <w:rPr>
            <w:rFonts w:ascii="Cambria Math" w:hAnsi="Cambria Math" w:cs="Times New Roman"/>
            <w:sz w:val="28"/>
            <w:szCs w:val="28"/>
          </w:rPr>
          <m:t>.</m:t>
        </m:r>
      </m:oMath>
      <w:r w:rsidRPr="00966193">
        <w:rPr>
          <w:rFonts w:ascii="Times" w:hAnsi="Times" w:cs="Helvetica"/>
          <w:sz w:val="28"/>
          <w:szCs w:val="28"/>
        </w:rPr>
        <w:t>Требуется построить</w:t>
      </w:r>
      <w:r>
        <w:rPr>
          <w:rFonts w:ascii="Times" w:hAnsi="Times" w:cs="Helvetica"/>
          <w:sz w:val="28"/>
          <w:szCs w:val="28"/>
        </w:rPr>
        <w:t xml:space="preserve"> </w:t>
      </w:r>
      <w:r>
        <w:rPr>
          <w:rFonts w:ascii="Times New Roman" w:hAnsi="Times New Roman" w:cs="Times New Roman"/>
          <w:sz w:val="28"/>
          <w:szCs w:val="28"/>
        </w:rPr>
        <w:t xml:space="preserve">алгоритм </w:t>
      </w:r>
      <m:oMath>
        <m:r>
          <w:rPr>
            <w:rFonts w:ascii="Cambria Math" w:hAnsi="Cambria Math" w:cs="Times New Roman"/>
            <w:sz w:val="28"/>
            <w:szCs w:val="28"/>
          </w:rPr>
          <m:t>a:X</m:t>
        </m:r>
        <m:r>
          <w:rPr>
            <w:rFonts w:ascii="Cambria Math" w:hAnsi="Cambria Math" w:cs="Times New Roman" w:hint="eastAsia"/>
            <w:sz w:val="28"/>
            <w:szCs w:val="28"/>
          </w:rPr>
          <m:t>→</m:t>
        </m:r>
        <m:r>
          <w:rPr>
            <w:rFonts w:ascii="Cambria Math" w:hAnsi="Cambria Math" w:cs="Times New Roman"/>
            <w:sz w:val="28"/>
            <w:szCs w:val="28"/>
          </w:rPr>
          <m:t>Y,</m:t>
        </m:r>
      </m:oMath>
      <w:r>
        <w:rPr>
          <w:rFonts w:ascii="Times New Roman" w:hAnsi="Times New Roman" w:cs="Times New Roman"/>
          <w:sz w:val="28"/>
          <w:szCs w:val="28"/>
        </w:rPr>
        <w:t xml:space="preserve"> </w:t>
      </w:r>
      <w:r w:rsidRPr="00966193">
        <w:rPr>
          <w:rFonts w:ascii="Times" w:hAnsi="Times" w:cs="Helvetica"/>
          <w:sz w:val="28"/>
          <w:szCs w:val="28"/>
        </w:rPr>
        <w:t xml:space="preserve">способный классифицировать произвольный объект </w:t>
      </w:r>
      <m:oMath>
        <m:r>
          <w:rPr>
            <w:rFonts w:ascii="Cambria Math" w:hAnsi="Cambria Math" w:cs="Helvetica"/>
            <w:sz w:val="28"/>
            <w:szCs w:val="28"/>
          </w:rPr>
          <m:t>x ∈X</m:t>
        </m:r>
      </m:oMath>
      <w:r w:rsidRPr="00966193">
        <w:rPr>
          <w:rFonts w:ascii="Times" w:hAnsi="Times" w:cs="Helvetica"/>
          <w:sz w:val="28"/>
          <w:szCs w:val="28"/>
        </w:rPr>
        <w:t>.</w:t>
      </w:r>
    </w:p>
    <w:p w14:paraId="63CA582E" w14:textId="77777777" w:rsidR="00835C41" w:rsidRPr="001B77D6" w:rsidRDefault="00835C41" w:rsidP="00782E67">
      <w:pPr>
        <w:spacing w:after="0" w:line="360" w:lineRule="auto"/>
        <w:ind w:firstLine="709"/>
        <w:jc w:val="both"/>
        <w:rPr>
          <w:rFonts w:ascii="Times" w:hAnsi="Times" w:cs="Helvetica"/>
          <w:sz w:val="28"/>
          <w:szCs w:val="28"/>
        </w:rPr>
      </w:pPr>
    </w:p>
    <w:p w14:paraId="505E6FB9" w14:textId="44880036" w:rsidR="0080753F" w:rsidRPr="001B77D6" w:rsidRDefault="0080753F" w:rsidP="00782E67">
      <w:pPr>
        <w:pStyle w:val="3"/>
        <w:rPr>
          <w:lang w:val="ru-RU"/>
        </w:rPr>
      </w:pPr>
      <w:bookmarkStart w:id="13" w:name="_Toc356594096"/>
      <w:bookmarkStart w:id="14" w:name="_Toc515885438"/>
      <w:r w:rsidRPr="001B77D6">
        <w:rPr>
          <w:lang w:val="ru-RU"/>
        </w:rPr>
        <w:t>2.3.2 Предобработка текста</w:t>
      </w:r>
      <w:bookmarkEnd w:id="13"/>
      <w:bookmarkEnd w:id="14"/>
    </w:p>
    <w:p w14:paraId="51F0E60C" w14:textId="525D2585" w:rsidR="0080753F" w:rsidRPr="00C65940" w:rsidRDefault="0080753F" w:rsidP="00782E67">
      <w:pPr>
        <w:spacing w:after="0" w:line="360" w:lineRule="auto"/>
        <w:ind w:firstLine="709"/>
        <w:jc w:val="both"/>
        <w:rPr>
          <w:rFonts w:ascii="Times New Roman" w:eastAsia="Times New Roman" w:hAnsi="Times New Roman" w:cs="Times New Roman"/>
          <w:sz w:val="28"/>
          <w:szCs w:val="28"/>
        </w:rPr>
      </w:pPr>
      <w:r w:rsidRPr="00846701">
        <w:rPr>
          <w:rFonts w:ascii="Times" w:hAnsi="Times" w:cs="Times New Roman"/>
          <w:sz w:val="28"/>
          <w:szCs w:val="28"/>
        </w:rPr>
        <w:t xml:space="preserve">Для обучения классификатора нужно разделить коллекцию документов на обучающую и тестовую выборки. </w:t>
      </w:r>
      <w:r w:rsidRPr="00846701">
        <w:rPr>
          <w:rFonts w:ascii="Times" w:eastAsia="Times New Roman" w:hAnsi="Times" w:cs="Times New Roman"/>
          <w:bCs/>
          <w:color w:val="000000"/>
          <w:sz w:val="28"/>
          <w:szCs w:val="28"/>
          <w:shd w:val="clear" w:color="auto" w:fill="FFFFFF"/>
        </w:rPr>
        <w:t>Выборка</w:t>
      </w:r>
      <w:r w:rsidRPr="00846701">
        <w:rPr>
          <w:rFonts w:ascii="Times" w:eastAsia="Times New Roman" w:hAnsi="Times" w:cs="Times New Roman"/>
          <w:color w:val="000000"/>
          <w:sz w:val="28"/>
          <w:szCs w:val="28"/>
          <w:shd w:val="clear" w:color="auto" w:fill="FFFFFF"/>
        </w:rPr>
        <w:t> (sample, set) — конечный набор прецедентов (объектов, случаев, событий, испытуемых, образцов, и т.п.), некоторым способом выбранных из множества всех возможных прецедентов, называемого </w:t>
      </w:r>
      <w:r w:rsidRPr="00846701">
        <w:rPr>
          <w:rFonts w:ascii="Times" w:eastAsia="Times New Roman" w:hAnsi="Times" w:cs="Times New Roman"/>
          <w:bCs/>
          <w:color w:val="000000"/>
          <w:sz w:val="28"/>
          <w:szCs w:val="28"/>
          <w:shd w:val="clear" w:color="auto" w:fill="FFFFFF"/>
        </w:rPr>
        <w:t>генеральной совокупностью</w:t>
      </w:r>
      <w:r w:rsidR="00A5660E">
        <w:rPr>
          <w:rFonts w:ascii="Times" w:eastAsia="Times New Roman" w:hAnsi="Times"/>
          <w:bCs/>
          <w:color w:val="000000"/>
          <w:sz w:val="28"/>
          <w:szCs w:val="28"/>
          <w:shd w:val="clear" w:color="auto" w:fill="FFFFFF"/>
        </w:rPr>
        <w:t xml:space="preserve"> [Machinelearning]</w:t>
      </w:r>
      <w:r w:rsidRPr="00846701">
        <w:rPr>
          <w:rFonts w:ascii="Times" w:eastAsia="Times New Roman" w:hAnsi="Times" w:cs="Times New Roman"/>
          <w:color w:val="000000"/>
          <w:sz w:val="28"/>
          <w:szCs w:val="28"/>
          <w:shd w:val="clear" w:color="auto" w:fill="FFFFFF"/>
        </w:rPr>
        <w:t>.</w:t>
      </w:r>
      <w:r>
        <w:rPr>
          <w:rFonts w:ascii="Times" w:eastAsia="Times New Roman" w:hAnsi="Times" w:cs="Times New Roman"/>
          <w:color w:val="000000"/>
          <w:sz w:val="28"/>
          <w:szCs w:val="28"/>
          <w:shd w:val="clear" w:color="auto" w:fill="FFFFFF"/>
        </w:rPr>
        <w:t xml:space="preserve"> </w:t>
      </w:r>
      <w:r w:rsidR="00835C41">
        <w:rPr>
          <w:rFonts w:ascii="Times New Roman" w:eastAsia="Times New Roman" w:hAnsi="Times New Roman" w:cs="Times New Roman"/>
          <w:color w:val="000000"/>
          <w:sz w:val="28"/>
          <w:szCs w:val="28"/>
          <w:shd w:val="clear" w:color="auto" w:fill="FFFFFF"/>
        </w:rPr>
        <w:t>Обучающая выборка </w:t>
      </w:r>
      <w:r>
        <w:rPr>
          <w:rFonts w:ascii="Times New Roman" w:eastAsia="Times New Roman" w:hAnsi="Times New Roman" w:cs="Times New Roman"/>
          <w:color w:val="000000"/>
          <w:sz w:val="28"/>
          <w:szCs w:val="28"/>
          <w:shd w:val="clear" w:color="auto" w:fill="FFFFFF"/>
        </w:rPr>
        <w:t xml:space="preserve">– это тот набор данных, который используется собственно для обучения программы. По этим данным производится настройка математических закономерностей. Тестовая (контрольная) выборка служит для оценки построенной модели. Как правило, обучающая выборка составляется 75-80 </w:t>
      </w:r>
      <w:r w:rsidRPr="001B77D6">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от всех данных. </w:t>
      </w:r>
    </w:p>
    <w:p w14:paraId="21B62C09" w14:textId="3EC71CCF" w:rsidR="0080753F" w:rsidRDefault="0080753F"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перед тем как разделить данные на обучающую и тестовую выборки, нужно привести каждый текст к единому формату. Следует привести все слова к нижнему регистру, так как  строки «Автомобиль» и «автомобиль» будут распознаваться компьютером как разные слова. Далее документ должен пройти стадию «очистки»: нужно удалить </w:t>
      </w:r>
      <w:r>
        <w:rPr>
          <w:rFonts w:ascii="Times New Roman" w:hAnsi="Times New Roman" w:cs="Times New Roman"/>
          <w:sz w:val="28"/>
          <w:szCs w:val="28"/>
          <w:lang w:val="en-US"/>
        </w:rPr>
        <w:t>html</w:t>
      </w:r>
      <w:r w:rsidRPr="001B77D6">
        <w:rPr>
          <w:rFonts w:ascii="Times New Roman" w:hAnsi="Times New Roman" w:cs="Times New Roman"/>
          <w:sz w:val="28"/>
          <w:szCs w:val="28"/>
        </w:rPr>
        <w:t xml:space="preserve"> </w:t>
      </w:r>
      <w:r>
        <w:rPr>
          <w:rFonts w:ascii="Times New Roman" w:hAnsi="Times New Roman" w:cs="Times New Roman"/>
          <w:sz w:val="28"/>
          <w:szCs w:val="28"/>
        </w:rPr>
        <w:t>теги, знаки пунктуации, ссылки. На данном этапе возн</w:t>
      </w:r>
      <w:r w:rsidR="00D06E94">
        <w:rPr>
          <w:rFonts w:ascii="Times New Roman" w:hAnsi="Times New Roman" w:cs="Times New Roman"/>
          <w:sz w:val="28"/>
          <w:szCs w:val="28"/>
        </w:rPr>
        <w:t>икают две проблемы. С</w:t>
      </w:r>
      <w:r>
        <w:rPr>
          <w:rFonts w:ascii="Times New Roman" w:hAnsi="Times New Roman" w:cs="Times New Roman"/>
          <w:sz w:val="28"/>
          <w:szCs w:val="28"/>
        </w:rPr>
        <w:t xml:space="preserve">тоит учитывать, что некоторые слова </w:t>
      </w:r>
      <w:r>
        <w:rPr>
          <w:rFonts w:ascii="Times New Roman" w:hAnsi="Times New Roman" w:cs="Times New Roman"/>
          <w:sz w:val="28"/>
          <w:szCs w:val="28"/>
        </w:rPr>
        <w:lastRenderedPageBreak/>
        <w:t xml:space="preserve">пишутся через дефис (напр. какой-либо, Санкт-Петербург), и удаление такого знака пунктуации ведет к потери целостности токена.   </w:t>
      </w:r>
    </w:p>
    <w:p w14:paraId="64C4084B" w14:textId="585A9033" w:rsidR="0080753F" w:rsidRDefault="0080753F"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этап обработки документов – токенизация, то есть выделение минимальных неделимых при дальнейшем анализе единиц текста</w:t>
      </w:r>
      <w:r w:rsidR="00A5660E">
        <w:rPr>
          <w:sz w:val="28"/>
          <w:szCs w:val="28"/>
        </w:rPr>
        <w:t xml:space="preserve"> </w:t>
      </w:r>
      <w:r w:rsidR="00A5660E" w:rsidRPr="00A5660E">
        <w:rPr>
          <w:rFonts w:ascii="Times New Roman" w:hAnsi="Times New Roman" w:cs="Times New Roman"/>
          <w:sz w:val="28"/>
          <w:szCs w:val="28"/>
        </w:rPr>
        <w:t>[Боярский 2013</w:t>
      </w:r>
      <w:r w:rsidR="00A5660E" w:rsidRPr="001B77D6">
        <w:rPr>
          <w:rFonts w:ascii="Times New Roman" w:hAnsi="Times New Roman" w:cs="Times New Roman"/>
          <w:sz w:val="28"/>
          <w:szCs w:val="28"/>
        </w:rPr>
        <w:t>: 217]</w:t>
      </w:r>
      <w:r w:rsidRPr="00A5660E">
        <w:rPr>
          <w:rFonts w:ascii="Times New Roman" w:hAnsi="Times New Roman" w:cs="Times New Roman"/>
          <w:sz w:val="28"/>
          <w:szCs w:val="28"/>
        </w:rPr>
        <w:t>.</w:t>
      </w:r>
      <w:r>
        <w:rPr>
          <w:rFonts w:ascii="Times New Roman" w:hAnsi="Times New Roman" w:cs="Times New Roman"/>
          <w:sz w:val="28"/>
          <w:szCs w:val="28"/>
        </w:rPr>
        <w:t xml:space="preserve"> Недостаточно просто разделить текст на токены по пробелам, так как в языке существует ряд случаев, когда такой подход не будет работать. Например, название города «Нижний Новгород» состоит из двух слов, но при обучении нужно, чтобы оно было одним токеном</w:t>
      </w:r>
      <w:r w:rsidR="00A5660E">
        <w:rPr>
          <w:sz w:val="28"/>
          <w:szCs w:val="28"/>
        </w:rPr>
        <w:t xml:space="preserve"> </w:t>
      </w:r>
      <w:r w:rsidR="00A5660E" w:rsidRPr="00A5660E">
        <w:rPr>
          <w:rFonts w:ascii="Times New Roman" w:hAnsi="Times New Roman" w:cs="Times New Roman"/>
          <w:sz w:val="28"/>
          <w:szCs w:val="28"/>
        </w:rPr>
        <w:t>[Coursera]</w:t>
      </w:r>
      <w:r w:rsidRPr="00A5660E">
        <w:rPr>
          <w:rFonts w:ascii="Times New Roman" w:hAnsi="Times New Roman" w:cs="Times New Roman"/>
          <w:sz w:val="28"/>
          <w:szCs w:val="28"/>
        </w:rPr>
        <w:t>.</w:t>
      </w:r>
      <w:r>
        <w:rPr>
          <w:rFonts w:ascii="Times New Roman" w:hAnsi="Times New Roman" w:cs="Times New Roman"/>
          <w:sz w:val="28"/>
          <w:szCs w:val="28"/>
        </w:rPr>
        <w:t xml:space="preserve"> Подобный случай также представляют собой составные числительные вроде «триста двадцать первый». Для решения подобных проблем существуют специальные программы – токенизаторы. Их применение будет расстроено во второй главе. </w:t>
      </w:r>
    </w:p>
    <w:p w14:paraId="4F7F19D5" w14:textId="77777777" w:rsidR="0080753F" w:rsidRPr="00DF01E9" w:rsidRDefault="0080753F" w:rsidP="00782E67">
      <w:pPr>
        <w:spacing w:after="0" w:line="360" w:lineRule="auto"/>
        <w:ind w:firstLine="709"/>
        <w:jc w:val="both"/>
        <w:rPr>
          <w:rFonts w:ascii="Times" w:hAnsi="Times" w:cs="Times New Roman"/>
          <w:sz w:val="28"/>
          <w:szCs w:val="28"/>
        </w:rPr>
      </w:pPr>
      <w:r>
        <w:rPr>
          <w:rFonts w:ascii="Times New Roman" w:hAnsi="Times New Roman" w:cs="Times New Roman"/>
          <w:sz w:val="28"/>
          <w:szCs w:val="28"/>
        </w:rPr>
        <w:t xml:space="preserve">Заключительный этап препроцессинга – нормализация, то есть приведение все слов к начальной форме. От количества уникальных токенов зависит размерность признакового пространства и для улучшения производительности нужно, чтобы оно было меньше. Нормализация в </w:t>
      </w:r>
      <w:r w:rsidRPr="00DF01E9">
        <w:rPr>
          <w:rFonts w:ascii="Times" w:hAnsi="Times" w:cs="Times New Roman"/>
          <w:sz w:val="28"/>
          <w:szCs w:val="28"/>
        </w:rPr>
        <w:t xml:space="preserve">данном случае помогает успешно уменьшить количество признаков. Существуют два подхода к решению этой задачи: стемминг и лемматизация. </w:t>
      </w:r>
    </w:p>
    <w:p w14:paraId="5A0EF27E" w14:textId="4BE4CDB3" w:rsidR="0080753F" w:rsidRDefault="0080753F" w:rsidP="00782E67">
      <w:pPr>
        <w:spacing w:after="0" w:line="360" w:lineRule="auto"/>
        <w:ind w:firstLine="709"/>
        <w:jc w:val="both"/>
        <w:rPr>
          <w:rFonts w:ascii="Times New Roman" w:eastAsia="Times New Roman" w:hAnsi="Times New Roman" w:cs="Times New Roman"/>
          <w:sz w:val="28"/>
          <w:szCs w:val="28"/>
        </w:rPr>
      </w:pPr>
      <w:r w:rsidRPr="00DF01E9">
        <w:rPr>
          <w:rFonts w:ascii="Times" w:hAnsi="Times" w:cs="Times New Roman"/>
          <w:sz w:val="28"/>
          <w:szCs w:val="28"/>
        </w:rPr>
        <w:t xml:space="preserve">Стемминг </w:t>
      </w:r>
      <w:r>
        <w:rPr>
          <w:rFonts w:ascii="Times" w:hAnsi="Times" w:cs="Times New Roman"/>
          <w:sz w:val="28"/>
          <w:szCs w:val="28"/>
        </w:rPr>
        <w:t>–</w:t>
      </w:r>
      <w:r>
        <w:rPr>
          <w:rFonts w:ascii="Times" w:eastAsia="Times New Roman" w:hAnsi="Times" w:cs="Arial"/>
          <w:color w:val="000000"/>
          <w:sz w:val="28"/>
          <w:szCs w:val="28"/>
        </w:rPr>
        <w:t xml:space="preserve"> </w:t>
      </w:r>
      <w:r>
        <w:rPr>
          <w:rFonts w:ascii="Times New Roman" w:eastAsia="Times New Roman" w:hAnsi="Times New Roman" w:cs="Times New Roman"/>
          <w:color w:val="000000"/>
          <w:sz w:val="28"/>
          <w:szCs w:val="28"/>
        </w:rPr>
        <w:t>это процесс нахождения основы слова</w:t>
      </w:r>
      <w:r w:rsidRPr="00DF01E9">
        <w:rPr>
          <w:rFonts w:ascii="Times" w:eastAsia="Times New Roman" w:hAnsi="Times" w:cs="Arial"/>
          <w:color w:val="000000"/>
          <w:sz w:val="28"/>
          <w:szCs w:val="28"/>
        </w:rPr>
        <w:t>.</w:t>
      </w:r>
      <w:r>
        <w:rPr>
          <w:rFonts w:ascii="Times" w:eastAsia="Times New Roman" w:hAnsi="Times" w:cs="Arial"/>
          <w:color w:val="000000"/>
          <w:sz w:val="28"/>
          <w:szCs w:val="28"/>
        </w:rPr>
        <w:t xml:space="preserve"> </w:t>
      </w:r>
      <w:r>
        <w:rPr>
          <w:rFonts w:ascii="Times New Roman" w:eastAsia="Times New Roman" w:hAnsi="Times New Roman" w:cs="Times New Roman"/>
          <w:color w:val="000000"/>
          <w:sz w:val="28"/>
          <w:szCs w:val="28"/>
        </w:rPr>
        <w:t xml:space="preserve">Самый известный алгоритм стемминга называется стеммер Портера, заключающийся в последовательном отсечении окончаний и суффиксов. Например, если в тексте встречаются слова «длинный» и «длинная», стеммер усечет их до «длин». Однако, у процедуры стемминга есть ряд недостатков. Во-первых, метод стемминга приводит к слишком большому обобщению (также называется </w:t>
      </w:r>
      <w:r>
        <w:rPr>
          <w:rFonts w:ascii="Times New Roman" w:eastAsia="Times New Roman" w:hAnsi="Times New Roman" w:cs="Times New Roman"/>
          <w:color w:val="000000"/>
          <w:sz w:val="28"/>
          <w:szCs w:val="28"/>
          <w:lang w:val="en-US"/>
        </w:rPr>
        <w:t>overstemming</w:t>
      </w:r>
      <w:r w:rsidRPr="001B77D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Это значит, что под усеченные формы будут попадать разные слова.</w:t>
      </w:r>
      <w:r w:rsidRPr="001B77D6">
        <w:rPr>
          <w:rFonts w:ascii="Times New Roman" w:eastAsia="Times New Roman" w:hAnsi="Times New Roman" w:cs="Times New Roman"/>
          <w:color w:val="000000"/>
          <w:sz w:val="28"/>
          <w:szCs w:val="28"/>
        </w:rPr>
        <w:t xml:space="preserve"> Например, ал</w:t>
      </w:r>
      <w:r>
        <w:rPr>
          <w:rFonts w:ascii="Times New Roman" w:eastAsia="Times New Roman" w:hAnsi="Times New Roman" w:cs="Times New Roman"/>
          <w:color w:val="000000"/>
          <w:sz w:val="28"/>
          <w:szCs w:val="28"/>
        </w:rPr>
        <w:t>горитм Портера сопоставит слова «</w:t>
      </w:r>
      <w:r>
        <w:rPr>
          <w:rFonts w:ascii="Times New Roman" w:eastAsia="Times New Roman" w:hAnsi="Times New Roman" w:cs="Times New Roman"/>
          <w:color w:val="000000"/>
          <w:sz w:val="28"/>
          <w:szCs w:val="28"/>
          <w:lang w:val="en-US"/>
        </w:rPr>
        <w:t>universal</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en-US"/>
        </w:rPr>
        <w:t>university</w:t>
      </w:r>
      <w:r>
        <w:rPr>
          <w:rFonts w:ascii="Times New Roman" w:eastAsia="Times New Roman" w:hAnsi="Times New Roman" w:cs="Times New Roman"/>
          <w:color w:val="000000"/>
          <w:sz w:val="28"/>
          <w:szCs w:val="28"/>
        </w:rPr>
        <w:t>» и «</w:t>
      </w:r>
      <w:r>
        <w:rPr>
          <w:rFonts w:ascii="Times New Roman" w:eastAsia="Times New Roman" w:hAnsi="Times New Roman" w:cs="Times New Roman"/>
          <w:color w:val="000000"/>
          <w:sz w:val="28"/>
          <w:szCs w:val="28"/>
          <w:lang w:val="en-US"/>
        </w:rPr>
        <w:t>universe</w:t>
      </w:r>
      <w:r>
        <w:rPr>
          <w:rFonts w:ascii="Times New Roman" w:eastAsia="Times New Roman" w:hAnsi="Times New Roman" w:cs="Times New Roman"/>
          <w:color w:val="000000"/>
          <w:sz w:val="28"/>
          <w:szCs w:val="28"/>
        </w:rPr>
        <w:t>» основе «</w:t>
      </w:r>
      <w:r>
        <w:rPr>
          <w:rFonts w:ascii="Times New Roman" w:eastAsia="Times New Roman" w:hAnsi="Times New Roman" w:cs="Times New Roman"/>
          <w:color w:val="000000"/>
          <w:sz w:val="28"/>
          <w:szCs w:val="28"/>
          <w:lang w:val="en-US"/>
        </w:rPr>
        <w:t>univers</w:t>
      </w:r>
      <w:r>
        <w:rPr>
          <w:rFonts w:ascii="Times New Roman" w:eastAsia="Times New Roman" w:hAnsi="Times New Roman" w:cs="Times New Roman"/>
          <w:color w:val="000000"/>
          <w:sz w:val="28"/>
          <w:szCs w:val="28"/>
        </w:rPr>
        <w:t>», а считать их одним и тем же токеном будет ошибкой.</w:t>
      </w:r>
      <w:r w:rsidRPr="001B77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Во-вторых, в русском языке есть ряд слов,</w:t>
      </w:r>
      <w:r w:rsidR="00752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имеющих супплетивные формы</w:t>
      </w:r>
      <w:r>
        <w:rPr>
          <w:rFonts w:ascii="Times New Roman" w:eastAsia="Times New Roman" w:hAnsi="Times New Roman" w:cs="Times New Roman"/>
          <w:sz w:val="28"/>
          <w:szCs w:val="28"/>
        </w:rPr>
        <w:t>. Примерами таких слов будут глаголы «идти» (шел, иду) и «быть» (был, буду). Стеммер с такими случаями не справляется, а они довольно распространены.</w:t>
      </w:r>
    </w:p>
    <w:p w14:paraId="0A79BE1E" w14:textId="2233D0FF" w:rsidR="0080753F"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Хотя и реализация стеммера более проста и не требует подключения внешней базы данных, процедура лемматизации дает лучшие результаты. Лемматизация – это процесс приведения слов к начальной форме. Лемматизатор устроен таким образом, что в нем содержится словарь, в котором записано большое количество словоформ. Поскольку в языке часто встречаются омоформы типа «прекрасен стих» - «ветер стих», лемматизатор выдает все возможные варианты, в соответствии со словарными статьями. Некоторые лемматизаторы разрешают омонимию, опираясь на размеченный корпус словоупотреблений. В таком случае лемматизатор подгружает вероятностную модель в оперативную память и использует ее для выбора наиболее вероятной леммы. Так, для разрешения неоднозначности </w:t>
      </w:r>
      <w:r w:rsidRPr="00202AB9">
        <w:rPr>
          <w:rFonts w:ascii="Times New Roman" w:eastAsia="Times New Roman" w:hAnsi="Times New Roman" w:cs="Times New Roman"/>
          <w:i/>
          <w:sz w:val="28"/>
          <w:szCs w:val="28"/>
        </w:rPr>
        <w:t xml:space="preserve">роем – рой </w:t>
      </w:r>
      <w:r w:rsidRPr="001B77D6">
        <w:rPr>
          <w:rFonts w:ascii="Times New Roman" w:eastAsia="Times New Roman" w:hAnsi="Times New Roman" w:cs="Times New Roman"/>
          <w:i/>
          <w:sz w:val="28"/>
          <w:szCs w:val="28"/>
        </w:rPr>
        <w:t xml:space="preserve">/ </w:t>
      </w:r>
      <w:r w:rsidRPr="00202AB9">
        <w:rPr>
          <w:rFonts w:ascii="Times New Roman" w:eastAsia="Times New Roman" w:hAnsi="Times New Roman" w:cs="Times New Roman"/>
          <w:i/>
          <w:sz w:val="28"/>
          <w:szCs w:val="28"/>
        </w:rPr>
        <w:t>рыть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лемматизатор будет опираться на самое частотное употребление (пчелиным роем) и учитывать синтаксические особенности (мы роем – после местоимения в именительном падеже идет личная форма глагола </w:t>
      </w:r>
      <w:r w:rsidRPr="00A5660E">
        <w:rPr>
          <w:rFonts w:ascii="Times New Roman" w:eastAsia="Times New Roman" w:hAnsi="Times New Roman" w:cs="Times New Roman"/>
          <w:sz w:val="28"/>
          <w:szCs w:val="28"/>
        </w:rPr>
        <w:t>рыть)</w:t>
      </w:r>
      <w:r w:rsidR="00A5660E" w:rsidRPr="00A5660E">
        <w:rPr>
          <w:rFonts w:ascii="Times New Roman" w:eastAsia="Times New Roman" w:hAnsi="Times New Roman" w:cs="Times New Roman"/>
          <w:sz w:val="28"/>
          <w:szCs w:val="28"/>
        </w:rPr>
        <w:t xml:space="preserve"> [Solarix].</w:t>
      </w:r>
    </w:p>
    <w:p w14:paraId="5BB0C064" w14:textId="36580FC1" w:rsidR="0080753F"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уменьшить количество признаков поможет удаление так называемых «стоп-слов» - вспомогательных слов, имеющих высокую встречаемость в текстах, но несущих мало информации о содержании текста. Чаще всего это предлоги, союзы, частицы вроде «а», «кроме того», «потому что» и т.д. Для решения задачи сентимент-анализа важно оставить отрицательные частицы и местоимения «не», «ничего», «никакой» так как наличие или отсутствие их в тексте влияет на тональность (напр. «мне понравился фильм» - «мне не понравился фильм). </w:t>
      </w:r>
    </w:p>
    <w:p w14:paraId="2F3DA20E" w14:textId="77777777" w:rsidR="00C00475" w:rsidRDefault="00C00475" w:rsidP="00C00475">
      <w:bookmarkStart w:id="15" w:name="_Toc356594097"/>
    </w:p>
    <w:p w14:paraId="26D191F9" w14:textId="3D65B28A" w:rsidR="0080753F" w:rsidRPr="001B77D6" w:rsidRDefault="00D06E94" w:rsidP="00782E67">
      <w:pPr>
        <w:pStyle w:val="3"/>
        <w:rPr>
          <w:lang w:val="ru-RU"/>
        </w:rPr>
      </w:pPr>
      <w:bookmarkStart w:id="16" w:name="_Toc515885439"/>
      <w:r w:rsidRPr="001B77D6">
        <w:rPr>
          <w:lang w:val="ru-RU"/>
        </w:rPr>
        <w:t>2.3</w:t>
      </w:r>
      <w:r w:rsidR="0080753F" w:rsidRPr="001B77D6">
        <w:rPr>
          <w:lang w:val="ru-RU"/>
        </w:rPr>
        <w:t>.3 Извлечение признаков из текста</w:t>
      </w:r>
      <w:bookmarkEnd w:id="15"/>
      <w:bookmarkEnd w:id="16"/>
    </w:p>
    <w:p w14:paraId="50D9C889" w14:textId="1C20ECE7" w:rsidR="0080753F" w:rsidRDefault="0080753F" w:rsidP="00782E67">
      <w:pPr>
        <w:spacing w:after="0" w:line="360" w:lineRule="auto"/>
        <w:ind w:firstLine="709"/>
        <w:jc w:val="both"/>
        <w:rPr>
          <w:rFonts w:ascii="Times New Roman" w:eastAsia="Times New Roman" w:hAnsi="Times New Roman" w:cs="Times New Roman"/>
          <w:sz w:val="28"/>
          <w:szCs w:val="28"/>
        </w:rPr>
      </w:pPr>
      <w:r w:rsidRPr="00CA6079">
        <w:rPr>
          <w:rFonts w:ascii="Times New Roman" w:eastAsia="Times New Roman" w:hAnsi="Times New Roman" w:cs="Times New Roman"/>
          <w:sz w:val="28"/>
          <w:szCs w:val="28"/>
        </w:rPr>
        <w:t xml:space="preserve">Признаком (feature) называется отображение </w:t>
      </w:r>
      <m:oMath>
        <m:r>
          <w:rPr>
            <w:rFonts w:ascii="Cambria Math" w:eastAsia="Times New Roman" w:hAnsi="Cambria Math" w:cs="Times New Roman"/>
            <w:sz w:val="28"/>
            <w:szCs w:val="28"/>
          </w:rPr>
          <m:t xml:space="preserve">f:X→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f</m:t>
            </m:r>
          </m:sub>
        </m:sSub>
      </m:oMath>
      <w:r w:rsidRPr="001B77D6">
        <w:rPr>
          <w:rFonts w:ascii="Times New Roman" w:eastAsia="Times New Roman" w:hAnsi="Times New Roman" w:cs="Times New Roman"/>
          <w:sz w:val="28"/>
          <w:szCs w:val="28"/>
        </w:rPr>
        <w:t xml:space="preserve">, </w:t>
      </w:r>
      <w:r w:rsidRPr="00CA6079">
        <w:rPr>
          <w:rFonts w:ascii="Times New Roman" w:eastAsia="Times New Roman" w:hAnsi="Times New Roman" w:cs="Times New Roman"/>
          <w:sz w:val="28"/>
          <w:szCs w:val="28"/>
        </w:rPr>
        <w:t xml:space="preserve">где </w:t>
      </w:r>
      <w:r w:rsidRPr="006D3D4B">
        <w:rPr>
          <w:rFonts w:ascii="Times New Roman" w:eastAsia="Times New Roman" w:hAnsi="Times New Roman" w:cs="Times New Roman"/>
          <w:i/>
          <w:sz w:val="28"/>
          <w:szCs w:val="28"/>
        </w:rPr>
        <w:t>X</w:t>
      </w:r>
      <w:r w:rsidRPr="00CA6079">
        <w:rPr>
          <w:rFonts w:ascii="Times New Roman" w:eastAsia="Times New Roman" w:hAnsi="Times New Roman" w:cs="Times New Roman"/>
          <w:sz w:val="28"/>
          <w:szCs w:val="28"/>
        </w:rPr>
        <w:t xml:space="preserve"> – множество описаний объектов</w:t>
      </w:r>
      <w:r w:rsidRPr="001B77D6">
        <w:rPr>
          <w:rFonts w:ascii="Times New Roman" w:eastAsia="Times New Roman" w:hAnsi="Times New Roman" w:cs="Times New Roman"/>
          <w:sz w:val="28"/>
          <w:szCs w:val="28"/>
        </w:rPr>
        <w:t>,</w:t>
      </w:r>
      <w:r w:rsidRPr="00CA6079">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f</m:t>
            </m:r>
          </m:sub>
        </m:sSub>
        <m:r>
          <w:rPr>
            <w:rFonts w:ascii="Cambria Math" w:eastAsia="Times New Roman" w:hAnsi="Cambria Math" w:cs="Times New Roman"/>
            <w:sz w:val="28"/>
            <w:szCs w:val="28"/>
          </w:rPr>
          <m:t xml:space="preserve"> </m:t>
        </m:r>
      </m:oMath>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множество допустимых значений</w:t>
      </w:r>
      <w:r w:rsidRPr="00CA6079">
        <w:rPr>
          <w:rFonts w:ascii="Times New Roman" w:eastAsia="Times New Roman" w:hAnsi="Times New Roman" w:cs="Times New Roman"/>
          <w:sz w:val="28"/>
          <w:szCs w:val="28"/>
        </w:rPr>
        <w:t xml:space="preserve"> признака. Если заданы признаки</w:t>
      </w:r>
      <w:r w:rsidR="007522F9">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n</m:t>
            </m:r>
          </m:sub>
        </m:sSub>
      </m:oMath>
      <w:r w:rsidRPr="00CA6079">
        <w:rPr>
          <w:rFonts w:ascii="Times New Roman" w:eastAsia="Times New Roman" w:hAnsi="Times New Roman" w:cs="Times New Roman"/>
          <w:sz w:val="28"/>
          <w:szCs w:val="28"/>
        </w:rPr>
        <w:t xml:space="preserve">, то вектор </w:t>
      </w:r>
      <m:oMath>
        <m:r>
          <w:rPr>
            <w:rFonts w:ascii="Cambria Math" w:eastAsia="Times New Roman" w:hAnsi="Cambria Math" w:cs="Times New Roman"/>
            <w:sz w:val="28"/>
            <w:szCs w:val="28"/>
          </w:rPr>
          <m:t>x=(</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1</m:t>
            </m:r>
          </m:sub>
        </m:sSub>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n</m:t>
            </m:r>
          </m:sub>
        </m:sSub>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m:t>
            </m:r>
          </m:e>
        </m:d>
        <m:r>
          <w:rPr>
            <w:rFonts w:ascii="Cambria Math" w:eastAsia="Times New Roman" w:hAnsi="Cambria Math" w:cs="Times New Roman"/>
            <w:sz w:val="28"/>
            <w:szCs w:val="28"/>
          </w:rPr>
          <m:t>)</m:t>
        </m:r>
      </m:oMath>
      <w:r w:rsidRPr="001B77D6">
        <w:rPr>
          <w:rFonts w:ascii="Times New Roman" w:eastAsia="Times New Roman" w:hAnsi="Times New Roman" w:cs="Times New Roman"/>
          <w:sz w:val="28"/>
          <w:szCs w:val="28"/>
        </w:rPr>
        <w:t xml:space="preserve"> </w:t>
      </w:r>
      <w:r w:rsidRPr="00CA6079">
        <w:rPr>
          <w:rFonts w:ascii="Times New Roman" w:eastAsia="Times New Roman" w:hAnsi="Times New Roman" w:cs="Times New Roman"/>
          <w:sz w:val="28"/>
          <w:szCs w:val="28"/>
        </w:rPr>
        <w:t>называется признаковым описанием объекта</w:t>
      </w:r>
      <w:r w:rsidRPr="001B77D6">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X</m:t>
        </m:r>
      </m:oMath>
      <w:r w:rsidRPr="00CA6079">
        <w:rPr>
          <w:rFonts w:ascii="Times New Roman" w:eastAsia="Times New Roman" w:hAnsi="Times New Roman" w:cs="Times New Roman"/>
          <w:sz w:val="28"/>
          <w:szCs w:val="28"/>
        </w:rPr>
        <w:t>. Признаковые описания допустимо</w:t>
      </w:r>
      <w:r>
        <w:rPr>
          <w:rFonts w:ascii="Times New Roman" w:eastAsia="Times New Roman" w:hAnsi="Times New Roman" w:cs="Times New Roman"/>
          <w:sz w:val="28"/>
          <w:szCs w:val="28"/>
        </w:rPr>
        <w:t xml:space="preserve"> отождествлять с самими объектами. Множество </w:t>
      </w:r>
      <m:oMath>
        <m:r>
          <w:rPr>
            <w:rFonts w:ascii="Cambria Math" w:eastAsia="Times New Roman" w:hAnsi="Cambria Math" w:cs="Times New Roman"/>
            <w:sz w:val="28"/>
            <w:szCs w:val="28"/>
          </w:rPr>
          <m:t xml:space="preserve">X=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1</m:t>
                </m:r>
              </m:sub>
            </m:sSub>
          </m:sub>
        </m:sSub>
        <m:r>
          <w:rPr>
            <w:rFonts w:ascii="Cambria Math" w:eastAsia="Times New Roman" w:hAnsi="Cambria Math" w:cs="Times New Roman"/>
            <w:sz w:val="28"/>
            <w:szCs w:val="28"/>
          </w:rPr>
          <m:t xml:space="preserve">*... *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n</m:t>
                </m:r>
              </m:sub>
            </m:sSub>
          </m:sub>
        </m:sSub>
        <m:r>
          <w:rPr>
            <w:rFonts w:ascii="Cambria Math" w:eastAsia="Times New Roman" w:hAnsi="Cambria Math" w:cs="Times New Roman"/>
            <w:sz w:val="28"/>
            <w:szCs w:val="28"/>
          </w:rPr>
          <m:t xml:space="preserve"> </m:t>
        </m:r>
      </m:oMath>
      <w:r>
        <w:rPr>
          <w:rFonts w:ascii="Times New Roman" w:eastAsia="Times New Roman" w:hAnsi="Times New Roman" w:cs="Times New Roman"/>
          <w:sz w:val="28"/>
          <w:szCs w:val="28"/>
        </w:rPr>
        <w:t>называют признаковым пространством</w:t>
      </w:r>
      <w:r w:rsidR="00A5660E">
        <w:rPr>
          <w:rFonts w:eastAsia="Times New Roman"/>
          <w:sz w:val="28"/>
          <w:szCs w:val="28"/>
        </w:rPr>
        <w:t xml:space="preserve"> </w:t>
      </w:r>
      <w:r w:rsidR="00A5660E" w:rsidRPr="001B77D6">
        <w:rPr>
          <w:rFonts w:ascii="Times New Roman" w:eastAsia="Times New Roman" w:hAnsi="Times New Roman" w:cs="Times New Roman"/>
          <w:sz w:val="28"/>
          <w:szCs w:val="28"/>
        </w:rPr>
        <w:t>[</w:t>
      </w:r>
      <w:r w:rsidR="00A5660E" w:rsidRPr="00A5660E">
        <w:rPr>
          <w:rFonts w:ascii="Times New Roman" w:eastAsia="Times New Roman" w:hAnsi="Times New Roman" w:cs="Times New Roman"/>
          <w:sz w:val="28"/>
          <w:szCs w:val="28"/>
          <w:lang w:val="en-US"/>
        </w:rPr>
        <w:t>Machinelearning</w:t>
      </w:r>
      <w:r w:rsidR="00A5660E" w:rsidRPr="001B77D6">
        <w:rPr>
          <w:rFonts w:ascii="Times New Roman" w:eastAsia="Times New Roman" w:hAnsi="Times New Roman" w:cs="Times New Roman"/>
          <w:sz w:val="28"/>
          <w:szCs w:val="28"/>
        </w:rPr>
        <w:t>]</w:t>
      </w:r>
      <w:r w:rsidRPr="00A566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4DEF09C2" w14:textId="77777777" w:rsidR="0080753F"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То, какие признаки будут выбраны для обучения модели, сильно влияет на качество результатов.  Присутствие неинформативных и слабоинформативных признаков приводит к снижению точности некоторых моделей. Отбор признаков перед классификацией обеспечивает:</w:t>
      </w:r>
    </w:p>
    <w:p w14:paraId="66563715" w14:textId="04273F2A" w:rsidR="0080753F" w:rsidRPr="000F51DB" w:rsidRDefault="0080753F" w:rsidP="00782E67">
      <w:pPr>
        <w:pStyle w:val="a3"/>
        <w:numPr>
          <w:ilvl w:val="0"/>
          <w:numId w:val="10"/>
        </w:numPr>
        <w:spacing w:after="0" w:line="360" w:lineRule="auto"/>
        <w:ind w:firstLine="709"/>
        <w:jc w:val="both"/>
        <w:rPr>
          <w:rFonts w:ascii="Times New Roman" w:eastAsia="Times New Roman" w:hAnsi="Times New Roman" w:cs="Times New Roman"/>
          <w:sz w:val="28"/>
          <w:szCs w:val="28"/>
        </w:rPr>
      </w:pPr>
      <w:r w:rsidRPr="000F51DB">
        <w:rPr>
          <w:rFonts w:ascii="Times New Roman" w:eastAsia="Times New Roman" w:hAnsi="Times New Roman" w:cs="Times New Roman"/>
          <w:sz w:val="28"/>
          <w:szCs w:val="28"/>
        </w:rPr>
        <w:t>уменьшение переобучения – существуют так называемые шумовые признаки, которые не относятся к решаемой задаче</w:t>
      </w:r>
      <w:r w:rsidR="00004761">
        <w:rPr>
          <w:rFonts w:eastAsia="Times New Roman"/>
          <w:sz w:val="28"/>
          <w:szCs w:val="28"/>
        </w:rPr>
        <w:t xml:space="preserve"> </w:t>
      </w:r>
      <w:r w:rsidR="00004761" w:rsidRPr="00A5660E">
        <w:rPr>
          <w:rFonts w:ascii="Times New Roman" w:eastAsia="Times New Roman" w:hAnsi="Times New Roman" w:cs="Times New Roman"/>
          <w:sz w:val="28"/>
          <w:szCs w:val="28"/>
        </w:rPr>
        <w:t>[Datareview]</w:t>
      </w:r>
      <w:r w:rsidRPr="00A5660E">
        <w:rPr>
          <w:rFonts w:ascii="Times New Roman" w:eastAsia="Times New Roman" w:hAnsi="Times New Roman" w:cs="Times New Roman"/>
          <w:sz w:val="28"/>
          <w:szCs w:val="28"/>
        </w:rPr>
        <w:t>.</w:t>
      </w:r>
      <w:r w:rsidRPr="000F51DB">
        <w:rPr>
          <w:rFonts w:ascii="Times New Roman" w:eastAsia="Times New Roman" w:hAnsi="Times New Roman" w:cs="Times New Roman"/>
          <w:sz w:val="28"/>
          <w:szCs w:val="28"/>
        </w:rPr>
        <w:t xml:space="preserve"> Чем меньше избыточных данных, тем меньше будет возможность, что решение будет принято на основе «шума»</w:t>
      </w:r>
    </w:p>
    <w:p w14:paraId="148C1824" w14:textId="77777777" w:rsidR="0080753F" w:rsidRPr="000F51DB" w:rsidRDefault="0080753F" w:rsidP="00782E67">
      <w:pPr>
        <w:pStyle w:val="a3"/>
        <w:numPr>
          <w:ilvl w:val="0"/>
          <w:numId w:val="10"/>
        </w:numPr>
        <w:spacing w:after="0" w:line="360" w:lineRule="auto"/>
        <w:ind w:firstLine="709"/>
        <w:jc w:val="both"/>
        <w:rPr>
          <w:rFonts w:ascii="Times" w:eastAsia="Times New Roman" w:hAnsi="Times" w:cs="Times New Roman"/>
          <w:sz w:val="28"/>
          <w:szCs w:val="28"/>
        </w:rPr>
      </w:pPr>
      <w:r w:rsidRPr="000F51DB">
        <w:rPr>
          <w:rFonts w:ascii="Times" w:eastAsia="Times New Roman" w:hAnsi="Times" w:cs="Times New Roman"/>
          <w:sz w:val="28"/>
          <w:szCs w:val="28"/>
        </w:rPr>
        <w:t>повышение точности</w:t>
      </w:r>
      <w:r>
        <w:rPr>
          <w:rFonts w:ascii="Times" w:eastAsia="Times New Roman" w:hAnsi="Times" w:cs="Times New Roman"/>
          <w:sz w:val="28"/>
          <w:szCs w:val="28"/>
        </w:rPr>
        <w:t xml:space="preserve"> </w:t>
      </w:r>
    </w:p>
    <w:p w14:paraId="5D86EC0D" w14:textId="7B5B4979" w:rsidR="0080753F" w:rsidRPr="000F51DB" w:rsidRDefault="0080753F" w:rsidP="00782E67">
      <w:pPr>
        <w:pStyle w:val="a3"/>
        <w:numPr>
          <w:ilvl w:val="0"/>
          <w:numId w:val="10"/>
        </w:numPr>
        <w:spacing w:after="0" w:line="360" w:lineRule="auto"/>
        <w:ind w:firstLine="709"/>
        <w:jc w:val="both"/>
        <w:rPr>
          <w:rFonts w:ascii="Times" w:eastAsia="Times New Roman" w:hAnsi="Times" w:cs="Times New Roman"/>
          <w:sz w:val="28"/>
          <w:szCs w:val="28"/>
        </w:rPr>
      </w:pPr>
      <w:r>
        <w:rPr>
          <w:rFonts w:ascii="Times New Roman" w:eastAsia="Times New Roman" w:hAnsi="Times New Roman" w:cs="Times New Roman"/>
          <w:sz w:val="28"/>
          <w:szCs w:val="28"/>
        </w:rPr>
        <w:t>сокращение времени обучения</w:t>
      </w:r>
      <w:r w:rsidR="00A5660E">
        <w:rPr>
          <w:rFonts w:ascii="Times" w:eastAsia="Times New Roman" w:hAnsi="Times" w:cs="Times New Roman"/>
          <w:sz w:val="28"/>
          <w:szCs w:val="28"/>
        </w:rPr>
        <w:t xml:space="preserve"> – чем</w:t>
      </w:r>
      <w:r w:rsidRPr="000F51DB">
        <w:rPr>
          <w:rFonts w:ascii="Times" w:eastAsia="Times New Roman" w:hAnsi="Times" w:cs="Times New Roman"/>
          <w:sz w:val="28"/>
          <w:szCs w:val="28"/>
        </w:rPr>
        <w:t xml:space="preserve"> больше признаков, тем более сложная модель получается, и тем больше времени необходимо, чтобы построить прогноз</w:t>
      </w:r>
    </w:p>
    <w:p w14:paraId="1C1A99CC" w14:textId="335B52EA" w:rsidR="0080753F"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классификации текстов по тональности часто используется модель «мешок слов» (</w:t>
      </w:r>
      <w:r>
        <w:rPr>
          <w:rFonts w:ascii="Times New Roman" w:eastAsia="Times New Roman" w:hAnsi="Times New Roman" w:cs="Times New Roman"/>
          <w:sz w:val="28"/>
          <w:szCs w:val="28"/>
          <w:lang w:val="en-US"/>
        </w:rPr>
        <w:t>bag</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of</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words</w:t>
      </w:r>
      <w:r w:rsidRPr="001B77D6">
        <w:rPr>
          <w:rFonts w:ascii="Times New Roman" w:eastAsia="Times New Roman" w:hAnsi="Times New Roman" w:cs="Times New Roman"/>
          <w:sz w:val="28"/>
          <w:szCs w:val="28"/>
        </w:rPr>
        <w:t xml:space="preserve">). В данной модели текст </w:t>
      </w:r>
      <w:r>
        <w:rPr>
          <w:rFonts w:ascii="Times New Roman" w:eastAsia="Times New Roman" w:hAnsi="Times New Roman" w:cs="Times New Roman"/>
          <w:sz w:val="28"/>
          <w:szCs w:val="28"/>
        </w:rPr>
        <w:t xml:space="preserve">представляется как неупорядоченное множество (англ. </w:t>
      </w:r>
      <w:r>
        <w:rPr>
          <w:rFonts w:ascii="Times New Roman" w:eastAsia="Times New Roman" w:hAnsi="Times New Roman" w:cs="Times New Roman"/>
          <w:sz w:val="28"/>
          <w:szCs w:val="28"/>
          <w:lang w:val="en-US"/>
        </w:rPr>
        <w:t>bag</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multiset</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слов, в котором порядок и грамматика не учитывается. </w:t>
      </w:r>
      <w:r w:rsidRPr="00704945">
        <w:rPr>
          <w:rFonts w:ascii="Times" w:eastAsia="Times New Roman" w:hAnsi="Times" w:cs="Times New Roman"/>
          <w:sz w:val="28"/>
          <w:szCs w:val="28"/>
        </w:rPr>
        <w:t>Более формально описать этот метод можно следующим образом. Пусть всего в выборке N различных слов: w1, . . . , wN . В этом случае каждый текст кодируется с помощью N признаков, причём признак j — это доля вхождений слова wj среди всех вхождений слов в документе</w:t>
      </w:r>
      <w:r>
        <w:rPr>
          <w:rFonts w:ascii="Times New Roman" w:eastAsia="Times New Roman" w:hAnsi="Times New Roman" w:cs="Times New Roman"/>
          <w:sz w:val="28"/>
          <w:szCs w:val="28"/>
        </w:rPr>
        <w:t xml:space="preserve">, называемая также </w:t>
      </w:r>
      <w:r>
        <w:rPr>
          <w:rFonts w:ascii="Times New Roman" w:eastAsia="Times New Roman" w:hAnsi="Times New Roman" w:cs="Times New Roman"/>
          <w:sz w:val="28"/>
          <w:szCs w:val="28"/>
          <w:lang w:val="en-US"/>
        </w:rPr>
        <w:t>TF</w:t>
      </w:r>
      <w:r w:rsidRPr="001B77D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term</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frequency</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частота термина</w:t>
      </w:r>
      <w:r w:rsidR="00004761">
        <w:rPr>
          <w:rFonts w:ascii="Times" w:eastAsia="Times New Roman" w:hAnsi="Times"/>
          <w:sz w:val="28"/>
          <w:szCs w:val="28"/>
        </w:rPr>
        <w:t xml:space="preserve"> [Coursera]</w:t>
      </w:r>
      <w:r w:rsidRPr="00704945">
        <w:rPr>
          <w:rFonts w:ascii="Times" w:eastAsia="Times New Roman" w:hAnsi="Times" w:cs="Times New Roman"/>
          <w:sz w:val="28"/>
          <w:szCs w:val="28"/>
        </w:rPr>
        <w:t>.</w:t>
      </w:r>
      <w:r>
        <w:rPr>
          <w:rFonts w:ascii="Times" w:eastAsia="Times New Roman" w:hAnsi="Times" w:cs="Times New Roman"/>
          <w:sz w:val="28"/>
          <w:szCs w:val="28"/>
        </w:rPr>
        <w:t xml:space="preserve"> </w:t>
      </w:r>
      <w:r>
        <w:rPr>
          <w:rFonts w:ascii="Times New Roman" w:eastAsia="Times New Roman" w:hAnsi="Times New Roman" w:cs="Times New Roman"/>
          <w:sz w:val="28"/>
          <w:szCs w:val="28"/>
        </w:rPr>
        <w:t>Сумма всех значений признаков документа составляет единицу. Как уже отмечалось ранее, в данной схеме взвешивания не учитываются стоп-слова и редкие слова.</w:t>
      </w:r>
    </w:p>
    <w:p w14:paraId="438AF03D" w14:textId="167F4AD4" w:rsidR="0080753F" w:rsidRDefault="0080753F" w:rsidP="00782E67">
      <w:pPr>
        <w:spacing w:after="0" w:line="360" w:lineRule="auto"/>
        <w:ind w:firstLine="709"/>
        <w:jc w:val="both"/>
        <w:rPr>
          <w:rFonts w:ascii="Times New Roman" w:eastAsia="Times New Roman" w:hAnsi="Times New Roman" w:cs="Times New Roman"/>
          <w:sz w:val="28"/>
          <w:szCs w:val="28"/>
        </w:rPr>
      </w:pPr>
      <w:r w:rsidRPr="00B17070">
        <w:rPr>
          <w:rFonts w:ascii="Times" w:eastAsia="Times New Roman" w:hAnsi="Times" w:cs="Times New Roman"/>
          <w:sz w:val="28"/>
          <w:szCs w:val="28"/>
        </w:rPr>
        <w:t>Более</w:t>
      </w:r>
      <w:r w:rsidRPr="001B77D6">
        <w:rPr>
          <w:rFonts w:ascii="Times" w:eastAsia="Times New Roman" w:hAnsi="Times" w:cs="Times New Roman"/>
          <w:sz w:val="28"/>
          <w:szCs w:val="28"/>
          <w:lang w:val="en-US"/>
        </w:rPr>
        <w:t xml:space="preserve"> </w:t>
      </w:r>
      <w:r w:rsidRPr="00B17070">
        <w:rPr>
          <w:rFonts w:ascii="Times" w:eastAsia="Times New Roman" w:hAnsi="Times" w:cs="Times New Roman"/>
          <w:sz w:val="28"/>
          <w:szCs w:val="28"/>
        </w:rPr>
        <w:t>сложный</w:t>
      </w:r>
      <w:r w:rsidRPr="001B77D6">
        <w:rPr>
          <w:rFonts w:ascii="Times" w:eastAsia="Times New Roman" w:hAnsi="Times" w:cs="Times New Roman"/>
          <w:sz w:val="28"/>
          <w:szCs w:val="28"/>
          <w:lang w:val="en-US"/>
        </w:rPr>
        <w:t xml:space="preserve"> </w:t>
      </w:r>
      <w:r w:rsidRPr="00B17070">
        <w:rPr>
          <w:rFonts w:ascii="Times" w:eastAsia="Times New Roman" w:hAnsi="Times" w:cs="Times New Roman"/>
          <w:sz w:val="28"/>
          <w:szCs w:val="28"/>
        </w:rPr>
        <w:t>подход</w:t>
      </w:r>
      <w:r w:rsidRPr="001B77D6">
        <w:rPr>
          <w:rFonts w:ascii="Times" w:eastAsia="Times New Roman" w:hAnsi="Times" w:cs="Times New Roman"/>
          <w:sz w:val="28"/>
          <w:szCs w:val="28"/>
          <w:lang w:val="en-US"/>
        </w:rPr>
        <w:t xml:space="preserve"> </w:t>
      </w:r>
      <w:r w:rsidRPr="00B17070">
        <w:rPr>
          <w:rFonts w:ascii="Times" w:eastAsia="Times New Roman" w:hAnsi="Times" w:cs="Times New Roman"/>
          <w:sz w:val="28"/>
          <w:szCs w:val="28"/>
        </w:rPr>
        <w:t>называется</w:t>
      </w:r>
      <w:r w:rsidRPr="001B77D6">
        <w:rPr>
          <w:rFonts w:ascii="Times" w:eastAsia="Times New Roman" w:hAnsi="Times" w:cs="Times New Roman"/>
          <w:sz w:val="28"/>
          <w:szCs w:val="28"/>
          <w:lang w:val="en-US"/>
        </w:rPr>
        <w:t xml:space="preserve"> </w:t>
      </w:r>
      <w:r>
        <w:rPr>
          <w:rFonts w:ascii="Times" w:eastAsia="Times New Roman" w:hAnsi="Times" w:cs="Times New Roman"/>
          <w:sz w:val="28"/>
          <w:szCs w:val="28"/>
          <w:lang w:val="en-US"/>
        </w:rPr>
        <w:t>TF</w:t>
      </w:r>
      <w:r w:rsidRPr="00B17070">
        <w:rPr>
          <w:rFonts w:ascii="Times" w:eastAsia="Times New Roman" w:hAnsi="Times" w:cs="Times New Roman"/>
          <w:sz w:val="28"/>
          <w:szCs w:val="28"/>
          <w:lang w:val="en-US"/>
        </w:rPr>
        <w:t>-IDF (</w:t>
      </w:r>
      <w:r w:rsidRPr="00B17070">
        <w:rPr>
          <w:rFonts w:ascii="Times" w:eastAsia="Times New Roman" w:hAnsi="Times" w:cs="Times New Roman"/>
          <w:bCs/>
          <w:i/>
          <w:iCs/>
          <w:color w:val="222222"/>
          <w:sz w:val="28"/>
          <w:szCs w:val="28"/>
          <w:shd w:val="clear" w:color="auto" w:fill="FFFFFF"/>
          <w:lang w:val="en"/>
        </w:rPr>
        <w:t>TF</w:t>
      </w:r>
      <w:r w:rsidRPr="00B17070">
        <w:rPr>
          <w:rFonts w:ascii="Times" w:eastAsia="Times New Roman" w:hAnsi="Times" w:cs="Times New Roman"/>
          <w:i/>
          <w:iCs/>
          <w:color w:val="222222"/>
          <w:sz w:val="28"/>
          <w:szCs w:val="28"/>
          <w:shd w:val="clear" w:color="auto" w:fill="FFFFFF"/>
          <w:lang w:val="en"/>
        </w:rPr>
        <w:t> — term frequency, </w:t>
      </w:r>
      <w:r w:rsidRPr="00B17070">
        <w:rPr>
          <w:rFonts w:ascii="Times" w:eastAsia="Times New Roman" w:hAnsi="Times" w:cs="Times New Roman"/>
          <w:bCs/>
          <w:i/>
          <w:iCs/>
          <w:color w:val="222222"/>
          <w:sz w:val="28"/>
          <w:szCs w:val="28"/>
          <w:shd w:val="clear" w:color="auto" w:fill="FFFFFF"/>
          <w:lang w:val="en"/>
        </w:rPr>
        <w:t>IDF</w:t>
      </w:r>
      <w:r w:rsidRPr="00B17070">
        <w:rPr>
          <w:rFonts w:ascii="Times" w:eastAsia="Times New Roman" w:hAnsi="Times" w:cs="Times New Roman"/>
          <w:i/>
          <w:iCs/>
          <w:color w:val="222222"/>
          <w:sz w:val="28"/>
          <w:szCs w:val="28"/>
          <w:shd w:val="clear" w:color="auto" w:fill="FFFFFF"/>
          <w:lang w:val="en"/>
        </w:rPr>
        <w:t> — inverse document frequency</w:t>
      </w:r>
      <w:r w:rsidRPr="001B77D6">
        <w:rPr>
          <w:rFonts w:ascii="Times" w:eastAsia="Times New Roman" w:hAnsi="Times" w:cs="Times New Roman"/>
          <w:sz w:val="28"/>
          <w:szCs w:val="28"/>
          <w:lang w:val="en-US"/>
        </w:rPr>
        <w:t xml:space="preserve">). </w:t>
      </w:r>
      <w:r>
        <w:rPr>
          <w:rFonts w:ascii="Times New Roman" w:eastAsia="Times New Roman" w:hAnsi="Times New Roman" w:cs="Times New Roman"/>
          <w:sz w:val="28"/>
          <w:szCs w:val="28"/>
        </w:rPr>
        <w:t xml:space="preserve">В схеме взвешивания </w:t>
      </w:r>
      <w:r>
        <w:rPr>
          <w:rFonts w:ascii="Times New Roman" w:eastAsia="Times New Roman" w:hAnsi="Times New Roman" w:cs="Times New Roman"/>
          <w:sz w:val="28"/>
          <w:szCs w:val="28"/>
          <w:lang w:val="en-US"/>
        </w:rPr>
        <w:t>TF</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все слова имеют одинаковую важность. Рассмот</w:t>
      </w:r>
      <w:r w:rsidR="00D06E94">
        <w:rPr>
          <w:rFonts w:ascii="Times New Roman" w:eastAsia="Times New Roman" w:hAnsi="Times New Roman" w:cs="Times New Roman"/>
          <w:sz w:val="28"/>
          <w:szCs w:val="28"/>
        </w:rPr>
        <w:t xml:space="preserve">рим пример: существует </w:t>
      </w:r>
      <w:r w:rsidR="00A236E0">
        <w:rPr>
          <w:rFonts w:ascii="Times New Roman" w:eastAsia="Times New Roman" w:hAnsi="Times New Roman" w:cs="Times New Roman"/>
          <w:sz w:val="28"/>
          <w:szCs w:val="28"/>
        </w:rPr>
        <w:t>коллекция экономических текстов</w:t>
      </w:r>
      <w:r w:rsidR="00D06E94">
        <w:rPr>
          <w:rFonts w:ascii="Times New Roman" w:eastAsia="Times New Roman" w:hAnsi="Times New Roman" w:cs="Times New Roman"/>
          <w:sz w:val="28"/>
          <w:szCs w:val="28"/>
        </w:rPr>
        <w:t>. Очевидно, что слово «</w:t>
      </w:r>
      <w:r w:rsidR="00A236E0">
        <w:rPr>
          <w:rFonts w:ascii="Times New Roman" w:eastAsia="Times New Roman" w:hAnsi="Times New Roman" w:cs="Times New Roman"/>
          <w:sz w:val="28"/>
          <w:szCs w:val="28"/>
        </w:rPr>
        <w:t>экономика</w:t>
      </w:r>
      <w:r>
        <w:rPr>
          <w:rFonts w:ascii="Times New Roman" w:eastAsia="Times New Roman" w:hAnsi="Times New Roman" w:cs="Times New Roman"/>
          <w:sz w:val="28"/>
          <w:szCs w:val="28"/>
        </w:rPr>
        <w:t>» б</w:t>
      </w:r>
      <w:r w:rsidR="00A236E0">
        <w:rPr>
          <w:rFonts w:ascii="Times New Roman" w:eastAsia="Times New Roman" w:hAnsi="Times New Roman" w:cs="Times New Roman"/>
          <w:sz w:val="28"/>
          <w:szCs w:val="28"/>
        </w:rPr>
        <w:t>удет встречаться во многих текстах</w:t>
      </w:r>
      <w:r>
        <w:rPr>
          <w:rFonts w:ascii="Times New Roman" w:eastAsia="Times New Roman" w:hAnsi="Times New Roman" w:cs="Times New Roman"/>
          <w:sz w:val="28"/>
          <w:szCs w:val="28"/>
        </w:rPr>
        <w:t>, сле</w:t>
      </w:r>
      <w:r w:rsidR="007522F9">
        <w:rPr>
          <w:rFonts w:ascii="Times New Roman" w:eastAsia="Times New Roman" w:hAnsi="Times New Roman" w:cs="Times New Roman"/>
          <w:sz w:val="28"/>
          <w:szCs w:val="28"/>
        </w:rPr>
        <w:t xml:space="preserve">довательно, это слово не несет </w:t>
      </w:r>
      <w:r>
        <w:rPr>
          <w:rFonts w:ascii="Times New Roman" w:eastAsia="Times New Roman" w:hAnsi="Times New Roman" w:cs="Times New Roman"/>
          <w:sz w:val="28"/>
          <w:szCs w:val="28"/>
        </w:rPr>
        <w:t>особого значения при определени</w:t>
      </w:r>
      <w:r w:rsidR="007522F9">
        <w:rPr>
          <w:rFonts w:ascii="Times New Roman" w:eastAsia="Times New Roman" w:hAnsi="Times New Roman" w:cs="Times New Roman"/>
          <w:sz w:val="28"/>
          <w:szCs w:val="28"/>
        </w:rPr>
        <w:t xml:space="preserve">и тональности. Чтобы устранить </w:t>
      </w:r>
      <w:r>
        <w:rPr>
          <w:rFonts w:ascii="Times New Roman" w:eastAsia="Times New Roman" w:hAnsi="Times New Roman" w:cs="Times New Roman"/>
          <w:sz w:val="28"/>
          <w:szCs w:val="28"/>
        </w:rPr>
        <w:t>этот недостаток, для каждого слова считается его обратная документная частота по формуле:</w:t>
      </w:r>
    </w:p>
    <w:p w14:paraId="442F38CA" w14:textId="77777777" w:rsidR="0080753F" w:rsidRDefault="0080753F" w:rsidP="00782E67">
      <w:pPr>
        <w:widowControl w:val="0"/>
        <w:autoSpaceDE w:val="0"/>
        <w:autoSpaceDN w:val="0"/>
        <w:adjustRightInd w:val="0"/>
        <w:spacing w:after="0" w:line="360" w:lineRule="auto"/>
        <w:ind w:firstLine="709"/>
        <w:jc w:val="center"/>
        <w:rPr>
          <w:rFonts w:ascii="Times" w:hAnsi="Times" w:cs="Times"/>
          <w:lang w:val="en-US"/>
        </w:rPr>
      </w:pPr>
      <w:r>
        <w:rPr>
          <w:rFonts w:ascii="Times" w:hAnsi="Times" w:cs="Times"/>
          <w:sz w:val="32"/>
          <w:szCs w:val="32"/>
          <w:lang w:val="en-US"/>
        </w:rPr>
        <w:lastRenderedPageBreak/>
        <w:t>idf</w:t>
      </w:r>
      <w:r>
        <w:rPr>
          <w:rFonts w:ascii="Times" w:hAnsi="Times" w:cs="Times"/>
          <w:position w:val="-6"/>
          <w:lang w:val="en-US"/>
        </w:rPr>
        <w:t xml:space="preserve">t </w:t>
      </w:r>
      <w:r>
        <w:rPr>
          <w:rFonts w:ascii="Times" w:hAnsi="Times" w:cs="Times"/>
          <w:sz w:val="32"/>
          <w:szCs w:val="32"/>
          <w:lang w:val="en-US"/>
        </w:rPr>
        <w:t xml:space="preserve">= </w:t>
      </w:r>
      <m:oMath>
        <m:func>
          <m:funcPr>
            <m:ctrlPr>
              <w:rPr>
                <w:rFonts w:ascii="Cambria Math" w:hAnsi="Cambria Math" w:cs="Times"/>
                <w:i/>
                <w:sz w:val="32"/>
                <w:szCs w:val="32"/>
                <w:lang w:val="en-US"/>
              </w:rPr>
            </m:ctrlPr>
          </m:funcPr>
          <m:fName>
            <m:r>
              <m:rPr>
                <m:sty m:val="p"/>
              </m:rPr>
              <w:rPr>
                <w:rFonts w:ascii="Cambria Math" w:hAnsi="Cambria Math" w:cs="Times"/>
                <w:sz w:val="32"/>
                <w:szCs w:val="32"/>
                <w:lang w:val="en-US"/>
              </w:rPr>
              <m:t>log</m:t>
            </m:r>
          </m:fName>
          <m:e>
            <m:f>
              <m:fPr>
                <m:ctrlPr>
                  <w:rPr>
                    <w:rFonts w:ascii="Cambria Math" w:hAnsi="Cambria Math" w:cs="Times"/>
                    <w:i/>
                    <w:sz w:val="32"/>
                    <w:szCs w:val="32"/>
                    <w:lang w:val="en-US"/>
                  </w:rPr>
                </m:ctrlPr>
              </m:fPr>
              <m:num>
                <m:r>
                  <w:rPr>
                    <w:rFonts w:ascii="Cambria Math" w:hAnsi="Cambria Math" w:cs="Times"/>
                    <w:sz w:val="32"/>
                    <w:szCs w:val="32"/>
                    <w:lang w:val="en-US"/>
                  </w:rPr>
                  <m:t>N</m:t>
                </m:r>
              </m:num>
              <m:den>
                <m:sSub>
                  <m:sSubPr>
                    <m:ctrlPr>
                      <w:rPr>
                        <w:rFonts w:ascii="Cambria Math" w:hAnsi="Cambria Math" w:cs="Times"/>
                        <w:i/>
                        <w:sz w:val="32"/>
                        <w:szCs w:val="32"/>
                        <w:lang w:val="en-US"/>
                      </w:rPr>
                    </m:ctrlPr>
                  </m:sSubPr>
                  <m:e>
                    <m:r>
                      <w:rPr>
                        <w:rFonts w:ascii="Cambria Math" w:hAnsi="Cambria Math" w:cs="Times"/>
                        <w:sz w:val="32"/>
                        <w:szCs w:val="32"/>
                        <w:lang w:val="en-US"/>
                      </w:rPr>
                      <m:t>df</m:t>
                    </m:r>
                  </m:e>
                  <m:sub>
                    <m:r>
                      <w:rPr>
                        <w:rFonts w:ascii="Cambria Math" w:hAnsi="Cambria Math" w:cs="Times"/>
                        <w:sz w:val="32"/>
                        <w:szCs w:val="32"/>
                        <w:lang w:val="en-US"/>
                      </w:rPr>
                      <m:t>t</m:t>
                    </m:r>
                  </m:sub>
                </m:sSub>
              </m:den>
            </m:f>
          </m:e>
        </m:func>
      </m:oMath>
    </w:p>
    <w:p w14:paraId="62A2750C" w14:textId="64130349" w:rsidR="0080753F"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Перемножая значения </w:t>
      </w:r>
      <w:r>
        <w:rPr>
          <w:rFonts w:ascii="Times New Roman" w:eastAsia="Times New Roman" w:hAnsi="Times New Roman" w:cs="Times New Roman"/>
          <w:sz w:val="28"/>
          <w:szCs w:val="28"/>
          <w:lang w:val="en-US"/>
        </w:rPr>
        <w:t>tf</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en-US"/>
        </w:rPr>
        <w:t>idf</w:t>
      </w:r>
      <w:r w:rsidRPr="001B77D6">
        <w:rPr>
          <w:rFonts w:ascii="Times New Roman" w:eastAsia="Times New Roman" w:hAnsi="Times New Roman" w:cs="Times New Roman"/>
          <w:sz w:val="28"/>
          <w:szCs w:val="28"/>
        </w:rPr>
        <w:t xml:space="preserve"> </w:t>
      </w:r>
      <w:r w:rsidR="007522F9">
        <w:rPr>
          <w:rFonts w:ascii="Times New Roman" w:eastAsia="Times New Roman" w:hAnsi="Times New Roman" w:cs="Times New Roman"/>
          <w:sz w:val="28"/>
          <w:szCs w:val="28"/>
        </w:rPr>
        <w:t xml:space="preserve">получают </w:t>
      </w:r>
      <w:r>
        <w:rPr>
          <w:rFonts w:ascii="Times New Roman" w:eastAsia="Times New Roman" w:hAnsi="Times New Roman" w:cs="Times New Roman"/>
          <w:sz w:val="28"/>
          <w:szCs w:val="28"/>
        </w:rPr>
        <w:t xml:space="preserve">схему взвешивания </w:t>
      </w:r>
      <w:r>
        <w:rPr>
          <w:rFonts w:ascii="Times New Roman" w:eastAsia="Times New Roman" w:hAnsi="Times New Roman" w:cs="Times New Roman"/>
          <w:sz w:val="28"/>
          <w:szCs w:val="28"/>
          <w:lang w:val="en-US"/>
        </w:rPr>
        <w:t>TF</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IDF</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Таким образом, значение </w:t>
      </w:r>
      <w:r>
        <w:rPr>
          <w:rFonts w:ascii="Times New Roman" w:eastAsia="Times New Roman" w:hAnsi="Times New Roman" w:cs="Times New Roman"/>
          <w:sz w:val="28"/>
          <w:szCs w:val="28"/>
          <w:lang w:val="en-US"/>
        </w:rPr>
        <w:t>idf</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редко встречающегося слова будет высокой, а для слова  с высокой частотой – низкой. Если слово встречается во всех документах, значение признака будет нулевым. </w:t>
      </w:r>
    </w:p>
    <w:p w14:paraId="0D713B22" w14:textId="68AE4B38" w:rsidR="0080753F"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даже учитывая обратную документную частоту, в подходе «мешок слов» не берется во внимание порядок слов, а для задачи определения тональности он имеет большое значение. Например, словосочетание «нравится» будет говорить о положительной окраске предложения, в то время как «не нравится» об отрицательной. Для того, чтобы компьютер учитывал эти различия, используют </w:t>
      </w:r>
      <w:r>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граммы. </w:t>
      </w:r>
      <w:r>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грамма – это последовательность следующих друг за другом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 слов. В предложении «Трамп ввел санкции против России » можно выделить следующие </w:t>
      </w:r>
      <w:r>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граммы:</w:t>
      </w:r>
    </w:p>
    <w:p w14:paraId="4BF63ECC" w14:textId="0FB8EA9A" w:rsidR="0080753F" w:rsidRPr="001B77D6" w:rsidRDefault="0080753F" w:rsidP="00782E67">
      <w:pPr>
        <w:pStyle w:val="a3"/>
        <w:numPr>
          <w:ilvl w:val="0"/>
          <w:numId w:val="11"/>
        </w:numPr>
        <w:spacing w:after="0" w:line="360" w:lineRule="auto"/>
        <w:ind w:firstLine="709"/>
        <w:jc w:val="both"/>
        <w:rPr>
          <w:rFonts w:ascii="Times New Roman" w:eastAsia="Times New Roman" w:hAnsi="Times New Roman" w:cs="Times New Roman"/>
          <w:sz w:val="28"/>
          <w:szCs w:val="28"/>
        </w:rPr>
      </w:pPr>
      <w:r w:rsidRPr="003A7E3E">
        <w:rPr>
          <w:rFonts w:ascii="Times New Roman" w:eastAsia="Times New Roman" w:hAnsi="Times New Roman" w:cs="Times New Roman"/>
          <w:sz w:val="28"/>
          <w:szCs w:val="28"/>
        </w:rPr>
        <w:t>униграммы (</w:t>
      </w:r>
      <w:r w:rsidRPr="003A7E3E">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=1): Трамп, ввел, санкции, против, России</w:t>
      </w:r>
    </w:p>
    <w:p w14:paraId="40D401D5" w14:textId="39392A2D" w:rsidR="0080753F" w:rsidRPr="001B77D6" w:rsidRDefault="0080753F" w:rsidP="00782E67">
      <w:pPr>
        <w:pStyle w:val="a3"/>
        <w:numPr>
          <w:ilvl w:val="0"/>
          <w:numId w:val="11"/>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биграммы (</w:t>
      </w:r>
      <w:r>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=2</w:t>
      </w:r>
      <w:r>
        <w:rPr>
          <w:rFonts w:ascii="Times New Roman" w:eastAsia="Times New Roman" w:hAnsi="Times New Roman" w:cs="Times New Roman"/>
          <w:sz w:val="28"/>
          <w:szCs w:val="28"/>
        </w:rPr>
        <w:t>): Трамп ввел, ввел санкции, санкции против, против России</w:t>
      </w:r>
    </w:p>
    <w:p w14:paraId="20572D89" w14:textId="36229CAD" w:rsidR="0080753F" w:rsidRPr="001B77D6" w:rsidRDefault="0080753F" w:rsidP="00782E67">
      <w:pPr>
        <w:pStyle w:val="a3"/>
        <w:numPr>
          <w:ilvl w:val="0"/>
          <w:numId w:val="11"/>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триграммы (n=3): Трамп ввел санкции, ввел санкции против, санкции против России</w:t>
      </w:r>
    </w:p>
    <w:p w14:paraId="4B7A9C7D" w14:textId="77777777" w:rsidR="0080753F"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стоит брать слишком большие </w:t>
      </w:r>
      <w:r>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 как с увеличением </w:t>
      </w:r>
      <w:r>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растет количество уникальных признаков, а это может привести к переобучению. Имеет смысл также использовать в качестве признаков буквенные </w:t>
      </w:r>
      <w:r>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граммы – это поможет учитывать орфографические ошибки, незнакомые формы известных слов. </w:t>
      </w:r>
    </w:p>
    <w:p w14:paraId="39D23855" w14:textId="142C073A" w:rsidR="0080753F" w:rsidRPr="001B77D6"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более расширенный поход к </w:t>
      </w:r>
      <w:r>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граммам – </w:t>
      </w:r>
      <w:r>
        <w:rPr>
          <w:rFonts w:ascii="Times New Roman" w:eastAsia="Times New Roman" w:hAnsi="Times New Roman" w:cs="Times New Roman"/>
          <w:sz w:val="28"/>
          <w:szCs w:val="28"/>
          <w:lang w:val="en-US"/>
        </w:rPr>
        <w:t>k</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skip</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граммы. </w:t>
      </w:r>
      <w:r>
        <w:rPr>
          <w:rFonts w:ascii="Times New Roman" w:eastAsia="Times New Roman" w:hAnsi="Times New Roman" w:cs="Times New Roman"/>
          <w:sz w:val="28"/>
          <w:szCs w:val="28"/>
          <w:lang w:val="en-US"/>
        </w:rPr>
        <w:t>Skip</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граммы – это </w:t>
      </w:r>
      <w:r w:rsidRPr="00E52118">
        <w:rPr>
          <w:rFonts w:ascii="Times New Roman" w:eastAsia="Times New Roman" w:hAnsi="Times New Roman" w:cs="Times New Roman"/>
          <w:sz w:val="28"/>
          <w:szCs w:val="28"/>
        </w:rPr>
        <w:t>наборы из n токенов, причём расстояние между соседними должно составлять</w:t>
      </w:r>
      <w:r>
        <w:rPr>
          <w:rFonts w:ascii="Times New Roman" w:eastAsia="Times New Roman" w:hAnsi="Times New Roman" w:cs="Times New Roman"/>
          <w:sz w:val="28"/>
          <w:szCs w:val="28"/>
        </w:rPr>
        <w:t xml:space="preserve"> </w:t>
      </w:r>
      <w:r w:rsidRPr="00E52118">
        <w:rPr>
          <w:rFonts w:ascii="Times New Roman" w:eastAsia="Times New Roman" w:hAnsi="Times New Roman" w:cs="Times New Roman"/>
          <w:sz w:val="28"/>
          <w:szCs w:val="28"/>
        </w:rPr>
        <w:t>не более k токенов</w:t>
      </w:r>
      <w:r w:rsidR="00004761">
        <w:rPr>
          <w:rFonts w:eastAsia="Times New Roman"/>
          <w:sz w:val="28"/>
          <w:szCs w:val="28"/>
        </w:rPr>
        <w:t xml:space="preserve"> </w:t>
      </w:r>
      <w:r w:rsidR="00004761" w:rsidRPr="00004761">
        <w:rPr>
          <w:rFonts w:ascii="Times New Roman" w:eastAsia="Times New Roman" w:hAnsi="Times New Roman" w:cs="Times New Roman"/>
          <w:sz w:val="28"/>
          <w:szCs w:val="28"/>
        </w:rPr>
        <w:t>[Coursera]</w:t>
      </w:r>
      <w:r w:rsidRPr="000047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B77D6">
        <w:rPr>
          <w:rFonts w:ascii="Times New Roman" w:eastAsia="Times New Roman" w:hAnsi="Times New Roman" w:cs="Times New Roman"/>
          <w:sz w:val="28"/>
          <w:szCs w:val="28"/>
        </w:rPr>
        <w:t xml:space="preserve">Использование </w:t>
      </w:r>
      <w:r>
        <w:rPr>
          <w:rFonts w:ascii="Times New Roman" w:eastAsia="Times New Roman" w:hAnsi="Times New Roman" w:cs="Times New Roman"/>
          <w:sz w:val="28"/>
          <w:szCs w:val="28"/>
          <w:lang w:val="en-US"/>
        </w:rPr>
        <w:t>skip</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граммы в качестве признаков помогает преодолеть проблемы разреженности данных </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data</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sparsity</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problem</w:t>
      </w:r>
      <w:r w:rsidRPr="001B77D6">
        <w:rPr>
          <w:rFonts w:ascii="Times New Roman" w:eastAsia="Times New Roman" w:hAnsi="Times New Roman" w:cs="Times New Roman"/>
          <w:sz w:val="28"/>
          <w:szCs w:val="28"/>
        </w:rPr>
        <w:t xml:space="preserve">). </w:t>
      </w:r>
    </w:p>
    <w:p w14:paraId="221ACF23" w14:textId="68E15BE8" w:rsidR="0080753F"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вычисления признаков в текстовых документах часто используется хэширование (</w:t>
      </w:r>
      <w:r>
        <w:rPr>
          <w:rFonts w:ascii="Times New Roman" w:eastAsia="Times New Roman" w:hAnsi="Times New Roman" w:cs="Times New Roman"/>
          <w:sz w:val="28"/>
          <w:szCs w:val="28"/>
          <w:lang w:val="en-US"/>
        </w:rPr>
        <w:t>feature</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hashing</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hashing</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trick</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машинном обучении документы представляются в виде матриц </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документ</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слово</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признак</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Хранение таких структур данных занимает много места, которое растет при увеличении размера выборки. Вместо этого можно применить функцию хэширования </w:t>
      </w:r>
      <w:r>
        <w:rPr>
          <w:rFonts w:ascii="Times New Roman" w:eastAsia="Times New Roman" w:hAnsi="Times New Roman" w:cs="Times New Roman"/>
          <w:sz w:val="28"/>
          <w:szCs w:val="28"/>
          <w:lang w:val="en-US"/>
        </w:rPr>
        <w:t>h</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1B77D6">
        <w:rPr>
          <w:rFonts w:ascii="Times New Roman" w:eastAsia="Times New Roman" w:hAnsi="Times New Roman" w:cs="Times New Roman"/>
          <w:sz w:val="28"/>
          <w:szCs w:val="28"/>
        </w:rPr>
        <w:t xml:space="preserve">), которая принимает </w:t>
      </w:r>
      <w:r>
        <w:rPr>
          <w:rFonts w:ascii="Times New Roman" w:eastAsia="Times New Roman" w:hAnsi="Times New Roman" w:cs="Times New Roman"/>
          <w:sz w:val="28"/>
          <w:szCs w:val="28"/>
        </w:rPr>
        <w:t xml:space="preserve">на вход и выдает некоторый хэш. В результате построим вектор длины </w:t>
      </w:r>
      <w:r w:rsidRPr="001B77D6">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n</w:t>
      </w:r>
      <w:r w:rsidRPr="001B77D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некоторое небольшое число. Все слова в тексте можно заменить на их хэши и уже для них вычислять признаки. Использование хэширования помогает понизить признаковое пространство и быстрее его построить. </w:t>
      </w:r>
    </w:p>
    <w:p w14:paraId="6A7ECF8C" w14:textId="77777777" w:rsidR="00C00475" w:rsidRPr="0080753F" w:rsidRDefault="00C00475" w:rsidP="00782E67">
      <w:pPr>
        <w:spacing w:after="0" w:line="360" w:lineRule="auto"/>
        <w:ind w:firstLine="709"/>
        <w:jc w:val="both"/>
        <w:rPr>
          <w:rFonts w:ascii="Times New Roman" w:eastAsia="Times New Roman" w:hAnsi="Times New Roman" w:cs="Times New Roman"/>
          <w:sz w:val="28"/>
          <w:szCs w:val="28"/>
        </w:rPr>
      </w:pPr>
    </w:p>
    <w:p w14:paraId="798939B8" w14:textId="3C819307" w:rsidR="0080753F" w:rsidRPr="001B77D6" w:rsidRDefault="0080753F" w:rsidP="00782E67">
      <w:pPr>
        <w:pStyle w:val="3"/>
        <w:rPr>
          <w:lang w:val="ru-RU"/>
        </w:rPr>
      </w:pPr>
      <w:bookmarkStart w:id="17" w:name="_Toc356594098"/>
      <w:bookmarkStart w:id="18" w:name="_Toc515885440"/>
      <w:r w:rsidRPr="001B77D6">
        <w:rPr>
          <w:lang w:val="ru-RU"/>
        </w:rPr>
        <w:t>2.3.3 Методы классификации текстов</w:t>
      </w:r>
      <w:bookmarkEnd w:id="17"/>
      <w:bookmarkEnd w:id="18"/>
    </w:p>
    <w:p w14:paraId="20B45CFF" w14:textId="7C119B64" w:rsidR="00EF578C" w:rsidRPr="00D66EB1"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параграфе будут описаны статистические методы классификации, используемые</w:t>
      </w:r>
      <w:r w:rsidR="00EF578C">
        <w:rPr>
          <w:rFonts w:ascii="Times New Roman" w:eastAsia="Times New Roman" w:hAnsi="Times New Roman" w:cs="Times New Roman"/>
          <w:sz w:val="28"/>
          <w:szCs w:val="28"/>
        </w:rPr>
        <w:t xml:space="preserve"> для решения задачи определения то</w:t>
      </w:r>
      <w:r w:rsidR="00B63558">
        <w:rPr>
          <w:rFonts w:ascii="Times New Roman" w:eastAsia="Times New Roman" w:hAnsi="Times New Roman" w:cs="Times New Roman"/>
          <w:sz w:val="28"/>
          <w:szCs w:val="28"/>
        </w:rPr>
        <w:t>нальности текстов в этой работе.</w:t>
      </w:r>
    </w:p>
    <w:p w14:paraId="35EB8D8C" w14:textId="77777777" w:rsidR="00EF578C" w:rsidRDefault="0080753F" w:rsidP="00782E67">
      <w:pPr>
        <w:spacing w:after="0" w:line="360" w:lineRule="auto"/>
        <w:ind w:firstLine="709"/>
        <w:jc w:val="both"/>
        <w:outlineLvl w:val="0"/>
        <w:rPr>
          <w:rFonts w:ascii="Times New Roman" w:eastAsia="Times New Roman" w:hAnsi="Times New Roman" w:cs="Times New Roman"/>
          <w:b/>
          <w:sz w:val="28"/>
          <w:szCs w:val="28"/>
        </w:rPr>
      </w:pPr>
      <w:bookmarkStart w:id="19" w:name="_Toc515798192"/>
      <w:bookmarkStart w:id="20" w:name="_Toc515878019"/>
      <w:bookmarkStart w:id="21" w:name="_Toc515885441"/>
      <w:r w:rsidRPr="004F2FB4">
        <w:rPr>
          <w:rFonts w:ascii="Times New Roman" w:eastAsia="Times New Roman" w:hAnsi="Times New Roman" w:cs="Times New Roman"/>
          <w:b/>
          <w:sz w:val="28"/>
          <w:szCs w:val="28"/>
        </w:rPr>
        <w:t>Наивный Байесовский классификатор</w:t>
      </w:r>
      <w:bookmarkEnd w:id="19"/>
      <w:bookmarkEnd w:id="20"/>
      <w:bookmarkEnd w:id="21"/>
    </w:p>
    <w:p w14:paraId="7608E5CE" w14:textId="28A209E1" w:rsidR="0080753F" w:rsidRPr="00EF578C" w:rsidRDefault="0080753F" w:rsidP="00782E67">
      <w:pPr>
        <w:spacing w:after="0" w:line="360" w:lineRule="auto"/>
        <w:ind w:firstLine="709"/>
        <w:jc w:val="both"/>
        <w:outlineLvl w:val="0"/>
        <w:rPr>
          <w:rFonts w:ascii="Times New Roman" w:eastAsia="Times New Roman" w:hAnsi="Times New Roman" w:cs="Times New Roman"/>
          <w:b/>
          <w:sz w:val="28"/>
          <w:szCs w:val="28"/>
        </w:rPr>
      </w:pPr>
      <w:bookmarkStart w:id="22" w:name="_Toc515798193"/>
      <w:bookmarkStart w:id="23" w:name="_Toc515878020"/>
      <w:bookmarkStart w:id="24" w:name="_Toc515885442"/>
      <w:r>
        <w:rPr>
          <w:rFonts w:ascii="Times New Roman" w:eastAsia="Times New Roman" w:hAnsi="Times New Roman" w:cs="Times New Roman"/>
          <w:sz w:val="28"/>
          <w:szCs w:val="28"/>
        </w:rPr>
        <w:t>Наивный Байесовский классификатор – это алгоритм классификации, опирающийся на теорему Байеса</w:t>
      </w:r>
      <w:r w:rsidRPr="001B77D6">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Наивный байесовский классификатор принимает решение о принадлежности документа </w:t>
      </w:r>
      <w:r>
        <w:rPr>
          <w:rFonts w:ascii="Times New Roman" w:hAnsi="Times New Roman" w:cs="Times New Roman"/>
          <w:sz w:val="28"/>
          <w:szCs w:val="28"/>
          <w:lang w:val="en-US"/>
        </w:rPr>
        <w:t>d</w:t>
      </w:r>
      <w:r w:rsidRPr="001B77D6">
        <w:rPr>
          <w:rFonts w:ascii="Times New Roman" w:hAnsi="Times New Roman" w:cs="Times New Roman"/>
          <w:sz w:val="28"/>
          <w:szCs w:val="28"/>
        </w:rPr>
        <w:t xml:space="preserve"> </w:t>
      </w:r>
      <w:r>
        <w:rPr>
          <w:rFonts w:ascii="Times New Roman" w:hAnsi="Times New Roman" w:cs="Times New Roman"/>
          <w:sz w:val="28"/>
          <w:szCs w:val="28"/>
        </w:rPr>
        <w:t xml:space="preserve">к классу </w:t>
      </w:r>
      <w:r>
        <w:rPr>
          <w:rFonts w:ascii="Times New Roman" w:hAnsi="Times New Roman" w:cs="Times New Roman"/>
          <w:sz w:val="28"/>
          <w:szCs w:val="28"/>
          <w:lang w:val="en-US"/>
        </w:rPr>
        <w:t>c</w:t>
      </w:r>
      <w:r w:rsidRPr="001B77D6">
        <w:rPr>
          <w:rFonts w:ascii="Times New Roman" w:hAnsi="Times New Roman" w:cs="Times New Roman"/>
          <w:sz w:val="28"/>
          <w:szCs w:val="28"/>
        </w:rPr>
        <w:t xml:space="preserve"> </w:t>
      </w:r>
      <w:r>
        <w:rPr>
          <w:rFonts w:ascii="Times New Roman" w:hAnsi="Times New Roman" w:cs="Times New Roman"/>
          <w:sz w:val="28"/>
          <w:szCs w:val="28"/>
        </w:rPr>
        <w:t xml:space="preserve">на основе вероятности </w:t>
      </w:r>
      <w:r>
        <w:rPr>
          <w:rFonts w:ascii="Times New Roman" w:hAnsi="Times New Roman" w:cs="Times New Roman"/>
          <w:sz w:val="28"/>
          <w:szCs w:val="28"/>
          <w:lang w:val="en-US"/>
        </w:rPr>
        <w:t>P</w:t>
      </w:r>
      <w:r w:rsidRPr="001B77D6">
        <w:rPr>
          <w:rFonts w:ascii="Times New Roman" w:hAnsi="Times New Roman" w:cs="Times New Roman"/>
          <w:sz w:val="28"/>
          <w:szCs w:val="28"/>
        </w:rPr>
        <w:t>(</w:t>
      </w:r>
      <w:r>
        <w:rPr>
          <w:rFonts w:ascii="Times New Roman" w:hAnsi="Times New Roman" w:cs="Times New Roman"/>
          <w:sz w:val="28"/>
          <w:szCs w:val="28"/>
          <w:lang w:val="en-US"/>
        </w:rPr>
        <w:t>d</w:t>
      </w:r>
      <w:r w:rsidRPr="001B77D6">
        <w:rPr>
          <w:rFonts w:ascii="Times New Roman" w:hAnsi="Times New Roman" w:cs="Times New Roman"/>
          <w:sz w:val="28"/>
          <w:szCs w:val="28"/>
        </w:rPr>
        <w:t>|</w:t>
      </w:r>
      <w:r>
        <w:rPr>
          <w:rFonts w:ascii="Times New Roman" w:hAnsi="Times New Roman" w:cs="Times New Roman"/>
          <w:sz w:val="28"/>
          <w:szCs w:val="28"/>
          <w:lang w:val="en-US"/>
        </w:rPr>
        <w:t>c</w:t>
      </w:r>
      <w:r w:rsidRPr="001B77D6">
        <w:rPr>
          <w:rFonts w:ascii="Times New Roman" w:hAnsi="Times New Roman" w:cs="Times New Roman"/>
          <w:sz w:val="28"/>
          <w:szCs w:val="28"/>
        </w:rPr>
        <w:t xml:space="preserve">) </w:t>
      </w:r>
      <w:r>
        <w:rPr>
          <w:rFonts w:ascii="Times New Roman" w:hAnsi="Times New Roman" w:cs="Times New Roman"/>
          <w:sz w:val="28"/>
          <w:szCs w:val="28"/>
        </w:rPr>
        <w:t>принадлежности документа к этому классу.</w:t>
      </w:r>
      <w:bookmarkEnd w:id="22"/>
      <w:bookmarkEnd w:id="23"/>
      <w:bookmarkEnd w:id="24"/>
    </w:p>
    <w:p w14:paraId="4E64FBBB" w14:textId="77777777" w:rsidR="0080753F" w:rsidRPr="002D2373" w:rsidRDefault="0080753F" w:rsidP="00782E67">
      <w:pPr>
        <w:spacing w:after="0" w:line="360" w:lineRule="auto"/>
        <w:ind w:firstLine="709"/>
        <w:jc w:val="both"/>
        <w:rPr>
          <w:rFonts w:ascii="Times New Roman" w:eastAsia="Times New Roman" w:hAnsi="Times New Roman" w:cs="Times New Roman"/>
          <w:sz w:val="28"/>
          <w:szCs w:val="28"/>
          <w:lang w:val="en-US"/>
        </w:rPr>
      </w:pPr>
      <m:oMathPara>
        <m:oMath>
          <m:r>
            <w:rPr>
              <w:rFonts w:ascii="Cambria Math" w:eastAsia="Times New Roman" w:hAnsi="Cambria Math" w:cs="Times New Roman"/>
              <w:sz w:val="28"/>
              <w:szCs w:val="28"/>
              <w:lang w:val="en-US"/>
            </w:rPr>
            <m:t>P</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c</m:t>
              </m:r>
            </m:e>
            <m:e>
              <m:r>
                <w:rPr>
                  <w:rFonts w:ascii="Cambria Math" w:eastAsia="Times New Roman" w:hAnsi="Cambria Math" w:cs="Times New Roman"/>
                  <w:sz w:val="28"/>
                  <w:szCs w:val="28"/>
                  <w:lang w:val="en-US"/>
                </w:rPr>
                <m:t>d</m:t>
              </m:r>
            </m:e>
          </m:d>
          <m:r>
            <w:rPr>
              <w:rFonts w:ascii="Cambria Math" w:eastAsia="Times New Roman" w:hAnsi="Cambria Math" w:cs="Times New Roman"/>
              <w:sz w:val="28"/>
              <w:szCs w:val="28"/>
              <w:lang w:val="en-US"/>
            </w:rPr>
            <m:t xml:space="preserve">= </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P</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d</m:t>
                  </m:r>
                </m:e>
                <m:e>
                  <m:r>
                    <w:rPr>
                      <w:rFonts w:ascii="Cambria Math" w:eastAsia="Times New Roman" w:hAnsi="Cambria Math" w:cs="Times New Roman"/>
                      <w:sz w:val="28"/>
                      <w:szCs w:val="28"/>
                      <w:lang w:val="en-US"/>
                    </w:rPr>
                    <m:t>c</m:t>
                  </m:r>
                </m:e>
              </m:d>
              <m:r>
                <w:rPr>
                  <w:rFonts w:ascii="Cambria Math" w:eastAsia="Times New Roman" w:hAnsi="Cambria Math" w:cs="Times New Roman"/>
                  <w:sz w:val="28"/>
                  <w:szCs w:val="28"/>
                  <w:lang w:val="en-US"/>
                </w:rPr>
                <m:t xml:space="preserve"> P(c)</m:t>
              </m:r>
            </m:num>
            <m:den>
              <m:r>
                <w:rPr>
                  <w:rFonts w:ascii="Cambria Math" w:eastAsia="Times New Roman" w:hAnsi="Cambria Math" w:cs="Times New Roman"/>
                  <w:sz w:val="28"/>
                  <w:szCs w:val="28"/>
                  <w:lang w:val="en-US"/>
                </w:rPr>
                <m:t>P(d)</m:t>
              </m:r>
            </m:den>
          </m:f>
        </m:oMath>
      </m:oMathPara>
    </w:p>
    <w:p w14:paraId="131A245B" w14:textId="77777777" w:rsidR="0080753F" w:rsidRPr="0063080D" w:rsidRDefault="0080753F"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CF16E5A" w14:textId="77777777" w:rsidR="0080753F" w:rsidRPr="0029096D" w:rsidRDefault="0080753F" w:rsidP="00782E67">
      <w:pPr>
        <w:spacing w:after="0" w:line="360" w:lineRule="auto"/>
        <w:ind w:right="-7" w:firstLine="709"/>
        <w:jc w:val="both"/>
        <w:rPr>
          <w:rFonts w:ascii="Times New Roman" w:hAnsi="Times New Roman" w:cs="Times New Roman"/>
        </w:rPr>
      </w:pPr>
      <w:r>
        <w:rPr>
          <w:rFonts w:ascii="Times New Roman" w:hAnsi="Times New Roman" w:cs="Times New Roman"/>
          <w:sz w:val="28"/>
          <w:szCs w:val="28"/>
        </w:rPr>
        <w:t xml:space="preserve">Знаменатель </w:t>
      </w:r>
      <w:r>
        <w:rPr>
          <w:rFonts w:ascii="Times New Roman" w:hAnsi="Times New Roman" w:cs="Times New Roman"/>
          <w:sz w:val="28"/>
          <w:szCs w:val="28"/>
          <w:lang w:val="en-US"/>
        </w:rPr>
        <w:t>P</w:t>
      </w:r>
      <w:r w:rsidRPr="001B77D6">
        <w:rPr>
          <w:rFonts w:ascii="Times New Roman" w:hAnsi="Times New Roman" w:cs="Times New Roman"/>
          <w:sz w:val="28"/>
          <w:szCs w:val="28"/>
        </w:rPr>
        <w:t>(</w:t>
      </w:r>
      <w:r>
        <w:rPr>
          <w:rFonts w:ascii="Times New Roman" w:hAnsi="Times New Roman" w:cs="Times New Roman"/>
          <w:sz w:val="28"/>
          <w:szCs w:val="28"/>
          <w:lang w:val="en-US"/>
        </w:rPr>
        <w:t>d</w:t>
      </w:r>
      <w:r w:rsidRPr="001B77D6">
        <w:rPr>
          <w:rFonts w:ascii="Times New Roman" w:hAnsi="Times New Roman" w:cs="Times New Roman"/>
          <w:sz w:val="28"/>
          <w:szCs w:val="28"/>
        </w:rPr>
        <w:t xml:space="preserve">) </w:t>
      </w:r>
      <w:r>
        <w:rPr>
          <w:rFonts w:ascii="Times New Roman" w:hAnsi="Times New Roman" w:cs="Times New Roman"/>
          <w:sz w:val="28"/>
          <w:szCs w:val="28"/>
        </w:rPr>
        <w:t xml:space="preserve">в данной формуле может быть опущен, так как вероятность для одного и того же документа </w:t>
      </w:r>
      <w:r>
        <w:rPr>
          <w:rFonts w:ascii="Times New Roman" w:hAnsi="Times New Roman" w:cs="Times New Roman"/>
          <w:sz w:val="28"/>
          <w:szCs w:val="28"/>
          <w:lang w:val="en-US"/>
        </w:rPr>
        <w:t>d</w:t>
      </w:r>
      <w:r w:rsidRPr="001B77D6">
        <w:rPr>
          <w:rFonts w:ascii="Times New Roman" w:hAnsi="Times New Roman" w:cs="Times New Roman"/>
          <w:sz w:val="28"/>
          <w:szCs w:val="28"/>
        </w:rPr>
        <w:t xml:space="preserve"> </w:t>
      </w:r>
      <w:r>
        <w:rPr>
          <w:rFonts w:ascii="Times New Roman" w:hAnsi="Times New Roman" w:cs="Times New Roman"/>
          <w:sz w:val="28"/>
          <w:szCs w:val="28"/>
        </w:rPr>
        <w:t xml:space="preserve">будет одинаковой. Так </w:t>
      </w:r>
      <w:r w:rsidRPr="004D0CA0">
        <w:rPr>
          <w:rFonts w:ascii="Times New Roman" w:hAnsi="Times New Roman" w:cs="Times New Roman"/>
          <w:sz w:val="28"/>
          <w:szCs w:val="28"/>
        </w:rPr>
        <w:t xml:space="preserve">как документ представлен в виде вектора </w:t>
      </w:r>
      <w:r w:rsidRPr="004D0CA0">
        <w:rPr>
          <w:rFonts w:ascii="Times New Roman" w:hAnsi="Times New Roman" w:cs="Times New Roman"/>
          <w:i/>
          <w:sz w:val="28"/>
          <w:szCs w:val="28"/>
          <w:lang w:val="en-US"/>
        </w:rPr>
        <w:t>d</w:t>
      </w:r>
      <w:r w:rsidRPr="004D0CA0">
        <w:rPr>
          <w:rFonts w:ascii="Times New Roman" w:hAnsi="Times New Roman" w:cs="Times New Roman"/>
          <w:i/>
          <w:sz w:val="28"/>
          <w:szCs w:val="28"/>
        </w:rPr>
        <w:t xml:space="preserve"> =</w:t>
      </w:r>
      <w:r w:rsidRPr="004D0CA0">
        <w:rPr>
          <w:rFonts w:ascii="Times New Roman" w:hAnsi="Times New Roman" w:cs="Times New Roman"/>
          <w:sz w:val="28"/>
          <w:szCs w:val="28"/>
        </w:rPr>
        <w:t>{</w:t>
      </w:r>
      <w:r w:rsidRPr="004D0CA0">
        <w:rPr>
          <w:rFonts w:ascii="Times New Roman" w:hAnsi="Times New Roman" w:cs="Times New Roman"/>
          <w:i/>
          <w:iCs/>
          <w:sz w:val="28"/>
          <w:szCs w:val="28"/>
        </w:rPr>
        <w:t xml:space="preserve"> </w:t>
      </w:r>
      <w:r w:rsidRPr="004D0CA0">
        <w:rPr>
          <w:rFonts w:ascii="Times New Roman" w:hAnsi="Times New Roman" w:cs="Times New Roman"/>
          <w:i/>
          <w:iCs/>
          <w:sz w:val="28"/>
          <w:szCs w:val="28"/>
          <w:lang w:val="en-US"/>
        </w:rPr>
        <w:t>w</w:t>
      </w:r>
      <w:r w:rsidRPr="004D0CA0">
        <w:rPr>
          <w:rFonts w:ascii="Times New Roman" w:hAnsi="Times New Roman" w:cs="Times New Roman"/>
          <w:i/>
          <w:iCs/>
          <w:sz w:val="28"/>
          <w:szCs w:val="28"/>
          <w:vertAlign w:val="subscript"/>
        </w:rPr>
        <w:t>1</w:t>
      </w:r>
      <w:r w:rsidRPr="004D0CA0">
        <w:rPr>
          <w:rFonts w:ascii="Times New Roman" w:hAnsi="Times New Roman" w:cs="Times New Roman"/>
          <w:sz w:val="28"/>
          <w:szCs w:val="28"/>
          <w:lang w:val="en-US"/>
        </w:rPr>
        <w:t> </w:t>
      </w:r>
      <w:r w:rsidRPr="004D0CA0">
        <w:rPr>
          <w:rFonts w:ascii="Times New Roman" w:hAnsi="Times New Roman" w:cs="Times New Roman"/>
          <w:i/>
          <w:sz w:val="28"/>
          <w:szCs w:val="28"/>
        </w:rPr>
        <w:t xml:space="preserve">, </w:t>
      </w:r>
      <w:r w:rsidRPr="004D0CA0">
        <w:rPr>
          <w:rFonts w:ascii="Times New Roman" w:hAnsi="Times New Roman" w:cs="Times New Roman"/>
          <w:i/>
          <w:iCs/>
          <w:sz w:val="28"/>
          <w:szCs w:val="28"/>
          <w:lang w:val="en-US"/>
        </w:rPr>
        <w:t>w</w:t>
      </w:r>
      <w:r w:rsidRPr="004D0CA0">
        <w:rPr>
          <w:rFonts w:ascii="Times New Roman" w:hAnsi="Times New Roman" w:cs="Times New Roman"/>
          <w:i/>
          <w:iCs/>
          <w:sz w:val="28"/>
          <w:szCs w:val="28"/>
          <w:vertAlign w:val="subscript"/>
        </w:rPr>
        <w:t>2</w:t>
      </w:r>
      <w:r w:rsidRPr="004D0CA0">
        <w:rPr>
          <w:rFonts w:ascii="Times New Roman" w:hAnsi="Times New Roman" w:cs="Times New Roman"/>
          <w:sz w:val="28"/>
          <w:szCs w:val="28"/>
        </w:rPr>
        <w:t xml:space="preserve"> </w:t>
      </w:r>
      <w:r w:rsidRPr="004D0CA0">
        <w:rPr>
          <w:rFonts w:ascii="Times New Roman" w:hAnsi="Times New Roman" w:cs="Times New Roman"/>
          <w:i/>
          <w:sz w:val="28"/>
          <w:szCs w:val="28"/>
        </w:rPr>
        <w:t xml:space="preserve">,…, </w:t>
      </w:r>
      <w:r w:rsidRPr="004D0CA0">
        <w:rPr>
          <w:rFonts w:ascii="Times New Roman" w:hAnsi="Times New Roman" w:cs="Times New Roman"/>
          <w:i/>
          <w:iCs/>
          <w:sz w:val="28"/>
          <w:szCs w:val="28"/>
          <w:lang w:val="en-US"/>
        </w:rPr>
        <w:t>w</w:t>
      </w:r>
      <w:r w:rsidRPr="004D0CA0">
        <w:rPr>
          <w:rFonts w:ascii="Times New Roman" w:hAnsi="Times New Roman" w:cs="Times New Roman"/>
          <w:i/>
          <w:iCs/>
          <w:sz w:val="28"/>
          <w:szCs w:val="28"/>
          <w:vertAlign w:val="subscript"/>
          <w:lang w:val="en-US"/>
        </w:rPr>
        <w:t>n</w:t>
      </w:r>
      <w:r w:rsidRPr="004D0CA0">
        <w:rPr>
          <w:rFonts w:ascii="Times New Roman" w:hAnsi="Times New Roman" w:cs="Times New Roman"/>
          <w:sz w:val="28"/>
          <w:szCs w:val="28"/>
          <w:lang w:val="en-US"/>
        </w:rPr>
        <w:t> </w:t>
      </w:r>
      <w:r w:rsidRPr="004D0CA0">
        <w:rPr>
          <w:rFonts w:ascii="Times New Roman" w:hAnsi="Times New Roman" w:cs="Times New Roman"/>
          <w:i/>
          <w:sz w:val="28"/>
          <w:szCs w:val="28"/>
        </w:rPr>
        <w:t xml:space="preserve"> </w:t>
      </w:r>
      <w:r w:rsidRPr="004D0CA0">
        <w:rPr>
          <w:rFonts w:ascii="Times New Roman" w:hAnsi="Times New Roman" w:cs="Times New Roman"/>
          <w:sz w:val="28"/>
          <w:szCs w:val="28"/>
        </w:rPr>
        <w:t>}</w:t>
      </w:r>
      <w:r>
        <w:rPr>
          <w:rFonts w:ascii="Times New Roman" w:hAnsi="Times New Roman" w:cs="Times New Roman"/>
          <w:sz w:val="28"/>
          <w:szCs w:val="28"/>
        </w:rPr>
        <w:t xml:space="preserve">, то условную вероятность </w:t>
      </w:r>
      <w:r>
        <w:rPr>
          <w:rFonts w:ascii="Times New Roman" w:hAnsi="Times New Roman" w:cs="Times New Roman"/>
          <w:sz w:val="28"/>
          <w:szCs w:val="28"/>
          <w:lang w:val="en-US"/>
        </w:rPr>
        <w:t>P</w:t>
      </w:r>
      <w:r w:rsidRPr="001B77D6">
        <w:rPr>
          <w:rFonts w:ascii="Times New Roman" w:hAnsi="Times New Roman" w:cs="Times New Roman"/>
          <w:sz w:val="28"/>
          <w:szCs w:val="28"/>
        </w:rPr>
        <w:t>(</w:t>
      </w:r>
      <w:r>
        <w:rPr>
          <w:rFonts w:ascii="Times New Roman" w:hAnsi="Times New Roman" w:cs="Times New Roman"/>
          <w:sz w:val="28"/>
          <w:szCs w:val="28"/>
          <w:lang w:val="en-US"/>
        </w:rPr>
        <w:t>d</w:t>
      </w:r>
      <w:r w:rsidRPr="001B77D6">
        <w:rPr>
          <w:rFonts w:ascii="Times New Roman" w:hAnsi="Times New Roman" w:cs="Times New Roman"/>
          <w:sz w:val="28"/>
          <w:szCs w:val="28"/>
        </w:rPr>
        <w:t>|</w:t>
      </w:r>
      <w:r>
        <w:rPr>
          <w:rFonts w:ascii="Times New Roman" w:hAnsi="Times New Roman" w:cs="Times New Roman"/>
          <w:sz w:val="28"/>
          <w:szCs w:val="28"/>
          <w:lang w:val="en-US"/>
        </w:rPr>
        <w:t>c</w:t>
      </w:r>
      <w:r w:rsidRPr="001B77D6">
        <w:rPr>
          <w:rFonts w:ascii="Times New Roman" w:hAnsi="Times New Roman" w:cs="Times New Roman"/>
          <w:sz w:val="28"/>
          <w:szCs w:val="28"/>
        </w:rPr>
        <w:t xml:space="preserve">) </w:t>
      </w:r>
      <w:r>
        <w:rPr>
          <w:rFonts w:ascii="Times New Roman" w:hAnsi="Times New Roman" w:cs="Times New Roman"/>
          <w:sz w:val="28"/>
          <w:szCs w:val="28"/>
        </w:rPr>
        <w:t xml:space="preserve">можно выразить как </w:t>
      </w:r>
      <w:r>
        <w:rPr>
          <w:rFonts w:ascii="Times New Roman" w:hAnsi="Times New Roman" w:cs="Times New Roman"/>
          <w:sz w:val="28"/>
          <w:szCs w:val="28"/>
          <w:lang w:val="en-US"/>
        </w:rPr>
        <w:t>P</w:t>
      </w:r>
      <w:r w:rsidRPr="001B77D6">
        <w:rPr>
          <w:rFonts w:ascii="Times New Roman" w:hAnsi="Times New Roman" w:cs="Times New Roman"/>
          <w:sz w:val="28"/>
          <w:szCs w:val="28"/>
        </w:rPr>
        <w:t>(</w:t>
      </w:r>
      <w:r>
        <w:rPr>
          <w:rFonts w:ascii="Times New Roman" w:hAnsi="Times New Roman" w:cs="Times New Roman"/>
          <w:sz w:val="28"/>
          <w:szCs w:val="28"/>
          <w:lang w:val="en-US"/>
        </w:rPr>
        <w:t>w</w:t>
      </w:r>
      <w:r w:rsidRPr="001B77D6">
        <w:rPr>
          <w:rFonts w:ascii="Times New Roman" w:hAnsi="Times New Roman" w:cs="Times New Roman"/>
          <w:sz w:val="28"/>
          <w:szCs w:val="28"/>
        </w:rPr>
        <w:t>1…</w:t>
      </w:r>
      <w:r>
        <w:rPr>
          <w:rFonts w:ascii="Times New Roman" w:hAnsi="Times New Roman" w:cs="Times New Roman"/>
          <w:sz w:val="28"/>
          <w:szCs w:val="28"/>
          <w:lang w:val="en-US"/>
        </w:rPr>
        <w:t>wn</w:t>
      </w:r>
      <w:r w:rsidRPr="001B77D6">
        <w:rPr>
          <w:rFonts w:ascii="Times New Roman" w:hAnsi="Times New Roman" w:cs="Times New Roman"/>
          <w:sz w:val="28"/>
          <w:szCs w:val="28"/>
        </w:rPr>
        <w:t xml:space="preserve"> | </w:t>
      </w:r>
      <w:r>
        <w:rPr>
          <w:rFonts w:ascii="Times New Roman" w:hAnsi="Times New Roman" w:cs="Times New Roman"/>
          <w:sz w:val="28"/>
          <w:szCs w:val="28"/>
          <w:lang w:val="en-US"/>
        </w:rPr>
        <w:t>c</w:t>
      </w:r>
      <w:r w:rsidRPr="001B77D6">
        <w:rPr>
          <w:rFonts w:ascii="Times New Roman" w:hAnsi="Times New Roman" w:cs="Times New Roman"/>
          <w:sz w:val="28"/>
          <w:szCs w:val="28"/>
        </w:rPr>
        <w:t xml:space="preserve">) </w:t>
      </w:r>
      <w:r>
        <w:rPr>
          <w:rFonts w:ascii="Times New Roman" w:hAnsi="Times New Roman" w:cs="Times New Roman"/>
          <w:sz w:val="28"/>
          <w:szCs w:val="28"/>
        </w:rPr>
        <w:t xml:space="preserve">или же </w:t>
      </w:r>
      <w:r w:rsidRPr="001654C9">
        <w:rPr>
          <w:rFonts w:ascii="Times New Roman" w:hAnsi="Times New Roman" w:cs="Times New Roman"/>
          <w:i/>
          <w:sz w:val="28"/>
          <w:szCs w:val="28"/>
        </w:rPr>
        <w:t>P</w:t>
      </w:r>
      <w:r w:rsidRPr="001654C9">
        <w:rPr>
          <w:rFonts w:ascii="Times New Roman" w:hAnsi="Times New Roman" w:cs="Times New Roman"/>
          <w:sz w:val="28"/>
          <w:szCs w:val="28"/>
        </w:rPr>
        <w:t xml:space="preserve"> (</w:t>
      </w:r>
      <w:r w:rsidRPr="001654C9">
        <w:rPr>
          <w:rFonts w:ascii="Times New Roman" w:hAnsi="Times New Roman" w:cs="Times New Roman"/>
          <w:i/>
          <w:sz w:val="28"/>
          <w:szCs w:val="28"/>
          <w:lang w:val="en-US"/>
        </w:rPr>
        <w:t>w</w:t>
      </w:r>
      <w:r w:rsidRPr="001654C9">
        <w:rPr>
          <w:rFonts w:ascii="Times New Roman" w:hAnsi="Times New Roman" w:cs="Times New Roman"/>
          <w:i/>
          <w:iCs/>
          <w:sz w:val="28"/>
          <w:szCs w:val="28"/>
          <w:vertAlign w:val="subscript"/>
        </w:rPr>
        <w:t>1</w:t>
      </w:r>
      <w:r w:rsidRPr="001654C9">
        <w:rPr>
          <w:rFonts w:ascii="Times New Roman" w:hAnsi="Times New Roman" w:cs="Times New Roman"/>
          <w:i/>
          <w:sz w:val="28"/>
          <w:szCs w:val="28"/>
        </w:rPr>
        <w:t xml:space="preserve"> </w:t>
      </w:r>
      <w:r w:rsidRPr="001654C9">
        <w:rPr>
          <w:rFonts w:ascii="Times New Roman" w:hAnsi="Times New Roman" w:cs="Times New Roman"/>
          <w:sz w:val="28"/>
          <w:szCs w:val="28"/>
        </w:rPr>
        <w:t xml:space="preserve">| </w:t>
      </w:r>
      <w:r w:rsidRPr="001654C9">
        <w:rPr>
          <w:rFonts w:ascii="Times New Roman" w:hAnsi="Times New Roman" w:cs="Times New Roman"/>
          <w:i/>
          <w:sz w:val="28"/>
          <w:szCs w:val="28"/>
        </w:rPr>
        <w:t>c</w:t>
      </w:r>
      <w:r w:rsidRPr="001654C9">
        <w:rPr>
          <w:rFonts w:ascii="Times New Roman" w:hAnsi="Times New Roman" w:cs="Times New Roman"/>
          <w:sz w:val="28"/>
          <w:szCs w:val="28"/>
        </w:rPr>
        <w:t>) * (</w:t>
      </w:r>
      <w:r w:rsidRPr="001654C9">
        <w:rPr>
          <w:rFonts w:ascii="Times New Roman" w:hAnsi="Times New Roman" w:cs="Times New Roman"/>
          <w:i/>
          <w:iCs/>
          <w:sz w:val="28"/>
          <w:szCs w:val="28"/>
          <w:lang w:val="en-US"/>
        </w:rPr>
        <w:t>w</w:t>
      </w:r>
      <w:r w:rsidRPr="001654C9">
        <w:rPr>
          <w:rFonts w:ascii="Times New Roman" w:hAnsi="Times New Roman" w:cs="Times New Roman"/>
          <w:i/>
          <w:iCs/>
          <w:sz w:val="28"/>
          <w:szCs w:val="28"/>
          <w:vertAlign w:val="subscript"/>
        </w:rPr>
        <w:t>2</w:t>
      </w:r>
      <w:r w:rsidRPr="001654C9">
        <w:rPr>
          <w:rFonts w:ascii="Times New Roman" w:hAnsi="Times New Roman" w:cs="Times New Roman"/>
          <w:i/>
          <w:sz w:val="28"/>
          <w:szCs w:val="28"/>
        </w:rPr>
        <w:t xml:space="preserve"> </w:t>
      </w:r>
      <w:r w:rsidRPr="001654C9">
        <w:rPr>
          <w:rFonts w:ascii="Times New Roman" w:hAnsi="Times New Roman" w:cs="Times New Roman"/>
          <w:sz w:val="28"/>
          <w:szCs w:val="28"/>
        </w:rPr>
        <w:t xml:space="preserve">| </w:t>
      </w:r>
      <w:r w:rsidRPr="001654C9">
        <w:rPr>
          <w:rFonts w:ascii="Times New Roman" w:hAnsi="Times New Roman" w:cs="Times New Roman"/>
          <w:i/>
          <w:sz w:val="28"/>
          <w:szCs w:val="28"/>
        </w:rPr>
        <w:t>c</w:t>
      </w:r>
      <w:r w:rsidRPr="001654C9">
        <w:rPr>
          <w:rFonts w:ascii="Times New Roman" w:hAnsi="Times New Roman" w:cs="Times New Roman"/>
          <w:sz w:val="28"/>
          <w:szCs w:val="28"/>
        </w:rPr>
        <w:t>) *...* (</w:t>
      </w:r>
      <w:r w:rsidRPr="001654C9">
        <w:rPr>
          <w:rFonts w:ascii="Times New Roman" w:hAnsi="Times New Roman" w:cs="Times New Roman"/>
          <w:i/>
          <w:iCs/>
          <w:sz w:val="28"/>
          <w:szCs w:val="28"/>
        </w:rPr>
        <w:t xml:space="preserve"> </w:t>
      </w:r>
      <w:r w:rsidRPr="001654C9">
        <w:rPr>
          <w:rFonts w:ascii="Times New Roman" w:hAnsi="Times New Roman" w:cs="Times New Roman"/>
          <w:i/>
          <w:iCs/>
          <w:sz w:val="28"/>
          <w:szCs w:val="28"/>
          <w:lang w:val="en-US"/>
        </w:rPr>
        <w:t>w</w:t>
      </w:r>
      <w:r w:rsidRPr="001654C9">
        <w:rPr>
          <w:rFonts w:ascii="Times New Roman" w:hAnsi="Times New Roman" w:cs="Times New Roman"/>
          <w:i/>
          <w:iCs/>
          <w:sz w:val="28"/>
          <w:szCs w:val="28"/>
          <w:vertAlign w:val="subscript"/>
          <w:lang w:val="en-US"/>
        </w:rPr>
        <w:t>n</w:t>
      </w:r>
      <w:r w:rsidRPr="001654C9">
        <w:rPr>
          <w:rFonts w:ascii="Times New Roman" w:hAnsi="Times New Roman" w:cs="Times New Roman"/>
          <w:i/>
          <w:sz w:val="28"/>
          <w:szCs w:val="28"/>
        </w:rPr>
        <w:t xml:space="preserve"> </w:t>
      </w:r>
      <w:r w:rsidRPr="001654C9">
        <w:rPr>
          <w:rFonts w:ascii="Times New Roman" w:hAnsi="Times New Roman" w:cs="Times New Roman"/>
          <w:sz w:val="28"/>
          <w:szCs w:val="28"/>
        </w:rPr>
        <w:t xml:space="preserve">| </w:t>
      </w:r>
      <w:r w:rsidRPr="001654C9">
        <w:rPr>
          <w:rFonts w:ascii="Times New Roman" w:hAnsi="Times New Roman" w:cs="Times New Roman"/>
          <w:i/>
          <w:sz w:val="28"/>
          <w:szCs w:val="28"/>
        </w:rPr>
        <w:t>c</w:t>
      </w:r>
      <w:r w:rsidRPr="001654C9">
        <w:rPr>
          <w:rFonts w:ascii="Times New Roman" w:hAnsi="Times New Roman" w:cs="Times New Roman"/>
          <w:sz w:val="28"/>
          <w:szCs w:val="28"/>
        </w:rPr>
        <w:t>) = П</w:t>
      </w:r>
      <w:r w:rsidRPr="001654C9">
        <w:rPr>
          <w:rFonts w:ascii="Times New Roman" w:hAnsi="Times New Roman" w:cs="Times New Roman"/>
          <w:sz w:val="28"/>
          <w:szCs w:val="28"/>
          <w:vertAlign w:val="subscript"/>
          <w:lang w:val="en-US"/>
        </w:rPr>
        <w:t>i</w:t>
      </w:r>
      <w:r w:rsidRPr="001654C9">
        <w:rPr>
          <w:rFonts w:ascii="Times New Roman" w:hAnsi="Times New Roman" w:cs="Times New Roman"/>
          <w:sz w:val="28"/>
          <w:szCs w:val="28"/>
          <w:vertAlign w:val="subscript"/>
        </w:rPr>
        <w:t xml:space="preserve"> </w:t>
      </w:r>
      <w:r w:rsidRPr="001654C9">
        <w:rPr>
          <w:rFonts w:ascii="Times New Roman" w:hAnsi="Times New Roman" w:cs="Times New Roman"/>
          <w:i/>
          <w:sz w:val="28"/>
          <w:szCs w:val="28"/>
        </w:rPr>
        <w:t>P</w:t>
      </w:r>
      <w:r w:rsidRPr="001654C9">
        <w:rPr>
          <w:rFonts w:ascii="Times New Roman" w:hAnsi="Times New Roman" w:cs="Times New Roman"/>
          <w:sz w:val="28"/>
          <w:szCs w:val="28"/>
        </w:rPr>
        <w:t>(</w:t>
      </w:r>
      <w:r w:rsidRPr="001654C9">
        <w:rPr>
          <w:rFonts w:ascii="Times New Roman" w:hAnsi="Times New Roman" w:cs="Times New Roman"/>
          <w:i/>
          <w:sz w:val="28"/>
          <w:szCs w:val="28"/>
          <w:lang w:val="en-US"/>
        </w:rPr>
        <w:t>w</w:t>
      </w:r>
      <w:r w:rsidRPr="001654C9">
        <w:rPr>
          <w:rFonts w:ascii="Times New Roman" w:hAnsi="Times New Roman" w:cs="Times New Roman"/>
          <w:sz w:val="28"/>
          <w:szCs w:val="28"/>
          <w:vertAlign w:val="subscript"/>
          <w:lang w:val="en-US"/>
        </w:rPr>
        <w:t>i</w:t>
      </w:r>
      <w:r w:rsidRPr="001654C9">
        <w:rPr>
          <w:rFonts w:ascii="Times New Roman" w:hAnsi="Times New Roman" w:cs="Times New Roman"/>
          <w:sz w:val="28"/>
          <w:szCs w:val="28"/>
        </w:rPr>
        <w:t xml:space="preserve"> | </w:t>
      </w:r>
      <w:r w:rsidRPr="001654C9">
        <w:rPr>
          <w:rFonts w:ascii="Times New Roman" w:hAnsi="Times New Roman" w:cs="Times New Roman"/>
          <w:i/>
          <w:sz w:val="28"/>
          <w:szCs w:val="28"/>
          <w:lang w:val="en-US"/>
        </w:rPr>
        <w:t>c</w:t>
      </w:r>
      <w:r w:rsidRPr="001654C9">
        <w:rPr>
          <w:rFonts w:ascii="Times New Roman" w:hAnsi="Times New Roman" w:cs="Times New Roman"/>
          <w:i/>
          <w:sz w:val="28"/>
          <w:szCs w:val="28"/>
          <w:vertAlign w:val="subscript"/>
          <w:lang w:val="en-US"/>
        </w:rPr>
        <w:t>j</w:t>
      </w:r>
      <w:r w:rsidRPr="001654C9">
        <w:rPr>
          <w:rFonts w:ascii="Times New Roman" w:hAnsi="Times New Roman" w:cs="Times New Roman"/>
          <w:sz w:val="28"/>
          <w:szCs w:val="28"/>
        </w:rPr>
        <w:t>)</w:t>
      </w:r>
      <w:r w:rsidRPr="001B77D6">
        <w:rPr>
          <w:rFonts w:ascii="Times New Roman" w:hAnsi="Times New Roman" w:cs="Times New Roman"/>
          <w:sz w:val="28"/>
          <w:szCs w:val="28"/>
        </w:rPr>
        <w:t xml:space="preserve">. Таким образом, </w:t>
      </w:r>
      <w:r w:rsidRPr="001654C9">
        <w:rPr>
          <w:rFonts w:ascii="Times New Roman" w:hAnsi="Times New Roman" w:cs="Times New Roman"/>
          <w:sz w:val="28"/>
          <w:szCs w:val="28"/>
        </w:rPr>
        <w:t>для нахождения</w:t>
      </w:r>
      <w:r>
        <w:rPr>
          <w:rFonts w:ascii="Times New Roman" w:hAnsi="Times New Roman" w:cs="Times New Roman"/>
          <w:sz w:val="28"/>
          <w:szCs w:val="28"/>
        </w:rPr>
        <w:t xml:space="preserve"> наиболее вероятного класса </w:t>
      </w:r>
      <w:r>
        <w:rPr>
          <w:rFonts w:ascii="Times New Roman" w:hAnsi="Times New Roman" w:cs="Times New Roman"/>
          <w:sz w:val="28"/>
          <w:szCs w:val="28"/>
          <w:lang w:val="en-US"/>
        </w:rPr>
        <w:t>c</w:t>
      </w:r>
      <w:r w:rsidRPr="001B77D6">
        <w:rPr>
          <w:rFonts w:ascii="Times New Roman" w:hAnsi="Times New Roman" w:cs="Times New Roman"/>
          <w:sz w:val="28"/>
          <w:szCs w:val="28"/>
        </w:rPr>
        <w:t xml:space="preserve"> </w:t>
      </w:r>
      <w:r>
        <w:rPr>
          <w:rFonts w:ascii="Times New Roman" w:hAnsi="Times New Roman" w:cs="Times New Roman"/>
          <w:sz w:val="28"/>
          <w:szCs w:val="28"/>
        </w:rPr>
        <w:t>нужно посчитать условные вероятности для каждого из возможных классов и выбрать тот класс, что имеет самое высокое значение вероятности:</w:t>
      </w:r>
    </w:p>
    <w:p w14:paraId="052374DA" w14:textId="77777777" w:rsidR="0080753F" w:rsidRPr="001654C9" w:rsidRDefault="0068757A" w:rsidP="00782E67">
      <w:pPr>
        <w:spacing w:after="0" w:line="360" w:lineRule="auto"/>
        <w:ind w:right="-1" w:firstLine="709"/>
        <w:jc w:val="center"/>
        <w:rPr>
          <w:rFonts w:ascii="Times New Roman" w:hAnsi="Times New Roman" w:cs="Times New Roman"/>
          <w:i/>
          <w:sz w:val="32"/>
          <w:szCs w:val="32"/>
          <w:lang w:val="en-US"/>
        </w:rPr>
      </w:pPr>
      <m:oMathPara>
        <m:oMath>
          <m:sSub>
            <m:sSubPr>
              <m:ctrlPr>
                <w:rPr>
                  <w:rFonts w:ascii="Cambria Math" w:hAnsi="Cambria Math" w:cs="Times New Roman"/>
                  <w:i/>
                  <w:sz w:val="32"/>
                  <w:szCs w:val="32"/>
                  <w:lang w:val="en-US"/>
                </w:rPr>
              </m:ctrlPr>
            </m:sSubPr>
            <m:e>
              <m:r>
                <w:rPr>
                  <w:rFonts w:ascii="Cambria Math" w:hAnsi="Cambria Math" w:cs="Times New Roman"/>
                  <w:sz w:val="32"/>
                  <w:szCs w:val="32"/>
                  <w:lang w:val="en-US"/>
                </w:rPr>
                <m:t>C</m:t>
              </m:r>
            </m:e>
            <m:sub>
              <m:r>
                <w:rPr>
                  <w:rFonts w:ascii="Cambria Math" w:hAnsi="Cambria Math" w:cs="Times New Roman"/>
                  <w:sz w:val="32"/>
                  <w:szCs w:val="32"/>
                  <w:lang w:val="en-US"/>
                </w:rPr>
                <m:t>NB</m:t>
              </m:r>
            </m:sub>
          </m:sSub>
          <m:r>
            <w:rPr>
              <w:rFonts w:ascii="Cambria Math" w:hAnsi="Cambria Math" w:cs="Times New Roman"/>
              <w:sz w:val="32"/>
              <w:szCs w:val="32"/>
              <w:lang w:val="en-US"/>
            </w:rPr>
            <m:t>=</m:t>
          </m:r>
          <m:sSub>
            <m:sSubPr>
              <m:ctrlPr>
                <w:rPr>
                  <w:rFonts w:ascii="Cambria Math" w:hAnsi="Cambria Math" w:cs="Times New Roman"/>
                  <w:i/>
                  <w:sz w:val="32"/>
                  <w:szCs w:val="32"/>
                  <w:lang w:val="en-US"/>
                </w:rPr>
              </m:ctrlPr>
            </m:sSubPr>
            <m:e>
              <m:r>
                <w:rPr>
                  <w:rFonts w:ascii="Cambria Math" w:hAnsi="Cambria Math" w:cs="Times New Roman"/>
                  <w:sz w:val="32"/>
                  <w:szCs w:val="32"/>
                  <w:lang w:val="en-US"/>
                </w:rPr>
                <m:t>argmax</m:t>
              </m:r>
            </m:e>
            <m:sub>
              <m:r>
                <w:rPr>
                  <w:rFonts w:ascii="Cambria Math" w:hAnsi="Cambria Math" w:cs="Times New Roman"/>
                  <w:sz w:val="32"/>
                  <w:szCs w:val="32"/>
                  <w:lang w:val="en-US"/>
                </w:rPr>
                <m:t>c</m:t>
              </m:r>
            </m:sub>
          </m:sSub>
          <m:r>
            <w:rPr>
              <w:rFonts w:ascii="Cambria Math" w:hAnsi="Cambria Math" w:cs="Times New Roman"/>
              <w:sz w:val="32"/>
              <w:szCs w:val="32"/>
              <w:lang w:val="en-US"/>
            </w:rPr>
            <m:t xml:space="preserve"> [ P</m:t>
          </m:r>
          <m:d>
            <m:dPr>
              <m:ctrlPr>
                <w:rPr>
                  <w:rFonts w:ascii="Cambria Math" w:hAnsi="Cambria Math" w:cs="Times New Roman"/>
                  <w:i/>
                  <w:sz w:val="32"/>
                  <w:szCs w:val="32"/>
                  <w:lang w:val="en-US"/>
                </w:rPr>
              </m:ctrlPr>
            </m:dPr>
            <m:e>
              <m:sSub>
                <m:sSubPr>
                  <m:ctrlPr>
                    <w:rPr>
                      <w:rFonts w:ascii="Cambria Math" w:hAnsi="Cambria Math" w:cs="Times New Roman"/>
                      <w:i/>
                      <w:sz w:val="32"/>
                      <w:szCs w:val="32"/>
                      <w:lang w:val="en-US"/>
                    </w:rPr>
                  </m:ctrlPr>
                </m:sSubPr>
                <m:e>
                  <m:r>
                    <w:rPr>
                      <w:rFonts w:ascii="Cambria Math" w:hAnsi="Cambria Math" w:cs="Times New Roman"/>
                      <w:sz w:val="32"/>
                      <w:szCs w:val="32"/>
                      <w:lang w:val="en-US"/>
                    </w:rPr>
                    <m:t>c</m:t>
                  </m:r>
                </m:e>
                <m:sub>
                  <m:r>
                    <w:rPr>
                      <w:rFonts w:ascii="Cambria Math" w:hAnsi="Cambria Math" w:cs="Times New Roman"/>
                      <w:sz w:val="32"/>
                      <w:szCs w:val="32"/>
                      <w:lang w:val="en-US"/>
                    </w:rPr>
                    <m:t>j</m:t>
                  </m:r>
                </m:sub>
              </m:sSub>
            </m:e>
          </m:d>
          <m:r>
            <w:rPr>
              <w:rFonts w:ascii="Cambria Math" w:hAnsi="Cambria Math" w:cs="Times New Roman"/>
              <w:sz w:val="32"/>
              <w:szCs w:val="32"/>
              <w:lang w:val="en-US"/>
            </w:rPr>
            <m:t>*</m:t>
          </m:r>
          <m:nary>
            <m:naryPr>
              <m:chr m:val="∏"/>
              <m:limLoc m:val="subSup"/>
              <m:supHide m:val="1"/>
              <m:ctrlPr>
                <w:rPr>
                  <w:rFonts w:ascii="Cambria Math" w:hAnsi="Cambria Math" w:cs="Times New Roman"/>
                  <w:i/>
                  <w:sz w:val="32"/>
                  <w:szCs w:val="32"/>
                  <w:lang w:val="en-US"/>
                </w:rPr>
              </m:ctrlPr>
            </m:naryPr>
            <m:sub>
              <m:r>
                <w:rPr>
                  <w:rFonts w:ascii="Cambria Math" w:hAnsi="Cambria Math" w:cs="Times New Roman"/>
                  <w:sz w:val="32"/>
                  <w:szCs w:val="32"/>
                  <w:lang w:val="en-US"/>
                </w:rPr>
                <m:t>i</m:t>
              </m:r>
            </m:sub>
            <m:sup/>
            <m:e>
              <m:r>
                <w:rPr>
                  <w:rFonts w:ascii="Cambria Math" w:hAnsi="Cambria Math" w:cs="Times New Roman"/>
                  <w:sz w:val="32"/>
                  <w:szCs w:val="32"/>
                  <w:lang w:val="en-US"/>
                </w:rPr>
                <m:t>P</m:t>
              </m:r>
              <m:d>
                <m:dPr>
                  <m:endChr m:val="|"/>
                  <m:ctrlPr>
                    <w:rPr>
                      <w:rFonts w:ascii="Cambria Math" w:hAnsi="Cambria Math" w:cs="Times New Roman"/>
                      <w:i/>
                      <w:sz w:val="32"/>
                      <w:szCs w:val="32"/>
                      <w:lang w:val="en-US"/>
                    </w:rPr>
                  </m:ctrlPr>
                </m:dPr>
                <m:e>
                  <m:sSub>
                    <m:sSubPr>
                      <m:ctrlPr>
                        <w:rPr>
                          <w:rFonts w:ascii="Cambria Math" w:hAnsi="Cambria Math" w:cs="Times New Roman"/>
                          <w:i/>
                          <w:sz w:val="32"/>
                          <w:szCs w:val="32"/>
                          <w:lang w:val="en-US"/>
                        </w:rPr>
                      </m:ctrlPr>
                    </m:sSubPr>
                    <m:e>
                      <m:r>
                        <w:rPr>
                          <w:rFonts w:ascii="Cambria Math" w:hAnsi="Cambria Math" w:cs="Times New Roman"/>
                          <w:sz w:val="32"/>
                          <w:szCs w:val="32"/>
                          <w:lang w:val="en-US"/>
                        </w:rPr>
                        <m:t>w</m:t>
                      </m:r>
                    </m:e>
                    <m:sub>
                      <m:r>
                        <w:rPr>
                          <w:rFonts w:ascii="Cambria Math" w:hAnsi="Cambria Math" w:cs="Times New Roman"/>
                          <w:sz w:val="32"/>
                          <w:szCs w:val="32"/>
                          <w:lang w:val="en-US"/>
                        </w:rPr>
                        <m:t>i</m:t>
                      </m:r>
                    </m:sub>
                  </m:sSub>
                  <m:r>
                    <w:rPr>
                      <w:rFonts w:ascii="Cambria Math" w:hAnsi="Cambria Math" w:cs="Times New Roman"/>
                      <w:sz w:val="32"/>
                      <w:szCs w:val="32"/>
                      <w:lang w:val="en-US"/>
                    </w:rPr>
                    <m:t xml:space="preserve"> </m:t>
                  </m:r>
                </m:e>
              </m:d>
              <m:sSub>
                <m:sSubPr>
                  <m:ctrlPr>
                    <w:rPr>
                      <w:rFonts w:ascii="Cambria Math" w:hAnsi="Cambria Math" w:cs="Times New Roman"/>
                      <w:i/>
                      <w:sz w:val="32"/>
                      <w:szCs w:val="32"/>
                      <w:lang w:val="en-US"/>
                    </w:rPr>
                  </m:ctrlPr>
                </m:sSubPr>
                <m:e>
                  <m:r>
                    <w:rPr>
                      <w:rFonts w:ascii="Cambria Math" w:hAnsi="Cambria Math" w:cs="Times New Roman"/>
                      <w:sz w:val="32"/>
                      <w:szCs w:val="32"/>
                      <w:lang w:val="en-US"/>
                    </w:rPr>
                    <m:t>c</m:t>
                  </m:r>
                </m:e>
                <m:sub>
                  <m:r>
                    <w:rPr>
                      <w:rFonts w:ascii="Cambria Math" w:hAnsi="Cambria Math" w:cs="Times New Roman"/>
                      <w:sz w:val="32"/>
                      <w:szCs w:val="32"/>
                      <w:lang w:val="en-US"/>
                    </w:rPr>
                    <m:t xml:space="preserve">j </m:t>
                  </m:r>
                </m:sub>
              </m:sSub>
              <m:r>
                <w:rPr>
                  <w:rFonts w:ascii="Cambria Math" w:hAnsi="Cambria Math" w:cs="Times New Roman"/>
                  <w:sz w:val="32"/>
                  <w:szCs w:val="32"/>
                  <w:lang w:val="en-US"/>
                </w:rPr>
                <m:t xml:space="preserve">) ] </m:t>
              </m:r>
            </m:e>
          </m:nary>
        </m:oMath>
      </m:oMathPara>
    </w:p>
    <w:p w14:paraId="3C466FF1" w14:textId="77777777" w:rsidR="0080753F" w:rsidRDefault="0080753F"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наивной байесовской классификации строится на допущениях о том, что </w:t>
      </w:r>
    </w:p>
    <w:p w14:paraId="7541327C" w14:textId="77777777" w:rsidR="0080753F" w:rsidRDefault="0080753F" w:rsidP="00782E67">
      <w:pPr>
        <w:pStyle w:val="a3"/>
        <w:numPr>
          <w:ilvl w:val="0"/>
          <w:numId w:val="12"/>
        </w:numPr>
        <w:spacing w:after="0" w:line="360" w:lineRule="auto"/>
        <w:ind w:firstLine="709"/>
        <w:jc w:val="both"/>
        <w:rPr>
          <w:rFonts w:ascii="Times New Roman" w:hAnsi="Times New Roman" w:cs="Times New Roman"/>
          <w:sz w:val="28"/>
          <w:szCs w:val="28"/>
        </w:rPr>
      </w:pPr>
      <w:r w:rsidRPr="00885FC3">
        <w:rPr>
          <w:rFonts w:ascii="Times New Roman" w:hAnsi="Times New Roman" w:cs="Times New Roman"/>
          <w:sz w:val="28"/>
          <w:szCs w:val="28"/>
        </w:rPr>
        <w:t>признаки условно независимы – то есть наличие одного признака в классе не связано с наличием другого</w:t>
      </w:r>
    </w:p>
    <w:p w14:paraId="613AB941" w14:textId="77777777" w:rsidR="0080753F" w:rsidRDefault="0080753F" w:rsidP="00782E67">
      <w:pPr>
        <w:pStyle w:val="a3"/>
        <w:numPr>
          <w:ilvl w:val="0"/>
          <w:numId w:val="1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позиция слова в предложении неважна – не учитывается, что вероятность встретить конкретное слово в той или иной позиции различна</w:t>
      </w:r>
    </w:p>
    <w:p w14:paraId="141DEC0C" w14:textId="57FCB55C" w:rsidR="0080753F" w:rsidRPr="0080753F" w:rsidRDefault="0080753F" w:rsidP="0078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Из-за таких серьезных допущений модель получила название «наивной». Однако наивный байесовский классификатор является простой и эффективной моделью для решения задачи сентимент-анализа. </w:t>
      </w:r>
    </w:p>
    <w:p w14:paraId="5AF553F6" w14:textId="77777777" w:rsidR="0080753F" w:rsidRPr="004F2FB4" w:rsidRDefault="0080753F" w:rsidP="00782E67">
      <w:pPr>
        <w:spacing w:after="0" w:line="360" w:lineRule="auto"/>
        <w:ind w:firstLine="709"/>
        <w:jc w:val="both"/>
        <w:outlineLvl w:val="0"/>
        <w:rPr>
          <w:rFonts w:ascii="Times New Roman" w:eastAsia="Times New Roman" w:hAnsi="Times New Roman" w:cs="Times New Roman"/>
          <w:b/>
          <w:color w:val="000000"/>
          <w:sz w:val="28"/>
          <w:szCs w:val="28"/>
          <w:shd w:val="clear" w:color="auto" w:fill="FFFFFF"/>
        </w:rPr>
      </w:pPr>
      <w:bookmarkStart w:id="25" w:name="_Toc515798194"/>
      <w:bookmarkStart w:id="26" w:name="_Toc515878021"/>
      <w:bookmarkStart w:id="27" w:name="_Toc515885443"/>
      <w:r w:rsidRPr="004F2FB4">
        <w:rPr>
          <w:rFonts w:ascii="Times New Roman" w:eastAsia="Times New Roman" w:hAnsi="Times New Roman" w:cs="Times New Roman"/>
          <w:b/>
          <w:color w:val="000000"/>
          <w:sz w:val="28"/>
          <w:szCs w:val="28"/>
          <w:shd w:val="clear" w:color="auto" w:fill="FFFFFF"/>
        </w:rPr>
        <w:t>Метод опорных векторов</w:t>
      </w:r>
      <w:bookmarkEnd w:id="25"/>
      <w:bookmarkEnd w:id="26"/>
      <w:bookmarkEnd w:id="27"/>
    </w:p>
    <w:p w14:paraId="10A2E8C6" w14:textId="55AE2345" w:rsidR="0080753F" w:rsidRDefault="0080753F" w:rsidP="00782E67">
      <w:pPr>
        <w:spacing w:after="0" w:line="360" w:lineRule="auto"/>
        <w:ind w:firstLine="709"/>
        <w:jc w:val="both"/>
        <w:rPr>
          <w:rFonts w:ascii="Times" w:eastAsia="Times New Roman" w:hAnsi="Times" w:cs="Times New Roman"/>
          <w:color w:val="222222"/>
          <w:sz w:val="28"/>
          <w:szCs w:val="28"/>
          <w:shd w:val="clear" w:color="auto" w:fill="FFFFFF"/>
        </w:rPr>
      </w:pPr>
      <w:r w:rsidRPr="00B1765A">
        <w:rPr>
          <w:rFonts w:ascii="Times" w:eastAsia="Times New Roman" w:hAnsi="Times" w:cs="Times New Roman"/>
          <w:color w:val="000000"/>
          <w:sz w:val="28"/>
          <w:szCs w:val="28"/>
          <w:shd w:val="clear" w:color="auto" w:fill="FFFFFF"/>
        </w:rPr>
        <w:t>Метод опорных векторов (</w:t>
      </w:r>
      <w:r w:rsidRPr="00B1765A">
        <w:rPr>
          <w:rFonts w:ascii="Times" w:eastAsia="Times New Roman" w:hAnsi="Times" w:cs="Times New Roman"/>
          <w:color w:val="000000"/>
          <w:sz w:val="28"/>
          <w:szCs w:val="28"/>
          <w:shd w:val="clear" w:color="auto" w:fill="FFFFFF"/>
          <w:lang w:val="en-US"/>
        </w:rPr>
        <w:t>SVM</w:t>
      </w:r>
      <w:r w:rsidRPr="001B77D6">
        <w:rPr>
          <w:rFonts w:ascii="Times" w:eastAsia="Times New Roman" w:hAnsi="Times" w:cs="Times New Roman"/>
          <w:color w:val="000000"/>
          <w:sz w:val="28"/>
          <w:szCs w:val="28"/>
          <w:shd w:val="clear" w:color="auto" w:fill="FFFFFF"/>
        </w:rPr>
        <w:t xml:space="preserve">, </w:t>
      </w:r>
      <w:r w:rsidRPr="00B1765A">
        <w:rPr>
          <w:rFonts w:ascii="Times" w:eastAsia="Times New Roman" w:hAnsi="Times" w:cs="Times New Roman"/>
          <w:color w:val="000000"/>
          <w:sz w:val="28"/>
          <w:szCs w:val="28"/>
          <w:shd w:val="clear" w:color="auto" w:fill="FFFFFF"/>
          <w:lang w:val="en-US"/>
        </w:rPr>
        <w:t>support</w:t>
      </w:r>
      <w:r w:rsidRPr="001B77D6">
        <w:rPr>
          <w:rFonts w:ascii="Times" w:eastAsia="Times New Roman" w:hAnsi="Times" w:cs="Times New Roman"/>
          <w:color w:val="000000"/>
          <w:sz w:val="28"/>
          <w:szCs w:val="28"/>
          <w:shd w:val="clear" w:color="auto" w:fill="FFFFFF"/>
        </w:rPr>
        <w:t xml:space="preserve"> </w:t>
      </w:r>
      <w:r w:rsidRPr="00B1765A">
        <w:rPr>
          <w:rFonts w:ascii="Times" w:eastAsia="Times New Roman" w:hAnsi="Times" w:cs="Times New Roman"/>
          <w:color w:val="000000"/>
          <w:sz w:val="28"/>
          <w:szCs w:val="28"/>
          <w:shd w:val="clear" w:color="auto" w:fill="FFFFFF"/>
          <w:lang w:val="en-US"/>
        </w:rPr>
        <w:t>vector</w:t>
      </w:r>
      <w:r w:rsidRPr="001B77D6">
        <w:rPr>
          <w:rFonts w:ascii="Times" w:eastAsia="Times New Roman" w:hAnsi="Times" w:cs="Times New Roman"/>
          <w:color w:val="000000"/>
          <w:sz w:val="28"/>
          <w:szCs w:val="28"/>
          <w:shd w:val="clear" w:color="auto" w:fill="FFFFFF"/>
        </w:rPr>
        <w:t xml:space="preserve"> </w:t>
      </w:r>
      <w:r w:rsidRPr="00B1765A">
        <w:rPr>
          <w:rFonts w:ascii="Times" w:eastAsia="Times New Roman" w:hAnsi="Times" w:cs="Times New Roman"/>
          <w:color w:val="000000"/>
          <w:sz w:val="28"/>
          <w:szCs w:val="28"/>
          <w:shd w:val="clear" w:color="auto" w:fill="FFFFFF"/>
          <w:lang w:val="en-US"/>
        </w:rPr>
        <w:t>machine</w:t>
      </w:r>
      <w:r w:rsidRPr="001B77D6">
        <w:rPr>
          <w:rFonts w:ascii="Times" w:eastAsia="Times New Roman" w:hAnsi="Times" w:cs="Times New Roman"/>
          <w:color w:val="000000"/>
          <w:sz w:val="28"/>
          <w:szCs w:val="28"/>
          <w:shd w:val="clear" w:color="auto" w:fill="FFFFFF"/>
        </w:rPr>
        <w:t>)</w:t>
      </w:r>
      <w:r w:rsidR="007522F9">
        <w:rPr>
          <w:rFonts w:ascii="Times" w:eastAsia="Times New Roman" w:hAnsi="Times" w:cs="Times New Roman"/>
          <w:color w:val="000000"/>
          <w:sz w:val="28"/>
          <w:szCs w:val="28"/>
          <w:shd w:val="clear" w:color="auto" w:fill="FFFFFF"/>
        </w:rPr>
        <w:t xml:space="preserve"> – это набор алгоритмов</w:t>
      </w:r>
      <w:r w:rsidRPr="00B1765A">
        <w:rPr>
          <w:rFonts w:ascii="Times" w:eastAsia="Times New Roman" w:hAnsi="Times" w:cs="Times New Roman"/>
          <w:color w:val="000000"/>
          <w:sz w:val="28"/>
          <w:szCs w:val="28"/>
          <w:shd w:val="clear" w:color="auto" w:fill="FFFFFF"/>
        </w:rPr>
        <w:t xml:space="preserve">, относящихся к семейству линейных классификаторов. В данном походе каждый объект представляется как вектор (точка) в </w:t>
      </w:r>
      <w:r w:rsidRPr="00B1765A">
        <w:rPr>
          <w:rFonts w:ascii="Times" w:eastAsia="Times New Roman" w:hAnsi="Times" w:cs="Times New Roman"/>
          <w:color w:val="000000"/>
          <w:sz w:val="28"/>
          <w:szCs w:val="28"/>
          <w:shd w:val="clear" w:color="auto" w:fill="FFFFFF"/>
          <w:lang w:val="en-US"/>
        </w:rPr>
        <w:t>p</w:t>
      </w:r>
      <w:r w:rsidRPr="001B77D6">
        <w:rPr>
          <w:rFonts w:ascii="Times" w:eastAsia="Times New Roman" w:hAnsi="Times" w:cs="Times New Roman"/>
          <w:color w:val="000000"/>
          <w:sz w:val="28"/>
          <w:szCs w:val="28"/>
          <w:shd w:val="clear" w:color="auto" w:fill="FFFFFF"/>
        </w:rPr>
        <w:t>-</w:t>
      </w:r>
      <w:r w:rsidRPr="00B1765A">
        <w:rPr>
          <w:rFonts w:ascii="Times" w:eastAsia="Times New Roman" w:hAnsi="Times" w:cs="Times New Roman"/>
          <w:color w:val="000000"/>
          <w:sz w:val="28"/>
          <w:szCs w:val="28"/>
          <w:shd w:val="clear" w:color="auto" w:fill="FFFFFF"/>
        </w:rPr>
        <w:t xml:space="preserve">мерной пространстве.  Каждая из точек принадлежит одному из двух классов. </w:t>
      </w:r>
      <w:r w:rsidRPr="00B1765A">
        <w:rPr>
          <w:rFonts w:ascii="Times" w:hAnsi="Times" w:cs="Times New Roman"/>
          <w:sz w:val="28"/>
          <w:szCs w:val="28"/>
        </w:rPr>
        <w:t xml:space="preserve">Задача </w:t>
      </w:r>
      <w:r w:rsidRPr="001B77D6">
        <w:rPr>
          <w:rFonts w:ascii="Times" w:hAnsi="Times" w:cs="Times New Roman"/>
          <w:sz w:val="28"/>
          <w:szCs w:val="28"/>
        </w:rPr>
        <w:t xml:space="preserve">метода — преобразовать пространство при помощи оператора ядра так, чтобы нашлись такие гиперплоскости, которые разделяют примеры из разных классов обучающей выборки. </w:t>
      </w:r>
      <w:r w:rsidRPr="00B1765A">
        <w:rPr>
          <w:rFonts w:ascii="Times" w:eastAsia="Times New Roman" w:hAnsi="Times" w:cs="Times New Roman"/>
          <w:color w:val="222222"/>
          <w:sz w:val="28"/>
          <w:szCs w:val="28"/>
          <w:shd w:val="clear" w:color="auto" w:fill="FFFFFF"/>
        </w:rPr>
        <w:t>Если такая гиперплоскость существует, она называется </w:t>
      </w:r>
      <w:r w:rsidRPr="00B1765A">
        <w:rPr>
          <w:rFonts w:ascii="Times" w:eastAsia="Times New Roman" w:hAnsi="Times" w:cs="Times New Roman"/>
          <w:bCs/>
          <w:iCs/>
          <w:color w:val="222222"/>
          <w:sz w:val="28"/>
          <w:szCs w:val="28"/>
          <w:shd w:val="clear" w:color="auto" w:fill="FFFFFF"/>
        </w:rPr>
        <w:t>оптимальной разделяющей гиперплоскостью</w:t>
      </w:r>
      <w:r w:rsidRPr="00B1765A">
        <w:rPr>
          <w:rFonts w:ascii="Times" w:eastAsia="Times New Roman" w:hAnsi="Times" w:cs="Times New Roman"/>
          <w:color w:val="222222"/>
          <w:sz w:val="28"/>
          <w:szCs w:val="28"/>
          <w:shd w:val="clear" w:color="auto" w:fill="FFFFFF"/>
        </w:rPr>
        <w:t>, а соответствующий ей линейный классификатор называется </w:t>
      </w:r>
      <w:r w:rsidRPr="00B1765A">
        <w:rPr>
          <w:rFonts w:ascii="Times" w:eastAsia="Times New Roman" w:hAnsi="Times" w:cs="Times New Roman"/>
          <w:bCs/>
          <w:iCs/>
          <w:color w:val="222222"/>
          <w:sz w:val="28"/>
          <w:szCs w:val="28"/>
          <w:shd w:val="clear" w:color="auto" w:fill="FFFFFF"/>
        </w:rPr>
        <w:t>оптимально разделяющим классификатором</w:t>
      </w:r>
      <w:r w:rsidR="00004761">
        <w:rPr>
          <w:rFonts w:ascii="Times" w:eastAsia="Times New Roman" w:hAnsi="Times"/>
          <w:bCs/>
          <w:iCs/>
          <w:color w:val="222222"/>
          <w:sz w:val="28"/>
          <w:szCs w:val="28"/>
          <w:shd w:val="clear" w:color="auto" w:fill="FFFFFF"/>
        </w:rPr>
        <w:t xml:space="preserve"> [Wikipedia]</w:t>
      </w:r>
      <w:r w:rsidRPr="00B1765A">
        <w:rPr>
          <w:rFonts w:ascii="Times" w:eastAsia="Times New Roman" w:hAnsi="Times" w:cs="Times New Roman"/>
          <w:color w:val="222222"/>
          <w:sz w:val="28"/>
          <w:szCs w:val="28"/>
          <w:shd w:val="clear" w:color="auto" w:fill="FFFFFF"/>
        </w:rPr>
        <w:t>.</w:t>
      </w:r>
    </w:p>
    <w:p w14:paraId="54C8B6B1" w14:textId="5A48F30B" w:rsidR="0080753F" w:rsidRDefault="0080753F" w:rsidP="00782E67">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44761C">
        <w:rPr>
          <w:rFonts w:ascii="Times" w:eastAsia="Times New Roman" w:hAnsi="Times" w:cs="Times New Roman"/>
          <w:color w:val="000000"/>
          <w:sz w:val="28"/>
          <w:szCs w:val="28"/>
          <w:shd w:val="clear" w:color="auto" w:fill="FFFFFF"/>
        </w:rPr>
        <w:t>Классифицирующая функция </w:t>
      </w:r>
      <w:r w:rsidRPr="0044761C">
        <w:rPr>
          <w:rFonts w:ascii="Times" w:eastAsia="Times New Roman" w:hAnsi="Times" w:cs="Times New Roman"/>
          <w:i/>
          <w:iCs/>
          <w:color w:val="000000"/>
          <w:sz w:val="28"/>
          <w:szCs w:val="28"/>
          <w:shd w:val="clear" w:color="auto" w:fill="FFFFFF"/>
        </w:rPr>
        <w:t>F</w:t>
      </w:r>
      <w:r w:rsidRPr="0044761C">
        <w:rPr>
          <w:rFonts w:ascii="Times" w:eastAsia="Times New Roman" w:hAnsi="Times" w:cs="Times New Roman"/>
          <w:color w:val="000000"/>
          <w:sz w:val="28"/>
          <w:szCs w:val="28"/>
          <w:shd w:val="clear" w:color="auto" w:fill="FFFFFF"/>
        </w:rPr>
        <w:t> принимает вид</w:t>
      </w:r>
      <w:r>
        <w:rPr>
          <w:rFonts w:ascii="Times" w:eastAsia="Times New Roman" w:hAnsi="Times" w:cs="Times New Roman"/>
          <w:color w:val="000000"/>
          <w:sz w:val="28"/>
          <w:szCs w:val="28"/>
          <w:shd w:val="clear" w:color="auto" w:fill="FFFFFF"/>
        </w:rPr>
        <w:t xml:space="preserve"> </w:t>
      </w:r>
      <w:r>
        <w:rPr>
          <w:rFonts w:ascii="Times" w:eastAsia="Times New Roman" w:hAnsi="Times" w:cs="Times New Roman"/>
          <w:i/>
          <w:color w:val="000000"/>
          <w:sz w:val="28"/>
          <w:szCs w:val="28"/>
          <w:shd w:val="clear" w:color="auto" w:fill="FFFFFF"/>
        </w:rPr>
        <w:t>F(x) =</w:t>
      </w:r>
      <w:r w:rsidRPr="008F44FC">
        <w:rPr>
          <w:rFonts w:ascii="Times" w:eastAsia="Times New Roman" w:hAnsi="Times" w:cs="Times New Roman"/>
          <w:color w:val="000000"/>
          <w:sz w:val="28"/>
          <w:szCs w:val="28"/>
          <w:shd w:val="clear" w:color="auto" w:fill="FFFFFF"/>
        </w:rPr>
        <w:t xml:space="preserve"> sign</w:t>
      </w:r>
      <w:r>
        <w:rPr>
          <w:rFonts w:ascii="Times" w:eastAsia="Times New Roman" w:hAnsi="Times" w:cs="Times New Roman"/>
          <w:i/>
          <w:color w:val="000000"/>
          <w:sz w:val="28"/>
          <w:szCs w:val="28"/>
          <w:shd w:val="clear" w:color="auto" w:fill="FFFFFF"/>
        </w:rPr>
        <w:t>(&lt;w, x&gt; + b)</w:t>
      </w:r>
      <w:r w:rsidRPr="0044761C">
        <w:rPr>
          <w:rFonts w:ascii="Times" w:eastAsia="Times New Roman" w:hAnsi="Times" w:cs="Times New Roman"/>
          <w:color w:val="000000"/>
          <w:sz w:val="28"/>
          <w:szCs w:val="28"/>
          <w:shd w:val="clear" w:color="auto" w:fill="FFFFFF"/>
        </w:rPr>
        <w:t> . Выражение</w:t>
      </w:r>
      <w:r w:rsidR="007522F9">
        <w:rPr>
          <w:rFonts w:ascii="Times" w:eastAsia="Times New Roman" w:hAnsi="Times" w:cs="Times New Roman"/>
          <w:color w:val="000000"/>
          <w:sz w:val="28"/>
          <w:szCs w:val="28"/>
          <w:shd w:val="clear" w:color="auto" w:fill="FFFFFF"/>
        </w:rPr>
        <w:t xml:space="preserve"> </w:t>
      </w:r>
      <m:oMath>
        <m:r>
          <w:rPr>
            <w:rFonts w:ascii="Cambria Math" w:eastAsia="Times New Roman" w:hAnsi="Cambria Math" w:cs="Times New Roman"/>
            <w:color w:val="000000"/>
            <w:sz w:val="28"/>
            <w:szCs w:val="28"/>
            <w:shd w:val="clear" w:color="auto" w:fill="FFFFFF"/>
          </w:rPr>
          <m:t>k</m:t>
        </m:r>
        <m:d>
          <m:dPr>
            <m:ctrlPr>
              <w:rPr>
                <w:rFonts w:ascii="Cambria Math" w:eastAsia="Times New Roman" w:hAnsi="Cambria Math" w:cs="Times New Roman"/>
                <w:i/>
                <w:color w:val="000000"/>
                <w:sz w:val="28"/>
                <w:szCs w:val="28"/>
                <w:shd w:val="clear" w:color="auto" w:fill="FFFFFF"/>
              </w:rPr>
            </m:ctrlPr>
          </m:dPr>
          <m:e>
            <m:r>
              <w:rPr>
                <w:rFonts w:ascii="Cambria Math" w:eastAsia="Times New Roman" w:hAnsi="Cambria Math" w:cs="Times New Roman"/>
                <w:color w:val="000000"/>
                <w:sz w:val="28"/>
                <w:szCs w:val="28"/>
                <w:shd w:val="clear" w:color="auto" w:fill="FFFFFF"/>
              </w:rPr>
              <m:t xml:space="preserve">x, </m:t>
            </m:r>
            <m:sSup>
              <m:sSupPr>
                <m:ctrlPr>
                  <w:rPr>
                    <w:rFonts w:ascii="Cambria Math" w:eastAsia="Times New Roman" w:hAnsi="Cambria Math" w:cs="Times New Roman"/>
                    <w:i/>
                    <w:color w:val="000000"/>
                    <w:sz w:val="28"/>
                    <w:szCs w:val="28"/>
                    <w:shd w:val="clear" w:color="auto" w:fill="FFFFFF"/>
                  </w:rPr>
                </m:ctrlPr>
              </m:sSupPr>
              <m:e>
                <m:r>
                  <w:rPr>
                    <w:rFonts w:ascii="Cambria Math" w:eastAsia="Times New Roman" w:hAnsi="Cambria Math" w:cs="Times New Roman"/>
                    <w:color w:val="000000"/>
                    <w:sz w:val="28"/>
                    <w:szCs w:val="28"/>
                    <w:shd w:val="clear" w:color="auto" w:fill="FFFFFF"/>
                  </w:rPr>
                  <m:t>x</m:t>
                </m:r>
              </m:e>
              <m:sup>
                <m:r>
                  <w:rPr>
                    <w:rFonts w:ascii="Cambria Math" w:eastAsia="Times New Roman" w:hAnsi="Cambria Math" w:cs="Times New Roman"/>
                    <w:color w:val="000000"/>
                    <w:sz w:val="28"/>
                    <w:szCs w:val="28"/>
                    <w:shd w:val="clear" w:color="auto" w:fill="FFFFFF"/>
                  </w:rPr>
                  <m:t>'</m:t>
                </m:r>
              </m:sup>
            </m:sSup>
          </m:e>
        </m:d>
        <m:r>
          <w:rPr>
            <w:rFonts w:ascii="Cambria Math" w:eastAsia="Times New Roman" w:hAnsi="Cambria Math" w:cs="Times New Roman"/>
            <w:color w:val="000000"/>
            <w:sz w:val="28"/>
            <w:szCs w:val="28"/>
            <w:shd w:val="clear" w:color="auto" w:fill="FFFFFF"/>
          </w:rPr>
          <m:t>= &lt;φ</m:t>
        </m:r>
        <m:d>
          <m:dPr>
            <m:ctrlPr>
              <w:rPr>
                <w:rFonts w:ascii="Cambria Math" w:eastAsia="Times New Roman" w:hAnsi="Cambria Math" w:cs="Times New Roman"/>
                <w:i/>
                <w:color w:val="000000"/>
                <w:sz w:val="28"/>
                <w:szCs w:val="28"/>
                <w:shd w:val="clear" w:color="auto" w:fill="FFFFFF"/>
              </w:rPr>
            </m:ctrlPr>
          </m:dPr>
          <m:e>
            <m:r>
              <w:rPr>
                <w:rFonts w:ascii="Cambria Math" w:eastAsia="Times New Roman" w:hAnsi="Cambria Math" w:cs="Times New Roman"/>
                <w:color w:val="000000"/>
                <w:sz w:val="28"/>
                <w:szCs w:val="28"/>
                <w:shd w:val="clear" w:color="auto" w:fill="FFFFFF"/>
              </w:rPr>
              <m:t>x</m:t>
            </m:r>
          </m:e>
        </m:d>
        <m:r>
          <w:rPr>
            <w:rFonts w:ascii="Cambria Math" w:eastAsia="Times New Roman" w:hAnsi="Cambria Math" w:cs="Times New Roman"/>
            <w:color w:val="000000"/>
            <w:sz w:val="28"/>
            <w:szCs w:val="28"/>
            <w:shd w:val="clear" w:color="auto" w:fill="FFFFFF"/>
          </w:rPr>
          <m:t>, φ</m:t>
        </m:r>
        <m:d>
          <m:dPr>
            <m:ctrlPr>
              <w:rPr>
                <w:rFonts w:ascii="Cambria Math" w:eastAsia="Times New Roman" w:hAnsi="Cambria Math" w:cs="Times New Roman"/>
                <w:i/>
                <w:color w:val="000000"/>
                <w:sz w:val="28"/>
                <w:szCs w:val="28"/>
                <w:shd w:val="clear" w:color="auto" w:fill="FFFFFF"/>
              </w:rPr>
            </m:ctrlPr>
          </m:dPr>
          <m:e>
            <m:sSup>
              <m:sSupPr>
                <m:ctrlPr>
                  <w:rPr>
                    <w:rFonts w:ascii="Cambria Math" w:eastAsia="Times New Roman" w:hAnsi="Cambria Math" w:cs="Times New Roman"/>
                    <w:i/>
                    <w:color w:val="000000"/>
                    <w:sz w:val="28"/>
                    <w:szCs w:val="28"/>
                    <w:shd w:val="clear" w:color="auto" w:fill="FFFFFF"/>
                  </w:rPr>
                </m:ctrlPr>
              </m:sSupPr>
              <m:e>
                <m:r>
                  <w:rPr>
                    <w:rFonts w:ascii="Cambria Math" w:eastAsia="Times New Roman" w:hAnsi="Cambria Math" w:cs="Times New Roman"/>
                    <w:color w:val="000000"/>
                    <w:sz w:val="28"/>
                    <w:szCs w:val="28"/>
                    <w:shd w:val="clear" w:color="auto" w:fill="FFFFFF"/>
                  </w:rPr>
                  <m:t>x</m:t>
                </m:r>
              </m:e>
              <m:sup>
                <m:r>
                  <w:rPr>
                    <w:rFonts w:ascii="Cambria Math" w:eastAsia="Times New Roman" w:hAnsi="Cambria Math" w:cs="Times New Roman"/>
                    <w:color w:val="000000"/>
                    <w:sz w:val="28"/>
                    <w:szCs w:val="28"/>
                    <w:shd w:val="clear" w:color="auto" w:fill="FFFFFF"/>
                  </w:rPr>
                  <m:t>'</m:t>
                </m:r>
              </m:sup>
            </m:sSup>
          </m:e>
        </m:d>
        <m:r>
          <w:rPr>
            <w:rFonts w:ascii="Cambria Math" w:eastAsia="Times New Roman" w:hAnsi="Cambria Math" w:cs="Times New Roman"/>
            <w:color w:val="000000"/>
            <w:sz w:val="28"/>
            <w:szCs w:val="28"/>
            <w:shd w:val="clear" w:color="auto" w:fill="FFFFFF"/>
          </w:rPr>
          <m:t>&gt;</m:t>
        </m:r>
      </m:oMath>
      <w:r w:rsidRPr="0044761C">
        <w:rPr>
          <w:rFonts w:ascii="Times" w:eastAsia="Times New Roman" w:hAnsi="Times" w:cs="Times New Roman"/>
          <w:color w:val="000000"/>
          <w:sz w:val="28"/>
          <w:szCs w:val="28"/>
          <w:shd w:val="clear" w:color="auto" w:fill="FFFFFF"/>
        </w:rPr>
        <w:t>  называется </w:t>
      </w:r>
      <w:r w:rsidRPr="0044761C">
        <w:rPr>
          <w:rFonts w:ascii="Times" w:eastAsia="Times New Roman" w:hAnsi="Times" w:cs="Times New Roman"/>
          <w:i/>
          <w:iCs/>
          <w:color w:val="000000"/>
          <w:sz w:val="28"/>
          <w:szCs w:val="28"/>
          <w:shd w:val="clear" w:color="auto" w:fill="FFFFFF"/>
        </w:rPr>
        <w:t>ядром</w:t>
      </w:r>
      <w:r w:rsidRPr="0044761C">
        <w:rPr>
          <w:rFonts w:ascii="Times" w:eastAsia="Times New Roman" w:hAnsi="Times" w:cs="Times New Roman"/>
          <w:color w:val="000000"/>
          <w:sz w:val="28"/>
          <w:szCs w:val="28"/>
          <w:shd w:val="clear" w:color="auto" w:fill="FFFFFF"/>
        </w:rPr>
        <w:t> классификатора. С математической точки зрения ядром может служить любая положительно определенная симметричная функция двух переменных</w:t>
      </w:r>
      <w:r w:rsidR="00004761">
        <w:rPr>
          <w:rFonts w:ascii="Times" w:eastAsia="Times New Roman" w:hAnsi="Times"/>
          <w:color w:val="000000"/>
          <w:sz w:val="28"/>
          <w:szCs w:val="28"/>
          <w:shd w:val="clear" w:color="auto" w:fill="FFFFFF"/>
        </w:rPr>
        <w:t xml:space="preserve"> [Habrahabr]</w:t>
      </w:r>
      <w:r w:rsidRPr="0044761C">
        <w:rPr>
          <w:rFonts w:ascii="Times" w:eastAsia="Times New Roman" w:hAnsi="Times"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В задачах классификации текстов линейное ядро – самый лучший выбор. В таком случае ядро совпадает со скалярным произведением векторов: </w:t>
      </w:r>
    </w:p>
    <w:p w14:paraId="33157812" w14:textId="77777777" w:rsidR="0080753F" w:rsidRPr="00BD5CEB" w:rsidRDefault="0080753F" w:rsidP="00782E67">
      <w:pPr>
        <w:spacing w:after="0" w:line="36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shd w:val="clear" w:color="auto" w:fill="FFFFFF"/>
          <w:lang w:val="en-US"/>
        </w:rPr>
        <w:t>K(w, x) = &lt; w, x&gt;</w:t>
      </w:r>
    </w:p>
    <w:p w14:paraId="59AC2739" w14:textId="77777777" w:rsidR="0080753F" w:rsidRPr="00B1765A" w:rsidRDefault="0080753F" w:rsidP="00782E67">
      <w:pPr>
        <w:spacing w:after="0" w:line="360" w:lineRule="auto"/>
        <w:ind w:firstLine="709"/>
        <w:jc w:val="both"/>
        <w:rPr>
          <w:rFonts w:ascii="Times" w:eastAsia="Times New Roman" w:hAnsi="Times" w:cs="Times New Roman"/>
          <w:sz w:val="28"/>
          <w:szCs w:val="28"/>
        </w:rPr>
      </w:pPr>
    </w:p>
    <w:p w14:paraId="3C69A9FF" w14:textId="77777777" w:rsidR="0080753F" w:rsidRPr="00B1765A" w:rsidRDefault="0080753F" w:rsidP="00782E67">
      <w:pPr>
        <w:widowControl w:val="0"/>
        <w:autoSpaceDE w:val="0"/>
        <w:autoSpaceDN w:val="0"/>
        <w:adjustRightInd w:val="0"/>
        <w:spacing w:after="0" w:line="360" w:lineRule="auto"/>
        <w:ind w:firstLine="709"/>
        <w:jc w:val="both"/>
        <w:rPr>
          <w:rFonts w:ascii="Times" w:hAnsi="Times" w:cs="Times"/>
          <w:sz w:val="28"/>
          <w:szCs w:val="28"/>
          <w:lang w:val="en-US"/>
        </w:rPr>
      </w:pPr>
      <w:r>
        <w:rPr>
          <w:rFonts w:ascii="Times" w:hAnsi="Times" w:cs="Times"/>
          <w:noProof/>
          <w:sz w:val="28"/>
          <w:szCs w:val="28"/>
          <w:lang w:eastAsia="ru-RU"/>
        </w:rPr>
        <w:drawing>
          <wp:inline distT="0" distB="0" distL="0" distR="0" wp14:anchorId="183CA134" wp14:editId="690100E9">
            <wp:extent cx="4622165" cy="3206476"/>
            <wp:effectExtent l="0" t="0" r="635" b="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7-04-15 в 17.38.32.png"/>
                    <pic:cNvPicPr/>
                  </pic:nvPicPr>
                  <pic:blipFill>
                    <a:blip r:embed="rId10">
                      <a:extLst>
                        <a:ext uri="{28A0092B-C50C-407E-A947-70E740481C1C}">
                          <a14:useLocalDpi xmlns:a14="http://schemas.microsoft.com/office/drawing/2010/main" val="0"/>
                        </a:ext>
                      </a:extLst>
                    </a:blip>
                    <a:stretch>
                      <a:fillRect/>
                    </a:stretch>
                  </pic:blipFill>
                  <pic:spPr>
                    <a:xfrm>
                      <a:off x="0" y="0"/>
                      <a:ext cx="4622165" cy="3206476"/>
                    </a:xfrm>
                    <a:prstGeom prst="rect">
                      <a:avLst/>
                    </a:prstGeom>
                  </pic:spPr>
                </pic:pic>
              </a:graphicData>
            </a:graphic>
          </wp:inline>
        </w:drawing>
      </w:r>
    </w:p>
    <w:p w14:paraId="3CAB71E1" w14:textId="65414360" w:rsidR="00653D16" w:rsidRPr="001B77D6" w:rsidRDefault="00473D8A" w:rsidP="00782E67">
      <w:pPr>
        <w:widowControl w:val="0"/>
        <w:autoSpaceDE w:val="0"/>
        <w:autoSpaceDN w:val="0"/>
        <w:adjustRightInd w:val="0"/>
        <w:spacing w:after="0" w:line="360" w:lineRule="auto"/>
        <w:ind w:firstLine="709"/>
        <w:rPr>
          <w:rFonts w:ascii="Times New Roman" w:hAnsi="Times New Roman" w:cs="Times New Roman"/>
          <w:i/>
          <w:sz w:val="24"/>
          <w:szCs w:val="24"/>
        </w:rPr>
      </w:pPr>
      <w:r w:rsidRPr="001B77D6">
        <w:rPr>
          <w:rFonts w:ascii="Times New Roman" w:hAnsi="Times New Roman" w:cs="Times New Roman"/>
          <w:i/>
          <w:sz w:val="24"/>
          <w:szCs w:val="24"/>
        </w:rPr>
        <w:t>Рисунок 3</w:t>
      </w:r>
      <w:r w:rsidR="0080753F" w:rsidRPr="001B77D6">
        <w:rPr>
          <w:rFonts w:ascii="Times New Roman" w:hAnsi="Times New Roman" w:cs="Times New Roman"/>
          <w:i/>
          <w:sz w:val="24"/>
          <w:szCs w:val="24"/>
        </w:rPr>
        <w:t xml:space="preserve">. Двоичная классификация </w:t>
      </w:r>
      <w:r w:rsidR="0080753F" w:rsidRPr="00473D8A">
        <w:rPr>
          <w:rFonts w:ascii="Times New Roman" w:hAnsi="Times New Roman" w:cs="Times New Roman"/>
          <w:i/>
          <w:sz w:val="24"/>
          <w:szCs w:val="24"/>
          <w:lang w:val="en-US"/>
        </w:rPr>
        <w:t>SVM</w:t>
      </w:r>
      <w:r w:rsidR="0080753F" w:rsidRPr="001B77D6">
        <w:rPr>
          <w:rFonts w:ascii="Times New Roman" w:hAnsi="Times New Roman" w:cs="Times New Roman"/>
          <w:i/>
          <w:sz w:val="24"/>
          <w:szCs w:val="24"/>
        </w:rPr>
        <w:t xml:space="preserve"> с линейным оператором ядра. </w:t>
      </w:r>
      <w:r w:rsidR="0080753F" w:rsidRPr="00473D8A">
        <w:rPr>
          <w:rFonts w:ascii="STIXGeneral-Regular" w:hAnsi="STIXGeneral-Regular" w:cs="STIXGeneral-Regular"/>
          <w:i/>
          <w:sz w:val="24"/>
          <w:szCs w:val="24"/>
          <w:lang w:val="en-US"/>
        </w:rPr>
        <w:t>𝑚𝑎𝑟𝑔𝑖𝑛</w:t>
      </w:r>
      <w:r w:rsidR="0080753F" w:rsidRPr="001B77D6">
        <w:rPr>
          <w:rFonts w:ascii="Times" w:hAnsi="Times" w:cs="Times"/>
          <w:i/>
          <w:sz w:val="24"/>
          <w:szCs w:val="24"/>
        </w:rPr>
        <w:t xml:space="preserve"> </w:t>
      </w:r>
      <w:r w:rsidR="0080753F" w:rsidRPr="001B77D6">
        <w:rPr>
          <w:rFonts w:ascii="Times New Roman" w:hAnsi="Times New Roman" w:cs="Times New Roman"/>
          <w:i/>
          <w:sz w:val="24"/>
          <w:szCs w:val="24"/>
        </w:rPr>
        <w:t xml:space="preserve">— расстояние от гиперплоскости до каждого из классов. </w:t>
      </w:r>
      <w:r w:rsidR="0080753F" w:rsidRPr="00473D8A">
        <w:rPr>
          <w:rFonts w:ascii="STIXGeneral-Regular" w:hAnsi="STIXGeneral-Regular" w:cs="STIXGeneral-Regular"/>
          <w:i/>
          <w:sz w:val="24"/>
          <w:szCs w:val="24"/>
          <w:lang w:val="en-US"/>
        </w:rPr>
        <w:t>𝑤</w:t>
      </w:r>
      <w:r w:rsidR="0080753F" w:rsidRPr="001B77D6">
        <w:rPr>
          <w:rFonts w:ascii="Times" w:hAnsi="Times" w:cs="Times"/>
          <w:i/>
          <w:sz w:val="24"/>
          <w:szCs w:val="24"/>
        </w:rPr>
        <w:t xml:space="preserve"> </w:t>
      </w:r>
      <w:r w:rsidR="0080753F" w:rsidRPr="001B77D6">
        <w:rPr>
          <w:rFonts w:ascii="Times New Roman" w:hAnsi="Times New Roman" w:cs="Times New Roman"/>
          <w:i/>
          <w:sz w:val="24"/>
          <w:szCs w:val="24"/>
        </w:rPr>
        <w:t>— вектор нового примера, для которого делается предсказание.</w:t>
      </w:r>
    </w:p>
    <w:p w14:paraId="125B78AB" w14:textId="77777777" w:rsidR="00653D16" w:rsidRPr="001B77D6" w:rsidRDefault="00653D16" w:rsidP="00782E67">
      <w:pPr>
        <w:spacing w:after="0" w:line="360" w:lineRule="auto"/>
        <w:ind w:firstLine="709"/>
        <w:rPr>
          <w:rFonts w:ascii="Times New Roman" w:hAnsi="Times New Roman" w:cs="Times New Roman"/>
          <w:sz w:val="28"/>
          <w:szCs w:val="28"/>
        </w:rPr>
      </w:pPr>
      <w:r w:rsidRPr="001B77D6">
        <w:rPr>
          <w:rFonts w:ascii="Times New Roman" w:hAnsi="Times New Roman" w:cs="Times New Roman"/>
          <w:sz w:val="28"/>
          <w:szCs w:val="28"/>
        </w:rPr>
        <w:br w:type="page"/>
      </w:r>
    </w:p>
    <w:p w14:paraId="21358E35" w14:textId="3B5829C5" w:rsidR="0080753F" w:rsidRDefault="00653D16" w:rsidP="00782E67">
      <w:pPr>
        <w:pStyle w:val="1"/>
        <w:spacing w:line="360" w:lineRule="auto"/>
      </w:pPr>
      <w:bookmarkStart w:id="28" w:name="_Toc515885444"/>
      <w:r w:rsidRPr="001B77D6">
        <w:lastRenderedPageBreak/>
        <w:t xml:space="preserve">Глава 3. Эксперимент по </w:t>
      </w:r>
      <w:r w:rsidRPr="00653D16">
        <w:t xml:space="preserve">предсказанию </w:t>
      </w:r>
      <w:r>
        <w:t xml:space="preserve">движения </w:t>
      </w:r>
      <w:r w:rsidRPr="00653D16">
        <w:t xml:space="preserve">курса МосБиржи </w:t>
      </w:r>
      <w:r w:rsidR="00C00475">
        <w:t xml:space="preserve">с помощью анализа тональности </w:t>
      </w:r>
      <w:r w:rsidR="001E691C">
        <w:t>новостей</w:t>
      </w:r>
      <w:bookmarkEnd w:id="28"/>
    </w:p>
    <w:p w14:paraId="1B738E93" w14:textId="2DC9FF35" w:rsidR="00E572DB" w:rsidRDefault="00E572DB" w:rsidP="00782E67">
      <w:pPr>
        <w:pStyle w:val="2"/>
      </w:pPr>
      <w:bookmarkStart w:id="29" w:name="_Toc515885445"/>
      <w:r w:rsidRPr="00E572DB">
        <w:t>3.</w:t>
      </w:r>
      <w:r>
        <w:t>1. Гипотезы о корреляции тональности новостей и индекса МосБиржи</w:t>
      </w:r>
      <w:bookmarkEnd w:id="29"/>
    </w:p>
    <w:p w14:paraId="7D833660" w14:textId="0EAECE93" w:rsidR="00E572DB" w:rsidRDefault="00E572DB" w:rsidP="00782E67">
      <w:pPr>
        <w:widowControl w:val="0"/>
        <w:autoSpaceDE w:val="0"/>
        <w:autoSpaceDN w:val="0"/>
        <w:adjustRightInd w:val="0"/>
        <w:spacing w:after="0" w:line="360" w:lineRule="auto"/>
        <w:ind w:firstLine="709"/>
        <w:jc w:val="both"/>
        <w:rPr>
          <w:rFonts w:ascii="Times" w:hAnsi="Times" w:cs="Times"/>
          <w:sz w:val="28"/>
          <w:szCs w:val="28"/>
        </w:rPr>
      </w:pPr>
      <w:r>
        <w:rPr>
          <w:rFonts w:ascii="Times" w:hAnsi="Times" w:cs="Times"/>
          <w:sz w:val="28"/>
          <w:szCs w:val="28"/>
        </w:rPr>
        <w:t>Проведенный в главе 1 эмпирический анализ новостей, а также обнаруженное влияние их на курсы акций российского рынка позволяет выдвинуть две гипотезы</w:t>
      </w:r>
      <w:r w:rsidRPr="001B77D6">
        <w:rPr>
          <w:rFonts w:ascii="Times" w:hAnsi="Times" w:cs="Times"/>
          <w:sz w:val="28"/>
          <w:szCs w:val="28"/>
        </w:rPr>
        <w:t xml:space="preserve">. Гипотезы задаются в общем виде, </w:t>
      </w:r>
      <w:r w:rsidR="00523CAC" w:rsidRPr="001B77D6">
        <w:rPr>
          <w:rFonts w:ascii="Times" w:hAnsi="Times" w:cs="Times"/>
          <w:sz w:val="28"/>
          <w:szCs w:val="28"/>
        </w:rPr>
        <w:t>относительно индекса МосБиржи. Данное решение обсуловлено тем, что индекс МосБиржи – это композитный ценовой индекс, включающий в себя акции 50 наиболее ликвидных компаний русского рынка (такие</w:t>
      </w:r>
      <w:r w:rsidR="007522F9">
        <w:rPr>
          <w:rFonts w:ascii="Times" w:hAnsi="Times" w:cs="Times"/>
          <w:sz w:val="28"/>
          <w:szCs w:val="28"/>
        </w:rPr>
        <w:t>,</w:t>
      </w:r>
      <w:r w:rsidR="00523CAC" w:rsidRPr="001B77D6">
        <w:rPr>
          <w:rFonts w:ascii="Times" w:hAnsi="Times" w:cs="Times"/>
          <w:sz w:val="28"/>
          <w:szCs w:val="28"/>
        </w:rPr>
        <w:t xml:space="preserve"> как </w:t>
      </w:r>
      <w:r w:rsidR="00523CAC">
        <w:rPr>
          <w:rFonts w:ascii="Times" w:hAnsi="Times" w:cs="Times"/>
          <w:sz w:val="28"/>
          <w:szCs w:val="28"/>
          <w:lang w:val="en-US"/>
        </w:rPr>
        <w:t>GAZPROM</w:t>
      </w:r>
      <w:r w:rsidR="00523CAC" w:rsidRPr="001B77D6">
        <w:rPr>
          <w:rFonts w:ascii="Times" w:hAnsi="Times" w:cs="Times"/>
          <w:sz w:val="28"/>
          <w:szCs w:val="28"/>
        </w:rPr>
        <w:t xml:space="preserve"> </w:t>
      </w:r>
      <w:r w:rsidR="00523CAC">
        <w:rPr>
          <w:rFonts w:ascii="Times" w:hAnsi="Times" w:cs="Times"/>
          <w:sz w:val="28"/>
          <w:szCs w:val="28"/>
          <w:lang w:val="en-US"/>
        </w:rPr>
        <w:t>PJSC</w:t>
      </w:r>
      <w:r w:rsidR="00523CAC" w:rsidRPr="001B77D6">
        <w:rPr>
          <w:rFonts w:ascii="Times" w:hAnsi="Times" w:cs="Times"/>
          <w:sz w:val="28"/>
          <w:szCs w:val="28"/>
        </w:rPr>
        <w:t xml:space="preserve">, </w:t>
      </w:r>
      <w:r w:rsidR="00523CAC">
        <w:rPr>
          <w:rFonts w:ascii="Times" w:hAnsi="Times" w:cs="Times"/>
          <w:sz w:val="28"/>
          <w:szCs w:val="28"/>
          <w:lang w:val="en-US"/>
        </w:rPr>
        <w:t>LUKOIL</w:t>
      </w:r>
      <w:r w:rsidR="00523CAC" w:rsidRPr="001B77D6">
        <w:rPr>
          <w:rFonts w:ascii="Times" w:hAnsi="Times" w:cs="Times"/>
          <w:sz w:val="28"/>
          <w:szCs w:val="28"/>
        </w:rPr>
        <w:t xml:space="preserve"> </w:t>
      </w:r>
      <w:r w:rsidR="00523CAC">
        <w:rPr>
          <w:rFonts w:ascii="Times" w:hAnsi="Times" w:cs="Times"/>
          <w:sz w:val="28"/>
          <w:szCs w:val="28"/>
          <w:lang w:val="en-US"/>
        </w:rPr>
        <w:t>Oil</w:t>
      </w:r>
      <w:r w:rsidR="00523CAC" w:rsidRPr="001B77D6">
        <w:rPr>
          <w:rFonts w:ascii="Times" w:hAnsi="Times" w:cs="Times"/>
          <w:sz w:val="28"/>
          <w:szCs w:val="28"/>
        </w:rPr>
        <w:t xml:space="preserve"> </w:t>
      </w:r>
      <w:r w:rsidR="00523CAC">
        <w:rPr>
          <w:rFonts w:ascii="Times" w:hAnsi="Times" w:cs="Times"/>
          <w:sz w:val="28"/>
          <w:szCs w:val="28"/>
          <w:lang w:val="en-US"/>
        </w:rPr>
        <w:t>Company</w:t>
      </w:r>
      <w:r w:rsidR="00523CAC" w:rsidRPr="001B77D6">
        <w:rPr>
          <w:rFonts w:ascii="Times" w:hAnsi="Times" w:cs="Times"/>
          <w:sz w:val="28"/>
          <w:szCs w:val="28"/>
        </w:rPr>
        <w:t xml:space="preserve">, </w:t>
      </w:r>
      <w:r w:rsidR="00523CAC">
        <w:rPr>
          <w:rFonts w:ascii="Times" w:hAnsi="Times" w:cs="Times"/>
          <w:sz w:val="28"/>
          <w:szCs w:val="28"/>
          <w:lang w:val="en-US"/>
        </w:rPr>
        <w:t>Aeroflot</w:t>
      </w:r>
      <w:r w:rsidR="00523CAC" w:rsidRPr="001B77D6">
        <w:rPr>
          <w:rFonts w:ascii="Times" w:hAnsi="Times" w:cs="Times"/>
          <w:sz w:val="28"/>
          <w:szCs w:val="28"/>
        </w:rPr>
        <w:t xml:space="preserve">, </w:t>
      </w:r>
      <w:r w:rsidR="00523CAC">
        <w:rPr>
          <w:rFonts w:ascii="Times" w:hAnsi="Times" w:cs="Times"/>
          <w:sz w:val="28"/>
          <w:szCs w:val="28"/>
          <w:lang w:val="en-US"/>
        </w:rPr>
        <w:t>Megafon</w:t>
      </w:r>
      <w:r w:rsidR="00523CAC" w:rsidRPr="001B77D6">
        <w:rPr>
          <w:rFonts w:ascii="Times" w:hAnsi="Times" w:cs="Times"/>
          <w:sz w:val="28"/>
          <w:szCs w:val="28"/>
        </w:rPr>
        <w:t xml:space="preserve">, </w:t>
      </w:r>
      <w:r w:rsidR="00523CAC">
        <w:rPr>
          <w:rFonts w:ascii="Times" w:hAnsi="Times" w:cs="Times"/>
          <w:sz w:val="28"/>
          <w:szCs w:val="28"/>
          <w:lang w:val="en-US"/>
        </w:rPr>
        <w:t>Norilsk</w:t>
      </w:r>
      <w:r w:rsidR="00523CAC" w:rsidRPr="001B77D6">
        <w:rPr>
          <w:rFonts w:ascii="Times" w:hAnsi="Times" w:cs="Times"/>
          <w:sz w:val="28"/>
          <w:szCs w:val="28"/>
        </w:rPr>
        <w:t xml:space="preserve"> </w:t>
      </w:r>
      <w:r w:rsidR="00523CAC">
        <w:rPr>
          <w:rFonts w:ascii="Times" w:hAnsi="Times" w:cs="Times"/>
          <w:sz w:val="28"/>
          <w:szCs w:val="28"/>
          <w:lang w:val="en-US"/>
        </w:rPr>
        <w:t>Nickel</w:t>
      </w:r>
      <w:r w:rsidR="00523CAC" w:rsidRPr="001B77D6">
        <w:rPr>
          <w:rFonts w:ascii="Times" w:hAnsi="Times" w:cs="Times"/>
          <w:sz w:val="28"/>
          <w:szCs w:val="28"/>
        </w:rPr>
        <w:t xml:space="preserve"> </w:t>
      </w:r>
      <w:r w:rsidR="00523CAC">
        <w:rPr>
          <w:rFonts w:ascii="Times" w:hAnsi="Times" w:cs="Times"/>
          <w:sz w:val="28"/>
          <w:szCs w:val="28"/>
          <w:lang w:val="en-US"/>
        </w:rPr>
        <w:t>JSC</w:t>
      </w:r>
      <w:r w:rsidR="00523CAC" w:rsidRPr="001B77D6">
        <w:rPr>
          <w:rFonts w:ascii="Times" w:hAnsi="Times" w:cs="Times"/>
          <w:sz w:val="28"/>
          <w:szCs w:val="28"/>
        </w:rPr>
        <w:t xml:space="preserve"> </w:t>
      </w:r>
      <w:r w:rsidR="00523CAC">
        <w:rPr>
          <w:rFonts w:ascii="Times" w:hAnsi="Times" w:cs="Times"/>
          <w:sz w:val="28"/>
          <w:szCs w:val="28"/>
        </w:rPr>
        <w:t xml:space="preserve">и т. д.). </w:t>
      </w:r>
      <w:r w:rsidR="00523CAC" w:rsidRPr="001B77D6">
        <w:rPr>
          <w:rFonts w:ascii="Times" w:hAnsi="Times" w:cs="Times"/>
          <w:sz w:val="28"/>
          <w:szCs w:val="28"/>
        </w:rPr>
        <w:t xml:space="preserve"> Следовательно, </w:t>
      </w:r>
      <w:r w:rsidR="00523CAC">
        <w:rPr>
          <w:rFonts w:ascii="Times" w:hAnsi="Times" w:cs="Times"/>
          <w:sz w:val="28"/>
          <w:szCs w:val="28"/>
        </w:rPr>
        <w:t>д</w:t>
      </w:r>
      <w:r w:rsidR="00B66677">
        <w:rPr>
          <w:rFonts w:ascii="Times" w:hAnsi="Times" w:cs="Times"/>
          <w:sz w:val="28"/>
          <w:szCs w:val="28"/>
        </w:rPr>
        <w:t>анный индекс отражает движение российского рынка в целом, и если предсказание будет верно для него, то в</w:t>
      </w:r>
      <w:r w:rsidR="007522F9">
        <w:rPr>
          <w:rFonts w:ascii="Times" w:hAnsi="Times" w:cs="Times"/>
          <w:sz w:val="28"/>
          <w:szCs w:val="28"/>
        </w:rPr>
        <w:t xml:space="preserve"> дальнейшем становится возможной</w:t>
      </w:r>
      <w:r w:rsidR="00B66677">
        <w:rPr>
          <w:rFonts w:ascii="Times" w:hAnsi="Times" w:cs="Times"/>
          <w:sz w:val="28"/>
          <w:szCs w:val="28"/>
        </w:rPr>
        <w:t xml:space="preserve"> </w:t>
      </w:r>
      <w:r w:rsidR="00BE7F81">
        <w:rPr>
          <w:rFonts w:ascii="Times" w:hAnsi="Times" w:cs="Times"/>
          <w:sz w:val="28"/>
          <w:szCs w:val="28"/>
        </w:rPr>
        <w:t xml:space="preserve">работа с отдельно взятыми акциями, однако для них может потребоваться дополнительный отбор текстов для обучения. </w:t>
      </w:r>
      <w:r w:rsidR="00D469A5">
        <w:rPr>
          <w:rFonts w:ascii="Times" w:hAnsi="Times" w:cs="Times"/>
          <w:sz w:val="28"/>
          <w:szCs w:val="28"/>
        </w:rPr>
        <w:t xml:space="preserve">Таким образом, были сформулированы </w:t>
      </w:r>
      <w:r w:rsidR="001D3C8F">
        <w:rPr>
          <w:rFonts w:ascii="Times" w:hAnsi="Times" w:cs="Times"/>
          <w:sz w:val="28"/>
          <w:szCs w:val="28"/>
        </w:rPr>
        <w:t>гипотезы о корреляции тональности новостей и индекса МосБиржи:</w:t>
      </w:r>
    </w:p>
    <w:p w14:paraId="782959FC" w14:textId="7C9C5AC7" w:rsidR="001D3C8F" w:rsidRDefault="001D3C8F" w:rsidP="00782E67">
      <w:pPr>
        <w:pStyle w:val="a3"/>
        <w:widowControl w:val="0"/>
        <w:numPr>
          <w:ilvl w:val="0"/>
          <w:numId w:val="13"/>
        </w:numPr>
        <w:autoSpaceDE w:val="0"/>
        <w:autoSpaceDN w:val="0"/>
        <w:adjustRightInd w:val="0"/>
        <w:spacing w:after="0" w:line="360" w:lineRule="auto"/>
        <w:ind w:firstLine="709"/>
        <w:jc w:val="both"/>
        <w:rPr>
          <w:rFonts w:ascii="Times" w:hAnsi="Times" w:cs="Times"/>
          <w:sz w:val="28"/>
          <w:szCs w:val="28"/>
        </w:rPr>
      </w:pPr>
      <w:r>
        <w:rPr>
          <w:rFonts w:ascii="Times" w:hAnsi="Times" w:cs="Times"/>
          <w:sz w:val="28"/>
          <w:szCs w:val="28"/>
        </w:rPr>
        <w:t>Тональность политических новостей влияет на значение индекса Мосбиржи</w:t>
      </w:r>
    </w:p>
    <w:p w14:paraId="592F09EB" w14:textId="05860495" w:rsidR="001D3C8F" w:rsidRPr="001E691C" w:rsidRDefault="001D3C8F" w:rsidP="00782E67">
      <w:pPr>
        <w:pStyle w:val="a3"/>
        <w:widowControl w:val="0"/>
        <w:numPr>
          <w:ilvl w:val="0"/>
          <w:numId w:val="13"/>
        </w:numPr>
        <w:autoSpaceDE w:val="0"/>
        <w:autoSpaceDN w:val="0"/>
        <w:adjustRightInd w:val="0"/>
        <w:spacing w:after="0" w:line="360" w:lineRule="auto"/>
        <w:ind w:firstLine="709"/>
        <w:jc w:val="both"/>
        <w:rPr>
          <w:rFonts w:ascii="Times" w:hAnsi="Times" w:cs="Times"/>
          <w:sz w:val="28"/>
          <w:szCs w:val="28"/>
        </w:rPr>
      </w:pPr>
      <w:r>
        <w:rPr>
          <w:rFonts w:ascii="Times" w:hAnsi="Times" w:cs="Times"/>
          <w:sz w:val="28"/>
          <w:szCs w:val="28"/>
        </w:rPr>
        <w:t xml:space="preserve">Пусть </w:t>
      </w:r>
      <w:r w:rsidR="00E42BA4">
        <w:rPr>
          <w:rFonts w:ascii="Times" w:hAnsi="Times" w:cs="Times"/>
          <w:sz w:val="28"/>
          <w:szCs w:val="28"/>
        </w:rPr>
        <w:t>s</w:t>
      </w:r>
      <w:r w:rsidR="00E42BA4">
        <w:rPr>
          <w:rFonts w:ascii="Times" w:eastAsiaTheme="minorEastAsia" w:hAnsi="Times" w:cs="Times"/>
          <w:sz w:val="28"/>
          <w:szCs w:val="28"/>
        </w:rPr>
        <w:t xml:space="preserve"> – индекс тональности</w:t>
      </w:r>
      <w:r w:rsidR="00E42BA4" w:rsidRPr="001B77D6">
        <w:rPr>
          <w:rFonts w:ascii="Times" w:eastAsiaTheme="minorEastAsia" w:hAnsi="Times" w:cs="Times"/>
          <w:sz w:val="28"/>
          <w:szCs w:val="28"/>
        </w:rPr>
        <w:t xml:space="preserve"> </w:t>
      </w:r>
      <w:r w:rsidR="00E42BA4">
        <w:rPr>
          <w:rFonts w:ascii="Times" w:eastAsiaTheme="minorEastAsia" w:hAnsi="Times" w:cs="Times"/>
          <w:sz w:val="28"/>
          <w:szCs w:val="28"/>
        </w:rPr>
        <w:t>документа, а  m – индекс МосБиржи</w:t>
      </w:r>
      <w:r w:rsidR="00E42BA4" w:rsidRPr="001B77D6">
        <w:rPr>
          <w:rFonts w:ascii="Times" w:eastAsiaTheme="minorEastAsia" w:hAnsi="Times" w:cs="Times"/>
          <w:sz w:val="28"/>
          <w:szCs w:val="28"/>
        </w:rPr>
        <w:t xml:space="preserve">. Если </w:t>
      </w:r>
      <m:oMath>
        <m:sSub>
          <m:sSubPr>
            <m:ctrlPr>
              <w:rPr>
                <w:rFonts w:ascii="Cambria Math" w:hAnsi="Cambria Math" w:cs="Times"/>
                <w:i/>
                <w:sz w:val="28"/>
                <w:szCs w:val="28"/>
              </w:rPr>
            </m:ctrlPr>
          </m:sSubPr>
          <m:e>
            <m:r>
              <w:rPr>
                <w:rFonts w:ascii="Cambria Math" w:hAnsi="Cambria Math" w:cs="Times"/>
                <w:sz w:val="28"/>
                <w:szCs w:val="28"/>
              </w:rPr>
              <m:t>s</m:t>
            </m:r>
          </m:e>
          <m:sub>
            <m:r>
              <w:rPr>
                <w:rFonts w:ascii="Cambria Math" w:hAnsi="Cambria Math" w:cs="Times"/>
                <w:sz w:val="28"/>
                <w:szCs w:val="28"/>
              </w:rPr>
              <m:t>i</m:t>
            </m:r>
          </m:sub>
        </m:sSub>
      </m:oMath>
      <w:r w:rsidR="00E42BA4">
        <w:rPr>
          <w:rFonts w:ascii="Times" w:eastAsiaTheme="minorEastAsia" w:hAnsi="Times" w:cs="Times"/>
          <w:sz w:val="28"/>
          <w:szCs w:val="28"/>
        </w:rPr>
        <w:t xml:space="preserve"> – индекс тональности</w:t>
      </w:r>
      <w:r w:rsidR="00E42BA4" w:rsidRPr="001B77D6">
        <w:rPr>
          <w:rFonts w:ascii="Times" w:eastAsiaTheme="minorEastAsia" w:hAnsi="Times" w:cs="Times"/>
          <w:sz w:val="28"/>
          <w:szCs w:val="28"/>
        </w:rPr>
        <w:t xml:space="preserve"> </w:t>
      </w:r>
      <w:r w:rsidR="00E42BA4">
        <w:rPr>
          <w:rFonts w:ascii="Times" w:eastAsiaTheme="minorEastAsia" w:hAnsi="Times" w:cs="Times"/>
          <w:sz w:val="28"/>
          <w:szCs w:val="28"/>
        </w:rPr>
        <w:t xml:space="preserve">документа </w:t>
      </w:r>
      <w:r w:rsidR="00E42BA4">
        <w:rPr>
          <w:rFonts w:ascii="Times" w:eastAsiaTheme="minorEastAsia" w:hAnsi="Times" w:cs="Times"/>
          <w:sz w:val="28"/>
          <w:szCs w:val="28"/>
          <w:lang w:val="en-US"/>
        </w:rPr>
        <w:t>i</w:t>
      </w:r>
      <w:r w:rsidR="00E42BA4">
        <w:rPr>
          <w:rFonts w:ascii="Times" w:eastAsiaTheme="minorEastAsia" w:hAnsi="Times" w:cs="Times"/>
          <w:sz w:val="28"/>
          <w:szCs w:val="28"/>
        </w:rPr>
        <w:t xml:space="preserve">-го дня и </w:t>
      </w:r>
      <m:oMath>
        <m:sSub>
          <m:sSubPr>
            <m:ctrlPr>
              <w:rPr>
                <w:rFonts w:ascii="Cambria Math" w:hAnsi="Cambria Math" w:cs="Times"/>
                <w:i/>
                <w:sz w:val="28"/>
                <w:szCs w:val="28"/>
              </w:rPr>
            </m:ctrlPr>
          </m:sSubPr>
          <m:e>
            <m:r>
              <w:rPr>
                <w:rFonts w:ascii="Cambria Math" w:hAnsi="Cambria Math" w:cs="Times"/>
                <w:sz w:val="28"/>
                <w:szCs w:val="28"/>
              </w:rPr>
              <m:t>s</m:t>
            </m:r>
          </m:e>
          <m:sub>
            <m:r>
              <w:rPr>
                <w:rFonts w:ascii="Cambria Math" w:hAnsi="Cambria Math" w:cs="Times"/>
                <w:sz w:val="28"/>
                <w:szCs w:val="28"/>
              </w:rPr>
              <m:t>i</m:t>
            </m:r>
          </m:sub>
        </m:sSub>
      </m:oMath>
      <w:r w:rsidR="00E42BA4">
        <w:rPr>
          <w:rFonts w:ascii="Times" w:eastAsiaTheme="minorEastAsia" w:hAnsi="Times" w:cs="Times"/>
          <w:sz w:val="28"/>
          <w:szCs w:val="28"/>
        </w:rPr>
        <w:t xml:space="preserve"> &gt; 0, то </w:t>
      </w:r>
      <m:oMath>
        <m:sSub>
          <m:sSubPr>
            <m:ctrlPr>
              <w:rPr>
                <w:rFonts w:ascii="Cambria Math" w:eastAsiaTheme="minorEastAsia" w:hAnsi="Cambria Math" w:cs="Times"/>
                <w:i/>
                <w:sz w:val="28"/>
                <w:szCs w:val="28"/>
              </w:rPr>
            </m:ctrlPr>
          </m:sSubPr>
          <m:e>
            <m:r>
              <w:rPr>
                <w:rFonts w:ascii="Cambria Math" w:eastAsiaTheme="minorEastAsia" w:hAnsi="Cambria Math" w:cs="Times"/>
                <w:sz w:val="28"/>
                <w:szCs w:val="28"/>
              </w:rPr>
              <m:t>m</m:t>
            </m:r>
          </m:e>
          <m:sub>
            <m:r>
              <w:rPr>
                <w:rFonts w:ascii="Cambria Math" w:eastAsiaTheme="minorEastAsia" w:hAnsi="Cambria Math" w:cs="Times"/>
                <w:sz w:val="28"/>
                <w:szCs w:val="28"/>
              </w:rPr>
              <m:t>i+1</m:t>
            </m:r>
          </m:sub>
        </m:sSub>
      </m:oMath>
      <w:r w:rsidR="00E42BA4">
        <w:rPr>
          <w:rFonts w:ascii="Times" w:eastAsiaTheme="minorEastAsia" w:hAnsi="Times" w:cs="Times"/>
          <w:sz w:val="28"/>
          <w:szCs w:val="28"/>
        </w:rPr>
        <w:t xml:space="preserve"> возрастает, а если </w:t>
      </w:r>
      <m:oMath>
        <m:sSub>
          <m:sSubPr>
            <m:ctrlPr>
              <w:rPr>
                <w:rFonts w:ascii="Cambria Math" w:hAnsi="Cambria Math" w:cs="Times"/>
                <w:i/>
                <w:sz w:val="28"/>
                <w:szCs w:val="28"/>
              </w:rPr>
            </m:ctrlPr>
          </m:sSubPr>
          <m:e>
            <m:r>
              <w:rPr>
                <w:rFonts w:ascii="Cambria Math" w:hAnsi="Cambria Math" w:cs="Times"/>
                <w:sz w:val="28"/>
                <w:szCs w:val="28"/>
              </w:rPr>
              <m:t>s</m:t>
            </m:r>
          </m:e>
          <m:sub>
            <m:r>
              <w:rPr>
                <w:rFonts w:ascii="Cambria Math" w:hAnsi="Cambria Math" w:cs="Times"/>
                <w:sz w:val="28"/>
                <w:szCs w:val="28"/>
              </w:rPr>
              <m:t>i</m:t>
            </m:r>
          </m:sub>
        </m:sSub>
        <m:r>
          <w:rPr>
            <w:rFonts w:ascii="Cambria Math" w:hAnsi="Cambria Math" w:cs="Times"/>
            <w:sz w:val="28"/>
            <w:szCs w:val="28"/>
          </w:rPr>
          <m:t>&lt;0</m:t>
        </m:r>
      </m:oMath>
      <w:r w:rsidR="00E42BA4" w:rsidRPr="001B77D6">
        <w:rPr>
          <w:rFonts w:ascii="Times" w:eastAsiaTheme="minorEastAsia" w:hAnsi="Times" w:cs="Times"/>
          <w:sz w:val="28"/>
          <w:szCs w:val="28"/>
        </w:rPr>
        <w:t xml:space="preserve">, </w:t>
      </w:r>
      <w:r w:rsidR="00E42BA4">
        <w:rPr>
          <w:rFonts w:ascii="Times" w:eastAsiaTheme="minorEastAsia" w:hAnsi="Times" w:cs="Times"/>
          <w:sz w:val="28"/>
          <w:szCs w:val="28"/>
        </w:rPr>
        <w:t xml:space="preserve">то </w:t>
      </w:r>
      <m:oMath>
        <m:sSub>
          <m:sSubPr>
            <m:ctrlPr>
              <w:rPr>
                <w:rFonts w:ascii="Cambria Math" w:eastAsiaTheme="minorEastAsia" w:hAnsi="Cambria Math" w:cs="Times"/>
                <w:i/>
                <w:sz w:val="28"/>
                <w:szCs w:val="28"/>
              </w:rPr>
            </m:ctrlPr>
          </m:sSubPr>
          <m:e>
            <m:r>
              <w:rPr>
                <w:rFonts w:ascii="Cambria Math" w:eastAsiaTheme="minorEastAsia" w:hAnsi="Cambria Math" w:cs="Times"/>
                <w:sz w:val="28"/>
                <w:szCs w:val="28"/>
              </w:rPr>
              <m:t>m</m:t>
            </m:r>
          </m:e>
          <m:sub>
            <m:r>
              <w:rPr>
                <w:rFonts w:ascii="Cambria Math" w:eastAsiaTheme="minorEastAsia" w:hAnsi="Cambria Math" w:cs="Times"/>
                <w:sz w:val="28"/>
                <w:szCs w:val="28"/>
              </w:rPr>
              <m:t>i+1</m:t>
            </m:r>
          </m:sub>
        </m:sSub>
      </m:oMath>
      <w:r w:rsidR="00E42BA4">
        <w:rPr>
          <w:rFonts w:ascii="Times" w:eastAsiaTheme="minorEastAsia" w:hAnsi="Times" w:cs="Times"/>
          <w:sz w:val="28"/>
          <w:szCs w:val="28"/>
        </w:rPr>
        <w:t xml:space="preserve"> убывает</w:t>
      </w:r>
      <w:r w:rsidR="001E691C">
        <w:rPr>
          <w:rFonts w:ascii="Times" w:eastAsiaTheme="minorEastAsia" w:hAnsi="Times" w:cs="Times"/>
          <w:sz w:val="28"/>
          <w:szCs w:val="28"/>
        </w:rPr>
        <w:t>.</w:t>
      </w:r>
    </w:p>
    <w:p w14:paraId="40472C94" w14:textId="77777777" w:rsidR="001E691C" w:rsidRPr="00E42BA4" w:rsidRDefault="001E691C" w:rsidP="001E691C">
      <w:pPr>
        <w:pStyle w:val="a3"/>
        <w:widowControl w:val="0"/>
        <w:autoSpaceDE w:val="0"/>
        <w:autoSpaceDN w:val="0"/>
        <w:adjustRightInd w:val="0"/>
        <w:spacing w:after="0" w:line="360" w:lineRule="auto"/>
        <w:ind w:left="1429"/>
        <w:jc w:val="both"/>
        <w:rPr>
          <w:rFonts w:ascii="Times" w:hAnsi="Times" w:cs="Times"/>
          <w:sz w:val="28"/>
          <w:szCs w:val="28"/>
        </w:rPr>
      </w:pPr>
    </w:p>
    <w:p w14:paraId="1AB19A45" w14:textId="63600DF1" w:rsidR="00E42BA4" w:rsidRDefault="000A494B" w:rsidP="00782E67">
      <w:pPr>
        <w:pStyle w:val="2"/>
      </w:pPr>
      <w:bookmarkStart w:id="30" w:name="_Toc515885446"/>
      <w:r w:rsidRPr="00C005F0">
        <w:t xml:space="preserve">3.2. </w:t>
      </w:r>
      <w:r w:rsidR="00C005F0" w:rsidRPr="00C005F0">
        <w:t>Исходные данные эксперимента</w:t>
      </w:r>
      <w:bookmarkEnd w:id="30"/>
    </w:p>
    <w:p w14:paraId="6DD041E9" w14:textId="2F84D88B" w:rsidR="00D21728" w:rsidRDefault="00C005F0" w:rsidP="00782E67">
      <w:pPr>
        <w:widowControl w:val="0"/>
        <w:autoSpaceDE w:val="0"/>
        <w:autoSpaceDN w:val="0"/>
        <w:adjustRightInd w:val="0"/>
        <w:spacing w:after="0" w:line="360" w:lineRule="auto"/>
        <w:ind w:firstLine="709"/>
        <w:jc w:val="both"/>
        <w:rPr>
          <w:rFonts w:ascii="Times" w:hAnsi="Times" w:cs="Times"/>
          <w:sz w:val="28"/>
          <w:szCs w:val="28"/>
        </w:rPr>
      </w:pPr>
      <w:r>
        <w:rPr>
          <w:rFonts w:ascii="Times" w:hAnsi="Times" w:cs="Times"/>
          <w:sz w:val="28"/>
          <w:szCs w:val="28"/>
        </w:rPr>
        <w:t xml:space="preserve">Для написания программы предсказания движения индекса МосБиржи требовались данные для обучения. Это данные двух типов: извлеченные из новостных текстов (тональность новостей) и технические индикаторы (цена открытия и закрытия индекса). </w:t>
      </w:r>
    </w:p>
    <w:p w14:paraId="61B0948A" w14:textId="08FB4CEB" w:rsidR="00C005F0" w:rsidRDefault="00782E67" w:rsidP="00782E67">
      <w:pPr>
        <w:widowControl w:val="0"/>
        <w:autoSpaceDE w:val="0"/>
        <w:autoSpaceDN w:val="0"/>
        <w:adjustRightInd w:val="0"/>
        <w:spacing w:after="0" w:line="360" w:lineRule="auto"/>
        <w:ind w:firstLine="709"/>
        <w:jc w:val="both"/>
        <w:rPr>
          <w:rFonts w:ascii="Times" w:hAnsi="Times" w:cs="Times"/>
          <w:sz w:val="28"/>
          <w:szCs w:val="28"/>
        </w:rPr>
      </w:pPr>
      <w:r>
        <w:rPr>
          <w:rFonts w:ascii="Times" w:hAnsi="Times" w:cs="Times"/>
          <w:noProof/>
          <w:sz w:val="28"/>
          <w:szCs w:val="28"/>
          <w:lang w:eastAsia="ru-RU"/>
        </w:rPr>
        <w:lastRenderedPageBreak/>
        <w:drawing>
          <wp:anchor distT="0" distB="0" distL="114300" distR="114300" simplePos="0" relativeHeight="251658240" behindDoc="0" locked="0" layoutInCell="1" allowOverlap="1" wp14:anchorId="314D9123" wp14:editId="44FB820D">
            <wp:simplePos x="0" y="0"/>
            <wp:positionH relativeFrom="column">
              <wp:posOffset>175895</wp:posOffset>
            </wp:positionH>
            <wp:positionV relativeFrom="paragraph">
              <wp:posOffset>2480945</wp:posOffset>
            </wp:positionV>
            <wp:extent cx="5936615" cy="3357880"/>
            <wp:effectExtent l="0" t="0" r="6985" b="0"/>
            <wp:wrapTopAndBottom/>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18-05-21 в 16.13.27.png"/>
                    <pic:cNvPicPr/>
                  </pic:nvPicPr>
                  <pic:blipFill>
                    <a:blip r:embed="rId11">
                      <a:extLst>
                        <a:ext uri="{28A0092B-C50C-407E-A947-70E740481C1C}">
                          <a14:useLocalDpi xmlns:a14="http://schemas.microsoft.com/office/drawing/2010/main" val="0"/>
                        </a:ext>
                      </a:extLst>
                    </a:blip>
                    <a:stretch>
                      <a:fillRect/>
                    </a:stretch>
                  </pic:blipFill>
                  <pic:spPr>
                    <a:xfrm>
                      <a:off x="0" y="0"/>
                      <a:ext cx="5936615" cy="3357880"/>
                    </a:xfrm>
                    <a:prstGeom prst="rect">
                      <a:avLst/>
                    </a:prstGeom>
                  </pic:spPr>
                </pic:pic>
              </a:graphicData>
            </a:graphic>
            <wp14:sizeRelH relativeFrom="page">
              <wp14:pctWidth>0</wp14:pctWidth>
            </wp14:sizeRelH>
            <wp14:sizeRelV relativeFrom="page">
              <wp14:pctHeight>0</wp14:pctHeight>
            </wp14:sizeRelV>
          </wp:anchor>
        </w:drawing>
      </w:r>
      <w:r w:rsidR="00D21728">
        <w:rPr>
          <w:rFonts w:ascii="Times" w:hAnsi="Times" w:cs="Times"/>
          <w:sz w:val="28"/>
          <w:szCs w:val="28"/>
        </w:rPr>
        <w:t xml:space="preserve">Для решения задачи сентимент-анализа был собран корпус новостей с сайта </w:t>
      </w:r>
      <w:r w:rsidR="00D21728">
        <w:rPr>
          <w:rFonts w:ascii="Times" w:hAnsi="Times" w:cs="Times"/>
          <w:sz w:val="28"/>
          <w:szCs w:val="28"/>
          <w:lang w:val="en-US"/>
        </w:rPr>
        <w:t>newsru</w:t>
      </w:r>
      <w:r w:rsidR="00D21728" w:rsidRPr="001B77D6">
        <w:rPr>
          <w:rFonts w:ascii="Times" w:hAnsi="Times" w:cs="Times"/>
          <w:sz w:val="28"/>
          <w:szCs w:val="28"/>
        </w:rPr>
        <w:t>.</w:t>
      </w:r>
      <w:r w:rsidR="00D21728">
        <w:rPr>
          <w:rFonts w:ascii="Times" w:hAnsi="Times" w:cs="Times"/>
          <w:sz w:val="28"/>
          <w:szCs w:val="28"/>
          <w:lang w:val="en-US"/>
        </w:rPr>
        <w:t>com</w:t>
      </w:r>
      <w:r w:rsidR="00D21728" w:rsidRPr="001B77D6">
        <w:rPr>
          <w:rFonts w:ascii="Times" w:hAnsi="Times" w:cs="Times"/>
          <w:sz w:val="28"/>
          <w:szCs w:val="28"/>
        </w:rPr>
        <w:t xml:space="preserve"> </w:t>
      </w:r>
      <w:r w:rsidR="00D21728">
        <w:rPr>
          <w:rFonts w:ascii="Times" w:hAnsi="Times" w:cs="Times"/>
          <w:sz w:val="28"/>
          <w:szCs w:val="28"/>
        </w:rPr>
        <w:t>за 4-месячный период с 1 декабря 2017 года по 31 марта 2018 года</w:t>
      </w:r>
      <w:r w:rsidR="00D21728" w:rsidRPr="001B77D6">
        <w:rPr>
          <w:rFonts w:ascii="Times" w:hAnsi="Times" w:cs="Times"/>
          <w:sz w:val="28"/>
          <w:szCs w:val="28"/>
        </w:rPr>
        <w:t xml:space="preserve">. Корпус был собран </w:t>
      </w:r>
      <w:r w:rsidR="00D21728">
        <w:rPr>
          <w:rFonts w:ascii="Times" w:hAnsi="Times" w:cs="Times"/>
          <w:sz w:val="28"/>
          <w:szCs w:val="28"/>
        </w:rPr>
        <w:t xml:space="preserve">автоматически с помощью фреймворка </w:t>
      </w:r>
      <w:r w:rsidR="00D21728">
        <w:rPr>
          <w:rFonts w:ascii="Times" w:hAnsi="Times" w:cs="Times"/>
          <w:sz w:val="28"/>
          <w:szCs w:val="28"/>
          <w:lang w:val="en-US"/>
        </w:rPr>
        <w:t>Scrapy</w:t>
      </w:r>
      <w:r w:rsidR="00D21728" w:rsidRPr="001B77D6">
        <w:rPr>
          <w:rFonts w:ascii="Times" w:hAnsi="Times" w:cs="Times"/>
          <w:sz w:val="28"/>
          <w:szCs w:val="28"/>
        </w:rPr>
        <w:t xml:space="preserve"> </w:t>
      </w:r>
      <w:r w:rsidR="00D21728">
        <w:rPr>
          <w:rFonts w:ascii="Times" w:hAnsi="Times" w:cs="Times"/>
          <w:sz w:val="28"/>
          <w:szCs w:val="28"/>
        </w:rPr>
        <w:t xml:space="preserve">для </w:t>
      </w:r>
      <w:r w:rsidR="00D21728">
        <w:rPr>
          <w:rFonts w:ascii="Times" w:hAnsi="Times" w:cs="Times"/>
          <w:sz w:val="28"/>
          <w:szCs w:val="28"/>
          <w:lang w:val="en-US"/>
        </w:rPr>
        <w:t>Python</w:t>
      </w:r>
      <w:r w:rsidR="00D21728" w:rsidRPr="001B77D6">
        <w:rPr>
          <w:rFonts w:ascii="Times" w:hAnsi="Times" w:cs="Times"/>
          <w:sz w:val="28"/>
          <w:szCs w:val="28"/>
        </w:rPr>
        <w:t xml:space="preserve">. </w:t>
      </w:r>
      <w:r w:rsidR="00282174">
        <w:rPr>
          <w:rFonts w:ascii="Times" w:hAnsi="Times" w:cs="Times"/>
          <w:sz w:val="28"/>
          <w:szCs w:val="28"/>
        </w:rPr>
        <w:t>Корпус содержит 3011 новостей с раздела «В России», в котором отражены актуальные политические и экономические новости. Новости записаны в формат</w:t>
      </w:r>
      <w:r w:rsidR="00282174" w:rsidRPr="001B77D6">
        <w:rPr>
          <w:rFonts w:ascii="Times" w:hAnsi="Times" w:cs="Times"/>
          <w:sz w:val="28"/>
          <w:szCs w:val="28"/>
        </w:rPr>
        <w:t>.</w:t>
      </w:r>
      <w:r w:rsidR="00282174">
        <w:rPr>
          <w:rFonts w:ascii="Times" w:hAnsi="Times" w:cs="Times"/>
          <w:sz w:val="28"/>
          <w:szCs w:val="28"/>
          <w:lang w:val="en-US"/>
        </w:rPr>
        <w:t>csv</w:t>
      </w:r>
      <w:r w:rsidR="00282174" w:rsidRPr="001B77D6">
        <w:rPr>
          <w:rFonts w:ascii="Times" w:hAnsi="Times" w:cs="Times"/>
          <w:sz w:val="28"/>
          <w:szCs w:val="28"/>
        </w:rPr>
        <w:t xml:space="preserve">: </w:t>
      </w:r>
      <w:r w:rsidR="00282174">
        <w:rPr>
          <w:rFonts w:ascii="Times" w:hAnsi="Times" w:cs="Times"/>
          <w:sz w:val="28"/>
          <w:szCs w:val="28"/>
        </w:rPr>
        <w:t>одна ячейка представляет собой текст формата дата – название –</w:t>
      </w:r>
      <w:r w:rsidR="00220C08">
        <w:rPr>
          <w:rFonts w:ascii="Times" w:hAnsi="Times" w:cs="Times"/>
          <w:sz w:val="28"/>
          <w:szCs w:val="28"/>
        </w:rPr>
        <w:t xml:space="preserve"> собственно новость (корпус доступен по ссылке </w:t>
      </w:r>
      <w:hyperlink r:id="rId12" w:history="1">
        <w:r w:rsidR="00220C08" w:rsidRPr="00D27882">
          <w:rPr>
            <w:rStyle w:val="a7"/>
            <w:rFonts w:ascii="Times" w:hAnsi="Times" w:cs="Times"/>
            <w:sz w:val="28"/>
            <w:szCs w:val="28"/>
          </w:rPr>
          <w:t>https://github.com/daranikolaeva427/sentimentstockpredict2018</w:t>
        </w:r>
      </w:hyperlink>
      <w:r w:rsidR="00220C08">
        <w:rPr>
          <w:rFonts w:ascii="Times" w:hAnsi="Times" w:cs="Times"/>
          <w:sz w:val="28"/>
          <w:szCs w:val="28"/>
        </w:rPr>
        <w:t>).</w:t>
      </w:r>
    </w:p>
    <w:p w14:paraId="7BB30C1E" w14:textId="10E20542" w:rsidR="009643A3" w:rsidRPr="006D7710" w:rsidRDefault="009643A3" w:rsidP="00782E67">
      <w:pPr>
        <w:widowControl w:val="0"/>
        <w:autoSpaceDE w:val="0"/>
        <w:autoSpaceDN w:val="0"/>
        <w:adjustRightInd w:val="0"/>
        <w:spacing w:after="0" w:line="360" w:lineRule="auto"/>
        <w:ind w:firstLine="709"/>
        <w:jc w:val="both"/>
        <w:rPr>
          <w:rFonts w:ascii="Times" w:hAnsi="Times" w:cs="Times"/>
          <w:i/>
          <w:sz w:val="24"/>
          <w:szCs w:val="24"/>
        </w:rPr>
      </w:pPr>
      <w:r w:rsidRPr="006D7710">
        <w:rPr>
          <w:rFonts w:ascii="Times" w:hAnsi="Times" w:cs="Times"/>
          <w:i/>
          <w:sz w:val="24"/>
          <w:szCs w:val="24"/>
        </w:rPr>
        <w:t xml:space="preserve">  </w:t>
      </w:r>
      <w:r w:rsidR="00F71893" w:rsidRPr="006D7710">
        <w:rPr>
          <w:rFonts w:ascii="Times" w:hAnsi="Times" w:cs="Times"/>
          <w:i/>
          <w:sz w:val="24"/>
          <w:szCs w:val="24"/>
        </w:rPr>
        <w:t xml:space="preserve"> </w:t>
      </w:r>
      <w:r w:rsidR="006D7710" w:rsidRPr="006D7710">
        <w:rPr>
          <w:rFonts w:ascii="Times" w:hAnsi="Times" w:cs="Times"/>
          <w:i/>
          <w:sz w:val="24"/>
          <w:szCs w:val="24"/>
        </w:rPr>
        <w:t>Рисунок 4</w:t>
      </w:r>
      <w:r w:rsidRPr="006D7710">
        <w:rPr>
          <w:rFonts w:ascii="Times" w:hAnsi="Times" w:cs="Times"/>
          <w:i/>
          <w:sz w:val="24"/>
          <w:szCs w:val="24"/>
        </w:rPr>
        <w:t>. Фрагмент корпуса политических новостей.</w:t>
      </w:r>
    </w:p>
    <w:p w14:paraId="5B5FCEDC" w14:textId="2D6AF1D2" w:rsidR="00F71893" w:rsidRDefault="00F71893" w:rsidP="00782E67">
      <w:pPr>
        <w:widowControl w:val="0"/>
        <w:autoSpaceDE w:val="0"/>
        <w:autoSpaceDN w:val="0"/>
        <w:adjustRightInd w:val="0"/>
        <w:spacing w:after="0" w:line="360" w:lineRule="auto"/>
        <w:ind w:firstLine="709"/>
        <w:jc w:val="both"/>
        <w:rPr>
          <w:rFonts w:ascii="Times" w:hAnsi="Times" w:cs="Times"/>
          <w:sz w:val="28"/>
          <w:szCs w:val="28"/>
        </w:rPr>
      </w:pPr>
      <w:r>
        <w:rPr>
          <w:rFonts w:ascii="Times" w:hAnsi="Times" w:cs="Times"/>
          <w:sz w:val="28"/>
          <w:szCs w:val="28"/>
        </w:rPr>
        <w:t xml:space="preserve">Технические индикаторы – значения открытия и закрытия торгов были скачаны с сайта МосБиржи </w:t>
      </w:r>
      <w:r>
        <w:rPr>
          <w:rFonts w:ascii="Times" w:hAnsi="Times" w:cs="Times"/>
          <w:sz w:val="28"/>
          <w:szCs w:val="28"/>
          <w:lang w:val="en-US"/>
        </w:rPr>
        <w:t>moex</w:t>
      </w:r>
      <w:r w:rsidRPr="001B77D6">
        <w:rPr>
          <w:rFonts w:ascii="Times" w:hAnsi="Times" w:cs="Times"/>
          <w:sz w:val="28"/>
          <w:szCs w:val="28"/>
        </w:rPr>
        <w:t>.</w:t>
      </w:r>
      <w:r>
        <w:rPr>
          <w:rFonts w:ascii="Times" w:hAnsi="Times" w:cs="Times"/>
          <w:sz w:val="28"/>
          <w:szCs w:val="28"/>
          <w:lang w:val="en-US"/>
        </w:rPr>
        <w:t>com</w:t>
      </w:r>
      <w:r w:rsidR="000021DC" w:rsidRPr="001B77D6">
        <w:rPr>
          <w:rFonts w:ascii="Times" w:hAnsi="Times" w:cs="Times"/>
          <w:sz w:val="28"/>
          <w:szCs w:val="28"/>
        </w:rPr>
        <w:t xml:space="preserve"> </w:t>
      </w:r>
      <w:r w:rsidR="00E824C5" w:rsidRPr="001B77D6">
        <w:rPr>
          <w:rFonts w:ascii="Times" w:hAnsi="Times" w:cs="Times"/>
          <w:sz w:val="28"/>
          <w:szCs w:val="28"/>
        </w:rPr>
        <w:t xml:space="preserve">за тот же </w:t>
      </w:r>
      <w:r w:rsidR="00E824C5">
        <w:rPr>
          <w:rFonts w:ascii="Times" w:hAnsi="Times" w:cs="Times"/>
          <w:sz w:val="28"/>
          <w:szCs w:val="28"/>
        </w:rPr>
        <w:t xml:space="preserve">период, что и новости. Значения индекса устанавливаются в рабочие дни, с понедельника по пятницу. </w:t>
      </w:r>
    </w:p>
    <w:p w14:paraId="184BFAF7" w14:textId="1133A926" w:rsidR="00E824C5" w:rsidRDefault="00E824C5" w:rsidP="00782E67">
      <w:pPr>
        <w:widowControl w:val="0"/>
        <w:autoSpaceDE w:val="0"/>
        <w:autoSpaceDN w:val="0"/>
        <w:adjustRightInd w:val="0"/>
        <w:spacing w:after="0" w:line="360" w:lineRule="auto"/>
        <w:ind w:firstLine="709"/>
        <w:jc w:val="both"/>
        <w:rPr>
          <w:rFonts w:ascii="Times" w:hAnsi="Times" w:cs="Times"/>
          <w:sz w:val="28"/>
          <w:szCs w:val="28"/>
        </w:rPr>
      </w:pPr>
      <w:r>
        <w:rPr>
          <w:rFonts w:ascii="Times" w:hAnsi="Times" w:cs="Times"/>
          <w:noProof/>
          <w:sz w:val="28"/>
          <w:szCs w:val="28"/>
          <w:lang w:eastAsia="ru-RU"/>
        </w:rPr>
        <w:drawing>
          <wp:inline distT="0" distB="0" distL="0" distR="0" wp14:anchorId="05ECDA78" wp14:editId="00BE2330">
            <wp:extent cx="5936615" cy="1718945"/>
            <wp:effectExtent l="0" t="0" r="6985" b="825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18-05-21 в 16.47.58.png"/>
                    <pic:cNvPicPr/>
                  </pic:nvPicPr>
                  <pic:blipFill>
                    <a:blip r:embed="rId13">
                      <a:extLst>
                        <a:ext uri="{28A0092B-C50C-407E-A947-70E740481C1C}">
                          <a14:useLocalDpi xmlns:a14="http://schemas.microsoft.com/office/drawing/2010/main" val="0"/>
                        </a:ext>
                      </a:extLst>
                    </a:blip>
                    <a:stretch>
                      <a:fillRect/>
                    </a:stretch>
                  </pic:blipFill>
                  <pic:spPr>
                    <a:xfrm>
                      <a:off x="0" y="0"/>
                      <a:ext cx="5936615" cy="1718945"/>
                    </a:xfrm>
                    <a:prstGeom prst="rect">
                      <a:avLst/>
                    </a:prstGeom>
                  </pic:spPr>
                </pic:pic>
              </a:graphicData>
            </a:graphic>
          </wp:inline>
        </w:drawing>
      </w:r>
    </w:p>
    <w:p w14:paraId="3AA34B34" w14:textId="77777777" w:rsidR="00BC069E" w:rsidRDefault="006D7710" w:rsidP="00782E67">
      <w:pPr>
        <w:widowControl w:val="0"/>
        <w:autoSpaceDE w:val="0"/>
        <w:autoSpaceDN w:val="0"/>
        <w:adjustRightInd w:val="0"/>
        <w:spacing w:after="0" w:line="360" w:lineRule="auto"/>
        <w:ind w:firstLine="709"/>
        <w:jc w:val="both"/>
        <w:rPr>
          <w:rFonts w:ascii="Times" w:hAnsi="Times" w:cs="Times"/>
          <w:sz w:val="28"/>
          <w:szCs w:val="28"/>
        </w:rPr>
      </w:pPr>
      <w:r w:rsidRPr="00BC069E">
        <w:rPr>
          <w:rFonts w:ascii="Times" w:hAnsi="Times" w:cs="Times"/>
          <w:sz w:val="24"/>
          <w:szCs w:val="24"/>
        </w:rPr>
        <w:t xml:space="preserve">  </w:t>
      </w:r>
      <w:r w:rsidRPr="00BC069E">
        <w:rPr>
          <w:rFonts w:ascii="Times" w:hAnsi="Times" w:cs="Times"/>
          <w:i/>
          <w:sz w:val="24"/>
          <w:szCs w:val="24"/>
        </w:rPr>
        <w:t>Рисунок 5</w:t>
      </w:r>
      <w:r w:rsidR="00E824C5" w:rsidRPr="00BC069E">
        <w:rPr>
          <w:rFonts w:ascii="Times" w:hAnsi="Times" w:cs="Times"/>
          <w:i/>
          <w:sz w:val="24"/>
          <w:szCs w:val="24"/>
        </w:rPr>
        <w:t>. Фрагмент таблицы со значениями индекса Мосбиржи.</w:t>
      </w:r>
      <w:r w:rsidR="00E824C5">
        <w:rPr>
          <w:rFonts w:ascii="Times" w:hAnsi="Times" w:cs="Times"/>
          <w:sz w:val="28"/>
          <w:szCs w:val="28"/>
        </w:rPr>
        <w:t xml:space="preserve"> </w:t>
      </w:r>
    </w:p>
    <w:p w14:paraId="016A814E" w14:textId="33FF7467" w:rsidR="001E691C" w:rsidRDefault="00E824C5" w:rsidP="000D70A9">
      <w:pPr>
        <w:widowControl w:val="0"/>
        <w:autoSpaceDE w:val="0"/>
        <w:autoSpaceDN w:val="0"/>
        <w:adjustRightInd w:val="0"/>
        <w:spacing w:after="0" w:line="360" w:lineRule="auto"/>
        <w:ind w:firstLine="709"/>
        <w:jc w:val="both"/>
        <w:rPr>
          <w:rFonts w:ascii="Times" w:hAnsi="Times" w:cs="Times"/>
          <w:sz w:val="28"/>
          <w:szCs w:val="28"/>
        </w:rPr>
      </w:pPr>
      <w:r>
        <w:rPr>
          <w:rFonts w:ascii="Times" w:hAnsi="Times" w:cs="Times"/>
          <w:sz w:val="28"/>
          <w:szCs w:val="28"/>
        </w:rPr>
        <w:lastRenderedPageBreak/>
        <w:t xml:space="preserve">Используемые индикаторы – значение открытия и закрытия торгов. </w:t>
      </w:r>
    </w:p>
    <w:p w14:paraId="2BC28413" w14:textId="77777777" w:rsidR="00220C08" w:rsidRDefault="00220C08" w:rsidP="000D70A9">
      <w:pPr>
        <w:widowControl w:val="0"/>
        <w:autoSpaceDE w:val="0"/>
        <w:autoSpaceDN w:val="0"/>
        <w:adjustRightInd w:val="0"/>
        <w:spacing w:after="0" w:line="360" w:lineRule="auto"/>
        <w:ind w:firstLine="709"/>
        <w:jc w:val="both"/>
        <w:rPr>
          <w:rFonts w:ascii="Times" w:hAnsi="Times" w:cs="Times"/>
          <w:sz w:val="28"/>
          <w:szCs w:val="28"/>
        </w:rPr>
      </w:pPr>
    </w:p>
    <w:p w14:paraId="2E3FDBAE" w14:textId="07820435" w:rsidR="00E824C5" w:rsidRDefault="00E824C5" w:rsidP="00782E67">
      <w:pPr>
        <w:pStyle w:val="2"/>
      </w:pPr>
      <w:bookmarkStart w:id="31" w:name="_Toc515885447"/>
      <w:r w:rsidRPr="009330E9">
        <w:t xml:space="preserve">3.3. </w:t>
      </w:r>
      <w:r w:rsidR="009330E9" w:rsidRPr="009330E9">
        <w:t>Работа с корпусом отзывов</w:t>
      </w:r>
      <w:bookmarkEnd w:id="31"/>
    </w:p>
    <w:p w14:paraId="3ADE12F0" w14:textId="4EA0A587" w:rsidR="00B63558" w:rsidRDefault="00B63558" w:rsidP="00782E67">
      <w:pPr>
        <w:widowControl w:val="0"/>
        <w:autoSpaceDE w:val="0"/>
        <w:autoSpaceDN w:val="0"/>
        <w:adjustRightInd w:val="0"/>
        <w:spacing w:after="0" w:line="360" w:lineRule="auto"/>
        <w:ind w:firstLine="709"/>
        <w:jc w:val="both"/>
        <w:rPr>
          <w:rFonts w:ascii="Times" w:hAnsi="Times" w:cs="Times"/>
          <w:sz w:val="28"/>
          <w:szCs w:val="28"/>
        </w:rPr>
      </w:pPr>
      <w:r>
        <w:rPr>
          <w:rFonts w:ascii="Times" w:hAnsi="Times" w:cs="Times"/>
          <w:sz w:val="28"/>
          <w:szCs w:val="28"/>
        </w:rPr>
        <w:t xml:space="preserve">Для решения задачи классификации новостей по тональности имеющийся корпус текстов был обработан и полуавтоматически размечен. Во-первых, были удалены знаки препинания, а все слова приведены к нижнему регистру. Во-вторых, корпус был лемматизирован для уменьшения признакового пространства и для упрощения задачи определения тональности. </w:t>
      </w:r>
    </w:p>
    <w:p w14:paraId="757E504D" w14:textId="6C0937AD" w:rsidR="00B63558" w:rsidRDefault="00B63558" w:rsidP="00782E67">
      <w:pPr>
        <w:spacing w:after="0" w:line="360" w:lineRule="auto"/>
        <w:ind w:firstLine="709"/>
        <w:jc w:val="both"/>
        <w:rPr>
          <w:rFonts w:ascii="Times New Roman" w:eastAsia="Times New Roman" w:hAnsi="Times New Roman" w:cs="Times New Roman"/>
          <w:sz w:val="28"/>
          <w:szCs w:val="28"/>
        </w:rPr>
      </w:pPr>
      <w:r>
        <w:rPr>
          <w:rFonts w:ascii="Times" w:hAnsi="Times" w:cs="Times"/>
          <w:sz w:val="28"/>
          <w:szCs w:val="28"/>
        </w:rPr>
        <w:t xml:space="preserve">Для решения задачи лемматизации была выбрана программа </w:t>
      </w:r>
      <w:r>
        <w:rPr>
          <w:rFonts w:ascii="Times" w:hAnsi="Times" w:cs="Times"/>
          <w:sz w:val="28"/>
          <w:szCs w:val="28"/>
          <w:lang w:val="en-US"/>
        </w:rPr>
        <w:t>Mystem</w:t>
      </w:r>
      <w:r w:rsidRPr="001B77D6">
        <w:rPr>
          <w:rFonts w:ascii="Times" w:hAnsi="Times" w:cs="Times"/>
          <w:sz w:val="28"/>
          <w:szCs w:val="28"/>
        </w:rPr>
        <w:t xml:space="preserve">. </w:t>
      </w:r>
      <w:r>
        <w:rPr>
          <w:rFonts w:ascii="Times New Roman" w:eastAsia="Times New Roman" w:hAnsi="Times New Roman" w:cs="Times New Roman"/>
          <w:sz w:val="28"/>
          <w:szCs w:val="28"/>
          <w:lang w:val="en-US"/>
        </w:rPr>
        <w:t>Mystem</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производит морфологический анализ текста на русском языке, а также строит гипотезы для слов, не входящих в словарь</w:t>
      </w:r>
      <w:r w:rsidR="00004761">
        <w:rPr>
          <w:rFonts w:eastAsia="Times New Roman"/>
          <w:sz w:val="28"/>
          <w:szCs w:val="28"/>
        </w:rPr>
        <w:t xml:space="preserve"> </w:t>
      </w:r>
      <w:r w:rsidR="00004761">
        <w:rPr>
          <w:rFonts w:ascii="Times New Roman" w:eastAsia="Times New Roman" w:hAnsi="Times New Roman" w:cs="Times New Roman"/>
          <w:sz w:val="28"/>
          <w:szCs w:val="28"/>
        </w:rPr>
        <w:t>[Mystem</w:t>
      </w:r>
      <w:r w:rsidR="00004761" w:rsidRPr="00004761">
        <w:rPr>
          <w:rFonts w:ascii="Times New Roman" w:eastAsia="Times New Roman" w:hAnsi="Times New Roman" w:cs="Times New Roman"/>
          <w:sz w:val="28"/>
          <w:szCs w:val="28"/>
        </w:rPr>
        <w:t>]</w:t>
      </w:r>
      <w:r w:rsidR="00004761" w:rsidRPr="001B77D6">
        <w:rPr>
          <w:rFonts w:ascii="Times New Roman" w:eastAsia="Times New Roman" w:hAnsi="Times New Roman" w:cs="Times New Roman"/>
          <w:sz w:val="28"/>
          <w:szCs w:val="28"/>
        </w:rPr>
        <w:t>.</w:t>
      </w:r>
      <w:r w:rsidR="000047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Программа работает через терминал: на вход подается текстовый файл с отзывами, далее указываются параметры анализа. В нашем случае это:</w:t>
      </w:r>
    </w:p>
    <w:p w14:paraId="09DB9AB4" w14:textId="77777777" w:rsidR="00B63558" w:rsidRDefault="00B63558" w:rsidP="00782E67">
      <w:pPr>
        <w:pStyle w:val="a3"/>
        <w:numPr>
          <w:ilvl w:val="0"/>
          <w:numId w:val="14"/>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 возврат к полному представлению текста</w:t>
      </w:r>
    </w:p>
    <w:p w14:paraId="48CAA144" w14:textId="77777777" w:rsidR="00B63558" w:rsidRDefault="00B63558" w:rsidP="00782E67">
      <w:pPr>
        <w:pStyle w:val="a3"/>
        <w:numPr>
          <w:ilvl w:val="0"/>
          <w:numId w:val="14"/>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r w:rsidRPr="001B77D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не печатать исходные словоформы, только леммы и граммемы</w:t>
      </w:r>
    </w:p>
    <w:p w14:paraId="2099782F" w14:textId="77777777" w:rsidR="00B63558" w:rsidRDefault="00B63558" w:rsidP="00782E67">
      <w:pPr>
        <w:pStyle w:val="a3"/>
        <w:numPr>
          <w:ilvl w:val="0"/>
          <w:numId w:val="14"/>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d -  </w:t>
      </w:r>
      <w:r>
        <w:rPr>
          <w:rFonts w:ascii="Times New Roman" w:eastAsia="Times New Roman" w:hAnsi="Times New Roman" w:cs="Times New Roman"/>
          <w:sz w:val="28"/>
          <w:szCs w:val="28"/>
        </w:rPr>
        <w:t>применить контекстное снятие омонимии</w:t>
      </w:r>
    </w:p>
    <w:p w14:paraId="73486D88" w14:textId="117E0358" w:rsidR="00B63558" w:rsidRDefault="00B63558"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выходе получаем файл формата:</w:t>
      </w:r>
    </w:p>
    <w:p w14:paraId="1DC7F2EB" w14:textId="29BB4F2E" w:rsidR="00AC5124" w:rsidRDefault="00AC5124"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11D971A1" wp14:editId="7054BF6C">
            <wp:extent cx="5921961" cy="725554"/>
            <wp:effectExtent l="0" t="0" r="0" b="1143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18-06-03 в 14.17.01.png"/>
                    <pic:cNvPicPr/>
                  </pic:nvPicPr>
                  <pic:blipFill>
                    <a:blip r:embed="rId14">
                      <a:extLst>
                        <a:ext uri="{28A0092B-C50C-407E-A947-70E740481C1C}">
                          <a14:useLocalDpi xmlns:a14="http://schemas.microsoft.com/office/drawing/2010/main" val="0"/>
                        </a:ext>
                      </a:extLst>
                    </a:blip>
                    <a:stretch>
                      <a:fillRect/>
                    </a:stretch>
                  </pic:blipFill>
                  <pic:spPr>
                    <a:xfrm>
                      <a:off x="0" y="0"/>
                      <a:ext cx="6136898" cy="751888"/>
                    </a:xfrm>
                    <a:prstGeom prst="rect">
                      <a:avLst/>
                    </a:prstGeom>
                  </pic:spPr>
                </pic:pic>
              </a:graphicData>
            </a:graphic>
          </wp:inline>
        </w:drawing>
      </w:r>
    </w:p>
    <w:p w14:paraId="6BE5562B" w14:textId="40A51D21" w:rsidR="00AC5124" w:rsidRPr="00AC5124" w:rsidRDefault="00AC5124" w:rsidP="00782E67">
      <w:pPr>
        <w:spacing w:after="0" w:line="360" w:lineRule="auto"/>
        <w:ind w:firstLine="709"/>
        <w:jc w:val="both"/>
        <w:rPr>
          <w:rFonts w:ascii="Times New Roman" w:eastAsia="Times New Roman" w:hAnsi="Times New Roman" w:cs="Times New Roman"/>
          <w:i/>
          <w:sz w:val="24"/>
          <w:szCs w:val="24"/>
        </w:rPr>
      </w:pPr>
      <w:r w:rsidRPr="00AC5124">
        <w:rPr>
          <w:rFonts w:ascii="Times New Roman" w:eastAsia="Times New Roman" w:hAnsi="Times New Roman" w:cs="Times New Roman"/>
          <w:i/>
          <w:sz w:val="24"/>
          <w:szCs w:val="24"/>
        </w:rPr>
        <w:t>Рисунок 6. Лемматизированный корпус новостей</w:t>
      </w:r>
    </w:p>
    <w:p w14:paraId="50442C36" w14:textId="48CB60F5" w:rsidR="00B63558" w:rsidRPr="001736D5" w:rsidRDefault="00B63558"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Следующим шагом было со</w:t>
      </w:r>
      <w:r w:rsidR="00172E03">
        <w:rPr>
          <w:rFonts w:ascii="Times New Roman" w:eastAsia="Times New Roman" w:hAnsi="Times New Roman" w:cs="Times New Roman"/>
          <w:sz w:val="28"/>
          <w:szCs w:val="28"/>
        </w:rPr>
        <w:t>ставление частотного списка слов, с приписанной им тональностью</w:t>
      </w:r>
      <w:r>
        <w:rPr>
          <w:rFonts w:ascii="Times New Roman" w:eastAsia="Times New Roman" w:hAnsi="Times New Roman" w:cs="Times New Roman"/>
          <w:sz w:val="28"/>
          <w:szCs w:val="28"/>
        </w:rPr>
        <w:t>.</w:t>
      </w:r>
      <w:r w:rsidR="00172E03">
        <w:rPr>
          <w:rFonts w:ascii="Times New Roman" w:eastAsia="Times New Roman" w:hAnsi="Times New Roman" w:cs="Times New Roman"/>
          <w:sz w:val="28"/>
          <w:szCs w:val="28"/>
        </w:rPr>
        <w:t xml:space="preserve"> </w:t>
      </w:r>
      <w:r w:rsidR="00862207">
        <w:rPr>
          <w:rFonts w:ascii="Times New Roman" w:eastAsia="Times New Roman" w:hAnsi="Times New Roman" w:cs="Times New Roman"/>
          <w:sz w:val="28"/>
          <w:szCs w:val="28"/>
        </w:rPr>
        <w:t xml:space="preserve">Это требовалось для создания распределения тональности новостей, чтобы проследить тенденции за выбранный период. </w:t>
      </w:r>
      <w:r w:rsidR="00862207" w:rsidRPr="001B77D6">
        <w:rPr>
          <w:rFonts w:ascii="Times New Roman" w:eastAsia="Times New Roman" w:hAnsi="Times New Roman" w:cs="Times New Roman"/>
          <w:sz w:val="28"/>
          <w:szCs w:val="28"/>
        </w:rPr>
        <w:t>Частотный список корп</w:t>
      </w:r>
      <w:r w:rsidR="00CA6A50">
        <w:rPr>
          <w:rFonts w:ascii="Times New Roman" w:eastAsia="Times New Roman" w:hAnsi="Times New Roman" w:cs="Times New Roman"/>
          <w:sz w:val="28"/>
          <w:szCs w:val="28"/>
        </w:rPr>
        <w:t>уса был составлен автоматически</w:t>
      </w:r>
      <w:r w:rsidR="00220C08">
        <w:rPr>
          <w:rFonts w:ascii="Times New Roman" w:eastAsia="Times New Roman" w:hAnsi="Times New Roman" w:cs="Times New Roman"/>
          <w:sz w:val="28"/>
          <w:szCs w:val="28"/>
        </w:rPr>
        <w:t xml:space="preserve"> (код программы доступен по ссылке </w:t>
      </w:r>
      <w:hyperlink r:id="rId15" w:history="1">
        <w:r w:rsidR="00220C08" w:rsidRPr="00D27882">
          <w:rPr>
            <w:rStyle w:val="a7"/>
            <w:rFonts w:ascii="Times New Roman" w:eastAsia="Times New Roman" w:hAnsi="Times New Roman" w:cs="Times New Roman"/>
            <w:sz w:val="28"/>
            <w:szCs w:val="28"/>
          </w:rPr>
          <w:t>https://github.com/daranikolaeva427/sentimentstockpredict2018</w:t>
        </w:r>
      </w:hyperlink>
      <w:r w:rsidR="00220C08">
        <w:rPr>
          <w:rFonts w:ascii="Times New Roman" w:eastAsia="Times New Roman" w:hAnsi="Times New Roman" w:cs="Times New Roman"/>
          <w:sz w:val="28"/>
          <w:szCs w:val="28"/>
        </w:rPr>
        <w:t>)</w:t>
      </w:r>
      <w:r w:rsidR="00CA6A50">
        <w:rPr>
          <w:rFonts w:ascii="Times New Roman" w:eastAsia="Times New Roman" w:hAnsi="Times New Roman" w:cs="Times New Roman"/>
          <w:sz w:val="28"/>
          <w:szCs w:val="28"/>
        </w:rPr>
        <w:t>. Программа</w:t>
      </w:r>
      <w:r w:rsidR="001736D5">
        <w:rPr>
          <w:rFonts w:ascii="Times New Roman" w:eastAsia="Times New Roman" w:hAnsi="Times New Roman" w:cs="Times New Roman"/>
          <w:sz w:val="28"/>
          <w:szCs w:val="28"/>
        </w:rPr>
        <w:t xml:space="preserve"> </w:t>
      </w:r>
      <w:r w:rsidR="00220C08">
        <w:rPr>
          <w:rFonts w:ascii="Times New Roman" w:eastAsia="Times New Roman" w:hAnsi="Times New Roman" w:cs="Times New Roman"/>
          <w:sz w:val="28"/>
          <w:szCs w:val="28"/>
        </w:rPr>
        <w:t>просматривала элементы</w:t>
      </w:r>
      <w:r w:rsidR="00CA6A50">
        <w:rPr>
          <w:rFonts w:ascii="Times New Roman" w:eastAsia="Times New Roman" w:hAnsi="Times New Roman" w:cs="Times New Roman"/>
          <w:sz w:val="28"/>
          <w:szCs w:val="28"/>
        </w:rPr>
        <w:t xml:space="preserve"> </w:t>
      </w:r>
      <w:r w:rsidR="00220C08">
        <w:rPr>
          <w:rFonts w:ascii="Times New Roman" w:eastAsia="Times New Roman" w:hAnsi="Times New Roman" w:cs="Times New Roman"/>
          <w:sz w:val="28"/>
          <w:szCs w:val="28"/>
        </w:rPr>
        <w:t>лемматизированного корпуса</w:t>
      </w:r>
      <w:r w:rsidR="00CA6A50">
        <w:rPr>
          <w:rFonts w:ascii="Times New Roman" w:eastAsia="Times New Roman" w:hAnsi="Times New Roman" w:cs="Times New Roman"/>
          <w:sz w:val="28"/>
          <w:szCs w:val="28"/>
        </w:rPr>
        <w:t xml:space="preserve"> и записывала в массив слова с наращиванием их частоты.</w:t>
      </w:r>
      <w:r w:rsidR="00862207" w:rsidRPr="001B77D6">
        <w:rPr>
          <w:rFonts w:ascii="Times New Roman" w:eastAsia="Times New Roman" w:hAnsi="Times New Roman" w:cs="Times New Roman"/>
          <w:sz w:val="28"/>
          <w:szCs w:val="28"/>
        </w:rPr>
        <w:t xml:space="preserve"> </w:t>
      </w:r>
      <w:r w:rsidR="00CA6A50">
        <w:rPr>
          <w:rFonts w:ascii="Times New Roman" w:eastAsia="Times New Roman" w:hAnsi="Times New Roman" w:cs="Times New Roman"/>
          <w:sz w:val="28"/>
          <w:szCs w:val="28"/>
        </w:rPr>
        <w:t xml:space="preserve">Оценки не проставлялись наиболее частотным словам, вроде «и», «но», «а», «он», «сказать», так как они в </w:t>
      </w:r>
      <w:r w:rsidR="00CA6A50">
        <w:rPr>
          <w:rFonts w:ascii="Times New Roman" w:eastAsia="Times New Roman" w:hAnsi="Times New Roman" w:cs="Times New Roman"/>
          <w:sz w:val="28"/>
          <w:szCs w:val="28"/>
        </w:rPr>
        <w:lastRenderedPageBreak/>
        <w:t>большинстве случаев не несли эмоциональной</w:t>
      </w:r>
      <w:r w:rsidR="00862207" w:rsidRPr="001B77D6">
        <w:rPr>
          <w:rFonts w:ascii="Times New Roman" w:eastAsia="Times New Roman" w:hAnsi="Times New Roman" w:cs="Times New Roman"/>
          <w:sz w:val="28"/>
          <w:szCs w:val="28"/>
        </w:rPr>
        <w:t xml:space="preserve"> </w:t>
      </w:r>
      <w:r w:rsidR="00CA6A50">
        <w:rPr>
          <w:rFonts w:ascii="Times New Roman" w:eastAsia="Times New Roman" w:hAnsi="Times New Roman" w:cs="Times New Roman"/>
          <w:sz w:val="28"/>
          <w:szCs w:val="28"/>
        </w:rPr>
        <w:t xml:space="preserve">окраски. Итого было размечено </w:t>
      </w:r>
      <w:r w:rsidR="00C06675" w:rsidRPr="00C06675">
        <w:rPr>
          <w:rFonts w:ascii="Times New Roman" w:eastAsia="Times New Roman" w:hAnsi="Times New Roman" w:cs="Times New Roman"/>
          <w:sz w:val="28"/>
          <w:szCs w:val="28"/>
          <w:lang w:val="en-US"/>
        </w:rPr>
        <w:t>5867</w:t>
      </w:r>
      <w:r w:rsidR="00CA6A50">
        <w:rPr>
          <w:rFonts w:ascii="Times New Roman" w:eastAsia="Times New Roman" w:hAnsi="Times New Roman" w:cs="Times New Roman"/>
          <w:sz w:val="28"/>
          <w:szCs w:val="28"/>
          <w:lang w:val="en-US"/>
        </w:rPr>
        <w:t xml:space="preserve"> </w:t>
      </w:r>
      <w:r w:rsidR="00CA6A50">
        <w:rPr>
          <w:rFonts w:ascii="Times New Roman" w:eastAsia="Times New Roman" w:hAnsi="Times New Roman" w:cs="Times New Roman"/>
          <w:sz w:val="28"/>
          <w:szCs w:val="28"/>
        </w:rPr>
        <w:t>слов</w:t>
      </w:r>
      <w:r w:rsidR="001736D5">
        <w:rPr>
          <w:rFonts w:ascii="Times New Roman" w:eastAsia="Times New Roman" w:hAnsi="Times New Roman" w:cs="Times New Roman"/>
          <w:sz w:val="28"/>
          <w:szCs w:val="28"/>
        </w:rPr>
        <w:t>.</w:t>
      </w:r>
      <w:r w:rsidR="00C06675">
        <w:rPr>
          <w:rFonts w:ascii="Times New Roman" w:eastAsia="Times New Roman" w:hAnsi="Times New Roman" w:cs="Times New Roman"/>
          <w:sz w:val="28"/>
          <w:szCs w:val="28"/>
        </w:rPr>
        <w:t xml:space="preserve"> Разметка</w:t>
      </w:r>
      <w:r w:rsidR="00220C08">
        <w:rPr>
          <w:rFonts w:ascii="Times New Roman" w:eastAsia="Times New Roman" w:hAnsi="Times New Roman" w:cs="Times New Roman"/>
          <w:sz w:val="28"/>
          <w:szCs w:val="28"/>
        </w:rPr>
        <w:t xml:space="preserve"> уровня тональности была выполнена вручную</w:t>
      </w:r>
      <w:r w:rsidR="00C06675">
        <w:rPr>
          <w:rFonts w:ascii="Times New Roman" w:eastAsia="Times New Roman" w:hAnsi="Times New Roman" w:cs="Times New Roman"/>
          <w:sz w:val="28"/>
          <w:szCs w:val="28"/>
        </w:rPr>
        <w:t>.</w:t>
      </w:r>
      <w:r w:rsidR="00220C08">
        <w:rPr>
          <w:rFonts w:ascii="Times New Roman" w:eastAsia="Times New Roman" w:hAnsi="Times New Roman" w:cs="Times New Roman"/>
          <w:sz w:val="28"/>
          <w:szCs w:val="28"/>
        </w:rPr>
        <w:t xml:space="preserve"> Было выбрано два уровня тональности</w:t>
      </w:r>
      <w:r w:rsidR="00220C08">
        <w:rPr>
          <w:rFonts w:ascii="Times New Roman" w:eastAsia="Times New Roman" w:hAnsi="Times New Roman" w:cs="Times New Roman"/>
          <w:sz w:val="28"/>
          <w:szCs w:val="28"/>
          <w:lang w:val="en-US"/>
        </w:rPr>
        <w:t>:</w:t>
      </w:r>
      <w:r w:rsidR="00220C08">
        <w:rPr>
          <w:rFonts w:ascii="Times New Roman" w:eastAsia="Times New Roman" w:hAnsi="Times New Roman" w:cs="Times New Roman"/>
          <w:sz w:val="28"/>
          <w:szCs w:val="28"/>
        </w:rPr>
        <w:t xml:space="preserve"> 1 для положительного уровня и -1 для отрицательного. </w:t>
      </w:r>
      <w:r w:rsidR="007522F9">
        <w:rPr>
          <w:rFonts w:ascii="Times New Roman" w:eastAsia="Times New Roman" w:hAnsi="Times New Roman" w:cs="Times New Roman"/>
          <w:sz w:val="28"/>
          <w:szCs w:val="28"/>
        </w:rPr>
        <w:t xml:space="preserve"> Оценку -1 получили такие</w:t>
      </w:r>
      <w:r w:rsidR="001736D5">
        <w:rPr>
          <w:rFonts w:ascii="Times New Roman" w:eastAsia="Times New Roman" w:hAnsi="Times New Roman" w:cs="Times New Roman"/>
          <w:sz w:val="28"/>
          <w:szCs w:val="28"/>
        </w:rPr>
        <w:t xml:space="preserve"> частотные экспрессивные слова, ка</w:t>
      </w:r>
      <w:r w:rsidR="003135EC">
        <w:rPr>
          <w:rFonts w:ascii="Times New Roman" w:eastAsia="Times New Roman" w:hAnsi="Times New Roman" w:cs="Times New Roman"/>
          <w:sz w:val="28"/>
          <w:szCs w:val="28"/>
        </w:rPr>
        <w:t>к санкция, война, удар, критика, чиновник, падение, чекист, пожар, катастрофа, беспорядок, фальсификация, позорный и др</w:t>
      </w:r>
      <w:r w:rsidR="001736D5">
        <w:rPr>
          <w:rFonts w:ascii="Times New Roman" w:eastAsia="Times New Roman" w:hAnsi="Times New Roman" w:cs="Times New Roman"/>
          <w:sz w:val="28"/>
          <w:szCs w:val="28"/>
        </w:rPr>
        <w:t>. Оценка +1 была проставлена следующим словам</w:t>
      </w:r>
      <w:r w:rsidR="001736D5">
        <w:rPr>
          <w:rFonts w:ascii="Times New Roman" w:eastAsia="Times New Roman" w:hAnsi="Times New Roman" w:cs="Times New Roman"/>
          <w:sz w:val="28"/>
          <w:szCs w:val="28"/>
          <w:lang w:val="en-US"/>
        </w:rPr>
        <w:t>:</w:t>
      </w:r>
      <w:r w:rsidR="003135EC">
        <w:rPr>
          <w:rFonts w:ascii="Times New Roman" w:eastAsia="Times New Roman" w:hAnsi="Times New Roman" w:cs="Times New Roman"/>
          <w:sz w:val="28"/>
          <w:szCs w:val="28"/>
          <w:lang w:val="en-US"/>
        </w:rPr>
        <w:t xml:space="preserve"> развитие, демократия, договор, сотрудничество, вырасти, бесстрашный, благо, культовый, знаменитый, успех и др. </w:t>
      </w:r>
    </w:p>
    <w:p w14:paraId="62743700" w14:textId="4E8FB55C" w:rsidR="00B16B66" w:rsidRDefault="00190354"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w:t>
      </w:r>
      <w:r w:rsidR="00B16B66">
        <w:rPr>
          <w:rFonts w:ascii="Times New Roman" w:eastAsia="Times New Roman" w:hAnsi="Times New Roman" w:cs="Times New Roman"/>
          <w:sz w:val="28"/>
          <w:szCs w:val="28"/>
        </w:rPr>
        <w:t>каждый документ корпуса был размечен по формуле:</w:t>
      </w:r>
    </w:p>
    <w:p w14:paraId="638A5FF2" w14:textId="0FBBF3BA" w:rsidR="00B16B66" w:rsidRPr="00B16B66" w:rsidRDefault="00B16B66" w:rsidP="00782E67">
      <w:pPr>
        <w:spacing w:after="0" w:line="360" w:lineRule="auto"/>
        <w:ind w:firstLine="709"/>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SentScore=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Pos-Neg</m:t>
              </m:r>
            </m:num>
            <m:den>
              <m:r>
                <w:rPr>
                  <w:rFonts w:ascii="Cambria Math" w:eastAsia="Times New Roman" w:hAnsi="Cambria Math" w:cs="Times New Roman"/>
                  <w:sz w:val="28"/>
                  <w:szCs w:val="28"/>
                </w:rPr>
                <m:t>Pos+Neg</m:t>
              </m:r>
            </m:den>
          </m:f>
        </m:oMath>
      </m:oMathPara>
    </w:p>
    <w:p w14:paraId="3881E7FC" w14:textId="658807F4" w:rsidR="00B16B66" w:rsidRDefault="00B16B66" w:rsidP="003307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Pos</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означает количество положительно окрашенных слов, а </w:t>
      </w:r>
      <w:r>
        <w:rPr>
          <w:rFonts w:ascii="Times New Roman" w:eastAsia="Times New Roman" w:hAnsi="Times New Roman" w:cs="Times New Roman"/>
          <w:sz w:val="28"/>
          <w:szCs w:val="28"/>
          <w:lang w:val="en-US"/>
        </w:rPr>
        <w:t>Neg</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отрицательно окрашенных слов (основываясь на списке, составленным до этого). Положительные и негативные слова учитывались столько раз, сколько они появлялись в тексте. Значение </w:t>
      </w:r>
      <w:r w:rsidRPr="001B77D6">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определяет полностью позитивно окрашенную статью, 0 – нейтральную, а -1 – полностью отрицательную статью. </w:t>
      </w:r>
    </w:p>
    <w:p w14:paraId="21EB1E4F" w14:textId="5E17FE8F" w:rsidR="00022380" w:rsidRPr="001B77D6" w:rsidRDefault="00022380"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строим график распределения тональности новостных сообщений за выбранный период</w:t>
      </w:r>
      <w:r w:rsidRPr="001B77D6">
        <w:rPr>
          <w:rFonts w:ascii="Times New Roman" w:eastAsia="Times New Roman" w:hAnsi="Times New Roman" w:cs="Times New Roman"/>
          <w:sz w:val="28"/>
          <w:szCs w:val="28"/>
        </w:rPr>
        <w:t>:</w:t>
      </w:r>
    </w:p>
    <w:p w14:paraId="344048BB" w14:textId="1AA540B5" w:rsidR="00AC5124" w:rsidRDefault="00AA1CB0" w:rsidP="00782E67">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noProof/>
          <w:sz w:val="28"/>
          <w:szCs w:val="28"/>
          <w:lang w:eastAsia="ru-RU"/>
        </w:rPr>
        <w:drawing>
          <wp:inline distT="0" distB="0" distL="0" distR="0" wp14:anchorId="55339AEF" wp14:editId="684AFF26">
            <wp:extent cx="4774585" cy="3234113"/>
            <wp:effectExtent l="0" t="0" r="635" b="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нимок экрана 2018-06-01 в 15.11.38.png"/>
                    <pic:cNvPicPr/>
                  </pic:nvPicPr>
                  <pic:blipFill>
                    <a:blip r:embed="rId16">
                      <a:extLst>
                        <a:ext uri="{28A0092B-C50C-407E-A947-70E740481C1C}">
                          <a14:useLocalDpi xmlns:a14="http://schemas.microsoft.com/office/drawing/2010/main" val="0"/>
                        </a:ext>
                      </a:extLst>
                    </a:blip>
                    <a:stretch>
                      <a:fillRect/>
                    </a:stretch>
                  </pic:blipFill>
                  <pic:spPr>
                    <a:xfrm>
                      <a:off x="0" y="0"/>
                      <a:ext cx="4808300" cy="3256950"/>
                    </a:xfrm>
                    <a:prstGeom prst="rect">
                      <a:avLst/>
                    </a:prstGeom>
                  </pic:spPr>
                </pic:pic>
              </a:graphicData>
            </a:graphic>
          </wp:inline>
        </w:drawing>
      </w:r>
      <w:r>
        <w:rPr>
          <w:rFonts w:ascii="Times New Roman" w:eastAsia="Times New Roman" w:hAnsi="Times New Roman" w:cs="Times New Roman"/>
          <w:i/>
          <w:sz w:val="24"/>
          <w:szCs w:val="24"/>
        </w:rPr>
        <w:t xml:space="preserve">   </w:t>
      </w:r>
    </w:p>
    <w:p w14:paraId="53292935" w14:textId="54B73A22" w:rsidR="00AA1CB0" w:rsidRDefault="00AA1CB0" w:rsidP="00782E67">
      <w:pPr>
        <w:spacing w:after="0" w:line="360" w:lineRule="auto"/>
        <w:ind w:firstLine="709"/>
        <w:jc w:val="both"/>
        <w:rPr>
          <w:rFonts w:ascii="Times New Roman" w:eastAsia="Times New Roman" w:hAnsi="Times New Roman" w:cs="Times New Roman"/>
          <w:i/>
          <w:sz w:val="24"/>
          <w:szCs w:val="24"/>
        </w:rPr>
      </w:pPr>
      <w:r w:rsidRPr="00AA1CB0">
        <w:rPr>
          <w:rFonts w:ascii="Times New Roman" w:eastAsia="Times New Roman" w:hAnsi="Times New Roman" w:cs="Times New Roman"/>
          <w:i/>
          <w:sz w:val="24"/>
          <w:szCs w:val="24"/>
        </w:rPr>
        <w:t xml:space="preserve">Рисунок 7. Распределение </w:t>
      </w:r>
      <w:r w:rsidRPr="00AA1CB0">
        <w:rPr>
          <w:rFonts w:ascii="Times New Roman" w:eastAsia="Times New Roman" w:hAnsi="Times New Roman" w:cs="Times New Roman"/>
          <w:i/>
          <w:sz w:val="24"/>
          <w:szCs w:val="24"/>
          <w:lang w:val="en-US"/>
        </w:rPr>
        <w:t>sentiment</w:t>
      </w:r>
      <w:r w:rsidRPr="001B77D6">
        <w:rPr>
          <w:rFonts w:ascii="Times New Roman" w:eastAsia="Times New Roman" w:hAnsi="Times New Roman" w:cs="Times New Roman"/>
          <w:i/>
          <w:sz w:val="24"/>
          <w:szCs w:val="24"/>
        </w:rPr>
        <w:t xml:space="preserve"> </w:t>
      </w:r>
      <w:r w:rsidRPr="00AA1CB0">
        <w:rPr>
          <w:rFonts w:ascii="Times New Roman" w:eastAsia="Times New Roman" w:hAnsi="Times New Roman" w:cs="Times New Roman"/>
          <w:i/>
          <w:sz w:val="24"/>
          <w:szCs w:val="24"/>
          <w:lang w:val="en-US"/>
        </w:rPr>
        <w:t>score</w:t>
      </w:r>
      <w:r w:rsidRPr="001B77D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по выбранному диапазон</w:t>
      </w:r>
    </w:p>
    <w:p w14:paraId="2F6D7431" w14:textId="77777777" w:rsidR="000D70A9" w:rsidRDefault="000D70A9" w:rsidP="000D70A9">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3360" behindDoc="0" locked="0" layoutInCell="1" allowOverlap="1" wp14:anchorId="1EA16322" wp14:editId="2E029C53">
            <wp:simplePos x="0" y="0"/>
            <wp:positionH relativeFrom="column">
              <wp:posOffset>460375</wp:posOffset>
            </wp:positionH>
            <wp:positionV relativeFrom="paragraph">
              <wp:posOffset>375285</wp:posOffset>
            </wp:positionV>
            <wp:extent cx="4885690" cy="3389630"/>
            <wp:effectExtent l="0" t="0" r="0" b="0"/>
            <wp:wrapTopAndBottom/>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 экрана 2018-04-11 в 1.40.27.png"/>
                    <pic:cNvPicPr/>
                  </pic:nvPicPr>
                  <pic:blipFill>
                    <a:blip r:embed="rId17">
                      <a:extLst>
                        <a:ext uri="{28A0092B-C50C-407E-A947-70E740481C1C}">
                          <a14:useLocalDpi xmlns:a14="http://schemas.microsoft.com/office/drawing/2010/main" val="0"/>
                        </a:ext>
                      </a:extLst>
                    </a:blip>
                    <a:stretch>
                      <a:fillRect/>
                    </a:stretch>
                  </pic:blipFill>
                  <pic:spPr>
                    <a:xfrm>
                      <a:off x="0" y="0"/>
                      <a:ext cx="4885690" cy="3389630"/>
                    </a:xfrm>
                    <a:prstGeom prst="rect">
                      <a:avLst/>
                    </a:prstGeom>
                  </pic:spPr>
                </pic:pic>
              </a:graphicData>
            </a:graphic>
            <wp14:sizeRelH relativeFrom="page">
              <wp14:pctWidth>0</wp14:pctWidth>
            </wp14:sizeRelH>
            <wp14:sizeRelV relativeFrom="page">
              <wp14:pctHeight>0</wp14:pctHeight>
            </wp14:sizeRelV>
          </wp:anchor>
        </w:drawing>
      </w:r>
      <w:r w:rsidR="00AA1CB0" w:rsidRPr="00AA1CB0">
        <w:rPr>
          <w:rFonts w:ascii="Times New Roman" w:eastAsia="Times New Roman" w:hAnsi="Times New Roman" w:cs="Times New Roman"/>
          <w:sz w:val="28"/>
          <w:szCs w:val="28"/>
        </w:rPr>
        <w:t>Э</w:t>
      </w:r>
      <w:r w:rsidR="00022380" w:rsidRPr="00AA1CB0">
        <w:rPr>
          <w:rFonts w:ascii="Times New Roman" w:eastAsia="Times New Roman" w:hAnsi="Times New Roman" w:cs="Times New Roman"/>
          <w:sz w:val="28"/>
          <w:szCs w:val="28"/>
        </w:rPr>
        <w:t>тот график можно сопоставить с графиком изменения курса МосБиржи</w:t>
      </w:r>
      <w:r w:rsidR="00022380">
        <w:rPr>
          <w:rFonts w:ascii="Times New Roman" w:eastAsia="Times New Roman" w:hAnsi="Times New Roman" w:cs="Times New Roman"/>
          <w:sz w:val="28"/>
          <w:szCs w:val="28"/>
        </w:rPr>
        <w:t>:</w:t>
      </w:r>
      <w:r w:rsidR="00AA1CB0" w:rsidRPr="00AA1CB0">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p>
    <w:p w14:paraId="57C30E9F" w14:textId="150F387F" w:rsidR="00022380" w:rsidRPr="000D70A9" w:rsidRDefault="006D7710" w:rsidP="000D70A9">
      <w:pPr>
        <w:spacing w:after="0" w:line="360" w:lineRule="auto"/>
        <w:ind w:firstLine="709"/>
        <w:jc w:val="both"/>
        <w:rPr>
          <w:rFonts w:ascii="Times New Roman" w:eastAsia="Times New Roman" w:hAnsi="Times New Roman" w:cs="Times New Roman"/>
          <w:noProof/>
          <w:sz w:val="28"/>
          <w:szCs w:val="28"/>
          <w:lang w:eastAsia="ru-RU"/>
        </w:rPr>
      </w:pPr>
      <w:r w:rsidRPr="00BC069E">
        <w:rPr>
          <w:rFonts w:ascii="Times New Roman" w:eastAsia="Times New Roman" w:hAnsi="Times New Roman" w:cs="Times New Roman"/>
          <w:i/>
          <w:sz w:val="24"/>
          <w:szCs w:val="24"/>
        </w:rPr>
        <w:t>Рисунок 8</w:t>
      </w:r>
      <w:r w:rsidR="00B74306" w:rsidRPr="00BC069E">
        <w:rPr>
          <w:rFonts w:ascii="Times New Roman" w:eastAsia="Times New Roman" w:hAnsi="Times New Roman" w:cs="Times New Roman"/>
          <w:i/>
          <w:sz w:val="24"/>
          <w:szCs w:val="24"/>
        </w:rPr>
        <w:t>. График изменения курса акций МосБиржи</w:t>
      </w:r>
    </w:p>
    <w:p w14:paraId="460AA866" w14:textId="6608E915" w:rsidR="00022380" w:rsidRDefault="00022380"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можно сделать вывод, что выдвинутые гипотезы верны, так как график распределения тональности соотве</w:t>
      </w:r>
      <w:r w:rsidR="001674FC">
        <w:rPr>
          <w:rFonts w:ascii="Times New Roman" w:eastAsia="Times New Roman" w:hAnsi="Times New Roman" w:cs="Times New Roman"/>
          <w:sz w:val="28"/>
          <w:szCs w:val="28"/>
        </w:rPr>
        <w:t>т</w:t>
      </w:r>
      <w:r>
        <w:rPr>
          <w:rFonts w:ascii="Times New Roman" w:eastAsia="Times New Roman" w:hAnsi="Times New Roman" w:cs="Times New Roman"/>
          <w:sz w:val="28"/>
          <w:szCs w:val="28"/>
        </w:rPr>
        <w:t>ствует графику индекса МосБиржи. Следовательно, становится возможным написать программу автоматического предсказания индекса</w:t>
      </w:r>
      <w:r w:rsidR="001674FC">
        <w:rPr>
          <w:rFonts w:ascii="Times New Roman" w:eastAsia="Times New Roman" w:hAnsi="Times New Roman" w:cs="Times New Roman"/>
          <w:sz w:val="28"/>
          <w:szCs w:val="28"/>
        </w:rPr>
        <w:t xml:space="preserve"> МосБиржи.</w:t>
      </w:r>
      <w:r w:rsidR="00901D9A">
        <w:rPr>
          <w:rFonts w:ascii="Times New Roman" w:eastAsia="Times New Roman" w:hAnsi="Times New Roman" w:cs="Times New Roman"/>
          <w:sz w:val="28"/>
          <w:szCs w:val="28"/>
        </w:rPr>
        <w:t xml:space="preserve"> </w:t>
      </w:r>
    </w:p>
    <w:p w14:paraId="6DEF3126" w14:textId="77777777" w:rsidR="001E691C" w:rsidRDefault="001E691C" w:rsidP="00782E67">
      <w:pPr>
        <w:spacing w:after="0" w:line="360" w:lineRule="auto"/>
        <w:ind w:firstLine="709"/>
        <w:jc w:val="both"/>
        <w:rPr>
          <w:rFonts w:ascii="Times New Roman" w:eastAsia="Times New Roman" w:hAnsi="Times New Roman" w:cs="Times New Roman"/>
          <w:sz w:val="28"/>
          <w:szCs w:val="28"/>
        </w:rPr>
      </w:pPr>
    </w:p>
    <w:p w14:paraId="78470438" w14:textId="35FBB8AD" w:rsidR="00C679A1" w:rsidRPr="00AE312D" w:rsidRDefault="00C679A1" w:rsidP="00782E67">
      <w:pPr>
        <w:pStyle w:val="2"/>
        <w:rPr>
          <w:rFonts w:eastAsia="Times New Roman"/>
        </w:rPr>
      </w:pPr>
      <w:bookmarkStart w:id="32" w:name="_Toc515885448"/>
      <w:r w:rsidRPr="00AE312D">
        <w:rPr>
          <w:rFonts w:eastAsia="Times New Roman"/>
        </w:rPr>
        <w:t xml:space="preserve">3.4. </w:t>
      </w:r>
      <w:r w:rsidR="008112FB">
        <w:rPr>
          <w:rFonts w:eastAsia="Times New Roman"/>
        </w:rPr>
        <w:t>Реализация программы классификации новостей по тональности</w:t>
      </w:r>
      <w:bookmarkEnd w:id="32"/>
    </w:p>
    <w:p w14:paraId="3088C89D" w14:textId="2D7B9BE4" w:rsidR="00AE312D" w:rsidRPr="001B77D6" w:rsidRDefault="00AE312D"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написания программы был выбран язык </w:t>
      </w:r>
      <w:r>
        <w:rPr>
          <w:rFonts w:ascii="Times New Roman" w:eastAsia="Times New Roman" w:hAnsi="Times New Roman" w:cs="Times New Roman"/>
          <w:sz w:val="28"/>
          <w:szCs w:val="28"/>
          <w:lang w:val="en-US"/>
        </w:rPr>
        <w:t>Python</w:t>
      </w:r>
      <w:r w:rsidRPr="001B77D6">
        <w:rPr>
          <w:rFonts w:ascii="Times New Roman" w:eastAsia="Times New Roman" w:hAnsi="Times New Roman" w:cs="Times New Roman"/>
          <w:sz w:val="28"/>
          <w:szCs w:val="28"/>
        </w:rPr>
        <w:t xml:space="preserve"> 2.7 </w:t>
      </w:r>
      <w:r>
        <w:rPr>
          <w:rFonts w:ascii="Times New Roman" w:eastAsia="Times New Roman" w:hAnsi="Times New Roman" w:cs="Times New Roman"/>
          <w:sz w:val="28"/>
          <w:szCs w:val="28"/>
        </w:rPr>
        <w:t xml:space="preserve">и библиотека Scikit-learn. Данная библиотека предоставляет реализацию алгоритмов как для обучения с учителем </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supervised</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learning</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 так и обучения без учителя (</w:t>
      </w:r>
      <w:r>
        <w:rPr>
          <w:rFonts w:ascii="Times New Roman" w:eastAsia="Times New Roman" w:hAnsi="Times New Roman" w:cs="Times New Roman"/>
          <w:sz w:val="28"/>
          <w:szCs w:val="28"/>
          <w:lang w:val="en-US"/>
        </w:rPr>
        <w:t>unsupervised</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lear</w:t>
      </w:r>
      <w:r w:rsidR="003A7CD1">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ing</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модуль языка </w:t>
      </w:r>
      <w:r>
        <w:rPr>
          <w:rFonts w:ascii="Times New Roman" w:eastAsia="Times New Roman" w:hAnsi="Times New Roman" w:cs="Times New Roman"/>
          <w:sz w:val="28"/>
          <w:szCs w:val="28"/>
          <w:lang w:val="en-US"/>
        </w:rPr>
        <w:t>Python</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Библиотека удобна тем, что помимо реализации большинства алгоритмов, в ней есть также функции автоматического разделения выборки на обучающую и тестовую,</w:t>
      </w:r>
      <w:r w:rsidR="00576C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перекрестной проверки (cross-validation), извлечения</w:t>
      </w:r>
      <w:r w:rsidR="003A7C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3A7C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отбора</w:t>
      </w:r>
      <w:r w:rsidR="003A7C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признаков (</w:t>
      </w:r>
      <w:r>
        <w:rPr>
          <w:rFonts w:ascii="Times New Roman" w:eastAsia="Times New Roman" w:hAnsi="Times New Roman" w:cs="Times New Roman"/>
          <w:sz w:val="28"/>
          <w:szCs w:val="28"/>
          <w:lang w:val="en-US"/>
        </w:rPr>
        <w:t>feature</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selection</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сокращения размерности (</w:t>
      </w:r>
      <w:r>
        <w:rPr>
          <w:rFonts w:ascii="Times New Roman" w:eastAsia="Times New Roman" w:hAnsi="Times New Roman" w:cs="Times New Roman"/>
          <w:sz w:val="28"/>
          <w:szCs w:val="28"/>
          <w:lang w:val="en-US"/>
        </w:rPr>
        <w:t>dimensionality</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reduction</w:t>
      </w:r>
      <w:r w:rsidRPr="001B77D6">
        <w:rPr>
          <w:rFonts w:ascii="Times New Roman" w:eastAsia="Times New Roman" w:hAnsi="Times New Roman" w:cs="Times New Roman"/>
          <w:sz w:val="28"/>
          <w:szCs w:val="28"/>
        </w:rPr>
        <w:t>)</w:t>
      </w:r>
      <w:r w:rsidR="00004761" w:rsidRPr="001B77D6">
        <w:rPr>
          <w:rFonts w:ascii="Times New Roman" w:eastAsia="Times New Roman" w:hAnsi="Times New Roman" w:cs="Times New Roman"/>
          <w:sz w:val="28"/>
          <w:szCs w:val="28"/>
        </w:rPr>
        <w:t xml:space="preserve"> [</w:t>
      </w:r>
      <w:r w:rsidR="00004761" w:rsidRPr="00004761">
        <w:rPr>
          <w:rFonts w:ascii="Times New Roman" w:eastAsia="Times New Roman" w:hAnsi="Times New Roman" w:cs="Times New Roman"/>
          <w:sz w:val="28"/>
          <w:szCs w:val="28"/>
        </w:rPr>
        <w:t>Субботин</w:t>
      </w:r>
      <w:r w:rsidR="00004761" w:rsidRPr="001B77D6">
        <w:rPr>
          <w:rFonts w:ascii="Times New Roman" w:eastAsia="Times New Roman" w:hAnsi="Times New Roman" w:cs="Times New Roman"/>
          <w:sz w:val="28"/>
          <w:szCs w:val="28"/>
        </w:rPr>
        <w:t>]</w:t>
      </w:r>
      <w:r w:rsidRPr="001B77D6">
        <w:rPr>
          <w:rFonts w:ascii="Times New Roman" w:eastAsia="Times New Roman" w:hAnsi="Times New Roman" w:cs="Times New Roman"/>
          <w:sz w:val="28"/>
          <w:szCs w:val="28"/>
        </w:rPr>
        <w:t xml:space="preserve">. </w:t>
      </w:r>
    </w:p>
    <w:p w14:paraId="79359697" w14:textId="072F7DC5" w:rsidR="00F8033E" w:rsidRPr="007F47AA" w:rsidRDefault="00F8033E"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Корпус был разделен на об</w:t>
      </w:r>
      <w:r w:rsidR="00EF21D8">
        <w:rPr>
          <w:rFonts w:ascii="Times New Roman" w:eastAsia="Times New Roman" w:hAnsi="Times New Roman" w:cs="Times New Roman"/>
          <w:sz w:val="28"/>
          <w:szCs w:val="28"/>
        </w:rPr>
        <w:t xml:space="preserve">учающую и тестовую выборку с помощью встроенной функции </w:t>
      </w:r>
      <w:r>
        <w:rPr>
          <w:rFonts w:ascii="Times New Roman" w:eastAsia="Times New Roman" w:hAnsi="Times New Roman" w:cs="Times New Roman"/>
          <w:sz w:val="28"/>
          <w:szCs w:val="28"/>
          <w:lang w:val="en-US"/>
        </w:rPr>
        <w:t>train</w:t>
      </w:r>
      <w:r w:rsidRPr="001B77D6">
        <w:rPr>
          <w:rFonts w:ascii="Times New Roman" w:eastAsia="Times New Roman" w:hAnsi="Times New Roman" w:cs="Times New Roman"/>
          <w:sz w:val="28"/>
          <w:szCs w:val="28"/>
        </w:rPr>
        <w:t>_</w:t>
      </w:r>
      <w:r>
        <w:rPr>
          <w:rFonts w:ascii="Times New Roman" w:eastAsia="Times New Roman" w:hAnsi="Times New Roman" w:cs="Times New Roman"/>
          <w:sz w:val="28"/>
          <w:szCs w:val="28"/>
          <w:lang w:val="en-US"/>
        </w:rPr>
        <w:t>test</w:t>
      </w:r>
      <w:r w:rsidRPr="001B77D6">
        <w:rPr>
          <w:rFonts w:ascii="Times New Roman" w:eastAsia="Times New Roman" w:hAnsi="Times New Roman" w:cs="Times New Roman"/>
          <w:sz w:val="28"/>
          <w:szCs w:val="28"/>
        </w:rPr>
        <w:t>_</w:t>
      </w:r>
      <w:r>
        <w:rPr>
          <w:rFonts w:ascii="Times New Roman" w:eastAsia="Times New Roman" w:hAnsi="Times New Roman" w:cs="Times New Roman"/>
          <w:sz w:val="28"/>
          <w:szCs w:val="28"/>
          <w:lang w:val="en-US"/>
        </w:rPr>
        <w:t>split</w:t>
      </w:r>
      <w:r w:rsidRPr="001B77D6">
        <w:rPr>
          <w:rFonts w:ascii="Times New Roman" w:eastAsia="Times New Roman" w:hAnsi="Times New Roman" w:cs="Times New Roman"/>
          <w:sz w:val="28"/>
          <w:szCs w:val="28"/>
        </w:rPr>
        <w:t xml:space="preserve">. Тестовая выборка составила 30 % от общего числа новостей, остальные сообщения вошли в обучающую выборку. </w:t>
      </w:r>
      <w:r>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lastRenderedPageBreak/>
        <w:t>извл</w:t>
      </w:r>
      <w:r w:rsidR="00330744">
        <w:rPr>
          <w:rFonts w:ascii="Times New Roman" w:eastAsia="Times New Roman" w:hAnsi="Times New Roman" w:cs="Times New Roman"/>
          <w:sz w:val="28"/>
          <w:szCs w:val="28"/>
        </w:rPr>
        <w:t>ечения признаков был</w:t>
      </w:r>
      <w:r>
        <w:rPr>
          <w:rFonts w:ascii="Times New Roman" w:eastAsia="Times New Roman" w:hAnsi="Times New Roman" w:cs="Times New Roman"/>
          <w:sz w:val="28"/>
          <w:szCs w:val="28"/>
        </w:rPr>
        <w:t xml:space="preserve"> использован </w:t>
      </w:r>
      <w:r>
        <w:rPr>
          <w:rFonts w:ascii="Times New Roman" w:eastAsia="Times New Roman" w:hAnsi="Times New Roman" w:cs="Times New Roman"/>
          <w:sz w:val="28"/>
          <w:szCs w:val="28"/>
          <w:lang w:val="en-US"/>
        </w:rPr>
        <w:t>TfidfVectorizer</w:t>
      </w:r>
      <w:r w:rsidRPr="001B77D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метод, преобразующий текст в матрицу </w:t>
      </w:r>
      <w:r>
        <w:rPr>
          <w:rFonts w:ascii="Times New Roman" w:eastAsia="Times New Roman" w:hAnsi="Times New Roman" w:cs="Times New Roman"/>
          <w:sz w:val="28"/>
          <w:szCs w:val="28"/>
          <w:lang w:val="en-US"/>
        </w:rPr>
        <w:t>TF</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Idf</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весов. При обучении не учитывались слова, которые встречаются больше чем в 95 </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документах </w:t>
      </w:r>
      <w:r w:rsidR="00901D9A">
        <w:rPr>
          <w:rFonts w:ascii="Times New Roman" w:eastAsia="Times New Roman" w:hAnsi="Times New Roman" w:cs="Times New Roman"/>
          <w:sz w:val="28"/>
          <w:szCs w:val="28"/>
        </w:rPr>
        <w:t>и менее чем в трех документах. Выборка была распределена на 3 класса</w:t>
      </w:r>
      <w:r w:rsidR="00901D9A" w:rsidRPr="001B77D6">
        <w:rPr>
          <w:rFonts w:ascii="Times New Roman" w:eastAsia="Times New Roman" w:hAnsi="Times New Roman" w:cs="Times New Roman"/>
          <w:sz w:val="28"/>
          <w:szCs w:val="28"/>
        </w:rPr>
        <w:t xml:space="preserve">: </w:t>
      </w:r>
      <w:r w:rsidR="00901D9A">
        <w:rPr>
          <w:rFonts w:ascii="Times New Roman" w:eastAsia="Times New Roman" w:hAnsi="Times New Roman" w:cs="Times New Roman"/>
          <w:sz w:val="28"/>
          <w:szCs w:val="28"/>
        </w:rPr>
        <w:t>отрицательный, положительный, нейтральный. Отрицательных новостей было 1389, нейтральных – 869</w:t>
      </w:r>
      <w:r w:rsidR="00901D9A" w:rsidRPr="001B77D6">
        <w:rPr>
          <w:rFonts w:ascii="Times New Roman" w:eastAsia="Times New Roman" w:hAnsi="Times New Roman" w:cs="Times New Roman"/>
          <w:sz w:val="28"/>
          <w:szCs w:val="28"/>
        </w:rPr>
        <w:t xml:space="preserve"> </w:t>
      </w:r>
      <w:r w:rsidR="00901D9A">
        <w:rPr>
          <w:rFonts w:ascii="Times New Roman" w:eastAsia="Times New Roman" w:hAnsi="Times New Roman" w:cs="Times New Roman"/>
          <w:sz w:val="28"/>
          <w:szCs w:val="28"/>
        </w:rPr>
        <w:t xml:space="preserve">и положительно окрашенных – 753. </w:t>
      </w:r>
    </w:p>
    <w:p w14:paraId="17DF2A00" w14:textId="68E14A71" w:rsidR="00F8033E" w:rsidRDefault="00F8033E"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использовании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-грамм было принято с помощью </w:t>
      </w:r>
      <w:r>
        <w:rPr>
          <w:rFonts w:ascii="Times New Roman" w:eastAsia="Times New Roman" w:hAnsi="Times New Roman" w:cs="Times New Roman"/>
          <w:sz w:val="28"/>
          <w:szCs w:val="28"/>
          <w:lang w:val="en-US"/>
        </w:rPr>
        <w:t>GridSearch</w:t>
      </w:r>
      <w:r>
        <w:rPr>
          <w:rFonts w:ascii="Times New Roman" w:eastAsia="Times New Roman" w:hAnsi="Times New Roman" w:cs="Times New Roman"/>
          <w:sz w:val="28"/>
          <w:szCs w:val="28"/>
        </w:rPr>
        <w:t xml:space="preserve"> – модели поиска, помогающей оценить униграммы, биграммы и триграммы по среднему значению </w:t>
      </w:r>
      <w:r w:rsidRPr="002174CB">
        <w:rPr>
          <w:rFonts w:ascii="Times New Roman" w:eastAsia="Times New Roman" w:hAnsi="Times New Roman" w:cs="Times New Roman"/>
          <w:sz w:val="28"/>
          <w:szCs w:val="28"/>
        </w:rPr>
        <w:t>(</w:t>
      </w:r>
      <w:r w:rsidRPr="002174CB">
        <w:rPr>
          <w:rFonts w:ascii="Times New Roman" w:eastAsia="Times New Roman" w:hAnsi="Times New Roman" w:cs="Times New Roman"/>
          <w:sz w:val="28"/>
          <w:szCs w:val="28"/>
          <w:lang w:val="en-US"/>
        </w:rPr>
        <w:t>mean</w:t>
      </w:r>
      <w:r w:rsidRPr="001B77D6">
        <w:rPr>
          <w:rFonts w:ascii="Times New Roman" w:eastAsia="Times New Roman" w:hAnsi="Times New Roman" w:cs="Times New Roman"/>
          <w:sz w:val="28"/>
          <w:szCs w:val="28"/>
        </w:rPr>
        <w:t xml:space="preserve"> </w:t>
      </w:r>
      <w:r w:rsidRPr="002174CB">
        <w:rPr>
          <w:rFonts w:ascii="Times New Roman" w:eastAsia="Times New Roman" w:hAnsi="Times New Roman" w:cs="Times New Roman"/>
          <w:sz w:val="28"/>
          <w:szCs w:val="28"/>
          <w:lang w:val="en-US"/>
        </w:rPr>
        <w:t>score</w:t>
      </w:r>
      <w:r w:rsidRPr="001B77D6">
        <w:rPr>
          <w:rFonts w:ascii="Times New Roman" w:eastAsia="Times New Roman" w:hAnsi="Times New Roman" w:cs="Times New Roman"/>
          <w:sz w:val="28"/>
          <w:szCs w:val="28"/>
        </w:rPr>
        <w:t xml:space="preserve">) </w:t>
      </w:r>
      <w:r w:rsidRPr="002174CB">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en-US"/>
        </w:rPr>
        <w:t>z</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rPr>
        <w:t>значению (</w:t>
      </w:r>
      <w:r>
        <w:rPr>
          <w:rFonts w:ascii="Times New Roman" w:eastAsia="Times New Roman" w:hAnsi="Times New Roman" w:cs="Times New Roman"/>
          <w:sz w:val="28"/>
          <w:szCs w:val="28"/>
          <w:lang w:val="en-US"/>
        </w:rPr>
        <w:t>z</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score</w:t>
      </w:r>
      <w:r w:rsidRPr="001B77D6">
        <w:rPr>
          <w:rFonts w:ascii="Times New Roman" w:eastAsia="Times New Roman" w:hAnsi="Times New Roman" w:cs="Times New Roman"/>
          <w:sz w:val="28"/>
          <w:szCs w:val="28"/>
        </w:rPr>
        <w:t xml:space="preserve">, </w:t>
      </w:r>
      <w:r w:rsidRPr="002174CB">
        <w:rPr>
          <w:rFonts w:ascii="Times New Roman" w:eastAsia="Times New Roman" w:hAnsi="Times New Roman" w:cs="Times New Roman"/>
          <w:sz w:val="28"/>
          <w:szCs w:val="28"/>
          <w:lang w:val="en-US"/>
        </w:rPr>
        <w:t>standard</w:t>
      </w:r>
      <w:r w:rsidRPr="001B77D6">
        <w:rPr>
          <w:rFonts w:ascii="Times New Roman" w:eastAsia="Times New Roman" w:hAnsi="Times New Roman" w:cs="Times New Roman"/>
          <w:sz w:val="28"/>
          <w:szCs w:val="28"/>
        </w:rPr>
        <w:t xml:space="preserve"> </w:t>
      </w:r>
      <w:r w:rsidRPr="002174CB">
        <w:rPr>
          <w:rFonts w:ascii="Times New Roman" w:eastAsia="Times New Roman" w:hAnsi="Times New Roman" w:cs="Times New Roman"/>
          <w:sz w:val="28"/>
          <w:szCs w:val="28"/>
          <w:lang w:val="en-US"/>
        </w:rPr>
        <w:t>score</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Триграммы получили высшие значения по обеим мерам:</w:t>
      </w:r>
    </w:p>
    <w:p w14:paraId="675B0150" w14:textId="2E16B792" w:rsidR="00F8033E" w:rsidRPr="006D7710" w:rsidRDefault="009510CE" w:rsidP="00782E67">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294E468F" wp14:editId="06D3DF3E">
            <wp:simplePos x="0" y="0"/>
            <wp:positionH relativeFrom="column">
              <wp:posOffset>109914</wp:posOffset>
            </wp:positionH>
            <wp:positionV relativeFrom="paragraph">
              <wp:posOffset>281</wp:posOffset>
            </wp:positionV>
            <wp:extent cx="5905500" cy="660400"/>
            <wp:effectExtent l="0" t="0" r="12700" b="0"/>
            <wp:wrapTopAndBottom/>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7-05-02 в 16.01.59.png"/>
                    <pic:cNvPicPr/>
                  </pic:nvPicPr>
                  <pic:blipFill>
                    <a:blip r:embed="rId18">
                      <a:extLst>
                        <a:ext uri="{28A0092B-C50C-407E-A947-70E740481C1C}">
                          <a14:useLocalDpi xmlns:a14="http://schemas.microsoft.com/office/drawing/2010/main" val="0"/>
                        </a:ext>
                      </a:extLst>
                    </a:blip>
                    <a:stretch>
                      <a:fillRect/>
                    </a:stretch>
                  </pic:blipFill>
                  <pic:spPr>
                    <a:xfrm>
                      <a:off x="0" y="0"/>
                      <a:ext cx="5905500" cy="660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sz w:val="24"/>
          <w:szCs w:val="24"/>
        </w:rPr>
        <w:t xml:space="preserve">   </w:t>
      </w:r>
      <w:r w:rsidR="006D7710" w:rsidRPr="006D7710">
        <w:rPr>
          <w:rFonts w:ascii="Times New Roman" w:eastAsia="Times New Roman" w:hAnsi="Times New Roman" w:cs="Times New Roman"/>
          <w:i/>
          <w:sz w:val="24"/>
          <w:szCs w:val="24"/>
        </w:rPr>
        <w:t>Рисунок 9</w:t>
      </w:r>
      <w:r w:rsidR="00F8033E" w:rsidRPr="006D7710">
        <w:rPr>
          <w:rFonts w:ascii="Times New Roman" w:eastAsia="Times New Roman" w:hAnsi="Times New Roman" w:cs="Times New Roman"/>
          <w:i/>
          <w:sz w:val="24"/>
          <w:szCs w:val="24"/>
        </w:rPr>
        <w:t xml:space="preserve">. Значения </w:t>
      </w:r>
      <w:r w:rsidR="00F8033E" w:rsidRPr="006D7710">
        <w:rPr>
          <w:rFonts w:ascii="Times New Roman" w:eastAsia="Times New Roman" w:hAnsi="Times New Roman" w:cs="Times New Roman"/>
          <w:i/>
          <w:sz w:val="24"/>
          <w:szCs w:val="24"/>
          <w:lang w:val="en-US"/>
        </w:rPr>
        <w:t>mean</w:t>
      </w:r>
      <w:r w:rsidR="00F8033E" w:rsidRPr="001B77D6">
        <w:rPr>
          <w:rFonts w:ascii="Times New Roman" w:eastAsia="Times New Roman" w:hAnsi="Times New Roman" w:cs="Times New Roman"/>
          <w:i/>
          <w:sz w:val="24"/>
          <w:szCs w:val="24"/>
        </w:rPr>
        <w:t xml:space="preserve"> </w:t>
      </w:r>
      <w:r w:rsidR="00F8033E" w:rsidRPr="006D7710">
        <w:rPr>
          <w:rFonts w:ascii="Times New Roman" w:eastAsia="Times New Roman" w:hAnsi="Times New Roman" w:cs="Times New Roman"/>
          <w:i/>
          <w:sz w:val="24"/>
          <w:szCs w:val="24"/>
          <w:lang w:val="en-US"/>
        </w:rPr>
        <w:t>score</w:t>
      </w:r>
      <w:r w:rsidR="00F8033E" w:rsidRPr="001B77D6">
        <w:rPr>
          <w:rFonts w:ascii="Times New Roman" w:eastAsia="Times New Roman" w:hAnsi="Times New Roman" w:cs="Times New Roman"/>
          <w:i/>
          <w:sz w:val="24"/>
          <w:szCs w:val="24"/>
        </w:rPr>
        <w:t xml:space="preserve"> </w:t>
      </w:r>
      <w:r w:rsidR="00F8033E" w:rsidRPr="006D7710">
        <w:rPr>
          <w:rFonts w:ascii="Times New Roman" w:eastAsia="Times New Roman" w:hAnsi="Times New Roman" w:cs="Times New Roman"/>
          <w:i/>
          <w:sz w:val="24"/>
          <w:szCs w:val="24"/>
        </w:rPr>
        <w:t xml:space="preserve">и </w:t>
      </w:r>
      <w:r w:rsidR="00F8033E" w:rsidRPr="006D7710">
        <w:rPr>
          <w:rFonts w:ascii="Times New Roman" w:eastAsia="Times New Roman" w:hAnsi="Times New Roman" w:cs="Times New Roman"/>
          <w:i/>
          <w:sz w:val="24"/>
          <w:szCs w:val="24"/>
          <w:lang w:val="en-US"/>
        </w:rPr>
        <w:t>standard</w:t>
      </w:r>
      <w:r w:rsidR="00F8033E" w:rsidRPr="001B77D6">
        <w:rPr>
          <w:rFonts w:ascii="Times New Roman" w:eastAsia="Times New Roman" w:hAnsi="Times New Roman" w:cs="Times New Roman"/>
          <w:i/>
          <w:sz w:val="24"/>
          <w:szCs w:val="24"/>
        </w:rPr>
        <w:t xml:space="preserve"> </w:t>
      </w:r>
      <w:r w:rsidR="00F8033E" w:rsidRPr="006D7710">
        <w:rPr>
          <w:rFonts w:ascii="Times New Roman" w:eastAsia="Times New Roman" w:hAnsi="Times New Roman" w:cs="Times New Roman"/>
          <w:i/>
          <w:sz w:val="24"/>
          <w:szCs w:val="24"/>
          <w:lang w:val="en-US"/>
        </w:rPr>
        <w:t>score</w:t>
      </w:r>
      <w:r w:rsidR="00F8033E" w:rsidRPr="001B77D6">
        <w:rPr>
          <w:rFonts w:ascii="Times New Roman" w:eastAsia="Times New Roman" w:hAnsi="Times New Roman" w:cs="Times New Roman"/>
          <w:i/>
          <w:sz w:val="24"/>
          <w:szCs w:val="24"/>
        </w:rPr>
        <w:t xml:space="preserve"> </w:t>
      </w:r>
      <w:r w:rsidR="00F8033E" w:rsidRPr="006D7710">
        <w:rPr>
          <w:rFonts w:ascii="Times New Roman" w:eastAsia="Times New Roman" w:hAnsi="Times New Roman" w:cs="Times New Roman"/>
          <w:i/>
          <w:sz w:val="24"/>
          <w:szCs w:val="24"/>
        </w:rPr>
        <w:t>для уни-, би- и триграмм</w:t>
      </w:r>
    </w:p>
    <w:p w14:paraId="4E4D4CB4" w14:textId="24904840" w:rsidR="00F8033E" w:rsidRPr="00F8033E" w:rsidRDefault="00F8033E" w:rsidP="00782E67">
      <w:pPr>
        <w:spacing w:after="0" w:line="360" w:lineRule="auto"/>
        <w:ind w:firstLine="709"/>
        <w:jc w:val="both"/>
        <w:rPr>
          <w:rFonts w:ascii="Times" w:eastAsia="Times New Roman" w:hAnsi="Times" w:cs="Times New Roman"/>
          <w:sz w:val="28"/>
          <w:szCs w:val="28"/>
          <w:lang w:eastAsia="ru-RU"/>
        </w:rPr>
      </w:pPr>
      <w:r w:rsidRPr="00F8033E">
        <w:rPr>
          <w:rFonts w:ascii="Times" w:eastAsia="Times New Roman" w:hAnsi="Times" w:cs="Times New Roman"/>
          <w:sz w:val="28"/>
          <w:szCs w:val="28"/>
          <w:lang w:eastAsia="ru-RU"/>
        </w:rPr>
        <w:t xml:space="preserve">Для оценки работы классификаторов использовались метрики точности </w:t>
      </w:r>
      <w:r w:rsidRPr="001B77D6">
        <w:rPr>
          <w:rFonts w:ascii="Times" w:eastAsia="Times New Roman" w:hAnsi="Times" w:cs="Times New Roman"/>
          <w:sz w:val="28"/>
          <w:szCs w:val="28"/>
          <w:lang w:eastAsia="ru-RU"/>
        </w:rPr>
        <w:t>(</w:t>
      </w:r>
      <w:r w:rsidRPr="00F8033E">
        <w:rPr>
          <w:rFonts w:ascii="Times" w:eastAsia="Times New Roman" w:hAnsi="Times" w:cs="Times New Roman"/>
          <w:sz w:val="28"/>
          <w:szCs w:val="28"/>
          <w:lang w:val="en-US" w:eastAsia="ru-RU"/>
        </w:rPr>
        <w:t>precision</w:t>
      </w:r>
      <w:r w:rsidRPr="001B77D6">
        <w:rPr>
          <w:rFonts w:ascii="Times" w:eastAsia="Times New Roman" w:hAnsi="Times" w:cs="Times New Roman"/>
          <w:sz w:val="28"/>
          <w:szCs w:val="28"/>
          <w:lang w:eastAsia="ru-RU"/>
        </w:rPr>
        <w:t xml:space="preserve">) </w:t>
      </w:r>
      <w:r w:rsidRPr="00F8033E">
        <w:rPr>
          <w:rFonts w:ascii="Times" w:eastAsia="Times New Roman" w:hAnsi="Times" w:cs="Times New Roman"/>
          <w:sz w:val="28"/>
          <w:szCs w:val="28"/>
          <w:lang w:eastAsia="ru-RU"/>
        </w:rPr>
        <w:t xml:space="preserve">и полноты </w:t>
      </w:r>
      <w:r w:rsidRPr="001B77D6">
        <w:rPr>
          <w:rFonts w:ascii="Times" w:eastAsia="Times New Roman" w:hAnsi="Times" w:cs="Times New Roman"/>
          <w:sz w:val="28"/>
          <w:szCs w:val="28"/>
          <w:lang w:eastAsia="ru-RU"/>
        </w:rPr>
        <w:t>(</w:t>
      </w:r>
      <w:r w:rsidRPr="00F8033E">
        <w:rPr>
          <w:rFonts w:ascii="Times" w:eastAsia="Times New Roman" w:hAnsi="Times" w:cs="Times New Roman"/>
          <w:sz w:val="28"/>
          <w:szCs w:val="28"/>
          <w:lang w:val="en-US" w:eastAsia="ru-RU"/>
        </w:rPr>
        <w:t>recall</w:t>
      </w:r>
      <w:r w:rsidRPr="001B77D6">
        <w:rPr>
          <w:rFonts w:ascii="Times" w:eastAsia="Times New Roman" w:hAnsi="Times" w:cs="Times New Roman"/>
          <w:sz w:val="28"/>
          <w:szCs w:val="28"/>
          <w:lang w:eastAsia="ru-RU"/>
        </w:rPr>
        <w:t xml:space="preserve">). </w:t>
      </w:r>
      <w:r w:rsidRPr="00F8033E">
        <w:rPr>
          <w:rFonts w:ascii="Times" w:eastAsia="Times New Roman" w:hAnsi="Times" w:cs="Times New Roman"/>
          <w:sz w:val="28"/>
          <w:szCs w:val="28"/>
          <w:lang w:eastAsia="ru-RU"/>
        </w:rPr>
        <w:t>Точность системы в пределах класса – это доля документов действительно принадлежащих данному классу относительно всех документов которые система отнесла к этому классу. Полнота системы – это доля найденных классификаторо</w:t>
      </w:r>
      <w:r w:rsidRPr="00F8033E">
        <w:rPr>
          <w:rFonts w:ascii="Times" w:eastAsia="Times New Roman" w:hAnsi="Times" w:cs="Times New Roman" w:hint="eastAsia"/>
          <w:sz w:val="28"/>
          <w:szCs w:val="28"/>
          <w:lang w:eastAsia="ru-RU"/>
        </w:rPr>
        <w:t>м</w:t>
      </w:r>
      <w:r w:rsidRPr="00F8033E">
        <w:rPr>
          <w:rFonts w:ascii="Times" w:eastAsia="Times New Roman" w:hAnsi="Times" w:cs="Times New Roman"/>
          <w:sz w:val="28"/>
          <w:szCs w:val="28"/>
          <w:lang w:eastAsia="ru-RU"/>
        </w:rPr>
        <w:t xml:space="preserve"> документов принадлежащих классу относительно всех документов этого класса в тестовой выборк</w:t>
      </w:r>
      <w:r w:rsidR="00004761">
        <w:rPr>
          <w:rFonts w:ascii="Times" w:eastAsia="Times New Roman" w:hAnsi="Times" w:cs="Times New Roman"/>
          <w:sz w:val="28"/>
          <w:szCs w:val="28"/>
          <w:lang w:eastAsia="ru-RU"/>
        </w:rPr>
        <w:t xml:space="preserve">е </w:t>
      </w:r>
      <w:r w:rsidR="00004761" w:rsidRPr="001B77D6">
        <w:rPr>
          <w:rFonts w:ascii="Times" w:eastAsia="Times New Roman" w:hAnsi="Times" w:cs="Times New Roman"/>
          <w:sz w:val="28"/>
          <w:szCs w:val="28"/>
          <w:lang w:eastAsia="ru-RU"/>
        </w:rPr>
        <w:t>[</w:t>
      </w:r>
      <w:r w:rsidR="00004761">
        <w:rPr>
          <w:rFonts w:ascii="Times" w:eastAsia="Times New Roman" w:hAnsi="Times" w:cs="Times New Roman"/>
          <w:sz w:val="28"/>
          <w:szCs w:val="28"/>
          <w:lang w:eastAsia="ru-RU"/>
        </w:rPr>
        <w:t>Баженов</w:t>
      </w:r>
      <w:r w:rsidR="00004761" w:rsidRPr="001B77D6">
        <w:rPr>
          <w:rFonts w:ascii="Times" w:eastAsia="Times New Roman" w:hAnsi="Times" w:cs="Times New Roman"/>
          <w:sz w:val="28"/>
          <w:szCs w:val="28"/>
          <w:lang w:eastAsia="ru-RU"/>
        </w:rPr>
        <w:t>].</w:t>
      </w:r>
      <w:r w:rsidRPr="00F8033E">
        <w:rPr>
          <w:rFonts w:ascii="Times" w:eastAsia="Times New Roman" w:hAnsi="Times" w:cs="Times New Roman"/>
          <w:sz w:val="28"/>
          <w:szCs w:val="28"/>
          <w:lang w:eastAsia="ru-RU"/>
        </w:rPr>
        <w:t xml:space="preserve"> </w:t>
      </w:r>
    </w:p>
    <w:p w14:paraId="068474DA" w14:textId="77777777" w:rsidR="00F8033E" w:rsidRPr="00F8033E" w:rsidRDefault="00F8033E" w:rsidP="00782E67">
      <w:pPr>
        <w:spacing w:after="0" w:line="360" w:lineRule="auto"/>
        <w:ind w:firstLine="709"/>
        <w:jc w:val="both"/>
        <w:rPr>
          <w:rFonts w:ascii="Times New Roman" w:eastAsia="Times New Roman" w:hAnsi="Times New Roman" w:cs="Times New Roman"/>
          <w:sz w:val="28"/>
          <w:szCs w:val="28"/>
          <w:lang w:eastAsia="ru-RU"/>
        </w:rPr>
      </w:pPr>
      <w:r w:rsidRPr="00F8033E">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6076CF73" wp14:editId="49015820">
            <wp:simplePos x="0" y="0"/>
            <wp:positionH relativeFrom="column">
              <wp:posOffset>114300</wp:posOffset>
            </wp:positionH>
            <wp:positionV relativeFrom="paragraph">
              <wp:posOffset>379730</wp:posOffset>
            </wp:positionV>
            <wp:extent cx="5715000" cy="1208405"/>
            <wp:effectExtent l="0" t="0" r="0" b="10795"/>
            <wp:wrapTopAndBottom/>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gency-table.png"/>
                    <pic:cNvPicPr/>
                  </pic:nvPicPr>
                  <pic:blipFill>
                    <a:blip r:embed="rId19">
                      <a:extLst>
                        <a:ext uri="{28A0092B-C50C-407E-A947-70E740481C1C}">
                          <a14:useLocalDpi xmlns:a14="http://schemas.microsoft.com/office/drawing/2010/main" val="0"/>
                        </a:ext>
                      </a:extLst>
                    </a:blip>
                    <a:stretch>
                      <a:fillRect/>
                    </a:stretch>
                  </pic:blipFill>
                  <pic:spPr>
                    <a:xfrm>
                      <a:off x="0" y="0"/>
                      <a:ext cx="5715000" cy="1208405"/>
                    </a:xfrm>
                    <a:prstGeom prst="rect">
                      <a:avLst/>
                    </a:prstGeom>
                  </pic:spPr>
                </pic:pic>
              </a:graphicData>
            </a:graphic>
            <wp14:sizeRelH relativeFrom="page">
              <wp14:pctWidth>0</wp14:pctWidth>
            </wp14:sizeRelH>
            <wp14:sizeRelV relativeFrom="page">
              <wp14:pctHeight>0</wp14:pctHeight>
            </wp14:sizeRelV>
          </wp:anchor>
        </w:drawing>
      </w:r>
      <w:r w:rsidRPr="00F8033E">
        <w:rPr>
          <w:rFonts w:ascii="Times New Roman" w:eastAsia="Times New Roman" w:hAnsi="Times New Roman" w:cs="Times New Roman"/>
          <w:sz w:val="28"/>
          <w:szCs w:val="28"/>
          <w:lang w:eastAsia="ru-RU"/>
        </w:rPr>
        <w:t xml:space="preserve">Значения точности и полноты рассчитываются по матрице ошибок: </w:t>
      </w:r>
    </w:p>
    <w:p w14:paraId="2C947700" w14:textId="09D2577A" w:rsidR="00F8033E" w:rsidRPr="001B77D6" w:rsidRDefault="006D7710" w:rsidP="00782E67">
      <w:pPr>
        <w:spacing w:after="0" w:line="360" w:lineRule="auto"/>
        <w:ind w:firstLine="709"/>
        <w:jc w:val="both"/>
        <w:rPr>
          <w:rFonts w:ascii="Times New Roman" w:eastAsia="Times New Roman" w:hAnsi="Times New Roman" w:cs="Times New Roman"/>
          <w:i/>
          <w:sz w:val="24"/>
          <w:szCs w:val="24"/>
          <w:lang w:eastAsia="ru-RU"/>
        </w:rPr>
      </w:pPr>
      <w:r w:rsidRPr="006D7710">
        <w:rPr>
          <w:rFonts w:ascii="Times New Roman" w:eastAsia="Times New Roman" w:hAnsi="Times New Roman" w:cs="Times New Roman"/>
          <w:i/>
          <w:sz w:val="24"/>
          <w:szCs w:val="24"/>
          <w:lang w:eastAsia="ru-RU"/>
        </w:rPr>
        <w:t>Рисунок 10</w:t>
      </w:r>
      <w:r w:rsidR="00F8033E" w:rsidRPr="006D7710">
        <w:rPr>
          <w:rFonts w:ascii="Times New Roman" w:eastAsia="Times New Roman" w:hAnsi="Times New Roman" w:cs="Times New Roman"/>
          <w:i/>
          <w:sz w:val="24"/>
          <w:szCs w:val="24"/>
          <w:lang w:eastAsia="ru-RU"/>
        </w:rPr>
        <w:t xml:space="preserve">. Матрица ошибок для категории (класса) </w:t>
      </w:r>
      <w:r w:rsidR="00F8033E" w:rsidRPr="006D7710">
        <w:rPr>
          <w:rFonts w:ascii="Times New Roman" w:eastAsia="Times New Roman" w:hAnsi="Times New Roman" w:cs="Times New Roman"/>
          <w:i/>
          <w:sz w:val="24"/>
          <w:szCs w:val="24"/>
          <w:lang w:val="en-US" w:eastAsia="ru-RU"/>
        </w:rPr>
        <w:t>i</w:t>
      </w:r>
    </w:p>
    <w:p w14:paraId="56A5FEF5" w14:textId="77777777" w:rsidR="00F8033E" w:rsidRPr="00F8033E" w:rsidRDefault="00F8033E" w:rsidP="00782E67">
      <w:pPr>
        <w:spacing w:after="0" w:line="360" w:lineRule="auto"/>
        <w:ind w:firstLine="709"/>
        <w:jc w:val="both"/>
        <w:rPr>
          <w:rFonts w:ascii="Times New Roman" w:eastAsia="Times New Roman" w:hAnsi="Times New Roman" w:cs="Times New Roman"/>
          <w:sz w:val="28"/>
          <w:szCs w:val="28"/>
          <w:lang w:eastAsia="ru-RU"/>
        </w:rPr>
      </w:pPr>
      <w:r w:rsidRPr="00F8033E">
        <w:rPr>
          <w:rFonts w:ascii="Times New Roman" w:eastAsia="Times New Roman" w:hAnsi="Times New Roman" w:cs="Times New Roman"/>
          <w:sz w:val="28"/>
          <w:szCs w:val="28"/>
          <w:lang w:eastAsia="ru-RU"/>
        </w:rPr>
        <w:t>В матрице содержится информация о том, сколько раз система приняла верное решение или «ошиблась», где:</w:t>
      </w:r>
    </w:p>
    <w:p w14:paraId="3932F38B" w14:textId="77777777" w:rsidR="00F8033E" w:rsidRPr="00F8033E" w:rsidRDefault="00F8033E" w:rsidP="00782E67">
      <w:pPr>
        <w:numPr>
          <w:ilvl w:val="0"/>
          <w:numId w:val="15"/>
        </w:numPr>
        <w:spacing w:after="0" w:line="360" w:lineRule="auto"/>
        <w:ind w:firstLine="709"/>
        <w:contextualSpacing/>
        <w:jc w:val="both"/>
        <w:rPr>
          <w:rFonts w:ascii="Times New Roman" w:eastAsia="Times New Roman" w:hAnsi="Times New Roman" w:cs="Times New Roman"/>
          <w:sz w:val="28"/>
          <w:szCs w:val="28"/>
          <w:lang w:eastAsia="ru-RU"/>
        </w:rPr>
      </w:pPr>
      <w:r w:rsidRPr="00F8033E">
        <w:rPr>
          <w:rFonts w:ascii="Times New Roman" w:eastAsia="Times New Roman" w:hAnsi="Times New Roman" w:cs="Times New Roman"/>
          <w:sz w:val="28"/>
          <w:szCs w:val="28"/>
          <w:lang w:val="en-US" w:eastAsia="ru-RU"/>
        </w:rPr>
        <w:t>TP</w:t>
      </w:r>
      <w:r w:rsidRPr="001B77D6">
        <w:rPr>
          <w:rFonts w:ascii="Times New Roman" w:eastAsia="Times New Roman" w:hAnsi="Times New Roman" w:cs="Times New Roman"/>
          <w:sz w:val="28"/>
          <w:szCs w:val="28"/>
          <w:lang w:eastAsia="ru-RU"/>
        </w:rPr>
        <w:t xml:space="preserve"> – </w:t>
      </w:r>
      <w:r w:rsidRPr="00F8033E">
        <w:rPr>
          <w:rFonts w:ascii="Times New Roman" w:eastAsia="Times New Roman" w:hAnsi="Times New Roman" w:cs="Times New Roman"/>
          <w:sz w:val="28"/>
          <w:szCs w:val="28"/>
          <w:lang w:val="en-US" w:eastAsia="ru-RU"/>
        </w:rPr>
        <w:t>True</w:t>
      </w:r>
      <w:r w:rsidRPr="001B77D6">
        <w:rPr>
          <w:rFonts w:ascii="Times New Roman" w:eastAsia="Times New Roman" w:hAnsi="Times New Roman" w:cs="Times New Roman"/>
          <w:sz w:val="28"/>
          <w:szCs w:val="28"/>
          <w:lang w:eastAsia="ru-RU"/>
        </w:rPr>
        <w:t xml:space="preserve"> </w:t>
      </w:r>
      <w:r w:rsidRPr="00F8033E">
        <w:rPr>
          <w:rFonts w:ascii="Times New Roman" w:eastAsia="Times New Roman" w:hAnsi="Times New Roman" w:cs="Times New Roman"/>
          <w:sz w:val="28"/>
          <w:szCs w:val="28"/>
          <w:lang w:val="en-US" w:eastAsia="ru-RU"/>
        </w:rPr>
        <w:t>positive</w:t>
      </w:r>
      <w:r w:rsidRPr="001B77D6">
        <w:rPr>
          <w:rFonts w:ascii="Times New Roman" w:eastAsia="Times New Roman" w:hAnsi="Times New Roman" w:cs="Times New Roman"/>
          <w:sz w:val="28"/>
          <w:szCs w:val="28"/>
          <w:lang w:eastAsia="ru-RU"/>
        </w:rPr>
        <w:t xml:space="preserve">, </w:t>
      </w:r>
      <w:r w:rsidRPr="00F8033E">
        <w:rPr>
          <w:rFonts w:ascii="Times New Roman" w:eastAsia="Times New Roman" w:hAnsi="Times New Roman" w:cs="Times New Roman"/>
          <w:sz w:val="28"/>
          <w:szCs w:val="28"/>
          <w:lang w:eastAsia="ru-RU"/>
        </w:rPr>
        <w:t>истинно-положительное решение, то есть пример принадлежит классу и был правильно распознан системой</w:t>
      </w:r>
    </w:p>
    <w:p w14:paraId="72B5DC9B" w14:textId="77777777" w:rsidR="00F8033E" w:rsidRPr="00F8033E" w:rsidRDefault="00F8033E" w:rsidP="00782E67">
      <w:pPr>
        <w:numPr>
          <w:ilvl w:val="0"/>
          <w:numId w:val="15"/>
        </w:numPr>
        <w:spacing w:after="0" w:line="360" w:lineRule="auto"/>
        <w:ind w:firstLine="709"/>
        <w:contextualSpacing/>
        <w:jc w:val="both"/>
        <w:rPr>
          <w:rFonts w:ascii="Times New Roman" w:eastAsia="Times New Roman" w:hAnsi="Times New Roman" w:cs="Times New Roman"/>
          <w:sz w:val="28"/>
          <w:szCs w:val="28"/>
          <w:lang w:eastAsia="ru-RU"/>
        </w:rPr>
      </w:pPr>
      <w:r w:rsidRPr="00F8033E">
        <w:rPr>
          <w:rFonts w:ascii="Times New Roman" w:eastAsia="Times New Roman" w:hAnsi="Times New Roman" w:cs="Times New Roman"/>
          <w:sz w:val="28"/>
          <w:szCs w:val="28"/>
          <w:lang w:val="en-US" w:eastAsia="ru-RU"/>
        </w:rPr>
        <w:lastRenderedPageBreak/>
        <w:t>TN</w:t>
      </w:r>
      <w:r w:rsidRPr="001B77D6">
        <w:rPr>
          <w:rFonts w:ascii="Times New Roman" w:eastAsia="Times New Roman" w:hAnsi="Times New Roman" w:cs="Times New Roman"/>
          <w:sz w:val="28"/>
          <w:szCs w:val="28"/>
          <w:lang w:eastAsia="ru-RU"/>
        </w:rPr>
        <w:t xml:space="preserve"> – </w:t>
      </w:r>
      <w:r w:rsidRPr="00F8033E">
        <w:rPr>
          <w:rFonts w:ascii="Times New Roman" w:eastAsia="Times New Roman" w:hAnsi="Times New Roman" w:cs="Times New Roman"/>
          <w:sz w:val="28"/>
          <w:szCs w:val="28"/>
          <w:lang w:val="en-US" w:eastAsia="ru-RU"/>
        </w:rPr>
        <w:t>True</w:t>
      </w:r>
      <w:r w:rsidRPr="001B77D6">
        <w:rPr>
          <w:rFonts w:ascii="Times New Roman" w:eastAsia="Times New Roman" w:hAnsi="Times New Roman" w:cs="Times New Roman"/>
          <w:sz w:val="28"/>
          <w:szCs w:val="28"/>
          <w:lang w:eastAsia="ru-RU"/>
        </w:rPr>
        <w:t xml:space="preserve"> </w:t>
      </w:r>
      <w:r w:rsidRPr="00F8033E">
        <w:rPr>
          <w:rFonts w:ascii="Times New Roman" w:eastAsia="Times New Roman" w:hAnsi="Times New Roman" w:cs="Times New Roman"/>
          <w:sz w:val="28"/>
          <w:szCs w:val="28"/>
          <w:lang w:val="en-US" w:eastAsia="ru-RU"/>
        </w:rPr>
        <w:t>negative</w:t>
      </w:r>
      <w:r w:rsidRPr="001B77D6">
        <w:rPr>
          <w:rFonts w:ascii="Times New Roman" w:eastAsia="Times New Roman" w:hAnsi="Times New Roman" w:cs="Times New Roman"/>
          <w:sz w:val="28"/>
          <w:szCs w:val="28"/>
          <w:lang w:eastAsia="ru-RU"/>
        </w:rPr>
        <w:t xml:space="preserve">, </w:t>
      </w:r>
      <w:r w:rsidRPr="00F8033E">
        <w:rPr>
          <w:rFonts w:ascii="Times New Roman" w:eastAsia="Times New Roman" w:hAnsi="Times New Roman" w:cs="Times New Roman"/>
          <w:sz w:val="28"/>
          <w:szCs w:val="28"/>
          <w:lang w:eastAsia="ru-RU"/>
        </w:rPr>
        <w:t>истинно-отрицательное решение, то есть пример не принадлежит классу и не был отнесен к нему системой</w:t>
      </w:r>
    </w:p>
    <w:p w14:paraId="45DD2097" w14:textId="77777777" w:rsidR="00F8033E" w:rsidRPr="00F8033E" w:rsidRDefault="00F8033E" w:rsidP="00782E67">
      <w:pPr>
        <w:numPr>
          <w:ilvl w:val="0"/>
          <w:numId w:val="15"/>
        </w:numPr>
        <w:spacing w:after="0" w:line="360" w:lineRule="auto"/>
        <w:ind w:firstLine="709"/>
        <w:contextualSpacing/>
        <w:jc w:val="both"/>
        <w:rPr>
          <w:rFonts w:ascii="Times New Roman" w:eastAsia="Times New Roman" w:hAnsi="Times New Roman" w:cs="Times New Roman"/>
          <w:sz w:val="28"/>
          <w:szCs w:val="28"/>
          <w:lang w:eastAsia="ru-RU"/>
        </w:rPr>
      </w:pPr>
      <w:r w:rsidRPr="00F8033E">
        <w:rPr>
          <w:rFonts w:ascii="Times New Roman" w:eastAsia="Times New Roman" w:hAnsi="Times New Roman" w:cs="Times New Roman"/>
          <w:sz w:val="28"/>
          <w:szCs w:val="28"/>
          <w:lang w:val="en-US" w:eastAsia="ru-RU"/>
        </w:rPr>
        <w:t>FP</w:t>
      </w:r>
      <w:r w:rsidRPr="001B77D6">
        <w:rPr>
          <w:rFonts w:ascii="Times New Roman" w:eastAsia="Times New Roman" w:hAnsi="Times New Roman" w:cs="Times New Roman"/>
          <w:sz w:val="28"/>
          <w:szCs w:val="28"/>
          <w:lang w:eastAsia="ru-RU"/>
        </w:rPr>
        <w:t xml:space="preserve"> – </w:t>
      </w:r>
      <w:r w:rsidRPr="00F8033E">
        <w:rPr>
          <w:rFonts w:ascii="Times New Roman" w:eastAsia="Times New Roman" w:hAnsi="Times New Roman" w:cs="Times New Roman"/>
          <w:sz w:val="28"/>
          <w:szCs w:val="28"/>
          <w:lang w:val="en-US" w:eastAsia="ru-RU"/>
        </w:rPr>
        <w:t>False</w:t>
      </w:r>
      <w:r w:rsidRPr="001B77D6">
        <w:rPr>
          <w:rFonts w:ascii="Times New Roman" w:eastAsia="Times New Roman" w:hAnsi="Times New Roman" w:cs="Times New Roman"/>
          <w:sz w:val="28"/>
          <w:szCs w:val="28"/>
          <w:lang w:eastAsia="ru-RU"/>
        </w:rPr>
        <w:t xml:space="preserve"> </w:t>
      </w:r>
      <w:r w:rsidRPr="00F8033E">
        <w:rPr>
          <w:rFonts w:ascii="Times New Roman" w:eastAsia="Times New Roman" w:hAnsi="Times New Roman" w:cs="Times New Roman"/>
          <w:sz w:val="28"/>
          <w:szCs w:val="28"/>
          <w:lang w:val="en-US" w:eastAsia="ru-RU"/>
        </w:rPr>
        <w:t>positive</w:t>
      </w:r>
      <w:r w:rsidRPr="001B77D6">
        <w:rPr>
          <w:rFonts w:ascii="Times New Roman" w:eastAsia="Times New Roman" w:hAnsi="Times New Roman" w:cs="Times New Roman"/>
          <w:sz w:val="28"/>
          <w:szCs w:val="28"/>
          <w:lang w:eastAsia="ru-RU"/>
        </w:rPr>
        <w:t>, ложно-положительное решение, или</w:t>
      </w:r>
      <w:r w:rsidRPr="00F8033E">
        <w:rPr>
          <w:rFonts w:ascii="Times New Roman" w:eastAsia="Times New Roman" w:hAnsi="Times New Roman" w:cs="Times New Roman"/>
          <w:sz w:val="28"/>
          <w:szCs w:val="28"/>
          <w:lang w:eastAsia="ru-RU"/>
        </w:rPr>
        <w:t xml:space="preserve"> ложное срабатывание. Данный документ не принадлежит классу, но был отнесен к нему системой.</w:t>
      </w:r>
    </w:p>
    <w:p w14:paraId="4F382B7A" w14:textId="77777777" w:rsidR="00F8033E" w:rsidRPr="00F8033E" w:rsidRDefault="00F8033E" w:rsidP="00782E67">
      <w:pPr>
        <w:numPr>
          <w:ilvl w:val="0"/>
          <w:numId w:val="15"/>
        </w:numPr>
        <w:spacing w:after="0" w:line="360" w:lineRule="auto"/>
        <w:ind w:firstLine="709"/>
        <w:contextualSpacing/>
        <w:jc w:val="both"/>
        <w:rPr>
          <w:rFonts w:ascii="Times New Roman" w:eastAsia="Times New Roman" w:hAnsi="Times New Roman" w:cs="Times New Roman"/>
          <w:sz w:val="28"/>
          <w:szCs w:val="28"/>
          <w:lang w:eastAsia="ru-RU"/>
        </w:rPr>
      </w:pPr>
      <w:r w:rsidRPr="00F8033E">
        <w:rPr>
          <w:rFonts w:ascii="Times New Roman" w:eastAsia="Times New Roman" w:hAnsi="Times New Roman" w:cs="Times New Roman"/>
          <w:sz w:val="28"/>
          <w:szCs w:val="28"/>
          <w:lang w:val="en-US" w:eastAsia="ru-RU"/>
        </w:rPr>
        <w:t>FN</w:t>
      </w:r>
      <w:r w:rsidRPr="001B77D6">
        <w:rPr>
          <w:rFonts w:ascii="Times New Roman" w:eastAsia="Times New Roman" w:hAnsi="Times New Roman" w:cs="Times New Roman"/>
          <w:sz w:val="28"/>
          <w:szCs w:val="28"/>
          <w:lang w:eastAsia="ru-RU"/>
        </w:rPr>
        <w:t xml:space="preserve"> – </w:t>
      </w:r>
      <w:r w:rsidRPr="00F8033E">
        <w:rPr>
          <w:rFonts w:ascii="Times New Roman" w:eastAsia="Times New Roman" w:hAnsi="Times New Roman" w:cs="Times New Roman"/>
          <w:sz w:val="28"/>
          <w:szCs w:val="28"/>
          <w:lang w:val="en-US" w:eastAsia="ru-RU"/>
        </w:rPr>
        <w:t>False</w:t>
      </w:r>
      <w:r w:rsidRPr="001B77D6">
        <w:rPr>
          <w:rFonts w:ascii="Times New Roman" w:eastAsia="Times New Roman" w:hAnsi="Times New Roman" w:cs="Times New Roman"/>
          <w:sz w:val="28"/>
          <w:szCs w:val="28"/>
          <w:lang w:eastAsia="ru-RU"/>
        </w:rPr>
        <w:t xml:space="preserve"> </w:t>
      </w:r>
      <w:r w:rsidRPr="00F8033E">
        <w:rPr>
          <w:rFonts w:ascii="Times New Roman" w:eastAsia="Times New Roman" w:hAnsi="Times New Roman" w:cs="Times New Roman"/>
          <w:sz w:val="28"/>
          <w:szCs w:val="28"/>
          <w:lang w:val="en-US" w:eastAsia="ru-RU"/>
        </w:rPr>
        <w:t>negative</w:t>
      </w:r>
      <w:r w:rsidRPr="001B77D6">
        <w:rPr>
          <w:rFonts w:ascii="Times New Roman" w:eastAsia="Times New Roman" w:hAnsi="Times New Roman" w:cs="Times New Roman"/>
          <w:sz w:val="28"/>
          <w:szCs w:val="28"/>
          <w:lang w:eastAsia="ru-RU"/>
        </w:rPr>
        <w:t xml:space="preserve">, </w:t>
      </w:r>
      <w:r w:rsidRPr="00F8033E">
        <w:rPr>
          <w:rFonts w:ascii="Times New Roman" w:eastAsia="Times New Roman" w:hAnsi="Times New Roman" w:cs="Times New Roman"/>
          <w:sz w:val="28"/>
          <w:szCs w:val="28"/>
          <w:lang w:eastAsia="ru-RU"/>
        </w:rPr>
        <w:t>ложно-отрицательное решение, или пропуск события. Данный документ принадлежит классу, но система не отнесла его к нему.</w:t>
      </w:r>
    </w:p>
    <w:p w14:paraId="38E8D35E" w14:textId="77777777" w:rsidR="00F8033E" w:rsidRPr="00F8033E" w:rsidRDefault="00F8033E" w:rsidP="00782E67">
      <w:pPr>
        <w:spacing w:after="0" w:line="360" w:lineRule="auto"/>
        <w:ind w:left="709" w:firstLine="709"/>
        <w:jc w:val="both"/>
        <w:rPr>
          <w:rFonts w:ascii="Times New Roman" w:eastAsia="Times New Roman" w:hAnsi="Times New Roman" w:cs="Times New Roman"/>
          <w:sz w:val="28"/>
          <w:szCs w:val="28"/>
          <w:lang w:eastAsia="ru-RU"/>
        </w:rPr>
      </w:pPr>
      <w:r w:rsidRPr="00F8033E">
        <w:rPr>
          <w:rFonts w:ascii="Times New Roman" w:eastAsia="Times New Roman" w:hAnsi="Times New Roman" w:cs="Times New Roman"/>
          <w:sz w:val="28"/>
          <w:szCs w:val="28"/>
          <w:lang w:eastAsia="ru-RU"/>
        </w:rPr>
        <w:t>Тогда, точность и полнота вычисляются следующим образом:</w:t>
      </w:r>
    </w:p>
    <w:p w14:paraId="57019424" w14:textId="77777777" w:rsidR="00F8033E" w:rsidRPr="00F8033E" w:rsidRDefault="00F8033E" w:rsidP="00782E67">
      <w:pPr>
        <w:spacing w:after="0" w:line="360" w:lineRule="auto"/>
        <w:ind w:left="709" w:firstLine="709"/>
        <w:jc w:val="center"/>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 xml:space="preserve">Presicion=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TP</m:t>
              </m:r>
            </m:num>
            <m:den>
              <m:r>
                <w:rPr>
                  <w:rFonts w:ascii="Cambria Math" w:eastAsia="Times New Roman" w:hAnsi="Cambria Math" w:cs="Times New Roman"/>
                  <w:sz w:val="28"/>
                  <w:szCs w:val="28"/>
                  <w:lang w:eastAsia="ru-RU"/>
                </w:rPr>
                <m:t>TP+FP</m:t>
              </m:r>
            </m:den>
          </m:f>
        </m:oMath>
      </m:oMathPara>
    </w:p>
    <w:p w14:paraId="729CFE7E" w14:textId="77777777" w:rsidR="00F8033E" w:rsidRPr="00F8033E" w:rsidRDefault="00F8033E" w:rsidP="00782E67">
      <w:pPr>
        <w:spacing w:after="0" w:line="360" w:lineRule="auto"/>
        <w:ind w:left="709" w:firstLine="709"/>
        <w:jc w:val="center"/>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 xml:space="preserve">Recall=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TP</m:t>
              </m:r>
            </m:num>
            <m:den>
              <m:r>
                <w:rPr>
                  <w:rFonts w:ascii="Cambria Math" w:eastAsia="Times New Roman" w:hAnsi="Cambria Math" w:cs="Times New Roman"/>
                  <w:sz w:val="28"/>
                  <w:szCs w:val="28"/>
                  <w:lang w:eastAsia="ru-RU"/>
                </w:rPr>
                <m:t>TP+FN</m:t>
              </m:r>
            </m:den>
          </m:f>
        </m:oMath>
      </m:oMathPara>
    </w:p>
    <w:p w14:paraId="0BDC2AAD" w14:textId="77777777" w:rsidR="00F8033E" w:rsidRPr="00F8033E" w:rsidRDefault="00F8033E" w:rsidP="00782E67">
      <w:pPr>
        <w:spacing w:after="0" w:line="360" w:lineRule="auto"/>
        <w:ind w:left="1749" w:firstLine="709"/>
        <w:contextualSpacing/>
        <w:jc w:val="both"/>
        <w:rPr>
          <w:rFonts w:ascii="Times New Roman" w:eastAsia="Times New Roman" w:hAnsi="Times New Roman" w:cs="Times New Roman"/>
          <w:sz w:val="28"/>
          <w:szCs w:val="28"/>
          <w:lang w:eastAsia="ru-RU"/>
        </w:rPr>
      </w:pPr>
    </w:p>
    <w:p w14:paraId="214FABE2" w14:textId="3DD31E81" w:rsidR="00F8033E" w:rsidRDefault="00F8033E" w:rsidP="00782E67">
      <w:pPr>
        <w:spacing w:after="0" w:line="360" w:lineRule="auto"/>
        <w:ind w:firstLine="709"/>
        <w:jc w:val="both"/>
        <w:rPr>
          <w:rFonts w:ascii="Times New Roman" w:eastAsia="Times New Roman" w:hAnsi="Times New Roman" w:cs="Times New Roman"/>
          <w:sz w:val="28"/>
          <w:szCs w:val="28"/>
        </w:rPr>
      </w:pPr>
      <w:r w:rsidRPr="00F8033E">
        <w:rPr>
          <w:rFonts w:ascii="Times New Roman" w:eastAsia="Times New Roman" w:hAnsi="Times New Roman" w:cs="Times New Roman"/>
          <w:sz w:val="28"/>
          <w:szCs w:val="28"/>
          <w:lang w:eastAsia="ru-RU"/>
        </w:rPr>
        <w:t>Для решения задачи были выбраны следующие алгоритмы: на</w:t>
      </w:r>
      <w:r>
        <w:rPr>
          <w:rFonts w:ascii="Times New Roman" w:eastAsia="Times New Roman" w:hAnsi="Times New Roman" w:cs="Times New Roman"/>
          <w:sz w:val="28"/>
          <w:szCs w:val="28"/>
          <w:lang w:eastAsia="ru-RU"/>
        </w:rPr>
        <w:t xml:space="preserve">ивный байесовский классификатор и метод опорных векторов. </w:t>
      </w:r>
      <w:r w:rsidRPr="001B77D6">
        <w:rPr>
          <w:rFonts w:ascii="Times New Roman" w:eastAsia="Times New Roman" w:hAnsi="Times New Roman" w:cs="Times New Roman"/>
          <w:sz w:val="28"/>
          <w:szCs w:val="28"/>
        </w:rPr>
        <w:t xml:space="preserve">Для метода опорных </w:t>
      </w:r>
      <w:r>
        <w:rPr>
          <w:rFonts w:ascii="Times New Roman" w:eastAsia="Times New Roman" w:hAnsi="Times New Roman" w:cs="Times New Roman"/>
          <w:sz w:val="28"/>
          <w:szCs w:val="28"/>
        </w:rPr>
        <w:t xml:space="preserve">векторов было использовано линейное ядро и функция потерь </w:t>
      </w:r>
      <w:r>
        <w:rPr>
          <w:rFonts w:ascii="Times New Roman" w:eastAsia="Times New Roman" w:hAnsi="Times New Roman" w:cs="Times New Roman"/>
          <w:sz w:val="28"/>
          <w:szCs w:val="28"/>
          <w:lang w:val="en-US"/>
        </w:rPr>
        <w:t>hinge</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loss</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Функция потерь характеризует величину отклонения ответа </w:t>
      </w:r>
      <w:r w:rsidRPr="006031F8">
        <w:rPr>
          <w:rFonts w:ascii="Times New Roman" w:eastAsia="Times New Roman" w:hAnsi="Times New Roman" w:cs="Times New Roman"/>
          <w:i/>
          <w:sz w:val="28"/>
          <w:szCs w:val="28"/>
          <w:lang w:val="en-US"/>
        </w:rPr>
        <w:t>y</w:t>
      </w:r>
      <w:r w:rsidRPr="001B77D6">
        <w:rPr>
          <w:rFonts w:ascii="Times New Roman" w:eastAsia="Times New Roman" w:hAnsi="Times New Roman" w:cs="Times New Roman"/>
          <w:i/>
          <w:sz w:val="28"/>
          <w:szCs w:val="28"/>
        </w:rPr>
        <w:t>=</w:t>
      </w:r>
      <w:r w:rsidRPr="006031F8">
        <w:rPr>
          <w:rFonts w:ascii="Times New Roman" w:eastAsia="Times New Roman" w:hAnsi="Times New Roman" w:cs="Times New Roman"/>
          <w:i/>
          <w:sz w:val="28"/>
          <w:szCs w:val="28"/>
          <w:lang w:val="en-US"/>
        </w:rPr>
        <w:t>a</w:t>
      </w:r>
      <w:r w:rsidRPr="001B77D6">
        <w:rPr>
          <w:rFonts w:ascii="Times New Roman" w:eastAsia="Times New Roman" w:hAnsi="Times New Roman" w:cs="Times New Roman"/>
          <w:i/>
          <w:sz w:val="28"/>
          <w:szCs w:val="28"/>
        </w:rPr>
        <w:t>(</w:t>
      </w:r>
      <w:r w:rsidRPr="006031F8">
        <w:rPr>
          <w:rFonts w:ascii="Times New Roman" w:eastAsia="Times New Roman" w:hAnsi="Times New Roman" w:cs="Times New Roman"/>
          <w:i/>
          <w:sz w:val="28"/>
          <w:szCs w:val="28"/>
          <w:lang w:val="en-US"/>
        </w:rPr>
        <w:t>x</w:t>
      </w:r>
      <w:r w:rsidRPr="001B77D6">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от правильного ответа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 xml:space="preserve">= </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(x)</m:t>
        </m:r>
      </m:oMath>
      <w:r>
        <w:rPr>
          <w:rFonts w:ascii="Times New Roman" w:eastAsia="Times New Roman" w:hAnsi="Times New Roman" w:cs="Times New Roman"/>
          <w:sz w:val="28"/>
          <w:szCs w:val="28"/>
        </w:rPr>
        <w:t xml:space="preserve"> на произвольном объекте </w:t>
      </w:r>
      <m:oMath>
        <m:r>
          <w:rPr>
            <w:rFonts w:ascii="Cambria Math" w:eastAsia="Times New Roman" w:hAnsi="Cambria Math" w:cs="Times New Roman"/>
            <w:sz w:val="28"/>
            <w:szCs w:val="28"/>
          </w:rPr>
          <m:t xml:space="preserve">x ∈X </m:t>
        </m:r>
        <m:r>
          <m:rPr>
            <m:sty m:val="p"/>
          </m:rPr>
          <w:rPr>
            <w:rFonts w:ascii="Cambria Math" w:eastAsia="Times New Roman" w:hAnsi="Cambria Math" w:cs="Times New Roman"/>
            <w:sz w:val="28"/>
            <w:szCs w:val="28"/>
          </w:rPr>
          <m:t>[Machinglearning]</m:t>
        </m:r>
      </m:oMath>
      <w:r>
        <w:rPr>
          <w:rFonts w:ascii="Times New Roman" w:eastAsia="Times New Roman" w:hAnsi="Times New Roman" w:cs="Times New Roman"/>
          <w:sz w:val="28"/>
          <w:szCs w:val="28"/>
        </w:rPr>
        <w:t xml:space="preserve">. Hinge loss определена как </w:t>
      </w:r>
      <m:oMath>
        <m:r>
          <w:rPr>
            <w:rFonts w:ascii="Cambria Math" w:eastAsia="Times New Roman" w:hAnsi="Cambria Math" w:cs="Times New Roman"/>
            <w:sz w:val="28"/>
            <w:szCs w:val="28"/>
          </w:rPr>
          <m:t>l</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y</m:t>
            </m:r>
          </m:e>
        </m:d>
        <m:r>
          <w:rPr>
            <w:rFonts w:ascii="Cambria Math" w:eastAsia="Times New Roman" w:hAnsi="Cambria Math" w:cs="Times New Roman"/>
            <w:sz w:val="28"/>
            <w:szCs w:val="28"/>
          </w:rPr>
          <m:t xml:space="preserve">= </m:t>
        </m:r>
        <m:r>
          <m:rPr>
            <m:sty m:val="p"/>
          </m:rPr>
          <w:rPr>
            <w:rFonts w:ascii="Cambria Math" w:eastAsia="Times New Roman" w:hAnsi="Cambria Math" w:cs="Times New Roman"/>
            <w:sz w:val="28"/>
            <w:szCs w:val="28"/>
          </w:rPr>
          <m:t>max⁡</m:t>
        </m:r>
        <m:r>
          <w:rPr>
            <w:rFonts w:ascii="Cambria Math" w:eastAsia="Times New Roman" w:hAnsi="Cambria Math" w:cs="Times New Roman"/>
            <w:sz w:val="28"/>
            <w:szCs w:val="28"/>
          </w:rPr>
          <m:t>(0.1-t*y</m:t>
        </m:r>
      </m:oMath>
      <w:r w:rsidR="009842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где </w:t>
      </w:r>
      <m:oMath>
        <m:r>
          <w:rPr>
            <w:rFonts w:ascii="Cambria Math" w:eastAsia="Times New Roman" w:hAnsi="Cambria Math" w:cs="Times New Roman"/>
            <w:sz w:val="28"/>
            <w:szCs w:val="28"/>
          </w:rPr>
          <m:t>t∈[-1;1]</m:t>
        </m:r>
      </m:oMath>
      <w:r>
        <w:rPr>
          <w:rFonts w:ascii="Times New Roman" w:eastAsia="Times New Roman" w:hAnsi="Times New Roman" w:cs="Times New Roman"/>
          <w:sz w:val="28"/>
          <w:szCs w:val="28"/>
        </w:rPr>
        <w:t xml:space="preserve">, а </w:t>
      </w:r>
      <w:r>
        <w:rPr>
          <w:rFonts w:ascii="Times New Roman" w:eastAsia="Times New Roman" w:hAnsi="Times New Roman" w:cs="Times New Roman"/>
          <w:sz w:val="28"/>
          <w:szCs w:val="28"/>
          <w:lang w:val="en-US"/>
        </w:rPr>
        <w:t>y</w:t>
      </w:r>
      <w:r w:rsidRPr="001B77D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множество проставленных ответов (а не предсказанных ответов). </w:t>
      </w:r>
      <w:r w:rsidR="00172E03">
        <w:rPr>
          <w:rFonts w:ascii="Times New Roman" w:eastAsia="Times New Roman" w:hAnsi="Times New Roman" w:cs="Times New Roman"/>
          <w:sz w:val="28"/>
          <w:szCs w:val="28"/>
        </w:rPr>
        <w:t xml:space="preserve">При решении задачи методом наивного байеса была выбрана мультиномиальная </w:t>
      </w:r>
      <w:r w:rsidR="00172E03" w:rsidRPr="001B77D6">
        <w:rPr>
          <w:rFonts w:ascii="Times New Roman" w:eastAsia="Times New Roman" w:hAnsi="Times New Roman" w:cs="Times New Roman"/>
          <w:sz w:val="28"/>
          <w:szCs w:val="28"/>
        </w:rPr>
        <w:t>(</w:t>
      </w:r>
      <w:r w:rsidR="00172E03">
        <w:rPr>
          <w:rFonts w:ascii="Times New Roman" w:eastAsia="Times New Roman" w:hAnsi="Times New Roman" w:cs="Times New Roman"/>
          <w:sz w:val="28"/>
          <w:szCs w:val="28"/>
          <w:lang w:val="en-US"/>
        </w:rPr>
        <w:t>multinomial</w:t>
      </w:r>
      <w:r w:rsidR="00172E03" w:rsidRPr="001B77D6">
        <w:rPr>
          <w:rFonts w:ascii="Times New Roman" w:eastAsia="Times New Roman" w:hAnsi="Times New Roman" w:cs="Times New Roman"/>
          <w:sz w:val="28"/>
          <w:szCs w:val="28"/>
        </w:rPr>
        <w:t xml:space="preserve">) </w:t>
      </w:r>
      <w:r w:rsidR="00172E03">
        <w:rPr>
          <w:rFonts w:ascii="Times New Roman" w:eastAsia="Times New Roman" w:hAnsi="Times New Roman" w:cs="Times New Roman"/>
          <w:sz w:val="28"/>
          <w:szCs w:val="28"/>
        </w:rPr>
        <w:t xml:space="preserve">модель. Мультиномиальный классификатор оценивает вероятность класса документа, опираясь на частоты слов, то есть в соответствии с униграммной моделью языка. В сочетании с </w:t>
      </w:r>
      <w:r w:rsidR="00172E03">
        <w:rPr>
          <w:rFonts w:ascii="Times New Roman" w:eastAsia="Times New Roman" w:hAnsi="Times New Roman" w:cs="Times New Roman"/>
          <w:sz w:val="28"/>
          <w:szCs w:val="28"/>
          <w:lang w:val="en-US"/>
        </w:rPr>
        <w:t>tf</w:t>
      </w:r>
      <w:r w:rsidR="00172E03" w:rsidRPr="001B77D6">
        <w:rPr>
          <w:rFonts w:ascii="Times New Roman" w:eastAsia="Times New Roman" w:hAnsi="Times New Roman" w:cs="Times New Roman"/>
          <w:sz w:val="28"/>
          <w:szCs w:val="28"/>
        </w:rPr>
        <w:t>-</w:t>
      </w:r>
      <w:r w:rsidR="00172E03">
        <w:rPr>
          <w:rFonts w:ascii="Times New Roman" w:eastAsia="Times New Roman" w:hAnsi="Times New Roman" w:cs="Times New Roman"/>
          <w:sz w:val="28"/>
          <w:szCs w:val="28"/>
          <w:lang w:val="en-US"/>
        </w:rPr>
        <w:t>idf</w:t>
      </w:r>
      <w:r w:rsidR="00172E03" w:rsidRPr="001B77D6">
        <w:rPr>
          <w:rFonts w:ascii="Times New Roman" w:eastAsia="Times New Roman" w:hAnsi="Times New Roman" w:cs="Times New Roman"/>
          <w:sz w:val="28"/>
          <w:szCs w:val="28"/>
        </w:rPr>
        <w:t xml:space="preserve"> </w:t>
      </w:r>
      <w:r w:rsidR="00172E03">
        <w:rPr>
          <w:rFonts w:ascii="Times New Roman" w:eastAsia="Times New Roman" w:hAnsi="Times New Roman" w:cs="Times New Roman"/>
          <w:sz w:val="28"/>
          <w:szCs w:val="28"/>
        </w:rPr>
        <w:t>схемой весов были получены следующие значения метрик:</w:t>
      </w:r>
    </w:p>
    <w:p w14:paraId="14AE2F08" w14:textId="25AB87CB" w:rsidR="0040511A" w:rsidRPr="0040511A" w:rsidRDefault="0040511A" w:rsidP="00782E67">
      <w:pPr>
        <w:pStyle w:val="a9"/>
        <w:keepNext/>
        <w:spacing w:after="0" w:line="360" w:lineRule="auto"/>
        <w:ind w:firstLine="709"/>
        <w:rPr>
          <w:rFonts w:ascii="Times New Roman" w:hAnsi="Times New Roman" w:cs="Times New Roman"/>
          <w:sz w:val="24"/>
          <w:szCs w:val="24"/>
        </w:rPr>
      </w:pPr>
      <w:r w:rsidRPr="0040511A">
        <w:rPr>
          <w:rFonts w:ascii="Times New Roman" w:hAnsi="Times New Roman" w:cs="Times New Roman"/>
          <w:sz w:val="24"/>
          <w:szCs w:val="24"/>
        </w:rPr>
        <w:t xml:space="preserve">Таблица </w:t>
      </w:r>
      <w:r w:rsidRPr="0040511A">
        <w:rPr>
          <w:rFonts w:ascii="Times New Roman" w:hAnsi="Times New Roman" w:cs="Times New Roman"/>
          <w:sz w:val="24"/>
          <w:szCs w:val="24"/>
        </w:rPr>
        <w:fldChar w:fldCharType="begin"/>
      </w:r>
      <w:r w:rsidRPr="0040511A">
        <w:rPr>
          <w:rFonts w:ascii="Times New Roman" w:hAnsi="Times New Roman" w:cs="Times New Roman"/>
          <w:sz w:val="24"/>
          <w:szCs w:val="24"/>
        </w:rPr>
        <w:instrText xml:space="preserve"> SEQ Таблица \* ARABIC </w:instrText>
      </w:r>
      <w:r w:rsidRPr="0040511A">
        <w:rPr>
          <w:rFonts w:ascii="Times New Roman" w:hAnsi="Times New Roman" w:cs="Times New Roman"/>
          <w:sz w:val="24"/>
          <w:szCs w:val="24"/>
        </w:rPr>
        <w:fldChar w:fldCharType="separate"/>
      </w:r>
      <w:r w:rsidRPr="0040511A">
        <w:rPr>
          <w:rFonts w:ascii="Times New Roman" w:hAnsi="Times New Roman" w:cs="Times New Roman"/>
          <w:noProof/>
          <w:sz w:val="24"/>
          <w:szCs w:val="24"/>
        </w:rPr>
        <w:t>1</w:t>
      </w:r>
      <w:r w:rsidRPr="0040511A">
        <w:rPr>
          <w:rFonts w:ascii="Times New Roman" w:hAnsi="Times New Roman" w:cs="Times New Roman"/>
          <w:sz w:val="24"/>
          <w:szCs w:val="24"/>
        </w:rPr>
        <w:fldChar w:fldCharType="end"/>
      </w:r>
      <w:r w:rsidRPr="0040511A">
        <w:rPr>
          <w:rFonts w:ascii="Times New Roman" w:hAnsi="Times New Roman" w:cs="Times New Roman"/>
          <w:sz w:val="24"/>
          <w:szCs w:val="24"/>
        </w:rPr>
        <w:t>. Значения точности и полноты для программы классификации по тональности</w:t>
      </w:r>
    </w:p>
    <w:tbl>
      <w:tblPr>
        <w:tblStyle w:val="ae"/>
        <w:tblW w:w="0" w:type="auto"/>
        <w:tblLook w:val="04A0" w:firstRow="1" w:lastRow="0" w:firstColumn="1" w:lastColumn="0" w:noHBand="0" w:noVBand="1"/>
      </w:tblPr>
      <w:tblGrid>
        <w:gridCol w:w="3113"/>
        <w:gridCol w:w="3113"/>
        <w:gridCol w:w="3113"/>
      </w:tblGrid>
      <w:tr w:rsidR="00172E03" w14:paraId="0615ABC6" w14:textId="77777777" w:rsidTr="00172E03">
        <w:tc>
          <w:tcPr>
            <w:tcW w:w="3113" w:type="dxa"/>
          </w:tcPr>
          <w:p w14:paraId="5F55A352" w14:textId="77777777" w:rsidR="00172E03" w:rsidRDefault="00172E03" w:rsidP="00782E67">
            <w:pPr>
              <w:spacing w:after="0" w:line="360" w:lineRule="auto"/>
              <w:ind w:firstLine="709"/>
              <w:jc w:val="both"/>
              <w:rPr>
                <w:rFonts w:ascii="Times New Roman" w:eastAsia="Times New Roman" w:hAnsi="Times New Roman" w:cs="Times New Roman"/>
                <w:sz w:val="28"/>
                <w:szCs w:val="28"/>
              </w:rPr>
            </w:pPr>
          </w:p>
        </w:tc>
        <w:tc>
          <w:tcPr>
            <w:tcW w:w="3113" w:type="dxa"/>
          </w:tcPr>
          <w:p w14:paraId="73677D3E" w14:textId="0B8F8239" w:rsidR="00172E03" w:rsidRDefault="0040511A"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precision</w:t>
            </w:r>
          </w:p>
        </w:tc>
        <w:tc>
          <w:tcPr>
            <w:tcW w:w="3113" w:type="dxa"/>
          </w:tcPr>
          <w:p w14:paraId="643CA869" w14:textId="1B8385D3" w:rsidR="00172E03" w:rsidRDefault="0040511A"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recall</w:t>
            </w:r>
          </w:p>
        </w:tc>
      </w:tr>
      <w:tr w:rsidR="00172E03" w14:paraId="6BA57953" w14:textId="77777777" w:rsidTr="00172E03">
        <w:tc>
          <w:tcPr>
            <w:tcW w:w="3113" w:type="dxa"/>
          </w:tcPr>
          <w:p w14:paraId="086B866D" w14:textId="2D884F3E" w:rsidR="00172E03" w:rsidRPr="0040511A" w:rsidRDefault="0040511A" w:rsidP="00782E67">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Naïve Bayes</w:t>
            </w:r>
          </w:p>
        </w:tc>
        <w:tc>
          <w:tcPr>
            <w:tcW w:w="3113" w:type="dxa"/>
          </w:tcPr>
          <w:p w14:paraId="2010BF9E" w14:textId="7BE8E4E0" w:rsidR="00172E03" w:rsidRDefault="0040511A"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0.79</w:t>
            </w:r>
          </w:p>
        </w:tc>
        <w:tc>
          <w:tcPr>
            <w:tcW w:w="3113" w:type="dxa"/>
          </w:tcPr>
          <w:p w14:paraId="3D93D6D5" w14:textId="30A1516C" w:rsidR="00172E03" w:rsidRDefault="0040511A"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0.62</w:t>
            </w:r>
          </w:p>
        </w:tc>
      </w:tr>
      <w:tr w:rsidR="00172E03" w14:paraId="4EDDBE7D" w14:textId="77777777" w:rsidTr="00172E03">
        <w:tc>
          <w:tcPr>
            <w:tcW w:w="3113" w:type="dxa"/>
          </w:tcPr>
          <w:p w14:paraId="462C5E16" w14:textId="6154C17B" w:rsidR="00172E03" w:rsidRDefault="0040511A"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SVM</w:t>
            </w:r>
          </w:p>
        </w:tc>
        <w:tc>
          <w:tcPr>
            <w:tcW w:w="3113" w:type="dxa"/>
          </w:tcPr>
          <w:p w14:paraId="2F22526D" w14:textId="37BD7360" w:rsidR="00172E03" w:rsidRDefault="0040511A"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0.80</w:t>
            </w:r>
          </w:p>
        </w:tc>
        <w:tc>
          <w:tcPr>
            <w:tcW w:w="3113" w:type="dxa"/>
          </w:tcPr>
          <w:p w14:paraId="52C0F0AB" w14:textId="7A000D3A" w:rsidR="00172E03" w:rsidRDefault="0040511A"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0.69</w:t>
            </w:r>
          </w:p>
        </w:tc>
      </w:tr>
    </w:tbl>
    <w:p w14:paraId="667B636A" w14:textId="77777777" w:rsidR="00172E03" w:rsidRDefault="00172E03" w:rsidP="00782E67">
      <w:pPr>
        <w:spacing w:after="0" w:line="360" w:lineRule="auto"/>
        <w:ind w:firstLine="709"/>
        <w:jc w:val="both"/>
        <w:rPr>
          <w:rFonts w:ascii="Times New Roman" w:eastAsia="Times New Roman" w:hAnsi="Times New Roman" w:cs="Times New Roman"/>
          <w:sz w:val="28"/>
          <w:szCs w:val="28"/>
        </w:rPr>
      </w:pPr>
    </w:p>
    <w:p w14:paraId="6F0864BA" w14:textId="37D8544D" w:rsidR="0040511A" w:rsidRDefault="0040511A"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 модели получили достаточно высок</w:t>
      </w:r>
      <w:r w:rsidR="00C36E0E">
        <w:rPr>
          <w:rFonts w:ascii="Times New Roman" w:eastAsia="Times New Roman" w:hAnsi="Times New Roman" w:cs="Times New Roman"/>
          <w:sz w:val="28"/>
          <w:szCs w:val="28"/>
        </w:rPr>
        <w:t>ие результаты по мере точность, что позволяет использовать их в работе программы-предсказателя. Однако метод опорных векторов получил лучшие оценки, поэтому было решено использовать данную модель в финальной программе</w:t>
      </w:r>
      <w:r w:rsidR="00220C08">
        <w:rPr>
          <w:rFonts w:ascii="Times New Roman" w:eastAsia="Times New Roman" w:hAnsi="Times New Roman" w:cs="Times New Roman"/>
          <w:sz w:val="28"/>
          <w:szCs w:val="28"/>
        </w:rPr>
        <w:t>.</w:t>
      </w:r>
    </w:p>
    <w:p w14:paraId="0C3D7845" w14:textId="77777777" w:rsidR="001E691C" w:rsidRDefault="001E691C" w:rsidP="00782E67">
      <w:pPr>
        <w:spacing w:after="0" w:line="360" w:lineRule="auto"/>
        <w:ind w:firstLine="709"/>
        <w:jc w:val="both"/>
        <w:rPr>
          <w:rFonts w:ascii="Times New Roman" w:eastAsia="Times New Roman" w:hAnsi="Times New Roman" w:cs="Times New Roman"/>
          <w:sz w:val="28"/>
          <w:szCs w:val="28"/>
        </w:rPr>
      </w:pPr>
    </w:p>
    <w:p w14:paraId="3658A7B7" w14:textId="78F629F3" w:rsidR="00C36E0E" w:rsidRPr="00C36E0E" w:rsidRDefault="00C36E0E" w:rsidP="00782E67">
      <w:pPr>
        <w:pStyle w:val="2"/>
        <w:rPr>
          <w:rFonts w:eastAsia="Times New Roman"/>
        </w:rPr>
      </w:pPr>
      <w:bookmarkStart w:id="33" w:name="_Toc515885449"/>
      <w:r w:rsidRPr="00C36E0E">
        <w:rPr>
          <w:rFonts w:eastAsia="Times New Roman"/>
        </w:rPr>
        <w:t>3.</w:t>
      </w:r>
      <w:r>
        <w:rPr>
          <w:rFonts w:eastAsia="Times New Roman"/>
        </w:rPr>
        <w:t xml:space="preserve">5. </w:t>
      </w:r>
      <w:r w:rsidRPr="00C36E0E">
        <w:rPr>
          <w:rFonts w:eastAsia="Times New Roman"/>
        </w:rPr>
        <w:t>Реализация программы предсказания движения курса МосБиржи</w:t>
      </w:r>
      <w:bookmarkEnd w:id="33"/>
    </w:p>
    <w:p w14:paraId="195D1152" w14:textId="77777777" w:rsidR="00C36E0E" w:rsidRDefault="00C36E0E" w:rsidP="00782E67">
      <w:pPr>
        <w:spacing w:after="0" w:line="360" w:lineRule="auto"/>
        <w:ind w:firstLine="709"/>
        <w:jc w:val="both"/>
        <w:rPr>
          <w:rFonts w:ascii="Times New Roman" w:eastAsia="Times New Roman" w:hAnsi="Times New Roman" w:cs="Times New Roman"/>
          <w:sz w:val="28"/>
          <w:szCs w:val="28"/>
        </w:rPr>
      </w:pPr>
      <w:r w:rsidRPr="001B77D6">
        <w:rPr>
          <w:rFonts w:ascii="Times New Roman" w:eastAsia="Times New Roman" w:hAnsi="Times New Roman" w:cs="Times New Roman"/>
          <w:sz w:val="28"/>
          <w:szCs w:val="28"/>
        </w:rPr>
        <w:t xml:space="preserve">В рамках данной работы </w:t>
      </w:r>
      <w:r w:rsidRPr="00C36E0E">
        <w:rPr>
          <w:rFonts w:ascii="Times New Roman" w:eastAsia="Times New Roman" w:hAnsi="Times New Roman" w:cs="Times New Roman"/>
          <w:sz w:val="28"/>
          <w:szCs w:val="28"/>
        </w:rPr>
        <w:t>программа машинного обучения должна предсказывать тенденцию движения индекса МосБиржи. Предсказание производится по двум классам – движение вверх (1) и движение вниз (0). Таким образом, решение данной задачи сводится решению задачи бинарной классификации.</w:t>
      </w:r>
      <w:r>
        <w:rPr>
          <w:rFonts w:ascii="Times New Roman" w:eastAsia="Times New Roman" w:hAnsi="Times New Roman" w:cs="Times New Roman"/>
          <w:sz w:val="28"/>
          <w:szCs w:val="28"/>
        </w:rPr>
        <w:t xml:space="preserve"> </w:t>
      </w:r>
    </w:p>
    <w:p w14:paraId="226E2A1E" w14:textId="4AFD3DA9" w:rsidR="00C36E0E" w:rsidRDefault="00C36E0E"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решении задачи использовалась модель классификации новостей по тональности </w:t>
      </w:r>
      <w:r>
        <w:rPr>
          <w:rFonts w:ascii="Times New Roman" w:eastAsia="Times New Roman" w:hAnsi="Times New Roman" w:cs="Times New Roman"/>
          <w:sz w:val="28"/>
          <w:szCs w:val="28"/>
          <w:lang w:val="en-US"/>
        </w:rPr>
        <w:t>SVM</w:t>
      </w:r>
      <w:r>
        <w:rPr>
          <w:rFonts w:ascii="Times New Roman" w:eastAsia="Times New Roman" w:hAnsi="Times New Roman" w:cs="Times New Roman"/>
          <w:sz w:val="28"/>
          <w:szCs w:val="28"/>
        </w:rPr>
        <w:t xml:space="preserve">, полученная ранее. </w:t>
      </w:r>
      <w:r w:rsidR="00473D8A">
        <w:rPr>
          <w:rFonts w:ascii="Times New Roman" w:eastAsia="Times New Roman" w:hAnsi="Times New Roman" w:cs="Times New Roman"/>
          <w:sz w:val="28"/>
          <w:szCs w:val="28"/>
        </w:rPr>
        <w:t xml:space="preserve">На вход программе подаются новости, вышедшие на </w:t>
      </w:r>
      <w:r w:rsidR="00473D8A">
        <w:rPr>
          <w:rFonts w:ascii="Times New Roman" w:eastAsia="Times New Roman" w:hAnsi="Times New Roman" w:cs="Times New Roman"/>
          <w:sz w:val="28"/>
          <w:szCs w:val="28"/>
          <w:lang w:val="en-US"/>
        </w:rPr>
        <w:t>n</w:t>
      </w:r>
      <w:r w:rsidR="00473D8A" w:rsidRPr="001B77D6">
        <w:rPr>
          <w:rFonts w:ascii="Times New Roman" w:eastAsia="Times New Roman" w:hAnsi="Times New Roman" w:cs="Times New Roman"/>
          <w:sz w:val="28"/>
          <w:szCs w:val="28"/>
        </w:rPr>
        <w:t xml:space="preserve">-й день для предсказания движения курса Мосбиржи на </w:t>
      </w:r>
      <w:r w:rsidR="00473D8A">
        <w:rPr>
          <w:rFonts w:ascii="Times New Roman" w:eastAsia="Times New Roman" w:hAnsi="Times New Roman" w:cs="Times New Roman"/>
          <w:sz w:val="28"/>
          <w:szCs w:val="28"/>
          <w:lang w:val="en-US"/>
        </w:rPr>
        <w:t>n</w:t>
      </w:r>
      <w:r w:rsidR="00473D8A" w:rsidRPr="001B77D6">
        <w:rPr>
          <w:rFonts w:ascii="Times New Roman" w:eastAsia="Times New Roman" w:hAnsi="Times New Roman" w:cs="Times New Roman"/>
          <w:sz w:val="28"/>
          <w:szCs w:val="28"/>
        </w:rPr>
        <w:t xml:space="preserve">+1-й </w:t>
      </w:r>
      <w:r w:rsidR="00473D8A">
        <w:rPr>
          <w:rFonts w:ascii="Times New Roman" w:eastAsia="Times New Roman" w:hAnsi="Times New Roman" w:cs="Times New Roman"/>
          <w:sz w:val="28"/>
          <w:szCs w:val="28"/>
        </w:rPr>
        <w:t xml:space="preserve">день. Основываясь на модели классификации </w:t>
      </w:r>
      <w:r w:rsidR="00473D8A">
        <w:rPr>
          <w:rFonts w:ascii="Times New Roman" w:eastAsia="Times New Roman" w:hAnsi="Times New Roman" w:cs="Times New Roman"/>
          <w:sz w:val="28"/>
          <w:szCs w:val="28"/>
          <w:lang w:val="en-US"/>
        </w:rPr>
        <w:t>SVM</w:t>
      </w:r>
      <w:r w:rsidR="00473D8A" w:rsidRPr="001B77D6">
        <w:rPr>
          <w:rFonts w:ascii="Times New Roman" w:eastAsia="Times New Roman" w:hAnsi="Times New Roman" w:cs="Times New Roman"/>
          <w:sz w:val="28"/>
          <w:szCs w:val="28"/>
        </w:rPr>
        <w:t xml:space="preserve"> </w:t>
      </w:r>
      <w:r w:rsidR="00473D8A">
        <w:rPr>
          <w:rFonts w:ascii="Times New Roman" w:eastAsia="Times New Roman" w:hAnsi="Times New Roman" w:cs="Times New Roman"/>
          <w:sz w:val="28"/>
          <w:szCs w:val="28"/>
        </w:rPr>
        <w:t>определяется тональность каждой новости.</w:t>
      </w:r>
      <w:r w:rsidR="005B283A">
        <w:rPr>
          <w:rFonts w:ascii="Times New Roman" w:eastAsia="Times New Roman" w:hAnsi="Times New Roman" w:cs="Times New Roman"/>
          <w:sz w:val="28"/>
          <w:szCs w:val="28"/>
        </w:rPr>
        <w:t xml:space="preserve"> Далее значения меток класса складываются, и на основе полученного числа принимается решение. При положительной сумме программа делает предсказание вверх (1), при отрицательной предсказание вниз (0).</w:t>
      </w:r>
    </w:p>
    <w:p w14:paraId="70335A47" w14:textId="01CBB255" w:rsidR="005B283A" w:rsidRDefault="005B283A"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эксперимента было подано 150 новостей в период с 1 по 20 апреля. Каждый день программе давалось разное количество новостей для определения эмоционального тона в СМИ, в зависимости от освещаемости тех или иных событий. Из 20 предсказаний верными оказались 16. </w:t>
      </w:r>
      <w:r w:rsidR="006E3D41">
        <w:rPr>
          <w:rFonts w:ascii="Times New Roman" w:eastAsia="Times New Roman" w:hAnsi="Times New Roman" w:cs="Times New Roman"/>
          <w:sz w:val="28"/>
          <w:szCs w:val="28"/>
        </w:rPr>
        <w:t xml:space="preserve">Поскольку </w:t>
      </w:r>
      <w:r w:rsidR="00373DE9">
        <w:rPr>
          <w:rFonts w:ascii="Times New Roman" w:eastAsia="Times New Roman" w:hAnsi="Times New Roman" w:cs="Times New Roman"/>
          <w:sz w:val="28"/>
          <w:szCs w:val="28"/>
        </w:rPr>
        <w:t>программа делала предсказания на коротком промежутке времени, сложно оценить ее работу. Однако для меры оценки было выбрано значение достоверности. Достоверность программы прогнозирования – это процент верных предсказаний. Для данной программы на текущей выборке достоверность составила 80 %.</w:t>
      </w:r>
    </w:p>
    <w:p w14:paraId="6A881648" w14:textId="66437143" w:rsidR="00373DE9" w:rsidRDefault="00373DE9"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говорить о более практическом применении программы, интересно рассмотреть следующее политическое событие. 6 апреля 2018 года, в пятницу, </w:t>
      </w:r>
      <w:r>
        <w:rPr>
          <w:rFonts w:ascii="Times New Roman" w:eastAsia="Times New Roman" w:hAnsi="Times New Roman" w:cs="Times New Roman"/>
          <w:sz w:val="28"/>
          <w:szCs w:val="28"/>
        </w:rPr>
        <w:lastRenderedPageBreak/>
        <w:t>Ведомости выпускают статью о введении США новых санкций против российских миллиардеров и госменеджеров. В этот день программа сделала предсказание о движении курса МосБиржи вниз. Интересно, что участники биржи не придали сильного внимания этой новости, на финансовых форумах не было панических настроений. Однако уже в понедельник</w:t>
      </w:r>
      <w:r w:rsidR="009D5B88">
        <w:rPr>
          <w:rFonts w:ascii="Times New Roman" w:eastAsia="Times New Roman" w:hAnsi="Times New Roman" w:cs="Times New Roman"/>
          <w:sz w:val="28"/>
          <w:szCs w:val="28"/>
        </w:rPr>
        <w:t xml:space="preserve"> утром</w:t>
      </w:r>
      <w:r>
        <w:rPr>
          <w:rFonts w:ascii="Times New Roman" w:eastAsia="Times New Roman" w:hAnsi="Times New Roman" w:cs="Times New Roman"/>
          <w:sz w:val="28"/>
          <w:szCs w:val="28"/>
        </w:rPr>
        <w:t xml:space="preserve">, 9 апреля, случился грандиозный обвал на бирже. </w:t>
      </w:r>
      <w:r w:rsidR="009D5B88">
        <w:rPr>
          <w:rFonts w:ascii="Times New Roman" w:eastAsia="Times New Roman" w:hAnsi="Times New Roman" w:cs="Times New Roman"/>
          <w:sz w:val="28"/>
          <w:szCs w:val="28"/>
        </w:rPr>
        <w:t>Стоимость акций компании Русал, владельцем которой являлся О. Дерипаска, попавший под санкции США, упала более чем на 40 % на Гонконгской бирже и на 46,9 % на Московской бирже</w:t>
      </w:r>
      <w:r w:rsidR="00004761">
        <w:rPr>
          <w:rFonts w:ascii="Times New Roman" w:eastAsia="Times New Roman" w:hAnsi="Times New Roman" w:cs="Times New Roman"/>
          <w:sz w:val="28"/>
          <w:szCs w:val="28"/>
        </w:rPr>
        <w:t xml:space="preserve"> [BBC]</w:t>
      </w:r>
      <w:r w:rsidR="009D5B88">
        <w:rPr>
          <w:rFonts w:ascii="Times New Roman" w:eastAsia="Times New Roman" w:hAnsi="Times New Roman" w:cs="Times New Roman"/>
          <w:sz w:val="28"/>
          <w:szCs w:val="28"/>
        </w:rPr>
        <w:t xml:space="preserve">. Падение акций Сбербанка превысило 20 %. </w:t>
      </w:r>
      <w:r w:rsidR="006D7710">
        <w:rPr>
          <w:rFonts w:ascii="Times New Roman" w:eastAsia="Times New Roman" w:hAnsi="Times New Roman" w:cs="Times New Roman"/>
          <w:sz w:val="28"/>
          <w:szCs w:val="28"/>
        </w:rPr>
        <w:t>На бирже в Лондоне снизились</w:t>
      </w:r>
      <w:r w:rsidR="009D5B88" w:rsidRPr="009D5B88">
        <w:rPr>
          <w:rFonts w:ascii="Times New Roman" w:eastAsia="Times New Roman" w:hAnsi="Times New Roman" w:cs="Times New Roman"/>
          <w:sz w:val="28"/>
          <w:szCs w:val="28"/>
        </w:rPr>
        <w:t xml:space="preserve"> в цене бумаги почти всех российских компаний, в том числе "Лукойла", "Новатэка", НЛМК, "Фосагро", "Полюса Золота", "Роснефти", "Сургутнефтегаза".</w:t>
      </w:r>
      <w:r w:rsidR="009D5B88">
        <w:rPr>
          <w:rFonts w:ascii="Times New Roman" w:eastAsia="Times New Roman" w:hAnsi="Times New Roman" w:cs="Times New Roman"/>
          <w:sz w:val="28"/>
          <w:szCs w:val="28"/>
        </w:rPr>
        <w:t xml:space="preserve">  </w:t>
      </w:r>
      <w:r w:rsidR="006D7710">
        <w:rPr>
          <w:rFonts w:ascii="Times New Roman" w:eastAsia="Times New Roman" w:hAnsi="Times New Roman" w:cs="Times New Roman"/>
          <w:sz w:val="28"/>
          <w:szCs w:val="28"/>
        </w:rPr>
        <w:t xml:space="preserve">Из-за санкций инвесторы старались минимизировать риски и стали продавать акции компаний. В итоге, в конце дня индекс МосБиржи опустился на 9 % и достиг отметки в 2075,04 пункта. </w:t>
      </w:r>
    </w:p>
    <w:p w14:paraId="49297143" w14:textId="7D57B99F" w:rsidR="006D7710" w:rsidRPr="006E3D41" w:rsidRDefault="006D7710"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29791481" wp14:editId="14572641">
            <wp:extent cx="5035447" cy="3718012"/>
            <wp:effectExtent l="0" t="0" r="0"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нимок экрана 2018-04-11 в 1.45.00.png"/>
                    <pic:cNvPicPr/>
                  </pic:nvPicPr>
                  <pic:blipFill>
                    <a:blip r:embed="rId20">
                      <a:extLst>
                        <a:ext uri="{28A0092B-C50C-407E-A947-70E740481C1C}">
                          <a14:useLocalDpi xmlns:a14="http://schemas.microsoft.com/office/drawing/2010/main" val="0"/>
                        </a:ext>
                      </a:extLst>
                    </a:blip>
                    <a:stretch>
                      <a:fillRect/>
                    </a:stretch>
                  </pic:blipFill>
                  <pic:spPr>
                    <a:xfrm>
                      <a:off x="0" y="0"/>
                      <a:ext cx="5043450" cy="3723921"/>
                    </a:xfrm>
                    <a:prstGeom prst="rect">
                      <a:avLst/>
                    </a:prstGeom>
                  </pic:spPr>
                </pic:pic>
              </a:graphicData>
            </a:graphic>
          </wp:inline>
        </w:drawing>
      </w:r>
    </w:p>
    <w:p w14:paraId="361056F5" w14:textId="1D09685D" w:rsidR="00C36E0E" w:rsidRPr="006D7710" w:rsidRDefault="006D7710" w:rsidP="00782E67">
      <w:pPr>
        <w:spacing w:after="0" w:line="360" w:lineRule="auto"/>
        <w:ind w:firstLine="709"/>
        <w:rPr>
          <w:rFonts w:ascii="Times New Roman" w:hAnsi="Times New Roman" w:cs="Times New Roman"/>
          <w:i/>
          <w:sz w:val="24"/>
          <w:szCs w:val="24"/>
        </w:rPr>
      </w:pPr>
      <w:r w:rsidRPr="006D7710">
        <w:rPr>
          <w:rFonts w:ascii="Times New Roman" w:hAnsi="Times New Roman" w:cs="Times New Roman"/>
          <w:i/>
          <w:sz w:val="24"/>
          <w:szCs w:val="24"/>
        </w:rPr>
        <w:t>Рисунок 10.</w:t>
      </w:r>
      <w:r w:rsidR="009842B0">
        <w:rPr>
          <w:rFonts w:ascii="Times New Roman" w:hAnsi="Times New Roman" w:cs="Times New Roman"/>
          <w:i/>
          <w:sz w:val="24"/>
          <w:szCs w:val="24"/>
        </w:rPr>
        <w:t xml:space="preserve"> Падение индекса МосБиржи в ре-т</w:t>
      </w:r>
      <w:r w:rsidRPr="006D7710">
        <w:rPr>
          <w:rFonts w:ascii="Times New Roman" w:hAnsi="Times New Roman" w:cs="Times New Roman"/>
          <w:i/>
          <w:sz w:val="24"/>
          <w:szCs w:val="24"/>
        </w:rPr>
        <w:t>е введения новых санкций США</w:t>
      </w:r>
    </w:p>
    <w:p w14:paraId="2F265B95" w14:textId="48C69434" w:rsidR="006D7710" w:rsidRDefault="006D7710" w:rsidP="00220C0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программа позволила бы принять решение за 2 дня до случившихся событий и избежать огромных финансовых потерь инвестора.</w:t>
      </w:r>
    </w:p>
    <w:p w14:paraId="72E39F83" w14:textId="6D942BA8" w:rsidR="006D7710" w:rsidRDefault="006D7710" w:rsidP="00782E67">
      <w:pPr>
        <w:pStyle w:val="1"/>
        <w:spacing w:line="360" w:lineRule="auto"/>
        <w:rPr>
          <w:rFonts w:eastAsia="Times New Roman"/>
        </w:rPr>
      </w:pPr>
      <w:bookmarkStart w:id="34" w:name="_Toc515885450"/>
      <w:r w:rsidRPr="006D7710">
        <w:rPr>
          <w:rFonts w:eastAsia="Times New Roman"/>
        </w:rPr>
        <w:lastRenderedPageBreak/>
        <w:t>Заключение</w:t>
      </w:r>
      <w:bookmarkEnd w:id="34"/>
    </w:p>
    <w:p w14:paraId="685BC5A3" w14:textId="5FE97DBC" w:rsidR="006D7710" w:rsidRDefault="00DB3D91" w:rsidP="00782E6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w:t>
      </w:r>
      <w:r w:rsidR="00330744">
        <w:rPr>
          <w:rFonts w:ascii="Times New Roman" w:eastAsia="Times New Roman" w:hAnsi="Times New Roman" w:cs="Times New Roman"/>
          <w:sz w:val="28"/>
          <w:szCs w:val="28"/>
        </w:rPr>
        <w:t>оде данной работы были решены</w:t>
      </w:r>
      <w:r>
        <w:rPr>
          <w:rFonts w:ascii="Times New Roman" w:eastAsia="Times New Roman" w:hAnsi="Times New Roman" w:cs="Times New Roman"/>
          <w:sz w:val="28"/>
          <w:szCs w:val="28"/>
        </w:rPr>
        <w:t xml:space="preserve"> </w:t>
      </w:r>
      <w:r w:rsidR="00EE4A91">
        <w:rPr>
          <w:rFonts w:ascii="Times New Roman" w:eastAsia="Times New Roman" w:hAnsi="Times New Roman" w:cs="Times New Roman"/>
          <w:sz w:val="28"/>
          <w:szCs w:val="28"/>
        </w:rPr>
        <w:t>следующие</w:t>
      </w:r>
      <w:r>
        <w:rPr>
          <w:rFonts w:ascii="Times New Roman" w:eastAsia="Times New Roman" w:hAnsi="Times New Roman" w:cs="Times New Roman"/>
          <w:sz w:val="28"/>
          <w:szCs w:val="28"/>
        </w:rPr>
        <w:t xml:space="preserve"> задачи</w:t>
      </w:r>
      <w:r w:rsidR="00154BBC">
        <w:rPr>
          <w:rFonts w:ascii="Times New Roman" w:eastAsia="Times New Roman" w:hAnsi="Times New Roman" w:cs="Times New Roman"/>
          <w:sz w:val="28"/>
          <w:szCs w:val="28"/>
        </w:rPr>
        <w:t>:</w:t>
      </w:r>
    </w:p>
    <w:p w14:paraId="3FDB3575" w14:textId="0883D5A7" w:rsidR="00154BBC" w:rsidRPr="00154BBC" w:rsidRDefault="00154BBC" w:rsidP="00782E67">
      <w:pPr>
        <w:pStyle w:val="a3"/>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были выявлены и изучены практики российских СМИ в процессах отражения политических конфликтов и определена корреляция между настроениями в СМИ и ситуацией на фондовом рынке</w:t>
      </w:r>
      <w:r w:rsidRPr="001B77D6">
        <w:rPr>
          <w:rFonts w:ascii="Times New Roman" w:eastAsia="Times New Roman" w:hAnsi="Times New Roman" w:cs="Times New Roman"/>
          <w:sz w:val="28"/>
          <w:szCs w:val="28"/>
        </w:rPr>
        <w:t>;</w:t>
      </w:r>
    </w:p>
    <w:p w14:paraId="52C2715D" w14:textId="3B7841ED" w:rsidR="00154BBC" w:rsidRPr="00154BBC" w:rsidRDefault="00154BBC" w:rsidP="00782E67">
      <w:pPr>
        <w:pStyle w:val="a3"/>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рассмотрены различные способы структурирования, приведения к единому формату и предварительной обработки текста: приведение к единому регистру, токенизация, стемминг, лемматизация, удаление стоп-слов;</w:t>
      </w:r>
    </w:p>
    <w:p w14:paraId="0F8604E8" w14:textId="1A4C4D42" w:rsidR="00154BBC" w:rsidRPr="00154BBC" w:rsidRDefault="00154BBC" w:rsidP="00782E67">
      <w:pPr>
        <w:pStyle w:val="a3"/>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изучены и описаны основные алгоритмы машинного обучения, применяемые при решении задачи классификации: наивный байесовский классификатор и метод опорных векторов</w:t>
      </w:r>
      <w:r w:rsidRPr="001B77D6">
        <w:rPr>
          <w:rFonts w:ascii="Times New Roman" w:eastAsia="Times New Roman" w:hAnsi="Times New Roman" w:cs="Times New Roman"/>
          <w:sz w:val="28"/>
          <w:szCs w:val="28"/>
        </w:rPr>
        <w:t>;</w:t>
      </w:r>
    </w:p>
    <w:p w14:paraId="23EEC6C6" w14:textId="102B07AA" w:rsidR="00154BBC" w:rsidRPr="00154BBC" w:rsidRDefault="00154BBC" w:rsidP="00782E67">
      <w:pPr>
        <w:pStyle w:val="a3"/>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реализована программа машинного обучения для классификации отзывов на два класса, использующая библиотеку </w:t>
      </w:r>
      <w:r>
        <w:rPr>
          <w:rFonts w:ascii="Times New Roman" w:eastAsia="Times New Roman" w:hAnsi="Times New Roman" w:cs="Times New Roman"/>
          <w:sz w:val="28"/>
          <w:szCs w:val="28"/>
          <w:lang w:val="en-US"/>
        </w:rPr>
        <w:t>scikit</w:t>
      </w:r>
      <w:r w:rsidRPr="001B77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learn</w:t>
      </w:r>
      <w:r w:rsidRPr="001B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проведена классификация корпуса новостей, выбрана эффективная модель </w:t>
      </w:r>
      <w:r>
        <w:rPr>
          <w:rFonts w:ascii="Times New Roman" w:eastAsia="Times New Roman" w:hAnsi="Times New Roman" w:cs="Times New Roman"/>
          <w:sz w:val="28"/>
          <w:szCs w:val="28"/>
          <w:lang w:val="en-US"/>
        </w:rPr>
        <w:t>SVM</w:t>
      </w:r>
      <w:r w:rsidRPr="001B77D6">
        <w:rPr>
          <w:rFonts w:ascii="Times New Roman" w:eastAsia="Times New Roman" w:hAnsi="Times New Roman" w:cs="Times New Roman"/>
          <w:sz w:val="28"/>
          <w:szCs w:val="28"/>
        </w:rPr>
        <w:t xml:space="preserve">; </w:t>
      </w:r>
    </w:p>
    <w:p w14:paraId="5A971C75" w14:textId="5830DC20" w:rsidR="00154BBC" w:rsidRDefault="00154BBC" w:rsidP="00782E67">
      <w:pPr>
        <w:pStyle w:val="a3"/>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реализована програм</w:t>
      </w:r>
      <w:r w:rsidR="00A76404">
        <w:rPr>
          <w:rFonts w:ascii="Times New Roman" w:eastAsia="Times New Roman" w:hAnsi="Times New Roman" w:cs="Times New Roman"/>
          <w:sz w:val="28"/>
          <w:szCs w:val="28"/>
        </w:rPr>
        <w:t>ма</w:t>
      </w:r>
      <w:r w:rsidR="00EE4A91">
        <w:rPr>
          <w:rFonts w:ascii="Times New Roman" w:eastAsia="Times New Roman" w:hAnsi="Times New Roman" w:cs="Times New Roman"/>
          <w:sz w:val="28"/>
          <w:szCs w:val="28"/>
        </w:rPr>
        <w:t>,</w:t>
      </w:r>
      <w:r w:rsidR="00A76404">
        <w:rPr>
          <w:rFonts w:ascii="Times New Roman" w:eastAsia="Times New Roman" w:hAnsi="Times New Roman" w:cs="Times New Roman"/>
          <w:sz w:val="28"/>
          <w:szCs w:val="28"/>
        </w:rPr>
        <w:t xml:space="preserve"> предсказ</w:t>
      </w:r>
      <w:r w:rsidR="00EE4A91">
        <w:rPr>
          <w:rFonts w:ascii="Times New Roman" w:eastAsia="Times New Roman" w:hAnsi="Times New Roman" w:cs="Times New Roman"/>
          <w:sz w:val="28"/>
          <w:szCs w:val="28"/>
        </w:rPr>
        <w:t>ывающая</w:t>
      </w:r>
      <w:r w:rsidR="00A76404">
        <w:rPr>
          <w:rFonts w:ascii="Times New Roman" w:eastAsia="Times New Roman" w:hAnsi="Times New Roman" w:cs="Times New Roman"/>
          <w:sz w:val="28"/>
          <w:szCs w:val="28"/>
        </w:rPr>
        <w:t xml:space="preserve"> </w:t>
      </w:r>
      <w:r w:rsidR="00EE4A91">
        <w:rPr>
          <w:rFonts w:ascii="Times New Roman" w:eastAsia="Times New Roman" w:hAnsi="Times New Roman" w:cs="Times New Roman"/>
          <w:sz w:val="28"/>
          <w:szCs w:val="28"/>
        </w:rPr>
        <w:t xml:space="preserve">на основании анализа тональности новостей </w:t>
      </w:r>
      <w:r w:rsidR="00A76404">
        <w:rPr>
          <w:rFonts w:ascii="Times New Roman" w:eastAsia="Times New Roman" w:hAnsi="Times New Roman" w:cs="Times New Roman"/>
          <w:sz w:val="28"/>
          <w:szCs w:val="28"/>
        </w:rPr>
        <w:t xml:space="preserve">движения </w:t>
      </w:r>
      <w:r>
        <w:rPr>
          <w:rFonts w:ascii="Times New Roman" w:eastAsia="Times New Roman" w:hAnsi="Times New Roman" w:cs="Times New Roman"/>
          <w:sz w:val="28"/>
          <w:szCs w:val="28"/>
        </w:rPr>
        <w:t>индекса МосБи</w:t>
      </w:r>
      <w:r w:rsidR="00DA657E">
        <w:rPr>
          <w:rFonts w:ascii="Times New Roman" w:eastAsia="Times New Roman" w:hAnsi="Times New Roman" w:cs="Times New Roman"/>
          <w:sz w:val="28"/>
          <w:szCs w:val="28"/>
        </w:rPr>
        <w:t>ржи с интервалом в 1 день, кото</w:t>
      </w:r>
      <w:r>
        <w:rPr>
          <w:rFonts w:ascii="Times New Roman" w:eastAsia="Times New Roman" w:hAnsi="Times New Roman" w:cs="Times New Roman"/>
          <w:sz w:val="28"/>
          <w:szCs w:val="28"/>
        </w:rPr>
        <w:t>рая показала 80 % уровень достоверности</w:t>
      </w:r>
      <w:r w:rsidR="008D391F">
        <w:rPr>
          <w:rFonts w:ascii="Times New Roman" w:eastAsia="Times New Roman" w:hAnsi="Times New Roman" w:cs="Times New Roman"/>
          <w:sz w:val="28"/>
          <w:szCs w:val="28"/>
        </w:rPr>
        <w:t xml:space="preserve"> (программные коды исследования доступны</w:t>
      </w:r>
      <w:bookmarkStart w:id="35" w:name="_GoBack"/>
      <w:bookmarkEnd w:id="35"/>
      <w:r w:rsidR="00220C08">
        <w:rPr>
          <w:rFonts w:ascii="Times New Roman" w:eastAsia="Times New Roman" w:hAnsi="Times New Roman" w:cs="Times New Roman"/>
          <w:sz w:val="28"/>
          <w:szCs w:val="28"/>
        </w:rPr>
        <w:t xml:space="preserve"> по ссылке </w:t>
      </w:r>
    </w:p>
    <w:p w14:paraId="194FA341" w14:textId="39689821" w:rsidR="00220C08" w:rsidRPr="00220C08" w:rsidRDefault="0068757A" w:rsidP="00220C08">
      <w:pPr>
        <w:pStyle w:val="a3"/>
        <w:spacing w:after="0" w:line="360" w:lineRule="auto"/>
        <w:ind w:left="1069"/>
        <w:jc w:val="both"/>
        <w:rPr>
          <w:rFonts w:ascii="Times New Roman" w:eastAsia="Times New Roman" w:hAnsi="Times New Roman" w:cs="Times New Roman"/>
          <w:sz w:val="28"/>
          <w:szCs w:val="28"/>
        </w:rPr>
      </w:pPr>
      <w:hyperlink r:id="rId21" w:history="1">
        <w:r w:rsidR="00220C08" w:rsidRPr="00D27882">
          <w:rPr>
            <w:rStyle w:val="a7"/>
            <w:rFonts w:ascii="Times New Roman" w:eastAsia="Times New Roman" w:hAnsi="Times New Roman" w:cs="Times New Roman"/>
            <w:sz w:val="28"/>
            <w:szCs w:val="28"/>
          </w:rPr>
          <w:t>https://github.com/daranikolaeva427/sentimentstockpredict2018</w:t>
        </w:r>
      </w:hyperlink>
      <w:r w:rsidR="00220C08" w:rsidRPr="00220C08">
        <w:rPr>
          <w:rFonts w:ascii="Times New Roman" w:eastAsia="Times New Roman" w:hAnsi="Times New Roman" w:cs="Times New Roman"/>
          <w:sz w:val="28"/>
          <w:szCs w:val="28"/>
        </w:rPr>
        <w:t>)</w:t>
      </w:r>
      <w:r w:rsidR="00220C08">
        <w:rPr>
          <w:rFonts w:ascii="Times New Roman" w:eastAsia="Times New Roman" w:hAnsi="Times New Roman" w:cs="Times New Roman"/>
          <w:sz w:val="28"/>
          <w:szCs w:val="28"/>
        </w:rPr>
        <w:t>.</w:t>
      </w:r>
    </w:p>
    <w:p w14:paraId="3B2ACC8C" w14:textId="77777777" w:rsidR="00A101BF" w:rsidRDefault="00A101BF" w:rsidP="00A101BF">
      <w:pPr>
        <w:spacing w:after="0" w:line="360" w:lineRule="auto"/>
        <w:ind w:firstLine="709"/>
        <w:jc w:val="both"/>
        <w:rPr>
          <w:rFonts w:ascii="Times New Roman" w:eastAsia="Times New Roman" w:hAnsi="Times New Roman" w:cs="Times New Roman"/>
          <w:sz w:val="28"/>
          <w:szCs w:val="28"/>
        </w:rPr>
      </w:pPr>
    </w:p>
    <w:p w14:paraId="10ABD617" w14:textId="73F5F125" w:rsidR="00D66EB1" w:rsidRPr="00A101BF" w:rsidRDefault="00A101BF" w:rsidP="00A101BF">
      <w:pPr>
        <w:spacing w:after="0" w:line="360" w:lineRule="auto"/>
        <w:ind w:firstLine="709"/>
        <w:jc w:val="both"/>
        <w:rPr>
          <w:rFonts w:ascii="Times New Roman" w:eastAsia="Times New Roman" w:hAnsi="Times New Roman" w:cs="Times New Roman"/>
          <w:sz w:val="28"/>
          <w:szCs w:val="28"/>
        </w:rPr>
      </w:pPr>
      <w:r w:rsidRPr="00A101BF">
        <w:rPr>
          <w:rFonts w:ascii="Times New Roman" w:eastAsia="Times New Roman" w:hAnsi="Times New Roman" w:cs="Times New Roman"/>
          <w:sz w:val="28"/>
          <w:szCs w:val="28"/>
        </w:rPr>
        <w:t xml:space="preserve">Таким образом, </w:t>
      </w:r>
      <w:r w:rsidR="00D66EB1" w:rsidRPr="00A101BF">
        <w:rPr>
          <w:rFonts w:ascii="Times New Roman" w:eastAsia="Times New Roman" w:hAnsi="Times New Roman" w:cs="Times New Roman"/>
          <w:sz w:val="28"/>
          <w:szCs w:val="28"/>
        </w:rPr>
        <w:t xml:space="preserve">впервые в отечественной лингвистике </w:t>
      </w:r>
      <w:r>
        <w:rPr>
          <w:rFonts w:ascii="Times New Roman" w:eastAsia="Times New Roman" w:hAnsi="Times New Roman" w:cs="Times New Roman"/>
          <w:sz w:val="28"/>
          <w:szCs w:val="28"/>
        </w:rPr>
        <w:t xml:space="preserve">была </w:t>
      </w:r>
      <w:r w:rsidR="00D66EB1" w:rsidRPr="00A101BF">
        <w:rPr>
          <w:rFonts w:ascii="Times New Roman" w:eastAsia="Times New Roman" w:hAnsi="Times New Roman" w:cs="Times New Roman"/>
          <w:sz w:val="28"/>
          <w:szCs w:val="28"/>
        </w:rPr>
        <w:t xml:space="preserve">предпринята попытка применения классификатора тональности  политических новостей </w:t>
      </w:r>
      <w:r w:rsidRPr="00A101BF">
        <w:rPr>
          <w:rFonts w:ascii="Times New Roman" w:eastAsia="Times New Roman" w:hAnsi="Times New Roman" w:cs="Times New Roman"/>
          <w:sz w:val="28"/>
          <w:szCs w:val="28"/>
        </w:rPr>
        <w:t>для финансового прогнозирования.</w:t>
      </w:r>
    </w:p>
    <w:p w14:paraId="6B9777A6" w14:textId="48621496" w:rsidR="00566863" w:rsidRDefault="00D66EB1" w:rsidP="005412B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Дальнейшим развитием проекта является автоматиза</w:t>
      </w:r>
      <w:r w:rsidR="00D17F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ция подачи новостей на вход, так как сейчас это происходит вручную. Также предполагается </w:t>
      </w:r>
      <w:r w:rsidR="00C23B0C">
        <w:rPr>
          <w:rFonts w:ascii="Times New Roman" w:eastAsia="Times New Roman" w:hAnsi="Times New Roman" w:cs="Times New Roman"/>
          <w:sz w:val="28"/>
          <w:szCs w:val="28"/>
        </w:rPr>
        <w:t>агрегация</w:t>
      </w:r>
      <w:r>
        <w:rPr>
          <w:rFonts w:ascii="Times New Roman" w:eastAsia="Times New Roman" w:hAnsi="Times New Roman" w:cs="Times New Roman"/>
          <w:sz w:val="28"/>
          <w:szCs w:val="28"/>
        </w:rPr>
        <w:t xml:space="preserve"> новостей из разных новостных источников, для анализа медиадискурса не только качественными, но и количественными методами, что позволит проведение более глубоко анализа десигнативного и коннотативного компонентов. Более высокие результаты и точные предсказания может давать глубокий лингвистический </w:t>
      </w:r>
      <w:r>
        <w:rPr>
          <w:rFonts w:ascii="Times New Roman" w:eastAsia="Times New Roman" w:hAnsi="Times New Roman" w:cs="Times New Roman"/>
          <w:sz w:val="28"/>
          <w:szCs w:val="28"/>
        </w:rPr>
        <w:lastRenderedPageBreak/>
        <w:t xml:space="preserve">анализ, вычленение ключевых предложений, выделение семантических ролей, определение тональности в пределах предложения. </w:t>
      </w:r>
      <w:r w:rsidR="005412BA">
        <w:rPr>
          <w:rFonts w:ascii="Times New Roman" w:eastAsia="Times New Roman" w:hAnsi="Times New Roman" w:cs="Times New Roman"/>
          <w:sz w:val="28"/>
          <w:szCs w:val="28"/>
        </w:rPr>
        <w:t>Кроме того, помимо анализа тональности в программу-</w:t>
      </w:r>
      <w:r>
        <w:rPr>
          <w:rFonts w:ascii="Times New Roman" w:eastAsia="Times New Roman" w:hAnsi="Times New Roman" w:cs="Times New Roman"/>
          <w:sz w:val="28"/>
          <w:szCs w:val="28"/>
        </w:rPr>
        <w:t>предсказател</w:t>
      </w:r>
      <w:r w:rsidR="005412BA">
        <w:rPr>
          <w:rFonts w:ascii="Times New Roman" w:eastAsia="Times New Roman" w:hAnsi="Times New Roman" w:cs="Times New Roman"/>
          <w:sz w:val="28"/>
          <w:szCs w:val="28"/>
        </w:rPr>
        <w:t>ь можно добавить</w:t>
      </w:r>
      <w:r>
        <w:rPr>
          <w:rFonts w:ascii="Times New Roman" w:eastAsia="Times New Roman" w:hAnsi="Times New Roman" w:cs="Times New Roman"/>
          <w:sz w:val="28"/>
          <w:szCs w:val="28"/>
        </w:rPr>
        <w:t xml:space="preserve"> технические индикаторы – значения открытия и закрытия торгов, это поможет увеличить точность системы. </w:t>
      </w:r>
    </w:p>
    <w:p w14:paraId="68363A83" w14:textId="77777777" w:rsidR="00566863" w:rsidRDefault="00566863" w:rsidP="00782E6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6506A77" w14:textId="036F92D4" w:rsidR="00D66EB1" w:rsidRDefault="00566863" w:rsidP="00782E67">
      <w:pPr>
        <w:pStyle w:val="1"/>
        <w:spacing w:line="360" w:lineRule="auto"/>
        <w:rPr>
          <w:rFonts w:eastAsia="Times New Roman"/>
        </w:rPr>
      </w:pPr>
      <w:bookmarkStart w:id="36" w:name="_Toc515885451"/>
      <w:r w:rsidRPr="00566863">
        <w:rPr>
          <w:rFonts w:eastAsia="Times New Roman"/>
        </w:rPr>
        <w:lastRenderedPageBreak/>
        <w:t>Список литературы</w:t>
      </w:r>
      <w:bookmarkEnd w:id="36"/>
    </w:p>
    <w:p w14:paraId="2107E6CC" w14:textId="77777777" w:rsidR="00CA5E6B" w:rsidRPr="00777E19" w:rsidRDefault="00CA5E6B" w:rsidP="00782E67">
      <w:pPr>
        <w:pStyle w:val="a3"/>
        <w:numPr>
          <w:ilvl w:val="0"/>
          <w:numId w:val="17"/>
        </w:numPr>
        <w:spacing w:after="0" w:line="360" w:lineRule="auto"/>
        <w:jc w:val="both"/>
        <w:rPr>
          <w:rFonts w:ascii="Times New Roman" w:hAnsi="Times New Roman" w:cs="Times New Roman"/>
          <w:sz w:val="28"/>
          <w:szCs w:val="28"/>
        </w:rPr>
      </w:pPr>
      <w:r w:rsidRPr="00E56501">
        <w:rPr>
          <w:rFonts w:ascii="Times New Roman" w:eastAsia="Times New Roman" w:hAnsi="Times New Roman" w:cs="Times New Roman"/>
          <w:color w:val="000000"/>
          <w:sz w:val="28"/>
          <w:szCs w:val="28"/>
        </w:rPr>
        <w:t>Абдуллин А. Р., Фаррахетдинова А.Р. Гипотеза эффективности рынка в свете теории финансов // УЭкС. 2015. №4 (76)</w:t>
      </w:r>
    </w:p>
    <w:p w14:paraId="7BCD4BBF" w14:textId="5A6D497A" w:rsidR="00777E19" w:rsidRPr="00777E19" w:rsidRDefault="00777E19" w:rsidP="00777E19">
      <w:pPr>
        <w:pStyle w:val="a3"/>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77E19">
        <w:rPr>
          <w:rFonts w:ascii="Times New Roman" w:eastAsia="Times New Roman" w:hAnsi="Times New Roman" w:cs="Times New Roman"/>
          <w:color w:val="000000"/>
          <w:sz w:val="28"/>
          <w:szCs w:val="28"/>
          <w:lang w:eastAsia="ru-RU"/>
        </w:rPr>
        <w:t>Азарова И.В., Гордеев C.C., Дёгтева А.В. Использование нейронной сети для автоматического определения тональности отзывов</w:t>
      </w:r>
      <w:r>
        <w:rPr>
          <w:rFonts w:ascii="Times New Roman" w:eastAsia="Times New Roman" w:hAnsi="Times New Roman" w:cs="Times New Roman"/>
          <w:color w:val="000000"/>
          <w:sz w:val="28"/>
          <w:szCs w:val="28"/>
          <w:lang w:eastAsia="ru-RU"/>
        </w:rPr>
        <w:t xml:space="preserve"> </w:t>
      </w:r>
      <w:r w:rsidRPr="00777E19">
        <w:rPr>
          <w:rFonts w:ascii="Times New Roman" w:eastAsia="Times New Roman" w:hAnsi="Times New Roman" w:cs="Times New Roman"/>
          <w:color w:val="000000"/>
          <w:sz w:val="28"/>
          <w:szCs w:val="28"/>
          <w:lang w:eastAsia="ru-RU"/>
        </w:rPr>
        <w:t>// Материалы XLIII</w:t>
      </w:r>
      <w:r>
        <w:rPr>
          <w:rFonts w:ascii="Times New Roman" w:eastAsia="Times New Roman" w:hAnsi="Times New Roman" w:cs="Times New Roman"/>
          <w:color w:val="000000"/>
          <w:sz w:val="28"/>
          <w:szCs w:val="28"/>
          <w:lang w:eastAsia="ru-RU"/>
        </w:rPr>
        <w:t xml:space="preserve"> </w:t>
      </w:r>
      <w:r w:rsidRPr="00777E19">
        <w:rPr>
          <w:rFonts w:ascii="Times New Roman" w:eastAsia="Times New Roman" w:hAnsi="Times New Roman" w:cs="Times New Roman"/>
          <w:color w:val="000000"/>
          <w:sz w:val="28"/>
          <w:szCs w:val="28"/>
          <w:lang w:eastAsia="ru-RU"/>
        </w:rPr>
        <w:t>Международной филологической конференции, 2014 — СПб., 2014 С. 3–9.</w:t>
      </w:r>
    </w:p>
    <w:p w14:paraId="472DE4E5" w14:textId="77777777" w:rsidR="00CA5E6B" w:rsidRPr="00E56501" w:rsidRDefault="00CA5E6B" w:rsidP="00782E67">
      <w:pPr>
        <w:pStyle w:val="a3"/>
        <w:numPr>
          <w:ilvl w:val="0"/>
          <w:numId w:val="17"/>
        </w:numPr>
        <w:spacing w:after="0" w:line="360" w:lineRule="auto"/>
        <w:jc w:val="both"/>
        <w:rPr>
          <w:rFonts w:ascii="Times New Roman" w:hAnsi="Times New Roman" w:cs="Times New Roman"/>
          <w:sz w:val="28"/>
          <w:szCs w:val="28"/>
        </w:rPr>
      </w:pPr>
      <w:r w:rsidRPr="00E56501">
        <w:rPr>
          <w:rFonts w:ascii="Times New Roman" w:hAnsi="Times New Roman" w:cs="Times New Roman"/>
          <w:sz w:val="28"/>
          <w:szCs w:val="28"/>
        </w:rPr>
        <w:t>Гавра Д.П. Понятие и структура современной деловой журналистики</w:t>
      </w:r>
      <w:r>
        <w:rPr>
          <w:rFonts w:ascii="Times New Roman" w:hAnsi="Times New Roman" w:cs="Times New Roman"/>
          <w:sz w:val="28"/>
          <w:szCs w:val="28"/>
        </w:rPr>
        <w:t xml:space="preserve"> </w:t>
      </w:r>
      <w:r w:rsidRPr="00E56501">
        <w:rPr>
          <w:rFonts w:ascii="Times New Roman" w:hAnsi="Times New Roman" w:cs="Times New Roman"/>
          <w:sz w:val="28"/>
          <w:szCs w:val="28"/>
        </w:rPr>
        <w:t>// Сборник материалов Всероссийской на</w:t>
      </w:r>
      <w:r>
        <w:rPr>
          <w:rFonts w:ascii="Times New Roman" w:hAnsi="Times New Roman" w:cs="Times New Roman"/>
          <w:sz w:val="28"/>
          <w:szCs w:val="28"/>
        </w:rPr>
        <w:t xml:space="preserve">учно-практической конференции. </w:t>
      </w:r>
      <w:r w:rsidRPr="00E56501">
        <w:rPr>
          <w:rFonts w:ascii="Times New Roman" w:hAnsi="Times New Roman" w:cs="Times New Roman"/>
          <w:sz w:val="28"/>
          <w:szCs w:val="28"/>
        </w:rPr>
        <w:t>М. Факультет журналистики МГУ имени М.</w:t>
      </w:r>
      <w:r>
        <w:rPr>
          <w:rFonts w:ascii="Times New Roman" w:hAnsi="Times New Roman" w:cs="Times New Roman"/>
          <w:sz w:val="28"/>
          <w:szCs w:val="28"/>
        </w:rPr>
        <w:t xml:space="preserve">В. Ломоносова. МедиаМир. 2009. </w:t>
      </w:r>
      <w:r w:rsidRPr="00E56501">
        <w:rPr>
          <w:rFonts w:ascii="Times New Roman" w:hAnsi="Times New Roman" w:cs="Times New Roman"/>
          <w:sz w:val="28"/>
          <w:szCs w:val="28"/>
        </w:rPr>
        <w:t>с.103, с. 112-144</w:t>
      </w:r>
    </w:p>
    <w:p w14:paraId="46B2F54A" w14:textId="77777777" w:rsidR="00CA5E6B" w:rsidRPr="00E56501" w:rsidRDefault="00CA5E6B" w:rsidP="00782E67">
      <w:pPr>
        <w:pStyle w:val="a3"/>
        <w:numPr>
          <w:ilvl w:val="0"/>
          <w:numId w:val="17"/>
        </w:numPr>
        <w:spacing w:after="0" w:line="360" w:lineRule="auto"/>
        <w:jc w:val="both"/>
        <w:rPr>
          <w:rFonts w:ascii="Times New Roman" w:hAnsi="Times New Roman" w:cs="Times New Roman"/>
          <w:sz w:val="28"/>
          <w:szCs w:val="28"/>
        </w:rPr>
      </w:pPr>
      <w:r w:rsidRPr="00E56501">
        <w:rPr>
          <w:rFonts w:ascii="Times New Roman" w:hAnsi="Times New Roman" w:cs="Times New Roman"/>
          <w:sz w:val="28"/>
          <w:szCs w:val="28"/>
        </w:rPr>
        <w:t>Дейк Т. Ван. Язык. Познание. Коммуникация.</w:t>
      </w:r>
      <w:r>
        <w:rPr>
          <w:rFonts w:ascii="Times New Roman" w:hAnsi="Times New Roman" w:cs="Times New Roman"/>
          <w:sz w:val="28"/>
          <w:szCs w:val="28"/>
        </w:rPr>
        <w:t xml:space="preserve"> //</w:t>
      </w:r>
      <w:r w:rsidRPr="00E56501">
        <w:rPr>
          <w:rFonts w:ascii="Times New Roman" w:hAnsi="Times New Roman" w:cs="Times New Roman"/>
          <w:sz w:val="28"/>
          <w:szCs w:val="28"/>
        </w:rPr>
        <w:t xml:space="preserve"> М. 1989</w:t>
      </w:r>
      <w:r>
        <w:rPr>
          <w:rFonts w:ascii="Times New Roman" w:hAnsi="Times New Roman" w:cs="Times New Roman"/>
          <w:sz w:val="28"/>
          <w:szCs w:val="28"/>
        </w:rPr>
        <w:t xml:space="preserve">. </w:t>
      </w:r>
      <w:r w:rsidRPr="00E56501">
        <w:rPr>
          <w:rFonts w:ascii="Times New Roman" w:hAnsi="Times New Roman" w:cs="Times New Roman"/>
          <w:sz w:val="28"/>
          <w:szCs w:val="28"/>
        </w:rPr>
        <w:t>с.6</w:t>
      </w:r>
    </w:p>
    <w:p w14:paraId="5A78F864" w14:textId="77777777" w:rsidR="00CA5E6B" w:rsidRPr="00E56501" w:rsidRDefault="00CA5E6B" w:rsidP="00782E67">
      <w:pPr>
        <w:pStyle w:val="a3"/>
        <w:numPr>
          <w:ilvl w:val="0"/>
          <w:numId w:val="17"/>
        </w:numPr>
        <w:spacing w:after="0" w:line="360" w:lineRule="auto"/>
        <w:jc w:val="both"/>
        <w:rPr>
          <w:rFonts w:ascii="Times New Roman" w:hAnsi="Times New Roman" w:cs="Times New Roman"/>
          <w:sz w:val="28"/>
          <w:szCs w:val="28"/>
        </w:rPr>
      </w:pPr>
      <w:r w:rsidRPr="00E56501">
        <w:rPr>
          <w:rFonts w:ascii="Times New Roman" w:hAnsi="Times New Roman" w:cs="Times New Roman"/>
          <w:sz w:val="28"/>
          <w:szCs w:val="28"/>
        </w:rPr>
        <w:t xml:space="preserve">Добросклонская Т.Г. Медиалингвистика: системный </w:t>
      </w:r>
      <w:r>
        <w:rPr>
          <w:rFonts w:ascii="Times New Roman" w:hAnsi="Times New Roman" w:cs="Times New Roman"/>
          <w:sz w:val="28"/>
          <w:szCs w:val="28"/>
        </w:rPr>
        <w:t xml:space="preserve">подход к изучению языка СМИ. // М. 2008. </w:t>
      </w:r>
      <w:r w:rsidRPr="00E56501">
        <w:rPr>
          <w:rFonts w:ascii="Times New Roman" w:hAnsi="Times New Roman" w:cs="Times New Roman"/>
          <w:sz w:val="28"/>
          <w:szCs w:val="28"/>
        </w:rPr>
        <w:t>с. 198</w:t>
      </w:r>
    </w:p>
    <w:p w14:paraId="6DDDEC5E" w14:textId="77777777" w:rsidR="00CA5E6B" w:rsidRPr="00BA0A47" w:rsidRDefault="00CA5E6B" w:rsidP="00782E67">
      <w:pPr>
        <w:pStyle w:val="a3"/>
        <w:numPr>
          <w:ilvl w:val="0"/>
          <w:numId w:val="17"/>
        </w:numPr>
        <w:spacing w:after="0" w:line="360" w:lineRule="auto"/>
        <w:jc w:val="both"/>
        <w:rPr>
          <w:rFonts w:ascii="Times New Roman" w:hAnsi="Times New Roman" w:cs="Times New Roman"/>
          <w:sz w:val="28"/>
          <w:szCs w:val="28"/>
        </w:rPr>
      </w:pPr>
      <w:r w:rsidRPr="00BA0A47">
        <w:rPr>
          <w:rFonts w:ascii="Times New Roman" w:hAnsi="Times New Roman" w:cs="Times New Roman"/>
          <w:sz w:val="28"/>
          <w:szCs w:val="28"/>
        </w:rPr>
        <w:t xml:space="preserve">К.К. Боярский, Е.А. Каневский. Предсинтаксический модуль в анализаторе </w:t>
      </w:r>
      <w:r w:rsidRPr="00BA0A47">
        <w:rPr>
          <w:rFonts w:ascii="Times New Roman" w:hAnsi="Times New Roman" w:cs="Times New Roman"/>
          <w:sz w:val="28"/>
          <w:szCs w:val="28"/>
          <w:lang w:val="en-US"/>
        </w:rPr>
        <w:t>SemSin</w:t>
      </w:r>
      <w:r w:rsidRPr="001B77D6">
        <w:rPr>
          <w:rFonts w:ascii="Times New Roman" w:hAnsi="Times New Roman" w:cs="Times New Roman"/>
          <w:sz w:val="28"/>
          <w:szCs w:val="28"/>
        </w:rPr>
        <w:t xml:space="preserve">. // </w:t>
      </w:r>
      <w:r w:rsidRPr="00BA0A47">
        <w:rPr>
          <w:rFonts w:ascii="Times New Roman" w:eastAsia="Times New Roman" w:hAnsi="Times New Roman" w:cs="Times New Roman"/>
          <w:bCs/>
          <w:sz w:val="28"/>
          <w:szCs w:val="28"/>
          <w:shd w:val="clear" w:color="auto" w:fill="FFFFFF"/>
        </w:rPr>
        <w:t>Интернет и современное общество: сборник научных статей. Труды XVI Всероссийской объединенной конференции «Интернет и современное общество» (IMS-2013), Санкт-Петербург, 9 — 11 октября 2013 г. СПб.: НИУ ИТМО, 2013, с. 281</w:t>
      </w:r>
    </w:p>
    <w:p w14:paraId="75C1BC65" w14:textId="77777777" w:rsidR="00CA5E6B" w:rsidRPr="00E56501" w:rsidRDefault="00CA5E6B" w:rsidP="00782E67">
      <w:pPr>
        <w:pStyle w:val="a3"/>
        <w:numPr>
          <w:ilvl w:val="0"/>
          <w:numId w:val="17"/>
        </w:numPr>
        <w:spacing w:after="0" w:line="360" w:lineRule="auto"/>
        <w:jc w:val="both"/>
        <w:rPr>
          <w:rFonts w:ascii="Times New Roman" w:hAnsi="Times New Roman" w:cs="Times New Roman"/>
          <w:sz w:val="28"/>
          <w:szCs w:val="28"/>
        </w:rPr>
      </w:pPr>
      <w:r w:rsidRPr="00E56501">
        <w:rPr>
          <w:rFonts w:ascii="Times New Roman" w:hAnsi="Times New Roman" w:cs="Times New Roman"/>
          <w:sz w:val="28"/>
          <w:szCs w:val="28"/>
        </w:rPr>
        <w:t>Науменко Т.В. Коммуникативные процессы в глобальном экономическом пространстве//</w:t>
      </w:r>
      <w:r>
        <w:rPr>
          <w:rFonts w:ascii="Times New Roman" w:hAnsi="Times New Roman" w:cs="Times New Roman"/>
          <w:sz w:val="28"/>
          <w:szCs w:val="28"/>
        </w:rPr>
        <w:t xml:space="preserve"> Credo New. </w:t>
      </w:r>
      <w:r w:rsidRPr="00E56501">
        <w:rPr>
          <w:rFonts w:ascii="Times New Roman" w:hAnsi="Times New Roman" w:cs="Times New Roman"/>
          <w:sz w:val="28"/>
          <w:szCs w:val="28"/>
        </w:rPr>
        <w:t>2015. №1</w:t>
      </w:r>
      <w:r>
        <w:rPr>
          <w:rFonts w:ascii="Times New Roman" w:hAnsi="Times New Roman" w:cs="Times New Roman"/>
          <w:sz w:val="28"/>
          <w:szCs w:val="28"/>
        </w:rPr>
        <w:t>.</w:t>
      </w:r>
      <w:r w:rsidRPr="00E56501">
        <w:rPr>
          <w:rFonts w:ascii="Times New Roman" w:hAnsi="Times New Roman" w:cs="Times New Roman"/>
          <w:sz w:val="28"/>
          <w:szCs w:val="28"/>
        </w:rPr>
        <w:t xml:space="preserve"> с.63</w:t>
      </w:r>
    </w:p>
    <w:p w14:paraId="24655E69" w14:textId="77777777" w:rsidR="00CA5E6B" w:rsidRPr="00454A1C" w:rsidRDefault="00CA5E6B" w:rsidP="00454A1C">
      <w:pPr>
        <w:pStyle w:val="a3"/>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54A1C">
        <w:rPr>
          <w:rFonts w:ascii="Times New Roman" w:eastAsia="Times New Roman" w:hAnsi="Times New Roman" w:cs="Times New Roman"/>
          <w:color w:val="000000"/>
          <w:sz w:val="28"/>
          <w:szCs w:val="28"/>
          <w:lang w:eastAsia="ru-RU"/>
        </w:rPr>
        <w:t>Паничева П. В. Система сентиментного анализа ATEX, основанная на правилах, при обработке текстов различных тематик // Компьютерная лингвистика и</w:t>
      </w:r>
      <w:r>
        <w:rPr>
          <w:rFonts w:ascii="Times New Roman" w:eastAsia="Times New Roman" w:hAnsi="Times New Roman" w:cs="Times New Roman"/>
          <w:color w:val="000000"/>
          <w:sz w:val="28"/>
          <w:szCs w:val="28"/>
          <w:lang w:eastAsia="ru-RU"/>
        </w:rPr>
        <w:t xml:space="preserve"> </w:t>
      </w:r>
      <w:r w:rsidRPr="00454A1C">
        <w:rPr>
          <w:rFonts w:ascii="Times New Roman" w:eastAsia="Times New Roman" w:hAnsi="Times New Roman" w:cs="Times New Roman"/>
          <w:color w:val="000000"/>
          <w:sz w:val="28"/>
          <w:szCs w:val="28"/>
          <w:lang w:eastAsia="ru-RU"/>
        </w:rPr>
        <w:t>интеллектуальные технологии: По материалам ежегодной Международной конференции</w:t>
      </w:r>
      <w:r>
        <w:rPr>
          <w:rFonts w:ascii="Times New Roman" w:eastAsia="Times New Roman" w:hAnsi="Times New Roman" w:cs="Times New Roman"/>
          <w:color w:val="000000"/>
          <w:sz w:val="28"/>
          <w:szCs w:val="28"/>
          <w:lang w:eastAsia="ru-RU"/>
        </w:rPr>
        <w:t xml:space="preserve"> </w:t>
      </w:r>
      <w:r w:rsidRPr="00454A1C">
        <w:rPr>
          <w:rFonts w:ascii="Times New Roman" w:eastAsia="Times New Roman" w:hAnsi="Times New Roman" w:cs="Times New Roman"/>
          <w:color w:val="000000"/>
          <w:sz w:val="28"/>
          <w:szCs w:val="28"/>
          <w:lang w:eastAsia="ru-RU"/>
        </w:rPr>
        <w:t>«Диалог» (Бекасово, 29 мая — 2 июня 2013 г.). Вып. 12 (19). — М.: Изд-во РГГУ, 2013</w:t>
      </w:r>
    </w:p>
    <w:p w14:paraId="5FE3B563" w14:textId="20CE3196" w:rsidR="00CA5E6B" w:rsidRPr="00454A1C" w:rsidRDefault="00CA5E6B" w:rsidP="00454A1C">
      <w:pPr>
        <w:pStyle w:val="a3"/>
        <w:numPr>
          <w:ilvl w:val="0"/>
          <w:numId w:val="17"/>
        </w:numPr>
        <w:spacing w:after="0" w:line="360" w:lineRule="auto"/>
        <w:jc w:val="both"/>
        <w:rPr>
          <w:rFonts w:ascii="Times New Roman" w:hAnsi="Times New Roman" w:cs="Times New Roman"/>
          <w:sz w:val="28"/>
          <w:szCs w:val="28"/>
          <w:lang w:val="en-US"/>
        </w:rPr>
      </w:pPr>
      <w:r w:rsidRPr="00454A1C">
        <w:rPr>
          <w:rFonts w:ascii="Times New Roman" w:hAnsi="Times New Roman" w:cs="Times New Roman"/>
          <w:sz w:val="28"/>
          <w:szCs w:val="28"/>
          <w:lang w:val="en-US"/>
        </w:rPr>
        <w:t xml:space="preserve">Хохлова М.В. Анализ тональности // </w:t>
      </w:r>
      <w:r w:rsidRPr="00454A1C">
        <w:rPr>
          <w:rFonts w:ascii="Times New Roman" w:hAnsi="Times New Roman" w:cs="Times New Roman"/>
          <w:sz w:val="28"/>
          <w:szCs w:val="28"/>
        </w:rPr>
        <w:t xml:space="preserve">Прикладная и компьютерная лингвистика. </w:t>
      </w:r>
      <w:r w:rsidR="001A36B4">
        <w:rPr>
          <w:rFonts w:ascii="Times New Roman" w:hAnsi="Times New Roman" w:cs="Times New Roman"/>
          <w:sz w:val="28"/>
          <w:szCs w:val="28"/>
        </w:rPr>
        <w:t>М.: URSS, 2016</w:t>
      </w:r>
    </w:p>
    <w:p w14:paraId="3DB28F9A" w14:textId="77777777" w:rsidR="00CA5E6B" w:rsidRPr="00E56501" w:rsidRDefault="00CA5E6B" w:rsidP="00454A1C">
      <w:pPr>
        <w:pStyle w:val="a3"/>
        <w:numPr>
          <w:ilvl w:val="0"/>
          <w:numId w:val="17"/>
        </w:numPr>
        <w:spacing w:after="0" w:line="360" w:lineRule="auto"/>
        <w:jc w:val="both"/>
        <w:rPr>
          <w:rFonts w:ascii="Times New Roman" w:hAnsi="Times New Roman" w:cs="Times New Roman"/>
          <w:sz w:val="28"/>
          <w:szCs w:val="28"/>
        </w:rPr>
      </w:pPr>
      <w:r w:rsidRPr="00E56501">
        <w:rPr>
          <w:rFonts w:ascii="Times New Roman" w:hAnsi="Times New Roman" w:cs="Times New Roman"/>
          <w:sz w:val="28"/>
          <w:szCs w:val="28"/>
        </w:rPr>
        <w:lastRenderedPageBreak/>
        <w:t>Чарахчян К.К., Чарахчян В.К. Некоторые аспекты воздействия новостной информации на биржевую оценку эмитентов // Теория и практика общественного развития. Краснодар: Хорс</w:t>
      </w:r>
      <w:r w:rsidRPr="00E56501">
        <w:rPr>
          <w:rFonts w:ascii="Times New Roman" w:hAnsi="Times New Roman" w:cs="Times New Roman"/>
          <w:sz w:val="28"/>
          <w:szCs w:val="28"/>
          <w:lang w:val="en-US"/>
        </w:rPr>
        <w:t xml:space="preserve">, 2018. </w:t>
      </w:r>
      <w:r w:rsidRPr="00E56501">
        <w:rPr>
          <w:rFonts w:ascii="Times New Roman" w:hAnsi="Times New Roman" w:cs="Times New Roman"/>
          <w:sz w:val="28"/>
          <w:szCs w:val="28"/>
        </w:rPr>
        <w:t>№ 1. С. 48-52</w:t>
      </w:r>
    </w:p>
    <w:p w14:paraId="063BCB5C" w14:textId="77777777" w:rsidR="00CA5E6B" w:rsidRDefault="00CA5E6B" w:rsidP="00454A1C">
      <w:pPr>
        <w:pStyle w:val="a3"/>
        <w:numPr>
          <w:ilvl w:val="0"/>
          <w:numId w:val="17"/>
        </w:numPr>
        <w:spacing w:after="0" w:line="360" w:lineRule="auto"/>
        <w:jc w:val="both"/>
        <w:rPr>
          <w:rFonts w:ascii="Times New Roman" w:hAnsi="Times New Roman" w:cs="Times New Roman"/>
          <w:sz w:val="28"/>
          <w:szCs w:val="28"/>
        </w:rPr>
      </w:pPr>
      <w:r w:rsidRPr="00E56501">
        <w:rPr>
          <w:rFonts w:ascii="Times New Roman" w:hAnsi="Times New Roman" w:cs="Times New Roman"/>
          <w:sz w:val="28"/>
          <w:szCs w:val="28"/>
        </w:rPr>
        <w:t>Ширяев А. Н. Основы схоластической финансовой математики // Соч.: том 2. М.: Фазис, 1998. с.  544</w:t>
      </w:r>
    </w:p>
    <w:p w14:paraId="2EDBBB97" w14:textId="13CFB876" w:rsidR="00777E19" w:rsidRPr="00E56501" w:rsidRDefault="00777E19" w:rsidP="00454A1C">
      <w:pPr>
        <w:pStyle w:val="a3"/>
        <w:numPr>
          <w:ilvl w:val="0"/>
          <w:numId w:val="17"/>
        </w:numPr>
        <w:spacing w:after="0" w:line="360" w:lineRule="auto"/>
        <w:jc w:val="both"/>
        <w:rPr>
          <w:rFonts w:ascii="Times New Roman" w:hAnsi="Times New Roman" w:cs="Times New Roman"/>
          <w:sz w:val="28"/>
          <w:szCs w:val="28"/>
        </w:rPr>
      </w:pPr>
      <w:r w:rsidRPr="00777E19">
        <w:rPr>
          <w:rFonts w:ascii="Times New Roman" w:hAnsi="Times New Roman" w:cs="Times New Roman"/>
          <w:bCs/>
          <w:iCs/>
          <w:sz w:val="28"/>
          <w:szCs w:val="28"/>
          <w:lang w:val="en-US"/>
        </w:rPr>
        <w:t>Aisopos, F., Papadakis, G</w:t>
      </w:r>
      <w:r>
        <w:rPr>
          <w:rFonts w:ascii="Times New Roman" w:hAnsi="Times New Roman" w:cs="Times New Roman"/>
          <w:bCs/>
          <w:iCs/>
          <w:sz w:val="28"/>
          <w:szCs w:val="28"/>
          <w:lang w:val="en-US"/>
        </w:rPr>
        <w:t>.,</w:t>
      </w:r>
      <w:r w:rsidRPr="00777E19">
        <w:rPr>
          <w:rFonts w:ascii="Times New Roman" w:hAnsi="Times New Roman" w:cs="Times New Roman"/>
          <w:bCs/>
          <w:iCs/>
          <w:sz w:val="28"/>
          <w:szCs w:val="28"/>
          <w:lang w:val="en-US"/>
        </w:rPr>
        <w:t xml:space="preserve"> Varvarigou, T. </w:t>
      </w:r>
      <w:r w:rsidRPr="00777E19">
        <w:rPr>
          <w:rFonts w:ascii="Times New Roman" w:hAnsi="Times New Roman" w:cs="Times New Roman"/>
          <w:iCs/>
          <w:sz w:val="28"/>
          <w:szCs w:val="28"/>
          <w:lang w:val="en-US"/>
        </w:rPr>
        <w:t>Sentiment Analysis of Social Med</w:t>
      </w:r>
      <w:r>
        <w:rPr>
          <w:rFonts w:ascii="Times New Roman" w:hAnsi="Times New Roman" w:cs="Times New Roman"/>
          <w:iCs/>
          <w:sz w:val="28"/>
          <w:szCs w:val="28"/>
          <w:lang w:val="en-US"/>
        </w:rPr>
        <w:t xml:space="preserve">ia Content using N-Gram Graphs // </w:t>
      </w:r>
      <w:r w:rsidRPr="00777E19">
        <w:rPr>
          <w:rFonts w:ascii="Times New Roman" w:hAnsi="Times New Roman" w:cs="Times New Roman"/>
          <w:iCs/>
          <w:sz w:val="28"/>
          <w:szCs w:val="28"/>
          <w:lang w:val="en-US"/>
        </w:rPr>
        <w:t>Scottsdale: WSM 2011</w:t>
      </w:r>
      <w:r w:rsidRPr="00777E19">
        <w:rPr>
          <w:rFonts w:ascii="Times New Roman" w:hAnsi="Times New Roman" w:cs="Times New Roman"/>
          <w:i/>
          <w:sz w:val="28"/>
          <w:szCs w:val="28"/>
          <w:lang w:val="en-US"/>
        </w:rPr>
        <w:t>.</w:t>
      </w:r>
    </w:p>
    <w:p w14:paraId="3EF535AE" w14:textId="77777777" w:rsidR="00CA5E6B" w:rsidRPr="001B77D6" w:rsidRDefault="00CA5E6B" w:rsidP="00454A1C">
      <w:pPr>
        <w:pStyle w:val="a3"/>
        <w:numPr>
          <w:ilvl w:val="0"/>
          <w:numId w:val="17"/>
        </w:numPr>
        <w:spacing w:after="0" w:line="360" w:lineRule="auto"/>
        <w:jc w:val="both"/>
        <w:rPr>
          <w:rFonts w:ascii="Times New Roman" w:hAnsi="Times New Roman" w:cs="Times New Roman"/>
          <w:sz w:val="28"/>
          <w:szCs w:val="28"/>
          <w:lang w:val="en-US"/>
        </w:rPr>
      </w:pPr>
      <w:r w:rsidRPr="001B77D6">
        <w:rPr>
          <w:rFonts w:ascii="Times New Roman" w:hAnsi="Times New Roman" w:cs="Times New Roman"/>
          <w:sz w:val="28"/>
          <w:szCs w:val="28"/>
          <w:lang w:val="en-US"/>
        </w:rPr>
        <w:t>Bing Liu. Sentiment Analysis and Opinion Mining // Morgan &amp; Claypool Publishers, 2012. p. 23</w:t>
      </w:r>
    </w:p>
    <w:p w14:paraId="601922F5" w14:textId="77777777" w:rsidR="00CA5E6B" w:rsidRPr="00E56501" w:rsidRDefault="00CA5E6B" w:rsidP="00454A1C">
      <w:pPr>
        <w:pStyle w:val="a3"/>
        <w:numPr>
          <w:ilvl w:val="0"/>
          <w:numId w:val="17"/>
        </w:numPr>
        <w:spacing w:after="0" w:line="360" w:lineRule="auto"/>
        <w:jc w:val="both"/>
        <w:rPr>
          <w:rFonts w:ascii="Times New Roman" w:hAnsi="Times New Roman" w:cs="Times New Roman"/>
          <w:sz w:val="28"/>
          <w:szCs w:val="28"/>
        </w:rPr>
      </w:pPr>
      <w:r w:rsidRPr="00E56501">
        <w:rPr>
          <w:rFonts w:ascii="Times New Roman" w:hAnsi="Times New Roman" w:cs="Times New Roman"/>
          <w:sz w:val="28"/>
          <w:szCs w:val="28"/>
          <w:lang w:val="en-US"/>
        </w:rPr>
        <w:t xml:space="preserve">Bing Liu. Sentiment Analysis and Subjectivity, </w:t>
      </w:r>
      <w:r w:rsidRPr="00E56501">
        <w:rPr>
          <w:rFonts w:ascii="Times New Roman" w:hAnsi="Times New Roman" w:cs="Times New Roman"/>
          <w:bCs/>
          <w:iCs/>
          <w:sz w:val="28"/>
          <w:szCs w:val="28"/>
          <w:lang w:val="en-US"/>
        </w:rPr>
        <w:t>Handbook of Natural Language Processing</w:t>
      </w:r>
      <w:r>
        <w:rPr>
          <w:rFonts w:ascii="Times New Roman" w:hAnsi="Times New Roman" w:cs="Times New Roman"/>
          <w:sz w:val="28"/>
          <w:szCs w:val="28"/>
          <w:lang w:val="en-US"/>
        </w:rPr>
        <w:t xml:space="preserve"> //</w:t>
      </w:r>
      <w:r w:rsidRPr="00E56501">
        <w:rPr>
          <w:rFonts w:ascii="Times New Roman" w:hAnsi="Times New Roman" w:cs="Times New Roman"/>
          <w:sz w:val="28"/>
          <w:szCs w:val="28"/>
          <w:lang w:val="en-US"/>
        </w:rPr>
        <w:t xml:space="preserve"> </w:t>
      </w:r>
      <w:r w:rsidRPr="001B77D6">
        <w:rPr>
          <w:rFonts w:ascii="Times New Roman" w:hAnsi="Times New Roman" w:cs="Times New Roman"/>
          <w:sz w:val="28"/>
          <w:szCs w:val="28"/>
          <w:lang w:val="en-US"/>
        </w:rPr>
        <w:t>Morgan &amp; Claypool Publishers</w:t>
      </w:r>
      <w:r>
        <w:rPr>
          <w:rFonts w:ascii="Times New Roman" w:hAnsi="Times New Roman" w:cs="Times New Roman"/>
          <w:sz w:val="28"/>
          <w:szCs w:val="28"/>
          <w:lang w:val="en-US"/>
        </w:rPr>
        <w:t>. Second Edition, 2010.</w:t>
      </w:r>
      <w:r w:rsidRPr="00E56501">
        <w:rPr>
          <w:rFonts w:ascii="Times New Roman" w:hAnsi="Times New Roman" w:cs="Times New Roman"/>
          <w:sz w:val="28"/>
          <w:szCs w:val="28"/>
          <w:lang w:val="en-US"/>
        </w:rPr>
        <w:t xml:space="preserve"> p.10</w:t>
      </w:r>
    </w:p>
    <w:p w14:paraId="3F5F0D89" w14:textId="77777777" w:rsidR="00CA5E6B" w:rsidRDefault="00CA5E6B" w:rsidP="00454A1C">
      <w:pPr>
        <w:pStyle w:val="af3"/>
        <w:numPr>
          <w:ilvl w:val="0"/>
          <w:numId w:val="17"/>
        </w:numPr>
        <w:spacing w:line="360" w:lineRule="auto"/>
        <w:jc w:val="both"/>
        <w:rPr>
          <w:sz w:val="28"/>
          <w:szCs w:val="28"/>
        </w:rPr>
      </w:pPr>
      <w:r w:rsidRPr="00454A1C">
        <w:rPr>
          <w:sz w:val="28"/>
          <w:szCs w:val="28"/>
        </w:rPr>
        <w:t>Bollen</w:t>
      </w:r>
      <w:r>
        <w:rPr>
          <w:sz w:val="28"/>
          <w:szCs w:val="28"/>
        </w:rPr>
        <w:t xml:space="preserve"> J., </w:t>
      </w:r>
      <w:r w:rsidRPr="00454A1C">
        <w:rPr>
          <w:sz w:val="28"/>
          <w:szCs w:val="28"/>
        </w:rPr>
        <w:t>Mao</w:t>
      </w:r>
      <w:r>
        <w:rPr>
          <w:sz w:val="28"/>
          <w:szCs w:val="28"/>
        </w:rPr>
        <w:t xml:space="preserve"> H. and </w:t>
      </w:r>
      <w:r w:rsidRPr="00454A1C">
        <w:rPr>
          <w:sz w:val="28"/>
          <w:szCs w:val="28"/>
        </w:rPr>
        <w:t>Zeng</w:t>
      </w:r>
      <w:r>
        <w:rPr>
          <w:sz w:val="28"/>
          <w:szCs w:val="28"/>
        </w:rPr>
        <w:t xml:space="preserve"> X.</w:t>
      </w:r>
      <w:r w:rsidRPr="00454A1C">
        <w:rPr>
          <w:sz w:val="28"/>
          <w:szCs w:val="28"/>
        </w:rPr>
        <w:t xml:space="preserve"> Twitter</w:t>
      </w:r>
      <w:r>
        <w:rPr>
          <w:sz w:val="28"/>
          <w:szCs w:val="28"/>
        </w:rPr>
        <w:t xml:space="preserve"> mood predicts the stock market //</w:t>
      </w:r>
      <w:r w:rsidRPr="00454A1C">
        <w:rPr>
          <w:sz w:val="28"/>
          <w:szCs w:val="28"/>
        </w:rPr>
        <w:t xml:space="preserve"> </w:t>
      </w:r>
      <w:r w:rsidRPr="00454A1C">
        <w:rPr>
          <w:iCs/>
          <w:sz w:val="28"/>
          <w:szCs w:val="28"/>
        </w:rPr>
        <w:t>CoRR</w:t>
      </w:r>
      <w:r>
        <w:rPr>
          <w:sz w:val="28"/>
          <w:szCs w:val="28"/>
        </w:rPr>
        <w:t>, abs/1010.3003, 2003</w:t>
      </w:r>
    </w:p>
    <w:p w14:paraId="6F7FA72A" w14:textId="0D557036" w:rsidR="00777E19" w:rsidRPr="00454A1C" w:rsidRDefault="00777E19" w:rsidP="00454A1C">
      <w:pPr>
        <w:pStyle w:val="af3"/>
        <w:numPr>
          <w:ilvl w:val="0"/>
          <w:numId w:val="17"/>
        </w:numPr>
        <w:spacing w:line="360" w:lineRule="auto"/>
        <w:jc w:val="both"/>
        <w:rPr>
          <w:sz w:val="28"/>
          <w:szCs w:val="28"/>
        </w:rPr>
      </w:pPr>
      <w:r w:rsidRPr="00777E19">
        <w:rPr>
          <w:bCs/>
          <w:iCs/>
          <w:sz w:val="28"/>
          <w:szCs w:val="28"/>
          <w:lang w:val="en-US"/>
        </w:rPr>
        <w:t>Domingos, P. &amp; Pazzani, M. On the optimality of the simple Bayesian classifier under zero-one loss // Machine Learning</w:t>
      </w:r>
      <w:r>
        <w:rPr>
          <w:bCs/>
          <w:iCs/>
          <w:sz w:val="28"/>
          <w:szCs w:val="28"/>
          <w:lang w:val="en-US"/>
        </w:rPr>
        <w:t xml:space="preserve">, </w:t>
      </w:r>
      <w:r w:rsidRPr="00777E19">
        <w:rPr>
          <w:bCs/>
          <w:iCs/>
          <w:sz w:val="28"/>
          <w:szCs w:val="28"/>
          <w:lang w:val="en-US"/>
        </w:rPr>
        <w:t>№ 29</w:t>
      </w:r>
      <w:r>
        <w:rPr>
          <w:bCs/>
          <w:iCs/>
          <w:sz w:val="28"/>
          <w:szCs w:val="28"/>
          <w:lang w:val="en-US"/>
        </w:rPr>
        <w:t>,</w:t>
      </w:r>
      <w:r w:rsidRPr="00777E19">
        <w:rPr>
          <w:bCs/>
          <w:iCs/>
          <w:sz w:val="28"/>
          <w:szCs w:val="28"/>
          <w:lang w:val="en-US"/>
        </w:rPr>
        <w:t xml:space="preserve"> 1997. </w:t>
      </w:r>
      <w:r>
        <w:rPr>
          <w:bCs/>
          <w:iCs/>
          <w:sz w:val="28"/>
          <w:szCs w:val="28"/>
        </w:rPr>
        <w:t>pp</w:t>
      </w:r>
      <w:r w:rsidRPr="00777E19">
        <w:rPr>
          <w:bCs/>
          <w:iCs/>
          <w:sz w:val="28"/>
          <w:szCs w:val="28"/>
          <w:lang w:val="en-US"/>
        </w:rPr>
        <w:t xml:space="preserve">. </w:t>
      </w:r>
      <w:r>
        <w:rPr>
          <w:bCs/>
          <w:iCs/>
          <w:sz w:val="28"/>
          <w:szCs w:val="28"/>
          <w:lang w:val="en-US"/>
        </w:rPr>
        <w:t>103-</w:t>
      </w:r>
      <w:r>
        <w:rPr>
          <w:bCs/>
          <w:iCs/>
          <w:sz w:val="28"/>
          <w:szCs w:val="28"/>
          <w:lang w:val="en-US"/>
        </w:rPr>
        <w:softHyphen/>
        <w:t>137</w:t>
      </w:r>
    </w:p>
    <w:p w14:paraId="3C971643" w14:textId="77777777" w:rsidR="00CA5E6B" w:rsidRPr="00454A1C" w:rsidRDefault="00CA5E6B" w:rsidP="00454A1C">
      <w:pPr>
        <w:pStyle w:val="af3"/>
        <w:numPr>
          <w:ilvl w:val="0"/>
          <w:numId w:val="17"/>
        </w:numPr>
        <w:spacing w:line="360" w:lineRule="auto"/>
        <w:jc w:val="both"/>
        <w:rPr>
          <w:sz w:val="28"/>
          <w:szCs w:val="28"/>
        </w:rPr>
      </w:pPr>
      <w:r w:rsidRPr="00454A1C">
        <w:rPr>
          <w:sz w:val="28"/>
          <w:szCs w:val="28"/>
        </w:rPr>
        <w:t xml:space="preserve">Fung, Gabriel, et. al. </w:t>
      </w:r>
      <w:r w:rsidRPr="00454A1C">
        <w:rPr>
          <w:iCs/>
          <w:sz w:val="28"/>
          <w:szCs w:val="28"/>
        </w:rPr>
        <w:t>The Predicting Power of Textual Information on Financial Markets</w:t>
      </w:r>
      <w:r>
        <w:rPr>
          <w:sz w:val="28"/>
          <w:szCs w:val="28"/>
        </w:rPr>
        <w:t xml:space="preserve"> // </w:t>
      </w:r>
      <w:r w:rsidRPr="00454A1C">
        <w:rPr>
          <w:sz w:val="28"/>
          <w:szCs w:val="28"/>
        </w:rPr>
        <w:t>IEEE Intelligent Informatics Bulletin. Vol. 5. No. 1. June</w:t>
      </w:r>
      <w:r>
        <w:rPr>
          <w:sz w:val="28"/>
          <w:szCs w:val="28"/>
        </w:rPr>
        <w:t>, 2005</w:t>
      </w:r>
    </w:p>
    <w:p w14:paraId="0B3DEBD9" w14:textId="06F9D514" w:rsidR="00CA5E6B" w:rsidRPr="00454A1C" w:rsidRDefault="00CA5E6B" w:rsidP="00454A1C">
      <w:pPr>
        <w:pStyle w:val="af3"/>
        <w:numPr>
          <w:ilvl w:val="0"/>
          <w:numId w:val="17"/>
        </w:numPr>
        <w:spacing w:line="360" w:lineRule="auto"/>
        <w:jc w:val="both"/>
        <w:rPr>
          <w:sz w:val="28"/>
          <w:szCs w:val="28"/>
        </w:rPr>
      </w:pPr>
      <w:r>
        <w:rPr>
          <w:sz w:val="28"/>
          <w:szCs w:val="28"/>
        </w:rPr>
        <w:t>Gidofalvi G</w:t>
      </w:r>
      <w:r w:rsidRPr="00454A1C">
        <w:rPr>
          <w:sz w:val="28"/>
          <w:szCs w:val="28"/>
        </w:rPr>
        <w:t xml:space="preserve">. </w:t>
      </w:r>
      <w:r w:rsidRPr="00454A1C">
        <w:rPr>
          <w:iCs/>
          <w:sz w:val="28"/>
          <w:szCs w:val="28"/>
        </w:rPr>
        <w:t>Using News Articles to Predict Stock Price Movements</w:t>
      </w:r>
      <w:r>
        <w:rPr>
          <w:sz w:val="28"/>
          <w:szCs w:val="28"/>
        </w:rPr>
        <w:t xml:space="preserve">. // </w:t>
      </w:r>
      <w:r w:rsidRPr="00454A1C">
        <w:rPr>
          <w:sz w:val="28"/>
          <w:szCs w:val="28"/>
        </w:rPr>
        <w:t>Department of Computer Science and Engineering, Unive</w:t>
      </w:r>
      <w:r w:rsidR="001A36B4">
        <w:rPr>
          <w:sz w:val="28"/>
          <w:szCs w:val="28"/>
        </w:rPr>
        <w:t>rsity of California, San Diego:</w:t>
      </w:r>
      <w:r>
        <w:rPr>
          <w:sz w:val="28"/>
          <w:szCs w:val="28"/>
        </w:rPr>
        <w:t xml:space="preserve"> 2001</w:t>
      </w:r>
    </w:p>
    <w:p w14:paraId="618D9FB3" w14:textId="77777777" w:rsidR="00CA5E6B" w:rsidRPr="00454A1C" w:rsidRDefault="00CA5E6B" w:rsidP="00454A1C">
      <w:pPr>
        <w:pStyle w:val="af3"/>
        <w:numPr>
          <w:ilvl w:val="0"/>
          <w:numId w:val="17"/>
        </w:numPr>
        <w:spacing w:line="360" w:lineRule="auto"/>
        <w:jc w:val="both"/>
        <w:rPr>
          <w:sz w:val="28"/>
          <w:szCs w:val="28"/>
        </w:rPr>
      </w:pPr>
      <w:r w:rsidRPr="00454A1C">
        <w:rPr>
          <w:sz w:val="28"/>
          <w:szCs w:val="28"/>
        </w:rPr>
        <w:t>Hoeffding.</w:t>
      </w:r>
      <w:r>
        <w:rPr>
          <w:sz w:val="28"/>
          <w:szCs w:val="28"/>
        </w:rPr>
        <w:t xml:space="preserve"> W. </w:t>
      </w:r>
      <w:r w:rsidRPr="00454A1C">
        <w:rPr>
          <w:sz w:val="28"/>
          <w:szCs w:val="28"/>
        </w:rPr>
        <w:t>The large-sample power of tests based o</w:t>
      </w:r>
      <w:r>
        <w:rPr>
          <w:sz w:val="28"/>
          <w:szCs w:val="28"/>
        </w:rPr>
        <w:t xml:space="preserve">n permutations of observations // </w:t>
      </w:r>
      <w:r w:rsidRPr="00454A1C">
        <w:rPr>
          <w:iCs/>
          <w:sz w:val="28"/>
          <w:szCs w:val="28"/>
        </w:rPr>
        <w:t>The Annals of Mathematical Statistics</w:t>
      </w:r>
      <w:r w:rsidRPr="00454A1C">
        <w:rPr>
          <w:sz w:val="28"/>
          <w:szCs w:val="28"/>
        </w:rPr>
        <w:t>,</w:t>
      </w:r>
      <w:r>
        <w:rPr>
          <w:sz w:val="28"/>
          <w:szCs w:val="28"/>
        </w:rPr>
        <w:t xml:space="preserve"> 1952. pp.</w:t>
      </w:r>
      <w:r w:rsidRPr="00454A1C">
        <w:rPr>
          <w:sz w:val="28"/>
          <w:szCs w:val="28"/>
        </w:rPr>
        <w:t xml:space="preserve"> 169–192 </w:t>
      </w:r>
    </w:p>
    <w:p w14:paraId="113474E4" w14:textId="77777777" w:rsidR="00CA5E6B" w:rsidRPr="00454A1C" w:rsidRDefault="00CA5E6B" w:rsidP="00454A1C">
      <w:pPr>
        <w:pStyle w:val="af3"/>
        <w:numPr>
          <w:ilvl w:val="0"/>
          <w:numId w:val="17"/>
        </w:numPr>
        <w:spacing w:line="360" w:lineRule="auto"/>
        <w:jc w:val="both"/>
        <w:rPr>
          <w:sz w:val="28"/>
          <w:szCs w:val="28"/>
        </w:rPr>
      </w:pPr>
      <w:r w:rsidRPr="00454A1C">
        <w:rPr>
          <w:sz w:val="28"/>
          <w:szCs w:val="28"/>
        </w:rPr>
        <w:t>Huang</w:t>
      </w:r>
      <w:r>
        <w:rPr>
          <w:sz w:val="28"/>
          <w:szCs w:val="28"/>
        </w:rPr>
        <w:t xml:space="preserve"> W., </w:t>
      </w:r>
      <w:r w:rsidRPr="00454A1C">
        <w:rPr>
          <w:sz w:val="28"/>
          <w:szCs w:val="28"/>
        </w:rPr>
        <w:t>Nakamori</w:t>
      </w:r>
      <w:r>
        <w:rPr>
          <w:sz w:val="28"/>
          <w:szCs w:val="28"/>
        </w:rPr>
        <w:t xml:space="preserve"> Y. et al.</w:t>
      </w:r>
      <w:r w:rsidRPr="00454A1C">
        <w:rPr>
          <w:sz w:val="28"/>
          <w:szCs w:val="28"/>
        </w:rPr>
        <w:t xml:space="preserve"> Forecasting stock market movement direction with support vector </w:t>
      </w:r>
      <w:r>
        <w:rPr>
          <w:sz w:val="28"/>
          <w:szCs w:val="28"/>
        </w:rPr>
        <w:t xml:space="preserve">// </w:t>
      </w:r>
      <w:r w:rsidRPr="00454A1C">
        <w:rPr>
          <w:sz w:val="28"/>
          <w:szCs w:val="28"/>
        </w:rPr>
        <w:t xml:space="preserve">Computers &amp; Operations Research, Elsevier </w:t>
      </w:r>
      <w:r>
        <w:rPr>
          <w:sz w:val="28"/>
          <w:szCs w:val="28"/>
        </w:rPr>
        <w:t>: 2005</w:t>
      </w:r>
      <w:r w:rsidRPr="00454A1C">
        <w:rPr>
          <w:sz w:val="28"/>
          <w:szCs w:val="28"/>
        </w:rPr>
        <w:t xml:space="preserve"> </w:t>
      </w:r>
    </w:p>
    <w:p w14:paraId="247500A8" w14:textId="1BBED696" w:rsidR="00CA5E6B" w:rsidRPr="00454A1C" w:rsidRDefault="00CA5E6B" w:rsidP="00454A1C">
      <w:pPr>
        <w:pStyle w:val="a3"/>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54A1C">
        <w:rPr>
          <w:rFonts w:ascii="Times New Roman" w:eastAsia="Times New Roman" w:hAnsi="Times New Roman" w:cs="Times New Roman"/>
          <w:color w:val="000000"/>
          <w:sz w:val="28"/>
          <w:szCs w:val="28"/>
          <w:lang w:eastAsia="ru-RU"/>
        </w:rPr>
        <w:t>Pang B., Lee L. Opinion mining and sentiment analysis // Foundations and Trends in</w:t>
      </w:r>
      <w:r>
        <w:rPr>
          <w:rFonts w:ascii="Times New Roman" w:eastAsia="Times New Roman" w:hAnsi="Times New Roman" w:cs="Times New Roman"/>
          <w:color w:val="000000"/>
          <w:sz w:val="28"/>
          <w:szCs w:val="28"/>
          <w:lang w:eastAsia="ru-RU"/>
        </w:rPr>
        <w:t xml:space="preserve"> </w:t>
      </w:r>
      <w:r w:rsidRPr="00454A1C">
        <w:rPr>
          <w:rFonts w:ascii="Times New Roman" w:eastAsia="Times New Roman" w:hAnsi="Times New Roman" w:cs="Times New Roman"/>
          <w:color w:val="000000"/>
          <w:sz w:val="28"/>
          <w:szCs w:val="28"/>
          <w:lang w:eastAsia="ru-RU"/>
        </w:rPr>
        <w:t>Informati</w:t>
      </w:r>
      <w:r w:rsidR="001A36B4">
        <w:rPr>
          <w:rFonts w:ascii="Times New Roman" w:eastAsia="Times New Roman" w:hAnsi="Times New Roman" w:cs="Times New Roman"/>
          <w:color w:val="000000"/>
          <w:sz w:val="28"/>
          <w:szCs w:val="28"/>
          <w:lang w:eastAsia="ru-RU"/>
        </w:rPr>
        <w:t>on Retrieval 2(1-2), 2008</w:t>
      </w:r>
    </w:p>
    <w:p w14:paraId="1C8BD886" w14:textId="77777777" w:rsidR="00CA5E6B" w:rsidRPr="00454A1C" w:rsidRDefault="00CA5E6B" w:rsidP="00454A1C">
      <w:pPr>
        <w:pStyle w:val="a3"/>
        <w:numPr>
          <w:ilvl w:val="0"/>
          <w:numId w:val="17"/>
        </w:numPr>
        <w:spacing w:after="0" w:line="360" w:lineRule="auto"/>
        <w:jc w:val="both"/>
        <w:rPr>
          <w:rFonts w:ascii="Times New Roman" w:hAnsi="Times New Roman" w:cs="Times New Roman"/>
          <w:sz w:val="28"/>
          <w:szCs w:val="28"/>
          <w:lang w:val="en-US"/>
        </w:rPr>
      </w:pPr>
      <w:r w:rsidRPr="001B77D6">
        <w:rPr>
          <w:rFonts w:ascii="Times New Roman" w:eastAsia="Times New Roman" w:hAnsi="Times New Roman" w:cs="Times New Roman"/>
          <w:sz w:val="28"/>
          <w:szCs w:val="28"/>
          <w:lang w:val="en-US"/>
        </w:rPr>
        <w:lastRenderedPageBreak/>
        <w:t>Turney</w:t>
      </w:r>
      <w:r w:rsidRPr="00454A1C">
        <w:rPr>
          <w:rFonts w:ascii="Times New Roman" w:eastAsia="Times New Roman" w:hAnsi="Times New Roman" w:cs="Times New Roman"/>
          <w:sz w:val="28"/>
          <w:szCs w:val="28"/>
          <w:lang w:val="en-US"/>
        </w:rPr>
        <w:t xml:space="preserve"> P. Thumbs up or thumbs down? Semantic orientation applied to unsupervised classification of reviews // Proceedings of ACL-02, 40th Annual Meeting of the Association for Computational Linguistics, Association for Computational Linguistics, 2002. pp. 417—424</w:t>
      </w:r>
    </w:p>
    <w:p w14:paraId="71CB088D" w14:textId="1195324E" w:rsidR="00A15545" w:rsidRPr="00CA5E6B" w:rsidRDefault="00CA5E6B" w:rsidP="00CA5E6B">
      <w:pPr>
        <w:pStyle w:val="af3"/>
        <w:numPr>
          <w:ilvl w:val="0"/>
          <w:numId w:val="17"/>
        </w:numPr>
        <w:spacing w:line="360" w:lineRule="auto"/>
        <w:jc w:val="both"/>
        <w:rPr>
          <w:sz w:val="28"/>
          <w:szCs w:val="28"/>
        </w:rPr>
      </w:pPr>
      <w:r w:rsidRPr="00454A1C">
        <w:rPr>
          <w:sz w:val="28"/>
          <w:szCs w:val="28"/>
        </w:rPr>
        <w:t>Wang</w:t>
      </w:r>
      <w:r>
        <w:rPr>
          <w:sz w:val="28"/>
          <w:szCs w:val="28"/>
        </w:rPr>
        <w:t xml:space="preserve"> S.,</w:t>
      </w:r>
      <w:r w:rsidRPr="00454A1C">
        <w:rPr>
          <w:sz w:val="28"/>
          <w:szCs w:val="28"/>
        </w:rPr>
        <w:t xml:space="preserve"> Manning</w:t>
      </w:r>
      <w:r>
        <w:rPr>
          <w:sz w:val="28"/>
          <w:szCs w:val="28"/>
        </w:rPr>
        <w:t xml:space="preserve"> C.</w:t>
      </w:r>
      <w:r w:rsidRPr="00454A1C">
        <w:rPr>
          <w:sz w:val="28"/>
          <w:szCs w:val="28"/>
        </w:rPr>
        <w:t xml:space="preserve"> Baselines and bigrams: Simple, good </w:t>
      </w:r>
      <w:r>
        <w:rPr>
          <w:sz w:val="28"/>
          <w:szCs w:val="28"/>
        </w:rPr>
        <w:t>sentiment and topic classification //</w:t>
      </w:r>
      <w:r w:rsidRPr="00454A1C">
        <w:rPr>
          <w:sz w:val="28"/>
          <w:szCs w:val="28"/>
        </w:rPr>
        <w:t xml:space="preserve"> In </w:t>
      </w:r>
      <w:r w:rsidRPr="00454A1C">
        <w:rPr>
          <w:iCs/>
          <w:sz w:val="28"/>
          <w:szCs w:val="28"/>
        </w:rPr>
        <w:t>Proceedings of the 50th Annual Meeting of the Association for Computational Linguistics (ACL 2012)</w:t>
      </w:r>
      <w:r>
        <w:rPr>
          <w:sz w:val="28"/>
          <w:szCs w:val="28"/>
        </w:rPr>
        <w:t>, 2012</w:t>
      </w:r>
    </w:p>
    <w:p w14:paraId="3D2DC20F" w14:textId="69D09744" w:rsidR="00E56501" w:rsidRDefault="00C229E2" w:rsidP="00782E67">
      <w:pPr>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Электронные</w:t>
      </w:r>
      <w:r w:rsidRPr="00C229E2">
        <w:rPr>
          <w:rFonts w:ascii="Times New Roman" w:hAnsi="Times New Roman" w:cs="Times New Roman"/>
          <w:b/>
          <w:sz w:val="28"/>
          <w:szCs w:val="28"/>
        </w:rPr>
        <w:t xml:space="preserve"> ресурсы</w:t>
      </w:r>
    </w:p>
    <w:p w14:paraId="1656714C" w14:textId="629E07E6" w:rsidR="00BA0A47" w:rsidRDefault="005C5700" w:rsidP="00782E67">
      <w:pPr>
        <w:pStyle w:val="a3"/>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Блог И</w:t>
      </w:r>
      <w:r w:rsidR="00BA0A47" w:rsidRPr="00970DFA">
        <w:rPr>
          <w:rFonts w:ascii="Times New Roman" w:hAnsi="Times New Roman" w:cs="Times New Roman"/>
          <w:sz w:val="28"/>
          <w:szCs w:val="28"/>
        </w:rPr>
        <w:t xml:space="preserve">горя Субботина </w:t>
      </w:r>
    </w:p>
    <w:p w14:paraId="68EBCEBA" w14:textId="0D452091" w:rsidR="00BA0A47" w:rsidRPr="001B77D6" w:rsidRDefault="00BA0A47" w:rsidP="00782E67">
      <w:pPr>
        <w:pStyle w:val="a3"/>
        <w:spacing w:after="0" w:line="360" w:lineRule="auto"/>
        <w:rPr>
          <w:rStyle w:val="a7"/>
          <w:rFonts w:ascii="Times New Roman" w:hAnsi="Times New Roman" w:cs="Times New Roman"/>
          <w:color w:val="auto"/>
          <w:sz w:val="28"/>
          <w:szCs w:val="28"/>
          <w:u w:val="none"/>
          <w:lang w:val="en-US"/>
        </w:rPr>
      </w:pPr>
      <w:r w:rsidRPr="00970DFA">
        <w:rPr>
          <w:rFonts w:ascii="Times New Roman" w:hAnsi="Times New Roman" w:cs="Times New Roman"/>
          <w:sz w:val="28"/>
          <w:szCs w:val="28"/>
          <w:lang w:val="en-US"/>
        </w:rPr>
        <w:t xml:space="preserve">// URL: </w:t>
      </w:r>
      <w:hyperlink r:id="rId22" w:history="1">
        <w:r w:rsidRPr="001B77D6">
          <w:rPr>
            <w:rStyle w:val="a7"/>
            <w:rFonts w:ascii="Times New Roman" w:hAnsi="Times New Roman" w:cs="Times New Roman"/>
            <w:sz w:val="28"/>
            <w:szCs w:val="28"/>
            <w:lang w:val="en-US"/>
          </w:rPr>
          <w:t>http://igorsubbotin.blogspot.ru/2015/01/intro-to-scikit-learn.html</w:t>
        </w:r>
      </w:hyperlink>
      <w:r w:rsidRPr="001B77D6">
        <w:rPr>
          <w:rStyle w:val="a7"/>
          <w:rFonts w:ascii="Times New Roman" w:hAnsi="Times New Roman" w:cs="Times New Roman"/>
          <w:sz w:val="28"/>
          <w:szCs w:val="28"/>
          <w:lang w:val="en-US"/>
        </w:rPr>
        <w:t xml:space="preserve"> </w:t>
      </w:r>
    </w:p>
    <w:p w14:paraId="3966AA89" w14:textId="77777777" w:rsidR="00BA0A47" w:rsidRPr="00BA2264"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rPr>
      </w:pPr>
      <w:r w:rsidRPr="00970DFA">
        <w:rPr>
          <w:rFonts w:ascii="Times New Roman" w:hAnsi="Times New Roman" w:cs="Times New Roman"/>
          <w:sz w:val="28"/>
          <w:szCs w:val="28"/>
        </w:rPr>
        <w:t xml:space="preserve">Ведомости </w:t>
      </w:r>
      <w:r w:rsidRPr="001B77D6">
        <w:rPr>
          <w:rFonts w:ascii="Times New Roman" w:hAnsi="Times New Roman" w:cs="Times New Roman"/>
          <w:sz w:val="28"/>
          <w:szCs w:val="28"/>
        </w:rPr>
        <w:t xml:space="preserve">// </w:t>
      </w:r>
      <w:r w:rsidRPr="00970DFA">
        <w:rPr>
          <w:rFonts w:ascii="Times New Roman" w:hAnsi="Times New Roman" w:cs="Times New Roman"/>
          <w:sz w:val="28"/>
          <w:szCs w:val="28"/>
          <w:lang w:val="en-US"/>
        </w:rPr>
        <w:t>URL</w:t>
      </w:r>
      <w:r w:rsidRPr="001B77D6">
        <w:rPr>
          <w:rFonts w:ascii="Times New Roman" w:hAnsi="Times New Roman" w:cs="Times New Roman"/>
          <w:sz w:val="28"/>
          <w:szCs w:val="28"/>
        </w:rPr>
        <w:t xml:space="preserve">: </w:t>
      </w:r>
      <w:hyperlink r:id="rId23" w:history="1">
        <w:r w:rsidRPr="00970DFA">
          <w:rPr>
            <w:rStyle w:val="a7"/>
            <w:rFonts w:ascii="Times New Roman" w:hAnsi="Times New Roman" w:cs="Times New Roman"/>
            <w:sz w:val="28"/>
            <w:szCs w:val="28"/>
          </w:rPr>
          <w:t>https://www.vedomosti.ru/business/news/2017/12/07/744505-rosneft-podala-sistema-novii-isk</w:t>
        </w:r>
      </w:hyperlink>
    </w:p>
    <w:p w14:paraId="55AA89FA" w14:textId="64BD0207" w:rsidR="00BA2264" w:rsidRPr="00BA2264" w:rsidRDefault="0068757A" w:rsidP="00BA2264">
      <w:pPr>
        <w:pStyle w:val="a3"/>
        <w:spacing w:after="0" w:line="360" w:lineRule="auto"/>
        <w:rPr>
          <w:rStyle w:val="a7"/>
          <w:rFonts w:ascii="Times New Roman" w:hAnsi="Times New Roman" w:cs="Times New Roman"/>
          <w:color w:val="auto"/>
          <w:sz w:val="28"/>
          <w:szCs w:val="28"/>
          <w:u w:val="none"/>
        </w:rPr>
      </w:pPr>
      <w:hyperlink r:id="rId24" w:history="1">
        <w:r w:rsidR="00BA2264" w:rsidRPr="00D27882">
          <w:rPr>
            <w:rStyle w:val="a7"/>
            <w:rFonts w:ascii="Times New Roman" w:hAnsi="Times New Roman" w:cs="Times New Roman"/>
            <w:sz w:val="28"/>
            <w:szCs w:val="28"/>
          </w:rPr>
          <w:t>https://www.vedomosti.ru/politics/news/2018/04/10/764399-tramp-rasskazal-o-vozmozhnom-voennom-otvete-vlastyam-sirii</w:t>
        </w:r>
      </w:hyperlink>
    </w:p>
    <w:p w14:paraId="32A91200" w14:textId="77777777" w:rsidR="00BA0A47" w:rsidRPr="00970DFA"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rPr>
      </w:pPr>
      <w:r w:rsidRPr="00970DFA">
        <w:rPr>
          <w:rFonts w:ascii="Times New Roman" w:hAnsi="Times New Roman" w:cs="Times New Roman"/>
          <w:sz w:val="28"/>
          <w:szCs w:val="28"/>
        </w:rPr>
        <w:t xml:space="preserve">ВЕСТИ </w:t>
      </w:r>
      <w:r w:rsidRPr="001B77D6">
        <w:rPr>
          <w:rFonts w:ascii="Times New Roman" w:hAnsi="Times New Roman" w:cs="Times New Roman"/>
          <w:sz w:val="28"/>
          <w:szCs w:val="28"/>
        </w:rPr>
        <w:t xml:space="preserve">// </w:t>
      </w:r>
      <w:r w:rsidRPr="00970DFA">
        <w:rPr>
          <w:rFonts w:ascii="Times New Roman" w:hAnsi="Times New Roman" w:cs="Times New Roman"/>
          <w:sz w:val="28"/>
          <w:szCs w:val="28"/>
          <w:lang w:val="en-US"/>
        </w:rPr>
        <w:t>URL</w:t>
      </w:r>
      <w:r w:rsidRPr="001B77D6">
        <w:rPr>
          <w:rFonts w:ascii="Times New Roman" w:hAnsi="Times New Roman" w:cs="Times New Roman"/>
          <w:sz w:val="28"/>
          <w:szCs w:val="28"/>
        </w:rPr>
        <w:t>:</w:t>
      </w:r>
      <w:r w:rsidRPr="00970DFA">
        <w:rPr>
          <w:rFonts w:ascii="Times New Roman" w:hAnsi="Times New Roman" w:cs="Times New Roman"/>
          <w:sz w:val="28"/>
          <w:szCs w:val="28"/>
        </w:rPr>
        <w:t xml:space="preserve"> </w:t>
      </w:r>
      <w:hyperlink r:id="rId25" w:history="1">
        <w:r w:rsidRPr="00970DFA">
          <w:rPr>
            <w:rStyle w:val="a7"/>
            <w:rFonts w:ascii="Times New Roman" w:hAnsi="Times New Roman" w:cs="Times New Roman"/>
            <w:sz w:val="28"/>
            <w:szCs w:val="28"/>
          </w:rPr>
          <w:t>https://www.vesti.ru/doc.html?id=2995634&amp;tid=111662</w:t>
        </w:r>
      </w:hyperlink>
    </w:p>
    <w:p w14:paraId="1B2467BD" w14:textId="77777777" w:rsidR="00BA0A47" w:rsidRPr="00F02096"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rPr>
      </w:pPr>
      <w:r w:rsidRPr="00970DFA">
        <w:rPr>
          <w:rFonts w:ascii="Times New Roman" w:hAnsi="Times New Roman" w:cs="Times New Roman"/>
          <w:sz w:val="28"/>
          <w:szCs w:val="28"/>
        </w:rPr>
        <w:t xml:space="preserve">РБК </w:t>
      </w:r>
      <w:r w:rsidRPr="001B77D6">
        <w:rPr>
          <w:rFonts w:ascii="Times New Roman" w:hAnsi="Times New Roman" w:cs="Times New Roman"/>
          <w:sz w:val="28"/>
          <w:szCs w:val="28"/>
        </w:rPr>
        <w:t xml:space="preserve">// </w:t>
      </w:r>
      <w:r w:rsidRPr="00970DFA">
        <w:rPr>
          <w:rFonts w:ascii="Times New Roman" w:hAnsi="Times New Roman" w:cs="Times New Roman"/>
          <w:sz w:val="28"/>
          <w:szCs w:val="28"/>
          <w:lang w:val="en-US"/>
        </w:rPr>
        <w:t>URL</w:t>
      </w:r>
      <w:r w:rsidRPr="001B77D6">
        <w:rPr>
          <w:rFonts w:ascii="Times New Roman" w:hAnsi="Times New Roman" w:cs="Times New Roman"/>
          <w:sz w:val="28"/>
          <w:szCs w:val="28"/>
        </w:rPr>
        <w:t xml:space="preserve">: </w:t>
      </w:r>
      <w:hyperlink r:id="rId26" w:history="1">
        <w:r w:rsidRPr="00970DFA">
          <w:rPr>
            <w:rStyle w:val="a7"/>
            <w:rFonts w:ascii="Times New Roman" w:hAnsi="Times New Roman" w:cs="Times New Roman"/>
            <w:sz w:val="28"/>
            <w:szCs w:val="28"/>
            <w:lang w:val="en-US"/>
          </w:rPr>
          <w:t>https</w:t>
        </w:r>
        <w:r w:rsidRPr="001B77D6">
          <w:rPr>
            <w:rStyle w:val="a7"/>
            <w:rFonts w:ascii="Times New Roman" w:hAnsi="Times New Roman" w:cs="Times New Roman"/>
            <w:sz w:val="28"/>
            <w:szCs w:val="28"/>
          </w:rPr>
          <w:t>://</w:t>
        </w:r>
        <w:r w:rsidRPr="00970DFA">
          <w:rPr>
            <w:rStyle w:val="a7"/>
            <w:rFonts w:ascii="Times New Roman" w:hAnsi="Times New Roman" w:cs="Times New Roman"/>
            <w:sz w:val="28"/>
            <w:szCs w:val="28"/>
            <w:lang w:val="en-US"/>
          </w:rPr>
          <w:t>www</w:t>
        </w:r>
        <w:r w:rsidRPr="001B77D6">
          <w:rPr>
            <w:rStyle w:val="a7"/>
            <w:rFonts w:ascii="Times New Roman" w:hAnsi="Times New Roman" w:cs="Times New Roman"/>
            <w:sz w:val="28"/>
            <w:szCs w:val="28"/>
          </w:rPr>
          <w:t>.</w:t>
        </w:r>
        <w:r w:rsidRPr="00970DFA">
          <w:rPr>
            <w:rStyle w:val="a7"/>
            <w:rFonts w:ascii="Times New Roman" w:hAnsi="Times New Roman" w:cs="Times New Roman"/>
            <w:sz w:val="28"/>
            <w:szCs w:val="28"/>
            <w:lang w:val="en-US"/>
          </w:rPr>
          <w:t>rbc</w:t>
        </w:r>
        <w:r w:rsidRPr="001B77D6">
          <w:rPr>
            <w:rStyle w:val="a7"/>
            <w:rFonts w:ascii="Times New Roman" w:hAnsi="Times New Roman" w:cs="Times New Roman"/>
            <w:sz w:val="28"/>
            <w:szCs w:val="28"/>
          </w:rPr>
          <w:t>.</w:t>
        </w:r>
        <w:r w:rsidRPr="00970DFA">
          <w:rPr>
            <w:rStyle w:val="a7"/>
            <w:rFonts w:ascii="Times New Roman" w:hAnsi="Times New Roman" w:cs="Times New Roman"/>
            <w:sz w:val="28"/>
            <w:szCs w:val="28"/>
            <w:lang w:val="en-US"/>
          </w:rPr>
          <w:t>ru</w:t>
        </w:r>
        <w:r w:rsidRPr="001B77D6">
          <w:rPr>
            <w:rStyle w:val="a7"/>
            <w:rFonts w:ascii="Times New Roman" w:hAnsi="Times New Roman" w:cs="Times New Roman"/>
            <w:sz w:val="28"/>
            <w:szCs w:val="28"/>
          </w:rPr>
          <w:t>/</w:t>
        </w:r>
        <w:r w:rsidRPr="00970DFA">
          <w:rPr>
            <w:rStyle w:val="a7"/>
            <w:rFonts w:ascii="Times New Roman" w:hAnsi="Times New Roman" w:cs="Times New Roman"/>
            <w:sz w:val="28"/>
            <w:szCs w:val="28"/>
            <w:lang w:val="en-US"/>
          </w:rPr>
          <w:t>business</w:t>
        </w:r>
        <w:r w:rsidRPr="001B77D6">
          <w:rPr>
            <w:rStyle w:val="a7"/>
            <w:rFonts w:ascii="Times New Roman" w:hAnsi="Times New Roman" w:cs="Times New Roman"/>
            <w:sz w:val="28"/>
            <w:szCs w:val="28"/>
          </w:rPr>
          <w:t>/07/12/2017/5</w:t>
        </w:r>
        <w:r w:rsidRPr="00970DFA">
          <w:rPr>
            <w:rStyle w:val="a7"/>
            <w:rFonts w:ascii="Times New Roman" w:hAnsi="Times New Roman" w:cs="Times New Roman"/>
            <w:sz w:val="28"/>
            <w:szCs w:val="28"/>
            <w:lang w:val="en-US"/>
          </w:rPr>
          <w:t>a</w:t>
        </w:r>
        <w:r w:rsidRPr="001B77D6">
          <w:rPr>
            <w:rStyle w:val="a7"/>
            <w:rFonts w:ascii="Times New Roman" w:hAnsi="Times New Roman" w:cs="Times New Roman"/>
            <w:sz w:val="28"/>
            <w:szCs w:val="28"/>
          </w:rPr>
          <w:t>292</w:t>
        </w:r>
        <w:r w:rsidRPr="00970DFA">
          <w:rPr>
            <w:rStyle w:val="a7"/>
            <w:rFonts w:ascii="Times New Roman" w:hAnsi="Times New Roman" w:cs="Times New Roman"/>
            <w:sz w:val="28"/>
            <w:szCs w:val="28"/>
            <w:lang w:val="en-US"/>
          </w:rPr>
          <w:t>f</w:t>
        </w:r>
        <w:r w:rsidRPr="001B77D6">
          <w:rPr>
            <w:rStyle w:val="a7"/>
            <w:rFonts w:ascii="Times New Roman" w:hAnsi="Times New Roman" w:cs="Times New Roman"/>
            <w:sz w:val="28"/>
            <w:szCs w:val="28"/>
          </w:rPr>
          <w:t>1</w:t>
        </w:r>
        <w:r w:rsidRPr="00970DFA">
          <w:rPr>
            <w:rStyle w:val="a7"/>
            <w:rFonts w:ascii="Times New Roman" w:hAnsi="Times New Roman" w:cs="Times New Roman"/>
            <w:sz w:val="28"/>
            <w:szCs w:val="28"/>
            <w:lang w:val="en-US"/>
          </w:rPr>
          <w:t>c</w:t>
        </w:r>
        <w:r w:rsidRPr="001B77D6">
          <w:rPr>
            <w:rStyle w:val="a7"/>
            <w:rFonts w:ascii="Times New Roman" w:hAnsi="Times New Roman" w:cs="Times New Roman"/>
            <w:sz w:val="28"/>
            <w:szCs w:val="28"/>
          </w:rPr>
          <w:t>9</w:t>
        </w:r>
        <w:r w:rsidRPr="00970DFA">
          <w:rPr>
            <w:rStyle w:val="a7"/>
            <w:rFonts w:ascii="Times New Roman" w:hAnsi="Times New Roman" w:cs="Times New Roman"/>
            <w:sz w:val="28"/>
            <w:szCs w:val="28"/>
            <w:lang w:val="en-US"/>
          </w:rPr>
          <w:t>a</w:t>
        </w:r>
        <w:r w:rsidRPr="001B77D6">
          <w:rPr>
            <w:rStyle w:val="a7"/>
            <w:rFonts w:ascii="Times New Roman" w:hAnsi="Times New Roman" w:cs="Times New Roman"/>
            <w:sz w:val="28"/>
            <w:szCs w:val="28"/>
          </w:rPr>
          <w:t>7947</w:t>
        </w:r>
        <w:r w:rsidRPr="00970DFA">
          <w:rPr>
            <w:rStyle w:val="a7"/>
            <w:rFonts w:ascii="Times New Roman" w:hAnsi="Times New Roman" w:cs="Times New Roman"/>
            <w:sz w:val="28"/>
            <w:szCs w:val="28"/>
            <w:lang w:val="en-US"/>
          </w:rPr>
          <w:t>e</w:t>
        </w:r>
        <w:r w:rsidRPr="001B77D6">
          <w:rPr>
            <w:rStyle w:val="a7"/>
            <w:rFonts w:ascii="Times New Roman" w:hAnsi="Times New Roman" w:cs="Times New Roman"/>
            <w:sz w:val="28"/>
            <w:szCs w:val="28"/>
          </w:rPr>
          <w:t>2</w:t>
        </w:r>
        <w:r w:rsidRPr="00970DFA">
          <w:rPr>
            <w:rStyle w:val="a7"/>
            <w:rFonts w:ascii="Times New Roman" w:hAnsi="Times New Roman" w:cs="Times New Roman"/>
            <w:sz w:val="28"/>
            <w:szCs w:val="28"/>
            <w:lang w:val="en-US"/>
          </w:rPr>
          <w:t>cf</w:t>
        </w:r>
        <w:r w:rsidRPr="001B77D6">
          <w:rPr>
            <w:rStyle w:val="a7"/>
            <w:rFonts w:ascii="Times New Roman" w:hAnsi="Times New Roman" w:cs="Times New Roman"/>
            <w:sz w:val="28"/>
            <w:szCs w:val="28"/>
          </w:rPr>
          <w:t>0</w:t>
        </w:r>
        <w:r w:rsidRPr="00970DFA">
          <w:rPr>
            <w:rStyle w:val="a7"/>
            <w:rFonts w:ascii="Times New Roman" w:hAnsi="Times New Roman" w:cs="Times New Roman"/>
            <w:sz w:val="28"/>
            <w:szCs w:val="28"/>
            <w:lang w:val="en-US"/>
          </w:rPr>
          <w:t>a</w:t>
        </w:r>
        <w:r w:rsidRPr="001B77D6">
          <w:rPr>
            <w:rStyle w:val="a7"/>
            <w:rFonts w:ascii="Times New Roman" w:hAnsi="Times New Roman" w:cs="Times New Roman"/>
            <w:sz w:val="28"/>
            <w:szCs w:val="28"/>
          </w:rPr>
          <w:t>70</w:t>
        </w:r>
        <w:r w:rsidRPr="00970DFA">
          <w:rPr>
            <w:rStyle w:val="a7"/>
            <w:rFonts w:ascii="Times New Roman" w:hAnsi="Times New Roman" w:cs="Times New Roman"/>
            <w:sz w:val="28"/>
            <w:szCs w:val="28"/>
            <w:lang w:val="en-US"/>
          </w:rPr>
          <w:t>f</w:t>
        </w:r>
        <w:r w:rsidRPr="001B77D6">
          <w:rPr>
            <w:rStyle w:val="a7"/>
            <w:rFonts w:ascii="Times New Roman" w:hAnsi="Times New Roman" w:cs="Times New Roman"/>
            <w:sz w:val="28"/>
            <w:szCs w:val="28"/>
          </w:rPr>
          <w:t>7</w:t>
        </w:r>
      </w:hyperlink>
      <w:r w:rsidRPr="001B77D6">
        <w:rPr>
          <w:rFonts w:ascii="Times New Roman" w:hAnsi="Times New Roman" w:cs="Times New Roman"/>
          <w:sz w:val="28"/>
          <w:szCs w:val="28"/>
        </w:rPr>
        <w:t xml:space="preserve">, </w:t>
      </w:r>
      <w:hyperlink r:id="rId27" w:history="1">
        <w:r w:rsidRPr="00970DFA">
          <w:rPr>
            <w:rStyle w:val="a7"/>
            <w:rFonts w:ascii="Times New Roman" w:eastAsia="Times New Roman" w:hAnsi="Times New Roman" w:cs="Times New Roman"/>
            <w:sz w:val="28"/>
            <w:szCs w:val="28"/>
            <w:shd w:val="clear" w:color="auto" w:fill="FFFFFF"/>
            <w:lang w:eastAsia="ru-RU"/>
          </w:rPr>
          <w:t>https://www.rbc.ru/business/07/12/2017/5a29315d9a7947fea4ea6f35</w:t>
        </w:r>
      </w:hyperlink>
    </w:p>
    <w:p w14:paraId="54A1176F" w14:textId="77777777" w:rsidR="00F02096" w:rsidRPr="001B77D6" w:rsidRDefault="0068757A" w:rsidP="00F02096">
      <w:pPr>
        <w:pStyle w:val="a3"/>
        <w:spacing w:line="360" w:lineRule="auto"/>
        <w:rPr>
          <w:rStyle w:val="a7"/>
          <w:rFonts w:ascii="Times New Roman" w:eastAsia="Times New Roman" w:hAnsi="Times New Roman" w:cs="Times New Roman"/>
          <w:sz w:val="28"/>
          <w:szCs w:val="28"/>
          <w:shd w:val="clear" w:color="auto" w:fill="FFFFFF"/>
          <w:lang w:val="en-US" w:eastAsia="ru-RU"/>
        </w:rPr>
      </w:pPr>
      <w:hyperlink r:id="rId28" w:history="1">
        <w:r w:rsidR="00F02096" w:rsidRPr="001B77D6">
          <w:rPr>
            <w:rStyle w:val="a7"/>
            <w:rFonts w:ascii="Times New Roman" w:eastAsia="Times New Roman" w:hAnsi="Times New Roman" w:cs="Times New Roman"/>
            <w:sz w:val="28"/>
            <w:szCs w:val="28"/>
            <w:shd w:val="clear" w:color="auto" w:fill="FFFFFF"/>
            <w:lang w:val="en-US" w:eastAsia="ru-RU"/>
          </w:rPr>
          <w:t>https://www.rbc.ru/business/07/12/2017/5a293b459a7947132066b2b8</w:t>
        </w:r>
      </w:hyperlink>
    </w:p>
    <w:p w14:paraId="430CEF37" w14:textId="77777777" w:rsidR="00F02096" w:rsidRPr="001B77D6" w:rsidRDefault="0068757A" w:rsidP="00F02096">
      <w:pPr>
        <w:pStyle w:val="a3"/>
        <w:spacing w:line="360" w:lineRule="auto"/>
        <w:rPr>
          <w:rFonts w:ascii="Times New Roman" w:hAnsi="Times New Roman" w:cs="Times New Roman"/>
          <w:sz w:val="28"/>
          <w:szCs w:val="28"/>
          <w:lang w:val="en-US"/>
        </w:rPr>
      </w:pPr>
      <w:hyperlink r:id="rId29" w:history="1">
        <w:r w:rsidR="00F02096" w:rsidRPr="00970DFA">
          <w:rPr>
            <w:rStyle w:val="a7"/>
            <w:rFonts w:ascii="Times New Roman" w:hAnsi="Times New Roman" w:cs="Times New Roman"/>
            <w:sz w:val="28"/>
            <w:szCs w:val="28"/>
            <w:lang w:val="en-US"/>
          </w:rPr>
          <w:t>https://www.rbc.ru/newspaper/2018/03/13/5aa64aba9a7947fe67942cf9</w:t>
        </w:r>
      </w:hyperlink>
    </w:p>
    <w:p w14:paraId="568D7F7E" w14:textId="3E0B9E2B" w:rsidR="00F02096" w:rsidRPr="00F02096" w:rsidRDefault="0068757A" w:rsidP="00F02096">
      <w:pPr>
        <w:pStyle w:val="a3"/>
        <w:spacing w:line="360" w:lineRule="auto"/>
        <w:rPr>
          <w:rStyle w:val="a7"/>
          <w:rFonts w:ascii="Times New Roman" w:eastAsia="Times New Roman" w:hAnsi="Times New Roman" w:cs="Times New Roman"/>
          <w:sz w:val="28"/>
          <w:szCs w:val="28"/>
          <w:shd w:val="clear" w:color="auto" w:fill="FFFFFF"/>
          <w:lang w:val="en-US" w:eastAsia="ru-RU"/>
        </w:rPr>
      </w:pPr>
      <w:hyperlink r:id="rId30" w:history="1">
        <w:r w:rsidR="00F02096" w:rsidRPr="001B77D6">
          <w:rPr>
            <w:rStyle w:val="a7"/>
            <w:rFonts w:ascii="Times New Roman" w:eastAsia="Times New Roman" w:hAnsi="Times New Roman" w:cs="Times New Roman"/>
            <w:sz w:val="28"/>
            <w:szCs w:val="28"/>
            <w:shd w:val="clear" w:color="auto" w:fill="FFFFFF"/>
            <w:lang w:val="en-US" w:eastAsia="ru-RU"/>
          </w:rPr>
          <w:t>https://www.rbc.ru/opinions/politics/07/12/2017/5a293da39a794716addbe505</w:t>
        </w:r>
      </w:hyperlink>
      <w:r w:rsidR="00F02096" w:rsidRPr="001B77D6">
        <w:rPr>
          <w:rStyle w:val="a7"/>
          <w:rFonts w:ascii="Times New Roman" w:eastAsia="Times New Roman" w:hAnsi="Times New Roman" w:cs="Times New Roman"/>
          <w:sz w:val="28"/>
          <w:szCs w:val="28"/>
          <w:shd w:val="clear" w:color="auto" w:fill="FFFFFF"/>
          <w:lang w:val="en-US" w:eastAsia="ru-RU"/>
        </w:rPr>
        <w:t xml:space="preserve"> </w:t>
      </w:r>
    </w:p>
    <w:p w14:paraId="5EAC7A0D" w14:textId="77777777" w:rsidR="00BA0A47" w:rsidRPr="00970DFA"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rPr>
      </w:pPr>
      <w:r w:rsidRPr="00970DFA">
        <w:rPr>
          <w:rFonts w:ascii="Times New Roman" w:hAnsi="Times New Roman" w:cs="Times New Roman"/>
          <w:sz w:val="28"/>
          <w:szCs w:val="28"/>
        </w:rPr>
        <w:t xml:space="preserve">Сайт Московской биржи </w:t>
      </w:r>
      <w:r w:rsidRPr="001B77D6">
        <w:rPr>
          <w:rFonts w:ascii="Times New Roman" w:hAnsi="Times New Roman" w:cs="Times New Roman"/>
          <w:sz w:val="28"/>
          <w:szCs w:val="28"/>
        </w:rPr>
        <w:t xml:space="preserve">// </w:t>
      </w:r>
      <w:r w:rsidRPr="00970DFA">
        <w:rPr>
          <w:rFonts w:ascii="Times New Roman" w:hAnsi="Times New Roman" w:cs="Times New Roman"/>
          <w:sz w:val="28"/>
          <w:szCs w:val="28"/>
          <w:lang w:val="en-US"/>
        </w:rPr>
        <w:t>URL</w:t>
      </w:r>
      <w:r w:rsidRPr="001B77D6">
        <w:rPr>
          <w:rFonts w:ascii="Times New Roman" w:hAnsi="Times New Roman" w:cs="Times New Roman"/>
          <w:sz w:val="28"/>
          <w:szCs w:val="28"/>
        </w:rPr>
        <w:t xml:space="preserve">: </w:t>
      </w:r>
      <w:hyperlink r:id="rId31" w:history="1">
        <w:r w:rsidRPr="00970DFA">
          <w:rPr>
            <w:rStyle w:val="a7"/>
            <w:rFonts w:ascii="Times New Roman" w:hAnsi="Times New Roman" w:cs="Times New Roman"/>
            <w:sz w:val="28"/>
            <w:szCs w:val="28"/>
          </w:rPr>
          <w:t>https://www.moex.com/ru/index/archive-data.aspx</w:t>
        </w:r>
      </w:hyperlink>
    </w:p>
    <w:p w14:paraId="19D32E00" w14:textId="7B770408" w:rsidR="00BA0A47" w:rsidRPr="00970DFA" w:rsidRDefault="00BA0A47" w:rsidP="00782E67">
      <w:pPr>
        <w:pStyle w:val="a3"/>
        <w:numPr>
          <w:ilvl w:val="0"/>
          <w:numId w:val="20"/>
        </w:numPr>
        <w:spacing w:after="0" w:line="360" w:lineRule="auto"/>
        <w:rPr>
          <w:rFonts w:ascii="Times New Roman" w:hAnsi="Times New Roman" w:cs="Times New Roman"/>
          <w:sz w:val="28"/>
          <w:szCs w:val="28"/>
        </w:rPr>
      </w:pPr>
      <w:r w:rsidRPr="00F02096">
        <w:rPr>
          <w:rStyle w:val="a7"/>
          <w:rFonts w:ascii="Times New Roman" w:hAnsi="Times New Roman" w:cs="Times New Roman"/>
          <w:color w:val="auto"/>
          <w:sz w:val="28"/>
          <w:szCs w:val="28"/>
          <w:u w:val="none"/>
        </w:rPr>
        <w:t xml:space="preserve">Сайт </w:t>
      </w:r>
      <w:r w:rsidR="00F02096" w:rsidRPr="00F02096">
        <w:rPr>
          <w:rStyle w:val="a7"/>
          <w:rFonts w:ascii="Times New Roman" w:hAnsi="Times New Roman" w:cs="Times New Roman"/>
          <w:color w:val="auto"/>
          <w:sz w:val="28"/>
          <w:szCs w:val="28"/>
          <w:u w:val="none"/>
        </w:rPr>
        <w:t xml:space="preserve">Юрия Баженова </w:t>
      </w:r>
      <w:r w:rsidRPr="00F02096">
        <w:rPr>
          <w:rStyle w:val="a7"/>
          <w:rFonts w:ascii="Times New Roman" w:hAnsi="Times New Roman" w:cs="Times New Roman"/>
          <w:color w:val="auto"/>
          <w:sz w:val="28"/>
          <w:szCs w:val="28"/>
          <w:u w:val="none"/>
        </w:rPr>
        <w:t xml:space="preserve"> // URL:</w:t>
      </w:r>
      <w:r w:rsidRPr="00F02096">
        <w:rPr>
          <w:rFonts w:ascii="Times New Roman" w:hAnsi="Times New Roman" w:cs="Times New Roman"/>
          <w:sz w:val="28"/>
          <w:szCs w:val="28"/>
        </w:rPr>
        <w:t xml:space="preserve"> </w:t>
      </w:r>
      <w:hyperlink r:id="rId32" w:history="1">
        <w:r w:rsidRPr="00970DFA">
          <w:rPr>
            <w:rStyle w:val="a7"/>
            <w:rFonts w:ascii="Times New Roman" w:hAnsi="Times New Roman" w:cs="Times New Roman"/>
            <w:sz w:val="28"/>
            <w:szCs w:val="28"/>
          </w:rPr>
          <w:t>http://bazhenov.me/blog/2012/07/21/classification-performance-evaluation.html</w:t>
        </w:r>
      </w:hyperlink>
    </w:p>
    <w:p w14:paraId="55987158" w14:textId="77777777" w:rsidR="00BA0A47" w:rsidRPr="001B77D6"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sidRPr="00777E19">
        <w:rPr>
          <w:rStyle w:val="a7"/>
          <w:rFonts w:ascii="Times New Roman" w:hAnsi="Times New Roman" w:cs="Times New Roman"/>
          <w:color w:val="auto"/>
          <w:sz w:val="28"/>
          <w:szCs w:val="28"/>
          <w:u w:val="none"/>
          <w:lang w:val="en-US"/>
        </w:rPr>
        <w:t>BBC // URL:</w:t>
      </w:r>
      <w:r w:rsidRPr="00777E19">
        <w:rPr>
          <w:rStyle w:val="a7"/>
          <w:rFonts w:ascii="Times New Roman" w:hAnsi="Times New Roman" w:cs="Times New Roman"/>
          <w:color w:val="auto"/>
          <w:sz w:val="28"/>
          <w:szCs w:val="28"/>
          <w:lang w:val="en-US"/>
        </w:rPr>
        <w:t xml:space="preserve"> </w:t>
      </w:r>
      <w:hyperlink r:id="rId33" w:history="1">
        <w:r w:rsidRPr="001B77D6">
          <w:rPr>
            <w:rStyle w:val="a7"/>
            <w:rFonts w:ascii="Times New Roman" w:hAnsi="Times New Roman" w:cs="Times New Roman"/>
            <w:sz w:val="28"/>
            <w:szCs w:val="28"/>
            <w:lang w:val="en-US"/>
          </w:rPr>
          <w:t>https://www.bbc.com/russian/news-43696073</w:t>
        </w:r>
      </w:hyperlink>
    </w:p>
    <w:p w14:paraId="54411169" w14:textId="50855139" w:rsidR="00BA0A47" w:rsidRPr="001B77D6"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sidRPr="001B77D6">
        <w:rPr>
          <w:rFonts w:ascii="Times New Roman" w:hAnsi="Times New Roman" w:cs="Times New Roman"/>
          <w:sz w:val="28"/>
          <w:szCs w:val="28"/>
          <w:lang w:val="en-US"/>
        </w:rPr>
        <w:t xml:space="preserve">Coursera // URL: </w:t>
      </w:r>
      <w:hyperlink r:id="rId34" w:history="1">
        <w:r w:rsidRPr="001B77D6">
          <w:rPr>
            <w:rStyle w:val="a7"/>
            <w:rFonts w:ascii="Times New Roman" w:hAnsi="Times New Roman" w:cs="Times New Roman"/>
            <w:sz w:val="28"/>
            <w:szCs w:val="28"/>
            <w:lang w:val="en-US"/>
          </w:rPr>
          <w:t>https://www.coursera.org/learn/data-analysis-applications/lecture/6pei3/priedobrabotka-tieksta</w:t>
        </w:r>
      </w:hyperlink>
    </w:p>
    <w:p w14:paraId="5F45DE2E" w14:textId="77777777" w:rsidR="00BA0A47" w:rsidRPr="001B77D6"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sidRPr="001B77D6">
        <w:rPr>
          <w:rFonts w:ascii="Times New Roman" w:hAnsi="Times New Roman" w:cs="Times New Roman"/>
          <w:sz w:val="28"/>
          <w:szCs w:val="28"/>
          <w:lang w:val="en-US"/>
        </w:rPr>
        <w:lastRenderedPageBreak/>
        <w:t xml:space="preserve">Datareview // URL: </w:t>
      </w:r>
      <w:hyperlink r:id="rId35" w:history="1">
        <w:r w:rsidRPr="001B77D6">
          <w:rPr>
            <w:rStyle w:val="a7"/>
            <w:rFonts w:ascii="Times New Roman" w:hAnsi="Times New Roman" w:cs="Times New Roman"/>
            <w:sz w:val="28"/>
            <w:szCs w:val="28"/>
            <w:lang w:val="en-US"/>
          </w:rPr>
          <w:t>http://datareview.info/article/otbor-priznakov-dlya-mashinnogo-obucheniya-na-python/</w:t>
        </w:r>
      </w:hyperlink>
    </w:p>
    <w:p w14:paraId="16698047" w14:textId="77777777" w:rsidR="00BA0A47" w:rsidRPr="001B77D6"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sidRPr="001B77D6">
        <w:rPr>
          <w:rFonts w:ascii="Times New Roman" w:hAnsi="Times New Roman" w:cs="Times New Roman"/>
          <w:sz w:val="28"/>
          <w:szCs w:val="28"/>
          <w:lang w:val="en-US"/>
        </w:rPr>
        <w:t xml:space="preserve">EXPERT // URL: </w:t>
      </w:r>
      <w:hyperlink r:id="rId36" w:history="1">
        <w:r w:rsidRPr="001B77D6">
          <w:rPr>
            <w:rStyle w:val="a7"/>
            <w:rFonts w:ascii="Times New Roman" w:hAnsi="Times New Roman" w:cs="Times New Roman"/>
            <w:sz w:val="28"/>
            <w:szCs w:val="28"/>
            <w:lang w:val="en-US"/>
          </w:rPr>
          <w:t>http://expert.ru/2018/03/13/ubijstvo-v-britanskom-marazme/</w:t>
        </w:r>
      </w:hyperlink>
    </w:p>
    <w:p w14:paraId="686AD70B" w14:textId="77777777" w:rsidR="00BA0A47" w:rsidRPr="001B77D6"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sidRPr="001B77D6">
        <w:rPr>
          <w:rFonts w:ascii="Times New Roman" w:hAnsi="Times New Roman" w:cs="Times New Roman"/>
          <w:sz w:val="28"/>
          <w:szCs w:val="28"/>
          <w:lang w:val="en-US"/>
        </w:rPr>
        <w:t xml:space="preserve">Finanz // URL: </w:t>
      </w:r>
      <w:hyperlink r:id="rId37" w:history="1">
        <w:r w:rsidRPr="001B77D6">
          <w:rPr>
            <w:rStyle w:val="a7"/>
            <w:rFonts w:ascii="Times New Roman" w:hAnsi="Times New Roman" w:cs="Times New Roman"/>
            <w:sz w:val="28"/>
            <w:szCs w:val="28"/>
            <w:lang w:val="en-US"/>
          </w:rPr>
          <w:t>https://www.finanz.ru/indeksi/sostav/micex</w:t>
        </w:r>
      </w:hyperlink>
    </w:p>
    <w:p w14:paraId="65C8A420" w14:textId="77777777" w:rsidR="00BA0A47" w:rsidRPr="001B77D6"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sidRPr="001B77D6">
        <w:rPr>
          <w:rFonts w:ascii="Times New Roman" w:hAnsi="Times New Roman" w:cs="Times New Roman"/>
          <w:sz w:val="28"/>
          <w:szCs w:val="28"/>
          <w:lang w:val="en-US"/>
        </w:rPr>
        <w:t xml:space="preserve">Habrahabr // URL: </w:t>
      </w:r>
      <w:hyperlink r:id="rId38" w:history="1">
        <w:r w:rsidRPr="001B77D6">
          <w:rPr>
            <w:rStyle w:val="a7"/>
            <w:rFonts w:ascii="Times New Roman" w:hAnsi="Times New Roman" w:cs="Times New Roman"/>
            <w:sz w:val="28"/>
            <w:szCs w:val="28"/>
            <w:lang w:val="en-US"/>
          </w:rPr>
          <w:t>https://habrahabr.ru/post/105220/</w:t>
        </w:r>
      </w:hyperlink>
    </w:p>
    <w:p w14:paraId="31731A73" w14:textId="77777777" w:rsidR="00BA0A47" w:rsidRPr="00F02096" w:rsidRDefault="00BA0A47" w:rsidP="00782E67">
      <w:pPr>
        <w:pStyle w:val="a3"/>
        <w:numPr>
          <w:ilvl w:val="0"/>
          <w:numId w:val="20"/>
        </w:numPr>
        <w:spacing w:after="0" w:line="360" w:lineRule="auto"/>
        <w:rPr>
          <w:rStyle w:val="a7"/>
          <w:rFonts w:ascii="Times New Roman" w:eastAsia="Times New Roman" w:hAnsi="Times New Roman" w:cs="Times New Roman"/>
          <w:color w:val="auto"/>
          <w:sz w:val="28"/>
          <w:szCs w:val="28"/>
          <w:u w:val="none"/>
          <w:lang w:val="en-US" w:eastAsia="ru-RU"/>
        </w:rPr>
      </w:pPr>
      <w:r w:rsidRPr="001B77D6">
        <w:rPr>
          <w:rFonts w:ascii="Times New Roman" w:eastAsia="Times New Roman" w:hAnsi="Times New Roman" w:cs="Times New Roman"/>
          <w:color w:val="000000"/>
          <w:sz w:val="28"/>
          <w:szCs w:val="28"/>
          <w:shd w:val="clear" w:color="auto" w:fill="FFFFFF"/>
          <w:lang w:val="en-US" w:eastAsia="ru-RU"/>
        </w:rPr>
        <w:t xml:space="preserve">MachineLearning.ru // URL: </w:t>
      </w:r>
      <w:hyperlink r:id="rId39" w:history="1">
        <w:r w:rsidRPr="001B77D6">
          <w:rPr>
            <w:rStyle w:val="a7"/>
            <w:rFonts w:ascii="Times New Roman" w:hAnsi="Times New Roman" w:cs="Times New Roman"/>
            <w:sz w:val="28"/>
            <w:szCs w:val="28"/>
            <w:lang w:val="en-US"/>
          </w:rPr>
          <w:t>http://www.machinelearning.ru/wiki/index.php?title=</w:t>
        </w:r>
        <w:r w:rsidRPr="00970DFA">
          <w:rPr>
            <w:rStyle w:val="a7"/>
            <w:rFonts w:ascii="Times New Roman" w:hAnsi="Times New Roman" w:cs="Times New Roman"/>
            <w:sz w:val="28"/>
            <w:szCs w:val="28"/>
          </w:rPr>
          <w:t>Классификация</w:t>
        </w:r>
      </w:hyperlink>
    </w:p>
    <w:p w14:paraId="601AD2D8" w14:textId="77777777" w:rsidR="00F02096" w:rsidRPr="001B77D6" w:rsidRDefault="0068757A" w:rsidP="00F02096">
      <w:pPr>
        <w:pStyle w:val="a3"/>
        <w:spacing w:line="360" w:lineRule="auto"/>
        <w:rPr>
          <w:rStyle w:val="a7"/>
          <w:rFonts w:ascii="Times New Roman" w:hAnsi="Times New Roman" w:cs="Times New Roman"/>
          <w:sz w:val="28"/>
          <w:szCs w:val="28"/>
          <w:lang w:val="en-US"/>
        </w:rPr>
      </w:pPr>
      <w:hyperlink r:id="rId40" w:history="1">
        <w:r w:rsidR="00F02096" w:rsidRPr="001B77D6">
          <w:rPr>
            <w:rStyle w:val="a7"/>
            <w:rFonts w:ascii="Times New Roman" w:hAnsi="Times New Roman" w:cs="Times New Roman"/>
            <w:sz w:val="28"/>
            <w:szCs w:val="28"/>
            <w:lang w:val="en-US"/>
          </w:rPr>
          <w:t>http://www.machinelearning.ru/wiki/index.php?title=</w:t>
        </w:r>
        <w:r w:rsidR="00F02096" w:rsidRPr="00970DFA">
          <w:rPr>
            <w:rStyle w:val="a7"/>
            <w:rFonts w:ascii="Times New Roman" w:hAnsi="Times New Roman" w:cs="Times New Roman"/>
            <w:sz w:val="28"/>
            <w:szCs w:val="28"/>
          </w:rPr>
          <w:t>Выборка</w:t>
        </w:r>
      </w:hyperlink>
    </w:p>
    <w:p w14:paraId="4203ABFF" w14:textId="41E7B0E6" w:rsidR="00BA2264" w:rsidRPr="00BA2264" w:rsidRDefault="0068757A" w:rsidP="00BA2264">
      <w:pPr>
        <w:pStyle w:val="a3"/>
        <w:spacing w:line="360" w:lineRule="auto"/>
        <w:rPr>
          <w:rStyle w:val="a7"/>
          <w:rFonts w:ascii="Times New Roman" w:hAnsi="Times New Roman" w:cs="Times New Roman"/>
          <w:color w:val="auto"/>
          <w:sz w:val="28"/>
          <w:szCs w:val="28"/>
          <w:u w:val="none"/>
        </w:rPr>
      </w:pPr>
      <w:hyperlink r:id="rId41" w:history="1">
        <w:r w:rsidR="00BA2264" w:rsidRPr="00D27882">
          <w:rPr>
            <w:rStyle w:val="a7"/>
            <w:rFonts w:ascii="Times New Roman" w:hAnsi="Times New Roman" w:cs="Times New Roman"/>
            <w:sz w:val="28"/>
            <w:szCs w:val="28"/>
            <w:lang w:val="en-US"/>
          </w:rPr>
          <w:t>http://www.machinelearning.ru/wiki/index.php?title=</w:t>
        </w:r>
        <w:r w:rsidR="00BA2264" w:rsidRPr="00D27882">
          <w:rPr>
            <w:rStyle w:val="a7"/>
            <w:rFonts w:ascii="Times New Roman" w:hAnsi="Times New Roman" w:cs="Times New Roman"/>
            <w:sz w:val="28"/>
            <w:szCs w:val="28"/>
          </w:rPr>
          <w:t>Эмпирический</w:t>
        </w:r>
        <w:r w:rsidR="00BA2264" w:rsidRPr="00D27882">
          <w:rPr>
            <w:rStyle w:val="a7"/>
            <w:rFonts w:ascii="Times New Roman" w:hAnsi="Times New Roman" w:cs="Times New Roman"/>
            <w:sz w:val="28"/>
            <w:szCs w:val="28"/>
            <w:lang w:val="en-US"/>
          </w:rPr>
          <w:t>_</w:t>
        </w:r>
        <w:r w:rsidR="00BA2264" w:rsidRPr="00D27882">
          <w:rPr>
            <w:rStyle w:val="a7"/>
            <w:rFonts w:ascii="Times New Roman" w:hAnsi="Times New Roman" w:cs="Times New Roman"/>
            <w:sz w:val="28"/>
            <w:szCs w:val="28"/>
          </w:rPr>
          <w:t>риск</w:t>
        </w:r>
      </w:hyperlink>
    </w:p>
    <w:p w14:paraId="1151E5B0" w14:textId="77777777" w:rsidR="00F02096" w:rsidRPr="00F02096" w:rsidRDefault="00F02096"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sidRPr="001B77D6">
        <w:rPr>
          <w:rFonts w:ascii="Times New Roman" w:hAnsi="Times New Roman" w:cs="Times New Roman"/>
          <w:sz w:val="28"/>
          <w:szCs w:val="28"/>
          <w:lang w:val="en-US"/>
        </w:rPr>
        <w:t xml:space="preserve">Mystem // URL: </w:t>
      </w:r>
      <w:hyperlink r:id="rId42" w:history="1">
        <w:r w:rsidRPr="001B77D6">
          <w:rPr>
            <w:rStyle w:val="a7"/>
            <w:rFonts w:ascii="Times New Roman" w:hAnsi="Times New Roman" w:cs="Times New Roman"/>
            <w:sz w:val="28"/>
            <w:szCs w:val="28"/>
            <w:lang w:val="en-US"/>
          </w:rPr>
          <w:t>https://tech.yandex.ru/mystem/</w:t>
        </w:r>
      </w:hyperlink>
    </w:p>
    <w:p w14:paraId="0DE551FB" w14:textId="2B7F311F" w:rsidR="00F02096" w:rsidRPr="001B77D6" w:rsidRDefault="00F02096"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Pr>
          <w:rFonts w:ascii="Times New Roman" w:hAnsi="Times New Roman" w:cs="Times New Roman"/>
          <w:sz w:val="28"/>
          <w:szCs w:val="28"/>
          <w:lang w:val="en-US"/>
        </w:rPr>
        <w:t>MK // URL:</w:t>
      </w:r>
      <w:r>
        <w:rPr>
          <w:rStyle w:val="a7"/>
          <w:rFonts w:ascii="Times New Roman" w:hAnsi="Times New Roman" w:cs="Times New Roman"/>
          <w:color w:val="auto"/>
          <w:sz w:val="28"/>
          <w:szCs w:val="28"/>
          <w:u w:val="none"/>
          <w:lang w:val="en-US"/>
        </w:rPr>
        <w:t xml:space="preserve"> </w:t>
      </w:r>
      <w:hyperlink r:id="rId43" w:history="1">
        <w:r w:rsidRPr="00D27882">
          <w:rPr>
            <w:rStyle w:val="a7"/>
            <w:rFonts w:ascii="Times New Roman" w:hAnsi="Times New Roman" w:cs="Times New Roman"/>
            <w:sz w:val="28"/>
            <w:szCs w:val="28"/>
            <w:lang w:val="en-US"/>
          </w:rPr>
          <w:t>http://www.mk.ru/economics/2016/11/09/ekonomisty-tramp-snimet-sankcii-s-rossii-v-2017-godu.html</w:t>
        </w:r>
      </w:hyperlink>
      <w:r>
        <w:rPr>
          <w:rStyle w:val="a7"/>
          <w:rFonts w:ascii="Times New Roman" w:hAnsi="Times New Roman" w:cs="Times New Roman"/>
          <w:color w:val="auto"/>
          <w:sz w:val="28"/>
          <w:szCs w:val="28"/>
          <w:u w:val="none"/>
          <w:lang w:val="en-US"/>
        </w:rPr>
        <w:t xml:space="preserve"> </w:t>
      </w:r>
    </w:p>
    <w:p w14:paraId="1BCAD7BA" w14:textId="77777777" w:rsidR="00BA0A47" w:rsidRPr="001B77D6"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sidRPr="001B77D6">
        <w:rPr>
          <w:rFonts w:ascii="Times New Roman" w:hAnsi="Times New Roman" w:cs="Times New Roman"/>
          <w:sz w:val="28"/>
          <w:szCs w:val="28"/>
          <w:lang w:val="en-US"/>
        </w:rPr>
        <w:t xml:space="preserve">Newsru // URL: </w:t>
      </w:r>
      <w:hyperlink r:id="rId44" w:history="1">
        <w:r w:rsidRPr="001B77D6">
          <w:rPr>
            <w:rStyle w:val="a7"/>
            <w:rFonts w:ascii="Times New Roman" w:hAnsi="Times New Roman" w:cs="Times New Roman"/>
            <w:sz w:val="28"/>
            <w:szCs w:val="28"/>
            <w:lang w:val="en-US"/>
          </w:rPr>
          <w:t>https://www.newsru.com/</w:t>
        </w:r>
      </w:hyperlink>
    </w:p>
    <w:p w14:paraId="4FC2AA86" w14:textId="77777777" w:rsidR="00BA0A47" w:rsidRPr="001B77D6"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sidRPr="001B77D6">
        <w:rPr>
          <w:rFonts w:ascii="Times New Roman" w:hAnsi="Times New Roman" w:cs="Times New Roman"/>
          <w:sz w:val="28"/>
          <w:szCs w:val="28"/>
          <w:lang w:val="en-US"/>
        </w:rPr>
        <w:t xml:space="preserve">Scrapy // URL: </w:t>
      </w:r>
      <w:hyperlink r:id="rId45" w:history="1">
        <w:r w:rsidRPr="001B77D6">
          <w:rPr>
            <w:rStyle w:val="a7"/>
            <w:rFonts w:ascii="Times New Roman" w:hAnsi="Times New Roman" w:cs="Times New Roman"/>
            <w:sz w:val="28"/>
            <w:szCs w:val="28"/>
            <w:lang w:val="en-US"/>
          </w:rPr>
          <w:t>https://scrapy.org/</w:t>
        </w:r>
      </w:hyperlink>
    </w:p>
    <w:p w14:paraId="08349F70" w14:textId="68E4711F" w:rsidR="00BA0A47" w:rsidRPr="001B77D6"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sidRPr="001B77D6">
        <w:rPr>
          <w:rFonts w:ascii="Times New Roman" w:hAnsi="Times New Roman" w:cs="Times New Roman"/>
          <w:sz w:val="28"/>
          <w:szCs w:val="28"/>
          <w:lang w:val="en-US"/>
        </w:rPr>
        <w:t xml:space="preserve">Solarix // URL: </w:t>
      </w:r>
      <w:hyperlink r:id="rId46" w:history="1">
        <w:r w:rsidRPr="001B77D6">
          <w:rPr>
            <w:rStyle w:val="a7"/>
            <w:rFonts w:ascii="Times New Roman" w:hAnsi="Times New Roman" w:cs="Times New Roman"/>
            <w:sz w:val="28"/>
            <w:szCs w:val="28"/>
            <w:lang w:val="en-US"/>
          </w:rPr>
          <w:t>http://www.solarix.ru/for_developers/api/lemmatizator-api.shtml</w:t>
        </w:r>
      </w:hyperlink>
      <w:r w:rsidRPr="001B77D6">
        <w:rPr>
          <w:rStyle w:val="a7"/>
          <w:rFonts w:ascii="Times New Roman" w:hAnsi="Times New Roman" w:cs="Times New Roman"/>
          <w:color w:val="auto"/>
          <w:sz w:val="28"/>
          <w:szCs w:val="28"/>
          <w:u w:val="none"/>
          <w:lang w:val="en-US"/>
        </w:rPr>
        <w:t xml:space="preserve"> </w:t>
      </w:r>
    </w:p>
    <w:p w14:paraId="65D54874" w14:textId="77777777" w:rsidR="00BA0A47" w:rsidRPr="001B77D6" w:rsidRDefault="00BA0A47" w:rsidP="00782E67">
      <w:pPr>
        <w:pStyle w:val="a3"/>
        <w:numPr>
          <w:ilvl w:val="0"/>
          <w:numId w:val="20"/>
        </w:numPr>
        <w:spacing w:after="0" w:line="360" w:lineRule="auto"/>
        <w:rPr>
          <w:rStyle w:val="a7"/>
          <w:rFonts w:ascii="Times New Roman" w:hAnsi="Times New Roman" w:cs="Times New Roman"/>
          <w:color w:val="auto"/>
          <w:sz w:val="28"/>
          <w:szCs w:val="28"/>
          <w:u w:val="none"/>
          <w:lang w:val="en-US"/>
        </w:rPr>
      </w:pPr>
      <w:r w:rsidRPr="001B77D6">
        <w:rPr>
          <w:rFonts w:ascii="Times New Roman" w:hAnsi="Times New Roman" w:cs="Times New Roman"/>
          <w:sz w:val="28"/>
          <w:szCs w:val="28"/>
          <w:lang w:val="en-US"/>
        </w:rPr>
        <w:t xml:space="preserve">Wikipedia // URL: </w:t>
      </w:r>
      <w:hyperlink r:id="rId47" w:history="1">
        <w:r w:rsidRPr="001B77D6">
          <w:rPr>
            <w:rStyle w:val="a7"/>
            <w:rFonts w:ascii="Times New Roman" w:hAnsi="Times New Roman" w:cs="Times New Roman"/>
            <w:sz w:val="28"/>
            <w:szCs w:val="28"/>
            <w:lang w:val="en-US"/>
          </w:rPr>
          <w:t>https://ru.wikipedia.org/wiki/</w:t>
        </w:r>
        <w:r w:rsidRPr="00970DFA">
          <w:rPr>
            <w:rStyle w:val="a7"/>
            <w:rFonts w:ascii="Times New Roman" w:hAnsi="Times New Roman" w:cs="Times New Roman"/>
            <w:sz w:val="28"/>
            <w:szCs w:val="28"/>
          </w:rPr>
          <w:t>метод</w:t>
        </w:r>
        <w:r w:rsidRPr="001B77D6">
          <w:rPr>
            <w:rStyle w:val="a7"/>
            <w:rFonts w:ascii="Times New Roman" w:hAnsi="Times New Roman" w:cs="Times New Roman"/>
            <w:sz w:val="28"/>
            <w:szCs w:val="28"/>
            <w:lang w:val="en-US"/>
          </w:rPr>
          <w:t>_</w:t>
        </w:r>
        <w:r w:rsidRPr="00970DFA">
          <w:rPr>
            <w:rStyle w:val="a7"/>
            <w:rFonts w:ascii="Times New Roman" w:hAnsi="Times New Roman" w:cs="Times New Roman"/>
            <w:sz w:val="28"/>
            <w:szCs w:val="28"/>
          </w:rPr>
          <w:t>опорных</w:t>
        </w:r>
        <w:r w:rsidRPr="001B77D6">
          <w:rPr>
            <w:rStyle w:val="a7"/>
            <w:rFonts w:ascii="Times New Roman" w:hAnsi="Times New Roman" w:cs="Times New Roman"/>
            <w:sz w:val="28"/>
            <w:szCs w:val="28"/>
            <w:lang w:val="en-US"/>
          </w:rPr>
          <w:t>_</w:t>
        </w:r>
        <w:r w:rsidRPr="00970DFA">
          <w:rPr>
            <w:rStyle w:val="a7"/>
            <w:rFonts w:ascii="Times New Roman" w:hAnsi="Times New Roman" w:cs="Times New Roman"/>
            <w:sz w:val="28"/>
            <w:szCs w:val="28"/>
          </w:rPr>
          <w:t>векторов</w:t>
        </w:r>
      </w:hyperlink>
    </w:p>
    <w:p w14:paraId="42496FE5" w14:textId="28CDCAD0" w:rsidR="007815E2" w:rsidRDefault="00BA0A47" w:rsidP="00782E67">
      <w:pPr>
        <w:pStyle w:val="a3"/>
        <w:numPr>
          <w:ilvl w:val="0"/>
          <w:numId w:val="20"/>
        </w:numPr>
        <w:spacing w:after="0" w:line="360" w:lineRule="auto"/>
        <w:rPr>
          <w:rStyle w:val="a7"/>
          <w:rFonts w:ascii="Times New Roman" w:hAnsi="Times New Roman" w:cs="Times New Roman"/>
          <w:sz w:val="28"/>
          <w:szCs w:val="28"/>
          <w:lang w:val="en-US"/>
        </w:rPr>
      </w:pPr>
      <w:r w:rsidRPr="001B77D6">
        <w:rPr>
          <w:rFonts w:ascii="Times New Roman" w:hAnsi="Times New Roman" w:cs="Times New Roman"/>
          <w:sz w:val="28"/>
          <w:szCs w:val="28"/>
          <w:lang w:val="en-US"/>
        </w:rPr>
        <w:t xml:space="preserve">YOUTUBE // URL: </w:t>
      </w:r>
      <w:hyperlink r:id="rId48" w:history="1">
        <w:r w:rsidRPr="001B77D6">
          <w:rPr>
            <w:rStyle w:val="a7"/>
            <w:rFonts w:ascii="Times New Roman" w:hAnsi="Times New Roman" w:cs="Times New Roman"/>
            <w:sz w:val="28"/>
            <w:szCs w:val="28"/>
            <w:lang w:val="en-US"/>
          </w:rPr>
          <w:t>https://www.youtube.com/watch?v=dwkKrQHEvVg</w:t>
        </w:r>
      </w:hyperlink>
    </w:p>
    <w:p w14:paraId="79EA4891" w14:textId="77777777" w:rsidR="007815E2" w:rsidRDefault="007815E2">
      <w:pPr>
        <w:spacing w:after="0" w:line="240" w:lineRule="auto"/>
        <w:rPr>
          <w:rStyle w:val="a7"/>
          <w:rFonts w:ascii="Times New Roman" w:hAnsi="Times New Roman" w:cs="Times New Roman"/>
          <w:sz w:val="28"/>
          <w:szCs w:val="28"/>
          <w:lang w:val="en-US"/>
        </w:rPr>
      </w:pPr>
      <w:r>
        <w:rPr>
          <w:rStyle w:val="a7"/>
          <w:rFonts w:ascii="Times New Roman" w:hAnsi="Times New Roman" w:cs="Times New Roman"/>
          <w:sz w:val="28"/>
          <w:szCs w:val="28"/>
          <w:lang w:val="en-US"/>
        </w:rPr>
        <w:br w:type="page"/>
      </w:r>
    </w:p>
    <w:p w14:paraId="2BEED14F" w14:textId="77777777" w:rsidR="007815E2" w:rsidRDefault="007815E2" w:rsidP="007815E2">
      <w:pPr>
        <w:pStyle w:val="1"/>
        <w:spacing w:line="360" w:lineRule="auto"/>
      </w:pPr>
      <w:bookmarkStart w:id="37" w:name="_Toc515885452"/>
      <w:r w:rsidRPr="00E94CB9">
        <w:lastRenderedPageBreak/>
        <w:t>Приложение 1</w:t>
      </w:r>
      <w:bookmarkEnd w:id="37"/>
    </w:p>
    <w:p w14:paraId="59481CFA" w14:textId="641238D2" w:rsidR="007815E2" w:rsidRDefault="007815E2" w:rsidP="007815E2">
      <w:pPr>
        <w:spacing w:line="360" w:lineRule="auto"/>
        <w:jc w:val="both"/>
        <w:rPr>
          <w:rFonts w:ascii="Times New Roman" w:hAnsi="Times New Roman" w:cs="Times New Roman"/>
          <w:sz w:val="28"/>
          <w:szCs w:val="28"/>
        </w:rPr>
      </w:pPr>
      <w:r w:rsidRPr="00D82B29">
        <w:rPr>
          <w:rFonts w:ascii="Times New Roman" w:hAnsi="Times New Roman" w:cs="Times New Roman"/>
          <w:sz w:val="28"/>
          <w:szCs w:val="28"/>
        </w:rPr>
        <w:t>В приложении приведены примеры новостей, значительно оказавших влияние на фондовый рынок. Жирным выделены выражения, создающие эмоциональный фон новостных сообщений. После каждой новости указано ее отражение на ценах активов. Приведены яркие примеры как российских, так и иностранных событий.</w:t>
      </w:r>
    </w:p>
    <w:p w14:paraId="2A1AAF00" w14:textId="77777777" w:rsidR="00220C08" w:rsidRPr="00D82B29" w:rsidRDefault="00220C08" w:rsidP="007815E2">
      <w:pPr>
        <w:spacing w:line="360" w:lineRule="auto"/>
        <w:jc w:val="both"/>
        <w:rPr>
          <w:rFonts w:ascii="Times New Roman" w:hAnsi="Times New Roman" w:cs="Times New Roman"/>
          <w:sz w:val="28"/>
          <w:szCs w:val="28"/>
        </w:rPr>
      </w:pPr>
    </w:p>
    <w:p w14:paraId="3E8C9948" w14:textId="77777777" w:rsidR="007815E2" w:rsidRPr="00D82B29" w:rsidRDefault="007815E2" w:rsidP="007815E2">
      <w:pPr>
        <w:spacing w:line="360" w:lineRule="auto"/>
        <w:jc w:val="both"/>
        <w:rPr>
          <w:rFonts w:ascii="Times New Roman" w:hAnsi="Times New Roman" w:cs="Times New Roman"/>
          <w:sz w:val="28"/>
          <w:szCs w:val="28"/>
        </w:rPr>
      </w:pPr>
      <w:r w:rsidRPr="00D82B29">
        <w:rPr>
          <w:rFonts w:ascii="Times New Roman" w:hAnsi="Times New Roman" w:cs="Times New Roman"/>
          <w:sz w:val="28"/>
          <w:szCs w:val="28"/>
        </w:rPr>
        <w:t>1) Брексит</w:t>
      </w:r>
    </w:p>
    <w:p w14:paraId="32E13FAA"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26 июня 2016</w:t>
      </w:r>
    </w:p>
    <w:p w14:paraId="065434CD"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Ведущие мировые банки предлагают свои сценарии развития событий после британского референдума, на котором британцы проголосовали за выход страны из ЕС. </w:t>
      </w:r>
    </w:p>
    <w:p w14:paraId="677A605B"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Большинство банков заявляют, что исход референдума оказался для них неожиданным. Все сходятся во мнении, что "брексит" и отставка премьер-министра страны Дэвида Кэмерона приведут к </w:t>
      </w:r>
      <w:r w:rsidRPr="00D82B29">
        <w:rPr>
          <w:rFonts w:ascii="Times New Roman" w:hAnsi="Times New Roman" w:cs="Times New Roman"/>
          <w:b/>
          <w:sz w:val="28"/>
          <w:szCs w:val="28"/>
        </w:rPr>
        <w:t>росту неопределенности</w:t>
      </w:r>
      <w:r w:rsidRPr="00D82B29">
        <w:rPr>
          <w:rFonts w:ascii="Times New Roman" w:hAnsi="Times New Roman" w:cs="Times New Roman"/>
          <w:sz w:val="28"/>
          <w:szCs w:val="28"/>
        </w:rPr>
        <w:t xml:space="preserve"> на рынках и </w:t>
      </w:r>
      <w:r w:rsidRPr="00D82B29">
        <w:rPr>
          <w:rFonts w:ascii="Times New Roman" w:hAnsi="Times New Roman" w:cs="Times New Roman"/>
          <w:b/>
          <w:sz w:val="28"/>
          <w:szCs w:val="28"/>
        </w:rPr>
        <w:t>массовому падению акций</w:t>
      </w:r>
      <w:r w:rsidRPr="00D82B29">
        <w:rPr>
          <w:rFonts w:ascii="Times New Roman" w:hAnsi="Times New Roman" w:cs="Times New Roman"/>
          <w:sz w:val="28"/>
          <w:szCs w:val="28"/>
        </w:rPr>
        <w:t>.</w:t>
      </w:r>
    </w:p>
    <w:p w14:paraId="5CCF72A0"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Например, в банке Citi прогнозировали, что с небольшим перевесом в референдуме победят сторонники членства Великобритании в ЕС. Вероятность нынешнего исхода они оценивали в 40%. По мнению экспертов американского банка, рынки были </w:t>
      </w:r>
      <w:r w:rsidRPr="00D82B29">
        <w:rPr>
          <w:rFonts w:ascii="Times New Roman" w:hAnsi="Times New Roman" w:cs="Times New Roman"/>
          <w:b/>
          <w:sz w:val="28"/>
          <w:szCs w:val="28"/>
        </w:rPr>
        <w:t>совершенно не готовы</w:t>
      </w:r>
      <w:r w:rsidRPr="00D82B29">
        <w:rPr>
          <w:rFonts w:ascii="Times New Roman" w:hAnsi="Times New Roman" w:cs="Times New Roman"/>
          <w:sz w:val="28"/>
          <w:szCs w:val="28"/>
        </w:rPr>
        <w:t xml:space="preserve"> к подобному исходу.</w:t>
      </w:r>
    </w:p>
    <w:p w14:paraId="1D6D4FB9"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В Bank of America заявили, что на рынках, вопреки всем прогнозам и опросам, воплотился в жизнь один из основных </w:t>
      </w:r>
      <w:r w:rsidRPr="00D82B29">
        <w:rPr>
          <w:rFonts w:ascii="Times New Roman" w:hAnsi="Times New Roman" w:cs="Times New Roman"/>
          <w:b/>
          <w:sz w:val="28"/>
          <w:szCs w:val="28"/>
        </w:rPr>
        <w:t>рисков</w:t>
      </w:r>
      <w:r w:rsidRPr="00D82B29">
        <w:rPr>
          <w:rFonts w:ascii="Times New Roman" w:hAnsi="Times New Roman" w:cs="Times New Roman"/>
          <w:sz w:val="28"/>
          <w:szCs w:val="28"/>
        </w:rPr>
        <w:t xml:space="preserve">, который спровоцирует длительный </w:t>
      </w:r>
      <w:r w:rsidRPr="00D82B29">
        <w:rPr>
          <w:rFonts w:ascii="Times New Roman" w:hAnsi="Times New Roman" w:cs="Times New Roman"/>
          <w:b/>
          <w:sz w:val="28"/>
          <w:szCs w:val="28"/>
        </w:rPr>
        <w:t>период волатильности</w:t>
      </w:r>
      <w:r w:rsidRPr="00D82B29">
        <w:rPr>
          <w:rFonts w:ascii="Times New Roman" w:hAnsi="Times New Roman" w:cs="Times New Roman"/>
          <w:sz w:val="28"/>
          <w:szCs w:val="28"/>
        </w:rPr>
        <w:t>.</w:t>
      </w:r>
    </w:p>
    <w:p w14:paraId="05983FC2" w14:textId="77777777" w:rsidR="007815E2" w:rsidRPr="00D82B29" w:rsidRDefault="007815E2" w:rsidP="007815E2">
      <w:pPr>
        <w:spacing w:after="0" w:line="360" w:lineRule="auto"/>
        <w:ind w:firstLine="709"/>
        <w:jc w:val="both"/>
        <w:rPr>
          <w:rFonts w:ascii="Times New Roman" w:hAnsi="Times New Roman" w:cs="Times New Roman"/>
          <w:b/>
          <w:sz w:val="28"/>
          <w:szCs w:val="28"/>
        </w:rPr>
      </w:pPr>
      <w:r w:rsidRPr="00D82B29">
        <w:rPr>
          <w:rFonts w:ascii="Times New Roman" w:hAnsi="Times New Roman" w:cs="Times New Roman"/>
          <w:b/>
          <w:sz w:val="28"/>
          <w:szCs w:val="28"/>
        </w:rPr>
        <w:t>Замедление экономики</w:t>
      </w:r>
    </w:p>
    <w:p w14:paraId="3CD296E5"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"Брексит" обернется </w:t>
      </w:r>
      <w:r w:rsidRPr="00D82B29">
        <w:rPr>
          <w:rFonts w:ascii="Times New Roman" w:hAnsi="Times New Roman" w:cs="Times New Roman"/>
          <w:b/>
          <w:sz w:val="28"/>
          <w:szCs w:val="28"/>
        </w:rPr>
        <w:t>серьезными потерям</w:t>
      </w:r>
      <w:r w:rsidRPr="00D82B29">
        <w:rPr>
          <w:rFonts w:ascii="Times New Roman" w:hAnsi="Times New Roman" w:cs="Times New Roman"/>
          <w:sz w:val="28"/>
          <w:szCs w:val="28"/>
        </w:rPr>
        <w:t xml:space="preserve"> для британской и европейской экономики, уверены банкиры.</w:t>
      </w:r>
    </w:p>
    <w:p w14:paraId="75F3A97A"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В Citi обещали радикально пересмотреть прогнозы по росту ВВП Великобритании и ЕС на ближайшие три года.</w:t>
      </w:r>
    </w:p>
    <w:p w14:paraId="1FB9A8CE"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С этим согласны в Bank of America Merrill Lynch: высокий уровень неопределенности в отношении экономики Великобритании заставит инвесторов, </w:t>
      </w:r>
      <w:r w:rsidRPr="00D82B29">
        <w:rPr>
          <w:rFonts w:ascii="Times New Roman" w:hAnsi="Times New Roman" w:cs="Times New Roman"/>
          <w:sz w:val="28"/>
          <w:szCs w:val="28"/>
        </w:rPr>
        <w:lastRenderedPageBreak/>
        <w:t xml:space="preserve">в том числе внутренних, </w:t>
      </w:r>
      <w:r w:rsidRPr="00D82B29">
        <w:rPr>
          <w:rFonts w:ascii="Times New Roman" w:hAnsi="Times New Roman" w:cs="Times New Roman"/>
          <w:b/>
          <w:sz w:val="28"/>
          <w:szCs w:val="28"/>
        </w:rPr>
        <w:t>отказаться от вложений</w:t>
      </w:r>
      <w:r w:rsidRPr="00D82B29">
        <w:rPr>
          <w:rFonts w:ascii="Times New Roman" w:hAnsi="Times New Roman" w:cs="Times New Roman"/>
          <w:sz w:val="28"/>
          <w:szCs w:val="28"/>
        </w:rPr>
        <w:t xml:space="preserve"> в страну. Экономисты банка прогнозируют, что в Великобритании после референдума </w:t>
      </w:r>
      <w:r w:rsidRPr="00D82B29">
        <w:rPr>
          <w:rFonts w:ascii="Times New Roman" w:hAnsi="Times New Roman" w:cs="Times New Roman"/>
          <w:b/>
          <w:sz w:val="28"/>
          <w:szCs w:val="28"/>
        </w:rPr>
        <w:t>начнется рецессия</w:t>
      </w:r>
      <w:r w:rsidRPr="00D82B29">
        <w:rPr>
          <w:rFonts w:ascii="Times New Roman" w:hAnsi="Times New Roman" w:cs="Times New Roman"/>
          <w:sz w:val="28"/>
          <w:szCs w:val="28"/>
        </w:rPr>
        <w:t xml:space="preserve">, а прогноз по росту ВВП на 2017 год они </w:t>
      </w:r>
      <w:r w:rsidRPr="00D82B29">
        <w:rPr>
          <w:rFonts w:ascii="Times New Roman" w:hAnsi="Times New Roman" w:cs="Times New Roman"/>
          <w:b/>
          <w:sz w:val="28"/>
          <w:szCs w:val="28"/>
        </w:rPr>
        <w:t>снизили</w:t>
      </w:r>
      <w:r w:rsidRPr="00D82B29">
        <w:rPr>
          <w:rFonts w:ascii="Times New Roman" w:hAnsi="Times New Roman" w:cs="Times New Roman"/>
          <w:sz w:val="28"/>
          <w:szCs w:val="28"/>
        </w:rPr>
        <w:t xml:space="preserve"> с 2,3% до 0,2%. Прогноз по экономике еврозоны на следующий год в банке пересмотрели с 1,6% до 1,1% .</w:t>
      </w:r>
    </w:p>
    <w:p w14:paraId="308DA780"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В Morgan Stanley прогнозируют </w:t>
      </w:r>
      <w:r w:rsidRPr="00D82B29">
        <w:rPr>
          <w:rFonts w:ascii="Times New Roman" w:hAnsi="Times New Roman" w:cs="Times New Roman"/>
          <w:b/>
          <w:sz w:val="28"/>
          <w:szCs w:val="28"/>
        </w:rPr>
        <w:t>снижение потенциала роста</w:t>
      </w:r>
      <w:r w:rsidRPr="00D82B29">
        <w:rPr>
          <w:rFonts w:ascii="Times New Roman" w:hAnsi="Times New Roman" w:cs="Times New Roman"/>
          <w:sz w:val="28"/>
          <w:szCs w:val="28"/>
        </w:rPr>
        <w:t xml:space="preserve"> британской экономики в будущем, а также </w:t>
      </w:r>
      <w:r w:rsidRPr="00D82B29">
        <w:rPr>
          <w:rFonts w:ascii="Times New Roman" w:hAnsi="Times New Roman" w:cs="Times New Roman"/>
          <w:b/>
          <w:sz w:val="28"/>
          <w:szCs w:val="28"/>
        </w:rPr>
        <w:t>повышение ее уязвимости</w:t>
      </w:r>
      <w:r w:rsidRPr="00D82B29">
        <w:rPr>
          <w:rFonts w:ascii="Times New Roman" w:hAnsi="Times New Roman" w:cs="Times New Roman"/>
          <w:sz w:val="28"/>
          <w:szCs w:val="28"/>
        </w:rPr>
        <w:t>. По прогнозу банка, рецессии удастся избежать, если выход из ЕС будет мирным и беспроблемным. В противном случае британскую экономику ждет рецессия [BBC].</w:t>
      </w:r>
    </w:p>
    <w:p w14:paraId="455FA9F9" w14:textId="77777777" w:rsidR="007815E2" w:rsidRPr="00D82B29" w:rsidRDefault="007815E2" w:rsidP="007815E2">
      <w:pPr>
        <w:spacing w:after="0" w:line="360" w:lineRule="auto"/>
        <w:ind w:firstLine="709"/>
        <w:jc w:val="both"/>
        <w:rPr>
          <w:rFonts w:ascii="Times New Roman" w:hAnsi="Times New Roman" w:cs="Times New Roman"/>
          <w:sz w:val="28"/>
          <w:szCs w:val="28"/>
        </w:rPr>
      </w:pPr>
    </w:p>
    <w:p w14:paraId="02089272"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Очевидно, новость была громкой и неожиданной, что привело к панике инвесторов. 24 июня 2016 года фунт продемонстрировал самое быстрое падение в истории по отношению к доллару США и оказался на минимальном значении с 1985 года. Падение с 1,5 до 1,25 было очень неожиданным.</w:t>
      </w:r>
    </w:p>
    <w:p w14:paraId="1DE6E2DA" w14:textId="77777777" w:rsidR="007815E2" w:rsidRPr="00D82B29" w:rsidRDefault="007815E2" w:rsidP="007815E2">
      <w:pPr>
        <w:spacing w:after="0" w:line="360" w:lineRule="auto"/>
        <w:ind w:firstLine="709"/>
        <w:jc w:val="both"/>
        <w:rPr>
          <w:rFonts w:ascii="Times New Roman" w:hAnsi="Times New Roman" w:cs="Times New Roman"/>
          <w:sz w:val="28"/>
          <w:szCs w:val="28"/>
          <w:lang w:val="en-US"/>
        </w:rPr>
      </w:pPr>
      <w:r w:rsidRPr="00D82B29">
        <w:rPr>
          <w:rFonts w:ascii="Times New Roman" w:hAnsi="Times New Roman" w:cs="Times New Roman"/>
          <w:sz w:val="28"/>
          <w:szCs w:val="28"/>
        </w:rPr>
        <w:t xml:space="preserve">Более того, индекс </w:t>
      </w:r>
      <w:r w:rsidRPr="00D82B29">
        <w:rPr>
          <w:rFonts w:ascii="Times New Roman" w:hAnsi="Times New Roman" w:cs="Times New Roman"/>
          <w:sz w:val="28"/>
          <w:szCs w:val="28"/>
          <w:lang w:val="en-US"/>
        </w:rPr>
        <w:t>FTSE (</w:t>
      </w:r>
      <w:r w:rsidRPr="00D82B29">
        <w:rPr>
          <w:rFonts w:ascii="Times New Roman" w:hAnsi="Times New Roman" w:cs="Times New Roman"/>
          <w:sz w:val="28"/>
          <w:szCs w:val="28"/>
        </w:rPr>
        <w:t xml:space="preserve">ведущий индекс Британской биржи) уже 27 июня упал на 5,6 </w:t>
      </w:r>
      <w:r w:rsidRPr="00D82B29">
        <w:rPr>
          <w:rFonts w:ascii="Times New Roman" w:hAnsi="Times New Roman" w:cs="Times New Roman"/>
          <w:sz w:val="28"/>
          <w:szCs w:val="28"/>
          <w:lang w:val="en-US"/>
        </w:rPr>
        <w:t>%.</w:t>
      </w:r>
    </w:p>
    <w:p w14:paraId="3D998AF5" w14:textId="77777777" w:rsidR="007815E2" w:rsidRPr="00D82B29" w:rsidRDefault="007815E2" w:rsidP="007815E2">
      <w:pPr>
        <w:spacing w:after="0" w:line="360" w:lineRule="auto"/>
        <w:ind w:firstLine="709"/>
        <w:jc w:val="both"/>
        <w:rPr>
          <w:rFonts w:ascii="Times New Roman" w:hAnsi="Times New Roman" w:cs="Times New Roman"/>
          <w:sz w:val="28"/>
          <w:szCs w:val="28"/>
        </w:rPr>
      </w:pPr>
    </w:p>
    <w:p w14:paraId="4674A79B"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2) Выборы президента США</w:t>
      </w:r>
    </w:p>
    <w:p w14:paraId="044EAD8B"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9 ноября 2016 года</w:t>
      </w:r>
    </w:p>
    <w:p w14:paraId="596464DE" w14:textId="77777777" w:rsidR="007815E2" w:rsidRPr="00D82B29" w:rsidRDefault="007815E2" w:rsidP="007815E2">
      <w:pPr>
        <w:spacing w:after="0" w:line="360" w:lineRule="auto"/>
        <w:ind w:firstLine="709"/>
        <w:jc w:val="both"/>
        <w:rPr>
          <w:rFonts w:ascii="Times New Roman" w:eastAsia="Times New Roman" w:hAnsi="Times New Roman" w:cs="Times New Roman"/>
          <w:sz w:val="28"/>
          <w:szCs w:val="28"/>
          <w:lang w:eastAsia="ru-RU"/>
        </w:rPr>
      </w:pPr>
      <w:r w:rsidRPr="00D82B29">
        <w:rPr>
          <w:rFonts w:ascii="Times New Roman" w:eastAsia="Times New Roman" w:hAnsi="Times New Roman" w:cs="Times New Roman"/>
          <w:b/>
          <w:color w:val="000000"/>
          <w:sz w:val="28"/>
          <w:szCs w:val="28"/>
          <w:shd w:val="clear" w:color="auto" w:fill="FFFFFF"/>
          <w:lang w:eastAsia="ru-RU"/>
        </w:rPr>
        <w:t>Дональд Трамп выиграл</w:t>
      </w:r>
      <w:r w:rsidRPr="00D82B29">
        <w:rPr>
          <w:rFonts w:ascii="Times New Roman" w:eastAsia="Times New Roman" w:hAnsi="Times New Roman" w:cs="Times New Roman"/>
          <w:color w:val="000000"/>
          <w:sz w:val="28"/>
          <w:szCs w:val="28"/>
          <w:shd w:val="clear" w:color="auto" w:fill="FFFFFF"/>
          <w:lang w:eastAsia="ru-RU"/>
        </w:rPr>
        <w:t xml:space="preserve"> президентские выборы</w:t>
      </w:r>
      <w:r w:rsidRPr="00D82B29">
        <w:rPr>
          <w:rFonts w:ascii="Times New Roman" w:eastAsia="Times New Roman" w:hAnsi="Times New Roman" w:cs="Times New Roman"/>
          <w:color w:val="000000"/>
          <w:sz w:val="28"/>
          <w:szCs w:val="28"/>
          <w:lang w:eastAsia="ru-RU"/>
        </w:rPr>
        <w:br/>
      </w:r>
      <w:r w:rsidRPr="00D82B29">
        <w:rPr>
          <w:rFonts w:ascii="Times New Roman" w:eastAsia="Times New Roman" w:hAnsi="Times New Roman" w:cs="Times New Roman"/>
          <w:color w:val="000000"/>
          <w:sz w:val="28"/>
          <w:szCs w:val="28"/>
          <w:shd w:val="clear" w:color="auto" w:fill="FFFFFF"/>
          <w:lang w:eastAsia="ru-RU"/>
        </w:rPr>
        <w:t xml:space="preserve">Кандидат в президенты США </w:t>
      </w:r>
      <w:r w:rsidRPr="00D82B29">
        <w:rPr>
          <w:rFonts w:ascii="Times New Roman" w:eastAsia="Times New Roman" w:hAnsi="Times New Roman" w:cs="Times New Roman"/>
          <w:b/>
          <w:color w:val="000000"/>
          <w:sz w:val="28"/>
          <w:szCs w:val="28"/>
          <w:shd w:val="clear" w:color="auto" w:fill="FFFFFF"/>
          <w:lang w:eastAsia="ru-RU"/>
        </w:rPr>
        <w:t>от Республиканской партии</w:t>
      </w:r>
      <w:r w:rsidRPr="00D82B29">
        <w:rPr>
          <w:rFonts w:ascii="Times New Roman" w:eastAsia="Times New Roman" w:hAnsi="Times New Roman" w:cs="Times New Roman"/>
          <w:color w:val="000000"/>
          <w:sz w:val="28"/>
          <w:szCs w:val="28"/>
          <w:shd w:val="clear" w:color="auto" w:fill="FFFFFF"/>
          <w:lang w:eastAsia="ru-RU"/>
        </w:rPr>
        <w:t xml:space="preserve"> Дональд Трамп одержал победу в президентской гонке, свидетельствуют подсчеты Associated Press и Bloomberg</w:t>
      </w:r>
    </w:p>
    <w:p w14:paraId="7B7E7B67" w14:textId="56F0715A" w:rsidR="007815E2" w:rsidRPr="00BF179B" w:rsidRDefault="007815E2" w:rsidP="009842B0">
      <w:pPr>
        <w:spacing w:after="0" w:line="360" w:lineRule="auto"/>
        <w:ind w:firstLine="709"/>
        <w:jc w:val="both"/>
        <w:rPr>
          <w:rFonts w:ascii="Times New Roman" w:eastAsia="Times New Roman" w:hAnsi="Times New Roman" w:cs="Times New Roman"/>
          <w:sz w:val="28"/>
          <w:szCs w:val="28"/>
          <w:lang w:eastAsia="ru-RU"/>
        </w:rPr>
      </w:pPr>
      <w:r w:rsidRPr="00BF179B">
        <w:rPr>
          <w:rFonts w:ascii="Times New Roman" w:eastAsia="Times New Roman" w:hAnsi="Times New Roman" w:cs="Times New Roman"/>
          <w:color w:val="000000"/>
          <w:sz w:val="28"/>
          <w:szCs w:val="28"/>
          <w:shd w:val="clear" w:color="auto" w:fill="FFFFFF"/>
          <w:lang w:eastAsia="ru-RU"/>
        </w:rPr>
        <w:t xml:space="preserve">Кандидат в президенты США от Республиканской партии Дональд Трамп </w:t>
      </w:r>
      <w:r w:rsidRPr="00BF179B">
        <w:rPr>
          <w:rFonts w:ascii="Times New Roman" w:eastAsia="Times New Roman" w:hAnsi="Times New Roman" w:cs="Times New Roman"/>
          <w:b/>
          <w:color w:val="000000"/>
          <w:sz w:val="28"/>
          <w:szCs w:val="28"/>
          <w:shd w:val="clear" w:color="auto" w:fill="FFFFFF"/>
          <w:lang w:eastAsia="ru-RU"/>
        </w:rPr>
        <w:t>одержал победу</w:t>
      </w:r>
      <w:r w:rsidRPr="00BF179B">
        <w:rPr>
          <w:rFonts w:ascii="Times New Roman" w:eastAsia="Times New Roman" w:hAnsi="Times New Roman" w:cs="Times New Roman"/>
          <w:color w:val="000000"/>
          <w:sz w:val="28"/>
          <w:szCs w:val="28"/>
          <w:shd w:val="clear" w:color="auto" w:fill="FFFFFF"/>
          <w:lang w:eastAsia="ru-RU"/>
        </w:rPr>
        <w:t xml:space="preserve"> в президентской гонке, </w:t>
      </w:r>
      <w:r w:rsidRPr="00BF179B">
        <w:rPr>
          <w:rFonts w:ascii="Times New Roman" w:eastAsia="Times New Roman" w:hAnsi="Times New Roman" w:cs="Times New Roman"/>
          <w:b/>
          <w:color w:val="000000"/>
          <w:sz w:val="28"/>
          <w:szCs w:val="28"/>
          <w:shd w:val="clear" w:color="auto" w:fill="FFFFFF"/>
          <w:lang w:eastAsia="ru-RU"/>
        </w:rPr>
        <w:t>победив демократа</w:t>
      </w:r>
      <w:r w:rsidRPr="00BF179B">
        <w:rPr>
          <w:rFonts w:ascii="Times New Roman" w:eastAsia="Times New Roman" w:hAnsi="Times New Roman" w:cs="Times New Roman"/>
          <w:color w:val="000000"/>
          <w:sz w:val="28"/>
          <w:szCs w:val="28"/>
          <w:shd w:val="clear" w:color="auto" w:fill="FFFFFF"/>
          <w:lang w:eastAsia="ru-RU"/>
        </w:rPr>
        <w:t xml:space="preserve"> Хиллари Клинтон. Об этом свидетельствуют данные ​Associated Press. </w:t>
      </w:r>
      <w:r w:rsidR="009842B0">
        <w:rPr>
          <w:rFonts w:ascii="Times New Roman" w:eastAsia="Times New Roman" w:hAnsi="Times New Roman" w:cs="Times New Roman"/>
          <w:color w:val="000000"/>
          <w:sz w:val="28"/>
          <w:szCs w:val="28"/>
          <w:shd w:val="clear" w:color="auto" w:fill="FFFFFF"/>
          <w:lang w:eastAsia="ru-RU"/>
        </w:rPr>
        <w:t xml:space="preserve">Позже поражение признала и сама </w:t>
      </w:r>
      <w:r w:rsidRPr="00BF179B">
        <w:rPr>
          <w:rFonts w:ascii="Times New Roman" w:eastAsia="Times New Roman" w:hAnsi="Times New Roman" w:cs="Times New Roman"/>
          <w:color w:val="000000"/>
          <w:sz w:val="28"/>
          <w:szCs w:val="28"/>
          <w:shd w:val="clear" w:color="auto" w:fill="FFFFFF"/>
          <w:lang w:eastAsia="ru-RU"/>
        </w:rPr>
        <w:t>Клинтон.</w:t>
      </w:r>
      <w:r w:rsidRPr="00BF179B">
        <w:rPr>
          <w:rFonts w:ascii="Times New Roman" w:eastAsia="Times New Roman" w:hAnsi="Times New Roman" w:cs="Times New Roman"/>
          <w:color w:val="000000"/>
          <w:sz w:val="28"/>
          <w:szCs w:val="28"/>
          <w:lang w:eastAsia="ru-RU"/>
        </w:rPr>
        <w:br/>
      </w:r>
      <w:r w:rsidRPr="00BF179B">
        <w:rPr>
          <w:rFonts w:ascii="Times New Roman" w:eastAsia="Times New Roman" w:hAnsi="Times New Roman" w:cs="Times New Roman"/>
          <w:color w:val="000000"/>
          <w:sz w:val="28"/>
          <w:szCs w:val="28"/>
          <w:shd w:val="clear" w:color="auto" w:fill="FFFFFF"/>
          <w:lang w:eastAsia="ru-RU"/>
        </w:rPr>
        <w:t xml:space="preserve">О </w:t>
      </w:r>
      <w:r w:rsidRPr="00BF179B">
        <w:rPr>
          <w:rFonts w:ascii="Times New Roman" w:eastAsia="Times New Roman" w:hAnsi="Times New Roman" w:cs="Times New Roman"/>
          <w:b/>
          <w:color w:val="000000"/>
          <w:sz w:val="28"/>
          <w:szCs w:val="28"/>
          <w:shd w:val="clear" w:color="auto" w:fill="FFFFFF"/>
          <w:lang w:eastAsia="ru-RU"/>
        </w:rPr>
        <w:t>победе Трампа</w:t>
      </w:r>
      <w:r w:rsidRPr="00BF179B">
        <w:rPr>
          <w:rFonts w:ascii="Times New Roman" w:eastAsia="Times New Roman" w:hAnsi="Times New Roman" w:cs="Times New Roman"/>
          <w:color w:val="000000"/>
          <w:sz w:val="28"/>
          <w:szCs w:val="28"/>
          <w:shd w:val="clear" w:color="auto" w:fill="FFFFFF"/>
          <w:lang w:eastAsia="ru-RU"/>
        </w:rPr>
        <w:t xml:space="preserve"> также сообщает Bloomberg. У него 276 голосов выборщиков, следует из подсчетов агентства.</w:t>
      </w:r>
      <w:r w:rsidRPr="00BF179B">
        <w:rPr>
          <w:rFonts w:ascii="Times New Roman" w:eastAsia="Times New Roman" w:hAnsi="Times New Roman" w:cs="Times New Roman"/>
          <w:color w:val="000000"/>
          <w:sz w:val="28"/>
          <w:szCs w:val="28"/>
          <w:lang w:eastAsia="ru-RU"/>
        </w:rPr>
        <w:br/>
      </w:r>
      <w:r w:rsidRPr="00BF179B">
        <w:rPr>
          <w:rFonts w:ascii="Times New Roman" w:eastAsia="Times New Roman" w:hAnsi="Times New Roman" w:cs="Times New Roman"/>
          <w:color w:val="000000"/>
          <w:sz w:val="28"/>
          <w:szCs w:val="28"/>
          <w:shd w:val="clear" w:color="auto" w:fill="FFFFFF"/>
          <w:lang w:eastAsia="ru-RU"/>
        </w:rPr>
        <w:t xml:space="preserve">СМИ дают свои прогнозы по исходу выборов, основанные на экзитполах и предварительном подсчете голосов. Для избрания президентом необходимо 270 </w:t>
      </w:r>
      <w:r w:rsidRPr="00BF179B">
        <w:rPr>
          <w:rFonts w:ascii="Times New Roman" w:eastAsia="Times New Roman" w:hAnsi="Times New Roman" w:cs="Times New Roman"/>
          <w:color w:val="000000"/>
          <w:sz w:val="28"/>
          <w:szCs w:val="28"/>
          <w:shd w:val="clear" w:color="auto" w:fill="FFFFFF"/>
          <w:lang w:eastAsia="ru-RU"/>
        </w:rPr>
        <w:lastRenderedPageBreak/>
        <w:t>голосов выборщиков. О том, что Трампу удалось набрать их, победив в достаточном количестве штатов, сообщает также The Washington Post, однако официальный подсчет голосов продолжается. Глава избирательного штаба Клинтон Джон Подеста ранее предложил дождаться утра и окончательных цифр.</w:t>
      </w:r>
    </w:p>
    <w:p w14:paraId="3E5107B1" w14:textId="77777777" w:rsidR="007815E2" w:rsidRPr="00D82B29" w:rsidRDefault="007815E2" w:rsidP="007815E2">
      <w:pPr>
        <w:spacing w:after="0" w:line="360" w:lineRule="auto"/>
        <w:ind w:firstLine="709"/>
        <w:jc w:val="both"/>
        <w:rPr>
          <w:rFonts w:ascii="Times New Roman" w:eastAsia="Times New Roman" w:hAnsi="Times New Roman" w:cs="Times New Roman"/>
          <w:sz w:val="28"/>
          <w:szCs w:val="28"/>
          <w:lang w:eastAsia="ru-RU"/>
        </w:rPr>
      </w:pPr>
      <w:r w:rsidRPr="00BF179B">
        <w:rPr>
          <w:rFonts w:ascii="Times New Roman" w:eastAsia="Times New Roman" w:hAnsi="Times New Roman" w:cs="Times New Roman"/>
          <w:color w:val="000000"/>
          <w:sz w:val="28"/>
          <w:szCs w:val="28"/>
          <w:shd w:val="clear" w:color="auto" w:fill="FFFFFF"/>
          <w:lang w:eastAsia="ru-RU"/>
        </w:rPr>
        <w:t xml:space="preserve">Накануне выборов большинство социологических опросов показывали, что больше шансов на победу у Клинтон. Сама она не стала выступать перед сторонниками после того, как стало </w:t>
      </w:r>
      <w:r w:rsidRPr="00BF179B">
        <w:rPr>
          <w:rFonts w:ascii="Times New Roman" w:eastAsia="Times New Roman" w:hAnsi="Times New Roman" w:cs="Times New Roman"/>
          <w:b/>
          <w:color w:val="000000"/>
          <w:sz w:val="28"/>
          <w:szCs w:val="28"/>
          <w:shd w:val="clear" w:color="auto" w:fill="FFFFFF"/>
          <w:lang w:eastAsia="ru-RU"/>
        </w:rPr>
        <w:t>очевидно лидерство Трампа</w:t>
      </w:r>
      <w:r w:rsidRPr="00BF179B">
        <w:rPr>
          <w:rFonts w:ascii="Times New Roman" w:eastAsia="Times New Roman" w:hAnsi="Times New Roman" w:cs="Times New Roman"/>
          <w:color w:val="000000"/>
          <w:sz w:val="28"/>
          <w:szCs w:val="28"/>
          <w:shd w:val="clear" w:color="auto" w:fill="FFFFFF"/>
          <w:lang w:eastAsia="ru-RU"/>
        </w:rPr>
        <w:t>, еще накануне считавшегося менее вероятным победителем президентской гонки.</w:t>
      </w:r>
      <w:r w:rsidRPr="00D82B29">
        <w:rPr>
          <w:rFonts w:ascii="Times New Roman" w:eastAsia="Times New Roman" w:hAnsi="Times New Roman" w:cs="Times New Roman"/>
          <w:color w:val="000000"/>
          <w:sz w:val="28"/>
          <w:szCs w:val="28"/>
          <w:lang w:eastAsia="ru-RU"/>
        </w:rPr>
        <w:t xml:space="preserve"> </w:t>
      </w:r>
      <w:r w:rsidRPr="00D82B29">
        <w:rPr>
          <w:rFonts w:ascii="Times New Roman" w:eastAsia="Times New Roman" w:hAnsi="Times New Roman" w:cs="Times New Roman"/>
          <w:color w:val="000000"/>
          <w:sz w:val="28"/>
          <w:szCs w:val="28"/>
          <w:lang w:val="en-US" w:eastAsia="ru-RU"/>
        </w:rPr>
        <w:t>[</w:t>
      </w:r>
      <w:r w:rsidRPr="00D82B29">
        <w:rPr>
          <w:rFonts w:ascii="Times New Roman" w:eastAsia="Times New Roman" w:hAnsi="Times New Roman" w:cs="Times New Roman"/>
          <w:color w:val="000000"/>
          <w:sz w:val="28"/>
          <w:szCs w:val="28"/>
          <w:lang w:eastAsia="ru-RU"/>
        </w:rPr>
        <w:t>РБК</w:t>
      </w:r>
      <w:r w:rsidRPr="00D82B29">
        <w:rPr>
          <w:rFonts w:ascii="Times New Roman" w:eastAsia="Times New Roman" w:hAnsi="Times New Roman" w:cs="Times New Roman"/>
          <w:color w:val="000000"/>
          <w:sz w:val="28"/>
          <w:szCs w:val="28"/>
          <w:lang w:val="en-US" w:eastAsia="ru-RU"/>
        </w:rPr>
        <w:t>]</w:t>
      </w:r>
      <w:r w:rsidRPr="00BF179B">
        <w:rPr>
          <w:rFonts w:ascii="Times New Roman" w:eastAsia="Times New Roman" w:hAnsi="Times New Roman" w:cs="Times New Roman"/>
          <w:color w:val="000000"/>
          <w:sz w:val="28"/>
          <w:szCs w:val="28"/>
          <w:lang w:eastAsia="ru-RU"/>
        </w:rPr>
        <w:br/>
      </w:r>
    </w:p>
    <w:p w14:paraId="45A0F315" w14:textId="77777777" w:rsidR="007815E2" w:rsidRPr="00D82B29" w:rsidRDefault="007815E2" w:rsidP="007815E2">
      <w:pPr>
        <w:spacing w:after="0" w:line="360" w:lineRule="auto"/>
        <w:ind w:firstLine="709"/>
        <w:jc w:val="both"/>
        <w:rPr>
          <w:rFonts w:ascii="Times New Roman" w:eastAsia="Times New Roman" w:hAnsi="Times New Roman" w:cs="Times New Roman"/>
          <w:sz w:val="28"/>
          <w:szCs w:val="28"/>
          <w:lang w:val="en-US" w:eastAsia="ru-RU"/>
        </w:rPr>
      </w:pPr>
      <w:r w:rsidRPr="00D82B29">
        <w:rPr>
          <w:rFonts w:ascii="Times New Roman" w:eastAsia="Times New Roman" w:hAnsi="Times New Roman" w:cs="Times New Roman"/>
          <w:sz w:val="28"/>
          <w:szCs w:val="28"/>
          <w:lang w:eastAsia="ru-RU"/>
        </w:rPr>
        <w:t>Новость была неожиданной, как для США, так и для России, так как ожидалась победа Клинтон. СМИ сразу же стали приписывать Трампу образ пророссийского президента, было опубликовано множество новостей, связанных с ожиданием снятия санкций</w:t>
      </w:r>
      <w:r w:rsidRPr="00D82B29">
        <w:rPr>
          <w:rFonts w:ascii="Times New Roman" w:eastAsia="Times New Roman" w:hAnsi="Times New Roman" w:cs="Times New Roman"/>
          <w:sz w:val="28"/>
          <w:szCs w:val="28"/>
          <w:lang w:val="en-US" w:eastAsia="ru-RU"/>
        </w:rPr>
        <w:t>:</w:t>
      </w:r>
    </w:p>
    <w:p w14:paraId="4A9A480B" w14:textId="77777777" w:rsidR="007815E2" w:rsidRPr="00D82B29" w:rsidRDefault="007815E2" w:rsidP="007815E2">
      <w:pPr>
        <w:spacing w:after="0" w:line="360" w:lineRule="auto"/>
        <w:ind w:firstLine="709"/>
        <w:jc w:val="both"/>
        <w:rPr>
          <w:rFonts w:ascii="Times New Roman" w:eastAsia="Times New Roman" w:hAnsi="Times New Roman" w:cs="Times New Roman"/>
          <w:sz w:val="28"/>
          <w:szCs w:val="28"/>
          <w:lang w:val="en-US" w:eastAsia="ru-RU"/>
        </w:rPr>
      </w:pPr>
    </w:p>
    <w:p w14:paraId="1BCA988D" w14:textId="77777777" w:rsidR="007815E2" w:rsidRPr="00D82B29" w:rsidRDefault="007815E2" w:rsidP="007815E2">
      <w:pPr>
        <w:spacing w:after="0" w:line="360" w:lineRule="auto"/>
        <w:ind w:firstLine="709"/>
        <w:jc w:val="both"/>
        <w:rPr>
          <w:rFonts w:ascii="Times New Roman" w:eastAsia="Times New Roman" w:hAnsi="Times New Roman" w:cs="Times New Roman"/>
          <w:sz w:val="28"/>
          <w:szCs w:val="28"/>
          <w:lang w:eastAsia="ru-RU"/>
        </w:rPr>
      </w:pPr>
      <w:r w:rsidRPr="00D82B29">
        <w:rPr>
          <w:rFonts w:ascii="Times New Roman" w:eastAsia="Times New Roman" w:hAnsi="Times New Roman" w:cs="Times New Roman"/>
          <w:sz w:val="28"/>
          <w:szCs w:val="28"/>
          <w:lang w:val="en-US" w:eastAsia="ru-RU"/>
        </w:rPr>
        <w:t xml:space="preserve">9 </w:t>
      </w:r>
      <w:r w:rsidRPr="00D82B29">
        <w:rPr>
          <w:rFonts w:ascii="Times New Roman" w:eastAsia="Times New Roman" w:hAnsi="Times New Roman" w:cs="Times New Roman"/>
          <w:sz w:val="28"/>
          <w:szCs w:val="28"/>
          <w:lang w:eastAsia="ru-RU"/>
        </w:rPr>
        <w:t>ноября 2016</w:t>
      </w:r>
    </w:p>
    <w:p w14:paraId="464B28CC" w14:textId="77777777" w:rsidR="007815E2" w:rsidRPr="00D82B29" w:rsidRDefault="007815E2" w:rsidP="007815E2">
      <w:pPr>
        <w:spacing w:after="0" w:line="360" w:lineRule="auto"/>
        <w:ind w:firstLine="709"/>
        <w:jc w:val="both"/>
        <w:rPr>
          <w:rFonts w:ascii="Times New Roman" w:eastAsia="Times New Roman" w:hAnsi="Times New Roman" w:cs="Times New Roman"/>
          <w:sz w:val="28"/>
          <w:szCs w:val="28"/>
          <w:lang w:eastAsia="ru-RU"/>
        </w:rPr>
      </w:pPr>
      <w:r w:rsidRPr="00D82B29">
        <w:rPr>
          <w:rFonts w:ascii="Times New Roman" w:eastAsia="Times New Roman" w:hAnsi="Times New Roman" w:cs="Times New Roman"/>
          <w:sz w:val="28"/>
          <w:szCs w:val="28"/>
          <w:lang w:eastAsia="ru-RU"/>
        </w:rPr>
        <w:t xml:space="preserve">Экономисты: Трамп </w:t>
      </w:r>
      <w:r w:rsidRPr="00D82B29">
        <w:rPr>
          <w:rFonts w:ascii="Times New Roman" w:eastAsia="Times New Roman" w:hAnsi="Times New Roman" w:cs="Times New Roman"/>
          <w:b/>
          <w:sz w:val="28"/>
          <w:szCs w:val="28"/>
          <w:lang w:eastAsia="ru-RU"/>
        </w:rPr>
        <w:t>снимет санкции с России</w:t>
      </w:r>
      <w:r w:rsidRPr="00D82B29">
        <w:rPr>
          <w:rFonts w:ascii="Times New Roman" w:eastAsia="Times New Roman" w:hAnsi="Times New Roman" w:cs="Times New Roman"/>
          <w:sz w:val="28"/>
          <w:szCs w:val="28"/>
          <w:lang w:eastAsia="ru-RU"/>
        </w:rPr>
        <w:t xml:space="preserve"> в 2017 году</w:t>
      </w:r>
    </w:p>
    <w:p w14:paraId="4C68F034" w14:textId="77777777" w:rsidR="007815E2" w:rsidRPr="00D82B29" w:rsidRDefault="007815E2" w:rsidP="007815E2">
      <w:pPr>
        <w:pStyle w:val="af3"/>
        <w:shd w:val="clear" w:color="auto" w:fill="FFFFFF"/>
        <w:spacing w:before="0" w:beforeAutospacing="0" w:after="0" w:afterAutospacing="0" w:line="360" w:lineRule="auto"/>
        <w:ind w:firstLine="709"/>
        <w:jc w:val="both"/>
        <w:textAlignment w:val="baseline"/>
        <w:rPr>
          <w:color w:val="000000"/>
          <w:sz w:val="28"/>
          <w:szCs w:val="28"/>
        </w:rPr>
      </w:pPr>
      <w:r w:rsidRPr="00D82B29">
        <w:rPr>
          <w:color w:val="000000"/>
          <w:sz w:val="28"/>
          <w:szCs w:val="28"/>
        </w:rPr>
        <w:t>Финансовые рынки трепетно следили за ходом выборов президента США. Ведь речь идет о первой экономике мира и о судьбе доллара. Сегодня утром </w:t>
      </w:r>
      <w:r w:rsidRPr="00D82B29">
        <w:rPr>
          <w:b/>
          <w:color w:val="000000"/>
          <w:sz w:val="28"/>
          <w:szCs w:val="28"/>
          <w:bdr w:val="none" w:sz="0" w:space="0" w:color="auto" w:frame="1"/>
        </w:rPr>
        <w:t>с победой Дональда Трампа</w:t>
      </w:r>
      <w:r w:rsidRPr="00D82B29">
        <w:rPr>
          <w:b/>
          <w:color w:val="000000"/>
          <w:sz w:val="28"/>
          <w:szCs w:val="28"/>
        </w:rPr>
        <w:t> </w:t>
      </w:r>
      <w:r w:rsidRPr="00D82B29">
        <w:rPr>
          <w:color w:val="000000"/>
          <w:sz w:val="28"/>
          <w:szCs w:val="28"/>
        </w:rPr>
        <w:t xml:space="preserve">стало понятно, что фондовые рынки большинства развитых стран отреагировали на итоги голосования значительным падением. То же касается и нефти, стоимость которой нырнула ниже $45. Курс рубля в начале торгов на внутреннем рынке также немного снизился. Между тем эксперты считают, что Трамп будет делать </w:t>
      </w:r>
      <w:r w:rsidRPr="00D82B29">
        <w:rPr>
          <w:b/>
          <w:color w:val="000000"/>
          <w:sz w:val="28"/>
          <w:szCs w:val="28"/>
        </w:rPr>
        <w:t>шаги по снятию санкций</w:t>
      </w:r>
      <w:r w:rsidRPr="00D82B29">
        <w:rPr>
          <w:color w:val="000000"/>
          <w:sz w:val="28"/>
          <w:szCs w:val="28"/>
        </w:rPr>
        <w:t xml:space="preserve"> с России.</w:t>
      </w:r>
    </w:p>
    <w:p w14:paraId="70D3C96A" w14:textId="77777777" w:rsidR="007815E2" w:rsidRPr="00D82B29" w:rsidRDefault="007815E2" w:rsidP="007815E2">
      <w:pPr>
        <w:spacing w:after="0" w:line="360" w:lineRule="auto"/>
        <w:ind w:firstLine="709"/>
        <w:jc w:val="both"/>
        <w:rPr>
          <w:rFonts w:ascii="Times New Roman" w:hAnsi="Times New Roman" w:cs="Times New Roman"/>
          <w:b/>
          <w:sz w:val="28"/>
          <w:szCs w:val="28"/>
        </w:rPr>
      </w:pPr>
      <w:r w:rsidRPr="00D82B29">
        <w:rPr>
          <w:rFonts w:ascii="Times New Roman" w:hAnsi="Times New Roman" w:cs="Times New Roman"/>
          <w:sz w:val="28"/>
          <w:szCs w:val="28"/>
        </w:rPr>
        <w:t xml:space="preserve">Экономисты уверены, что до января российская валюта будет находиться в подвешенном состоянии, но серьезного падения ее курса, скорее всего, не произойдет. А вот на нового президента США Трампа они </w:t>
      </w:r>
      <w:r w:rsidRPr="00D82B29">
        <w:rPr>
          <w:rFonts w:ascii="Times New Roman" w:hAnsi="Times New Roman" w:cs="Times New Roman"/>
          <w:b/>
          <w:sz w:val="28"/>
          <w:szCs w:val="28"/>
        </w:rPr>
        <w:t>возлагают большие надежды.</w:t>
      </w:r>
    </w:p>
    <w:p w14:paraId="07E2CF23"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«Конечно, один человек не может развернуть внешнюю политику такой империи, как США. Но с республиканцами </w:t>
      </w:r>
      <w:r w:rsidRPr="00D82B29">
        <w:rPr>
          <w:rFonts w:ascii="Times New Roman" w:hAnsi="Times New Roman" w:cs="Times New Roman"/>
          <w:b/>
          <w:sz w:val="28"/>
          <w:szCs w:val="28"/>
        </w:rPr>
        <w:t>Кремлю всегда легче</w:t>
      </w:r>
      <w:r w:rsidRPr="00D82B29">
        <w:rPr>
          <w:rFonts w:ascii="Times New Roman" w:hAnsi="Times New Roman" w:cs="Times New Roman"/>
          <w:sz w:val="28"/>
          <w:szCs w:val="28"/>
        </w:rPr>
        <w:t xml:space="preserve">. Значит, можно </w:t>
      </w:r>
      <w:r w:rsidRPr="00D82B29">
        <w:rPr>
          <w:rFonts w:ascii="Times New Roman" w:hAnsi="Times New Roman" w:cs="Times New Roman"/>
          <w:sz w:val="28"/>
          <w:szCs w:val="28"/>
        </w:rPr>
        <w:lastRenderedPageBreak/>
        <w:t xml:space="preserve">рассчитывать </w:t>
      </w:r>
      <w:r w:rsidRPr="00D82B29">
        <w:rPr>
          <w:rFonts w:ascii="Times New Roman" w:hAnsi="Times New Roman" w:cs="Times New Roman"/>
          <w:b/>
          <w:sz w:val="28"/>
          <w:szCs w:val="28"/>
        </w:rPr>
        <w:t>на компромисс как по Сирии</w:t>
      </w:r>
      <w:r w:rsidRPr="00D82B29">
        <w:rPr>
          <w:rFonts w:ascii="Times New Roman" w:hAnsi="Times New Roman" w:cs="Times New Roman"/>
          <w:sz w:val="28"/>
          <w:szCs w:val="28"/>
        </w:rPr>
        <w:t>, так и по Украине», — считает эксперт.</w:t>
      </w:r>
    </w:p>
    <w:p w14:paraId="23312D49" w14:textId="77777777" w:rsidR="007815E2" w:rsidRPr="00D82B29" w:rsidRDefault="007815E2" w:rsidP="007815E2">
      <w:pPr>
        <w:spacing w:after="0" w:line="360" w:lineRule="auto"/>
        <w:ind w:firstLine="709"/>
        <w:jc w:val="both"/>
        <w:rPr>
          <w:rFonts w:ascii="Times New Roman" w:hAnsi="Times New Roman" w:cs="Times New Roman"/>
          <w:sz w:val="28"/>
          <w:szCs w:val="28"/>
          <w:lang w:val="en-US"/>
        </w:rPr>
      </w:pPr>
      <w:r w:rsidRPr="00D82B29">
        <w:rPr>
          <w:rFonts w:ascii="Times New Roman" w:hAnsi="Times New Roman" w:cs="Times New Roman"/>
          <w:sz w:val="28"/>
          <w:szCs w:val="28"/>
        </w:rPr>
        <w:t xml:space="preserve">Более того, по мнению главного экономиста датского Saxo Bank Стина Якобсена, Дональд Трамп </w:t>
      </w:r>
      <w:r w:rsidRPr="00D82B29">
        <w:rPr>
          <w:rFonts w:ascii="Times New Roman" w:hAnsi="Times New Roman" w:cs="Times New Roman"/>
          <w:b/>
          <w:sz w:val="28"/>
          <w:szCs w:val="28"/>
        </w:rPr>
        <w:t>выступит за снятие с России санкций</w:t>
      </w:r>
      <w:r w:rsidRPr="00D82B29">
        <w:rPr>
          <w:rFonts w:ascii="Times New Roman" w:hAnsi="Times New Roman" w:cs="Times New Roman"/>
          <w:sz w:val="28"/>
          <w:szCs w:val="28"/>
        </w:rPr>
        <w:t>, причем сделает это уже в 2017 году. «</w:t>
      </w:r>
      <w:r w:rsidRPr="00D82B29">
        <w:rPr>
          <w:rFonts w:ascii="Times New Roman" w:hAnsi="Times New Roman" w:cs="Times New Roman"/>
          <w:b/>
          <w:sz w:val="28"/>
          <w:szCs w:val="28"/>
        </w:rPr>
        <w:t>Санкции будут сняты</w:t>
      </w:r>
      <w:r w:rsidRPr="00D82B29">
        <w:rPr>
          <w:rFonts w:ascii="Times New Roman" w:hAnsi="Times New Roman" w:cs="Times New Roman"/>
          <w:sz w:val="28"/>
          <w:szCs w:val="28"/>
        </w:rPr>
        <w:t>, конечно не все, но часть точно уже в 2017 году», — полагает он [</w:t>
      </w:r>
      <w:r w:rsidRPr="00D82B29">
        <w:rPr>
          <w:rFonts w:ascii="Times New Roman" w:hAnsi="Times New Roman" w:cs="Times New Roman"/>
          <w:sz w:val="28"/>
          <w:szCs w:val="28"/>
          <w:lang w:val="en-US"/>
        </w:rPr>
        <w:t>MK].</w:t>
      </w:r>
    </w:p>
    <w:p w14:paraId="30A30C82" w14:textId="77777777" w:rsidR="007815E2" w:rsidRPr="00D82B29" w:rsidRDefault="007815E2" w:rsidP="007815E2">
      <w:pPr>
        <w:spacing w:after="0" w:line="360" w:lineRule="auto"/>
        <w:ind w:firstLine="709"/>
        <w:jc w:val="both"/>
        <w:rPr>
          <w:rFonts w:ascii="Times New Roman" w:hAnsi="Times New Roman" w:cs="Times New Roman"/>
          <w:sz w:val="28"/>
          <w:szCs w:val="28"/>
          <w:lang w:val="en-US"/>
        </w:rPr>
      </w:pPr>
    </w:p>
    <w:p w14:paraId="7A239989" w14:textId="77777777" w:rsidR="007815E2" w:rsidRPr="00D82B29" w:rsidRDefault="007815E2" w:rsidP="007815E2">
      <w:pPr>
        <w:pStyle w:val="af3"/>
        <w:shd w:val="clear" w:color="auto" w:fill="FFFFFF"/>
        <w:spacing w:before="0" w:beforeAutospacing="0" w:after="0" w:afterAutospacing="0" w:line="360" w:lineRule="auto"/>
        <w:ind w:firstLine="709"/>
        <w:jc w:val="both"/>
        <w:textAlignment w:val="baseline"/>
        <w:rPr>
          <w:color w:val="000000"/>
          <w:sz w:val="28"/>
          <w:szCs w:val="28"/>
        </w:rPr>
      </w:pPr>
      <w:r w:rsidRPr="00D82B29">
        <w:rPr>
          <w:color w:val="000000"/>
          <w:sz w:val="28"/>
          <w:szCs w:val="28"/>
        </w:rPr>
        <w:t>На фоне ожидания снятия санкций с России индекс МосБиржи вырос до 2293 и достиг исторического максимума. Однако, как уже было отмечено в параграфе 1.3, политические события имеют сильное, но кратковременное влияние на фондовые рынки. Из-за широкого освещения в СМИ будущей позитивной политики Трампа, реакция рынка была импульсивна. Тем не менее, индекс МосБиржи ждало резкое падение из-за неоправдавшихся ожиданий и к концу февраля 2017 года он вернулся к прежним значениям.</w:t>
      </w:r>
    </w:p>
    <w:p w14:paraId="42C61375" w14:textId="77777777" w:rsidR="007815E2" w:rsidRPr="00D82B29" w:rsidRDefault="007815E2" w:rsidP="007815E2">
      <w:pPr>
        <w:pStyle w:val="af3"/>
        <w:shd w:val="clear" w:color="auto" w:fill="FFFFFF"/>
        <w:spacing w:before="0" w:beforeAutospacing="0" w:after="0" w:afterAutospacing="0" w:line="360" w:lineRule="auto"/>
        <w:ind w:firstLine="709"/>
        <w:jc w:val="both"/>
        <w:textAlignment w:val="baseline"/>
        <w:rPr>
          <w:color w:val="000000"/>
          <w:sz w:val="28"/>
          <w:szCs w:val="28"/>
        </w:rPr>
      </w:pPr>
    </w:p>
    <w:p w14:paraId="43E53E8E" w14:textId="77777777" w:rsidR="007815E2" w:rsidRPr="00D82B29" w:rsidRDefault="007815E2" w:rsidP="007815E2">
      <w:pPr>
        <w:pStyle w:val="af3"/>
        <w:shd w:val="clear" w:color="auto" w:fill="FFFFFF"/>
        <w:spacing w:before="0" w:beforeAutospacing="0" w:after="0" w:afterAutospacing="0" w:line="360" w:lineRule="auto"/>
        <w:ind w:firstLine="709"/>
        <w:jc w:val="both"/>
        <w:textAlignment w:val="baseline"/>
        <w:rPr>
          <w:color w:val="000000"/>
          <w:sz w:val="28"/>
          <w:szCs w:val="28"/>
        </w:rPr>
      </w:pPr>
      <w:r w:rsidRPr="00D82B29">
        <w:rPr>
          <w:color w:val="000000"/>
          <w:sz w:val="28"/>
          <w:szCs w:val="28"/>
        </w:rPr>
        <w:t xml:space="preserve">3) Торговые войны США с Китаем </w:t>
      </w:r>
    </w:p>
    <w:p w14:paraId="4C9D9943" w14:textId="77777777" w:rsidR="007815E2" w:rsidRPr="00D82B29" w:rsidRDefault="007815E2" w:rsidP="007815E2">
      <w:pPr>
        <w:pStyle w:val="af3"/>
        <w:shd w:val="clear" w:color="auto" w:fill="FFFFFF"/>
        <w:spacing w:before="0" w:beforeAutospacing="0" w:after="0" w:afterAutospacing="0" w:line="360" w:lineRule="auto"/>
        <w:ind w:firstLine="709"/>
        <w:jc w:val="both"/>
        <w:textAlignment w:val="baseline"/>
        <w:rPr>
          <w:color w:val="000000"/>
          <w:sz w:val="28"/>
          <w:szCs w:val="28"/>
        </w:rPr>
      </w:pPr>
      <w:r w:rsidRPr="00D82B29">
        <w:rPr>
          <w:color w:val="000000"/>
          <w:sz w:val="28"/>
          <w:szCs w:val="28"/>
        </w:rPr>
        <w:t>22 марта 2018</w:t>
      </w:r>
    </w:p>
    <w:p w14:paraId="550D8AB6"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Трамп подписал меморандум </w:t>
      </w:r>
      <w:r w:rsidRPr="00D82B29">
        <w:rPr>
          <w:rFonts w:ascii="Times New Roman" w:hAnsi="Times New Roman" w:cs="Times New Roman"/>
          <w:b/>
          <w:sz w:val="28"/>
          <w:szCs w:val="28"/>
        </w:rPr>
        <w:t>о торговых мерах против Китая</w:t>
      </w:r>
    </w:p>
    <w:p w14:paraId="038F4D20"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Американский президент Дональд Трамп подписал меморандум о торговых мерах в отношении Китая. Видео подписания документа размещено в YouTube-канале Белого дома.</w:t>
      </w:r>
    </w:p>
    <w:p w14:paraId="2B8E7268"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 Во время церемонии подписания документа Трамп заявил, что речь идет о поставках китайских товаров «примерно на $60 млрд» в год. </w:t>
      </w:r>
    </w:p>
    <w:p w14:paraId="12C7D8F3"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Трамп поручил торговому представителю США Роберту Лайтхайзеру в ближайшие 15 дней изучить </w:t>
      </w:r>
      <w:r w:rsidRPr="00D82B29">
        <w:rPr>
          <w:rFonts w:ascii="Times New Roman" w:hAnsi="Times New Roman" w:cs="Times New Roman"/>
          <w:b/>
          <w:sz w:val="28"/>
          <w:szCs w:val="28"/>
        </w:rPr>
        <w:t>возможность введения таможенных пошлин</w:t>
      </w:r>
      <w:r w:rsidRPr="00D82B29">
        <w:rPr>
          <w:rFonts w:ascii="Times New Roman" w:hAnsi="Times New Roman" w:cs="Times New Roman"/>
          <w:sz w:val="28"/>
          <w:szCs w:val="28"/>
        </w:rPr>
        <w:t xml:space="preserve"> в отношении отдельных видов китайской продукции. Ему также поручено составить соответствующий список, инициировать </w:t>
      </w:r>
      <w:r w:rsidRPr="00D82B29">
        <w:rPr>
          <w:rFonts w:ascii="Times New Roman" w:hAnsi="Times New Roman" w:cs="Times New Roman"/>
          <w:b/>
          <w:sz w:val="28"/>
          <w:szCs w:val="28"/>
        </w:rPr>
        <w:t xml:space="preserve">разбирательство </w:t>
      </w:r>
      <w:r w:rsidRPr="00D82B29">
        <w:rPr>
          <w:rFonts w:ascii="Times New Roman" w:hAnsi="Times New Roman" w:cs="Times New Roman"/>
          <w:sz w:val="28"/>
          <w:szCs w:val="28"/>
        </w:rPr>
        <w:t xml:space="preserve">в рамках Всемирной торговой организации (ВТО) </w:t>
      </w:r>
      <w:r w:rsidRPr="00D82B29">
        <w:rPr>
          <w:rFonts w:ascii="Times New Roman" w:hAnsi="Times New Roman" w:cs="Times New Roman"/>
          <w:b/>
          <w:sz w:val="28"/>
          <w:szCs w:val="28"/>
        </w:rPr>
        <w:t>против Китая за нарушения международных правил торговли</w:t>
      </w:r>
      <w:r w:rsidRPr="00D82B29">
        <w:rPr>
          <w:rFonts w:ascii="Times New Roman" w:hAnsi="Times New Roman" w:cs="Times New Roman"/>
          <w:sz w:val="28"/>
          <w:szCs w:val="28"/>
        </w:rPr>
        <w:t>, говорится на сайте Белого дома.</w:t>
      </w:r>
    </w:p>
    <w:p w14:paraId="17DA9B9A"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lastRenderedPageBreak/>
        <w:t xml:space="preserve">Министру финансов Стивену Мнучину Трамп поручил в течение двух месяцев подготовить предложения </w:t>
      </w:r>
      <w:r w:rsidRPr="00D82B29">
        <w:rPr>
          <w:rFonts w:ascii="Times New Roman" w:hAnsi="Times New Roman" w:cs="Times New Roman"/>
          <w:b/>
          <w:sz w:val="28"/>
          <w:szCs w:val="28"/>
        </w:rPr>
        <w:t>по ограничению инвестиций Китая</w:t>
      </w:r>
      <w:r w:rsidRPr="00D82B29">
        <w:rPr>
          <w:rFonts w:ascii="Times New Roman" w:hAnsi="Times New Roman" w:cs="Times New Roman"/>
          <w:sz w:val="28"/>
          <w:szCs w:val="28"/>
        </w:rPr>
        <w:t xml:space="preserve"> в американские компании.</w:t>
      </w:r>
    </w:p>
    <w:p w14:paraId="389014B3"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«Это первый пакет мер, первый из множества», – сказал президент, подписывая документ.</w:t>
      </w:r>
    </w:p>
    <w:p w14:paraId="0A76E1E2" w14:textId="77777777" w:rsidR="007815E2" w:rsidRPr="00D82B29" w:rsidRDefault="007815E2" w:rsidP="007815E2">
      <w:pPr>
        <w:spacing w:after="0" w:line="360" w:lineRule="auto"/>
        <w:ind w:firstLine="709"/>
        <w:jc w:val="both"/>
        <w:rPr>
          <w:rFonts w:ascii="Times New Roman" w:hAnsi="Times New Roman" w:cs="Times New Roman"/>
          <w:sz w:val="28"/>
          <w:szCs w:val="28"/>
          <w:lang w:val="en-US"/>
        </w:rPr>
      </w:pPr>
      <w:r w:rsidRPr="00D82B29">
        <w:rPr>
          <w:rFonts w:ascii="Times New Roman" w:hAnsi="Times New Roman" w:cs="Times New Roman"/>
          <w:sz w:val="28"/>
          <w:szCs w:val="28"/>
        </w:rPr>
        <w:t xml:space="preserve">Ранее Лайтхайзер рассказал Трампу об итогах расследования о предположительном </w:t>
      </w:r>
      <w:r w:rsidRPr="00D82B29">
        <w:rPr>
          <w:rFonts w:ascii="Times New Roman" w:hAnsi="Times New Roman" w:cs="Times New Roman"/>
          <w:b/>
          <w:sz w:val="28"/>
          <w:szCs w:val="28"/>
        </w:rPr>
        <w:t>нарушении Китаем интеллектуальных прав</w:t>
      </w:r>
      <w:r w:rsidRPr="00D82B29">
        <w:rPr>
          <w:rFonts w:ascii="Times New Roman" w:hAnsi="Times New Roman" w:cs="Times New Roman"/>
          <w:sz w:val="28"/>
          <w:szCs w:val="28"/>
        </w:rPr>
        <w:t xml:space="preserve"> американских компаний. Расследование было начато еще в августе 2017 г. Американская сторона пришла к выводу, что </w:t>
      </w:r>
      <w:r w:rsidRPr="00D82B29">
        <w:rPr>
          <w:rFonts w:ascii="Times New Roman" w:hAnsi="Times New Roman" w:cs="Times New Roman"/>
          <w:b/>
          <w:sz w:val="28"/>
          <w:szCs w:val="28"/>
        </w:rPr>
        <w:t>Китай использует нечестные торговые практики</w:t>
      </w:r>
      <w:r w:rsidRPr="00D82B29">
        <w:rPr>
          <w:rFonts w:ascii="Times New Roman" w:hAnsi="Times New Roman" w:cs="Times New Roman"/>
          <w:sz w:val="28"/>
          <w:szCs w:val="28"/>
        </w:rPr>
        <w:t xml:space="preserve"> для приобретения новейших технологий, которые потом используются китайскими компаниями для получения конкурентных преимуществ </w:t>
      </w:r>
      <w:r w:rsidRPr="00D82B29">
        <w:rPr>
          <w:rFonts w:ascii="Times New Roman" w:hAnsi="Times New Roman" w:cs="Times New Roman"/>
          <w:sz w:val="28"/>
          <w:szCs w:val="28"/>
          <w:lang w:val="en-US"/>
        </w:rPr>
        <w:t>[</w:t>
      </w:r>
      <w:r w:rsidRPr="00D82B29">
        <w:rPr>
          <w:rFonts w:ascii="Times New Roman" w:hAnsi="Times New Roman" w:cs="Times New Roman"/>
          <w:sz w:val="28"/>
          <w:szCs w:val="28"/>
        </w:rPr>
        <w:t>Ведомости</w:t>
      </w:r>
      <w:r w:rsidRPr="00D82B29">
        <w:rPr>
          <w:rFonts w:ascii="Times New Roman" w:hAnsi="Times New Roman" w:cs="Times New Roman"/>
          <w:sz w:val="28"/>
          <w:szCs w:val="28"/>
          <w:lang w:val="en-US"/>
        </w:rPr>
        <w:t>].</w:t>
      </w:r>
    </w:p>
    <w:p w14:paraId="0DC46030" w14:textId="77777777" w:rsidR="007815E2" w:rsidRPr="00D82B29" w:rsidRDefault="007815E2" w:rsidP="007815E2">
      <w:pPr>
        <w:spacing w:after="0" w:line="360" w:lineRule="auto"/>
        <w:ind w:firstLine="709"/>
        <w:jc w:val="both"/>
        <w:rPr>
          <w:rFonts w:ascii="Times New Roman" w:hAnsi="Times New Roman" w:cs="Times New Roman"/>
          <w:sz w:val="28"/>
          <w:szCs w:val="28"/>
        </w:rPr>
      </w:pPr>
    </w:p>
    <w:p w14:paraId="41AAD70C" w14:textId="77777777" w:rsidR="007815E2" w:rsidRPr="00D82B29" w:rsidRDefault="007815E2" w:rsidP="007815E2">
      <w:pPr>
        <w:spacing w:after="0" w:line="360" w:lineRule="auto"/>
        <w:ind w:firstLine="709"/>
        <w:jc w:val="both"/>
        <w:rPr>
          <w:rFonts w:ascii="Times New Roman" w:hAnsi="Times New Roman" w:cs="Times New Roman"/>
          <w:sz w:val="28"/>
          <w:szCs w:val="28"/>
          <w:lang w:val="en-US"/>
        </w:rPr>
      </w:pPr>
      <w:r w:rsidRPr="00D82B29">
        <w:rPr>
          <w:rFonts w:ascii="Times New Roman" w:hAnsi="Times New Roman" w:cs="Times New Roman"/>
          <w:sz w:val="28"/>
          <w:szCs w:val="28"/>
        </w:rPr>
        <w:t>Эта новость нашла отражение на фондовых рынках США и Китая уже на следующий день</w:t>
      </w:r>
      <w:r w:rsidRPr="00D82B29">
        <w:rPr>
          <w:rFonts w:ascii="Times New Roman" w:hAnsi="Times New Roman" w:cs="Times New Roman"/>
          <w:sz w:val="28"/>
          <w:szCs w:val="28"/>
          <w:lang w:val="en-US"/>
        </w:rPr>
        <w:t>:</w:t>
      </w:r>
    </w:p>
    <w:p w14:paraId="5208B762" w14:textId="77777777" w:rsidR="007815E2" w:rsidRPr="00D82B29" w:rsidRDefault="007815E2" w:rsidP="007815E2">
      <w:pPr>
        <w:spacing w:after="0" w:line="360" w:lineRule="auto"/>
        <w:ind w:firstLine="709"/>
        <w:jc w:val="both"/>
        <w:rPr>
          <w:rFonts w:ascii="Times New Roman" w:hAnsi="Times New Roman" w:cs="Times New Roman"/>
          <w:sz w:val="28"/>
          <w:szCs w:val="28"/>
          <w:lang w:val="en-US"/>
        </w:rPr>
      </w:pPr>
    </w:p>
    <w:p w14:paraId="33700424"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23 марта 2018</w:t>
      </w:r>
    </w:p>
    <w:p w14:paraId="6B5BB53D"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США и Китай обменялись предупредительными залпами в торговой войне</w:t>
      </w:r>
    </w:p>
    <w:p w14:paraId="3844CF09" w14:textId="77777777" w:rsidR="007815E2" w:rsidRPr="00D82B29" w:rsidRDefault="007815E2" w:rsidP="007815E2">
      <w:pPr>
        <w:spacing w:after="0" w:line="360" w:lineRule="auto"/>
        <w:ind w:firstLine="709"/>
        <w:jc w:val="both"/>
        <w:rPr>
          <w:rFonts w:ascii="Times New Roman" w:hAnsi="Times New Roman" w:cs="Times New Roman"/>
          <w:b/>
          <w:sz w:val="28"/>
          <w:szCs w:val="28"/>
        </w:rPr>
      </w:pPr>
      <w:r w:rsidRPr="00D82B29">
        <w:rPr>
          <w:rFonts w:ascii="Times New Roman" w:hAnsi="Times New Roman" w:cs="Times New Roman"/>
          <w:b/>
          <w:sz w:val="28"/>
          <w:szCs w:val="28"/>
        </w:rPr>
        <w:t>Фондовым рынкам это очень не понравилось</w:t>
      </w:r>
    </w:p>
    <w:p w14:paraId="42C75912"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Президент США Дональд Трамп в четверг вечером подписал меморандум, в котором поручил правительству принять меры по ограничению деятельности Китая, который Белый дом </w:t>
      </w:r>
      <w:r w:rsidRPr="00D82B29">
        <w:rPr>
          <w:rFonts w:ascii="Times New Roman" w:hAnsi="Times New Roman" w:cs="Times New Roman"/>
          <w:b/>
          <w:sz w:val="28"/>
          <w:szCs w:val="28"/>
        </w:rPr>
        <w:t>обвиняет в нечестной торговле</w:t>
      </w:r>
      <w:r w:rsidRPr="00D82B29">
        <w:rPr>
          <w:rFonts w:ascii="Times New Roman" w:hAnsi="Times New Roman" w:cs="Times New Roman"/>
          <w:sz w:val="28"/>
          <w:szCs w:val="28"/>
        </w:rPr>
        <w:t xml:space="preserve"> и нечестных же попытках заполучить американские технологии путем устрашения, финансируемых государством поглощений и прочими хитрыми способами. Среди этих мер – импортные пошлины на поставки из Китая стоимостью $60 млрд, ограничения на приобретение американских компаний и передачу Китаю технологий, пишет The Wall Street Journal. Конкретные действия не будут предприняты еще минимум месяц, отмечает газета: в президентской администрации надеются, что Китай за это время согласится пойти на определенные уступки.</w:t>
      </w:r>
    </w:p>
    <w:p w14:paraId="74B0E858"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lastRenderedPageBreak/>
        <w:t>Трамп говорил, что ждет от Пекина предложений по сокращению американского дефицита в торговле товарами с Китаем, составляющего $375 млрд в год, на $100 млрд.</w:t>
      </w:r>
    </w:p>
    <w:p w14:paraId="41CE6BE2"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w:t>
      </w:r>
    </w:p>
    <w:p w14:paraId="270D96F1"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Китай же в пятницу сделал свой предупредительный залп в пока еще не начавшейся в полную силу торговой войне – объявил о планах ввести пошлины на американские товары, от фруктов до свинины, переработанной алюминиевой продукции и стальных труб, на сумму $3 млрд. Министерство торговли Китая назвало эти меры ответом на стальные и алюминиевые пошлины США, которые, по его мнению, нарушают правила международной торговли. США «создают опасный прецедент», заявил китайский минторг, пообещав, что Китай будет защищать свои интересы и готовить ответ на новые ограничительные меры США.</w:t>
      </w:r>
    </w:p>
    <w:p w14:paraId="4F646D39"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b/>
          <w:sz w:val="28"/>
          <w:szCs w:val="28"/>
        </w:rPr>
        <w:t>Происходящее не понравилось участникам фондовых рынков</w:t>
      </w:r>
      <w:r w:rsidRPr="00D82B29">
        <w:rPr>
          <w:rFonts w:ascii="Times New Roman" w:hAnsi="Times New Roman" w:cs="Times New Roman"/>
          <w:sz w:val="28"/>
          <w:szCs w:val="28"/>
        </w:rPr>
        <w:t>. Индекс Dow Jones упал в четверг на 2,9%, S&amp;P 500 – на 2,5%. Сильнее всего упали акции компаний, чьи прибыли могут пострадать из-за введения 25%-ных пошлин на импорт стали и 10%-ных – на импорт алюминия. Акции таких производителей промышленных машин и оборудования, как Caterpillar, Deere и Boeing, упали на 5,7%, 4,1% и 5,2% соответственно. Бумаги сельскохозяйственных производителей Archer Daniels Midland (-1,6%) и Bunge (-1,3%) подешевели в ожидании ответных торговых мер Китая.</w:t>
      </w:r>
    </w:p>
    <w:p w14:paraId="5ABEFD18"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Индекс фондовых рынков Азиатско-Тихоокеанского региона MSCI Asia Pacific упал в пятницу на 2,6%, гонконгский Hang Seng – на 2,5%, китайский Shanghai Composite – на 4,7%. Китайские власти провели в пятницу интервенции для поддержки фондового рынка, сообщает Bloomberg со ссылкой на людей, знакомых с ситуацией. В Европе индекс Stoxx Europe 600 потерял 0,9%. Американские индексы в пятницу закрылись падением на 1,8% (Dow Jones) и 2,1% (S&amp;P 500); падение по итогам недели оказалось самым значительным более чем за два года. Индекс акций развивающихся рынков MSCI Emerging Markets снизился на 2% [Ведомости</w:t>
      </w:r>
      <w:r w:rsidRPr="00D82B29">
        <w:rPr>
          <w:rFonts w:ascii="Times New Roman" w:hAnsi="Times New Roman" w:cs="Times New Roman"/>
          <w:sz w:val="28"/>
          <w:szCs w:val="28"/>
          <w:lang w:val="en-US"/>
        </w:rPr>
        <w:t>]</w:t>
      </w:r>
      <w:r w:rsidRPr="00D82B29">
        <w:rPr>
          <w:rFonts w:ascii="Times New Roman" w:hAnsi="Times New Roman" w:cs="Times New Roman"/>
          <w:sz w:val="28"/>
          <w:szCs w:val="28"/>
        </w:rPr>
        <w:t>.</w:t>
      </w:r>
    </w:p>
    <w:p w14:paraId="6C00764E" w14:textId="77777777" w:rsidR="007815E2" w:rsidRPr="00D82B29" w:rsidRDefault="007815E2" w:rsidP="007815E2">
      <w:pPr>
        <w:spacing w:after="0" w:line="360" w:lineRule="auto"/>
        <w:ind w:firstLine="709"/>
        <w:jc w:val="both"/>
        <w:rPr>
          <w:rFonts w:ascii="Times New Roman" w:hAnsi="Times New Roman" w:cs="Times New Roman"/>
          <w:sz w:val="28"/>
          <w:szCs w:val="28"/>
        </w:rPr>
      </w:pPr>
    </w:p>
    <w:p w14:paraId="68C78073" w14:textId="77777777" w:rsidR="007815E2" w:rsidRPr="00D82B29" w:rsidRDefault="007815E2" w:rsidP="007815E2">
      <w:pPr>
        <w:spacing w:after="0" w:line="360" w:lineRule="auto"/>
        <w:ind w:firstLine="709"/>
        <w:jc w:val="both"/>
        <w:rPr>
          <w:rFonts w:ascii="Times New Roman" w:hAnsi="Times New Roman" w:cs="Times New Roman"/>
          <w:sz w:val="28"/>
          <w:szCs w:val="28"/>
          <w:lang w:val="en-US"/>
        </w:rPr>
      </w:pPr>
      <w:r w:rsidRPr="00D82B29">
        <w:rPr>
          <w:rFonts w:ascii="Times New Roman" w:hAnsi="Times New Roman" w:cs="Times New Roman"/>
          <w:sz w:val="28"/>
          <w:szCs w:val="28"/>
        </w:rPr>
        <w:lastRenderedPageBreak/>
        <w:t>2 апреля 2018 года Китай предпринимает ответные меры</w:t>
      </w:r>
      <w:r w:rsidRPr="00D82B29">
        <w:rPr>
          <w:rFonts w:ascii="Times New Roman" w:hAnsi="Times New Roman" w:cs="Times New Roman"/>
          <w:sz w:val="28"/>
          <w:szCs w:val="28"/>
          <w:lang w:val="en-US"/>
        </w:rPr>
        <w:t>:</w:t>
      </w:r>
    </w:p>
    <w:p w14:paraId="4897AE31" w14:textId="77777777" w:rsidR="007815E2" w:rsidRPr="00D82B29" w:rsidRDefault="007815E2" w:rsidP="007815E2">
      <w:pPr>
        <w:spacing w:after="0" w:line="360" w:lineRule="auto"/>
        <w:ind w:firstLine="709"/>
        <w:jc w:val="both"/>
        <w:rPr>
          <w:rFonts w:ascii="Times New Roman" w:hAnsi="Times New Roman" w:cs="Times New Roman"/>
          <w:sz w:val="28"/>
          <w:szCs w:val="28"/>
          <w:lang w:val="en-US"/>
        </w:rPr>
      </w:pPr>
      <w:r w:rsidRPr="00D82B29">
        <w:rPr>
          <w:rFonts w:ascii="Times New Roman" w:hAnsi="Times New Roman" w:cs="Times New Roman"/>
          <w:b/>
          <w:sz w:val="28"/>
          <w:szCs w:val="28"/>
          <w:lang w:val="en-US"/>
        </w:rPr>
        <w:t xml:space="preserve">Повышенные пошлины </w:t>
      </w:r>
      <w:r w:rsidRPr="00D82B29">
        <w:rPr>
          <w:rFonts w:ascii="Times New Roman" w:hAnsi="Times New Roman" w:cs="Times New Roman"/>
          <w:sz w:val="28"/>
          <w:szCs w:val="28"/>
          <w:lang w:val="en-US"/>
        </w:rPr>
        <w:t>будут распространяться на 128 наименований, импортируемых в Китай из США. На 120 наименований, в том числе фрукты, пошлина составит 15%, на 8 наименований, в том числе свинину, — 25%. Решение вступает в силу 2 апреля.</w:t>
      </w:r>
    </w:p>
    <w:p w14:paraId="7E0275A6" w14:textId="77777777" w:rsidR="007815E2" w:rsidRPr="00D82B29" w:rsidRDefault="007815E2" w:rsidP="007815E2">
      <w:pPr>
        <w:spacing w:after="0" w:line="360" w:lineRule="auto"/>
        <w:ind w:firstLine="709"/>
        <w:jc w:val="both"/>
        <w:rPr>
          <w:rFonts w:ascii="Times New Roman" w:hAnsi="Times New Roman" w:cs="Times New Roman"/>
          <w:sz w:val="28"/>
          <w:szCs w:val="28"/>
          <w:lang w:val="en-US"/>
        </w:rPr>
      </w:pPr>
      <w:r w:rsidRPr="00D82B29">
        <w:rPr>
          <w:rFonts w:ascii="Times New Roman" w:hAnsi="Times New Roman" w:cs="Times New Roman"/>
          <w:sz w:val="28"/>
          <w:szCs w:val="28"/>
          <w:lang w:val="en-US"/>
        </w:rPr>
        <w:t>«</w:t>
      </w:r>
      <w:r w:rsidRPr="00D82B29">
        <w:rPr>
          <w:rFonts w:ascii="Times New Roman" w:hAnsi="Times New Roman" w:cs="Times New Roman"/>
          <w:b/>
          <w:sz w:val="28"/>
          <w:szCs w:val="28"/>
          <w:lang w:val="en-US"/>
        </w:rPr>
        <w:t>Принятая мера</w:t>
      </w:r>
      <w:r w:rsidRPr="00D82B29">
        <w:rPr>
          <w:rFonts w:ascii="Times New Roman" w:hAnsi="Times New Roman" w:cs="Times New Roman"/>
          <w:sz w:val="28"/>
          <w:szCs w:val="28"/>
          <w:lang w:val="en-US"/>
        </w:rPr>
        <w:t xml:space="preserve"> призвана восполнить ущерб, нанесенный нашей стране введением в США пошлин на стальную и алюминиевую продукцию из КНР», говорится в сообщении Министерства финансов Китая [</w:t>
      </w:r>
      <w:r w:rsidRPr="00D82B29">
        <w:rPr>
          <w:rFonts w:ascii="Times New Roman" w:hAnsi="Times New Roman" w:cs="Times New Roman"/>
          <w:sz w:val="28"/>
          <w:szCs w:val="28"/>
        </w:rPr>
        <w:t>БКС</w:t>
      </w:r>
      <w:r w:rsidRPr="00D82B29">
        <w:rPr>
          <w:rFonts w:ascii="Times New Roman" w:hAnsi="Times New Roman" w:cs="Times New Roman"/>
          <w:sz w:val="28"/>
          <w:szCs w:val="28"/>
          <w:lang w:val="en-US"/>
        </w:rPr>
        <w:t>].</w:t>
      </w:r>
    </w:p>
    <w:p w14:paraId="3F685811" w14:textId="77777777" w:rsidR="007815E2" w:rsidRPr="00D82B29" w:rsidRDefault="007815E2" w:rsidP="007815E2">
      <w:pPr>
        <w:spacing w:after="0" w:line="360" w:lineRule="auto"/>
        <w:ind w:firstLine="709"/>
        <w:jc w:val="both"/>
        <w:rPr>
          <w:rFonts w:ascii="Times New Roman" w:hAnsi="Times New Roman" w:cs="Times New Roman"/>
          <w:sz w:val="28"/>
          <w:szCs w:val="28"/>
          <w:lang w:val="en-US"/>
        </w:rPr>
      </w:pPr>
    </w:p>
    <w:p w14:paraId="21075A45"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После принятых мер индекс </w:t>
      </w:r>
      <w:r w:rsidRPr="00D82B29">
        <w:rPr>
          <w:rFonts w:ascii="Times New Roman" w:hAnsi="Times New Roman" w:cs="Times New Roman"/>
          <w:sz w:val="28"/>
          <w:szCs w:val="28"/>
          <w:lang w:val="en-US"/>
        </w:rPr>
        <w:t>S&amp;P (</w:t>
      </w:r>
      <w:r w:rsidRPr="00D82B29">
        <w:rPr>
          <w:rFonts w:ascii="Times New Roman" w:hAnsi="Times New Roman" w:cs="Times New Roman"/>
          <w:sz w:val="28"/>
          <w:szCs w:val="28"/>
        </w:rPr>
        <w:t>ведущий американский индекс</w:t>
      </w:r>
      <w:r w:rsidRPr="00D82B29">
        <w:rPr>
          <w:rFonts w:ascii="Times New Roman" w:hAnsi="Times New Roman" w:cs="Times New Roman"/>
          <w:sz w:val="28"/>
          <w:szCs w:val="28"/>
          <w:lang w:val="en-US"/>
        </w:rPr>
        <w:t xml:space="preserve">) </w:t>
      </w:r>
      <w:r w:rsidRPr="00D82B29">
        <w:rPr>
          <w:rFonts w:ascii="Times New Roman" w:hAnsi="Times New Roman" w:cs="Times New Roman"/>
          <w:sz w:val="28"/>
          <w:szCs w:val="28"/>
        </w:rPr>
        <w:t xml:space="preserve">упал на 110 пунктов. Данный пример снова показывает, как политические события в кратковременной перспективе превалируют над экономическими. </w:t>
      </w:r>
    </w:p>
    <w:p w14:paraId="321ED798" w14:textId="77777777" w:rsidR="007815E2" w:rsidRPr="00D82B29" w:rsidRDefault="007815E2" w:rsidP="007815E2">
      <w:pPr>
        <w:spacing w:after="0" w:line="360" w:lineRule="auto"/>
        <w:ind w:firstLine="709"/>
        <w:jc w:val="both"/>
        <w:rPr>
          <w:rFonts w:ascii="Times New Roman" w:hAnsi="Times New Roman" w:cs="Times New Roman"/>
          <w:sz w:val="28"/>
          <w:szCs w:val="28"/>
        </w:rPr>
      </w:pPr>
    </w:p>
    <w:p w14:paraId="6441A37B"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4) Рост цен на нефть в РФ после событий 9 апреля 2018 года</w:t>
      </w:r>
    </w:p>
    <w:p w14:paraId="4529878A"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10 апреля 2018</w:t>
      </w:r>
    </w:p>
    <w:p w14:paraId="65419B83"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США быстро и решительно ответят на предполагаемую </w:t>
      </w:r>
      <w:r w:rsidRPr="00D82B29">
        <w:rPr>
          <w:rFonts w:ascii="Times New Roman" w:hAnsi="Times New Roman" w:cs="Times New Roman"/>
          <w:b/>
          <w:sz w:val="28"/>
          <w:szCs w:val="28"/>
        </w:rPr>
        <w:t>химическую атаку</w:t>
      </w:r>
      <w:r w:rsidRPr="00D82B29">
        <w:rPr>
          <w:rFonts w:ascii="Times New Roman" w:hAnsi="Times New Roman" w:cs="Times New Roman"/>
          <w:sz w:val="28"/>
          <w:szCs w:val="28"/>
        </w:rPr>
        <w:t xml:space="preserve"> в сирийском городе Дума. Об этом американский президент Дональд Трамп заявил на встрече с военачальниками и советниками по национальной безопасности своей администрации, передает Reuters.</w:t>
      </w:r>
    </w:p>
    <w:p w14:paraId="20F7DD63"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У Штатов есть «множество вариантов военного ответа», сказал Трамп. Он пообещал принять решение к вечеру 9 апреля или вскоре после этой даты. «Мы не можем позволить </w:t>
      </w:r>
      <w:r w:rsidRPr="00D82B29">
        <w:rPr>
          <w:rFonts w:ascii="Times New Roman" w:hAnsi="Times New Roman" w:cs="Times New Roman"/>
          <w:b/>
          <w:sz w:val="28"/>
          <w:szCs w:val="28"/>
        </w:rPr>
        <w:t>зверствам</w:t>
      </w:r>
      <w:r w:rsidRPr="00D82B29">
        <w:rPr>
          <w:rFonts w:ascii="Times New Roman" w:hAnsi="Times New Roman" w:cs="Times New Roman"/>
          <w:sz w:val="28"/>
          <w:szCs w:val="28"/>
        </w:rPr>
        <w:t xml:space="preserve">, которым мы были свидетелями &lt;...&gt; мы </w:t>
      </w:r>
      <w:r w:rsidRPr="00D82B29">
        <w:rPr>
          <w:rFonts w:ascii="Times New Roman" w:hAnsi="Times New Roman" w:cs="Times New Roman"/>
          <w:b/>
          <w:sz w:val="28"/>
          <w:szCs w:val="28"/>
        </w:rPr>
        <w:t>не можем позволить происходить</w:t>
      </w:r>
      <w:r w:rsidRPr="00D82B29">
        <w:rPr>
          <w:rFonts w:ascii="Times New Roman" w:hAnsi="Times New Roman" w:cs="Times New Roman"/>
          <w:sz w:val="28"/>
          <w:szCs w:val="28"/>
        </w:rPr>
        <w:t xml:space="preserve"> этому в нашем мире &lt;...&gt; особенно, когда в силах Соединенных Штатов, мощь нашей страны позволяет это остановить», – подчеркнул Трамп.</w:t>
      </w:r>
    </w:p>
    <w:p w14:paraId="5FF4EEE9"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США считают ответственными за возможную химическую атаку в Думе в Восточной Гуте правительственные войска президента Сирии Башара Асада. Сирийские власти </w:t>
      </w:r>
      <w:r w:rsidRPr="00D82B29">
        <w:rPr>
          <w:rFonts w:ascii="Times New Roman" w:hAnsi="Times New Roman" w:cs="Times New Roman"/>
          <w:b/>
          <w:sz w:val="28"/>
          <w:szCs w:val="28"/>
        </w:rPr>
        <w:t>отрицают свою вину</w:t>
      </w:r>
      <w:r w:rsidRPr="00D82B29">
        <w:rPr>
          <w:rFonts w:ascii="Times New Roman" w:hAnsi="Times New Roman" w:cs="Times New Roman"/>
          <w:sz w:val="28"/>
          <w:szCs w:val="28"/>
        </w:rPr>
        <w:t xml:space="preserve"> и называют сообщения о химатаке недостоверными. МИД России заявил, что российские военные специалисты не обнаружили следов применения химического оружия в Думе.</w:t>
      </w:r>
    </w:p>
    <w:p w14:paraId="527E5994"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lastRenderedPageBreak/>
        <w:t xml:space="preserve">В понедельник Трамп также заявил, что если президент России Владимир Путин причастен к химатаке, то </w:t>
      </w:r>
      <w:r w:rsidRPr="00D82B29">
        <w:rPr>
          <w:rFonts w:ascii="Times New Roman" w:hAnsi="Times New Roman" w:cs="Times New Roman"/>
          <w:b/>
          <w:sz w:val="28"/>
          <w:szCs w:val="28"/>
        </w:rPr>
        <w:t>реакция США будет жесткой</w:t>
      </w:r>
      <w:r w:rsidRPr="00D82B29">
        <w:rPr>
          <w:rFonts w:ascii="Times New Roman" w:hAnsi="Times New Roman" w:cs="Times New Roman"/>
          <w:sz w:val="28"/>
          <w:szCs w:val="28"/>
        </w:rPr>
        <w:t>. «Он [Путин] может, да, может. И если он это сделал, [ответ] будет очень жестким», – подчеркнул Трамп, отвечая на соответствующий вопрос журналистов.</w:t>
      </w:r>
    </w:p>
    <w:p w14:paraId="543F630C"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Ранее постпред США при ООН Никки Хейли пообещала, что Вашингтон </w:t>
      </w:r>
      <w:r w:rsidRPr="00D82B29">
        <w:rPr>
          <w:rFonts w:ascii="Times New Roman" w:hAnsi="Times New Roman" w:cs="Times New Roman"/>
          <w:b/>
          <w:sz w:val="28"/>
          <w:szCs w:val="28"/>
        </w:rPr>
        <w:t>ответит на химическую атаку</w:t>
      </w:r>
      <w:r w:rsidRPr="00D82B29">
        <w:rPr>
          <w:rFonts w:ascii="Times New Roman" w:hAnsi="Times New Roman" w:cs="Times New Roman"/>
          <w:sz w:val="28"/>
          <w:szCs w:val="28"/>
        </w:rPr>
        <w:t xml:space="preserve"> независимо от того, какое решение примет Совбез.</w:t>
      </w:r>
    </w:p>
    <w:p w14:paraId="1EC7ACDC" w14:textId="77777777" w:rsidR="007815E2" w:rsidRPr="00D82B29"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О химической атаке в пригороде Дамаска 7 апреля заявила сирийская оппозиция и сирийско-американское медицинское общество. По неподтвержденным данным, в результате инцидента могли </w:t>
      </w:r>
      <w:r w:rsidRPr="00D82B29">
        <w:rPr>
          <w:rFonts w:ascii="Times New Roman" w:hAnsi="Times New Roman" w:cs="Times New Roman"/>
          <w:b/>
          <w:sz w:val="28"/>
          <w:szCs w:val="28"/>
        </w:rPr>
        <w:t>погибнуть</w:t>
      </w:r>
      <w:r w:rsidRPr="00D82B29">
        <w:rPr>
          <w:rFonts w:ascii="Times New Roman" w:hAnsi="Times New Roman" w:cs="Times New Roman"/>
          <w:sz w:val="28"/>
          <w:szCs w:val="28"/>
        </w:rPr>
        <w:t xml:space="preserve"> около 60 человек, сотни людей получили ранения [Ведомости</w:t>
      </w:r>
      <w:r w:rsidRPr="00D82B29">
        <w:rPr>
          <w:rFonts w:ascii="Times New Roman" w:hAnsi="Times New Roman" w:cs="Times New Roman"/>
          <w:sz w:val="28"/>
          <w:szCs w:val="28"/>
          <w:lang w:val="en-US"/>
        </w:rPr>
        <w:t>]</w:t>
      </w:r>
      <w:r w:rsidRPr="00D82B29">
        <w:rPr>
          <w:rFonts w:ascii="Times New Roman" w:hAnsi="Times New Roman" w:cs="Times New Roman"/>
          <w:sz w:val="28"/>
          <w:szCs w:val="28"/>
        </w:rPr>
        <w:t>.</w:t>
      </w:r>
    </w:p>
    <w:p w14:paraId="6D3F442B" w14:textId="77777777" w:rsidR="007815E2" w:rsidRPr="00D82B29" w:rsidRDefault="007815E2" w:rsidP="007815E2">
      <w:pPr>
        <w:spacing w:after="0" w:line="360" w:lineRule="auto"/>
        <w:ind w:firstLine="709"/>
        <w:jc w:val="both"/>
        <w:rPr>
          <w:rFonts w:ascii="Times New Roman" w:hAnsi="Times New Roman" w:cs="Times New Roman"/>
          <w:sz w:val="28"/>
          <w:szCs w:val="28"/>
        </w:rPr>
      </w:pPr>
    </w:p>
    <w:p w14:paraId="2F271411" w14:textId="3D44B0F3" w:rsidR="00AD1B4A" w:rsidRDefault="007815E2" w:rsidP="007815E2">
      <w:pPr>
        <w:spacing w:after="0" w:line="360" w:lineRule="auto"/>
        <w:ind w:firstLine="709"/>
        <w:jc w:val="both"/>
        <w:rPr>
          <w:rFonts w:ascii="Times New Roman" w:hAnsi="Times New Roman" w:cs="Times New Roman"/>
          <w:sz w:val="28"/>
          <w:szCs w:val="28"/>
        </w:rPr>
      </w:pPr>
      <w:r w:rsidRPr="00D82B29">
        <w:rPr>
          <w:rFonts w:ascii="Times New Roman" w:hAnsi="Times New Roman" w:cs="Times New Roman"/>
          <w:sz w:val="28"/>
          <w:szCs w:val="28"/>
        </w:rPr>
        <w:t xml:space="preserve">Это событие очень интересно разбирать. После невероятного падения росрынка 9 апреля 2018 (см. параграф 3.5) цены на нефть стали резко расти, так как во-первых, рос курс доллара, а во-вторых, увеличились ожидания нестабильности на Ближнем Востоке. Соответственно, Роснефть выросла с 284 руб. до 410 руб., другие нефтяные компания (Татнефть, Сургутнефтегаз, Газпром) после 9 апреля также восстановили прежние значения и прибавили 10 %. </w:t>
      </w:r>
    </w:p>
    <w:p w14:paraId="121A1F3D" w14:textId="473F57A5" w:rsidR="002E4AEA" w:rsidRPr="00F470BD" w:rsidRDefault="002E4AEA" w:rsidP="00220C08">
      <w:pPr>
        <w:spacing w:after="0" w:line="240" w:lineRule="auto"/>
        <w:rPr>
          <w:rFonts w:ascii="Times New Roman" w:hAnsi="Times New Roman" w:cs="Times New Roman"/>
          <w:sz w:val="28"/>
          <w:szCs w:val="28"/>
        </w:rPr>
      </w:pPr>
    </w:p>
    <w:p w14:paraId="187F2533" w14:textId="77777777" w:rsidR="00AD1B4A" w:rsidRPr="00C06675" w:rsidRDefault="00AD1B4A" w:rsidP="007815E2">
      <w:pPr>
        <w:spacing w:after="0" w:line="360" w:lineRule="auto"/>
        <w:ind w:firstLine="709"/>
        <w:jc w:val="both"/>
        <w:rPr>
          <w:rFonts w:ascii="Times New Roman" w:hAnsi="Times New Roman" w:cs="Times New Roman"/>
          <w:sz w:val="28"/>
          <w:szCs w:val="28"/>
        </w:rPr>
      </w:pPr>
    </w:p>
    <w:p w14:paraId="41F153D1" w14:textId="77777777" w:rsidR="0087388C" w:rsidRPr="001B77D6" w:rsidRDefault="0087388C" w:rsidP="00BC069E">
      <w:pPr>
        <w:spacing w:after="0" w:line="360" w:lineRule="auto"/>
        <w:rPr>
          <w:rFonts w:ascii="Times New Roman" w:hAnsi="Times New Roman" w:cs="Times New Roman"/>
          <w:sz w:val="28"/>
          <w:szCs w:val="28"/>
          <w:lang w:val="en-US"/>
        </w:rPr>
      </w:pPr>
    </w:p>
    <w:sectPr w:rsidR="0087388C" w:rsidRPr="001B77D6" w:rsidSect="00D67CD1">
      <w:footerReference w:type="default" r:id="rId49"/>
      <w:pgSz w:w="11900" w:h="16840"/>
      <w:pgMar w:top="1134" w:right="567"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8B88E" w14:textId="77777777" w:rsidR="0068757A" w:rsidRDefault="0068757A" w:rsidP="00974C6A">
      <w:pPr>
        <w:spacing w:after="0" w:line="240" w:lineRule="auto"/>
      </w:pPr>
      <w:r>
        <w:separator/>
      </w:r>
    </w:p>
  </w:endnote>
  <w:endnote w:type="continuationSeparator" w:id="0">
    <w:p w14:paraId="5D8690E3" w14:textId="77777777" w:rsidR="0068757A" w:rsidRDefault="0068757A" w:rsidP="0097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STIXGeneral-Regular">
    <w:charset w:val="00"/>
    <w:family w:val="auto"/>
    <w:pitch w:val="variable"/>
    <w:sig w:usb0="A00002FF" w:usb1="4203FDFF" w:usb2="02000020" w:usb3="00000000" w:csb0="8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250704"/>
      <w:docPartObj>
        <w:docPartGallery w:val="Page Numbers (Bottom of Page)"/>
        <w:docPartUnique/>
      </w:docPartObj>
    </w:sdtPr>
    <w:sdtEndPr/>
    <w:sdtContent>
      <w:p w14:paraId="46B60BD2" w14:textId="30259C7D" w:rsidR="009E2C57" w:rsidRDefault="009E2C57">
        <w:pPr>
          <w:pStyle w:val="ac"/>
          <w:jc w:val="right"/>
        </w:pPr>
        <w:r>
          <w:fldChar w:fldCharType="begin"/>
        </w:r>
        <w:r>
          <w:instrText>PAGE   \* MERGEFORMAT</w:instrText>
        </w:r>
        <w:r>
          <w:fldChar w:fldCharType="separate"/>
        </w:r>
        <w:r w:rsidR="008D391F">
          <w:rPr>
            <w:noProof/>
          </w:rPr>
          <w:t>33</w:t>
        </w:r>
        <w:r>
          <w:fldChar w:fldCharType="end"/>
        </w:r>
      </w:p>
    </w:sdtContent>
  </w:sdt>
  <w:p w14:paraId="1671B411" w14:textId="77777777" w:rsidR="009E2C57" w:rsidRDefault="009E2C57">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1D2B6" w14:textId="77777777" w:rsidR="0068757A" w:rsidRDefault="0068757A" w:rsidP="00974C6A">
      <w:pPr>
        <w:spacing w:after="0" w:line="240" w:lineRule="auto"/>
      </w:pPr>
      <w:r>
        <w:separator/>
      </w:r>
    </w:p>
  </w:footnote>
  <w:footnote w:type="continuationSeparator" w:id="0">
    <w:p w14:paraId="1E88547A" w14:textId="77777777" w:rsidR="0068757A" w:rsidRDefault="0068757A" w:rsidP="00974C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0D44"/>
    <w:multiLevelType w:val="hybridMultilevel"/>
    <w:tmpl w:val="5E1CEB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B9B6799"/>
    <w:multiLevelType w:val="hybridMultilevel"/>
    <w:tmpl w:val="1EEA4E5A"/>
    <w:lvl w:ilvl="0" w:tplc="B3E4BFF8">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6027E24"/>
    <w:multiLevelType w:val="hybridMultilevel"/>
    <w:tmpl w:val="D3B418BE"/>
    <w:lvl w:ilvl="0" w:tplc="C4C2E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90038F"/>
    <w:multiLevelType w:val="multilevel"/>
    <w:tmpl w:val="069A98A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B374127"/>
    <w:multiLevelType w:val="multilevel"/>
    <w:tmpl w:val="DCE613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81D0C1F"/>
    <w:multiLevelType w:val="multilevel"/>
    <w:tmpl w:val="6DA00E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B0D05"/>
    <w:multiLevelType w:val="hybridMultilevel"/>
    <w:tmpl w:val="DF0A2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61277C"/>
    <w:multiLevelType w:val="multilevel"/>
    <w:tmpl w:val="11601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4952DF"/>
    <w:multiLevelType w:val="hybridMultilevel"/>
    <w:tmpl w:val="3678E6CA"/>
    <w:lvl w:ilvl="0" w:tplc="02B8C0FC">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312089E"/>
    <w:multiLevelType w:val="hybridMultilevel"/>
    <w:tmpl w:val="B22CF4F6"/>
    <w:lvl w:ilvl="0" w:tplc="2CDAFE40">
      <w:start w:val="1"/>
      <w:numFmt w:val="decimal"/>
      <w:lvlText w:val="%1)"/>
      <w:lvlJc w:val="left"/>
      <w:pPr>
        <w:ind w:left="1789"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FA04D3"/>
    <w:multiLevelType w:val="hybridMultilevel"/>
    <w:tmpl w:val="9D4ACA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C8B5D15"/>
    <w:multiLevelType w:val="hybridMultilevel"/>
    <w:tmpl w:val="06DA5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357EF"/>
    <w:multiLevelType w:val="multilevel"/>
    <w:tmpl w:val="8B4EB17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BA1450"/>
    <w:multiLevelType w:val="hybridMultilevel"/>
    <w:tmpl w:val="5BAC5310"/>
    <w:lvl w:ilvl="0" w:tplc="1862C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043412"/>
    <w:multiLevelType w:val="hybridMultilevel"/>
    <w:tmpl w:val="3048C0B8"/>
    <w:lvl w:ilvl="0" w:tplc="2CDAFE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C84D58"/>
    <w:multiLevelType w:val="hybridMultilevel"/>
    <w:tmpl w:val="5E52F2D8"/>
    <w:lvl w:ilvl="0" w:tplc="A1E420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6AB1CFE"/>
    <w:multiLevelType w:val="multilevel"/>
    <w:tmpl w:val="C48CB49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91A060E"/>
    <w:multiLevelType w:val="hybridMultilevel"/>
    <w:tmpl w:val="45C857AE"/>
    <w:lvl w:ilvl="0" w:tplc="3562769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24BC6"/>
    <w:multiLevelType w:val="hybridMultilevel"/>
    <w:tmpl w:val="9B2A29DC"/>
    <w:lvl w:ilvl="0" w:tplc="915C1C8C">
      <w:start w:val="1"/>
      <w:numFmt w:val="decimal"/>
      <w:lvlText w:val="%1)"/>
      <w:lvlJc w:val="left"/>
      <w:pPr>
        <w:ind w:left="1768" w:hanging="10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4BD00FF"/>
    <w:multiLevelType w:val="hybridMultilevel"/>
    <w:tmpl w:val="B762C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BB6423"/>
    <w:multiLevelType w:val="hybridMultilevel"/>
    <w:tmpl w:val="AA76205E"/>
    <w:lvl w:ilvl="0" w:tplc="19866B6C">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4203011"/>
    <w:multiLevelType w:val="multilevel"/>
    <w:tmpl w:val="6804E88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4DD2142"/>
    <w:multiLevelType w:val="hybridMultilevel"/>
    <w:tmpl w:val="2D848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7"/>
  </w:num>
  <w:num w:numId="4">
    <w:abstractNumId w:val="3"/>
  </w:num>
  <w:num w:numId="5">
    <w:abstractNumId w:val="4"/>
  </w:num>
  <w:num w:numId="6">
    <w:abstractNumId w:val="12"/>
  </w:num>
  <w:num w:numId="7">
    <w:abstractNumId w:val="15"/>
  </w:num>
  <w:num w:numId="8">
    <w:abstractNumId w:val="18"/>
  </w:num>
  <w:num w:numId="9">
    <w:abstractNumId w:val="21"/>
  </w:num>
  <w:num w:numId="10">
    <w:abstractNumId w:val="1"/>
  </w:num>
  <w:num w:numId="11">
    <w:abstractNumId w:val="10"/>
  </w:num>
  <w:num w:numId="12">
    <w:abstractNumId w:val="20"/>
  </w:num>
  <w:num w:numId="13">
    <w:abstractNumId w:val="6"/>
  </w:num>
  <w:num w:numId="14">
    <w:abstractNumId w:val="0"/>
  </w:num>
  <w:num w:numId="15">
    <w:abstractNumId w:val="8"/>
  </w:num>
  <w:num w:numId="16">
    <w:abstractNumId w:val="2"/>
  </w:num>
  <w:num w:numId="17">
    <w:abstractNumId w:val="14"/>
  </w:num>
  <w:num w:numId="18">
    <w:abstractNumId w:val="11"/>
  </w:num>
  <w:num w:numId="19">
    <w:abstractNumId w:val="13"/>
  </w:num>
  <w:num w:numId="20">
    <w:abstractNumId w:val="17"/>
  </w:num>
  <w:num w:numId="21">
    <w:abstractNumId w:val="16"/>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8C"/>
    <w:rsid w:val="000021DC"/>
    <w:rsid w:val="00004761"/>
    <w:rsid w:val="00022380"/>
    <w:rsid w:val="00052EDD"/>
    <w:rsid w:val="000A494B"/>
    <w:rsid w:val="000B262B"/>
    <w:rsid w:val="000D70A9"/>
    <w:rsid w:val="000E1D9E"/>
    <w:rsid w:val="000E6E12"/>
    <w:rsid w:val="0012419C"/>
    <w:rsid w:val="00126365"/>
    <w:rsid w:val="00136798"/>
    <w:rsid w:val="00154BBC"/>
    <w:rsid w:val="00164517"/>
    <w:rsid w:val="001674FC"/>
    <w:rsid w:val="00172E03"/>
    <w:rsid w:val="001736D5"/>
    <w:rsid w:val="00190354"/>
    <w:rsid w:val="00196990"/>
    <w:rsid w:val="001A36B4"/>
    <w:rsid w:val="001A54B7"/>
    <w:rsid w:val="001B0444"/>
    <w:rsid w:val="001B1759"/>
    <w:rsid w:val="001B77D6"/>
    <w:rsid w:val="001D3C8F"/>
    <w:rsid w:val="001E691C"/>
    <w:rsid w:val="0020163D"/>
    <w:rsid w:val="00207EF3"/>
    <w:rsid w:val="00213A2E"/>
    <w:rsid w:val="002174E2"/>
    <w:rsid w:val="002200A5"/>
    <w:rsid w:val="00220C08"/>
    <w:rsid w:val="00226DB5"/>
    <w:rsid w:val="0024284D"/>
    <w:rsid w:val="0025206C"/>
    <w:rsid w:val="0025562E"/>
    <w:rsid w:val="00274EC0"/>
    <w:rsid w:val="00282174"/>
    <w:rsid w:val="00292D53"/>
    <w:rsid w:val="00296DC3"/>
    <w:rsid w:val="002A1599"/>
    <w:rsid w:val="002B017D"/>
    <w:rsid w:val="002C260B"/>
    <w:rsid w:val="002D498F"/>
    <w:rsid w:val="002E4AEA"/>
    <w:rsid w:val="002F0081"/>
    <w:rsid w:val="002F30E8"/>
    <w:rsid w:val="002F437D"/>
    <w:rsid w:val="0030405C"/>
    <w:rsid w:val="003135EC"/>
    <w:rsid w:val="00313E6D"/>
    <w:rsid w:val="00322339"/>
    <w:rsid w:val="00330744"/>
    <w:rsid w:val="00344F7B"/>
    <w:rsid w:val="00350E34"/>
    <w:rsid w:val="003656C0"/>
    <w:rsid w:val="00373DE9"/>
    <w:rsid w:val="00391904"/>
    <w:rsid w:val="003A0821"/>
    <w:rsid w:val="003A7CD1"/>
    <w:rsid w:val="003B3B54"/>
    <w:rsid w:val="003C2B50"/>
    <w:rsid w:val="003E315D"/>
    <w:rsid w:val="003F625B"/>
    <w:rsid w:val="0040511A"/>
    <w:rsid w:val="00413679"/>
    <w:rsid w:val="004230A9"/>
    <w:rsid w:val="00440136"/>
    <w:rsid w:val="0045073D"/>
    <w:rsid w:val="00454A1C"/>
    <w:rsid w:val="00457C84"/>
    <w:rsid w:val="0047014A"/>
    <w:rsid w:val="00473D8A"/>
    <w:rsid w:val="00482F6E"/>
    <w:rsid w:val="004911F1"/>
    <w:rsid w:val="00511104"/>
    <w:rsid w:val="00523CAC"/>
    <w:rsid w:val="005319CC"/>
    <w:rsid w:val="005412BA"/>
    <w:rsid w:val="00566863"/>
    <w:rsid w:val="0057339E"/>
    <w:rsid w:val="00576C05"/>
    <w:rsid w:val="0058541A"/>
    <w:rsid w:val="00590AEF"/>
    <w:rsid w:val="005B283A"/>
    <w:rsid w:val="005B79C2"/>
    <w:rsid w:val="005C5700"/>
    <w:rsid w:val="005F1F62"/>
    <w:rsid w:val="005F3A4D"/>
    <w:rsid w:val="0060559B"/>
    <w:rsid w:val="00606211"/>
    <w:rsid w:val="00624AD0"/>
    <w:rsid w:val="00633250"/>
    <w:rsid w:val="0065320B"/>
    <w:rsid w:val="00653D16"/>
    <w:rsid w:val="0068757A"/>
    <w:rsid w:val="006B0BC5"/>
    <w:rsid w:val="006C3FEB"/>
    <w:rsid w:val="006D7710"/>
    <w:rsid w:val="006E3D41"/>
    <w:rsid w:val="006F1CDE"/>
    <w:rsid w:val="00725143"/>
    <w:rsid w:val="00740282"/>
    <w:rsid w:val="007522F9"/>
    <w:rsid w:val="00754098"/>
    <w:rsid w:val="00777E19"/>
    <w:rsid w:val="007815E2"/>
    <w:rsid w:val="00782E67"/>
    <w:rsid w:val="007A04B6"/>
    <w:rsid w:val="007B38CA"/>
    <w:rsid w:val="007D131E"/>
    <w:rsid w:val="007F47AA"/>
    <w:rsid w:val="008001FE"/>
    <w:rsid w:val="0080753F"/>
    <w:rsid w:val="008112FB"/>
    <w:rsid w:val="00835C41"/>
    <w:rsid w:val="00862207"/>
    <w:rsid w:val="0087388C"/>
    <w:rsid w:val="00876FAA"/>
    <w:rsid w:val="00885B99"/>
    <w:rsid w:val="00897263"/>
    <w:rsid w:val="008D391F"/>
    <w:rsid w:val="008D656D"/>
    <w:rsid w:val="00901D9A"/>
    <w:rsid w:val="009330E9"/>
    <w:rsid w:val="0093381B"/>
    <w:rsid w:val="00935CF9"/>
    <w:rsid w:val="00936CDC"/>
    <w:rsid w:val="00937B2B"/>
    <w:rsid w:val="009510CE"/>
    <w:rsid w:val="0096363B"/>
    <w:rsid w:val="009643A3"/>
    <w:rsid w:val="00974C6A"/>
    <w:rsid w:val="00977D4E"/>
    <w:rsid w:val="009842B0"/>
    <w:rsid w:val="009B4B37"/>
    <w:rsid w:val="009D3D3F"/>
    <w:rsid w:val="009D5196"/>
    <w:rsid w:val="009D5B88"/>
    <w:rsid w:val="009E2C57"/>
    <w:rsid w:val="009F5224"/>
    <w:rsid w:val="00A0055C"/>
    <w:rsid w:val="00A054EF"/>
    <w:rsid w:val="00A101BF"/>
    <w:rsid w:val="00A15545"/>
    <w:rsid w:val="00A236E0"/>
    <w:rsid w:val="00A32108"/>
    <w:rsid w:val="00A37A65"/>
    <w:rsid w:val="00A5660E"/>
    <w:rsid w:val="00A629E7"/>
    <w:rsid w:val="00A66FA7"/>
    <w:rsid w:val="00A76246"/>
    <w:rsid w:val="00A76404"/>
    <w:rsid w:val="00A926DD"/>
    <w:rsid w:val="00AA1CB0"/>
    <w:rsid w:val="00AC5124"/>
    <w:rsid w:val="00AD1B4A"/>
    <w:rsid w:val="00AD3453"/>
    <w:rsid w:val="00AE312D"/>
    <w:rsid w:val="00AE71AF"/>
    <w:rsid w:val="00B07EF5"/>
    <w:rsid w:val="00B16B66"/>
    <w:rsid w:val="00B63558"/>
    <w:rsid w:val="00B66677"/>
    <w:rsid w:val="00B74306"/>
    <w:rsid w:val="00B94565"/>
    <w:rsid w:val="00BA0A47"/>
    <w:rsid w:val="00BA2264"/>
    <w:rsid w:val="00BB24FF"/>
    <w:rsid w:val="00BB5F26"/>
    <w:rsid w:val="00BC069E"/>
    <w:rsid w:val="00BD17F1"/>
    <w:rsid w:val="00BE54DC"/>
    <w:rsid w:val="00BE70A6"/>
    <w:rsid w:val="00BE7F81"/>
    <w:rsid w:val="00BF02F3"/>
    <w:rsid w:val="00C00475"/>
    <w:rsid w:val="00C005F0"/>
    <w:rsid w:val="00C06675"/>
    <w:rsid w:val="00C15CB8"/>
    <w:rsid w:val="00C229E2"/>
    <w:rsid w:val="00C23B0C"/>
    <w:rsid w:val="00C30EA1"/>
    <w:rsid w:val="00C32204"/>
    <w:rsid w:val="00C36E0E"/>
    <w:rsid w:val="00C37FB5"/>
    <w:rsid w:val="00C4495D"/>
    <w:rsid w:val="00C51F37"/>
    <w:rsid w:val="00C622F8"/>
    <w:rsid w:val="00C679A1"/>
    <w:rsid w:val="00C84037"/>
    <w:rsid w:val="00C93190"/>
    <w:rsid w:val="00CA2961"/>
    <w:rsid w:val="00CA5E6B"/>
    <w:rsid w:val="00CA6A50"/>
    <w:rsid w:val="00CE42E6"/>
    <w:rsid w:val="00D06E94"/>
    <w:rsid w:val="00D17F8B"/>
    <w:rsid w:val="00D21728"/>
    <w:rsid w:val="00D469A5"/>
    <w:rsid w:val="00D66491"/>
    <w:rsid w:val="00D66EB1"/>
    <w:rsid w:val="00D67CD1"/>
    <w:rsid w:val="00D81862"/>
    <w:rsid w:val="00D846A9"/>
    <w:rsid w:val="00D93A66"/>
    <w:rsid w:val="00D95E8B"/>
    <w:rsid w:val="00DA4DC3"/>
    <w:rsid w:val="00DA59D1"/>
    <w:rsid w:val="00DA657E"/>
    <w:rsid w:val="00DB029B"/>
    <w:rsid w:val="00DB3BC7"/>
    <w:rsid w:val="00DB3D91"/>
    <w:rsid w:val="00DC3494"/>
    <w:rsid w:val="00DD67DF"/>
    <w:rsid w:val="00DE0CF6"/>
    <w:rsid w:val="00DF435C"/>
    <w:rsid w:val="00E0499D"/>
    <w:rsid w:val="00E04C90"/>
    <w:rsid w:val="00E33BCE"/>
    <w:rsid w:val="00E42BA4"/>
    <w:rsid w:val="00E517BA"/>
    <w:rsid w:val="00E56501"/>
    <w:rsid w:val="00E572DB"/>
    <w:rsid w:val="00E824C5"/>
    <w:rsid w:val="00EB6A1F"/>
    <w:rsid w:val="00ED4394"/>
    <w:rsid w:val="00EE18EC"/>
    <w:rsid w:val="00EE4A91"/>
    <w:rsid w:val="00EF21D8"/>
    <w:rsid w:val="00EF578C"/>
    <w:rsid w:val="00F02096"/>
    <w:rsid w:val="00F02A29"/>
    <w:rsid w:val="00F470BD"/>
    <w:rsid w:val="00F5651C"/>
    <w:rsid w:val="00F66A94"/>
    <w:rsid w:val="00F679B7"/>
    <w:rsid w:val="00F71893"/>
    <w:rsid w:val="00F8033E"/>
    <w:rsid w:val="00FA50EF"/>
    <w:rsid w:val="00FB695B"/>
    <w:rsid w:val="00FF57E1"/>
    <w:rsid w:val="00FF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4B5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88C"/>
    <w:pPr>
      <w:spacing w:after="160" w:line="259" w:lineRule="auto"/>
    </w:pPr>
    <w:rPr>
      <w:sz w:val="22"/>
      <w:szCs w:val="22"/>
    </w:rPr>
  </w:style>
  <w:style w:type="paragraph" w:styleId="1">
    <w:name w:val="heading 1"/>
    <w:basedOn w:val="a"/>
    <w:next w:val="a"/>
    <w:link w:val="10"/>
    <w:uiPriority w:val="9"/>
    <w:qFormat/>
    <w:rsid w:val="00B94565"/>
    <w:pPr>
      <w:keepNext/>
      <w:keepLines/>
      <w:spacing w:before="480" w:after="0" w:line="276" w:lineRule="auto"/>
      <w:outlineLvl w:val="0"/>
    </w:pPr>
    <w:rPr>
      <w:rFonts w:ascii="Times New Roman" w:eastAsiaTheme="majorEastAsia" w:hAnsi="Times New Roman" w:cstheme="majorBidi"/>
      <w:b/>
      <w:bCs/>
      <w:color w:val="000000" w:themeColor="text1"/>
      <w:sz w:val="32"/>
      <w:szCs w:val="28"/>
      <w:lang w:eastAsia="ru-RU"/>
    </w:rPr>
  </w:style>
  <w:style w:type="paragraph" w:styleId="2">
    <w:name w:val="heading 2"/>
    <w:basedOn w:val="a"/>
    <w:next w:val="a"/>
    <w:link w:val="20"/>
    <w:uiPriority w:val="9"/>
    <w:unhideWhenUsed/>
    <w:qFormat/>
    <w:rsid w:val="00B94565"/>
    <w:pPr>
      <w:spacing w:after="0" w:line="360" w:lineRule="auto"/>
      <w:ind w:firstLine="709"/>
      <w:jc w:val="both"/>
      <w:outlineLvl w:val="1"/>
    </w:pPr>
    <w:rPr>
      <w:rFonts w:ascii="Times New Roman" w:eastAsiaTheme="minorEastAsia" w:hAnsi="Times New Roman" w:cs="Times New Roman"/>
      <w:b/>
      <w:sz w:val="28"/>
      <w:szCs w:val="32"/>
      <w:lang w:eastAsia="ru-RU"/>
    </w:rPr>
  </w:style>
  <w:style w:type="paragraph" w:styleId="3">
    <w:name w:val="heading 3"/>
    <w:basedOn w:val="a"/>
    <w:next w:val="a"/>
    <w:link w:val="30"/>
    <w:uiPriority w:val="9"/>
    <w:unhideWhenUsed/>
    <w:qFormat/>
    <w:rsid w:val="00B94565"/>
    <w:pPr>
      <w:spacing w:after="0" w:line="360" w:lineRule="auto"/>
      <w:ind w:firstLine="709"/>
      <w:jc w:val="both"/>
      <w:outlineLvl w:val="2"/>
    </w:pPr>
    <w:rPr>
      <w:rFonts w:ascii="Times" w:eastAsia="Times New Roman" w:hAnsi="Times" w:cs="Helvetica"/>
      <w:b/>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7388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
    <w:name w:val="p2"/>
    <w:basedOn w:val="a"/>
    <w:rsid w:val="0087388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87388C"/>
    <w:rPr>
      <w:rFonts w:ascii="Times New Roman" w:hAnsi="Times New Roman" w:cs="Times New Roman" w:hint="default"/>
    </w:rPr>
  </w:style>
  <w:style w:type="paragraph" w:styleId="a3">
    <w:name w:val="List Paragraph"/>
    <w:basedOn w:val="a"/>
    <w:uiPriority w:val="34"/>
    <w:qFormat/>
    <w:rsid w:val="009D3D3F"/>
    <w:pPr>
      <w:ind w:left="720"/>
      <w:contextualSpacing/>
    </w:pPr>
  </w:style>
  <w:style w:type="paragraph" w:styleId="a4">
    <w:name w:val="footnote text"/>
    <w:basedOn w:val="a"/>
    <w:link w:val="a5"/>
    <w:uiPriority w:val="99"/>
    <w:unhideWhenUsed/>
    <w:rsid w:val="00974C6A"/>
    <w:pPr>
      <w:spacing w:after="0" w:line="240" w:lineRule="auto"/>
    </w:pPr>
    <w:rPr>
      <w:sz w:val="24"/>
      <w:szCs w:val="24"/>
    </w:rPr>
  </w:style>
  <w:style w:type="character" w:customStyle="1" w:styleId="a5">
    <w:name w:val="Текст сноски Знак"/>
    <w:basedOn w:val="a0"/>
    <w:link w:val="a4"/>
    <w:uiPriority w:val="99"/>
    <w:rsid w:val="00974C6A"/>
  </w:style>
  <w:style w:type="character" w:styleId="a6">
    <w:name w:val="footnote reference"/>
    <w:basedOn w:val="a0"/>
    <w:uiPriority w:val="99"/>
    <w:unhideWhenUsed/>
    <w:rsid w:val="00974C6A"/>
    <w:rPr>
      <w:vertAlign w:val="superscript"/>
    </w:rPr>
  </w:style>
  <w:style w:type="character" w:customStyle="1" w:styleId="20">
    <w:name w:val="Заголовок 2 Знак"/>
    <w:basedOn w:val="a0"/>
    <w:link w:val="2"/>
    <w:uiPriority w:val="9"/>
    <w:rsid w:val="00B94565"/>
    <w:rPr>
      <w:rFonts w:ascii="Times New Roman" w:eastAsiaTheme="minorEastAsia" w:hAnsi="Times New Roman" w:cs="Times New Roman"/>
      <w:b/>
      <w:sz w:val="28"/>
      <w:szCs w:val="32"/>
      <w:lang w:eastAsia="ru-RU"/>
    </w:rPr>
  </w:style>
  <w:style w:type="character" w:customStyle="1" w:styleId="30">
    <w:name w:val="Заголовок 3 Знак"/>
    <w:basedOn w:val="a0"/>
    <w:link w:val="3"/>
    <w:uiPriority w:val="9"/>
    <w:rsid w:val="00B94565"/>
    <w:rPr>
      <w:rFonts w:ascii="Times" w:eastAsia="Times New Roman" w:hAnsi="Times" w:cs="Helvetica"/>
      <w:b/>
      <w:sz w:val="28"/>
      <w:szCs w:val="28"/>
      <w:lang w:val="en-US" w:eastAsia="ru-RU"/>
    </w:rPr>
  </w:style>
  <w:style w:type="character" w:styleId="a7">
    <w:name w:val="Hyperlink"/>
    <w:basedOn w:val="a0"/>
    <w:uiPriority w:val="99"/>
    <w:unhideWhenUsed/>
    <w:rsid w:val="0080753F"/>
    <w:rPr>
      <w:color w:val="0563C1" w:themeColor="hyperlink"/>
      <w:u w:val="single"/>
    </w:rPr>
  </w:style>
  <w:style w:type="character" w:styleId="a8">
    <w:name w:val="Placeholder Text"/>
    <w:basedOn w:val="a0"/>
    <w:uiPriority w:val="99"/>
    <w:semiHidden/>
    <w:rsid w:val="00E42BA4"/>
    <w:rPr>
      <w:color w:val="808080"/>
    </w:rPr>
  </w:style>
  <w:style w:type="paragraph" w:styleId="a9">
    <w:name w:val="caption"/>
    <w:basedOn w:val="a"/>
    <w:next w:val="a"/>
    <w:uiPriority w:val="35"/>
    <w:unhideWhenUsed/>
    <w:qFormat/>
    <w:rsid w:val="009643A3"/>
    <w:pPr>
      <w:spacing w:after="200" w:line="240" w:lineRule="auto"/>
    </w:pPr>
    <w:rPr>
      <w:i/>
      <w:iCs/>
      <w:color w:val="44546A" w:themeColor="text2"/>
      <w:sz w:val="18"/>
      <w:szCs w:val="18"/>
    </w:rPr>
  </w:style>
  <w:style w:type="paragraph" w:styleId="aa">
    <w:name w:val="header"/>
    <w:basedOn w:val="a"/>
    <w:link w:val="ab"/>
    <w:uiPriority w:val="99"/>
    <w:unhideWhenUsed/>
    <w:rsid w:val="001674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74FC"/>
    <w:rPr>
      <w:sz w:val="22"/>
      <w:szCs w:val="22"/>
    </w:rPr>
  </w:style>
  <w:style w:type="paragraph" w:styleId="ac">
    <w:name w:val="footer"/>
    <w:basedOn w:val="a"/>
    <w:link w:val="ad"/>
    <w:uiPriority w:val="99"/>
    <w:unhideWhenUsed/>
    <w:rsid w:val="001674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674FC"/>
    <w:rPr>
      <w:sz w:val="22"/>
      <w:szCs w:val="22"/>
    </w:rPr>
  </w:style>
  <w:style w:type="table" w:styleId="ae">
    <w:name w:val="Table Grid"/>
    <w:basedOn w:val="a1"/>
    <w:uiPriority w:val="39"/>
    <w:rsid w:val="00172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9D5B88"/>
    <w:rPr>
      <w:color w:val="954F72" w:themeColor="followedHyperlink"/>
      <w:u w:val="single"/>
    </w:rPr>
  </w:style>
  <w:style w:type="character" w:customStyle="1" w:styleId="10">
    <w:name w:val="Заголовок 1 Знак"/>
    <w:basedOn w:val="a0"/>
    <w:link w:val="1"/>
    <w:uiPriority w:val="9"/>
    <w:rsid w:val="00B94565"/>
    <w:rPr>
      <w:rFonts w:ascii="Times New Roman" w:eastAsiaTheme="majorEastAsia" w:hAnsi="Times New Roman" w:cstheme="majorBidi"/>
      <w:b/>
      <w:bCs/>
      <w:color w:val="000000" w:themeColor="text1"/>
      <w:sz w:val="32"/>
      <w:szCs w:val="28"/>
      <w:lang w:eastAsia="ru-RU"/>
    </w:rPr>
  </w:style>
  <w:style w:type="paragraph" w:styleId="af0">
    <w:name w:val="TOC Heading"/>
    <w:basedOn w:val="1"/>
    <w:next w:val="a"/>
    <w:uiPriority w:val="39"/>
    <w:unhideWhenUsed/>
    <w:qFormat/>
    <w:rsid w:val="009D5196"/>
    <w:pPr>
      <w:outlineLvl w:val="9"/>
    </w:pPr>
    <w:rPr>
      <w:rFonts w:asciiTheme="majorHAnsi" w:hAnsiTheme="majorHAnsi"/>
      <w:color w:val="2E74B5" w:themeColor="accent1" w:themeShade="BF"/>
      <w:sz w:val="28"/>
    </w:rPr>
  </w:style>
  <w:style w:type="paragraph" w:styleId="11">
    <w:name w:val="toc 1"/>
    <w:basedOn w:val="a"/>
    <w:next w:val="a"/>
    <w:autoRedefine/>
    <w:uiPriority w:val="39"/>
    <w:unhideWhenUsed/>
    <w:rsid w:val="009D5196"/>
    <w:pPr>
      <w:spacing w:before="120" w:after="0"/>
    </w:pPr>
    <w:rPr>
      <w:b/>
      <w:bCs/>
      <w:sz w:val="24"/>
      <w:szCs w:val="24"/>
    </w:rPr>
  </w:style>
  <w:style w:type="paragraph" w:styleId="21">
    <w:name w:val="toc 2"/>
    <w:basedOn w:val="a"/>
    <w:next w:val="a"/>
    <w:autoRedefine/>
    <w:uiPriority w:val="39"/>
    <w:unhideWhenUsed/>
    <w:rsid w:val="009D5196"/>
    <w:pPr>
      <w:spacing w:after="0"/>
      <w:ind w:left="220"/>
    </w:pPr>
    <w:rPr>
      <w:b/>
      <w:bCs/>
    </w:rPr>
  </w:style>
  <w:style w:type="paragraph" w:styleId="31">
    <w:name w:val="toc 3"/>
    <w:basedOn w:val="a"/>
    <w:next w:val="a"/>
    <w:autoRedefine/>
    <w:uiPriority w:val="39"/>
    <w:unhideWhenUsed/>
    <w:rsid w:val="009D5196"/>
    <w:pPr>
      <w:spacing w:after="0"/>
      <w:ind w:left="440"/>
    </w:pPr>
  </w:style>
  <w:style w:type="paragraph" w:styleId="4">
    <w:name w:val="toc 4"/>
    <w:basedOn w:val="a"/>
    <w:next w:val="a"/>
    <w:autoRedefine/>
    <w:uiPriority w:val="39"/>
    <w:semiHidden/>
    <w:unhideWhenUsed/>
    <w:rsid w:val="009D5196"/>
    <w:pPr>
      <w:spacing w:after="0"/>
      <w:ind w:left="660"/>
    </w:pPr>
    <w:rPr>
      <w:sz w:val="20"/>
      <w:szCs w:val="20"/>
    </w:rPr>
  </w:style>
  <w:style w:type="paragraph" w:styleId="5">
    <w:name w:val="toc 5"/>
    <w:basedOn w:val="a"/>
    <w:next w:val="a"/>
    <w:autoRedefine/>
    <w:uiPriority w:val="39"/>
    <w:semiHidden/>
    <w:unhideWhenUsed/>
    <w:rsid w:val="009D5196"/>
    <w:pPr>
      <w:spacing w:after="0"/>
      <w:ind w:left="880"/>
    </w:pPr>
    <w:rPr>
      <w:sz w:val="20"/>
      <w:szCs w:val="20"/>
    </w:rPr>
  </w:style>
  <w:style w:type="paragraph" w:styleId="6">
    <w:name w:val="toc 6"/>
    <w:basedOn w:val="a"/>
    <w:next w:val="a"/>
    <w:autoRedefine/>
    <w:uiPriority w:val="39"/>
    <w:semiHidden/>
    <w:unhideWhenUsed/>
    <w:rsid w:val="009D5196"/>
    <w:pPr>
      <w:spacing w:after="0"/>
      <w:ind w:left="1100"/>
    </w:pPr>
    <w:rPr>
      <w:sz w:val="20"/>
      <w:szCs w:val="20"/>
    </w:rPr>
  </w:style>
  <w:style w:type="paragraph" w:styleId="7">
    <w:name w:val="toc 7"/>
    <w:basedOn w:val="a"/>
    <w:next w:val="a"/>
    <w:autoRedefine/>
    <w:uiPriority w:val="39"/>
    <w:semiHidden/>
    <w:unhideWhenUsed/>
    <w:rsid w:val="009D5196"/>
    <w:pPr>
      <w:spacing w:after="0"/>
      <w:ind w:left="1320"/>
    </w:pPr>
    <w:rPr>
      <w:sz w:val="20"/>
      <w:szCs w:val="20"/>
    </w:rPr>
  </w:style>
  <w:style w:type="paragraph" w:styleId="8">
    <w:name w:val="toc 8"/>
    <w:basedOn w:val="a"/>
    <w:next w:val="a"/>
    <w:autoRedefine/>
    <w:uiPriority w:val="39"/>
    <w:semiHidden/>
    <w:unhideWhenUsed/>
    <w:rsid w:val="009D5196"/>
    <w:pPr>
      <w:spacing w:after="0"/>
      <w:ind w:left="1540"/>
    </w:pPr>
    <w:rPr>
      <w:sz w:val="20"/>
      <w:szCs w:val="20"/>
    </w:rPr>
  </w:style>
  <w:style w:type="paragraph" w:styleId="9">
    <w:name w:val="toc 9"/>
    <w:basedOn w:val="a"/>
    <w:next w:val="a"/>
    <w:autoRedefine/>
    <w:uiPriority w:val="39"/>
    <w:semiHidden/>
    <w:unhideWhenUsed/>
    <w:rsid w:val="009D5196"/>
    <w:pPr>
      <w:spacing w:after="0"/>
      <w:ind w:left="1760"/>
    </w:pPr>
    <w:rPr>
      <w:sz w:val="20"/>
      <w:szCs w:val="20"/>
    </w:rPr>
  </w:style>
  <w:style w:type="paragraph" w:styleId="af1">
    <w:name w:val="Balloon Text"/>
    <w:basedOn w:val="a"/>
    <w:link w:val="af2"/>
    <w:uiPriority w:val="99"/>
    <w:semiHidden/>
    <w:unhideWhenUsed/>
    <w:rsid w:val="00EE18E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E18EC"/>
    <w:rPr>
      <w:rFonts w:ascii="Tahoma" w:hAnsi="Tahoma" w:cs="Tahoma"/>
      <w:sz w:val="16"/>
      <w:szCs w:val="16"/>
    </w:rPr>
  </w:style>
  <w:style w:type="paragraph" w:styleId="af3">
    <w:name w:val="Normal (Web)"/>
    <w:basedOn w:val="a"/>
    <w:uiPriority w:val="99"/>
    <w:unhideWhenUsed/>
    <w:rsid w:val="00A15545"/>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260">
      <w:bodyDiv w:val="1"/>
      <w:marLeft w:val="0"/>
      <w:marRight w:val="0"/>
      <w:marTop w:val="0"/>
      <w:marBottom w:val="0"/>
      <w:divBdr>
        <w:top w:val="none" w:sz="0" w:space="0" w:color="auto"/>
        <w:left w:val="none" w:sz="0" w:space="0" w:color="auto"/>
        <w:bottom w:val="none" w:sz="0" w:space="0" w:color="auto"/>
        <w:right w:val="none" w:sz="0" w:space="0" w:color="auto"/>
      </w:divBdr>
      <w:divsChild>
        <w:div w:id="867134275">
          <w:marLeft w:val="0"/>
          <w:marRight w:val="0"/>
          <w:marTop w:val="0"/>
          <w:marBottom w:val="0"/>
          <w:divBdr>
            <w:top w:val="none" w:sz="0" w:space="0" w:color="auto"/>
            <w:left w:val="none" w:sz="0" w:space="0" w:color="auto"/>
            <w:bottom w:val="none" w:sz="0" w:space="0" w:color="auto"/>
            <w:right w:val="none" w:sz="0" w:space="0" w:color="auto"/>
          </w:divBdr>
          <w:divsChild>
            <w:div w:id="2047900315">
              <w:marLeft w:val="0"/>
              <w:marRight w:val="0"/>
              <w:marTop w:val="0"/>
              <w:marBottom w:val="0"/>
              <w:divBdr>
                <w:top w:val="none" w:sz="0" w:space="0" w:color="auto"/>
                <w:left w:val="none" w:sz="0" w:space="0" w:color="auto"/>
                <w:bottom w:val="none" w:sz="0" w:space="0" w:color="auto"/>
                <w:right w:val="none" w:sz="0" w:space="0" w:color="auto"/>
              </w:divBdr>
              <w:divsChild>
                <w:div w:id="20550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84">
      <w:bodyDiv w:val="1"/>
      <w:marLeft w:val="0"/>
      <w:marRight w:val="0"/>
      <w:marTop w:val="0"/>
      <w:marBottom w:val="0"/>
      <w:divBdr>
        <w:top w:val="none" w:sz="0" w:space="0" w:color="auto"/>
        <w:left w:val="none" w:sz="0" w:space="0" w:color="auto"/>
        <w:bottom w:val="none" w:sz="0" w:space="0" w:color="auto"/>
        <w:right w:val="none" w:sz="0" w:space="0" w:color="auto"/>
      </w:divBdr>
    </w:div>
    <w:div w:id="225259314">
      <w:bodyDiv w:val="1"/>
      <w:marLeft w:val="0"/>
      <w:marRight w:val="0"/>
      <w:marTop w:val="0"/>
      <w:marBottom w:val="0"/>
      <w:divBdr>
        <w:top w:val="none" w:sz="0" w:space="0" w:color="auto"/>
        <w:left w:val="none" w:sz="0" w:space="0" w:color="auto"/>
        <w:bottom w:val="none" w:sz="0" w:space="0" w:color="auto"/>
        <w:right w:val="none" w:sz="0" w:space="0" w:color="auto"/>
      </w:divBdr>
    </w:div>
    <w:div w:id="390739795">
      <w:bodyDiv w:val="1"/>
      <w:marLeft w:val="0"/>
      <w:marRight w:val="0"/>
      <w:marTop w:val="0"/>
      <w:marBottom w:val="0"/>
      <w:divBdr>
        <w:top w:val="none" w:sz="0" w:space="0" w:color="auto"/>
        <w:left w:val="none" w:sz="0" w:space="0" w:color="auto"/>
        <w:bottom w:val="none" w:sz="0" w:space="0" w:color="auto"/>
        <w:right w:val="none" w:sz="0" w:space="0" w:color="auto"/>
      </w:divBdr>
    </w:div>
    <w:div w:id="586576425">
      <w:bodyDiv w:val="1"/>
      <w:marLeft w:val="0"/>
      <w:marRight w:val="0"/>
      <w:marTop w:val="0"/>
      <w:marBottom w:val="0"/>
      <w:divBdr>
        <w:top w:val="none" w:sz="0" w:space="0" w:color="auto"/>
        <w:left w:val="none" w:sz="0" w:space="0" w:color="auto"/>
        <w:bottom w:val="none" w:sz="0" w:space="0" w:color="auto"/>
        <w:right w:val="none" w:sz="0" w:space="0" w:color="auto"/>
      </w:divBdr>
    </w:div>
    <w:div w:id="601649538">
      <w:bodyDiv w:val="1"/>
      <w:marLeft w:val="0"/>
      <w:marRight w:val="0"/>
      <w:marTop w:val="0"/>
      <w:marBottom w:val="0"/>
      <w:divBdr>
        <w:top w:val="none" w:sz="0" w:space="0" w:color="auto"/>
        <w:left w:val="none" w:sz="0" w:space="0" w:color="auto"/>
        <w:bottom w:val="none" w:sz="0" w:space="0" w:color="auto"/>
        <w:right w:val="none" w:sz="0" w:space="0" w:color="auto"/>
      </w:divBdr>
      <w:divsChild>
        <w:div w:id="2039309807">
          <w:marLeft w:val="0"/>
          <w:marRight w:val="0"/>
          <w:marTop w:val="0"/>
          <w:marBottom w:val="0"/>
          <w:divBdr>
            <w:top w:val="none" w:sz="0" w:space="0" w:color="auto"/>
            <w:left w:val="none" w:sz="0" w:space="0" w:color="auto"/>
            <w:bottom w:val="none" w:sz="0" w:space="0" w:color="auto"/>
            <w:right w:val="none" w:sz="0" w:space="0" w:color="auto"/>
          </w:divBdr>
          <w:divsChild>
            <w:div w:id="1585260747">
              <w:marLeft w:val="0"/>
              <w:marRight w:val="0"/>
              <w:marTop w:val="0"/>
              <w:marBottom w:val="0"/>
              <w:divBdr>
                <w:top w:val="none" w:sz="0" w:space="0" w:color="auto"/>
                <w:left w:val="none" w:sz="0" w:space="0" w:color="auto"/>
                <w:bottom w:val="none" w:sz="0" w:space="0" w:color="auto"/>
                <w:right w:val="none" w:sz="0" w:space="0" w:color="auto"/>
              </w:divBdr>
              <w:divsChild>
                <w:div w:id="20659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5466">
      <w:bodyDiv w:val="1"/>
      <w:marLeft w:val="0"/>
      <w:marRight w:val="0"/>
      <w:marTop w:val="0"/>
      <w:marBottom w:val="0"/>
      <w:divBdr>
        <w:top w:val="none" w:sz="0" w:space="0" w:color="auto"/>
        <w:left w:val="none" w:sz="0" w:space="0" w:color="auto"/>
        <w:bottom w:val="none" w:sz="0" w:space="0" w:color="auto"/>
        <w:right w:val="none" w:sz="0" w:space="0" w:color="auto"/>
      </w:divBdr>
    </w:div>
    <w:div w:id="725691031">
      <w:bodyDiv w:val="1"/>
      <w:marLeft w:val="0"/>
      <w:marRight w:val="0"/>
      <w:marTop w:val="0"/>
      <w:marBottom w:val="0"/>
      <w:divBdr>
        <w:top w:val="none" w:sz="0" w:space="0" w:color="auto"/>
        <w:left w:val="none" w:sz="0" w:space="0" w:color="auto"/>
        <w:bottom w:val="none" w:sz="0" w:space="0" w:color="auto"/>
        <w:right w:val="none" w:sz="0" w:space="0" w:color="auto"/>
      </w:divBdr>
    </w:div>
    <w:div w:id="737093178">
      <w:bodyDiv w:val="1"/>
      <w:marLeft w:val="0"/>
      <w:marRight w:val="0"/>
      <w:marTop w:val="0"/>
      <w:marBottom w:val="0"/>
      <w:divBdr>
        <w:top w:val="none" w:sz="0" w:space="0" w:color="auto"/>
        <w:left w:val="none" w:sz="0" w:space="0" w:color="auto"/>
        <w:bottom w:val="none" w:sz="0" w:space="0" w:color="auto"/>
        <w:right w:val="none" w:sz="0" w:space="0" w:color="auto"/>
      </w:divBdr>
    </w:div>
    <w:div w:id="814377907">
      <w:bodyDiv w:val="1"/>
      <w:marLeft w:val="0"/>
      <w:marRight w:val="0"/>
      <w:marTop w:val="0"/>
      <w:marBottom w:val="0"/>
      <w:divBdr>
        <w:top w:val="none" w:sz="0" w:space="0" w:color="auto"/>
        <w:left w:val="none" w:sz="0" w:space="0" w:color="auto"/>
        <w:bottom w:val="none" w:sz="0" w:space="0" w:color="auto"/>
        <w:right w:val="none" w:sz="0" w:space="0" w:color="auto"/>
      </w:divBdr>
      <w:divsChild>
        <w:div w:id="64422149">
          <w:marLeft w:val="0"/>
          <w:marRight w:val="0"/>
          <w:marTop w:val="0"/>
          <w:marBottom w:val="0"/>
          <w:divBdr>
            <w:top w:val="none" w:sz="0" w:space="0" w:color="auto"/>
            <w:left w:val="none" w:sz="0" w:space="0" w:color="auto"/>
            <w:bottom w:val="none" w:sz="0" w:space="0" w:color="auto"/>
            <w:right w:val="none" w:sz="0" w:space="0" w:color="auto"/>
          </w:divBdr>
          <w:divsChild>
            <w:div w:id="1863518145">
              <w:marLeft w:val="0"/>
              <w:marRight w:val="0"/>
              <w:marTop w:val="0"/>
              <w:marBottom w:val="0"/>
              <w:divBdr>
                <w:top w:val="none" w:sz="0" w:space="0" w:color="auto"/>
                <w:left w:val="none" w:sz="0" w:space="0" w:color="auto"/>
                <w:bottom w:val="none" w:sz="0" w:space="0" w:color="auto"/>
                <w:right w:val="none" w:sz="0" w:space="0" w:color="auto"/>
              </w:divBdr>
              <w:divsChild>
                <w:div w:id="18349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8196">
      <w:bodyDiv w:val="1"/>
      <w:marLeft w:val="0"/>
      <w:marRight w:val="0"/>
      <w:marTop w:val="0"/>
      <w:marBottom w:val="0"/>
      <w:divBdr>
        <w:top w:val="none" w:sz="0" w:space="0" w:color="auto"/>
        <w:left w:val="none" w:sz="0" w:space="0" w:color="auto"/>
        <w:bottom w:val="none" w:sz="0" w:space="0" w:color="auto"/>
        <w:right w:val="none" w:sz="0" w:space="0" w:color="auto"/>
      </w:divBdr>
    </w:div>
    <w:div w:id="1178542596">
      <w:bodyDiv w:val="1"/>
      <w:marLeft w:val="0"/>
      <w:marRight w:val="0"/>
      <w:marTop w:val="0"/>
      <w:marBottom w:val="0"/>
      <w:divBdr>
        <w:top w:val="none" w:sz="0" w:space="0" w:color="auto"/>
        <w:left w:val="none" w:sz="0" w:space="0" w:color="auto"/>
        <w:bottom w:val="none" w:sz="0" w:space="0" w:color="auto"/>
        <w:right w:val="none" w:sz="0" w:space="0" w:color="auto"/>
      </w:divBdr>
    </w:div>
    <w:div w:id="1267883307">
      <w:bodyDiv w:val="1"/>
      <w:marLeft w:val="0"/>
      <w:marRight w:val="0"/>
      <w:marTop w:val="0"/>
      <w:marBottom w:val="0"/>
      <w:divBdr>
        <w:top w:val="none" w:sz="0" w:space="0" w:color="auto"/>
        <w:left w:val="none" w:sz="0" w:space="0" w:color="auto"/>
        <w:bottom w:val="none" w:sz="0" w:space="0" w:color="auto"/>
        <w:right w:val="none" w:sz="0" w:space="0" w:color="auto"/>
      </w:divBdr>
      <w:divsChild>
        <w:div w:id="1131745063">
          <w:marLeft w:val="0"/>
          <w:marRight w:val="0"/>
          <w:marTop w:val="0"/>
          <w:marBottom w:val="0"/>
          <w:divBdr>
            <w:top w:val="none" w:sz="0" w:space="0" w:color="auto"/>
            <w:left w:val="none" w:sz="0" w:space="0" w:color="auto"/>
            <w:bottom w:val="none" w:sz="0" w:space="0" w:color="auto"/>
            <w:right w:val="none" w:sz="0" w:space="0" w:color="auto"/>
          </w:divBdr>
          <w:divsChild>
            <w:div w:id="1633748924">
              <w:marLeft w:val="0"/>
              <w:marRight w:val="0"/>
              <w:marTop w:val="0"/>
              <w:marBottom w:val="0"/>
              <w:divBdr>
                <w:top w:val="none" w:sz="0" w:space="0" w:color="auto"/>
                <w:left w:val="none" w:sz="0" w:space="0" w:color="auto"/>
                <w:bottom w:val="none" w:sz="0" w:space="0" w:color="auto"/>
                <w:right w:val="none" w:sz="0" w:space="0" w:color="auto"/>
              </w:divBdr>
              <w:divsChild>
                <w:div w:id="13648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21285">
      <w:bodyDiv w:val="1"/>
      <w:marLeft w:val="0"/>
      <w:marRight w:val="0"/>
      <w:marTop w:val="0"/>
      <w:marBottom w:val="0"/>
      <w:divBdr>
        <w:top w:val="none" w:sz="0" w:space="0" w:color="auto"/>
        <w:left w:val="none" w:sz="0" w:space="0" w:color="auto"/>
        <w:bottom w:val="none" w:sz="0" w:space="0" w:color="auto"/>
        <w:right w:val="none" w:sz="0" w:space="0" w:color="auto"/>
      </w:divBdr>
    </w:div>
    <w:div w:id="1308240072">
      <w:bodyDiv w:val="1"/>
      <w:marLeft w:val="0"/>
      <w:marRight w:val="0"/>
      <w:marTop w:val="0"/>
      <w:marBottom w:val="0"/>
      <w:divBdr>
        <w:top w:val="none" w:sz="0" w:space="0" w:color="auto"/>
        <w:left w:val="none" w:sz="0" w:space="0" w:color="auto"/>
        <w:bottom w:val="none" w:sz="0" w:space="0" w:color="auto"/>
        <w:right w:val="none" w:sz="0" w:space="0" w:color="auto"/>
      </w:divBdr>
      <w:divsChild>
        <w:div w:id="247231815">
          <w:marLeft w:val="0"/>
          <w:marRight w:val="0"/>
          <w:marTop w:val="0"/>
          <w:marBottom w:val="0"/>
          <w:divBdr>
            <w:top w:val="none" w:sz="0" w:space="0" w:color="auto"/>
            <w:left w:val="none" w:sz="0" w:space="0" w:color="auto"/>
            <w:bottom w:val="none" w:sz="0" w:space="0" w:color="auto"/>
            <w:right w:val="none" w:sz="0" w:space="0" w:color="auto"/>
          </w:divBdr>
          <w:divsChild>
            <w:div w:id="1052771305">
              <w:marLeft w:val="0"/>
              <w:marRight w:val="0"/>
              <w:marTop w:val="0"/>
              <w:marBottom w:val="0"/>
              <w:divBdr>
                <w:top w:val="none" w:sz="0" w:space="0" w:color="auto"/>
                <w:left w:val="none" w:sz="0" w:space="0" w:color="auto"/>
                <w:bottom w:val="none" w:sz="0" w:space="0" w:color="auto"/>
                <w:right w:val="none" w:sz="0" w:space="0" w:color="auto"/>
              </w:divBdr>
              <w:divsChild>
                <w:div w:id="13756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79220">
      <w:bodyDiv w:val="1"/>
      <w:marLeft w:val="0"/>
      <w:marRight w:val="0"/>
      <w:marTop w:val="0"/>
      <w:marBottom w:val="0"/>
      <w:divBdr>
        <w:top w:val="none" w:sz="0" w:space="0" w:color="auto"/>
        <w:left w:val="none" w:sz="0" w:space="0" w:color="auto"/>
        <w:bottom w:val="none" w:sz="0" w:space="0" w:color="auto"/>
        <w:right w:val="none" w:sz="0" w:space="0" w:color="auto"/>
      </w:divBdr>
    </w:div>
    <w:div w:id="1381125342">
      <w:bodyDiv w:val="1"/>
      <w:marLeft w:val="0"/>
      <w:marRight w:val="0"/>
      <w:marTop w:val="0"/>
      <w:marBottom w:val="0"/>
      <w:divBdr>
        <w:top w:val="none" w:sz="0" w:space="0" w:color="auto"/>
        <w:left w:val="none" w:sz="0" w:space="0" w:color="auto"/>
        <w:bottom w:val="none" w:sz="0" w:space="0" w:color="auto"/>
        <w:right w:val="none" w:sz="0" w:space="0" w:color="auto"/>
      </w:divBdr>
    </w:div>
    <w:div w:id="1386567220">
      <w:bodyDiv w:val="1"/>
      <w:marLeft w:val="0"/>
      <w:marRight w:val="0"/>
      <w:marTop w:val="0"/>
      <w:marBottom w:val="0"/>
      <w:divBdr>
        <w:top w:val="none" w:sz="0" w:space="0" w:color="auto"/>
        <w:left w:val="none" w:sz="0" w:space="0" w:color="auto"/>
        <w:bottom w:val="none" w:sz="0" w:space="0" w:color="auto"/>
        <w:right w:val="none" w:sz="0" w:space="0" w:color="auto"/>
      </w:divBdr>
    </w:div>
    <w:div w:id="1433013199">
      <w:bodyDiv w:val="1"/>
      <w:marLeft w:val="0"/>
      <w:marRight w:val="0"/>
      <w:marTop w:val="0"/>
      <w:marBottom w:val="0"/>
      <w:divBdr>
        <w:top w:val="none" w:sz="0" w:space="0" w:color="auto"/>
        <w:left w:val="none" w:sz="0" w:space="0" w:color="auto"/>
        <w:bottom w:val="none" w:sz="0" w:space="0" w:color="auto"/>
        <w:right w:val="none" w:sz="0" w:space="0" w:color="auto"/>
      </w:divBdr>
    </w:div>
    <w:div w:id="1586306443">
      <w:bodyDiv w:val="1"/>
      <w:marLeft w:val="0"/>
      <w:marRight w:val="0"/>
      <w:marTop w:val="0"/>
      <w:marBottom w:val="0"/>
      <w:divBdr>
        <w:top w:val="none" w:sz="0" w:space="0" w:color="auto"/>
        <w:left w:val="none" w:sz="0" w:space="0" w:color="auto"/>
        <w:bottom w:val="none" w:sz="0" w:space="0" w:color="auto"/>
        <w:right w:val="none" w:sz="0" w:space="0" w:color="auto"/>
      </w:divBdr>
      <w:divsChild>
        <w:div w:id="586307165">
          <w:marLeft w:val="0"/>
          <w:marRight w:val="0"/>
          <w:marTop w:val="0"/>
          <w:marBottom w:val="0"/>
          <w:divBdr>
            <w:top w:val="none" w:sz="0" w:space="0" w:color="auto"/>
            <w:left w:val="none" w:sz="0" w:space="0" w:color="auto"/>
            <w:bottom w:val="none" w:sz="0" w:space="0" w:color="auto"/>
            <w:right w:val="none" w:sz="0" w:space="0" w:color="auto"/>
          </w:divBdr>
          <w:divsChild>
            <w:div w:id="948702977">
              <w:marLeft w:val="0"/>
              <w:marRight w:val="0"/>
              <w:marTop w:val="0"/>
              <w:marBottom w:val="0"/>
              <w:divBdr>
                <w:top w:val="none" w:sz="0" w:space="0" w:color="auto"/>
                <w:left w:val="none" w:sz="0" w:space="0" w:color="auto"/>
                <w:bottom w:val="none" w:sz="0" w:space="0" w:color="auto"/>
                <w:right w:val="none" w:sz="0" w:space="0" w:color="auto"/>
              </w:divBdr>
              <w:divsChild>
                <w:div w:id="16943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475">
      <w:bodyDiv w:val="1"/>
      <w:marLeft w:val="0"/>
      <w:marRight w:val="0"/>
      <w:marTop w:val="0"/>
      <w:marBottom w:val="0"/>
      <w:divBdr>
        <w:top w:val="none" w:sz="0" w:space="0" w:color="auto"/>
        <w:left w:val="none" w:sz="0" w:space="0" w:color="auto"/>
        <w:bottom w:val="none" w:sz="0" w:space="0" w:color="auto"/>
        <w:right w:val="none" w:sz="0" w:space="0" w:color="auto"/>
      </w:divBdr>
    </w:div>
    <w:div w:id="1795367828">
      <w:bodyDiv w:val="1"/>
      <w:marLeft w:val="0"/>
      <w:marRight w:val="0"/>
      <w:marTop w:val="0"/>
      <w:marBottom w:val="0"/>
      <w:divBdr>
        <w:top w:val="none" w:sz="0" w:space="0" w:color="auto"/>
        <w:left w:val="none" w:sz="0" w:space="0" w:color="auto"/>
        <w:bottom w:val="none" w:sz="0" w:space="0" w:color="auto"/>
        <w:right w:val="none" w:sz="0" w:space="0" w:color="auto"/>
      </w:divBdr>
    </w:div>
    <w:div w:id="1819565669">
      <w:bodyDiv w:val="1"/>
      <w:marLeft w:val="0"/>
      <w:marRight w:val="0"/>
      <w:marTop w:val="0"/>
      <w:marBottom w:val="0"/>
      <w:divBdr>
        <w:top w:val="none" w:sz="0" w:space="0" w:color="auto"/>
        <w:left w:val="none" w:sz="0" w:space="0" w:color="auto"/>
        <w:bottom w:val="none" w:sz="0" w:space="0" w:color="auto"/>
        <w:right w:val="none" w:sz="0" w:space="0" w:color="auto"/>
      </w:divBdr>
    </w:div>
    <w:div w:id="1825973390">
      <w:bodyDiv w:val="1"/>
      <w:marLeft w:val="0"/>
      <w:marRight w:val="0"/>
      <w:marTop w:val="0"/>
      <w:marBottom w:val="0"/>
      <w:divBdr>
        <w:top w:val="none" w:sz="0" w:space="0" w:color="auto"/>
        <w:left w:val="none" w:sz="0" w:space="0" w:color="auto"/>
        <w:bottom w:val="none" w:sz="0" w:space="0" w:color="auto"/>
        <w:right w:val="none" w:sz="0" w:space="0" w:color="auto"/>
      </w:divBdr>
    </w:div>
    <w:div w:id="1919712171">
      <w:bodyDiv w:val="1"/>
      <w:marLeft w:val="0"/>
      <w:marRight w:val="0"/>
      <w:marTop w:val="0"/>
      <w:marBottom w:val="0"/>
      <w:divBdr>
        <w:top w:val="none" w:sz="0" w:space="0" w:color="auto"/>
        <w:left w:val="none" w:sz="0" w:space="0" w:color="auto"/>
        <w:bottom w:val="none" w:sz="0" w:space="0" w:color="auto"/>
        <w:right w:val="none" w:sz="0" w:space="0" w:color="auto"/>
      </w:divBdr>
      <w:divsChild>
        <w:div w:id="1369376027">
          <w:marLeft w:val="0"/>
          <w:marRight w:val="0"/>
          <w:marTop w:val="0"/>
          <w:marBottom w:val="0"/>
          <w:divBdr>
            <w:top w:val="none" w:sz="0" w:space="0" w:color="auto"/>
            <w:left w:val="none" w:sz="0" w:space="0" w:color="auto"/>
            <w:bottom w:val="none" w:sz="0" w:space="0" w:color="auto"/>
            <w:right w:val="none" w:sz="0" w:space="0" w:color="auto"/>
          </w:divBdr>
          <w:divsChild>
            <w:div w:id="260603334">
              <w:marLeft w:val="0"/>
              <w:marRight w:val="0"/>
              <w:marTop w:val="0"/>
              <w:marBottom w:val="0"/>
              <w:divBdr>
                <w:top w:val="none" w:sz="0" w:space="0" w:color="auto"/>
                <w:left w:val="none" w:sz="0" w:space="0" w:color="auto"/>
                <w:bottom w:val="none" w:sz="0" w:space="0" w:color="auto"/>
                <w:right w:val="none" w:sz="0" w:space="0" w:color="auto"/>
              </w:divBdr>
              <w:divsChild>
                <w:div w:id="12020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10084">
      <w:bodyDiv w:val="1"/>
      <w:marLeft w:val="0"/>
      <w:marRight w:val="0"/>
      <w:marTop w:val="0"/>
      <w:marBottom w:val="0"/>
      <w:divBdr>
        <w:top w:val="none" w:sz="0" w:space="0" w:color="auto"/>
        <w:left w:val="none" w:sz="0" w:space="0" w:color="auto"/>
        <w:bottom w:val="none" w:sz="0" w:space="0" w:color="auto"/>
        <w:right w:val="none" w:sz="0" w:space="0" w:color="auto"/>
      </w:divBdr>
    </w:div>
    <w:div w:id="2050301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solarix.ru/for_developers/api/lemmatizator-api.shtml" TargetMode="External"/><Relationship Id="rId47" Type="http://schemas.openxmlformats.org/officeDocument/2006/relationships/hyperlink" Target="https://ru.wikipedia.org/wiki/&#1084;&#1077;&#1090;&#1086;&#1076;_&#1086;&#1087;&#1086;&#1088;&#1085;&#1099;&#1093;_&#1074;&#1077;&#1082;&#1090;&#1086;&#1088;&#1086;&#1074;" TargetMode="External"/><Relationship Id="rId48" Type="http://schemas.openxmlformats.org/officeDocument/2006/relationships/hyperlink" Target="https://www.youtube.com/watch?v=dwkKrQHEvVg" TargetMode="External"/><Relationship Id="rId49" Type="http://schemas.openxmlformats.org/officeDocument/2006/relationships/footer" Target="footer1.xml"/><Relationship Id="rId20" Type="http://schemas.openxmlformats.org/officeDocument/2006/relationships/image" Target="media/image11.png"/><Relationship Id="rId21" Type="http://schemas.openxmlformats.org/officeDocument/2006/relationships/hyperlink" Target="https://github.com/daranikolaeva427/sentimentstockpredict2018" TargetMode="External"/><Relationship Id="rId22" Type="http://schemas.openxmlformats.org/officeDocument/2006/relationships/hyperlink" Target="http://igorsubbotin.blogspot.ru/2015/01/intro-to-scikit-learn.html" TargetMode="External"/><Relationship Id="rId23" Type="http://schemas.openxmlformats.org/officeDocument/2006/relationships/hyperlink" Target="https://www.vedomosti.ru/business/news/2017/12/07/744505-rosneft-podala-sistema-novii-isk" TargetMode="External"/><Relationship Id="rId24" Type="http://schemas.openxmlformats.org/officeDocument/2006/relationships/hyperlink" Target="https://www.vedomosti.ru/politics/news/2018/04/10/764399-tramp-rasskazal-o-vozmozhnom-voennom-otvete-vlastyam-sirii" TargetMode="External"/><Relationship Id="rId25" Type="http://schemas.openxmlformats.org/officeDocument/2006/relationships/hyperlink" Target="https://www.vesti.ru/doc.html?id=2995634&amp;tid=111662" TargetMode="External"/><Relationship Id="rId26" Type="http://schemas.openxmlformats.org/officeDocument/2006/relationships/hyperlink" Target="https://www.rbc.ru/business/07/12/2017/5a292f1c9a7947e2cf0a70f7" TargetMode="External"/><Relationship Id="rId27" Type="http://schemas.openxmlformats.org/officeDocument/2006/relationships/hyperlink" Target="https://www.rbc.ru/business/07/12/2017/5a29315d9a7947fea4ea6f35" TargetMode="External"/><Relationship Id="rId28" Type="http://schemas.openxmlformats.org/officeDocument/2006/relationships/hyperlink" Target="https://www.rbc.ru/business/07/12/2017/5a293b459a7947132066b2b8" TargetMode="External"/><Relationship Id="rId29" Type="http://schemas.openxmlformats.org/officeDocument/2006/relationships/hyperlink" Target="https://www.rbc.ru/newspaper/2018/03/13/5aa64aba9a7947fe67942cf9"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rbc.ru/opinions/politics/07/12/2017/5a293da39a794716addbe505" TargetMode="External"/><Relationship Id="rId31" Type="http://schemas.openxmlformats.org/officeDocument/2006/relationships/hyperlink" Target="https://www.moex.com/ru/index/archive-data.aspx" TargetMode="External"/><Relationship Id="rId32" Type="http://schemas.openxmlformats.org/officeDocument/2006/relationships/hyperlink" Target="http://bazhenov.me/blog/2012/07/21/classification-performance-evaluation.html"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www.bbc.com/russian/news-43696073" TargetMode="External"/><Relationship Id="rId34" Type="http://schemas.openxmlformats.org/officeDocument/2006/relationships/hyperlink" Target="https://www.coursera.org/learn/data-analysis-applications/lecture/6pei3/priedobrabotka-tieksta" TargetMode="External"/><Relationship Id="rId35" Type="http://schemas.openxmlformats.org/officeDocument/2006/relationships/hyperlink" Target="http://datareview.info/article/otbor-priznakov-dlya-mashinnogo-obucheniya-na-python/" TargetMode="External"/><Relationship Id="rId36" Type="http://schemas.openxmlformats.org/officeDocument/2006/relationships/hyperlink" Target="http://expert.ru/2018/03/13/ubijstvo-v-britanskom-marazme/"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github.com/daranikolaeva427/sentimentstockpredict2018" TargetMode="Externa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s://github.com/daranikolaeva427/sentimentstockpredict2018" TargetMode="External"/><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hyperlink" Target="https://www.finanz.ru/indeksi/sostav/micex" TargetMode="External"/><Relationship Id="rId38" Type="http://schemas.openxmlformats.org/officeDocument/2006/relationships/hyperlink" Target="https://habrahabr.ru/post/105220/" TargetMode="External"/><Relationship Id="rId39" Type="http://schemas.openxmlformats.org/officeDocument/2006/relationships/hyperlink" Target="http://www.machinelearning.ru/wiki/index.php?title=&#1050;&#1083;&#1072;&#1089;&#1089;&#1080;&#1092;&#1080;&#1082;&#1072;&#1094;&#1080;&#1103;" TargetMode="External"/><Relationship Id="rId40" Type="http://schemas.openxmlformats.org/officeDocument/2006/relationships/hyperlink" Target="http://www.machinelearning.ru/wiki/index.php?title=&#1042;&#1099;&#1073;&#1086;&#1088;&#1082;&#1072;" TargetMode="External"/><Relationship Id="rId41" Type="http://schemas.openxmlformats.org/officeDocument/2006/relationships/hyperlink" Target="http://www.machinelearning.ru/wiki/index.php?title=&#1069;&#1084;&#1087;&#1080;&#1088;&#1080;&#1095;&#1077;&#1089;&#1082;&#1080;&#1081;_&#1088;&#1080;&#1089;&#1082;" TargetMode="External"/><Relationship Id="rId42" Type="http://schemas.openxmlformats.org/officeDocument/2006/relationships/hyperlink" Target="https://tech.yandex.ru/mystem/" TargetMode="External"/><Relationship Id="rId43" Type="http://schemas.openxmlformats.org/officeDocument/2006/relationships/hyperlink" Target="http://www.mk.ru/economics/2016/11/09/ekonomisty-tramp-snimet-sankcii-s-rossii-v-2017-godu.html" TargetMode="External"/><Relationship Id="rId44" Type="http://schemas.openxmlformats.org/officeDocument/2006/relationships/hyperlink" Target="https://www.newsru.com/" TargetMode="External"/><Relationship Id="rId45" Type="http://schemas.openxmlformats.org/officeDocument/2006/relationships/hyperlink" Target="https://scrapy.or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FF642778-5671-0844-B91B-EF4A3105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49</Pages>
  <Words>11518</Words>
  <Characters>65655</Characters>
  <Application>Microsoft Macintosh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Dara</cp:lastModifiedBy>
  <cp:revision>73</cp:revision>
  <dcterms:created xsi:type="dcterms:W3CDTF">2018-04-02T13:43:00Z</dcterms:created>
  <dcterms:modified xsi:type="dcterms:W3CDTF">2018-06-04T14:25:00Z</dcterms:modified>
</cp:coreProperties>
</file>