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A2E" w:rsidRPr="009F2C7E" w:rsidRDefault="00B13332" w:rsidP="00AF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Отзыв</w:t>
      </w:r>
    </w:p>
    <w:p w:rsidR="00AF0A2E" w:rsidRPr="009F2C7E" w:rsidRDefault="00AF0A2E" w:rsidP="00AF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C7E">
        <w:rPr>
          <w:rFonts w:ascii="Times New Roman" w:hAnsi="Times New Roman"/>
          <w:b/>
          <w:sz w:val="28"/>
          <w:szCs w:val="28"/>
        </w:rPr>
        <w:t>на вы</w:t>
      </w:r>
      <w:r w:rsidR="00B13332">
        <w:rPr>
          <w:rFonts w:ascii="Times New Roman" w:hAnsi="Times New Roman"/>
          <w:b/>
          <w:sz w:val="28"/>
          <w:szCs w:val="28"/>
        </w:rPr>
        <w:t>пускную квалификационную работу</w:t>
      </w:r>
    </w:p>
    <w:p w:rsidR="00B13332" w:rsidRDefault="00AF0A2E" w:rsidP="00AF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C7E">
        <w:rPr>
          <w:rFonts w:ascii="Times New Roman" w:hAnsi="Times New Roman"/>
          <w:b/>
          <w:sz w:val="28"/>
          <w:szCs w:val="28"/>
        </w:rPr>
        <w:t xml:space="preserve">студентки 4-го курса </w:t>
      </w:r>
      <w:r w:rsidR="00B13332">
        <w:rPr>
          <w:rFonts w:ascii="Times New Roman" w:hAnsi="Times New Roman"/>
          <w:b/>
          <w:sz w:val="28"/>
          <w:szCs w:val="28"/>
        </w:rPr>
        <w:t>образовательной программы бакалавриата «Иностранные языки» (профиль «Украинский язык, немецкий язык»)</w:t>
      </w:r>
    </w:p>
    <w:p w:rsidR="00AF0A2E" w:rsidRPr="009F2C7E" w:rsidRDefault="00B13332" w:rsidP="00AF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Игнатюгиной Надежды Валерьевны</w:t>
      </w:r>
      <w:r w:rsidR="00AF0A2E" w:rsidRPr="009F2C7E">
        <w:rPr>
          <w:rFonts w:ascii="Times New Roman" w:hAnsi="Times New Roman"/>
          <w:b/>
          <w:sz w:val="28"/>
          <w:szCs w:val="28"/>
        </w:rPr>
        <w:t xml:space="preserve"> </w:t>
      </w:r>
    </w:p>
    <w:p w:rsidR="00AF0A2E" w:rsidRPr="009F2C7E" w:rsidRDefault="00AF0A2E" w:rsidP="00AF0A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F2C7E">
        <w:rPr>
          <w:rFonts w:ascii="Times New Roman" w:hAnsi="Times New Roman"/>
          <w:b/>
          <w:sz w:val="28"/>
          <w:szCs w:val="28"/>
        </w:rPr>
        <w:t>«</w:t>
      </w:r>
      <w:r w:rsidR="00B13332">
        <w:rPr>
          <w:rFonts w:ascii="Times New Roman" w:hAnsi="Times New Roman"/>
          <w:b/>
          <w:sz w:val="28"/>
          <w:szCs w:val="28"/>
        </w:rPr>
        <w:t>Национальная специфика лексико-семантической группы «животный мир» в украинском и немецком языках</w:t>
      </w:r>
      <w:r w:rsidRPr="009F2C7E">
        <w:rPr>
          <w:rFonts w:ascii="Times New Roman" w:hAnsi="Times New Roman"/>
          <w:b/>
          <w:sz w:val="28"/>
          <w:szCs w:val="28"/>
        </w:rPr>
        <w:t xml:space="preserve">» </w:t>
      </w:r>
    </w:p>
    <w:p w:rsidR="00AF0A2E" w:rsidRPr="009F2C7E" w:rsidRDefault="00AF0A2E" w:rsidP="00AF0A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F0A2E" w:rsidRPr="009F2C7E" w:rsidRDefault="00AF0A2E" w:rsidP="00AF0A2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13332" w:rsidRDefault="00AF0A2E" w:rsidP="00B1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F2C7E">
        <w:rPr>
          <w:rFonts w:ascii="Times New Roman" w:hAnsi="Times New Roman"/>
          <w:b/>
          <w:sz w:val="28"/>
          <w:szCs w:val="28"/>
        </w:rPr>
        <w:tab/>
      </w:r>
      <w:r w:rsidR="003775E1">
        <w:rPr>
          <w:rFonts w:ascii="Times New Roman" w:hAnsi="Times New Roman"/>
          <w:sz w:val="28"/>
          <w:szCs w:val="28"/>
        </w:rPr>
        <w:t>Дипломное</w:t>
      </w:r>
      <w:r w:rsidRPr="009F2C7E">
        <w:rPr>
          <w:rFonts w:ascii="Times New Roman" w:hAnsi="Times New Roman"/>
          <w:sz w:val="28"/>
          <w:szCs w:val="28"/>
        </w:rPr>
        <w:t xml:space="preserve"> сочинение </w:t>
      </w:r>
      <w:r w:rsidR="00B13332">
        <w:rPr>
          <w:rFonts w:ascii="Times New Roman" w:hAnsi="Times New Roman"/>
          <w:sz w:val="28"/>
          <w:szCs w:val="28"/>
        </w:rPr>
        <w:t>Надежды Валерьевны</w:t>
      </w:r>
      <w:r w:rsidR="00F7390D">
        <w:rPr>
          <w:rFonts w:ascii="Times New Roman" w:hAnsi="Times New Roman"/>
          <w:sz w:val="28"/>
          <w:szCs w:val="28"/>
        </w:rPr>
        <w:t xml:space="preserve"> Игнатюгиной</w:t>
      </w:r>
      <w:r w:rsidRPr="009F2C7E">
        <w:rPr>
          <w:rFonts w:ascii="Times New Roman" w:hAnsi="Times New Roman"/>
          <w:sz w:val="28"/>
          <w:szCs w:val="28"/>
        </w:rPr>
        <w:t xml:space="preserve"> посвящено </w:t>
      </w:r>
      <w:r w:rsidR="003775E1">
        <w:rPr>
          <w:rFonts w:ascii="Times New Roman" w:hAnsi="Times New Roman"/>
          <w:sz w:val="28"/>
          <w:szCs w:val="28"/>
        </w:rPr>
        <w:t>контрастивному</w:t>
      </w:r>
      <w:r w:rsidR="00CC2E94">
        <w:rPr>
          <w:rFonts w:ascii="Times New Roman" w:hAnsi="Times New Roman"/>
          <w:sz w:val="28"/>
          <w:szCs w:val="28"/>
        </w:rPr>
        <w:t xml:space="preserve"> анализу украинского и немецкого языков на уровне </w:t>
      </w:r>
      <w:r w:rsidR="00F7390D">
        <w:rPr>
          <w:rFonts w:ascii="Times New Roman" w:hAnsi="Times New Roman"/>
          <w:sz w:val="28"/>
          <w:szCs w:val="28"/>
        </w:rPr>
        <w:t>с</w:t>
      </w:r>
      <w:r w:rsidR="003775E1">
        <w:rPr>
          <w:rFonts w:ascii="Times New Roman" w:hAnsi="Times New Roman"/>
          <w:sz w:val="28"/>
          <w:szCs w:val="28"/>
        </w:rPr>
        <w:t>опоставления</w:t>
      </w:r>
      <w:r w:rsidR="00CC2E94">
        <w:rPr>
          <w:rFonts w:ascii="Times New Roman" w:hAnsi="Times New Roman"/>
          <w:sz w:val="28"/>
          <w:szCs w:val="28"/>
        </w:rPr>
        <w:t xml:space="preserve"> </w:t>
      </w:r>
      <w:r w:rsidR="00B32BED">
        <w:rPr>
          <w:rFonts w:ascii="Times New Roman" w:hAnsi="Times New Roman"/>
          <w:sz w:val="28"/>
          <w:szCs w:val="28"/>
        </w:rPr>
        <w:t xml:space="preserve">единиц </w:t>
      </w:r>
      <w:r w:rsidR="00CC2E94">
        <w:rPr>
          <w:rFonts w:ascii="Times New Roman" w:hAnsi="Times New Roman"/>
          <w:sz w:val="28"/>
          <w:szCs w:val="28"/>
        </w:rPr>
        <w:t>лексико-семантической группы наименований птиц</w:t>
      </w:r>
      <w:r w:rsidR="00D71458">
        <w:rPr>
          <w:rFonts w:ascii="Times New Roman" w:hAnsi="Times New Roman"/>
          <w:sz w:val="28"/>
          <w:szCs w:val="28"/>
        </w:rPr>
        <w:t xml:space="preserve"> (орнитонимов)</w:t>
      </w:r>
      <w:r w:rsidR="00CC2E94">
        <w:rPr>
          <w:rFonts w:ascii="Times New Roman" w:hAnsi="Times New Roman"/>
          <w:sz w:val="28"/>
          <w:szCs w:val="28"/>
        </w:rPr>
        <w:t xml:space="preserve"> и их</w:t>
      </w:r>
      <w:r w:rsidR="00B32BED">
        <w:rPr>
          <w:rFonts w:ascii="Times New Roman" w:hAnsi="Times New Roman"/>
          <w:sz w:val="28"/>
          <w:szCs w:val="28"/>
        </w:rPr>
        <w:t xml:space="preserve"> </w:t>
      </w:r>
      <w:r w:rsidR="00F7390D">
        <w:rPr>
          <w:rFonts w:ascii="Times New Roman" w:hAnsi="Times New Roman"/>
          <w:sz w:val="28"/>
          <w:szCs w:val="28"/>
        </w:rPr>
        <w:t xml:space="preserve">ассоциативных </w:t>
      </w:r>
      <w:r w:rsidR="00CC2E94">
        <w:rPr>
          <w:rFonts w:ascii="Times New Roman" w:hAnsi="Times New Roman"/>
          <w:sz w:val="28"/>
          <w:szCs w:val="28"/>
        </w:rPr>
        <w:t xml:space="preserve">значений. </w:t>
      </w:r>
      <w:r w:rsidR="00B32BED">
        <w:rPr>
          <w:rFonts w:ascii="Times New Roman" w:hAnsi="Times New Roman"/>
          <w:sz w:val="28"/>
          <w:szCs w:val="28"/>
        </w:rPr>
        <w:t xml:space="preserve">При этом </w:t>
      </w:r>
      <w:r w:rsidR="001063E5">
        <w:rPr>
          <w:rFonts w:ascii="Times New Roman" w:hAnsi="Times New Roman"/>
          <w:sz w:val="28"/>
          <w:szCs w:val="28"/>
        </w:rPr>
        <w:t>в</w:t>
      </w:r>
      <w:r w:rsidR="00F41D4B">
        <w:rPr>
          <w:rFonts w:ascii="Times New Roman" w:hAnsi="Times New Roman"/>
          <w:sz w:val="28"/>
          <w:szCs w:val="28"/>
        </w:rPr>
        <w:t xml:space="preserve"> ходе исследования </w:t>
      </w:r>
      <w:r w:rsidR="00B32BED">
        <w:rPr>
          <w:rFonts w:ascii="Times New Roman" w:hAnsi="Times New Roman"/>
          <w:sz w:val="28"/>
          <w:szCs w:val="28"/>
        </w:rPr>
        <w:t>выявляются</w:t>
      </w:r>
      <w:r w:rsidR="000A48FD">
        <w:rPr>
          <w:rFonts w:ascii="Times New Roman" w:hAnsi="Times New Roman"/>
          <w:sz w:val="28"/>
          <w:szCs w:val="28"/>
        </w:rPr>
        <w:t xml:space="preserve"> как сходства, так и различия дефиниций орнитонимов в обоих языках, что позволяет отнести настоящее исследование к </w:t>
      </w:r>
      <w:r w:rsidR="001063E5">
        <w:rPr>
          <w:rFonts w:ascii="Times New Roman" w:hAnsi="Times New Roman"/>
          <w:sz w:val="28"/>
          <w:szCs w:val="28"/>
        </w:rPr>
        <w:t>области</w:t>
      </w:r>
      <w:r w:rsidR="000A48FD">
        <w:rPr>
          <w:rFonts w:ascii="Times New Roman" w:hAnsi="Times New Roman"/>
          <w:sz w:val="28"/>
          <w:szCs w:val="28"/>
        </w:rPr>
        <w:t xml:space="preserve"> </w:t>
      </w:r>
      <w:r w:rsidR="00A92B43">
        <w:rPr>
          <w:rFonts w:ascii="Times New Roman" w:hAnsi="Times New Roman"/>
          <w:sz w:val="28"/>
          <w:szCs w:val="28"/>
        </w:rPr>
        <w:t>компаративной</w:t>
      </w:r>
      <w:r w:rsidR="000A48FD">
        <w:rPr>
          <w:rFonts w:ascii="Times New Roman" w:hAnsi="Times New Roman"/>
          <w:sz w:val="28"/>
          <w:szCs w:val="28"/>
        </w:rPr>
        <w:t xml:space="preserve"> лингвистики и тако</w:t>
      </w:r>
      <w:r w:rsidR="003775E1">
        <w:rPr>
          <w:rFonts w:ascii="Times New Roman" w:hAnsi="Times New Roman"/>
          <w:sz w:val="28"/>
          <w:szCs w:val="28"/>
        </w:rPr>
        <w:t>му</w:t>
      </w:r>
      <w:r w:rsidR="000A48FD">
        <w:rPr>
          <w:rFonts w:ascii="Times New Roman" w:hAnsi="Times New Roman"/>
          <w:sz w:val="28"/>
          <w:szCs w:val="28"/>
        </w:rPr>
        <w:t xml:space="preserve"> актуально</w:t>
      </w:r>
      <w:r w:rsidR="003775E1">
        <w:rPr>
          <w:rFonts w:ascii="Times New Roman" w:hAnsi="Times New Roman"/>
          <w:sz w:val="28"/>
          <w:szCs w:val="28"/>
        </w:rPr>
        <w:t>му</w:t>
      </w:r>
      <w:r w:rsidR="000A48FD">
        <w:rPr>
          <w:rFonts w:ascii="Times New Roman" w:hAnsi="Times New Roman"/>
          <w:sz w:val="28"/>
          <w:szCs w:val="28"/>
        </w:rPr>
        <w:t xml:space="preserve"> направлени</w:t>
      </w:r>
      <w:r w:rsidR="003775E1">
        <w:rPr>
          <w:rFonts w:ascii="Times New Roman" w:hAnsi="Times New Roman"/>
          <w:sz w:val="28"/>
          <w:szCs w:val="28"/>
        </w:rPr>
        <w:t>ю в современном языко</w:t>
      </w:r>
      <w:r w:rsidR="00F41D4B">
        <w:rPr>
          <w:rFonts w:ascii="Times New Roman" w:hAnsi="Times New Roman"/>
          <w:sz w:val="28"/>
          <w:szCs w:val="28"/>
        </w:rPr>
        <w:t>знании</w:t>
      </w:r>
      <w:r w:rsidR="000A48FD">
        <w:rPr>
          <w:rFonts w:ascii="Times New Roman" w:hAnsi="Times New Roman"/>
          <w:sz w:val="28"/>
          <w:szCs w:val="28"/>
        </w:rPr>
        <w:t>, как описание картины мира</w:t>
      </w:r>
      <w:r w:rsidR="003775E1">
        <w:rPr>
          <w:rFonts w:ascii="Times New Roman" w:hAnsi="Times New Roman"/>
          <w:sz w:val="28"/>
          <w:szCs w:val="28"/>
        </w:rPr>
        <w:t xml:space="preserve"> разных народов</w:t>
      </w:r>
      <w:r w:rsidR="000A48FD">
        <w:rPr>
          <w:rFonts w:ascii="Times New Roman" w:hAnsi="Times New Roman"/>
          <w:sz w:val="28"/>
          <w:szCs w:val="28"/>
        </w:rPr>
        <w:t>. Как</w:t>
      </w:r>
      <w:r w:rsidR="00D71458">
        <w:rPr>
          <w:rFonts w:ascii="Times New Roman" w:hAnsi="Times New Roman"/>
          <w:sz w:val="28"/>
          <w:szCs w:val="28"/>
        </w:rPr>
        <w:t xml:space="preserve"> справедливо</w:t>
      </w:r>
      <w:r w:rsidR="000A48FD">
        <w:rPr>
          <w:rFonts w:ascii="Times New Roman" w:hAnsi="Times New Roman"/>
          <w:sz w:val="28"/>
          <w:szCs w:val="28"/>
        </w:rPr>
        <w:t xml:space="preserve"> отмечает сама дипломантка, данная группа слов до сих пор не </w:t>
      </w:r>
      <w:r w:rsidR="00D71458">
        <w:rPr>
          <w:rFonts w:ascii="Times New Roman" w:hAnsi="Times New Roman"/>
          <w:sz w:val="28"/>
          <w:szCs w:val="28"/>
        </w:rPr>
        <w:t>представляла собой</w:t>
      </w:r>
      <w:r w:rsidR="000A48FD">
        <w:rPr>
          <w:rFonts w:ascii="Times New Roman" w:hAnsi="Times New Roman"/>
          <w:sz w:val="28"/>
          <w:szCs w:val="28"/>
        </w:rPr>
        <w:t xml:space="preserve"> объект сопоставительного лингвистического </w:t>
      </w:r>
      <w:r w:rsidR="00D71458">
        <w:rPr>
          <w:rFonts w:ascii="Times New Roman" w:hAnsi="Times New Roman"/>
          <w:sz w:val="28"/>
          <w:szCs w:val="28"/>
        </w:rPr>
        <w:t>анализа</w:t>
      </w:r>
      <w:r w:rsidR="0077255B">
        <w:rPr>
          <w:rFonts w:ascii="Times New Roman" w:hAnsi="Times New Roman"/>
          <w:sz w:val="28"/>
          <w:szCs w:val="28"/>
        </w:rPr>
        <w:t xml:space="preserve"> </w:t>
      </w:r>
      <w:r w:rsidR="000A48FD">
        <w:rPr>
          <w:rFonts w:ascii="Times New Roman" w:hAnsi="Times New Roman"/>
          <w:sz w:val="28"/>
          <w:szCs w:val="28"/>
        </w:rPr>
        <w:t xml:space="preserve">на материале </w:t>
      </w:r>
      <w:r w:rsidR="003775E1">
        <w:rPr>
          <w:rFonts w:ascii="Times New Roman" w:hAnsi="Times New Roman"/>
          <w:sz w:val="28"/>
          <w:szCs w:val="28"/>
        </w:rPr>
        <w:t>украинского и немецкого</w:t>
      </w:r>
      <w:r w:rsidR="000A48FD">
        <w:rPr>
          <w:rFonts w:ascii="Times New Roman" w:hAnsi="Times New Roman"/>
          <w:sz w:val="28"/>
          <w:szCs w:val="28"/>
        </w:rPr>
        <w:t xml:space="preserve"> языков, что, несомненно, подчеркивает актуальность</w:t>
      </w:r>
      <w:r w:rsidR="003775E1">
        <w:rPr>
          <w:rFonts w:ascii="Times New Roman" w:hAnsi="Times New Roman"/>
          <w:sz w:val="28"/>
          <w:szCs w:val="28"/>
        </w:rPr>
        <w:t xml:space="preserve"> настояще</w:t>
      </w:r>
      <w:r w:rsidR="00F41D4B">
        <w:rPr>
          <w:rFonts w:ascii="Times New Roman" w:hAnsi="Times New Roman"/>
          <w:sz w:val="28"/>
          <w:szCs w:val="28"/>
        </w:rPr>
        <w:t>й работы</w:t>
      </w:r>
      <w:r w:rsidR="000A48FD">
        <w:rPr>
          <w:rFonts w:ascii="Times New Roman" w:hAnsi="Times New Roman"/>
          <w:sz w:val="28"/>
          <w:szCs w:val="28"/>
        </w:rPr>
        <w:t>.</w:t>
      </w:r>
    </w:p>
    <w:p w:rsidR="00B13332" w:rsidRDefault="00C30191" w:rsidP="00B1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Не поддается сомнению высказывание автора </w:t>
      </w:r>
      <w:r w:rsidR="00791A79">
        <w:rPr>
          <w:rFonts w:ascii="Times New Roman" w:hAnsi="Times New Roman"/>
          <w:sz w:val="28"/>
          <w:szCs w:val="28"/>
        </w:rPr>
        <w:t>рецензируемо</w:t>
      </w:r>
      <w:r w:rsidR="00C434EB">
        <w:rPr>
          <w:rFonts w:ascii="Times New Roman" w:hAnsi="Times New Roman"/>
          <w:sz w:val="28"/>
          <w:szCs w:val="28"/>
        </w:rPr>
        <w:t>го дипломного сочинения</w:t>
      </w:r>
      <w:r>
        <w:rPr>
          <w:rFonts w:ascii="Times New Roman" w:hAnsi="Times New Roman"/>
          <w:sz w:val="28"/>
          <w:szCs w:val="28"/>
        </w:rPr>
        <w:t xml:space="preserve"> о том, что </w:t>
      </w:r>
      <w:r w:rsidR="00AE0E81">
        <w:rPr>
          <w:rFonts w:ascii="Times New Roman" w:hAnsi="Times New Roman"/>
          <w:sz w:val="28"/>
          <w:szCs w:val="28"/>
        </w:rPr>
        <w:t>важную роль в жизнедеятельности человека и е</w:t>
      </w:r>
      <w:r w:rsidR="005C299B">
        <w:rPr>
          <w:rFonts w:ascii="Times New Roman" w:hAnsi="Times New Roman"/>
          <w:sz w:val="28"/>
          <w:szCs w:val="28"/>
        </w:rPr>
        <w:t>го</w:t>
      </w:r>
      <w:r w:rsidR="00AE0E81">
        <w:rPr>
          <w:rFonts w:ascii="Times New Roman" w:hAnsi="Times New Roman"/>
          <w:sz w:val="28"/>
          <w:szCs w:val="28"/>
        </w:rPr>
        <w:t xml:space="preserve"> отражении в языке играют лексемы</w:t>
      </w:r>
      <w:r w:rsidR="005C299B">
        <w:rPr>
          <w:rFonts w:ascii="Times New Roman" w:hAnsi="Times New Roman"/>
          <w:sz w:val="28"/>
          <w:szCs w:val="28"/>
        </w:rPr>
        <w:t>, связанные</w:t>
      </w:r>
      <w:r w:rsidR="00AE0E81">
        <w:rPr>
          <w:rFonts w:ascii="Times New Roman" w:hAnsi="Times New Roman"/>
          <w:sz w:val="28"/>
          <w:szCs w:val="28"/>
        </w:rPr>
        <w:t xml:space="preserve"> </w:t>
      </w:r>
      <w:r w:rsidR="005C299B">
        <w:rPr>
          <w:rFonts w:ascii="Times New Roman" w:hAnsi="Times New Roman"/>
          <w:sz w:val="28"/>
          <w:szCs w:val="28"/>
        </w:rPr>
        <w:t xml:space="preserve">со </w:t>
      </w:r>
      <w:r w:rsidR="00AE0E81">
        <w:rPr>
          <w:rFonts w:ascii="Times New Roman" w:hAnsi="Times New Roman"/>
          <w:sz w:val="28"/>
          <w:szCs w:val="28"/>
        </w:rPr>
        <w:t>сфер</w:t>
      </w:r>
      <w:r w:rsidR="005C299B">
        <w:rPr>
          <w:rFonts w:ascii="Times New Roman" w:hAnsi="Times New Roman"/>
          <w:sz w:val="28"/>
          <w:szCs w:val="28"/>
        </w:rPr>
        <w:t>ой</w:t>
      </w:r>
      <w:r w:rsidR="00AE0E81">
        <w:rPr>
          <w:rFonts w:ascii="Times New Roman" w:hAnsi="Times New Roman"/>
          <w:sz w:val="28"/>
          <w:szCs w:val="28"/>
        </w:rPr>
        <w:t xml:space="preserve"> животного мира, поскольку</w:t>
      </w:r>
      <w:r w:rsidR="00A92B43">
        <w:rPr>
          <w:rFonts w:ascii="Times New Roman" w:hAnsi="Times New Roman"/>
          <w:sz w:val="28"/>
          <w:szCs w:val="28"/>
        </w:rPr>
        <w:t>, что естественно,</w:t>
      </w:r>
      <w:r w:rsidR="005C299B">
        <w:rPr>
          <w:rFonts w:ascii="Times New Roman" w:hAnsi="Times New Roman"/>
          <w:sz w:val="28"/>
          <w:szCs w:val="28"/>
        </w:rPr>
        <w:t xml:space="preserve"> </w:t>
      </w:r>
      <w:r w:rsidR="00AE0E81">
        <w:rPr>
          <w:rFonts w:ascii="Times New Roman" w:hAnsi="Times New Roman"/>
          <w:sz w:val="28"/>
          <w:szCs w:val="28"/>
        </w:rPr>
        <w:t xml:space="preserve">на протяжении тысячелетий </w:t>
      </w:r>
      <w:r w:rsidR="005C299B">
        <w:rPr>
          <w:rFonts w:ascii="Times New Roman" w:hAnsi="Times New Roman"/>
          <w:sz w:val="28"/>
          <w:szCs w:val="28"/>
        </w:rPr>
        <w:t xml:space="preserve">человек </w:t>
      </w:r>
      <w:r w:rsidR="00AE0E81">
        <w:rPr>
          <w:rFonts w:ascii="Times New Roman" w:hAnsi="Times New Roman"/>
          <w:sz w:val="28"/>
          <w:szCs w:val="28"/>
        </w:rPr>
        <w:t xml:space="preserve">сравнивал и сопоставлял себя с окружающим его миром. </w:t>
      </w:r>
      <w:r w:rsidR="00791A79">
        <w:rPr>
          <w:rFonts w:ascii="Times New Roman" w:hAnsi="Times New Roman"/>
          <w:sz w:val="28"/>
          <w:szCs w:val="28"/>
        </w:rPr>
        <w:t>С</w:t>
      </w:r>
      <w:r w:rsidR="00AE0E81">
        <w:rPr>
          <w:rFonts w:ascii="Times New Roman" w:hAnsi="Times New Roman"/>
          <w:sz w:val="28"/>
          <w:szCs w:val="28"/>
        </w:rPr>
        <w:t>ходства и различия подобного восприятия</w:t>
      </w:r>
      <w:r w:rsidR="00791A79">
        <w:rPr>
          <w:rFonts w:ascii="Times New Roman" w:hAnsi="Times New Roman"/>
          <w:sz w:val="28"/>
          <w:szCs w:val="28"/>
        </w:rPr>
        <w:t xml:space="preserve"> окружающей действительности</w:t>
      </w:r>
      <w:r w:rsidR="00AE0E81">
        <w:rPr>
          <w:rFonts w:ascii="Times New Roman" w:hAnsi="Times New Roman"/>
          <w:sz w:val="28"/>
          <w:szCs w:val="28"/>
        </w:rPr>
        <w:t xml:space="preserve"> разными народами и их анализ на языковом </w:t>
      </w:r>
      <w:r w:rsidR="00A92B43">
        <w:rPr>
          <w:rFonts w:ascii="Times New Roman" w:hAnsi="Times New Roman"/>
          <w:sz w:val="28"/>
          <w:szCs w:val="28"/>
        </w:rPr>
        <w:t>материале</w:t>
      </w:r>
      <w:r w:rsidR="00AE0E81">
        <w:rPr>
          <w:rFonts w:ascii="Times New Roman" w:hAnsi="Times New Roman"/>
          <w:sz w:val="28"/>
          <w:szCs w:val="28"/>
        </w:rPr>
        <w:t xml:space="preserve"> заслуживают особого внимания, поскольку </w:t>
      </w:r>
      <w:r w:rsidR="00791A79">
        <w:rPr>
          <w:rFonts w:ascii="Times New Roman" w:hAnsi="Times New Roman"/>
          <w:sz w:val="28"/>
          <w:szCs w:val="28"/>
        </w:rPr>
        <w:t>это</w:t>
      </w:r>
      <w:r w:rsidR="00AE0E81">
        <w:rPr>
          <w:rFonts w:ascii="Times New Roman" w:hAnsi="Times New Roman"/>
          <w:sz w:val="28"/>
          <w:szCs w:val="28"/>
        </w:rPr>
        <w:t xml:space="preserve"> п</w:t>
      </w:r>
      <w:r w:rsidR="007A6BF2">
        <w:rPr>
          <w:rFonts w:ascii="Times New Roman" w:hAnsi="Times New Roman"/>
          <w:sz w:val="28"/>
          <w:szCs w:val="28"/>
        </w:rPr>
        <w:t>озволяет проникнуть в картину мира и</w:t>
      </w:r>
      <w:r w:rsidR="00791A79">
        <w:rPr>
          <w:rFonts w:ascii="Times New Roman" w:hAnsi="Times New Roman"/>
          <w:sz w:val="28"/>
          <w:szCs w:val="28"/>
        </w:rPr>
        <w:t xml:space="preserve"> понять сущность </w:t>
      </w:r>
      <w:r w:rsidR="007A6BF2">
        <w:rPr>
          <w:rFonts w:ascii="Times New Roman" w:hAnsi="Times New Roman"/>
          <w:sz w:val="28"/>
          <w:szCs w:val="28"/>
        </w:rPr>
        <w:t>преломлени</w:t>
      </w:r>
      <w:r w:rsidR="00791A79">
        <w:rPr>
          <w:rFonts w:ascii="Times New Roman" w:hAnsi="Times New Roman"/>
          <w:sz w:val="28"/>
          <w:szCs w:val="28"/>
        </w:rPr>
        <w:t>я</w:t>
      </w:r>
      <w:r w:rsidR="007A6BF2">
        <w:rPr>
          <w:rFonts w:ascii="Times New Roman" w:hAnsi="Times New Roman"/>
          <w:sz w:val="28"/>
          <w:szCs w:val="28"/>
        </w:rPr>
        <w:t xml:space="preserve"> восприятия </w:t>
      </w:r>
      <w:r w:rsidR="00791A79">
        <w:rPr>
          <w:rFonts w:ascii="Times New Roman" w:hAnsi="Times New Roman"/>
          <w:sz w:val="28"/>
          <w:szCs w:val="28"/>
        </w:rPr>
        <w:t xml:space="preserve">у </w:t>
      </w:r>
      <w:r w:rsidR="00C434EB">
        <w:rPr>
          <w:rFonts w:ascii="Times New Roman" w:hAnsi="Times New Roman"/>
          <w:sz w:val="28"/>
          <w:szCs w:val="28"/>
        </w:rPr>
        <w:t>носителей той или иной</w:t>
      </w:r>
      <w:r w:rsidR="007A6BF2">
        <w:rPr>
          <w:rFonts w:ascii="Times New Roman" w:hAnsi="Times New Roman"/>
          <w:sz w:val="28"/>
          <w:szCs w:val="28"/>
        </w:rPr>
        <w:t xml:space="preserve"> </w:t>
      </w:r>
      <w:r w:rsidR="00C434EB">
        <w:rPr>
          <w:rFonts w:ascii="Times New Roman" w:hAnsi="Times New Roman"/>
          <w:sz w:val="28"/>
          <w:szCs w:val="28"/>
        </w:rPr>
        <w:t>культуры одно</w:t>
      </w:r>
      <w:r w:rsidR="00A92B43">
        <w:rPr>
          <w:rFonts w:ascii="Times New Roman" w:hAnsi="Times New Roman"/>
          <w:sz w:val="28"/>
          <w:szCs w:val="28"/>
        </w:rPr>
        <w:t>го</w:t>
      </w:r>
      <w:r w:rsidR="00C434EB">
        <w:rPr>
          <w:rFonts w:ascii="Times New Roman" w:hAnsi="Times New Roman"/>
          <w:sz w:val="28"/>
          <w:szCs w:val="28"/>
        </w:rPr>
        <w:t xml:space="preserve"> и того</w:t>
      </w:r>
      <w:r w:rsidR="007A6BF2">
        <w:rPr>
          <w:rFonts w:ascii="Times New Roman" w:hAnsi="Times New Roman"/>
          <w:sz w:val="28"/>
          <w:szCs w:val="28"/>
        </w:rPr>
        <w:t xml:space="preserve"> же </w:t>
      </w:r>
      <w:r w:rsidR="00791A79">
        <w:rPr>
          <w:rFonts w:ascii="Times New Roman" w:hAnsi="Times New Roman"/>
          <w:sz w:val="28"/>
          <w:szCs w:val="28"/>
        </w:rPr>
        <w:t>понятия</w:t>
      </w:r>
      <w:r w:rsidR="007A6BF2">
        <w:rPr>
          <w:rFonts w:ascii="Times New Roman" w:hAnsi="Times New Roman"/>
          <w:sz w:val="28"/>
          <w:szCs w:val="28"/>
        </w:rPr>
        <w:t>, котор</w:t>
      </w:r>
      <w:r w:rsidR="00791A79">
        <w:rPr>
          <w:rFonts w:ascii="Times New Roman" w:hAnsi="Times New Roman"/>
          <w:sz w:val="28"/>
          <w:szCs w:val="28"/>
        </w:rPr>
        <w:t>ое</w:t>
      </w:r>
      <w:r w:rsidR="007A6BF2">
        <w:rPr>
          <w:rFonts w:ascii="Times New Roman" w:hAnsi="Times New Roman"/>
          <w:sz w:val="28"/>
          <w:szCs w:val="28"/>
        </w:rPr>
        <w:t xml:space="preserve"> </w:t>
      </w:r>
      <w:r w:rsidR="00C434EB">
        <w:rPr>
          <w:rFonts w:ascii="Times New Roman" w:hAnsi="Times New Roman"/>
          <w:sz w:val="28"/>
          <w:szCs w:val="28"/>
        </w:rPr>
        <w:t>в</w:t>
      </w:r>
      <w:r w:rsidR="00A92B43">
        <w:rPr>
          <w:rFonts w:ascii="Times New Roman" w:hAnsi="Times New Roman"/>
          <w:sz w:val="28"/>
          <w:szCs w:val="28"/>
        </w:rPr>
        <w:t>следствие</w:t>
      </w:r>
      <w:r w:rsidR="00C434EB">
        <w:rPr>
          <w:rFonts w:ascii="Times New Roman" w:hAnsi="Times New Roman"/>
          <w:sz w:val="28"/>
          <w:szCs w:val="28"/>
        </w:rPr>
        <w:t xml:space="preserve"> национальной специфики </w:t>
      </w:r>
      <w:r w:rsidR="007A6BF2">
        <w:rPr>
          <w:rFonts w:ascii="Times New Roman" w:hAnsi="Times New Roman"/>
          <w:sz w:val="28"/>
          <w:szCs w:val="28"/>
        </w:rPr>
        <w:t>наделяется своим</w:t>
      </w:r>
      <w:r w:rsidR="00791A79">
        <w:rPr>
          <w:rFonts w:ascii="Times New Roman" w:hAnsi="Times New Roman"/>
          <w:sz w:val="28"/>
          <w:szCs w:val="28"/>
        </w:rPr>
        <w:t>и</w:t>
      </w:r>
      <w:r w:rsidR="007A6BF2">
        <w:rPr>
          <w:rFonts w:ascii="Times New Roman" w:hAnsi="Times New Roman"/>
          <w:sz w:val="28"/>
          <w:szCs w:val="28"/>
        </w:rPr>
        <w:t xml:space="preserve"> </w:t>
      </w:r>
      <w:r w:rsidR="00B42652">
        <w:rPr>
          <w:rFonts w:ascii="Times New Roman" w:hAnsi="Times New Roman"/>
          <w:sz w:val="28"/>
          <w:szCs w:val="28"/>
        </w:rPr>
        <w:t>ассоциативным</w:t>
      </w:r>
      <w:r w:rsidR="00791A79">
        <w:rPr>
          <w:rFonts w:ascii="Times New Roman" w:hAnsi="Times New Roman"/>
          <w:sz w:val="28"/>
          <w:szCs w:val="28"/>
        </w:rPr>
        <w:t>и</w:t>
      </w:r>
      <w:r w:rsidR="00B42652">
        <w:rPr>
          <w:rFonts w:ascii="Times New Roman" w:hAnsi="Times New Roman"/>
          <w:sz w:val="28"/>
          <w:szCs w:val="28"/>
        </w:rPr>
        <w:t xml:space="preserve"> </w:t>
      </w:r>
      <w:r w:rsidR="00A92B43">
        <w:rPr>
          <w:rFonts w:ascii="Times New Roman" w:hAnsi="Times New Roman"/>
          <w:sz w:val="28"/>
          <w:szCs w:val="28"/>
        </w:rPr>
        <w:t xml:space="preserve">оттенками </w:t>
      </w:r>
      <w:r w:rsidR="00791A79">
        <w:rPr>
          <w:rFonts w:ascii="Times New Roman" w:hAnsi="Times New Roman"/>
          <w:sz w:val="28"/>
          <w:szCs w:val="28"/>
        </w:rPr>
        <w:t>значени</w:t>
      </w:r>
      <w:r w:rsidR="00A92B43">
        <w:rPr>
          <w:rFonts w:ascii="Times New Roman" w:hAnsi="Times New Roman"/>
          <w:sz w:val="28"/>
          <w:szCs w:val="28"/>
        </w:rPr>
        <w:t>й</w:t>
      </w:r>
      <w:r w:rsidR="00B42652">
        <w:rPr>
          <w:rFonts w:ascii="Times New Roman" w:hAnsi="Times New Roman"/>
          <w:sz w:val="28"/>
          <w:szCs w:val="28"/>
        </w:rPr>
        <w:t xml:space="preserve">. </w:t>
      </w:r>
    </w:p>
    <w:p w:rsidR="00F41D4B" w:rsidRDefault="00F41D4B" w:rsidP="00B1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18" w:rsidRDefault="00341918" w:rsidP="00B1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434EB">
        <w:rPr>
          <w:rFonts w:ascii="Times New Roman" w:hAnsi="Times New Roman"/>
          <w:sz w:val="28"/>
          <w:szCs w:val="28"/>
        </w:rPr>
        <w:t>В рамках вышесказанного особо</w:t>
      </w:r>
      <w:r>
        <w:rPr>
          <w:rFonts w:ascii="Times New Roman" w:hAnsi="Times New Roman"/>
          <w:sz w:val="28"/>
          <w:szCs w:val="28"/>
        </w:rPr>
        <w:t xml:space="preserve"> хотелось бы </w:t>
      </w:r>
      <w:r w:rsidR="00A92B43">
        <w:rPr>
          <w:rFonts w:ascii="Times New Roman" w:hAnsi="Times New Roman"/>
          <w:sz w:val="28"/>
          <w:szCs w:val="28"/>
        </w:rPr>
        <w:t>отметить</w:t>
      </w:r>
      <w:r>
        <w:rPr>
          <w:rFonts w:ascii="Times New Roman" w:hAnsi="Times New Roman"/>
          <w:sz w:val="28"/>
          <w:szCs w:val="28"/>
        </w:rPr>
        <w:t xml:space="preserve"> следующие аспекты рецензируемой работы, которые по праву можно </w:t>
      </w:r>
      <w:r w:rsidR="00262FF9">
        <w:rPr>
          <w:rFonts w:ascii="Times New Roman" w:hAnsi="Times New Roman"/>
          <w:sz w:val="28"/>
          <w:szCs w:val="28"/>
        </w:rPr>
        <w:t>причислить к</w:t>
      </w:r>
      <w:r>
        <w:rPr>
          <w:rFonts w:ascii="Times New Roman" w:hAnsi="Times New Roman"/>
          <w:sz w:val="28"/>
          <w:szCs w:val="28"/>
        </w:rPr>
        <w:t xml:space="preserve"> достоинств</w:t>
      </w:r>
      <w:r w:rsidR="00262FF9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C434EB">
        <w:rPr>
          <w:rFonts w:ascii="Times New Roman" w:hAnsi="Times New Roman"/>
          <w:sz w:val="28"/>
          <w:szCs w:val="28"/>
        </w:rPr>
        <w:t>настоящего</w:t>
      </w:r>
      <w:r w:rsidR="00A92B43">
        <w:rPr>
          <w:rFonts w:ascii="Times New Roman" w:hAnsi="Times New Roman"/>
          <w:sz w:val="28"/>
          <w:szCs w:val="28"/>
        </w:rPr>
        <w:t xml:space="preserve"> научного исследования:</w:t>
      </w:r>
    </w:p>
    <w:p w:rsidR="00341918" w:rsidRDefault="00341918" w:rsidP="00B1333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41918" w:rsidRDefault="00262FF9" w:rsidP="006B3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Был собран и обработан богатый материал – как в лексическом, так и контекстуальном плане, который </w:t>
      </w:r>
      <w:r w:rsidR="00A92B43">
        <w:rPr>
          <w:rFonts w:ascii="Times New Roman" w:hAnsi="Times New Roman"/>
          <w:sz w:val="28"/>
          <w:szCs w:val="28"/>
        </w:rPr>
        <w:t>описывается и анализируется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C434EB">
        <w:rPr>
          <w:rFonts w:ascii="Times New Roman" w:hAnsi="Times New Roman"/>
          <w:sz w:val="28"/>
          <w:szCs w:val="28"/>
        </w:rPr>
        <w:t>межъязыковом</w:t>
      </w:r>
      <w:r>
        <w:rPr>
          <w:rFonts w:ascii="Times New Roman" w:hAnsi="Times New Roman"/>
          <w:sz w:val="28"/>
          <w:szCs w:val="28"/>
        </w:rPr>
        <w:t xml:space="preserve"> уровне и не имеет себе равных в совреме</w:t>
      </w:r>
      <w:r w:rsidR="00A92B43">
        <w:rPr>
          <w:rFonts w:ascii="Times New Roman" w:hAnsi="Times New Roman"/>
          <w:sz w:val="28"/>
          <w:szCs w:val="28"/>
        </w:rPr>
        <w:t>нной славистике и украинистике.</w:t>
      </w:r>
    </w:p>
    <w:p w:rsidR="006B318F" w:rsidRDefault="006B318F" w:rsidP="006B318F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</w:t>
      </w:r>
      <w:r w:rsidR="00262FF9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из </w:t>
      </w:r>
      <w:r w:rsidR="00C434EB">
        <w:rPr>
          <w:rFonts w:ascii="Times New Roman" w:hAnsi="Times New Roman"/>
          <w:sz w:val="28"/>
          <w:szCs w:val="28"/>
        </w:rPr>
        <w:t xml:space="preserve">наиболее </w:t>
      </w:r>
      <w:r>
        <w:rPr>
          <w:rFonts w:ascii="Times New Roman" w:hAnsi="Times New Roman"/>
          <w:sz w:val="28"/>
          <w:szCs w:val="28"/>
        </w:rPr>
        <w:t xml:space="preserve">выигрышных </w:t>
      </w:r>
      <w:r w:rsidR="00262FF9">
        <w:rPr>
          <w:rFonts w:ascii="Times New Roman" w:hAnsi="Times New Roman"/>
          <w:sz w:val="28"/>
          <w:szCs w:val="28"/>
        </w:rPr>
        <w:t>аспектов</w:t>
      </w:r>
      <w:r>
        <w:rPr>
          <w:rFonts w:ascii="Times New Roman" w:hAnsi="Times New Roman"/>
          <w:sz w:val="28"/>
          <w:szCs w:val="28"/>
        </w:rPr>
        <w:t xml:space="preserve"> в работе, несомненно, является часть, посвященная этимологии славянского слова </w:t>
      </w:r>
      <w:r>
        <w:rPr>
          <w:rFonts w:ascii="Times New Roman" w:hAnsi="Times New Roman"/>
          <w:i/>
          <w:sz w:val="28"/>
          <w:szCs w:val="28"/>
        </w:rPr>
        <w:t xml:space="preserve">птица </w:t>
      </w:r>
      <w:r>
        <w:rPr>
          <w:rFonts w:ascii="Times New Roman" w:hAnsi="Times New Roman"/>
          <w:sz w:val="28"/>
          <w:szCs w:val="28"/>
        </w:rPr>
        <w:t xml:space="preserve">и немецкого </w:t>
      </w:r>
      <w:r>
        <w:rPr>
          <w:rFonts w:ascii="Times New Roman" w:hAnsi="Times New Roman"/>
          <w:i/>
          <w:sz w:val="28"/>
          <w:szCs w:val="28"/>
          <w:lang w:val="en-US"/>
        </w:rPr>
        <w:t>Vogel</w:t>
      </w:r>
      <w:r w:rsidRPr="006B318F">
        <w:rPr>
          <w:rFonts w:ascii="Times New Roman" w:hAnsi="Times New Roman"/>
          <w:i/>
          <w:sz w:val="28"/>
          <w:szCs w:val="28"/>
        </w:rPr>
        <w:t>.</w:t>
      </w:r>
      <w:r w:rsidRPr="006B3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Привлекаются этимологические словари Н.М. Шанского, М. Фасмера, А.Г. Преображенского, </w:t>
      </w:r>
      <w:r w:rsidR="0005054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тимологически</w:t>
      </w:r>
      <w:r w:rsidR="00050540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>словар</w:t>
      </w:r>
      <w:r w:rsidR="00050540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украинского языка и немецкого языков. </w:t>
      </w:r>
      <w:r w:rsidR="00050540">
        <w:rPr>
          <w:rFonts w:ascii="Times New Roman" w:hAnsi="Times New Roman"/>
          <w:sz w:val="28"/>
          <w:szCs w:val="28"/>
        </w:rPr>
        <w:t xml:space="preserve">Проанализировав </w:t>
      </w:r>
      <w:r w:rsidR="00852046">
        <w:rPr>
          <w:rFonts w:ascii="Times New Roman" w:hAnsi="Times New Roman"/>
          <w:sz w:val="28"/>
          <w:szCs w:val="28"/>
        </w:rPr>
        <w:t>данные</w:t>
      </w:r>
      <w:r w:rsidR="00050540">
        <w:rPr>
          <w:rFonts w:ascii="Times New Roman" w:hAnsi="Times New Roman"/>
          <w:sz w:val="28"/>
          <w:szCs w:val="28"/>
        </w:rPr>
        <w:t xml:space="preserve"> этимологических словарей, ди</w:t>
      </w:r>
      <w:r w:rsidR="00262FF9">
        <w:rPr>
          <w:rFonts w:ascii="Times New Roman" w:hAnsi="Times New Roman"/>
          <w:sz w:val="28"/>
          <w:szCs w:val="28"/>
        </w:rPr>
        <w:t>плома</w:t>
      </w:r>
      <w:r w:rsidR="00050540">
        <w:rPr>
          <w:rFonts w:ascii="Times New Roman" w:hAnsi="Times New Roman"/>
          <w:sz w:val="28"/>
          <w:szCs w:val="28"/>
        </w:rPr>
        <w:t>нтка делает предположение</w:t>
      </w:r>
      <w:r w:rsidR="00A92B43">
        <w:rPr>
          <w:rFonts w:ascii="Times New Roman" w:hAnsi="Times New Roman"/>
          <w:sz w:val="28"/>
          <w:szCs w:val="28"/>
        </w:rPr>
        <w:t xml:space="preserve"> о том</w:t>
      </w:r>
      <w:r w:rsidR="00050540">
        <w:rPr>
          <w:rFonts w:ascii="Times New Roman" w:hAnsi="Times New Roman"/>
          <w:sz w:val="28"/>
          <w:szCs w:val="28"/>
        </w:rPr>
        <w:t>, что славянское</w:t>
      </w:r>
      <w:r w:rsidR="00852046">
        <w:rPr>
          <w:rFonts w:ascii="Times New Roman" w:hAnsi="Times New Roman"/>
          <w:sz w:val="28"/>
          <w:szCs w:val="28"/>
        </w:rPr>
        <w:t xml:space="preserve"> слово</w:t>
      </w:r>
      <w:r w:rsidR="00050540">
        <w:rPr>
          <w:rFonts w:ascii="Times New Roman" w:hAnsi="Times New Roman"/>
          <w:sz w:val="28"/>
          <w:szCs w:val="28"/>
        </w:rPr>
        <w:t xml:space="preserve"> </w:t>
      </w:r>
      <w:r w:rsidR="00050540">
        <w:rPr>
          <w:rFonts w:ascii="Times New Roman" w:hAnsi="Times New Roman"/>
          <w:i/>
          <w:sz w:val="28"/>
          <w:szCs w:val="28"/>
        </w:rPr>
        <w:t xml:space="preserve">птица </w:t>
      </w:r>
      <w:r w:rsidR="00050540">
        <w:rPr>
          <w:rFonts w:ascii="Times New Roman" w:hAnsi="Times New Roman"/>
          <w:sz w:val="28"/>
          <w:szCs w:val="28"/>
        </w:rPr>
        <w:t xml:space="preserve">и немецкое </w:t>
      </w:r>
      <w:r w:rsidR="00050540">
        <w:rPr>
          <w:rFonts w:ascii="Times New Roman" w:hAnsi="Times New Roman"/>
          <w:i/>
          <w:sz w:val="28"/>
          <w:szCs w:val="28"/>
          <w:lang w:val="cs-CZ"/>
        </w:rPr>
        <w:t xml:space="preserve">Vogel </w:t>
      </w:r>
      <w:r w:rsidR="00050540">
        <w:rPr>
          <w:rFonts w:ascii="Times New Roman" w:hAnsi="Times New Roman"/>
          <w:sz w:val="28"/>
          <w:szCs w:val="28"/>
        </w:rPr>
        <w:t xml:space="preserve">могут восходить к одному корню, что говорит о ее вдумчивом подходе при </w:t>
      </w:r>
      <w:r w:rsidR="00BD0689">
        <w:rPr>
          <w:rFonts w:ascii="Times New Roman" w:hAnsi="Times New Roman"/>
          <w:sz w:val="28"/>
          <w:szCs w:val="28"/>
        </w:rPr>
        <w:t xml:space="preserve">анализе </w:t>
      </w:r>
      <w:r w:rsidR="00262FF9">
        <w:rPr>
          <w:rFonts w:ascii="Times New Roman" w:hAnsi="Times New Roman"/>
          <w:sz w:val="28"/>
          <w:szCs w:val="28"/>
        </w:rPr>
        <w:t xml:space="preserve">данных из </w:t>
      </w:r>
      <w:r w:rsidR="00BD0689">
        <w:rPr>
          <w:rFonts w:ascii="Times New Roman" w:hAnsi="Times New Roman"/>
          <w:sz w:val="28"/>
          <w:szCs w:val="28"/>
        </w:rPr>
        <w:t>этимологических словарей.</w:t>
      </w:r>
      <w:r w:rsidR="00050540">
        <w:rPr>
          <w:rFonts w:ascii="Times New Roman" w:hAnsi="Times New Roman"/>
          <w:sz w:val="28"/>
          <w:szCs w:val="28"/>
        </w:rPr>
        <w:t xml:space="preserve"> </w:t>
      </w:r>
      <w:r w:rsidR="00050540">
        <w:rPr>
          <w:rFonts w:ascii="Times New Roman" w:hAnsi="Times New Roman"/>
          <w:i/>
          <w:sz w:val="28"/>
          <w:szCs w:val="28"/>
        </w:rPr>
        <w:t xml:space="preserve"> </w:t>
      </w:r>
      <w:r w:rsidR="00050540">
        <w:rPr>
          <w:rFonts w:ascii="Times New Roman" w:hAnsi="Times New Roman"/>
          <w:sz w:val="28"/>
          <w:szCs w:val="28"/>
        </w:rPr>
        <w:t xml:space="preserve"> </w:t>
      </w:r>
    </w:p>
    <w:p w:rsidR="006B318F" w:rsidRDefault="00B42652" w:rsidP="003F28D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 и скрупулезно приводится </w:t>
      </w:r>
      <w:r w:rsidR="003F28D0">
        <w:rPr>
          <w:rFonts w:ascii="Times New Roman" w:hAnsi="Times New Roman"/>
          <w:sz w:val="28"/>
          <w:szCs w:val="28"/>
        </w:rPr>
        <w:t>толкование</w:t>
      </w:r>
      <w:r>
        <w:rPr>
          <w:rFonts w:ascii="Times New Roman" w:hAnsi="Times New Roman"/>
          <w:sz w:val="28"/>
          <w:szCs w:val="28"/>
        </w:rPr>
        <w:t xml:space="preserve"> </w:t>
      </w:r>
      <w:r w:rsidR="003F28D0">
        <w:rPr>
          <w:rFonts w:ascii="Times New Roman" w:hAnsi="Times New Roman"/>
          <w:sz w:val="28"/>
          <w:szCs w:val="28"/>
        </w:rPr>
        <w:t xml:space="preserve">разными учеными </w:t>
      </w:r>
      <w:r>
        <w:rPr>
          <w:rFonts w:ascii="Times New Roman" w:hAnsi="Times New Roman"/>
          <w:sz w:val="28"/>
          <w:szCs w:val="28"/>
        </w:rPr>
        <w:t xml:space="preserve">термина </w:t>
      </w:r>
      <w:r>
        <w:rPr>
          <w:rFonts w:ascii="Times New Roman" w:hAnsi="Times New Roman"/>
          <w:i/>
          <w:sz w:val="28"/>
          <w:szCs w:val="28"/>
        </w:rPr>
        <w:t>лексико-семантическая группа</w:t>
      </w:r>
      <w:r w:rsidR="008D07A7">
        <w:rPr>
          <w:rFonts w:ascii="Times New Roman" w:hAnsi="Times New Roman"/>
          <w:sz w:val="28"/>
          <w:szCs w:val="28"/>
        </w:rPr>
        <w:t xml:space="preserve">, </w:t>
      </w:r>
      <w:r w:rsidR="003F28D0">
        <w:rPr>
          <w:rFonts w:ascii="Times New Roman" w:hAnsi="Times New Roman"/>
          <w:sz w:val="28"/>
          <w:szCs w:val="28"/>
        </w:rPr>
        <w:t>освещается</w:t>
      </w:r>
      <w:r w:rsidR="008D07A7">
        <w:rPr>
          <w:rFonts w:ascii="Times New Roman" w:hAnsi="Times New Roman"/>
          <w:sz w:val="28"/>
          <w:szCs w:val="28"/>
        </w:rPr>
        <w:t xml:space="preserve"> </w:t>
      </w:r>
      <w:r w:rsidR="003F28D0">
        <w:rPr>
          <w:rFonts w:ascii="Times New Roman" w:hAnsi="Times New Roman"/>
          <w:sz w:val="28"/>
          <w:szCs w:val="28"/>
        </w:rPr>
        <w:t xml:space="preserve">лингвистический </w:t>
      </w:r>
      <w:r w:rsidR="008D07A7">
        <w:rPr>
          <w:rFonts w:ascii="Times New Roman" w:hAnsi="Times New Roman"/>
          <w:sz w:val="28"/>
          <w:szCs w:val="28"/>
        </w:rPr>
        <w:t>вопрос деления слов на лексико-семантические и лексико-тематические группы, что придает работе с</w:t>
      </w:r>
      <w:r w:rsidR="003F28D0">
        <w:rPr>
          <w:rFonts w:ascii="Times New Roman" w:hAnsi="Times New Roman"/>
          <w:sz w:val="28"/>
          <w:szCs w:val="28"/>
        </w:rPr>
        <w:t>ерьезное научное обоснование</w:t>
      </w:r>
      <w:r w:rsidR="008D07A7">
        <w:rPr>
          <w:rFonts w:ascii="Times New Roman" w:hAnsi="Times New Roman"/>
          <w:sz w:val="28"/>
          <w:szCs w:val="28"/>
        </w:rPr>
        <w:t xml:space="preserve"> непосредственно </w:t>
      </w:r>
      <w:r w:rsidR="003F28D0">
        <w:rPr>
          <w:rFonts w:ascii="Times New Roman" w:hAnsi="Times New Roman"/>
          <w:sz w:val="28"/>
          <w:szCs w:val="28"/>
        </w:rPr>
        <w:t xml:space="preserve">для </w:t>
      </w:r>
      <w:r w:rsidR="008D07A7">
        <w:rPr>
          <w:rFonts w:ascii="Times New Roman" w:hAnsi="Times New Roman"/>
          <w:sz w:val="28"/>
          <w:szCs w:val="28"/>
        </w:rPr>
        <w:t xml:space="preserve">выборки и анализа </w:t>
      </w:r>
      <w:r w:rsidR="003F28D0">
        <w:rPr>
          <w:rFonts w:ascii="Times New Roman" w:hAnsi="Times New Roman"/>
          <w:sz w:val="28"/>
          <w:szCs w:val="28"/>
        </w:rPr>
        <w:t xml:space="preserve">самого </w:t>
      </w:r>
      <w:r w:rsidR="008D07A7">
        <w:rPr>
          <w:rFonts w:ascii="Times New Roman" w:hAnsi="Times New Roman"/>
          <w:sz w:val="28"/>
          <w:szCs w:val="28"/>
        </w:rPr>
        <w:t>эмпирического материала.</w:t>
      </w:r>
      <w:r w:rsidR="00826DBC">
        <w:rPr>
          <w:rFonts w:ascii="Times New Roman" w:hAnsi="Times New Roman"/>
          <w:sz w:val="28"/>
          <w:szCs w:val="28"/>
        </w:rPr>
        <w:t xml:space="preserve"> Проанализировав различные подходы к </w:t>
      </w:r>
      <w:r w:rsidR="003F28D0">
        <w:rPr>
          <w:rFonts w:ascii="Times New Roman" w:hAnsi="Times New Roman"/>
          <w:sz w:val="28"/>
          <w:szCs w:val="28"/>
        </w:rPr>
        <w:t>т</w:t>
      </w:r>
      <w:r w:rsidR="00A92B43">
        <w:rPr>
          <w:rFonts w:ascii="Times New Roman" w:hAnsi="Times New Roman"/>
          <w:sz w:val="28"/>
          <w:szCs w:val="28"/>
        </w:rPr>
        <w:t>рактовке</w:t>
      </w:r>
      <w:r w:rsidR="003F28D0">
        <w:rPr>
          <w:rFonts w:ascii="Times New Roman" w:hAnsi="Times New Roman"/>
          <w:sz w:val="28"/>
          <w:szCs w:val="28"/>
        </w:rPr>
        <w:t xml:space="preserve"> </w:t>
      </w:r>
      <w:r w:rsidR="00826DBC">
        <w:rPr>
          <w:rFonts w:ascii="Times New Roman" w:hAnsi="Times New Roman"/>
          <w:sz w:val="28"/>
          <w:szCs w:val="28"/>
        </w:rPr>
        <w:t>данно</w:t>
      </w:r>
      <w:r w:rsidR="003F28D0">
        <w:rPr>
          <w:rFonts w:ascii="Times New Roman" w:hAnsi="Times New Roman"/>
          <w:sz w:val="28"/>
          <w:szCs w:val="28"/>
        </w:rPr>
        <w:t>го</w:t>
      </w:r>
      <w:r w:rsidR="00826DBC">
        <w:rPr>
          <w:rFonts w:ascii="Times New Roman" w:hAnsi="Times New Roman"/>
          <w:sz w:val="28"/>
          <w:szCs w:val="28"/>
        </w:rPr>
        <w:t xml:space="preserve"> термин</w:t>
      </w:r>
      <w:r w:rsidR="003F28D0">
        <w:rPr>
          <w:rFonts w:ascii="Times New Roman" w:hAnsi="Times New Roman"/>
          <w:sz w:val="28"/>
          <w:szCs w:val="28"/>
        </w:rPr>
        <w:t>а</w:t>
      </w:r>
      <w:r w:rsidR="00826DBC">
        <w:rPr>
          <w:rFonts w:ascii="Times New Roman" w:hAnsi="Times New Roman"/>
          <w:sz w:val="28"/>
          <w:szCs w:val="28"/>
        </w:rPr>
        <w:t xml:space="preserve">, </w:t>
      </w:r>
      <w:r w:rsidR="00A92B43">
        <w:rPr>
          <w:rFonts w:ascii="Times New Roman" w:hAnsi="Times New Roman"/>
          <w:sz w:val="28"/>
          <w:szCs w:val="28"/>
        </w:rPr>
        <w:t>дипломантка</w:t>
      </w:r>
      <w:r w:rsidR="00826DBC">
        <w:rPr>
          <w:rFonts w:ascii="Times New Roman" w:hAnsi="Times New Roman"/>
          <w:sz w:val="28"/>
          <w:szCs w:val="28"/>
        </w:rPr>
        <w:t xml:space="preserve"> в </w:t>
      </w:r>
      <w:r w:rsidR="003F28D0">
        <w:rPr>
          <w:rFonts w:ascii="Times New Roman" w:hAnsi="Times New Roman"/>
          <w:sz w:val="28"/>
          <w:szCs w:val="28"/>
        </w:rPr>
        <w:t>конечном итоге</w:t>
      </w:r>
      <w:r w:rsidR="00826DBC">
        <w:rPr>
          <w:rFonts w:ascii="Times New Roman" w:hAnsi="Times New Roman"/>
          <w:sz w:val="28"/>
          <w:szCs w:val="28"/>
        </w:rPr>
        <w:t xml:space="preserve"> </w:t>
      </w:r>
      <w:r w:rsidR="00A92B43">
        <w:rPr>
          <w:rFonts w:ascii="Times New Roman" w:hAnsi="Times New Roman"/>
          <w:sz w:val="28"/>
          <w:szCs w:val="28"/>
        </w:rPr>
        <w:t xml:space="preserve">и в рамках своего исследования </w:t>
      </w:r>
      <w:r w:rsidR="003F28D0">
        <w:rPr>
          <w:rFonts w:ascii="Times New Roman" w:hAnsi="Times New Roman"/>
          <w:sz w:val="28"/>
          <w:szCs w:val="28"/>
        </w:rPr>
        <w:t>определяет данный термин</w:t>
      </w:r>
      <w:r w:rsidR="00826DBC">
        <w:rPr>
          <w:rFonts w:ascii="Times New Roman" w:hAnsi="Times New Roman"/>
          <w:sz w:val="28"/>
          <w:szCs w:val="28"/>
        </w:rPr>
        <w:t xml:space="preserve"> как «группу слов, объединяемых общностью категориально-родовой семы (архисемы) и общностью частеречной отнесенности», цитируя</w:t>
      </w:r>
      <w:r w:rsidR="00A92B43">
        <w:rPr>
          <w:rFonts w:ascii="Times New Roman" w:hAnsi="Times New Roman"/>
          <w:sz w:val="28"/>
          <w:szCs w:val="28"/>
        </w:rPr>
        <w:t>, при этом,</w:t>
      </w:r>
      <w:r w:rsidR="00826DBC">
        <w:rPr>
          <w:rFonts w:ascii="Times New Roman" w:hAnsi="Times New Roman"/>
          <w:sz w:val="28"/>
          <w:szCs w:val="28"/>
        </w:rPr>
        <w:t xml:space="preserve"> </w:t>
      </w:r>
      <w:r w:rsidR="00A92B43">
        <w:rPr>
          <w:rFonts w:ascii="Times New Roman" w:hAnsi="Times New Roman"/>
          <w:sz w:val="28"/>
          <w:szCs w:val="28"/>
        </w:rPr>
        <w:t>формулировку</w:t>
      </w:r>
      <w:r w:rsidR="00826DBC">
        <w:rPr>
          <w:rFonts w:ascii="Times New Roman" w:hAnsi="Times New Roman"/>
          <w:sz w:val="28"/>
          <w:szCs w:val="28"/>
        </w:rPr>
        <w:t xml:space="preserve"> О.Л. Рублевой</w:t>
      </w:r>
      <w:r w:rsidR="003F28D0">
        <w:rPr>
          <w:rFonts w:ascii="Times New Roman" w:hAnsi="Times New Roman"/>
          <w:sz w:val="28"/>
          <w:szCs w:val="28"/>
        </w:rPr>
        <w:t xml:space="preserve">. </w:t>
      </w:r>
      <w:r w:rsidR="00A92B43">
        <w:rPr>
          <w:rFonts w:ascii="Times New Roman" w:hAnsi="Times New Roman"/>
          <w:sz w:val="28"/>
          <w:szCs w:val="28"/>
        </w:rPr>
        <w:t>В связи с этим</w:t>
      </w:r>
      <w:r w:rsidR="00826DBC">
        <w:rPr>
          <w:rFonts w:ascii="Times New Roman" w:hAnsi="Times New Roman"/>
          <w:sz w:val="28"/>
          <w:szCs w:val="28"/>
        </w:rPr>
        <w:t xml:space="preserve"> возникает вопрос – почему в результате всех подробно рассмотренных определений</w:t>
      </w:r>
      <w:r w:rsidR="00A92B43">
        <w:rPr>
          <w:rFonts w:ascii="Times New Roman" w:hAnsi="Times New Roman"/>
          <w:sz w:val="28"/>
          <w:szCs w:val="28"/>
        </w:rPr>
        <w:t>, предложенных</w:t>
      </w:r>
      <w:r w:rsidR="00826DBC">
        <w:rPr>
          <w:rFonts w:ascii="Times New Roman" w:hAnsi="Times New Roman"/>
          <w:sz w:val="28"/>
          <w:szCs w:val="28"/>
        </w:rPr>
        <w:t xml:space="preserve"> авторитетны</w:t>
      </w:r>
      <w:r w:rsidR="00A92B43">
        <w:rPr>
          <w:rFonts w:ascii="Times New Roman" w:hAnsi="Times New Roman"/>
          <w:sz w:val="28"/>
          <w:szCs w:val="28"/>
        </w:rPr>
        <w:t>ми</w:t>
      </w:r>
      <w:r w:rsidR="00826DBC">
        <w:rPr>
          <w:rFonts w:ascii="Times New Roman" w:hAnsi="Times New Roman"/>
          <w:sz w:val="28"/>
          <w:szCs w:val="28"/>
        </w:rPr>
        <w:t xml:space="preserve"> лингвист</w:t>
      </w:r>
      <w:r w:rsidR="00A92B43">
        <w:rPr>
          <w:rFonts w:ascii="Times New Roman" w:hAnsi="Times New Roman"/>
          <w:sz w:val="28"/>
          <w:szCs w:val="28"/>
        </w:rPr>
        <w:t>ами,</w:t>
      </w:r>
      <w:r w:rsidR="00826DBC">
        <w:rPr>
          <w:rFonts w:ascii="Times New Roman" w:hAnsi="Times New Roman"/>
          <w:sz w:val="28"/>
          <w:szCs w:val="28"/>
        </w:rPr>
        <w:t xml:space="preserve"> дипломантка выбирает именно это</w:t>
      </w:r>
      <w:r w:rsidR="003F28D0">
        <w:rPr>
          <w:rFonts w:ascii="Times New Roman" w:hAnsi="Times New Roman"/>
          <w:sz w:val="28"/>
          <w:szCs w:val="28"/>
        </w:rPr>
        <w:t>,</w:t>
      </w:r>
      <w:r w:rsidR="00826DBC">
        <w:rPr>
          <w:rFonts w:ascii="Times New Roman" w:hAnsi="Times New Roman"/>
          <w:sz w:val="28"/>
          <w:szCs w:val="28"/>
        </w:rPr>
        <w:t xml:space="preserve"> </w:t>
      </w:r>
      <w:r w:rsidR="003F28D0">
        <w:rPr>
          <w:rFonts w:ascii="Times New Roman" w:hAnsi="Times New Roman"/>
          <w:sz w:val="28"/>
          <w:szCs w:val="28"/>
        </w:rPr>
        <w:t xml:space="preserve">довольно </w:t>
      </w:r>
      <w:r w:rsidR="00D4661A">
        <w:rPr>
          <w:rFonts w:ascii="Times New Roman" w:hAnsi="Times New Roman"/>
          <w:sz w:val="28"/>
          <w:szCs w:val="28"/>
        </w:rPr>
        <w:t xml:space="preserve">«витиеватое» </w:t>
      </w:r>
      <w:r w:rsidR="00826DBC">
        <w:rPr>
          <w:rFonts w:ascii="Times New Roman" w:hAnsi="Times New Roman"/>
          <w:sz w:val="28"/>
          <w:szCs w:val="28"/>
        </w:rPr>
        <w:t xml:space="preserve">толкование </w:t>
      </w:r>
      <w:r w:rsidR="003F28D0">
        <w:rPr>
          <w:rFonts w:ascii="Times New Roman" w:hAnsi="Times New Roman"/>
          <w:sz w:val="28"/>
          <w:szCs w:val="28"/>
        </w:rPr>
        <w:t xml:space="preserve">данного </w:t>
      </w:r>
      <w:r w:rsidR="00826DBC">
        <w:rPr>
          <w:rFonts w:ascii="Times New Roman" w:hAnsi="Times New Roman"/>
          <w:sz w:val="28"/>
          <w:szCs w:val="28"/>
        </w:rPr>
        <w:t xml:space="preserve">термина? </w:t>
      </w:r>
    </w:p>
    <w:p w:rsidR="00FD72BC" w:rsidRDefault="00FD72BC" w:rsidP="00FD72BC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</w:rPr>
      </w:pPr>
    </w:p>
    <w:p w:rsidR="00CA4750" w:rsidRDefault="00A92B43" w:rsidP="00FD72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A4750">
        <w:rPr>
          <w:rFonts w:ascii="Times New Roman" w:hAnsi="Times New Roman"/>
          <w:sz w:val="28"/>
          <w:szCs w:val="28"/>
        </w:rPr>
        <w:t xml:space="preserve">ак рецензенту </w:t>
      </w:r>
      <w:r w:rsidR="003F28D0">
        <w:rPr>
          <w:rFonts w:ascii="Times New Roman" w:hAnsi="Times New Roman"/>
          <w:sz w:val="28"/>
          <w:szCs w:val="28"/>
        </w:rPr>
        <w:t>представленной на защиту</w:t>
      </w:r>
      <w:r w:rsidR="00FD72BC">
        <w:rPr>
          <w:rFonts w:ascii="Times New Roman" w:hAnsi="Times New Roman"/>
          <w:sz w:val="28"/>
          <w:szCs w:val="28"/>
        </w:rPr>
        <w:t xml:space="preserve"> </w:t>
      </w:r>
      <w:r w:rsidR="003F28D0">
        <w:rPr>
          <w:rFonts w:ascii="Times New Roman" w:hAnsi="Times New Roman"/>
          <w:sz w:val="28"/>
          <w:szCs w:val="28"/>
        </w:rPr>
        <w:t>работы</w:t>
      </w:r>
      <w:r w:rsidR="00FD72BC">
        <w:rPr>
          <w:rFonts w:ascii="Times New Roman" w:hAnsi="Times New Roman"/>
          <w:sz w:val="28"/>
          <w:szCs w:val="28"/>
        </w:rPr>
        <w:t xml:space="preserve"> </w:t>
      </w:r>
      <w:r w:rsidR="00CA4750">
        <w:rPr>
          <w:rFonts w:ascii="Times New Roman" w:hAnsi="Times New Roman"/>
          <w:sz w:val="28"/>
          <w:szCs w:val="28"/>
        </w:rPr>
        <w:t xml:space="preserve">хотелось бы услышать </w:t>
      </w:r>
      <w:r w:rsidR="00FD72BC">
        <w:rPr>
          <w:rFonts w:ascii="Times New Roman" w:hAnsi="Times New Roman"/>
          <w:sz w:val="28"/>
          <w:szCs w:val="28"/>
        </w:rPr>
        <w:t>комментарии</w:t>
      </w:r>
      <w:r w:rsidR="00CA4750">
        <w:rPr>
          <w:rFonts w:ascii="Times New Roman" w:hAnsi="Times New Roman"/>
          <w:sz w:val="28"/>
          <w:szCs w:val="28"/>
        </w:rPr>
        <w:t xml:space="preserve"> </w:t>
      </w:r>
      <w:r w:rsidR="00FD72BC">
        <w:rPr>
          <w:rFonts w:ascii="Times New Roman" w:hAnsi="Times New Roman"/>
          <w:sz w:val="28"/>
          <w:szCs w:val="28"/>
        </w:rPr>
        <w:t xml:space="preserve">по поводу </w:t>
      </w:r>
      <w:r w:rsidR="00E83718">
        <w:rPr>
          <w:rFonts w:ascii="Times New Roman" w:hAnsi="Times New Roman"/>
          <w:sz w:val="28"/>
          <w:szCs w:val="28"/>
        </w:rPr>
        <w:t xml:space="preserve">следующих </w:t>
      </w:r>
      <w:r>
        <w:rPr>
          <w:rFonts w:ascii="Times New Roman" w:hAnsi="Times New Roman"/>
          <w:sz w:val="28"/>
          <w:szCs w:val="28"/>
        </w:rPr>
        <w:t>замечаний</w:t>
      </w:r>
      <w:r w:rsidR="00E83718">
        <w:rPr>
          <w:rFonts w:ascii="Times New Roman" w:hAnsi="Times New Roman"/>
          <w:sz w:val="28"/>
          <w:szCs w:val="28"/>
        </w:rPr>
        <w:t>:</w:t>
      </w:r>
    </w:p>
    <w:p w:rsidR="00CA4750" w:rsidRPr="00CA4750" w:rsidRDefault="00CA4750" w:rsidP="009F2C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47EF" w:rsidRDefault="00B447EF" w:rsidP="00B44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 совсем логичным представляется использование словарей русского языка (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например,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А.П. Евгеньевой, Н.Ю. Шведовой) при описании лексической единицы </w:t>
      </w:r>
      <w:r w:rsidRPr="00B447EF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птица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тогда как раздел озаглавлен как «Толкование слова «птица» в украинском и немецком языках».</w:t>
      </w:r>
      <w:proofErr w:type="gramEnd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Здесь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же приводится семантическая структура лексемы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птах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из Академического словаря украинского языка, однако отсутствует дефиниция из немецких словарей. В результате получается, что в данном пассаже сопоставляются русский и украинский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а не украинский и немецкий, как заявлено в названии работы.</w:t>
      </w:r>
      <w:r w:rsidR="000D4ED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тексте работы ч</w:t>
      </w:r>
      <w:r w:rsidR="00D46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асто встречаются фразы типа «в русском и украинском языках…», что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 w:rsidR="00D46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соответствует</w:t>
      </w:r>
      <w:r w:rsidR="00D46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названи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ю</w:t>
      </w:r>
      <w:r w:rsidR="00D466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дипломного сочинения.  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имея ничего против включения в работу данных из русских словарей и русского материала, я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бы 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предложил расширить тему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ВКР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например, фразой – «на фоне русского языка».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Вместе с тем</w:t>
      </w:r>
      <w:r w:rsidR="008D07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рассматривая вопрос лексико-семантических </w:t>
      </w:r>
      <w:r w:rsidR="00832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групп, целесообразнее было бы привлечь не только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постулаты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российских, но и украинских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лингвистов согласно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заявленной тем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3216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современной украинской лингвистике имеется достаточно много </w:t>
      </w:r>
      <w:r w:rsidR="004A591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работ, посвященных вопросам выделения лексико-семантических групп и полей. </w:t>
      </w:r>
      <w:r w:rsidR="00144F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связи с этим не совсем объективным представляется вывод о том, что украинские лингвисты «в основном опираются на труды российских исследователей». Причина «опоры» во многом обусловлена идеологическими соображениями в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советском</w:t>
      </w:r>
      <w:r w:rsidR="00144F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языкознании, о чем свидетельствуют работы современных украинских исследователей в данной области.</w:t>
      </w:r>
      <w:r w:rsidR="00826DB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44FC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190860" w:rsidRDefault="00AA6296" w:rsidP="00B44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1C7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не совсем логичным </w:t>
      </w:r>
      <w:r w:rsidR="001C7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видится формулировка в названии темы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дипломного сочинения</w:t>
      </w:r>
      <w:r w:rsidR="000A4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 определении объекта исследования –</w:t>
      </w:r>
      <w:r w:rsidR="001C7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«животный мир», тогда как дипломантка исследует исключительно орнитонимы. В этом смысле целесообразно было бы сузить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наименование рассматриваемой</w:t>
      </w:r>
      <w:r w:rsidR="001C718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лексико-семантической группы. </w:t>
      </w:r>
      <w:r w:rsidR="00B447E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CD12DF" w:rsidRDefault="00E83718" w:rsidP="00B44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="00CD1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ребует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уточнения </w:t>
      </w:r>
      <w:r w:rsidR="00CD12DF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формулировка «материалом послужили слова…, полученные методом сплошной выборки из переводных словарей украинского и немецкого языков». Насколько полным является собранный материал? Каким принципом руководствовалась автор дипломного сочинения при выборе тех или иных лексических единиц? </w:t>
      </w:r>
      <w:proofErr w:type="gramStart"/>
      <w:r w:rsidR="007A4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 этом некоторые лексемы из данного семантического поля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представляющие собой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интерес с 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лингвистическ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ой и культурологической точек зрения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7A4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не попали в область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настоящего </w:t>
      </w:r>
      <w:r w:rsidR="007A4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исследования, напр</w:t>
      </w:r>
      <w:r w:rsidR="00AA629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имер, –</w:t>
      </w:r>
      <w:r w:rsidR="007A426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A4264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гоголь (ходити гоголем)</w:t>
      </w:r>
      <w:r w:rsidR="008E4A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, 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или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же 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концептуальная лексема </w:t>
      </w:r>
      <w:r w:rsidR="008E4A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зегзица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E4A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которое 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встречае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тся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«Слове о полку Игореве»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которое Т.Г. Шевченко переводит как </w:t>
      </w:r>
      <w:r w:rsidR="008E4A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зозуля, 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поскольку в сознании носителя украинской культуры </w:t>
      </w:r>
      <w:r w:rsidR="008E4AE8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зозуля 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вызывает ассоциации с молодой женщиной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="008E4AE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девушкой.</w:t>
      </w:r>
      <w:proofErr w:type="gramEnd"/>
    </w:p>
    <w:p w:rsidR="00D7547D" w:rsidRDefault="00D7547D" w:rsidP="00B44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пассаже «Техника и другие приспособления»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(и не только) дается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дефиниция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украинской лексемы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сокі</w:t>
      </w:r>
      <w:proofErr w:type="gramStart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л</w:t>
      </w:r>
      <w:proofErr w:type="gramEnd"/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– «о советском летчике». При этом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следует уточнить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что данн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значение (которое не относится ни к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технике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ни к «другим приспособлениям») является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ярким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«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советизмом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», которое появилось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эпоху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насаждения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коммунистической идеологии.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 другой стороны, более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интересным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как представляется,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было бы </w:t>
      </w:r>
      <w:r w:rsidR="0030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проанализировать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исконное ассоциативное значение восточнославянского образа сокола, в частности, как символа Киевской Руси, </w:t>
      </w:r>
      <w:r w:rsidR="0082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Рюриковичей,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князя Владимира и современной Украины, где трезубец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являлся, помимо всего прочего,</w:t>
      </w:r>
      <w:r w:rsidR="003009F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символом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летящ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его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вниз </w:t>
      </w:r>
      <w:r w:rsidR="0082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за добычей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сокол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</w:t>
      </w:r>
      <w:r w:rsidR="0082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-Рарог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а, восходящим</w:t>
      </w:r>
      <w:r w:rsidR="0082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="0082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славянской мифологии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824E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009FE" w:rsidRPr="003009FE" w:rsidRDefault="003009FE" w:rsidP="00B44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lastRenderedPageBreak/>
        <w:t xml:space="preserve">В пункте 2 «Астрономия» 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(стр. 47)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приводится только немецкое переносное значение </w:t>
      </w:r>
      <w:r w:rsidRPr="003009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  <w:lang w:val="cs-CZ"/>
        </w:rPr>
        <w:t>der Adler, der Schwan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  <w:lang w:val="cs-CZ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наименования созвездий, тогда как в украинском языке</w:t>
      </w:r>
      <w:r w:rsidR="000E047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также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имеются аналоги –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сузір</w:t>
      </w:r>
      <w:r w:rsidRPr="003009FE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’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я Орел, Либідь.</w:t>
      </w:r>
    </w:p>
    <w:p w:rsidR="003009FE" w:rsidRDefault="007A4264" w:rsidP="00B447EF">
      <w:pPr>
        <w:pStyle w:val="a3"/>
        <w:numPr>
          <w:ilvl w:val="0"/>
          <w:numId w:val="2"/>
        </w:num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Представляется крайне интересным и важным </w:t>
      </w:r>
      <w:r w:rsidR="00EB3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также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подчеркнуть и исследовать на контекстуальных примерах разницу употребления слов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птиця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птах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украинском языке</w:t>
      </w:r>
      <w:r w:rsidR="000C6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 чего нет в русском и немецком</w:t>
      </w:r>
      <w:r w:rsidR="00EB3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языках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Ведь они не всегда взаимозаменяемы. Первое чаще употребляется </w:t>
      </w:r>
      <w:r w:rsidR="000C6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собирательное (</w:t>
      </w:r>
      <w:r w:rsidR="000C6841"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>домашня птиця</w:t>
      </w:r>
      <w:r w:rsidR="000C6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, а </w:t>
      </w:r>
      <w:r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  <w:t xml:space="preserve">птах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– как представитель класса птиц, конкретный вид</w:t>
      </w:r>
      <w:r w:rsidR="000C684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  <w:r w:rsidR="00EB332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25D3B" w:rsidRDefault="00E83718" w:rsidP="00EB33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Хотелось бы </w:t>
      </w:r>
      <w:r w:rsidR="00EB3322">
        <w:rPr>
          <w:rFonts w:ascii="Times New Roman" w:hAnsi="Times New Roman"/>
          <w:sz w:val="28"/>
          <w:szCs w:val="28"/>
        </w:rPr>
        <w:t>вместе с тем</w:t>
      </w:r>
      <w:r w:rsidR="009D28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услышать ответы на следующие</w:t>
      </w:r>
      <w:r w:rsidR="00EB3322">
        <w:rPr>
          <w:rFonts w:ascii="Times New Roman" w:hAnsi="Times New Roman"/>
          <w:sz w:val="28"/>
          <w:szCs w:val="28"/>
        </w:rPr>
        <w:t xml:space="preserve"> более конкретные</w:t>
      </w:r>
      <w:r>
        <w:rPr>
          <w:rFonts w:ascii="Times New Roman" w:hAnsi="Times New Roman"/>
          <w:sz w:val="28"/>
          <w:szCs w:val="28"/>
        </w:rPr>
        <w:t xml:space="preserve"> вопросы</w:t>
      </w:r>
      <w:r w:rsidR="00525D3B">
        <w:rPr>
          <w:rFonts w:ascii="Times New Roman" w:hAnsi="Times New Roman"/>
          <w:sz w:val="28"/>
          <w:szCs w:val="28"/>
        </w:rPr>
        <w:t>:</w:t>
      </w:r>
    </w:p>
    <w:p w:rsidR="00E83718" w:rsidRDefault="00E83718" w:rsidP="00E8371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D7547D" w:rsidRDefault="00525D3B" w:rsidP="00525D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Почему в работе не включены деминутивы, столь характерные для украинского языка, напр., - </w:t>
      </w:r>
      <w:r>
        <w:rPr>
          <w:rFonts w:ascii="Times New Roman" w:hAnsi="Times New Roman"/>
          <w:i/>
          <w:sz w:val="28"/>
          <w:szCs w:val="28"/>
        </w:rPr>
        <w:t xml:space="preserve">лебідь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i/>
          <w:sz w:val="28"/>
          <w:szCs w:val="28"/>
        </w:rPr>
        <w:t>лебідонька, горобець – горобчик</w:t>
      </w:r>
      <w:r w:rsidR="000C6841">
        <w:rPr>
          <w:rFonts w:ascii="Times New Roman" w:hAnsi="Times New Roman"/>
          <w:i/>
          <w:sz w:val="28"/>
          <w:szCs w:val="28"/>
        </w:rPr>
        <w:t>, чайка – чаечка</w:t>
      </w:r>
      <w:r>
        <w:rPr>
          <w:rFonts w:ascii="Times New Roman" w:hAnsi="Times New Roman"/>
          <w:sz w:val="28"/>
          <w:szCs w:val="28"/>
        </w:rPr>
        <w:t xml:space="preserve"> и т.д.</w:t>
      </w:r>
      <w:r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То же можно сказать и о немецком языке, где </w:t>
      </w:r>
      <w:r w:rsidR="00E83718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>есть</w:t>
      </w:r>
      <w:r w:rsidR="00E83718">
        <w:rPr>
          <w:rFonts w:ascii="Times New Roman" w:hAnsi="Times New Roman"/>
          <w:sz w:val="28"/>
          <w:szCs w:val="28"/>
        </w:rPr>
        <w:t xml:space="preserve"> </w:t>
      </w:r>
      <w:r w:rsidR="00E83718" w:rsidRPr="00E83718">
        <w:rPr>
          <w:rFonts w:ascii="Times New Roman" w:hAnsi="Times New Roman"/>
          <w:i/>
          <w:sz w:val="28"/>
          <w:szCs w:val="28"/>
          <w:lang w:val="cs-CZ"/>
        </w:rPr>
        <w:t>ein Vӧgelin</w:t>
      </w:r>
      <w:r w:rsidR="00E83718">
        <w:rPr>
          <w:rFonts w:ascii="Times New Roman" w:hAnsi="Times New Roman"/>
          <w:sz w:val="28"/>
          <w:szCs w:val="28"/>
          <w:lang w:val="cs-CZ"/>
        </w:rPr>
        <w:t xml:space="preserve"> </w:t>
      </w:r>
      <w:r w:rsidR="00E83718">
        <w:rPr>
          <w:rFonts w:ascii="Times New Roman" w:hAnsi="Times New Roman"/>
          <w:sz w:val="28"/>
          <w:szCs w:val="28"/>
        </w:rPr>
        <w:t xml:space="preserve">в таких выражениях, как 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>Hunger haben wie ein V</w:t>
      </w:r>
      <w:r w:rsidR="00E83718" w:rsidRPr="00E83718">
        <w:rPr>
          <w:rFonts w:ascii="Times New Roman" w:hAnsi="Times New Roman"/>
          <w:i/>
          <w:sz w:val="28"/>
          <w:szCs w:val="28"/>
          <w:lang w:val="cs-CZ"/>
        </w:rPr>
        <w:t>ӧ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 xml:space="preserve">gelin </w:t>
      </w:r>
      <w:r w:rsidR="00E83718">
        <w:rPr>
          <w:rFonts w:ascii="Times New Roman" w:hAnsi="Times New Roman"/>
          <w:sz w:val="28"/>
          <w:szCs w:val="28"/>
          <w:lang w:val="cs-CZ"/>
        </w:rPr>
        <w:t xml:space="preserve">– </w:t>
      </w:r>
      <w:r w:rsidR="00E83718">
        <w:rPr>
          <w:rFonts w:ascii="Times New Roman" w:hAnsi="Times New Roman"/>
          <w:sz w:val="28"/>
          <w:szCs w:val="28"/>
        </w:rPr>
        <w:t xml:space="preserve">«не испытывать чувста голода», 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>Ich habe wieder Hunger wie ein V</w:t>
      </w:r>
      <w:r w:rsidR="00E83718" w:rsidRPr="00E83718">
        <w:rPr>
          <w:rFonts w:ascii="Times New Roman" w:hAnsi="Times New Roman"/>
          <w:i/>
          <w:sz w:val="28"/>
          <w:szCs w:val="28"/>
          <w:lang w:val="cs-CZ"/>
        </w:rPr>
        <w:t>ӧ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 xml:space="preserve">gelin </w:t>
      </w:r>
      <w:r w:rsidR="00E83718">
        <w:rPr>
          <w:rFonts w:ascii="Times New Roman" w:hAnsi="Times New Roman"/>
          <w:sz w:val="28"/>
          <w:szCs w:val="28"/>
          <w:lang w:val="cs-CZ"/>
        </w:rPr>
        <w:t xml:space="preserve">– </w:t>
      </w:r>
      <w:r w:rsidR="00E83718">
        <w:rPr>
          <w:rFonts w:ascii="Times New Roman" w:hAnsi="Times New Roman"/>
          <w:sz w:val="28"/>
          <w:szCs w:val="28"/>
        </w:rPr>
        <w:t>букв</w:t>
      </w:r>
      <w:proofErr w:type="gramEnd"/>
      <w:r w:rsidR="00E83718">
        <w:rPr>
          <w:rFonts w:ascii="Times New Roman" w:hAnsi="Times New Roman"/>
          <w:sz w:val="28"/>
          <w:szCs w:val="28"/>
        </w:rPr>
        <w:t xml:space="preserve">. «я голодный как птичка», 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>essen wie ein V</w:t>
      </w:r>
      <w:r w:rsidR="00E83718" w:rsidRPr="00E83718">
        <w:rPr>
          <w:rFonts w:ascii="Times New Roman" w:hAnsi="Times New Roman"/>
          <w:i/>
          <w:sz w:val="28"/>
          <w:szCs w:val="28"/>
          <w:lang w:val="cs-CZ"/>
        </w:rPr>
        <w:t>ӧ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 xml:space="preserve">gelin </w:t>
      </w:r>
      <w:r w:rsidR="00E83718">
        <w:rPr>
          <w:rFonts w:ascii="Times New Roman" w:hAnsi="Times New Roman"/>
          <w:sz w:val="28"/>
          <w:szCs w:val="28"/>
          <w:lang w:val="cs-CZ"/>
        </w:rPr>
        <w:t xml:space="preserve">– </w:t>
      </w:r>
      <w:r w:rsidR="00E83718">
        <w:rPr>
          <w:rFonts w:ascii="Times New Roman" w:hAnsi="Times New Roman"/>
          <w:sz w:val="28"/>
          <w:szCs w:val="28"/>
        </w:rPr>
        <w:t>«есть очень мало» и т.п.</w:t>
      </w:r>
      <w:r w:rsidR="00E83718">
        <w:rPr>
          <w:rFonts w:ascii="Times New Roman" w:hAnsi="Times New Roman"/>
          <w:i/>
          <w:sz w:val="28"/>
          <w:szCs w:val="28"/>
          <w:lang w:val="cs-CZ"/>
        </w:rPr>
        <w:t xml:space="preserve"> </w:t>
      </w:r>
      <w:r w:rsidR="000C6841">
        <w:rPr>
          <w:rFonts w:ascii="Times New Roman" w:hAnsi="Times New Roman"/>
          <w:sz w:val="28"/>
          <w:szCs w:val="28"/>
        </w:rPr>
        <w:t xml:space="preserve">А также </w:t>
      </w:r>
      <w:r w:rsidR="00E83718">
        <w:rPr>
          <w:rFonts w:ascii="Times New Roman" w:hAnsi="Times New Roman"/>
          <w:sz w:val="28"/>
          <w:szCs w:val="28"/>
        </w:rPr>
        <w:t xml:space="preserve">такие </w:t>
      </w:r>
      <w:r w:rsidR="000C6841">
        <w:rPr>
          <w:rFonts w:ascii="Times New Roman" w:hAnsi="Times New Roman"/>
          <w:sz w:val="28"/>
          <w:szCs w:val="28"/>
        </w:rPr>
        <w:t xml:space="preserve">словоформы, </w:t>
      </w:r>
      <w:r w:rsidR="00E83718">
        <w:rPr>
          <w:rFonts w:ascii="Times New Roman" w:hAnsi="Times New Roman"/>
          <w:sz w:val="28"/>
          <w:szCs w:val="28"/>
        </w:rPr>
        <w:t xml:space="preserve">как, </w:t>
      </w:r>
      <w:r w:rsidR="000C6841">
        <w:rPr>
          <w:rFonts w:ascii="Times New Roman" w:hAnsi="Times New Roman"/>
          <w:sz w:val="28"/>
          <w:szCs w:val="28"/>
        </w:rPr>
        <w:t>напр</w:t>
      </w:r>
      <w:r w:rsidR="00E83718">
        <w:rPr>
          <w:rFonts w:ascii="Times New Roman" w:hAnsi="Times New Roman"/>
          <w:sz w:val="28"/>
          <w:szCs w:val="28"/>
        </w:rPr>
        <w:t>имер,</w:t>
      </w:r>
      <w:r w:rsidR="000C6841">
        <w:rPr>
          <w:rFonts w:ascii="Times New Roman" w:hAnsi="Times New Roman"/>
          <w:sz w:val="28"/>
          <w:szCs w:val="28"/>
        </w:rPr>
        <w:t xml:space="preserve"> </w:t>
      </w:r>
      <w:r w:rsidR="000C6841">
        <w:rPr>
          <w:rFonts w:ascii="Times New Roman" w:hAnsi="Times New Roman"/>
          <w:i/>
          <w:sz w:val="28"/>
          <w:szCs w:val="28"/>
        </w:rPr>
        <w:t xml:space="preserve">птах </w:t>
      </w:r>
      <w:r w:rsidR="000C6841">
        <w:rPr>
          <w:rFonts w:ascii="Times New Roman" w:hAnsi="Times New Roman"/>
          <w:sz w:val="28"/>
          <w:szCs w:val="28"/>
        </w:rPr>
        <w:t xml:space="preserve">и </w:t>
      </w:r>
      <w:r w:rsidR="000C6841">
        <w:rPr>
          <w:rFonts w:ascii="Times New Roman" w:hAnsi="Times New Roman"/>
          <w:i/>
          <w:sz w:val="28"/>
          <w:szCs w:val="28"/>
        </w:rPr>
        <w:t xml:space="preserve">птаха </w:t>
      </w:r>
      <w:r w:rsidR="000C6841">
        <w:rPr>
          <w:rFonts w:ascii="Times New Roman" w:hAnsi="Times New Roman"/>
          <w:sz w:val="28"/>
          <w:szCs w:val="28"/>
        </w:rPr>
        <w:t xml:space="preserve">в значении «птичка», а также </w:t>
      </w:r>
      <w:r w:rsidR="000C6841">
        <w:rPr>
          <w:rFonts w:ascii="Times New Roman" w:hAnsi="Times New Roman"/>
          <w:i/>
          <w:sz w:val="28"/>
          <w:szCs w:val="28"/>
        </w:rPr>
        <w:t>пташок, пташка, пташеня (жовтороте пташеня), пташатко.</w:t>
      </w:r>
    </w:p>
    <w:p w:rsidR="00525D3B" w:rsidRPr="008E4AE8" w:rsidRDefault="007A4264" w:rsidP="00525D3B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стр. 54 делается утверждение, что в отличие от немецкого </w:t>
      </w:r>
      <w:r>
        <w:rPr>
          <w:rFonts w:ascii="Times New Roman" w:hAnsi="Times New Roman"/>
          <w:i/>
          <w:sz w:val="28"/>
          <w:szCs w:val="28"/>
          <w:lang w:val="cs-CZ"/>
        </w:rPr>
        <w:t>die Ente</w:t>
      </w:r>
      <w:r>
        <w:rPr>
          <w:rFonts w:ascii="Times New Roman" w:hAnsi="Times New Roman"/>
          <w:sz w:val="28"/>
          <w:szCs w:val="28"/>
        </w:rPr>
        <w:t>,</w:t>
      </w:r>
      <w:r w:rsidR="00525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где данная лексема может выступать в значении «ложное (пресс</w:t>
      </w:r>
      <w:proofErr w:type="gramStart"/>
      <w:r>
        <w:rPr>
          <w:rFonts w:ascii="Times New Roman" w:hAnsi="Times New Roman"/>
          <w:sz w:val="28"/>
          <w:szCs w:val="28"/>
        </w:rPr>
        <w:t>)с</w:t>
      </w:r>
      <w:proofErr w:type="gramEnd"/>
      <w:r>
        <w:rPr>
          <w:rFonts w:ascii="Times New Roman" w:hAnsi="Times New Roman"/>
          <w:sz w:val="28"/>
          <w:szCs w:val="28"/>
        </w:rPr>
        <w:t>ообщение»,</w:t>
      </w:r>
      <w:r w:rsidR="00525D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украинские лексемы, обозначающие птиц, не используются для наименования предметов и явлений в данных сферах, что является не точным. Например, </w:t>
      </w:r>
      <w:r>
        <w:rPr>
          <w:rFonts w:ascii="Times New Roman" w:hAnsi="Times New Roman"/>
          <w:i/>
          <w:sz w:val="28"/>
          <w:szCs w:val="28"/>
        </w:rPr>
        <w:t>газетна качка.</w:t>
      </w:r>
    </w:p>
    <w:p w:rsidR="008E4AE8" w:rsidRPr="00EB3322" w:rsidRDefault="008E4AE8" w:rsidP="00EB3322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FA5300" w:rsidRDefault="00D4661A" w:rsidP="00D4661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заключение следует отметить отменный слог и граммотность текста представленной на защиту работы, а также отсутствие опечаток, орфографических и пунктуационных ошибок, что характеризует дипломантку как профессиональ</w:t>
      </w:r>
      <w:r w:rsidR="006F7B41">
        <w:rPr>
          <w:rFonts w:ascii="Times New Roman" w:hAnsi="Times New Roman"/>
          <w:sz w:val="28"/>
          <w:szCs w:val="28"/>
        </w:rPr>
        <w:t>ного и высокоуровнего филолога.</w:t>
      </w:r>
    </w:p>
    <w:p w:rsidR="00B447EF" w:rsidRDefault="00B447EF" w:rsidP="00F8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0C6841" w:rsidRPr="000C6841" w:rsidRDefault="00CD12DF" w:rsidP="009D283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 поддается </w:t>
      </w:r>
      <w:r w:rsidR="006F7B41">
        <w:rPr>
          <w:rFonts w:ascii="Times New Roman" w:hAnsi="Times New Roman"/>
          <w:sz w:val="28"/>
          <w:szCs w:val="28"/>
        </w:rPr>
        <w:t xml:space="preserve">также </w:t>
      </w:r>
      <w:r>
        <w:rPr>
          <w:rFonts w:ascii="Times New Roman" w:hAnsi="Times New Roman"/>
          <w:sz w:val="28"/>
          <w:szCs w:val="28"/>
        </w:rPr>
        <w:t xml:space="preserve">сомнению и практическая значимость </w:t>
      </w:r>
      <w:r w:rsidR="00EB3322">
        <w:rPr>
          <w:rFonts w:ascii="Times New Roman" w:hAnsi="Times New Roman"/>
          <w:sz w:val="28"/>
          <w:szCs w:val="28"/>
        </w:rPr>
        <w:t xml:space="preserve">представленной на защиту </w:t>
      </w:r>
      <w:r w:rsidR="006F7B41">
        <w:rPr>
          <w:rFonts w:ascii="Times New Roman" w:hAnsi="Times New Roman"/>
          <w:sz w:val="28"/>
          <w:szCs w:val="28"/>
        </w:rPr>
        <w:t>работы</w:t>
      </w:r>
      <w:r w:rsidR="00EB332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B3322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е результаты могут быть использованы как при дальнейших исследованиях и описани</w:t>
      </w:r>
      <w:r w:rsidR="006F7B41">
        <w:rPr>
          <w:rFonts w:ascii="Times New Roman" w:hAnsi="Times New Roman"/>
          <w:sz w:val="28"/>
          <w:szCs w:val="28"/>
        </w:rPr>
        <w:t>ях</w:t>
      </w:r>
      <w:r>
        <w:rPr>
          <w:rFonts w:ascii="Times New Roman" w:hAnsi="Times New Roman"/>
          <w:sz w:val="28"/>
          <w:szCs w:val="28"/>
        </w:rPr>
        <w:t xml:space="preserve"> картины мира </w:t>
      </w:r>
      <w:r w:rsidR="00EB3322">
        <w:rPr>
          <w:rFonts w:ascii="Times New Roman" w:hAnsi="Times New Roman"/>
          <w:sz w:val="28"/>
          <w:szCs w:val="28"/>
        </w:rPr>
        <w:t>на</w:t>
      </w:r>
      <w:r>
        <w:rPr>
          <w:rFonts w:ascii="Times New Roman" w:hAnsi="Times New Roman"/>
          <w:sz w:val="28"/>
          <w:szCs w:val="28"/>
        </w:rPr>
        <w:t xml:space="preserve"> сопоставительном </w:t>
      </w:r>
      <w:r w:rsidR="00EB3322">
        <w:rPr>
          <w:rFonts w:ascii="Times New Roman" w:hAnsi="Times New Roman"/>
          <w:sz w:val="28"/>
          <w:szCs w:val="28"/>
        </w:rPr>
        <w:t>уровне</w:t>
      </w:r>
      <w:r>
        <w:rPr>
          <w:rFonts w:ascii="Times New Roman" w:hAnsi="Times New Roman"/>
          <w:sz w:val="28"/>
          <w:szCs w:val="28"/>
        </w:rPr>
        <w:t xml:space="preserve">, так и в </w:t>
      </w:r>
      <w:r w:rsidR="00EB3322">
        <w:rPr>
          <w:rFonts w:ascii="Times New Roman" w:hAnsi="Times New Roman"/>
          <w:sz w:val="28"/>
          <w:szCs w:val="28"/>
        </w:rPr>
        <w:t xml:space="preserve">области </w:t>
      </w:r>
      <w:r>
        <w:rPr>
          <w:rFonts w:ascii="Times New Roman" w:hAnsi="Times New Roman"/>
          <w:sz w:val="28"/>
          <w:szCs w:val="28"/>
        </w:rPr>
        <w:t>лексикографии</w:t>
      </w:r>
      <w:r w:rsidR="00EB3322">
        <w:rPr>
          <w:rFonts w:ascii="Times New Roman" w:hAnsi="Times New Roman"/>
          <w:sz w:val="28"/>
          <w:szCs w:val="28"/>
        </w:rPr>
        <w:t xml:space="preserve"> или</w:t>
      </w:r>
      <w:r>
        <w:rPr>
          <w:rFonts w:ascii="Times New Roman" w:hAnsi="Times New Roman"/>
          <w:sz w:val="28"/>
          <w:szCs w:val="28"/>
        </w:rPr>
        <w:t xml:space="preserve"> при преподавании украинског</w:t>
      </w:r>
      <w:r w:rsidR="006F7B41">
        <w:rPr>
          <w:rFonts w:ascii="Times New Roman" w:hAnsi="Times New Roman"/>
          <w:sz w:val="28"/>
          <w:szCs w:val="28"/>
        </w:rPr>
        <w:t>о и немецкого языков, тем более</w:t>
      </w:r>
      <w:r>
        <w:rPr>
          <w:rFonts w:ascii="Times New Roman" w:hAnsi="Times New Roman"/>
          <w:sz w:val="28"/>
          <w:szCs w:val="28"/>
        </w:rPr>
        <w:t xml:space="preserve"> что </w:t>
      </w:r>
      <w:r w:rsidR="00DC0BA8">
        <w:rPr>
          <w:rFonts w:ascii="Times New Roman" w:hAnsi="Times New Roman"/>
          <w:sz w:val="28"/>
          <w:szCs w:val="28"/>
        </w:rPr>
        <w:t xml:space="preserve">в качестве </w:t>
      </w:r>
      <w:r>
        <w:rPr>
          <w:rFonts w:ascii="Times New Roman" w:hAnsi="Times New Roman"/>
          <w:sz w:val="28"/>
          <w:szCs w:val="28"/>
        </w:rPr>
        <w:t>приложени</w:t>
      </w:r>
      <w:r w:rsidR="00DC0BA8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 </w:t>
      </w:r>
      <w:r w:rsidR="00DC0BA8">
        <w:rPr>
          <w:rFonts w:ascii="Times New Roman" w:hAnsi="Times New Roman"/>
          <w:sz w:val="28"/>
          <w:szCs w:val="28"/>
        </w:rPr>
        <w:t xml:space="preserve">основному тексту исследования </w:t>
      </w:r>
      <w:r w:rsidR="006F7B41">
        <w:rPr>
          <w:rFonts w:ascii="Times New Roman" w:hAnsi="Times New Roman"/>
          <w:sz w:val="28"/>
          <w:szCs w:val="28"/>
        </w:rPr>
        <w:t>представлен</w:t>
      </w:r>
      <w:r w:rsidR="00DC0BA8">
        <w:rPr>
          <w:rFonts w:ascii="Times New Roman" w:hAnsi="Times New Roman"/>
          <w:sz w:val="28"/>
          <w:szCs w:val="28"/>
        </w:rPr>
        <w:t xml:space="preserve"> </w:t>
      </w:r>
      <w:r w:rsidR="00EB3322">
        <w:rPr>
          <w:rFonts w:ascii="Times New Roman" w:hAnsi="Times New Roman"/>
          <w:sz w:val="28"/>
          <w:szCs w:val="28"/>
        </w:rPr>
        <w:t>иллюстративный</w:t>
      </w:r>
      <w:r w:rsidR="00DC0BA8">
        <w:rPr>
          <w:rFonts w:ascii="Times New Roman" w:hAnsi="Times New Roman"/>
          <w:sz w:val="28"/>
          <w:szCs w:val="28"/>
        </w:rPr>
        <w:t xml:space="preserve"> словарь с изображениями тех видов птиц, которые </w:t>
      </w:r>
      <w:r w:rsidR="006F7B41">
        <w:rPr>
          <w:rFonts w:ascii="Times New Roman" w:hAnsi="Times New Roman"/>
          <w:sz w:val="28"/>
          <w:szCs w:val="28"/>
        </w:rPr>
        <w:t>анализируются</w:t>
      </w:r>
      <w:r w:rsidR="00DC0BA8">
        <w:rPr>
          <w:rFonts w:ascii="Times New Roman" w:hAnsi="Times New Roman"/>
          <w:sz w:val="28"/>
          <w:szCs w:val="28"/>
        </w:rPr>
        <w:t xml:space="preserve"> в </w:t>
      </w:r>
      <w:r w:rsidR="006F7B41">
        <w:rPr>
          <w:rFonts w:ascii="Times New Roman" w:hAnsi="Times New Roman"/>
          <w:sz w:val="28"/>
          <w:szCs w:val="28"/>
        </w:rPr>
        <w:t>дипломном сочинении</w:t>
      </w:r>
      <w:r w:rsidR="00C30191">
        <w:rPr>
          <w:rFonts w:ascii="Times New Roman" w:hAnsi="Times New Roman"/>
          <w:sz w:val="28"/>
          <w:szCs w:val="28"/>
        </w:rPr>
        <w:t>.</w:t>
      </w:r>
      <w:proofErr w:type="gramEnd"/>
      <w:r w:rsidR="00C30191">
        <w:rPr>
          <w:rFonts w:ascii="Times New Roman" w:hAnsi="Times New Roman"/>
          <w:sz w:val="28"/>
          <w:szCs w:val="28"/>
        </w:rPr>
        <w:t xml:space="preserve"> </w:t>
      </w:r>
      <w:r w:rsidR="006F7B41">
        <w:rPr>
          <w:rFonts w:ascii="Times New Roman" w:hAnsi="Times New Roman"/>
          <w:sz w:val="28"/>
          <w:szCs w:val="28"/>
        </w:rPr>
        <w:t>Этот материал</w:t>
      </w:r>
      <w:r w:rsidR="00C30191">
        <w:rPr>
          <w:rFonts w:ascii="Times New Roman" w:hAnsi="Times New Roman"/>
          <w:sz w:val="28"/>
          <w:szCs w:val="28"/>
        </w:rPr>
        <w:t xml:space="preserve"> может послужить, например, иллюстративным </w:t>
      </w:r>
      <w:r w:rsidR="006F7B41">
        <w:rPr>
          <w:rFonts w:ascii="Times New Roman" w:hAnsi="Times New Roman"/>
          <w:sz w:val="28"/>
          <w:szCs w:val="28"/>
        </w:rPr>
        <w:t>подспорьем</w:t>
      </w:r>
      <w:r w:rsidR="00C30191">
        <w:rPr>
          <w:rFonts w:ascii="Times New Roman" w:hAnsi="Times New Roman"/>
          <w:sz w:val="28"/>
          <w:szCs w:val="28"/>
        </w:rPr>
        <w:t xml:space="preserve"> для написания учебника как украинского, так и немецкого языков, а если привлечь</w:t>
      </w:r>
      <w:r w:rsidR="00EB3322">
        <w:rPr>
          <w:rFonts w:ascii="Times New Roman" w:hAnsi="Times New Roman"/>
          <w:sz w:val="28"/>
          <w:szCs w:val="28"/>
        </w:rPr>
        <w:t xml:space="preserve"> </w:t>
      </w:r>
      <w:r w:rsidR="00C30191">
        <w:rPr>
          <w:rFonts w:ascii="Times New Roman" w:hAnsi="Times New Roman"/>
          <w:sz w:val="28"/>
          <w:szCs w:val="28"/>
        </w:rPr>
        <w:t xml:space="preserve">русский материал, то </w:t>
      </w:r>
      <w:r w:rsidR="00EB3322">
        <w:rPr>
          <w:rFonts w:ascii="Times New Roman" w:hAnsi="Times New Roman"/>
          <w:sz w:val="28"/>
          <w:szCs w:val="28"/>
        </w:rPr>
        <w:t xml:space="preserve">и </w:t>
      </w:r>
      <w:r w:rsidR="00C30191">
        <w:rPr>
          <w:rFonts w:ascii="Times New Roman" w:hAnsi="Times New Roman"/>
          <w:sz w:val="28"/>
          <w:szCs w:val="28"/>
        </w:rPr>
        <w:t xml:space="preserve">для учебника </w:t>
      </w:r>
      <w:r w:rsidR="00EB3322">
        <w:rPr>
          <w:rFonts w:ascii="Times New Roman" w:hAnsi="Times New Roman"/>
          <w:sz w:val="28"/>
          <w:szCs w:val="28"/>
        </w:rPr>
        <w:lastRenderedPageBreak/>
        <w:t>русского языка как иностранного</w:t>
      </w:r>
      <w:r w:rsidR="00C30191">
        <w:rPr>
          <w:rFonts w:ascii="Times New Roman" w:hAnsi="Times New Roman"/>
          <w:sz w:val="28"/>
          <w:szCs w:val="28"/>
        </w:rPr>
        <w:t xml:space="preserve">, естественно, дополнив и расширив </w:t>
      </w:r>
      <w:r w:rsidR="00EB3322">
        <w:rPr>
          <w:rFonts w:ascii="Times New Roman" w:hAnsi="Times New Roman"/>
          <w:sz w:val="28"/>
          <w:szCs w:val="28"/>
        </w:rPr>
        <w:t xml:space="preserve">его </w:t>
      </w:r>
      <w:r w:rsidR="00C30191">
        <w:rPr>
          <w:rFonts w:ascii="Times New Roman" w:hAnsi="Times New Roman"/>
          <w:sz w:val="28"/>
          <w:szCs w:val="28"/>
        </w:rPr>
        <w:t xml:space="preserve">другими группами зоонимов.  </w:t>
      </w:r>
      <w:r w:rsidR="00DC0BA8">
        <w:rPr>
          <w:rFonts w:ascii="Times New Roman" w:hAnsi="Times New Roman"/>
          <w:sz w:val="28"/>
          <w:szCs w:val="28"/>
        </w:rPr>
        <w:t xml:space="preserve"> </w:t>
      </w:r>
    </w:p>
    <w:p w:rsidR="00B447EF" w:rsidRDefault="00B447EF" w:rsidP="00F84AB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06E6" w:rsidRDefault="00F84AB3" w:rsidP="00F84AB3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4AB3">
        <w:rPr>
          <w:rFonts w:ascii="Times New Roman" w:hAnsi="Times New Roman"/>
          <w:sz w:val="28"/>
          <w:szCs w:val="28"/>
        </w:rPr>
        <w:t xml:space="preserve">В заключение </w:t>
      </w:r>
      <w:r w:rsidR="00F7390D">
        <w:rPr>
          <w:rFonts w:ascii="Times New Roman" w:hAnsi="Times New Roman"/>
          <w:sz w:val="28"/>
          <w:szCs w:val="28"/>
        </w:rPr>
        <w:t xml:space="preserve">следует </w:t>
      </w:r>
      <w:r w:rsidRPr="00F84AB3">
        <w:rPr>
          <w:rFonts w:ascii="Times New Roman" w:hAnsi="Times New Roman"/>
          <w:sz w:val="28"/>
          <w:szCs w:val="28"/>
        </w:rPr>
        <w:t xml:space="preserve">особо </w:t>
      </w:r>
      <w:r w:rsidR="005133A6">
        <w:rPr>
          <w:rFonts w:ascii="Times New Roman" w:hAnsi="Times New Roman"/>
          <w:sz w:val="28"/>
          <w:szCs w:val="28"/>
        </w:rPr>
        <w:t>отметить</w:t>
      </w:r>
      <w:r w:rsidRPr="00F84AB3">
        <w:rPr>
          <w:rFonts w:ascii="Times New Roman" w:hAnsi="Times New Roman"/>
          <w:sz w:val="28"/>
          <w:szCs w:val="28"/>
        </w:rPr>
        <w:t>, что</w:t>
      </w:r>
      <w:r>
        <w:rPr>
          <w:rFonts w:ascii="Times New Roman" w:hAnsi="Times New Roman"/>
          <w:sz w:val="28"/>
          <w:szCs w:val="28"/>
        </w:rPr>
        <w:t xml:space="preserve"> </w:t>
      </w:r>
      <w:r w:rsidR="00C30191">
        <w:rPr>
          <w:rFonts w:ascii="Times New Roman" w:hAnsi="Times New Roman"/>
          <w:sz w:val="28"/>
          <w:szCs w:val="28"/>
        </w:rPr>
        <w:t>Н</w:t>
      </w:r>
      <w:r w:rsidR="005133A6">
        <w:rPr>
          <w:rFonts w:ascii="Times New Roman" w:hAnsi="Times New Roman"/>
          <w:sz w:val="28"/>
          <w:szCs w:val="28"/>
        </w:rPr>
        <w:t>.</w:t>
      </w:r>
      <w:r w:rsidR="00C30191">
        <w:rPr>
          <w:rFonts w:ascii="Times New Roman" w:hAnsi="Times New Roman"/>
          <w:sz w:val="28"/>
          <w:szCs w:val="28"/>
        </w:rPr>
        <w:t>В</w:t>
      </w:r>
      <w:r w:rsidR="005133A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30191">
        <w:rPr>
          <w:rFonts w:ascii="Times New Roman" w:hAnsi="Times New Roman"/>
          <w:sz w:val="28"/>
          <w:szCs w:val="28"/>
        </w:rPr>
        <w:t>Игнатюгина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4AB3">
        <w:rPr>
          <w:rFonts w:ascii="Times New Roman" w:hAnsi="Times New Roman"/>
          <w:sz w:val="28"/>
          <w:szCs w:val="28"/>
        </w:rPr>
        <w:t xml:space="preserve">проявила </w:t>
      </w:r>
      <w:r>
        <w:rPr>
          <w:rFonts w:ascii="Times New Roman" w:hAnsi="Times New Roman"/>
          <w:sz w:val="28"/>
          <w:szCs w:val="28"/>
        </w:rPr>
        <w:t xml:space="preserve">себя как вдумчивый </w:t>
      </w:r>
      <w:r w:rsidR="00F7390D">
        <w:rPr>
          <w:rFonts w:ascii="Times New Roman" w:hAnsi="Times New Roman"/>
          <w:sz w:val="28"/>
          <w:szCs w:val="28"/>
        </w:rPr>
        <w:t xml:space="preserve">и состоявшийся </w:t>
      </w:r>
      <w:r w:rsidRPr="00F84AB3">
        <w:rPr>
          <w:rFonts w:ascii="Times New Roman" w:hAnsi="Times New Roman"/>
          <w:sz w:val="28"/>
          <w:szCs w:val="28"/>
        </w:rPr>
        <w:t>ученый</w:t>
      </w:r>
      <w:r w:rsidR="00F7390D">
        <w:rPr>
          <w:rFonts w:ascii="Times New Roman" w:hAnsi="Times New Roman"/>
          <w:sz w:val="28"/>
          <w:szCs w:val="28"/>
        </w:rPr>
        <w:t>-филолог</w:t>
      </w:r>
      <w:r w:rsidRPr="00F84AB3">
        <w:rPr>
          <w:rFonts w:ascii="Times New Roman" w:hAnsi="Times New Roman"/>
          <w:sz w:val="28"/>
          <w:szCs w:val="28"/>
        </w:rPr>
        <w:t xml:space="preserve">. </w:t>
      </w:r>
      <w:r w:rsidR="006F7B41">
        <w:rPr>
          <w:rFonts w:ascii="Times New Roman" w:hAnsi="Times New Roman"/>
          <w:sz w:val="28"/>
          <w:szCs w:val="28"/>
        </w:rPr>
        <w:t xml:space="preserve">При этом считаю необходимым </w:t>
      </w:r>
      <w:r w:rsidR="005133A6">
        <w:rPr>
          <w:rFonts w:ascii="Times New Roman" w:hAnsi="Times New Roman"/>
          <w:sz w:val="28"/>
          <w:szCs w:val="28"/>
        </w:rPr>
        <w:t>подчеркнуть</w:t>
      </w:r>
      <w:r w:rsidR="006F7B41">
        <w:rPr>
          <w:rFonts w:ascii="Times New Roman" w:hAnsi="Times New Roman"/>
          <w:sz w:val="28"/>
          <w:szCs w:val="28"/>
        </w:rPr>
        <w:t>, что ни одно из вышеприведенных замечаний и вопросов, которые носят исключительно рекомендационный характер</w:t>
      </w:r>
      <w:r w:rsidR="005133A6">
        <w:rPr>
          <w:rFonts w:ascii="Times New Roman" w:hAnsi="Times New Roman"/>
          <w:sz w:val="28"/>
          <w:szCs w:val="28"/>
        </w:rPr>
        <w:t xml:space="preserve"> или вызывают дискуссионный интерес</w:t>
      </w:r>
      <w:r w:rsidR="006F7B41">
        <w:rPr>
          <w:rFonts w:ascii="Times New Roman" w:hAnsi="Times New Roman"/>
          <w:sz w:val="28"/>
          <w:szCs w:val="28"/>
        </w:rPr>
        <w:t>, не умоляют качества и высокого уровня проделанной работы. Б</w:t>
      </w:r>
      <w:r>
        <w:rPr>
          <w:rFonts w:ascii="Times New Roman" w:hAnsi="Times New Roman"/>
          <w:sz w:val="28"/>
          <w:szCs w:val="28"/>
        </w:rPr>
        <w:t>акалаврская</w:t>
      </w:r>
      <w:r w:rsidRPr="00F84AB3">
        <w:rPr>
          <w:rFonts w:ascii="Times New Roman" w:hAnsi="Times New Roman"/>
          <w:sz w:val="28"/>
          <w:szCs w:val="28"/>
        </w:rPr>
        <w:t xml:space="preserve"> диссертация</w:t>
      </w:r>
      <w:r w:rsidR="006F7B41">
        <w:rPr>
          <w:rFonts w:ascii="Times New Roman" w:hAnsi="Times New Roman"/>
          <w:sz w:val="28"/>
          <w:szCs w:val="28"/>
        </w:rPr>
        <w:t xml:space="preserve"> Н.В. Игнатюгиной</w:t>
      </w:r>
      <w:r w:rsidRPr="00F84AB3">
        <w:rPr>
          <w:rFonts w:ascii="Times New Roman" w:hAnsi="Times New Roman"/>
          <w:sz w:val="28"/>
          <w:szCs w:val="28"/>
        </w:rPr>
        <w:t xml:space="preserve"> выполнена на высокопрофессиональном </w:t>
      </w:r>
      <w:r w:rsidR="005133A6">
        <w:rPr>
          <w:rFonts w:ascii="Times New Roman" w:hAnsi="Times New Roman"/>
          <w:sz w:val="28"/>
          <w:szCs w:val="28"/>
        </w:rPr>
        <w:t xml:space="preserve">филологическом </w:t>
      </w:r>
      <w:r w:rsidRPr="00F84AB3">
        <w:rPr>
          <w:rFonts w:ascii="Times New Roman" w:hAnsi="Times New Roman"/>
          <w:sz w:val="28"/>
          <w:szCs w:val="28"/>
        </w:rPr>
        <w:t>уровне и соответствует всем требованиям, предъявляемым к работам</w:t>
      </w:r>
      <w:r>
        <w:rPr>
          <w:rFonts w:ascii="Times New Roman" w:hAnsi="Times New Roman"/>
          <w:sz w:val="28"/>
          <w:szCs w:val="28"/>
        </w:rPr>
        <w:t xml:space="preserve"> данного рода, </w:t>
      </w:r>
      <w:r w:rsidR="005133A6">
        <w:rPr>
          <w:rFonts w:ascii="Times New Roman" w:hAnsi="Times New Roman"/>
          <w:sz w:val="28"/>
          <w:szCs w:val="28"/>
        </w:rPr>
        <w:t>и</w:t>
      </w:r>
      <w:r w:rsidRPr="00F84AB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следовательно, </w:t>
      </w:r>
      <w:r w:rsidR="00EB3322">
        <w:rPr>
          <w:rFonts w:ascii="Times New Roman" w:hAnsi="Times New Roman"/>
          <w:sz w:val="28"/>
          <w:szCs w:val="28"/>
        </w:rPr>
        <w:t>достойно</w:t>
      </w:r>
      <w:r w:rsidR="00F7390D">
        <w:rPr>
          <w:rFonts w:ascii="Times New Roman" w:hAnsi="Times New Roman"/>
          <w:sz w:val="28"/>
          <w:szCs w:val="28"/>
        </w:rPr>
        <w:t xml:space="preserve"> </w:t>
      </w:r>
      <w:r w:rsidRPr="00F84AB3">
        <w:rPr>
          <w:rFonts w:ascii="Times New Roman" w:hAnsi="Times New Roman"/>
          <w:sz w:val="28"/>
          <w:szCs w:val="28"/>
        </w:rPr>
        <w:t>заслуживает</w:t>
      </w:r>
      <w:r w:rsidR="00F7390D">
        <w:rPr>
          <w:rFonts w:ascii="Times New Roman" w:hAnsi="Times New Roman"/>
          <w:sz w:val="28"/>
          <w:szCs w:val="28"/>
        </w:rPr>
        <w:t xml:space="preserve"> высокой оценки</w:t>
      </w:r>
      <w:r w:rsidRPr="00F84AB3">
        <w:rPr>
          <w:rFonts w:ascii="Times New Roman" w:hAnsi="Times New Roman"/>
          <w:sz w:val="28"/>
          <w:szCs w:val="28"/>
        </w:rPr>
        <w:t xml:space="preserve">.      </w:t>
      </w:r>
      <w:r w:rsidR="00CA4750" w:rsidRPr="0019086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F84AB3" w:rsidRDefault="00F84AB3" w:rsidP="0019086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84AB3" w:rsidRDefault="00F84AB3" w:rsidP="00190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84AB3" w:rsidRDefault="00F84AB3" w:rsidP="00190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Рецензент, к.ф.н., доцент</w:t>
      </w:r>
    </w:p>
    <w:p w:rsidR="00F84AB3" w:rsidRDefault="00F84AB3" w:rsidP="00190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кафедры славянской филологии</w:t>
      </w:r>
    </w:p>
    <w:p w:rsidR="00F84AB3" w:rsidRPr="00190860" w:rsidRDefault="00F84AB3" w:rsidP="0019086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филологического факультета СПбГУ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М.С. Хмелевский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F84AB3" w:rsidRPr="00190860" w:rsidSect="00D4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325D9"/>
    <w:multiLevelType w:val="hybridMultilevel"/>
    <w:tmpl w:val="70A038C4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D0F1C37"/>
    <w:multiLevelType w:val="hybridMultilevel"/>
    <w:tmpl w:val="11F68680"/>
    <w:lvl w:ilvl="0" w:tplc="E894180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72F1E29"/>
    <w:multiLevelType w:val="hybridMultilevel"/>
    <w:tmpl w:val="29B443F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0C2981"/>
    <w:multiLevelType w:val="hybridMultilevel"/>
    <w:tmpl w:val="D89C61C8"/>
    <w:lvl w:ilvl="0" w:tplc="272655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26F6D15"/>
    <w:multiLevelType w:val="hybridMultilevel"/>
    <w:tmpl w:val="F454E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A2E"/>
    <w:rsid w:val="0004116C"/>
    <w:rsid w:val="00050540"/>
    <w:rsid w:val="000A48FD"/>
    <w:rsid w:val="000C6841"/>
    <w:rsid w:val="000D4ED7"/>
    <w:rsid w:val="000E047B"/>
    <w:rsid w:val="001063E5"/>
    <w:rsid w:val="00144FCB"/>
    <w:rsid w:val="001803E5"/>
    <w:rsid w:val="00190860"/>
    <w:rsid w:val="001A1D56"/>
    <w:rsid w:val="001A3C0E"/>
    <w:rsid w:val="001C7182"/>
    <w:rsid w:val="00262FF9"/>
    <w:rsid w:val="003009FE"/>
    <w:rsid w:val="00341918"/>
    <w:rsid w:val="00373332"/>
    <w:rsid w:val="003775E1"/>
    <w:rsid w:val="003F28D0"/>
    <w:rsid w:val="00457615"/>
    <w:rsid w:val="004A5914"/>
    <w:rsid w:val="00500443"/>
    <w:rsid w:val="005133A6"/>
    <w:rsid w:val="00525D3B"/>
    <w:rsid w:val="00536833"/>
    <w:rsid w:val="005806E6"/>
    <w:rsid w:val="005C299B"/>
    <w:rsid w:val="006B318F"/>
    <w:rsid w:val="006F7B41"/>
    <w:rsid w:val="0077255B"/>
    <w:rsid w:val="00791A79"/>
    <w:rsid w:val="007A4264"/>
    <w:rsid w:val="007A6BF2"/>
    <w:rsid w:val="00824E6A"/>
    <w:rsid w:val="00826DBC"/>
    <w:rsid w:val="0083216C"/>
    <w:rsid w:val="00852046"/>
    <w:rsid w:val="008D07A7"/>
    <w:rsid w:val="008E4AE8"/>
    <w:rsid w:val="009D283E"/>
    <w:rsid w:val="009F2C7E"/>
    <w:rsid w:val="00A07BA0"/>
    <w:rsid w:val="00A6252A"/>
    <w:rsid w:val="00A7413A"/>
    <w:rsid w:val="00A92B43"/>
    <w:rsid w:val="00AA6296"/>
    <w:rsid w:val="00AE0E81"/>
    <w:rsid w:val="00AE414C"/>
    <w:rsid w:val="00AF0A2E"/>
    <w:rsid w:val="00B13332"/>
    <w:rsid w:val="00B32BED"/>
    <w:rsid w:val="00B42652"/>
    <w:rsid w:val="00B43B71"/>
    <w:rsid w:val="00B447EF"/>
    <w:rsid w:val="00BD0689"/>
    <w:rsid w:val="00C30191"/>
    <w:rsid w:val="00C434EB"/>
    <w:rsid w:val="00C547EF"/>
    <w:rsid w:val="00CA4750"/>
    <w:rsid w:val="00CC2E94"/>
    <w:rsid w:val="00CD12DF"/>
    <w:rsid w:val="00D4661A"/>
    <w:rsid w:val="00D4738A"/>
    <w:rsid w:val="00D71458"/>
    <w:rsid w:val="00D7547D"/>
    <w:rsid w:val="00DC0BA8"/>
    <w:rsid w:val="00DF1929"/>
    <w:rsid w:val="00E83718"/>
    <w:rsid w:val="00EB3322"/>
    <w:rsid w:val="00F41D4B"/>
    <w:rsid w:val="00F7390D"/>
    <w:rsid w:val="00F84AB3"/>
    <w:rsid w:val="00FA5300"/>
    <w:rsid w:val="00FD72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A2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750"/>
    <w:pPr>
      <w:ind w:left="720"/>
      <w:contextualSpacing/>
    </w:pPr>
  </w:style>
  <w:style w:type="character" w:styleId="a4">
    <w:name w:val="Emphasis"/>
    <w:basedOn w:val="a0"/>
    <w:uiPriority w:val="20"/>
    <w:qFormat/>
    <w:rsid w:val="00CA4750"/>
    <w:rPr>
      <w:i/>
      <w:iCs/>
    </w:rPr>
  </w:style>
  <w:style w:type="character" w:customStyle="1" w:styleId="apple-converted-space">
    <w:name w:val="apple-converted-space"/>
    <w:basedOn w:val="a0"/>
    <w:rsid w:val="00CA47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1521</Words>
  <Characters>8672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7</cp:revision>
  <dcterms:created xsi:type="dcterms:W3CDTF">2018-06-14T19:16:00Z</dcterms:created>
  <dcterms:modified xsi:type="dcterms:W3CDTF">2018-06-14T20:34:00Z</dcterms:modified>
</cp:coreProperties>
</file>