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35" w:rsidRDefault="00C85935" w:rsidP="00C85935">
      <w:pPr>
        <w:jc w:val="center"/>
        <w:rPr>
          <w:b/>
          <w:sz w:val="28"/>
          <w:szCs w:val="28"/>
        </w:rPr>
      </w:pPr>
      <w:r w:rsidRPr="00C85935">
        <w:rPr>
          <w:b/>
          <w:sz w:val="28"/>
          <w:szCs w:val="28"/>
        </w:rPr>
        <w:t>Отзыв</w:t>
      </w:r>
    </w:p>
    <w:p w:rsidR="00C85935" w:rsidRPr="00C85935" w:rsidRDefault="00C85935" w:rsidP="00C85935">
      <w:pPr>
        <w:jc w:val="center"/>
        <w:rPr>
          <w:b/>
          <w:sz w:val="28"/>
          <w:szCs w:val="28"/>
        </w:rPr>
      </w:pPr>
    </w:p>
    <w:p w:rsidR="00C85935" w:rsidRDefault="00C85935" w:rsidP="00C85935">
      <w:pPr>
        <w:jc w:val="center"/>
      </w:pPr>
      <w:r>
        <w:t>научного руководителя на выпускную квалификационную работу</w:t>
      </w:r>
    </w:p>
    <w:p w:rsidR="00C85935" w:rsidRDefault="00C85935" w:rsidP="00C85935">
      <w:pPr>
        <w:jc w:val="center"/>
      </w:pPr>
      <w:proofErr w:type="spellStart"/>
      <w:r>
        <w:t>Галлямова</w:t>
      </w:r>
      <w:proofErr w:type="spellEnd"/>
      <w:r>
        <w:t xml:space="preserve"> Романа </w:t>
      </w:r>
      <w:proofErr w:type="spellStart"/>
      <w:r>
        <w:t>Ильмировича</w:t>
      </w:r>
      <w:proofErr w:type="spellEnd"/>
    </w:p>
    <w:p w:rsidR="00C85935" w:rsidRDefault="00C85935" w:rsidP="00C85935">
      <w:pPr>
        <w:jc w:val="center"/>
        <w:rPr>
          <w:b/>
          <w:bCs/>
        </w:rPr>
      </w:pPr>
      <w:r w:rsidRPr="00C85935">
        <w:rPr>
          <w:b/>
          <w:bCs/>
        </w:rPr>
        <w:t>ПРОБЛЕМА УНИВЕРСАЛЬНОГО ОСНОВАНИЯ ПОЗНАНИЯ В СОВРЕМЕННОЙ ФИЛОСОФИИ НАУКИ: СТАНОВЛЕНИЕ АРГУМЕНТА СПЕКУЛЯТИВНОГО РЕАЛИЗМА</w:t>
      </w:r>
    </w:p>
    <w:p w:rsidR="00BA1D77" w:rsidRDefault="00C85935" w:rsidP="00C85935">
      <w:pPr>
        <w:jc w:val="both"/>
        <w:rPr>
          <w:bCs/>
        </w:rPr>
      </w:pPr>
      <w:r>
        <w:rPr>
          <w:bCs/>
        </w:rPr>
        <w:t xml:space="preserve">Основная цель философии науки состоит в </w:t>
      </w:r>
      <w:proofErr w:type="gramStart"/>
      <w:r>
        <w:rPr>
          <w:bCs/>
        </w:rPr>
        <w:t>обосновании</w:t>
      </w:r>
      <w:proofErr w:type="gramEnd"/>
      <w:r>
        <w:rPr>
          <w:bCs/>
        </w:rPr>
        <w:t xml:space="preserve"> научного познания. Говоря кантовским языком – в </w:t>
      </w:r>
      <w:proofErr w:type="gramStart"/>
      <w:r>
        <w:rPr>
          <w:bCs/>
        </w:rPr>
        <w:t>определении</w:t>
      </w:r>
      <w:proofErr w:type="gramEnd"/>
      <w:r>
        <w:rPr>
          <w:bCs/>
        </w:rPr>
        <w:t xml:space="preserve"> условий его возможности. И, коль скоро научное знание определяется через критерий объективности, речь идет об утверждении и</w:t>
      </w:r>
      <w:r w:rsidR="00A833B0">
        <w:rPr>
          <w:bCs/>
        </w:rPr>
        <w:t xml:space="preserve">менно универсального основания, отсылает ли оно к миру самому по себе или к субъекту в его всеобщих характеристиках, обеспечивающих возможность знанию быть распределенным и признанным «каждым разумным существом». </w:t>
      </w:r>
      <w:proofErr w:type="gramStart"/>
      <w:r w:rsidR="00A833B0">
        <w:rPr>
          <w:bCs/>
        </w:rPr>
        <w:t>Этот тезис об универсальности является почти само собой разумеющимся</w:t>
      </w:r>
      <w:r w:rsidR="00A833B0" w:rsidRPr="00A833B0">
        <w:rPr>
          <w:bCs/>
        </w:rPr>
        <w:t>:</w:t>
      </w:r>
      <w:r w:rsidR="00A833B0">
        <w:rPr>
          <w:bCs/>
        </w:rPr>
        <w:t xml:space="preserve"> </w:t>
      </w:r>
      <w:r w:rsidR="00AD623E">
        <w:rPr>
          <w:bCs/>
        </w:rPr>
        <w:t>он присутствует уже в первой гипотезе</w:t>
      </w:r>
      <w:r w:rsidR="00A833B0">
        <w:rPr>
          <w:bCs/>
        </w:rPr>
        <w:t xml:space="preserve"> платоновского </w:t>
      </w:r>
      <w:proofErr w:type="spellStart"/>
      <w:r w:rsidR="00A833B0">
        <w:rPr>
          <w:bCs/>
        </w:rPr>
        <w:t>Парменида</w:t>
      </w:r>
      <w:proofErr w:type="spellEnd"/>
      <w:r w:rsidR="00A833B0">
        <w:rPr>
          <w:bCs/>
        </w:rPr>
        <w:t xml:space="preserve"> - о едином как едином, обеспечивающим возможность нечто знать, о чем-то говорить.</w:t>
      </w:r>
      <w:proofErr w:type="gramEnd"/>
      <w:r w:rsidR="00A833B0">
        <w:rPr>
          <w:bCs/>
        </w:rPr>
        <w:t xml:space="preserve"> </w:t>
      </w:r>
      <w:r w:rsidR="000E1164">
        <w:rPr>
          <w:bCs/>
        </w:rPr>
        <w:t xml:space="preserve">Тем не менее, философствование всегда начинается с </w:t>
      </w:r>
      <w:r w:rsidR="00AD623E">
        <w:rPr>
          <w:bCs/>
        </w:rPr>
        <w:t xml:space="preserve">возобновления </w:t>
      </w:r>
      <w:r w:rsidR="000E1164">
        <w:rPr>
          <w:bCs/>
        </w:rPr>
        <w:t xml:space="preserve">поиска этого универсализма как неочевидного. Потому не случайно первая глава исследования Романа </w:t>
      </w:r>
      <w:proofErr w:type="spellStart"/>
      <w:r w:rsidR="000E1164">
        <w:rPr>
          <w:bCs/>
        </w:rPr>
        <w:t>Ильмировича</w:t>
      </w:r>
      <w:proofErr w:type="spellEnd"/>
      <w:r w:rsidR="000E1164">
        <w:rPr>
          <w:bCs/>
        </w:rPr>
        <w:t xml:space="preserve"> представляет собой краткий экскурс в традицию, в которой всегда уже присутствует как </w:t>
      </w:r>
      <w:proofErr w:type="spellStart"/>
      <w:r w:rsidR="000E1164">
        <w:rPr>
          <w:bCs/>
        </w:rPr>
        <w:t>проблематизация</w:t>
      </w:r>
      <w:proofErr w:type="spellEnd"/>
      <w:r w:rsidR="000E1164">
        <w:rPr>
          <w:bCs/>
        </w:rPr>
        <w:t>, так и привед</w:t>
      </w:r>
      <w:r w:rsidR="00AD623E">
        <w:rPr>
          <w:bCs/>
        </w:rPr>
        <w:t>ение к очевидности универсальной</w:t>
      </w:r>
      <w:r w:rsidR="000E1164">
        <w:rPr>
          <w:bCs/>
        </w:rPr>
        <w:t xml:space="preserve"> основы познавательной деятельности. Причем с самого начала можно говорить о том, что о</w:t>
      </w:r>
      <w:r w:rsidR="00AD623E">
        <w:rPr>
          <w:bCs/>
        </w:rPr>
        <w:t>снование это</w:t>
      </w:r>
      <w:r w:rsidR="000E1164">
        <w:rPr>
          <w:bCs/>
        </w:rPr>
        <w:t xml:space="preserve"> толкуется двояко. Оно может быть обнаружено и на стороне мир</w:t>
      </w:r>
      <w:r w:rsidR="00212B50">
        <w:rPr>
          <w:bCs/>
        </w:rPr>
        <w:t>а самого по себе</w:t>
      </w:r>
      <w:r w:rsidR="000E1164">
        <w:rPr>
          <w:bCs/>
        </w:rPr>
        <w:t xml:space="preserve"> и на стороне субъекта. </w:t>
      </w:r>
      <w:r w:rsidR="00212B50">
        <w:rPr>
          <w:bCs/>
        </w:rPr>
        <w:t xml:space="preserve">Этой двойственности отвечают и два основных смысла объективности – один, отсылающий к независимой от познающего субъекта реальности и другой, отсылающий к субъекту в его всеобщности, </w:t>
      </w:r>
      <w:proofErr w:type="spellStart"/>
      <w:r w:rsidR="00212B50">
        <w:rPr>
          <w:bCs/>
        </w:rPr>
        <w:t>интерсубъективности</w:t>
      </w:r>
      <w:proofErr w:type="spellEnd"/>
      <w:r w:rsidR="00212B50">
        <w:rPr>
          <w:bCs/>
        </w:rPr>
        <w:t xml:space="preserve">. </w:t>
      </w:r>
      <w:r w:rsidR="00BA1D77">
        <w:rPr>
          <w:bCs/>
        </w:rPr>
        <w:t xml:space="preserve">В </w:t>
      </w:r>
      <w:r w:rsidR="00BA1D77">
        <w:rPr>
          <w:bCs/>
          <w:lang w:val="en-US"/>
        </w:rPr>
        <w:t>XX</w:t>
      </w:r>
      <w:r w:rsidR="00BA1D77">
        <w:rPr>
          <w:bCs/>
        </w:rPr>
        <w:t xml:space="preserve"> веке наука и </w:t>
      </w:r>
      <w:proofErr w:type="gramStart"/>
      <w:r w:rsidR="00BA1D77">
        <w:rPr>
          <w:bCs/>
        </w:rPr>
        <w:t>философский</w:t>
      </w:r>
      <w:proofErr w:type="gramEnd"/>
      <w:r w:rsidR="00BA1D77">
        <w:rPr>
          <w:bCs/>
        </w:rPr>
        <w:t xml:space="preserve"> </w:t>
      </w:r>
      <w:proofErr w:type="spellStart"/>
      <w:r w:rsidR="00BA1D77">
        <w:rPr>
          <w:bCs/>
        </w:rPr>
        <w:t>дискурс</w:t>
      </w:r>
      <w:proofErr w:type="spellEnd"/>
      <w:r w:rsidR="00BA1D77">
        <w:rPr>
          <w:bCs/>
        </w:rPr>
        <w:t xml:space="preserve"> о ней оказывается в ситуации кризиса. Становится очевидным многообразие научных парадигм и теоретических подходов к объяснению мира</w:t>
      </w:r>
      <w:r w:rsidR="00AD623E">
        <w:rPr>
          <w:bCs/>
        </w:rPr>
        <w:t>,</w:t>
      </w:r>
      <w:r w:rsidR="004D1541">
        <w:rPr>
          <w:bCs/>
        </w:rPr>
        <w:t xml:space="preserve"> соответствующее многообразию изучающих мир субъектов. С</w:t>
      </w:r>
      <w:r w:rsidR="00BA1D77">
        <w:rPr>
          <w:bCs/>
        </w:rPr>
        <w:t>тремление</w:t>
      </w:r>
      <w:r w:rsidR="007A474B">
        <w:rPr>
          <w:bCs/>
        </w:rPr>
        <w:t xml:space="preserve"> философии науки и эпистемологии</w:t>
      </w:r>
      <w:r w:rsidR="00BA1D77">
        <w:rPr>
          <w:bCs/>
        </w:rPr>
        <w:t xml:space="preserve"> обосновать единст</w:t>
      </w:r>
      <w:r w:rsidR="00AD623E">
        <w:rPr>
          <w:bCs/>
        </w:rPr>
        <w:t xml:space="preserve">во научного знания </w:t>
      </w:r>
      <w:r w:rsidR="00432404">
        <w:rPr>
          <w:bCs/>
        </w:rPr>
        <w:t>завершае</w:t>
      </w:r>
      <w:r w:rsidR="00BA1D77">
        <w:rPr>
          <w:bCs/>
        </w:rPr>
        <w:t xml:space="preserve">тся </w:t>
      </w:r>
      <w:r w:rsidR="00AD623E">
        <w:rPr>
          <w:bCs/>
        </w:rPr>
        <w:t xml:space="preserve">либо </w:t>
      </w:r>
      <w:r w:rsidR="00BA1D77">
        <w:rPr>
          <w:bCs/>
        </w:rPr>
        <w:t>радикальным эмпиризмом третьего позитивизма и наследующей ему аналит</w:t>
      </w:r>
      <w:r w:rsidR="007C0B4A">
        <w:rPr>
          <w:bCs/>
        </w:rPr>
        <w:t>иче</w:t>
      </w:r>
      <w:r w:rsidR="00AD626C">
        <w:rPr>
          <w:bCs/>
        </w:rPr>
        <w:t xml:space="preserve">ской философии, либо развитием </w:t>
      </w:r>
      <w:proofErr w:type="spellStart"/>
      <w:r w:rsidR="007C0B4A">
        <w:rPr>
          <w:bCs/>
        </w:rPr>
        <w:t>корреляционистс</w:t>
      </w:r>
      <w:r w:rsidR="00AD626C">
        <w:rPr>
          <w:bCs/>
        </w:rPr>
        <w:t>кой</w:t>
      </w:r>
      <w:proofErr w:type="spellEnd"/>
      <w:r w:rsidR="00AD626C">
        <w:rPr>
          <w:bCs/>
        </w:rPr>
        <w:t xml:space="preserve"> стратегии также неспособной</w:t>
      </w:r>
      <w:r w:rsidR="007C0B4A">
        <w:rPr>
          <w:bCs/>
        </w:rPr>
        <w:t xml:space="preserve"> </w:t>
      </w:r>
      <w:r w:rsidR="00AD623E">
        <w:rPr>
          <w:bCs/>
        </w:rPr>
        <w:t xml:space="preserve">в современности продемонстрировать </w:t>
      </w:r>
      <w:r w:rsidR="007C0B4A">
        <w:rPr>
          <w:bCs/>
        </w:rPr>
        <w:t>доказать единство мира и</w:t>
      </w:r>
      <w:r w:rsidR="007C0B4A" w:rsidRPr="007C0B4A">
        <w:rPr>
          <w:bCs/>
        </w:rPr>
        <w:t>/</w:t>
      </w:r>
      <w:r w:rsidR="00AD626C">
        <w:rPr>
          <w:bCs/>
        </w:rPr>
        <w:t>или субъекта.</w:t>
      </w:r>
      <w:r w:rsidR="007C0B4A">
        <w:rPr>
          <w:bCs/>
        </w:rPr>
        <w:t xml:space="preserve"> Доступ к миру (абсолюту) столь же необходим, сколь и проблематичен для науки. В этом тупике застает </w:t>
      </w:r>
      <w:r w:rsidR="001F466C">
        <w:rPr>
          <w:bCs/>
        </w:rPr>
        <w:t>философию науки спекулятивный реализм, который кром</w:t>
      </w:r>
      <w:r w:rsidR="00AD626C">
        <w:rPr>
          <w:bCs/>
        </w:rPr>
        <w:t>е всего прочего не устраивает такое</w:t>
      </w:r>
      <w:r w:rsidR="001F466C">
        <w:rPr>
          <w:bCs/>
        </w:rPr>
        <w:t xml:space="preserve"> решение вопроса как </w:t>
      </w:r>
      <w:r w:rsidR="00790BE0">
        <w:rPr>
          <w:bCs/>
        </w:rPr>
        <w:t>фидеизм. Нельзя н</w:t>
      </w:r>
      <w:r w:rsidR="00AD623E">
        <w:rPr>
          <w:bCs/>
        </w:rPr>
        <w:t>е подчеркнуть актуальность указанной</w:t>
      </w:r>
      <w:r w:rsidR="00790BE0">
        <w:rPr>
          <w:bCs/>
        </w:rPr>
        <w:t xml:space="preserve"> проблемы в наш</w:t>
      </w:r>
      <w:r w:rsidR="00AD626C">
        <w:rPr>
          <w:bCs/>
        </w:rPr>
        <w:t xml:space="preserve">ей отечественной современности – не </w:t>
      </w:r>
      <w:r w:rsidR="00AD623E">
        <w:rPr>
          <w:bCs/>
        </w:rPr>
        <w:t>только в теоретическом, но и</w:t>
      </w:r>
      <w:r w:rsidR="00AD626C">
        <w:rPr>
          <w:bCs/>
        </w:rPr>
        <w:t xml:space="preserve"> в практическом смыслах</w:t>
      </w:r>
      <w:r w:rsidR="00790BE0">
        <w:rPr>
          <w:bCs/>
        </w:rPr>
        <w:t>. Именно с этой проблемой, с последовате</w:t>
      </w:r>
      <w:r w:rsidR="00AD626C">
        <w:rPr>
          <w:bCs/>
        </w:rPr>
        <w:t xml:space="preserve">льным изложением ее становления и обстоятельным рассмотрением ее возможного решения в традиции спекулятивного реализма на примере работ К. </w:t>
      </w:r>
      <w:proofErr w:type="spellStart"/>
      <w:r w:rsidR="00AD626C">
        <w:rPr>
          <w:bCs/>
        </w:rPr>
        <w:t>Мейясу</w:t>
      </w:r>
      <w:proofErr w:type="spellEnd"/>
      <w:r w:rsidR="00AD626C">
        <w:rPr>
          <w:bCs/>
        </w:rPr>
        <w:t xml:space="preserve"> и Г. </w:t>
      </w:r>
      <w:proofErr w:type="spellStart"/>
      <w:r w:rsidR="00AD626C">
        <w:rPr>
          <w:bCs/>
        </w:rPr>
        <w:t>Хармана</w:t>
      </w:r>
      <w:proofErr w:type="spellEnd"/>
      <w:r w:rsidR="00AD626C">
        <w:rPr>
          <w:bCs/>
        </w:rPr>
        <w:t xml:space="preserve"> и работает Роман </w:t>
      </w:r>
      <w:proofErr w:type="spellStart"/>
      <w:r w:rsidR="002D72C2">
        <w:rPr>
          <w:bCs/>
        </w:rPr>
        <w:t>Ильмирович</w:t>
      </w:r>
      <w:proofErr w:type="spellEnd"/>
      <w:r w:rsidR="002D72C2">
        <w:rPr>
          <w:bCs/>
        </w:rPr>
        <w:t xml:space="preserve">. В этом смысле актуальность данной проблемы для философии науки и эпистемологии сложно переоценить. </w:t>
      </w:r>
    </w:p>
    <w:p w:rsidR="002D72C2" w:rsidRDefault="002D72C2" w:rsidP="00C85935">
      <w:pPr>
        <w:jc w:val="both"/>
        <w:rPr>
          <w:bCs/>
        </w:rPr>
      </w:pPr>
      <w:r>
        <w:rPr>
          <w:bCs/>
        </w:rPr>
        <w:t xml:space="preserve">Содержательно следует отметить одну немаловажную деталь - фундаментальность работы Романа </w:t>
      </w:r>
      <w:proofErr w:type="spellStart"/>
      <w:r>
        <w:rPr>
          <w:bCs/>
        </w:rPr>
        <w:t>Ильмировича</w:t>
      </w:r>
      <w:proofErr w:type="spellEnd"/>
      <w:r>
        <w:rPr>
          <w:bCs/>
        </w:rPr>
        <w:t>, не ограничивающегося изложением аргументов одной философской традиции, но тщательным образом реконструирующего истоки проблемы. Необходимо также подчеркнуть, что исследование спекулятивного реализма как живой, развивающейся традиции, с отсутствием законченных решений, принятой и разделяе</w:t>
      </w:r>
      <w:r w:rsidR="00AD623E">
        <w:rPr>
          <w:bCs/>
        </w:rPr>
        <w:t xml:space="preserve">мой сообществом терминологии, </w:t>
      </w:r>
      <w:r>
        <w:rPr>
          <w:bCs/>
        </w:rPr>
        <w:t>спорами и дискуссиями сред</w:t>
      </w:r>
      <w:r w:rsidR="00AD623E">
        <w:rPr>
          <w:bCs/>
        </w:rPr>
        <w:t>и авторитетов достаточно</w:t>
      </w:r>
      <w:r>
        <w:rPr>
          <w:bCs/>
        </w:rPr>
        <w:t xml:space="preserve"> рисков</w:t>
      </w:r>
      <w:r w:rsidR="00252FBA">
        <w:rPr>
          <w:bCs/>
        </w:rPr>
        <w:t xml:space="preserve">анное дело. А Роман </w:t>
      </w:r>
      <w:proofErr w:type="spellStart"/>
      <w:r w:rsidR="00252FBA">
        <w:rPr>
          <w:bCs/>
        </w:rPr>
        <w:t>Ильмирович</w:t>
      </w:r>
      <w:proofErr w:type="spellEnd"/>
      <w:r w:rsidR="00252FBA">
        <w:rPr>
          <w:bCs/>
        </w:rPr>
        <w:t xml:space="preserve"> </w:t>
      </w:r>
      <w:r>
        <w:rPr>
          <w:bCs/>
        </w:rPr>
        <w:t>не только решается на изложение</w:t>
      </w:r>
      <w:r w:rsidR="00AD623E">
        <w:rPr>
          <w:bCs/>
        </w:rPr>
        <w:t xml:space="preserve"> и анализ</w:t>
      </w:r>
      <w:r>
        <w:rPr>
          <w:bCs/>
        </w:rPr>
        <w:t xml:space="preserve"> аргументов, но и активно их критикует, вступает в полемику с авторами </w:t>
      </w:r>
      <w:r w:rsidR="001F6756">
        <w:rPr>
          <w:bCs/>
        </w:rPr>
        <w:t xml:space="preserve">рассматриваемых работ. </w:t>
      </w:r>
    </w:p>
    <w:p w:rsidR="00C85935" w:rsidRPr="00252FBA" w:rsidRDefault="0076543F" w:rsidP="00252FBA">
      <w:pPr>
        <w:jc w:val="both"/>
        <w:rPr>
          <w:bCs/>
        </w:rPr>
      </w:pPr>
      <w:r>
        <w:rPr>
          <w:bCs/>
        </w:rPr>
        <w:lastRenderedPageBreak/>
        <w:t>Среди иных достоинств работы необходимо отметить ясность и последовательность изложения. Более того, авторская стилистика, включающая постановку вопросов и ответы на них, своего рода внутренний диалог</w:t>
      </w:r>
      <w:r w:rsidR="00AD623E">
        <w:rPr>
          <w:bCs/>
        </w:rPr>
        <w:t>,</w:t>
      </w:r>
      <w:r>
        <w:rPr>
          <w:bCs/>
        </w:rPr>
        <w:t xml:space="preserve"> позволяет читателю легко следить за мыслью автора. Объем текста и внушительный список использованной литературы намного превышают требования выпускной квалификационной работы бакалавра</w:t>
      </w:r>
      <w:r w:rsidR="00AD623E">
        <w:rPr>
          <w:bCs/>
        </w:rPr>
        <w:t>, что определяет высокий академический уровень исследования</w:t>
      </w:r>
      <w:r>
        <w:rPr>
          <w:bCs/>
        </w:rPr>
        <w:t xml:space="preserve">. Рефлексивная позиция </w:t>
      </w:r>
      <w:r w:rsidR="00AD623E">
        <w:rPr>
          <w:bCs/>
        </w:rPr>
        <w:t xml:space="preserve">в </w:t>
      </w:r>
      <w:proofErr w:type="gramStart"/>
      <w:r w:rsidR="00AD623E">
        <w:rPr>
          <w:bCs/>
        </w:rPr>
        <w:t>последнем</w:t>
      </w:r>
      <w:proofErr w:type="gramEnd"/>
      <w:r w:rsidR="00AD623E">
        <w:rPr>
          <w:bCs/>
        </w:rPr>
        <w:t xml:space="preserve"> разделе </w:t>
      </w:r>
      <w:r>
        <w:rPr>
          <w:bCs/>
        </w:rPr>
        <w:t xml:space="preserve">относительно </w:t>
      </w:r>
      <w:r w:rsidR="00252FBA">
        <w:rPr>
          <w:bCs/>
        </w:rPr>
        <w:t xml:space="preserve">тех моментов, которые </w:t>
      </w:r>
      <w:r w:rsidR="00AD623E">
        <w:rPr>
          <w:bCs/>
        </w:rPr>
        <w:t>в силу ограничении объема остаются без внимания</w:t>
      </w:r>
      <w:r w:rsidR="00252FBA">
        <w:rPr>
          <w:bCs/>
        </w:rPr>
        <w:t>, делает текст открытым и само исследование перспективным.</w:t>
      </w:r>
    </w:p>
    <w:p w:rsidR="00C85935" w:rsidRPr="008B27E8" w:rsidRDefault="00C85935" w:rsidP="00C85935">
      <w:pPr>
        <w:widowControl w:val="0"/>
        <w:suppressAutoHyphens/>
        <w:jc w:val="both"/>
        <w:rPr>
          <w:b/>
          <w:bCs/>
          <w:kern w:val="1"/>
          <w:lang w:eastAsia="ar-SA"/>
        </w:rPr>
      </w:pPr>
      <w:r w:rsidRPr="00252FBA">
        <w:t>В целом, я п</w:t>
      </w:r>
      <w:r w:rsidR="00252FBA" w:rsidRPr="00252FBA">
        <w:t xml:space="preserve">олагаю, что работа Р. И. </w:t>
      </w:r>
      <w:proofErr w:type="spellStart"/>
      <w:r w:rsidR="00252FBA" w:rsidRPr="00252FBA">
        <w:t>Галлямова</w:t>
      </w:r>
      <w:proofErr w:type="spellEnd"/>
      <w:r w:rsidR="00252FBA" w:rsidRPr="00252FBA">
        <w:t xml:space="preserve"> </w:t>
      </w:r>
      <w:r w:rsidRPr="00252FBA">
        <w:t>«</w:t>
      </w:r>
      <w:r w:rsidR="00252FBA" w:rsidRPr="00252FBA">
        <w:rPr>
          <w:bCs/>
        </w:rPr>
        <w:t>ПРОБЛЕМА УНИВЕРСАЛЬНОГО ОСНОВАНИЯ ПОЗНАНИЯ В СОВРЕМЕННОЙ ФИЛОСОФИИ НАУКИ: СТАНОВЛЕНИЕ АРГУМЕНТА СПЕКУЛЯТИВНОГО РЕАЛИЗМА</w:t>
      </w:r>
      <w:r w:rsidRPr="00252FBA">
        <w:rPr>
          <w:bCs/>
        </w:rPr>
        <w:t>»</w:t>
      </w:r>
      <w:r w:rsidRPr="00252FBA">
        <w:t xml:space="preserve"> представляет собой заве</w:t>
      </w:r>
      <w:r w:rsidR="00AD623E">
        <w:t xml:space="preserve">ршенное авторское исследование, </w:t>
      </w:r>
      <w:r w:rsidRPr="00252FBA">
        <w:t>соответствующее требованиям</w:t>
      </w:r>
      <w:r w:rsidRPr="008B27E8">
        <w:t>, предъявляемым к квалификационным работам такого уровня, и заслуживает самой высоко</w:t>
      </w:r>
      <w:r w:rsidR="00252FBA">
        <w:t>й положительной оценки</w:t>
      </w:r>
      <w:r w:rsidRPr="008B27E8">
        <w:t>.</w:t>
      </w:r>
      <w:r w:rsidR="00252FBA">
        <w:t xml:space="preserve"> </w:t>
      </w:r>
    </w:p>
    <w:p w:rsidR="00252FBA" w:rsidRDefault="00252FBA" w:rsidP="00252FBA">
      <w:pPr>
        <w:jc w:val="both"/>
      </w:pPr>
    </w:p>
    <w:p w:rsidR="00252FBA" w:rsidRPr="006319FC" w:rsidRDefault="00252FBA" w:rsidP="00252FBA">
      <w:pPr>
        <w:jc w:val="both"/>
      </w:pPr>
      <w:r w:rsidRPr="006319FC">
        <w:t xml:space="preserve">10.05.2018 </w:t>
      </w:r>
      <w:r w:rsidRPr="006319FC">
        <w:tab/>
      </w:r>
      <w:r w:rsidRPr="006319FC">
        <w:tab/>
      </w:r>
      <w:r w:rsidRPr="006319FC">
        <w:tab/>
      </w:r>
      <w:r w:rsidRPr="006319FC">
        <w:tab/>
      </w:r>
      <w:r>
        <w:tab/>
      </w:r>
      <w:r>
        <w:tab/>
      </w:r>
      <w:r w:rsidRPr="006319FC">
        <w:tab/>
      </w:r>
      <w:r w:rsidRPr="006319FC">
        <w:tab/>
        <w:t xml:space="preserve">д.ф.н., доц. Шиповалова Л.В. </w:t>
      </w:r>
    </w:p>
    <w:p w:rsidR="00C85935" w:rsidRPr="00C85935" w:rsidRDefault="00C85935" w:rsidP="00C85935">
      <w:pPr>
        <w:jc w:val="center"/>
      </w:pPr>
    </w:p>
    <w:sectPr w:rsidR="00C85935" w:rsidRPr="00C8593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BA6"/>
    <w:rsid w:val="000200D3"/>
    <w:rsid w:val="000E1164"/>
    <w:rsid w:val="001F466C"/>
    <w:rsid w:val="001F6756"/>
    <w:rsid w:val="00212B50"/>
    <w:rsid w:val="00252FBA"/>
    <w:rsid w:val="002D72C2"/>
    <w:rsid w:val="00432404"/>
    <w:rsid w:val="004D1541"/>
    <w:rsid w:val="005E08A3"/>
    <w:rsid w:val="00673512"/>
    <w:rsid w:val="006D3C70"/>
    <w:rsid w:val="0076543F"/>
    <w:rsid w:val="00790BE0"/>
    <w:rsid w:val="007A474B"/>
    <w:rsid w:val="007C0B4A"/>
    <w:rsid w:val="00A833B0"/>
    <w:rsid w:val="00AB1F2D"/>
    <w:rsid w:val="00AD623E"/>
    <w:rsid w:val="00AD626C"/>
    <w:rsid w:val="00BA1D77"/>
    <w:rsid w:val="00C85935"/>
    <w:rsid w:val="00D9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59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l.korotun</cp:lastModifiedBy>
  <cp:revision>2</cp:revision>
  <dcterms:created xsi:type="dcterms:W3CDTF">2018-05-14T14:44:00Z</dcterms:created>
  <dcterms:modified xsi:type="dcterms:W3CDTF">2018-05-14T14:44:00Z</dcterms:modified>
</cp:coreProperties>
</file>