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46B1" w14:textId="77777777" w:rsidR="007A1B21" w:rsidRDefault="007A1B21" w:rsidP="007A1B21">
      <w:pPr>
        <w:spacing w:line="240" w:lineRule="auto"/>
        <w:jc w:val="center"/>
        <w:rPr>
          <w:rFonts w:ascii="Times New Roman" w:hAnsi="Times New Roman" w:cs="Times New Roman"/>
          <w:sz w:val="28"/>
          <w:szCs w:val="24"/>
        </w:rPr>
      </w:pPr>
      <w:bookmarkStart w:id="0" w:name="_Hlk485154144"/>
      <w:bookmarkEnd w:id="0"/>
      <w:r>
        <w:rPr>
          <w:rFonts w:ascii="Times New Roman" w:hAnsi="Times New Roman" w:cs="Times New Roman"/>
          <w:sz w:val="28"/>
          <w:szCs w:val="24"/>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14:paraId="12C1F435" w14:textId="3D72D509" w:rsidR="007A1B21" w:rsidRDefault="007A1B21" w:rsidP="007A1B21">
      <w:pPr>
        <w:spacing w:line="240" w:lineRule="auto"/>
        <w:jc w:val="center"/>
        <w:rPr>
          <w:rFonts w:ascii="Times New Roman" w:hAnsi="Times New Roman" w:cs="Times New Roman"/>
          <w:sz w:val="28"/>
          <w:szCs w:val="24"/>
        </w:rPr>
      </w:pPr>
      <w:r>
        <w:rPr>
          <w:rFonts w:ascii="Times New Roman" w:hAnsi="Times New Roman" w:cs="Times New Roman"/>
          <w:sz w:val="28"/>
          <w:szCs w:val="24"/>
        </w:rPr>
        <w:t>Факультет психологии</w:t>
      </w:r>
    </w:p>
    <w:p w14:paraId="79638BA3" w14:textId="7AF0F674" w:rsidR="00F74133" w:rsidRDefault="00F74133" w:rsidP="007A1B21">
      <w:pPr>
        <w:spacing w:line="240" w:lineRule="auto"/>
        <w:jc w:val="center"/>
        <w:rPr>
          <w:rFonts w:ascii="Times New Roman" w:hAnsi="Times New Roman" w:cs="Times New Roman"/>
          <w:sz w:val="28"/>
          <w:szCs w:val="24"/>
        </w:rPr>
      </w:pPr>
    </w:p>
    <w:p w14:paraId="092BC54B" w14:textId="77777777" w:rsidR="00F74133" w:rsidRDefault="00F74133" w:rsidP="007A1B21">
      <w:pPr>
        <w:spacing w:line="240" w:lineRule="auto"/>
        <w:jc w:val="center"/>
        <w:rPr>
          <w:rFonts w:ascii="Times New Roman" w:hAnsi="Times New Roman" w:cs="Times New Roman"/>
          <w:sz w:val="28"/>
          <w:szCs w:val="24"/>
        </w:rPr>
      </w:pPr>
    </w:p>
    <w:p w14:paraId="35C24B21" w14:textId="77777777" w:rsidR="007A1B21" w:rsidRPr="003A2903" w:rsidRDefault="007A1B21" w:rsidP="007A1B21">
      <w:pPr>
        <w:spacing w:line="240" w:lineRule="auto"/>
        <w:jc w:val="both"/>
        <w:rPr>
          <w:rFonts w:ascii="Times New Roman" w:hAnsi="Times New Roman" w:cs="Times New Roman"/>
          <w:sz w:val="28"/>
          <w:szCs w:val="24"/>
        </w:rPr>
      </w:pPr>
    </w:p>
    <w:p w14:paraId="79C8FB77" w14:textId="65BDCD1E" w:rsidR="007A1B21" w:rsidRDefault="007A1B21" w:rsidP="007A1B21">
      <w:pPr>
        <w:spacing w:line="240" w:lineRule="auto"/>
        <w:jc w:val="center"/>
        <w:rPr>
          <w:rFonts w:ascii="Times New Roman" w:hAnsi="Times New Roman" w:cs="Times New Roman"/>
          <w:sz w:val="28"/>
          <w:szCs w:val="24"/>
        </w:rPr>
      </w:pPr>
      <w:r>
        <w:rPr>
          <w:rFonts w:ascii="Times New Roman" w:hAnsi="Times New Roman" w:cs="Times New Roman"/>
          <w:sz w:val="28"/>
          <w:szCs w:val="24"/>
        </w:rPr>
        <w:t xml:space="preserve">Выпускная </w:t>
      </w:r>
      <w:r w:rsidR="00F74133">
        <w:rPr>
          <w:rFonts w:ascii="Times New Roman" w:hAnsi="Times New Roman" w:cs="Times New Roman"/>
          <w:sz w:val="28"/>
          <w:szCs w:val="24"/>
        </w:rPr>
        <w:t>квалификационная работа</w:t>
      </w:r>
      <w:r>
        <w:rPr>
          <w:rFonts w:ascii="Times New Roman" w:hAnsi="Times New Roman" w:cs="Times New Roman"/>
          <w:sz w:val="28"/>
          <w:szCs w:val="24"/>
        </w:rPr>
        <w:t xml:space="preserve"> на тему:</w:t>
      </w:r>
    </w:p>
    <w:p w14:paraId="2E63F333" w14:textId="77777777" w:rsidR="007A1B21" w:rsidRPr="007A1B21" w:rsidRDefault="007A1B21" w:rsidP="007A1B21">
      <w:pPr>
        <w:spacing w:line="240" w:lineRule="auto"/>
        <w:jc w:val="center"/>
        <w:rPr>
          <w:rFonts w:ascii="Times New Roman" w:hAnsi="Times New Roman" w:cs="Times New Roman"/>
          <w:b/>
          <w:sz w:val="28"/>
          <w:szCs w:val="24"/>
        </w:rPr>
      </w:pPr>
      <w:r>
        <w:rPr>
          <w:rFonts w:ascii="Times New Roman" w:hAnsi="Times New Roman" w:cs="Times New Roman"/>
          <w:b/>
          <w:sz w:val="28"/>
          <w:szCs w:val="24"/>
        </w:rPr>
        <w:t>СРАВНИТЕЛЬНЫЙ АНАЛИЗ ОСОБЕННОСТЕЙ АДАПТАЦИИ СТУДЕНТОВ К СИТУАЦИИ ОБУЧЕНИЯ В ДРУГОМ ГОРОДЕ И ЗА РУБЕЖОМ</w:t>
      </w:r>
    </w:p>
    <w:p w14:paraId="4B75C5D1" w14:textId="77777777" w:rsidR="007A1B21" w:rsidRDefault="007A1B21" w:rsidP="007A1B21">
      <w:pPr>
        <w:spacing w:line="240" w:lineRule="auto"/>
        <w:jc w:val="center"/>
        <w:rPr>
          <w:rFonts w:ascii="Times New Roman" w:hAnsi="Times New Roman" w:cs="Times New Roman"/>
          <w:sz w:val="28"/>
          <w:szCs w:val="24"/>
        </w:rPr>
      </w:pPr>
      <w:r>
        <w:rPr>
          <w:rFonts w:ascii="Times New Roman" w:hAnsi="Times New Roman" w:cs="Times New Roman"/>
          <w:sz w:val="28"/>
          <w:szCs w:val="24"/>
        </w:rPr>
        <w:t xml:space="preserve">По направлению подготовки 37.03.01 – Психология </w:t>
      </w:r>
    </w:p>
    <w:p w14:paraId="0032B80C" w14:textId="77777777" w:rsidR="007A1B21" w:rsidRPr="003A2903" w:rsidRDefault="007A1B21" w:rsidP="007A1B21">
      <w:pPr>
        <w:spacing w:line="240" w:lineRule="auto"/>
        <w:jc w:val="center"/>
        <w:rPr>
          <w:rFonts w:ascii="Times New Roman" w:hAnsi="Times New Roman" w:cs="Times New Roman"/>
          <w:sz w:val="28"/>
          <w:szCs w:val="24"/>
        </w:rPr>
      </w:pPr>
    </w:p>
    <w:p w14:paraId="34CB6506" w14:textId="77777777" w:rsidR="007A1B21" w:rsidRDefault="007A1B21" w:rsidP="007A1B21">
      <w:pPr>
        <w:spacing w:line="240" w:lineRule="auto"/>
        <w:jc w:val="right"/>
        <w:rPr>
          <w:rFonts w:ascii="Times New Roman" w:hAnsi="Times New Roman" w:cs="Times New Roman"/>
          <w:sz w:val="28"/>
          <w:szCs w:val="24"/>
        </w:rPr>
      </w:pPr>
      <w:r>
        <w:rPr>
          <w:rFonts w:ascii="Times New Roman" w:hAnsi="Times New Roman" w:cs="Times New Roman"/>
          <w:sz w:val="28"/>
          <w:szCs w:val="24"/>
        </w:rPr>
        <w:t>Выполнила:</w:t>
      </w:r>
    </w:p>
    <w:p w14:paraId="79EF67A7" w14:textId="77777777" w:rsidR="007A1B21" w:rsidRPr="00182187" w:rsidRDefault="007A1B21" w:rsidP="007A1B21">
      <w:pPr>
        <w:spacing w:line="240" w:lineRule="auto"/>
        <w:jc w:val="right"/>
        <w:rPr>
          <w:rFonts w:ascii="Times New Roman" w:hAnsi="Times New Roman" w:cs="Times New Roman"/>
          <w:sz w:val="28"/>
          <w:szCs w:val="24"/>
        </w:rPr>
      </w:pPr>
      <w:r>
        <w:rPr>
          <w:rFonts w:ascii="Times New Roman" w:hAnsi="Times New Roman" w:cs="Times New Roman"/>
          <w:sz w:val="28"/>
          <w:szCs w:val="24"/>
        </w:rPr>
        <w:t xml:space="preserve">Обучающаяся </w:t>
      </w:r>
      <w:r>
        <w:rPr>
          <w:rFonts w:ascii="Times New Roman" w:hAnsi="Times New Roman" w:cs="Times New Roman"/>
          <w:sz w:val="28"/>
          <w:szCs w:val="24"/>
          <w:lang w:val="en-US"/>
        </w:rPr>
        <w:t>IV</w:t>
      </w:r>
      <w:r w:rsidRPr="00182187">
        <w:rPr>
          <w:rFonts w:ascii="Times New Roman" w:hAnsi="Times New Roman" w:cs="Times New Roman"/>
          <w:sz w:val="28"/>
          <w:szCs w:val="24"/>
        </w:rPr>
        <w:t xml:space="preserve"> курса</w:t>
      </w:r>
    </w:p>
    <w:p w14:paraId="70685D0A" w14:textId="77777777" w:rsidR="007A1B21" w:rsidRDefault="007A1B21" w:rsidP="007A1B21">
      <w:pPr>
        <w:spacing w:line="240" w:lineRule="auto"/>
        <w:jc w:val="right"/>
        <w:rPr>
          <w:rFonts w:ascii="Times New Roman" w:hAnsi="Times New Roman" w:cs="Times New Roman"/>
          <w:sz w:val="28"/>
          <w:szCs w:val="24"/>
        </w:rPr>
      </w:pPr>
      <w:r>
        <w:rPr>
          <w:rFonts w:ascii="Times New Roman" w:hAnsi="Times New Roman" w:cs="Times New Roman"/>
          <w:sz w:val="28"/>
          <w:szCs w:val="24"/>
        </w:rPr>
        <w:t>Очной формы обучения</w:t>
      </w:r>
    </w:p>
    <w:p w14:paraId="6EC62DB5" w14:textId="77777777" w:rsidR="007A1B21" w:rsidRDefault="007A1B21" w:rsidP="007A1B21">
      <w:pPr>
        <w:spacing w:line="240" w:lineRule="auto"/>
        <w:jc w:val="right"/>
        <w:rPr>
          <w:rFonts w:ascii="Times New Roman" w:hAnsi="Times New Roman" w:cs="Times New Roman"/>
          <w:sz w:val="28"/>
          <w:szCs w:val="24"/>
        </w:rPr>
      </w:pPr>
      <w:r>
        <w:rPr>
          <w:rFonts w:ascii="Times New Roman" w:hAnsi="Times New Roman" w:cs="Times New Roman"/>
          <w:sz w:val="28"/>
          <w:szCs w:val="24"/>
        </w:rPr>
        <w:t xml:space="preserve">Пужливая Полина Евгеньевна </w:t>
      </w:r>
    </w:p>
    <w:p w14:paraId="43D47A4E" w14:textId="77777777" w:rsidR="002961DD" w:rsidRDefault="007A1B21" w:rsidP="002961DD">
      <w:pPr>
        <w:spacing w:line="240" w:lineRule="auto"/>
        <w:jc w:val="right"/>
        <w:rPr>
          <w:rFonts w:ascii="Times New Roman" w:hAnsi="Times New Roman" w:cs="Times New Roman"/>
          <w:sz w:val="28"/>
          <w:szCs w:val="24"/>
        </w:rPr>
      </w:pPr>
      <w:r>
        <w:rPr>
          <w:rFonts w:ascii="Times New Roman" w:hAnsi="Times New Roman" w:cs="Times New Roman"/>
          <w:sz w:val="28"/>
          <w:szCs w:val="24"/>
        </w:rPr>
        <w:t>_________________(подпись)</w:t>
      </w:r>
      <w:r w:rsidR="002961DD" w:rsidRPr="002961DD">
        <w:rPr>
          <w:rFonts w:ascii="Times New Roman" w:hAnsi="Times New Roman" w:cs="Times New Roman"/>
          <w:sz w:val="28"/>
          <w:szCs w:val="24"/>
        </w:rPr>
        <w:t xml:space="preserve"> </w:t>
      </w:r>
    </w:p>
    <w:p w14:paraId="4964DE6C" w14:textId="77777777" w:rsidR="002961DD" w:rsidRDefault="002961DD" w:rsidP="002961DD">
      <w:pPr>
        <w:spacing w:line="240" w:lineRule="auto"/>
        <w:jc w:val="right"/>
        <w:rPr>
          <w:rFonts w:ascii="Times New Roman" w:hAnsi="Times New Roman" w:cs="Times New Roman"/>
          <w:sz w:val="28"/>
          <w:szCs w:val="24"/>
        </w:rPr>
      </w:pPr>
    </w:p>
    <w:p w14:paraId="1D170446" w14:textId="4DFEAE24" w:rsidR="002961DD" w:rsidRDefault="002961DD" w:rsidP="002961DD">
      <w:pPr>
        <w:spacing w:line="240" w:lineRule="auto"/>
        <w:rPr>
          <w:rFonts w:ascii="Times New Roman" w:hAnsi="Times New Roman" w:cs="Times New Roman"/>
          <w:sz w:val="28"/>
          <w:szCs w:val="24"/>
        </w:rPr>
      </w:pPr>
      <w:r>
        <w:rPr>
          <w:rFonts w:ascii="Times New Roman" w:hAnsi="Times New Roman" w:cs="Times New Roman"/>
          <w:sz w:val="28"/>
          <w:szCs w:val="24"/>
        </w:rPr>
        <w:t>Рецензент:</w:t>
      </w:r>
      <w:r w:rsidR="00F74133">
        <w:rPr>
          <w:rFonts w:ascii="Times New Roman" w:hAnsi="Times New Roman" w:cs="Times New Roman"/>
          <w:sz w:val="28"/>
          <w:szCs w:val="24"/>
        </w:rPr>
        <w:tab/>
      </w:r>
      <w:r w:rsidR="00F74133">
        <w:rPr>
          <w:rFonts w:ascii="Times New Roman" w:hAnsi="Times New Roman" w:cs="Times New Roman"/>
          <w:sz w:val="28"/>
          <w:szCs w:val="24"/>
        </w:rPr>
        <w:tab/>
      </w:r>
      <w:r w:rsidR="00F74133">
        <w:rPr>
          <w:rFonts w:ascii="Times New Roman" w:hAnsi="Times New Roman" w:cs="Times New Roman"/>
          <w:sz w:val="28"/>
          <w:szCs w:val="24"/>
        </w:rPr>
        <w:tab/>
      </w:r>
      <w:r w:rsidR="00F74133">
        <w:rPr>
          <w:rFonts w:ascii="Times New Roman" w:hAnsi="Times New Roman" w:cs="Times New Roman"/>
          <w:sz w:val="28"/>
          <w:szCs w:val="24"/>
        </w:rPr>
        <w:tab/>
      </w:r>
      <w:r w:rsidR="00F74133">
        <w:rPr>
          <w:rFonts w:ascii="Times New Roman" w:hAnsi="Times New Roman" w:cs="Times New Roman"/>
          <w:sz w:val="28"/>
          <w:szCs w:val="24"/>
        </w:rPr>
        <w:tab/>
      </w:r>
      <w:r w:rsidR="00F74133">
        <w:rPr>
          <w:rFonts w:ascii="Times New Roman" w:hAnsi="Times New Roman" w:cs="Times New Roman"/>
          <w:sz w:val="28"/>
          <w:szCs w:val="24"/>
        </w:rPr>
        <w:tab/>
        <w:t xml:space="preserve"> Научный руководитель:</w:t>
      </w:r>
    </w:p>
    <w:p w14:paraId="369C749D" w14:textId="311B43C3" w:rsidR="002961DD" w:rsidRDefault="002961DD" w:rsidP="00F74133">
      <w:pPr>
        <w:spacing w:line="240" w:lineRule="auto"/>
        <w:jc w:val="both"/>
        <w:rPr>
          <w:rFonts w:ascii="Times New Roman" w:hAnsi="Times New Roman" w:cs="Times New Roman"/>
          <w:sz w:val="28"/>
          <w:szCs w:val="24"/>
        </w:rPr>
      </w:pPr>
      <w:r w:rsidRPr="002961DD">
        <w:rPr>
          <w:rFonts w:ascii="Times New Roman" w:hAnsi="Times New Roman" w:cs="Times New Roman"/>
          <w:sz w:val="28"/>
          <w:szCs w:val="24"/>
        </w:rPr>
        <w:t>Хороших Валерия Викторовна,</w:t>
      </w:r>
      <w:r w:rsidR="00F74133" w:rsidRPr="00F74133">
        <w:rPr>
          <w:rFonts w:ascii="Times New Roman" w:hAnsi="Times New Roman" w:cs="Times New Roman"/>
          <w:sz w:val="28"/>
          <w:szCs w:val="24"/>
        </w:rPr>
        <w:t xml:space="preserve"> </w:t>
      </w:r>
      <w:r w:rsidR="00F74133">
        <w:rPr>
          <w:rFonts w:ascii="Times New Roman" w:hAnsi="Times New Roman" w:cs="Times New Roman"/>
          <w:sz w:val="28"/>
          <w:szCs w:val="24"/>
        </w:rPr>
        <w:tab/>
      </w:r>
      <w:r w:rsidR="00F74133">
        <w:rPr>
          <w:rFonts w:ascii="Times New Roman" w:hAnsi="Times New Roman" w:cs="Times New Roman"/>
          <w:sz w:val="28"/>
          <w:szCs w:val="24"/>
        </w:rPr>
        <w:tab/>
        <w:t xml:space="preserve">Тромбчиньски Пётр Крыстиан </w:t>
      </w:r>
      <w:r w:rsidRPr="002961DD">
        <w:rPr>
          <w:rFonts w:ascii="Times New Roman" w:hAnsi="Times New Roman" w:cs="Times New Roman"/>
          <w:sz w:val="28"/>
          <w:szCs w:val="24"/>
        </w:rPr>
        <w:t xml:space="preserve">кандидат психологических наук, </w:t>
      </w:r>
      <w:r w:rsidR="00F74133">
        <w:rPr>
          <w:rFonts w:ascii="Times New Roman" w:hAnsi="Times New Roman" w:cs="Times New Roman"/>
          <w:sz w:val="28"/>
          <w:szCs w:val="24"/>
        </w:rPr>
        <w:tab/>
      </w:r>
      <w:r w:rsidR="00F74133">
        <w:rPr>
          <w:rFonts w:ascii="Times New Roman" w:hAnsi="Times New Roman" w:cs="Times New Roman"/>
          <w:sz w:val="28"/>
          <w:szCs w:val="24"/>
        </w:rPr>
        <w:tab/>
        <w:t>кандидат психологических наук</w:t>
      </w:r>
    </w:p>
    <w:p w14:paraId="6FECC7F9" w14:textId="6827791D" w:rsidR="00F74133" w:rsidRDefault="002961DD" w:rsidP="00F74133">
      <w:pPr>
        <w:spacing w:line="240" w:lineRule="auto"/>
        <w:jc w:val="both"/>
        <w:rPr>
          <w:rFonts w:ascii="Times New Roman" w:hAnsi="Times New Roman" w:cs="Times New Roman"/>
          <w:sz w:val="28"/>
          <w:szCs w:val="24"/>
        </w:rPr>
      </w:pPr>
      <w:r w:rsidRPr="002961DD">
        <w:rPr>
          <w:rFonts w:ascii="Times New Roman" w:hAnsi="Times New Roman" w:cs="Times New Roman"/>
          <w:sz w:val="28"/>
          <w:szCs w:val="24"/>
        </w:rPr>
        <w:t>доцент</w:t>
      </w:r>
      <w:r>
        <w:rPr>
          <w:rFonts w:ascii="Times New Roman" w:hAnsi="Times New Roman" w:cs="Times New Roman"/>
          <w:sz w:val="28"/>
          <w:szCs w:val="24"/>
        </w:rPr>
        <w:t xml:space="preserve"> к</w:t>
      </w:r>
      <w:r w:rsidRPr="002961DD">
        <w:rPr>
          <w:rFonts w:ascii="Times New Roman" w:hAnsi="Times New Roman" w:cs="Times New Roman"/>
          <w:sz w:val="28"/>
          <w:szCs w:val="24"/>
        </w:rPr>
        <w:t>афедр</w:t>
      </w:r>
      <w:r>
        <w:rPr>
          <w:rFonts w:ascii="Times New Roman" w:hAnsi="Times New Roman" w:cs="Times New Roman"/>
          <w:sz w:val="28"/>
          <w:szCs w:val="24"/>
        </w:rPr>
        <w:t>ы</w:t>
      </w:r>
      <w:r w:rsidRPr="002961DD">
        <w:rPr>
          <w:rFonts w:ascii="Times New Roman" w:hAnsi="Times New Roman" w:cs="Times New Roman"/>
          <w:sz w:val="28"/>
          <w:szCs w:val="24"/>
        </w:rPr>
        <w:t xml:space="preserve"> психологии</w:t>
      </w:r>
      <w:r w:rsidR="00F74133">
        <w:rPr>
          <w:rFonts w:ascii="Times New Roman" w:hAnsi="Times New Roman" w:cs="Times New Roman"/>
          <w:sz w:val="28"/>
          <w:szCs w:val="24"/>
        </w:rPr>
        <w:tab/>
      </w:r>
      <w:r w:rsidRPr="002961DD">
        <w:rPr>
          <w:rFonts w:ascii="Times New Roman" w:hAnsi="Times New Roman" w:cs="Times New Roman"/>
          <w:sz w:val="28"/>
          <w:szCs w:val="24"/>
        </w:rPr>
        <w:t xml:space="preserve"> </w:t>
      </w:r>
      <w:r w:rsidR="00F74133">
        <w:rPr>
          <w:rFonts w:ascii="Times New Roman" w:hAnsi="Times New Roman" w:cs="Times New Roman"/>
          <w:sz w:val="28"/>
          <w:szCs w:val="24"/>
        </w:rPr>
        <w:tab/>
      </w:r>
      <w:r w:rsidR="00F74133">
        <w:rPr>
          <w:rFonts w:ascii="Times New Roman" w:hAnsi="Times New Roman" w:cs="Times New Roman"/>
          <w:sz w:val="28"/>
          <w:szCs w:val="24"/>
        </w:rPr>
        <w:tab/>
        <w:t xml:space="preserve">ассистент кафедры медицинской </w:t>
      </w:r>
    </w:p>
    <w:p w14:paraId="6A080D53" w14:textId="336F1923" w:rsidR="00F74133" w:rsidRDefault="002961DD" w:rsidP="00F74133">
      <w:pPr>
        <w:spacing w:line="240" w:lineRule="auto"/>
        <w:jc w:val="both"/>
        <w:rPr>
          <w:rFonts w:ascii="Times New Roman" w:hAnsi="Times New Roman" w:cs="Times New Roman"/>
          <w:sz w:val="28"/>
          <w:szCs w:val="24"/>
        </w:rPr>
      </w:pPr>
      <w:r w:rsidRPr="002961DD">
        <w:rPr>
          <w:rFonts w:ascii="Times New Roman" w:hAnsi="Times New Roman" w:cs="Times New Roman"/>
          <w:sz w:val="28"/>
          <w:szCs w:val="24"/>
        </w:rPr>
        <w:t xml:space="preserve">профессиональной деятельности, </w:t>
      </w:r>
      <w:r w:rsidR="00F74133">
        <w:rPr>
          <w:rFonts w:ascii="Times New Roman" w:hAnsi="Times New Roman" w:cs="Times New Roman"/>
          <w:sz w:val="28"/>
          <w:szCs w:val="24"/>
        </w:rPr>
        <w:tab/>
      </w:r>
      <w:r w:rsidR="00F74133">
        <w:rPr>
          <w:rFonts w:ascii="Times New Roman" w:hAnsi="Times New Roman" w:cs="Times New Roman"/>
          <w:sz w:val="28"/>
          <w:szCs w:val="24"/>
        </w:rPr>
        <w:tab/>
        <w:t>психологии и психофизиологии</w:t>
      </w:r>
    </w:p>
    <w:p w14:paraId="36DA17FD" w14:textId="2A39C421" w:rsidR="002961DD" w:rsidRDefault="002961DD" w:rsidP="00A16F12">
      <w:pPr>
        <w:spacing w:line="240" w:lineRule="auto"/>
        <w:ind w:left="5040" w:hanging="5040"/>
        <w:rPr>
          <w:rFonts w:ascii="Times New Roman" w:hAnsi="Times New Roman" w:cs="Times New Roman"/>
          <w:sz w:val="28"/>
          <w:szCs w:val="24"/>
        </w:rPr>
      </w:pPr>
      <w:r>
        <w:rPr>
          <w:rFonts w:ascii="Times New Roman" w:hAnsi="Times New Roman" w:cs="Times New Roman"/>
          <w:sz w:val="28"/>
          <w:szCs w:val="24"/>
        </w:rPr>
        <w:t>РГПУ</w:t>
      </w:r>
      <w:r w:rsidRPr="002961DD">
        <w:rPr>
          <w:rFonts w:ascii="Times New Roman" w:hAnsi="Times New Roman" w:cs="Times New Roman"/>
          <w:sz w:val="28"/>
          <w:szCs w:val="24"/>
        </w:rPr>
        <w:t xml:space="preserve"> им. А.И. Герцена</w:t>
      </w:r>
      <w:r w:rsidR="00A16F12">
        <w:rPr>
          <w:rFonts w:ascii="Times New Roman" w:hAnsi="Times New Roman" w:cs="Times New Roman"/>
          <w:sz w:val="28"/>
          <w:szCs w:val="24"/>
        </w:rPr>
        <w:t xml:space="preserve"> </w:t>
      </w:r>
      <w:r w:rsidR="00A16F12">
        <w:rPr>
          <w:rFonts w:ascii="Times New Roman" w:hAnsi="Times New Roman" w:cs="Times New Roman"/>
          <w:sz w:val="28"/>
          <w:szCs w:val="24"/>
        </w:rPr>
        <w:tab/>
        <w:t>Санкт-Петербургского Государственного университета</w:t>
      </w:r>
    </w:p>
    <w:p w14:paraId="69FB40F6" w14:textId="77777777" w:rsidR="00A16F12" w:rsidRDefault="00A16F12" w:rsidP="00A16F12">
      <w:pPr>
        <w:spacing w:line="240" w:lineRule="auto"/>
        <w:rPr>
          <w:rFonts w:ascii="Times New Roman" w:hAnsi="Times New Roman" w:cs="Times New Roman"/>
          <w:sz w:val="28"/>
          <w:szCs w:val="24"/>
        </w:rPr>
      </w:pPr>
    </w:p>
    <w:p w14:paraId="76FE263B" w14:textId="1CF123E8" w:rsidR="00F74133" w:rsidRDefault="002961DD" w:rsidP="00A16F12">
      <w:pPr>
        <w:spacing w:line="240" w:lineRule="auto"/>
        <w:rPr>
          <w:rFonts w:ascii="Times New Roman" w:hAnsi="Times New Roman" w:cs="Times New Roman"/>
          <w:sz w:val="28"/>
          <w:szCs w:val="24"/>
        </w:rPr>
      </w:pPr>
      <w:r>
        <w:rPr>
          <w:rFonts w:ascii="Times New Roman" w:hAnsi="Times New Roman" w:cs="Times New Roman"/>
          <w:sz w:val="28"/>
          <w:szCs w:val="24"/>
        </w:rPr>
        <w:t>__________________(подпись)</w:t>
      </w:r>
      <w:r w:rsidR="00F74133" w:rsidRPr="00F74133">
        <w:rPr>
          <w:rFonts w:ascii="Times New Roman" w:hAnsi="Times New Roman" w:cs="Times New Roman"/>
          <w:sz w:val="28"/>
          <w:szCs w:val="24"/>
        </w:rPr>
        <w:t xml:space="preserve"> </w:t>
      </w:r>
      <w:r w:rsidR="00F74133">
        <w:rPr>
          <w:rFonts w:ascii="Times New Roman" w:hAnsi="Times New Roman" w:cs="Times New Roman"/>
          <w:sz w:val="28"/>
          <w:szCs w:val="24"/>
        </w:rPr>
        <w:tab/>
      </w:r>
      <w:r w:rsidR="00F74133">
        <w:rPr>
          <w:rFonts w:ascii="Times New Roman" w:hAnsi="Times New Roman" w:cs="Times New Roman"/>
          <w:sz w:val="28"/>
          <w:szCs w:val="24"/>
        </w:rPr>
        <w:tab/>
        <w:t>__________________(подпись)</w:t>
      </w:r>
    </w:p>
    <w:p w14:paraId="67D71F59" w14:textId="77777777" w:rsidR="002961DD" w:rsidRPr="00182187" w:rsidRDefault="002961DD" w:rsidP="002961DD">
      <w:pPr>
        <w:spacing w:line="240" w:lineRule="auto"/>
        <w:rPr>
          <w:rFonts w:ascii="Times New Roman" w:hAnsi="Times New Roman" w:cs="Times New Roman"/>
          <w:sz w:val="28"/>
          <w:szCs w:val="24"/>
        </w:rPr>
      </w:pPr>
    </w:p>
    <w:p w14:paraId="42DA7C63" w14:textId="66F81AB8" w:rsidR="007A1B21" w:rsidRDefault="007A1B21" w:rsidP="007A1B21">
      <w:pPr>
        <w:spacing w:line="240" w:lineRule="auto"/>
        <w:jc w:val="both"/>
        <w:rPr>
          <w:rFonts w:ascii="Times New Roman" w:hAnsi="Times New Roman" w:cs="Times New Roman"/>
          <w:sz w:val="28"/>
          <w:szCs w:val="24"/>
        </w:rPr>
      </w:pPr>
    </w:p>
    <w:p w14:paraId="572600A0" w14:textId="67F2D6A9" w:rsidR="00A16F12" w:rsidRDefault="00A16F12" w:rsidP="007A1B21">
      <w:pPr>
        <w:spacing w:line="240" w:lineRule="auto"/>
        <w:jc w:val="both"/>
        <w:rPr>
          <w:rFonts w:ascii="Times New Roman" w:hAnsi="Times New Roman" w:cs="Times New Roman"/>
          <w:sz w:val="28"/>
          <w:szCs w:val="24"/>
        </w:rPr>
      </w:pPr>
    </w:p>
    <w:p w14:paraId="6A21F7BF" w14:textId="77777777" w:rsidR="00A16F12" w:rsidRPr="003A2903" w:rsidRDefault="00A16F12" w:rsidP="007A1B21">
      <w:pPr>
        <w:spacing w:line="240" w:lineRule="auto"/>
        <w:jc w:val="both"/>
        <w:rPr>
          <w:rFonts w:ascii="Times New Roman" w:hAnsi="Times New Roman" w:cs="Times New Roman"/>
          <w:sz w:val="28"/>
          <w:szCs w:val="24"/>
        </w:rPr>
      </w:pPr>
    </w:p>
    <w:p w14:paraId="52E2C0C0" w14:textId="77777777" w:rsidR="007A1B21" w:rsidRPr="003A2903" w:rsidRDefault="002961DD" w:rsidP="007A1B21">
      <w:pPr>
        <w:spacing w:line="240" w:lineRule="auto"/>
        <w:jc w:val="center"/>
        <w:rPr>
          <w:rFonts w:ascii="Times New Roman" w:hAnsi="Times New Roman" w:cs="Times New Roman"/>
          <w:sz w:val="28"/>
          <w:szCs w:val="24"/>
        </w:rPr>
      </w:pPr>
      <w:r>
        <w:rPr>
          <w:rFonts w:ascii="Times New Roman" w:hAnsi="Times New Roman" w:cs="Times New Roman"/>
          <w:sz w:val="28"/>
          <w:szCs w:val="24"/>
        </w:rPr>
        <w:t>С</w:t>
      </w:r>
      <w:r w:rsidR="007A1B21">
        <w:rPr>
          <w:rFonts w:ascii="Times New Roman" w:hAnsi="Times New Roman" w:cs="Times New Roman"/>
          <w:sz w:val="28"/>
          <w:szCs w:val="24"/>
        </w:rPr>
        <w:t>анкт-Петербург</w:t>
      </w:r>
    </w:p>
    <w:p w14:paraId="600956F8" w14:textId="77777777" w:rsidR="007A1B21" w:rsidRPr="003A2903" w:rsidRDefault="007A1B21" w:rsidP="007A1B21">
      <w:pPr>
        <w:spacing w:line="240" w:lineRule="auto"/>
        <w:jc w:val="center"/>
        <w:rPr>
          <w:rFonts w:ascii="Times New Roman" w:hAnsi="Times New Roman" w:cs="Times New Roman"/>
          <w:sz w:val="28"/>
          <w:szCs w:val="24"/>
        </w:rPr>
      </w:pPr>
      <w:r w:rsidRPr="003A2903">
        <w:rPr>
          <w:rFonts w:ascii="Times New Roman" w:hAnsi="Times New Roman" w:cs="Times New Roman"/>
          <w:sz w:val="28"/>
          <w:szCs w:val="24"/>
        </w:rPr>
        <w:t>201</w:t>
      </w:r>
      <w:r>
        <w:rPr>
          <w:rFonts w:ascii="Times New Roman" w:hAnsi="Times New Roman" w:cs="Times New Roman"/>
          <w:sz w:val="28"/>
          <w:szCs w:val="24"/>
        </w:rPr>
        <w:t>8</w:t>
      </w:r>
    </w:p>
    <w:p w14:paraId="615A6466" w14:textId="5327E3B3" w:rsidR="00D22503" w:rsidRDefault="00D22503" w:rsidP="00A16F12">
      <w:pPr>
        <w:pStyle w:val="af3"/>
      </w:pPr>
      <w:bookmarkStart w:id="1" w:name="_Toc514412113"/>
      <w:r>
        <w:lastRenderedPageBreak/>
        <w:t>Аннотация</w:t>
      </w:r>
      <w:bookmarkEnd w:id="1"/>
      <w:r>
        <w:t xml:space="preserve"> </w:t>
      </w:r>
    </w:p>
    <w:p w14:paraId="76F66295" w14:textId="66245A77" w:rsidR="003142F5" w:rsidRPr="003142F5" w:rsidRDefault="003142F5" w:rsidP="003142F5">
      <w:pPr>
        <w:pStyle w:val="aa"/>
        <w:spacing w:line="360" w:lineRule="auto"/>
        <w:ind w:firstLine="708"/>
        <w:jc w:val="both"/>
        <w:rPr>
          <w:color w:val="000000"/>
          <w:sz w:val="28"/>
          <w:szCs w:val="28"/>
        </w:rPr>
      </w:pPr>
      <w:r w:rsidRPr="003142F5">
        <w:rPr>
          <w:color w:val="000000"/>
          <w:sz w:val="28"/>
          <w:szCs w:val="28"/>
        </w:rPr>
        <w:t>В рамках данной исследовательской работы проведено кросс-культурное сравнение адаптации студентов, поступивших в иногородний или зарубежный ВУЗ. Предметом изучения стала адаптация студентов к новым жизненным условиям. В исследовании приняло участие 2 группы респондентов (4</w:t>
      </w:r>
      <w:r>
        <w:rPr>
          <w:color w:val="000000"/>
          <w:sz w:val="28"/>
          <w:szCs w:val="28"/>
        </w:rPr>
        <w:t>0</w:t>
      </w:r>
      <w:r w:rsidRPr="003142F5">
        <w:rPr>
          <w:color w:val="000000"/>
          <w:sz w:val="28"/>
          <w:szCs w:val="28"/>
        </w:rPr>
        <w:t xml:space="preserve"> студент</w:t>
      </w:r>
      <w:r>
        <w:rPr>
          <w:color w:val="000000"/>
          <w:sz w:val="28"/>
          <w:szCs w:val="28"/>
        </w:rPr>
        <w:t>ов</w:t>
      </w:r>
      <w:r w:rsidRPr="003142F5">
        <w:rPr>
          <w:color w:val="000000"/>
          <w:sz w:val="28"/>
          <w:szCs w:val="28"/>
        </w:rPr>
        <w:t xml:space="preserve"> в возрасте 17-2</w:t>
      </w:r>
      <w:r>
        <w:rPr>
          <w:color w:val="000000"/>
          <w:sz w:val="28"/>
          <w:szCs w:val="28"/>
        </w:rPr>
        <w:t>4</w:t>
      </w:r>
      <w:r w:rsidRPr="003142F5">
        <w:rPr>
          <w:color w:val="000000"/>
          <w:sz w:val="28"/>
          <w:szCs w:val="28"/>
        </w:rPr>
        <w:t xml:space="preserve"> </w:t>
      </w:r>
      <w:r>
        <w:rPr>
          <w:color w:val="000000"/>
          <w:sz w:val="28"/>
          <w:szCs w:val="28"/>
        </w:rPr>
        <w:t>лет</w:t>
      </w:r>
      <w:r w:rsidRPr="003142F5">
        <w:rPr>
          <w:color w:val="000000"/>
          <w:sz w:val="28"/>
          <w:szCs w:val="28"/>
        </w:rPr>
        <w:t>): студенты-первокурсники</w:t>
      </w:r>
      <w:r>
        <w:rPr>
          <w:color w:val="000000"/>
          <w:sz w:val="28"/>
          <w:szCs w:val="28"/>
        </w:rPr>
        <w:t xml:space="preserve"> </w:t>
      </w:r>
      <w:r w:rsidRPr="003142F5">
        <w:rPr>
          <w:color w:val="000000"/>
          <w:sz w:val="28"/>
          <w:szCs w:val="28"/>
        </w:rPr>
        <w:t>из других городов России</w:t>
      </w:r>
      <w:r>
        <w:rPr>
          <w:color w:val="000000"/>
          <w:sz w:val="28"/>
          <w:szCs w:val="28"/>
        </w:rPr>
        <w:t xml:space="preserve"> и иностранные студенты по обмену, </w:t>
      </w:r>
      <w:r w:rsidRPr="003142F5">
        <w:rPr>
          <w:color w:val="000000"/>
          <w:sz w:val="28"/>
          <w:szCs w:val="28"/>
        </w:rPr>
        <w:t xml:space="preserve">переехавшие в Санкт-Петербург (Г1) и студенты университета г. Зальцбурга (Австрия) (Г2). </w:t>
      </w:r>
    </w:p>
    <w:p w14:paraId="6530F11A" w14:textId="77777777" w:rsidR="003142F5" w:rsidRPr="003142F5" w:rsidRDefault="003142F5" w:rsidP="003142F5">
      <w:pPr>
        <w:pStyle w:val="aa"/>
        <w:spacing w:line="360" w:lineRule="auto"/>
        <w:ind w:firstLine="708"/>
        <w:jc w:val="both"/>
        <w:rPr>
          <w:color w:val="000000"/>
          <w:sz w:val="28"/>
          <w:szCs w:val="28"/>
        </w:rPr>
      </w:pPr>
      <w:r w:rsidRPr="003142F5">
        <w:rPr>
          <w:color w:val="000000"/>
          <w:sz w:val="28"/>
          <w:szCs w:val="28"/>
        </w:rPr>
        <w:t xml:space="preserve">Исследование состояло из двух этапов. 1 этап: </w:t>
      </w:r>
      <w:proofErr w:type="spellStart"/>
      <w:r w:rsidRPr="003142F5">
        <w:rPr>
          <w:color w:val="000000"/>
          <w:sz w:val="28"/>
          <w:szCs w:val="28"/>
        </w:rPr>
        <w:t>полуструктурированное</w:t>
      </w:r>
      <w:proofErr w:type="spellEnd"/>
      <w:r w:rsidRPr="003142F5">
        <w:rPr>
          <w:color w:val="000000"/>
          <w:sz w:val="28"/>
          <w:szCs w:val="28"/>
        </w:rPr>
        <w:t xml:space="preserve"> интервью, направленно</w:t>
      </w:r>
      <w:r w:rsidRPr="003142F5">
        <w:rPr>
          <w:color w:val="000000"/>
          <w:sz w:val="28"/>
          <w:szCs w:val="28"/>
          <w:lang w:val="en-US"/>
        </w:rPr>
        <w:t>e</w:t>
      </w:r>
      <w:r w:rsidRPr="003142F5">
        <w:rPr>
          <w:color w:val="000000"/>
          <w:sz w:val="28"/>
          <w:szCs w:val="28"/>
        </w:rPr>
        <w:t xml:space="preserve"> на выявление психологического состояния респондентов по факту переезда в другой город и психологическое исследование с использованием психодиагностического инструментария (опросник социально-психологической адаптации К. </w:t>
      </w:r>
      <w:proofErr w:type="spellStart"/>
      <w:r w:rsidRPr="003142F5">
        <w:rPr>
          <w:color w:val="000000"/>
          <w:sz w:val="28"/>
          <w:szCs w:val="28"/>
        </w:rPr>
        <w:t>Роджерса</w:t>
      </w:r>
      <w:proofErr w:type="spellEnd"/>
      <w:r w:rsidRPr="003142F5">
        <w:rPr>
          <w:color w:val="000000"/>
          <w:sz w:val="28"/>
          <w:szCs w:val="28"/>
        </w:rPr>
        <w:t xml:space="preserve"> и Р. </w:t>
      </w:r>
      <w:proofErr w:type="spellStart"/>
      <w:r w:rsidRPr="003142F5">
        <w:rPr>
          <w:color w:val="000000"/>
          <w:sz w:val="28"/>
          <w:szCs w:val="28"/>
        </w:rPr>
        <w:t>Даймонда</w:t>
      </w:r>
      <w:proofErr w:type="spellEnd"/>
      <w:r w:rsidRPr="003142F5">
        <w:rPr>
          <w:color w:val="000000"/>
          <w:sz w:val="28"/>
          <w:szCs w:val="28"/>
        </w:rPr>
        <w:t xml:space="preserve">, методики «Мотивация достижения» и «Мотивация избегания неудач» Т. </w:t>
      </w:r>
      <w:proofErr w:type="spellStart"/>
      <w:r w:rsidRPr="003142F5">
        <w:rPr>
          <w:color w:val="000000"/>
          <w:sz w:val="28"/>
          <w:szCs w:val="28"/>
        </w:rPr>
        <w:t>Элерса</w:t>
      </w:r>
      <w:proofErr w:type="spellEnd"/>
      <w:r w:rsidRPr="003142F5">
        <w:rPr>
          <w:color w:val="000000"/>
          <w:sz w:val="28"/>
          <w:szCs w:val="28"/>
        </w:rPr>
        <w:t>, методику «Склонность к риску» А.М. Шуберта,). 2 этап: интервью, выявляющие психологическое состояние испытуемых спустя 6 месяцев.</w:t>
      </w:r>
    </w:p>
    <w:p w14:paraId="219E5FC5" w14:textId="3AA4F254" w:rsidR="003142F5" w:rsidRPr="003142F5" w:rsidRDefault="003142F5" w:rsidP="003142F5">
      <w:pPr>
        <w:pStyle w:val="aa"/>
        <w:spacing w:line="360" w:lineRule="auto"/>
        <w:ind w:firstLine="708"/>
        <w:jc w:val="both"/>
        <w:rPr>
          <w:color w:val="000000"/>
          <w:sz w:val="28"/>
          <w:szCs w:val="28"/>
        </w:rPr>
      </w:pPr>
      <w:r w:rsidRPr="003142F5">
        <w:rPr>
          <w:color w:val="000000"/>
          <w:sz w:val="28"/>
          <w:szCs w:val="28"/>
        </w:rPr>
        <w:t>Результаты исследования показали, что представители Г1 по сравнению с Г2 чаще общаются с родителями, более склонны к доминантности и</w:t>
      </w:r>
      <w:r w:rsidR="00F71100">
        <w:rPr>
          <w:color w:val="000000"/>
          <w:sz w:val="28"/>
          <w:szCs w:val="28"/>
        </w:rPr>
        <w:t xml:space="preserve"> мотивированы к избеганию неудач</w:t>
      </w:r>
      <w:r w:rsidRPr="003142F5">
        <w:rPr>
          <w:color w:val="000000"/>
          <w:sz w:val="28"/>
          <w:szCs w:val="28"/>
        </w:rPr>
        <w:t>. В свою очередь студенты из Г2 более мотивированы</w:t>
      </w:r>
      <w:r w:rsidR="00F71100">
        <w:rPr>
          <w:color w:val="000000"/>
          <w:sz w:val="28"/>
          <w:szCs w:val="28"/>
        </w:rPr>
        <w:t xml:space="preserve"> к достижениям и </w:t>
      </w:r>
      <w:r w:rsidRPr="003142F5">
        <w:rPr>
          <w:color w:val="000000"/>
          <w:sz w:val="28"/>
          <w:szCs w:val="28"/>
        </w:rPr>
        <w:t>адаптивны, а их показатели по шкалам: «Самопринятие», «Эмоциональный комфорт» и «Интернальность» выше, как и средний балл собственной оценки общего состояния. Также студенты из Г2 выделили значительно меньше положительных и отрицательных событий за время пребывания в городе, чем респонденты Г1.</w:t>
      </w:r>
    </w:p>
    <w:p w14:paraId="53CCBC91" w14:textId="049463D8" w:rsidR="003142F5" w:rsidRPr="003142F5" w:rsidRDefault="003142F5" w:rsidP="003142F5">
      <w:pPr>
        <w:pStyle w:val="aa"/>
        <w:spacing w:line="360" w:lineRule="auto"/>
        <w:ind w:firstLine="708"/>
        <w:jc w:val="both"/>
        <w:rPr>
          <w:color w:val="000000"/>
          <w:sz w:val="28"/>
          <w:szCs w:val="28"/>
        </w:rPr>
      </w:pPr>
      <w:r w:rsidRPr="003142F5">
        <w:rPr>
          <w:color w:val="000000"/>
          <w:sz w:val="28"/>
          <w:szCs w:val="28"/>
        </w:rPr>
        <w:t xml:space="preserve">Обобщая, можно сказать, что </w:t>
      </w:r>
      <w:r w:rsidR="00F71100">
        <w:rPr>
          <w:color w:val="000000"/>
          <w:sz w:val="28"/>
          <w:szCs w:val="28"/>
        </w:rPr>
        <w:t>студенты</w:t>
      </w:r>
      <w:r w:rsidRPr="003142F5">
        <w:rPr>
          <w:color w:val="000000"/>
          <w:sz w:val="28"/>
          <w:szCs w:val="28"/>
        </w:rPr>
        <w:t xml:space="preserve">, поступившие в зарубежный ВУЗ, приспосабливаются к новым условиям несколько лучше, чем их ровесники, поступившие в ВУЗы в других городах внутри своей страны. </w:t>
      </w:r>
      <w:r w:rsidRPr="003142F5">
        <w:rPr>
          <w:color w:val="000000"/>
          <w:sz w:val="28"/>
          <w:szCs w:val="28"/>
        </w:rPr>
        <w:lastRenderedPageBreak/>
        <w:t>Интересным оказался факт того</w:t>
      </w:r>
      <w:r w:rsidR="007125BD">
        <w:rPr>
          <w:color w:val="000000"/>
          <w:sz w:val="28"/>
          <w:szCs w:val="28"/>
        </w:rPr>
        <w:t>,</w:t>
      </w:r>
      <w:r w:rsidRPr="003142F5">
        <w:rPr>
          <w:color w:val="000000"/>
          <w:sz w:val="28"/>
          <w:szCs w:val="28"/>
        </w:rPr>
        <w:t xml:space="preserve"> что, студенты-эмигранты менее привязаны к дому в принципе и ищут ресурсы в себе, но стресс, мобилизованность и психологическое давление условий аккультурации влияют на то количество событий, которые респондент считает яркими и значительными. </w:t>
      </w:r>
    </w:p>
    <w:p w14:paraId="3C572A16" w14:textId="77777777" w:rsidR="003142F5" w:rsidRPr="003142F5" w:rsidRDefault="003142F5" w:rsidP="003142F5">
      <w:pPr>
        <w:pStyle w:val="1"/>
        <w:rPr>
          <w:sz w:val="28"/>
          <w:szCs w:val="28"/>
          <w:lang w:eastAsia="en-US"/>
        </w:rPr>
      </w:pPr>
    </w:p>
    <w:p w14:paraId="4E57858B" w14:textId="29D06197" w:rsidR="002F4FBD" w:rsidRDefault="002F4FBD">
      <w:pPr>
        <w:rPr>
          <w:rFonts w:asciiTheme="majorHAnsi" w:eastAsia="Times New Roman" w:hAnsiTheme="majorHAnsi" w:cstheme="majorBidi"/>
          <w:color w:val="365F91" w:themeColor="accent1" w:themeShade="BF"/>
          <w:sz w:val="32"/>
          <w:szCs w:val="32"/>
          <w:lang w:eastAsia="en-US"/>
        </w:rPr>
      </w:pPr>
      <w:r>
        <w:rPr>
          <w:rFonts w:eastAsia="Times New Roman"/>
        </w:rPr>
        <w:br w:type="page"/>
      </w:r>
    </w:p>
    <w:p w14:paraId="595BD6AB" w14:textId="19749DA4" w:rsidR="00B9282D" w:rsidRPr="002F4FBD" w:rsidRDefault="002F4FBD" w:rsidP="002F4FBD">
      <w:pPr>
        <w:pStyle w:val="af0"/>
        <w:jc w:val="center"/>
        <w:rPr>
          <w:rFonts w:ascii="Times New Roman" w:hAnsi="Times New Roman" w:cs="Times New Roman"/>
          <w:noProof/>
        </w:rPr>
      </w:pPr>
      <w:r w:rsidRPr="002F4FBD">
        <w:rPr>
          <w:rFonts w:ascii="Times New Roman" w:eastAsia="Times New Roman" w:hAnsi="Times New Roman" w:cs="Times New Roman"/>
        </w:rPr>
        <w:lastRenderedPageBreak/>
        <w:t>Оглавление</w:t>
      </w:r>
      <w:r w:rsidR="00A16F12" w:rsidRPr="002F4FBD">
        <w:rPr>
          <w:rFonts w:ascii="Times New Roman" w:eastAsia="Times New Roman" w:hAnsi="Times New Roman" w:cs="Times New Roman"/>
        </w:rPr>
        <w:fldChar w:fldCharType="begin"/>
      </w:r>
      <w:r w:rsidR="00A16F12" w:rsidRPr="002F4FBD">
        <w:rPr>
          <w:rFonts w:ascii="Times New Roman" w:eastAsia="Times New Roman" w:hAnsi="Times New Roman" w:cs="Times New Roman"/>
        </w:rPr>
        <w:instrText xml:space="preserve"> TOC \o "1-4" \h \z \t "гост;1" </w:instrText>
      </w:r>
      <w:r w:rsidR="00A16F12" w:rsidRPr="002F4FBD">
        <w:rPr>
          <w:rFonts w:ascii="Times New Roman" w:eastAsia="Times New Roman" w:hAnsi="Times New Roman" w:cs="Times New Roman"/>
        </w:rPr>
        <w:fldChar w:fldCharType="separate"/>
      </w:r>
    </w:p>
    <w:p w14:paraId="33474B98" w14:textId="46D414BE" w:rsidR="00B9282D" w:rsidRPr="002F4FBD" w:rsidRDefault="00F71100" w:rsidP="00F52696">
      <w:pPr>
        <w:pStyle w:val="11"/>
        <w:tabs>
          <w:tab w:val="right" w:leader="dot" w:pos="9345"/>
        </w:tabs>
        <w:spacing w:line="276" w:lineRule="auto"/>
        <w:jc w:val="both"/>
        <w:rPr>
          <w:rFonts w:ascii="Times New Roman" w:hAnsi="Times New Roman"/>
          <w:noProof/>
          <w:sz w:val="28"/>
        </w:rPr>
      </w:pPr>
      <w:hyperlink w:anchor="_Toc514412113" w:history="1">
        <w:r w:rsidR="00B9282D" w:rsidRPr="002F4FBD">
          <w:rPr>
            <w:rStyle w:val="af2"/>
            <w:rFonts w:ascii="Times New Roman" w:hAnsi="Times New Roman"/>
            <w:noProof/>
            <w:sz w:val="28"/>
          </w:rPr>
          <w:t>Аннотация</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_Toc514412113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2</w:t>
        </w:r>
        <w:r w:rsidR="00B9282D" w:rsidRPr="002F4FBD">
          <w:rPr>
            <w:rFonts w:ascii="Times New Roman" w:hAnsi="Times New Roman"/>
            <w:noProof/>
            <w:webHidden/>
            <w:sz w:val="28"/>
          </w:rPr>
          <w:fldChar w:fldCharType="end"/>
        </w:r>
      </w:hyperlink>
    </w:p>
    <w:p w14:paraId="512BC828" w14:textId="18ED94C3" w:rsidR="00B9282D" w:rsidRPr="002F4FBD" w:rsidRDefault="00F71100" w:rsidP="00F52696">
      <w:pPr>
        <w:pStyle w:val="afb"/>
      </w:pPr>
      <w:hyperlink w:anchor="_Toc514412114" w:history="1">
        <w:r w:rsidR="00B9282D" w:rsidRPr="002F4FBD">
          <w:rPr>
            <w:rStyle w:val="af2"/>
          </w:rPr>
          <w:t>Введение</w:t>
        </w:r>
        <w:r w:rsidR="00B9282D" w:rsidRPr="002F4FBD">
          <w:rPr>
            <w:webHidden/>
          </w:rPr>
          <w:tab/>
        </w:r>
        <w:r w:rsidR="00B9282D" w:rsidRPr="002F4FBD">
          <w:rPr>
            <w:webHidden/>
          </w:rPr>
          <w:fldChar w:fldCharType="begin"/>
        </w:r>
        <w:r w:rsidR="00B9282D" w:rsidRPr="002F4FBD">
          <w:rPr>
            <w:webHidden/>
          </w:rPr>
          <w:instrText xml:space="preserve"> PAGEREF _Toc514412114 \h </w:instrText>
        </w:r>
        <w:r w:rsidR="00B9282D" w:rsidRPr="002F4FBD">
          <w:rPr>
            <w:webHidden/>
          </w:rPr>
        </w:r>
        <w:r w:rsidR="00B9282D" w:rsidRPr="002F4FBD">
          <w:rPr>
            <w:webHidden/>
          </w:rPr>
          <w:fldChar w:fldCharType="separate"/>
        </w:r>
        <w:r w:rsidR="002E2DDA">
          <w:rPr>
            <w:webHidden/>
          </w:rPr>
          <w:t>6</w:t>
        </w:r>
        <w:r w:rsidR="00B9282D" w:rsidRPr="002F4FBD">
          <w:rPr>
            <w:webHidden/>
          </w:rPr>
          <w:fldChar w:fldCharType="end"/>
        </w:r>
      </w:hyperlink>
    </w:p>
    <w:p w14:paraId="17AA7A61" w14:textId="18BB52FF" w:rsidR="00B9282D" w:rsidRPr="002F4FBD" w:rsidRDefault="00F71100" w:rsidP="00F52696">
      <w:pPr>
        <w:pStyle w:val="11"/>
        <w:tabs>
          <w:tab w:val="right" w:leader="dot" w:pos="9345"/>
        </w:tabs>
        <w:spacing w:line="276" w:lineRule="auto"/>
        <w:jc w:val="both"/>
        <w:rPr>
          <w:rFonts w:ascii="Times New Roman" w:hAnsi="Times New Roman"/>
          <w:noProof/>
          <w:sz w:val="28"/>
        </w:rPr>
      </w:pPr>
      <w:hyperlink w:anchor="_Toc514412115" w:history="1">
        <w:r w:rsidR="00B9282D" w:rsidRPr="002F4FBD">
          <w:rPr>
            <w:rStyle w:val="af2"/>
            <w:rFonts w:ascii="Times New Roman" w:hAnsi="Times New Roman"/>
            <w:noProof/>
            <w:sz w:val="28"/>
          </w:rPr>
          <w:t>Глава 1. Понятие социально-психологической адаптации в психологии</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_Toc514412115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9</w:t>
        </w:r>
        <w:r w:rsidR="00B9282D" w:rsidRPr="002F4FBD">
          <w:rPr>
            <w:rFonts w:ascii="Times New Roman" w:hAnsi="Times New Roman"/>
            <w:noProof/>
            <w:webHidden/>
            <w:sz w:val="28"/>
          </w:rPr>
          <w:fldChar w:fldCharType="end"/>
        </w:r>
      </w:hyperlink>
    </w:p>
    <w:p w14:paraId="02259889" w14:textId="6FA4914F" w:rsidR="00B9282D" w:rsidRPr="002F4FBD" w:rsidRDefault="00F71100" w:rsidP="00F52696">
      <w:pPr>
        <w:pStyle w:val="11"/>
        <w:tabs>
          <w:tab w:val="left" w:pos="660"/>
          <w:tab w:val="right" w:leader="dot" w:pos="9345"/>
        </w:tabs>
        <w:spacing w:line="276" w:lineRule="auto"/>
        <w:jc w:val="both"/>
        <w:rPr>
          <w:rFonts w:ascii="Times New Roman" w:hAnsi="Times New Roman"/>
          <w:noProof/>
          <w:sz w:val="28"/>
        </w:rPr>
      </w:pPr>
      <w:hyperlink w:anchor="_Toc514412116" w:history="1">
        <w:r w:rsidR="00B9282D" w:rsidRPr="002F4FBD">
          <w:rPr>
            <w:rStyle w:val="af2"/>
            <w:rFonts w:ascii="Times New Roman" w:hAnsi="Times New Roman"/>
            <w:noProof/>
            <w:sz w:val="28"/>
          </w:rPr>
          <w:t>1.1.</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Понятие адаптации</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_Toc514412116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9</w:t>
        </w:r>
        <w:r w:rsidR="00B9282D" w:rsidRPr="002F4FBD">
          <w:rPr>
            <w:rFonts w:ascii="Times New Roman" w:hAnsi="Times New Roman"/>
            <w:noProof/>
            <w:webHidden/>
            <w:sz w:val="28"/>
          </w:rPr>
          <w:fldChar w:fldCharType="end"/>
        </w:r>
      </w:hyperlink>
    </w:p>
    <w:p w14:paraId="77596335" w14:textId="76BDE35F" w:rsidR="00B9282D" w:rsidRPr="002F4FBD" w:rsidRDefault="00F71100" w:rsidP="00F52696">
      <w:pPr>
        <w:pStyle w:val="20"/>
        <w:tabs>
          <w:tab w:val="left" w:pos="880"/>
          <w:tab w:val="right" w:leader="dot" w:pos="9345"/>
        </w:tabs>
        <w:spacing w:line="276" w:lineRule="auto"/>
        <w:ind w:left="0"/>
        <w:jc w:val="both"/>
        <w:rPr>
          <w:rFonts w:ascii="Times New Roman" w:hAnsi="Times New Roman"/>
          <w:noProof/>
          <w:sz w:val="28"/>
        </w:rPr>
      </w:pPr>
      <w:hyperlink w:anchor="_Toc514412117" w:history="1">
        <w:r w:rsidR="00B9282D" w:rsidRPr="002F4FBD">
          <w:rPr>
            <w:rStyle w:val="af2"/>
            <w:rFonts w:ascii="Times New Roman" w:hAnsi="Times New Roman"/>
            <w:noProof/>
            <w:sz w:val="28"/>
          </w:rPr>
          <w:t>1.2.</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Соотношение понятий «адаптация» и «стресс»</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_Toc514412117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13</w:t>
        </w:r>
        <w:r w:rsidR="00B9282D" w:rsidRPr="002F4FBD">
          <w:rPr>
            <w:rFonts w:ascii="Times New Roman" w:hAnsi="Times New Roman"/>
            <w:noProof/>
            <w:webHidden/>
            <w:sz w:val="28"/>
          </w:rPr>
          <w:fldChar w:fldCharType="end"/>
        </w:r>
      </w:hyperlink>
    </w:p>
    <w:p w14:paraId="3B3FE53D" w14:textId="47BD23FD" w:rsidR="00B9282D" w:rsidRPr="002F4FBD" w:rsidRDefault="00F71100" w:rsidP="00F52696">
      <w:pPr>
        <w:pStyle w:val="20"/>
        <w:tabs>
          <w:tab w:val="right" w:leader="dot" w:pos="9345"/>
        </w:tabs>
        <w:spacing w:line="276" w:lineRule="auto"/>
        <w:ind w:left="0"/>
        <w:jc w:val="both"/>
        <w:rPr>
          <w:rFonts w:ascii="Times New Roman" w:hAnsi="Times New Roman"/>
          <w:noProof/>
          <w:sz w:val="28"/>
        </w:rPr>
      </w:pPr>
      <w:hyperlink w:anchor="_Toc514412118" w:history="1">
        <w:r w:rsidR="00B9282D" w:rsidRPr="002F4FBD">
          <w:rPr>
            <w:rStyle w:val="af2"/>
            <w:rFonts w:ascii="Times New Roman" w:eastAsia="Times New Roman" w:hAnsi="Times New Roman"/>
            <w:noProof/>
            <w:sz w:val="28"/>
          </w:rPr>
          <w:t>1.3. Особенности адаптации и аккультурации мигрантов</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_Toc514412118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17</w:t>
        </w:r>
        <w:r w:rsidR="00B9282D" w:rsidRPr="002F4FBD">
          <w:rPr>
            <w:rFonts w:ascii="Times New Roman" w:hAnsi="Times New Roman"/>
            <w:noProof/>
            <w:webHidden/>
            <w:sz w:val="28"/>
          </w:rPr>
          <w:fldChar w:fldCharType="end"/>
        </w:r>
      </w:hyperlink>
    </w:p>
    <w:p w14:paraId="1D4A1ED1" w14:textId="190667DF" w:rsidR="00B9282D" w:rsidRPr="002F4FBD" w:rsidRDefault="00F71100" w:rsidP="00F52696">
      <w:pPr>
        <w:pStyle w:val="20"/>
        <w:tabs>
          <w:tab w:val="left" w:pos="880"/>
          <w:tab w:val="right" w:leader="dot" w:pos="9345"/>
        </w:tabs>
        <w:spacing w:line="276" w:lineRule="auto"/>
        <w:ind w:left="0"/>
        <w:jc w:val="both"/>
        <w:rPr>
          <w:rFonts w:ascii="Times New Roman" w:hAnsi="Times New Roman"/>
          <w:noProof/>
          <w:sz w:val="28"/>
        </w:rPr>
      </w:pPr>
      <w:hyperlink w:anchor="_Toc514412119" w:history="1">
        <w:r w:rsidR="00B9282D" w:rsidRPr="002F4FBD">
          <w:rPr>
            <w:rStyle w:val="af2"/>
            <w:rFonts w:ascii="Times New Roman" w:eastAsia="Times New Roman" w:hAnsi="Times New Roman"/>
            <w:noProof/>
            <w:sz w:val="28"/>
          </w:rPr>
          <w:t>1.4.</w:t>
        </w:r>
        <w:r w:rsidR="00B9282D" w:rsidRPr="002F4FBD">
          <w:rPr>
            <w:rFonts w:ascii="Times New Roman" w:hAnsi="Times New Roman"/>
          </w:rPr>
          <w:t xml:space="preserve"> </w:t>
        </w:r>
        <w:r w:rsidR="00B9282D" w:rsidRPr="002F4FBD">
          <w:rPr>
            <w:rStyle w:val="af2"/>
            <w:rFonts w:ascii="Times New Roman" w:eastAsia="Times New Roman" w:hAnsi="Times New Roman"/>
            <w:noProof/>
            <w:sz w:val="28"/>
          </w:rPr>
          <w:t>Возрастные особенности молодых людей (17-20 лет)</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_Toc514412119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24</w:t>
        </w:r>
        <w:r w:rsidR="00B9282D" w:rsidRPr="002F4FBD">
          <w:rPr>
            <w:rFonts w:ascii="Times New Roman" w:hAnsi="Times New Roman"/>
            <w:noProof/>
            <w:webHidden/>
            <w:sz w:val="28"/>
          </w:rPr>
          <w:fldChar w:fldCharType="end"/>
        </w:r>
      </w:hyperlink>
    </w:p>
    <w:p w14:paraId="3F8D009B" w14:textId="106B63C9" w:rsidR="00B9282D" w:rsidRPr="002F4FBD" w:rsidRDefault="00F71100" w:rsidP="00F52696">
      <w:pPr>
        <w:pStyle w:val="20"/>
        <w:tabs>
          <w:tab w:val="left" w:pos="880"/>
          <w:tab w:val="right" w:leader="dot" w:pos="9345"/>
        </w:tabs>
        <w:spacing w:line="276" w:lineRule="auto"/>
        <w:ind w:left="0"/>
        <w:jc w:val="both"/>
        <w:rPr>
          <w:rFonts w:ascii="Times New Roman" w:hAnsi="Times New Roman"/>
          <w:noProof/>
          <w:sz w:val="28"/>
        </w:rPr>
      </w:pPr>
      <w:hyperlink w:anchor="_Toc514412120" w:history="1">
        <w:r w:rsidR="00B9282D" w:rsidRPr="002F4FBD">
          <w:rPr>
            <w:rStyle w:val="af2"/>
            <w:rFonts w:ascii="Times New Roman" w:eastAsia="Times New Roman" w:hAnsi="Times New Roman"/>
            <w:noProof/>
            <w:sz w:val="28"/>
          </w:rPr>
          <w:t>1.5.</w:t>
        </w:r>
        <w:r w:rsidR="00B9282D" w:rsidRPr="002F4FBD">
          <w:rPr>
            <w:rFonts w:ascii="Times New Roman" w:hAnsi="Times New Roman"/>
          </w:rPr>
          <w:t xml:space="preserve"> </w:t>
        </w:r>
        <w:r w:rsidR="00B9282D" w:rsidRPr="002F4FBD">
          <w:rPr>
            <w:rStyle w:val="af2"/>
            <w:rFonts w:ascii="Times New Roman" w:eastAsia="Times New Roman" w:hAnsi="Times New Roman"/>
            <w:noProof/>
            <w:sz w:val="28"/>
          </w:rPr>
          <w:t>Роль психолога в процессе адаптации</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_Toc514412120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27</w:t>
        </w:r>
        <w:r w:rsidR="00B9282D" w:rsidRPr="002F4FBD">
          <w:rPr>
            <w:rFonts w:ascii="Times New Roman" w:hAnsi="Times New Roman"/>
            <w:noProof/>
            <w:webHidden/>
            <w:sz w:val="28"/>
          </w:rPr>
          <w:fldChar w:fldCharType="end"/>
        </w:r>
      </w:hyperlink>
    </w:p>
    <w:p w14:paraId="1F5D1B7E" w14:textId="614FBBA1" w:rsidR="00B9282D" w:rsidRPr="002F4FBD" w:rsidRDefault="00F71100" w:rsidP="00F52696">
      <w:pPr>
        <w:pStyle w:val="11"/>
        <w:tabs>
          <w:tab w:val="right" w:leader="dot" w:pos="9345"/>
        </w:tabs>
        <w:spacing w:line="276" w:lineRule="auto"/>
        <w:jc w:val="both"/>
        <w:rPr>
          <w:rFonts w:ascii="Times New Roman" w:hAnsi="Times New Roman"/>
          <w:noProof/>
          <w:sz w:val="28"/>
        </w:rPr>
      </w:pPr>
      <w:hyperlink w:anchor="_Toc514412121" w:history="1">
        <w:r w:rsidR="00B9282D" w:rsidRPr="002F4FBD">
          <w:rPr>
            <w:rStyle w:val="af2"/>
            <w:rFonts w:ascii="Times New Roman" w:hAnsi="Times New Roman"/>
            <w:noProof/>
            <w:sz w:val="28"/>
          </w:rPr>
          <w:t>Глава 2. Материал и методы исследования.</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_Toc514412121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29</w:t>
        </w:r>
        <w:r w:rsidR="00B9282D" w:rsidRPr="002F4FBD">
          <w:rPr>
            <w:rFonts w:ascii="Times New Roman" w:hAnsi="Times New Roman"/>
            <w:noProof/>
            <w:webHidden/>
            <w:sz w:val="28"/>
          </w:rPr>
          <w:fldChar w:fldCharType="end"/>
        </w:r>
      </w:hyperlink>
    </w:p>
    <w:p w14:paraId="51F47ACD" w14:textId="42B9B13C" w:rsidR="00B9282D" w:rsidRPr="002F4FBD" w:rsidRDefault="00F71100" w:rsidP="00F52696">
      <w:pPr>
        <w:pStyle w:val="11"/>
        <w:tabs>
          <w:tab w:val="right" w:leader="dot" w:pos="9345"/>
        </w:tabs>
        <w:spacing w:line="276" w:lineRule="auto"/>
        <w:jc w:val="both"/>
        <w:rPr>
          <w:rFonts w:ascii="Times New Roman" w:hAnsi="Times New Roman"/>
          <w:noProof/>
          <w:sz w:val="28"/>
        </w:rPr>
      </w:pPr>
      <w:hyperlink w:anchor="_Toc514412122" w:history="1">
        <w:r w:rsidR="00B9282D" w:rsidRPr="002F4FBD">
          <w:rPr>
            <w:rStyle w:val="af2"/>
            <w:rFonts w:ascii="Times New Roman" w:hAnsi="Times New Roman"/>
            <w:noProof/>
            <w:sz w:val="28"/>
          </w:rPr>
          <w:t>2.1. Характеристика материала</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_Toc514412122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30</w:t>
        </w:r>
        <w:r w:rsidR="00B9282D" w:rsidRPr="002F4FBD">
          <w:rPr>
            <w:rFonts w:ascii="Times New Roman" w:hAnsi="Times New Roman"/>
            <w:noProof/>
            <w:webHidden/>
            <w:sz w:val="28"/>
          </w:rPr>
          <w:fldChar w:fldCharType="end"/>
        </w:r>
      </w:hyperlink>
    </w:p>
    <w:p w14:paraId="2B17F5FF" w14:textId="3CECD691" w:rsidR="00B9282D" w:rsidRPr="002F4FBD" w:rsidRDefault="00F71100" w:rsidP="00F52696">
      <w:pPr>
        <w:pStyle w:val="11"/>
        <w:tabs>
          <w:tab w:val="left" w:pos="660"/>
          <w:tab w:val="right" w:leader="dot" w:pos="9345"/>
        </w:tabs>
        <w:spacing w:line="276" w:lineRule="auto"/>
        <w:jc w:val="both"/>
        <w:rPr>
          <w:rFonts w:ascii="Times New Roman" w:hAnsi="Times New Roman"/>
          <w:noProof/>
          <w:sz w:val="28"/>
        </w:rPr>
      </w:pPr>
      <w:hyperlink w:anchor="_Toc514412123" w:history="1">
        <w:r w:rsidR="00B9282D" w:rsidRPr="002F4FBD">
          <w:rPr>
            <w:rStyle w:val="af2"/>
            <w:rFonts w:ascii="Times New Roman" w:hAnsi="Times New Roman"/>
            <w:noProof/>
            <w:sz w:val="28"/>
          </w:rPr>
          <w:t>2.2.</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Описание групп</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_Toc514412123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34</w:t>
        </w:r>
        <w:r w:rsidR="00B9282D" w:rsidRPr="002F4FBD">
          <w:rPr>
            <w:rFonts w:ascii="Times New Roman" w:hAnsi="Times New Roman"/>
            <w:noProof/>
            <w:webHidden/>
            <w:sz w:val="28"/>
          </w:rPr>
          <w:fldChar w:fldCharType="end"/>
        </w:r>
      </w:hyperlink>
    </w:p>
    <w:p w14:paraId="51450436" w14:textId="6F83E730" w:rsidR="00B9282D" w:rsidRPr="002F4FBD" w:rsidRDefault="00F71100" w:rsidP="00F52696">
      <w:pPr>
        <w:pStyle w:val="11"/>
        <w:tabs>
          <w:tab w:val="left" w:pos="880"/>
          <w:tab w:val="right" w:leader="dot" w:pos="9345"/>
        </w:tabs>
        <w:spacing w:line="276" w:lineRule="auto"/>
        <w:jc w:val="both"/>
        <w:rPr>
          <w:rFonts w:ascii="Times New Roman" w:hAnsi="Times New Roman"/>
          <w:noProof/>
          <w:sz w:val="28"/>
        </w:rPr>
      </w:pPr>
      <w:hyperlink w:anchor="_Toc514412124" w:history="1">
        <w:r w:rsidR="00B9282D" w:rsidRPr="002F4FBD">
          <w:rPr>
            <w:rStyle w:val="af2"/>
            <w:rFonts w:ascii="Times New Roman" w:hAnsi="Times New Roman"/>
            <w:noProof/>
            <w:sz w:val="28"/>
          </w:rPr>
          <w:t>2.2.1. Группа студентов, переехавших за рубеж.</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_Toc514412124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34</w:t>
        </w:r>
        <w:r w:rsidR="00B9282D" w:rsidRPr="002F4FBD">
          <w:rPr>
            <w:rFonts w:ascii="Times New Roman" w:hAnsi="Times New Roman"/>
            <w:noProof/>
            <w:webHidden/>
            <w:sz w:val="28"/>
          </w:rPr>
          <w:fldChar w:fldCharType="end"/>
        </w:r>
      </w:hyperlink>
    </w:p>
    <w:p w14:paraId="5FBF7DE2" w14:textId="3727D091" w:rsidR="00B9282D" w:rsidRPr="002F4FBD" w:rsidRDefault="00F71100" w:rsidP="00F52696">
      <w:pPr>
        <w:pStyle w:val="11"/>
        <w:tabs>
          <w:tab w:val="left" w:pos="880"/>
          <w:tab w:val="right" w:leader="dot" w:pos="9345"/>
        </w:tabs>
        <w:spacing w:line="276" w:lineRule="auto"/>
        <w:jc w:val="both"/>
        <w:rPr>
          <w:rFonts w:ascii="Times New Roman" w:hAnsi="Times New Roman"/>
          <w:noProof/>
          <w:sz w:val="28"/>
        </w:rPr>
      </w:pPr>
      <w:hyperlink w:anchor="_Toc514412125" w:history="1">
        <w:r w:rsidR="00B9282D" w:rsidRPr="002F4FBD">
          <w:rPr>
            <w:rStyle w:val="af2"/>
            <w:rFonts w:ascii="Times New Roman" w:hAnsi="Times New Roman"/>
            <w:noProof/>
            <w:sz w:val="28"/>
          </w:rPr>
          <w:t>2.2.2.</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Группа студентов университетов Санкт-Петербурга.</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_Toc514412125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34</w:t>
        </w:r>
        <w:r w:rsidR="00B9282D" w:rsidRPr="002F4FBD">
          <w:rPr>
            <w:rFonts w:ascii="Times New Roman" w:hAnsi="Times New Roman"/>
            <w:noProof/>
            <w:webHidden/>
            <w:sz w:val="28"/>
          </w:rPr>
          <w:fldChar w:fldCharType="end"/>
        </w:r>
      </w:hyperlink>
    </w:p>
    <w:p w14:paraId="504D2104" w14:textId="7CDC3DB7" w:rsidR="00B9282D" w:rsidRPr="002F4FBD" w:rsidRDefault="00F71100" w:rsidP="00F52696">
      <w:pPr>
        <w:pStyle w:val="11"/>
        <w:tabs>
          <w:tab w:val="left" w:pos="660"/>
          <w:tab w:val="right" w:leader="dot" w:pos="9345"/>
        </w:tabs>
        <w:spacing w:line="276" w:lineRule="auto"/>
        <w:jc w:val="both"/>
        <w:rPr>
          <w:rFonts w:ascii="Times New Roman" w:hAnsi="Times New Roman"/>
          <w:noProof/>
          <w:sz w:val="28"/>
        </w:rPr>
      </w:pPr>
      <w:hyperlink w:anchor="_Toc514412126" w:history="1">
        <w:r w:rsidR="00B9282D" w:rsidRPr="002F4FBD">
          <w:rPr>
            <w:rStyle w:val="af2"/>
            <w:rFonts w:ascii="Times New Roman" w:hAnsi="Times New Roman"/>
            <w:noProof/>
            <w:sz w:val="28"/>
          </w:rPr>
          <w:t>2.3.</w:t>
        </w:r>
        <w:r w:rsidR="00B9282D" w:rsidRPr="002F4FBD">
          <w:rPr>
            <w:rFonts w:ascii="Times New Roman" w:hAnsi="Times New Roman"/>
            <w:noProof/>
            <w:sz w:val="28"/>
          </w:rPr>
          <w:tab/>
        </w:r>
        <w:r w:rsidR="00B9282D" w:rsidRPr="002F4FBD">
          <w:rPr>
            <w:rStyle w:val="af2"/>
            <w:rFonts w:ascii="Times New Roman" w:hAnsi="Times New Roman"/>
            <w:noProof/>
            <w:sz w:val="28"/>
          </w:rPr>
          <w:t>Методическая база исследования</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_Toc514412126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35</w:t>
        </w:r>
        <w:r w:rsidR="00B9282D" w:rsidRPr="002F4FBD">
          <w:rPr>
            <w:rFonts w:ascii="Times New Roman" w:hAnsi="Times New Roman"/>
            <w:noProof/>
            <w:webHidden/>
            <w:sz w:val="28"/>
          </w:rPr>
          <w:fldChar w:fldCharType="end"/>
        </w:r>
      </w:hyperlink>
    </w:p>
    <w:p w14:paraId="39F86F18" w14:textId="1C889B1F" w:rsidR="00B9282D" w:rsidRPr="002F4FBD" w:rsidRDefault="00F71100" w:rsidP="00F52696">
      <w:pPr>
        <w:pStyle w:val="11"/>
        <w:tabs>
          <w:tab w:val="left" w:pos="880"/>
          <w:tab w:val="right" w:leader="dot" w:pos="9345"/>
        </w:tabs>
        <w:spacing w:line="276" w:lineRule="auto"/>
        <w:jc w:val="both"/>
        <w:rPr>
          <w:rFonts w:ascii="Times New Roman" w:hAnsi="Times New Roman"/>
          <w:noProof/>
          <w:sz w:val="28"/>
        </w:rPr>
      </w:pPr>
      <w:hyperlink w:anchor="_Toc514412127" w:history="1">
        <w:r w:rsidR="00B9282D" w:rsidRPr="002F4FBD">
          <w:rPr>
            <w:rStyle w:val="af2"/>
            <w:rFonts w:ascii="Times New Roman" w:hAnsi="Times New Roman"/>
            <w:noProof/>
            <w:sz w:val="28"/>
          </w:rPr>
          <w:t>2.3.1.</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Интервью.</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_Toc514412127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35</w:t>
        </w:r>
        <w:r w:rsidR="00B9282D" w:rsidRPr="002F4FBD">
          <w:rPr>
            <w:rFonts w:ascii="Times New Roman" w:hAnsi="Times New Roman"/>
            <w:noProof/>
            <w:webHidden/>
            <w:sz w:val="28"/>
          </w:rPr>
          <w:fldChar w:fldCharType="end"/>
        </w:r>
      </w:hyperlink>
    </w:p>
    <w:p w14:paraId="0ACAC0FE" w14:textId="6C2DD8B3" w:rsidR="00B9282D" w:rsidRPr="002F4FBD" w:rsidRDefault="00F71100" w:rsidP="00F52696">
      <w:pPr>
        <w:pStyle w:val="11"/>
        <w:tabs>
          <w:tab w:val="left" w:pos="880"/>
          <w:tab w:val="right" w:leader="dot" w:pos="9345"/>
        </w:tabs>
        <w:spacing w:line="276" w:lineRule="auto"/>
        <w:jc w:val="both"/>
        <w:rPr>
          <w:rFonts w:ascii="Times New Roman" w:hAnsi="Times New Roman"/>
          <w:noProof/>
          <w:sz w:val="28"/>
        </w:rPr>
      </w:pPr>
      <w:hyperlink w:anchor="_Toc514412128" w:history="1">
        <w:r w:rsidR="00B9282D" w:rsidRPr="002F4FBD">
          <w:rPr>
            <w:rStyle w:val="af2"/>
            <w:rFonts w:ascii="Times New Roman" w:hAnsi="Times New Roman"/>
            <w:noProof/>
            <w:sz w:val="28"/>
          </w:rPr>
          <w:t>2.3.2.</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Методика диагностики личности на мотивацию к успеху Т.Элерса.</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_Toc514412128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35</w:t>
        </w:r>
        <w:r w:rsidR="00B9282D" w:rsidRPr="002F4FBD">
          <w:rPr>
            <w:rFonts w:ascii="Times New Roman" w:hAnsi="Times New Roman"/>
            <w:noProof/>
            <w:webHidden/>
            <w:sz w:val="28"/>
          </w:rPr>
          <w:fldChar w:fldCharType="end"/>
        </w:r>
      </w:hyperlink>
    </w:p>
    <w:p w14:paraId="1F5A7883" w14:textId="4DACFDC6" w:rsidR="00B9282D" w:rsidRPr="002F4FBD" w:rsidRDefault="00F71100" w:rsidP="00F52696">
      <w:pPr>
        <w:pStyle w:val="11"/>
        <w:tabs>
          <w:tab w:val="left" w:pos="880"/>
          <w:tab w:val="right" w:leader="dot" w:pos="9345"/>
        </w:tabs>
        <w:spacing w:line="276" w:lineRule="auto"/>
        <w:jc w:val="both"/>
        <w:rPr>
          <w:rFonts w:ascii="Times New Roman" w:hAnsi="Times New Roman"/>
          <w:noProof/>
          <w:sz w:val="28"/>
        </w:rPr>
      </w:pPr>
      <w:hyperlink w:anchor="_Toc514412129" w:history="1">
        <w:r w:rsidR="00B9282D" w:rsidRPr="002F4FBD">
          <w:rPr>
            <w:rStyle w:val="af2"/>
            <w:rFonts w:ascii="Times New Roman" w:hAnsi="Times New Roman"/>
            <w:noProof/>
            <w:sz w:val="28"/>
          </w:rPr>
          <w:t>2.3.3.</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«Методика диагностики мотивации личности к избеганию неудач» Т. Элерса.</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_Toc514412129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36</w:t>
        </w:r>
        <w:r w:rsidR="00B9282D" w:rsidRPr="002F4FBD">
          <w:rPr>
            <w:rFonts w:ascii="Times New Roman" w:hAnsi="Times New Roman"/>
            <w:noProof/>
            <w:webHidden/>
            <w:sz w:val="28"/>
          </w:rPr>
          <w:fldChar w:fldCharType="end"/>
        </w:r>
      </w:hyperlink>
    </w:p>
    <w:p w14:paraId="6CCE01D1" w14:textId="433AC79B" w:rsidR="00B9282D" w:rsidRPr="002F4FBD" w:rsidRDefault="00F71100" w:rsidP="00F52696">
      <w:pPr>
        <w:pStyle w:val="11"/>
        <w:tabs>
          <w:tab w:val="left" w:pos="880"/>
          <w:tab w:val="right" w:leader="dot" w:pos="9345"/>
        </w:tabs>
        <w:spacing w:line="276" w:lineRule="auto"/>
        <w:jc w:val="both"/>
        <w:rPr>
          <w:rFonts w:ascii="Times New Roman" w:hAnsi="Times New Roman"/>
          <w:noProof/>
          <w:sz w:val="28"/>
        </w:rPr>
      </w:pPr>
      <w:hyperlink w:anchor="_Toc514412130" w:history="1">
        <w:r w:rsidR="00B9282D" w:rsidRPr="002F4FBD">
          <w:rPr>
            <w:rStyle w:val="af2"/>
            <w:rFonts w:ascii="Times New Roman" w:hAnsi="Times New Roman"/>
            <w:noProof/>
            <w:sz w:val="28"/>
          </w:rPr>
          <w:t>2.3.4.</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«Методика диагностики степени готовности к риску» Шуберта.</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_Toc514412130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36</w:t>
        </w:r>
        <w:r w:rsidR="00B9282D" w:rsidRPr="002F4FBD">
          <w:rPr>
            <w:rFonts w:ascii="Times New Roman" w:hAnsi="Times New Roman"/>
            <w:noProof/>
            <w:webHidden/>
            <w:sz w:val="28"/>
          </w:rPr>
          <w:fldChar w:fldCharType="end"/>
        </w:r>
      </w:hyperlink>
    </w:p>
    <w:p w14:paraId="3628B306" w14:textId="77A783EA" w:rsidR="00B9282D" w:rsidRPr="002F4FBD" w:rsidRDefault="00F71100" w:rsidP="00F52696">
      <w:pPr>
        <w:pStyle w:val="11"/>
        <w:tabs>
          <w:tab w:val="left" w:pos="880"/>
          <w:tab w:val="right" w:leader="dot" w:pos="9345"/>
        </w:tabs>
        <w:spacing w:line="276" w:lineRule="auto"/>
        <w:jc w:val="both"/>
        <w:rPr>
          <w:rFonts w:ascii="Times New Roman" w:hAnsi="Times New Roman"/>
          <w:noProof/>
          <w:sz w:val="28"/>
        </w:rPr>
      </w:pPr>
      <w:hyperlink w:anchor="_Toc514412131" w:history="1">
        <w:r w:rsidR="00B9282D" w:rsidRPr="002F4FBD">
          <w:rPr>
            <w:rStyle w:val="af2"/>
            <w:rFonts w:ascii="Times New Roman" w:hAnsi="Times New Roman"/>
            <w:noProof/>
            <w:sz w:val="28"/>
          </w:rPr>
          <w:t>2.3.5.</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Опросник социально-психологической адаптации К. Роджерса - Р. Даймонда.</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_Toc514412131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37</w:t>
        </w:r>
        <w:r w:rsidR="00B9282D" w:rsidRPr="002F4FBD">
          <w:rPr>
            <w:rFonts w:ascii="Times New Roman" w:hAnsi="Times New Roman"/>
            <w:noProof/>
            <w:webHidden/>
            <w:sz w:val="28"/>
          </w:rPr>
          <w:fldChar w:fldCharType="end"/>
        </w:r>
      </w:hyperlink>
    </w:p>
    <w:p w14:paraId="5268D002" w14:textId="77A48480" w:rsidR="00B9282D" w:rsidRPr="002F4FBD" w:rsidRDefault="00F71100" w:rsidP="00F52696">
      <w:pPr>
        <w:pStyle w:val="20"/>
        <w:tabs>
          <w:tab w:val="right" w:leader="dot" w:pos="9345"/>
        </w:tabs>
        <w:spacing w:line="276" w:lineRule="auto"/>
        <w:ind w:left="0"/>
        <w:jc w:val="both"/>
        <w:rPr>
          <w:rFonts w:ascii="Times New Roman" w:hAnsi="Times New Roman"/>
          <w:noProof/>
          <w:sz w:val="28"/>
        </w:rPr>
      </w:pPr>
      <w:hyperlink w:anchor="_Toc514412132" w:history="1">
        <w:r w:rsidR="00B9282D" w:rsidRPr="002F4FBD">
          <w:rPr>
            <w:rStyle w:val="af2"/>
            <w:rFonts w:ascii="Times New Roman" w:eastAsia="Times New Roman" w:hAnsi="Times New Roman"/>
            <w:noProof/>
            <w:sz w:val="28"/>
          </w:rPr>
          <w:t>Глава 3. Результаты исследования</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_Toc514412132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38</w:t>
        </w:r>
        <w:r w:rsidR="00B9282D" w:rsidRPr="002F4FBD">
          <w:rPr>
            <w:rFonts w:ascii="Times New Roman" w:hAnsi="Times New Roman"/>
            <w:noProof/>
            <w:webHidden/>
            <w:sz w:val="28"/>
          </w:rPr>
          <w:fldChar w:fldCharType="end"/>
        </w:r>
      </w:hyperlink>
    </w:p>
    <w:p w14:paraId="1A00CCF9" w14:textId="1EB3A07C" w:rsidR="00B9282D" w:rsidRPr="002F4FBD" w:rsidRDefault="00F71100" w:rsidP="00F52696">
      <w:pPr>
        <w:pStyle w:val="11"/>
        <w:tabs>
          <w:tab w:val="left" w:pos="660"/>
          <w:tab w:val="right" w:leader="dot" w:pos="9345"/>
        </w:tabs>
        <w:spacing w:line="276" w:lineRule="auto"/>
        <w:jc w:val="both"/>
        <w:rPr>
          <w:rFonts w:ascii="Times New Roman" w:hAnsi="Times New Roman"/>
          <w:noProof/>
          <w:sz w:val="28"/>
        </w:rPr>
      </w:pPr>
      <w:hyperlink w:anchor="_Toc514412133" w:history="1">
        <w:r w:rsidR="00B9282D" w:rsidRPr="002F4FBD">
          <w:rPr>
            <w:rStyle w:val="af2"/>
            <w:rFonts w:ascii="Times New Roman" w:hAnsi="Times New Roman"/>
            <w:noProof/>
            <w:sz w:val="28"/>
          </w:rPr>
          <w:t>3.1.</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Анализ социо-демографических и психологических характеристик</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_Toc514412133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38</w:t>
        </w:r>
        <w:r w:rsidR="00B9282D" w:rsidRPr="002F4FBD">
          <w:rPr>
            <w:rFonts w:ascii="Times New Roman" w:hAnsi="Times New Roman"/>
            <w:noProof/>
            <w:webHidden/>
            <w:sz w:val="28"/>
          </w:rPr>
          <w:fldChar w:fldCharType="end"/>
        </w:r>
      </w:hyperlink>
    </w:p>
    <w:p w14:paraId="2BC423AE" w14:textId="34171A2E" w:rsidR="00B9282D" w:rsidRPr="002F4FBD" w:rsidRDefault="00F71100" w:rsidP="00F52696">
      <w:pPr>
        <w:pStyle w:val="20"/>
        <w:tabs>
          <w:tab w:val="left" w:pos="1100"/>
          <w:tab w:val="right" w:leader="dot" w:pos="9345"/>
        </w:tabs>
        <w:spacing w:line="276" w:lineRule="auto"/>
        <w:ind w:left="0"/>
        <w:jc w:val="both"/>
        <w:rPr>
          <w:rFonts w:ascii="Times New Roman" w:hAnsi="Times New Roman"/>
          <w:noProof/>
          <w:sz w:val="28"/>
        </w:rPr>
      </w:pPr>
      <w:hyperlink w:anchor="_Toc514412134" w:history="1">
        <w:r w:rsidR="00B9282D" w:rsidRPr="002F4FBD">
          <w:rPr>
            <w:rStyle w:val="af2"/>
            <w:rFonts w:ascii="Times New Roman" w:eastAsia="Times New Roman" w:hAnsi="Times New Roman"/>
            <w:noProof/>
            <w:sz w:val="28"/>
          </w:rPr>
          <w:t>3.1.1.</w:t>
        </w:r>
        <w:r w:rsidR="00B9282D" w:rsidRPr="002F4FBD">
          <w:rPr>
            <w:rFonts w:ascii="Times New Roman" w:hAnsi="Times New Roman"/>
            <w:noProof/>
            <w:sz w:val="28"/>
          </w:rPr>
          <w:t xml:space="preserve"> </w:t>
        </w:r>
        <w:r w:rsidR="00B9282D" w:rsidRPr="002F4FBD">
          <w:rPr>
            <w:rStyle w:val="af2"/>
            <w:rFonts w:ascii="Times New Roman" w:eastAsia="Times New Roman" w:hAnsi="Times New Roman"/>
            <w:noProof/>
            <w:sz w:val="28"/>
          </w:rPr>
          <w:t>Анализ результатов социо-демографического интервью</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_Toc514412134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38</w:t>
        </w:r>
        <w:r w:rsidR="00B9282D" w:rsidRPr="002F4FBD">
          <w:rPr>
            <w:rFonts w:ascii="Times New Roman" w:hAnsi="Times New Roman"/>
            <w:noProof/>
            <w:webHidden/>
            <w:sz w:val="28"/>
          </w:rPr>
          <w:fldChar w:fldCharType="end"/>
        </w:r>
      </w:hyperlink>
    </w:p>
    <w:p w14:paraId="1E999F08" w14:textId="35709597" w:rsidR="00B9282D" w:rsidRPr="002F4FBD" w:rsidRDefault="00F71100" w:rsidP="00F52696">
      <w:pPr>
        <w:pStyle w:val="11"/>
        <w:tabs>
          <w:tab w:val="left" w:pos="1100"/>
          <w:tab w:val="right" w:leader="dot" w:pos="9345"/>
        </w:tabs>
        <w:spacing w:line="276" w:lineRule="auto"/>
        <w:jc w:val="both"/>
        <w:rPr>
          <w:rFonts w:ascii="Times New Roman" w:hAnsi="Times New Roman"/>
          <w:noProof/>
          <w:sz w:val="28"/>
        </w:rPr>
      </w:pPr>
      <w:hyperlink w:anchor="_Toc514412135" w:history="1">
        <w:r w:rsidR="00B9282D" w:rsidRPr="002F4FBD">
          <w:rPr>
            <w:rStyle w:val="af2"/>
            <w:rFonts w:ascii="Times New Roman" w:hAnsi="Times New Roman"/>
            <w:noProof/>
            <w:sz w:val="28"/>
          </w:rPr>
          <w:t>3.1.1.1.</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Выраженность уровня самооценки студентов, частоты их общения с родителями и значимых событий за период обучения.</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_Toc514412135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38</w:t>
        </w:r>
        <w:r w:rsidR="00B9282D" w:rsidRPr="002F4FBD">
          <w:rPr>
            <w:rFonts w:ascii="Times New Roman" w:hAnsi="Times New Roman"/>
            <w:noProof/>
            <w:webHidden/>
            <w:sz w:val="28"/>
          </w:rPr>
          <w:fldChar w:fldCharType="end"/>
        </w:r>
      </w:hyperlink>
    </w:p>
    <w:p w14:paraId="0676C110" w14:textId="7A22469C" w:rsidR="00B9282D" w:rsidRPr="002F4FBD" w:rsidRDefault="00F71100" w:rsidP="00F52696">
      <w:pPr>
        <w:pStyle w:val="11"/>
        <w:tabs>
          <w:tab w:val="left" w:pos="1100"/>
          <w:tab w:val="right" w:leader="dot" w:pos="9345"/>
        </w:tabs>
        <w:spacing w:line="276" w:lineRule="auto"/>
        <w:jc w:val="both"/>
        <w:rPr>
          <w:rFonts w:ascii="Times New Roman" w:hAnsi="Times New Roman"/>
          <w:noProof/>
          <w:sz w:val="28"/>
        </w:rPr>
      </w:pPr>
      <w:hyperlink w:anchor="_Toc514412136" w:history="1">
        <w:r w:rsidR="00B9282D" w:rsidRPr="002F4FBD">
          <w:rPr>
            <w:rStyle w:val="af2"/>
            <w:rFonts w:ascii="Times New Roman" w:hAnsi="Times New Roman"/>
            <w:noProof/>
            <w:sz w:val="28"/>
          </w:rPr>
          <w:t>3.1.1.2.</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Роль достоинств и недостатков города и ВУЗа в адаптации студентов</w:t>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_Toc514412136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41</w:t>
        </w:r>
        <w:r w:rsidR="00B9282D" w:rsidRPr="002F4FBD">
          <w:rPr>
            <w:rFonts w:ascii="Times New Roman" w:hAnsi="Times New Roman"/>
            <w:noProof/>
            <w:webHidden/>
            <w:sz w:val="28"/>
          </w:rPr>
          <w:fldChar w:fldCharType="end"/>
        </w:r>
      </w:hyperlink>
    </w:p>
    <w:p w14:paraId="14D93D69" w14:textId="46CCA0B2" w:rsidR="00B9282D" w:rsidRPr="002F4FBD" w:rsidRDefault="00F71100" w:rsidP="00F52696">
      <w:pPr>
        <w:pStyle w:val="11"/>
        <w:tabs>
          <w:tab w:val="left" w:pos="1100"/>
          <w:tab w:val="right" w:leader="dot" w:pos="9345"/>
        </w:tabs>
        <w:spacing w:line="276" w:lineRule="auto"/>
        <w:jc w:val="both"/>
        <w:rPr>
          <w:rFonts w:ascii="Times New Roman" w:hAnsi="Times New Roman"/>
          <w:noProof/>
          <w:sz w:val="28"/>
        </w:rPr>
      </w:pPr>
      <w:hyperlink w:anchor="_Toc514412137" w:history="1">
        <w:r w:rsidR="00B9282D" w:rsidRPr="002F4FBD">
          <w:rPr>
            <w:rStyle w:val="af2"/>
            <w:rFonts w:ascii="Times New Roman" w:hAnsi="Times New Roman"/>
            <w:noProof/>
            <w:sz w:val="28"/>
          </w:rPr>
          <w:t>3.1.1.3.</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Анализ трудностей, с которыми студенты сталкиваются за время проживания и учебы в новом городе</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_Toc514412137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47</w:t>
        </w:r>
        <w:r w:rsidR="00B9282D" w:rsidRPr="002F4FBD">
          <w:rPr>
            <w:rFonts w:ascii="Times New Roman" w:hAnsi="Times New Roman"/>
            <w:noProof/>
            <w:webHidden/>
            <w:sz w:val="28"/>
          </w:rPr>
          <w:fldChar w:fldCharType="end"/>
        </w:r>
      </w:hyperlink>
    </w:p>
    <w:p w14:paraId="6D159A44" w14:textId="5F65D1D1" w:rsidR="00B9282D" w:rsidRPr="002F4FBD" w:rsidRDefault="00F71100" w:rsidP="00F52696">
      <w:pPr>
        <w:pStyle w:val="11"/>
        <w:tabs>
          <w:tab w:val="right" w:leader="dot" w:pos="9345"/>
        </w:tabs>
        <w:spacing w:line="276" w:lineRule="auto"/>
        <w:jc w:val="both"/>
        <w:rPr>
          <w:rFonts w:ascii="Times New Roman" w:hAnsi="Times New Roman"/>
          <w:noProof/>
          <w:sz w:val="28"/>
        </w:rPr>
      </w:pPr>
      <w:hyperlink w:anchor="_Toc514412138" w:history="1">
        <w:r w:rsidR="00B9282D" w:rsidRPr="002F4FBD">
          <w:rPr>
            <w:rStyle w:val="af2"/>
            <w:rFonts w:ascii="Times New Roman" w:eastAsia="Gungsuh" w:hAnsi="Times New Roman"/>
            <w:noProof/>
            <w:sz w:val="28"/>
          </w:rPr>
          <w:t xml:space="preserve">3.1.1.4. </w:t>
        </w:r>
        <w:r w:rsidR="00B9282D" w:rsidRPr="002F4FBD">
          <w:rPr>
            <w:rStyle w:val="af2"/>
            <w:rFonts w:ascii="Times New Roman" w:eastAsia="Calibri" w:hAnsi="Times New Roman"/>
            <w:noProof/>
            <w:sz w:val="28"/>
          </w:rPr>
          <w:t>Самонаблюдение</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_Toc514412138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51</w:t>
        </w:r>
        <w:r w:rsidR="00B9282D" w:rsidRPr="002F4FBD">
          <w:rPr>
            <w:rFonts w:ascii="Times New Roman" w:hAnsi="Times New Roman"/>
            <w:noProof/>
            <w:webHidden/>
            <w:sz w:val="28"/>
          </w:rPr>
          <w:fldChar w:fldCharType="end"/>
        </w:r>
      </w:hyperlink>
    </w:p>
    <w:p w14:paraId="70CC1A96" w14:textId="0E0BD862" w:rsidR="00B9282D" w:rsidRPr="002F4FBD" w:rsidRDefault="00F71100" w:rsidP="00F52696">
      <w:pPr>
        <w:pStyle w:val="11"/>
        <w:tabs>
          <w:tab w:val="left" w:pos="880"/>
          <w:tab w:val="right" w:leader="dot" w:pos="9345"/>
        </w:tabs>
        <w:spacing w:line="276" w:lineRule="auto"/>
        <w:jc w:val="both"/>
        <w:rPr>
          <w:rFonts w:ascii="Times New Roman" w:hAnsi="Times New Roman"/>
          <w:noProof/>
          <w:sz w:val="28"/>
        </w:rPr>
      </w:pPr>
      <w:hyperlink w:anchor="_Toc514412139" w:history="1">
        <w:r w:rsidR="00B9282D" w:rsidRPr="002F4FBD">
          <w:rPr>
            <w:rStyle w:val="af2"/>
            <w:rFonts w:ascii="Times New Roman" w:hAnsi="Times New Roman"/>
            <w:noProof/>
            <w:sz w:val="28"/>
          </w:rPr>
          <w:t>3.1.2.</w:t>
        </w:r>
        <w:r w:rsidR="00B9282D" w:rsidRPr="002F4FBD">
          <w:rPr>
            <w:rFonts w:ascii="Times New Roman" w:hAnsi="Times New Roman"/>
            <w:noProof/>
            <w:sz w:val="28"/>
          </w:rPr>
          <w:t xml:space="preserve"> </w:t>
        </w:r>
        <w:r w:rsidR="00B9282D" w:rsidRPr="002F4FBD">
          <w:rPr>
            <w:rStyle w:val="af2"/>
            <w:rFonts w:ascii="Times New Roman" w:hAnsi="Times New Roman"/>
            <w:noProof/>
            <w:sz w:val="28"/>
          </w:rPr>
          <w:t>Диагностика мотивационной сферы студентов, поменявших город или страну проживания в связи с поступлением в ВУЗ</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_Toc514412139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54</w:t>
        </w:r>
        <w:r w:rsidR="00B9282D" w:rsidRPr="002F4FBD">
          <w:rPr>
            <w:rFonts w:ascii="Times New Roman" w:hAnsi="Times New Roman"/>
            <w:noProof/>
            <w:webHidden/>
            <w:sz w:val="28"/>
          </w:rPr>
          <w:fldChar w:fldCharType="end"/>
        </w:r>
      </w:hyperlink>
    </w:p>
    <w:p w14:paraId="6124DE4E" w14:textId="70C75377" w:rsidR="00B9282D" w:rsidRPr="002F4FBD" w:rsidRDefault="00F71100" w:rsidP="00F52696">
      <w:pPr>
        <w:pStyle w:val="11"/>
        <w:tabs>
          <w:tab w:val="right" w:leader="dot" w:pos="9345"/>
        </w:tabs>
        <w:spacing w:line="276" w:lineRule="auto"/>
        <w:jc w:val="both"/>
        <w:rPr>
          <w:rFonts w:ascii="Times New Roman" w:hAnsi="Times New Roman"/>
          <w:noProof/>
          <w:sz w:val="28"/>
        </w:rPr>
      </w:pPr>
      <w:hyperlink w:anchor="_Toc514412140" w:history="1">
        <w:r w:rsidR="00B9282D" w:rsidRPr="002F4FBD">
          <w:rPr>
            <w:rStyle w:val="af2"/>
            <w:rFonts w:ascii="Times New Roman" w:hAnsi="Times New Roman"/>
            <w:noProof/>
            <w:sz w:val="28"/>
          </w:rPr>
          <w:t>3.1.3. Изучение социально-психологической адаптации студентов, переехавших в другой город или страну в связи с поступлением в ВУЗ</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_Toc514412140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56</w:t>
        </w:r>
        <w:r w:rsidR="00B9282D" w:rsidRPr="002F4FBD">
          <w:rPr>
            <w:rFonts w:ascii="Times New Roman" w:hAnsi="Times New Roman"/>
            <w:noProof/>
            <w:webHidden/>
            <w:sz w:val="28"/>
          </w:rPr>
          <w:fldChar w:fldCharType="end"/>
        </w:r>
      </w:hyperlink>
    </w:p>
    <w:p w14:paraId="5E71533D" w14:textId="262CB452" w:rsidR="00B9282D" w:rsidRPr="002F4FBD" w:rsidRDefault="00F71100" w:rsidP="00F52696">
      <w:pPr>
        <w:pStyle w:val="11"/>
        <w:tabs>
          <w:tab w:val="left" w:pos="660"/>
          <w:tab w:val="right" w:leader="dot" w:pos="9345"/>
        </w:tabs>
        <w:spacing w:line="276" w:lineRule="auto"/>
        <w:jc w:val="both"/>
        <w:rPr>
          <w:rFonts w:ascii="Times New Roman" w:hAnsi="Times New Roman"/>
          <w:noProof/>
          <w:sz w:val="28"/>
        </w:rPr>
      </w:pPr>
      <w:hyperlink w:anchor="_Toc514412141" w:history="1">
        <w:r w:rsidR="00B9282D" w:rsidRPr="002F4FBD">
          <w:rPr>
            <w:rStyle w:val="af2"/>
            <w:rFonts w:ascii="Times New Roman" w:hAnsi="Times New Roman"/>
            <w:noProof/>
            <w:sz w:val="28"/>
          </w:rPr>
          <w:t>3.2. Изучение взаимосвязей личностно-психологических и социо-демографических характеристик, влияющих на адаптацию к новому месту проживания.</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_Toc514412141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60</w:t>
        </w:r>
        <w:r w:rsidR="00B9282D" w:rsidRPr="002F4FBD">
          <w:rPr>
            <w:rFonts w:ascii="Times New Roman" w:hAnsi="Times New Roman"/>
            <w:noProof/>
            <w:webHidden/>
            <w:sz w:val="28"/>
          </w:rPr>
          <w:fldChar w:fldCharType="end"/>
        </w:r>
      </w:hyperlink>
    </w:p>
    <w:p w14:paraId="3C93437F" w14:textId="71FAB9BD" w:rsidR="00B9282D" w:rsidRPr="002F4FBD" w:rsidRDefault="00F71100" w:rsidP="00F52696">
      <w:pPr>
        <w:pStyle w:val="11"/>
        <w:tabs>
          <w:tab w:val="left" w:pos="660"/>
          <w:tab w:val="right" w:leader="dot" w:pos="9345"/>
        </w:tabs>
        <w:spacing w:line="276" w:lineRule="auto"/>
        <w:jc w:val="both"/>
        <w:rPr>
          <w:rFonts w:ascii="Times New Roman" w:hAnsi="Times New Roman"/>
          <w:noProof/>
          <w:sz w:val="28"/>
        </w:rPr>
      </w:pPr>
      <w:hyperlink w:anchor="_Toc514412142" w:history="1">
        <w:r w:rsidR="00B9282D" w:rsidRPr="002F4FBD">
          <w:rPr>
            <w:rStyle w:val="af2"/>
            <w:rFonts w:ascii="Times New Roman" w:eastAsia="Gungsuh" w:hAnsi="Times New Roman"/>
            <w:noProof/>
            <w:sz w:val="28"/>
          </w:rPr>
          <w:t>3.3.</w:t>
        </w:r>
        <w:r w:rsidR="00B9282D" w:rsidRPr="002F4FBD">
          <w:rPr>
            <w:rFonts w:ascii="Times New Roman" w:hAnsi="Times New Roman"/>
            <w:noProof/>
            <w:sz w:val="28"/>
          </w:rPr>
          <w:tab/>
        </w:r>
        <w:r w:rsidR="00B9282D" w:rsidRPr="002F4FBD">
          <w:rPr>
            <w:rStyle w:val="af2"/>
            <w:rFonts w:ascii="Times New Roman" w:eastAsia="Gungsuh" w:hAnsi="Times New Roman"/>
            <w:noProof/>
            <w:sz w:val="28"/>
          </w:rPr>
          <w:t>Обсуждение результатов</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_Toc514412142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65</w:t>
        </w:r>
        <w:r w:rsidR="00B9282D" w:rsidRPr="002F4FBD">
          <w:rPr>
            <w:rFonts w:ascii="Times New Roman" w:hAnsi="Times New Roman"/>
            <w:noProof/>
            <w:webHidden/>
            <w:sz w:val="28"/>
          </w:rPr>
          <w:fldChar w:fldCharType="end"/>
        </w:r>
      </w:hyperlink>
    </w:p>
    <w:p w14:paraId="78912E08" w14:textId="393D6CEF" w:rsidR="00B9282D" w:rsidRPr="002F4FBD" w:rsidRDefault="00F71100" w:rsidP="00F52696">
      <w:pPr>
        <w:pStyle w:val="11"/>
        <w:tabs>
          <w:tab w:val="right" w:leader="dot" w:pos="9345"/>
        </w:tabs>
        <w:spacing w:line="276" w:lineRule="auto"/>
        <w:jc w:val="both"/>
        <w:rPr>
          <w:rFonts w:ascii="Times New Roman" w:hAnsi="Times New Roman"/>
          <w:noProof/>
          <w:sz w:val="28"/>
        </w:rPr>
      </w:pPr>
      <w:hyperlink w:anchor="_Toc514412143" w:history="1">
        <w:r w:rsidR="00B9282D" w:rsidRPr="002F4FBD">
          <w:rPr>
            <w:rStyle w:val="af2"/>
            <w:rFonts w:ascii="Times New Roman" w:hAnsi="Times New Roman"/>
            <w:noProof/>
            <w:sz w:val="28"/>
          </w:rPr>
          <w:t>Выводы</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_Toc514412143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68</w:t>
        </w:r>
        <w:r w:rsidR="00B9282D" w:rsidRPr="002F4FBD">
          <w:rPr>
            <w:rFonts w:ascii="Times New Roman" w:hAnsi="Times New Roman"/>
            <w:noProof/>
            <w:webHidden/>
            <w:sz w:val="28"/>
          </w:rPr>
          <w:fldChar w:fldCharType="end"/>
        </w:r>
      </w:hyperlink>
    </w:p>
    <w:p w14:paraId="749FF35F" w14:textId="128FFEBC" w:rsidR="00B9282D" w:rsidRPr="002F4FBD" w:rsidRDefault="00F71100" w:rsidP="00F52696">
      <w:pPr>
        <w:pStyle w:val="11"/>
        <w:tabs>
          <w:tab w:val="right" w:leader="dot" w:pos="9345"/>
        </w:tabs>
        <w:spacing w:line="276" w:lineRule="auto"/>
        <w:jc w:val="both"/>
        <w:rPr>
          <w:rFonts w:ascii="Times New Roman" w:hAnsi="Times New Roman"/>
          <w:noProof/>
          <w:sz w:val="28"/>
        </w:rPr>
      </w:pPr>
      <w:hyperlink w:anchor="_Toc514412144" w:history="1">
        <w:r w:rsidR="00B9282D" w:rsidRPr="002F4FBD">
          <w:rPr>
            <w:rStyle w:val="af2"/>
            <w:rFonts w:ascii="Times New Roman" w:hAnsi="Times New Roman"/>
            <w:noProof/>
            <w:sz w:val="28"/>
          </w:rPr>
          <w:t>Заключение</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_Toc514412144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72</w:t>
        </w:r>
        <w:r w:rsidR="00B9282D" w:rsidRPr="002F4FBD">
          <w:rPr>
            <w:rFonts w:ascii="Times New Roman" w:hAnsi="Times New Roman"/>
            <w:noProof/>
            <w:webHidden/>
            <w:sz w:val="28"/>
          </w:rPr>
          <w:fldChar w:fldCharType="end"/>
        </w:r>
      </w:hyperlink>
    </w:p>
    <w:p w14:paraId="37487720" w14:textId="6FF3B49B" w:rsidR="00B9282D" w:rsidRPr="002F4FBD" w:rsidRDefault="00F71100" w:rsidP="00F52696">
      <w:pPr>
        <w:pStyle w:val="20"/>
        <w:tabs>
          <w:tab w:val="right" w:leader="dot" w:pos="9345"/>
        </w:tabs>
        <w:spacing w:line="276" w:lineRule="auto"/>
        <w:ind w:left="0"/>
        <w:jc w:val="both"/>
        <w:rPr>
          <w:rFonts w:ascii="Times New Roman" w:hAnsi="Times New Roman"/>
          <w:noProof/>
          <w:sz w:val="28"/>
        </w:rPr>
      </w:pPr>
      <w:hyperlink w:anchor="_Toc514412145" w:history="1">
        <w:r w:rsidR="00B9282D" w:rsidRPr="002F4FBD">
          <w:rPr>
            <w:rStyle w:val="af2"/>
            <w:rFonts w:ascii="Times New Roman" w:hAnsi="Times New Roman"/>
            <w:noProof/>
            <w:sz w:val="28"/>
          </w:rPr>
          <w:t>Список использованных источников</w:t>
        </w:r>
        <w:r w:rsidR="00B9282D" w:rsidRPr="002F4FBD">
          <w:rPr>
            <w:rFonts w:ascii="Times New Roman" w:hAnsi="Times New Roman"/>
            <w:noProof/>
            <w:webHidden/>
            <w:sz w:val="28"/>
          </w:rPr>
          <w:tab/>
        </w:r>
        <w:r w:rsidR="00B9282D" w:rsidRPr="002F4FBD">
          <w:rPr>
            <w:rFonts w:ascii="Times New Roman" w:hAnsi="Times New Roman"/>
            <w:noProof/>
            <w:webHidden/>
            <w:sz w:val="28"/>
          </w:rPr>
          <w:fldChar w:fldCharType="begin"/>
        </w:r>
        <w:r w:rsidR="00B9282D" w:rsidRPr="002F4FBD">
          <w:rPr>
            <w:rFonts w:ascii="Times New Roman" w:hAnsi="Times New Roman"/>
            <w:noProof/>
            <w:webHidden/>
            <w:sz w:val="28"/>
          </w:rPr>
          <w:instrText xml:space="preserve"> PAGEREF _Toc514412145 \h </w:instrText>
        </w:r>
        <w:r w:rsidR="00B9282D" w:rsidRPr="002F4FBD">
          <w:rPr>
            <w:rFonts w:ascii="Times New Roman" w:hAnsi="Times New Roman"/>
            <w:noProof/>
            <w:webHidden/>
            <w:sz w:val="28"/>
          </w:rPr>
        </w:r>
        <w:r w:rsidR="00B9282D" w:rsidRPr="002F4FBD">
          <w:rPr>
            <w:rFonts w:ascii="Times New Roman" w:hAnsi="Times New Roman"/>
            <w:noProof/>
            <w:webHidden/>
            <w:sz w:val="28"/>
          </w:rPr>
          <w:fldChar w:fldCharType="separate"/>
        </w:r>
        <w:r w:rsidR="002E2DDA">
          <w:rPr>
            <w:rFonts w:ascii="Times New Roman" w:hAnsi="Times New Roman"/>
            <w:noProof/>
            <w:webHidden/>
            <w:sz w:val="28"/>
          </w:rPr>
          <w:t>72</w:t>
        </w:r>
        <w:r w:rsidR="00B9282D" w:rsidRPr="002F4FBD">
          <w:rPr>
            <w:rFonts w:ascii="Times New Roman" w:hAnsi="Times New Roman"/>
            <w:noProof/>
            <w:webHidden/>
            <w:sz w:val="28"/>
          </w:rPr>
          <w:fldChar w:fldCharType="end"/>
        </w:r>
      </w:hyperlink>
    </w:p>
    <w:p w14:paraId="71EE498E" w14:textId="46BBB9AA" w:rsidR="007266F6" w:rsidRDefault="00A16F12" w:rsidP="00F52696">
      <w:pPr>
        <w:spacing w:line="276" w:lineRule="auto"/>
        <w:ind w:firstLine="708"/>
        <w:jc w:val="center"/>
        <w:rPr>
          <w:rFonts w:ascii="Times New Roman" w:eastAsia="Times New Roman" w:hAnsi="Times New Roman" w:cs="Times New Roman"/>
          <w:sz w:val="28"/>
          <w:szCs w:val="28"/>
        </w:rPr>
      </w:pPr>
      <w:r w:rsidRPr="002F4FBD">
        <w:rPr>
          <w:rFonts w:ascii="Times New Roman" w:eastAsia="Times New Roman" w:hAnsi="Times New Roman" w:cs="Times New Roman"/>
          <w:sz w:val="28"/>
          <w:szCs w:val="28"/>
        </w:rPr>
        <w:fldChar w:fldCharType="end"/>
      </w:r>
    </w:p>
    <w:p w14:paraId="2ACE8A9F" w14:textId="50A8C3C3" w:rsidR="007266F6" w:rsidRDefault="007266F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1A9EFC9" w14:textId="64810755" w:rsidR="00653FDF" w:rsidRPr="00A16F12" w:rsidRDefault="00000BEF" w:rsidP="00A16F12">
      <w:pPr>
        <w:pStyle w:val="af3"/>
      </w:pPr>
      <w:bookmarkStart w:id="2" w:name="_Toc514412114"/>
      <w:r w:rsidRPr="00A16F12">
        <w:lastRenderedPageBreak/>
        <w:t>Введение</w:t>
      </w:r>
      <w:bookmarkEnd w:id="2"/>
    </w:p>
    <w:p w14:paraId="4F60CF61" w14:textId="49BA6B78"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современной образовательной системе наблюдается тенденция к интеграции и интернационализации, что делает её достаточно гибкой и позволяет абитуриентам выбрать для дальнейшего обучения любое высшее учебное заведение, критериям поступления в которое он удовлетворяет. В связи с этим большое количество выпускников переезжает из родных городов в другие, как правило, более крупные города и за рубеж. Так, по данным Смольного института в 2015 году 68 процентов мест в ВУЗах Санкт-Петербурга было занято иногородними студентами, 3 процента – студентами-иностранцами (</w:t>
      </w:r>
      <w:proofErr w:type="spellStart"/>
      <w:r w:rsidRPr="001860E4">
        <w:rPr>
          <w:rFonts w:ascii="Times New Roman" w:eastAsia="Times New Roman" w:hAnsi="Times New Roman" w:cs="Times New Roman"/>
          <w:sz w:val="28"/>
          <w:szCs w:val="28"/>
        </w:rPr>
        <w:t>Летюхина</w:t>
      </w:r>
      <w:proofErr w:type="spellEnd"/>
      <w:r w:rsidRPr="001860E4">
        <w:rPr>
          <w:rFonts w:ascii="Times New Roman" w:eastAsia="Times New Roman" w:hAnsi="Times New Roman" w:cs="Times New Roman"/>
          <w:sz w:val="28"/>
          <w:szCs w:val="28"/>
        </w:rPr>
        <w:t xml:space="preserve"> М.,2015</w:t>
      </w:r>
      <w:r>
        <w:rPr>
          <w:rFonts w:ascii="Times New Roman" w:eastAsia="Times New Roman" w:hAnsi="Times New Roman" w:cs="Times New Roman"/>
          <w:sz w:val="28"/>
          <w:szCs w:val="28"/>
        </w:rPr>
        <w:t>). Эта статистика демонстрирует общую тенденцию молодежи к смене места жительства в связи с поступлением в ВУЗ. Основная возрастная группа абитуриентов – 17-20 лет. Для этого возраста характерен период становления и кризис ранней взрослости, на фоне которых у молодых людей могут возникать психологические трудности с адаптацией к новым условиям жизни.</w:t>
      </w:r>
    </w:p>
    <w:p w14:paraId="5000A284"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центре рассмотрения работы находится вопрос того, как протекает адаптация студентов, сменивших место жительства. Данная работа является актуальной, поскольку зачастую, начиная вести самостоятельную жизнь, молодые люди сталкиваются с большим количеством разного рода затруднений от бытовых до психологических, что сказывается на качестве их жизни и успехах в обучении. </w:t>
      </w:r>
    </w:p>
    <w:p w14:paraId="43677978"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Одна из специфических черт данной работы состоит в том, что исследование, которому она посвящена, является кросс-культурным и направлено на сравнение особенностей адаптации студентов-россиян, приехавших в Санкт-Петербург из других городов России и студентов-иностранцев, переехавших в Россию или Австрию с целью получения высшего образования.</w:t>
      </w:r>
    </w:p>
    <w:p w14:paraId="63AB4B6A" w14:textId="46BADB0B" w:rsidR="00FE4B64" w:rsidRDefault="00FE4B64">
      <w:pPr>
        <w:ind w:firstLine="708"/>
        <w:jc w:val="both"/>
        <w:rPr>
          <w:rFonts w:ascii="Times New Roman" w:eastAsia="Times New Roman" w:hAnsi="Times New Roman" w:cs="Times New Roman"/>
          <w:sz w:val="28"/>
          <w:szCs w:val="28"/>
        </w:rPr>
      </w:pPr>
      <w:r w:rsidRPr="002B5742">
        <w:rPr>
          <w:rFonts w:ascii="Times New Roman" w:eastAsia="Times New Roman" w:hAnsi="Times New Roman" w:cs="Times New Roman"/>
          <w:sz w:val="28"/>
          <w:szCs w:val="28"/>
        </w:rPr>
        <w:t xml:space="preserve">Теоретическую и методологическую основу исследования составили: комплексный подход к исследованию человека (Ананьев Б.Г., 1968, </w:t>
      </w:r>
      <w:r w:rsidR="00917A42">
        <w:rPr>
          <w:rFonts w:ascii="Times New Roman" w:eastAsia="Times New Roman" w:hAnsi="Times New Roman" w:cs="Times New Roman"/>
          <w:sz w:val="28"/>
          <w:szCs w:val="28"/>
        </w:rPr>
        <w:lastRenderedPageBreak/>
        <w:t>1977,</w:t>
      </w:r>
      <w:r w:rsidRPr="002B5742">
        <w:rPr>
          <w:rFonts w:ascii="Times New Roman" w:eastAsia="Times New Roman" w:hAnsi="Times New Roman" w:cs="Times New Roman"/>
          <w:sz w:val="28"/>
          <w:szCs w:val="28"/>
        </w:rPr>
        <w:t>1980), психологическая парадигма в понимании природы невротических расстройств (Фрейд З., 19</w:t>
      </w:r>
      <w:r w:rsidR="007125BD">
        <w:rPr>
          <w:rFonts w:ascii="Times New Roman" w:eastAsia="Times New Roman" w:hAnsi="Times New Roman" w:cs="Times New Roman"/>
          <w:sz w:val="28"/>
          <w:szCs w:val="28"/>
        </w:rPr>
        <w:t>79</w:t>
      </w:r>
      <w:r w:rsidRPr="002B5742">
        <w:rPr>
          <w:rFonts w:ascii="Times New Roman" w:eastAsia="Times New Roman" w:hAnsi="Times New Roman" w:cs="Times New Roman"/>
          <w:sz w:val="28"/>
          <w:szCs w:val="28"/>
        </w:rPr>
        <w:t xml:space="preserve">; Мясищев В.Н., 1960; </w:t>
      </w:r>
      <w:proofErr w:type="spellStart"/>
      <w:r w:rsidRPr="002B5742">
        <w:rPr>
          <w:rFonts w:ascii="Times New Roman" w:eastAsia="Times New Roman" w:hAnsi="Times New Roman" w:cs="Times New Roman"/>
          <w:sz w:val="28"/>
          <w:szCs w:val="28"/>
        </w:rPr>
        <w:t>Kratochvil</w:t>
      </w:r>
      <w:proofErr w:type="spellEnd"/>
      <w:r w:rsidRPr="002B5742">
        <w:rPr>
          <w:rFonts w:ascii="Times New Roman" w:eastAsia="Times New Roman" w:hAnsi="Times New Roman" w:cs="Times New Roman"/>
          <w:sz w:val="28"/>
          <w:szCs w:val="28"/>
        </w:rPr>
        <w:t xml:space="preserve"> S., 1988; </w:t>
      </w:r>
      <w:proofErr w:type="spellStart"/>
      <w:r w:rsidRPr="002B5742">
        <w:rPr>
          <w:rFonts w:ascii="Times New Roman" w:eastAsia="Times New Roman" w:hAnsi="Times New Roman" w:cs="Times New Roman"/>
          <w:sz w:val="28"/>
          <w:szCs w:val="28"/>
        </w:rPr>
        <w:t>Карвасарскоий</w:t>
      </w:r>
      <w:proofErr w:type="spellEnd"/>
      <w:r w:rsidRPr="002B5742">
        <w:rPr>
          <w:rFonts w:ascii="Times New Roman" w:eastAsia="Times New Roman" w:hAnsi="Times New Roman" w:cs="Times New Roman"/>
          <w:sz w:val="28"/>
          <w:szCs w:val="28"/>
        </w:rPr>
        <w:t xml:space="preserve"> Б.Д., 1990; </w:t>
      </w:r>
      <w:proofErr w:type="spellStart"/>
      <w:r w:rsidRPr="002B5742">
        <w:rPr>
          <w:rFonts w:ascii="Times New Roman" w:eastAsia="Times New Roman" w:hAnsi="Times New Roman" w:cs="Times New Roman"/>
          <w:sz w:val="28"/>
          <w:szCs w:val="28"/>
        </w:rPr>
        <w:t>Роджерс</w:t>
      </w:r>
      <w:proofErr w:type="spellEnd"/>
      <w:r w:rsidRPr="002B5742">
        <w:rPr>
          <w:rFonts w:ascii="Times New Roman" w:eastAsia="Times New Roman" w:hAnsi="Times New Roman" w:cs="Times New Roman"/>
          <w:sz w:val="28"/>
          <w:szCs w:val="28"/>
        </w:rPr>
        <w:t xml:space="preserve"> К., 1994; </w:t>
      </w:r>
      <w:proofErr w:type="spellStart"/>
      <w:r w:rsidRPr="007125BD">
        <w:rPr>
          <w:rFonts w:ascii="Times New Roman" w:eastAsia="Times New Roman" w:hAnsi="Times New Roman" w:cs="Times New Roman"/>
          <w:sz w:val="28"/>
          <w:szCs w:val="28"/>
        </w:rPr>
        <w:t>Kępiński</w:t>
      </w:r>
      <w:proofErr w:type="spellEnd"/>
      <w:r w:rsidRPr="007125BD">
        <w:rPr>
          <w:rFonts w:ascii="Times New Roman" w:eastAsia="Times New Roman" w:hAnsi="Times New Roman" w:cs="Times New Roman"/>
          <w:sz w:val="28"/>
          <w:szCs w:val="28"/>
        </w:rPr>
        <w:t xml:space="preserve"> A., 2002); концепция личности как системы отношений и патогенетическая концепция неврозов</w:t>
      </w:r>
      <w:r w:rsidR="007014C2">
        <w:rPr>
          <w:rFonts w:ascii="Times New Roman" w:eastAsia="Times New Roman" w:hAnsi="Times New Roman" w:cs="Times New Roman"/>
          <w:sz w:val="28"/>
          <w:szCs w:val="28"/>
        </w:rPr>
        <w:t xml:space="preserve"> </w:t>
      </w:r>
      <w:r w:rsidRPr="007125BD">
        <w:rPr>
          <w:rFonts w:ascii="Times New Roman" w:eastAsia="Times New Roman" w:hAnsi="Times New Roman" w:cs="Times New Roman"/>
          <w:sz w:val="28"/>
          <w:szCs w:val="28"/>
        </w:rPr>
        <w:t xml:space="preserve">(Мясищев В.Н., 1960; </w:t>
      </w:r>
      <w:proofErr w:type="spellStart"/>
      <w:r w:rsidRPr="007125BD">
        <w:rPr>
          <w:rFonts w:ascii="Times New Roman" w:eastAsia="Times New Roman" w:hAnsi="Times New Roman" w:cs="Times New Roman"/>
          <w:sz w:val="28"/>
          <w:szCs w:val="28"/>
        </w:rPr>
        <w:t>Карвасарский</w:t>
      </w:r>
      <w:proofErr w:type="spellEnd"/>
      <w:r w:rsidRPr="007125BD">
        <w:rPr>
          <w:rFonts w:ascii="Times New Roman" w:eastAsia="Times New Roman" w:hAnsi="Times New Roman" w:cs="Times New Roman"/>
          <w:sz w:val="28"/>
          <w:szCs w:val="28"/>
        </w:rPr>
        <w:t xml:space="preserve"> Б.Д., 1980; </w:t>
      </w:r>
      <w:proofErr w:type="spellStart"/>
      <w:r w:rsidRPr="007125BD">
        <w:rPr>
          <w:rFonts w:ascii="Times New Roman" w:eastAsia="Times New Roman" w:hAnsi="Times New Roman" w:cs="Times New Roman"/>
          <w:sz w:val="28"/>
          <w:szCs w:val="28"/>
        </w:rPr>
        <w:t>Исурина</w:t>
      </w:r>
      <w:proofErr w:type="spellEnd"/>
      <w:r w:rsidRPr="007125BD">
        <w:rPr>
          <w:rFonts w:ascii="Times New Roman" w:eastAsia="Times New Roman" w:hAnsi="Times New Roman" w:cs="Times New Roman"/>
          <w:sz w:val="28"/>
          <w:szCs w:val="28"/>
        </w:rPr>
        <w:t xml:space="preserve"> Г.Л., 1992; </w:t>
      </w:r>
      <w:proofErr w:type="spellStart"/>
      <w:r w:rsidRPr="007125BD">
        <w:rPr>
          <w:rFonts w:ascii="Times New Roman" w:eastAsia="Times New Roman" w:hAnsi="Times New Roman" w:cs="Times New Roman"/>
          <w:sz w:val="28"/>
          <w:szCs w:val="28"/>
        </w:rPr>
        <w:t>Абабков</w:t>
      </w:r>
      <w:proofErr w:type="spellEnd"/>
      <w:r w:rsidRPr="007125BD">
        <w:rPr>
          <w:rFonts w:ascii="Times New Roman" w:eastAsia="Times New Roman" w:hAnsi="Times New Roman" w:cs="Times New Roman"/>
          <w:sz w:val="28"/>
          <w:szCs w:val="28"/>
        </w:rPr>
        <w:t xml:space="preserve"> В.А., 1993</w:t>
      </w:r>
      <w:r w:rsidR="005D3C5D" w:rsidRPr="007125BD">
        <w:rPr>
          <w:rFonts w:ascii="Times New Roman" w:eastAsia="Times New Roman" w:hAnsi="Times New Roman" w:cs="Times New Roman"/>
          <w:sz w:val="28"/>
          <w:szCs w:val="28"/>
        </w:rPr>
        <w:t>, 2004</w:t>
      </w:r>
      <w:r w:rsidRPr="007125BD">
        <w:rPr>
          <w:rFonts w:ascii="Times New Roman" w:eastAsia="Times New Roman" w:hAnsi="Times New Roman" w:cs="Times New Roman"/>
          <w:sz w:val="28"/>
          <w:szCs w:val="28"/>
        </w:rPr>
        <w:t xml:space="preserve">; </w:t>
      </w:r>
      <w:proofErr w:type="spellStart"/>
      <w:r w:rsidRPr="007125BD">
        <w:rPr>
          <w:rFonts w:ascii="Times New Roman" w:eastAsia="Times New Roman" w:hAnsi="Times New Roman" w:cs="Times New Roman"/>
          <w:sz w:val="28"/>
          <w:szCs w:val="28"/>
        </w:rPr>
        <w:t>Ташлыков</w:t>
      </w:r>
      <w:proofErr w:type="spellEnd"/>
      <w:r w:rsidRPr="007125BD">
        <w:rPr>
          <w:rFonts w:ascii="Times New Roman" w:eastAsia="Times New Roman" w:hAnsi="Times New Roman" w:cs="Times New Roman"/>
          <w:sz w:val="28"/>
          <w:szCs w:val="28"/>
        </w:rPr>
        <w:t xml:space="preserve"> В.А., 1997, </w:t>
      </w:r>
      <w:proofErr w:type="spellStart"/>
      <w:r w:rsidRPr="007125BD">
        <w:rPr>
          <w:rFonts w:ascii="Times New Roman" w:eastAsia="Times New Roman" w:hAnsi="Times New Roman" w:cs="Times New Roman"/>
          <w:sz w:val="28"/>
          <w:szCs w:val="28"/>
        </w:rPr>
        <w:t>Вассерман</w:t>
      </w:r>
      <w:proofErr w:type="spellEnd"/>
      <w:r w:rsidRPr="007125BD">
        <w:rPr>
          <w:rFonts w:ascii="Times New Roman" w:eastAsia="Times New Roman" w:hAnsi="Times New Roman" w:cs="Times New Roman"/>
          <w:sz w:val="28"/>
          <w:szCs w:val="28"/>
        </w:rPr>
        <w:t xml:space="preserve"> Л.И., Щелкова О.Ю., 2004).</w:t>
      </w:r>
    </w:p>
    <w:p w14:paraId="73ABD06D" w14:textId="58D7A394"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субъективно значимых общих для студентов факторов адаптации и анализ взаимосвязи мотивационных, адаптационных и биографических показателей, могут послужить в диагностических целях и могут играть предиктивную роль в психологическом сопровождении студентов, сменивших место жительства.</w:t>
      </w:r>
      <w:r w:rsidR="00082D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Комплексное представление о возможных вариантах протекания адаптационного процесса у студентов позволяет сделать выводы о том, какие факторы сказываются на адаптации негативно и быстрее диагностировать случаи неблагополучной адаптации.</w:t>
      </w:r>
    </w:p>
    <w:p w14:paraId="2167CBA7" w14:textId="238ED4D6" w:rsidR="00653FDF" w:rsidRDefault="00000B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Практическая значимость исследования заключается</w:t>
      </w:r>
      <w:r>
        <w:rPr>
          <w:rFonts w:ascii="Times New Roman" w:eastAsia="Times New Roman" w:hAnsi="Times New Roman" w:cs="Times New Roman"/>
          <w:color w:val="FF0000"/>
          <w:sz w:val="28"/>
          <w:szCs w:val="28"/>
        </w:rPr>
        <w:t xml:space="preserve"> </w:t>
      </w:r>
      <w:r w:rsidRPr="00082DE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том, что собранные данные позволяют составить более полное представление об особенностях адаптации и психологического состояния студентов в новых жизненных условиях, что может способствовать совершенствованию диагностического инструментария в работе психологов с клиентами из данной </w:t>
      </w:r>
      <w:r w:rsidR="00082DE5">
        <w:rPr>
          <w:rFonts w:ascii="Times New Roman" w:eastAsia="Times New Roman" w:hAnsi="Times New Roman" w:cs="Times New Roman"/>
          <w:sz w:val="28"/>
          <w:szCs w:val="28"/>
        </w:rPr>
        <w:t>категории</w:t>
      </w:r>
      <w:r>
        <w:rPr>
          <w:rFonts w:ascii="Times New Roman" w:eastAsia="Times New Roman" w:hAnsi="Times New Roman" w:cs="Times New Roman"/>
          <w:sz w:val="28"/>
          <w:szCs w:val="28"/>
        </w:rPr>
        <w:t>. Кроме того, полученные данные демонстрируют необходимость психологического сопровождения иностранных и иногородних студентов, поскольку, нестабильное психологическое состояние на фоне проживания и учебы в новом месте становится большим препятствием для комфортной жизни студента в новых условиях и ведут в некоторых случаях к отчислению или серьезным психологическим трудностям.</w:t>
      </w:r>
    </w:p>
    <w:p w14:paraId="25FC886E" w14:textId="0B00326B"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Целью работы</w:t>
      </w:r>
      <w:r>
        <w:rPr>
          <w:rFonts w:ascii="Times New Roman" w:eastAsia="Times New Roman" w:hAnsi="Times New Roman" w:cs="Times New Roman"/>
          <w:sz w:val="28"/>
          <w:szCs w:val="28"/>
        </w:rPr>
        <w:t xml:space="preserve"> является выявление общих для многих студентов проблем</w:t>
      </w:r>
      <w:r w:rsidR="00F71100">
        <w:rPr>
          <w:rFonts w:ascii="Times New Roman" w:eastAsia="Times New Roman" w:hAnsi="Times New Roman" w:cs="Times New Roman"/>
          <w:sz w:val="28"/>
          <w:szCs w:val="28"/>
        </w:rPr>
        <w:t>, особенностей их адаптации</w:t>
      </w:r>
      <w:r>
        <w:rPr>
          <w:rFonts w:ascii="Times New Roman" w:eastAsia="Times New Roman" w:hAnsi="Times New Roman" w:cs="Times New Roman"/>
          <w:sz w:val="28"/>
          <w:szCs w:val="28"/>
        </w:rPr>
        <w:t xml:space="preserve"> и возможности психологической помощи в данном контексте. </w:t>
      </w:r>
    </w:p>
    <w:p w14:paraId="2BB7F438" w14:textId="77777777" w:rsidR="00F71100" w:rsidRDefault="00F71100">
      <w:pPr>
        <w:ind w:firstLine="708"/>
        <w:jc w:val="both"/>
        <w:rPr>
          <w:rFonts w:ascii="Times New Roman" w:eastAsia="Times New Roman" w:hAnsi="Times New Roman" w:cs="Times New Roman"/>
          <w:sz w:val="28"/>
          <w:szCs w:val="28"/>
        </w:rPr>
      </w:pPr>
    </w:p>
    <w:p w14:paraId="640AB7BB" w14:textId="4B20DA04" w:rsidR="00653FDF" w:rsidRDefault="00000BEF" w:rsidP="00B02EFF">
      <w:pPr>
        <w:ind w:firstLine="708"/>
        <w:jc w:val="both"/>
        <w:rPr>
          <w:rFonts w:ascii="Times New Roman" w:eastAsia="Times New Roman" w:hAnsi="Times New Roman" w:cs="Times New Roman"/>
          <w:sz w:val="28"/>
          <w:szCs w:val="28"/>
        </w:rPr>
      </w:pPr>
      <w:bookmarkStart w:id="3" w:name="_GoBack"/>
      <w:bookmarkEnd w:id="3"/>
      <w:r>
        <w:rPr>
          <w:rFonts w:ascii="Times New Roman" w:eastAsia="Times New Roman" w:hAnsi="Times New Roman" w:cs="Times New Roman"/>
          <w:sz w:val="28"/>
          <w:szCs w:val="28"/>
        </w:rPr>
        <w:lastRenderedPageBreak/>
        <w:t>Задачи:</w:t>
      </w:r>
    </w:p>
    <w:p w14:paraId="0A375DA0" w14:textId="77777777" w:rsidR="00653FDF" w:rsidRDefault="00000BEF" w:rsidP="00B24900">
      <w:pPr>
        <w:numPr>
          <w:ilvl w:val="0"/>
          <w:numId w:val="16"/>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изучение особенностей адаптации первокурсников, переехавших в Санкт-Петербург или Зальцбург путем анализа данных, полученных по итогам двух интервью с интервалом в 6-8 месяцев и обработки методик, проведенных с респондентами из этой выборки. </w:t>
      </w:r>
    </w:p>
    <w:p w14:paraId="090F6AB1" w14:textId="77777777" w:rsidR="00653FDF" w:rsidRDefault="00000BEF" w:rsidP="00B24900">
      <w:pPr>
        <w:numPr>
          <w:ilvl w:val="0"/>
          <w:numId w:val="16"/>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Сравнение показателей выборки студентов, переехавших в новый город, с теми, кто переехал за рубеж</w:t>
      </w:r>
    </w:p>
    <w:p w14:paraId="04AB0C5F" w14:textId="7ACAF574" w:rsidR="00653FDF" w:rsidRDefault="00000BEF" w:rsidP="00082DE5">
      <w:pPr>
        <w:ind w:firstLine="708"/>
        <w:jc w:val="both"/>
        <w:rPr>
          <w:rFonts w:ascii="Times New Roman" w:eastAsia="Times New Roman" w:hAnsi="Times New Roman" w:cs="Times New Roman"/>
          <w:sz w:val="28"/>
          <w:szCs w:val="28"/>
        </w:rPr>
      </w:pPr>
      <w:bookmarkStart w:id="4" w:name="_gjdgxs" w:colFirst="0" w:colLast="0"/>
      <w:bookmarkEnd w:id="4"/>
      <w:r>
        <w:rPr>
          <w:rFonts w:ascii="Times New Roman" w:eastAsia="Times New Roman" w:hAnsi="Times New Roman" w:cs="Times New Roman"/>
          <w:sz w:val="28"/>
          <w:szCs w:val="28"/>
        </w:rPr>
        <w:t>Гипотеза исследования:</w:t>
      </w:r>
      <w:r w:rsidR="00082DE5">
        <w:rPr>
          <w:rFonts w:ascii="Times New Roman" w:eastAsia="Times New Roman" w:hAnsi="Times New Roman" w:cs="Times New Roman"/>
          <w:sz w:val="28"/>
          <w:szCs w:val="28"/>
        </w:rPr>
        <w:t xml:space="preserve"> с</w:t>
      </w:r>
      <w:r>
        <w:rPr>
          <w:rFonts w:ascii="Times New Roman" w:eastAsia="Times New Roman" w:hAnsi="Times New Roman" w:cs="Times New Roman"/>
          <w:color w:val="000000"/>
          <w:sz w:val="28"/>
          <w:szCs w:val="28"/>
        </w:rPr>
        <w:t>уществуют различия в адаптации студентов, переезжающих в новый город и за рубеж.</w:t>
      </w:r>
    </w:p>
    <w:p w14:paraId="310654C1" w14:textId="77777777" w:rsidR="00653FDF" w:rsidRDefault="00000B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Объектом данной работы являются особенности социально-психологической адаптации, мотивационные и социально-психологические характеристики молодых людей, поступивших в иногородние и зарубежные высшие учебные заведения.</w:t>
      </w:r>
    </w:p>
    <w:p w14:paraId="5AEE4B73" w14:textId="77777777" w:rsidR="00653FDF" w:rsidRDefault="00000B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Предмет исследования – студенты, переехавшие в новый город или за рубеж в связи с обучением в ВУЗе.</w:t>
      </w:r>
    </w:p>
    <w:p w14:paraId="02D164BB" w14:textId="196F580E" w:rsidR="00653FDF" w:rsidRDefault="00000B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Исследование проводилось на студентах первого курса Санкт-Петербургских ВУЗов и высших учебных заведений Зальцбурга, а также студентах, участвующих в программе академической мобильности СПБГУ. Респондентам предлагалось пройти опросник социально-психологической адаптации К. </w:t>
      </w:r>
      <w:proofErr w:type="spellStart"/>
      <w:r>
        <w:rPr>
          <w:rFonts w:ascii="Times New Roman" w:eastAsia="Times New Roman" w:hAnsi="Times New Roman" w:cs="Times New Roman"/>
          <w:sz w:val="28"/>
          <w:szCs w:val="28"/>
        </w:rPr>
        <w:t>Роджерса</w:t>
      </w:r>
      <w:proofErr w:type="spellEnd"/>
      <w:r>
        <w:rPr>
          <w:rFonts w:ascii="Times New Roman" w:eastAsia="Times New Roman" w:hAnsi="Times New Roman" w:cs="Times New Roman"/>
          <w:sz w:val="28"/>
          <w:szCs w:val="28"/>
        </w:rPr>
        <w:t xml:space="preserve"> и</w:t>
      </w:r>
      <w:r w:rsidR="008D55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 </w:t>
      </w:r>
      <w:proofErr w:type="spellStart"/>
      <w:r>
        <w:rPr>
          <w:rFonts w:ascii="Times New Roman" w:eastAsia="Times New Roman" w:hAnsi="Times New Roman" w:cs="Times New Roman"/>
          <w:sz w:val="28"/>
          <w:szCs w:val="28"/>
        </w:rPr>
        <w:t>Даймонда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Осницкий</w:t>
      </w:r>
      <w:proofErr w:type="spellEnd"/>
      <w:r>
        <w:rPr>
          <w:rFonts w:ascii="Times New Roman" w:eastAsia="Times New Roman" w:hAnsi="Times New Roman" w:cs="Times New Roman"/>
          <w:sz w:val="28"/>
          <w:szCs w:val="28"/>
        </w:rPr>
        <w:t xml:space="preserve"> А.К., 2004), Методики «Мотивация достижения» и «Мотивация избегания неудач» Т. </w:t>
      </w:r>
      <w:proofErr w:type="spellStart"/>
      <w:r>
        <w:rPr>
          <w:rFonts w:ascii="Times New Roman" w:eastAsia="Times New Roman" w:hAnsi="Times New Roman" w:cs="Times New Roman"/>
          <w:sz w:val="28"/>
          <w:szCs w:val="28"/>
        </w:rPr>
        <w:t>Элерса</w:t>
      </w:r>
      <w:proofErr w:type="spellEnd"/>
      <w:r>
        <w:rPr>
          <w:rFonts w:ascii="Times New Roman" w:eastAsia="Times New Roman" w:hAnsi="Times New Roman" w:cs="Times New Roman"/>
          <w:sz w:val="28"/>
          <w:szCs w:val="28"/>
        </w:rPr>
        <w:t>, а также методику «Склонность к риску» А.М. Шуберта (</w:t>
      </w:r>
      <w:proofErr w:type="spellStart"/>
      <w:r>
        <w:rPr>
          <w:rFonts w:ascii="Times New Roman" w:eastAsia="Times New Roman" w:hAnsi="Times New Roman" w:cs="Times New Roman"/>
          <w:sz w:val="28"/>
          <w:szCs w:val="28"/>
        </w:rPr>
        <w:t>Райгородский</w:t>
      </w:r>
      <w:proofErr w:type="spellEnd"/>
      <w:r>
        <w:rPr>
          <w:rFonts w:ascii="Times New Roman" w:eastAsia="Times New Roman" w:hAnsi="Times New Roman" w:cs="Times New Roman"/>
          <w:sz w:val="28"/>
          <w:szCs w:val="28"/>
        </w:rPr>
        <w:t xml:space="preserve"> Д.Я., 2001)</w:t>
      </w:r>
      <w:r w:rsidR="007014C2">
        <w:rPr>
          <w:rFonts w:ascii="Times New Roman" w:eastAsia="Times New Roman" w:hAnsi="Times New Roman" w:cs="Times New Roman"/>
          <w:sz w:val="28"/>
          <w:szCs w:val="28"/>
        </w:rPr>
        <w:t>.</w:t>
      </w:r>
      <w:r>
        <w:br w:type="page"/>
      </w:r>
    </w:p>
    <w:p w14:paraId="36120744" w14:textId="77777777" w:rsidR="00653FDF" w:rsidRPr="001860E4" w:rsidRDefault="00000BEF" w:rsidP="00A16F12">
      <w:pPr>
        <w:pStyle w:val="af3"/>
      </w:pPr>
      <w:bookmarkStart w:id="5" w:name="_30j0zll" w:colFirst="0" w:colLast="0"/>
      <w:bookmarkStart w:id="6" w:name="_Toc513984172"/>
      <w:bookmarkStart w:id="7" w:name="_Toc513984494"/>
      <w:bookmarkStart w:id="8" w:name="_Toc514412115"/>
      <w:bookmarkEnd w:id="5"/>
      <w:r w:rsidRPr="001860E4">
        <w:lastRenderedPageBreak/>
        <w:t>Глава 1. Понятие социально-психологической адаптации в психологии</w:t>
      </w:r>
      <w:bookmarkEnd w:id="6"/>
      <w:bookmarkEnd w:id="7"/>
      <w:bookmarkEnd w:id="8"/>
    </w:p>
    <w:p w14:paraId="6CAD916C" w14:textId="722E3F67" w:rsidR="00653FDF" w:rsidRPr="001860E4" w:rsidRDefault="00000BEF" w:rsidP="00B24900">
      <w:pPr>
        <w:pStyle w:val="af3"/>
        <w:numPr>
          <w:ilvl w:val="1"/>
          <w:numId w:val="35"/>
        </w:numPr>
      </w:pPr>
      <w:bookmarkStart w:id="9" w:name="_1fob9te" w:colFirst="0" w:colLast="0"/>
      <w:bookmarkStart w:id="10" w:name="_Toc513984173"/>
      <w:bookmarkStart w:id="11" w:name="_Toc513984495"/>
      <w:bookmarkStart w:id="12" w:name="_Toc514412116"/>
      <w:bookmarkEnd w:id="9"/>
      <w:r w:rsidRPr="001860E4">
        <w:t>Понятие адаптации</w:t>
      </w:r>
      <w:bookmarkEnd w:id="10"/>
      <w:bookmarkEnd w:id="11"/>
      <w:bookmarkEnd w:id="12"/>
    </w:p>
    <w:p w14:paraId="59B0C548" w14:textId="782B6317" w:rsidR="00653FDF" w:rsidRPr="001860E4" w:rsidRDefault="00000BEF">
      <w:pPr>
        <w:ind w:firstLine="709"/>
        <w:jc w:val="both"/>
        <w:rPr>
          <w:rFonts w:ascii="Times New Roman" w:hAnsi="Times New Roman" w:cs="Times New Roman"/>
          <w:sz w:val="28"/>
          <w:szCs w:val="28"/>
        </w:rPr>
      </w:pPr>
      <w:r w:rsidRPr="001860E4">
        <w:rPr>
          <w:rFonts w:ascii="Times New Roman" w:hAnsi="Times New Roman" w:cs="Times New Roman"/>
          <w:sz w:val="28"/>
          <w:szCs w:val="28"/>
        </w:rPr>
        <w:t xml:space="preserve">Термин «адаптация» был введен Г. </w:t>
      </w:r>
      <w:proofErr w:type="spellStart"/>
      <w:r w:rsidRPr="001860E4">
        <w:rPr>
          <w:rFonts w:ascii="Times New Roman" w:hAnsi="Times New Roman" w:cs="Times New Roman"/>
          <w:sz w:val="28"/>
          <w:szCs w:val="28"/>
        </w:rPr>
        <w:t>Аубертом</w:t>
      </w:r>
      <w:proofErr w:type="spellEnd"/>
      <w:r w:rsidRPr="001860E4">
        <w:rPr>
          <w:rFonts w:ascii="Times New Roman" w:hAnsi="Times New Roman" w:cs="Times New Roman"/>
          <w:sz w:val="28"/>
          <w:szCs w:val="28"/>
        </w:rPr>
        <w:t xml:space="preserve"> в 1865 и использовался для обозначения того, как изменяется световая чувствительность кожных анализаторов при изменении освещенности. Позднее термин получил более широкое распространение и его значение стало более общим: адаптацией стало называться фундаментальное свойство всего живого – изменять свою физическую и функциональную организацию, а также форму поведения, если речь о животных, с целью приспособления к изменениям в окружающей среде (Розум С.И, 2006)</w:t>
      </w:r>
      <w:r w:rsidR="007014C2">
        <w:rPr>
          <w:rFonts w:ascii="Times New Roman" w:hAnsi="Times New Roman" w:cs="Times New Roman"/>
          <w:sz w:val="28"/>
          <w:szCs w:val="28"/>
        </w:rPr>
        <w:t>.</w:t>
      </w:r>
    </w:p>
    <w:p w14:paraId="6D8D4E78" w14:textId="219AEF44" w:rsidR="00653FDF" w:rsidRPr="001860E4" w:rsidRDefault="00000BEF">
      <w:pPr>
        <w:ind w:firstLine="708"/>
        <w:jc w:val="both"/>
        <w:rPr>
          <w:rFonts w:ascii="Times New Roman" w:hAnsi="Times New Roman" w:cs="Times New Roman"/>
          <w:sz w:val="28"/>
          <w:szCs w:val="28"/>
        </w:rPr>
      </w:pPr>
      <w:r w:rsidRPr="001860E4">
        <w:rPr>
          <w:rFonts w:ascii="Times New Roman" w:hAnsi="Times New Roman" w:cs="Times New Roman"/>
          <w:sz w:val="28"/>
          <w:szCs w:val="28"/>
        </w:rPr>
        <w:t>Адаптация человека обладает специфической особенностью, по сравнению с адаптацией прочих живых организмов, – человек умеет не только приспосабливаться к изменениям окружающей среды, но и изменять среду в пользу своих потребностей (Мудрик А.В., 2006)</w:t>
      </w:r>
      <w:r w:rsidR="007014C2">
        <w:rPr>
          <w:rFonts w:ascii="Times New Roman" w:hAnsi="Times New Roman" w:cs="Times New Roman"/>
          <w:sz w:val="28"/>
          <w:szCs w:val="28"/>
        </w:rPr>
        <w:t>.</w:t>
      </w:r>
    </w:p>
    <w:p w14:paraId="61084056" w14:textId="77777777" w:rsidR="00653FDF" w:rsidRPr="001860E4" w:rsidRDefault="00000BEF">
      <w:pPr>
        <w:spacing w:after="0"/>
        <w:ind w:firstLine="708"/>
        <w:jc w:val="both"/>
        <w:rPr>
          <w:rFonts w:ascii="Times New Roman" w:hAnsi="Times New Roman" w:cs="Times New Roman"/>
          <w:sz w:val="28"/>
          <w:szCs w:val="28"/>
        </w:rPr>
      </w:pPr>
      <w:r w:rsidRPr="001860E4">
        <w:rPr>
          <w:rFonts w:ascii="Times New Roman" w:hAnsi="Times New Roman" w:cs="Times New Roman"/>
          <w:sz w:val="28"/>
          <w:szCs w:val="28"/>
        </w:rPr>
        <w:t xml:space="preserve"> В соответствии с этим, предлагается такого рода классификация типов адаптационного процесса:</w:t>
      </w:r>
    </w:p>
    <w:p w14:paraId="14990F11" w14:textId="77777777" w:rsidR="00653FDF" w:rsidRPr="007125BD" w:rsidRDefault="00000BEF" w:rsidP="00B24900">
      <w:pPr>
        <w:numPr>
          <w:ilvl w:val="0"/>
          <w:numId w:val="14"/>
        </w:numPr>
        <w:pBdr>
          <w:top w:val="nil"/>
          <w:left w:val="nil"/>
          <w:bottom w:val="nil"/>
          <w:right w:val="nil"/>
          <w:between w:val="nil"/>
        </w:pBdr>
        <w:spacing w:after="0"/>
        <w:contextualSpacing/>
        <w:jc w:val="both"/>
        <w:rPr>
          <w:rFonts w:ascii="Times New Roman" w:hAnsi="Times New Roman" w:cs="Times New Roman"/>
          <w:color w:val="000000"/>
          <w:sz w:val="28"/>
          <w:szCs w:val="28"/>
        </w:rPr>
      </w:pPr>
      <w:r w:rsidRPr="001860E4">
        <w:rPr>
          <w:rFonts w:ascii="Times New Roman" w:hAnsi="Times New Roman" w:cs="Times New Roman"/>
          <w:color w:val="000000"/>
          <w:sz w:val="28"/>
          <w:szCs w:val="28"/>
        </w:rPr>
        <w:t xml:space="preserve"> </w:t>
      </w:r>
      <w:r w:rsidRPr="007125BD">
        <w:rPr>
          <w:rFonts w:ascii="Times New Roman" w:hAnsi="Times New Roman" w:cs="Times New Roman"/>
          <w:color w:val="000000"/>
          <w:sz w:val="28"/>
          <w:szCs w:val="28"/>
        </w:rPr>
        <w:t xml:space="preserve">Направленность «наружу» </w:t>
      </w:r>
      <w:r w:rsidRPr="007125BD">
        <w:rPr>
          <w:rFonts w:ascii="Times New Roman" w:eastAsia="Times New Roman" w:hAnsi="Times New Roman" w:cs="Times New Roman"/>
          <w:color w:val="000000"/>
          <w:sz w:val="28"/>
          <w:szCs w:val="28"/>
        </w:rPr>
        <w:t xml:space="preserve">– </w:t>
      </w:r>
      <w:r w:rsidRPr="007125BD">
        <w:rPr>
          <w:rFonts w:ascii="Times New Roman" w:hAnsi="Times New Roman" w:cs="Times New Roman"/>
          <w:color w:val="000000"/>
          <w:sz w:val="28"/>
          <w:szCs w:val="28"/>
        </w:rPr>
        <w:t xml:space="preserve"> характеризуется активным влиянием</w:t>
      </w:r>
    </w:p>
    <w:p w14:paraId="4EE3C143" w14:textId="77777777" w:rsidR="00653FDF" w:rsidRPr="007125BD" w:rsidRDefault="00000BEF">
      <w:pPr>
        <w:spacing w:after="0"/>
        <w:jc w:val="both"/>
        <w:rPr>
          <w:rFonts w:ascii="Times New Roman" w:hAnsi="Times New Roman" w:cs="Times New Roman"/>
          <w:sz w:val="28"/>
          <w:szCs w:val="28"/>
        </w:rPr>
      </w:pPr>
      <w:r w:rsidRPr="007125BD">
        <w:rPr>
          <w:rFonts w:ascii="Times New Roman" w:hAnsi="Times New Roman" w:cs="Times New Roman"/>
          <w:sz w:val="28"/>
          <w:szCs w:val="28"/>
        </w:rPr>
        <w:t>личности на среду, ее освоение и приспособление.</w:t>
      </w:r>
    </w:p>
    <w:p w14:paraId="127A0920" w14:textId="77777777" w:rsidR="00653FDF" w:rsidRPr="007125BD" w:rsidRDefault="00000BEF" w:rsidP="00B24900">
      <w:pPr>
        <w:numPr>
          <w:ilvl w:val="0"/>
          <w:numId w:val="14"/>
        </w:numPr>
        <w:pBdr>
          <w:top w:val="nil"/>
          <w:left w:val="nil"/>
          <w:bottom w:val="nil"/>
          <w:right w:val="nil"/>
          <w:between w:val="nil"/>
        </w:pBdr>
        <w:spacing w:after="0"/>
        <w:contextualSpacing/>
        <w:jc w:val="both"/>
        <w:rPr>
          <w:rFonts w:ascii="Times New Roman" w:hAnsi="Times New Roman" w:cs="Times New Roman"/>
          <w:color w:val="000000"/>
          <w:sz w:val="28"/>
          <w:szCs w:val="28"/>
        </w:rPr>
      </w:pPr>
      <w:r w:rsidRPr="007125BD">
        <w:rPr>
          <w:rFonts w:ascii="Times New Roman" w:hAnsi="Times New Roman" w:cs="Times New Roman"/>
          <w:color w:val="000000"/>
          <w:sz w:val="28"/>
          <w:szCs w:val="28"/>
        </w:rPr>
        <w:t xml:space="preserve">Направленность «внутрь» </w:t>
      </w:r>
      <w:r w:rsidRPr="007125BD">
        <w:rPr>
          <w:rFonts w:ascii="Times New Roman" w:eastAsia="Times New Roman" w:hAnsi="Times New Roman" w:cs="Times New Roman"/>
          <w:color w:val="000000"/>
          <w:sz w:val="28"/>
          <w:szCs w:val="28"/>
        </w:rPr>
        <w:t xml:space="preserve">– </w:t>
      </w:r>
      <w:r w:rsidRPr="007125BD">
        <w:rPr>
          <w:rFonts w:ascii="Times New Roman" w:hAnsi="Times New Roman" w:cs="Times New Roman"/>
          <w:color w:val="000000"/>
          <w:sz w:val="28"/>
          <w:szCs w:val="28"/>
        </w:rPr>
        <w:t xml:space="preserve"> активное изменение личностью себя, с</w:t>
      </w:r>
    </w:p>
    <w:p w14:paraId="6EBCC5AC" w14:textId="77777777" w:rsidR="00653FDF" w:rsidRPr="007125BD" w:rsidRDefault="00000BEF">
      <w:pPr>
        <w:spacing w:after="0"/>
        <w:jc w:val="both"/>
        <w:rPr>
          <w:rFonts w:ascii="Times New Roman" w:hAnsi="Times New Roman" w:cs="Times New Roman"/>
          <w:sz w:val="28"/>
          <w:szCs w:val="28"/>
        </w:rPr>
      </w:pPr>
      <w:r w:rsidRPr="007125BD">
        <w:rPr>
          <w:rFonts w:ascii="Times New Roman" w:hAnsi="Times New Roman" w:cs="Times New Roman"/>
          <w:sz w:val="28"/>
          <w:szCs w:val="28"/>
        </w:rPr>
        <w:t>коррекцией собственных социальных установок и привычных</w:t>
      </w:r>
    </w:p>
    <w:p w14:paraId="5AF84866" w14:textId="77777777" w:rsidR="00653FDF" w:rsidRPr="007125BD" w:rsidRDefault="00000BEF">
      <w:pPr>
        <w:spacing w:after="0"/>
        <w:jc w:val="both"/>
        <w:rPr>
          <w:rFonts w:ascii="Times New Roman" w:hAnsi="Times New Roman" w:cs="Times New Roman"/>
          <w:sz w:val="28"/>
          <w:szCs w:val="28"/>
        </w:rPr>
      </w:pPr>
      <w:r w:rsidRPr="007125BD">
        <w:rPr>
          <w:rFonts w:ascii="Times New Roman" w:hAnsi="Times New Roman" w:cs="Times New Roman"/>
          <w:sz w:val="28"/>
          <w:szCs w:val="28"/>
        </w:rPr>
        <w:t>инструментальных, поведенческих стереотипов.</w:t>
      </w:r>
    </w:p>
    <w:p w14:paraId="01FE6712" w14:textId="77777777" w:rsidR="00653FDF" w:rsidRPr="007125BD" w:rsidRDefault="00000BEF" w:rsidP="00B24900">
      <w:pPr>
        <w:numPr>
          <w:ilvl w:val="0"/>
          <w:numId w:val="14"/>
        </w:numPr>
        <w:pBdr>
          <w:top w:val="nil"/>
          <w:left w:val="nil"/>
          <w:bottom w:val="nil"/>
          <w:right w:val="nil"/>
          <w:between w:val="nil"/>
        </w:pBdr>
        <w:spacing w:after="0"/>
        <w:contextualSpacing/>
        <w:jc w:val="both"/>
        <w:rPr>
          <w:rFonts w:ascii="Times New Roman" w:hAnsi="Times New Roman" w:cs="Times New Roman"/>
          <w:color w:val="000000"/>
          <w:sz w:val="28"/>
          <w:szCs w:val="28"/>
        </w:rPr>
      </w:pPr>
      <w:r w:rsidRPr="007125BD">
        <w:rPr>
          <w:rFonts w:ascii="Times New Roman" w:hAnsi="Times New Roman" w:cs="Times New Roman"/>
          <w:color w:val="000000"/>
          <w:sz w:val="28"/>
          <w:szCs w:val="28"/>
        </w:rPr>
        <w:t>В случае неприемлемости для личности предыдущих вариантов</w:t>
      </w:r>
    </w:p>
    <w:p w14:paraId="17C4D43D" w14:textId="77777777" w:rsidR="00653FDF" w:rsidRPr="007125BD" w:rsidRDefault="00000BEF">
      <w:pPr>
        <w:spacing w:after="0"/>
        <w:jc w:val="both"/>
        <w:rPr>
          <w:rFonts w:ascii="Times New Roman" w:hAnsi="Times New Roman" w:cs="Times New Roman"/>
          <w:sz w:val="28"/>
          <w:szCs w:val="28"/>
        </w:rPr>
      </w:pPr>
      <w:r w:rsidRPr="007125BD">
        <w:rPr>
          <w:rFonts w:ascii="Times New Roman" w:hAnsi="Times New Roman" w:cs="Times New Roman"/>
          <w:sz w:val="28"/>
          <w:szCs w:val="28"/>
        </w:rPr>
        <w:t>адаптационный процесс протекает по принципу активного поиска в социальном пространстве новой среды с высоким адаптивным потенциалом для данной личности.</w:t>
      </w:r>
    </w:p>
    <w:p w14:paraId="750EF290" w14:textId="77777777" w:rsidR="00653FDF" w:rsidRPr="001860E4" w:rsidRDefault="00000BEF" w:rsidP="00B24900">
      <w:pPr>
        <w:numPr>
          <w:ilvl w:val="0"/>
          <w:numId w:val="14"/>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rPr>
      </w:pPr>
      <w:r w:rsidRPr="007125BD">
        <w:rPr>
          <w:rFonts w:ascii="Times New Roman" w:eastAsia="Times New Roman" w:hAnsi="Times New Roman" w:cs="Times New Roman"/>
          <w:color w:val="000000"/>
          <w:sz w:val="28"/>
          <w:szCs w:val="28"/>
        </w:rPr>
        <w:t>Вероятностно-</w:t>
      </w:r>
      <w:proofErr w:type="spellStart"/>
      <w:r w:rsidRPr="007125BD">
        <w:rPr>
          <w:rFonts w:ascii="Times New Roman" w:eastAsia="Times New Roman" w:hAnsi="Times New Roman" w:cs="Times New Roman"/>
          <w:color w:val="000000"/>
          <w:sz w:val="28"/>
          <w:szCs w:val="28"/>
        </w:rPr>
        <w:t>комбинированнный</w:t>
      </w:r>
      <w:proofErr w:type="spellEnd"/>
      <w:r w:rsidRPr="007125BD">
        <w:rPr>
          <w:rFonts w:ascii="Times New Roman" w:eastAsia="Times New Roman" w:hAnsi="Times New Roman" w:cs="Times New Roman"/>
          <w:color w:val="000000"/>
          <w:sz w:val="28"/>
          <w:szCs w:val="28"/>
        </w:rPr>
        <w:t xml:space="preserve"> тип – основан</w:t>
      </w:r>
      <w:r w:rsidRPr="001860E4">
        <w:rPr>
          <w:rFonts w:ascii="Times New Roman" w:eastAsia="Times New Roman" w:hAnsi="Times New Roman" w:cs="Times New Roman"/>
          <w:color w:val="000000"/>
          <w:sz w:val="28"/>
          <w:szCs w:val="28"/>
        </w:rPr>
        <w:t xml:space="preserve"> на использовании</w:t>
      </w:r>
    </w:p>
    <w:p w14:paraId="597C7D51" w14:textId="77777777" w:rsidR="00653FDF" w:rsidRPr="001860E4" w:rsidRDefault="00000BEF">
      <w:pPr>
        <w:spacing w:after="0"/>
        <w:jc w:val="both"/>
        <w:rPr>
          <w:rFonts w:ascii="Times New Roman" w:eastAsia="Times New Roman" w:hAnsi="Times New Roman" w:cs="Times New Roman"/>
          <w:sz w:val="28"/>
          <w:szCs w:val="28"/>
        </w:rPr>
      </w:pPr>
      <w:r w:rsidRPr="001860E4">
        <w:rPr>
          <w:rFonts w:ascii="Times New Roman" w:eastAsia="Times New Roman" w:hAnsi="Times New Roman" w:cs="Times New Roman"/>
          <w:sz w:val="28"/>
          <w:szCs w:val="28"/>
        </w:rPr>
        <w:t>всех вариантов чистых типов. Оценка стратегии происходит на основании</w:t>
      </w:r>
    </w:p>
    <w:p w14:paraId="17E061C6" w14:textId="77777777" w:rsidR="00653FDF" w:rsidRPr="001860E4" w:rsidRDefault="00000BEF">
      <w:pPr>
        <w:spacing w:after="0"/>
        <w:jc w:val="both"/>
        <w:rPr>
          <w:rFonts w:ascii="Times New Roman" w:eastAsia="Times New Roman" w:hAnsi="Times New Roman" w:cs="Times New Roman"/>
          <w:sz w:val="28"/>
          <w:szCs w:val="28"/>
        </w:rPr>
      </w:pPr>
      <w:r w:rsidRPr="001860E4">
        <w:rPr>
          <w:rFonts w:ascii="Times New Roman" w:eastAsia="Times New Roman" w:hAnsi="Times New Roman" w:cs="Times New Roman"/>
          <w:sz w:val="28"/>
          <w:szCs w:val="28"/>
        </w:rPr>
        <w:t>требований социальной среды, личностного потенциала в плане изменений,</w:t>
      </w:r>
    </w:p>
    <w:p w14:paraId="16139823" w14:textId="6F85B60D" w:rsidR="00653FDF" w:rsidRPr="001860E4" w:rsidRDefault="00000BEF">
      <w:pPr>
        <w:spacing w:after="0"/>
        <w:jc w:val="both"/>
        <w:rPr>
          <w:rFonts w:ascii="Times New Roman" w:eastAsia="Times New Roman" w:hAnsi="Times New Roman" w:cs="Times New Roman"/>
          <w:color w:val="FF0000"/>
          <w:sz w:val="28"/>
          <w:szCs w:val="28"/>
        </w:rPr>
      </w:pPr>
      <w:r w:rsidRPr="001860E4">
        <w:rPr>
          <w:rFonts w:ascii="Times New Roman" w:eastAsia="Times New Roman" w:hAnsi="Times New Roman" w:cs="Times New Roman"/>
          <w:sz w:val="28"/>
          <w:szCs w:val="28"/>
        </w:rPr>
        <w:lastRenderedPageBreak/>
        <w:t>приспособлений среды к себе и цены условий при выборе стратегии изменения среды или стратегии изменения себя (</w:t>
      </w:r>
      <w:proofErr w:type="spellStart"/>
      <w:r w:rsidRPr="001860E4">
        <w:rPr>
          <w:rFonts w:ascii="Times New Roman" w:eastAsia="Times New Roman" w:hAnsi="Times New Roman" w:cs="Times New Roman"/>
          <w:color w:val="000000"/>
          <w:sz w:val="28"/>
          <w:szCs w:val="28"/>
        </w:rPr>
        <w:t>Реан</w:t>
      </w:r>
      <w:proofErr w:type="spellEnd"/>
      <w:r w:rsidRPr="001860E4">
        <w:rPr>
          <w:rFonts w:ascii="Times New Roman" w:eastAsia="Times New Roman" w:hAnsi="Times New Roman" w:cs="Times New Roman"/>
          <w:color w:val="000000"/>
          <w:sz w:val="28"/>
          <w:szCs w:val="28"/>
        </w:rPr>
        <w:t xml:space="preserve"> А.А., Кудашев А.Р., Баранов А.А., 2006; </w:t>
      </w:r>
      <w:r w:rsidRPr="001860E4">
        <w:rPr>
          <w:rFonts w:ascii="Times New Roman" w:eastAsia="Times New Roman" w:hAnsi="Times New Roman" w:cs="Times New Roman"/>
          <w:sz w:val="28"/>
          <w:szCs w:val="28"/>
        </w:rPr>
        <w:t>Овсяник О.А., 2012)</w:t>
      </w:r>
      <w:r w:rsidR="007014C2">
        <w:rPr>
          <w:rFonts w:ascii="Times New Roman" w:hAnsi="Times New Roman" w:cs="Times New Roman"/>
          <w:sz w:val="28"/>
          <w:szCs w:val="28"/>
        </w:rPr>
        <w:t>.</w:t>
      </w:r>
    </w:p>
    <w:p w14:paraId="08C03AD4" w14:textId="77777777" w:rsidR="00653FDF" w:rsidRPr="001860E4" w:rsidRDefault="00000BEF">
      <w:pPr>
        <w:shd w:val="clear" w:color="auto" w:fill="FFFFFF"/>
        <w:ind w:firstLine="708"/>
        <w:jc w:val="both"/>
        <w:rPr>
          <w:rFonts w:ascii="Times New Roman" w:eastAsia="Times New Roman" w:hAnsi="Times New Roman" w:cs="Times New Roman"/>
          <w:sz w:val="28"/>
          <w:szCs w:val="28"/>
        </w:rPr>
      </w:pPr>
      <w:r w:rsidRPr="001860E4">
        <w:rPr>
          <w:rFonts w:ascii="Times New Roman" w:eastAsia="Times New Roman" w:hAnsi="Times New Roman" w:cs="Times New Roman"/>
          <w:sz w:val="28"/>
          <w:szCs w:val="28"/>
        </w:rPr>
        <w:t>Понятие адаптации довольно обширно, можно назвать его общенаучным. В исследовании Т.В. Середы можно найти 46 определений этого понятия.</w:t>
      </w:r>
      <w:r w:rsidRPr="001860E4">
        <w:rPr>
          <w:rFonts w:ascii="Times New Roman" w:eastAsia="Times New Roman" w:hAnsi="Times New Roman" w:cs="Times New Roman"/>
          <w:color w:val="000000"/>
          <w:sz w:val="28"/>
          <w:szCs w:val="28"/>
        </w:rPr>
        <w:t xml:space="preserve"> Н. Н. Мельникова выделяет следующие моменты общие моменты в определениях адаптации:</w:t>
      </w:r>
    </w:p>
    <w:p w14:paraId="519D8EC3" w14:textId="77777777" w:rsidR="00653FDF" w:rsidRPr="001860E4" w:rsidRDefault="00000BEF" w:rsidP="00B24900">
      <w:pPr>
        <w:widowControl w:val="0"/>
        <w:numPr>
          <w:ilvl w:val="0"/>
          <w:numId w:val="12"/>
        </w:numPr>
        <w:shd w:val="clear" w:color="auto" w:fill="FFFFFF"/>
        <w:tabs>
          <w:tab w:val="left" w:pos="576"/>
        </w:tabs>
        <w:spacing w:after="0"/>
        <w:ind w:firstLine="281"/>
        <w:jc w:val="both"/>
        <w:rPr>
          <w:rFonts w:ascii="Times New Roman" w:hAnsi="Times New Roman" w:cs="Times New Roman"/>
          <w:color w:val="000000"/>
          <w:sz w:val="28"/>
          <w:szCs w:val="28"/>
        </w:rPr>
      </w:pPr>
      <w:r w:rsidRPr="001860E4">
        <w:rPr>
          <w:rFonts w:ascii="Times New Roman" w:eastAsia="Times New Roman" w:hAnsi="Times New Roman" w:cs="Times New Roman"/>
          <w:color w:val="000000"/>
          <w:sz w:val="28"/>
          <w:szCs w:val="28"/>
        </w:rPr>
        <w:t>процесс адаптации всегда предполагает взаимодействие двух объектов;</w:t>
      </w:r>
    </w:p>
    <w:p w14:paraId="247AAE13" w14:textId="77777777" w:rsidR="00653FDF" w:rsidRPr="001860E4" w:rsidRDefault="00000BEF" w:rsidP="00B24900">
      <w:pPr>
        <w:widowControl w:val="0"/>
        <w:numPr>
          <w:ilvl w:val="0"/>
          <w:numId w:val="12"/>
        </w:numPr>
        <w:shd w:val="clear" w:color="auto" w:fill="FFFFFF"/>
        <w:tabs>
          <w:tab w:val="left" w:pos="576"/>
        </w:tabs>
        <w:spacing w:after="0"/>
        <w:ind w:firstLine="281"/>
        <w:jc w:val="both"/>
        <w:rPr>
          <w:rFonts w:ascii="Times New Roman" w:hAnsi="Times New Roman" w:cs="Times New Roman"/>
          <w:color w:val="000000"/>
          <w:sz w:val="28"/>
          <w:szCs w:val="28"/>
        </w:rPr>
      </w:pPr>
      <w:r w:rsidRPr="001860E4">
        <w:rPr>
          <w:rFonts w:ascii="Times New Roman" w:eastAsia="Times New Roman" w:hAnsi="Times New Roman" w:cs="Times New Roman"/>
          <w:color w:val="000000"/>
          <w:sz w:val="28"/>
          <w:szCs w:val="28"/>
        </w:rPr>
        <w:t>это взаимодействие разворачивается в особых условиях — условиях дисбаланса, несогласованности между</w:t>
      </w:r>
      <w:r w:rsidRPr="001860E4">
        <w:rPr>
          <w:rFonts w:ascii="Times New Roman" w:eastAsia="Times New Roman" w:hAnsi="Times New Roman" w:cs="Times New Roman"/>
          <w:b/>
          <w:color w:val="000000"/>
          <w:sz w:val="28"/>
          <w:szCs w:val="28"/>
        </w:rPr>
        <w:t xml:space="preserve"> </w:t>
      </w:r>
      <w:r w:rsidRPr="001860E4">
        <w:rPr>
          <w:rFonts w:ascii="Times New Roman" w:eastAsia="Times New Roman" w:hAnsi="Times New Roman" w:cs="Times New Roman"/>
          <w:color w:val="000000"/>
          <w:sz w:val="28"/>
          <w:szCs w:val="28"/>
        </w:rPr>
        <w:t>системами;</w:t>
      </w:r>
    </w:p>
    <w:p w14:paraId="1174E393" w14:textId="77777777" w:rsidR="00653FDF" w:rsidRPr="001860E4" w:rsidRDefault="00000BEF" w:rsidP="00B24900">
      <w:pPr>
        <w:widowControl w:val="0"/>
        <w:numPr>
          <w:ilvl w:val="0"/>
          <w:numId w:val="12"/>
        </w:numPr>
        <w:shd w:val="clear" w:color="auto" w:fill="FFFFFF"/>
        <w:tabs>
          <w:tab w:val="left" w:pos="576"/>
        </w:tabs>
        <w:spacing w:after="0"/>
        <w:ind w:firstLine="281"/>
        <w:jc w:val="both"/>
        <w:rPr>
          <w:rFonts w:ascii="Times New Roman" w:hAnsi="Times New Roman" w:cs="Times New Roman"/>
          <w:color w:val="000000"/>
          <w:sz w:val="28"/>
          <w:szCs w:val="28"/>
        </w:rPr>
      </w:pPr>
      <w:r w:rsidRPr="001860E4">
        <w:rPr>
          <w:rFonts w:ascii="Times New Roman" w:eastAsia="Times New Roman" w:hAnsi="Times New Roman" w:cs="Times New Roman"/>
          <w:color w:val="000000"/>
          <w:sz w:val="28"/>
          <w:szCs w:val="28"/>
        </w:rPr>
        <w:t>основной целью такого взаимодействия</w:t>
      </w:r>
      <w:r w:rsidRPr="001860E4">
        <w:rPr>
          <w:rFonts w:ascii="Times New Roman" w:eastAsia="Times New Roman" w:hAnsi="Times New Roman" w:cs="Times New Roman"/>
          <w:b/>
          <w:color w:val="000000"/>
          <w:sz w:val="28"/>
          <w:szCs w:val="28"/>
        </w:rPr>
        <w:t xml:space="preserve"> </w:t>
      </w:r>
      <w:r w:rsidRPr="001860E4">
        <w:rPr>
          <w:rFonts w:ascii="Times New Roman" w:eastAsia="Times New Roman" w:hAnsi="Times New Roman" w:cs="Times New Roman"/>
          <w:color w:val="000000"/>
          <w:sz w:val="28"/>
          <w:szCs w:val="28"/>
        </w:rPr>
        <w:t>является некоторая координация между системами, степень и характер которой могут варьироваться в достаточно широких пределах;</w:t>
      </w:r>
    </w:p>
    <w:p w14:paraId="4C4B3B9E" w14:textId="3CBAB38C" w:rsidR="00653FDF" w:rsidRPr="001860E4" w:rsidRDefault="00000BEF" w:rsidP="00B24900">
      <w:pPr>
        <w:widowControl w:val="0"/>
        <w:numPr>
          <w:ilvl w:val="0"/>
          <w:numId w:val="12"/>
        </w:numPr>
        <w:shd w:val="clear" w:color="auto" w:fill="FFFFFF"/>
        <w:tabs>
          <w:tab w:val="left" w:pos="576"/>
        </w:tabs>
        <w:spacing w:after="0"/>
        <w:ind w:firstLine="281"/>
        <w:jc w:val="both"/>
        <w:rPr>
          <w:rFonts w:ascii="Times New Roman" w:hAnsi="Times New Roman" w:cs="Times New Roman"/>
          <w:color w:val="000000"/>
          <w:sz w:val="28"/>
          <w:szCs w:val="28"/>
        </w:rPr>
      </w:pPr>
      <w:r w:rsidRPr="001860E4">
        <w:rPr>
          <w:rFonts w:ascii="Times New Roman" w:eastAsia="Times New Roman" w:hAnsi="Times New Roman" w:cs="Times New Roman"/>
          <w:color w:val="000000"/>
          <w:sz w:val="28"/>
          <w:szCs w:val="28"/>
        </w:rPr>
        <w:t>достижение цели предполагает определенные изменения во взаимодействующих системах (</w:t>
      </w:r>
      <w:proofErr w:type="spellStart"/>
      <w:r w:rsidRPr="001860E4">
        <w:rPr>
          <w:rFonts w:ascii="Times New Roman" w:eastAsia="Times New Roman" w:hAnsi="Times New Roman" w:cs="Times New Roman"/>
          <w:color w:val="000000"/>
          <w:sz w:val="28"/>
          <w:szCs w:val="28"/>
        </w:rPr>
        <w:t>Реан</w:t>
      </w:r>
      <w:proofErr w:type="spellEnd"/>
      <w:r w:rsidRPr="001860E4">
        <w:rPr>
          <w:rFonts w:ascii="Times New Roman" w:eastAsia="Times New Roman" w:hAnsi="Times New Roman" w:cs="Times New Roman"/>
          <w:color w:val="000000"/>
          <w:sz w:val="28"/>
          <w:szCs w:val="28"/>
        </w:rPr>
        <w:t xml:space="preserve"> А.А., 1999</w:t>
      </w:r>
      <w:r w:rsidR="00EC6280">
        <w:rPr>
          <w:rFonts w:ascii="Times New Roman" w:eastAsia="Times New Roman" w:hAnsi="Times New Roman" w:cs="Times New Roman"/>
          <w:color w:val="000000"/>
          <w:sz w:val="28"/>
          <w:szCs w:val="28"/>
        </w:rPr>
        <w:t>, Мельникова Н.Н., 2004</w:t>
      </w:r>
      <w:r w:rsidRPr="001860E4">
        <w:rPr>
          <w:rFonts w:ascii="Times New Roman" w:eastAsia="Times New Roman" w:hAnsi="Times New Roman" w:cs="Times New Roman"/>
          <w:color w:val="000000"/>
          <w:sz w:val="28"/>
          <w:szCs w:val="28"/>
        </w:rPr>
        <w:t>)</w:t>
      </w:r>
      <w:r w:rsidR="007014C2">
        <w:rPr>
          <w:rFonts w:ascii="Times New Roman" w:eastAsia="Times New Roman" w:hAnsi="Times New Roman" w:cs="Times New Roman"/>
          <w:color w:val="000000"/>
          <w:sz w:val="28"/>
          <w:szCs w:val="28"/>
        </w:rPr>
        <w:t>.</w:t>
      </w:r>
    </w:p>
    <w:p w14:paraId="7D3B0598" w14:textId="77777777" w:rsidR="00653FDF" w:rsidRPr="001860E4" w:rsidRDefault="00000BEF">
      <w:pPr>
        <w:ind w:firstLine="708"/>
        <w:jc w:val="both"/>
        <w:rPr>
          <w:rFonts w:ascii="Times New Roman" w:eastAsia="Times New Roman" w:hAnsi="Times New Roman" w:cs="Times New Roman"/>
          <w:sz w:val="28"/>
          <w:szCs w:val="28"/>
        </w:rPr>
      </w:pPr>
      <w:r w:rsidRPr="001860E4">
        <w:rPr>
          <w:rFonts w:ascii="Times New Roman" w:eastAsia="Times New Roman" w:hAnsi="Times New Roman" w:cs="Times New Roman"/>
          <w:sz w:val="28"/>
          <w:szCs w:val="28"/>
        </w:rPr>
        <w:t>В контексте психологической науки а</w:t>
      </w:r>
      <w:r w:rsidRPr="001860E4">
        <w:rPr>
          <w:rFonts w:ascii="Times New Roman" w:eastAsia="Times New Roman" w:hAnsi="Times New Roman" w:cs="Times New Roman"/>
          <w:color w:val="000000"/>
          <w:sz w:val="28"/>
          <w:szCs w:val="28"/>
        </w:rPr>
        <w:t>даптационная проблематика занимает центральное место в различных сферах: общей психологии и психология личности, социальной психологии, психологии развития и дифференциальной психологии.</w:t>
      </w:r>
      <w:r w:rsidRPr="001860E4">
        <w:rPr>
          <w:rFonts w:ascii="Times New Roman" w:eastAsia="Times New Roman" w:hAnsi="Times New Roman" w:cs="Times New Roman"/>
          <w:sz w:val="28"/>
          <w:szCs w:val="28"/>
        </w:rPr>
        <w:t xml:space="preserve"> В этой работе особое внимание уделяется социально-психологической стороне этого процесса.</w:t>
      </w:r>
    </w:p>
    <w:p w14:paraId="5C529952" w14:textId="14558F65" w:rsidR="00653FDF" w:rsidRPr="001860E4" w:rsidRDefault="00000BEF">
      <w:pPr>
        <w:ind w:firstLine="708"/>
        <w:jc w:val="both"/>
        <w:rPr>
          <w:rFonts w:ascii="Times New Roman" w:eastAsia="Times New Roman" w:hAnsi="Times New Roman" w:cs="Times New Roman"/>
          <w:sz w:val="28"/>
          <w:szCs w:val="28"/>
        </w:rPr>
      </w:pPr>
      <w:r w:rsidRPr="001860E4">
        <w:rPr>
          <w:rFonts w:ascii="Times New Roman" w:eastAsia="Times New Roman" w:hAnsi="Times New Roman" w:cs="Times New Roman"/>
          <w:sz w:val="28"/>
          <w:szCs w:val="28"/>
        </w:rPr>
        <w:t>Розум определяет социальную адаптацию как «процесс и результат установления относительного взаимного соответствия между потребностями и целями деятельности личности и требованиям социальной среды». Это определение в социальной психологии далеко не единственное (Розум С.И., 2006).</w:t>
      </w:r>
    </w:p>
    <w:p w14:paraId="67D0B76D" w14:textId="6877EB02" w:rsidR="00653FDF" w:rsidRPr="001860E4" w:rsidRDefault="00000BEF">
      <w:pPr>
        <w:ind w:firstLine="708"/>
        <w:jc w:val="both"/>
        <w:rPr>
          <w:rFonts w:ascii="Times New Roman" w:eastAsia="Times New Roman" w:hAnsi="Times New Roman" w:cs="Times New Roman"/>
          <w:color w:val="FF0000"/>
          <w:sz w:val="28"/>
          <w:szCs w:val="28"/>
        </w:rPr>
      </w:pPr>
      <w:r w:rsidRPr="001860E4">
        <w:rPr>
          <w:rFonts w:ascii="Times New Roman" w:eastAsia="Times New Roman" w:hAnsi="Times New Roman" w:cs="Times New Roman"/>
          <w:sz w:val="28"/>
          <w:szCs w:val="28"/>
        </w:rPr>
        <w:t>На социально-психологическом уровне адаптация исследовалась многими великими учеными-психологами, включая Л.С. Выготского</w:t>
      </w:r>
      <w:r w:rsidR="00A16F12">
        <w:rPr>
          <w:rFonts w:ascii="Times New Roman" w:eastAsia="Times New Roman" w:hAnsi="Times New Roman" w:cs="Times New Roman"/>
          <w:sz w:val="28"/>
          <w:szCs w:val="28"/>
        </w:rPr>
        <w:t xml:space="preserve"> (Выготский Л.С., 2005)</w:t>
      </w:r>
      <w:r w:rsidRPr="001860E4">
        <w:rPr>
          <w:rFonts w:ascii="Times New Roman" w:eastAsia="Times New Roman" w:hAnsi="Times New Roman" w:cs="Times New Roman"/>
          <w:sz w:val="28"/>
          <w:szCs w:val="28"/>
        </w:rPr>
        <w:t>,</w:t>
      </w:r>
      <w:r w:rsidR="007014C2">
        <w:rPr>
          <w:rFonts w:ascii="Times New Roman" w:eastAsia="Times New Roman" w:hAnsi="Times New Roman" w:cs="Times New Roman"/>
          <w:sz w:val="28"/>
          <w:szCs w:val="28"/>
        </w:rPr>
        <w:t xml:space="preserve"> </w:t>
      </w:r>
      <w:r w:rsidRPr="001860E4">
        <w:rPr>
          <w:rFonts w:ascii="Times New Roman" w:eastAsia="Times New Roman" w:hAnsi="Times New Roman" w:cs="Times New Roman"/>
          <w:sz w:val="28"/>
          <w:szCs w:val="28"/>
        </w:rPr>
        <w:t>Д.Б. Эльконина</w:t>
      </w:r>
      <w:r w:rsidR="006910AB">
        <w:rPr>
          <w:rFonts w:ascii="Times New Roman" w:eastAsia="Times New Roman" w:hAnsi="Times New Roman" w:cs="Times New Roman"/>
          <w:sz w:val="28"/>
          <w:szCs w:val="28"/>
        </w:rPr>
        <w:t xml:space="preserve"> (Эльконин Д.Б., 2007)</w:t>
      </w:r>
      <w:r w:rsidRPr="001860E4">
        <w:rPr>
          <w:rFonts w:ascii="Times New Roman" w:eastAsia="Times New Roman" w:hAnsi="Times New Roman" w:cs="Times New Roman"/>
          <w:sz w:val="28"/>
          <w:szCs w:val="28"/>
        </w:rPr>
        <w:t>, А.Н. Леонтьева</w:t>
      </w:r>
      <w:r w:rsidR="00D55301">
        <w:rPr>
          <w:rFonts w:ascii="Times New Roman" w:eastAsia="Times New Roman" w:hAnsi="Times New Roman" w:cs="Times New Roman"/>
          <w:sz w:val="28"/>
          <w:szCs w:val="28"/>
        </w:rPr>
        <w:t xml:space="preserve"> (Леонтьев А.Н., 1975)</w:t>
      </w:r>
      <w:r w:rsidRPr="001860E4">
        <w:rPr>
          <w:rFonts w:ascii="Times New Roman" w:eastAsia="Times New Roman" w:hAnsi="Times New Roman" w:cs="Times New Roman"/>
          <w:sz w:val="28"/>
          <w:szCs w:val="28"/>
        </w:rPr>
        <w:t xml:space="preserve">, С.Л. Рубинштейна </w:t>
      </w:r>
      <w:r w:rsidR="00D55301">
        <w:rPr>
          <w:rFonts w:ascii="Times New Roman" w:eastAsia="Times New Roman" w:hAnsi="Times New Roman" w:cs="Times New Roman"/>
          <w:sz w:val="28"/>
          <w:szCs w:val="28"/>
        </w:rPr>
        <w:t xml:space="preserve">(Рубинштейн С.Л., 2002) </w:t>
      </w:r>
      <w:r w:rsidRPr="001860E4">
        <w:rPr>
          <w:rFonts w:ascii="Times New Roman" w:eastAsia="Times New Roman" w:hAnsi="Times New Roman" w:cs="Times New Roman"/>
          <w:sz w:val="28"/>
          <w:szCs w:val="28"/>
        </w:rPr>
        <w:t xml:space="preserve">и др. В </w:t>
      </w:r>
      <w:r w:rsidRPr="001860E4">
        <w:rPr>
          <w:rFonts w:ascii="Times New Roman" w:eastAsia="Times New Roman" w:hAnsi="Times New Roman" w:cs="Times New Roman"/>
          <w:sz w:val="28"/>
          <w:szCs w:val="28"/>
        </w:rPr>
        <w:lastRenderedPageBreak/>
        <w:t xml:space="preserve">связи с этим в литературе сформировалось множество точек зрения так же и на определение понятия «социальная адаптация», выбрать одну из них достаточно трудно. Многие из них содержат общие аспекты. В основном, адаптация понимается как субъект-объектный процесс взаимодействия человека со средой и обществом. </w:t>
      </w:r>
    </w:p>
    <w:p w14:paraId="4D19CC3B" w14:textId="479B2D2F" w:rsidR="00653FDF" w:rsidRPr="001860E4" w:rsidRDefault="00000BEF">
      <w:pPr>
        <w:ind w:firstLine="708"/>
        <w:jc w:val="both"/>
        <w:rPr>
          <w:rFonts w:ascii="Times New Roman" w:eastAsia="Times New Roman" w:hAnsi="Times New Roman" w:cs="Times New Roman"/>
          <w:sz w:val="28"/>
          <w:szCs w:val="28"/>
        </w:rPr>
      </w:pPr>
      <w:r w:rsidRPr="001860E4">
        <w:rPr>
          <w:rFonts w:ascii="Times New Roman" w:eastAsia="Times New Roman" w:hAnsi="Times New Roman" w:cs="Times New Roman"/>
          <w:sz w:val="28"/>
          <w:szCs w:val="28"/>
        </w:rPr>
        <w:t xml:space="preserve">Остановимся подробнее на субъектном аспекте этой дихотомии. </w:t>
      </w:r>
      <w:r w:rsidRPr="001860E4">
        <w:rPr>
          <w:rFonts w:ascii="Times New Roman" w:eastAsia="Times New Roman" w:hAnsi="Times New Roman" w:cs="Times New Roman"/>
          <w:color w:val="000000"/>
          <w:sz w:val="28"/>
          <w:szCs w:val="28"/>
        </w:rPr>
        <w:t xml:space="preserve">Субъект адаптации — человек, соответственно, изучение адаптации должно быть сосредоточено на её активном носителе. А. В. </w:t>
      </w:r>
      <w:proofErr w:type="spellStart"/>
      <w:r w:rsidRPr="001860E4">
        <w:rPr>
          <w:rFonts w:ascii="Times New Roman" w:eastAsia="Times New Roman" w:hAnsi="Times New Roman" w:cs="Times New Roman"/>
          <w:color w:val="000000"/>
          <w:sz w:val="28"/>
          <w:szCs w:val="28"/>
        </w:rPr>
        <w:t>Брушлинский</w:t>
      </w:r>
      <w:proofErr w:type="spellEnd"/>
      <w:r w:rsidRPr="001860E4">
        <w:rPr>
          <w:rFonts w:ascii="Times New Roman" w:eastAsia="Times New Roman" w:hAnsi="Times New Roman" w:cs="Times New Roman"/>
          <w:color w:val="000000"/>
          <w:sz w:val="28"/>
          <w:szCs w:val="28"/>
        </w:rPr>
        <w:t xml:space="preserve"> замечает: «Человек и его психика — это не две системы, а одна единая система, в которой именно субъект объективно является основанием всех психических процессов, свойств и состояний, вообще всех видов своей активности (деятельности, общения и т. д.). Следовательно, в нем и через него они взаимосвязаны и интегрированы воедино, поскольку все они суть неотъемлемые качества одного и того же субъекта» (</w:t>
      </w:r>
      <w:proofErr w:type="spellStart"/>
      <w:r w:rsidRPr="008D55DA">
        <w:rPr>
          <w:rFonts w:ascii="Times New Roman" w:eastAsia="Times New Roman" w:hAnsi="Times New Roman" w:cs="Times New Roman"/>
          <w:color w:val="000000"/>
          <w:sz w:val="28"/>
          <w:szCs w:val="28"/>
        </w:rPr>
        <w:t>Брушлинский</w:t>
      </w:r>
      <w:proofErr w:type="spellEnd"/>
      <w:r w:rsidRPr="008D55DA">
        <w:rPr>
          <w:rFonts w:ascii="Times New Roman" w:eastAsia="Times New Roman" w:hAnsi="Times New Roman" w:cs="Times New Roman"/>
          <w:color w:val="000000"/>
          <w:sz w:val="28"/>
          <w:szCs w:val="28"/>
        </w:rPr>
        <w:t xml:space="preserve"> А.В., 1993)</w:t>
      </w:r>
      <w:r w:rsidR="007014C2">
        <w:rPr>
          <w:rFonts w:ascii="Times New Roman" w:eastAsia="Times New Roman" w:hAnsi="Times New Roman" w:cs="Times New Roman"/>
          <w:color w:val="000000"/>
          <w:sz w:val="28"/>
          <w:szCs w:val="28"/>
        </w:rPr>
        <w:t>.</w:t>
      </w:r>
    </w:p>
    <w:p w14:paraId="71BCC208" w14:textId="0944A55C" w:rsidR="00653FDF" w:rsidRPr="001860E4" w:rsidRDefault="00000BEF" w:rsidP="00D55301">
      <w:pPr>
        <w:pBdr>
          <w:top w:val="nil"/>
          <w:left w:val="nil"/>
          <w:bottom w:val="nil"/>
          <w:right w:val="nil"/>
          <w:between w:val="nil"/>
        </w:pBdr>
        <w:ind w:firstLine="641"/>
        <w:contextualSpacing/>
        <w:jc w:val="both"/>
        <w:rPr>
          <w:rFonts w:ascii="Times New Roman" w:eastAsia="Times New Roman" w:hAnsi="Times New Roman" w:cs="Times New Roman"/>
          <w:color w:val="000000"/>
          <w:sz w:val="28"/>
          <w:szCs w:val="28"/>
        </w:rPr>
      </w:pPr>
      <w:r w:rsidRPr="001860E4">
        <w:rPr>
          <w:rFonts w:ascii="Times New Roman" w:eastAsia="Times New Roman" w:hAnsi="Times New Roman" w:cs="Times New Roman"/>
          <w:color w:val="000000"/>
          <w:sz w:val="28"/>
          <w:szCs w:val="28"/>
        </w:rPr>
        <w:t xml:space="preserve">Кроме того, адаптацию необходимо изучать как феномен комплексный, с учетом всех измерений. В качестве таких основных измерений А. А. </w:t>
      </w:r>
      <w:proofErr w:type="spellStart"/>
      <w:r w:rsidRPr="001860E4">
        <w:rPr>
          <w:rFonts w:ascii="Times New Roman" w:eastAsia="Times New Roman" w:hAnsi="Times New Roman" w:cs="Times New Roman"/>
          <w:color w:val="000000"/>
          <w:sz w:val="28"/>
          <w:szCs w:val="28"/>
        </w:rPr>
        <w:t>Реан</w:t>
      </w:r>
      <w:proofErr w:type="spellEnd"/>
      <w:r w:rsidRPr="001860E4">
        <w:rPr>
          <w:rFonts w:ascii="Times New Roman" w:eastAsia="Times New Roman" w:hAnsi="Times New Roman" w:cs="Times New Roman"/>
          <w:color w:val="000000"/>
          <w:sz w:val="28"/>
          <w:szCs w:val="28"/>
        </w:rPr>
        <w:t>, А. Р. Кудашев, А. А. Баранов</w:t>
      </w:r>
      <w:r w:rsidRPr="001860E4">
        <w:rPr>
          <w:rFonts w:ascii="Times New Roman" w:hAnsi="Times New Roman" w:cs="Times New Roman"/>
          <w:color w:val="000000"/>
          <w:sz w:val="28"/>
          <w:szCs w:val="28"/>
        </w:rPr>
        <w:t xml:space="preserve"> </w:t>
      </w:r>
      <w:r w:rsidRPr="001860E4">
        <w:rPr>
          <w:rFonts w:ascii="Times New Roman" w:eastAsia="Times New Roman" w:hAnsi="Times New Roman" w:cs="Times New Roman"/>
          <w:color w:val="000000"/>
          <w:sz w:val="28"/>
          <w:szCs w:val="28"/>
        </w:rPr>
        <w:t>в книге «Психологическая адаптация личности. Анализ. Теория. Практика» предлагают рассматривать адаптацию как совокупность таких аспектов как процесс, результат и основание для формирования новообразований (психических качеств)</w:t>
      </w:r>
      <w:r w:rsidRPr="001860E4">
        <w:rPr>
          <w:rFonts w:ascii="Times New Roman" w:hAnsi="Times New Roman" w:cs="Times New Roman"/>
          <w:color w:val="000000"/>
          <w:sz w:val="28"/>
          <w:szCs w:val="28"/>
        </w:rPr>
        <w:t xml:space="preserve"> </w:t>
      </w:r>
      <w:r w:rsidR="001860E4">
        <w:rPr>
          <w:rFonts w:ascii="Times New Roman" w:hAnsi="Times New Roman" w:cs="Times New Roman"/>
          <w:color w:val="000000"/>
          <w:sz w:val="28"/>
          <w:szCs w:val="28"/>
        </w:rPr>
        <w:t>(</w:t>
      </w:r>
      <w:proofErr w:type="spellStart"/>
      <w:r w:rsidRPr="001860E4">
        <w:rPr>
          <w:rFonts w:ascii="Times New Roman" w:hAnsi="Times New Roman" w:cs="Times New Roman"/>
          <w:color w:val="000000"/>
          <w:sz w:val="28"/>
          <w:szCs w:val="28"/>
        </w:rPr>
        <w:t>Реан</w:t>
      </w:r>
      <w:proofErr w:type="spellEnd"/>
      <w:r w:rsidR="001860E4" w:rsidRPr="001860E4">
        <w:rPr>
          <w:rFonts w:ascii="Times New Roman" w:hAnsi="Times New Roman" w:cs="Times New Roman"/>
          <w:color w:val="000000"/>
          <w:sz w:val="28"/>
          <w:szCs w:val="28"/>
        </w:rPr>
        <w:t xml:space="preserve"> А.А.</w:t>
      </w:r>
      <w:r w:rsidRPr="001860E4">
        <w:rPr>
          <w:rFonts w:ascii="Times New Roman" w:hAnsi="Times New Roman" w:cs="Times New Roman"/>
          <w:color w:val="000000"/>
          <w:sz w:val="28"/>
          <w:szCs w:val="28"/>
        </w:rPr>
        <w:t>, Кудашев</w:t>
      </w:r>
      <w:r w:rsidR="001860E4" w:rsidRPr="001860E4">
        <w:rPr>
          <w:rFonts w:ascii="Times New Roman" w:hAnsi="Times New Roman" w:cs="Times New Roman"/>
          <w:color w:val="000000"/>
          <w:sz w:val="28"/>
          <w:szCs w:val="28"/>
        </w:rPr>
        <w:t xml:space="preserve"> А.Р.</w:t>
      </w:r>
      <w:r w:rsidRPr="001860E4">
        <w:rPr>
          <w:rFonts w:ascii="Times New Roman" w:hAnsi="Times New Roman" w:cs="Times New Roman"/>
          <w:color w:val="000000"/>
          <w:sz w:val="28"/>
          <w:szCs w:val="28"/>
        </w:rPr>
        <w:t xml:space="preserve">, </w:t>
      </w:r>
      <w:proofErr w:type="spellStart"/>
      <w:r w:rsidRPr="001860E4">
        <w:rPr>
          <w:rFonts w:ascii="Times New Roman" w:hAnsi="Times New Roman" w:cs="Times New Roman"/>
          <w:color w:val="000000"/>
          <w:sz w:val="28"/>
          <w:szCs w:val="28"/>
        </w:rPr>
        <w:t>Баранов.</w:t>
      </w:r>
      <w:r w:rsidR="001860E4" w:rsidRPr="001860E4">
        <w:rPr>
          <w:rFonts w:ascii="Times New Roman" w:hAnsi="Times New Roman" w:cs="Times New Roman"/>
          <w:color w:val="000000"/>
          <w:sz w:val="28"/>
          <w:szCs w:val="28"/>
        </w:rPr>
        <w:t>А.А</w:t>
      </w:r>
      <w:proofErr w:type="spellEnd"/>
      <w:r w:rsidR="001860E4" w:rsidRPr="001860E4">
        <w:rPr>
          <w:rFonts w:ascii="Times New Roman" w:hAnsi="Times New Roman" w:cs="Times New Roman"/>
          <w:color w:val="000000"/>
          <w:sz w:val="28"/>
          <w:szCs w:val="28"/>
        </w:rPr>
        <w:t>.</w:t>
      </w:r>
      <w:r w:rsidR="001860E4">
        <w:rPr>
          <w:rFonts w:ascii="Times New Roman" w:hAnsi="Times New Roman" w:cs="Times New Roman"/>
          <w:color w:val="000000"/>
          <w:sz w:val="28"/>
          <w:szCs w:val="28"/>
        </w:rPr>
        <w:t>,</w:t>
      </w:r>
      <w:r w:rsidR="001860E4" w:rsidRPr="001860E4">
        <w:rPr>
          <w:rFonts w:ascii="Times New Roman" w:hAnsi="Times New Roman" w:cs="Times New Roman"/>
          <w:color w:val="000000"/>
          <w:sz w:val="28"/>
          <w:szCs w:val="28"/>
        </w:rPr>
        <w:t xml:space="preserve"> </w:t>
      </w:r>
      <w:r w:rsidRPr="001860E4">
        <w:rPr>
          <w:rFonts w:ascii="Times New Roman" w:hAnsi="Times New Roman" w:cs="Times New Roman"/>
          <w:color w:val="000000"/>
          <w:sz w:val="28"/>
          <w:szCs w:val="28"/>
        </w:rPr>
        <w:t>2006</w:t>
      </w:r>
      <w:r w:rsidR="001860E4">
        <w:rPr>
          <w:rFonts w:ascii="Times New Roman" w:hAnsi="Times New Roman" w:cs="Times New Roman"/>
          <w:color w:val="000000"/>
          <w:sz w:val="28"/>
          <w:szCs w:val="28"/>
        </w:rPr>
        <w:t>)</w:t>
      </w:r>
      <w:r w:rsidR="007014C2">
        <w:rPr>
          <w:rFonts w:ascii="Times New Roman" w:hAnsi="Times New Roman" w:cs="Times New Roman"/>
          <w:color w:val="000000"/>
          <w:sz w:val="28"/>
          <w:szCs w:val="28"/>
        </w:rPr>
        <w:t>.</w:t>
      </w:r>
    </w:p>
    <w:p w14:paraId="6E965B3C" w14:textId="09EA9E8D" w:rsidR="00653FDF" w:rsidRPr="001860E4" w:rsidRDefault="00000BEF" w:rsidP="00B24900">
      <w:pPr>
        <w:numPr>
          <w:ilvl w:val="0"/>
          <w:numId w:val="13"/>
        </w:numPr>
        <w:pBdr>
          <w:top w:val="nil"/>
          <w:left w:val="nil"/>
          <w:bottom w:val="nil"/>
          <w:right w:val="nil"/>
          <w:between w:val="nil"/>
        </w:pBdr>
        <w:shd w:val="clear" w:color="auto" w:fill="FFFFFF"/>
        <w:spacing w:after="0"/>
        <w:contextualSpacing/>
        <w:jc w:val="both"/>
        <w:rPr>
          <w:rFonts w:ascii="Times New Roman" w:eastAsia="Times New Roman" w:hAnsi="Times New Roman" w:cs="Times New Roman"/>
          <w:sz w:val="28"/>
          <w:szCs w:val="28"/>
        </w:rPr>
      </w:pPr>
      <w:r w:rsidRPr="001860E4">
        <w:rPr>
          <w:rFonts w:ascii="Times New Roman" w:eastAsia="Times New Roman" w:hAnsi="Times New Roman" w:cs="Times New Roman"/>
          <w:color w:val="000000"/>
          <w:sz w:val="28"/>
          <w:szCs w:val="28"/>
        </w:rPr>
        <w:t>Процессуальный аспект адаптации основан на ее временных характеристиках — протяженности и стадиях. Здесь выделяются основные элементы адаптационного процесса, образующих временную и логическую цепочку. При этом в различных отраслях психологической теории и практики адаптация исследуется с различных сторон: от стадий социальной адаптации до психофизиологических механизмов адаптации</w:t>
      </w:r>
      <w:r w:rsidR="00682B9B">
        <w:rPr>
          <w:rFonts w:ascii="Times New Roman" w:eastAsia="Times New Roman" w:hAnsi="Times New Roman" w:cs="Times New Roman"/>
          <w:color w:val="000000"/>
          <w:sz w:val="28"/>
          <w:szCs w:val="28"/>
        </w:rPr>
        <w:t>;</w:t>
      </w:r>
    </w:p>
    <w:p w14:paraId="1936EFA1" w14:textId="4B4ACC1B" w:rsidR="00653FDF" w:rsidRPr="001860E4" w:rsidRDefault="00000BEF" w:rsidP="00B24900">
      <w:pPr>
        <w:numPr>
          <w:ilvl w:val="0"/>
          <w:numId w:val="13"/>
        </w:numPr>
        <w:pBdr>
          <w:top w:val="nil"/>
          <w:left w:val="nil"/>
          <w:bottom w:val="nil"/>
          <w:right w:val="nil"/>
          <w:between w:val="nil"/>
        </w:pBdr>
        <w:shd w:val="clear" w:color="auto" w:fill="FFFFFF"/>
        <w:spacing w:after="0"/>
        <w:contextualSpacing/>
        <w:jc w:val="both"/>
        <w:rPr>
          <w:rFonts w:ascii="Times New Roman" w:eastAsia="Times New Roman" w:hAnsi="Times New Roman" w:cs="Times New Roman"/>
          <w:sz w:val="28"/>
          <w:szCs w:val="28"/>
        </w:rPr>
      </w:pPr>
      <w:r w:rsidRPr="001860E4">
        <w:rPr>
          <w:rFonts w:ascii="Times New Roman" w:eastAsia="Times New Roman" w:hAnsi="Times New Roman" w:cs="Times New Roman"/>
          <w:color w:val="000000"/>
          <w:sz w:val="28"/>
          <w:szCs w:val="28"/>
        </w:rPr>
        <w:t xml:space="preserve">Результативный аспект адаптации является элементом оценки успешности адаптивных процессов в целом. В связи с этим, </w:t>
      </w:r>
      <w:r w:rsidRPr="001860E4">
        <w:rPr>
          <w:rFonts w:ascii="Times New Roman" w:eastAsia="Times New Roman" w:hAnsi="Times New Roman" w:cs="Times New Roman"/>
          <w:color w:val="000000"/>
          <w:sz w:val="28"/>
          <w:szCs w:val="28"/>
        </w:rPr>
        <w:lastRenderedPageBreak/>
        <w:t xml:space="preserve">результативный критерий является основой большинства современных классификаций феномена адаптации, от простейшей дихотомии (адаптация — дезадаптация) до более дробных и многомерных теоретических построений. В данном контексте можно упомянуть, что, например, А. Н. </w:t>
      </w:r>
      <w:proofErr w:type="spellStart"/>
      <w:r w:rsidRPr="001860E4">
        <w:rPr>
          <w:rFonts w:ascii="Times New Roman" w:eastAsia="Times New Roman" w:hAnsi="Times New Roman" w:cs="Times New Roman"/>
          <w:color w:val="000000"/>
          <w:sz w:val="28"/>
          <w:szCs w:val="28"/>
        </w:rPr>
        <w:t>Жмыриков</w:t>
      </w:r>
      <w:proofErr w:type="spellEnd"/>
      <w:r w:rsidRPr="001860E4">
        <w:rPr>
          <w:rFonts w:ascii="Times New Roman" w:eastAsia="Times New Roman" w:hAnsi="Times New Roman" w:cs="Times New Roman"/>
          <w:color w:val="000000"/>
          <w:sz w:val="28"/>
          <w:szCs w:val="28"/>
        </w:rPr>
        <w:t xml:space="preserve"> вводит шкалу результатов адаптации, состоящую из четырех уровней: высокая избыточная, высокая оптимальная, низкая, </w:t>
      </w:r>
      <w:proofErr w:type="spellStart"/>
      <w:r w:rsidRPr="001860E4">
        <w:rPr>
          <w:rFonts w:ascii="Times New Roman" w:eastAsia="Times New Roman" w:hAnsi="Times New Roman" w:cs="Times New Roman"/>
          <w:color w:val="000000"/>
          <w:sz w:val="28"/>
          <w:szCs w:val="28"/>
        </w:rPr>
        <w:t>дезадаптивная</w:t>
      </w:r>
      <w:proofErr w:type="spellEnd"/>
      <w:r w:rsidRPr="001860E4">
        <w:rPr>
          <w:rFonts w:ascii="Times New Roman" w:eastAsia="Times New Roman" w:hAnsi="Times New Roman" w:cs="Times New Roman"/>
          <w:color w:val="000000"/>
          <w:sz w:val="28"/>
          <w:szCs w:val="28"/>
        </w:rPr>
        <w:t>. Критериями в данном случае являются выходные параметры деятельности, степень интеграции личности с микро- и макросредой, степень реализации внутриличностного потенциала и эмоциональный фон самочувствия</w:t>
      </w:r>
      <w:r w:rsidR="007014C2">
        <w:rPr>
          <w:rFonts w:ascii="Times New Roman" w:eastAsia="Times New Roman" w:hAnsi="Times New Roman" w:cs="Times New Roman"/>
          <w:color w:val="000000"/>
          <w:sz w:val="28"/>
          <w:szCs w:val="28"/>
        </w:rPr>
        <w:t xml:space="preserve"> </w:t>
      </w:r>
      <w:r w:rsidR="00682B9B" w:rsidRPr="00682B9B">
        <w:rPr>
          <w:rFonts w:ascii="Times New Roman" w:eastAsia="Times New Roman" w:hAnsi="Times New Roman" w:cs="Times New Roman"/>
          <w:color w:val="000000"/>
          <w:sz w:val="28"/>
          <w:szCs w:val="28"/>
        </w:rPr>
        <w:t xml:space="preserve">(А.И. </w:t>
      </w:r>
      <w:proofErr w:type="spellStart"/>
      <w:r w:rsidR="00682B9B" w:rsidRPr="00682B9B">
        <w:rPr>
          <w:rFonts w:ascii="Times New Roman" w:eastAsia="Times New Roman" w:hAnsi="Times New Roman" w:cs="Times New Roman"/>
          <w:color w:val="000000"/>
          <w:sz w:val="28"/>
          <w:szCs w:val="28"/>
        </w:rPr>
        <w:t>Жмыриков</w:t>
      </w:r>
      <w:proofErr w:type="spellEnd"/>
      <w:r w:rsidR="00682B9B" w:rsidRPr="00682B9B">
        <w:rPr>
          <w:rFonts w:ascii="Times New Roman" w:eastAsia="Times New Roman" w:hAnsi="Times New Roman" w:cs="Times New Roman"/>
          <w:color w:val="000000"/>
          <w:sz w:val="28"/>
          <w:szCs w:val="28"/>
        </w:rPr>
        <w:t>, 1981)</w:t>
      </w:r>
      <w:r w:rsidR="007014C2">
        <w:rPr>
          <w:rFonts w:ascii="Times New Roman" w:eastAsia="Times New Roman" w:hAnsi="Times New Roman" w:cs="Times New Roman"/>
          <w:color w:val="000000"/>
          <w:sz w:val="28"/>
          <w:szCs w:val="28"/>
        </w:rPr>
        <w:t>.</w:t>
      </w:r>
    </w:p>
    <w:p w14:paraId="6B93BD71" w14:textId="77777777" w:rsidR="00653FDF" w:rsidRPr="001860E4" w:rsidRDefault="00000BEF" w:rsidP="00B24900">
      <w:pPr>
        <w:numPr>
          <w:ilvl w:val="0"/>
          <w:numId w:val="13"/>
        </w:numPr>
        <w:pBdr>
          <w:top w:val="nil"/>
          <w:left w:val="nil"/>
          <w:bottom w:val="nil"/>
          <w:right w:val="nil"/>
          <w:between w:val="nil"/>
        </w:pBdr>
        <w:shd w:val="clear" w:color="auto" w:fill="FFFFFF"/>
        <w:contextualSpacing/>
        <w:jc w:val="both"/>
        <w:rPr>
          <w:rFonts w:ascii="Times New Roman" w:eastAsia="Times New Roman" w:hAnsi="Times New Roman" w:cs="Times New Roman"/>
          <w:sz w:val="28"/>
          <w:szCs w:val="28"/>
        </w:rPr>
      </w:pPr>
      <w:r w:rsidRPr="001860E4">
        <w:rPr>
          <w:rFonts w:ascii="Times New Roman" w:eastAsia="Times New Roman" w:hAnsi="Times New Roman" w:cs="Times New Roman"/>
          <w:color w:val="000000"/>
          <w:sz w:val="28"/>
          <w:szCs w:val="28"/>
        </w:rPr>
        <w:t>Адаптация как совокупность новообразований. Данный аспект интегрирует два предыдущих подхода. Здесь объектом рассмотрения являются те психические качеств, формирование (развитие) которых в процессе адаптации и привело к тому или иному результату. При этом в совокупность новообразований включаются не только множество знаний, умений, навыков, полученных и сформированных у себя субъектом адаптации, но и сложная система межличностного взаимодействия с профессиональным и социальным окружением.</w:t>
      </w:r>
    </w:p>
    <w:p w14:paraId="1DD77C9B" w14:textId="77777777" w:rsidR="00653FDF" w:rsidRPr="001860E4" w:rsidRDefault="00000BEF">
      <w:pPr>
        <w:shd w:val="clear" w:color="auto" w:fill="FFFFFF"/>
        <w:ind w:firstLine="288"/>
        <w:jc w:val="both"/>
        <w:rPr>
          <w:rFonts w:ascii="Times New Roman" w:eastAsia="Times New Roman" w:hAnsi="Times New Roman" w:cs="Times New Roman"/>
          <w:sz w:val="28"/>
          <w:szCs w:val="28"/>
        </w:rPr>
      </w:pPr>
      <w:r w:rsidRPr="001860E4">
        <w:rPr>
          <w:rFonts w:ascii="Times New Roman" w:eastAsia="Times New Roman" w:hAnsi="Times New Roman" w:cs="Times New Roman"/>
          <w:color w:val="000000"/>
          <w:sz w:val="28"/>
          <w:szCs w:val="28"/>
        </w:rPr>
        <w:t xml:space="preserve"> </w:t>
      </w:r>
      <w:r w:rsidRPr="001860E4">
        <w:rPr>
          <w:rFonts w:ascii="Times New Roman" w:eastAsia="Times New Roman" w:hAnsi="Times New Roman" w:cs="Times New Roman"/>
          <w:color w:val="000000"/>
          <w:sz w:val="28"/>
          <w:szCs w:val="28"/>
        </w:rPr>
        <w:tab/>
        <w:t xml:space="preserve">Далее авторы предлагают такую обобщающую схему: </w:t>
      </w:r>
    </w:p>
    <w:p w14:paraId="6ED41727" w14:textId="000978CA" w:rsidR="00653FDF" w:rsidRPr="001860E4" w:rsidRDefault="00000BEF">
      <w:pPr>
        <w:shd w:val="clear" w:color="auto" w:fill="FFFFFF"/>
        <w:ind w:firstLine="708"/>
        <w:jc w:val="both"/>
        <w:rPr>
          <w:rFonts w:ascii="Times New Roman" w:eastAsia="Times New Roman" w:hAnsi="Times New Roman" w:cs="Times New Roman"/>
          <w:color w:val="000000"/>
          <w:sz w:val="28"/>
          <w:szCs w:val="28"/>
        </w:rPr>
      </w:pPr>
      <w:r w:rsidRPr="001860E4">
        <w:rPr>
          <w:rFonts w:ascii="Times New Roman" w:eastAsia="Times New Roman" w:hAnsi="Times New Roman" w:cs="Times New Roman"/>
          <w:color w:val="000000"/>
          <w:sz w:val="28"/>
          <w:szCs w:val="28"/>
        </w:rPr>
        <w:t>Воздействие факторов среды =&gt; восприятие этого воздействия субъектом =&gt; актуализация уже сформировавшихся сторон жизнедеятельности, средств внутри- и межличностного взаимодействия (или же количественное изменение характеристик их функционирования) =&gt; достижение адаптации вследствие достаточного приспособления за счет актуализированных средств (или же дезадаптация как результат недостаточной компенсации)</w:t>
      </w:r>
      <w:r w:rsidR="007014C2">
        <w:rPr>
          <w:rFonts w:ascii="Times New Roman" w:eastAsia="Times New Roman" w:hAnsi="Times New Roman" w:cs="Times New Roman"/>
          <w:color w:val="000000"/>
          <w:sz w:val="28"/>
          <w:szCs w:val="28"/>
        </w:rPr>
        <w:t xml:space="preserve"> </w:t>
      </w:r>
      <w:r w:rsidRPr="001860E4">
        <w:rPr>
          <w:rFonts w:ascii="Times New Roman" w:eastAsia="Times New Roman" w:hAnsi="Times New Roman" w:cs="Times New Roman"/>
          <w:color w:val="000000"/>
          <w:sz w:val="28"/>
          <w:szCs w:val="28"/>
        </w:rPr>
        <w:t>(</w:t>
      </w:r>
      <w:proofErr w:type="spellStart"/>
      <w:r w:rsidRPr="001860E4">
        <w:rPr>
          <w:rFonts w:ascii="Times New Roman" w:hAnsi="Times New Roman" w:cs="Times New Roman"/>
          <w:color w:val="000000"/>
          <w:sz w:val="28"/>
          <w:szCs w:val="28"/>
        </w:rPr>
        <w:t>Реан</w:t>
      </w:r>
      <w:proofErr w:type="spellEnd"/>
      <w:r w:rsidRPr="001860E4">
        <w:rPr>
          <w:rFonts w:ascii="Times New Roman" w:hAnsi="Times New Roman" w:cs="Times New Roman"/>
          <w:color w:val="000000"/>
          <w:sz w:val="28"/>
          <w:szCs w:val="28"/>
        </w:rPr>
        <w:t xml:space="preserve"> А.А., Кудашев А.Р., Баранов А.А., 2006)</w:t>
      </w:r>
      <w:r w:rsidR="007014C2">
        <w:rPr>
          <w:rFonts w:ascii="Times New Roman" w:hAnsi="Times New Roman" w:cs="Times New Roman"/>
          <w:color w:val="000000"/>
          <w:sz w:val="28"/>
          <w:szCs w:val="28"/>
        </w:rPr>
        <w:t>.</w:t>
      </w:r>
    </w:p>
    <w:p w14:paraId="598932FF" w14:textId="77777777" w:rsidR="00653FDF" w:rsidRPr="001860E4" w:rsidRDefault="00000BEF">
      <w:pPr>
        <w:shd w:val="clear" w:color="auto" w:fill="FFFFFF"/>
        <w:ind w:firstLine="708"/>
        <w:jc w:val="both"/>
        <w:rPr>
          <w:rFonts w:ascii="Times New Roman" w:eastAsia="Times New Roman" w:hAnsi="Times New Roman" w:cs="Times New Roman"/>
          <w:sz w:val="28"/>
          <w:szCs w:val="28"/>
        </w:rPr>
      </w:pPr>
      <w:r w:rsidRPr="001860E4">
        <w:rPr>
          <w:rFonts w:ascii="Times New Roman" w:eastAsia="Times New Roman" w:hAnsi="Times New Roman" w:cs="Times New Roman"/>
          <w:color w:val="000000"/>
          <w:sz w:val="28"/>
          <w:szCs w:val="28"/>
        </w:rPr>
        <w:t xml:space="preserve">Следующий пункт, который можно назвать общим для многих авторов, это соотношения понятий адаптации и адаптированности. </w:t>
      </w:r>
    </w:p>
    <w:p w14:paraId="7F7635FA" w14:textId="268077F6" w:rsidR="00653FDF" w:rsidRPr="001860E4" w:rsidRDefault="00000BEF">
      <w:pPr>
        <w:jc w:val="both"/>
        <w:rPr>
          <w:rFonts w:ascii="Times New Roman" w:eastAsia="Times New Roman" w:hAnsi="Times New Roman" w:cs="Times New Roman"/>
          <w:sz w:val="28"/>
          <w:szCs w:val="28"/>
        </w:rPr>
      </w:pPr>
      <w:r w:rsidRPr="001860E4">
        <w:rPr>
          <w:rFonts w:ascii="Times New Roman" w:eastAsia="Times New Roman" w:hAnsi="Times New Roman" w:cs="Times New Roman"/>
          <w:sz w:val="28"/>
          <w:szCs w:val="28"/>
        </w:rPr>
        <w:lastRenderedPageBreak/>
        <w:t xml:space="preserve"> </w:t>
      </w:r>
      <w:r w:rsidR="00A86EE3">
        <w:rPr>
          <w:rFonts w:ascii="Times New Roman" w:eastAsia="Times New Roman" w:hAnsi="Times New Roman" w:cs="Times New Roman"/>
          <w:sz w:val="28"/>
          <w:szCs w:val="28"/>
        </w:rPr>
        <w:tab/>
      </w:r>
      <w:r w:rsidRPr="001860E4">
        <w:rPr>
          <w:rFonts w:ascii="Times New Roman" w:eastAsia="Times New Roman" w:hAnsi="Times New Roman" w:cs="Times New Roman"/>
          <w:sz w:val="28"/>
          <w:szCs w:val="28"/>
        </w:rPr>
        <w:t xml:space="preserve">А.А. </w:t>
      </w:r>
      <w:proofErr w:type="spellStart"/>
      <w:r w:rsidRPr="001860E4">
        <w:rPr>
          <w:rFonts w:ascii="Times New Roman" w:eastAsia="Times New Roman" w:hAnsi="Times New Roman" w:cs="Times New Roman"/>
          <w:sz w:val="28"/>
          <w:szCs w:val="28"/>
        </w:rPr>
        <w:t>Налчаджян</w:t>
      </w:r>
      <w:proofErr w:type="spellEnd"/>
      <w:r w:rsidRPr="001860E4">
        <w:rPr>
          <w:rFonts w:ascii="Times New Roman" w:eastAsia="Times New Roman" w:hAnsi="Times New Roman" w:cs="Times New Roman"/>
          <w:sz w:val="28"/>
          <w:szCs w:val="28"/>
        </w:rPr>
        <w:t xml:space="preserve"> характеризует адаптацию как социально-психологический процесс, который при благоприятном течении приводит личность к состоянию адаптированности</w:t>
      </w:r>
      <w:r w:rsidR="007014C2">
        <w:rPr>
          <w:rFonts w:ascii="Times New Roman" w:eastAsia="Times New Roman" w:hAnsi="Times New Roman" w:cs="Times New Roman"/>
          <w:sz w:val="28"/>
          <w:szCs w:val="28"/>
        </w:rPr>
        <w:t xml:space="preserve"> </w:t>
      </w:r>
      <w:r w:rsidRPr="001860E4">
        <w:rPr>
          <w:rFonts w:ascii="Times New Roman" w:eastAsia="Times New Roman" w:hAnsi="Times New Roman" w:cs="Times New Roman"/>
          <w:sz w:val="28"/>
          <w:szCs w:val="28"/>
        </w:rPr>
        <w:t>(</w:t>
      </w:r>
      <w:proofErr w:type="spellStart"/>
      <w:r w:rsidRPr="001860E4">
        <w:rPr>
          <w:rFonts w:ascii="Times New Roman" w:eastAsia="Times New Roman" w:hAnsi="Times New Roman" w:cs="Times New Roman"/>
          <w:sz w:val="28"/>
          <w:szCs w:val="28"/>
        </w:rPr>
        <w:t>Налчаджян</w:t>
      </w:r>
      <w:proofErr w:type="spellEnd"/>
      <w:r w:rsidRPr="001860E4">
        <w:rPr>
          <w:rFonts w:ascii="Times New Roman" w:eastAsia="Times New Roman" w:hAnsi="Times New Roman" w:cs="Times New Roman"/>
          <w:sz w:val="28"/>
          <w:szCs w:val="28"/>
        </w:rPr>
        <w:t xml:space="preserve"> А.А., 2010)</w:t>
      </w:r>
      <w:r w:rsidR="007014C2">
        <w:rPr>
          <w:rFonts w:ascii="Times New Roman" w:eastAsia="Times New Roman" w:hAnsi="Times New Roman" w:cs="Times New Roman"/>
          <w:sz w:val="28"/>
          <w:szCs w:val="28"/>
        </w:rPr>
        <w:t>.</w:t>
      </w:r>
    </w:p>
    <w:p w14:paraId="7501B3C0" w14:textId="3A866212" w:rsidR="00653FDF" w:rsidRPr="001860E4" w:rsidRDefault="00000BEF">
      <w:pPr>
        <w:ind w:firstLine="708"/>
        <w:jc w:val="both"/>
        <w:rPr>
          <w:rFonts w:ascii="Times New Roman" w:eastAsia="Times New Roman" w:hAnsi="Times New Roman" w:cs="Times New Roman"/>
          <w:sz w:val="28"/>
          <w:szCs w:val="28"/>
        </w:rPr>
      </w:pPr>
      <w:r w:rsidRPr="001860E4">
        <w:rPr>
          <w:rFonts w:ascii="Times New Roman" w:eastAsia="Times New Roman" w:hAnsi="Times New Roman" w:cs="Times New Roman"/>
          <w:sz w:val="28"/>
          <w:szCs w:val="28"/>
        </w:rPr>
        <w:t xml:space="preserve">По мнению А.А. </w:t>
      </w:r>
      <w:proofErr w:type="spellStart"/>
      <w:r w:rsidRPr="001860E4">
        <w:rPr>
          <w:rFonts w:ascii="Times New Roman" w:eastAsia="Times New Roman" w:hAnsi="Times New Roman" w:cs="Times New Roman"/>
          <w:sz w:val="28"/>
          <w:szCs w:val="28"/>
        </w:rPr>
        <w:t>Налчаджян</w:t>
      </w:r>
      <w:r w:rsidR="00A86EE3">
        <w:rPr>
          <w:rFonts w:ascii="Times New Roman" w:eastAsia="Times New Roman" w:hAnsi="Times New Roman" w:cs="Times New Roman"/>
          <w:sz w:val="28"/>
          <w:szCs w:val="28"/>
        </w:rPr>
        <w:t>а</w:t>
      </w:r>
      <w:proofErr w:type="spellEnd"/>
      <w:r w:rsidRPr="001860E4">
        <w:rPr>
          <w:rFonts w:ascii="Times New Roman" w:eastAsia="Times New Roman" w:hAnsi="Times New Roman" w:cs="Times New Roman"/>
          <w:sz w:val="28"/>
          <w:szCs w:val="28"/>
        </w:rPr>
        <w:t>, социально-психологическая адаптированность – это совокупность таких факторов во взаимоотношениях личности и группы как:</w:t>
      </w:r>
    </w:p>
    <w:p w14:paraId="5D59B75F" w14:textId="77777777" w:rsidR="00653FDF" w:rsidRPr="001860E4" w:rsidRDefault="00000BEF">
      <w:pPr>
        <w:numPr>
          <w:ilvl w:val="0"/>
          <w:numId w:val="1"/>
        </w:numPr>
        <w:pBdr>
          <w:top w:val="nil"/>
          <w:left w:val="nil"/>
          <w:bottom w:val="nil"/>
          <w:right w:val="nil"/>
          <w:between w:val="nil"/>
        </w:pBdr>
        <w:spacing w:after="0"/>
        <w:contextualSpacing/>
        <w:jc w:val="both"/>
        <w:rPr>
          <w:rFonts w:ascii="Times New Roman" w:hAnsi="Times New Roman" w:cs="Times New Roman"/>
          <w:color w:val="000000"/>
          <w:sz w:val="28"/>
          <w:szCs w:val="28"/>
        </w:rPr>
      </w:pPr>
      <w:r w:rsidRPr="001860E4">
        <w:rPr>
          <w:rFonts w:ascii="Times New Roman" w:eastAsia="Times New Roman" w:hAnsi="Times New Roman" w:cs="Times New Roman"/>
          <w:color w:val="000000"/>
          <w:sz w:val="28"/>
          <w:szCs w:val="28"/>
        </w:rPr>
        <w:t>Личность без длительных внешних и внутренних конфликтов продуктивно выполняет свою ведущую деятельность;</w:t>
      </w:r>
    </w:p>
    <w:p w14:paraId="55DCA3A2" w14:textId="77777777" w:rsidR="00653FDF" w:rsidRPr="001860E4" w:rsidRDefault="00000BEF">
      <w:pPr>
        <w:numPr>
          <w:ilvl w:val="0"/>
          <w:numId w:val="1"/>
        </w:numPr>
        <w:pBdr>
          <w:top w:val="nil"/>
          <w:left w:val="nil"/>
          <w:bottom w:val="nil"/>
          <w:right w:val="nil"/>
          <w:between w:val="nil"/>
        </w:pBdr>
        <w:spacing w:after="0"/>
        <w:contextualSpacing/>
        <w:jc w:val="both"/>
        <w:rPr>
          <w:rFonts w:ascii="Times New Roman" w:hAnsi="Times New Roman" w:cs="Times New Roman"/>
          <w:color w:val="000000"/>
          <w:sz w:val="28"/>
          <w:szCs w:val="28"/>
        </w:rPr>
      </w:pPr>
      <w:r w:rsidRPr="001860E4">
        <w:rPr>
          <w:rFonts w:ascii="Times New Roman" w:eastAsia="Times New Roman" w:hAnsi="Times New Roman" w:cs="Times New Roman"/>
          <w:color w:val="000000"/>
          <w:sz w:val="28"/>
          <w:szCs w:val="28"/>
        </w:rPr>
        <w:t>Личность удовлетворяет свои основные социальные потребности, в полной мере идет навстречу тем ролевым ожиданиям, которые предъявляет к не референтная группа;</w:t>
      </w:r>
    </w:p>
    <w:p w14:paraId="66950BDC" w14:textId="78F587BE" w:rsidR="00653FDF" w:rsidRPr="00A86EE3" w:rsidRDefault="00000BEF" w:rsidP="00A86EE3">
      <w:pPr>
        <w:numPr>
          <w:ilvl w:val="0"/>
          <w:numId w:val="1"/>
        </w:numPr>
        <w:pBdr>
          <w:top w:val="nil"/>
          <w:left w:val="nil"/>
          <w:bottom w:val="nil"/>
          <w:right w:val="nil"/>
          <w:between w:val="nil"/>
        </w:pBdr>
        <w:contextualSpacing/>
        <w:jc w:val="both"/>
        <w:rPr>
          <w:color w:val="000000"/>
          <w:sz w:val="28"/>
          <w:szCs w:val="28"/>
        </w:rPr>
      </w:pPr>
      <w:r w:rsidRPr="001860E4">
        <w:rPr>
          <w:rFonts w:ascii="Times New Roman" w:eastAsia="Times New Roman" w:hAnsi="Times New Roman" w:cs="Times New Roman"/>
          <w:color w:val="000000"/>
          <w:sz w:val="28"/>
          <w:szCs w:val="28"/>
        </w:rPr>
        <w:t>Личность пережив</w:t>
      </w:r>
      <w:r>
        <w:rPr>
          <w:rFonts w:ascii="Times New Roman" w:eastAsia="Times New Roman" w:hAnsi="Times New Roman" w:cs="Times New Roman"/>
          <w:color w:val="000000"/>
          <w:sz w:val="28"/>
          <w:szCs w:val="28"/>
        </w:rPr>
        <w:t>ает состояния самоутверждения и свободного выражения своих творческих способностей.</w:t>
      </w:r>
    </w:p>
    <w:p w14:paraId="7E65795C" w14:textId="77777777" w:rsidR="00A86EE3" w:rsidRPr="00A86EE3" w:rsidRDefault="00A86EE3" w:rsidP="00A86EE3">
      <w:pPr>
        <w:pBdr>
          <w:top w:val="nil"/>
          <w:left w:val="nil"/>
          <w:bottom w:val="nil"/>
          <w:right w:val="nil"/>
          <w:between w:val="nil"/>
        </w:pBdr>
        <w:ind w:left="720"/>
        <w:contextualSpacing/>
        <w:jc w:val="both"/>
        <w:rPr>
          <w:color w:val="000000"/>
          <w:sz w:val="28"/>
          <w:szCs w:val="28"/>
        </w:rPr>
      </w:pPr>
    </w:p>
    <w:p w14:paraId="7EF4D3D4" w14:textId="46D826D8" w:rsidR="00653FDF" w:rsidRPr="00D43AB6" w:rsidRDefault="00000BEF" w:rsidP="00B24900">
      <w:pPr>
        <w:pStyle w:val="2"/>
        <w:numPr>
          <w:ilvl w:val="1"/>
          <w:numId w:val="35"/>
        </w:numPr>
        <w:jc w:val="center"/>
        <w:rPr>
          <w:rFonts w:ascii="Times New Roman" w:hAnsi="Times New Roman" w:cs="Times New Roman"/>
        </w:rPr>
      </w:pPr>
      <w:bookmarkStart w:id="13" w:name="_3znysh7" w:colFirst="0" w:colLast="0"/>
      <w:bookmarkStart w:id="14" w:name="_Toc513984174"/>
      <w:bookmarkStart w:id="15" w:name="_Toc513984496"/>
      <w:bookmarkStart w:id="16" w:name="_Toc514412117"/>
      <w:bookmarkEnd w:id="13"/>
      <w:r w:rsidRPr="00D43AB6">
        <w:rPr>
          <w:rFonts w:ascii="Times New Roman" w:hAnsi="Times New Roman" w:cs="Times New Roman"/>
        </w:rPr>
        <w:t>Соотношение понятий «адаптация» и «стресс»</w:t>
      </w:r>
      <w:bookmarkEnd w:id="14"/>
      <w:bookmarkEnd w:id="15"/>
      <w:bookmarkEnd w:id="16"/>
    </w:p>
    <w:p w14:paraId="116F7536" w14:textId="77777777" w:rsidR="00653FDF" w:rsidRPr="008D55DA"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Международной Классификации Болезней 10-го пересмотра (МКБ-10), адаптационные расстройства кодируются в МКБ-10 комбинацией F43. </w:t>
      </w:r>
      <w:r w:rsidRPr="008D55DA">
        <w:rPr>
          <w:rFonts w:ascii="Times New Roman" w:eastAsia="Times New Roman" w:hAnsi="Times New Roman" w:cs="Times New Roman"/>
          <w:sz w:val="28"/>
          <w:szCs w:val="28"/>
        </w:rPr>
        <w:t>Особенностью этой группы расстройств является очевидное влияние 2 причин: исключительно неблагоприятно</w:t>
      </w:r>
      <w:r>
        <w:rPr>
          <w:rFonts w:ascii="Times New Roman" w:eastAsia="Times New Roman" w:hAnsi="Times New Roman" w:cs="Times New Roman"/>
          <w:sz w:val="28"/>
          <w:szCs w:val="28"/>
        </w:rPr>
        <w:t>е жизненное</w:t>
      </w:r>
      <w:r w:rsidRPr="008D55DA">
        <w:rPr>
          <w:rFonts w:ascii="Times New Roman" w:eastAsia="Times New Roman" w:hAnsi="Times New Roman" w:cs="Times New Roman"/>
          <w:sz w:val="28"/>
          <w:szCs w:val="28"/>
        </w:rPr>
        <w:t xml:space="preserve"> событи</w:t>
      </w:r>
      <w:r>
        <w:rPr>
          <w:rFonts w:ascii="Times New Roman" w:eastAsia="Times New Roman" w:hAnsi="Times New Roman" w:cs="Times New Roman"/>
          <w:sz w:val="28"/>
          <w:szCs w:val="28"/>
        </w:rPr>
        <w:t>е</w:t>
      </w:r>
      <w:r w:rsidRPr="008D55DA">
        <w:rPr>
          <w:rFonts w:ascii="Times New Roman" w:eastAsia="Times New Roman" w:hAnsi="Times New Roman" w:cs="Times New Roman"/>
          <w:sz w:val="28"/>
          <w:szCs w:val="28"/>
        </w:rPr>
        <w:t>, вызвавше</w:t>
      </w:r>
      <w:r>
        <w:rPr>
          <w:rFonts w:ascii="Times New Roman" w:eastAsia="Times New Roman" w:hAnsi="Times New Roman" w:cs="Times New Roman"/>
          <w:sz w:val="28"/>
          <w:szCs w:val="28"/>
        </w:rPr>
        <w:t>е</w:t>
      </w:r>
      <w:r w:rsidRPr="008D55DA">
        <w:rPr>
          <w:rFonts w:ascii="Times New Roman" w:eastAsia="Times New Roman" w:hAnsi="Times New Roman" w:cs="Times New Roman"/>
          <w:sz w:val="28"/>
          <w:szCs w:val="28"/>
        </w:rPr>
        <w:t xml:space="preserve"> острую стрессовую реакцию, или значите</w:t>
      </w:r>
      <w:r>
        <w:rPr>
          <w:rFonts w:ascii="Times New Roman" w:eastAsia="Times New Roman" w:hAnsi="Times New Roman" w:cs="Times New Roman"/>
          <w:sz w:val="28"/>
          <w:szCs w:val="28"/>
        </w:rPr>
        <w:t xml:space="preserve">льной перемены </w:t>
      </w:r>
      <w:r w:rsidRPr="008D55DA">
        <w:rPr>
          <w:rFonts w:ascii="Times New Roman" w:eastAsia="Times New Roman" w:hAnsi="Times New Roman" w:cs="Times New Roman"/>
          <w:sz w:val="28"/>
          <w:szCs w:val="28"/>
        </w:rPr>
        <w:t>в жизни, ведущей к продолжительным неприятным обстоятельствам и обусловившей нарушения адаптации.</w:t>
      </w:r>
      <w:r>
        <w:rPr>
          <w:rFonts w:ascii="Times New Roman" w:eastAsia="Times New Roman" w:hAnsi="Times New Roman" w:cs="Times New Roman"/>
          <w:sz w:val="28"/>
          <w:szCs w:val="28"/>
        </w:rPr>
        <w:t xml:space="preserve"> Р</w:t>
      </w:r>
      <w:r w:rsidRPr="008D55DA">
        <w:rPr>
          <w:rFonts w:ascii="Times New Roman" w:eastAsia="Times New Roman" w:hAnsi="Times New Roman" w:cs="Times New Roman"/>
          <w:sz w:val="28"/>
          <w:szCs w:val="28"/>
        </w:rPr>
        <w:t>асстройства, классифицированные в этой рубрике, могут рассматриваться как извращенные приспособительные реакции на тяжелый или продолжительный стресс, при этом они мешают успешно справиться со стрессом и, следовательно, ведут к проблемам социального функционирования.</w:t>
      </w:r>
    </w:p>
    <w:p w14:paraId="7BF06291"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этой группе расстройств относятся:</w:t>
      </w:r>
    </w:p>
    <w:p w14:paraId="50025F98" w14:textId="77777777" w:rsidR="00653FDF" w:rsidRDefault="00000BEF" w:rsidP="00B24900">
      <w:pPr>
        <w:numPr>
          <w:ilvl w:val="0"/>
          <w:numId w:val="4"/>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Острая реакция на стресс (F43.0);</w:t>
      </w:r>
    </w:p>
    <w:p w14:paraId="061A1B12" w14:textId="77777777" w:rsidR="00653FDF" w:rsidRDefault="00000BEF" w:rsidP="00B24900">
      <w:pPr>
        <w:numPr>
          <w:ilvl w:val="0"/>
          <w:numId w:val="4"/>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lastRenderedPageBreak/>
        <w:t>Посттравматическое стрессовое расстройство (F43.1);</w:t>
      </w:r>
    </w:p>
    <w:p w14:paraId="328D34A4" w14:textId="77777777" w:rsidR="00653FDF" w:rsidRDefault="00000BEF" w:rsidP="00B24900">
      <w:pPr>
        <w:numPr>
          <w:ilvl w:val="0"/>
          <w:numId w:val="4"/>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Расстройство приспособительных реакций (F43.2);</w:t>
      </w:r>
    </w:p>
    <w:p w14:paraId="6E294CC5" w14:textId="77777777" w:rsidR="00653FDF" w:rsidRDefault="00000BEF" w:rsidP="00B24900">
      <w:pPr>
        <w:numPr>
          <w:ilvl w:val="0"/>
          <w:numId w:val="4"/>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 xml:space="preserve"> Другие реакции на тяжелый стресс (F43.8). </w:t>
      </w:r>
    </w:p>
    <w:p w14:paraId="41730F90"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контексте исследуемой темы нас интересует F43.2 – Расстройство приспособительных реакций. Это расстройство описывается как «состояние субъективного дистресса и эмоционального расстройства, создающее трудности для общественной деятельности и поступков, возникающее в период адаптации к значительному изменению в жизни или стрессовому событию. Стрессовое событие может нарушить целостность социальных связей индивида (тяжелая утрата, разлука) или широкую систему социальной поддержки и ценностей (миграция, статус беженца) либо представлять широкий диапазон изменений и переломов в жизни (поступление в школу, приобретение статуса родителей, неудача в достижении заветной личной цели, уход в отставку). Проявления очень вариабельны и включают подавленность настроения, настороженность или беспокойство (или комплекс этих состояний), ощущение неспособности справиться с ситуацией, запланировать все заранее или решить оставаться в настоящей ситуации, а также включает некоторую степень снижения способности действовать в повседневной жизни. Одновременно могут присоединяться расстройства поведения, особенно в юношеском возрасте». </w:t>
      </w:r>
    </w:p>
    <w:p w14:paraId="007E2C71" w14:textId="77777777" w:rsidR="00F71100" w:rsidRDefault="00000BEF" w:rsidP="00F711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описания расстройства очевидно, что обстоятельства, в которых оказываются студенты, переезжая в новый город или страну (новое место жительства, разлука с близкими, смена образовательной системы), являются </w:t>
      </w:r>
      <w:proofErr w:type="spellStart"/>
      <w:r>
        <w:rPr>
          <w:rFonts w:ascii="Times New Roman" w:eastAsia="Times New Roman" w:hAnsi="Times New Roman" w:cs="Times New Roman"/>
          <w:sz w:val="28"/>
          <w:szCs w:val="28"/>
        </w:rPr>
        <w:t>стрессогенными</w:t>
      </w:r>
      <w:proofErr w:type="spellEnd"/>
      <w:r>
        <w:rPr>
          <w:rFonts w:ascii="Times New Roman" w:eastAsia="Times New Roman" w:hAnsi="Times New Roman" w:cs="Times New Roman"/>
          <w:sz w:val="28"/>
          <w:szCs w:val="28"/>
        </w:rPr>
        <w:t xml:space="preserve"> и могут спровоцировать возникновение расстройства приспособительных реакций.</w:t>
      </w:r>
    </w:p>
    <w:p w14:paraId="7FBDAB52" w14:textId="4A2820C6" w:rsidR="00653FDF" w:rsidRPr="008D55DA" w:rsidRDefault="00F71100" w:rsidP="00F71100">
      <w:pPr>
        <w:ind w:firstLine="708"/>
        <w:jc w:val="both"/>
        <w:rPr>
          <w:rFonts w:ascii="Times New Roman" w:eastAsia="Times New Roman" w:hAnsi="Times New Roman" w:cs="Times New Roman"/>
          <w:sz w:val="28"/>
          <w:szCs w:val="28"/>
        </w:rPr>
      </w:pPr>
      <w:r w:rsidRPr="00F71100">
        <w:rPr>
          <w:rFonts w:ascii="Times New Roman" w:hAnsi="Times New Roman" w:cs="Times New Roman"/>
          <w:sz w:val="28"/>
        </w:rPr>
        <w:t>Лю</w:t>
      </w:r>
      <w:r w:rsidR="00000BEF" w:rsidRPr="008D55DA">
        <w:rPr>
          <w:rFonts w:ascii="Times New Roman" w:eastAsia="Times New Roman" w:hAnsi="Times New Roman" w:cs="Times New Roman"/>
          <w:sz w:val="28"/>
          <w:szCs w:val="28"/>
        </w:rPr>
        <w:t xml:space="preserve">бая нормальная деятельность человека может вызывать стресс различной степени выраженности, не причиняя вреда организму. Более того, умеренный стресс (состояния нервно-психического напряжения I, II и частично III уровня) (Немчин Т.А., 1983) мобилизует защитные силы </w:t>
      </w:r>
      <w:r w:rsidR="00000BEF" w:rsidRPr="008D55DA">
        <w:rPr>
          <w:rFonts w:ascii="Times New Roman" w:eastAsia="Times New Roman" w:hAnsi="Times New Roman" w:cs="Times New Roman"/>
          <w:sz w:val="28"/>
          <w:szCs w:val="28"/>
        </w:rPr>
        <w:lastRenderedPageBreak/>
        <w:t>организма и оказывает тренирующий эффект, тем самым стресс может переводить организм на новый уровень адаптации. Вредоносным является дистресс (вредный стресс, по терминологии Селье). К дистрессам относятся состояния:</w:t>
      </w:r>
    </w:p>
    <w:p w14:paraId="2A62749B" w14:textId="77777777" w:rsidR="00653FDF" w:rsidRPr="008D55DA" w:rsidRDefault="00000BEF" w:rsidP="00B24900">
      <w:pPr>
        <w:numPr>
          <w:ilvl w:val="0"/>
          <w:numId w:val="3"/>
        </w:numPr>
        <w:spacing w:after="0"/>
        <w:contextualSpacing/>
        <w:jc w:val="both"/>
        <w:rPr>
          <w:color w:val="000000"/>
        </w:rPr>
      </w:pPr>
      <w:r w:rsidRPr="008D55DA">
        <w:rPr>
          <w:rFonts w:ascii="Times New Roman" w:eastAsia="Times New Roman" w:hAnsi="Times New Roman" w:cs="Times New Roman"/>
          <w:color w:val="000000"/>
          <w:sz w:val="28"/>
          <w:szCs w:val="28"/>
        </w:rPr>
        <w:t>психоэмоциональной напряженности;</w:t>
      </w:r>
    </w:p>
    <w:p w14:paraId="1E20360D" w14:textId="77777777" w:rsidR="00653FDF" w:rsidRPr="008D55DA" w:rsidRDefault="00000BEF" w:rsidP="00B24900">
      <w:pPr>
        <w:numPr>
          <w:ilvl w:val="0"/>
          <w:numId w:val="3"/>
        </w:numPr>
        <w:spacing w:after="0"/>
        <w:contextualSpacing/>
        <w:jc w:val="both"/>
        <w:rPr>
          <w:color w:val="000000"/>
        </w:rPr>
      </w:pPr>
      <w:r w:rsidRPr="008D55DA">
        <w:rPr>
          <w:rFonts w:ascii="Times New Roman" w:eastAsia="Times New Roman" w:hAnsi="Times New Roman" w:cs="Times New Roman"/>
          <w:color w:val="000000"/>
          <w:sz w:val="28"/>
          <w:szCs w:val="28"/>
        </w:rPr>
        <w:t>психоэмоционального стресса;</w:t>
      </w:r>
    </w:p>
    <w:p w14:paraId="54C65F19" w14:textId="77777777" w:rsidR="00653FDF" w:rsidRPr="008D55DA" w:rsidRDefault="00000BEF" w:rsidP="00B24900">
      <w:pPr>
        <w:numPr>
          <w:ilvl w:val="0"/>
          <w:numId w:val="3"/>
        </w:numPr>
        <w:spacing w:after="0"/>
        <w:contextualSpacing/>
        <w:jc w:val="both"/>
        <w:rPr>
          <w:color w:val="000000"/>
        </w:rPr>
      </w:pPr>
      <w:r w:rsidRPr="008D55DA">
        <w:rPr>
          <w:rFonts w:ascii="Times New Roman" w:eastAsia="Times New Roman" w:hAnsi="Times New Roman" w:cs="Times New Roman"/>
          <w:color w:val="000000"/>
          <w:sz w:val="28"/>
          <w:szCs w:val="28"/>
        </w:rPr>
        <w:t>фрустрации;</w:t>
      </w:r>
    </w:p>
    <w:p w14:paraId="593B1BC5" w14:textId="784D8508" w:rsidR="00653FDF" w:rsidRPr="008D55DA" w:rsidRDefault="00000BEF" w:rsidP="00B24900">
      <w:pPr>
        <w:numPr>
          <w:ilvl w:val="0"/>
          <w:numId w:val="3"/>
        </w:numPr>
        <w:contextualSpacing/>
        <w:jc w:val="both"/>
        <w:rPr>
          <w:color w:val="000000"/>
        </w:rPr>
      </w:pPr>
      <w:r w:rsidRPr="008D55DA">
        <w:rPr>
          <w:rFonts w:ascii="Times New Roman" w:eastAsia="Times New Roman" w:hAnsi="Times New Roman" w:cs="Times New Roman"/>
          <w:color w:val="000000"/>
          <w:sz w:val="28"/>
          <w:szCs w:val="28"/>
        </w:rPr>
        <w:t xml:space="preserve">аффекта </w:t>
      </w:r>
      <w:r w:rsidR="007014C2" w:rsidRPr="008D55DA">
        <w:rPr>
          <w:rFonts w:ascii="Times New Roman" w:eastAsia="Times New Roman" w:hAnsi="Times New Roman" w:cs="Times New Roman"/>
          <w:color w:val="000000"/>
          <w:sz w:val="28"/>
          <w:szCs w:val="28"/>
        </w:rPr>
        <w:t>(</w:t>
      </w:r>
      <w:r w:rsidR="007014C2">
        <w:rPr>
          <w:rFonts w:ascii="Times New Roman" w:eastAsia="Times New Roman" w:hAnsi="Times New Roman" w:cs="Times New Roman"/>
          <w:color w:val="000000"/>
          <w:sz w:val="28"/>
          <w:szCs w:val="28"/>
        </w:rPr>
        <w:t>Селье Г., 1982,</w:t>
      </w:r>
      <w:r w:rsidR="007014C2" w:rsidRPr="008D55DA">
        <w:rPr>
          <w:rFonts w:ascii="Times New Roman" w:eastAsia="Times New Roman" w:hAnsi="Times New Roman" w:cs="Times New Roman"/>
          <w:color w:val="000000"/>
          <w:sz w:val="28"/>
          <w:szCs w:val="28"/>
        </w:rPr>
        <w:t xml:space="preserve"> </w:t>
      </w:r>
      <w:proofErr w:type="spellStart"/>
      <w:r w:rsidRPr="008D55DA">
        <w:rPr>
          <w:rFonts w:ascii="Times New Roman" w:eastAsia="Times New Roman" w:hAnsi="Times New Roman" w:cs="Times New Roman"/>
          <w:color w:val="000000"/>
          <w:sz w:val="28"/>
          <w:szCs w:val="28"/>
        </w:rPr>
        <w:t>Карвасарский</w:t>
      </w:r>
      <w:proofErr w:type="spellEnd"/>
      <w:r w:rsidRPr="008D55DA">
        <w:rPr>
          <w:rFonts w:ascii="Times New Roman" w:eastAsia="Times New Roman" w:hAnsi="Times New Roman" w:cs="Times New Roman"/>
          <w:color w:val="000000"/>
          <w:sz w:val="28"/>
          <w:szCs w:val="28"/>
        </w:rPr>
        <w:t xml:space="preserve"> Б.Д., 2004)</w:t>
      </w:r>
      <w:r w:rsidR="007014C2">
        <w:rPr>
          <w:rFonts w:ascii="Times New Roman" w:eastAsia="Times New Roman" w:hAnsi="Times New Roman" w:cs="Times New Roman"/>
          <w:color w:val="000000"/>
          <w:sz w:val="28"/>
          <w:szCs w:val="28"/>
        </w:rPr>
        <w:t>.</w:t>
      </w:r>
    </w:p>
    <w:p w14:paraId="383875D2" w14:textId="77777777" w:rsidR="00F71100" w:rsidRDefault="00F71100" w:rsidP="00F71100">
      <w:pPr>
        <w:ind w:firstLine="720"/>
        <w:jc w:val="both"/>
        <w:rPr>
          <w:rFonts w:ascii="Times New Roman" w:eastAsia="Times New Roman" w:hAnsi="Times New Roman" w:cs="Times New Roman"/>
          <w:sz w:val="28"/>
          <w:szCs w:val="28"/>
        </w:rPr>
      </w:pPr>
    </w:p>
    <w:p w14:paraId="1D61E164" w14:textId="037B9CBB" w:rsidR="00653FDF" w:rsidRPr="008D55DA" w:rsidRDefault="00000BEF" w:rsidP="00F71100">
      <w:pPr>
        <w:ind w:firstLine="720"/>
        <w:jc w:val="both"/>
        <w:rPr>
          <w:rFonts w:ascii="Times New Roman" w:eastAsia="Times New Roman" w:hAnsi="Times New Roman" w:cs="Times New Roman"/>
          <w:sz w:val="28"/>
          <w:szCs w:val="28"/>
        </w:rPr>
      </w:pPr>
      <w:r w:rsidRPr="008D55DA">
        <w:rPr>
          <w:rFonts w:ascii="Times New Roman" w:eastAsia="Times New Roman" w:hAnsi="Times New Roman" w:cs="Times New Roman"/>
          <w:sz w:val="28"/>
          <w:szCs w:val="28"/>
        </w:rPr>
        <w:t xml:space="preserve">Говоря о </w:t>
      </w:r>
      <w:proofErr w:type="spellStart"/>
      <w:r w:rsidRPr="008D55DA">
        <w:rPr>
          <w:rFonts w:ascii="Times New Roman" w:eastAsia="Times New Roman" w:hAnsi="Times New Roman" w:cs="Times New Roman"/>
          <w:sz w:val="28"/>
          <w:szCs w:val="28"/>
        </w:rPr>
        <w:t>стрессогенности</w:t>
      </w:r>
      <w:proofErr w:type="spellEnd"/>
      <w:r w:rsidRPr="008D55DA">
        <w:rPr>
          <w:rFonts w:ascii="Times New Roman" w:eastAsia="Times New Roman" w:hAnsi="Times New Roman" w:cs="Times New Roman"/>
          <w:sz w:val="28"/>
          <w:szCs w:val="28"/>
        </w:rPr>
        <w:t xml:space="preserve"> адаптационного процесса, необходимо </w:t>
      </w:r>
      <w:proofErr w:type="spellStart"/>
      <w:r w:rsidRPr="008D55DA">
        <w:rPr>
          <w:rFonts w:ascii="Times New Roman" w:eastAsia="Times New Roman" w:hAnsi="Times New Roman" w:cs="Times New Roman"/>
          <w:sz w:val="28"/>
          <w:szCs w:val="28"/>
        </w:rPr>
        <w:t>операционализировать</w:t>
      </w:r>
      <w:proofErr w:type="spellEnd"/>
      <w:r w:rsidRPr="008D55DA">
        <w:rPr>
          <w:rFonts w:ascii="Times New Roman" w:eastAsia="Times New Roman" w:hAnsi="Times New Roman" w:cs="Times New Roman"/>
          <w:sz w:val="28"/>
          <w:szCs w:val="28"/>
        </w:rPr>
        <w:t xml:space="preserve"> понятие стресса. </w:t>
      </w:r>
    </w:p>
    <w:p w14:paraId="4F1086CE" w14:textId="6E128B96" w:rsidR="00653FDF" w:rsidRPr="008B445A" w:rsidRDefault="00000BEF">
      <w:pPr>
        <w:ind w:firstLine="720"/>
        <w:jc w:val="both"/>
        <w:rPr>
          <w:rFonts w:ascii="Times New Roman" w:eastAsia="Times New Roman" w:hAnsi="Times New Roman" w:cs="Times New Roman"/>
          <w:sz w:val="28"/>
          <w:szCs w:val="28"/>
        </w:rPr>
      </w:pPr>
      <w:r w:rsidRPr="008D55DA">
        <w:rPr>
          <w:rFonts w:ascii="Times New Roman" w:eastAsia="Times New Roman" w:hAnsi="Times New Roman" w:cs="Times New Roman"/>
          <w:sz w:val="28"/>
          <w:szCs w:val="28"/>
        </w:rPr>
        <w:t>Ганс Селье, исследователь стресса, давал такое определение «Стресс</w:t>
      </w:r>
      <w:r w:rsidRPr="008D55DA">
        <w:rPr>
          <w:rFonts w:ascii="Times New Roman" w:eastAsia="Times New Roman" w:hAnsi="Times New Roman" w:cs="Times New Roman"/>
          <w:i/>
          <w:sz w:val="28"/>
          <w:szCs w:val="28"/>
        </w:rPr>
        <w:t xml:space="preserve"> </w:t>
      </w:r>
      <w:r w:rsidRPr="008D55DA">
        <w:rPr>
          <w:rFonts w:ascii="Times New Roman" w:eastAsia="Times New Roman" w:hAnsi="Times New Roman" w:cs="Times New Roman"/>
          <w:sz w:val="28"/>
          <w:szCs w:val="28"/>
        </w:rPr>
        <w:t>есть неспецифический ответ организма на любое предъявленное ему требование». Под неспецифическим ответом понимается независимый от природы раздражителя стереотипный ответ организма</w:t>
      </w:r>
      <w:r w:rsidR="007014C2">
        <w:rPr>
          <w:rFonts w:ascii="Times New Roman" w:eastAsia="Times New Roman" w:hAnsi="Times New Roman" w:cs="Times New Roman"/>
          <w:sz w:val="28"/>
          <w:szCs w:val="28"/>
        </w:rPr>
        <w:t xml:space="preserve"> </w:t>
      </w:r>
      <w:r w:rsidR="008B445A">
        <w:rPr>
          <w:rFonts w:ascii="Times New Roman" w:eastAsia="Times New Roman" w:hAnsi="Times New Roman" w:cs="Times New Roman"/>
          <w:sz w:val="28"/>
          <w:szCs w:val="28"/>
        </w:rPr>
        <w:t>(</w:t>
      </w:r>
      <w:r w:rsidR="008B445A">
        <w:rPr>
          <w:rFonts w:ascii="Times New Roman" w:hAnsi="Times New Roman" w:cs="Times New Roman"/>
          <w:sz w:val="28"/>
          <w:szCs w:val="28"/>
          <w:lang w:val="en-US"/>
        </w:rPr>
        <w:t>Selye</w:t>
      </w:r>
      <w:r w:rsidR="008B445A" w:rsidRPr="008B445A">
        <w:rPr>
          <w:rFonts w:ascii="Times New Roman" w:hAnsi="Times New Roman" w:cs="Times New Roman"/>
          <w:sz w:val="28"/>
          <w:szCs w:val="28"/>
        </w:rPr>
        <w:t xml:space="preserve"> </w:t>
      </w:r>
      <w:r w:rsidR="008B445A">
        <w:rPr>
          <w:rFonts w:ascii="Times New Roman" w:hAnsi="Times New Roman" w:cs="Times New Roman"/>
          <w:sz w:val="28"/>
          <w:szCs w:val="28"/>
          <w:lang w:val="en-US"/>
        </w:rPr>
        <w:t>H</w:t>
      </w:r>
      <w:r w:rsidR="008B445A" w:rsidRPr="008B445A">
        <w:rPr>
          <w:rFonts w:ascii="Times New Roman" w:hAnsi="Times New Roman" w:cs="Times New Roman"/>
          <w:sz w:val="28"/>
          <w:szCs w:val="28"/>
        </w:rPr>
        <w:t>.</w:t>
      </w:r>
      <w:r w:rsidR="008B445A">
        <w:rPr>
          <w:rFonts w:ascii="Times New Roman" w:hAnsi="Times New Roman" w:cs="Times New Roman"/>
          <w:sz w:val="28"/>
          <w:szCs w:val="28"/>
        </w:rPr>
        <w:t>, 1960)</w:t>
      </w:r>
      <w:r w:rsidR="007014C2">
        <w:rPr>
          <w:rFonts w:ascii="Times New Roman" w:hAnsi="Times New Roman" w:cs="Times New Roman"/>
          <w:sz w:val="28"/>
          <w:szCs w:val="28"/>
        </w:rPr>
        <w:t>.</w:t>
      </w:r>
    </w:p>
    <w:p w14:paraId="48105FA2" w14:textId="77777777" w:rsidR="00653FDF" w:rsidRPr="008D55DA" w:rsidRDefault="00000BEF">
      <w:pPr>
        <w:ind w:firstLine="720"/>
        <w:jc w:val="both"/>
        <w:rPr>
          <w:rFonts w:ascii="Times New Roman" w:eastAsia="Times New Roman" w:hAnsi="Times New Roman" w:cs="Times New Roman"/>
          <w:sz w:val="28"/>
          <w:szCs w:val="28"/>
        </w:rPr>
      </w:pPr>
      <w:r w:rsidRPr="008D55DA">
        <w:rPr>
          <w:rFonts w:ascii="Times New Roman" w:eastAsia="Times New Roman" w:hAnsi="Times New Roman" w:cs="Times New Roman"/>
          <w:sz w:val="28"/>
          <w:szCs w:val="28"/>
        </w:rPr>
        <w:t>По своей физиологической сути</w:t>
      </w:r>
      <w:r w:rsidRPr="008D55DA">
        <w:rPr>
          <w:rFonts w:ascii="Times New Roman" w:eastAsia="Times New Roman" w:hAnsi="Times New Roman" w:cs="Times New Roman"/>
          <w:color w:val="FF0000"/>
          <w:sz w:val="28"/>
          <w:szCs w:val="28"/>
        </w:rPr>
        <w:t xml:space="preserve"> </w:t>
      </w:r>
      <w:r w:rsidRPr="008D55DA">
        <w:rPr>
          <w:rFonts w:ascii="Times New Roman" w:eastAsia="Times New Roman" w:hAnsi="Times New Roman" w:cs="Times New Roman"/>
          <w:sz w:val="28"/>
          <w:szCs w:val="28"/>
        </w:rPr>
        <w:t>стресс понимается как адаптационный процесс, целью которого является сохранение морфофункционального единства организма и обеспечение оптимальных возможностей для удовлетворения имеющихся потребностей.</w:t>
      </w:r>
    </w:p>
    <w:p w14:paraId="373198AD" w14:textId="77777777" w:rsidR="00653FDF" w:rsidRPr="008D55DA" w:rsidRDefault="00000BEF">
      <w:pPr>
        <w:ind w:firstLine="720"/>
        <w:jc w:val="both"/>
        <w:rPr>
          <w:rFonts w:ascii="Times New Roman" w:eastAsia="Times New Roman" w:hAnsi="Times New Roman" w:cs="Times New Roman"/>
          <w:sz w:val="28"/>
          <w:szCs w:val="28"/>
        </w:rPr>
      </w:pPr>
      <w:r w:rsidRPr="008D55DA">
        <w:rPr>
          <w:rFonts w:ascii="Times New Roman" w:eastAsia="Times New Roman" w:hAnsi="Times New Roman" w:cs="Times New Roman"/>
          <w:sz w:val="28"/>
          <w:szCs w:val="28"/>
        </w:rPr>
        <w:t xml:space="preserve">Р. </w:t>
      </w:r>
      <w:proofErr w:type="spellStart"/>
      <w:r w:rsidRPr="008D55DA">
        <w:rPr>
          <w:rFonts w:ascii="Times New Roman" w:eastAsia="Times New Roman" w:hAnsi="Times New Roman" w:cs="Times New Roman"/>
          <w:sz w:val="28"/>
          <w:szCs w:val="28"/>
        </w:rPr>
        <w:t>Лазарус</w:t>
      </w:r>
      <w:proofErr w:type="spellEnd"/>
      <w:r w:rsidRPr="008D55DA">
        <w:rPr>
          <w:rFonts w:ascii="Times New Roman" w:eastAsia="Times New Roman" w:hAnsi="Times New Roman" w:cs="Times New Roman"/>
          <w:sz w:val="28"/>
          <w:szCs w:val="28"/>
        </w:rPr>
        <w:t xml:space="preserve"> в своей работе «Психологический стресс и процесс совладания с ним» дифференцирует понятия физиологического и психологического стресса. Основные параметры различия: особенности стимула, механизм возникновения и характер ответной реакции.</w:t>
      </w:r>
    </w:p>
    <w:p w14:paraId="04BB01FD" w14:textId="77777777" w:rsidR="00653FDF" w:rsidRPr="008D55DA" w:rsidRDefault="00000BEF">
      <w:pPr>
        <w:ind w:firstLine="720"/>
        <w:jc w:val="both"/>
        <w:rPr>
          <w:rFonts w:ascii="Times New Roman" w:eastAsia="Times New Roman" w:hAnsi="Times New Roman" w:cs="Times New Roman"/>
          <w:sz w:val="28"/>
          <w:szCs w:val="28"/>
        </w:rPr>
      </w:pPr>
      <w:r w:rsidRPr="008D55DA">
        <w:rPr>
          <w:rFonts w:ascii="Times New Roman" w:eastAsia="Times New Roman" w:hAnsi="Times New Roman" w:cs="Times New Roman"/>
          <w:sz w:val="28"/>
          <w:szCs w:val="28"/>
        </w:rPr>
        <w:t xml:space="preserve"> В общих чертах, физиологический стресс характеризуется нарушением гомеостаза, вызывается непосредственным действием неблагоприятного фактора на организм (например, погружение в ледяную воду, перегрев организма и пр.). При физиологическом стрессе реакции стереотипны и предсказуемы. </w:t>
      </w:r>
    </w:p>
    <w:p w14:paraId="1547F1EC" w14:textId="77777777" w:rsidR="00653FDF" w:rsidRPr="008D55DA" w:rsidRDefault="00000BEF">
      <w:pPr>
        <w:ind w:firstLine="720"/>
        <w:jc w:val="both"/>
        <w:rPr>
          <w:rFonts w:ascii="Times New Roman" w:eastAsia="Times New Roman" w:hAnsi="Times New Roman" w:cs="Times New Roman"/>
          <w:sz w:val="28"/>
          <w:szCs w:val="28"/>
        </w:rPr>
      </w:pPr>
      <w:r w:rsidRPr="008D55DA">
        <w:rPr>
          <w:rFonts w:ascii="Times New Roman" w:eastAsia="Times New Roman" w:hAnsi="Times New Roman" w:cs="Times New Roman"/>
          <w:sz w:val="28"/>
          <w:szCs w:val="28"/>
        </w:rPr>
        <w:lastRenderedPageBreak/>
        <w:t>Для анализа психологического стресса необходимо учитывать такие факторы, как</w:t>
      </w:r>
    </w:p>
    <w:p w14:paraId="0418A841" w14:textId="77777777" w:rsidR="00653FDF" w:rsidRPr="008D55DA" w:rsidRDefault="00000BEF" w:rsidP="008D55DA">
      <w:pPr>
        <w:numPr>
          <w:ilvl w:val="0"/>
          <w:numId w:val="2"/>
        </w:numPr>
        <w:spacing w:after="0"/>
        <w:contextualSpacing/>
        <w:jc w:val="both"/>
        <w:rPr>
          <w:color w:val="000000"/>
        </w:rPr>
      </w:pPr>
      <w:r w:rsidRPr="008D55DA">
        <w:rPr>
          <w:rFonts w:ascii="Times New Roman" w:eastAsia="Times New Roman" w:hAnsi="Times New Roman" w:cs="Times New Roman"/>
          <w:color w:val="000000"/>
          <w:sz w:val="28"/>
          <w:szCs w:val="28"/>
        </w:rPr>
        <w:t>значимость ситуации для субъекта;</w:t>
      </w:r>
    </w:p>
    <w:p w14:paraId="40FB7DF6" w14:textId="77777777" w:rsidR="00653FDF" w:rsidRPr="008D55DA" w:rsidRDefault="00000BEF" w:rsidP="008D55DA">
      <w:pPr>
        <w:numPr>
          <w:ilvl w:val="0"/>
          <w:numId w:val="2"/>
        </w:numPr>
        <w:spacing w:after="0"/>
        <w:contextualSpacing/>
        <w:jc w:val="both"/>
        <w:rPr>
          <w:color w:val="000000"/>
        </w:rPr>
      </w:pPr>
      <w:r w:rsidRPr="008D55DA">
        <w:rPr>
          <w:rFonts w:ascii="Times New Roman" w:eastAsia="Times New Roman" w:hAnsi="Times New Roman" w:cs="Times New Roman"/>
          <w:color w:val="000000"/>
          <w:sz w:val="28"/>
          <w:szCs w:val="28"/>
        </w:rPr>
        <w:t>интеллектуальные процессы;</w:t>
      </w:r>
    </w:p>
    <w:p w14:paraId="60026BB1" w14:textId="77777777" w:rsidR="00D90E03" w:rsidRDefault="00000BEF" w:rsidP="00D90E03">
      <w:pPr>
        <w:numPr>
          <w:ilvl w:val="0"/>
          <w:numId w:val="2"/>
        </w:numPr>
        <w:contextualSpacing/>
        <w:jc w:val="both"/>
        <w:rPr>
          <w:color w:val="000000"/>
        </w:rPr>
      </w:pPr>
      <w:r w:rsidRPr="008D55DA">
        <w:rPr>
          <w:rFonts w:ascii="Times New Roman" w:eastAsia="Times New Roman" w:hAnsi="Times New Roman" w:cs="Times New Roman"/>
          <w:color w:val="000000"/>
          <w:sz w:val="28"/>
          <w:szCs w:val="28"/>
        </w:rPr>
        <w:t xml:space="preserve">личностные особенности. </w:t>
      </w:r>
    </w:p>
    <w:p w14:paraId="4A05EE3B" w14:textId="5DCB6C31" w:rsidR="00653FDF" w:rsidRPr="00D90E03" w:rsidRDefault="00000BEF" w:rsidP="00D90E03">
      <w:pPr>
        <w:ind w:firstLine="720"/>
        <w:contextualSpacing/>
        <w:jc w:val="both"/>
        <w:rPr>
          <w:color w:val="000000"/>
        </w:rPr>
      </w:pPr>
      <w:r w:rsidRPr="00D90E03">
        <w:rPr>
          <w:rFonts w:ascii="Times New Roman" w:eastAsia="Times New Roman" w:hAnsi="Times New Roman" w:cs="Times New Roman"/>
          <w:sz w:val="28"/>
          <w:szCs w:val="28"/>
        </w:rPr>
        <w:t>В связи с этим, можно сделать вывод, что реакции при</w:t>
      </w:r>
      <w:r w:rsidR="00D90E03" w:rsidRPr="00D90E03">
        <w:rPr>
          <w:rFonts w:ascii="Times New Roman" w:eastAsia="Times New Roman" w:hAnsi="Times New Roman" w:cs="Times New Roman"/>
          <w:sz w:val="28"/>
          <w:szCs w:val="28"/>
        </w:rPr>
        <w:t xml:space="preserve"> </w:t>
      </w:r>
      <w:r w:rsidRPr="00D90E03">
        <w:rPr>
          <w:rFonts w:ascii="Times New Roman" w:eastAsia="Times New Roman" w:hAnsi="Times New Roman" w:cs="Times New Roman"/>
          <w:sz w:val="28"/>
          <w:szCs w:val="28"/>
        </w:rPr>
        <w:t>психологическом стрессе индивидуальны и их достаточно трудно предсказывать (</w:t>
      </w:r>
      <w:proofErr w:type="spellStart"/>
      <w:r w:rsidRPr="00D90E03">
        <w:rPr>
          <w:rFonts w:ascii="Times New Roman" w:eastAsia="Times New Roman" w:hAnsi="Times New Roman" w:cs="Times New Roman"/>
          <w:sz w:val="28"/>
          <w:szCs w:val="28"/>
        </w:rPr>
        <w:t>Lazarus</w:t>
      </w:r>
      <w:proofErr w:type="spellEnd"/>
      <w:r w:rsidRPr="00D90E03">
        <w:rPr>
          <w:rFonts w:ascii="Times New Roman" w:eastAsia="Times New Roman" w:hAnsi="Times New Roman" w:cs="Times New Roman"/>
          <w:sz w:val="28"/>
          <w:szCs w:val="28"/>
        </w:rPr>
        <w:t>,</w:t>
      </w:r>
      <w:r w:rsidR="00D90E03" w:rsidRPr="00D90E03">
        <w:rPr>
          <w:rFonts w:ascii="Times New Roman" w:eastAsia="Times New Roman" w:hAnsi="Times New Roman" w:cs="Times New Roman"/>
          <w:sz w:val="28"/>
          <w:szCs w:val="28"/>
        </w:rPr>
        <w:t xml:space="preserve"> </w:t>
      </w:r>
      <w:r w:rsidR="00D90E03" w:rsidRPr="00D90E03">
        <w:rPr>
          <w:rFonts w:ascii="Times New Roman" w:eastAsia="Times New Roman" w:hAnsi="Times New Roman" w:cs="Times New Roman"/>
          <w:sz w:val="28"/>
          <w:szCs w:val="28"/>
          <w:lang w:val="en-US"/>
        </w:rPr>
        <w:t>R</w:t>
      </w:r>
      <w:r w:rsidRPr="00D90E03">
        <w:rPr>
          <w:rFonts w:ascii="Times New Roman" w:eastAsia="Times New Roman" w:hAnsi="Times New Roman" w:cs="Times New Roman"/>
          <w:sz w:val="28"/>
          <w:szCs w:val="28"/>
        </w:rPr>
        <w:t>.,1966</w:t>
      </w:r>
      <w:r w:rsidR="00D90E03" w:rsidRPr="00D90E03">
        <w:rPr>
          <w:rFonts w:ascii="Times New Roman" w:eastAsia="Times New Roman" w:hAnsi="Times New Roman" w:cs="Times New Roman"/>
          <w:sz w:val="28"/>
          <w:szCs w:val="28"/>
        </w:rPr>
        <w:t>, 1976</w:t>
      </w:r>
      <w:r w:rsidRPr="00D90E03">
        <w:rPr>
          <w:rFonts w:ascii="Times New Roman" w:eastAsia="Times New Roman" w:hAnsi="Times New Roman" w:cs="Times New Roman"/>
          <w:sz w:val="28"/>
          <w:szCs w:val="28"/>
        </w:rPr>
        <w:t>).</w:t>
      </w:r>
    </w:p>
    <w:p w14:paraId="60911A75" w14:textId="5A7051E8" w:rsidR="00653FDF" w:rsidRDefault="00000BEF">
      <w:pPr>
        <w:jc w:val="both"/>
        <w:rPr>
          <w:rFonts w:ascii="Times New Roman" w:eastAsia="Times New Roman" w:hAnsi="Times New Roman" w:cs="Times New Roman"/>
          <w:sz w:val="28"/>
          <w:szCs w:val="28"/>
        </w:rPr>
      </w:pPr>
      <w:r w:rsidRPr="008D55DA">
        <w:rPr>
          <w:rFonts w:ascii="Times New Roman" w:eastAsia="Times New Roman" w:hAnsi="Times New Roman" w:cs="Times New Roman"/>
          <w:sz w:val="28"/>
          <w:szCs w:val="28"/>
        </w:rPr>
        <w:t xml:space="preserve"> </w:t>
      </w:r>
      <w:r w:rsidRPr="008D55DA">
        <w:rPr>
          <w:rFonts w:ascii="Times New Roman" w:eastAsia="Times New Roman" w:hAnsi="Times New Roman" w:cs="Times New Roman"/>
          <w:sz w:val="28"/>
          <w:szCs w:val="28"/>
        </w:rPr>
        <w:tab/>
        <w:t>Т.А. Немчин называет субъективную оценку личности решающим фактором, который определяет механизмы формирования психических состояний и отражает процесс адаптации к сложным условиям. В то время как объективная сущность «опасности», «сложности», «трудности» ситуации отходит на второй план (Немчин Т.А., 1983).</w:t>
      </w:r>
    </w:p>
    <w:p w14:paraId="39B0F038" w14:textId="77777777" w:rsidR="00653FDF" w:rsidRPr="008D55DA" w:rsidRDefault="00000BEF" w:rsidP="00FE24D2">
      <w:pPr>
        <w:widowControl w:val="0"/>
        <w:spacing w:after="0"/>
        <w:ind w:firstLine="720"/>
        <w:jc w:val="both"/>
        <w:rPr>
          <w:rFonts w:ascii="Times New Roman" w:eastAsia="Times New Roman" w:hAnsi="Times New Roman" w:cs="Times New Roman"/>
          <w:color w:val="000000"/>
          <w:sz w:val="28"/>
          <w:szCs w:val="28"/>
        </w:rPr>
      </w:pPr>
      <w:r w:rsidRPr="008D55DA">
        <w:rPr>
          <w:rFonts w:ascii="Times New Roman" w:eastAsia="Times New Roman" w:hAnsi="Times New Roman" w:cs="Times New Roman"/>
          <w:color w:val="000000"/>
          <w:sz w:val="28"/>
          <w:szCs w:val="28"/>
        </w:rPr>
        <w:t xml:space="preserve">Таким образом, можно сформулировать несколько общих выводов о том, как соотносятся понятия «стресс» и «адаптация». </w:t>
      </w:r>
    </w:p>
    <w:p w14:paraId="53FC5588" w14:textId="77777777" w:rsidR="00653FDF" w:rsidRPr="008D55DA" w:rsidRDefault="00000BEF" w:rsidP="00B24900">
      <w:pPr>
        <w:widowControl w:val="0"/>
        <w:numPr>
          <w:ilvl w:val="0"/>
          <w:numId w:val="6"/>
        </w:numPr>
        <w:spacing w:after="0"/>
        <w:jc w:val="both"/>
        <w:rPr>
          <w:rFonts w:ascii="Times New Roman" w:eastAsia="Times New Roman" w:hAnsi="Times New Roman" w:cs="Times New Roman"/>
          <w:color w:val="000000"/>
          <w:sz w:val="20"/>
          <w:szCs w:val="20"/>
        </w:rPr>
      </w:pPr>
      <w:r w:rsidRPr="008D55DA">
        <w:rPr>
          <w:rFonts w:ascii="Times New Roman" w:eastAsia="Times New Roman" w:hAnsi="Times New Roman" w:cs="Times New Roman"/>
          <w:color w:val="000000"/>
          <w:sz w:val="28"/>
          <w:szCs w:val="28"/>
        </w:rPr>
        <w:t>Восприятие и собственная оценка индивидом психологического стресса имеет субъективный характер и влечет за собой индивидуальную реакцию на стрессор и, соответственно, адаптация к нему так же будет индивидуальной;</w:t>
      </w:r>
    </w:p>
    <w:p w14:paraId="126A1D4C" w14:textId="77777777" w:rsidR="00653FDF" w:rsidRPr="008D55DA" w:rsidRDefault="00000BEF" w:rsidP="00B24900">
      <w:pPr>
        <w:widowControl w:val="0"/>
        <w:numPr>
          <w:ilvl w:val="0"/>
          <w:numId w:val="6"/>
        </w:numPr>
        <w:spacing w:after="0"/>
        <w:jc w:val="both"/>
        <w:rPr>
          <w:rFonts w:ascii="Times New Roman" w:eastAsia="Times New Roman" w:hAnsi="Times New Roman" w:cs="Times New Roman"/>
          <w:color w:val="000000"/>
          <w:sz w:val="20"/>
          <w:szCs w:val="20"/>
        </w:rPr>
      </w:pPr>
      <w:r w:rsidRPr="008D55DA">
        <w:rPr>
          <w:rFonts w:ascii="Times New Roman" w:eastAsia="Times New Roman" w:hAnsi="Times New Roman" w:cs="Times New Roman"/>
          <w:color w:val="000000"/>
          <w:sz w:val="28"/>
          <w:szCs w:val="28"/>
        </w:rPr>
        <w:t>Физиологическая цель адаптации как ответа на стрессовое событие – сохранение гомеостаза. Психологическая – сохранение психической целостности.</w:t>
      </w:r>
    </w:p>
    <w:p w14:paraId="0BF2ACC0" w14:textId="77777777" w:rsidR="00653FDF" w:rsidRPr="008D55DA" w:rsidRDefault="00000BEF" w:rsidP="00B24900">
      <w:pPr>
        <w:widowControl w:val="0"/>
        <w:numPr>
          <w:ilvl w:val="0"/>
          <w:numId w:val="6"/>
        </w:numPr>
        <w:spacing w:after="0"/>
        <w:jc w:val="both"/>
        <w:rPr>
          <w:rFonts w:ascii="Times New Roman" w:eastAsia="Times New Roman" w:hAnsi="Times New Roman" w:cs="Times New Roman"/>
          <w:color w:val="000000"/>
          <w:sz w:val="20"/>
          <w:szCs w:val="20"/>
        </w:rPr>
      </w:pPr>
      <w:r w:rsidRPr="008D55DA">
        <w:rPr>
          <w:rFonts w:ascii="Times New Roman" w:eastAsia="Times New Roman" w:hAnsi="Times New Roman" w:cs="Times New Roman"/>
          <w:color w:val="000000"/>
          <w:sz w:val="28"/>
          <w:szCs w:val="28"/>
        </w:rPr>
        <w:t xml:space="preserve">Любая деятельность или ситуация может вызывать стресс, но далеко не вся деятельность и не все ситуации опасны для организма и психики; </w:t>
      </w:r>
    </w:p>
    <w:p w14:paraId="77DA07CE" w14:textId="77777777" w:rsidR="00653FDF" w:rsidRPr="008D55DA" w:rsidRDefault="00000BEF" w:rsidP="00B24900">
      <w:pPr>
        <w:widowControl w:val="0"/>
        <w:numPr>
          <w:ilvl w:val="0"/>
          <w:numId w:val="6"/>
        </w:numPr>
        <w:spacing w:after="0"/>
        <w:jc w:val="both"/>
        <w:rPr>
          <w:rFonts w:ascii="Times New Roman" w:eastAsia="Times New Roman" w:hAnsi="Times New Roman" w:cs="Times New Roman"/>
          <w:color w:val="000000"/>
          <w:sz w:val="20"/>
          <w:szCs w:val="20"/>
        </w:rPr>
      </w:pPr>
      <w:r w:rsidRPr="008D55DA">
        <w:rPr>
          <w:rFonts w:ascii="Times New Roman" w:eastAsia="Times New Roman" w:hAnsi="Times New Roman" w:cs="Times New Roman"/>
          <w:color w:val="000000"/>
          <w:sz w:val="28"/>
          <w:szCs w:val="28"/>
        </w:rPr>
        <w:t xml:space="preserve">Жизненные факторы не являются достаточным объяснением острой и </w:t>
      </w:r>
      <w:proofErr w:type="spellStart"/>
      <w:r w:rsidRPr="008D55DA">
        <w:rPr>
          <w:rFonts w:ascii="Times New Roman" w:eastAsia="Times New Roman" w:hAnsi="Times New Roman" w:cs="Times New Roman"/>
          <w:color w:val="000000"/>
          <w:sz w:val="28"/>
          <w:szCs w:val="28"/>
        </w:rPr>
        <w:t>дезадаптивной</w:t>
      </w:r>
      <w:proofErr w:type="spellEnd"/>
      <w:r w:rsidRPr="008D55DA">
        <w:rPr>
          <w:rFonts w:ascii="Times New Roman" w:eastAsia="Times New Roman" w:hAnsi="Times New Roman" w:cs="Times New Roman"/>
          <w:color w:val="000000"/>
          <w:sz w:val="28"/>
          <w:szCs w:val="28"/>
        </w:rPr>
        <w:t xml:space="preserve"> реакции на стресс. Необходимо учитывать личностные особенности индивида.</w:t>
      </w:r>
    </w:p>
    <w:p w14:paraId="026A63AC" w14:textId="3CB7FC3F" w:rsidR="00653FDF" w:rsidRPr="008D55DA" w:rsidRDefault="00000BEF" w:rsidP="00B24900">
      <w:pPr>
        <w:widowControl w:val="0"/>
        <w:numPr>
          <w:ilvl w:val="0"/>
          <w:numId w:val="6"/>
        </w:numPr>
        <w:spacing w:after="0"/>
        <w:jc w:val="both"/>
        <w:rPr>
          <w:rFonts w:ascii="Times New Roman" w:eastAsia="Times New Roman" w:hAnsi="Times New Roman" w:cs="Times New Roman"/>
          <w:color w:val="000000"/>
          <w:sz w:val="20"/>
          <w:szCs w:val="20"/>
        </w:rPr>
      </w:pPr>
      <w:r w:rsidRPr="008D55DA">
        <w:rPr>
          <w:rFonts w:ascii="Times New Roman" w:eastAsia="Times New Roman" w:hAnsi="Times New Roman" w:cs="Times New Roman"/>
          <w:color w:val="000000"/>
          <w:sz w:val="28"/>
          <w:szCs w:val="28"/>
        </w:rPr>
        <w:t xml:space="preserve">Неспособность справиться со стрессовой ситуацией может повлечь </w:t>
      </w:r>
      <w:r w:rsidRPr="008D55DA">
        <w:rPr>
          <w:rFonts w:ascii="Times New Roman" w:eastAsia="Times New Roman" w:hAnsi="Times New Roman" w:cs="Times New Roman"/>
          <w:color w:val="000000"/>
          <w:sz w:val="28"/>
          <w:szCs w:val="28"/>
        </w:rPr>
        <w:lastRenderedPageBreak/>
        <w:t>за собой разной</w:t>
      </w:r>
      <w:r w:rsidR="008B445A">
        <w:rPr>
          <w:rFonts w:ascii="Times New Roman" w:eastAsia="Times New Roman" w:hAnsi="Times New Roman" w:cs="Times New Roman"/>
          <w:color w:val="000000"/>
          <w:sz w:val="28"/>
          <w:szCs w:val="28"/>
        </w:rPr>
        <w:t xml:space="preserve"> степени</w:t>
      </w:r>
      <w:r w:rsidRPr="008D55DA">
        <w:rPr>
          <w:rFonts w:ascii="Times New Roman" w:eastAsia="Times New Roman" w:hAnsi="Times New Roman" w:cs="Times New Roman"/>
          <w:color w:val="000000"/>
          <w:sz w:val="28"/>
          <w:szCs w:val="28"/>
        </w:rPr>
        <w:t xml:space="preserve"> тяжести депрессивн</w:t>
      </w:r>
      <w:r w:rsidR="008B445A">
        <w:rPr>
          <w:rFonts w:ascii="Times New Roman" w:eastAsia="Times New Roman" w:hAnsi="Times New Roman" w:cs="Times New Roman"/>
          <w:color w:val="000000"/>
          <w:sz w:val="28"/>
          <w:szCs w:val="28"/>
        </w:rPr>
        <w:t>ые</w:t>
      </w:r>
      <w:r w:rsidRPr="008D55DA">
        <w:rPr>
          <w:rFonts w:ascii="Times New Roman" w:eastAsia="Times New Roman" w:hAnsi="Times New Roman" w:cs="Times New Roman"/>
          <w:color w:val="000000"/>
          <w:sz w:val="28"/>
          <w:szCs w:val="28"/>
        </w:rPr>
        <w:t xml:space="preserve"> состояни</w:t>
      </w:r>
      <w:r w:rsidR="008B445A">
        <w:rPr>
          <w:rFonts w:ascii="Times New Roman" w:eastAsia="Times New Roman" w:hAnsi="Times New Roman" w:cs="Times New Roman"/>
          <w:color w:val="000000"/>
          <w:sz w:val="28"/>
          <w:szCs w:val="28"/>
        </w:rPr>
        <w:t>я</w:t>
      </w:r>
      <w:r w:rsidRPr="008D55DA">
        <w:rPr>
          <w:rFonts w:ascii="Times New Roman" w:eastAsia="Times New Roman" w:hAnsi="Times New Roman" w:cs="Times New Roman"/>
          <w:color w:val="000000"/>
          <w:sz w:val="28"/>
          <w:szCs w:val="28"/>
        </w:rPr>
        <w:t>, нарушения поведения и, как следствие, разного рода дезадаптацию.</w:t>
      </w:r>
    </w:p>
    <w:p w14:paraId="467E7E72" w14:textId="77777777" w:rsidR="00653FDF" w:rsidRPr="008D55DA" w:rsidRDefault="00000BEF" w:rsidP="00B24900">
      <w:pPr>
        <w:numPr>
          <w:ilvl w:val="0"/>
          <w:numId w:val="6"/>
        </w:numPr>
        <w:shd w:val="clear" w:color="auto" w:fill="FFFFFF"/>
        <w:spacing w:after="0"/>
        <w:contextualSpacing/>
        <w:jc w:val="both"/>
        <w:rPr>
          <w:rFonts w:ascii="Times New Roman" w:eastAsia="Times New Roman" w:hAnsi="Times New Roman" w:cs="Times New Roman"/>
          <w:color w:val="000000"/>
        </w:rPr>
      </w:pPr>
      <w:r w:rsidRPr="008D55DA">
        <w:rPr>
          <w:rFonts w:ascii="Times New Roman" w:eastAsia="Times New Roman" w:hAnsi="Times New Roman" w:cs="Times New Roman"/>
          <w:color w:val="000000"/>
          <w:sz w:val="28"/>
          <w:szCs w:val="28"/>
        </w:rPr>
        <w:t xml:space="preserve">Один и тот же человек может воспринять одно и то же событие в одном случае как </w:t>
      </w:r>
      <w:proofErr w:type="spellStart"/>
      <w:r w:rsidRPr="008D55DA">
        <w:rPr>
          <w:rFonts w:ascii="Times New Roman" w:eastAsia="Times New Roman" w:hAnsi="Times New Roman" w:cs="Times New Roman"/>
          <w:color w:val="000000"/>
          <w:sz w:val="28"/>
          <w:szCs w:val="28"/>
        </w:rPr>
        <w:t>стрессогенное</w:t>
      </w:r>
      <w:proofErr w:type="spellEnd"/>
      <w:r w:rsidRPr="008D55DA">
        <w:rPr>
          <w:rFonts w:ascii="Times New Roman" w:eastAsia="Times New Roman" w:hAnsi="Times New Roman" w:cs="Times New Roman"/>
          <w:color w:val="000000"/>
          <w:sz w:val="28"/>
          <w:szCs w:val="28"/>
        </w:rPr>
        <w:t>, а в другом как обычное, нормальное, — такие различия могут быть связаны с изменениями в физиологическом или в психическом статусах субъекта.</w:t>
      </w:r>
    </w:p>
    <w:p w14:paraId="7DC5C7C2" w14:textId="77777777" w:rsidR="00653FDF" w:rsidRPr="008D55DA" w:rsidRDefault="00000BEF" w:rsidP="00B24900">
      <w:pPr>
        <w:numPr>
          <w:ilvl w:val="0"/>
          <w:numId w:val="6"/>
        </w:numPr>
        <w:shd w:val="clear" w:color="auto" w:fill="FFFFFF"/>
        <w:contextualSpacing/>
        <w:jc w:val="both"/>
        <w:rPr>
          <w:rFonts w:ascii="Times New Roman" w:eastAsia="Times New Roman" w:hAnsi="Times New Roman" w:cs="Times New Roman"/>
          <w:color w:val="000000"/>
        </w:rPr>
      </w:pPr>
      <w:proofErr w:type="spellStart"/>
      <w:r w:rsidRPr="008D55DA">
        <w:rPr>
          <w:rFonts w:ascii="Times New Roman" w:eastAsia="Times New Roman" w:hAnsi="Times New Roman" w:cs="Times New Roman"/>
          <w:color w:val="000000"/>
          <w:sz w:val="28"/>
          <w:szCs w:val="28"/>
        </w:rPr>
        <w:t>Стрессоподобной</w:t>
      </w:r>
      <w:proofErr w:type="spellEnd"/>
      <w:r w:rsidRPr="008D55DA">
        <w:rPr>
          <w:rFonts w:ascii="Times New Roman" w:eastAsia="Times New Roman" w:hAnsi="Times New Roman" w:cs="Times New Roman"/>
          <w:color w:val="000000"/>
          <w:sz w:val="28"/>
          <w:szCs w:val="28"/>
        </w:rPr>
        <w:t xml:space="preserve"> может быть признана только такая реакция (состояние), которая достигает пороговых уровней, где физиологические и психологические интегративные способности человека напряжены до предела. </w:t>
      </w:r>
    </w:p>
    <w:p w14:paraId="2B47558D" w14:textId="77777777" w:rsidR="00F71100" w:rsidRDefault="00F71100">
      <w:pPr>
        <w:pStyle w:val="2"/>
        <w:jc w:val="center"/>
        <w:rPr>
          <w:rFonts w:ascii="Times New Roman" w:eastAsia="Times New Roman" w:hAnsi="Times New Roman" w:cs="Times New Roman"/>
        </w:rPr>
      </w:pPr>
      <w:bookmarkStart w:id="17" w:name="_2et92p0" w:colFirst="0" w:colLast="0"/>
      <w:bookmarkStart w:id="18" w:name="_Toc513984175"/>
      <w:bookmarkStart w:id="19" w:name="_Toc513984497"/>
      <w:bookmarkStart w:id="20" w:name="_Toc514412118"/>
      <w:bookmarkEnd w:id="17"/>
    </w:p>
    <w:p w14:paraId="76C27D32" w14:textId="690CCDFD" w:rsidR="00653FDF" w:rsidRDefault="00000BEF">
      <w:pPr>
        <w:pStyle w:val="2"/>
        <w:jc w:val="center"/>
        <w:rPr>
          <w:rFonts w:ascii="Times New Roman" w:eastAsia="Times New Roman" w:hAnsi="Times New Roman" w:cs="Times New Roman"/>
        </w:rPr>
      </w:pPr>
      <w:r>
        <w:rPr>
          <w:rFonts w:ascii="Times New Roman" w:eastAsia="Times New Roman" w:hAnsi="Times New Roman" w:cs="Times New Roman"/>
        </w:rPr>
        <w:t>1.3. Особенности адаптации и аккультурации мигрантов</w:t>
      </w:r>
      <w:bookmarkEnd w:id="18"/>
      <w:bookmarkEnd w:id="19"/>
      <w:bookmarkEnd w:id="20"/>
    </w:p>
    <w:p w14:paraId="1E49EC64" w14:textId="0B1EACF7" w:rsidR="00653FDF" w:rsidRDefault="00000BEF">
      <w:pPr>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Р.Редфилд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Р.Линтон</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М.Херсковиц</w:t>
      </w:r>
      <w:proofErr w:type="spellEnd"/>
      <w:r>
        <w:rPr>
          <w:rFonts w:ascii="Times New Roman" w:eastAsia="Times New Roman" w:hAnsi="Times New Roman" w:cs="Times New Roman"/>
          <w:color w:val="000000"/>
          <w:sz w:val="28"/>
          <w:szCs w:val="28"/>
        </w:rPr>
        <w:t xml:space="preserve"> определяют термин «аккультурация» как «результат непосредственного длительного контакта групп с разными культурами, выражающийся в изменении паттернов культуры одной или обеих групп» (</w:t>
      </w:r>
      <w:proofErr w:type="spellStart"/>
      <w:r>
        <w:rPr>
          <w:rFonts w:ascii="Times New Roman" w:eastAsia="Times New Roman" w:hAnsi="Times New Roman" w:cs="Times New Roman"/>
          <w:color w:val="000000"/>
          <w:sz w:val="28"/>
          <w:szCs w:val="28"/>
        </w:rPr>
        <w:t>Redfield</w:t>
      </w:r>
      <w:proofErr w:type="spellEnd"/>
      <w:r>
        <w:rPr>
          <w:rFonts w:ascii="Times New Roman" w:eastAsia="Times New Roman" w:hAnsi="Times New Roman" w:cs="Times New Roman"/>
          <w:color w:val="000000"/>
          <w:sz w:val="28"/>
          <w:szCs w:val="28"/>
        </w:rPr>
        <w:t xml:space="preserve"> R., </w:t>
      </w:r>
      <w:proofErr w:type="spellStart"/>
      <w:r>
        <w:rPr>
          <w:rFonts w:ascii="Times New Roman" w:eastAsia="Times New Roman" w:hAnsi="Times New Roman" w:cs="Times New Roman"/>
          <w:color w:val="000000"/>
          <w:sz w:val="28"/>
          <w:szCs w:val="28"/>
        </w:rPr>
        <w:t>Linton</w:t>
      </w:r>
      <w:proofErr w:type="spellEnd"/>
      <w:r>
        <w:rPr>
          <w:rFonts w:ascii="Times New Roman" w:eastAsia="Times New Roman" w:hAnsi="Times New Roman" w:cs="Times New Roman"/>
          <w:color w:val="000000"/>
          <w:sz w:val="28"/>
          <w:szCs w:val="28"/>
        </w:rPr>
        <w:t xml:space="preserve"> R., </w:t>
      </w:r>
      <w:proofErr w:type="spellStart"/>
      <w:r>
        <w:rPr>
          <w:rFonts w:ascii="Times New Roman" w:eastAsia="Times New Roman" w:hAnsi="Times New Roman" w:cs="Times New Roman"/>
          <w:color w:val="000000"/>
          <w:sz w:val="28"/>
          <w:szCs w:val="28"/>
        </w:rPr>
        <w:t>Herskovits</w:t>
      </w:r>
      <w:proofErr w:type="spellEnd"/>
      <w:r>
        <w:rPr>
          <w:rFonts w:ascii="Times New Roman" w:eastAsia="Times New Roman" w:hAnsi="Times New Roman" w:cs="Times New Roman"/>
          <w:color w:val="000000"/>
          <w:sz w:val="28"/>
          <w:szCs w:val="28"/>
        </w:rPr>
        <w:t xml:space="preserve"> M.,1936). Различают понятия аккультурации и психологической аккультурации. Если аккультурация – это процесс изменения в культуре группы, то психологическая аккультурация – это процесс изменения в психологии индивида. В обоих случаях речь идет об изменениях ценностных ориентаций, ролевого поведения, социальных установок тех индивидов, чья группа подвергается общей аккультурации (</w:t>
      </w:r>
      <w:proofErr w:type="spellStart"/>
      <w:r>
        <w:rPr>
          <w:rFonts w:ascii="Times New Roman" w:eastAsia="Times New Roman" w:hAnsi="Times New Roman" w:cs="Times New Roman"/>
          <w:sz w:val="28"/>
          <w:szCs w:val="28"/>
        </w:rPr>
        <w:t>Graves</w:t>
      </w:r>
      <w:proofErr w:type="spellEnd"/>
      <w:r>
        <w:rPr>
          <w:rFonts w:ascii="Times New Roman" w:eastAsia="Times New Roman" w:hAnsi="Times New Roman" w:cs="Times New Roman"/>
          <w:sz w:val="28"/>
          <w:szCs w:val="28"/>
        </w:rPr>
        <w:t xml:space="preserve"> T.D., 1967).</w:t>
      </w:r>
    </w:p>
    <w:p w14:paraId="14FE6A4F"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Опираясь на известный труд кросс-культурного психолога Джона Берри «</w:t>
      </w:r>
      <w:proofErr w:type="spellStart"/>
      <w:r>
        <w:rPr>
          <w:rFonts w:ascii="Times New Roman" w:eastAsia="Times New Roman" w:hAnsi="Times New Roman" w:cs="Times New Roman"/>
          <w:sz w:val="28"/>
          <w:szCs w:val="28"/>
        </w:rPr>
        <w:t>Immigration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Acculturation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Adaptation</w:t>
      </w:r>
      <w:proofErr w:type="spellEnd"/>
      <w:r>
        <w:rPr>
          <w:rFonts w:ascii="Times New Roman" w:eastAsia="Times New Roman" w:hAnsi="Times New Roman" w:cs="Times New Roman"/>
          <w:sz w:val="28"/>
          <w:szCs w:val="28"/>
        </w:rPr>
        <w:t>», можно выделить несколько стратегий аккультурации:</w:t>
      </w:r>
    </w:p>
    <w:p w14:paraId="7F411217" w14:textId="77777777" w:rsidR="00653FDF" w:rsidRDefault="00000BEF" w:rsidP="00B24900">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Интеграция, когда каждая из взаимодействующих групп и их представители сохраняют свою культуру, но одновременно устанавливают тесные контакты между собой;</w:t>
      </w:r>
    </w:p>
    <w:p w14:paraId="7E6001CD" w14:textId="77777777" w:rsidR="00653FDF" w:rsidRDefault="00000BEF" w:rsidP="00B24900">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lastRenderedPageBreak/>
        <w:t>Ассимиляция, когда группа и ее члены теряют свою культуру, но поддерживают контакты с другой культурой;</w:t>
      </w:r>
    </w:p>
    <w:p w14:paraId="443202A5" w14:textId="77777777" w:rsidR="00653FDF" w:rsidRDefault="00000BEF" w:rsidP="00B24900">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Сепаратизм, когда группа и ее члены, сохраняя свою культуру, отказываются от контактов с другой;</w:t>
      </w:r>
    </w:p>
    <w:p w14:paraId="4D9C4071" w14:textId="77777777" w:rsidR="00653FDF" w:rsidRDefault="00000BEF" w:rsidP="00B24900">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Маргинализация, когда группа и ее члены теряют свою культуру, но не устанавливают тесных контактов с другой культурой.</w:t>
      </w:r>
    </w:p>
    <w:p w14:paraId="7E611A58"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том, как протекает аккультурация у участников данного исследования затруднительно судить по результатам одного учебного года, поскольку студенты-мигранты находятся в условиях университета и пока достаточно поверхностно знакомятся с культурой новой страны.</w:t>
      </w:r>
    </w:p>
    <w:p w14:paraId="6E3CA65D" w14:textId="77777777" w:rsidR="00653FDF" w:rsidRDefault="00000BEF">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Следующее важное понятие, которое связано с процессом смены места жительства – «культурный шок». Этот термин был введен американским антропологом К. </w:t>
      </w:r>
      <w:proofErr w:type="spellStart"/>
      <w:r>
        <w:rPr>
          <w:rFonts w:ascii="Times New Roman" w:eastAsia="Times New Roman" w:hAnsi="Times New Roman" w:cs="Times New Roman"/>
          <w:sz w:val="28"/>
          <w:szCs w:val="28"/>
        </w:rPr>
        <w:t>Обергом</w:t>
      </w:r>
      <w:proofErr w:type="spellEnd"/>
      <w:r>
        <w:rPr>
          <w:rFonts w:ascii="Times New Roman" w:eastAsia="Times New Roman" w:hAnsi="Times New Roman" w:cs="Times New Roman"/>
          <w:sz w:val="28"/>
          <w:szCs w:val="28"/>
        </w:rPr>
        <w:t xml:space="preserve"> в 1954 году. </w:t>
      </w:r>
    </w:p>
    <w:p w14:paraId="27C73C7E"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Культурный шок – явление, заключающееся в дискомфорте, с которым сталкивается человек, меняющий место жительства. Им руководит тревога и страх, чувство небезопасности и незащищенности. Культурный шок сопровождается преодолением языкового барьера, исследовательской активностью, повышенной тревожностью, иногда </w:t>
      </w:r>
      <w:proofErr w:type="spellStart"/>
      <w:r>
        <w:rPr>
          <w:rFonts w:ascii="Times New Roman" w:eastAsia="Times New Roman" w:hAnsi="Times New Roman" w:cs="Times New Roman"/>
          <w:sz w:val="28"/>
          <w:szCs w:val="28"/>
        </w:rPr>
        <w:t>дезадаптивным</w:t>
      </w:r>
      <w:proofErr w:type="spellEnd"/>
      <w:r>
        <w:rPr>
          <w:rFonts w:ascii="Times New Roman" w:eastAsia="Times New Roman" w:hAnsi="Times New Roman" w:cs="Times New Roman"/>
          <w:sz w:val="28"/>
          <w:szCs w:val="28"/>
        </w:rPr>
        <w:t xml:space="preserve"> поведением, основанном на страхе (</w:t>
      </w:r>
      <w:proofErr w:type="spellStart"/>
      <w:r>
        <w:rPr>
          <w:rFonts w:ascii="Times New Roman" w:eastAsia="Times New Roman" w:hAnsi="Times New Roman" w:cs="Times New Roman"/>
          <w:sz w:val="28"/>
          <w:szCs w:val="28"/>
        </w:rPr>
        <w:t>Oberg</w:t>
      </w:r>
      <w:proofErr w:type="spellEnd"/>
      <w:r>
        <w:rPr>
          <w:rFonts w:ascii="Times New Roman" w:eastAsia="Times New Roman" w:hAnsi="Times New Roman" w:cs="Times New Roman"/>
          <w:sz w:val="28"/>
          <w:szCs w:val="28"/>
        </w:rPr>
        <w:t xml:space="preserve"> K., 1960; </w:t>
      </w:r>
      <w:proofErr w:type="spellStart"/>
      <w:r>
        <w:rPr>
          <w:rFonts w:ascii="Times New Roman" w:eastAsia="Times New Roman" w:hAnsi="Times New Roman" w:cs="Times New Roman"/>
          <w:sz w:val="28"/>
          <w:szCs w:val="28"/>
          <w:highlight w:val="white"/>
        </w:rPr>
        <w:t>Smalley</w:t>
      </w:r>
      <w:proofErr w:type="spellEnd"/>
      <w:r>
        <w:rPr>
          <w:rFonts w:ascii="Times New Roman" w:eastAsia="Times New Roman" w:hAnsi="Times New Roman" w:cs="Times New Roman"/>
          <w:sz w:val="28"/>
          <w:szCs w:val="28"/>
          <w:highlight w:val="white"/>
        </w:rPr>
        <w:t xml:space="preserve"> W.,1963</w:t>
      </w:r>
      <w:r>
        <w:rPr>
          <w:rFonts w:ascii="Times New Roman" w:eastAsia="Times New Roman" w:hAnsi="Times New Roman" w:cs="Times New Roman"/>
          <w:sz w:val="28"/>
          <w:szCs w:val="28"/>
        </w:rPr>
        <w:t>).</w:t>
      </w:r>
    </w:p>
    <w:p w14:paraId="2168673F" w14:textId="77777777" w:rsidR="00653FDF" w:rsidRDefault="00000BEF">
      <w:pPr>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С.А. Левицкий пишет: «Страх есть всегда страх перед чуждой нам неизвестностью... Мы боимся потерять те ценности, с которыми мы срослись, с которыми мы привыкли отождествлять самих себя... Человека пугает всякая новизна, он хотел бы вращаться в знакомом ему кругу привычек, ему органически неприятно перестраиваться, приспособляться к новым условиям, ко всему, что грозит вывести его из обычного равновесия»</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8"/>
          <w:szCs w:val="28"/>
          <w:highlight w:val="white"/>
        </w:rPr>
        <w:t>Левицкий С.А., 1995</w:t>
      </w:r>
      <w:r>
        <w:rPr>
          <w:rFonts w:ascii="Times New Roman" w:eastAsia="Times New Roman" w:hAnsi="Times New Roman" w:cs="Times New Roman"/>
          <w:sz w:val="20"/>
          <w:szCs w:val="20"/>
          <w:highlight w:val="white"/>
        </w:rPr>
        <w:t>).</w:t>
      </w:r>
    </w:p>
    <w:p w14:paraId="3D4D9B94" w14:textId="32DE46EA" w:rsidR="00653FDF" w:rsidRDefault="00000BEF">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Лисгард</w:t>
      </w:r>
      <w:proofErr w:type="spellEnd"/>
      <w:r>
        <w:rPr>
          <w:rFonts w:ascii="Times New Roman" w:eastAsia="Times New Roman" w:hAnsi="Times New Roman" w:cs="Times New Roman"/>
          <w:sz w:val="28"/>
          <w:szCs w:val="28"/>
        </w:rPr>
        <w:t xml:space="preserve"> в 1955 году описал кривую, которая демонстрирует зависимость успешности адаптации от времени пребывания в стране. Эта </w:t>
      </w:r>
      <w:r>
        <w:rPr>
          <w:rFonts w:ascii="Times New Roman" w:eastAsia="Times New Roman" w:hAnsi="Times New Roman" w:cs="Times New Roman"/>
          <w:sz w:val="28"/>
          <w:szCs w:val="28"/>
        </w:rPr>
        <w:lastRenderedPageBreak/>
        <w:t>функция была названа U-кривой или кривой процесса адаптации (</w:t>
      </w:r>
      <w:proofErr w:type="spellStart"/>
      <w:r>
        <w:rPr>
          <w:rFonts w:ascii="Times New Roman" w:eastAsia="Times New Roman" w:hAnsi="Times New Roman" w:cs="Times New Roman"/>
          <w:sz w:val="28"/>
          <w:szCs w:val="28"/>
        </w:rPr>
        <w:t>Lysgaard</w:t>
      </w:r>
      <w:proofErr w:type="spellEnd"/>
      <w:r>
        <w:rPr>
          <w:rFonts w:ascii="Times New Roman" w:eastAsia="Times New Roman" w:hAnsi="Times New Roman" w:cs="Times New Roman"/>
          <w:sz w:val="28"/>
          <w:szCs w:val="28"/>
        </w:rPr>
        <w:t xml:space="preserve"> S., 1955) См. Рисунок 1. </w:t>
      </w:r>
    </w:p>
    <w:p w14:paraId="65563F60" w14:textId="77777777" w:rsidR="00653FDF" w:rsidRDefault="00000BEF" w:rsidP="00DA65C3">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14:anchorId="3285D211" wp14:editId="52D8A9DF">
            <wp:extent cx="5569604" cy="302917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569604" cy="3029171"/>
                    </a:xfrm>
                    <a:prstGeom prst="rect">
                      <a:avLst/>
                    </a:prstGeom>
                    <a:ln/>
                  </pic:spPr>
                </pic:pic>
              </a:graphicData>
            </a:graphic>
          </wp:inline>
        </w:drawing>
      </w:r>
    </w:p>
    <w:p w14:paraId="38CA3212" w14:textId="05152A43" w:rsidR="00653FDF" w:rsidRDefault="00000BEF" w:rsidP="00DA65C3">
      <w:pPr>
        <w:spacing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1. Кривая процесса адаптации.</w:t>
      </w:r>
      <w:r w:rsidR="00FE4B6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Culture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Shock</w:t>
      </w:r>
      <w:proofErr w:type="spellEnd"/>
      <w:r>
        <w:rPr>
          <w:rFonts w:ascii="Times New Roman" w:eastAsia="Times New Roman" w:hAnsi="Times New Roman" w:cs="Times New Roman"/>
          <w:i/>
          <w:sz w:val="28"/>
          <w:szCs w:val="28"/>
        </w:rPr>
        <w:t xml:space="preserve"> – культурный шок; </w:t>
      </w:r>
      <w:proofErr w:type="spellStart"/>
      <w:r>
        <w:rPr>
          <w:rFonts w:ascii="Times New Roman" w:eastAsia="Times New Roman" w:hAnsi="Times New Roman" w:cs="Times New Roman"/>
          <w:i/>
          <w:sz w:val="28"/>
          <w:szCs w:val="28"/>
        </w:rPr>
        <w:t>Honeymoon</w:t>
      </w:r>
      <w:proofErr w:type="spellEnd"/>
      <w:r>
        <w:rPr>
          <w:rFonts w:ascii="Times New Roman" w:eastAsia="Times New Roman" w:hAnsi="Times New Roman" w:cs="Times New Roman"/>
          <w:i/>
          <w:sz w:val="28"/>
          <w:szCs w:val="28"/>
        </w:rPr>
        <w:t xml:space="preserve"> – медовый месяц; </w:t>
      </w:r>
      <w:proofErr w:type="spellStart"/>
      <w:r>
        <w:rPr>
          <w:rFonts w:ascii="Times New Roman" w:eastAsia="Times New Roman" w:hAnsi="Times New Roman" w:cs="Times New Roman"/>
          <w:i/>
          <w:sz w:val="28"/>
          <w:szCs w:val="28"/>
        </w:rPr>
        <w:t>Adjustment</w:t>
      </w:r>
      <w:proofErr w:type="spellEnd"/>
      <w:r>
        <w:rPr>
          <w:rFonts w:ascii="Times New Roman" w:eastAsia="Times New Roman" w:hAnsi="Times New Roman" w:cs="Times New Roman"/>
          <w:i/>
          <w:sz w:val="28"/>
          <w:szCs w:val="28"/>
        </w:rPr>
        <w:t xml:space="preserve"> –  приспособление; </w:t>
      </w:r>
      <w:proofErr w:type="spellStart"/>
      <w:r>
        <w:rPr>
          <w:rFonts w:ascii="Times New Roman" w:eastAsia="Times New Roman" w:hAnsi="Times New Roman" w:cs="Times New Roman"/>
          <w:i/>
          <w:sz w:val="28"/>
          <w:szCs w:val="28"/>
        </w:rPr>
        <w:t>Integration</w:t>
      </w:r>
      <w:proofErr w:type="spellEnd"/>
      <w:r>
        <w:rPr>
          <w:rFonts w:ascii="Times New Roman" w:eastAsia="Times New Roman" w:hAnsi="Times New Roman" w:cs="Times New Roman"/>
          <w:i/>
          <w:sz w:val="28"/>
          <w:szCs w:val="28"/>
        </w:rPr>
        <w:t xml:space="preserve"> – интеграция.)</w:t>
      </w:r>
    </w:p>
    <w:p w14:paraId="6BDDE5C4" w14:textId="77777777" w:rsidR="00653FDF" w:rsidRDefault="00000BEF">
      <w:pPr>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Позже идея </w:t>
      </w:r>
      <w:proofErr w:type="spellStart"/>
      <w:r>
        <w:rPr>
          <w:rFonts w:ascii="Times New Roman" w:eastAsia="Times New Roman" w:hAnsi="Times New Roman" w:cs="Times New Roman"/>
          <w:sz w:val="28"/>
          <w:szCs w:val="28"/>
        </w:rPr>
        <w:t>Лисгарда</w:t>
      </w:r>
      <w:proofErr w:type="spellEnd"/>
      <w:r>
        <w:rPr>
          <w:rFonts w:ascii="Times New Roman" w:eastAsia="Times New Roman" w:hAnsi="Times New Roman" w:cs="Times New Roman"/>
          <w:sz w:val="28"/>
          <w:szCs w:val="28"/>
        </w:rPr>
        <w:t xml:space="preserve"> была развита Г. </w:t>
      </w:r>
      <w:proofErr w:type="spellStart"/>
      <w:r>
        <w:rPr>
          <w:rFonts w:ascii="Times New Roman" w:eastAsia="Times New Roman" w:hAnsi="Times New Roman" w:cs="Times New Roman"/>
          <w:sz w:val="28"/>
          <w:szCs w:val="28"/>
        </w:rPr>
        <w:t>Триандисом</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Он выделяет пять этапов процесса адаптации:</w:t>
      </w:r>
    </w:p>
    <w:p w14:paraId="3AC493DA" w14:textId="77777777" w:rsidR="00653FDF" w:rsidRDefault="00000BEF" w:rsidP="00B24900">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«Медовый месяц»</w:t>
      </w:r>
      <w:r>
        <w:rPr>
          <w:rFonts w:ascii="Times New Roman" w:eastAsia="Times New Roman" w:hAnsi="Times New Roman" w:cs="Times New Roman"/>
          <w:color w:val="000000"/>
          <w:sz w:val="28"/>
          <w:szCs w:val="28"/>
        </w:rPr>
        <w:t xml:space="preserve">. Энтузиазм, приподнятое настроение, большие надежды. Субъект занимается созерцательную позицию, задействована, в основном, эмоциональная сфера. Этот этап длится от нескольких дней до нескольких недель, в зависимости, от индивидуально-психологических свойств личности. </w:t>
      </w:r>
    </w:p>
    <w:p w14:paraId="2268F195" w14:textId="77777777" w:rsidR="00653FDF" w:rsidRDefault="00000BEF" w:rsidP="00B24900">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Туристическая фаза</w:t>
      </w:r>
      <w:r>
        <w:rPr>
          <w:rFonts w:ascii="Times New Roman" w:eastAsia="Times New Roman" w:hAnsi="Times New Roman" w:cs="Times New Roman"/>
          <w:color w:val="000000"/>
          <w:sz w:val="28"/>
          <w:szCs w:val="28"/>
        </w:rPr>
        <w:t xml:space="preserve">. Начинается исследование территории, субъект узнает существенную информацию о новом обществе и инфраструктуре нового места. Он сталкивается с непониманием и отвержением. Этот этап связан с разочарованиями и дискомфортом, субъект </w:t>
      </w:r>
      <w:proofErr w:type="spellStart"/>
      <w:r>
        <w:rPr>
          <w:rFonts w:ascii="Times New Roman" w:eastAsia="Times New Roman" w:hAnsi="Times New Roman" w:cs="Times New Roman"/>
          <w:color w:val="000000"/>
          <w:sz w:val="28"/>
          <w:szCs w:val="28"/>
        </w:rPr>
        <w:t>фрустрирован</w:t>
      </w:r>
      <w:proofErr w:type="spellEnd"/>
      <w:r>
        <w:rPr>
          <w:rFonts w:ascii="Times New Roman" w:eastAsia="Times New Roman" w:hAnsi="Times New Roman" w:cs="Times New Roman"/>
          <w:color w:val="000000"/>
          <w:sz w:val="28"/>
          <w:szCs w:val="28"/>
        </w:rPr>
        <w:t xml:space="preserve"> и находится в замешательстве. </w:t>
      </w:r>
    </w:p>
    <w:p w14:paraId="2F089D5F" w14:textId="77777777" w:rsidR="00653FDF" w:rsidRDefault="00000BEF" w:rsidP="00B24900">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Ориентационная фаза. «Критическая точка». </w:t>
      </w:r>
      <w:r>
        <w:rPr>
          <w:rFonts w:ascii="Times New Roman" w:eastAsia="Times New Roman" w:hAnsi="Times New Roman" w:cs="Times New Roman"/>
          <w:color w:val="000000"/>
          <w:sz w:val="28"/>
          <w:szCs w:val="28"/>
        </w:rPr>
        <w:t xml:space="preserve">Эмигрант разбирается во внутреннем устройстве нового общества, знакомятся с культурой изучают </w:t>
      </w:r>
      <w:r>
        <w:rPr>
          <w:rFonts w:ascii="Times New Roman" w:eastAsia="Times New Roman" w:hAnsi="Times New Roman" w:cs="Times New Roman"/>
          <w:color w:val="000000"/>
          <w:sz w:val="28"/>
          <w:szCs w:val="28"/>
        </w:rPr>
        <w:lastRenderedPageBreak/>
        <w:t>язык. На этой стадии происходит постоянное столкновение со стрессовыми и проблемными ситуациями.</w:t>
      </w:r>
    </w:p>
    <w:p w14:paraId="788A20D9" w14:textId="77777777" w:rsidR="00653FDF" w:rsidRDefault="00000BE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этой фазе человек наиболее уязвим, это может проявляться в соматических и психических расстройствах. Некоторые на этой фазе принимают решение вернуться домой.</w:t>
      </w:r>
    </w:p>
    <w:p w14:paraId="661B0EC7" w14:textId="77777777" w:rsidR="00653FDF" w:rsidRDefault="00000BEF" w:rsidP="00B24900">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Приспособление. </w:t>
      </w:r>
      <w:r>
        <w:rPr>
          <w:rFonts w:ascii="Times New Roman" w:eastAsia="Times New Roman" w:hAnsi="Times New Roman" w:cs="Times New Roman"/>
          <w:color w:val="000000"/>
          <w:sz w:val="28"/>
          <w:szCs w:val="28"/>
        </w:rPr>
        <w:t>Депрессия медленно сменяется оптимизмом. Субъект интегрируется в социум, он становится более уверенным и удовлетворенным текущей жизненной ситуацией.</w:t>
      </w:r>
    </w:p>
    <w:p w14:paraId="3712E280" w14:textId="59FAABBB" w:rsidR="00653FDF" w:rsidRDefault="00000BEF" w:rsidP="00B24900">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Полная адаптация. </w:t>
      </w:r>
      <w:r>
        <w:rPr>
          <w:rFonts w:ascii="Times New Roman" w:eastAsia="Times New Roman" w:hAnsi="Times New Roman" w:cs="Times New Roman"/>
          <w:color w:val="000000"/>
          <w:sz w:val="28"/>
          <w:szCs w:val="28"/>
        </w:rPr>
        <w:t>Взаимное соответствие среды и индивида, субъект адаптации стабильно изменяется в ответ на требования среды (</w:t>
      </w:r>
      <w:proofErr w:type="spellStart"/>
      <w:r>
        <w:rPr>
          <w:rFonts w:ascii="Times New Roman" w:eastAsia="Times New Roman" w:hAnsi="Times New Roman" w:cs="Times New Roman"/>
          <w:color w:val="000000"/>
          <w:sz w:val="28"/>
          <w:szCs w:val="28"/>
        </w:rPr>
        <w:t>Триандис</w:t>
      </w:r>
      <w:proofErr w:type="spellEnd"/>
      <w:r>
        <w:rPr>
          <w:rFonts w:ascii="Times New Roman" w:eastAsia="Times New Roman" w:hAnsi="Times New Roman" w:cs="Times New Roman"/>
          <w:color w:val="000000"/>
          <w:sz w:val="28"/>
          <w:szCs w:val="28"/>
        </w:rPr>
        <w:t xml:space="preserve"> Г., 2007)</w:t>
      </w:r>
      <w:r w:rsidR="007014C2">
        <w:rPr>
          <w:rFonts w:ascii="Times New Roman" w:eastAsia="Times New Roman" w:hAnsi="Times New Roman" w:cs="Times New Roman"/>
          <w:color w:val="000000"/>
          <w:sz w:val="28"/>
          <w:szCs w:val="28"/>
        </w:rPr>
        <w:t>.</w:t>
      </w:r>
    </w:p>
    <w:p w14:paraId="6A882C27" w14:textId="009B08F8" w:rsidR="00653FDF" w:rsidRDefault="00000BEF">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Берри (J. </w:t>
      </w:r>
      <w:proofErr w:type="spellStart"/>
      <w:r>
        <w:rPr>
          <w:rFonts w:ascii="Times New Roman" w:eastAsia="Times New Roman" w:hAnsi="Times New Roman" w:cs="Times New Roman"/>
          <w:sz w:val="28"/>
          <w:szCs w:val="28"/>
        </w:rPr>
        <w:t>Berry</w:t>
      </w:r>
      <w:proofErr w:type="spellEnd"/>
      <w:r>
        <w:rPr>
          <w:rFonts w:ascii="Times New Roman" w:eastAsia="Times New Roman" w:hAnsi="Times New Roman" w:cs="Times New Roman"/>
          <w:sz w:val="28"/>
          <w:szCs w:val="28"/>
        </w:rPr>
        <w:t>) предлагает заменить понятие «культурный шок» термином «стресс аккультурации», поскольку оно менее негативно окрашено, что справедливо, ведь в межкультурном контакте присутствует и положительный опыт (</w:t>
      </w:r>
      <w:proofErr w:type="spellStart"/>
      <w:r>
        <w:rPr>
          <w:rFonts w:ascii="Times New Roman" w:eastAsia="Times New Roman" w:hAnsi="Times New Roman" w:cs="Times New Roman"/>
          <w:sz w:val="28"/>
          <w:szCs w:val="28"/>
        </w:rPr>
        <w:t>Berry</w:t>
      </w:r>
      <w:proofErr w:type="spellEnd"/>
      <w:r>
        <w:rPr>
          <w:rFonts w:ascii="Times New Roman" w:eastAsia="Times New Roman" w:hAnsi="Times New Roman" w:cs="Times New Roman"/>
          <w:sz w:val="28"/>
          <w:szCs w:val="28"/>
        </w:rPr>
        <w:t xml:space="preserve"> J.W. 1997).</w:t>
      </w:r>
    </w:p>
    <w:p w14:paraId="0512C457" w14:textId="31A5B161" w:rsidR="00653FDF" w:rsidRDefault="00000BEF">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Т.Г. Стефаненко предлагает разделить факторы, влияющие на степень выраженности культурного шока и продолжительность межкультурной адаптации, на индивидуальные и групповые</w:t>
      </w:r>
      <w:r w:rsidR="00871E86">
        <w:rPr>
          <w:rFonts w:ascii="Times New Roman" w:eastAsia="Times New Roman" w:hAnsi="Times New Roman" w:cs="Times New Roman"/>
          <w:sz w:val="28"/>
          <w:szCs w:val="28"/>
        </w:rPr>
        <w:t xml:space="preserve"> (Стефаненко Т.Г., 1993).</w:t>
      </w:r>
    </w:p>
    <w:p w14:paraId="3C02EDDC" w14:textId="77777777" w:rsidR="00653FDF" w:rsidRDefault="00000B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Индивидуальными факторами предлагается считать</w:t>
      </w:r>
    </w:p>
    <w:p w14:paraId="576BE9DC" w14:textId="77777777" w:rsidR="00653FDF" w:rsidRDefault="00000BEF" w:rsidP="00B24900">
      <w:pPr>
        <w:numPr>
          <w:ilvl w:val="0"/>
          <w:numId w:val="8"/>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Индивидуальные различия – демографические и личностные.</w:t>
      </w:r>
    </w:p>
    <w:p w14:paraId="55D666F9" w14:textId="1F925545" w:rsidR="00653FDF" w:rsidRPr="00F71100" w:rsidRDefault="00000BEF" w:rsidP="00F71100">
      <w:pPr>
        <w:numPr>
          <w:ilvl w:val="0"/>
          <w:numId w:val="10"/>
        </w:numPr>
        <w:pBdr>
          <w:top w:val="nil"/>
          <w:left w:val="nil"/>
          <w:bottom w:val="nil"/>
          <w:right w:val="nil"/>
          <w:between w:val="nil"/>
        </w:pBdr>
        <w:spacing w:after="0"/>
        <w:ind w:left="360" w:firstLine="66"/>
        <w:contextualSpacing/>
        <w:jc w:val="both"/>
        <w:rPr>
          <w:color w:val="000000"/>
          <w:sz w:val="28"/>
          <w:szCs w:val="28"/>
        </w:rPr>
      </w:pPr>
      <w:r w:rsidRPr="00F71100">
        <w:rPr>
          <w:rFonts w:ascii="Times New Roman" w:eastAsia="Times New Roman" w:hAnsi="Times New Roman" w:cs="Times New Roman"/>
          <w:color w:val="000000"/>
          <w:sz w:val="28"/>
          <w:szCs w:val="28"/>
        </w:rPr>
        <w:t xml:space="preserve">Возраст. </w:t>
      </w:r>
      <w:r w:rsidR="00F71100">
        <w:rPr>
          <w:rFonts w:ascii="Times New Roman" w:eastAsia="Times New Roman" w:hAnsi="Times New Roman" w:cs="Times New Roman"/>
          <w:color w:val="000000"/>
          <w:sz w:val="28"/>
          <w:szCs w:val="28"/>
        </w:rPr>
        <w:t xml:space="preserve"> </w:t>
      </w:r>
      <w:r w:rsidR="008B445A" w:rsidRPr="00F71100">
        <w:rPr>
          <w:rFonts w:ascii="Times New Roman" w:eastAsia="Times New Roman" w:hAnsi="Times New Roman" w:cs="Times New Roman"/>
          <w:color w:val="000000"/>
          <w:sz w:val="28"/>
          <w:szCs w:val="28"/>
        </w:rPr>
        <w:t>Маленькие дети адаптируются быстро</w:t>
      </w:r>
      <w:r w:rsidRPr="00F71100">
        <w:rPr>
          <w:rFonts w:ascii="Times New Roman" w:eastAsia="Times New Roman" w:hAnsi="Times New Roman" w:cs="Times New Roman"/>
          <w:color w:val="000000"/>
          <w:sz w:val="28"/>
          <w:szCs w:val="28"/>
        </w:rPr>
        <w:t>,</w:t>
      </w:r>
      <w:r w:rsidR="008B445A" w:rsidRPr="00F71100">
        <w:rPr>
          <w:rFonts w:ascii="Times New Roman" w:eastAsia="Times New Roman" w:hAnsi="Times New Roman" w:cs="Times New Roman"/>
          <w:color w:val="000000"/>
          <w:sz w:val="28"/>
          <w:szCs w:val="28"/>
        </w:rPr>
        <w:t xml:space="preserve"> ш</w:t>
      </w:r>
      <w:r w:rsidRPr="00F71100">
        <w:rPr>
          <w:rFonts w:ascii="Times New Roman" w:eastAsia="Times New Roman" w:hAnsi="Times New Roman" w:cs="Times New Roman"/>
          <w:color w:val="000000"/>
          <w:sz w:val="28"/>
          <w:szCs w:val="28"/>
        </w:rPr>
        <w:t>кольники сталкиваются с проблемой несоответствия окружению. Пожилые люди, как правило, практически неспособны адаптироваться, поскольку у них «нет необходимости обязательно осваивать чужую культуру и язык, если к этому у них нет внутренней потребности» (</w:t>
      </w:r>
      <w:proofErr w:type="spellStart"/>
      <w:r w:rsidRPr="00F71100">
        <w:rPr>
          <w:rFonts w:ascii="Times New Roman" w:eastAsia="Times New Roman" w:hAnsi="Times New Roman" w:cs="Times New Roman"/>
          <w:color w:val="000000"/>
          <w:sz w:val="28"/>
          <w:szCs w:val="28"/>
        </w:rPr>
        <w:t>Фрейкман</w:t>
      </w:r>
      <w:proofErr w:type="spellEnd"/>
      <w:r w:rsidRPr="00F71100">
        <w:rPr>
          <w:rFonts w:ascii="Times New Roman" w:eastAsia="Times New Roman" w:hAnsi="Times New Roman" w:cs="Times New Roman"/>
          <w:color w:val="000000"/>
          <w:sz w:val="28"/>
          <w:szCs w:val="28"/>
        </w:rPr>
        <w:t xml:space="preserve">-Хрусталева Н.С., </w:t>
      </w:r>
      <w:proofErr w:type="spellStart"/>
      <w:r w:rsidRPr="00F71100">
        <w:rPr>
          <w:rFonts w:ascii="Times New Roman" w:eastAsia="Times New Roman" w:hAnsi="Times New Roman" w:cs="Times New Roman"/>
          <w:color w:val="000000"/>
          <w:sz w:val="28"/>
          <w:szCs w:val="28"/>
        </w:rPr>
        <w:t>Novikov</w:t>
      </w:r>
      <w:proofErr w:type="spellEnd"/>
      <w:r w:rsidRPr="00F71100">
        <w:rPr>
          <w:rFonts w:ascii="Times New Roman" w:eastAsia="Times New Roman" w:hAnsi="Times New Roman" w:cs="Times New Roman"/>
          <w:color w:val="000000"/>
          <w:sz w:val="28"/>
          <w:szCs w:val="28"/>
        </w:rPr>
        <w:t xml:space="preserve"> A.I.,1996)</w:t>
      </w:r>
      <w:r w:rsidR="007014C2" w:rsidRPr="00F71100">
        <w:rPr>
          <w:rFonts w:ascii="Times New Roman" w:eastAsia="Times New Roman" w:hAnsi="Times New Roman" w:cs="Times New Roman"/>
          <w:color w:val="000000"/>
          <w:sz w:val="28"/>
          <w:szCs w:val="28"/>
        </w:rPr>
        <w:t>.</w:t>
      </w:r>
    </w:p>
    <w:p w14:paraId="3B6A5CA8" w14:textId="14995B3E" w:rsidR="00653FDF" w:rsidRPr="00F71100" w:rsidRDefault="00000BEF" w:rsidP="00F71100">
      <w:pPr>
        <w:numPr>
          <w:ilvl w:val="0"/>
          <w:numId w:val="10"/>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rPr>
      </w:pPr>
      <w:r w:rsidRPr="00F71100">
        <w:rPr>
          <w:rFonts w:ascii="Times New Roman" w:eastAsia="Times New Roman" w:hAnsi="Times New Roman" w:cs="Times New Roman"/>
          <w:color w:val="000000"/>
          <w:sz w:val="28"/>
          <w:szCs w:val="28"/>
        </w:rPr>
        <w:t>Пол.</w:t>
      </w:r>
      <w:r w:rsidR="00F71100">
        <w:rPr>
          <w:rFonts w:ascii="Times New Roman" w:eastAsia="Times New Roman" w:hAnsi="Times New Roman" w:cs="Times New Roman"/>
          <w:color w:val="000000"/>
          <w:sz w:val="28"/>
          <w:szCs w:val="28"/>
        </w:rPr>
        <w:t xml:space="preserve"> </w:t>
      </w:r>
      <w:r w:rsidRPr="00F71100">
        <w:rPr>
          <w:rFonts w:ascii="Times New Roman" w:eastAsia="Times New Roman" w:hAnsi="Times New Roman" w:cs="Times New Roman"/>
          <w:color w:val="000000"/>
          <w:sz w:val="28"/>
          <w:szCs w:val="28"/>
        </w:rPr>
        <w:t xml:space="preserve">Фактор пола оказывает влияние в совокупности с традициями первичной культуры. Женщины из восточных культур адаптируются хуже, чем представительницы западных культур. Восточные женщины </w:t>
      </w:r>
      <w:r w:rsidRPr="00F71100">
        <w:rPr>
          <w:rFonts w:ascii="Times New Roman" w:eastAsia="Times New Roman" w:hAnsi="Times New Roman" w:cs="Times New Roman"/>
          <w:color w:val="000000"/>
          <w:sz w:val="28"/>
          <w:szCs w:val="28"/>
        </w:rPr>
        <w:lastRenderedPageBreak/>
        <w:t>сталкиваются с большим количеством трудностей, чем восточные мужчины.</w:t>
      </w:r>
    </w:p>
    <w:p w14:paraId="7A71636F" w14:textId="77777777" w:rsidR="00653FDF" w:rsidRDefault="00000BEF" w:rsidP="00B24900">
      <w:pPr>
        <w:numPr>
          <w:ilvl w:val="0"/>
          <w:numId w:val="10"/>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Образование также влияет на успешность адаптации: чем оно выше, тем меньше проявляются симптомы культурного шока. В целом, можно считать доказанным, что успешнее адаптируются молодые, высокоинтеллектуальные и высоко­образованные люди.</w:t>
      </w:r>
    </w:p>
    <w:p w14:paraId="6B008153" w14:textId="77777777" w:rsidR="00653FDF" w:rsidRDefault="00000BEF">
      <w:pPr>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Г.Триандис</w:t>
      </w:r>
      <w:proofErr w:type="spellEnd"/>
      <w:r>
        <w:rPr>
          <w:rFonts w:ascii="Times New Roman" w:eastAsia="Times New Roman" w:hAnsi="Times New Roman" w:cs="Times New Roman"/>
          <w:sz w:val="28"/>
          <w:szCs w:val="28"/>
        </w:rPr>
        <w:t xml:space="preserve"> называет нижеперечисленные факторы, влияющими на успешность адаптации:</w:t>
      </w:r>
    </w:p>
    <w:p w14:paraId="0D6E2B7E" w14:textId="77777777" w:rsidR="00653FDF" w:rsidRDefault="00000BEF" w:rsidP="00B24900">
      <w:pPr>
        <w:numPr>
          <w:ilvl w:val="0"/>
          <w:numId w:val="15"/>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Когнитивная сложность – </w:t>
      </w:r>
      <w:proofErr w:type="spellStart"/>
      <w:r>
        <w:rPr>
          <w:rFonts w:ascii="Times New Roman" w:eastAsia="Times New Roman" w:hAnsi="Times New Roman" w:cs="Times New Roman"/>
          <w:color w:val="000000"/>
          <w:sz w:val="28"/>
          <w:szCs w:val="28"/>
        </w:rPr>
        <w:t>когнитивно</w:t>
      </w:r>
      <w:proofErr w:type="spellEnd"/>
      <w:r>
        <w:rPr>
          <w:rFonts w:ascii="Times New Roman" w:eastAsia="Times New Roman" w:hAnsi="Times New Roman" w:cs="Times New Roman"/>
          <w:color w:val="000000"/>
          <w:sz w:val="28"/>
          <w:szCs w:val="28"/>
        </w:rPr>
        <w:t xml:space="preserve"> сложные индивиды обычно устанавливают более короткую социальную дистанцию между собой и представителями других культур, даже сильно отличающихся от их собственной;</w:t>
      </w:r>
    </w:p>
    <w:p w14:paraId="56872842" w14:textId="77777777" w:rsidR="00653FDF" w:rsidRDefault="00000BEF" w:rsidP="00B24900">
      <w:pPr>
        <w:numPr>
          <w:ilvl w:val="0"/>
          <w:numId w:val="15"/>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Индивиды, имеющие склонность использовать при категоризации более крупные категории. Индивиды, укрупняющие категории, объединяют опыт, полученный ими в новой культуре с уже имеющимся;</w:t>
      </w:r>
    </w:p>
    <w:p w14:paraId="1A20619E" w14:textId="77777777" w:rsidR="00653FDF" w:rsidRDefault="00000BEF" w:rsidP="00B24900">
      <w:pPr>
        <w:numPr>
          <w:ilvl w:val="0"/>
          <w:numId w:val="15"/>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Люди с низким показателем авторитаризма, так как установлено, что авторитарные, ригидные, не толерантные к неопределенности индивиды менее эффективно овладевают новыми социальными нормами, ценностями и языком (</w:t>
      </w:r>
      <w:proofErr w:type="spellStart"/>
      <w:r>
        <w:rPr>
          <w:rFonts w:ascii="Times New Roman" w:eastAsia="Times New Roman" w:hAnsi="Times New Roman" w:cs="Times New Roman"/>
          <w:color w:val="000000"/>
          <w:sz w:val="28"/>
          <w:szCs w:val="28"/>
        </w:rPr>
        <w:t>Triandis</w:t>
      </w:r>
      <w:proofErr w:type="spellEnd"/>
      <w:r>
        <w:rPr>
          <w:rFonts w:ascii="Times New Roman" w:eastAsia="Times New Roman" w:hAnsi="Times New Roman" w:cs="Times New Roman"/>
          <w:color w:val="000000"/>
          <w:sz w:val="28"/>
          <w:szCs w:val="28"/>
        </w:rPr>
        <w:t>, 1994).</w:t>
      </w:r>
    </w:p>
    <w:p w14:paraId="674DA49E" w14:textId="77777777" w:rsidR="00653FDF" w:rsidRDefault="00000BEF" w:rsidP="00B24900">
      <w:pPr>
        <w:numPr>
          <w:ilvl w:val="0"/>
          <w:numId w:val="15"/>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 Люди с высокой профессиональной компетентностью и самооценкой, экстравертного типа; </w:t>
      </w:r>
    </w:p>
    <w:p w14:paraId="28B12069" w14:textId="77777777" w:rsidR="00653FDF" w:rsidRDefault="00000BEF" w:rsidP="00B24900">
      <w:pPr>
        <w:numPr>
          <w:ilvl w:val="0"/>
          <w:numId w:val="15"/>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Люди, для которых важны общечеловеческие ценности, толерантные, нацеленные на сотрудничество.</w:t>
      </w:r>
    </w:p>
    <w:p w14:paraId="2E351BE9" w14:textId="77777777" w:rsidR="00653FDF" w:rsidRDefault="00000B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Безусловно, разнообразие мировых культур и традиций, не позволяет выделить универсальные черты личности, которые бы гарантировали успешную адаптацию к новым культурным нормам. </w:t>
      </w:r>
    </w:p>
    <w:p w14:paraId="467C8339" w14:textId="77777777" w:rsidR="00653FDF" w:rsidRDefault="00000B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Обстоятельства жизненного опыта индивида. </w:t>
      </w:r>
    </w:p>
    <w:p w14:paraId="31C309C9" w14:textId="77777777" w:rsidR="00653FDF" w:rsidRDefault="00000BEF" w:rsidP="00B24900">
      <w:pPr>
        <w:numPr>
          <w:ilvl w:val="0"/>
          <w:numId w:val="10"/>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Готовность мигрантов к переменам. </w:t>
      </w:r>
    </w:p>
    <w:p w14:paraId="225B22F6" w14:textId="77777777" w:rsidR="00653FDF" w:rsidRDefault="00000BEF">
      <w:pPr>
        <w:pBdr>
          <w:top w:val="nil"/>
          <w:left w:val="nil"/>
          <w:bottom w:val="nil"/>
          <w:right w:val="nil"/>
          <w:between w:val="nil"/>
        </w:pBdr>
        <w:spacing w:after="0"/>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Как правило, визитеры обладают мотивацией к адаптации, в связи с этим они оказываются достаточно восприимчивы к изменениям. </w:t>
      </w:r>
    </w:p>
    <w:p w14:paraId="1D590106" w14:textId="77777777" w:rsidR="00653FDF" w:rsidRDefault="00000BEF">
      <w:pPr>
        <w:pBdr>
          <w:top w:val="nil"/>
          <w:left w:val="nil"/>
          <w:bottom w:val="nil"/>
          <w:right w:val="nil"/>
          <w:between w:val="nil"/>
        </w:pBdr>
        <w:spacing w:after="0"/>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иностранные студенты имеют четкие мотивы и ориентиры, благодаря этому, у них довольно высока готовность преодолевать разнообразные трудности, чтобы приспособиться к среде.</w:t>
      </w:r>
    </w:p>
    <w:p w14:paraId="7A890BDB" w14:textId="77777777" w:rsidR="00653FDF" w:rsidRDefault="00000BEF">
      <w:pPr>
        <w:pBdr>
          <w:top w:val="nil"/>
          <w:left w:val="nil"/>
          <w:bottom w:val="nil"/>
          <w:right w:val="nil"/>
          <w:between w:val="nil"/>
        </w:pBdr>
        <w:spacing w:after="0"/>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большая готовность к переменам свойственна добровольным переселенцев, для которых приоритетно включение в среду. </w:t>
      </w:r>
    </w:p>
    <w:p w14:paraId="7698D81A" w14:textId="77777777" w:rsidR="00653FDF" w:rsidRDefault="00000BEF">
      <w:pPr>
        <w:pBdr>
          <w:top w:val="nil"/>
          <w:left w:val="nil"/>
          <w:bottom w:val="nil"/>
          <w:right w:val="nil"/>
          <w:between w:val="nil"/>
        </w:pBdr>
        <w:spacing w:after="0"/>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другой стороны, беженцы и вынужденные эмигранты, зачастую, менее успешны в адаптации, поскольку менее мотивированны и не готовы к переменам.</w:t>
      </w:r>
    </w:p>
    <w:p w14:paraId="60A74DE9" w14:textId="77777777" w:rsidR="00653FDF" w:rsidRDefault="00000BEF" w:rsidP="00B24900">
      <w:pPr>
        <w:numPr>
          <w:ilvl w:val="0"/>
          <w:numId w:val="10"/>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Осведомленность.</w:t>
      </w:r>
    </w:p>
    <w:p w14:paraId="0D64D637" w14:textId="5419343A" w:rsidR="00653FDF" w:rsidRDefault="00000BEF" w:rsidP="00F71100">
      <w:pPr>
        <w:pBdr>
          <w:top w:val="nil"/>
          <w:left w:val="nil"/>
          <w:bottom w:val="nil"/>
          <w:right w:val="nil"/>
          <w:between w:val="nil"/>
        </w:pBdr>
        <w:ind w:left="720"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Ознакомление с культурой и особенностями жизни в новой стране,</w:t>
      </w:r>
      <w:r w:rsidR="00F71100">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ороде</w:t>
      </w:r>
      <w:r w:rsidR="00F711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благоприятно сказывается на освоении мигрантом новой среды.</w:t>
      </w:r>
    </w:p>
    <w:p w14:paraId="2C1A5F27" w14:textId="65F56FBB" w:rsidR="00653FDF" w:rsidRDefault="00000BEF" w:rsidP="00F71100">
      <w:pPr>
        <w:ind w:left="708" w:firstLine="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Самым важным параметром является знание языка. Этот фактор делает мигранта более уверенным и самостоятельным. Кроме того, часто помогает уже имеющийся опыт нахождения в </w:t>
      </w:r>
      <w:proofErr w:type="spellStart"/>
      <w:r>
        <w:rPr>
          <w:rFonts w:ascii="Times New Roman" w:eastAsia="Times New Roman" w:hAnsi="Times New Roman" w:cs="Times New Roman"/>
          <w:sz w:val="28"/>
          <w:szCs w:val="28"/>
        </w:rPr>
        <w:t>инокультурной</w:t>
      </w:r>
      <w:proofErr w:type="spellEnd"/>
      <w:r>
        <w:rPr>
          <w:rFonts w:ascii="Times New Roman" w:eastAsia="Times New Roman" w:hAnsi="Times New Roman" w:cs="Times New Roman"/>
          <w:sz w:val="28"/>
          <w:szCs w:val="28"/>
        </w:rPr>
        <w:t xml:space="preserve"> среде.</w:t>
      </w:r>
    </w:p>
    <w:p w14:paraId="0AC13203" w14:textId="77777777" w:rsidR="00653FDF" w:rsidRDefault="00000BEF" w:rsidP="00B24900">
      <w:pPr>
        <w:numPr>
          <w:ilvl w:val="0"/>
          <w:numId w:val="10"/>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Социальные контакты.</w:t>
      </w:r>
    </w:p>
    <w:p w14:paraId="30A86493" w14:textId="77777777" w:rsidR="00653FDF" w:rsidRDefault="00000BEF" w:rsidP="00F71100">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Общение с местными жителями позволяет получить больше существенной и необходимой информации, чем в самостоятельном поиске и ознакомлении с устройством нового общества.</w:t>
      </w:r>
    </w:p>
    <w:p w14:paraId="472719D1" w14:textId="77777777" w:rsidR="00653FDF" w:rsidRDefault="00000BEF" w:rsidP="00F71100">
      <w:pPr>
        <w:pBdr>
          <w:top w:val="nil"/>
          <w:left w:val="nil"/>
          <w:bottom w:val="nil"/>
          <w:right w:val="nil"/>
          <w:between w:val="nil"/>
        </w:pBdr>
        <w:ind w:left="720"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Поддержка со стороны соотечественников также способствует психологическому комфорту мигрантов.</w:t>
      </w:r>
    </w:p>
    <w:p w14:paraId="42164C87"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групповых факторах, Т.Г. Стефаненко выделает следующие характеристики взаимодействующих культур:</w:t>
      </w:r>
    </w:p>
    <w:p w14:paraId="6C82BC92" w14:textId="77777777" w:rsidR="00653FDF" w:rsidRDefault="00000BEF" w:rsidP="00B24900">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сходства или различия между культурами.</w:t>
      </w:r>
    </w:p>
    <w:p w14:paraId="6E890B99"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многих исследований демонстрируют положительную корреляцию степени выраженности культурного шока с культурной дистанцией. Под культурной дистанцией понимается сходство новой </w:t>
      </w:r>
      <w:r>
        <w:rPr>
          <w:rFonts w:ascii="Times New Roman" w:eastAsia="Times New Roman" w:hAnsi="Times New Roman" w:cs="Times New Roman"/>
          <w:sz w:val="28"/>
          <w:szCs w:val="28"/>
        </w:rPr>
        <w:lastRenderedPageBreak/>
        <w:t xml:space="preserve">культуры и родной. Если культуры достаточно близки, процесс адаптации оказывается не таким травмирующим. </w:t>
      </w:r>
    </w:p>
    <w:p w14:paraId="1A8ECF6A"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степени сходства культур используется предложенный И. </w:t>
      </w:r>
      <w:proofErr w:type="spellStart"/>
      <w:r>
        <w:rPr>
          <w:rFonts w:ascii="Times New Roman" w:eastAsia="Times New Roman" w:hAnsi="Times New Roman" w:cs="Times New Roman"/>
          <w:sz w:val="28"/>
          <w:szCs w:val="28"/>
        </w:rPr>
        <w:t>Бабикером</w:t>
      </w:r>
      <w:proofErr w:type="spellEnd"/>
      <w:r>
        <w:rPr>
          <w:rFonts w:ascii="Times New Roman" w:eastAsia="Times New Roman" w:hAnsi="Times New Roman" w:cs="Times New Roman"/>
          <w:sz w:val="28"/>
          <w:szCs w:val="28"/>
        </w:rPr>
        <w:t xml:space="preserve"> с соавторами индекс культурной дистанции. Индекс учитывает следующие параметры: язык, религию, структуру семьи, уровень образования, материальный комфорт, климат, пищу, одежду и др. </w:t>
      </w:r>
    </w:p>
    <w:p w14:paraId="73B7DF76" w14:textId="1802F3FB" w:rsidR="00653FDF" w:rsidRDefault="00FE4B6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0BEF">
        <w:rPr>
          <w:rFonts w:ascii="Times New Roman" w:eastAsia="Times New Roman" w:hAnsi="Times New Roman" w:cs="Times New Roman"/>
          <w:sz w:val="28"/>
          <w:szCs w:val="28"/>
        </w:rPr>
        <w:t>Кроме объективной культурной дистанции на восприятие степени сходства между культурами влияют и многие другие факторы:</w:t>
      </w:r>
    </w:p>
    <w:p w14:paraId="7004966B" w14:textId="77777777" w:rsidR="00653FDF" w:rsidRDefault="00000BEF" w:rsidP="00B24900">
      <w:pPr>
        <w:numPr>
          <w:ilvl w:val="0"/>
          <w:numId w:val="10"/>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Наличие или отсутствие конфликтов – войн, геноцида и т.п. – в истории отношений между двумя народами;</w:t>
      </w:r>
    </w:p>
    <w:p w14:paraId="7B0B7E14" w14:textId="77777777" w:rsidR="00653FDF" w:rsidRDefault="00000BEF" w:rsidP="00B24900">
      <w:pPr>
        <w:numPr>
          <w:ilvl w:val="0"/>
          <w:numId w:val="10"/>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Индивидуальные особенности. </w:t>
      </w:r>
    </w:p>
    <w:p w14:paraId="02F0C52C" w14:textId="77777777" w:rsidR="00653FDF" w:rsidRDefault="00000BEF" w:rsidP="00B24900">
      <w:pPr>
        <w:numPr>
          <w:ilvl w:val="0"/>
          <w:numId w:val="10"/>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Равенство или неравенство статусов и наличие или отсутствие общих целей при межкультурных контактах.</w:t>
      </w:r>
    </w:p>
    <w:p w14:paraId="69C8DEDB"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Схожесть культур не является гарантом успешной адаптации: иногда новая культура кажется человеку знакомой, а его поведение при этом кажется местным жителям странным. В таком случае, мигрант оказывается в ситуации дискомфорта и испытывает затруднения с приспособлением к новым обстоятельствам.</w:t>
      </w:r>
    </w:p>
    <w:p w14:paraId="5A1A6867" w14:textId="77777777" w:rsidR="00653FDF" w:rsidRDefault="00000B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Так, например, американцы встречаются с множеством трудностей, оказавшись в Великобритании. </w:t>
      </w:r>
    </w:p>
    <w:p w14:paraId="42241707" w14:textId="77777777" w:rsidR="00653FDF" w:rsidRDefault="00000BEF" w:rsidP="00B24900">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родной культуры.</w:t>
      </w:r>
    </w:p>
    <w:p w14:paraId="7D9438B0"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Представители восточных культур, где сильна власть традиций и поведение в значительной мере </w:t>
      </w:r>
      <w:proofErr w:type="spellStart"/>
      <w:r>
        <w:rPr>
          <w:rFonts w:ascii="Times New Roman" w:eastAsia="Times New Roman" w:hAnsi="Times New Roman" w:cs="Times New Roman"/>
          <w:sz w:val="28"/>
          <w:szCs w:val="28"/>
        </w:rPr>
        <w:t>ритуализировано</w:t>
      </w:r>
      <w:proofErr w:type="spellEnd"/>
      <w:r>
        <w:rPr>
          <w:rFonts w:ascii="Times New Roman" w:eastAsia="Times New Roman" w:hAnsi="Times New Roman" w:cs="Times New Roman"/>
          <w:sz w:val="28"/>
          <w:szCs w:val="28"/>
        </w:rPr>
        <w:t>, испытывают затруднения встречаясь с культурой, далекой от их родной.</w:t>
      </w:r>
    </w:p>
    <w:p w14:paraId="3A4FAD47" w14:textId="77777777" w:rsidR="00653FDF" w:rsidRDefault="00000B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Например, японцы, находясь за границей, беспокоятся, что ведут себя неправильно. Им кажется, что они не знают правил поведения в стране пребывания. О трудностях японцев, живущих в Европе, говорят многие данные, в том числе статистика самоубийств среди иностранцев. </w:t>
      </w:r>
    </w:p>
    <w:p w14:paraId="1DB741A8" w14:textId="77777777" w:rsidR="00653FDF" w:rsidRDefault="00000BEF">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 xml:space="preserve">Часто из-за присущего им высокомерия плохо адаптируются представители так называемых «великих держав». Например, многие американцы и русские считают, что нет необходимости знать чужой язык. </w:t>
      </w:r>
    </w:p>
    <w:p w14:paraId="1A5E7ABD"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жители небольших государств вынуждены изучать иностранные языки, чтобы облегчить взаимодействие с иностранцами. Опрос в странах Европейского Союза показал, что чем меньше государство, тем больше языков знают его жители. Так, 42% граждан Люксембурга и только 1% немцев, англичан и французов указали, что могли бы объясниться на четырех языках.</w:t>
      </w:r>
    </w:p>
    <w:p w14:paraId="35975AAF" w14:textId="77777777" w:rsidR="00653FDF" w:rsidRDefault="00000BEF" w:rsidP="00B24900">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страны пребывания.</w:t>
      </w:r>
    </w:p>
    <w:p w14:paraId="0A7EC3FE" w14:textId="4E4A2EBE"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первую очередь, это касается отношения граждан страны пребывания к приезжим. Чем </w:t>
      </w:r>
      <w:proofErr w:type="spellStart"/>
      <w:r>
        <w:rPr>
          <w:rFonts w:ascii="Times New Roman" w:eastAsia="Times New Roman" w:hAnsi="Times New Roman" w:cs="Times New Roman"/>
          <w:sz w:val="28"/>
          <w:szCs w:val="28"/>
        </w:rPr>
        <w:t>благосклонее</w:t>
      </w:r>
      <w:proofErr w:type="spellEnd"/>
      <w:r>
        <w:rPr>
          <w:rFonts w:ascii="Times New Roman" w:eastAsia="Times New Roman" w:hAnsi="Times New Roman" w:cs="Times New Roman"/>
          <w:sz w:val="28"/>
          <w:szCs w:val="28"/>
        </w:rPr>
        <w:t xml:space="preserve"> отношение к мигрантам, тем успешнее их адаптация</w:t>
      </w:r>
      <w:r w:rsidR="007014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(Стефаненко Т.Г., 2009).</w:t>
      </w:r>
    </w:p>
    <w:p w14:paraId="3C31A7A3"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Подробный анализ групповых и индивидуальных факторов, влияющих на успешность адаптации, которые был проведен Т.Г. Стефаненко, позволяет сделать выводы о том, что успешная адаптация является результатом комплексного и трудоемкого процесса знакомства с культурой и обществом новой страны. </w:t>
      </w:r>
    </w:p>
    <w:p w14:paraId="0791243B" w14:textId="77777777" w:rsidR="00653FDF" w:rsidRDefault="00000BEF" w:rsidP="00B24900">
      <w:pPr>
        <w:pStyle w:val="2"/>
        <w:numPr>
          <w:ilvl w:val="1"/>
          <w:numId w:val="8"/>
        </w:numPr>
        <w:ind w:hanging="720"/>
        <w:jc w:val="center"/>
        <w:rPr>
          <w:rFonts w:ascii="Times New Roman" w:eastAsia="Times New Roman" w:hAnsi="Times New Roman" w:cs="Times New Roman"/>
        </w:rPr>
      </w:pPr>
      <w:bookmarkStart w:id="21" w:name="_tyjcwt" w:colFirst="0" w:colLast="0"/>
      <w:bookmarkStart w:id="22" w:name="_Toc513984176"/>
      <w:bookmarkStart w:id="23" w:name="_Toc513984498"/>
      <w:bookmarkStart w:id="24" w:name="_Toc514412119"/>
      <w:bookmarkEnd w:id="21"/>
      <w:r>
        <w:rPr>
          <w:rFonts w:ascii="Times New Roman" w:eastAsia="Times New Roman" w:hAnsi="Times New Roman" w:cs="Times New Roman"/>
        </w:rPr>
        <w:t>Возрастные особенности молодых людей (17-20 лет)</w:t>
      </w:r>
      <w:bookmarkEnd w:id="22"/>
      <w:bookmarkEnd w:id="23"/>
      <w:bookmarkEnd w:id="24"/>
    </w:p>
    <w:p w14:paraId="662798EA" w14:textId="2A76CD9D"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Референтной группой данного исследования являются юноши и девушки, находящиеся в возрасте поздней юности. Это возрастной промежуток 17-21 у юношей и 16-20 у девушек предшествует кризису ранней взрослости и является важным этапом в становлении Я-концепции. В.С. Мухина пишет, что именно в период юности происходит развитие механизма идентификации-обособления. Личность рефлексирует свою жизнь, отделяет себя от близкого окружения, складывают свой социальный, нравственный образ (Мухина В.С., 1999)</w:t>
      </w:r>
      <w:r w:rsidR="007014C2">
        <w:rPr>
          <w:rFonts w:ascii="Times New Roman" w:eastAsia="Times New Roman" w:hAnsi="Times New Roman" w:cs="Times New Roman"/>
          <w:sz w:val="28"/>
          <w:szCs w:val="28"/>
        </w:rPr>
        <w:t>.</w:t>
      </w:r>
    </w:p>
    <w:p w14:paraId="18222CAA" w14:textId="59CA2023"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Л.С. Выготский называет период юности временем профессионального, личностного, социального самоопределения, определения жизненных </w:t>
      </w:r>
      <w:r>
        <w:rPr>
          <w:rFonts w:ascii="Times New Roman" w:eastAsia="Times New Roman" w:hAnsi="Times New Roman" w:cs="Times New Roman"/>
          <w:sz w:val="28"/>
          <w:szCs w:val="28"/>
        </w:rPr>
        <w:lastRenderedPageBreak/>
        <w:t>перспектив и проектирования будущего, утверждения самостоятельности личности. Юность – период формирования нравственного сознания: вырабатываются ценностные ориентации и идеалы, мировоззрение приобретает устойчивый характер, устанавливается гражданская позиция (Выготский Л.С., 2005)</w:t>
      </w:r>
      <w:r w:rsidR="007014C2">
        <w:rPr>
          <w:rFonts w:ascii="Times New Roman" w:eastAsia="Times New Roman" w:hAnsi="Times New Roman" w:cs="Times New Roman"/>
          <w:sz w:val="28"/>
          <w:szCs w:val="28"/>
        </w:rPr>
        <w:t>.</w:t>
      </w:r>
    </w:p>
    <w:p w14:paraId="72183F8F" w14:textId="77777777" w:rsidR="00653FDF" w:rsidRDefault="00000BEF">
      <w:pPr>
        <w:widowControl w:val="0"/>
        <w:pBdr>
          <w:top w:val="nil"/>
          <w:left w:val="nil"/>
          <w:bottom w:val="nil"/>
          <w:right w:val="nil"/>
          <w:between w:val="nil"/>
        </w:pBdr>
        <w:spacing w:after="0"/>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Б.Д. Карвасарский, говоря о развитии личности, вводит понятие конгруэнтности. Это понятие:</w:t>
      </w:r>
    </w:p>
    <w:p w14:paraId="274B4DEE" w14:textId="77777777" w:rsidR="00653FDF" w:rsidRDefault="00000BEF" w:rsidP="00B24900">
      <w:pPr>
        <w:widowControl w:val="0"/>
        <w:numPr>
          <w:ilvl w:val="0"/>
          <w:numId w:val="9"/>
        </w:numPr>
        <w:pBdr>
          <w:top w:val="nil"/>
          <w:left w:val="nil"/>
          <w:bottom w:val="nil"/>
          <w:right w:val="nil"/>
          <w:between w:val="nil"/>
        </w:pBdr>
        <w:spacing w:after="0"/>
        <w:jc w:val="both"/>
        <w:rPr>
          <w:b/>
          <w:color w:val="000000"/>
          <w:sz w:val="28"/>
          <w:szCs w:val="28"/>
        </w:rPr>
      </w:pPr>
      <w:r>
        <w:rPr>
          <w:rFonts w:ascii="Times New Roman" w:eastAsia="Times New Roman" w:hAnsi="Times New Roman" w:cs="Times New Roman"/>
          <w:color w:val="000000"/>
          <w:sz w:val="28"/>
          <w:szCs w:val="28"/>
        </w:rPr>
        <w:t xml:space="preserve">определяет возможности самореализации. </w:t>
      </w:r>
    </w:p>
    <w:p w14:paraId="0EF97C67" w14:textId="77777777" w:rsidR="00653FDF" w:rsidRDefault="00000BEF" w:rsidP="00B24900">
      <w:pPr>
        <w:widowControl w:val="0"/>
        <w:numPr>
          <w:ilvl w:val="0"/>
          <w:numId w:val="9"/>
        </w:numPr>
        <w:pBdr>
          <w:top w:val="nil"/>
          <w:left w:val="nil"/>
          <w:bottom w:val="nil"/>
          <w:right w:val="nil"/>
          <w:between w:val="nil"/>
        </w:pBdr>
        <w:spacing w:after="0"/>
        <w:jc w:val="both"/>
        <w:rPr>
          <w:b/>
          <w:color w:val="000000"/>
          <w:sz w:val="28"/>
          <w:szCs w:val="28"/>
        </w:rPr>
      </w:pPr>
      <w:r>
        <w:rPr>
          <w:rFonts w:ascii="Times New Roman" w:eastAsia="Times New Roman" w:hAnsi="Times New Roman" w:cs="Times New Roman"/>
          <w:color w:val="000000"/>
          <w:sz w:val="28"/>
          <w:szCs w:val="28"/>
        </w:rPr>
        <w:t>определяет соответствие между воспринимаемым Я и актуальным опытом переживаний.</w:t>
      </w:r>
    </w:p>
    <w:p w14:paraId="6F020FB8" w14:textId="77777777" w:rsidR="00F00FDC" w:rsidRDefault="00000BEF" w:rsidP="00F00FDC">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Когда в Я-концепции сосредоточен весь опыт переживаний «организма» (организм в данном случае – сосредоточение всего опыта переживаний), если человек способен актуализировать различные виды своего опыта, если он идентифицирует себя со своим опытом, если он «открыт опыту», то его образ Я будет адекватным и целостным, поведение конструктивным, а сам человек — зрелым, адаптированным и способным к «полному функционированию».</w:t>
      </w:r>
    </w:p>
    <w:p w14:paraId="45D413AC" w14:textId="361F6F6A" w:rsidR="00653FDF" w:rsidRDefault="00000BEF" w:rsidP="00F00FDC">
      <w:pPr>
        <w:widowControl w:val="0"/>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Неконгруэнтность</w:t>
      </w:r>
      <w:proofErr w:type="spellEnd"/>
      <w:r>
        <w:rPr>
          <w:rFonts w:ascii="Times New Roman" w:eastAsia="Times New Roman" w:hAnsi="Times New Roman" w:cs="Times New Roman"/>
          <w:color w:val="000000"/>
          <w:sz w:val="28"/>
          <w:szCs w:val="28"/>
        </w:rPr>
        <w:t xml:space="preserve"> – несоответствие или противоречие между опытом и представлением о себе. Она вызывает ощущение угрозы и тревогу, как следствие, опыт искажается по механизмам защиты. Это искажение приводит к ограничению возможностей человека. В этом смысле понятие «открытость опыту» противоположно понятию «защита». </w:t>
      </w:r>
    </w:p>
    <w:p w14:paraId="74037D21" w14:textId="1CF58840" w:rsidR="00653FDF" w:rsidRDefault="00000BEF">
      <w:pPr>
        <w:widowControl w:val="0"/>
        <w:pBdr>
          <w:top w:val="nil"/>
          <w:left w:val="nil"/>
          <w:bottom w:val="nil"/>
          <w:right w:val="nil"/>
          <w:between w:val="nil"/>
        </w:pBdr>
        <w:spacing w:after="0"/>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Кроме того, термин конгруэнтность определяет соответствие между субъективной реальностью человека и внешней реальностью. А также степень соответствия между реальным и идеальным образами Я. Определенное расхождение между Я-реальным и Я-идеальным играет позитивную роль, так как создает перспективу развития человеческой личности и самосовершенствования. Однако чрезмерное большая дистанция представляет для Я угрозу, влечет за собой выраженное чувство неудовлетворенности и неуверенности, обострение защитных реакций и </w:t>
      </w:r>
      <w:r w:rsidR="00F00FDC">
        <w:rPr>
          <w:rFonts w:ascii="Times New Roman" w:eastAsia="Times New Roman" w:hAnsi="Times New Roman" w:cs="Times New Roman"/>
          <w:color w:val="000000"/>
          <w:sz w:val="28"/>
          <w:szCs w:val="28"/>
        </w:rPr>
        <w:t>неблагополучную</w:t>
      </w:r>
      <w:r>
        <w:rPr>
          <w:rFonts w:ascii="Times New Roman" w:eastAsia="Times New Roman" w:hAnsi="Times New Roman" w:cs="Times New Roman"/>
          <w:color w:val="000000"/>
          <w:sz w:val="28"/>
          <w:szCs w:val="28"/>
        </w:rPr>
        <w:t xml:space="preserve"> адаптацию (</w:t>
      </w:r>
      <w:proofErr w:type="spellStart"/>
      <w:r>
        <w:rPr>
          <w:rFonts w:ascii="Times New Roman" w:eastAsia="Times New Roman" w:hAnsi="Times New Roman" w:cs="Times New Roman"/>
          <w:color w:val="000000"/>
          <w:sz w:val="28"/>
          <w:szCs w:val="28"/>
        </w:rPr>
        <w:t>Карвасарский</w:t>
      </w:r>
      <w:proofErr w:type="spellEnd"/>
      <w:r>
        <w:rPr>
          <w:rFonts w:ascii="Times New Roman" w:eastAsia="Times New Roman" w:hAnsi="Times New Roman" w:cs="Times New Roman"/>
          <w:color w:val="000000"/>
          <w:sz w:val="28"/>
          <w:szCs w:val="28"/>
        </w:rPr>
        <w:t xml:space="preserve"> Б.Д., 2002).</w:t>
      </w:r>
    </w:p>
    <w:p w14:paraId="44E45E6A" w14:textId="6EC32461" w:rsidR="00653FDF" w:rsidRDefault="00000BEF">
      <w:pPr>
        <w:widowControl w:val="0"/>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юношеском возрасте дихотомия </w:t>
      </w:r>
      <w:proofErr w:type="spellStart"/>
      <w:r>
        <w:rPr>
          <w:rFonts w:ascii="Times New Roman" w:eastAsia="Times New Roman" w:hAnsi="Times New Roman" w:cs="Times New Roman"/>
          <w:color w:val="000000"/>
          <w:sz w:val="28"/>
          <w:szCs w:val="28"/>
        </w:rPr>
        <w:t>конгруэтность-неконгруэтность</w:t>
      </w:r>
      <w:proofErr w:type="spellEnd"/>
      <w:r>
        <w:rPr>
          <w:rFonts w:ascii="Times New Roman" w:eastAsia="Times New Roman" w:hAnsi="Times New Roman" w:cs="Times New Roman"/>
          <w:color w:val="000000"/>
          <w:sz w:val="28"/>
          <w:szCs w:val="28"/>
        </w:rPr>
        <w:t xml:space="preserve"> находится на первом плане. Чрезвычайно важно, чтобы механизмы защиты в этом возрасте не подавляли открытость новому опыту, поскольку это грозит трудностями с адаптацией, особенно если это связано с существенными переменами в жизни, такими как переезд и полная смена окружения. Это возраст профессионального самоопределения и самоактуализации. Человек самостоятельно выбирает путь своего дальнейшего развития, и собственная личность выходит на первый план, отодвигая значимых других. Важным фактором так же является динамика формирования самооценки, то, насколько она адекватна реальности, влияет на особенности того, как юноша выстраивает свои социальные контакты, в том числе в абсолютно новом окружении в ситуации ВУЗа</w:t>
      </w:r>
      <w:r w:rsidR="007014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(Попова Т.И., 2007)</w:t>
      </w:r>
    </w:p>
    <w:p w14:paraId="0806D311"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Студенты-первокурсники стоят на пороге начала периода ранней взрослости. Этот период</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характеризуется завершением главной фазы биологического развития, завершением роста. Возраст 20 лет является пиком общесоматического развития. Пик всех видов чувствительности наблюдается также в 20 лет. </w:t>
      </w:r>
    </w:p>
    <w:p w14:paraId="08DBDC64" w14:textId="53C764D8" w:rsidR="00653FDF" w:rsidRDefault="00000BEF">
      <w:pPr>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Б.Г. Ананьев отмечает, что пик психофизиологических, психических и интеллектуальных функций наблюдается в 19 лет, когда фронтальный функциональный уровень психомоторных характеристик, памяти, мышления, пик динамичности возбудительного и тормозного процессов значительно повышается, в то время как уровень внимание не показывает существенного роста. К 21 году</w:t>
      </w:r>
      <w:r w:rsidR="00FE4B64">
        <w:rPr>
          <w:rFonts w:ascii="Times New Roman" w:eastAsia="Times New Roman" w:hAnsi="Times New Roman" w:cs="Times New Roman"/>
          <w:sz w:val="28"/>
          <w:szCs w:val="28"/>
        </w:rPr>
        <w:t xml:space="preserve"> жизни</w:t>
      </w:r>
      <w:r>
        <w:rPr>
          <w:rFonts w:ascii="Times New Roman" w:eastAsia="Times New Roman" w:hAnsi="Times New Roman" w:cs="Times New Roman"/>
          <w:sz w:val="28"/>
          <w:szCs w:val="28"/>
        </w:rPr>
        <w:t xml:space="preserve"> происходит завершение формирования высших эмоций: эстетических, этических, интеллектуальных и самосознания (Ананьев Б.Г., 1980)</w:t>
      </w:r>
      <w:r w:rsidR="007014C2">
        <w:rPr>
          <w:rFonts w:ascii="Times New Roman" w:eastAsia="Times New Roman" w:hAnsi="Times New Roman" w:cs="Times New Roman"/>
          <w:sz w:val="28"/>
          <w:szCs w:val="28"/>
        </w:rPr>
        <w:t>.</w:t>
      </w:r>
    </w:p>
    <w:p w14:paraId="75A2980E"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можно сказать, что юность является переломным периодом в жизни человека. Это важный этап становления личности, самоопределения и самопонимания, отражающийся в дальнейшем на всем процессе жизни и деятельности индивида.</w:t>
      </w:r>
    </w:p>
    <w:p w14:paraId="79B045F9" w14:textId="77777777" w:rsidR="00653FDF" w:rsidRPr="00D43AB6" w:rsidRDefault="00000BEF" w:rsidP="00B24900">
      <w:pPr>
        <w:pStyle w:val="2"/>
        <w:numPr>
          <w:ilvl w:val="1"/>
          <w:numId w:val="8"/>
        </w:numPr>
        <w:ind w:hanging="720"/>
        <w:jc w:val="center"/>
        <w:rPr>
          <w:rFonts w:ascii="Times New Roman" w:eastAsia="Times New Roman" w:hAnsi="Times New Roman" w:cs="Times New Roman"/>
        </w:rPr>
      </w:pPr>
      <w:bookmarkStart w:id="25" w:name="_3dy6vkm" w:colFirst="0" w:colLast="0"/>
      <w:bookmarkStart w:id="26" w:name="_Toc513984177"/>
      <w:bookmarkStart w:id="27" w:name="_Toc513984499"/>
      <w:bookmarkStart w:id="28" w:name="_Toc514412120"/>
      <w:bookmarkEnd w:id="25"/>
      <w:r w:rsidRPr="00D43AB6">
        <w:rPr>
          <w:rFonts w:ascii="Times New Roman" w:eastAsia="Times New Roman" w:hAnsi="Times New Roman" w:cs="Times New Roman"/>
        </w:rPr>
        <w:lastRenderedPageBreak/>
        <w:t>Роль психолога в процессе адаптации</w:t>
      </w:r>
      <w:bookmarkEnd w:id="26"/>
      <w:bookmarkEnd w:id="27"/>
      <w:bookmarkEnd w:id="28"/>
    </w:p>
    <w:p w14:paraId="7A794914" w14:textId="7777777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Адаптация – один из важнейших процессов, который сопровождает личность в большинстве жизненных ситуаций и событий. Нередко человек в рамках процесса адаптации не просто нуждается в помощи психолога-консультанта, но страдает расстройством адаптации (описание подобных расстройств можно найти выше), что в свою очередь является компетенцией клинического психолога или психотерапевта. </w:t>
      </w:r>
    </w:p>
    <w:p w14:paraId="19F58C90" w14:textId="237485B7" w:rsidR="00653FDF" w:rsidRDefault="00000BE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Б.Д. Карвасарский уделяет внимание параметру адаптации в определении сущности работы клинического психолога: «Работа клинического психолога направлена на повышение психологических ресурсов и адаптационных возможностей человека, гармонизацию психического развития, охрану здоровья, профилактику и преодоление недугов, психологическую реабилитацию» (</w:t>
      </w:r>
      <w:proofErr w:type="spellStart"/>
      <w:r>
        <w:rPr>
          <w:rFonts w:ascii="Times New Roman" w:eastAsia="Times New Roman" w:hAnsi="Times New Roman" w:cs="Times New Roman"/>
          <w:sz w:val="28"/>
          <w:szCs w:val="28"/>
        </w:rPr>
        <w:t>Карвасарский</w:t>
      </w:r>
      <w:proofErr w:type="spellEnd"/>
      <w:r>
        <w:rPr>
          <w:rFonts w:ascii="Times New Roman" w:eastAsia="Times New Roman" w:hAnsi="Times New Roman" w:cs="Times New Roman"/>
          <w:sz w:val="28"/>
          <w:szCs w:val="28"/>
        </w:rPr>
        <w:t xml:space="preserve"> Б.Д., 2004).</w:t>
      </w:r>
    </w:p>
    <w:p w14:paraId="7C1E335F" w14:textId="4BF31F4D" w:rsidR="00653FDF" w:rsidRDefault="00000BEF">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Когда речь идет о психотерапии, Б.Д. Карвасарский пишет, что основной её целью является достижение осознания невротического конфликта и собственного бессознательного. С точки зрения поведенческого направления, здоровая личность характеризуется адаптивным поведением (норма — это адаптивное поведение), а невроз или личностные нарушения — результат неадаптивного поведения, сформировавшегося в результате неправильного научения. Соответственно, цель психологического вмешательства – научение или переучивание, замена неадаптивных форм поведения на адаптивные (эталонные, нормативные, правильные). В целом поведенческая психотерапия направлена на управление поведением человека, на переучивание, редукцию или устранение симптома и приближение поведения к определенным адаптивным формам поведения — на замену страха, тревоги, беспокойства релаксацией до редукции или полного устранения симптоматики, что достигается в процессе научения за счет применения определенных техник. В результате психологического вмешательства перед нами хорошо адаптированный человек, обладающий достаточно гибким набором </w:t>
      </w:r>
      <w:r>
        <w:rPr>
          <w:rFonts w:ascii="Times New Roman" w:eastAsia="Times New Roman" w:hAnsi="Times New Roman" w:cs="Times New Roman"/>
          <w:sz w:val="28"/>
          <w:szCs w:val="28"/>
        </w:rPr>
        <w:lastRenderedPageBreak/>
        <w:t>конкретных правил адаптивного совладания с различными ситуациями, который позволяет использовать эти правила в соответствии с той или иной ситуацией, интерпретировать её и оценивать сопровождающие её риски</w:t>
      </w:r>
      <w:r w:rsidR="007014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Карвасарский</w:t>
      </w:r>
      <w:proofErr w:type="spellEnd"/>
      <w:r>
        <w:rPr>
          <w:rFonts w:ascii="Times New Roman" w:eastAsia="Times New Roman" w:hAnsi="Times New Roman" w:cs="Times New Roman"/>
          <w:sz w:val="28"/>
          <w:szCs w:val="28"/>
        </w:rPr>
        <w:t xml:space="preserve"> Б.Д., 2002).</w:t>
      </w:r>
    </w:p>
    <w:p w14:paraId="48D6D1E2" w14:textId="0010813A" w:rsidR="00653FDF" w:rsidRDefault="00000BEF">
      <w:pPr>
        <w:widowControl w:val="0"/>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рассматривать точки зрения других авторов, можно упомянуть, что, например, В.Н. Мясищев в теории отношений говорит о том, что трудности с адаптацией являются источниками невроза, поскольку эти трудности – результат нарушений во взаимоотношениях человека с людьми, социальной реальностью и задачами, которые стоят перед личностью. В данном контексте, роль психолога – помощь в изменении «нездоровых» отношений в пользу тех, которые бы способствовали полноценному и целостному развитию личности, а также её адаптивному поведению</w:t>
      </w:r>
      <w:r w:rsidR="007014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(Мясищев В.Н., 2003)</w:t>
      </w:r>
      <w:r w:rsidR="00F00FDC">
        <w:rPr>
          <w:rFonts w:ascii="Times New Roman" w:eastAsia="Times New Roman" w:hAnsi="Times New Roman" w:cs="Times New Roman"/>
          <w:color w:val="000000"/>
          <w:sz w:val="28"/>
          <w:szCs w:val="28"/>
        </w:rPr>
        <w:t>.</w:t>
      </w:r>
    </w:p>
    <w:p w14:paraId="743EA876" w14:textId="77777777" w:rsidR="00653FDF" w:rsidRDefault="00000BEF">
      <w:pPr>
        <w:widowControl w:val="0"/>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Б.Д. Карвасарский, В.Н. Мясищев и многие другие авторы пишут о том, что трудности с адаптацией могут перерасти в невроз или в другие расстройства. Этот факт подчеркивает важность психологической профилактики или коррекции на ранних этапах появления у клиента такого рода неразрешимых трудностей. В приложении к ситуации студентов высшего учебного заведения, необходимо проводить мероприятия, выявляющие трудности студентов и, как следствие, предлагать им возможную помощь. Тренинги, анкетирование и многие другие психологические инструменты могут помочь в обнаружении плохо адаптирующихся студентов, нуждающихся в помощи компетентного психолога.</w:t>
      </w:r>
    </w:p>
    <w:p w14:paraId="22D19D25" w14:textId="77777777" w:rsidR="001860E4" w:rsidRDefault="001860E4">
      <w:r>
        <w:br w:type="page"/>
      </w:r>
    </w:p>
    <w:p w14:paraId="5E866C08" w14:textId="77777777" w:rsidR="00C5054C" w:rsidRPr="00D43AB6" w:rsidRDefault="00C5054C" w:rsidP="00D43AB6">
      <w:pPr>
        <w:pStyle w:val="af3"/>
      </w:pPr>
      <w:bookmarkStart w:id="29" w:name="_Toc514412121"/>
      <w:r w:rsidRPr="00D43AB6">
        <w:lastRenderedPageBreak/>
        <w:t>Глава 2. Материал и методы исследования.</w:t>
      </w:r>
      <w:bookmarkEnd w:id="29"/>
    </w:p>
    <w:p w14:paraId="65EB55B5"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В рамках данной выпускной квалификационной работы было проведено кросс-культурное исследование адаптации студентов, сменивших город или страну проживания, ввиду поступления в высшее учебное заведение. Респондентами стали студенты-первокурсники и студенты по обмену, переехавшие в Санкт-Петербург и те, кто для получения высшего образования выбрал г. Зальцбург в Австрии. </w:t>
      </w:r>
    </w:p>
    <w:p w14:paraId="1043E2B0"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Исследование состояло из двух этапов:</w:t>
      </w:r>
    </w:p>
    <w:p w14:paraId="175C3CED" w14:textId="77777777" w:rsidR="00C5054C" w:rsidRPr="00C5054C" w:rsidRDefault="00C5054C" w:rsidP="00B24900">
      <w:pPr>
        <w:numPr>
          <w:ilvl w:val="0"/>
          <w:numId w:val="17"/>
        </w:numPr>
        <w:spacing w:after="0"/>
        <w:ind w:left="1428"/>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На первом этапе испытуемым предлагалось пройти 4 методики, после чего они принимали участие в интервью. Оно состояло из двух частей – биографической анкеты и собственно интервью, которое было направлено на выявление психологического состояния респондентов по факту переезда в другой город.</w:t>
      </w:r>
    </w:p>
    <w:p w14:paraId="489A1269" w14:textId="1A532523" w:rsidR="00C5054C" w:rsidRPr="00C5054C" w:rsidRDefault="00C5054C" w:rsidP="00B24900">
      <w:pPr>
        <w:numPr>
          <w:ilvl w:val="0"/>
          <w:numId w:val="17"/>
        </w:numPr>
        <w:ind w:left="1428"/>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На втором этапе испытуемым предоставлялась обратная связь по результатам заполненных ими методик, после чего они принимали участие во втором интервью, так</w:t>
      </w:r>
      <w:r w:rsidR="00F00FDC">
        <w:rPr>
          <w:rFonts w:ascii="Times New Roman" w:eastAsia="Times New Roman" w:hAnsi="Times New Roman" w:cs="Times New Roman"/>
          <w:color w:val="000000"/>
          <w:sz w:val="28"/>
          <w:szCs w:val="28"/>
        </w:rPr>
        <w:t xml:space="preserve"> </w:t>
      </w:r>
      <w:r w:rsidRPr="00C5054C">
        <w:rPr>
          <w:rFonts w:ascii="Times New Roman" w:eastAsia="Times New Roman" w:hAnsi="Times New Roman" w:cs="Times New Roman"/>
          <w:color w:val="000000"/>
          <w:sz w:val="28"/>
          <w:szCs w:val="28"/>
        </w:rPr>
        <w:t>же нацеленном на выявление психологического состояния испытуемых и предоставляющем возможность сравнения ответов по некоторым пунктам.</w:t>
      </w:r>
    </w:p>
    <w:p w14:paraId="59C11677"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Основной трудностью в проведении исследования стала необходимость перевода методик с русского языка, поскольку методики, являясь иноязычными, не были найдены в английском или немецком варианте ни в библиотеке, ни с помощью электронных ресурсов Университета Зальцбурга. Для решения этой проблемы мы воспользовались услугами профессионального переводчика. </w:t>
      </w:r>
    </w:p>
    <w:p w14:paraId="5F87C8A4" w14:textId="389916D6" w:rsidR="00C5054C" w:rsidRDefault="00C505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77292D9E" w14:textId="14001C7C" w:rsidR="00C5054C" w:rsidRPr="00C5054C" w:rsidRDefault="00D43AB6" w:rsidP="00D43AB6">
      <w:pPr>
        <w:pStyle w:val="af3"/>
      </w:pPr>
      <w:bookmarkStart w:id="30" w:name="_Toc514412122"/>
      <w:r>
        <w:lastRenderedPageBreak/>
        <w:t>2.1. Характеристика материала</w:t>
      </w:r>
      <w:bookmarkEnd w:id="30"/>
    </w:p>
    <w:p w14:paraId="01C7F1C6"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В выборку исследования вошло две группы: </w:t>
      </w:r>
    </w:p>
    <w:p w14:paraId="6E92F7A4" w14:textId="77777777" w:rsidR="00C5054C" w:rsidRPr="00C5054C" w:rsidRDefault="00C5054C" w:rsidP="00B24900">
      <w:pPr>
        <w:numPr>
          <w:ilvl w:val="0"/>
          <w:numId w:val="18"/>
        </w:numPr>
        <w:spacing w:after="0"/>
        <w:ind w:left="1788"/>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Первую группу составили студенты, поступившие из других городов в различные ВУЗы Санкт-Петербурга.</w:t>
      </w:r>
    </w:p>
    <w:p w14:paraId="1733500F" w14:textId="0F3DFD29" w:rsidR="00C5054C" w:rsidRPr="00C5054C" w:rsidRDefault="00C5054C" w:rsidP="00B24900">
      <w:pPr>
        <w:numPr>
          <w:ilvl w:val="0"/>
          <w:numId w:val="18"/>
        </w:numPr>
        <w:ind w:left="1788"/>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Во вторую группу вошли студенты, переехавшие из других стран для обучения в Санкт-Петербурге и Зальцбург</w:t>
      </w:r>
      <w:r w:rsidR="00DA65C3">
        <w:rPr>
          <w:rFonts w:ascii="Times New Roman" w:eastAsia="Times New Roman" w:hAnsi="Times New Roman" w:cs="Times New Roman"/>
          <w:color w:val="000000"/>
          <w:sz w:val="28"/>
          <w:szCs w:val="28"/>
        </w:rPr>
        <w:t>е</w:t>
      </w:r>
      <w:r w:rsidRPr="00C5054C">
        <w:rPr>
          <w:rFonts w:ascii="Times New Roman" w:eastAsia="Times New Roman" w:hAnsi="Times New Roman" w:cs="Times New Roman"/>
          <w:color w:val="000000"/>
          <w:sz w:val="28"/>
          <w:szCs w:val="28"/>
        </w:rPr>
        <w:t>.</w:t>
      </w:r>
    </w:p>
    <w:p w14:paraId="26931536" w14:textId="77777777" w:rsidR="00C5054C" w:rsidRPr="00C5054C" w:rsidRDefault="00C5054C" w:rsidP="00C5054C">
      <w:pPr>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 </w:t>
      </w:r>
      <w:r w:rsidRPr="00C5054C">
        <w:rPr>
          <w:rFonts w:ascii="Times New Roman" w:eastAsia="Times New Roman" w:hAnsi="Times New Roman" w:cs="Times New Roman"/>
          <w:color w:val="000000"/>
          <w:sz w:val="28"/>
          <w:szCs w:val="28"/>
        </w:rPr>
        <w:tab/>
        <w:t xml:space="preserve">Всего в данном исследовании приняли участие 40 студентов в возрасте от 17 лет до 24 года, из них 9 мужчин, что составляет 23% всей выборки, и 31 женщина – 77%, соответственно. Ниже приводится более подробная информация о респондентах и выборке. </w:t>
      </w:r>
    </w:p>
    <w:p w14:paraId="73A17036"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Больше всего представлено респондентов возраста 18 лет, их 23 человека, что составляет 57% всех участников исследования. Более подробная и наглядная информация о возрастном составе выборке представлена на рисунке </w:t>
      </w:r>
      <w:r w:rsidR="00000BEF">
        <w:rPr>
          <w:rFonts w:ascii="Times New Roman" w:eastAsia="Times New Roman" w:hAnsi="Times New Roman" w:cs="Times New Roman"/>
          <w:color w:val="000000"/>
          <w:sz w:val="28"/>
          <w:szCs w:val="28"/>
        </w:rPr>
        <w:t>2</w:t>
      </w:r>
      <w:r w:rsidRPr="00C5054C">
        <w:rPr>
          <w:rFonts w:ascii="Times New Roman" w:eastAsia="Times New Roman" w:hAnsi="Times New Roman" w:cs="Times New Roman"/>
          <w:color w:val="000000"/>
          <w:sz w:val="28"/>
          <w:szCs w:val="28"/>
        </w:rPr>
        <w:t>.</w:t>
      </w:r>
    </w:p>
    <w:p w14:paraId="135ABF48" w14:textId="77777777" w:rsidR="00C5054C" w:rsidRPr="00C5054C" w:rsidRDefault="00C5054C" w:rsidP="00C5054C">
      <w:pPr>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CF9A5BA" wp14:editId="7057C8FA">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68E3C8" w14:textId="77777777" w:rsidR="00C5054C" w:rsidRPr="00C5054C" w:rsidRDefault="00C5054C" w:rsidP="00C5054C">
      <w:pPr>
        <w:spacing w:line="240" w:lineRule="auto"/>
        <w:ind w:left="1416" w:firstLine="708"/>
        <w:jc w:val="both"/>
        <w:rPr>
          <w:rFonts w:ascii="Times New Roman" w:eastAsia="Times New Roman" w:hAnsi="Times New Roman" w:cs="Times New Roman"/>
          <w:sz w:val="24"/>
          <w:szCs w:val="28"/>
        </w:rPr>
      </w:pPr>
      <w:r w:rsidRPr="00C5054C">
        <w:rPr>
          <w:rFonts w:ascii="Times New Roman" w:eastAsia="Times New Roman" w:hAnsi="Times New Roman" w:cs="Times New Roman"/>
          <w:i/>
          <w:iCs/>
          <w:color w:val="000000"/>
          <w:sz w:val="24"/>
          <w:szCs w:val="28"/>
        </w:rPr>
        <w:t xml:space="preserve">Рисунок </w:t>
      </w:r>
      <w:r w:rsidR="00000BEF">
        <w:rPr>
          <w:rFonts w:ascii="Times New Roman" w:eastAsia="Times New Roman" w:hAnsi="Times New Roman" w:cs="Times New Roman"/>
          <w:i/>
          <w:iCs/>
          <w:color w:val="000000"/>
          <w:sz w:val="24"/>
          <w:szCs w:val="28"/>
        </w:rPr>
        <w:t>2</w:t>
      </w:r>
      <w:r w:rsidRPr="00C5054C">
        <w:rPr>
          <w:rFonts w:ascii="Times New Roman" w:eastAsia="Times New Roman" w:hAnsi="Times New Roman" w:cs="Times New Roman"/>
          <w:i/>
          <w:iCs/>
          <w:color w:val="000000"/>
          <w:sz w:val="24"/>
          <w:szCs w:val="28"/>
        </w:rPr>
        <w:t>. Возрастное распределение выборки.</w:t>
      </w:r>
    </w:p>
    <w:p w14:paraId="21F73318" w14:textId="77777777" w:rsidR="00C5054C" w:rsidRPr="00C5054C" w:rsidRDefault="00C5054C" w:rsidP="00C5054C">
      <w:pPr>
        <w:jc w:val="both"/>
        <w:rPr>
          <w:rFonts w:ascii="Times New Roman" w:eastAsia="Times New Roman" w:hAnsi="Times New Roman" w:cs="Times New Roman"/>
          <w:sz w:val="28"/>
          <w:szCs w:val="28"/>
        </w:rPr>
      </w:pPr>
    </w:p>
    <w:p w14:paraId="236FE57B" w14:textId="77777777" w:rsidR="00C5054C" w:rsidRPr="00C5054C" w:rsidRDefault="00C5054C" w:rsidP="00C5054C">
      <w:pPr>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ab/>
        <w:t xml:space="preserve">В таблице 1 представлена информация о территориально-демографическом распределении выборки. Участников просили назвать </w:t>
      </w:r>
      <w:r w:rsidRPr="00C5054C">
        <w:rPr>
          <w:rFonts w:ascii="Times New Roman" w:eastAsia="Times New Roman" w:hAnsi="Times New Roman" w:cs="Times New Roman"/>
          <w:color w:val="000000"/>
          <w:sz w:val="28"/>
          <w:szCs w:val="28"/>
        </w:rPr>
        <w:lastRenderedPageBreak/>
        <w:t>примерное население своих родных городов. На основании этого респонденты были распределены в 4 группы:</w:t>
      </w:r>
    </w:p>
    <w:p w14:paraId="16C35749" w14:textId="77777777" w:rsidR="00C5054C" w:rsidRPr="00C5054C" w:rsidRDefault="00C5054C" w:rsidP="00B24900">
      <w:pPr>
        <w:numPr>
          <w:ilvl w:val="0"/>
          <w:numId w:val="19"/>
        </w:numPr>
        <w:spacing w:after="0"/>
        <w:ind w:left="1788"/>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Те респонденты, в чьих родных городах живет менее 100 000 человек.</w:t>
      </w:r>
    </w:p>
    <w:p w14:paraId="5EF83674" w14:textId="77777777" w:rsidR="00C5054C" w:rsidRPr="00C5054C" w:rsidRDefault="00C5054C" w:rsidP="00B24900">
      <w:pPr>
        <w:numPr>
          <w:ilvl w:val="0"/>
          <w:numId w:val="19"/>
        </w:numPr>
        <w:spacing w:after="0"/>
        <w:ind w:left="1788"/>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Те, в чьих родных городах проживает от 100 до 500 тысяч человек.</w:t>
      </w:r>
    </w:p>
    <w:p w14:paraId="734DDD0D" w14:textId="77777777" w:rsidR="00C5054C" w:rsidRPr="00C5054C" w:rsidRDefault="00C5054C" w:rsidP="00B24900">
      <w:pPr>
        <w:numPr>
          <w:ilvl w:val="0"/>
          <w:numId w:val="19"/>
        </w:numPr>
        <w:spacing w:after="0"/>
        <w:ind w:left="1788"/>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Те, кто приехал из городов с населением от 500 000 до одного миллиона человек.</w:t>
      </w:r>
    </w:p>
    <w:p w14:paraId="0D261E8E" w14:textId="77777777" w:rsidR="00C5054C" w:rsidRPr="00C5054C" w:rsidRDefault="00C5054C" w:rsidP="00B24900">
      <w:pPr>
        <w:numPr>
          <w:ilvl w:val="0"/>
          <w:numId w:val="19"/>
        </w:numPr>
        <w:ind w:left="1788"/>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Те, кто приехал из крупных городов с населением, превышающим 1 миллион человек.</w:t>
      </w:r>
    </w:p>
    <w:p w14:paraId="0A6EF78B" w14:textId="56C6D539" w:rsidR="00C5054C" w:rsidRPr="00C5054C" w:rsidRDefault="00C5054C" w:rsidP="00C5054C">
      <w:pPr>
        <w:jc w:val="both"/>
        <w:rPr>
          <w:rFonts w:ascii="Times New Roman" w:eastAsia="Times New Roman" w:hAnsi="Times New Roman" w:cs="Times New Roman"/>
          <w:sz w:val="28"/>
          <w:szCs w:val="28"/>
        </w:rPr>
      </w:pPr>
      <w:r w:rsidRPr="00C5054C">
        <w:rPr>
          <w:rFonts w:ascii="Times New Roman" w:eastAsia="Times New Roman" w:hAnsi="Times New Roman" w:cs="Times New Roman"/>
          <w:i/>
          <w:iCs/>
          <w:color w:val="000000"/>
          <w:sz w:val="28"/>
          <w:szCs w:val="28"/>
        </w:rPr>
        <w:t>Таблица 1. Территориально-</w:t>
      </w:r>
      <w:r w:rsidR="00A12987">
        <w:rPr>
          <w:rFonts w:ascii="Times New Roman" w:eastAsia="Times New Roman" w:hAnsi="Times New Roman" w:cs="Times New Roman"/>
          <w:i/>
          <w:iCs/>
          <w:color w:val="000000"/>
          <w:sz w:val="28"/>
          <w:szCs w:val="28"/>
        </w:rPr>
        <w:t>д</w:t>
      </w:r>
      <w:r w:rsidRPr="00C5054C">
        <w:rPr>
          <w:rFonts w:ascii="Times New Roman" w:eastAsia="Times New Roman" w:hAnsi="Times New Roman" w:cs="Times New Roman"/>
          <w:i/>
          <w:iCs/>
          <w:color w:val="000000"/>
          <w:sz w:val="28"/>
          <w:szCs w:val="28"/>
        </w:rPr>
        <w:t>е</w:t>
      </w:r>
      <w:r w:rsidR="00A12987">
        <w:rPr>
          <w:rFonts w:ascii="Times New Roman" w:eastAsia="Times New Roman" w:hAnsi="Times New Roman" w:cs="Times New Roman"/>
          <w:i/>
          <w:iCs/>
          <w:color w:val="000000"/>
          <w:sz w:val="28"/>
          <w:szCs w:val="28"/>
        </w:rPr>
        <w:t>м</w:t>
      </w:r>
      <w:r w:rsidRPr="00C5054C">
        <w:rPr>
          <w:rFonts w:ascii="Times New Roman" w:eastAsia="Times New Roman" w:hAnsi="Times New Roman" w:cs="Times New Roman"/>
          <w:i/>
          <w:iCs/>
          <w:color w:val="000000"/>
          <w:sz w:val="28"/>
          <w:szCs w:val="28"/>
        </w:rPr>
        <w:t>ографическое распределение респондентов.</w:t>
      </w:r>
    </w:p>
    <w:tbl>
      <w:tblPr>
        <w:tblW w:w="0" w:type="auto"/>
        <w:jc w:val="center"/>
        <w:tblCellMar>
          <w:top w:w="15" w:type="dxa"/>
          <w:left w:w="15" w:type="dxa"/>
          <w:bottom w:w="15" w:type="dxa"/>
          <w:right w:w="15" w:type="dxa"/>
        </w:tblCellMar>
        <w:tblLook w:val="04A0" w:firstRow="1" w:lastRow="0" w:firstColumn="1" w:lastColumn="0" w:noHBand="0" w:noVBand="1"/>
      </w:tblPr>
      <w:tblGrid>
        <w:gridCol w:w="2260"/>
        <w:gridCol w:w="1538"/>
        <w:gridCol w:w="1781"/>
        <w:gridCol w:w="2014"/>
        <w:gridCol w:w="1752"/>
      </w:tblGrid>
      <w:tr w:rsidR="00C5054C" w:rsidRPr="00C5054C" w14:paraId="31253125" w14:textId="77777777" w:rsidTr="00000BEF">
        <w:trPr>
          <w:trHeight w:val="7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B4DAF"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b/>
                <w:bCs/>
                <w:color w:val="000000"/>
                <w:sz w:val="24"/>
                <w:szCs w:val="28"/>
              </w:rPr>
              <w:t>Население городов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029A2"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b/>
                <w:bCs/>
                <w:color w:val="000000"/>
                <w:sz w:val="24"/>
                <w:szCs w:val="28"/>
              </w:rPr>
              <w:t>&lt;100 000 человек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A1DBE"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b/>
                <w:bCs/>
                <w:color w:val="000000"/>
                <w:sz w:val="24"/>
                <w:szCs w:val="28"/>
              </w:rPr>
              <w:t>100-500 тысяч человек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3DF76"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b/>
                <w:bCs/>
                <w:color w:val="000000"/>
                <w:sz w:val="24"/>
                <w:szCs w:val="28"/>
              </w:rPr>
              <w:t>500000-1 миллион человек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078C0"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b/>
                <w:bCs/>
                <w:color w:val="000000"/>
                <w:sz w:val="24"/>
                <w:szCs w:val="28"/>
              </w:rPr>
              <w:t>1 миллион человек &lt;</w:t>
            </w:r>
          </w:p>
        </w:tc>
      </w:tr>
      <w:tr w:rsidR="00C5054C" w:rsidRPr="00C5054C" w14:paraId="1566E8EA" w14:textId="77777777" w:rsidTr="00000BEF">
        <w:trPr>
          <w:trHeight w:val="5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DB38A5" w14:textId="77777777" w:rsidR="00C5054C" w:rsidRPr="000D253F" w:rsidRDefault="00C5054C" w:rsidP="00000BEF">
            <w:pPr>
              <w:spacing w:after="0" w:line="240" w:lineRule="auto"/>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Число респондентов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91AD6"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275830"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6EF81C"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13FBB"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13</w:t>
            </w:r>
          </w:p>
        </w:tc>
      </w:tr>
      <w:tr w:rsidR="00C5054C" w:rsidRPr="00C5054C" w14:paraId="60836617" w14:textId="77777777" w:rsidTr="00000BEF">
        <w:trPr>
          <w:trHeight w:val="5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0215C7" w14:textId="77777777" w:rsidR="00C5054C" w:rsidRPr="000D253F" w:rsidRDefault="00C5054C" w:rsidP="00000BEF">
            <w:pPr>
              <w:spacing w:after="0" w:line="240" w:lineRule="auto"/>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 xml:space="preserve">Процентное соотношение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A32AE"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730AC"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3333D"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71958F"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32%</w:t>
            </w:r>
          </w:p>
        </w:tc>
      </w:tr>
      <w:tr w:rsidR="00C5054C" w:rsidRPr="00C5054C" w14:paraId="425ED03F" w14:textId="77777777" w:rsidTr="00000BEF">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063B6" w14:textId="77777777" w:rsidR="00C5054C" w:rsidRPr="000D253F" w:rsidRDefault="00C5054C" w:rsidP="00000BEF">
            <w:pPr>
              <w:spacing w:after="0" w:line="240" w:lineRule="auto"/>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Всего</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2E1169" w14:textId="77777777" w:rsidR="00C5054C" w:rsidRPr="00C5054C" w:rsidRDefault="00C5054C" w:rsidP="00000BEF">
            <w:pPr>
              <w:spacing w:after="0" w:line="240" w:lineRule="auto"/>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40 человек, 100%</w:t>
            </w:r>
          </w:p>
        </w:tc>
      </w:tr>
    </w:tbl>
    <w:p w14:paraId="4A67D854" w14:textId="77777777" w:rsidR="00C5054C" w:rsidRPr="00C5054C" w:rsidRDefault="00C5054C" w:rsidP="00C5054C">
      <w:pPr>
        <w:spacing w:after="0"/>
        <w:jc w:val="both"/>
        <w:rPr>
          <w:rFonts w:ascii="Times New Roman" w:eastAsia="Times New Roman" w:hAnsi="Times New Roman" w:cs="Times New Roman"/>
          <w:sz w:val="28"/>
          <w:szCs w:val="28"/>
        </w:rPr>
      </w:pPr>
    </w:p>
    <w:p w14:paraId="491B7875" w14:textId="7FE9A7BB" w:rsidR="00DA65C3" w:rsidRDefault="00C5054C" w:rsidP="00DA65C3">
      <w:pPr>
        <w:spacing w:line="240" w:lineRule="auto"/>
        <w:ind w:firstLine="708"/>
        <w:jc w:val="both"/>
        <w:rPr>
          <w:rFonts w:ascii="Times New Roman" w:eastAsia="Times New Roman" w:hAnsi="Times New Roman" w:cs="Times New Roman"/>
          <w:i/>
          <w:iCs/>
          <w:color w:val="000000"/>
          <w:sz w:val="28"/>
          <w:szCs w:val="28"/>
        </w:rPr>
      </w:pPr>
      <w:r w:rsidRPr="00C5054C">
        <w:rPr>
          <w:rFonts w:ascii="Times New Roman" w:eastAsia="Times New Roman" w:hAnsi="Times New Roman" w:cs="Times New Roman"/>
          <w:color w:val="000000"/>
          <w:sz w:val="28"/>
          <w:szCs w:val="28"/>
        </w:rPr>
        <w:t xml:space="preserve">На рисунке </w:t>
      </w:r>
      <w:r w:rsidR="00000BEF">
        <w:rPr>
          <w:rFonts w:ascii="Times New Roman" w:eastAsia="Times New Roman" w:hAnsi="Times New Roman" w:cs="Times New Roman"/>
          <w:color w:val="000000"/>
          <w:sz w:val="28"/>
          <w:szCs w:val="28"/>
        </w:rPr>
        <w:t>3</w:t>
      </w:r>
      <w:r w:rsidRPr="00C5054C">
        <w:rPr>
          <w:rFonts w:ascii="Times New Roman" w:eastAsia="Times New Roman" w:hAnsi="Times New Roman" w:cs="Times New Roman"/>
          <w:color w:val="000000"/>
          <w:sz w:val="28"/>
          <w:szCs w:val="28"/>
        </w:rPr>
        <w:t>. Более наглядно представлено данное распределение в процентном соотношении.</w:t>
      </w:r>
    </w:p>
    <w:p w14:paraId="2E7CAC45" w14:textId="77777777" w:rsidR="00DA65C3" w:rsidRDefault="00DA65C3" w:rsidP="00DA65C3">
      <w:pPr>
        <w:spacing w:line="240" w:lineRule="auto"/>
        <w:ind w:firstLine="708"/>
        <w:jc w:val="center"/>
        <w:rPr>
          <w:rFonts w:ascii="Times New Roman" w:eastAsia="Times New Roman" w:hAnsi="Times New Roman" w:cs="Times New Roman"/>
          <w:sz w:val="28"/>
          <w:szCs w:val="28"/>
        </w:rPr>
      </w:pPr>
    </w:p>
    <w:p w14:paraId="02D9CAC0" w14:textId="3DE8FE9D" w:rsidR="00C5054C" w:rsidRPr="00C5054C" w:rsidRDefault="00C5054C" w:rsidP="00DA65C3">
      <w:pPr>
        <w:spacing w:line="240" w:lineRule="auto"/>
        <w:ind w:hanging="142"/>
        <w:rPr>
          <w:rFonts w:ascii="Times New Roman" w:eastAsia="Times New Roman" w:hAnsi="Times New Roman" w:cs="Times New Roman"/>
          <w:sz w:val="28"/>
          <w:szCs w:val="28"/>
        </w:rPr>
      </w:pPr>
      <w:r w:rsidRPr="00C5054C">
        <w:rPr>
          <w:rFonts w:ascii="Times New Roman" w:eastAsia="Times New Roman" w:hAnsi="Times New Roman" w:cs="Times New Roman"/>
          <w:noProof/>
          <w:color w:val="000000"/>
          <w:sz w:val="28"/>
          <w:szCs w:val="28"/>
        </w:rPr>
        <w:drawing>
          <wp:inline distT="0" distB="0" distL="0" distR="0" wp14:anchorId="72C61B0C" wp14:editId="1DD3409C">
            <wp:extent cx="6100338" cy="2337684"/>
            <wp:effectExtent l="0" t="0" r="0" b="5715"/>
            <wp:docPr id="3" name="Рисунок 3" descr="https://lh6.googleusercontent.com/Pz7DMvLCXYaHpCqYs26_WhsekHGvGdzmOk-lQTRDcLtGruBXEjil2T-CDwW-fFyORpm16In0WayHNyVRG1IVHcr8raK8l3Zib0WOmCKP_f6YK6A7g7e0kUpxgsXXv6Vmfi7eQVu5bC_ORm8y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z7DMvLCXYaHpCqYs26_WhsekHGvGdzmOk-lQTRDcLtGruBXEjil2T-CDwW-fFyORpm16In0WayHNyVRG1IVHcr8raK8l3Zib0WOmCKP_f6YK6A7g7e0kUpxgsXXv6Vmfi7eQVu5bC_ORm8y5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0705" cy="2356985"/>
                    </a:xfrm>
                    <a:prstGeom prst="rect">
                      <a:avLst/>
                    </a:prstGeom>
                    <a:noFill/>
                    <a:ln>
                      <a:noFill/>
                    </a:ln>
                  </pic:spPr>
                </pic:pic>
              </a:graphicData>
            </a:graphic>
          </wp:inline>
        </w:drawing>
      </w:r>
    </w:p>
    <w:p w14:paraId="7843CABD" w14:textId="5045DB57" w:rsidR="00C5054C" w:rsidRPr="00C5054C" w:rsidRDefault="00DA65C3" w:rsidP="00DA65C3">
      <w:pPr>
        <w:spacing w:line="240" w:lineRule="auto"/>
        <w:rPr>
          <w:rFonts w:ascii="Times New Roman" w:eastAsia="Times New Roman" w:hAnsi="Times New Roman" w:cs="Times New Roman"/>
          <w:sz w:val="28"/>
          <w:szCs w:val="28"/>
        </w:rPr>
      </w:pPr>
      <w:r w:rsidRPr="00C5054C">
        <w:rPr>
          <w:rFonts w:ascii="Times New Roman" w:eastAsia="Times New Roman" w:hAnsi="Times New Roman" w:cs="Times New Roman"/>
          <w:i/>
          <w:iCs/>
          <w:color w:val="000000"/>
          <w:sz w:val="28"/>
          <w:szCs w:val="28"/>
        </w:rPr>
        <w:t xml:space="preserve">Рисунок </w:t>
      </w:r>
      <w:r>
        <w:rPr>
          <w:rFonts w:ascii="Times New Roman" w:eastAsia="Times New Roman" w:hAnsi="Times New Roman" w:cs="Times New Roman"/>
          <w:i/>
          <w:iCs/>
          <w:color w:val="000000"/>
          <w:sz w:val="28"/>
          <w:szCs w:val="28"/>
        </w:rPr>
        <w:t>3</w:t>
      </w:r>
      <w:r w:rsidRPr="00C5054C">
        <w:rPr>
          <w:rFonts w:ascii="Times New Roman" w:eastAsia="Times New Roman" w:hAnsi="Times New Roman" w:cs="Times New Roman"/>
          <w:i/>
          <w:iCs/>
          <w:color w:val="000000"/>
          <w:sz w:val="28"/>
          <w:szCs w:val="28"/>
        </w:rPr>
        <w:t>. Территориально-демографическое распределение респондентов</w:t>
      </w:r>
    </w:p>
    <w:p w14:paraId="5BC5AE32"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lastRenderedPageBreak/>
        <w:t xml:space="preserve">Также в рамках биографической части интервью, выделялись характеристики семей испытуемых по двум параметрам. </w:t>
      </w:r>
    </w:p>
    <w:p w14:paraId="49B8968B" w14:textId="77777777" w:rsidR="00C5054C" w:rsidRPr="00C5054C" w:rsidRDefault="00C5054C" w:rsidP="00B24900">
      <w:pPr>
        <w:numPr>
          <w:ilvl w:val="0"/>
          <w:numId w:val="22"/>
        </w:numPr>
        <w:spacing w:after="0"/>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 xml:space="preserve">Статус семьи </w:t>
      </w:r>
    </w:p>
    <w:p w14:paraId="49743F4B" w14:textId="77777777" w:rsidR="00C5054C" w:rsidRPr="00C5054C" w:rsidRDefault="00C5054C" w:rsidP="00B24900">
      <w:pPr>
        <w:numPr>
          <w:ilvl w:val="2"/>
          <w:numId w:val="22"/>
        </w:numPr>
        <w:spacing w:after="0"/>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Полная (оба родителя живы и состоят в браке).</w:t>
      </w:r>
    </w:p>
    <w:p w14:paraId="0BACF033" w14:textId="77777777" w:rsidR="00C5054C" w:rsidRPr="00C5054C" w:rsidRDefault="00C5054C" w:rsidP="00B24900">
      <w:pPr>
        <w:numPr>
          <w:ilvl w:val="2"/>
          <w:numId w:val="22"/>
        </w:numPr>
        <w:spacing w:after="0"/>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Неполная (только один родитель)</w:t>
      </w:r>
    </w:p>
    <w:p w14:paraId="048780BD" w14:textId="77777777" w:rsidR="00C5054C" w:rsidRPr="00C5054C" w:rsidRDefault="00C5054C" w:rsidP="00B24900">
      <w:pPr>
        <w:numPr>
          <w:ilvl w:val="2"/>
          <w:numId w:val="22"/>
        </w:numPr>
        <w:spacing w:after="0"/>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Родители разведены (родители в разводе, респондент живет с одним из них, возможно, с отчимом или мачехой)</w:t>
      </w:r>
    </w:p>
    <w:p w14:paraId="5D628C94" w14:textId="77777777" w:rsidR="00C5054C" w:rsidRPr="00000BEF" w:rsidRDefault="00C5054C" w:rsidP="00B24900">
      <w:pPr>
        <w:pStyle w:val="ab"/>
        <w:numPr>
          <w:ilvl w:val="0"/>
          <w:numId w:val="22"/>
        </w:numPr>
        <w:spacing w:after="0"/>
        <w:jc w:val="both"/>
        <w:textAlignment w:val="baseline"/>
        <w:rPr>
          <w:rFonts w:ascii="Times New Roman" w:eastAsia="Times New Roman" w:hAnsi="Times New Roman" w:cs="Times New Roman"/>
          <w:color w:val="000000"/>
          <w:sz w:val="28"/>
          <w:szCs w:val="28"/>
        </w:rPr>
      </w:pPr>
      <w:r w:rsidRPr="00000BEF">
        <w:rPr>
          <w:rFonts w:ascii="Times New Roman" w:eastAsia="Times New Roman" w:hAnsi="Times New Roman" w:cs="Times New Roman"/>
          <w:color w:val="000000"/>
          <w:sz w:val="28"/>
          <w:szCs w:val="28"/>
        </w:rPr>
        <w:t>Количество детей в семье испытуемого.</w:t>
      </w:r>
    </w:p>
    <w:p w14:paraId="28B7F344" w14:textId="77777777" w:rsidR="00C5054C" w:rsidRPr="00C5054C" w:rsidRDefault="00C5054C" w:rsidP="00B24900">
      <w:pPr>
        <w:numPr>
          <w:ilvl w:val="0"/>
          <w:numId w:val="23"/>
        </w:numPr>
        <w:spacing w:after="0"/>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 xml:space="preserve">Сиблинги </w:t>
      </w:r>
      <w:r w:rsidR="00000BEF" w:rsidRPr="00C5054C">
        <w:rPr>
          <w:rFonts w:ascii="Times New Roman" w:eastAsia="Times New Roman" w:hAnsi="Times New Roman" w:cs="Times New Roman"/>
          <w:color w:val="000000"/>
          <w:sz w:val="28"/>
          <w:szCs w:val="28"/>
        </w:rPr>
        <w:t>отсутствуют</w:t>
      </w:r>
      <w:r w:rsidRPr="00C5054C">
        <w:rPr>
          <w:rFonts w:ascii="Times New Roman" w:eastAsia="Times New Roman" w:hAnsi="Times New Roman" w:cs="Times New Roman"/>
          <w:color w:val="000000"/>
          <w:sz w:val="28"/>
          <w:szCs w:val="28"/>
        </w:rPr>
        <w:t xml:space="preserve"> (Респондент является единственным ребенком в семье).</w:t>
      </w:r>
    </w:p>
    <w:p w14:paraId="33FC47F4" w14:textId="77777777" w:rsidR="00C5054C" w:rsidRPr="00C5054C" w:rsidRDefault="00C5054C" w:rsidP="00B24900">
      <w:pPr>
        <w:numPr>
          <w:ilvl w:val="0"/>
          <w:numId w:val="23"/>
        </w:numPr>
        <w:spacing w:after="0"/>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 xml:space="preserve">Один </w:t>
      </w:r>
      <w:proofErr w:type="spellStart"/>
      <w:r w:rsidRPr="00C5054C">
        <w:rPr>
          <w:rFonts w:ascii="Times New Roman" w:eastAsia="Times New Roman" w:hAnsi="Times New Roman" w:cs="Times New Roman"/>
          <w:color w:val="000000"/>
          <w:sz w:val="28"/>
          <w:szCs w:val="28"/>
        </w:rPr>
        <w:t>сиблинг</w:t>
      </w:r>
      <w:proofErr w:type="spellEnd"/>
      <w:r w:rsidRPr="00C5054C">
        <w:rPr>
          <w:rFonts w:ascii="Times New Roman" w:eastAsia="Times New Roman" w:hAnsi="Times New Roman" w:cs="Times New Roman"/>
          <w:color w:val="000000"/>
          <w:sz w:val="28"/>
          <w:szCs w:val="28"/>
        </w:rPr>
        <w:t xml:space="preserve"> (У испытуемого есть брат или сестра)</w:t>
      </w:r>
    </w:p>
    <w:p w14:paraId="706123B8" w14:textId="77777777" w:rsidR="00C5054C" w:rsidRPr="00C5054C" w:rsidRDefault="00C5054C" w:rsidP="00B24900">
      <w:pPr>
        <w:numPr>
          <w:ilvl w:val="0"/>
          <w:numId w:val="23"/>
        </w:numPr>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Многодетная семья. (В семье испытуемого больше, чем двое детей)</w:t>
      </w:r>
    </w:p>
    <w:p w14:paraId="59A44001"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По результатам подсчета были полученные следующие данные. В Таблице 2 представлено распределение результатов подсчета по параметру «Статус семьи испытуемого». На Рисунке 3 изображена диаграмма, отражающая процентное соотношение между испытуемыми, не имеющими </w:t>
      </w:r>
      <w:proofErr w:type="spellStart"/>
      <w:r w:rsidRPr="00C5054C">
        <w:rPr>
          <w:rFonts w:ascii="Times New Roman" w:eastAsia="Times New Roman" w:hAnsi="Times New Roman" w:cs="Times New Roman"/>
          <w:color w:val="000000"/>
          <w:sz w:val="28"/>
          <w:szCs w:val="28"/>
        </w:rPr>
        <w:t>сиблингов</w:t>
      </w:r>
      <w:proofErr w:type="spellEnd"/>
      <w:r w:rsidRPr="00C5054C">
        <w:rPr>
          <w:rFonts w:ascii="Times New Roman" w:eastAsia="Times New Roman" w:hAnsi="Times New Roman" w:cs="Times New Roman"/>
          <w:color w:val="000000"/>
          <w:sz w:val="28"/>
          <w:szCs w:val="28"/>
        </w:rPr>
        <w:t xml:space="preserve">, имеющими </w:t>
      </w:r>
      <w:proofErr w:type="spellStart"/>
      <w:r w:rsidRPr="00C5054C">
        <w:rPr>
          <w:rFonts w:ascii="Times New Roman" w:eastAsia="Times New Roman" w:hAnsi="Times New Roman" w:cs="Times New Roman"/>
          <w:color w:val="000000"/>
          <w:sz w:val="28"/>
          <w:szCs w:val="28"/>
        </w:rPr>
        <w:t>сиблингов</w:t>
      </w:r>
      <w:proofErr w:type="spellEnd"/>
      <w:r w:rsidRPr="00C5054C">
        <w:rPr>
          <w:rFonts w:ascii="Times New Roman" w:eastAsia="Times New Roman" w:hAnsi="Times New Roman" w:cs="Times New Roman"/>
          <w:color w:val="000000"/>
          <w:sz w:val="28"/>
          <w:szCs w:val="28"/>
        </w:rPr>
        <w:t xml:space="preserve"> и теми, чьи семьи имеют статус многодетных.</w:t>
      </w:r>
    </w:p>
    <w:p w14:paraId="0D385170" w14:textId="77777777" w:rsidR="00C5054C" w:rsidRPr="00C5054C" w:rsidRDefault="00C5054C" w:rsidP="00000BEF">
      <w:pPr>
        <w:spacing w:line="240" w:lineRule="auto"/>
        <w:jc w:val="center"/>
        <w:rPr>
          <w:rFonts w:ascii="Times New Roman" w:eastAsia="Times New Roman" w:hAnsi="Times New Roman" w:cs="Times New Roman"/>
          <w:sz w:val="28"/>
          <w:szCs w:val="28"/>
        </w:rPr>
      </w:pPr>
      <w:r w:rsidRPr="00C5054C">
        <w:rPr>
          <w:rFonts w:ascii="Times New Roman" w:eastAsia="Times New Roman" w:hAnsi="Times New Roman" w:cs="Times New Roman"/>
          <w:i/>
          <w:iCs/>
          <w:color w:val="000000"/>
          <w:sz w:val="28"/>
          <w:szCs w:val="28"/>
        </w:rPr>
        <w:t>Таблица 2. Статус семьи испытуемых.</w:t>
      </w:r>
    </w:p>
    <w:tbl>
      <w:tblPr>
        <w:tblW w:w="9254" w:type="dxa"/>
        <w:tblCellMar>
          <w:top w:w="15" w:type="dxa"/>
          <w:left w:w="15" w:type="dxa"/>
          <w:bottom w:w="15" w:type="dxa"/>
          <w:right w:w="15" w:type="dxa"/>
        </w:tblCellMar>
        <w:tblLook w:val="04A0" w:firstRow="1" w:lastRow="0" w:firstColumn="1" w:lastColumn="0" w:noHBand="0" w:noVBand="1"/>
      </w:tblPr>
      <w:tblGrid>
        <w:gridCol w:w="4138"/>
        <w:gridCol w:w="1782"/>
        <w:gridCol w:w="1444"/>
        <w:gridCol w:w="1890"/>
      </w:tblGrid>
      <w:tr w:rsidR="00C5054C" w:rsidRPr="00C5054C" w14:paraId="4CCDB1A0" w14:textId="77777777" w:rsidTr="00000BEF">
        <w:trPr>
          <w:trHeight w:val="3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8FED1" w14:textId="77777777" w:rsidR="00C5054C" w:rsidRPr="000D253F" w:rsidRDefault="00C5054C" w:rsidP="00C5054C">
            <w:pPr>
              <w:spacing w:after="0"/>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Статус семьи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47C8E" w14:textId="77777777" w:rsidR="00C5054C" w:rsidRPr="000D253F" w:rsidRDefault="00C5054C" w:rsidP="00C5054C">
            <w:pPr>
              <w:spacing w:after="0"/>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 xml:space="preserve">Неполная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B2B40" w14:textId="77777777" w:rsidR="00C5054C" w:rsidRPr="000D253F" w:rsidRDefault="00C5054C" w:rsidP="00C5054C">
            <w:pPr>
              <w:spacing w:after="0"/>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Полная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72406" w14:textId="77777777" w:rsidR="00C5054C" w:rsidRPr="000D253F" w:rsidRDefault="00C5054C" w:rsidP="00C5054C">
            <w:pPr>
              <w:spacing w:after="0"/>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Разведены</w:t>
            </w:r>
          </w:p>
        </w:tc>
      </w:tr>
      <w:tr w:rsidR="00C5054C" w:rsidRPr="00C5054C" w14:paraId="252D21D4" w14:textId="77777777" w:rsidTr="00000BEF">
        <w:trPr>
          <w:trHeight w:val="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430DB" w14:textId="77777777" w:rsidR="00C5054C" w:rsidRPr="000D253F" w:rsidRDefault="00C5054C" w:rsidP="00C5054C">
            <w:pPr>
              <w:spacing w:after="0"/>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Число респондентов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2F0FD" w14:textId="77777777" w:rsidR="00C5054C" w:rsidRPr="00C5054C" w:rsidRDefault="00C5054C" w:rsidP="00C5054C">
            <w:pPr>
              <w:spacing w:after="0"/>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3F2ED" w14:textId="77777777" w:rsidR="00C5054C" w:rsidRPr="00C5054C" w:rsidRDefault="00C5054C" w:rsidP="00C5054C">
            <w:pPr>
              <w:spacing w:after="0"/>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B3FD7" w14:textId="77777777" w:rsidR="00C5054C" w:rsidRPr="00C5054C" w:rsidRDefault="00C5054C" w:rsidP="00C5054C">
            <w:pPr>
              <w:spacing w:after="0"/>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9</w:t>
            </w:r>
          </w:p>
        </w:tc>
      </w:tr>
      <w:tr w:rsidR="00C5054C" w:rsidRPr="00C5054C" w14:paraId="2EE0ACBE" w14:textId="77777777" w:rsidTr="00000BEF">
        <w:trPr>
          <w:trHeight w:val="3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78C45" w14:textId="77777777" w:rsidR="00C5054C" w:rsidRPr="000D253F" w:rsidRDefault="00C5054C" w:rsidP="00C5054C">
            <w:pPr>
              <w:spacing w:after="0"/>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Процентное соотношение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D0D22" w14:textId="77777777" w:rsidR="00C5054C" w:rsidRPr="00C5054C" w:rsidRDefault="00C5054C" w:rsidP="00C5054C">
            <w:pPr>
              <w:spacing w:after="0"/>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D9190" w14:textId="77777777" w:rsidR="00C5054C" w:rsidRPr="00C5054C" w:rsidRDefault="00C5054C" w:rsidP="00C5054C">
            <w:pPr>
              <w:spacing w:after="0"/>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72,5%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634B3" w14:textId="77777777" w:rsidR="00C5054C" w:rsidRPr="00C5054C" w:rsidRDefault="00C5054C" w:rsidP="00C5054C">
            <w:pPr>
              <w:spacing w:after="0"/>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22,5%</w:t>
            </w:r>
          </w:p>
        </w:tc>
      </w:tr>
      <w:tr w:rsidR="00C5054C" w:rsidRPr="00C5054C" w14:paraId="4B9C0B71" w14:textId="77777777" w:rsidTr="00000BEF">
        <w:trPr>
          <w:trHeight w:val="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FB635" w14:textId="77777777" w:rsidR="00C5054C" w:rsidRPr="000D253F" w:rsidRDefault="00C5054C" w:rsidP="00C5054C">
            <w:pPr>
              <w:spacing w:after="0"/>
              <w:jc w:val="both"/>
              <w:rPr>
                <w:rFonts w:ascii="Times New Roman" w:eastAsia="Times New Roman" w:hAnsi="Times New Roman" w:cs="Times New Roman"/>
                <w:b/>
                <w:sz w:val="24"/>
                <w:szCs w:val="28"/>
              </w:rPr>
            </w:pPr>
            <w:r w:rsidRPr="000D253F">
              <w:rPr>
                <w:rFonts w:ascii="Times New Roman" w:eastAsia="Times New Roman" w:hAnsi="Times New Roman" w:cs="Times New Roman"/>
                <w:b/>
                <w:color w:val="000000"/>
                <w:sz w:val="24"/>
                <w:szCs w:val="28"/>
              </w:rPr>
              <w:t>Всего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E1082" w14:textId="77777777" w:rsidR="00C5054C" w:rsidRPr="00C5054C" w:rsidRDefault="00C5054C" w:rsidP="00C5054C">
            <w:pPr>
              <w:spacing w:after="0"/>
              <w:jc w:val="both"/>
              <w:rPr>
                <w:rFonts w:ascii="Times New Roman" w:eastAsia="Times New Roman" w:hAnsi="Times New Roman" w:cs="Times New Roman"/>
                <w:sz w:val="24"/>
                <w:szCs w:val="28"/>
              </w:rPr>
            </w:pPr>
            <w:r w:rsidRPr="00C5054C">
              <w:rPr>
                <w:rFonts w:ascii="Times New Roman" w:eastAsia="Times New Roman" w:hAnsi="Times New Roman" w:cs="Times New Roman"/>
                <w:color w:val="000000"/>
                <w:sz w:val="24"/>
                <w:szCs w:val="28"/>
              </w:rPr>
              <w:t>40 человек, 100 процентов.</w:t>
            </w:r>
          </w:p>
        </w:tc>
      </w:tr>
    </w:tbl>
    <w:p w14:paraId="3C6FBB14" w14:textId="77777777" w:rsidR="00C5054C" w:rsidRPr="00C5054C" w:rsidRDefault="00C5054C" w:rsidP="00C5054C">
      <w:pPr>
        <w:spacing w:after="240"/>
        <w:jc w:val="both"/>
        <w:rPr>
          <w:rFonts w:ascii="Times New Roman" w:eastAsia="Times New Roman" w:hAnsi="Times New Roman" w:cs="Times New Roman"/>
          <w:sz w:val="28"/>
          <w:szCs w:val="28"/>
        </w:rPr>
      </w:pPr>
    </w:p>
    <w:p w14:paraId="2568BD9E" w14:textId="77777777" w:rsidR="00C5054C" w:rsidRPr="00C5054C" w:rsidRDefault="00C5054C" w:rsidP="00000BEF">
      <w:pPr>
        <w:spacing w:line="240" w:lineRule="auto"/>
        <w:jc w:val="both"/>
        <w:rPr>
          <w:rFonts w:ascii="Times New Roman" w:eastAsia="Times New Roman" w:hAnsi="Times New Roman" w:cs="Times New Roman"/>
          <w:sz w:val="28"/>
          <w:szCs w:val="28"/>
        </w:rPr>
      </w:pPr>
      <w:r w:rsidRPr="00C5054C">
        <w:rPr>
          <w:rFonts w:ascii="Times New Roman" w:eastAsia="Times New Roman" w:hAnsi="Times New Roman" w:cs="Times New Roman"/>
          <w:noProof/>
          <w:color w:val="000000"/>
          <w:sz w:val="28"/>
          <w:szCs w:val="28"/>
        </w:rPr>
        <w:lastRenderedPageBreak/>
        <w:drawing>
          <wp:inline distT="0" distB="0" distL="0" distR="0" wp14:anchorId="27362A33" wp14:editId="63FD9F9F">
            <wp:extent cx="5486400" cy="3204210"/>
            <wp:effectExtent l="0" t="0" r="0" b="0"/>
            <wp:docPr id="2" name="Рисунок 2" descr="https://lh5.googleusercontent.com/pWA1xcQiQpi4fG0IQBHx4th2XE_o_uQAzdpNDmU8Jt1k4RGlBSGZalcsPJqamDQ-f7TxJePSwV0XMzFnwgYw9UaYbElMZVDUPpZzW5CUfwVSqZEWGJ-BssAVNMPUAUrNZgBnvut0S5fi3xA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pWA1xcQiQpi4fG0IQBHx4th2XE_o_uQAzdpNDmU8Jt1k4RGlBSGZalcsPJqamDQ-f7TxJePSwV0XMzFnwgYw9UaYbElMZVDUPpZzW5CUfwVSqZEWGJ-BssAVNMPUAUrNZgBnvut0S5fi3xA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04210"/>
                    </a:xfrm>
                    <a:prstGeom prst="rect">
                      <a:avLst/>
                    </a:prstGeom>
                    <a:noFill/>
                    <a:ln>
                      <a:noFill/>
                    </a:ln>
                  </pic:spPr>
                </pic:pic>
              </a:graphicData>
            </a:graphic>
          </wp:inline>
        </w:drawing>
      </w:r>
    </w:p>
    <w:p w14:paraId="3E3F1796" w14:textId="77777777" w:rsidR="00000BEF" w:rsidRPr="00C5054C" w:rsidRDefault="00000BEF" w:rsidP="00000BEF">
      <w:pPr>
        <w:spacing w:line="240" w:lineRule="auto"/>
        <w:jc w:val="center"/>
        <w:rPr>
          <w:rFonts w:ascii="Times New Roman" w:eastAsia="Times New Roman" w:hAnsi="Times New Roman" w:cs="Times New Roman"/>
          <w:sz w:val="28"/>
          <w:szCs w:val="28"/>
        </w:rPr>
      </w:pPr>
      <w:r w:rsidRPr="00C5054C">
        <w:rPr>
          <w:rFonts w:ascii="Times New Roman" w:eastAsia="Times New Roman" w:hAnsi="Times New Roman" w:cs="Times New Roman"/>
          <w:i/>
          <w:iCs/>
          <w:color w:val="000000"/>
          <w:sz w:val="28"/>
          <w:szCs w:val="28"/>
        </w:rPr>
        <w:t>Рисунок 3. Распределение респондентов по параметру «Количество детей в семье испытуемого»</w:t>
      </w:r>
    </w:p>
    <w:p w14:paraId="1578B062" w14:textId="77777777" w:rsidR="00C5054C" w:rsidRPr="00C5054C" w:rsidRDefault="00C5054C" w:rsidP="00C5054C">
      <w:pPr>
        <w:spacing w:after="0"/>
        <w:jc w:val="both"/>
        <w:rPr>
          <w:rFonts w:ascii="Times New Roman" w:eastAsia="Times New Roman" w:hAnsi="Times New Roman" w:cs="Times New Roman"/>
          <w:sz w:val="28"/>
          <w:szCs w:val="28"/>
        </w:rPr>
      </w:pPr>
    </w:p>
    <w:p w14:paraId="52135FBD" w14:textId="77777777" w:rsidR="00C5054C" w:rsidRPr="00C5054C" w:rsidRDefault="00C5054C" w:rsidP="00C5054C">
      <w:pPr>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ab/>
        <w:t>Анализ вышеупомянутых данных позволяет сделать следующие выводы:</w:t>
      </w:r>
    </w:p>
    <w:p w14:paraId="4C4CC215" w14:textId="77777777" w:rsidR="00C5054C" w:rsidRPr="00C5054C" w:rsidRDefault="00C5054C" w:rsidP="00B24900">
      <w:pPr>
        <w:numPr>
          <w:ilvl w:val="0"/>
          <w:numId w:val="20"/>
        </w:numPr>
        <w:spacing w:after="0"/>
        <w:ind w:left="1069"/>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Большинство принявших участие в исследовании респондентов являются 18-летними выходцами из крупных городов-миллионников, они являются членами полных семей и имеют брата или сестру.</w:t>
      </w:r>
    </w:p>
    <w:p w14:paraId="37BE731A" w14:textId="77777777" w:rsidR="00C5054C" w:rsidRPr="00C5054C" w:rsidRDefault="00C5054C" w:rsidP="00B24900">
      <w:pPr>
        <w:numPr>
          <w:ilvl w:val="0"/>
          <w:numId w:val="20"/>
        </w:numPr>
        <w:ind w:left="1069"/>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Самыми малочисленными являются группы «Города с населением 500 000- 1 млн человек», «Многодетная семья», «Неполная семья» и возраст «21,22 и 24 года».</w:t>
      </w:r>
    </w:p>
    <w:p w14:paraId="20526D43" w14:textId="77777777" w:rsidR="00000BEF" w:rsidRDefault="00000BE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15CB9B5" w14:textId="77777777" w:rsidR="00D43AB6" w:rsidRDefault="00D43AB6" w:rsidP="00B24900">
      <w:pPr>
        <w:pStyle w:val="af3"/>
        <w:numPr>
          <w:ilvl w:val="1"/>
          <w:numId w:val="24"/>
        </w:numPr>
      </w:pPr>
      <w:bookmarkStart w:id="31" w:name="_Toc514412123"/>
      <w:r>
        <w:lastRenderedPageBreak/>
        <w:t>Описание групп</w:t>
      </w:r>
      <w:bookmarkEnd w:id="31"/>
    </w:p>
    <w:p w14:paraId="3D4D3F4D" w14:textId="77777777" w:rsidR="00C5054C" w:rsidRPr="00000BEF" w:rsidRDefault="00C5054C" w:rsidP="00B24900">
      <w:pPr>
        <w:pStyle w:val="af3"/>
        <w:numPr>
          <w:ilvl w:val="2"/>
          <w:numId w:val="24"/>
        </w:numPr>
      </w:pPr>
      <w:bookmarkStart w:id="32" w:name="_Toc514412124"/>
      <w:r w:rsidRPr="00000BEF">
        <w:t>Группа студентов, переехавших за рубеж.</w:t>
      </w:r>
      <w:bookmarkEnd w:id="32"/>
    </w:p>
    <w:p w14:paraId="5782520D" w14:textId="12ECC03F"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В эту группу вошло 14 студентов в возрасте от 17 до 24 лет, 11 девушек и 3 юноши. Это студенты Университета Зальцбурга им. Парис-</w:t>
      </w:r>
      <w:proofErr w:type="spellStart"/>
      <w:r w:rsidRPr="00C5054C">
        <w:rPr>
          <w:rFonts w:ascii="Times New Roman" w:eastAsia="Times New Roman" w:hAnsi="Times New Roman" w:cs="Times New Roman"/>
          <w:color w:val="000000"/>
          <w:sz w:val="28"/>
          <w:szCs w:val="28"/>
        </w:rPr>
        <w:t>Лодрона</w:t>
      </w:r>
      <w:proofErr w:type="spellEnd"/>
      <w:r w:rsidRPr="00C5054C">
        <w:rPr>
          <w:rFonts w:ascii="Times New Roman" w:eastAsia="Times New Roman" w:hAnsi="Times New Roman" w:cs="Times New Roman"/>
          <w:color w:val="000000"/>
          <w:sz w:val="28"/>
          <w:szCs w:val="28"/>
        </w:rPr>
        <w:t xml:space="preserve"> по специальностям «Психология» и </w:t>
      </w:r>
      <w:proofErr w:type="gramStart"/>
      <w:r w:rsidRPr="00C5054C">
        <w:rPr>
          <w:rFonts w:ascii="Times New Roman" w:eastAsia="Times New Roman" w:hAnsi="Times New Roman" w:cs="Times New Roman"/>
          <w:color w:val="000000"/>
          <w:sz w:val="28"/>
          <w:szCs w:val="28"/>
        </w:rPr>
        <w:t>«Биоинженерия»</w:t>
      </w:r>
      <w:proofErr w:type="gramEnd"/>
      <w:r w:rsidRPr="00C5054C">
        <w:rPr>
          <w:rFonts w:ascii="Times New Roman" w:eastAsia="Times New Roman" w:hAnsi="Times New Roman" w:cs="Times New Roman"/>
          <w:color w:val="000000"/>
          <w:sz w:val="28"/>
          <w:szCs w:val="28"/>
        </w:rPr>
        <w:t xml:space="preserve"> и консерватории </w:t>
      </w:r>
      <w:proofErr w:type="spellStart"/>
      <w:r w:rsidRPr="00C5054C">
        <w:rPr>
          <w:rFonts w:ascii="Times New Roman" w:eastAsia="Times New Roman" w:hAnsi="Times New Roman" w:cs="Times New Roman"/>
          <w:color w:val="000000"/>
          <w:sz w:val="28"/>
          <w:szCs w:val="28"/>
        </w:rPr>
        <w:t>Моцартеум</w:t>
      </w:r>
      <w:proofErr w:type="spellEnd"/>
      <w:r w:rsidRPr="00C5054C">
        <w:rPr>
          <w:rFonts w:ascii="Times New Roman" w:eastAsia="Times New Roman" w:hAnsi="Times New Roman" w:cs="Times New Roman"/>
          <w:color w:val="000000"/>
          <w:sz w:val="28"/>
          <w:szCs w:val="28"/>
        </w:rPr>
        <w:t xml:space="preserve"> по специальности «Фортепьяно», а также студенты Санкт-Петербургского Государственного университета по направлениям </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История</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w:t>
      </w:r>
      <w:r w:rsidR="00000BEF">
        <w:rPr>
          <w:rFonts w:ascii="Times New Roman" w:eastAsia="Times New Roman" w:hAnsi="Times New Roman" w:cs="Times New Roman"/>
          <w:color w:val="000000"/>
          <w:sz w:val="28"/>
          <w:szCs w:val="28"/>
        </w:rPr>
        <w:t xml:space="preserve"> «</w:t>
      </w:r>
      <w:r w:rsidRPr="00C5054C">
        <w:rPr>
          <w:rFonts w:ascii="Times New Roman" w:eastAsia="Times New Roman" w:hAnsi="Times New Roman" w:cs="Times New Roman"/>
          <w:color w:val="000000"/>
          <w:sz w:val="28"/>
          <w:szCs w:val="28"/>
        </w:rPr>
        <w:t>Юриспруденция</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w:t>
      </w:r>
      <w:r w:rsidR="00000BEF">
        <w:rPr>
          <w:rFonts w:ascii="Times New Roman" w:eastAsia="Times New Roman" w:hAnsi="Times New Roman" w:cs="Times New Roman"/>
          <w:color w:val="000000"/>
          <w:sz w:val="28"/>
          <w:szCs w:val="28"/>
        </w:rPr>
        <w:t xml:space="preserve"> «</w:t>
      </w:r>
      <w:r w:rsidRPr="00C5054C">
        <w:rPr>
          <w:rFonts w:ascii="Times New Roman" w:eastAsia="Times New Roman" w:hAnsi="Times New Roman" w:cs="Times New Roman"/>
          <w:color w:val="000000"/>
          <w:sz w:val="28"/>
          <w:szCs w:val="28"/>
        </w:rPr>
        <w:t>Лечебное дело</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 xml:space="preserve">, </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Журналистика</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 xml:space="preserve">, </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Клиническая психология</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 xml:space="preserve">, </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Управление персоналом</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 Студенты переехали из Украины, Германии, Казахстана, Туркмении, Белоруссии, Молд</w:t>
      </w:r>
      <w:r w:rsidR="00F00FDC">
        <w:rPr>
          <w:rFonts w:ascii="Times New Roman" w:eastAsia="Times New Roman" w:hAnsi="Times New Roman" w:cs="Times New Roman"/>
          <w:color w:val="000000"/>
          <w:sz w:val="28"/>
          <w:szCs w:val="28"/>
        </w:rPr>
        <w:t>а</w:t>
      </w:r>
      <w:r w:rsidRPr="00C5054C">
        <w:rPr>
          <w:rFonts w:ascii="Times New Roman" w:eastAsia="Times New Roman" w:hAnsi="Times New Roman" w:cs="Times New Roman"/>
          <w:color w:val="000000"/>
          <w:sz w:val="28"/>
          <w:szCs w:val="28"/>
        </w:rPr>
        <w:t>в</w:t>
      </w:r>
      <w:r w:rsidR="00F00FDC">
        <w:rPr>
          <w:rFonts w:ascii="Times New Roman" w:eastAsia="Times New Roman" w:hAnsi="Times New Roman" w:cs="Times New Roman"/>
          <w:color w:val="000000"/>
          <w:sz w:val="28"/>
          <w:szCs w:val="28"/>
        </w:rPr>
        <w:t>ии</w:t>
      </w:r>
      <w:r w:rsidRPr="00C5054C">
        <w:rPr>
          <w:rFonts w:ascii="Times New Roman" w:eastAsia="Times New Roman" w:hAnsi="Times New Roman" w:cs="Times New Roman"/>
          <w:color w:val="000000"/>
          <w:sz w:val="28"/>
          <w:szCs w:val="28"/>
        </w:rPr>
        <w:t xml:space="preserve">, Эстонии и Латвии. </w:t>
      </w:r>
    </w:p>
    <w:p w14:paraId="3D9297D6" w14:textId="77777777" w:rsidR="00C5054C" w:rsidRPr="00000BEF" w:rsidRDefault="00C5054C" w:rsidP="00B24900">
      <w:pPr>
        <w:pStyle w:val="af3"/>
        <w:numPr>
          <w:ilvl w:val="2"/>
          <w:numId w:val="24"/>
        </w:numPr>
      </w:pPr>
      <w:bookmarkStart w:id="33" w:name="_Toc514412125"/>
      <w:r w:rsidRPr="00000BEF">
        <w:t>Группа студентов университетов Санкт-Петербурга.</w:t>
      </w:r>
      <w:bookmarkEnd w:id="33"/>
    </w:p>
    <w:p w14:paraId="3BD7C1C9"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В данную группу вошли студенты-первокурсники в возрасте от 17 до 21 года, выбравшие для получения высшего образования такие ВУЗы Санкт-Петербурга как:</w:t>
      </w:r>
    </w:p>
    <w:p w14:paraId="5F321C13" w14:textId="77777777" w:rsidR="00C5054C" w:rsidRPr="00C5054C" w:rsidRDefault="00C5054C" w:rsidP="00B24900">
      <w:pPr>
        <w:numPr>
          <w:ilvl w:val="0"/>
          <w:numId w:val="21"/>
        </w:numPr>
        <w:spacing w:after="0"/>
        <w:ind w:left="1496"/>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Санкт-Петербургский Государственный университет по специальностям «Общая психология», «Клиническая психология», «Прикладная математика и информатика», «Журналистика», «Филология», «География»,</w:t>
      </w:r>
      <w:r w:rsidR="00000BEF">
        <w:rPr>
          <w:rFonts w:ascii="Times New Roman" w:eastAsia="Times New Roman" w:hAnsi="Times New Roman" w:cs="Times New Roman"/>
          <w:color w:val="000000"/>
          <w:sz w:val="28"/>
          <w:szCs w:val="28"/>
        </w:rPr>
        <w:t xml:space="preserve"> «</w:t>
      </w:r>
      <w:r w:rsidRPr="00C5054C">
        <w:rPr>
          <w:rFonts w:ascii="Times New Roman" w:eastAsia="Times New Roman" w:hAnsi="Times New Roman" w:cs="Times New Roman"/>
          <w:color w:val="000000"/>
          <w:sz w:val="28"/>
          <w:szCs w:val="28"/>
        </w:rPr>
        <w:t>Реклама и связи с общественностью</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 xml:space="preserve">, </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Теория перевода</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 xml:space="preserve">, </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Социология</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 xml:space="preserve">, </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Стоматология</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 xml:space="preserve">, </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Информационные технологии</w:t>
      </w:r>
      <w:r w:rsidR="00000BEF">
        <w:rPr>
          <w:rFonts w:ascii="Times New Roman" w:eastAsia="Times New Roman" w:hAnsi="Times New Roman" w:cs="Times New Roman"/>
          <w:color w:val="000000"/>
          <w:sz w:val="28"/>
          <w:szCs w:val="28"/>
        </w:rPr>
        <w:t>».</w:t>
      </w:r>
    </w:p>
    <w:p w14:paraId="206BFFDD" w14:textId="77777777" w:rsidR="00C5054C" w:rsidRPr="00C5054C" w:rsidRDefault="00C5054C" w:rsidP="00B24900">
      <w:pPr>
        <w:numPr>
          <w:ilvl w:val="0"/>
          <w:numId w:val="21"/>
        </w:numPr>
        <w:spacing w:after="0"/>
        <w:ind w:left="1496"/>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 xml:space="preserve">Российский государственный педагогический университет им. А.И. Герцена по специальностям «Государственно-муниципальное управление», </w:t>
      </w:r>
      <w:r w:rsidR="00000BEF">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Иностранные языки</w:t>
      </w:r>
      <w:r w:rsidR="00000BEF">
        <w:rPr>
          <w:rFonts w:ascii="Times New Roman" w:eastAsia="Times New Roman" w:hAnsi="Times New Roman" w:cs="Times New Roman"/>
          <w:color w:val="000000"/>
          <w:sz w:val="28"/>
          <w:szCs w:val="28"/>
        </w:rPr>
        <w:t>».</w:t>
      </w:r>
    </w:p>
    <w:p w14:paraId="6A437788" w14:textId="77777777" w:rsidR="00C5054C" w:rsidRPr="00C5054C" w:rsidRDefault="00C5054C" w:rsidP="00B24900">
      <w:pPr>
        <w:numPr>
          <w:ilvl w:val="0"/>
          <w:numId w:val="21"/>
        </w:numPr>
        <w:ind w:left="1496"/>
        <w:jc w:val="both"/>
        <w:textAlignment w:val="baseline"/>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 xml:space="preserve">Санкт-Петербургский политехнический университет Петра Великого по специальности «Управление в технических системах». </w:t>
      </w:r>
    </w:p>
    <w:p w14:paraId="394D89BA"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В выборке представлены выходцы из таких городов как Сыктывкар, Златоуст, Пермь, Петрозаводск, Липецк, Красноярск, Краснодар, Москва, </w:t>
      </w:r>
      <w:r w:rsidRPr="00C5054C">
        <w:rPr>
          <w:rFonts w:ascii="Times New Roman" w:eastAsia="Times New Roman" w:hAnsi="Times New Roman" w:cs="Times New Roman"/>
          <w:color w:val="000000"/>
          <w:sz w:val="28"/>
          <w:szCs w:val="28"/>
        </w:rPr>
        <w:lastRenderedPageBreak/>
        <w:t>Старый Оскол, Воронеж, Жигулёвск, Нижний Новгород, Тольятти, Лесной, Хандыга, Саранск, Волжский, Белгород, Набережные Челны, Тирасполь.</w:t>
      </w:r>
    </w:p>
    <w:p w14:paraId="6EA97EEE" w14:textId="77777777" w:rsidR="00C5054C" w:rsidRPr="00C5054C" w:rsidRDefault="00C5054C" w:rsidP="00C5054C">
      <w:pPr>
        <w:spacing w:after="0"/>
        <w:jc w:val="both"/>
        <w:rPr>
          <w:rFonts w:ascii="Times New Roman" w:eastAsia="Times New Roman" w:hAnsi="Times New Roman" w:cs="Times New Roman"/>
          <w:sz w:val="28"/>
          <w:szCs w:val="28"/>
        </w:rPr>
      </w:pPr>
    </w:p>
    <w:p w14:paraId="777772E8" w14:textId="77777777" w:rsidR="00C5054C" w:rsidRPr="00000BEF" w:rsidRDefault="00D43AB6" w:rsidP="00B24900">
      <w:pPr>
        <w:pStyle w:val="af3"/>
        <w:numPr>
          <w:ilvl w:val="1"/>
          <w:numId w:val="24"/>
        </w:numPr>
      </w:pPr>
      <w:bookmarkStart w:id="34" w:name="_Toc514412126"/>
      <w:r>
        <w:t>Методическая база исследования</w:t>
      </w:r>
      <w:bookmarkEnd w:id="34"/>
      <w:r>
        <w:t xml:space="preserve"> </w:t>
      </w:r>
    </w:p>
    <w:p w14:paraId="3C8037A0"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В этом параграфе представлены те психологические инструменты, которые были использованы при проведении исследования.</w:t>
      </w:r>
    </w:p>
    <w:p w14:paraId="1DE2CD05" w14:textId="77777777" w:rsidR="00C5054C" w:rsidRPr="00000BEF" w:rsidRDefault="00C5054C" w:rsidP="00F00FDC">
      <w:pPr>
        <w:pStyle w:val="af3"/>
        <w:numPr>
          <w:ilvl w:val="2"/>
          <w:numId w:val="24"/>
        </w:numPr>
        <w:ind w:left="567" w:hanging="709"/>
      </w:pPr>
      <w:bookmarkStart w:id="35" w:name="_Toc514412127"/>
      <w:r w:rsidRPr="00000BEF">
        <w:t>Интервью.</w:t>
      </w:r>
      <w:bookmarkEnd w:id="35"/>
    </w:p>
    <w:p w14:paraId="20DFEEC4" w14:textId="6FE60086"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В исследовании использовалось два </w:t>
      </w:r>
      <w:proofErr w:type="spellStart"/>
      <w:r w:rsidRPr="00C5054C">
        <w:rPr>
          <w:rFonts w:ascii="Times New Roman" w:eastAsia="Times New Roman" w:hAnsi="Times New Roman" w:cs="Times New Roman"/>
          <w:color w:val="000000"/>
          <w:sz w:val="28"/>
          <w:szCs w:val="28"/>
        </w:rPr>
        <w:t>полуструктурированных</w:t>
      </w:r>
      <w:proofErr w:type="spellEnd"/>
      <w:r w:rsidRPr="00C5054C">
        <w:rPr>
          <w:rFonts w:ascii="Times New Roman" w:eastAsia="Times New Roman" w:hAnsi="Times New Roman" w:cs="Times New Roman"/>
          <w:color w:val="000000"/>
          <w:sz w:val="28"/>
          <w:szCs w:val="28"/>
        </w:rPr>
        <w:t xml:space="preserve"> интервью </w:t>
      </w:r>
      <w:r w:rsidR="007F623E">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См. Приложение 1 и 2</w:t>
      </w:r>
      <w:r w:rsidR="007F623E">
        <w:rPr>
          <w:rFonts w:ascii="Times New Roman" w:eastAsia="Times New Roman" w:hAnsi="Times New Roman" w:cs="Times New Roman"/>
          <w:color w:val="000000"/>
          <w:sz w:val="28"/>
          <w:szCs w:val="28"/>
        </w:rPr>
        <w:t>)</w:t>
      </w:r>
      <w:r w:rsidRPr="00C5054C">
        <w:rPr>
          <w:rFonts w:ascii="Times New Roman" w:eastAsia="Times New Roman" w:hAnsi="Times New Roman" w:cs="Times New Roman"/>
          <w:color w:val="000000"/>
          <w:sz w:val="28"/>
          <w:szCs w:val="28"/>
        </w:rPr>
        <w:t xml:space="preserve">. Первое интервью состоит из краткой биографической анкеты и 14 вопросов, направленных на выявление эмоционально-психологического состояния испытуемых и целей переезда. Из 14 вопросов 4 закрытых и 10 открытых вопросов. </w:t>
      </w:r>
    </w:p>
    <w:p w14:paraId="49D7A6A6"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Во второе интервью входит 12 вопросов, из которых 5 закрытых. Как правило, испытуемые давали развернутые ответы на все виды вопросов.</w:t>
      </w:r>
    </w:p>
    <w:p w14:paraId="71211926"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По окончании обоих интервью испытуемым предлагалось оценить по пятибалльной шкале то, как они справляются со своей нынешней жизненной ситуацией. В результате мы располагаем данными по результатам двух интервью с интервалом в 6-8 месяцев и двумя ответами по шкале самооценки. </w:t>
      </w:r>
    </w:p>
    <w:p w14:paraId="1DCEC7C2" w14:textId="00933F95" w:rsidR="00C5054C" w:rsidRPr="00D43AB6" w:rsidRDefault="00C5054C" w:rsidP="00B24900">
      <w:pPr>
        <w:pStyle w:val="af3"/>
        <w:numPr>
          <w:ilvl w:val="2"/>
          <w:numId w:val="24"/>
        </w:numPr>
      </w:pPr>
      <w:bookmarkStart w:id="36" w:name="_Toc514412128"/>
      <w:r w:rsidRPr="00D43AB6">
        <w:t xml:space="preserve">Методика диагностики личности на мотивацию к успеху </w:t>
      </w:r>
      <w:proofErr w:type="spellStart"/>
      <w:r w:rsidRPr="00D43AB6">
        <w:t>Т.Элерса</w:t>
      </w:r>
      <w:proofErr w:type="spellEnd"/>
      <w:r w:rsidRPr="00D43AB6">
        <w:t>.</w:t>
      </w:r>
      <w:bookmarkEnd w:id="36"/>
    </w:p>
    <w:p w14:paraId="20D2282F"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Тест состоит из 41 утверждения, с которыми требуется согласиться или не согласиться. Методика направлена на выявление мотивированности личности к достижениям. Анализируется вместе с </w:t>
      </w:r>
      <w:proofErr w:type="spellStart"/>
      <w:proofErr w:type="gramStart"/>
      <w:r w:rsidRPr="00C5054C">
        <w:rPr>
          <w:rFonts w:ascii="Times New Roman" w:eastAsia="Times New Roman" w:hAnsi="Times New Roman" w:cs="Times New Roman"/>
          <w:color w:val="000000"/>
          <w:sz w:val="28"/>
          <w:szCs w:val="28"/>
        </w:rPr>
        <w:t>опроснико</w:t>
      </w:r>
      <w:proofErr w:type="spellEnd"/>
      <w:r w:rsidRPr="00C5054C">
        <w:rPr>
          <w:rFonts w:ascii="Times New Roman" w:eastAsia="Times New Roman" w:hAnsi="Times New Roman" w:cs="Times New Roman"/>
          <w:color w:val="000000"/>
          <w:sz w:val="28"/>
          <w:szCs w:val="28"/>
        </w:rPr>
        <w:t xml:space="preserve">  «</w:t>
      </w:r>
      <w:proofErr w:type="gramEnd"/>
      <w:r w:rsidRPr="00C5054C">
        <w:rPr>
          <w:rFonts w:ascii="Times New Roman" w:eastAsia="Times New Roman" w:hAnsi="Times New Roman" w:cs="Times New Roman"/>
          <w:color w:val="000000"/>
          <w:sz w:val="28"/>
          <w:szCs w:val="28"/>
        </w:rPr>
        <w:t xml:space="preserve">Диагностики личности на мотивацию к избеганию неудач» Т. </w:t>
      </w:r>
      <w:proofErr w:type="spellStart"/>
      <w:r w:rsidRPr="00C5054C">
        <w:rPr>
          <w:rFonts w:ascii="Times New Roman" w:eastAsia="Times New Roman" w:hAnsi="Times New Roman" w:cs="Times New Roman"/>
          <w:color w:val="000000"/>
          <w:sz w:val="28"/>
          <w:szCs w:val="28"/>
        </w:rPr>
        <w:t>Элерса</w:t>
      </w:r>
      <w:proofErr w:type="spellEnd"/>
      <w:r w:rsidRPr="00C5054C">
        <w:rPr>
          <w:rFonts w:ascii="Times New Roman" w:eastAsia="Times New Roman" w:hAnsi="Times New Roman" w:cs="Times New Roman"/>
          <w:color w:val="000000"/>
          <w:sz w:val="28"/>
          <w:szCs w:val="28"/>
        </w:rPr>
        <w:t xml:space="preserve"> и «Готовность к риску» Шуберта.</w:t>
      </w:r>
    </w:p>
    <w:p w14:paraId="395C4A39" w14:textId="3508D94D"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Концепт мотивации достижения и избегания неудач разрабатывается в психологии достаточно давно такими авторами как </w:t>
      </w:r>
      <w:proofErr w:type="spellStart"/>
      <w:r w:rsidRPr="00C5054C">
        <w:rPr>
          <w:rFonts w:ascii="Times New Roman" w:eastAsia="Times New Roman" w:hAnsi="Times New Roman" w:cs="Times New Roman"/>
          <w:color w:val="000000"/>
          <w:sz w:val="28"/>
          <w:szCs w:val="28"/>
        </w:rPr>
        <w:t>МакКлеланд</w:t>
      </w:r>
      <w:proofErr w:type="spellEnd"/>
      <w:r w:rsidRPr="00C5054C">
        <w:rPr>
          <w:rFonts w:ascii="Times New Roman" w:eastAsia="Times New Roman" w:hAnsi="Times New Roman" w:cs="Times New Roman"/>
          <w:color w:val="000000"/>
          <w:sz w:val="28"/>
          <w:szCs w:val="28"/>
        </w:rPr>
        <w:t>, Аткинсон</w:t>
      </w:r>
      <w:r w:rsidR="00057389">
        <w:rPr>
          <w:rFonts w:ascii="Times New Roman" w:eastAsia="Times New Roman" w:hAnsi="Times New Roman" w:cs="Times New Roman"/>
          <w:color w:val="000000"/>
          <w:sz w:val="28"/>
          <w:szCs w:val="28"/>
        </w:rPr>
        <w:t xml:space="preserve"> </w:t>
      </w:r>
      <w:r w:rsidR="00057389">
        <w:rPr>
          <w:rFonts w:ascii="Times New Roman" w:eastAsia="Times New Roman" w:hAnsi="Times New Roman" w:cs="Times New Roman"/>
          <w:color w:val="000000"/>
          <w:sz w:val="28"/>
          <w:szCs w:val="28"/>
        </w:rPr>
        <w:lastRenderedPageBreak/>
        <w:t>(</w:t>
      </w:r>
      <w:proofErr w:type="spellStart"/>
      <w:r w:rsidR="00057389">
        <w:rPr>
          <w:rFonts w:ascii="Times New Roman" w:eastAsia="Times New Roman" w:hAnsi="Times New Roman" w:cs="Times New Roman"/>
          <w:color w:val="000000"/>
          <w:sz w:val="28"/>
          <w:szCs w:val="28"/>
        </w:rPr>
        <w:t>Макклелланд</w:t>
      </w:r>
      <w:proofErr w:type="spellEnd"/>
      <w:r w:rsidR="00057389">
        <w:rPr>
          <w:rFonts w:ascii="Times New Roman" w:eastAsia="Times New Roman" w:hAnsi="Times New Roman" w:cs="Times New Roman"/>
          <w:color w:val="000000"/>
          <w:sz w:val="28"/>
          <w:szCs w:val="28"/>
        </w:rPr>
        <w:t xml:space="preserve"> Д, 2007), </w:t>
      </w:r>
      <w:proofErr w:type="spellStart"/>
      <w:r w:rsidRPr="00C5054C">
        <w:rPr>
          <w:rFonts w:ascii="Times New Roman" w:eastAsia="Times New Roman" w:hAnsi="Times New Roman" w:cs="Times New Roman"/>
          <w:color w:val="000000"/>
          <w:sz w:val="28"/>
          <w:szCs w:val="28"/>
        </w:rPr>
        <w:t>Хекхаузен</w:t>
      </w:r>
      <w:proofErr w:type="spellEnd"/>
      <w:r w:rsidR="00057389">
        <w:rPr>
          <w:rFonts w:ascii="Times New Roman" w:eastAsia="Times New Roman" w:hAnsi="Times New Roman" w:cs="Times New Roman"/>
          <w:color w:val="000000"/>
          <w:sz w:val="28"/>
          <w:szCs w:val="28"/>
        </w:rPr>
        <w:t xml:space="preserve"> и другими</w:t>
      </w:r>
      <w:r w:rsidRPr="00C5054C">
        <w:rPr>
          <w:rFonts w:ascii="Times New Roman" w:eastAsia="Times New Roman" w:hAnsi="Times New Roman" w:cs="Times New Roman"/>
          <w:color w:val="000000"/>
          <w:sz w:val="28"/>
          <w:szCs w:val="28"/>
        </w:rPr>
        <w:t xml:space="preserve">. </w:t>
      </w:r>
      <w:proofErr w:type="spellStart"/>
      <w:r w:rsidRPr="00C5054C">
        <w:rPr>
          <w:rFonts w:ascii="Times New Roman" w:eastAsia="Times New Roman" w:hAnsi="Times New Roman" w:cs="Times New Roman"/>
          <w:color w:val="000000"/>
          <w:sz w:val="28"/>
          <w:szCs w:val="28"/>
        </w:rPr>
        <w:t>Хекхаузен</w:t>
      </w:r>
      <w:proofErr w:type="spellEnd"/>
      <w:r w:rsidRPr="00C5054C">
        <w:rPr>
          <w:rFonts w:ascii="Times New Roman" w:eastAsia="Times New Roman" w:hAnsi="Times New Roman" w:cs="Times New Roman"/>
          <w:color w:val="000000"/>
          <w:sz w:val="28"/>
          <w:szCs w:val="28"/>
        </w:rPr>
        <w:t xml:space="preserve"> пишет о том, что общая стратегия деятельности – направленная на избегание удач или достижение успеха – во многом определяет особенности поведения человека в отношении достижения той или иной цели и решении различных задач </w:t>
      </w:r>
      <w:r w:rsidR="007014C2">
        <w:rPr>
          <w:rFonts w:ascii="Times New Roman" w:eastAsia="Times New Roman" w:hAnsi="Times New Roman" w:cs="Times New Roman"/>
          <w:color w:val="000000"/>
          <w:sz w:val="28"/>
          <w:szCs w:val="28"/>
        </w:rPr>
        <w:t>(</w:t>
      </w:r>
      <w:proofErr w:type="spellStart"/>
      <w:r w:rsidR="007014C2" w:rsidRPr="00A16F12">
        <w:rPr>
          <w:rFonts w:ascii="Times New Roman" w:hAnsi="Times New Roman" w:cs="Times New Roman"/>
          <w:color w:val="000000"/>
          <w:sz w:val="28"/>
          <w:szCs w:val="28"/>
        </w:rPr>
        <w:t>Хекхаузен</w:t>
      </w:r>
      <w:proofErr w:type="spellEnd"/>
      <w:r w:rsidR="007014C2" w:rsidRPr="00A16F12">
        <w:rPr>
          <w:rFonts w:ascii="Times New Roman" w:hAnsi="Times New Roman" w:cs="Times New Roman"/>
          <w:color w:val="000000"/>
          <w:sz w:val="28"/>
          <w:szCs w:val="28"/>
        </w:rPr>
        <w:t xml:space="preserve"> Х.</w:t>
      </w:r>
      <w:r w:rsidR="007014C2">
        <w:rPr>
          <w:rFonts w:ascii="Times New Roman" w:hAnsi="Times New Roman" w:cs="Times New Roman"/>
          <w:color w:val="000000"/>
          <w:sz w:val="28"/>
          <w:szCs w:val="28"/>
        </w:rPr>
        <w:t xml:space="preserve">, </w:t>
      </w:r>
      <w:r w:rsidR="00A742F3">
        <w:rPr>
          <w:rFonts w:ascii="Times New Roman" w:hAnsi="Times New Roman" w:cs="Times New Roman"/>
          <w:color w:val="000000"/>
          <w:sz w:val="28"/>
          <w:szCs w:val="28"/>
        </w:rPr>
        <w:t xml:space="preserve">2001, </w:t>
      </w:r>
      <w:r w:rsidR="007014C2">
        <w:rPr>
          <w:rFonts w:ascii="Times New Roman" w:hAnsi="Times New Roman" w:cs="Times New Roman"/>
          <w:color w:val="000000"/>
          <w:sz w:val="28"/>
          <w:szCs w:val="28"/>
        </w:rPr>
        <w:t>2003).</w:t>
      </w:r>
    </w:p>
    <w:p w14:paraId="24983A8F"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Данная методика позволяет определить уровень мотивации: низкий, средний, высокий и повышенный, который, в совокупности с показателями по двум другим методикам, позволяет определить мотивационный профиль испытуемого и, соответственно, доминирующую стратегию его поведения.</w:t>
      </w:r>
    </w:p>
    <w:p w14:paraId="7F0B4F38" w14:textId="2F868FFB" w:rsidR="00C5054C" w:rsidRPr="00000BEF" w:rsidRDefault="00C5054C" w:rsidP="00B24900">
      <w:pPr>
        <w:pStyle w:val="af3"/>
        <w:numPr>
          <w:ilvl w:val="2"/>
          <w:numId w:val="24"/>
        </w:numPr>
      </w:pPr>
      <w:bookmarkStart w:id="37" w:name="_Toc514412129"/>
      <w:r w:rsidRPr="00000BEF">
        <w:t>«</w:t>
      </w:r>
      <w:r w:rsidRPr="00D43AB6">
        <w:t xml:space="preserve">Методика диагностики мотивации личности к избеганию неудач» Т. </w:t>
      </w:r>
      <w:proofErr w:type="spellStart"/>
      <w:r w:rsidRPr="00D43AB6">
        <w:t>Элерса</w:t>
      </w:r>
      <w:proofErr w:type="spellEnd"/>
      <w:r w:rsidRPr="00D43AB6">
        <w:t>.</w:t>
      </w:r>
      <w:bookmarkEnd w:id="37"/>
    </w:p>
    <w:p w14:paraId="6FEB1E49"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Тест состоит из 30 пунктов, в каждом из которых предлагается выбрать наиболее характеризующее испытуемого прилагательное. В соответствии с ключом считаются баллы, сумма которых позволяет сделать вывод о том, обладает испытуемый низкой, средней, высокой или повышенной мотивацией к избеганию неудач. </w:t>
      </w:r>
    </w:p>
    <w:p w14:paraId="29F5DBF8" w14:textId="78A46073" w:rsidR="00C5054C" w:rsidRPr="00D43AB6" w:rsidRDefault="00C5054C" w:rsidP="00B24900">
      <w:pPr>
        <w:pStyle w:val="af3"/>
        <w:numPr>
          <w:ilvl w:val="2"/>
          <w:numId w:val="24"/>
        </w:numPr>
      </w:pPr>
      <w:bookmarkStart w:id="38" w:name="_Toc514412130"/>
      <w:r w:rsidRPr="00D43AB6">
        <w:t>«Методика диагностики степени готовности к риску» Шуберта.</w:t>
      </w:r>
      <w:bookmarkEnd w:id="38"/>
    </w:p>
    <w:p w14:paraId="58047FE6" w14:textId="77777777" w:rsidR="00C5054C" w:rsidRPr="00C5054C" w:rsidRDefault="00C5054C" w:rsidP="00C5054C">
      <w:pPr>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 xml:space="preserve">Тест состоит из 25 утверждений. Испытуемому предлагается оценить от -2 до +2, на сколько он готов выполнить то или иное действие из предложенных в утверждениях. </w:t>
      </w:r>
    </w:p>
    <w:p w14:paraId="3FAB8D58" w14:textId="77777777" w:rsidR="00C5054C" w:rsidRPr="00D43AB6" w:rsidRDefault="00C5054C" w:rsidP="00C5054C">
      <w:pPr>
        <w:jc w:val="both"/>
        <w:rPr>
          <w:rFonts w:ascii="Times New Roman" w:eastAsia="Times New Roman" w:hAnsi="Times New Roman" w:cs="Times New Roman"/>
          <w:sz w:val="28"/>
          <w:szCs w:val="28"/>
          <w:u w:val="single"/>
        </w:rPr>
      </w:pPr>
      <w:r w:rsidRPr="00C5054C">
        <w:rPr>
          <w:rFonts w:ascii="Times New Roman" w:eastAsia="Times New Roman" w:hAnsi="Times New Roman" w:cs="Times New Roman"/>
          <w:color w:val="000000"/>
          <w:sz w:val="28"/>
          <w:szCs w:val="28"/>
        </w:rPr>
        <w:tab/>
        <w:t>Сумма баллов по всем утверждениям позволяет судить о том, насколько испытуемый склонен к риску. Меньше -30 баллов: слишком осторожны; от -10 до +10 баллов: средние значения; свыше +20 баллов: склонны к риску.</w:t>
      </w:r>
    </w:p>
    <w:p w14:paraId="335A4D4D" w14:textId="3CE88447" w:rsidR="00C5054C" w:rsidRPr="00D43AB6" w:rsidRDefault="00C5054C" w:rsidP="00B24900">
      <w:pPr>
        <w:pStyle w:val="af3"/>
        <w:numPr>
          <w:ilvl w:val="2"/>
          <w:numId w:val="24"/>
        </w:numPr>
      </w:pPr>
      <w:bookmarkStart w:id="39" w:name="_Toc514412131"/>
      <w:r w:rsidRPr="00D43AB6">
        <w:lastRenderedPageBreak/>
        <w:t xml:space="preserve">Опросник социально-психологической адаптации К. </w:t>
      </w:r>
      <w:proofErr w:type="spellStart"/>
      <w:r w:rsidRPr="00D43AB6">
        <w:t>Роджерс</w:t>
      </w:r>
      <w:r w:rsidR="00DF2E13">
        <w:t>а</w:t>
      </w:r>
      <w:proofErr w:type="spellEnd"/>
      <w:r w:rsidR="00DF2E13">
        <w:t xml:space="preserve"> -</w:t>
      </w:r>
      <w:r w:rsidRPr="00D43AB6">
        <w:t xml:space="preserve"> Р. </w:t>
      </w:r>
      <w:proofErr w:type="spellStart"/>
      <w:r w:rsidRPr="00D43AB6">
        <w:t>Даймонда</w:t>
      </w:r>
      <w:proofErr w:type="spellEnd"/>
      <w:r w:rsidRPr="00D43AB6">
        <w:t>.</w:t>
      </w:r>
      <w:bookmarkEnd w:id="39"/>
    </w:p>
    <w:p w14:paraId="2A543EC4" w14:textId="77777777" w:rsidR="00C5054C" w:rsidRPr="00C5054C" w:rsidRDefault="00C5054C" w:rsidP="00C5054C">
      <w:pPr>
        <w:spacing w:after="0"/>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В опроснике содержатся высказывания о человеке, его образе жизни: переживаниях, мыслях, привычках, стиле поведения. Их всегда можно соотнести с нашим собственным образом жизни.</w:t>
      </w:r>
    </w:p>
    <w:p w14:paraId="7CF8BD17" w14:textId="77777777" w:rsidR="00C5054C" w:rsidRPr="00C5054C" w:rsidRDefault="00C5054C" w:rsidP="00C5054C">
      <w:pPr>
        <w:spacing w:after="0"/>
        <w:ind w:firstLine="708"/>
        <w:jc w:val="both"/>
        <w:rPr>
          <w:rFonts w:ascii="Times New Roman" w:eastAsia="Times New Roman" w:hAnsi="Times New Roman" w:cs="Times New Roman"/>
          <w:sz w:val="28"/>
          <w:szCs w:val="28"/>
        </w:rPr>
      </w:pPr>
      <w:r w:rsidRPr="00C5054C">
        <w:rPr>
          <w:rFonts w:ascii="Times New Roman" w:eastAsia="Times New Roman" w:hAnsi="Times New Roman" w:cs="Times New Roman"/>
          <w:color w:val="000000"/>
          <w:sz w:val="28"/>
          <w:szCs w:val="28"/>
        </w:rPr>
        <w:t>Респонденту предлагается примерить к своему образу жизни очередное высказывание и оценить от «0» до «6», в какой мере оно соответствует личности испытуемого.</w:t>
      </w:r>
    </w:p>
    <w:p w14:paraId="6D7B1E07" w14:textId="77777777" w:rsidR="00C5054C" w:rsidRDefault="00C5054C" w:rsidP="00C5054C">
      <w:pPr>
        <w:jc w:val="both"/>
        <w:rPr>
          <w:rFonts w:ascii="Times New Roman" w:eastAsia="Times New Roman" w:hAnsi="Times New Roman" w:cs="Times New Roman"/>
          <w:color w:val="000000"/>
          <w:sz w:val="28"/>
          <w:szCs w:val="28"/>
        </w:rPr>
      </w:pPr>
      <w:r w:rsidRPr="00C5054C">
        <w:rPr>
          <w:rFonts w:ascii="Times New Roman" w:eastAsia="Times New Roman" w:hAnsi="Times New Roman" w:cs="Times New Roman"/>
          <w:color w:val="000000"/>
          <w:sz w:val="28"/>
          <w:szCs w:val="28"/>
        </w:rPr>
        <w:tab/>
        <w:t xml:space="preserve">По ключу считаются показатели по шкалам «Адаптивность», «Лживость», «Самопринятие», «Принятие других», «Эмоциональный комфорт», «Интернальность», «Склонность к доминированию» и «Эскапизм». В конечном итоге, мы получаем адаптационный профиль испытуемого, можем оценить текущее состояние и те ресурсы, которыми располагает испытуемый в процессе адаптации. </w:t>
      </w:r>
    </w:p>
    <w:p w14:paraId="273BEA5B" w14:textId="77777777" w:rsidR="00000BEF" w:rsidRDefault="00000BE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09A699E" w14:textId="77FDDC70" w:rsidR="00000BEF" w:rsidRPr="00D21159" w:rsidRDefault="00000BEF" w:rsidP="00000BEF">
      <w:pPr>
        <w:pStyle w:val="2"/>
        <w:jc w:val="center"/>
        <w:rPr>
          <w:rFonts w:ascii="Times New Roman" w:eastAsia="Times New Roman" w:hAnsi="Times New Roman" w:cs="Times New Roman"/>
        </w:rPr>
      </w:pPr>
      <w:bookmarkStart w:id="40" w:name="_4i7ojhp" w:colFirst="0" w:colLast="0"/>
      <w:bookmarkStart w:id="41" w:name="_Toc513984178"/>
      <w:bookmarkStart w:id="42" w:name="_Toc513984500"/>
      <w:bookmarkStart w:id="43" w:name="_Toc514412132"/>
      <w:bookmarkEnd w:id="40"/>
      <w:r w:rsidRPr="000F35BB">
        <w:rPr>
          <w:rFonts w:ascii="Times New Roman" w:eastAsia="Times New Roman" w:hAnsi="Times New Roman" w:cs="Times New Roman"/>
        </w:rPr>
        <w:lastRenderedPageBreak/>
        <w:t xml:space="preserve">Глава 3. Результаты </w:t>
      </w:r>
      <w:bookmarkEnd w:id="41"/>
      <w:bookmarkEnd w:id="42"/>
      <w:r w:rsidR="00D21159">
        <w:rPr>
          <w:rFonts w:ascii="Times New Roman" w:eastAsia="Times New Roman" w:hAnsi="Times New Roman" w:cs="Times New Roman"/>
        </w:rPr>
        <w:t>исследования</w:t>
      </w:r>
      <w:bookmarkEnd w:id="43"/>
    </w:p>
    <w:p w14:paraId="7ED2B3F4" w14:textId="60FEA11B" w:rsidR="00000BEF" w:rsidRDefault="00000BEF" w:rsidP="00000BEF">
      <w:pPr>
        <w:jc w:val="both"/>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Показатели, полученные в </w:t>
      </w:r>
      <w:r w:rsidRPr="000F35BB">
        <w:rPr>
          <w:rFonts w:ascii="Times New Roman" w:eastAsia="Times New Roman" w:hAnsi="Times New Roman" w:cs="Times New Roman"/>
          <w:sz w:val="28"/>
          <w:szCs w:val="28"/>
        </w:rPr>
        <w:t>результате проведения методик, а также двух интервью</w:t>
      </w:r>
      <w:r>
        <w:rPr>
          <w:rFonts w:ascii="Times New Roman" w:eastAsia="Times New Roman" w:hAnsi="Times New Roman" w:cs="Times New Roman"/>
          <w:sz w:val="28"/>
          <w:szCs w:val="28"/>
        </w:rPr>
        <w:t>,</w:t>
      </w:r>
      <w:r w:rsidRPr="000F35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позволили</w:t>
      </w:r>
      <w:r w:rsidRPr="000F35BB">
        <w:rPr>
          <w:rFonts w:ascii="Times New Roman" w:eastAsia="Times New Roman" w:hAnsi="Times New Roman" w:cs="Times New Roman"/>
          <w:sz w:val="28"/>
          <w:szCs w:val="28"/>
        </w:rPr>
        <w:t xml:space="preserve"> провести статистический анализ данных и сделать некоторые выводы по получившимся результатам.</w:t>
      </w:r>
      <w:r>
        <w:rPr>
          <w:rFonts w:ascii="Times New Roman" w:eastAsia="Times New Roman" w:hAnsi="Times New Roman" w:cs="Times New Roman"/>
          <w:sz w:val="28"/>
          <w:szCs w:val="28"/>
        </w:rPr>
        <w:t xml:space="preserve"> </w:t>
      </w:r>
    </w:p>
    <w:p w14:paraId="237782B8" w14:textId="73BCC728" w:rsidR="00D21159" w:rsidRPr="00242EF9" w:rsidRDefault="00D21159" w:rsidP="00B24900">
      <w:pPr>
        <w:pStyle w:val="af3"/>
        <w:numPr>
          <w:ilvl w:val="1"/>
          <w:numId w:val="29"/>
        </w:numPr>
      </w:pPr>
      <w:bookmarkStart w:id="44" w:name="_Toc514412133"/>
      <w:r>
        <w:t>Анализ социо-демографических и психологических характеристик</w:t>
      </w:r>
      <w:bookmarkEnd w:id="44"/>
    </w:p>
    <w:p w14:paraId="033E6C96" w14:textId="04009A39" w:rsidR="00000BEF" w:rsidRPr="000F35BB" w:rsidRDefault="00D21159" w:rsidP="00B24900">
      <w:pPr>
        <w:pStyle w:val="2"/>
        <w:numPr>
          <w:ilvl w:val="2"/>
          <w:numId w:val="29"/>
        </w:numPr>
        <w:jc w:val="center"/>
        <w:rPr>
          <w:rFonts w:ascii="Times New Roman" w:eastAsia="Times New Roman" w:hAnsi="Times New Roman" w:cs="Times New Roman"/>
        </w:rPr>
      </w:pPr>
      <w:bookmarkStart w:id="45" w:name="_2xcytpi" w:colFirst="0" w:colLast="0"/>
      <w:bookmarkStart w:id="46" w:name="_1ci93xb" w:colFirst="0" w:colLast="0"/>
      <w:bookmarkStart w:id="47" w:name="_Toc513984180"/>
      <w:bookmarkStart w:id="48" w:name="_Toc513984502"/>
      <w:bookmarkStart w:id="49" w:name="_Toc514412134"/>
      <w:bookmarkEnd w:id="45"/>
      <w:bookmarkEnd w:id="46"/>
      <w:r>
        <w:rPr>
          <w:rFonts w:ascii="Times New Roman" w:eastAsia="Times New Roman" w:hAnsi="Times New Roman" w:cs="Times New Roman"/>
        </w:rPr>
        <w:t>Анализ результатов социо-демографического</w:t>
      </w:r>
      <w:r w:rsidR="00000BEF" w:rsidRPr="000F35BB">
        <w:rPr>
          <w:rFonts w:ascii="Times New Roman" w:eastAsia="Times New Roman" w:hAnsi="Times New Roman" w:cs="Times New Roman"/>
        </w:rPr>
        <w:t xml:space="preserve"> интервью</w:t>
      </w:r>
      <w:bookmarkEnd w:id="47"/>
      <w:bookmarkEnd w:id="48"/>
      <w:bookmarkEnd w:id="49"/>
    </w:p>
    <w:p w14:paraId="0CD865A0" w14:textId="5763601F" w:rsidR="00000BEF" w:rsidRDefault="00000BEF" w:rsidP="00000BEF">
      <w:pPr>
        <w:ind w:firstLine="708"/>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Для изучения оценки общего состояния испытуемого применялся многофакторный дисперсионный анализ «ANOVA». Независимой переменной выступал фактор «Группа» (1 группа – студенты, сменившие город проживания, 2 группа – студенты, переехавшие за рубеж). Зависимыми переменными являлись показатели, выделенные в результате инт</w:t>
      </w:r>
      <w:r>
        <w:rPr>
          <w:rFonts w:ascii="Times New Roman" w:eastAsia="Times New Roman" w:hAnsi="Times New Roman" w:cs="Times New Roman"/>
          <w:sz w:val="28"/>
          <w:szCs w:val="28"/>
        </w:rPr>
        <w:t xml:space="preserve">ервью. </w:t>
      </w:r>
      <w:proofErr w:type="spellStart"/>
      <w:r>
        <w:rPr>
          <w:rFonts w:ascii="Times New Roman" w:eastAsia="Times New Roman" w:hAnsi="Times New Roman" w:cs="Times New Roman"/>
          <w:sz w:val="28"/>
          <w:szCs w:val="28"/>
        </w:rPr>
        <w:t>Лонгитюдный</w:t>
      </w:r>
      <w:proofErr w:type="spellEnd"/>
      <w:r>
        <w:rPr>
          <w:rFonts w:ascii="Times New Roman" w:eastAsia="Times New Roman" w:hAnsi="Times New Roman" w:cs="Times New Roman"/>
          <w:sz w:val="28"/>
          <w:szCs w:val="28"/>
        </w:rPr>
        <w:t xml:space="preserve"> характер исследования позволил </w:t>
      </w:r>
      <w:r w:rsidR="00794E51">
        <w:rPr>
          <w:rFonts w:ascii="Times New Roman" w:eastAsia="Times New Roman" w:hAnsi="Times New Roman" w:cs="Times New Roman"/>
          <w:sz w:val="28"/>
          <w:szCs w:val="28"/>
        </w:rPr>
        <w:t>изучить</w:t>
      </w:r>
      <w:r>
        <w:rPr>
          <w:rFonts w:ascii="Times New Roman" w:eastAsia="Times New Roman" w:hAnsi="Times New Roman" w:cs="Times New Roman"/>
          <w:sz w:val="28"/>
          <w:szCs w:val="28"/>
        </w:rPr>
        <w:t xml:space="preserve"> эти параметры с разницей в 6 месяцев, таким образом, мы получили возможность наблюдать динамику.</w:t>
      </w:r>
    </w:p>
    <w:p w14:paraId="432B2A34" w14:textId="642F7AC6" w:rsidR="00443BEC" w:rsidRPr="008D55DA" w:rsidRDefault="00794E51" w:rsidP="00B24900">
      <w:pPr>
        <w:pStyle w:val="af3"/>
        <w:numPr>
          <w:ilvl w:val="3"/>
          <w:numId w:val="29"/>
        </w:numPr>
        <w:ind w:left="0" w:firstLine="0"/>
      </w:pPr>
      <w:bookmarkStart w:id="50" w:name="_Toc514412135"/>
      <w:r w:rsidRPr="008D55DA">
        <w:t>Выраженность уровня самооценки студентов</w:t>
      </w:r>
      <w:r w:rsidR="0014727A" w:rsidRPr="008D55DA">
        <w:t>,</w:t>
      </w:r>
      <w:r w:rsidRPr="008D55DA">
        <w:t xml:space="preserve"> частоты их общения с родителями</w:t>
      </w:r>
      <w:r w:rsidR="0014727A" w:rsidRPr="008D55DA">
        <w:t xml:space="preserve"> и значимых событий за период обучения</w:t>
      </w:r>
      <w:r w:rsidRPr="008D55DA">
        <w:t>.</w:t>
      </w:r>
      <w:bookmarkEnd w:id="50"/>
    </w:p>
    <w:p w14:paraId="64BF6844" w14:textId="7AE5966F" w:rsidR="00000BEF" w:rsidRPr="000F35BB" w:rsidRDefault="00000BEF" w:rsidP="00000BEF">
      <w:pPr>
        <w:ind w:firstLine="708"/>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В Таблице</w:t>
      </w:r>
      <w:r w:rsidR="00443BEC">
        <w:rPr>
          <w:rFonts w:ascii="Times New Roman" w:eastAsia="Times New Roman" w:hAnsi="Times New Roman" w:cs="Times New Roman"/>
          <w:sz w:val="28"/>
          <w:szCs w:val="28"/>
        </w:rPr>
        <w:t xml:space="preserve"> 3</w:t>
      </w:r>
      <w:r w:rsidRPr="000F35BB">
        <w:rPr>
          <w:rFonts w:ascii="Times New Roman" w:eastAsia="Times New Roman" w:hAnsi="Times New Roman" w:cs="Times New Roman"/>
          <w:sz w:val="28"/>
          <w:szCs w:val="28"/>
        </w:rPr>
        <w:t xml:space="preserve"> представлены описательные статистики проведенного анализа</w:t>
      </w:r>
      <w:r>
        <w:rPr>
          <w:rFonts w:ascii="Times New Roman" w:eastAsia="Times New Roman" w:hAnsi="Times New Roman" w:cs="Times New Roman"/>
          <w:sz w:val="28"/>
          <w:szCs w:val="28"/>
        </w:rPr>
        <w:t xml:space="preserve"> по параметрам «самооценка», «общение с родителями» по количеству раз в месяц, число положительных и отрицательных событий, выделенных респондентом</w:t>
      </w:r>
      <w:r w:rsidRPr="000F35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1E0FF1EE" w14:textId="77777777" w:rsidR="00000BEF" w:rsidRPr="000F35BB" w:rsidRDefault="00000BEF" w:rsidP="00000BEF">
      <w:pPr>
        <w:spacing w:line="240" w:lineRule="auto"/>
        <w:ind w:firstLine="708"/>
        <w:jc w:val="center"/>
        <w:rPr>
          <w:rFonts w:ascii="Times New Roman" w:eastAsia="Times New Roman" w:hAnsi="Times New Roman" w:cs="Times New Roman"/>
          <w:i/>
          <w:sz w:val="28"/>
          <w:szCs w:val="28"/>
        </w:rPr>
      </w:pPr>
      <w:r w:rsidRPr="000F35BB">
        <w:rPr>
          <w:rFonts w:ascii="Times New Roman" w:eastAsia="Times New Roman" w:hAnsi="Times New Roman" w:cs="Times New Roman"/>
          <w:i/>
          <w:sz w:val="28"/>
          <w:szCs w:val="28"/>
        </w:rPr>
        <w:t xml:space="preserve">Таблица 3. Средние значения </w:t>
      </w:r>
      <w:r>
        <w:rPr>
          <w:rFonts w:ascii="Times New Roman" w:eastAsia="Times New Roman" w:hAnsi="Times New Roman" w:cs="Times New Roman"/>
          <w:i/>
          <w:sz w:val="28"/>
          <w:szCs w:val="28"/>
        </w:rPr>
        <w:t>некоторых результатов интервью</w:t>
      </w:r>
      <w:r w:rsidRPr="000F35BB">
        <w:rPr>
          <w:rFonts w:ascii="Times New Roman" w:eastAsia="Times New Roman" w:hAnsi="Times New Roman" w:cs="Times New Roman"/>
          <w:i/>
          <w:sz w:val="28"/>
          <w:szCs w:val="28"/>
        </w:rPr>
        <w:t xml:space="preserve"> в изученных группах.</w:t>
      </w:r>
    </w:p>
    <w:tbl>
      <w:tblPr>
        <w:tblStyle w:val="af"/>
        <w:tblpPr w:leftFromText="180" w:rightFromText="180" w:vertAnchor="text" w:tblpXSpec="center" w:tblpY="1"/>
        <w:tblW w:w="0" w:type="auto"/>
        <w:tblLook w:val="0400" w:firstRow="0" w:lastRow="0" w:firstColumn="0" w:lastColumn="0" w:noHBand="0" w:noVBand="1"/>
      </w:tblPr>
      <w:tblGrid>
        <w:gridCol w:w="2447"/>
        <w:gridCol w:w="1393"/>
        <w:gridCol w:w="1601"/>
        <w:gridCol w:w="1103"/>
        <w:gridCol w:w="2801"/>
      </w:tblGrid>
      <w:tr w:rsidR="00000BEF" w:rsidRPr="000F35BB" w14:paraId="4514176E" w14:textId="77777777" w:rsidTr="007266F6">
        <w:trPr>
          <w:trHeight w:val="436"/>
        </w:trPr>
        <w:tc>
          <w:tcPr>
            <w:tcW w:w="0" w:type="auto"/>
            <w:vMerge w:val="restart"/>
          </w:tcPr>
          <w:p w14:paraId="64C0FDF7"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Показатель</w:t>
            </w:r>
          </w:p>
        </w:tc>
        <w:tc>
          <w:tcPr>
            <w:tcW w:w="0" w:type="auto"/>
            <w:vMerge w:val="restart"/>
          </w:tcPr>
          <w:p w14:paraId="5ADBEA02"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Измерение</w:t>
            </w:r>
          </w:p>
        </w:tc>
        <w:tc>
          <w:tcPr>
            <w:tcW w:w="0" w:type="auto"/>
            <w:vMerge w:val="restart"/>
          </w:tcPr>
          <w:p w14:paraId="41AD438A"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Группа</w:t>
            </w:r>
          </w:p>
        </w:tc>
        <w:tc>
          <w:tcPr>
            <w:tcW w:w="0" w:type="auto"/>
            <w:vMerge w:val="restart"/>
          </w:tcPr>
          <w:p w14:paraId="2F04E5CB"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Среднее</w:t>
            </w:r>
          </w:p>
        </w:tc>
        <w:tc>
          <w:tcPr>
            <w:tcW w:w="0" w:type="auto"/>
            <w:vMerge w:val="restart"/>
          </w:tcPr>
          <w:p w14:paraId="69F05C5C"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Среднеквадратичное отклонение</w:t>
            </w:r>
          </w:p>
        </w:tc>
      </w:tr>
      <w:tr w:rsidR="00000BEF" w:rsidRPr="000F35BB" w14:paraId="70D3C69F" w14:textId="77777777" w:rsidTr="007266F6">
        <w:trPr>
          <w:trHeight w:val="436"/>
        </w:trPr>
        <w:tc>
          <w:tcPr>
            <w:tcW w:w="0" w:type="auto"/>
            <w:vMerge/>
          </w:tcPr>
          <w:p w14:paraId="2ED3A0EB" w14:textId="77777777" w:rsidR="00000BEF" w:rsidRPr="000F35BB" w:rsidRDefault="00000BEF" w:rsidP="00000BEF">
            <w:pPr>
              <w:widowControl w:val="0"/>
              <w:jc w:val="center"/>
              <w:rPr>
                <w:rFonts w:ascii="Times New Roman" w:eastAsia="Times New Roman" w:hAnsi="Times New Roman" w:cs="Times New Roman"/>
                <w:b/>
                <w:color w:val="333399"/>
                <w:sz w:val="24"/>
                <w:szCs w:val="24"/>
              </w:rPr>
            </w:pPr>
          </w:p>
        </w:tc>
        <w:tc>
          <w:tcPr>
            <w:tcW w:w="0" w:type="auto"/>
            <w:vMerge/>
          </w:tcPr>
          <w:p w14:paraId="07D11591" w14:textId="77777777" w:rsidR="00000BEF" w:rsidRPr="000F35BB" w:rsidRDefault="00000BEF" w:rsidP="00000BEF">
            <w:pPr>
              <w:widowControl w:val="0"/>
              <w:jc w:val="center"/>
              <w:rPr>
                <w:rFonts w:ascii="Times New Roman" w:eastAsia="Times New Roman" w:hAnsi="Times New Roman" w:cs="Times New Roman"/>
                <w:b/>
                <w:color w:val="333399"/>
                <w:sz w:val="24"/>
                <w:szCs w:val="24"/>
              </w:rPr>
            </w:pPr>
          </w:p>
        </w:tc>
        <w:tc>
          <w:tcPr>
            <w:tcW w:w="0" w:type="auto"/>
            <w:vMerge/>
          </w:tcPr>
          <w:p w14:paraId="7B350602" w14:textId="77777777" w:rsidR="00000BEF" w:rsidRPr="000F35BB" w:rsidRDefault="00000BEF" w:rsidP="00000BEF">
            <w:pPr>
              <w:widowControl w:val="0"/>
              <w:jc w:val="center"/>
              <w:rPr>
                <w:rFonts w:ascii="Times New Roman" w:eastAsia="Times New Roman" w:hAnsi="Times New Roman" w:cs="Times New Roman"/>
                <w:b/>
                <w:color w:val="333399"/>
                <w:sz w:val="24"/>
                <w:szCs w:val="24"/>
              </w:rPr>
            </w:pPr>
          </w:p>
        </w:tc>
        <w:tc>
          <w:tcPr>
            <w:tcW w:w="0" w:type="auto"/>
            <w:vMerge/>
          </w:tcPr>
          <w:p w14:paraId="3C346C9E" w14:textId="77777777" w:rsidR="00000BEF" w:rsidRPr="000F35BB" w:rsidRDefault="00000BEF" w:rsidP="00000BEF">
            <w:pPr>
              <w:widowControl w:val="0"/>
              <w:jc w:val="center"/>
              <w:rPr>
                <w:rFonts w:ascii="Times New Roman" w:eastAsia="Times New Roman" w:hAnsi="Times New Roman" w:cs="Times New Roman"/>
                <w:b/>
                <w:color w:val="333399"/>
                <w:sz w:val="24"/>
                <w:szCs w:val="24"/>
              </w:rPr>
            </w:pPr>
          </w:p>
        </w:tc>
        <w:tc>
          <w:tcPr>
            <w:tcW w:w="0" w:type="auto"/>
            <w:vMerge/>
          </w:tcPr>
          <w:p w14:paraId="4237C6D6" w14:textId="77777777" w:rsidR="00000BEF" w:rsidRPr="000F35BB" w:rsidRDefault="00000BEF" w:rsidP="00000BEF">
            <w:pPr>
              <w:widowControl w:val="0"/>
              <w:jc w:val="center"/>
              <w:rPr>
                <w:rFonts w:ascii="Times New Roman" w:eastAsia="Times New Roman" w:hAnsi="Times New Roman" w:cs="Times New Roman"/>
                <w:b/>
                <w:color w:val="333399"/>
                <w:sz w:val="24"/>
                <w:szCs w:val="24"/>
              </w:rPr>
            </w:pPr>
          </w:p>
        </w:tc>
      </w:tr>
      <w:tr w:rsidR="00000BEF" w:rsidRPr="000F35BB" w14:paraId="39EEF870" w14:textId="77777777" w:rsidTr="007266F6">
        <w:trPr>
          <w:trHeight w:val="300"/>
        </w:trPr>
        <w:tc>
          <w:tcPr>
            <w:tcW w:w="0" w:type="auto"/>
            <w:vMerge w:val="restart"/>
          </w:tcPr>
          <w:p w14:paraId="0777BB86" w14:textId="77777777" w:rsidR="00000BEF" w:rsidRPr="000F35BB" w:rsidRDefault="00000BEF" w:rsidP="00000BEF">
            <w:pPr>
              <w:jc w:val="center"/>
              <w:rPr>
                <w:rFonts w:ascii="Times New Roman" w:eastAsia="Times New Roman" w:hAnsi="Times New Roman" w:cs="Times New Roman"/>
                <w:b/>
                <w:sz w:val="24"/>
                <w:szCs w:val="24"/>
              </w:rPr>
            </w:pPr>
          </w:p>
          <w:p w14:paraId="1761BD9A" w14:textId="77777777" w:rsidR="00000BEF" w:rsidRPr="000F35BB" w:rsidRDefault="00000BEF" w:rsidP="00000BEF">
            <w:pPr>
              <w:jc w:val="center"/>
              <w:rPr>
                <w:rFonts w:ascii="Times New Roman" w:eastAsia="Times New Roman" w:hAnsi="Times New Roman" w:cs="Times New Roman"/>
                <w:b/>
                <w:sz w:val="24"/>
                <w:szCs w:val="24"/>
              </w:rPr>
            </w:pPr>
          </w:p>
          <w:p w14:paraId="1BB38015"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Оценка</w:t>
            </w:r>
          </w:p>
        </w:tc>
        <w:tc>
          <w:tcPr>
            <w:tcW w:w="0" w:type="auto"/>
            <w:vMerge w:val="restart"/>
          </w:tcPr>
          <w:p w14:paraId="504575E0"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1</w:t>
            </w:r>
          </w:p>
        </w:tc>
        <w:tc>
          <w:tcPr>
            <w:tcW w:w="0" w:type="auto"/>
          </w:tcPr>
          <w:p w14:paraId="13C800D3"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0" w:type="auto"/>
          </w:tcPr>
          <w:p w14:paraId="7AD44816"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4,08</w:t>
            </w:r>
          </w:p>
        </w:tc>
        <w:tc>
          <w:tcPr>
            <w:tcW w:w="0" w:type="auto"/>
          </w:tcPr>
          <w:p w14:paraId="3CDE5EFE"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0,74</w:t>
            </w:r>
          </w:p>
        </w:tc>
      </w:tr>
      <w:tr w:rsidR="00000BEF" w:rsidRPr="000F35BB" w14:paraId="1EB6FA46" w14:textId="77777777" w:rsidTr="007266F6">
        <w:trPr>
          <w:trHeight w:val="300"/>
        </w:trPr>
        <w:tc>
          <w:tcPr>
            <w:tcW w:w="0" w:type="auto"/>
            <w:vMerge/>
          </w:tcPr>
          <w:p w14:paraId="1FBDA314"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vMerge/>
          </w:tcPr>
          <w:p w14:paraId="4925E732"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tcPr>
          <w:p w14:paraId="4E233418"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0" w:type="auto"/>
          </w:tcPr>
          <w:p w14:paraId="379248C6" w14:textId="77777777" w:rsidR="00000BEF" w:rsidRPr="000F35BB" w:rsidRDefault="00000BEF" w:rsidP="00000BEF">
            <w:pPr>
              <w:widowControl w:val="0"/>
              <w:jc w:val="center"/>
              <w:rPr>
                <w:rFonts w:ascii="Times New Roman" w:hAnsi="Times New Roman" w:cs="Times New Roman"/>
                <w:b/>
                <w:sz w:val="24"/>
                <w:szCs w:val="24"/>
              </w:rPr>
            </w:pPr>
            <w:r w:rsidRPr="000F35BB">
              <w:rPr>
                <w:rFonts w:ascii="Times New Roman" w:hAnsi="Times New Roman" w:cs="Times New Roman"/>
                <w:b/>
                <w:sz w:val="24"/>
                <w:szCs w:val="24"/>
              </w:rPr>
              <w:t>4,14</w:t>
            </w:r>
          </w:p>
        </w:tc>
        <w:tc>
          <w:tcPr>
            <w:tcW w:w="0" w:type="auto"/>
          </w:tcPr>
          <w:p w14:paraId="01FE956C"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0,66</w:t>
            </w:r>
          </w:p>
        </w:tc>
      </w:tr>
      <w:tr w:rsidR="00000BEF" w:rsidRPr="000F35BB" w14:paraId="3988983F" w14:textId="77777777" w:rsidTr="007266F6">
        <w:trPr>
          <w:trHeight w:val="300"/>
        </w:trPr>
        <w:tc>
          <w:tcPr>
            <w:tcW w:w="0" w:type="auto"/>
            <w:vMerge/>
          </w:tcPr>
          <w:p w14:paraId="6CABFF16" w14:textId="77777777" w:rsidR="00000BEF" w:rsidRPr="000F35BB" w:rsidRDefault="00000BEF" w:rsidP="00000BEF">
            <w:pPr>
              <w:jc w:val="center"/>
              <w:rPr>
                <w:rFonts w:ascii="Times New Roman" w:eastAsia="Times New Roman" w:hAnsi="Times New Roman" w:cs="Times New Roman"/>
                <w:b/>
                <w:sz w:val="24"/>
                <w:szCs w:val="24"/>
              </w:rPr>
            </w:pPr>
          </w:p>
        </w:tc>
        <w:tc>
          <w:tcPr>
            <w:tcW w:w="0" w:type="auto"/>
            <w:vMerge w:val="restart"/>
          </w:tcPr>
          <w:p w14:paraId="1D65CD8E"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2</w:t>
            </w:r>
          </w:p>
        </w:tc>
        <w:tc>
          <w:tcPr>
            <w:tcW w:w="0" w:type="auto"/>
          </w:tcPr>
          <w:p w14:paraId="658B7D0D"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0" w:type="auto"/>
          </w:tcPr>
          <w:p w14:paraId="33494BF7"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3,73</w:t>
            </w:r>
          </w:p>
        </w:tc>
        <w:tc>
          <w:tcPr>
            <w:tcW w:w="0" w:type="auto"/>
          </w:tcPr>
          <w:p w14:paraId="1DF42051"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1,01</w:t>
            </w:r>
          </w:p>
        </w:tc>
      </w:tr>
      <w:tr w:rsidR="00000BEF" w:rsidRPr="000F35BB" w14:paraId="77D7599C" w14:textId="77777777" w:rsidTr="007266F6">
        <w:trPr>
          <w:trHeight w:val="260"/>
        </w:trPr>
        <w:tc>
          <w:tcPr>
            <w:tcW w:w="0" w:type="auto"/>
            <w:vMerge/>
          </w:tcPr>
          <w:p w14:paraId="4845740A" w14:textId="77777777" w:rsidR="00000BEF" w:rsidRPr="000F35BB" w:rsidRDefault="00000BEF" w:rsidP="00000BEF">
            <w:pPr>
              <w:jc w:val="center"/>
              <w:rPr>
                <w:rFonts w:ascii="Times New Roman" w:eastAsia="Times New Roman" w:hAnsi="Times New Roman" w:cs="Times New Roman"/>
                <w:b/>
                <w:sz w:val="24"/>
                <w:szCs w:val="24"/>
              </w:rPr>
            </w:pPr>
          </w:p>
        </w:tc>
        <w:tc>
          <w:tcPr>
            <w:tcW w:w="0" w:type="auto"/>
            <w:vMerge/>
          </w:tcPr>
          <w:p w14:paraId="2B818497" w14:textId="77777777" w:rsidR="00000BEF" w:rsidRPr="000F35BB" w:rsidRDefault="00000BEF" w:rsidP="00000BEF">
            <w:pPr>
              <w:jc w:val="center"/>
              <w:rPr>
                <w:rFonts w:ascii="Times New Roman" w:eastAsia="Times New Roman" w:hAnsi="Times New Roman" w:cs="Times New Roman"/>
                <w:b/>
                <w:sz w:val="24"/>
                <w:szCs w:val="24"/>
              </w:rPr>
            </w:pPr>
          </w:p>
        </w:tc>
        <w:tc>
          <w:tcPr>
            <w:tcW w:w="0" w:type="auto"/>
          </w:tcPr>
          <w:p w14:paraId="22C87058"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0" w:type="auto"/>
          </w:tcPr>
          <w:p w14:paraId="7E8AB17D" w14:textId="77777777" w:rsidR="00000BEF" w:rsidRPr="000F35BB" w:rsidRDefault="00000BEF" w:rsidP="00000BEF">
            <w:pPr>
              <w:widowControl w:val="0"/>
              <w:jc w:val="center"/>
              <w:rPr>
                <w:rFonts w:ascii="Times New Roman" w:hAnsi="Times New Roman" w:cs="Times New Roman"/>
                <w:b/>
                <w:sz w:val="24"/>
                <w:szCs w:val="24"/>
              </w:rPr>
            </w:pPr>
            <w:r w:rsidRPr="000F35BB">
              <w:rPr>
                <w:rFonts w:ascii="Times New Roman" w:hAnsi="Times New Roman" w:cs="Times New Roman"/>
                <w:b/>
                <w:sz w:val="24"/>
                <w:szCs w:val="24"/>
              </w:rPr>
              <w:t>4,07</w:t>
            </w:r>
          </w:p>
        </w:tc>
        <w:tc>
          <w:tcPr>
            <w:tcW w:w="0" w:type="auto"/>
          </w:tcPr>
          <w:p w14:paraId="29C7FA3A"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0,62</w:t>
            </w:r>
          </w:p>
        </w:tc>
      </w:tr>
      <w:tr w:rsidR="00000BEF" w:rsidRPr="000F35BB" w14:paraId="4D13CC2A" w14:textId="77777777" w:rsidTr="007266F6">
        <w:trPr>
          <w:trHeight w:val="300"/>
        </w:trPr>
        <w:tc>
          <w:tcPr>
            <w:tcW w:w="0" w:type="auto"/>
            <w:vMerge w:val="restart"/>
          </w:tcPr>
          <w:p w14:paraId="1B95AE02" w14:textId="77777777" w:rsidR="00000BEF" w:rsidRPr="000F35BB" w:rsidRDefault="00000BEF" w:rsidP="00000BEF">
            <w:pPr>
              <w:jc w:val="center"/>
              <w:rPr>
                <w:rFonts w:ascii="Times New Roman" w:eastAsia="Times New Roman" w:hAnsi="Times New Roman" w:cs="Times New Roman"/>
                <w:b/>
                <w:sz w:val="24"/>
                <w:szCs w:val="24"/>
              </w:rPr>
            </w:pPr>
          </w:p>
          <w:p w14:paraId="5CEB0AF8" w14:textId="77777777" w:rsidR="00000BEF" w:rsidRPr="000F35BB" w:rsidRDefault="00000BEF" w:rsidP="000D253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Общение с родителями (раз/месяц)</w:t>
            </w:r>
          </w:p>
        </w:tc>
        <w:tc>
          <w:tcPr>
            <w:tcW w:w="0" w:type="auto"/>
            <w:vMerge w:val="restart"/>
          </w:tcPr>
          <w:p w14:paraId="4010B777"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1</w:t>
            </w:r>
          </w:p>
        </w:tc>
        <w:tc>
          <w:tcPr>
            <w:tcW w:w="0" w:type="auto"/>
          </w:tcPr>
          <w:p w14:paraId="5C5B353B"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0" w:type="auto"/>
          </w:tcPr>
          <w:p w14:paraId="321612F1" w14:textId="77777777" w:rsidR="00000BEF" w:rsidRPr="000F35BB" w:rsidRDefault="00000BEF" w:rsidP="00000BEF">
            <w:pPr>
              <w:widowControl w:val="0"/>
              <w:jc w:val="center"/>
              <w:rPr>
                <w:rFonts w:ascii="Times New Roman" w:hAnsi="Times New Roman" w:cs="Times New Roman"/>
                <w:b/>
                <w:sz w:val="24"/>
                <w:szCs w:val="24"/>
              </w:rPr>
            </w:pPr>
            <w:r w:rsidRPr="000F35BB">
              <w:rPr>
                <w:rFonts w:ascii="Times New Roman" w:hAnsi="Times New Roman" w:cs="Times New Roman"/>
                <w:b/>
                <w:sz w:val="24"/>
                <w:szCs w:val="24"/>
              </w:rPr>
              <w:t>28,92</w:t>
            </w:r>
          </w:p>
        </w:tc>
        <w:tc>
          <w:tcPr>
            <w:tcW w:w="0" w:type="auto"/>
          </w:tcPr>
          <w:p w14:paraId="13E180B8"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17,9</w:t>
            </w:r>
          </w:p>
        </w:tc>
      </w:tr>
      <w:tr w:rsidR="00000BEF" w:rsidRPr="000F35BB" w14:paraId="24D0924E" w14:textId="77777777" w:rsidTr="007266F6">
        <w:trPr>
          <w:trHeight w:val="300"/>
        </w:trPr>
        <w:tc>
          <w:tcPr>
            <w:tcW w:w="0" w:type="auto"/>
            <w:vMerge/>
          </w:tcPr>
          <w:p w14:paraId="0B8C3F61"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vMerge/>
          </w:tcPr>
          <w:p w14:paraId="1E6810BB"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tcPr>
          <w:p w14:paraId="19569B05"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0" w:type="auto"/>
          </w:tcPr>
          <w:p w14:paraId="2A85D46D"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24,07</w:t>
            </w:r>
          </w:p>
        </w:tc>
        <w:tc>
          <w:tcPr>
            <w:tcW w:w="0" w:type="auto"/>
          </w:tcPr>
          <w:p w14:paraId="6B33299E"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9,38</w:t>
            </w:r>
          </w:p>
        </w:tc>
      </w:tr>
      <w:tr w:rsidR="00000BEF" w:rsidRPr="000F35BB" w14:paraId="00021BB9" w14:textId="77777777" w:rsidTr="007266F6">
        <w:trPr>
          <w:trHeight w:val="300"/>
        </w:trPr>
        <w:tc>
          <w:tcPr>
            <w:tcW w:w="0" w:type="auto"/>
            <w:vMerge/>
          </w:tcPr>
          <w:p w14:paraId="70897035" w14:textId="77777777" w:rsidR="00000BEF" w:rsidRPr="000F35BB" w:rsidRDefault="00000BEF" w:rsidP="00000BEF">
            <w:pPr>
              <w:jc w:val="center"/>
              <w:rPr>
                <w:rFonts w:ascii="Times New Roman" w:eastAsia="Times New Roman" w:hAnsi="Times New Roman" w:cs="Times New Roman"/>
                <w:b/>
                <w:sz w:val="24"/>
                <w:szCs w:val="24"/>
              </w:rPr>
            </w:pPr>
          </w:p>
        </w:tc>
        <w:tc>
          <w:tcPr>
            <w:tcW w:w="0" w:type="auto"/>
            <w:vMerge w:val="restart"/>
          </w:tcPr>
          <w:p w14:paraId="63A29218"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2</w:t>
            </w:r>
          </w:p>
        </w:tc>
        <w:tc>
          <w:tcPr>
            <w:tcW w:w="0" w:type="auto"/>
          </w:tcPr>
          <w:p w14:paraId="6ECB91D6"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0" w:type="auto"/>
          </w:tcPr>
          <w:p w14:paraId="12A6A6E5" w14:textId="77777777" w:rsidR="00000BEF" w:rsidRPr="000F35BB" w:rsidRDefault="00000BEF" w:rsidP="00000BEF">
            <w:pPr>
              <w:widowControl w:val="0"/>
              <w:jc w:val="center"/>
              <w:rPr>
                <w:rFonts w:ascii="Times New Roman" w:hAnsi="Times New Roman" w:cs="Times New Roman"/>
                <w:b/>
                <w:sz w:val="24"/>
                <w:szCs w:val="24"/>
              </w:rPr>
            </w:pPr>
            <w:r w:rsidRPr="000F35BB">
              <w:rPr>
                <w:rFonts w:ascii="Times New Roman" w:hAnsi="Times New Roman" w:cs="Times New Roman"/>
                <w:b/>
                <w:sz w:val="24"/>
                <w:szCs w:val="24"/>
              </w:rPr>
              <w:t>21,04</w:t>
            </w:r>
          </w:p>
        </w:tc>
        <w:tc>
          <w:tcPr>
            <w:tcW w:w="0" w:type="auto"/>
          </w:tcPr>
          <w:p w14:paraId="1E5D6540"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15,36</w:t>
            </w:r>
          </w:p>
        </w:tc>
      </w:tr>
      <w:tr w:rsidR="00000BEF" w:rsidRPr="000F35BB" w14:paraId="793C8513" w14:textId="77777777" w:rsidTr="007266F6">
        <w:trPr>
          <w:trHeight w:val="300"/>
        </w:trPr>
        <w:tc>
          <w:tcPr>
            <w:tcW w:w="0" w:type="auto"/>
            <w:vMerge/>
          </w:tcPr>
          <w:p w14:paraId="6BEE4905"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vMerge/>
          </w:tcPr>
          <w:p w14:paraId="2F74233B"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tcPr>
          <w:p w14:paraId="15784AC1"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0" w:type="auto"/>
          </w:tcPr>
          <w:p w14:paraId="42D88A0E"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14,93</w:t>
            </w:r>
          </w:p>
        </w:tc>
        <w:tc>
          <w:tcPr>
            <w:tcW w:w="0" w:type="auto"/>
          </w:tcPr>
          <w:p w14:paraId="083520EB"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10,82</w:t>
            </w:r>
          </w:p>
        </w:tc>
      </w:tr>
      <w:tr w:rsidR="00000BEF" w:rsidRPr="000F35BB" w14:paraId="5CEFC808" w14:textId="77777777" w:rsidTr="007266F6">
        <w:trPr>
          <w:trHeight w:val="300"/>
        </w:trPr>
        <w:tc>
          <w:tcPr>
            <w:tcW w:w="0" w:type="auto"/>
            <w:vMerge w:val="restart"/>
          </w:tcPr>
          <w:p w14:paraId="21CA2277" w14:textId="77777777" w:rsidR="00000BEF" w:rsidRPr="000F35BB" w:rsidRDefault="00000BEF" w:rsidP="00000BEF">
            <w:pPr>
              <w:jc w:val="center"/>
              <w:rPr>
                <w:rFonts w:ascii="Times New Roman" w:eastAsia="Times New Roman" w:hAnsi="Times New Roman" w:cs="Times New Roman"/>
                <w:b/>
                <w:sz w:val="24"/>
                <w:szCs w:val="24"/>
              </w:rPr>
            </w:pPr>
          </w:p>
          <w:p w14:paraId="6298ECBF"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Положительные события</w:t>
            </w:r>
          </w:p>
        </w:tc>
        <w:tc>
          <w:tcPr>
            <w:tcW w:w="0" w:type="auto"/>
            <w:vMerge w:val="restart"/>
          </w:tcPr>
          <w:p w14:paraId="1FBF3A19"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1</w:t>
            </w:r>
          </w:p>
        </w:tc>
        <w:tc>
          <w:tcPr>
            <w:tcW w:w="0" w:type="auto"/>
          </w:tcPr>
          <w:p w14:paraId="06249B57"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0" w:type="auto"/>
          </w:tcPr>
          <w:p w14:paraId="45680C4E" w14:textId="77777777" w:rsidR="00000BEF" w:rsidRPr="000F35BB" w:rsidRDefault="00000BEF" w:rsidP="00000BEF">
            <w:pPr>
              <w:widowControl w:val="0"/>
              <w:jc w:val="center"/>
              <w:rPr>
                <w:rFonts w:ascii="Times New Roman" w:hAnsi="Times New Roman" w:cs="Times New Roman"/>
                <w:b/>
                <w:sz w:val="24"/>
                <w:szCs w:val="24"/>
              </w:rPr>
            </w:pPr>
            <w:r w:rsidRPr="000F35BB">
              <w:rPr>
                <w:rFonts w:ascii="Times New Roman" w:hAnsi="Times New Roman" w:cs="Times New Roman"/>
                <w:b/>
                <w:sz w:val="24"/>
                <w:szCs w:val="24"/>
              </w:rPr>
              <w:t>1,77</w:t>
            </w:r>
          </w:p>
        </w:tc>
        <w:tc>
          <w:tcPr>
            <w:tcW w:w="0" w:type="auto"/>
          </w:tcPr>
          <w:p w14:paraId="43ACF2EA"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1,21</w:t>
            </w:r>
          </w:p>
        </w:tc>
      </w:tr>
      <w:tr w:rsidR="00000BEF" w:rsidRPr="000F35BB" w14:paraId="6CAE273F" w14:textId="77777777" w:rsidTr="007266F6">
        <w:trPr>
          <w:trHeight w:val="300"/>
        </w:trPr>
        <w:tc>
          <w:tcPr>
            <w:tcW w:w="0" w:type="auto"/>
            <w:vMerge/>
          </w:tcPr>
          <w:p w14:paraId="75D9D09E"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vMerge/>
          </w:tcPr>
          <w:p w14:paraId="402524F3"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tcPr>
          <w:p w14:paraId="6C075950"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0" w:type="auto"/>
          </w:tcPr>
          <w:p w14:paraId="70FA4680"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1,57</w:t>
            </w:r>
          </w:p>
        </w:tc>
        <w:tc>
          <w:tcPr>
            <w:tcW w:w="0" w:type="auto"/>
          </w:tcPr>
          <w:p w14:paraId="4C6F80D4"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1,02</w:t>
            </w:r>
          </w:p>
        </w:tc>
      </w:tr>
      <w:tr w:rsidR="00000BEF" w:rsidRPr="000F35BB" w14:paraId="374F0BF3" w14:textId="77777777" w:rsidTr="007266F6">
        <w:trPr>
          <w:trHeight w:val="300"/>
        </w:trPr>
        <w:tc>
          <w:tcPr>
            <w:tcW w:w="0" w:type="auto"/>
            <w:vMerge/>
          </w:tcPr>
          <w:p w14:paraId="70247ABE"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vMerge w:val="restart"/>
          </w:tcPr>
          <w:p w14:paraId="4285C9BA"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2</w:t>
            </w:r>
          </w:p>
        </w:tc>
        <w:tc>
          <w:tcPr>
            <w:tcW w:w="0" w:type="auto"/>
          </w:tcPr>
          <w:p w14:paraId="2198C468"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0" w:type="auto"/>
          </w:tcPr>
          <w:p w14:paraId="7CB38978" w14:textId="77777777" w:rsidR="00000BEF" w:rsidRPr="000F35BB" w:rsidRDefault="00000BEF" w:rsidP="00000BEF">
            <w:pPr>
              <w:widowControl w:val="0"/>
              <w:jc w:val="center"/>
              <w:rPr>
                <w:rFonts w:ascii="Times New Roman" w:hAnsi="Times New Roman" w:cs="Times New Roman"/>
                <w:b/>
                <w:sz w:val="24"/>
                <w:szCs w:val="24"/>
              </w:rPr>
            </w:pPr>
            <w:r w:rsidRPr="000F35BB">
              <w:rPr>
                <w:rFonts w:ascii="Times New Roman" w:hAnsi="Times New Roman" w:cs="Times New Roman"/>
                <w:b/>
                <w:sz w:val="24"/>
                <w:szCs w:val="24"/>
              </w:rPr>
              <w:t>2,88</w:t>
            </w:r>
          </w:p>
        </w:tc>
        <w:tc>
          <w:tcPr>
            <w:tcW w:w="0" w:type="auto"/>
          </w:tcPr>
          <w:p w14:paraId="0EADA992"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1,88</w:t>
            </w:r>
          </w:p>
        </w:tc>
      </w:tr>
      <w:tr w:rsidR="00000BEF" w:rsidRPr="000F35BB" w14:paraId="58159C56" w14:textId="77777777" w:rsidTr="007266F6">
        <w:trPr>
          <w:trHeight w:val="300"/>
        </w:trPr>
        <w:tc>
          <w:tcPr>
            <w:tcW w:w="0" w:type="auto"/>
            <w:vMerge/>
          </w:tcPr>
          <w:p w14:paraId="6E8A2ECF"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vMerge/>
          </w:tcPr>
          <w:p w14:paraId="4632AA9E"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tcPr>
          <w:p w14:paraId="20C84D23"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0" w:type="auto"/>
          </w:tcPr>
          <w:p w14:paraId="3F43F41B"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1,64</w:t>
            </w:r>
          </w:p>
        </w:tc>
        <w:tc>
          <w:tcPr>
            <w:tcW w:w="0" w:type="auto"/>
          </w:tcPr>
          <w:p w14:paraId="2CF89916"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1,15</w:t>
            </w:r>
          </w:p>
        </w:tc>
      </w:tr>
      <w:tr w:rsidR="00000BEF" w:rsidRPr="000F35BB" w14:paraId="79F7300B" w14:textId="77777777" w:rsidTr="007266F6">
        <w:trPr>
          <w:trHeight w:val="300"/>
        </w:trPr>
        <w:tc>
          <w:tcPr>
            <w:tcW w:w="0" w:type="auto"/>
            <w:vMerge w:val="restart"/>
          </w:tcPr>
          <w:p w14:paraId="501B63B0" w14:textId="77777777" w:rsidR="00000BEF" w:rsidRPr="000F35BB" w:rsidRDefault="00000BEF" w:rsidP="00000BEF">
            <w:pPr>
              <w:jc w:val="center"/>
              <w:rPr>
                <w:rFonts w:ascii="Times New Roman" w:eastAsia="Times New Roman" w:hAnsi="Times New Roman" w:cs="Times New Roman"/>
                <w:b/>
                <w:sz w:val="24"/>
                <w:szCs w:val="24"/>
              </w:rPr>
            </w:pPr>
          </w:p>
          <w:p w14:paraId="45CC259D"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Отрицательные события</w:t>
            </w:r>
          </w:p>
        </w:tc>
        <w:tc>
          <w:tcPr>
            <w:tcW w:w="0" w:type="auto"/>
            <w:vMerge w:val="restart"/>
          </w:tcPr>
          <w:p w14:paraId="43CBC73C"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1</w:t>
            </w:r>
          </w:p>
        </w:tc>
        <w:tc>
          <w:tcPr>
            <w:tcW w:w="0" w:type="auto"/>
          </w:tcPr>
          <w:p w14:paraId="7BA72268"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0" w:type="auto"/>
          </w:tcPr>
          <w:p w14:paraId="55DFF946"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0,61</w:t>
            </w:r>
          </w:p>
        </w:tc>
        <w:tc>
          <w:tcPr>
            <w:tcW w:w="0" w:type="auto"/>
          </w:tcPr>
          <w:p w14:paraId="0C6AD843"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0,7</w:t>
            </w:r>
          </w:p>
        </w:tc>
      </w:tr>
      <w:tr w:rsidR="00000BEF" w:rsidRPr="000F35BB" w14:paraId="73A92521" w14:textId="77777777" w:rsidTr="007266F6">
        <w:trPr>
          <w:trHeight w:val="300"/>
        </w:trPr>
        <w:tc>
          <w:tcPr>
            <w:tcW w:w="0" w:type="auto"/>
            <w:vMerge/>
          </w:tcPr>
          <w:p w14:paraId="1AFB0E8F"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vMerge/>
          </w:tcPr>
          <w:p w14:paraId="2C6A4178"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tcPr>
          <w:p w14:paraId="035E50F2"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0" w:type="auto"/>
          </w:tcPr>
          <w:p w14:paraId="5453F7CE" w14:textId="77777777" w:rsidR="00000BEF" w:rsidRPr="000F35BB" w:rsidRDefault="00000BEF" w:rsidP="00000BEF">
            <w:pPr>
              <w:widowControl w:val="0"/>
              <w:jc w:val="center"/>
              <w:rPr>
                <w:rFonts w:ascii="Times New Roman" w:hAnsi="Times New Roman" w:cs="Times New Roman"/>
                <w:b/>
                <w:sz w:val="24"/>
                <w:szCs w:val="24"/>
              </w:rPr>
            </w:pPr>
            <w:r w:rsidRPr="000F35BB">
              <w:rPr>
                <w:rFonts w:ascii="Times New Roman" w:hAnsi="Times New Roman" w:cs="Times New Roman"/>
                <w:b/>
                <w:sz w:val="24"/>
                <w:szCs w:val="24"/>
              </w:rPr>
              <w:t>0,71</w:t>
            </w:r>
          </w:p>
        </w:tc>
        <w:tc>
          <w:tcPr>
            <w:tcW w:w="0" w:type="auto"/>
          </w:tcPr>
          <w:p w14:paraId="345673E7"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0,73</w:t>
            </w:r>
          </w:p>
        </w:tc>
      </w:tr>
      <w:tr w:rsidR="00000BEF" w:rsidRPr="000F35BB" w14:paraId="3F69145E" w14:textId="77777777" w:rsidTr="007266F6">
        <w:trPr>
          <w:trHeight w:val="300"/>
        </w:trPr>
        <w:tc>
          <w:tcPr>
            <w:tcW w:w="0" w:type="auto"/>
            <w:vMerge/>
          </w:tcPr>
          <w:p w14:paraId="3B025661"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vMerge w:val="restart"/>
          </w:tcPr>
          <w:p w14:paraId="63B89696"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2</w:t>
            </w:r>
          </w:p>
        </w:tc>
        <w:tc>
          <w:tcPr>
            <w:tcW w:w="0" w:type="auto"/>
          </w:tcPr>
          <w:p w14:paraId="3B75E00B"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0" w:type="auto"/>
          </w:tcPr>
          <w:p w14:paraId="3420E0E3" w14:textId="77777777" w:rsidR="00000BEF" w:rsidRPr="000F35BB" w:rsidRDefault="00000BEF" w:rsidP="00000BEF">
            <w:pPr>
              <w:widowControl w:val="0"/>
              <w:jc w:val="center"/>
              <w:rPr>
                <w:rFonts w:ascii="Times New Roman" w:hAnsi="Times New Roman" w:cs="Times New Roman"/>
                <w:b/>
                <w:sz w:val="24"/>
                <w:szCs w:val="24"/>
              </w:rPr>
            </w:pPr>
            <w:r w:rsidRPr="000F35BB">
              <w:rPr>
                <w:rFonts w:ascii="Times New Roman" w:hAnsi="Times New Roman" w:cs="Times New Roman"/>
                <w:b/>
                <w:sz w:val="24"/>
                <w:szCs w:val="24"/>
              </w:rPr>
              <w:t>0,85</w:t>
            </w:r>
          </w:p>
        </w:tc>
        <w:tc>
          <w:tcPr>
            <w:tcW w:w="0" w:type="auto"/>
          </w:tcPr>
          <w:p w14:paraId="6C60249A"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0,83</w:t>
            </w:r>
          </w:p>
        </w:tc>
      </w:tr>
      <w:tr w:rsidR="00000BEF" w:rsidRPr="000F35BB" w14:paraId="4C74EE16" w14:textId="77777777" w:rsidTr="007266F6">
        <w:trPr>
          <w:trHeight w:val="300"/>
        </w:trPr>
        <w:tc>
          <w:tcPr>
            <w:tcW w:w="0" w:type="auto"/>
            <w:vMerge/>
          </w:tcPr>
          <w:p w14:paraId="3D3F2DB2"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vMerge/>
          </w:tcPr>
          <w:p w14:paraId="3BC8CD72" w14:textId="77777777" w:rsidR="00000BEF" w:rsidRPr="000F35BB" w:rsidRDefault="00000BEF" w:rsidP="00000BEF">
            <w:pPr>
              <w:widowControl w:val="0"/>
              <w:jc w:val="center"/>
              <w:rPr>
                <w:rFonts w:ascii="Times New Roman" w:eastAsia="Times New Roman" w:hAnsi="Times New Roman" w:cs="Times New Roman"/>
                <w:sz w:val="24"/>
                <w:szCs w:val="24"/>
              </w:rPr>
            </w:pPr>
          </w:p>
        </w:tc>
        <w:tc>
          <w:tcPr>
            <w:tcW w:w="0" w:type="auto"/>
          </w:tcPr>
          <w:p w14:paraId="217E68B4"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0" w:type="auto"/>
          </w:tcPr>
          <w:p w14:paraId="09839683"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0,64</w:t>
            </w:r>
          </w:p>
        </w:tc>
        <w:tc>
          <w:tcPr>
            <w:tcW w:w="0" w:type="auto"/>
          </w:tcPr>
          <w:p w14:paraId="1831E041" w14:textId="77777777" w:rsidR="00000BEF" w:rsidRPr="000F35BB" w:rsidRDefault="00000BEF" w:rsidP="00000BEF">
            <w:pPr>
              <w:widowControl w:val="0"/>
              <w:jc w:val="center"/>
              <w:rPr>
                <w:rFonts w:ascii="Times New Roman" w:hAnsi="Times New Roman" w:cs="Times New Roman"/>
                <w:sz w:val="24"/>
                <w:szCs w:val="24"/>
              </w:rPr>
            </w:pPr>
            <w:r w:rsidRPr="000F35BB">
              <w:rPr>
                <w:rFonts w:ascii="Times New Roman" w:hAnsi="Times New Roman" w:cs="Times New Roman"/>
                <w:sz w:val="24"/>
                <w:szCs w:val="24"/>
              </w:rPr>
              <w:t>0,63</w:t>
            </w:r>
          </w:p>
        </w:tc>
      </w:tr>
    </w:tbl>
    <w:p w14:paraId="3CDE9EFB" w14:textId="5B6BA1DF" w:rsidR="00000BEF" w:rsidRPr="000F35BB" w:rsidRDefault="00432C54" w:rsidP="008D55DA">
      <w:pPr>
        <w:spacing w:line="240" w:lineRule="auto"/>
        <w:ind w:firstLine="708"/>
        <w:jc w:val="both"/>
        <w:rPr>
          <w:rFonts w:ascii="Times New Roman" w:eastAsia="Times New Roman" w:hAnsi="Times New Roman" w:cs="Times New Roman"/>
          <w:i/>
          <w:sz w:val="28"/>
          <w:szCs w:val="28"/>
        </w:rPr>
      </w:pPr>
      <w:r w:rsidRPr="008D55DA">
        <w:rPr>
          <w:rFonts w:ascii="Times New Roman" w:eastAsia="Times New Roman" w:hAnsi="Times New Roman" w:cs="Times New Roman"/>
          <w:i/>
          <w:sz w:val="28"/>
          <w:szCs w:val="28"/>
        </w:rPr>
        <w:t>1 – интервью на момент начала обучения; 2 – интервью спустя 6 месяцев.</w:t>
      </w:r>
      <w:r>
        <w:rPr>
          <w:rFonts w:ascii="Times New Roman" w:eastAsia="Times New Roman" w:hAnsi="Times New Roman" w:cs="Times New Roman"/>
          <w:i/>
          <w:sz w:val="28"/>
          <w:szCs w:val="28"/>
        </w:rPr>
        <w:t xml:space="preserve"> </w:t>
      </w:r>
    </w:p>
    <w:p w14:paraId="7D56E14B" w14:textId="77777777" w:rsidR="000D253F" w:rsidRDefault="00000BEF" w:rsidP="000D253F">
      <w:pPr>
        <w:ind w:firstLine="708"/>
        <w:jc w:val="both"/>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 xml:space="preserve">По результатам, представленным в Таблице </w:t>
      </w:r>
      <w:r w:rsidR="00315650">
        <w:rPr>
          <w:rFonts w:ascii="Times New Roman" w:eastAsia="Times New Roman" w:hAnsi="Times New Roman" w:cs="Times New Roman"/>
          <w:sz w:val="28"/>
          <w:szCs w:val="28"/>
        </w:rPr>
        <w:t>3</w:t>
      </w:r>
      <w:r w:rsidRPr="000F35BB">
        <w:rPr>
          <w:rFonts w:ascii="Times New Roman" w:eastAsia="Times New Roman" w:hAnsi="Times New Roman" w:cs="Times New Roman"/>
          <w:sz w:val="28"/>
          <w:szCs w:val="28"/>
        </w:rPr>
        <w:t>, можно сделать следующие наблюдения:</w:t>
      </w:r>
    </w:p>
    <w:p w14:paraId="0E0175D2" w14:textId="43ADCB23" w:rsidR="00FA457E" w:rsidRPr="000D253F" w:rsidRDefault="00FA457E" w:rsidP="00B24900">
      <w:pPr>
        <w:pStyle w:val="ab"/>
        <w:numPr>
          <w:ilvl w:val="0"/>
          <w:numId w:val="40"/>
        </w:numPr>
        <w:jc w:val="both"/>
        <w:rPr>
          <w:rFonts w:ascii="Times New Roman" w:eastAsia="Times New Roman" w:hAnsi="Times New Roman" w:cs="Times New Roman"/>
          <w:sz w:val="28"/>
          <w:szCs w:val="28"/>
        </w:rPr>
      </w:pPr>
      <w:r w:rsidRPr="000D253F">
        <w:rPr>
          <w:rFonts w:ascii="Times New Roman" w:eastAsia="Times New Roman" w:hAnsi="Times New Roman" w:cs="Times New Roman"/>
          <w:sz w:val="28"/>
          <w:szCs w:val="28"/>
        </w:rPr>
        <w:t>Студенты, переехавшие в новый город внутри своей страны, показывают более высокие значения по показателям</w:t>
      </w:r>
      <w:r w:rsidR="00432C54" w:rsidRPr="000D253F">
        <w:rPr>
          <w:rFonts w:ascii="Times New Roman" w:eastAsia="Times New Roman" w:hAnsi="Times New Roman" w:cs="Times New Roman"/>
          <w:sz w:val="28"/>
          <w:szCs w:val="28"/>
        </w:rPr>
        <w:t xml:space="preserve"> чем иностранные студенты</w:t>
      </w:r>
      <w:r w:rsidRPr="000D253F">
        <w:rPr>
          <w:rFonts w:ascii="Times New Roman" w:eastAsia="Times New Roman" w:hAnsi="Times New Roman" w:cs="Times New Roman"/>
          <w:sz w:val="28"/>
          <w:szCs w:val="28"/>
        </w:rPr>
        <w:t>:</w:t>
      </w:r>
    </w:p>
    <w:p w14:paraId="7E218784" w14:textId="2B76CD16" w:rsidR="00000BEF" w:rsidRPr="000F35BB" w:rsidRDefault="00000BEF" w:rsidP="00B24900">
      <w:pPr>
        <w:numPr>
          <w:ilvl w:val="0"/>
          <w:numId w:val="26"/>
        </w:numPr>
        <w:contextualSpacing/>
        <w:jc w:val="both"/>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 xml:space="preserve">Общение с родителями по количеству раз в месяц </w:t>
      </w:r>
      <w:r w:rsidRPr="000F35BB">
        <w:rPr>
          <w:rFonts w:ascii="Times New Roman" w:eastAsia="Times New Roman" w:hAnsi="Times New Roman" w:cs="Times New Roman"/>
          <w:b/>
          <w:sz w:val="28"/>
          <w:szCs w:val="28"/>
        </w:rPr>
        <w:t xml:space="preserve">(28,92±17,9 </w:t>
      </w:r>
      <w:r w:rsidRPr="0007043B">
        <w:rPr>
          <w:rFonts w:ascii="Times New Roman" w:eastAsia="Times New Roman" w:hAnsi="Times New Roman" w:cs="Times New Roman"/>
          <w:sz w:val="28"/>
          <w:szCs w:val="28"/>
        </w:rPr>
        <w:t>в первую пробу и</w:t>
      </w:r>
      <w:r w:rsidRPr="000F35BB">
        <w:rPr>
          <w:rFonts w:ascii="Times New Roman" w:eastAsia="Times New Roman" w:hAnsi="Times New Roman" w:cs="Times New Roman"/>
          <w:b/>
          <w:sz w:val="28"/>
          <w:szCs w:val="28"/>
        </w:rPr>
        <w:t xml:space="preserve"> 21,04±15,36 </w:t>
      </w:r>
      <w:r w:rsidRPr="0007043B">
        <w:rPr>
          <w:rFonts w:ascii="Times New Roman" w:eastAsia="Times New Roman" w:hAnsi="Times New Roman" w:cs="Times New Roman"/>
          <w:sz w:val="28"/>
          <w:szCs w:val="28"/>
        </w:rPr>
        <w:t>во втором измерении для</w:t>
      </w:r>
      <w:r w:rsidRPr="000F35BB">
        <w:rPr>
          <w:rFonts w:ascii="Times New Roman" w:eastAsia="Times New Roman" w:hAnsi="Times New Roman" w:cs="Times New Roman"/>
          <w:b/>
          <w:sz w:val="28"/>
          <w:szCs w:val="28"/>
        </w:rPr>
        <w:t xml:space="preserve"> р≤0,016)</w:t>
      </w:r>
      <w:r w:rsidR="000D253F">
        <w:rPr>
          <w:rFonts w:ascii="Times New Roman" w:eastAsia="Times New Roman" w:hAnsi="Times New Roman" w:cs="Times New Roman"/>
          <w:b/>
          <w:sz w:val="28"/>
          <w:szCs w:val="28"/>
        </w:rPr>
        <w:t>;</w:t>
      </w:r>
    </w:p>
    <w:p w14:paraId="6758D746" w14:textId="77777777" w:rsidR="00000BEF" w:rsidRPr="000F35BB" w:rsidRDefault="00000BEF" w:rsidP="00B24900">
      <w:pPr>
        <w:numPr>
          <w:ilvl w:val="0"/>
          <w:numId w:val="26"/>
        </w:numPr>
        <w:contextualSpacing/>
        <w:jc w:val="both"/>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Количество названных положительных событий (</w:t>
      </w:r>
      <w:r w:rsidRPr="000F35BB">
        <w:rPr>
          <w:rFonts w:ascii="Times New Roman" w:eastAsia="Times New Roman" w:hAnsi="Times New Roman" w:cs="Times New Roman"/>
          <w:b/>
          <w:sz w:val="28"/>
          <w:szCs w:val="28"/>
        </w:rPr>
        <w:t xml:space="preserve">1,77±1,21 </w:t>
      </w:r>
      <w:r w:rsidRPr="0007043B">
        <w:rPr>
          <w:rFonts w:ascii="Times New Roman" w:eastAsia="Times New Roman" w:hAnsi="Times New Roman" w:cs="Times New Roman"/>
          <w:sz w:val="28"/>
          <w:szCs w:val="28"/>
        </w:rPr>
        <w:t>в первую пробу и</w:t>
      </w:r>
      <w:r w:rsidRPr="000F35BB">
        <w:rPr>
          <w:rFonts w:ascii="Times New Roman" w:eastAsia="Times New Roman" w:hAnsi="Times New Roman" w:cs="Times New Roman"/>
          <w:b/>
          <w:sz w:val="28"/>
          <w:szCs w:val="28"/>
        </w:rPr>
        <w:t xml:space="preserve"> 2.88±1,88 </w:t>
      </w:r>
      <w:r w:rsidRPr="0007043B">
        <w:rPr>
          <w:rFonts w:ascii="Times New Roman" w:eastAsia="Times New Roman" w:hAnsi="Times New Roman" w:cs="Times New Roman"/>
          <w:sz w:val="28"/>
          <w:szCs w:val="28"/>
        </w:rPr>
        <w:t>во вторую для</w:t>
      </w:r>
      <w:r w:rsidRPr="000F35BB">
        <w:rPr>
          <w:rFonts w:ascii="Times New Roman" w:eastAsia="Times New Roman" w:hAnsi="Times New Roman" w:cs="Times New Roman"/>
          <w:b/>
          <w:sz w:val="28"/>
          <w:szCs w:val="28"/>
        </w:rPr>
        <w:t xml:space="preserve"> р≤0,081)</w:t>
      </w:r>
      <w:r w:rsidRPr="000F35BB">
        <w:rPr>
          <w:rFonts w:ascii="Times New Roman" w:eastAsia="Times New Roman" w:hAnsi="Times New Roman" w:cs="Times New Roman"/>
          <w:sz w:val="28"/>
          <w:szCs w:val="28"/>
        </w:rPr>
        <w:t>;</w:t>
      </w:r>
    </w:p>
    <w:p w14:paraId="71625A70" w14:textId="77777777" w:rsidR="000D253F" w:rsidRDefault="00000BEF" w:rsidP="00B24900">
      <w:pPr>
        <w:numPr>
          <w:ilvl w:val="0"/>
          <w:numId w:val="26"/>
        </w:numPr>
        <w:contextualSpacing/>
        <w:jc w:val="both"/>
        <w:rPr>
          <w:rFonts w:ascii="Times New Roman" w:eastAsia="Times New Roman" w:hAnsi="Times New Roman" w:cs="Times New Roman"/>
          <w:sz w:val="28"/>
          <w:szCs w:val="28"/>
        </w:rPr>
      </w:pPr>
      <w:r w:rsidRPr="000D253F">
        <w:rPr>
          <w:rFonts w:ascii="Times New Roman" w:eastAsia="Times New Roman" w:hAnsi="Times New Roman" w:cs="Times New Roman"/>
          <w:sz w:val="28"/>
          <w:szCs w:val="28"/>
        </w:rPr>
        <w:t xml:space="preserve">Количество названных отрицательных событий во вторую пробу </w:t>
      </w:r>
      <w:r w:rsidRPr="000D253F">
        <w:rPr>
          <w:rFonts w:ascii="Times New Roman" w:eastAsia="Times New Roman" w:hAnsi="Times New Roman" w:cs="Times New Roman"/>
          <w:b/>
          <w:sz w:val="28"/>
          <w:szCs w:val="28"/>
        </w:rPr>
        <w:t xml:space="preserve">(0,85±0,83 </w:t>
      </w:r>
      <w:r w:rsidRPr="000D253F">
        <w:rPr>
          <w:rFonts w:ascii="Times New Roman" w:eastAsia="Times New Roman" w:hAnsi="Times New Roman" w:cs="Times New Roman"/>
          <w:sz w:val="28"/>
          <w:szCs w:val="28"/>
        </w:rPr>
        <w:t>для</w:t>
      </w:r>
      <w:r w:rsidRPr="000D253F">
        <w:rPr>
          <w:rFonts w:ascii="Times New Roman" w:eastAsia="Times New Roman" w:hAnsi="Times New Roman" w:cs="Times New Roman"/>
          <w:b/>
          <w:sz w:val="28"/>
          <w:szCs w:val="28"/>
        </w:rPr>
        <w:t xml:space="preserve"> р≤0,647)</w:t>
      </w:r>
      <w:r w:rsidRPr="000D253F">
        <w:rPr>
          <w:rFonts w:ascii="Times New Roman" w:eastAsia="Times New Roman" w:hAnsi="Times New Roman" w:cs="Times New Roman"/>
          <w:sz w:val="28"/>
          <w:szCs w:val="28"/>
        </w:rPr>
        <w:t>.</w:t>
      </w:r>
    </w:p>
    <w:p w14:paraId="12755F03" w14:textId="6A8116E4" w:rsidR="00000BEF" w:rsidRPr="000D253F" w:rsidRDefault="00000BEF" w:rsidP="00B24900">
      <w:pPr>
        <w:pStyle w:val="ab"/>
        <w:numPr>
          <w:ilvl w:val="0"/>
          <w:numId w:val="40"/>
        </w:numPr>
        <w:jc w:val="both"/>
        <w:rPr>
          <w:rFonts w:ascii="Times New Roman" w:eastAsia="Times New Roman" w:hAnsi="Times New Roman" w:cs="Times New Roman"/>
          <w:sz w:val="28"/>
          <w:szCs w:val="28"/>
        </w:rPr>
      </w:pPr>
      <w:r w:rsidRPr="000D253F">
        <w:rPr>
          <w:rFonts w:ascii="Times New Roman" w:eastAsia="Times New Roman" w:hAnsi="Times New Roman" w:cs="Times New Roman"/>
          <w:sz w:val="28"/>
          <w:szCs w:val="28"/>
        </w:rPr>
        <w:t>В группе студентов-иностранцев больше, чем в группе иногородних студентов, выражены показатели:</w:t>
      </w:r>
    </w:p>
    <w:p w14:paraId="2F9969A6" w14:textId="07A69F49" w:rsidR="000D253F" w:rsidRDefault="00000BEF" w:rsidP="00B24900">
      <w:pPr>
        <w:numPr>
          <w:ilvl w:val="0"/>
          <w:numId w:val="27"/>
        </w:numPr>
        <w:spacing w:before="240"/>
        <w:ind w:left="1701" w:hanging="349"/>
        <w:contextualSpacing/>
        <w:jc w:val="both"/>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 xml:space="preserve">Общая оценка собственного состояния </w:t>
      </w:r>
      <w:r w:rsidRPr="000F35BB">
        <w:rPr>
          <w:rFonts w:ascii="Times New Roman" w:eastAsia="Times New Roman" w:hAnsi="Times New Roman" w:cs="Times New Roman"/>
          <w:b/>
          <w:sz w:val="28"/>
          <w:szCs w:val="28"/>
        </w:rPr>
        <w:t>(4,14±0,66</w:t>
      </w:r>
      <w:r w:rsidRPr="000F35BB">
        <w:rPr>
          <w:rFonts w:ascii="Times New Roman" w:eastAsia="Times New Roman" w:hAnsi="Times New Roman" w:cs="Times New Roman"/>
          <w:sz w:val="28"/>
          <w:szCs w:val="28"/>
        </w:rPr>
        <w:t xml:space="preserve"> в первую пробу и </w:t>
      </w:r>
      <w:r w:rsidRPr="000F35BB">
        <w:rPr>
          <w:rFonts w:ascii="Times New Roman" w:eastAsia="Times New Roman" w:hAnsi="Times New Roman" w:cs="Times New Roman"/>
          <w:b/>
          <w:sz w:val="28"/>
          <w:szCs w:val="28"/>
        </w:rPr>
        <w:t xml:space="preserve">4,07±0,62 </w:t>
      </w:r>
      <w:r w:rsidRPr="0007043B">
        <w:rPr>
          <w:rFonts w:ascii="Times New Roman" w:eastAsia="Times New Roman" w:hAnsi="Times New Roman" w:cs="Times New Roman"/>
          <w:sz w:val="28"/>
          <w:szCs w:val="28"/>
        </w:rPr>
        <w:t>во вторую для</w:t>
      </w:r>
      <w:r w:rsidRPr="000F35BB">
        <w:rPr>
          <w:rFonts w:ascii="Times New Roman" w:eastAsia="Times New Roman" w:hAnsi="Times New Roman" w:cs="Times New Roman"/>
          <w:b/>
          <w:sz w:val="28"/>
          <w:szCs w:val="28"/>
        </w:rPr>
        <w:t xml:space="preserve"> р≤0,274)</w:t>
      </w:r>
      <w:r w:rsidR="000D253F">
        <w:rPr>
          <w:rFonts w:ascii="Times New Roman" w:eastAsia="Times New Roman" w:hAnsi="Times New Roman" w:cs="Times New Roman"/>
          <w:b/>
          <w:sz w:val="28"/>
          <w:szCs w:val="28"/>
        </w:rPr>
        <w:t>;</w:t>
      </w:r>
    </w:p>
    <w:p w14:paraId="68F4B00D" w14:textId="1E396247" w:rsidR="00000BEF" w:rsidRPr="000D253F" w:rsidRDefault="00000BEF" w:rsidP="00B24900">
      <w:pPr>
        <w:numPr>
          <w:ilvl w:val="0"/>
          <w:numId w:val="27"/>
        </w:numPr>
        <w:spacing w:before="240"/>
        <w:ind w:left="1701" w:hanging="349"/>
        <w:contextualSpacing/>
        <w:jc w:val="both"/>
        <w:rPr>
          <w:rFonts w:ascii="Times New Roman" w:eastAsia="Times New Roman" w:hAnsi="Times New Roman" w:cs="Times New Roman"/>
          <w:sz w:val="28"/>
          <w:szCs w:val="28"/>
        </w:rPr>
      </w:pPr>
      <w:r w:rsidRPr="000D253F">
        <w:rPr>
          <w:rFonts w:ascii="Times New Roman" w:eastAsia="Times New Roman" w:hAnsi="Times New Roman" w:cs="Times New Roman"/>
          <w:sz w:val="28"/>
          <w:szCs w:val="28"/>
        </w:rPr>
        <w:t xml:space="preserve">Количество отрицательных событий в первую пробу </w:t>
      </w:r>
      <w:r w:rsidRPr="000D253F">
        <w:rPr>
          <w:rFonts w:ascii="Times New Roman" w:eastAsia="Times New Roman" w:hAnsi="Times New Roman" w:cs="Times New Roman"/>
          <w:b/>
          <w:sz w:val="28"/>
          <w:szCs w:val="28"/>
        </w:rPr>
        <w:t xml:space="preserve">(0,71±0,73 </w:t>
      </w:r>
      <w:r w:rsidRPr="000D253F">
        <w:rPr>
          <w:rFonts w:ascii="Times New Roman" w:eastAsia="Times New Roman" w:hAnsi="Times New Roman" w:cs="Times New Roman"/>
          <w:sz w:val="28"/>
          <w:szCs w:val="28"/>
        </w:rPr>
        <w:t>для</w:t>
      </w:r>
      <w:r w:rsidRPr="000D253F">
        <w:rPr>
          <w:rFonts w:ascii="Times New Roman" w:eastAsia="Times New Roman" w:hAnsi="Times New Roman" w:cs="Times New Roman"/>
          <w:b/>
          <w:sz w:val="28"/>
          <w:szCs w:val="28"/>
        </w:rPr>
        <w:t xml:space="preserve"> р≤0,647)</w:t>
      </w:r>
      <w:r w:rsidR="000D253F">
        <w:rPr>
          <w:rFonts w:ascii="Times New Roman" w:eastAsia="Times New Roman" w:hAnsi="Times New Roman" w:cs="Times New Roman"/>
          <w:b/>
          <w:sz w:val="28"/>
          <w:szCs w:val="28"/>
        </w:rPr>
        <w:t>.</w:t>
      </w:r>
    </w:p>
    <w:p w14:paraId="3A92C064" w14:textId="1CC6E99C" w:rsidR="004A53C3" w:rsidRDefault="00000BEF" w:rsidP="00000BEF">
      <w:pPr>
        <w:ind w:firstLine="720"/>
        <w:contextualSpacing/>
        <w:jc w:val="both"/>
        <w:rPr>
          <w:rFonts w:ascii="Times New Roman" w:hAnsi="Times New Roman" w:cs="Times New Roman"/>
          <w:noProof/>
          <w:sz w:val="28"/>
          <w:szCs w:val="28"/>
        </w:rPr>
      </w:pPr>
      <w:r w:rsidRPr="000F35BB">
        <w:rPr>
          <w:rFonts w:ascii="Times New Roman" w:hAnsi="Times New Roman" w:cs="Times New Roman"/>
          <w:noProof/>
          <w:sz w:val="28"/>
          <w:szCs w:val="28"/>
        </w:rPr>
        <w:t xml:space="preserve">Таким образом, студенты, сменившие город проживания, общаются с родителями стабильно больше (6-7 раз в неделю), чем студенты, уехавшие в другую страну (3 раза в неделю во время второго измерения по сравнению с 6 во время первого). При этом, вторая группа студентов оценивает </w:t>
      </w:r>
      <w:r w:rsidR="004A53C3">
        <w:rPr>
          <w:rFonts w:ascii="Times New Roman" w:hAnsi="Times New Roman" w:cs="Times New Roman"/>
          <w:noProof/>
          <w:sz w:val="28"/>
          <w:szCs w:val="28"/>
        </w:rPr>
        <w:t>собственно</w:t>
      </w:r>
      <w:r w:rsidRPr="000F35BB">
        <w:rPr>
          <w:rFonts w:ascii="Times New Roman" w:hAnsi="Times New Roman" w:cs="Times New Roman"/>
          <w:noProof/>
          <w:sz w:val="28"/>
          <w:szCs w:val="28"/>
        </w:rPr>
        <w:t>е состояние выше, чем первая</w:t>
      </w:r>
      <w:r w:rsidR="004A53C3">
        <w:rPr>
          <w:rFonts w:ascii="Times New Roman" w:hAnsi="Times New Roman" w:cs="Times New Roman"/>
          <w:noProof/>
          <w:sz w:val="28"/>
          <w:szCs w:val="28"/>
        </w:rPr>
        <w:t xml:space="preserve"> группа</w:t>
      </w:r>
      <w:r w:rsidRPr="000F35BB">
        <w:rPr>
          <w:rFonts w:ascii="Times New Roman" w:hAnsi="Times New Roman" w:cs="Times New Roman"/>
          <w:noProof/>
          <w:sz w:val="28"/>
          <w:szCs w:val="28"/>
        </w:rPr>
        <w:t xml:space="preserve">, хотя в обеих группах наблюдается </w:t>
      </w:r>
      <w:r w:rsidRPr="000F35BB">
        <w:rPr>
          <w:rFonts w:ascii="Times New Roman" w:hAnsi="Times New Roman" w:cs="Times New Roman"/>
          <w:noProof/>
          <w:sz w:val="28"/>
          <w:szCs w:val="28"/>
        </w:rPr>
        <w:lastRenderedPageBreak/>
        <w:t xml:space="preserve">динамика к понижению оценки к второму измерению. </w:t>
      </w:r>
      <w:r w:rsidR="004A53C3">
        <w:rPr>
          <w:rFonts w:ascii="Times New Roman" w:hAnsi="Times New Roman" w:cs="Times New Roman"/>
          <w:noProof/>
          <w:sz w:val="28"/>
          <w:szCs w:val="28"/>
        </w:rPr>
        <w:t>Под оценкой собственного состояния в данном контексте понимается ответ респондетов на вопрос о том, как они справляются со своей текущей жизненной ситуацией. Здесь они сообщают о том, как им удается справляться с трудностями, в каком настроении и состоянии здоровья они находятся.</w:t>
      </w:r>
    </w:p>
    <w:p w14:paraId="0519F577" w14:textId="14A60F50" w:rsidR="00000BEF" w:rsidRPr="000F35BB" w:rsidRDefault="00432C54" w:rsidP="00000BEF">
      <w:pPr>
        <w:ind w:firstLine="720"/>
        <w:contextualSpacing/>
        <w:jc w:val="both"/>
        <w:rPr>
          <w:rFonts w:ascii="Times New Roman" w:hAnsi="Times New Roman" w:cs="Times New Roman"/>
          <w:noProof/>
          <w:sz w:val="28"/>
          <w:szCs w:val="28"/>
        </w:rPr>
      </w:pPr>
      <w:r w:rsidRPr="008D55DA">
        <w:rPr>
          <w:rFonts w:ascii="Times New Roman" w:hAnsi="Times New Roman" w:cs="Times New Roman"/>
          <w:noProof/>
          <w:sz w:val="28"/>
          <w:szCs w:val="28"/>
        </w:rPr>
        <w:t>Эт</w:t>
      </w:r>
      <w:r w:rsidR="004A53C3">
        <w:rPr>
          <w:rFonts w:ascii="Times New Roman" w:hAnsi="Times New Roman" w:cs="Times New Roman"/>
          <w:noProof/>
          <w:sz w:val="28"/>
          <w:szCs w:val="28"/>
        </w:rPr>
        <w:t>и данные позволяют предположить,</w:t>
      </w:r>
      <w:r w:rsidR="004A53C3" w:rsidRPr="008D55DA">
        <w:rPr>
          <w:rFonts w:ascii="Times New Roman" w:hAnsi="Times New Roman" w:cs="Times New Roman"/>
          <w:noProof/>
          <w:sz w:val="28"/>
          <w:szCs w:val="28"/>
        </w:rPr>
        <w:t xml:space="preserve"> что студенты перехавшие </w:t>
      </w:r>
      <w:r w:rsidRPr="008D55DA">
        <w:rPr>
          <w:rFonts w:ascii="Times New Roman" w:hAnsi="Times New Roman" w:cs="Times New Roman"/>
          <w:noProof/>
          <w:sz w:val="28"/>
          <w:szCs w:val="28"/>
        </w:rPr>
        <w:t>в  другую страну, намного быстрее адптируются к самостоятельной жизни, чем студенты</w:t>
      </w:r>
      <w:r w:rsidR="008D55DA" w:rsidRPr="008D55DA">
        <w:rPr>
          <w:rFonts w:ascii="Times New Roman" w:hAnsi="Times New Roman" w:cs="Times New Roman"/>
          <w:noProof/>
          <w:sz w:val="28"/>
          <w:szCs w:val="28"/>
        </w:rPr>
        <w:t>,</w:t>
      </w:r>
      <w:r w:rsidRPr="008D55DA">
        <w:rPr>
          <w:rFonts w:ascii="Times New Roman" w:hAnsi="Times New Roman" w:cs="Times New Roman"/>
          <w:noProof/>
          <w:sz w:val="28"/>
          <w:szCs w:val="28"/>
        </w:rPr>
        <w:t xml:space="preserve"> сменившие город проживания внутрии своей страны. Можно предположить, что сложившиеся обс</w:t>
      </w:r>
      <w:r w:rsidR="008D55DA" w:rsidRPr="008D55DA">
        <w:rPr>
          <w:rFonts w:ascii="Times New Roman" w:hAnsi="Times New Roman" w:cs="Times New Roman"/>
          <w:noProof/>
          <w:sz w:val="28"/>
          <w:szCs w:val="28"/>
        </w:rPr>
        <w:t>то</w:t>
      </w:r>
      <w:r w:rsidRPr="008D55DA">
        <w:rPr>
          <w:rFonts w:ascii="Times New Roman" w:hAnsi="Times New Roman" w:cs="Times New Roman"/>
          <w:noProof/>
          <w:sz w:val="28"/>
          <w:szCs w:val="28"/>
        </w:rPr>
        <w:t>ятельства (</w:t>
      </w:r>
      <w:r w:rsidR="00EA77C6" w:rsidRPr="008D55DA">
        <w:rPr>
          <w:rFonts w:ascii="Times New Roman" w:hAnsi="Times New Roman" w:cs="Times New Roman"/>
          <w:noProof/>
          <w:sz w:val="28"/>
          <w:szCs w:val="28"/>
        </w:rPr>
        <w:t>социально-экономические и культурные), а также необходимость в большей степении расчитывать на себя самого, стимулирует молодых людей быстрее адаптироваться к новым условиям жизни.</w:t>
      </w:r>
    </w:p>
    <w:p w14:paraId="407BBAC1" w14:textId="77777777" w:rsidR="000D253F" w:rsidRDefault="00000BEF" w:rsidP="00000BEF">
      <w:pPr>
        <w:ind w:firstLine="720"/>
        <w:contextualSpacing/>
        <w:jc w:val="both"/>
        <w:rPr>
          <w:rFonts w:ascii="Times New Roman" w:hAnsi="Times New Roman" w:cs="Times New Roman"/>
          <w:noProof/>
          <w:sz w:val="28"/>
          <w:szCs w:val="28"/>
        </w:rPr>
      </w:pPr>
      <w:r w:rsidRPr="000F35BB">
        <w:rPr>
          <w:rFonts w:ascii="Times New Roman" w:hAnsi="Times New Roman" w:cs="Times New Roman"/>
          <w:noProof/>
          <w:sz w:val="28"/>
          <w:szCs w:val="28"/>
        </w:rPr>
        <w:t xml:space="preserve">В процессе обоих интервью </w:t>
      </w:r>
      <w:r w:rsidR="00432C54">
        <w:rPr>
          <w:rFonts w:ascii="Times New Roman" w:hAnsi="Times New Roman" w:cs="Times New Roman"/>
          <w:noProof/>
          <w:sz w:val="28"/>
          <w:szCs w:val="28"/>
        </w:rPr>
        <w:t>и</w:t>
      </w:r>
      <w:r w:rsidRPr="000F35BB">
        <w:rPr>
          <w:rFonts w:ascii="Times New Roman" w:hAnsi="Times New Roman" w:cs="Times New Roman"/>
          <w:noProof/>
          <w:sz w:val="28"/>
          <w:szCs w:val="28"/>
        </w:rPr>
        <w:t xml:space="preserve">спытуемым задавался вопрос «Вспомните какие-нибудь яркие события, которые с вами произошли. Не обязательно положительные». Также </w:t>
      </w:r>
      <w:r w:rsidR="00EA77C6">
        <w:rPr>
          <w:rFonts w:ascii="Times New Roman" w:hAnsi="Times New Roman" w:cs="Times New Roman"/>
          <w:noProof/>
          <w:sz w:val="28"/>
          <w:szCs w:val="28"/>
        </w:rPr>
        <w:t>и</w:t>
      </w:r>
      <w:r w:rsidRPr="000F35BB">
        <w:rPr>
          <w:rFonts w:ascii="Times New Roman" w:hAnsi="Times New Roman" w:cs="Times New Roman"/>
          <w:noProof/>
          <w:sz w:val="28"/>
          <w:szCs w:val="28"/>
        </w:rPr>
        <w:t xml:space="preserve">спытуемым предлагалось оценить модальность события. </w:t>
      </w:r>
      <w:r w:rsidR="00EA77C6" w:rsidRPr="008D55DA">
        <w:rPr>
          <w:rFonts w:ascii="Times New Roman" w:hAnsi="Times New Roman" w:cs="Times New Roman"/>
          <w:noProof/>
          <w:sz w:val="28"/>
          <w:szCs w:val="28"/>
        </w:rPr>
        <w:t>К таким событям испытуемые относили</w:t>
      </w:r>
      <w:r w:rsidR="008D55DA" w:rsidRPr="008D55DA">
        <w:rPr>
          <w:rFonts w:ascii="Times New Roman" w:hAnsi="Times New Roman" w:cs="Times New Roman"/>
          <w:noProof/>
          <w:sz w:val="28"/>
          <w:szCs w:val="28"/>
        </w:rPr>
        <w:t>, например, день первокурсника, концерты и мероприятия, проблемы в общежитии, значимые встречи и др</w:t>
      </w:r>
      <w:r w:rsidR="00EA77C6" w:rsidRPr="008D55DA">
        <w:rPr>
          <w:rFonts w:ascii="Times New Roman" w:hAnsi="Times New Roman" w:cs="Times New Roman"/>
          <w:noProof/>
          <w:sz w:val="28"/>
          <w:szCs w:val="28"/>
        </w:rPr>
        <w:t>.</w:t>
      </w:r>
      <w:r w:rsidR="00EA77C6">
        <w:rPr>
          <w:rFonts w:ascii="Times New Roman" w:hAnsi="Times New Roman" w:cs="Times New Roman"/>
          <w:noProof/>
          <w:sz w:val="28"/>
          <w:szCs w:val="28"/>
        </w:rPr>
        <w:t xml:space="preserve"> </w:t>
      </w:r>
      <w:r w:rsidRPr="000F35BB">
        <w:rPr>
          <w:rFonts w:ascii="Times New Roman" w:hAnsi="Times New Roman" w:cs="Times New Roman"/>
          <w:noProof/>
          <w:sz w:val="28"/>
          <w:szCs w:val="28"/>
        </w:rPr>
        <w:t xml:space="preserve">На </w:t>
      </w:r>
      <w:r w:rsidR="000D253F">
        <w:rPr>
          <w:rFonts w:ascii="Times New Roman" w:hAnsi="Times New Roman" w:cs="Times New Roman"/>
          <w:noProof/>
          <w:sz w:val="28"/>
          <w:szCs w:val="28"/>
        </w:rPr>
        <w:t>рисунке 4</w:t>
      </w:r>
      <w:r w:rsidRPr="000F35BB">
        <w:rPr>
          <w:rFonts w:ascii="Times New Roman" w:hAnsi="Times New Roman" w:cs="Times New Roman"/>
          <w:noProof/>
          <w:sz w:val="28"/>
          <w:szCs w:val="28"/>
        </w:rPr>
        <w:t xml:space="preserve"> представлена динамика количества названных событий и их модальность от измерения к измерению в зависимости от группы. </w:t>
      </w:r>
      <w:r w:rsidR="000D253F">
        <w:rPr>
          <w:rFonts w:ascii="Times New Roman" w:hAnsi="Times New Roman" w:cs="Times New Roman"/>
          <w:noProof/>
          <w:sz w:val="28"/>
          <w:szCs w:val="28"/>
        </w:rPr>
        <w:t xml:space="preserve"> </w:t>
      </w:r>
    </w:p>
    <w:p w14:paraId="1F87E8F4" w14:textId="21FDB3C0" w:rsidR="00000BEF" w:rsidRDefault="000D253F" w:rsidP="000D253F">
      <w:pPr>
        <w:ind w:firstLine="720"/>
        <w:contextualSpacing/>
        <w:jc w:val="both"/>
        <w:rPr>
          <w:rFonts w:ascii="Times New Roman" w:hAnsi="Times New Roman" w:cs="Times New Roman"/>
          <w:sz w:val="28"/>
          <w:szCs w:val="28"/>
        </w:rPr>
      </w:pPr>
      <w:r w:rsidRPr="000F35BB">
        <w:rPr>
          <w:rFonts w:ascii="Times New Roman" w:hAnsi="Times New Roman" w:cs="Times New Roman"/>
          <w:noProof/>
        </w:rPr>
        <w:drawing>
          <wp:inline distT="0" distB="0" distL="0" distR="0" wp14:anchorId="385D381A" wp14:editId="06A5CEDD">
            <wp:extent cx="4834393" cy="2472855"/>
            <wp:effectExtent l="0" t="0" r="4445"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00969B" w14:textId="77777777" w:rsidR="00000BEF" w:rsidRPr="00242EF9" w:rsidRDefault="00000BEF" w:rsidP="00000BEF">
      <w:pPr>
        <w:contextualSpacing/>
        <w:jc w:val="center"/>
        <w:rPr>
          <w:rFonts w:ascii="Times New Roman" w:hAnsi="Times New Roman" w:cs="Times New Roman"/>
          <w:i/>
          <w:sz w:val="28"/>
          <w:szCs w:val="28"/>
        </w:rPr>
      </w:pPr>
      <w:r w:rsidRPr="00242EF9">
        <w:rPr>
          <w:rFonts w:ascii="Times New Roman" w:hAnsi="Times New Roman" w:cs="Times New Roman"/>
          <w:i/>
          <w:sz w:val="28"/>
          <w:szCs w:val="28"/>
        </w:rPr>
        <w:t>Рисунок</w:t>
      </w:r>
      <w:r>
        <w:rPr>
          <w:rFonts w:ascii="Times New Roman" w:hAnsi="Times New Roman" w:cs="Times New Roman"/>
          <w:i/>
          <w:sz w:val="28"/>
          <w:szCs w:val="28"/>
        </w:rPr>
        <w:t xml:space="preserve"> 4</w:t>
      </w:r>
      <w:r w:rsidRPr="00242EF9">
        <w:rPr>
          <w:rFonts w:ascii="Times New Roman" w:hAnsi="Times New Roman" w:cs="Times New Roman"/>
          <w:i/>
          <w:sz w:val="28"/>
          <w:szCs w:val="28"/>
        </w:rPr>
        <w:t xml:space="preserve"> «Важные события»</w:t>
      </w:r>
    </w:p>
    <w:p w14:paraId="599613B7" w14:textId="1B0AF48C" w:rsidR="005D3BC5" w:rsidRPr="00710207" w:rsidRDefault="005D3BC5" w:rsidP="00000BEF">
      <w:pPr>
        <w:ind w:firstLine="720"/>
        <w:contextualSpacing/>
        <w:jc w:val="both"/>
        <w:rPr>
          <w:rFonts w:ascii="Times New Roman" w:hAnsi="Times New Roman" w:cs="Times New Roman"/>
          <w:sz w:val="28"/>
          <w:szCs w:val="28"/>
        </w:rPr>
      </w:pPr>
      <w:r w:rsidRPr="00CE248D">
        <w:rPr>
          <w:rFonts w:ascii="Times New Roman" w:hAnsi="Times New Roman" w:cs="Times New Roman"/>
          <w:sz w:val="28"/>
          <w:szCs w:val="28"/>
        </w:rPr>
        <w:lastRenderedPageBreak/>
        <w:t xml:space="preserve">По результатам изучения количества положительных и отрицательных событий в </w:t>
      </w:r>
      <w:r w:rsidR="00710207" w:rsidRPr="00CE248D">
        <w:rPr>
          <w:rFonts w:ascii="Times New Roman" w:hAnsi="Times New Roman" w:cs="Times New Roman"/>
          <w:sz w:val="28"/>
          <w:szCs w:val="28"/>
        </w:rPr>
        <w:t>обеих группах испытуемых можно заключить, чт</w:t>
      </w:r>
      <w:r w:rsidR="008D55DA" w:rsidRPr="00CE248D">
        <w:rPr>
          <w:rFonts w:ascii="Times New Roman" w:hAnsi="Times New Roman" w:cs="Times New Roman"/>
          <w:sz w:val="28"/>
          <w:szCs w:val="28"/>
        </w:rPr>
        <w:t xml:space="preserve">о студенты склонны вспоминать положительные события, а не отрицательные. Студенты, переехавшие в новую страну, называют меньшее количество важных событий любой модальности, чем иногородние студенты. </w:t>
      </w:r>
    </w:p>
    <w:p w14:paraId="48989F1F" w14:textId="03666C9D" w:rsidR="00000BEF" w:rsidRDefault="00000BEF" w:rsidP="00000BEF">
      <w:pPr>
        <w:ind w:firstLine="720"/>
        <w:contextualSpacing/>
        <w:jc w:val="both"/>
        <w:rPr>
          <w:rFonts w:ascii="Times New Roman" w:eastAsia="Times New Roman" w:hAnsi="Times New Roman" w:cs="Times New Roman"/>
          <w:sz w:val="28"/>
          <w:szCs w:val="28"/>
        </w:rPr>
      </w:pPr>
      <w:r w:rsidRPr="000F35BB">
        <w:rPr>
          <w:rFonts w:ascii="Times New Roman" w:hAnsi="Times New Roman" w:cs="Times New Roman"/>
          <w:sz w:val="28"/>
          <w:szCs w:val="28"/>
        </w:rPr>
        <w:t xml:space="preserve">Респондентов также спрашивали, удалось ли им найти друзей в новом городе. </w:t>
      </w:r>
      <w:r w:rsidR="00315650">
        <w:rPr>
          <w:rFonts w:ascii="Times New Roman" w:hAnsi="Times New Roman" w:cs="Times New Roman"/>
          <w:sz w:val="28"/>
          <w:szCs w:val="28"/>
        </w:rPr>
        <w:t xml:space="preserve">Данные были закодированы следующим образом «0» </w:t>
      </w:r>
      <w:r w:rsidR="00315650" w:rsidRPr="00C5054C">
        <w:rPr>
          <w:rFonts w:ascii="Times New Roman" w:eastAsia="Times New Roman" w:hAnsi="Times New Roman" w:cs="Times New Roman"/>
          <w:color w:val="000000"/>
          <w:sz w:val="28"/>
          <w:szCs w:val="28"/>
        </w:rPr>
        <w:t xml:space="preserve">– </w:t>
      </w:r>
      <w:r w:rsidR="00315650">
        <w:rPr>
          <w:rFonts w:ascii="Times New Roman" w:hAnsi="Times New Roman" w:cs="Times New Roman"/>
          <w:sz w:val="28"/>
          <w:szCs w:val="28"/>
        </w:rPr>
        <w:t xml:space="preserve">нет, не удалось, «1» </w:t>
      </w:r>
      <w:r w:rsidR="00315650" w:rsidRPr="00C5054C">
        <w:rPr>
          <w:rFonts w:ascii="Times New Roman" w:eastAsia="Times New Roman" w:hAnsi="Times New Roman" w:cs="Times New Roman"/>
          <w:color w:val="000000"/>
          <w:sz w:val="28"/>
          <w:szCs w:val="28"/>
        </w:rPr>
        <w:t xml:space="preserve">– </w:t>
      </w:r>
      <w:r w:rsidR="00315650" w:rsidRPr="006D2E9B">
        <w:rPr>
          <w:rFonts w:ascii="Times New Roman" w:hAnsi="Times New Roman" w:cs="Times New Roman"/>
          <w:sz w:val="28"/>
          <w:szCs w:val="28"/>
        </w:rPr>
        <w:t xml:space="preserve">удалось найти хороших знакомых/приятелей, «2» </w:t>
      </w:r>
      <w:r w:rsidR="00315650" w:rsidRPr="006D2E9B">
        <w:rPr>
          <w:rFonts w:ascii="Times New Roman" w:eastAsia="Times New Roman" w:hAnsi="Times New Roman" w:cs="Times New Roman"/>
          <w:color w:val="000000"/>
          <w:sz w:val="28"/>
          <w:szCs w:val="28"/>
        </w:rPr>
        <w:t xml:space="preserve">– </w:t>
      </w:r>
      <w:r w:rsidR="00315650" w:rsidRPr="006D2E9B">
        <w:rPr>
          <w:rFonts w:ascii="Times New Roman" w:hAnsi="Times New Roman" w:cs="Times New Roman"/>
          <w:sz w:val="28"/>
          <w:szCs w:val="28"/>
        </w:rPr>
        <w:t>удалось найти друзей.</w:t>
      </w:r>
      <w:r w:rsidR="00443BEC" w:rsidRPr="006D2E9B">
        <w:rPr>
          <w:rFonts w:ascii="Times New Roman" w:hAnsi="Times New Roman" w:cs="Times New Roman"/>
          <w:sz w:val="28"/>
          <w:szCs w:val="28"/>
        </w:rPr>
        <w:t xml:space="preserve"> Результаты</w:t>
      </w:r>
      <w:r w:rsidR="006D2E9B" w:rsidRPr="006D2E9B">
        <w:rPr>
          <w:rFonts w:ascii="Times New Roman" w:hAnsi="Times New Roman" w:cs="Times New Roman"/>
          <w:sz w:val="28"/>
          <w:szCs w:val="28"/>
        </w:rPr>
        <w:t>,</w:t>
      </w:r>
      <w:r w:rsidR="00443BEC" w:rsidRPr="006D2E9B">
        <w:rPr>
          <w:rFonts w:ascii="Times New Roman" w:hAnsi="Times New Roman" w:cs="Times New Roman"/>
          <w:sz w:val="28"/>
          <w:szCs w:val="28"/>
        </w:rPr>
        <w:t xml:space="preserve"> представлен</w:t>
      </w:r>
      <w:r w:rsidR="006D2E9B" w:rsidRPr="006D2E9B">
        <w:rPr>
          <w:rFonts w:ascii="Times New Roman" w:hAnsi="Times New Roman" w:cs="Times New Roman"/>
          <w:sz w:val="28"/>
          <w:szCs w:val="28"/>
        </w:rPr>
        <w:t>н</w:t>
      </w:r>
      <w:r w:rsidR="00443BEC" w:rsidRPr="006D2E9B">
        <w:rPr>
          <w:rFonts w:ascii="Times New Roman" w:hAnsi="Times New Roman" w:cs="Times New Roman"/>
          <w:sz w:val="28"/>
          <w:szCs w:val="28"/>
        </w:rPr>
        <w:t>ы</w:t>
      </w:r>
      <w:r w:rsidR="006D2E9B" w:rsidRPr="006D2E9B">
        <w:rPr>
          <w:rFonts w:ascii="Times New Roman" w:hAnsi="Times New Roman" w:cs="Times New Roman"/>
          <w:sz w:val="28"/>
          <w:szCs w:val="28"/>
        </w:rPr>
        <w:t>е</w:t>
      </w:r>
      <w:r w:rsidR="00443BEC" w:rsidRPr="006D2E9B">
        <w:rPr>
          <w:rFonts w:ascii="Times New Roman" w:hAnsi="Times New Roman" w:cs="Times New Roman"/>
          <w:sz w:val="28"/>
          <w:szCs w:val="28"/>
        </w:rPr>
        <w:t xml:space="preserve"> в Таблице 4</w:t>
      </w:r>
      <w:r w:rsidR="00FD72C0" w:rsidRPr="006D2E9B">
        <w:rPr>
          <w:rFonts w:ascii="Times New Roman" w:hAnsi="Times New Roman" w:cs="Times New Roman"/>
          <w:sz w:val="28"/>
          <w:szCs w:val="28"/>
        </w:rPr>
        <w:t xml:space="preserve">, </w:t>
      </w:r>
      <w:r w:rsidRPr="006D2E9B">
        <w:rPr>
          <w:rFonts w:ascii="Times New Roman" w:hAnsi="Times New Roman" w:cs="Times New Roman"/>
          <w:sz w:val="28"/>
          <w:szCs w:val="28"/>
        </w:rPr>
        <w:t>говорят о том, что первоначально иногородние студенты были настроены несколько более оптимистично</w:t>
      </w:r>
      <w:r w:rsidR="00DC34C7" w:rsidRPr="006D2E9B">
        <w:rPr>
          <w:rFonts w:ascii="Times New Roman" w:hAnsi="Times New Roman" w:cs="Times New Roman"/>
          <w:sz w:val="28"/>
          <w:szCs w:val="28"/>
        </w:rPr>
        <w:t xml:space="preserve"> на поиски и налаживание новых дружеских отношений</w:t>
      </w:r>
      <w:r w:rsidRPr="006D2E9B">
        <w:rPr>
          <w:rFonts w:ascii="Times New Roman" w:hAnsi="Times New Roman" w:cs="Times New Roman"/>
          <w:sz w:val="28"/>
          <w:szCs w:val="28"/>
        </w:rPr>
        <w:t xml:space="preserve">, чем студенты-иностранцы </w:t>
      </w:r>
      <w:r w:rsidRPr="006D2E9B">
        <w:rPr>
          <w:rFonts w:ascii="Times New Roman" w:eastAsia="Times New Roman" w:hAnsi="Times New Roman" w:cs="Times New Roman"/>
          <w:b/>
          <w:sz w:val="28"/>
          <w:szCs w:val="28"/>
        </w:rPr>
        <w:t>(1,62±0,57</w:t>
      </w:r>
      <w:r w:rsidR="00DC34C7" w:rsidRPr="006D2E9B">
        <w:rPr>
          <w:rFonts w:ascii="Times New Roman" w:eastAsia="Times New Roman" w:hAnsi="Times New Roman" w:cs="Times New Roman"/>
          <w:b/>
          <w:sz w:val="28"/>
          <w:szCs w:val="28"/>
        </w:rPr>
        <w:t xml:space="preserve"> к 1,36±0,63 для р</w:t>
      </w:r>
      <w:r w:rsidR="00AD0192" w:rsidRPr="00930BA1">
        <w:rPr>
          <w:rFonts w:ascii="Times New Roman" w:eastAsia="Gungsuh" w:hAnsi="Times New Roman" w:cs="Times New Roman"/>
          <w:b/>
          <w:sz w:val="28"/>
          <w:szCs w:val="28"/>
        </w:rPr>
        <w:t>≤</w:t>
      </w:r>
      <w:r w:rsidR="006D2E9B" w:rsidRPr="006D2E9B">
        <w:rPr>
          <w:rFonts w:ascii="Times New Roman" w:eastAsia="Times New Roman" w:hAnsi="Times New Roman" w:cs="Times New Roman"/>
          <w:b/>
          <w:sz w:val="28"/>
          <w:szCs w:val="28"/>
        </w:rPr>
        <w:t>0,394</w:t>
      </w:r>
      <w:r w:rsidRPr="006D2E9B">
        <w:rPr>
          <w:rFonts w:ascii="Times New Roman" w:eastAsia="Times New Roman" w:hAnsi="Times New Roman" w:cs="Times New Roman"/>
          <w:b/>
          <w:sz w:val="28"/>
          <w:szCs w:val="28"/>
        </w:rPr>
        <w:t>)</w:t>
      </w:r>
      <w:r w:rsidR="00DC34C7" w:rsidRPr="006D2E9B">
        <w:rPr>
          <w:rFonts w:ascii="Times New Roman" w:eastAsia="Times New Roman" w:hAnsi="Times New Roman" w:cs="Times New Roman"/>
          <w:b/>
          <w:sz w:val="28"/>
          <w:szCs w:val="28"/>
        </w:rPr>
        <w:t>.</w:t>
      </w:r>
      <w:r w:rsidRPr="000F35BB">
        <w:rPr>
          <w:rFonts w:ascii="Times New Roman" w:eastAsia="Times New Roman" w:hAnsi="Times New Roman" w:cs="Times New Roman"/>
          <w:b/>
          <w:sz w:val="28"/>
          <w:szCs w:val="28"/>
        </w:rPr>
        <w:t xml:space="preserve"> </w:t>
      </w:r>
      <w:r w:rsidRPr="000F35BB">
        <w:rPr>
          <w:rFonts w:ascii="Times New Roman" w:eastAsia="Times New Roman" w:hAnsi="Times New Roman" w:cs="Times New Roman"/>
          <w:sz w:val="28"/>
          <w:szCs w:val="28"/>
        </w:rPr>
        <w:t xml:space="preserve">Второе измерение дало равные результаты: обе группы студентов утверждают, что нашли хороших знакомых, но далеко не все респонденты готовы назвать этих людей своими друзьями. </w:t>
      </w:r>
    </w:p>
    <w:p w14:paraId="13A31CFA" w14:textId="77777777" w:rsidR="00315650" w:rsidRDefault="00315650" w:rsidP="00000BEF">
      <w:pPr>
        <w:ind w:firstLine="720"/>
        <w:contextualSpacing/>
        <w:jc w:val="both"/>
        <w:rPr>
          <w:rFonts w:ascii="Times New Roman" w:eastAsia="Times New Roman" w:hAnsi="Times New Roman" w:cs="Times New Roman"/>
          <w:sz w:val="28"/>
          <w:szCs w:val="28"/>
        </w:rPr>
      </w:pPr>
    </w:p>
    <w:p w14:paraId="221D44A7" w14:textId="6E1D3E56" w:rsidR="00000BEF" w:rsidRPr="00242EF9" w:rsidRDefault="00000BEF" w:rsidP="00000BEF">
      <w:pPr>
        <w:ind w:firstLine="720"/>
        <w:contextualSpacing/>
        <w:jc w:val="center"/>
        <w:rPr>
          <w:rFonts w:ascii="Times New Roman" w:hAnsi="Times New Roman" w:cs="Times New Roman"/>
          <w:i/>
          <w:sz w:val="28"/>
          <w:szCs w:val="28"/>
        </w:rPr>
      </w:pPr>
      <w:r w:rsidRPr="00242EF9">
        <w:rPr>
          <w:rFonts w:ascii="Times New Roman" w:hAnsi="Times New Roman" w:cs="Times New Roman"/>
          <w:i/>
          <w:sz w:val="28"/>
          <w:szCs w:val="28"/>
        </w:rPr>
        <w:t>Таблица</w:t>
      </w:r>
      <w:r w:rsidR="00024B45">
        <w:rPr>
          <w:rFonts w:ascii="Times New Roman" w:hAnsi="Times New Roman" w:cs="Times New Roman"/>
          <w:i/>
          <w:sz w:val="28"/>
          <w:szCs w:val="28"/>
        </w:rPr>
        <w:t xml:space="preserve"> 4</w:t>
      </w:r>
      <w:r w:rsidR="00315650">
        <w:rPr>
          <w:rFonts w:ascii="Times New Roman" w:hAnsi="Times New Roman" w:cs="Times New Roman"/>
          <w:i/>
          <w:sz w:val="28"/>
          <w:szCs w:val="28"/>
        </w:rPr>
        <w:t xml:space="preserve">. Средние значения показателя «Друзья» в интервью </w:t>
      </w:r>
    </w:p>
    <w:tbl>
      <w:tblPr>
        <w:tblStyle w:val="af"/>
        <w:tblW w:w="0" w:type="auto"/>
        <w:tblLook w:val="0400" w:firstRow="0" w:lastRow="0" w:firstColumn="0" w:lastColumn="0" w:noHBand="0" w:noVBand="1"/>
      </w:tblPr>
      <w:tblGrid>
        <w:gridCol w:w="1484"/>
        <w:gridCol w:w="1393"/>
        <w:gridCol w:w="1601"/>
        <w:gridCol w:w="1103"/>
        <w:gridCol w:w="3764"/>
      </w:tblGrid>
      <w:tr w:rsidR="00000BEF" w:rsidRPr="000F35BB" w14:paraId="2EAA01E9" w14:textId="77777777" w:rsidTr="000C00A2">
        <w:trPr>
          <w:trHeight w:val="360"/>
        </w:trPr>
        <w:tc>
          <w:tcPr>
            <w:tcW w:w="0" w:type="auto"/>
            <w:vMerge w:val="restart"/>
          </w:tcPr>
          <w:p w14:paraId="57DF6CB8"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Показатель</w:t>
            </w:r>
          </w:p>
        </w:tc>
        <w:tc>
          <w:tcPr>
            <w:tcW w:w="0" w:type="auto"/>
            <w:vMerge w:val="restart"/>
          </w:tcPr>
          <w:p w14:paraId="315AB592"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 xml:space="preserve">Измерение </w:t>
            </w:r>
          </w:p>
        </w:tc>
        <w:tc>
          <w:tcPr>
            <w:tcW w:w="0" w:type="auto"/>
            <w:vMerge w:val="restart"/>
          </w:tcPr>
          <w:p w14:paraId="7FF47D00"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 xml:space="preserve">Группа </w:t>
            </w:r>
          </w:p>
        </w:tc>
        <w:tc>
          <w:tcPr>
            <w:tcW w:w="0" w:type="auto"/>
            <w:vMerge w:val="restart"/>
          </w:tcPr>
          <w:p w14:paraId="616C5678"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Среднее</w:t>
            </w:r>
          </w:p>
        </w:tc>
        <w:tc>
          <w:tcPr>
            <w:tcW w:w="0" w:type="auto"/>
            <w:vMerge w:val="restart"/>
          </w:tcPr>
          <w:p w14:paraId="143E21F9"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Среднеквадратичное отклонение</w:t>
            </w:r>
          </w:p>
        </w:tc>
      </w:tr>
      <w:tr w:rsidR="00000BEF" w:rsidRPr="000F35BB" w14:paraId="79AE7B7B" w14:textId="77777777" w:rsidTr="000C00A2">
        <w:trPr>
          <w:trHeight w:val="370"/>
        </w:trPr>
        <w:tc>
          <w:tcPr>
            <w:tcW w:w="0" w:type="auto"/>
            <w:vMerge/>
          </w:tcPr>
          <w:p w14:paraId="4B1800D1" w14:textId="77777777" w:rsidR="00000BEF" w:rsidRPr="00242EF9" w:rsidRDefault="00000BEF" w:rsidP="00000BEF">
            <w:pPr>
              <w:widowControl w:val="0"/>
              <w:rPr>
                <w:rFonts w:ascii="Times New Roman" w:eastAsia="Times New Roman" w:hAnsi="Times New Roman" w:cs="Times New Roman"/>
                <w:b/>
                <w:color w:val="333399"/>
                <w:sz w:val="24"/>
                <w:szCs w:val="24"/>
              </w:rPr>
            </w:pPr>
          </w:p>
        </w:tc>
        <w:tc>
          <w:tcPr>
            <w:tcW w:w="0" w:type="auto"/>
            <w:vMerge/>
          </w:tcPr>
          <w:p w14:paraId="72E41C1A" w14:textId="77777777" w:rsidR="00000BEF" w:rsidRPr="00242EF9" w:rsidRDefault="00000BEF" w:rsidP="00000BEF">
            <w:pPr>
              <w:widowControl w:val="0"/>
              <w:rPr>
                <w:rFonts w:ascii="Times New Roman" w:eastAsia="Times New Roman" w:hAnsi="Times New Roman" w:cs="Times New Roman"/>
                <w:b/>
                <w:color w:val="333399"/>
                <w:sz w:val="24"/>
                <w:szCs w:val="24"/>
              </w:rPr>
            </w:pPr>
          </w:p>
        </w:tc>
        <w:tc>
          <w:tcPr>
            <w:tcW w:w="0" w:type="auto"/>
            <w:vMerge/>
          </w:tcPr>
          <w:p w14:paraId="34170AE8" w14:textId="77777777" w:rsidR="00000BEF" w:rsidRPr="00242EF9" w:rsidRDefault="00000BEF" w:rsidP="00000BEF">
            <w:pPr>
              <w:widowControl w:val="0"/>
              <w:rPr>
                <w:rFonts w:ascii="Times New Roman" w:eastAsia="Times New Roman" w:hAnsi="Times New Roman" w:cs="Times New Roman"/>
                <w:b/>
                <w:color w:val="333399"/>
                <w:sz w:val="24"/>
                <w:szCs w:val="24"/>
              </w:rPr>
            </w:pPr>
          </w:p>
        </w:tc>
        <w:tc>
          <w:tcPr>
            <w:tcW w:w="0" w:type="auto"/>
            <w:vMerge/>
          </w:tcPr>
          <w:p w14:paraId="730A2AB0" w14:textId="77777777" w:rsidR="00000BEF" w:rsidRPr="00242EF9" w:rsidRDefault="00000BEF" w:rsidP="00000BEF">
            <w:pPr>
              <w:widowControl w:val="0"/>
              <w:rPr>
                <w:rFonts w:ascii="Times New Roman" w:eastAsia="Times New Roman" w:hAnsi="Times New Roman" w:cs="Times New Roman"/>
                <w:b/>
                <w:color w:val="333399"/>
                <w:sz w:val="24"/>
                <w:szCs w:val="24"/>
              </w:rPr>
            </w:pPr>
          </w:p>
        </w:tc>
        <w:tc>
          <w:tcPr>
            <w:tcW w:w="0" w:type="auto"/>
            <w:vMerge/>
          </w:tcPr>
          <w:p w14:paraId="68149BEB" w14:textId="77777777" w:rsidR="00000BEF" w:rsidRPr="00242EF9" w:rsidRDefault="00000BEF" w:rsidP="00000BEF">
            <w:pPr>
              <w:widowControl w:val="0"/>
              <w:rPr>
                <w:rFonts w:ascii="Times New Roman" w:eastAsia="Times New Roman" w:hAnsi="Times New Roman" w:cs="Times New Roman"/>
                <w:b/>
                <w:color w:val="333399"/>
                <w:sz w:val="24"/>
                <w:szCs w:val="24"/>
              </w:rPr>
            </w:pPr>
          </w:p>
        </w:tc>
      </w:tr>
      <w:tr w:rsidR="00000BEF" w:rsidRPr="000F35BB" w14:paraId="1F4B8B8D" w14:textId="77777777" w:rsidTr="000C00A2">
        <w:trPr>
          <w:trHeight w:val="228"/>
        </w:trPr>
        <w:tc>
          <w:tcPr>
            <w:tcW w:w="0" w:type="auto"/>
            <w:vMerge w:val="restart"/>
          </w:tcPr>
          <w:p w14:paraId="35C41A37" w14:textId="77777777" w:rsidR="00000BEF" w:rsidRPr="00242EF9" w:rsidRDefault="00000BEF" w:rsidP="00000BEF">
            <w:pPr>
              <w:jc w:val="center"/>
              <w:rPr>
                <w:rFonts w:ascii="Times New Roman" w:eastAsia="Times New Roman" w:hAnsi="Times New Roman" w:cs="Times New Roman"/>
                <w:b/>
                <w:sz w:val="24"/>
                <w:szCs w:val="24"/>
              </w:rPr>
            </w:pPr>
          </w:p>
          <w:p w14:paraId="3F2E85A0"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Друзья</w:t>
            </w:r>
          </w:p>
        </w:tc>
        <w:tc>
          <w:tcPr>
            <w:tcW w:w="0" w:type="auto"/>
            <w:vMerge w:val="restart"/>
          </w:tcPr>
          <w:p w14:paraId="76C91633"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1</w:t>
            </w:r>
          </w:p>
        </w:tc>
        <w:tc>
          <w:tcPr>
            <w:tcW w:w="0" w:type="auto"/>
          </w:tcPr>
          <w:p w14:paraId="1B65A2E2" w14:textId="77777777" w:rsidR="00000BEF" w:rsidRPr="00242EF9" w:rsidRDefault="00000BEF" w:rsidP="00000BEF">
            <w:pP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0" w:type="auto"/>
          </w:tcPr>
          <w:p w14:paraId="2526716C" w14:textId="77777777" w:rsidR="00000BEF" w:rsidRPr="00242EF9" w:rsidRDefault="00000BEF" w:rsidP="00000BEF">
            <w:pPr>
              <w:widowControl w:val="0"/>
              <w:jc w:val="right"/>
              <w:rPr>
                <w:rFonts w:ascii="Times New Roman" w:hAnsi="Times New Roman" w:cs="Times New Roman"/>
                <w:b/>
                <w:sz w:val="24"/>
                <w:szCs w:val="24"/>
              </w:rPr>
            </w:pPr>
            <w:r w:rsidRPr="00242EF9">
              <w:rPr>
                <w:rFonts w:ascii="Times New Roman" w:hAnsi="Times New Roman" w:cs="Times New Roman"/>
                <w:b/>
                <w:sz w:val="24"/>
                <w:szCs w:val="24"/>
              </w:rPr>
              <w:t>1,62</w:t>
            </w:r>
          </w:p>
        </w:tc>
        <w:tc>
          <w:tcPr>
            <w:tcW w:w="0" w:type="auto"/>
          </w:tcPr>
          <w:p w14:paraId="4EDA1459" w14:textId="77777777" w:rsidR="00000BEF" w:rsidRPr="00242EF9" w:rsidRDefault="00000BEF" w:rsidP="00000BEF">
            <w:pPr>
              <w:widowControl w:val="0"/>
              <w:jc w:val="right"/>
              <w:rPr>
                <w:rFonts w:ascii="Times New Roman" w:hAnsi="Times New Roman" w:cs="Times New Roman"/>
                <w:sz w:val="24"/>
                <w:szCs w:val="24"/>
              </w:rPr>
            </w:pPr>
            <w:r w:rsidRPr="00242EF9">
              <w:rPr>
                <w:rFonts w:ascii="Times New Roman" w:hAnsi="Times New Roman" w:cs="Times New Roman"/>
                <w:sz w:val="24"/>
                <w:szCs w:val="24"/>
              </w:rPr>
              <w:t>0,57</w:t>
            </w:r>
          </w:p>
        </w:tc>
      </w:tr>
      <w:tr w:rsidR="00000BEF" w:rsidRPr="000F35BB" w14:paraId="74BB50BB" w14:textId="77777777" w:rsidTr="000C00A2">
        <w:trPr>
          <w:trHeight w:val="228"/>
        </w:trPr>
        <w:tc>
          <w:tcPr>
            <w:tcW w:w="0" w:type="auto"/>
            <w:vMerge/>
          </w:tcPr>
          <w:p w14:paraId="3035654F" w14:textId="77777777" w:rsidR="00000BEF" w:rsidRPr="00242EF9" w:rsidRDefault="00000BEF" w:rsidP="00000BEF">
            <w:pPr>
              <w:widowControl w:val="0"/>
              <w:rPr>
                <w:rFonts w:ascii="Times New Roman" w:eastAsia="Times New Roman" w:hAnsi="Times New Roman" w:cs="Times New Roman"/>
                <w:sz w:val="24"/>
                <w:szCs w:val="24"/>
              </w:rPr>
            </w:pPr>
          </w:p>
        </w:tc>
        <w:tc>
          <w:tcPr>
            <w:tcW w:w="0" w:type="auto"/>
            <w:vMerge/>
          </w:tcPr>
          <w:p w14:paraId="0B7C4D50" w14:textId="77777777" w:rsidR="00000BEF" w:rsidRPr="00242EF9" w:rsidRDefault="00000BEF" w:rsidP="00000BEF">
            <w:pPr>
              <w:widowControl w:val="0"/>
              <w:rPr>
                <w:rFonts w:ascii="Times New Roman" w:eastAsia="Times New Roman" w:hAnsi="Times New Roman" w:cs="Times New Roman"/>
                <w:sz w:val="24"/>
                <w:szCs w:val="24"/>
              </w:rPr>
            </w:pPr>
          </w:p>
        </w:tc>
        <w:tc>
          <w:tcPr>
            <w:tcW w:w="0" w:type="auto"/>
          </w:tcPr>
          <w:p w14:paraId="3AAE9FB9"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0" w:type="auto"/>
          </w:tcPr>
          <w:p w14:paraId="583255BF" w14:textId="77777777" w:rsidR="00000BEF" w:rsidRPr="00242EF9" w:rsidRDefault="00000BEF" w:rsidP="00000BEF">
            <w:pPr>
              <w:widowControl w:val="0"/>
              <w:jc w:val="right"/>
              <w:rPr>
                <w:rFonts w:ascii="Times New Roman" w:hAnsi="Times New Roman" w:cs="Times New Roman"/>
                <w:sz w:val="24"/>
                <w:szCs w:val="24"/>
              </w:rPr>
            </w:pPr>
            <w:r w:rsidRPr="00242EF9">
              <w:rPr>
                <w:rFonts w:ascii="Times New Roman" w:hAnsi="Times New Roman" w:cs="Times New Roman"/>
                <w:sz w:val="24"/>
                <w:szCs w:val="24"/>
              </w:rPr>
              <w:t>1,36</w:t>
            </w:r>
          </w:p>
        </w:tc>
        <w:tc>
          <w:tcPr>
            <w:tcW w:w="0" w:type="auto"/>
          </w:tcPr>
          <w:p w14:paraId="1E105C8D" w14:textId="77777777" w:rsidR="00000BEF" w:rsidRPr="00242EF9" w:rsidRDefault="00000BEF" w:rsidP="00000BEF">
            <w:pPr>
              <w:widowControl w:val="0"/>
              <w:jc w:val="right"/>
              <w:rPr>
                <w:rFonts w:ascii="Times New Roman" w:hAnsi="Times New Roman" w:cs="Times New Roman"/>
                <w:sz w:val="24"/>
                <w:szCs w:val="24"/>
              </w:rPr>
            </w:pPr>
            <w:r w:rsidRPr="00242EF9">
              <w:rPr>
                <w:rFonts w:ascii="Times New Roman" w:hAnsi="Times New Roman" w:cs="Times New Roman"/>
                <w:sz w:val="24"/>
                <w:szCs w:val="24"/>
              </w:rPr>
              <w:t>0,63</w:t>
            </w:r>
          </w:p>
        </w:tc>
      </w:tr>
      <w:tr w:rsidR="00000BEF" w:rsidRPr="000F35BB" w14:paraId="5B056AC7" w14:textId="77777777" w:rsidTr="000C00A2">
        <w:trPr>
          <w:trHeight w:val="228"/>
        </w:trPr>
        <w:tc>
          <w:tcPr>
            <w:tcW w:w="0" w:type="auto"/>
            <w:vMerge/>
          </w:tcPr>
          <w:p w14:paraId="51150906" w14:textId="77777777" w:rsidR="00000BEF" w:rsidRPr="00242EF9" w:rsidRDefault="00000BEF" w:rsidP="00000BEF">
            <w:pPr>
              <w:widowControl w:val="0"/>
              <w:rPr>
                <w:rFonts w:ascii="Times New Roman" w:eastAsia="Times New Roman" w:hAnsi="Times New Roman" w:cs="Times New Roman"/>
                <w:sz w:val="24"/>
                <w:szCs w:val="24"/>
              </w:rPr>
            </w:pPr>
          </w:p>
        </w:tc>
        <w:tc>
          <w:tcPr>
            <w:tcW w:w="0" w:type="auto"/>
            <w:vMerge w:val="restart"/>
          </w:tcPr>
          <w:p w14:paraId="2F080505"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2</w:t>
            </w:r>
          </w:p>
        </w:tc>
        <w:tc>
          <w:tcPr>
            <w:tcW w:w="0" w:type="auto"/>
          </w:tcPr>
          <w:p w14:paraId="61B5627D"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0" w:type="auto"/>
          </w:tcPr>
          <w:p w14:paraId="06902ECE" w14:textId="77777777" w:rsidR="00000BEF" w:rsidRPr="00242EF9" w:rsidRDefault="00000BEF" w:rsidP="00000BEF">
            <w:pPr>
              <w:widowControl w:val="0"/>
              <w:jc w:val="right"/>
              <w:rPr>
                <w:rFonts w:ascii="Times New Roman" w:hAnsi="Times New Roman" w:cs="Times New Roman"/>
                <w:sz w:val="24"/>
                <w:szCs w:val="24"/>
              </w:rPr>
            </w:pPr>
            <w:r w:rsidRPr="00242EF9">
              <w:rPr>
                <w:rFonts w:ascii="Times New Roman" w:hAnsi="Times New Roman" w:cs="Times New Roman"/>
                <w:sz w:val="24"/>
                <w:szCs w:val="24"/>
              </w:rPr>
              <w:t>1,5</w:t>
            </w:r>
          </w:p>
        </w:tc>
        <w:tc>
          <w:tcPr>
            <w:tcW w:w="0" w:type="auto"/>
          </w:tcPr>
          <w:p w14:paraId="64603CB2" w14:textId="77777777" w:rsidR="00000BEF" w:rsidRPr="00242EF9" w:rsidRDefault="00000BEF" w:rsidP="00000BEF">
            <w:pPr>
              <w:widowControl w:val="0"/>
              <w:jc w:val="right"/>
              <w:rPr>
                <w:rFonts w:ascii="Times New Roman" w:hAnsi="Times New Roman" w:cs="Times New Roman"/>
                <w:sz w:val="24"/>
                <w:szCs w:val="24"/>
              </w:rPr>
            </w:pPr>
            <w:r w:rsidRPr="00242EF9">
              <w:rPr>
                <w:rFonts w:ascii="Times New Roman" w:hAnsi="Times New Roman" w:cs="Times New Roman"/>
                <w:sz w:val="24"/>
                <w:szCs w:val="24"/>
              </w:rPr>
              <w:t>0,65</w:t>
            </w:r>
          </w:p>
        </w:tc>
      </w:tr>
      <w:tr w:rsidR="00000BEF" w:rsidRPr="000F35BB" w14:paraId="54F56917" w14:textId="77777777" w:rsidTr="000C00A2">
        <w:trPr>
          <w:trHeight w:val="213"/>
        </w:trPr>
        <w:tc>
          <w:tcPr>
            <w:tcW w:w="0" w:type="auto"/>
            <w:vMerge/>
          </w:tcPr>
          <w:p w14:paraId="79DE46A1" w14:textId="77777777" w:rsidR="00000BEF" w:rsidRPr="00242EF9" w:rsidRDefault="00000BEF" w:rsidP="00000BEF">
            <w:pPr>
              <w:widowControl w:val="0"/>
              <w:rPr>
                <w:rFonts w:ascii="Times New Roman" w:eastAsia="Times New Roman" w:hAnsi="Times New Roman" w:cs="Times New Roman"/>
                <w:sz w:val="24"/>
                <w:szCs w:val="24"/>
              </w:rPr>
            </w:pPr>
          </w:p>
        </w:tc>
        <w:tc>
          <w:tcPr>
            <w:tcW w:w="0" w:type="auto"/>
            <w:vMerge/>
          </w:tcPr>
          <w:p w14:paraId="5F4895BB" w14:textId="77777777" w:rsidR="00000BEF" w:rsidRPr="00242EF9" w:rsidRDefault="00000BEF" w:rsidP="00000BEF">
            <w:pPr>
              <w:widowControl w:val="0"/>
              <w:rPr>
                <w:rFonts w:ascii="Times New Roman" w:eastAsia="Times New Roman" w:hAnsi="Times New Roman" w:cs="Times New Roman"/>
                <w:sz w:val="24"/>
                <w:szCs w:val="24"/>
              </w:rPr>
            </w:pPr>
          </w:p>
        </w:tc>
        <w:tc>
          <w:tcPr>
            <w:tcW w:w="0" w:type="auto"/>
          </w:tcPr>
          <w:p w14:paraId="7EA521E3"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0" w:type="auto"/>
          </w:tcPr>
          <w:p w14:paraId="20120471" w14:textId="77777777" w:rsidR="00000BEF" w:rsidRPr="00242EF9" w:rsidRDefault="00000BEF" w:rsidP="00000BEF">
            <w:pPr>
              <w:widowControl w:val="0"/>
              <w:jc w:val="right"/>
              <w:rPr>
                <w:rFonts w:ascii="Times New Roman" w:hAnsi="Times New Roman" w:cs="Times New Roman"/>
                <w:sz w:val="24"/>
                <w:szCs w:val="24"/>
              </w:rPr>
            </w:pPr>
            <w:r w:rsidRPr="00242EF9">
              <w:rPr>
                <w:rFonts w:ascii="Times New Roman" w:hAnsi="Times New Roman" w:cs="Times New Roman"/>
                <w:sz w:val="24"/>
                <w:szCs w:val="24"/>
              </w:rPr>
              <w:t>1,5</w:t>
            </w:r>
          </w:p>
        </w:tc>
        <w:tc>
          <w:tcPr>
            <w:tcW w:w="0" w:type="auto"/>
          </w:tcPr>
          <w:p w14:paraId="6E412A01" w14:textId="77777777" w:rsidR="00000BEF" w:rsidRPr="00242EF9" w:rsidRDefault="00000BEF" w:rsidP="00000BEF">
            <w:pPr>
              <w:widowControl w:val="0"/>
              <w:jc w:val="right"/>
              <w:rPr>
                <w:rFonts w:ascii="Times New Roman" w:hAnsi="Times New Roman" w:cs="Times New Roman"/>
                <w:sz w:val="24"/>
                <w:szCs w:val="24"/>
              </w:rPr>
            </w:pPr>
            <w:r w:rsidRPr="00242EF9">
              <w:rPr>
                <w:rFonts w:ascii="Times New Roman" w:hAnsi="Times New Roman" w:cs="Times New Roman"/>
                <w:sz w:val="24"/>
                <w:szCs w:val="24"/>
              </w:rPr>
              <w:t>0,76</w:t>
            </w:r>
          </w:p>
        </w:tc>
      </w:tr>
    </w:tbl>
    <w:p w14:paraId="65CD7397" w14:textId="272D8316" w:rsidR="00000BEF" w:rsidRDefault="00000BEF" w:rsidP="00000BEF">
      <w:pPr>
        <w:rPr>
          <w:rFonts w:ascii="Times New Roman" w:hAnsi="Times New Roman" w:cs="Times New Roman"/>
        </w:rPr>
      </w:pPr>
    </w:p>
    <w:p w14:paraId="066F38B5" w14:textId="23674C18" w:rsidR="00443BEC" w:rsidRPr="000F35BB" w:rsidRDefault="00DC34C7" w:rsidP="00B24900">
      <w:pPr>
        <w:pStyle w:val="af3"/>
        <w:numPr>
          <w:ilvl w:val="3"/>
          <w:numId w:val="29"/>
        </w:numPr>
        <w:ind w:left="0" w:firstLine="0"/>
      </w:pPr>
      <w:bookmarkStart w:id="51" w:name="_Toc514412136"/>
      <w:r>
        <w:t>Роль</w:t>
      </w:r>
      <w:r w:rsidR="00E940DA">
        <w:t xml:space="preserve"> достоинств и недостатков города и ВУЗа</w:t>
      </w:r>
      <w:r>
        <w:t xml:space="preserve"> в адаптации студентов</w:t>
      </w:r>
      <w:bookmarkEnd w:id="51"/>
    </w:p>
    <w:p w14:paraId="37C9E274" w14:textId="608B971B" w:rsidR="00315650" w:rsidRDefault="00443BEC" w:rsidP="00443BEC">
      <w:pPr>
        <w:ind w:firstLine="720"/>
        <w:jc w:val="both"/>
        <w:rPr>
          <w:rFonts w:ascii="Times New Roman" w:hAnsi="Times New Roman" w:cs="Times New Roman"/>
          <w:sz w:val="28"/>
          <w:szCs w:val="28"/>
        </w:rPr>
      </w:pPr>
      <w:r>
        <w:rPr>
          <w:rFonts w:ascii="Times New Roman" w:hAnsi="Times New Roman" w:cs="Times New Roman"/>
          <w:sz w:val="28"/>
          <w:szCs w:val="28"/>
        </w:rPr>
        <w:t>Респондентам был задан</w:t>
      </w:r>
      <w:r w:rsidR="00000BEF" w:rsidRPr="000F35BB">
        <w:rPr>
          <w:rFonts w:ascii="Times New Roman" w:hAnsi="Times New Roman" w:cs="Times New Roman"/>
          <w:sz w:val="28"/>
          <w:szCs w:val="28"/>
        </w:rPr>
        <w:t xml:space="preserve"> вопрос о том, какие достоинства и недостатки города и ВУЗа респонденты смогли отметить</w:t>
      </w:r>
      <w:r>
        <w:rPr>
          <w:rFonts w:ascii="Times New Roman" w:hAnsi="Times New Roman" w:cs="Times New Roman"/>
          <w:sz w:val="28"/>
          <w:szCs w:val="28"/>
        </w:rPr>
        <w:t xml:space="preserve"> за время проживания и учебы в новом городе. Вследствие чего</w:t>
      </w:r>
      <w:r w:rsidR="00000BEF" w:rsidRPr="000F35BB">
        <w:rPr>
          <w:rFonts w:ascii="Times New Roman" w:hAnsi="Times New Roman" w:cs="Times New Roman"/>
          <w:sz w:val="28"/>
          <w:szCs w:val="28"/>
        </w:rPr>
        <w:t xml:space="preserve"> был</w:t>
      </w:r>
      <w:r w:rsidR="00DC34C7">
        <w:rPr>
          <w:rFonts w:ascii="Times New Roman" w:hAnsi="Times New Roman" w:cs="Times New Roman"/>
          <w:sz w:val="28"/>
          <w:szCs w:val="28"/>
        </w:rPr>
        <w:t>и</w:t>
      </w:r>
      <w:r w:rsidR="00000BEF" w:rsidRPr="000F35BB">
        <w:rPr>
          <w:rFonts w:ascii="Times New Roman" w:hAnsi="Times New Roman" w:cs="Times New Roman"/>
          <w:sz w:val="28"/>
          <w:szCs w:val="28"/>
        </w:rPr>
        <w:t xml:space="preserve"> получен</w:t>
      </w:r>
      <w:r w:rsidR="00DC34C7">
        <w:rPr>
          <w:rFonts w:ascii="Times New Roman" w:hAnsi="Times New Roman" w:cs="Times New Roman"/>
          <w:sz w:val="28"/>
          <w:szCs w:val="28"/>
        </w:rPr>
        <w:t>ы</w:t>
      </w:r>
      <w:r w:rsidR="00000BEF" w:rsidRPr="000F35BB">
        <w:rPr>
          <w:rFonts w:ascii="Times New Roman" w:hAnsi="Times New Roman" w:cs="Times New Roman"/>
          <w:sz w:val="28"/>
          <w:szCs w:val="28"/>
        </w:rPr>
        <w:t xml:space="preserve"> следующи</w:t>
      </w:r>
      <w:r w:rsidR="00DC34C7">
        <w:rPr>
          <w:rFonts w:ascii="Times New Roman" w:hAnsi="Times New Roman" w:cs="Times New Roman"/>
          <w:sz w:val="28"/>
          <w:szCs w:val="28"/>
        </w:rPr>
        <w:t>е</w:t>
      </w:r>
      <w:r w:rsidR="00000BEF" w:rsidRPr="000F35BB">
        <w:rPr>
          <w:rFonts w:ascii="Times New Roman" w:hAnsi="Times New Roman" w:cs="Times New Roman"/>
          <w:sz w:val="28"/>
          <w:szCs w:val="28"/>
        </w:rPr>
        <w:t xml:space="preserve"> ответ</w:t>
      </w:r>
      <w:r w:rsidR="00DC34C7">
        <w:rPr>
          <w:rFonts w:ascii="Times New Roman" w:hAnsi="Times New Roman" w:cs="Times New Roman"/>
          <w:sz w:val="28"/>
          <w:szCs w:val="28"/>
        </w:rPr>
        <w:t>ы</w:t>
      </w:r>
      <w:r w:rsidR="00315650">
        <w:rPr>
          <w:rFonts w:ascii="Times New Roman" w:hAnsi="Times New Roman" w:cs="Times New Roman"/>
          <w:sz w:val="28"/>
          <w:szCs w:val="28"/>
        </w:rPr>
        <w:t>:</w:t>
      </w:r>
    </w:p>
    <w:p w14:paraId="2467CA66" w14:textId="279C3CF0" w:rsidR="00315650" w:rsidRDefault="00315650" w:rsidP="00B24900">
      <w:pPr>
        <w:pStyle w:val="ab"/>
        <w:numPr>
          <w:ilvl w:val="0"/>
          <w:numId w:val="34"/>
        </w:numPr>
        <w:jc w:val="both"/>
        <w:rPr>
          <w:rFonts w:ascii="Times New Roman" w:hAnsi="Times New Roman" w:cs="Times New Roman"/>
          <w:sz w:val="28"/>
          <w:szCs w:val="28"/>
        </w:rPr>
      </w:pPr>
      <w:r>
        <w:rPr>
          <w:rFonts w:ascii="Times New Roman" w:hAnsi="Times New Roman" w:cs="Times New Roman"/>
          <w:sz w:val="28"/>
          <w:szCs w:val="28"/>
        </w:rPr>
        <w:t>Достоинства города: красота, люди, возможности, размеры, инфраструктура, культура, атмосфера, погода;</w:t>
      </w:r>
    </w:p>
    <w:p w14:paraId="2FDA7AB6" w14:textId="16831E5F" w:rsidR="00315650" w:rsidRDefault="00315650" w:rsidP="00B24900">
      <w:pPr>
        <w:pStyle w:val="ab"/>
        <w:numPr>
          <w:ilvl w:val="0"/>
          <w:numId w:val="3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Недостатки города: </w:t>
      </w:r>
      <w:r w:rsidR="00443BEC">
        <w:rPr>
          <w:rFonts w:ascii="Times New Roman" w:hAnsi="Times New Roman" w:cs="Times New Roman"/>
          <w:sz w:val="28"/>
          <w:szCs w:val="28"/>
        </w:rPr>
        <w:t>д</w:t>
      </w:r>
      <w:r>
        <w:rPr>
          <w:rFonts w:ascii="Times New Roman" w:hAnsi="Times New Roman" w:cs="Times New Roman"/>
          <w:sz w:val="28"/>
          <w:szCs w:val="28"/>
        </w:rPr>
        <w:t>орога, климат, цены, суета, инфраструктура, медицинская сфера, криминал;</w:t>
      </w:r>
    </w:p>
    <w:p w14:paraId="66445890" w14:textId="0F2F6FF0" w:rsidR="00315650" w:rsidRDefault="00315650" w:rsidP="00B24900">
      <w:pPr>
        <w:pStyle w:val="ab"/>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Достоинства ВУЗа: </w:t>
      </w:r>
      <w:r w:rsidR="00443BEC">
        <w:rPr>
          <w:rFonts w:ascii="Times New Roman" w:hAnsi="Times New Roman" w:cs="Times New Roman"/>
          <w:sz w:val="28"/>
          <w:szCs w:val="28"/>
        </w:rPr>
        <w:t>п</w:t>
      </w:r>
      <w:r>
        <w:rPr>
          <w:rFonts w:ascii="Times New Roman" w:hAnsi="Times New Roman" w:cs="Times New Roman"/>
          <w:sz w:val="28"/>
          <w:szCs w:val="28"/>
        </w:rPr>
        <w:t>реподаватели, люди, возможности, нагрузка, статус ВУЗа, образование, ресурсы</w:t>
      </w:r>
    </w:p>
    <w:p w14:paraId="304C252E" w14:textId="31A49211" w:rsidR="00443BEC" w:rsidRPr="00443BEC" w:rsidRDefault="00443BEC" w:rsidP="00B24900">
      <w:pPr>
        <w:pStyle w:val="ab"/>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Недостатки ВУЗа: преподаватели, организация, предметы, материальная база, общежитие. </w:t>
      </w:r>
    </w:p>
    <w:p w14:paraId="27CF93A2" w14:textId="31908D8B" w:rsidR="00000BEF" w:rsidRPr="000F35BB" w:rsidRDefault="00443BEC" w:rsidP="00443BEC">
      <w:pPr>
        <w:ind w:firstLine="720"/>
        <w:jc w:val="both"/>
        <w:rPr>
          <w:rFonts w:ascii="Times New Roman" w:hAnsi="Times New Roman" w:cs="Times New Roman"/>
          <w:sz w:val="28"/>
          <w:szCs w:val="28"/>
        </w:rPr>
      </w:pPr>
      <w:r>
        <w:rPr>
          <w:rFonts w:ascii="Times New Roman" w:hAnsi="Times New Roman" w:cs="Times New Roman"/>
          <w:sz w:val="28"/>
          <w:szCs w:val="28"/>
        </w:rPr>
        <w:t>На рисунках 5.1</w:t>
      </w:r>
      <w:r w:rsidR="00DC34C7">
        <w:rPr>
          <w:rFonts w:ascii="Times New Roman" w:hAnsi="Times New Roman" w:cs="Times New Roman"/>
          <w:sz w:val="28"/>
          <w:szCs w:val="28"/>
        </w:rPr>
        <w:t xml:space="preserve"> - 5.</w:t>
      </w:r>
      <w:r>
        <w:rPr>
          <w:rFonts w:ascii="Times New Roman" w:hAnsi="Times New Roman" w:cs="Times New Roman"/>
          <w:sz w:val="28"/>
          <w:szCs w:val="28"/>
        </w:rPr>
        <w:t>4 представлены столбчатые диаграммы, демонстрирую</w:t>
      </w:r>
      <w:r w:rsidR="00DC34C7">
        <w:rPr>
          <w:rFonts w:ascii="Times New Roman" w:hAnsi="Times New Roman" w:cs="Times New Roman"/>
          <w:sz w:val="28"/>
          <w:szCs w:val="28"/>
        </w:rPr>
        <w:t>т</w:t>
      </w:r>
      <w:r>
        <w:rPr>
          <w:rFonts w:ascii="Times New Roman" w:hAnsi="Times New Roman" w:cs="Times New Roman"/>
          <w:sz w:val="28"/>
          <w:szCs w:val="28"/>
        </w:rPr>
        <w:t xml:space="preserve"> </w:t>
      </w:r>
      <w:r w:rsidR="00FA457E">
        <w:rPr>
          <w:rFonts w:ascii="Times New Roman" w:hAnsi="Times New Roman" w:cs="Times New Roman"/>
          <w:sz w:val="28"/>
          <w:szCs w:val="28"/>
        </w:rPr>
        <w:t>разброс данных. Показатели вычислены</w:t>
      </w:r>
      <w:r w:rsidR="00000BEF" w:rsidRPr="000F35BB">
        <w:rPr>
          <w:rFonts w:ascii="Times New Roman" w:hAnsi="Times New Roman" w:cs="Times New Roman"/>
          <w:sz w:val="28"/>
          <w:szCs w:val="28"/>
        </w:rPr>
        <w:t xml:space="preserve"> в процентах упоминания показателя от общего </w:t>
      </w:r>
      <w:r>
        <w:rPr>
          <w:rFonts w:ascii="Times New Roman" w:hAnsi="Times New Roman" w:cs="Times New Roman"/>
          <w:sz w:val="28"/>
          <w:szCs w:val="28"/>
        </w:rPr>
        <w:t>числа</w:t>
      </w:r>
      <w:r w:rsidR="00000BEF" w:rsidRPr="000F35BB">
        <w:rPr>
          <w:rFonts w:ascii="Times New Roman" w:hAnsi="Times New Roman" w:cs="Times New Roman"/>
          <w:sz w:val="28"/>
          <w:szCs w:val="28"/>
        </w:rPr>
        <w:t xml:space="preserve"> испытуемых.</w:t>
      </w:r>
    </w:p>
    <w:p w14:paraId="615F8810" w14:textId="77777777" w:rsidR="00000BEF" w:rsidRPr="000F35BB" w:rsidRDefault="00000BEF" w:rsidP="00000BEF">
      <w:pPr>
        <w:rPr>
          <w:rFonts w:ascii="Times New Roman" w:hAnsi="Times New Roman" w:cs="Times New Roman"/>
          <w:sz w:val="28"/>
          <w:szCs w:val="28"/>
        </w:rPr>
      </w:pPr>
    </w:p>
    <w:p w14:paraId="28F3C254" w14:textId="77777777" w:rsidR="00000BEF" w:rsidRPr="000F35BB" w:rsidRDefault="00000BEF" w:rsidP="000B72A4">
      <w:pPr>
        <w:spacing w:line="240" w:lineRule="auto"/>
        <w:rPr>
          <w:rFonts w:ascii="Times New Roman" w:hAnsi="Times New Roman" w:cs="Times New Roman"/>
          <w:sz w:val="28"/>
          <w:szCs w:val="28"/>
        </w:rPr>
      </w:pPr>
      <w:r w:rsidRPr="000F35BB">
        <w:rPr>
          <w:rFonts w:ascii="Times New Roman" w:hAnsi="Times New Roman" w:cs="Times New Roman"/>
          <w:noProof/>
          <w:sz w:val="28"/>
          <w:szCs w:val="28"/>
        </w:rPr>
        <w:drawing>
          <wp:inline distT="0" distB="0" distL="0" distR="0" wp14:anchorId="5CA084D3" wp14:editId="34F67B32">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72D54D" w14:textId="3797659F" w:rsidR="00000BEF" w:rsidRPr="00242EF9" w:rsidRDefault="00000BEF" w:rsidP="000B72A4">
      <w:pPr>
        <w:spacing w:line="240" w:lineRule="auto"/>
        <w:jc w:val="center"/>
        <w:rPr>
          <w:rFonts w:ascii="Times New Roman" w:hAnsi="Times New Roman" w:cs="Times New Roman"/>
          <w:i/>
          <w:sz w:val="28"/>
          <w:szCs w:val="28"/>
        </w:rPr>
      </w:pPr>
      <w:r w:rsidRPr="00242EF9">
        <w:rPr>
          <w:rFonts w:ascii="Times New Roman" w:hAnsi="Times New Roman" w:cs="Times New Roman"/>
          <w:i/>
          <w:sz w:val="28"/>
          <w:szCs w:val="28"/>
        </w:rPr>
        <w:t>Рисунок</w:t>
      </w:r>
      <w:r>
        <w:rPr>
          <w:rFonts w:ascii="Times New Roman" w:hAnsi="Times New Roman" w:cs="Times New Roman"/>
          <w:i/>
          <w:sz w:val="28"/>
          <w:szCs w:val="28"/>
        </w:rPr>
        <w:t xml:space="preserve"> 5.1.</w:t>
      </w:r>
      <w:r w:rsidR="00315650">
        <w:rPr>
          <w:rFonts w:ascii="Times New Roman" w:hAnsi="Times New Roman" w:cs="Times New Roman"/>
          <w:i/>
          <w:sz w:val="28"/>
          <w:szCs w:val="28"/>
        </w:rPr>
        <w:t xml:space="preserve"> </w:t>
      </w:r>
      <w:r w:rsidR="000B72A4">
        <w:rPr>
          <w:rFonts w:ascii="Times New Roman" w:hAnsi="Times New Roman" w:cs="Times New Roman"/>
          <w:i/>
          <w:sz w:val="28"/>
          <w:szCs w:val="28"/>
        </w:rPr>
        <w:t>Преимущества города</w:t>
      </w:r>
    </w:p>
    <w:p w14:paraId="126DBB13" w14:textId="77777777" w:rsidR="00000BEF" w:rsidRPr="000F35BB" w:rsidRDefault="00000BEF" w:rsidP="00000BEF">
      <w:pPr>
        <w:rPr>
          <w:rFonts w:ascii="Times New Roman" w:hAnsi="Times New Roman" w:cs="Times New Roman"/>
          <w:sz w:val="28"/>
          <w:szCs w:val="28"/>
        </w:rPr>
      </w:pPr>
    </w:p>
    <w:p w14:paraId="16AE820D" w14:textId="77777777" w:rsidR="00000BEF" w:rsidRPr="000F35BB" w:rsidRDefault="00000BEF" w:rsidP="00000BEF">
      <w:pPr>
        <w:spacing w:line="240" w:lineRule="auto"/>
        <w:rPr>
          <w:rFonts w:ascii="Times New Roman" w:hAnsi="Times New Roman" w:cs="Times New Roman"/>
          <w:sz w:val="28"/>
          <w:szCs w:val="28"/>
        </w:rPr>
      </w:pPr>
      <w:r w:rsidRPr="000F35BB">
        <w:rPr>
          <w:rFonts w:ascii="Times New Roman" w:hAnsi="Times New Roman" w:cs="Times New Roman"/>
          <w:noProof/>
          <w:sz w:val="28"/>
          <w:szCs w:val="28"/>
        </w:rPr>
        <w:lastRenderedPageBreak/>
        <w:drawing>
          <wp:inline distT="0" distB="0" distL="0" distR="0" wp14:anchorId="4FDFDDEA" wp14:editId="7CED0C1A">
            <wp:extent cx="5486400" cy="3395207"/>
            <wp:effectExtent l="0" t="0" r="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BFDE67" w14:textId="26FC5696" w:rsidR="00000BEF" w:rsidRDefault="00000BEF" w:rsidP="00000BEF">
      <w:pPr>
        <w:jc w:val="center"/>
        <w:rPr>
          <w:rFonts w:ascii="Times New Roman" w:hAnsi="Times New Roman" w:cs="Times New Roman"/>
          <w:i/>
          <w:sz w:val="28"/>
          <w:szCs w:val="28"/>
        </w:rPr>
      </w:pPr>
      <w:r w:rsidRPr="00000BEF">
        <w:rPr>
          <w:rFonts w:ascii="Times New Roman" w:hAnsi="Times New Roman" w:cs="Times New Roman"/>
          <w:i/>
          <w:sz w:val="28"/>
          <w:szCs w:val="28"/>
        </w:rPr>
        <w:t>Рисунок 5.2.</w:t>
      </w:r>
      <w:r w:rsidR="00315650">
        <w:rPr>
          <w:rFonts w:ascii="Times New Roman" w:hAnsi="Times New Roman" w:cs="Times New Roman"/>
          <w:i/>
          <w:sz w:val="28"/>
          <w:szCs w:val="28"/>
        </w:rPr>
        <w:t xml:space="preserve"> Недостатки города.</w:t>
      </w:r>
    </w:p>
    <w:p w14:paraId="7AC9C76D" w14:textId="45EFF7C5" w:rsidR="006D2E9B" w:rsidRDefault="00315650" w:rsidP="00315650">
      <w:pPr>
        <w:jc w:val="both"/>
        <w:rPr>
          <w:rFonts w:ascii="Times New Roman" w:hAnsi="Times New Roman" w:cs="Times New Roman"/>
          <w:sz w:val="28"/>
          <w:szCs w:val="28"/>
        </w:rPr>
      </w:pPr>
      <w:r>
        <w:rPr>
          <w:rFonts w:ascii="Times New Roman" w:hAnsi="Times New Roman" w:cs="Times New Roman"/>
          <w:sz w:val="28"/>
          <w:szCs w:val="28"/>
        </w:rPr>
        <w:tab/>
      </w:r>
      <w:r w:rsidR="00EE4B73">
        <w:rPr>
          <w:rFonts w:ascii="Times New Roman" w:hAnsi="Times New Roman" w:cs="Times New Roman"/>
          <w:sz w:val="28"/>
          <w:szCs w:val="28"/>
        </w:rPr>
        <w:t>Глядя на рисунки 5.1 – 5.2., м</w:t>
      </w:r>
      <w:r w:rsidRPr="00B87413">
        <w:rPr>
          <w:rFonts w:ascii="Times New Roman" w:hAnsi="Times New Roman" w:cs="Times New Roman"/>
          <w:sz w:val="28"/>
          <w:szCs w:val="28"/>
        </w:rPr>
        <w:t>ожно заметить, что основными достоинствами города респонденты называют красоту и возможности</w:t>
      </w:r>
      <w:r w:rsidR="00B84BAC" w:rsidRPr="00B87413">
        <w:rPr>
          <w:rFonts w:ascii="Times New Roman" w:hAnsi="Times New Roman" w:cs="Times New Roman"/>
          <w:sz w:val="28"/>
          <w:szCs w:val="28"/>
        </w:rPr>
        <w:t xml:space="preserve"> города, который выбрали для своего обучения и проживания. Под красот</w:t>
      </w:r>
      <w:r w:rsidR="006D2E9B" w:rsidRPr="00B87413">
        <w:rPr>
          <w:rFonts w:ascii="Times New Roman" w:hAnsi="Times New Roman" w:cs="Times New Roman"/>
          <w:sz w:val="28"/>
          <w:szCs w:val="28"/>
        </w:rPr>
        <w:t>ой</w:t>
      </w:r>
      <w:r w:rsidR="00B84BAC" w:rsidRPr="00B87413">
        <w:rPr>
          <w:rFonts w:ascii="Times New Roman" w:hAnsi="Times New Roman" w:cs="Times New Roman"/>
          <w:sz w:val="28"/>
          <w:szCs w:val="28"/>
        </w:rPr>
        <w:t xml:space="preserve"> города студенты понимали:</w:t>
      </w:r>
      <w:r w:rsidR="006D2E9B" w:rsidRPr="00B87413">
        <w:rPr>
          <w:rFonts w:ascii="Times New Roman" w:hAnsi="Times New Roman" w:cs="Times New Roman"/>
          <w:sz w:val="28"/>
          <w:szCs w:val="28"/>
        </w:rPr>
        <w:t xml:space="preserve"> возможность гулять и наслаждаться видами. Б</w:t>
      </w:r>
      <w:r w:rsidR="00B84BAC" w:rsidRPr="00B87413">
        <w:rPr>
          <w:rFonts w:ascii="Times New Roman" w:hAnsi="Times New Roman" w:cs="Times New Roman"/>
          <w:sz w:val="28"/>
          <w:szCs w:val="28"/>
        </w:rPr>
        <w:t xml:space="preserve">лагоприятное </w:t>
      </w:r>
      <w:r w:rsidR="006D2E9B" w:rsidRPr="00B87413">
        <w:rPr>
          <w:rFonts w:ascii="Times New Roman" w:hAnsi="Times New Roman" w:cs="Times New Roman"/>
          <w:sz w:val="28"/>
          <w:szCs w:val="28"/>
        </w:rPr>
        <w:t>об</w:t>
      </w:r>
      <w:r w:rsidR="00B84BAC" w:rsidRPr="00B87413">
        <w:rPr>
          <w:rFonts w:ascii="Times New Roman" w:hAnsi="Times New Roman" w:cs="Times New Roman"/>
          <w:sz w:val="28"/>
          <w:szCs w:val="28"/>
        </w:rPr>
        <w:t>устройство городов, их историческая и культурная ценность повышают их статус как ме</w:t>
      </w:r>
      <w:r w:rsidR="006D2E9B" w:rsidRPr="00B87413">
        <w:rPr>
          <w:rFonts w:ascii="Times New Roman" w:hAnsi="Times New Roman" w:cs="Times New Roman"/>
          <w:sz w:val="28"/>
          <w:szCs w:val="28"/>
        </w:rPr>
        <w:t>с</w:t>
      </w:r>
      <w:r w:rsidR="00B84BAC" w:rsidRPr="00B87413">
        <w:rPr>
          <w:rFonts w:ascii="Times New Roman" w:hAnsi="Times New Roman" w:cs="Times New Roman"/>
          <w:sz w:val="28"/>
          <w:szCs w:val="28"/>
        </w:rPr>
        <w:t>та для проживания или продолжения своего образования. Многие молодые люди</w:t>
      </w:r>
      <w:r w:rsidR="006D2E9B" w:rsidRPr="00B87413">
        <w:rPr>
          <w:rFonts w:ascii="Times New Roman" w:hAnsi="Times New Roman" w:cs="Times New Roman"/>
          <w:sz w:val="28"/>
          <w:szCs w:val="28"/>
        </w:rPr>
        <w:t>,</w:t>
      </w:r>
      <w:r w:rsidR="00B84BAC" w:rsidRPr="00B87413">
        <w:rPr>
          <w:rFonts w:ascii="Times New Roman" w:hAnsi="Times New Roman" w:cs="Times New Roman"/>
          <w:sz w:val="28"/>
          <w:szCs w:val="28"/>
        </w:rPr>
        <w:t xml:space="preserve"> выбирая ВУЗы</w:t>
      </w:r>
      <w:r w:rsidR="006D2E9B" w:rsidRPr="00B87413">
        <w:rPr>
          <w:rFonts w:ascii="Times New Roman" w:hAnsi="Times New Roman" w:cs="Times New Roman"/>
          <w:sz w:val="28"/>
          <w:szCs w:val="28"/>
        </w:rPr>
        <w:t>,</w:t>
      </w:r>
      <w:r w:rsidR="00B84BAC" w:rsidRPr="00B87413">
        <w:rPr>
          <w:rFonts w:ascii="Times New Roman" w:hAnsi="Times New Roman" w:cs="Times New Roman"/>
          <w:sz w:val="28"/>
          <w:szCs w:val="28"/>
        </w:rPr>
        <w:t xml:space="preserve"> ориентируются и на привлекательность города, в который планируют переехать. Под возможностями города респонденты понимали</w:t>
      </w:r>
      <w:r w:rsidR="006D2E9B" w:rsidRPr="00B87413">
        <w:rPr>
          <w:rFonts w:ascii="Times New Roman" w:hAnsi="Times New Roman" w:cs="Times New Roman"/>
          <w:sz w:val="28"/>
          <w:szCs w:val="28"/>
        </w:rPr>
        <w:t>: богатую культурную и развлекательную жизнь, разнообразные варианты досуга</w:t>
      </w:r>
      <w:r w:rsidR="00B84BAC" w:rsidRPr="00B87413">
        <w:rPr>
          <w:rFonts w:ascii="Times New Roman" w:hAnsi="Times New Roman" w:cs="Times New Roman"/>
          <w:sz w:val="28"/>
          <w:szCs w:val="28"/>
        </w:rPr>
        <w:t>.</w:t>
      </w:r>
      <w:r w:rsidR="006D2E9B" w:rsidRPr="00B87413">
        <w:rPr>
          <w:rFonts w:ascii="Times New Roman" w:hAnsi="Times New Roman" w:cs="Times New Roman"/>
          <w:sz w:val="28"/>
          <w:szCs w:val="28"/>
        </w:rPr>
        <w:t xml:space="preserve"> </w:t>
      </w:r>
      <w:r w:rsidR="00B84BAC" w:rsidRPr="00B87413">
        <w:rPr>
          <w:rFonts w:ascii="Times New Roman" w:hAnsi="Times New Roman" w:cs="Times New Roman"/>
          <w:sz w:val="28"/>
          <w:szCs w:val="28"/>
        </w:rPr>
        <w:t>Достопримечательности, возможности, люди</w:t>
      </w:r>
      <w:r w:rsidR="006D2E9B" w:rsidRPr="00B87413">
        <w:rPr>
          <w:rFonts w:ascii="Times New Roman" w:hAnsi="Times New Roman" w:cs="Times New Roman"/>
          <w:sz w:val="28"/>
          <w:szCs w:val="28"/>
        </w:rPr>
        <w:t>,</w:t>
      </w:r>
      <w:r w:rsidR="00B84BAC" w:rsidRPr="00B87413">
        <w:rPr>
          <w:rFonts w:ascii="Times New Roman" w:hAnsi="Times New Roman" w:cs="Times New Roman"/>
          <w:sz w:val="28"/>
          <w:szCs w:val="28"/>
        </w:rPr>
        <w:t xml:space="preserve"> проживающие в гор</w:t>
      </w:r>
      <w:r w:rsidR="006D2E9B" w:rsidRPr="00B87413">
        <w:rPr>
          <w:rFonts w:ascii="Times New Roman" w:hAnsi="Times New Roman" w:cs="Times New Roman"/>
          <w:sz w:val="28"/>
          <w:szCs w:val="28"/>
        </w:rPr>
        <w:t>од</w:t>
      </w:r>
      <w:r w:rsidR="00B84BAC" w:rsidRPr="00B87413">
        <w:rPr>
          <w:rFonts w:ascii="Times New Roman" w:hAnsi="Times New Roman" w:cs="Times New Roman"/>
          <w:sz w:val="28"/>
          <w:szCs w:val="28"/>
        </w:rPr>
        <w:t xml:space="preserve">е, инфраструктура города, его атмосфера, культура и климат, оказывают большое влияние на процесс адаптации молодых людей.  </w:t>
      </w:r>
      <w:r w:rsidRPr="00B87413">
        <w:rPr>
          <w:rFonts w:ascii="Times New Roman" w:hAnsi="Times New Roman" w:cs="Times New Roman"/>
          <w:sz w:val="28"/>
          <w:szCs w:val="28"/>
        </w:rPr>
        <w:t xml:space="preserve"> </w:t>
      </w:r>
      <w:r w:rsidR="00B84BAC" w:rsidRPr="00B87413">
        <w:rPr>
          <w:rFonts w:ascii="Times New Roman" w:hAnsi="Times New Roman" w:cs="Times New Roman"/>
          <w:sz w:val="28"/>
          <w:szCs w:val="28"/>
        </w:rPr>
        <w:t>О</w:t>
      </w:r>
      <w:r w:rsidRPr="00B87413">
        <w:rPr>
          <w:rFonts w:ascii="Times New Roman" w:hAnsi="Times New Roman" w:cs="Times New Roman"/>
          <w:sz w:val="28"/>
          <w:szCs w:val="28"/>
        </w:rPr>
        <w:t xml:space="preserve">сновными недостатками </w:t>
      </w:r>
      <w:r w:rsidR="00B84BAC" w:rsidRPr="00B87413">
        <w:rPr>
          <w:rFonts w:ascii="Times New Roman" w:hAnsi="Times New Roman" w:cs="Times New Roman"/>
          <w:sz w:val="28"/>
          <w:szCs w:val="28"/>
        </w:rPr>
        <w:t>городов</w:t>
      </w:r>
      <w:r w:rsidR="006D2E9B" w:rsidRPr="00B87413">
        <w:rPr>
          <w:rFonts w:ascii="Times New Roman" w:hAnsi="Times New Roman" w:cs="Times New Roman"/>
          <w:sz w:val="28"/>
          <w:szCs w:val="28"/>
        </w:rPr>
        <w:t xml:space="preserve"> </w:t>
      </w:r>
      <w:r w:rsidR="00B84BAC" w:rsidRPr="00B87413">
        <w:rPr>
          <w:rFonts w:ascii="Times New Roman" w:hAnsi="Times New Roman" w:cs="Times New Roman"/>
          <w:sz w:val="28"/>
          <w:szCs w:val="28"/>
        </w:rPr>
        <w:t xml:space="preserve">респондентами </w:t>
      </w:r>
      <w:r w:rsidR="006D2E9B" w:rsidRPr="00B87413">
        <w:rPr>
          <w:rFonts w:ascii="Times New Roman" w:hAnsi="Times New Roman" w:cs="Times New Roman"/>
          <w:sz w:val="28"/>
          <w:szCs w:val="28"/>
        </w:rPr>
        <w:t>назвали</w:t>
      </w:r>
      <w:r w:rsidR="00B84BAC" w:rsidRPr="00B87413">
        <w:rPr>
          <w:rFonts w:ascii="Times New Roman" w:hAnsi="Times New Roman" w:cs="Times New Roman"/>
          <w:sz w:val="28"/>
          <w:szCs w:val="28"/>
        </w:rPr>
        <w:t>:</w:t>
      </w:r>
      <w:r w:rsidRPr="00B87413">
        <w:rPr>
          <w:rFonts w:ascii="Times New Roman" w:hAnsi="Times New Roman" w:cs="Times New Roman"/>
          <w:sz w:val="28"/>
          <w:szCs w:val="28"/>
        </w:rPr>
        <w:t xml:space="preserve"> дорог</w:t>
      </w:r>
      <w:r w:rsidR="006D2E9B" w:rsidRPr="00B87413">
        <w:rPr>
          <w:rFonts w:ascii="Times New Roman" w:hAnsi="Times New Roman" w:cs="Times New Roman"/>
          <w:sz w:val="28"/>
          <w:szCs w:val="28"/>
        </w:rPr>
        <w:t>у</w:t>
      </w:r>
      <w:r w:rsidR="00B84BAC" w:rsidRPr="00B87413">
        <w:rPr>
          <w:rFonts w:ascii="Times New Roman" w:hAnsi="Times New Roman" w:cs="Times New Roman"/>
          <w:sz w:val="28"/>
          <w:szCs w:val="28"/>
        </w:rPr>
        <w:t>,</w:t>
      </w:r>
      <w:r w:rsidRPr="00B87413">
        <w:rPr>
          <w:rFonts w:ascii="Times New Roman" w:hAnsi="Times New Roman" w:cs="Times New Roman"/>
          <w:sz w:val="28"/>
          <w:szCs w:val="28"/>
        </w:rPr>
        <w:t xml:space="preserve"> климат</w:t>
      </w:r>
      <w:r w:rsidR="003E769F" w:rsidRPr="00B87413">
        <w:rPr>
          <w:rFonts w:ascii="Times New Roman" w:hAnsi="Times New Roman" w:cs="Times New Roman"/>
          <w:sz w:val="28"/>
          <w:szCs w:val="28"/>
        </w:rPr>
        <w:t>, инфраструктур</w:t>
      </w:r>
      <w:r w:rsidR="006D2E9B" w:rsidRPr="00B87413">
        <w:rPr>
          <w:rFonts w:ascii="Times New Roman" w:hAnsi="Times New Roman" w:cs="Times New Roman"/>
          <w:sz w:val="28"/>
          <w:szCs w:val="28"/>
        </w:rPr>
        <w:t>у</w:t>
      </w:r>
      <w:r w:rsidR="003E769F" w:rsidRPr="00B87413">
        <w:rPr>
          <w:rFonts w:ascii="Times New Roman" w:hAnsi="Times New Roman" w:cs="Times New Roman"/>
          <w:sz w:val="28"/>
          <w:szCs w:val="28"/>
        </w:rPr>
        <w:t>, цен</w:t>
      </w:r>
      <w:r w:rsidR="006D2E9B" w:rsidRPr="00B87413">
        <w:rPr>
          <w:rFonts w:ascii="Times New Roman" w:hAnsi="Times New Roman" w:cs="Times New Roman"/>
          <w:sz w:val="28"/>
          <w:szCs w:val="28"/>
        </w:rPr>
        <w:t>ы</w:t>
      </w:r>
      <w:r w:rsidR="003E769F" w:rsidRPr="00B87413">
        <w:rPr>
          <w:rFonts w:ascii="Times New Roman" w:hAnsi="Times New Roman" w:cs="Times New Roman"/>
          <w:sz w:val="28"/>
          <w:szCs w:val="28"/>
        </w:rPr>
        <w:t>, сует</w:t>
      </w:r>
      <w:r w:rsidR="006D2E9B" w:rsidRPr="00B87413">
        <w:rPr>
          <w:rFonts w:ascii="Times New Roman" w:hAnsi="Times New Roman" w:cs="Times New Roman"/>
          <w:sz w:val="28"/>
          <w:szCs w:val="28"/>
        </w:rPr>
        <w:t>у</w:t>
      </w:r>
      <w:r w:rsidR="003E769F" w:rsidRPr="00B87413">
        <w:rPr>
          <w:rFonts w:ascii="Times New Roman" w:hAnsi="Times New Roman" w:cs="Times New Roman"/>
          <w:sz w:val="28"/>
          <w:szCs w:val="28"/>
        </w:rPr>
        <w:t>, криминал и медицинск</w:t>
      </w:r>
      <w:r w:rsidR="006D2E9B" w:rsidRPr="00B87413">
        <w:rPr>
          <w:rFonts w:ascii="Times New Roman" w:hAnsi="Times New Roman" w:cs="Times New Roman"/>
          <w:sz w:val="28"/>
          <w:szCs w:val="28"/>
        </w:rPr>
        <w:t>ую</w:t>
      </w:r>
      <w:r w:rsidR="003E769F" w:rsidRPr="00B87413">
        <w:rPr>
          <w:rFonts w:ascii="Times New Roman" w:hAnsi="Times New Roman" w:cs="Times New Roman"/>
          <w:sz w:val="28"/>
          <w:szCs w:val="28"/>
        </w:rPr>
        <w:t xml:space="preserve"> сфер</w:t>
      </w:r>
      <w:r w:rsidR="006D2E9B" w:rsidRPr="00B87413">
        <w:rPr>
          <w:rFonts w:ascii="Times New Roman" w:hAnsi="Times New Roman" w:cs="Times New Roman"/>
          <w:sz w:val="28"/>
          <w:szCs w:val="28"/>
        </w:rPr>
        <w:t>у</w:t>
      </w:r>
      <w:r w:rsidRPr="00B87413">
        <w:rPr>
          <w:rFonts w:ascii="Times New Roman" w:hAnsi="Times New Roman" w:cs="Times New Roman"/>
          <w:sz w:val="28"/>
          <w:szCs w:val="28"/>
        </w:rPr>
        <w:t>. Многие студенты вынуждены проводить в пути от 4 часов в день</w:t>
      </w:r>
      <w:r w:rsidR="00DC34C7" w:rsidRPr="00B87413">
        <w:rPr>
          <w:rFonts w:ascii="Times New Roman" w:hAnsi="Times New Roman" w:cs="Times New Roman"/>
          <w:sz w:val="28"/>
          <w:szCs w:val="28"/>
        </w:rPr>
        <w:t xml:space="preserve">, что значительно сокращает их время на отдых и/или другие мероприятия (в том числе и </w:t>
      </w:r>
      <w:r w:rsidR="00DC34C7" w:rsidRPr="00B87413">
        <w:rPr>
          <w:rFonts w:ascii="Times New Roman" w:hAnsi="Times New Roman" w:cs="Times New Roman"/>
          <w:sz w:val="28"/>
          <w:szCs w:val="28"/>
        </w:rPr>
        <w:lastRenderedPageBreak/>
        <w:t>бытового характера)</w:t>
      </w:r>
      <w:r w:rsidR="003E769F" w:rsidRPr="00B87413">
        <w:rPr>
          <w:rFonts w:ascii="Times New Roman" w:hAnsi="Times New Roman" w:cs="Times New Roman"/>
          <w:sz w:val="28"/>
          <w:szCs w:val="28"/>
        </w:rPr>
        <w:t xml:space="preserve">. Смена климатических поясов оказывает </w:t>
      </w:r>
      <w:r w:rsidR="006D2E9B" w:rsidRPr="00B87413">
        <w:rPr>
          <w:rFonts w:ascii="Times New Roman" w:hAnsi="Times New Roman" w:cs="Times New Roman"/>
          <w:sz w:val="28"/>
          <w:szCs w:val="28"/>
        </w:rPr>
        <w:t>значительное</w:t>
      </w:r>
      <w:r w:rsidR="003E769F" w:rsidRPr="00B87413">
        <w:rPr>
          <w:rFonts w:ascii="Times New Roman" w:hAnsi="Times New Roman" w:cs="Times New Roman"/>
          <w:sz w:val="28"/>
          <w:szCs w:val="28"/>
        </w:rPr>
        <w:t xml:space="preserve"> влияние на здоровье испытуемых. Недостатки в инфраструктуре города</w:t>
      </w:r>
      <w:r w:rsidR="006D2E9B" w:rsidRPr="00B87413">
        <w:rPr>
          <w:rFonts w:ascii="Times New Roman" w:hAnsi="Times New Roman" w:cs="Times New Roman"/>
          <w:sz w:val="28"/>
          <w:szCs w:val="28"/>
        </w:rPr>
        <w:t xml:space="preserve"> создают сложности в ориентации в городе, решении бытовых задач, расчете собственного времени и ресурсов, что негативно отражается на эмоциональном и физическом состоянии студентов. Цены часто оказываются непривычными для студентов, и необходимость рассчитывать свой бюджет становится стрессом и вызывает трудности. Под суетой студенты понимали ритм большого города: темпы передвижения, плотность трафика</w:t>
      </w:r>
      <w:r w:rsidR="00B87413" w:rsidRPr="00B87413">
        <w:rPr>
          <w:rFonts w:ascii="Times New Roman" w:hAnsi="Times New Roman" w:cs="Times New Roman"/>
          <w:sz w:val="28"/>
          <w:szCs w:val="28"/>
        </w:rPr>
        <w:t xml:space="preserve">. Дискомфорт в общественном транспорте также негативно сказывается на эмоциональном состоянии респондентов. Криминал был назван теми респондентами, которые столкнулись с кражами, наблюдали или попали в драку – рост ощущения небезопасности негативно сказывается на процессе привыкания к новому месту. Необходимость самостоятельно заниматься своим здоровьем, которое ухудшилось у многих студентов после смены климатического пояса, режима дня и питания, вызывает трудности у студентов, а порядок оказания медицинских услуг отрицательно сказывается на эмоциональном состоянии и тормозит процесс выздоровления. </w:t>
      </w:r>
    </w:p>
    <w:p w14:paraId="2C081868" w14:textId="7F3EC3C2" w:rsidR="00B87413" w:rsidRPr="00B87413" w:rsidRDefault="00B87413" w:rsidP="00315650">
      <w:pPr>
        <w:jc w:val="both"/>
        <w:rPr>
          <w:rFonts w:ascii="Times New Roman" w:hAnsi="Times New Roman" w:cs="Times New Roman"/>
          <w:sz w:val="28"/>
          <w:szCs w:val="28"/>
        </w:rPr>
      </w:pPr>
      <w:r>
        <w:rPr>
          <w:rFonts w:ascii="Times New Roman" w:hAnsi="Times New Roman" w:cs="Times New Roman"/>
          <w:sz w:val="28"/>
          <w:szCs w:val="28"/>
        </w:rPr>
        <w:tab/>
        <w:t xml:space="preserve">Факторы «инфраструктура» и «климат» были обозначены как в качестве достоинств, так и в качестве недостатков города. Инфраструктура оказывается, с одной стороны, разнообразной и позволяет распределять свое время и быть мобильным, но освоение её вызывает у испытуемых затруднения. Климатическая составляющая становится важной для многих, но позитивное или негативное отношение к погодным условиям определяется индивидуальными предпочтениями. </w:t>
      </w:r>
    </w:p>
    <w:p w14:paraId="3EC3D94E" w14:textId="77777777" w:rsidR="00000BEF" w:rsidRDefault="00000BEF" w:rsidP="00000BEF">
      <w:pPr>
        <w:spacing w:line="240" w:lineRule="auto"/>
        <w:rPr>
          <w:rFonts w:ascii="Times New Roman" w:hAnsi="Times New Roman" w:cs="Times New Roman"/>
          <w:sz w:val="28"/>
          <w:szCs w:val="28"/>
        </w:rPr>
      </w:pPr>
      <w:r w:rsidRPr="000F35BB">
        <w:rPr>
          <w:rFonts w:ascii="Times New Roman" w:hAnsi="Times New Roman" w:cs="Times New Roman"/>
          <w:noProof/>
          <w:sz w:val="28"/>
          <w:szCs w:val="28"/>
        </w:rPr>
        <w:lastRenderedPageBreak/>
        <w:drawing>
          <wp:inline distT="0" distB="0" distL="0" distR="0" wp14:anchorId="775BC7B8" wp14:editId="1709C9E5">
            <wp:extent cx="5486400" cy="3395207"/>
            <wp:effectExtent l="0" t="0" r="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744E8A" w14:textId="160A61CB" w:rsidR="00000BEF" w:rsidRPr="00000BEF" w:rsidRDefault="00000BEF" w:rsidP="00000BEF">
      <w:pPr>
        <w:spacing w:line="240" w:lineRule="auto"/>
        <w:jc w:val="center"/>
        <w:rPr>
          <w:rFonts w:ascii="Times New Roman" w:hAnsi="Times New Roman" w:cs="Times New Roman"/>
          <w:i/>
          <w:sz w:val="28"/>
          <w:szCs w:val="28"/>
        </w:rPr>
      </w:pPr>
      <w:r w:rsidRPr="00000BEF">
        <w:rPr>
          <w:rFonts w:ascii="Times New Roman" w:hAnsi="Times New Roman" w:cs="Times New Roman"/>
          <w:i/>
          <w:sz w:val="28"/>
          <w:szCs w:val="28"/>
        </w:rPr>
        <w:t>Рисунок 5.3.</w:t>
      </w:r>
      <w:r w:rsidR="00443BEC">
        <w:rPr>
          <w:rFonts w:ascii="Times New Roman" w:hAnsi="Times New Roman" w:cs="Times New Roman"/>
          <w:i/>
          <w:sz w:val="28"/>
          <w:szCs w:val="28"/>
        </w:rPr>
        <w:t xml:space="preserve"> </w:t>
      </w:r>
      <w:r w:rsidR="00315650">
        <w:rPr>
          <w:rFonts w:ascii="Times New Roman" w:hAnsi="Times New Roman" w:cs="Times New Roman"/>
          <w:i/>
          <w:sz w:val="28"/>
          <w:szCs w:val="28"/>
        </w:rPr>
        <w:t>Достоинства ВУЗа</w:t>
      </w:r>
    </w:p>
    <w:p w14:paraId="5AF5EFBB" w14:textId="77777777" w:rsidR="00000BEF" w:rsidRPr="000F35BB" w:rsidRDefault="00000BEF" w:rsidP="00000BEF">
      <w:pPr>
        <w:rPr>
          <w:rFonts w:ascii="Times New Roman" w:hAnsi="Times New Roman" w:cs="Times New Roman"/>
          <w:sz w:val="28"/>
          <w:szCs w:val="28"/>
        </w:rPr>
      </w:pPr>
    </w:p>
    <w:p w14:paraId="27FAAC7B" w14:textId="77777777" w:rsidR="00000BEF" w:rsidRDefault="00000BEF" w:rsidP="00000BEF">
      <w:pPr>
        <w:spacing w:line="240" w:lineRule="auto"/>
        <w:rPr>
          <w:rFonts w:ascii="Times New Roman" w:hAnsi="Times New Roman" w:cs="Times New Roman"/>
          <w:sz w:val="28"/>
          <w:szCs w:val="28"/>
        </w:rPr>
      </w:pPr>
      <w:r w:rsidRPr="000F35BB">
        <w:rPr>
          <w:rFonts w:ascii="Times New Roman" w:hAnsi="Times New Roman" w:cs="Times New Roman"/>
          <w:noProof/>
          <w:sz w:val="28"/>
          <w:szCs w:val="28"/>
        </w:rPr>
        <w:drawing>
          <wp:inline distT="0" distB="0" distL="0" distR="0" wp14:anchorId="6D9306F8" wp14:editId="3C7F3B73">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B7B277" w14:textId="123F00B2" w:rsidR="00000BEF" w:rsidRPr="00000BEF" w:rsidRDefault="00000BEF" w:rsidP="00000BEF">
      <w:pPr>
        <w:spacing w:line="240" w:lineRule="auto"/>
        <w:jc w:val="center"/>
        <w:rPr>
          <w:rFonts w:ascii="Times New Roman" w:hAnsi="Times New Roman" w:cs="Times New Roman"/>
          <w:i/>
          <w:sz w:val="28"/>
          <w:szCs w:val="28"/>
        </w:rPr>
      </w:pPr>
      <w:r w:rsidRPr="00000BEF">
        <w:rPr>
          <w:rFonts w:ascii="Times New Roman" w:hAnsi="Times New Roman" w:cs="Times New Roman"/>
          <w:i/>
          <w:sz w:val="28"/>
          <w:szCs w:val="28"/>
        </w:rPr>
        <w:t>Рисунок 5.4.</w:t>
      </w:r>
      <w:r w:rsidR="00443BEC">
        <w:rPr>
          <w:rFonts w:ascii="Times New Roman" w:hAnsi="Times New Roman" w:cs="Times New Roman"/>
          <w:i/>
          <w:sz w:val="28"/>
          <w:szCs w:val="28"/>
        </w:rPr>
        <w:t xml:space="preserve"> </w:t>
      </w:r>
      <w:r w:rsidR="00315650">
        <w:rPr>
          <w:rFonts w:ascii="Times New Roman" w:hAnsi="Times New Roman" w:cs="Times New Roman"/>
          <w:i/>
          <w:sz w:val="28"/>
          <w:szCs w:val="28"/>
        </w:rPr>
        <w:t>Недостатки ВУЗа</w:t>
      </w:r>
    </w:p>
    <w:p w14:paraId="60465984" w14:textId="77777777" w:rsidR="00000BEF" w:rsidRPr="000F35BB" w:rsidRDefault="00000BEF" w:rsidP="00000BEF">
      <w:pPr>
        <w:rPr>
          <w:rFonts w:ascii="Times New Roman" w:hAnsi="Times New Roman" w:cs="Times New Roman"/>
          <w:sz w:val="28"/>
          <w:szCs w:val="28"/>
        </w:rPr>
      </w:pPr>
    </w:p>
    <w:p w14:paraId="73FB7C07" w14:textId="2AC51894" w:rsidR="00EE4B73" w:rsidRPr="00193410" w:rsidRDefault="00000BEF" w:rsidP="00000BEF">
      <w:pPr>
        <w:ind w:firstLine="720"/>
        <w:jc w:val="both"/>
        <w:rPr>
          <w:rFonts w:ascii="Times New Roman" w:hAnsi="Times New Roman" w:cs="Times New Roman"/>
          <w:sz w:val="28"/>
          <w:szCs w:val="28"/>
        </w:rPr>
      </w:pPr>
      <w:r w:rsidRPr="00193410">
        <w:rPr>
          <w:rFonts w:ascii="Times New Roman" w:hAnsi="Times New Roman" w:cs="Times New Roman"/>
          <w:sz w:val="28"/>
          <w:szCs w:val="28"/>
        </w:rPr>
        <w:t>Анализ данных</w:t>
      </w:r>
      <w:r w:rsidR="003E769F" w:rsidRPr="00193410">
        <w:rPr>
          <w:rFonts w:ascii="Times New Roman" w:hAnsi="Times New Roman" w:cs="Times New Roman"/>
          <w:sz w:val="28"/>
          <w:szCs w:val="28"/>
        </w:rPr>
        <w:t>,</w:t>
      </w:r>
      <w:r w:rsidRPr="00193410">
        <w:rPr>
          <w:rFonts w:ascii="Times New Roman" w:hAnsi="Times New Roman" w:cs="Times New Roman"/>
          <w:sz w:val="28"/>
          <w:szCs w:val="28"/>
        </w:rPr>
        <w:t xml:space="preserve"> </w:t>
      </w:r>
      <w:r w:rsidR="003E769F" w:rsidRPr="00193410">
        <w:rPr>
          <w:rFonts w:ascii="Times New Roman" w:hAnsi="Times New Roman" w:cs="Times New Roman"/>
          <w:sz w:val="28"/>
          <w:szCs w:val="28"/>
        </w:rPr>
        <w:t>представленных на рисунках 5.</w:t>
      </w:r>
      <w:r w:rsidR="00EE4B73" w:rsidRPr="00193410">
        <w:rPr>
          <w:rFonts w:ascii="Times New Roman" w:hAnsi="Times New Roman" w:cs="Times New Roman"/>
          <w:sz w:val="28"/>
          <w:szCs w:val="28"/>
        </w:rPr>
        <w:t>3</w:t>
      </w:r>
      <w:r w:rsidR="003E769F" w:rsidRPr="00193410">
        <w:rPr>
          <w:rFonts w:ascii="Times New Roman" w:hAnsi="Times New Roman" w:cs="Times New Roman"/>
          <w:sz w:val="28"/>
          <w:szCs w:val="28"/>
        </w:rPr>
        <w:t xml:space="preserve"> – 5.4 </w:t>
      </w:r>
      <w:r w:rsidRPr="00193410">
        <w:rPr>
          <w:rFonts w:ascii="Times New Roman" w:hAnsi="Times New Roman" w:cs="Times New Roman"/>
          <w:sz w:val="28"/>
          <w:szCs w:val="28"/>
        </w:rPr>
        <w:t xml:space="preserve">позволяет сделать наблюдения о том, какие факторы студенты выделяют и считают важными в ВУЗе. </w:t>
      </w:r>
      <w:r w:rsidR="00EE4B73" w:rsidRPr="00193410">
        <w:rPr>
          <w:rFonts w:ascii="Times New Roman" w:hAnsi="Times New Roman" w:cs="Times New Roman"/>
          <w:sz w:val="28"/>
          <w:szCs w:val="28"/>
        </w:rPr>
        <w:t xml:space="preserve">Основными достоинствами студенты называют преподавательский </w:t>
      </w:r>
      <w:r w:rsidR="00EE4B73" w:rsidRPr="00193410">
        <w:rPr>
          <w:rFonts w:ascii="Times New Roman" w:hAnsi="Times New Roman" w:cs="Times New Roman"/>
          <w:sz w:val="28"/>
          <w:szCs w:val="28"/>
        </w:rPr>
        <w:lastRenderedPageBreak/>
        <w:t xml:space="preserve">состав, людей, которых респонденты встречают в ВУЗах – коллеги по учебе, администрация, работники внутриуниверситетских организаций – Студсовета, СНО, Вожатских отрядов и др., возможности заниматься спортом, исследованиями, участвовать в проектах, стажировках и проч. являются очень важными для студентов.  Учебную нагрузку студенты, как правило, называют достоинством, поскольку, в отличие от школы, система ВУЗа позволяет самостоятельно распределять время. Статус ВУЗа также является важным фактором, для многих определяющим выбор места обучения.  Уровень образования – объем, качество и способ преподавания знаний, получаемых студентами, становится важным достоинством ВУЗов. Такие ресурсы как доступ к библиотеке, электронным изданиям, компьютерным программам, спортивным площадкам, кружкам и прочее, являются существенным преимуществом, выделяемым респондентами. </w:t>
      </w:r>
    </w:p>
    <w:p w14:paraId="6260AB09" w14:textId="7FC7DD12" w:rsidR="00F27227" w:rsidRPr="00193410" w:rsidRDefault="00F27227" w:rsidP="00F27227">
      <w:pPr>
        <w:ind w:firstLine="720"/>
        <w:jc w:val="both"/>
        <w:rPr>
          <w:rFonts w:ascii="Times New Roman" w:hAnsi="Times New Roman" w:cs="Times New Roman"/>
          <w:sz w:val="28"/>
          <w:szCs w:val="28"/>
        </w:rPr>
      </w:pPr>
      <w:r w:rsidRPr="00193410">
        <w:rPr>
          <w:rFonts w:ascii="Times New Roman" w:hAnsi="Times New Roman" w:cs="Times New Roman"/>
          <w:sz w:val="28"/>
          <w:szCs w:val="28"/>
        </w:rPr>
        <w:t>Основными недостатками</w:t>
      </w:r>
      <w:r w:rsidR="00000BEF" w:rsidRPr="00193410">
        <w:rPr>
          <w:rFonts w:ascii="Times New Roman" w:hAnsi="Times New Roman" w:cs="Times New Roman"/>
          <w:sz w:val="28"/>
          <w:szCs w:val="28"/>
        </w:rPr>
        <w:t xml:space="preserve"> Высших учебных заведени</w:t>
      </w:r>
      <w:r w:rsidRPr="00193410">
        <w:rPr>
          <w:rFonts w:ascii="Times New Roman" w:hAnsi="Times New Roman" w:cs="Times New Roman"/>
          <w:sz w:val="28"/>
          <w:szCs w:val="28"/>
        </w:rPr>
        <w:t xml:space="preserve">й были названы преподаватели, предметы, организация, материальная база и общежития. Некоторые предметы кажутся студентам скучными, устаревшими или ненужными, </w:t>
      </w:r>
      <w:r w:rsidR="00CC0A2E" w:rsidRPr="00193410">
        <w:rPr>
          <w:rFonts w:ascii="Times New Roman" w:hAnsi="Times New Roman" w:cs="Times New Roman"/>
          <w:sz w:val="28"/>
          <w:szCs w:val="28"/>
        </w:rPr>
        <w:t>что вызывает их недовольство. Организация, включающая в себя расписание, бумажные дела, систему оповещения об изменениях и т.д., часто возмущает студентов. Под материальной базой понимается состояние и техническое оснащение корпусов и аудиторий: многие здания требуют реставрации, а факультетам не хватает проекторов, достаточно вместительных аудиторий и прочего. Студентов расстраивает такое положение дел. Вопрос общежития стоит остро для многих студентов, поскольку это их основное место жительства, в связи с чем возникает множество, в первую очередь, бытовых проблем, но не все студенты склонны винить в это</w:t>
      </w:r>
      <w:r w:rsidR="000D253F">
        <w:rPr>
          <w:rFonts w:ascii="Times New Roman" w:hAnsi="Times New Roman" w:cs="Times New Roman"/>
          <w:sz w:val="28"/>
          <w:szCs w:val="28"/>
        </w:rPr>
        <w:t>м</w:t>
      </w:r>
      <w:r w:rsidR="00CC0A2E" w:rsidRPr="00193410">
        <w:rPr>
          <w:rFonts w:ascii="Times New Roman" w:hAnsi="Times New Roman" w:cs="Times New Roman"/>
          <w:sz w:val="28"/>
          <w:szCs w:val="28"/>
        </w:rPr>
        <w:t xml:space="preserve"> ВУЗ.</w:t>
      </w:r>
    </w:p>
    <w:p w14:paraId="05E51870" w14:textId="0FAC5C61" w:rsidR="00000BEF" w:rsidRPr="00193410" w:rsidRDefault="00000BEF" w:rsidP="00F27227">
      <w:pPr>
        <w:ind w:firstLine="720"/>
        <w:jc w:val="both"/>
        <w:rPr>
          <w:rFonts w:ascii="Times New Roman" w:hAnsi="Times New Roman" w:cs="Times New Roman"/>
          <w:sz w:val="28"/>
          <w:szCs w:val="28"/>
        </w:rPr>
      </w:pPr>
      <w:r w:rsidRPr="00193410">
        <w:rPr>
          <w:rFonts w:ascii="Times New Roman" w:hAnsi="Times New Roman" w:cs="Times New Roman"/>
          <w:sz w:val="28"/>
          <w:szCs w:val="28"/>
        </w:rPr>
        <w:t xml:space="preserve"> </w:t>
      </w:r>
    </w:p>
    <w:p w14:paraId="4AEE8220" w14:textId="7A83B74C" w:rsidR="00E940DA" w:rsidRPr="00193410" w:rsidRDefault="003E769F" w:rsidP="00B24900">
      <w:pPr>
        <w:pStyle w:val="af3"/>
        <w:numPr>
          <w:ilvl w:val="3"/>
          <w:numId w:val="29"/>
        </w:numPr>
        <w:ind w:left="0" w:firstLine="0"/>
      </w:pPr>
      <w:bookmarkStart w:id="52" w:name="_Toc514412137"/>
      <w:r w:rsidRPr="00193410">
        <w:lastRenderedPageBreak/>
        <w:t>Анализ т</w:t>
      </w:r>
      <w:r w:rsidR="00E940DA" w:rsidRPr="00193410">
        <w:t>рудност</w:t>
      </w:r>
      <w:r w:rsidRPr="00193410">
        <w:t>ей, с которыми студенты сталкиваются за время проживания и учебы в новом городе</w:t>
      </w:r>
      <w:bookmarkEnd w:id="52"/>
    </w:p>
    <w:p w14:paraId="01204089" w14:textId="2582CDA1" w:rsidR="003E769F" w:rsidRDefault="003E769F" w:rsidP="00000BEF">
      <w:pPr>
        <w:ind w:firstLine="720"/>
        <w:jc w:val="both"/>
        <w:rPr>
          <w:rFonts w:ascii="Times New Roman" w:hAnsi="Times New Roman" w:cs="Times New Roman"/>
          <w:sz w:val="28"/>
          <w:szCs w:val="28"/>
        </w:rPr>
      </w:pPr>
      <w:r w:rsidRPr="003E769F">
        <w:rPr>
          <w:rFonts w:ascii="Times New Roman" w:hAnsi="Times New Roman" w:cs="Times New Roman"/>
          <w:sz w:val="28"/>
          <w:szCs w:val="28"/>
        </w:rPr>
        <w:t xml:space="preserve">В </w:t>
      </w:r>
      <w:r>
        <w:rPr>
          <w:rFonts w:ascii="Times New Roman" w:hAnsi="Times New Roman" w:cs="Times New Roman"/>
          <w:sz w:val="28"/>
          <w:szCs w:val="28"/>
        </w:rPr>
        <w:t>данном</w:t>
      </w:r>
      <w:r w:rsidRPr="003E769F">
        <w:rPr>
          <w:rFonts w:ascii="Times New Roman" w:hAnsi="Times New Roman" w:cs="Times New Roman"/>
          <w:sz w:val="28"/>
          <w:szCs w:val="28"/>
        </w:rPr>
        <w:t xml:space="preserve"> параграфе обозначены трудности, с которыми респонденты чаще всего сталкивались за время проживания и учебы в новом городе. Можно обратить внимание на то, что важными факторами оказываются «транспорт» и «здоровье», которые отмечались студентами в числе недостатков города.</w:t>
      </w:r>
    </w:p>
    <w:p w14:paraId="260233DC" w14:textId="50D06305" w:rsidR="00000BEF" w:rsidRPr="000F35BB" w:rsidRDefault="00000BEF" w:rsidP="00000BEF">
      <w:pPr>
        <w:ind w:firstLine="720"/>
        <w:jc w:val="both"/>
        <w:rPr>
          <w:rFonts w:ascii="Times New Roman" w:hAnsi="Times New Roman" w:cs="Times New Roman"/>
          <w:sz w:val="28"/>
          <w:szCs w:val="28"/>
        </w:rPr>
      </w:pPr>
      <w:r w:rsidRPr="000F35BB">
        <w:rPr>
          <w:rFonts w:ascii="Times New Roman" w:hAnsi="Times New Roman" w:cs="Times New Roman"/>
          <w:sz w:val="28"/>
          <w:szCs w:val="28"/>
        </w:rPr>
        <w:t xml:space="preserve">Мы попросили студентов вспомнить, с какими трудностями они столкнулись за время проживания и учебы в новом городе. </w:t>
      </w:r>
      <w:r w:rsidR="003E769F" w:rsidRPr="00193410">
        <w:rPr>
          <w:rFonts w:ascii="Times New Roman" w:eastAsia="Times New Roman" w:hAnsi="Times New Roman" w:cs="Times New Roman"/>
          <w:sz w:val="28"/>
          <w:szCs w:val="28"/>
        </w:rPr>
        <w:t>С помощью</w:t>
      </w:r>
      <w:r w:rsidR="00791D89">
        <w:rPr>
          <w:rFonts w:ascii="Times New Roman" w:eastAsia="Times New Roman" w:hAnsi="Times New Roman" w:cs="Times New Roman"/>
          <w:sz w:val="28"/>
          <w:szCs w:val="28"/>
        </w:rPr>
        <w:t xml:space="preserve"> дисперсионного </w:t>
      </w:r>
      <w:r w:rsidRPr="00193410">
        <w:rPr>
          <w:rFonts w:ascii="Times New Roman" w:eastAsia="Times New Roman" w:hAnsi="Times New Roman" w:cs="Times New Roman"/>
          <w:sz w:val="28"/>
          <w:szCs w:val="28"/>
        </w:rPr>
        <w:t xml:space="preserve">анализа </w:t>
      </w:r>
      <w:r w:rsidR="003E769F" w:rsidRPr="00193410">
        <w:rPr>
          <w:rFonts w:ascii="Times New Roman" w:eastAsia="Times New Roman" w:hAnsi="Times New Roman" w:cs="Times New Roman"/>
          <w:sz w:val="28"/>
          <w:szCs w:val="28"/>
        </w:rPr>
        <w:t>проанализирован</w:t>
      </w:r>
      <w:r w:rsidR="00CC0A2E" w:rsidRPr="00193410">
        <w:rPr>
          <w:rFonts w:ascii="Times New Roman" w:eastAsia="Times New Roman" w:hAnsi="Times New Roman" w:cs="Times New Roman"/>
          <w:sz w:val="28"/>
          <w:szCs w:val="28"/>
        </w:rPr>
        <w:t xml:space="preserve">ы </w:t>
      </w:r>
      <w:r w:rsidR="003E769F" w:rsidRPr="00193410">
        <w:rPr>
          <w:rFonts w:ascii="Times New Roman" w:eastAsia="Times New Roman" w:hAnsi="Times New Roman" w:cs="Times New Roman"/>
          <w:sz w:val="28"/>
          <w:szCs w:val="28"/>
        </w:rPr>
        <w:t>следующие</w:t>
      </w:r>
      <w:r w:rsidRPr="00193410">
        <w:rPr>
          <w:rFonts w:ascii="Times New Roman" w:eastAsia="Times New Roman" w:hAnsi="Times New Roman" w:cs="Times New Roman"/>
          <w:sz w:val="28"/>
          <w:szCs w:val="28"/>
        </w:rPr>
        <w:t xml:space="preserve"> трудности, с которыми сталкиваются испытуемые:</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тоска по дому</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климат</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финансы</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транспорт</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быт</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общежитие</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люди</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непривычно</w:t>
      </w:r>
      <w:r w:rsidR="006F16A2">
        <w:rPr>
          <w:rFonts w:ascii="Times New Roman" w:eastAsia="Times New Roman" w:hAnsi="Times New Roman" w:cs="Times New Roman"/>
          <w:sz w:val="28"/>
          <w:szCs w:val="28"/>
        </w:rPr>
        <w:t xml:space="preserve"> </w:t>
      </w:r>
      <w:r w:rsidR="006F16A2" w:rsidRPr="00CC0A2E">
        <w:rPr>
          <w:rFonts w:ascii="Times New Roman" w:eastAsia="Times New Roman" w:hAnsi="Times New Roman" w:cs="Times New Roman"/>
          <w:sz w:val="28"/>
          <w:szCs w:val="28"/>
        </w:rPr>
        <w:t>(</w:t>
      </w:r>
      <w:r w:rsidR="00CC0A2E">
        <w:rPr>
          <w:rFonts w:ascii="Times New Roman" w:eastAsia="Times New Roman" w:hAnsi="Times New Roman" w:cs="Times New Roman"/>
          <w:sz w:val="28"/>
          <w:szCs w:val="28"/>
        </w:rPr>
        <w:t xml:space="preserve">новое место, новые люди, </w:t>
      </w:r>
      <w:r w:rsidR="00193410">
        <w:rPr>
          <w:rFonts w:ascii="Times New Roman" w:eastAsia="Times New Roman" w:hAnsi="Times New Roman" w:cs="Times New Roman"/>
          <w:sz w:val="28"/>
          <w:szCs w:val="28"/>
        </w:rPr>
        <w:t>дискомфорт</w:t>
      </w:r>
      <w:r w:rsidR="006F16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здоровье</w:t>
      </w:r>
      <w:r>
        <w:rPr>
          <w:rFonts w:ascii="Times New Roman" w:eastAsia="Times New Roman" w:hAnsi="Times New Roman" w:cs="Times New Roman"/>
          <w:sz w:val="28"/>
          <w:szCs w:val="28"/>
        </w:rPr>
        <w:t>, б</w:t>
      </w:r>
      <w:r w:rsidRPr="00614BB6">
        <w:rPr>
          <w:rFonts w:ascii="Times New Roman" w:eastAsia="Times New Roman" w:hAnsi="Times New Roman" w:cs="Times New Roman"/>
          <w:sz w:val="28"/>
          <w:szCs w:val="28"/>
        </w:rPr>
        <w:t>юрократия</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самостоятельность</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язык</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одиночество</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преподаватели</w:t>
      </w:r>
      <w:r>
        <w:rPr>
          <w:rFonts w:ascii="Times New Roman" w:eastAsia="Times New Roman" w:hAnsi="Times New Roman" w:cs="Times New Roman"/>
          <w:sz w:val="28"/>
          <w:szCs w:val="28"/>
        </w:rPr>
        <w:t>,</w:t>
      </w:r>
      <w:r w:rsidR="00FE4A1F">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стресс</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учеба</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апатия</w:t>
      </w:r>
      <w:r>
        <w:rPr>
          <w:rFonts w:ascii="Times New Roman" w:eastAsia="Times New Roman" w:hAnsi="Times New Roman" w:cs="Times New Roman"/>
          <w:sz w:val="28"/>
          <w:szCs w:val="28"/>
        </w:rPr>
        <w:t xml:space="preserve">, </w:t>
      </w:r>
      <w:r w:rsidRPr="00614BB6">
        <w:rPr>
          <w:rFonts w:ascii="Times New Roman" w:eastAsia="Times New Roman" w:hAnsi="Times New Roman" w:cs="Times New Roman"/>
          <w:sz w:val="28"/>
          <w:szCs w:val="28"/>
        </w:rPr>
        <w:t>отрицательные события</w:t>
      </w:r>
      <w:r w:rsidRPr="000F35BB">
        <w:rPr>
          <w:rFonts w:ascii="Times New Roman" w:eastAsia="Times New Roman" w:hAnsi="Times New Roman" w:cs="Times New Roman"/>
          <w:sz w:val="28"/>
          <w:szCs w:val="28"/>
        </w:rPr>
        <w:t>. В таблице</w:t>
      </w:r>
      <w:r w:rsidR="00E940DA">
        <w:rPr>
          <w:rFonts w:ascii="Times New Roman" w:eastAsia="Times New Roman" w:hAnsi="Times New Roman" w:cs="Times New Roman"/>
          <w:sz w:val="28"/>
          <w:szCs w:val="28"/>
        </w:rPr>
        <w:t xml:space="preserve"> 5</w:t>
      </w:r>
      <w:r w:rsidRPr="000F35BB">
        <w:rPr>
          <w:rFonts w:ascii="Times New Roman" w:eastAsia="Times New Roman" w:hAnsi="Times New Roman" w:cs="Times New Roman"/>
          <w:sz w:val="28"/>
          <w:szCs w:val="28"/>
        </w:rPr>
        <w:t xml:space="preserve"> представлены только те трудности, которые демонстрируют достоверные различия по уровню выраженности в группе: транспорт, здоровье, бюрократия, язык, апатия.</w:t>
      </w:r>
    </w:p>
    <w:p w14:paraId="3D8C3685" w14:textId="540FF88A" w:rsidR="00000BEF" w:rsidRPr="00024B45" w:rsidRDefault="00000BEF" w:rsidP="00024B45">
      <w:pPr>
        <w:spacing w:line="240" w:lineRule="auto"/>
        <w:ind w:firstLine="720"/>
        <w:jc w:val="center"/>
        <w:rPr>
          <w:rFonts w:ascii="Times New Roman" w:eastAsia="Times New Roman" w:hAnsi="Times New Roman" w:cs="Times New Roman"/>
          <w:i/>
          <w:sz w:val="28"/>
          <w:szCs w:val="28"/>
        </w:rPr>
      </w:pPr>
      <w:r w:rsidRPr="00024B45">
        <w:rPr>
          <w:rFonts w:ascii="Times New Roman" w:eastAsia="Times New Roman" w:hAnsi="Times New Roman" w:cs="Times New Roman"/>
          <w:i/>
          <w:sz w:val="28"/>
          <w:szCs w:val="28"/>
        </w:rPr>
        <w:t>Таблица</w:t>
      </w:r>
      <w:r w:rsidR="00024B45" w:rsidRPr="00024B45">
        <w:rPr>
          <w:rFonts w:ascii="Times New Roman" w:eastAsia="Times New Roman" w:hAnsi="Times New Roman" w:cs="Times New Roman"/>
          <w:i/>
          <w:sz w:val="28"/>
          <w:szCs w:val="28"/>
        </w:rPr>
        <w:t xml:space="preserve"> </w:t>
      </w:r>
      <w:r w:rsidR="00024B45">
        <w:rPr>
          <w:rFonts w:ascii="Times New Roman" w:eastAsia="Times New Roman" w:hAnsi="Times New Roman" w:cs="Times New Roman"/>
          <w:i/>
          <w:sz w:val="28"/>
          <w:szCs w:val="28"/>
        </w:rPr>
        <w:t>5</w:t>
      </w:r>
      <w:r w:rsidR="00E940DA">
        <w:rPr>
          <w:rFonts w:ascii="Times New Roman" w:eastAsia="Times New Roman" w:hAnsi="Times New Roman" w:cs="Times New Roman"/>
          <w:i/>
          <w:sz w:val="28"/>
          <w:szCs w:val="28"/>
        </w:rPr>
        <w:t>. Трудности. Различия между группами</w:t>
      </w:r>
    </w:p>
    <w:tbl>
      <w:tblPr>
        <w:tblStyle w:val="af"/>
        <w:tblpPr w:leftFromText="180" w:rightFromText="180" w:vertAnchor="text" w:tblpXSpec="center" w:tblpY="1"/>
        <w:tblW w:w="0" w:type="auto"/>
        <w:tblLook w:val="0600" w:firstRow="0" w:lastRow="0" w:firstColumn="0" w:lastColumn="0" w:noHBand="1" w:noVBand="1"/>
      </w:tblPr>
      <w:tblGrid>
        <w:gridCol w:w="1590"/>
        <w:gridCol w:w="1393"/>
        <w:gridCol w:w="1909"/>
        <w:gridCol w:w="2126"/>
        <w:gridCol w:w="2201"/>
      </w:tblGrid>
      <w:tr w:rsidR="00000BEF" w:rsidRPr="00242EF9" w14:paraId="6E308697" w14:textId="77777777" w:rsidTr="00024B45">
        <w:trPr>
          <w:trHeight w:val="380"/>
        </w:trPr>
        <w:tc>
          <w:tcPr>
            <w:tcW w:w="0" w:type="auto"/>
          </w:tcPr>
          <w:p w14:paraId="47145D9D"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Показатель</w:t>
            </w:r>
          </w:p>
        </w:tc>
        <w:tc>
          <w:tcPr>
            <w:tcW w:w="0" w:type="auto"/>
          </w:tcPr>
          <w:p w14:paraId="73582CF2"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 xml:space="preserve">Измерение </w:t>
            </w:r>
          </w:p>
        </w:tc>
        <w:tc>
          <w:tcPr>
            <w:tcW w:w="1909" w:type="dxa"/>
          </w:tcPr>
          <w:p w14:paraId="18C122BF"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 xml:space="preserve">Группа </w:t>
            </w:r>
          </w:p>
        </w:tc>
        <w:tc>
          <w:tcPr>
            <w:tcW w:w="2126" w:type="dxa"/>
          </w:tcPr>
          <w:p w14:paraId="445EC357" w14:textId="11FB712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Среднее</w:t>
            </w:r>
            <w:r w:rsidR="003E769F">
              <w:rPr>
                <w:rFonts w:ascii="Times New Roman" w:eastAsia="Times New Roman" w:hAnsi="Times New Roman" w:cs="Times New Roman"/>
                <w:b/>
                <w:sz w:val="24"/>
                <w:szCs w:val="24"/>
              </w:rPr>
              <w:t xml:space="preserve"> значение</w:t>
            </w:r>
          </w:p>
        </w:tc>
        <w:tc>
          <w:tcPr>
            <w:tcW w:w="2201" w:type="dxa"/>
          </w:tcPr>
          <w:p w14:paraId="0278C52A" w14:textId="05DB3FEA"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Gungsuh" w:hAnsi="Times New Roman" w:cs="Times New Roman"/>
                <w:b/>
                <w:sz w:val="24"/>
                <w:szCs w:val="24"/>
              </w:rPr>
              <w:t>р</w:t>
            </w:r>
          </w:p>
        </w:tc>
      </w:tr>
      <w:tr w:rsidR="00000BEF" w:rsidRPr="00242EF9" w14:paraId="31A55C6A" w14:textId="77777777" w:rsidTr="00E940DA">
        <w:trPr>
          <w:trHeight w:val="380"/>
        </w:trPr>
        <w:tc>
          <w:tcPr>
            <w:tcW w:w="0" w:type="auto"/>
            <w:vMerge w:val="restart"/>
            <w:vAlign w:val="center"/>
          </w:tcPr>
          <w:p w14:paraId="56A840BF" w14:textId="77777777" w:rsidR="00000BEF" w:rsidRPr="000D253F" w:rsidRDefault="00000BEF" w:rsidP="00000BEF">
            <w:pPr>
              <w:jc w:val="cente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Транспорт</w:t>
            </w:r>
          </w:p>
        </w:tc>
        <w:tc>
          <w:tcPr>
            <w:tcW w:w="0" w:type="auto"/>
            <w:vMerge w:val="restart"/>
            <w:vAlign w:val="center"/>
          </w:tcPr>
          <w:p w14:paraId="0FC8D3E7"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1</w:t>
            </w:r>
          </w:p>
        </w:tc>
        <w:tc>
          <w:tcPr>
            <w:tcW w:w="1909" w:type="dxa"/>
            <w:vAlign w:val="center"/>
          </w:tcPr>
          <w:p w14:paraId="267609B4" w14:textId="77777777" w:rsidR="00000BEF" w:rsidRPr="00242EF9" w:rsidRDefault="00000BEF" w:rsidP="00000BEF">
            <w:pP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vAlign w:val="center"/>
          </w:tcPr>
          <w:p w14:paraId="195F0E7E"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0,42±0,50</w:t>
            </w:r>
          </w:p>
        </w:tc>
        <w:tc>
          <w:tcPr>
            <w:tcW w:w="2201" w:type="dxa"/>
            <w:vMerge w:val="restart"/>
            <w:vAlign w:val="center"/>
          </w:tcPr>
          <w:p w14:paraId="6EBBB1EA"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0,020</w:t>
            </w:r>
          </w:p>
        </w:tc>
      </w:tr>
      <w:tr w:rsidR="00000BEF" w:rsidRPr="00242EF9" w14:paraId="1A075AB9" w14:textId="77777777" w:rsidTr="00E940DA">
        <w:trPr>
          <w:trHeight w:val="380"/>
        </w:trPr>
        <w:tc>
          <w:tcPr>
            <w:tcW w:w="0" w:type="auto"/>
            <w:vMerge/>
            <w:vAlign w:val="center"/>
          </w:tcPr>
          <w:p w14:paraId="2FD71278" w14:textId="77777777" w:rsidR="00000BEF" w:rsidRPr="000D253F" w:rsidRDefault="00000BEF" w:rsidP="00000BEF">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0" w:type="auto"/>
            <w:vMerge/>
            <w:vAlign w:val="center"/>
          </w:tcPr>
          <w:p w14:paraId="68EC55C4" w14:textId="77777777" w:rsidR="00000BEF" w:rsidRPr="00242EF9" w:rsidRDefault="00000BEF" w:rsidP="00000BEF">
            <w:pPr>
              <w:widowControl w:val="0"/>
              <w:rPr>
                <w:rFonts w:ascii="Times New Roman" w:eastAsia="Times New Roman" w:hAnsi="Times New Roman" w:cs="Times New Roman"/>
                <w:sz w:val="24"/>
                <w:szCs w:val="24"/>
              </w:rPr>
            </w:pPr>
          </w:p>
        </w:tc>
        <w:tc>
          <w:tcPr>
            <w:tcW w:w="1909" w:type="dxa"/>
            <w:vAlign w:val="center"/>
          </w:tcPr>
          <w:p w14:paraId="4DA327AE"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vAlign w:val="center"/>
          </w:tcPr>
          <w:p w14:paraId="07361222" w14:textId="77777777" w:rsidR="00000BEF" w:rsidRPr="00242EF9" w:rsidRDefault="00000BEF" w:rsidP="00000BEF">
            <w:pPr>
              <w:jc w:val="right"/>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0,14±0,36</w:t>
            </w:r>
          </w:p>
        </w:tc>
        <w:tc>
          <w:tcPr>
            <w:tcW w:w="2201" w:type="dxa"/>
            <w:vMerge/>
            <w:vAlign w:val="center"/>
          </w:tcPr>
          <w:p w14:paraId="4062669D" w14:textId="77777777" w:rsidR="00000BEF" w:rsidRPr="00242EF9" w:rsidRDefault="00000BEF" w:rsidP="00000BEF">
            <w:pPr>
              <w:widowControl w:val="0"/>
              <w:pBdr>
                <w:top w:val="nil"/>
                <w:left w:val="nil"/>
                <w:bottom w:val="nil"/>
                <w:right w:val="nil"/>
                <w:between w:val="nil"/>
              </w:pBdr>
              <w:jc w:val="center"/>
              <w:rPr>
                <w:rFonts w:ascii="Times New Roman" w:eastAsia="Times New Roman" w:hAnsi="Times New Roman" w:cs="Times New Roman"/>
                <w:sz w:val="24"/>
                <w:szCs w:val="24"/>
              </w:rPr>
            </w:pPr>
          </w:p>
        </w:tc>
      </w:tr>
      <w:tr w:rsidR="00000BEF" w:rsidRPr="00242EF9" w14:paraId="747B5C76" w14:textId="77777777" w:rsidTr="00E940DA">
        <w:trPr>
          <w:trHeight w:val="380"/>
        </w:trPr>
        <w:tc>
          <w:tcPr>
            <w:tcW w:w="0" w:type="auto"/>
            <w:vMerge/>
            <w:vAlign w:val="center"/>
          </w:tcPr>
          <w:p w14:paraId="27301BD6" w14:textId="77777777" w:rsidR="00000BEF" w:rsidRPr="000D253F" w:rsidRDefault="00000BEF" w:rsidP="00000BEF">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0" w:type="auto"/>
            <w:vMerge w:val="restart"/>
            <w:vAlign w:val="center"/>
          </w:tcPr>
          <w:p w14:paraId="7BA8B628"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2</w:t>
            </w:r>
          </w:p>
        </w:tc>
        <w:tc>
          <w:tcPr>
            <w:tcW w:w="1909" w:type="dxa"/>
            <w:vAlign w:val="center"/>
          </w:tcPr>
          <w:p w14:paraId="12611F6F"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vAlign w:val="center"/>
          </w:tcPr>
          <w:p w14:paraId="32FFA564"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0,15±0,37</w:t>
            </w:r>
          </w:p>
        </w:tc>
        <w:tc>
          <w:tcPr>
            <w:tcW w:w="2201" w:type="dxa"/>
            <w:vMerge/>
            <w:vAlign w:val="center"/>
          </w:tcPr>
          <w:p w14:paraId="1478AC6C" w14:textId="77777777" w:rsidR="00000BEF" w:rsidRPr="00242EF9" w:rsidRDefault="00000BEF" w:rsidP="00000BEF">
            <w:pPr>
              <w:widowControl w:val="0"/>
              <w:pBdr>
                <w:top w:val="nil"/>
                <w:left w:val="nil"/>
                <w:bottom w:val="nil"/>
                <w:right w:val="nil"/>
                <w:between w:val="nil"/>
              </w:pBdr>
              <w:jc w:val="center"/>
              <w:rPr>
                <w:rFonts w:ascii="Times New Roman" w:eastAsia="Times New Roman" w:hAnsi="Times New Roman" w:cs="Times New Roman"/>
                <w:sz w:val="24"/>
                <w:szCs w:val="24"/>
              </w:rPr>
            </w:pPr>
          </w:p>
        </w:tc>
      </w:tr>
      <w:tr w:rsidR="00000BEF" w:rsidRPr="00242EF9" w14:paraId="18F2A363" w14:textId="77777777" w:rsidTr="00E940DA">
        <w:trPr>
          <w:trHeight w:val="380"/>
        </w:trPr>
        <w:tc>
          <w:tcPr>
            <w:tcW w:w="0" w:type="auto"/>
            <w:vMerge/>
            <w:vAlign w:val="center"/>
          </w:tcPr>
          <w:p w14:paraId="3B9701AB" w14:textId="77777777" w:rsidR="00000BEF" w:rsidRPr="000D253F" w:rsidRDefault="00000BEF" w:rsidP="00000BEF">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0" w:type="auto"/>
            <w:vMerge/>
            <w:vAlign w:val="center"/>
          </w:tcPr>
          <w:p w14:paraId="2B27DF0E" w14:textId="77777777" w:rsidR="00000BEF" w:rsidRPr="00242EF9" w:rsidRDefault="00000BEF" w:rsidP="00000BEF">
            <w:pPr>
              <w:jc w:val="center"/>
              <w:rPr>
                <w:rFonts w:ascii="Times New Roman" w:eastAsia="Times New Roman" w:hAnsi="Times New Roman" w:cs="Times New Roman"/>
                <w:b/>
                <w:sz w:val="24"/>
                <w:szCs w:val="24"/>
              </w:rPr>
            </w:pPr>
          </w:p>
        </w:tc>
        <w:tc>
          <w:tcPr>
            <w:tcW w:w="1909" w:type="dxa"/>
            <w:vAlign w:val="center"/>
          </w:tcPr>
          <w:p w14:paraId="33A4DF13"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vAlign w:val="center"/>
          </w:tcPr>
          <w:p w14:paraId="570E9E36" w14:textId="77777777" w:rsidR="00000BEF" w:rsidRPr="00242EF9" w:rsidRDefault="00000BEF" w:rsidP="00000BEF">
            <w:pPr>
              <w:jc w:val="right"/>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w:t>
            </w:r>
          </w:p>
        </w:tc>
        <w:tc>
          <w:tcPr>
            <w:tcW w:w="2201" w:type="dxa"/>
            <w:vMerge/>
            <w:vAlign w:val="center"/>
          </w:tcPr>
          <w:p w14:paraId="66D8744D" w14:textId="77777777" w:rsidR="00000BEF" w:rsidRPr="00242EF9" w:rsidRDefault="00000BEF" w:rsidP="00000BEF">
            <w:pPr>
              <w:widowControl w:val="0"/>
              <w:pBdr>
                <w:top w:val="nil"/>
                <w:left w:val="nil"/>
                <w:bottom w:val="nil"/>
                <w:right w:val="nil"/>
                <w:between w:val="nil"/>
              </w:pBdr>
              <w:jc w:val="center"/>
              <w:rPr>
                <w:rFonts w:ascii="Times New Roman" w:eastAsia="Times New Roman" w:hAnsi="Times New Roman" w:cs="Times New Roman"/>
                <w:sz w:val="24"/>
                <w:szCs w:val="24"/>
              </w:rPr>
            </w:pPr>
          </w:p>
        </w:tc>
      </w:tr>
      <w:tr w:rsidR="00000BEF" w:rsidRPr="00242EF9" w14:paraId="66BF848C" w14:textId="77777777" w:rsidTr="00E940DA">
        <w:trPr>
          <w:trHeight w:val="380"/>
        </w:trPr>
        <w:tc>
          <w:tcPr>
            <w:tcW w:w="0" w:type="auto"/>
            <w:vMerge w:val="restart"/>
            <w:vAlign w:val="center"/>
          </w:tcPr>
          <w:p w14:paraId="2F72D8A5" w14:textId="77777777" w:rsidR="00000BEF" w:rsidRPr="000D253F" w:rsidRDefault="00000BEF" w:rsidP="00000BEF">
            <w:pPr>
              <w:jc w:val="cente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Бюрократия</w:t>
            </w:r>
          </w:p>
        </w:tc>
        <w:tc>
          <w:tcPr>
            <w:tcW w:w="0" w:type="auto"/>
            <w:vMerge w:val="restart"/>
            <w:vAlign w:val="center"/>
          </w:tcPr>
          <w:p w14:paraId="63EDF6F3"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1</w:t>
            </w:r>
          </w:p>
        </w:tc>
        <w:tc>
          <w:tcPr>
            <w:tcW w:w="1909" w:type="dxa"/>
            <w:vAlign w:val="center"/>
          </w:tcPr>
          <w:p w14:paraId="3B27AD48" w14:textId="77777777" w:rsidR="00000BEF" w:rsidRPr="00242EF9" w:rsidRDefault="00000BEF" w:rsidP="00000BEF">
            <w:pP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vAlign w:val="center"/>
          </w:tcPr>
          <w:p w14:paraId="7C2F774C" w14:textId="77777777" w:rsidR="00000BEF" w:rsidRPr="00242EF9" w:rsidRDefault="00000BEF" w:rsidP="00000BEF">
            <w:pPr>
              <w:jc w:val="right"/>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0,05±0,20</w:t>
            </w:r>
          </w:p>
        </w:tc>
        <w:tc>
          <w:tcPr>
            <w:tcW w:w="2201" w:type="dxa"/>
            <w:vMerge w:val="restart"/>
            <w:vAlign w:val="center"/>
          </w:tcPr>
          <w:p w14:paraId="44009E23"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0,012</w:t>
            </w:r>
          </w:p>
        </w:tc>
      </w:tr>
      <w:tr w:rsidR="00000BEF" w:rsidRPr="00242EF9" w14:paraId="299EB057" w14:textId="77777777" w:rsidTr="00E940DA">
        <w:trPr>
          <w:trHeight w:val="380"/>
        </w:trPr>
        <w:tc>
          <w:tcPr>
            <w:tcW w:w="0" w:type="auto"/>
            <w:vMerge/>
            <w:vAlign w:val="center"/>
          </w:tcPr>
          <w:p w14:paraId="5C4CD4E9" w14:textId="77777777" w:rsidR="00000BEF" w:rsidRPr="000D253F" w:rsidRDefault="00000BEF" w:rsidP="00000BEF">
            <w:pPr>
              <w:jc w:val="center"/>
              <w:rPr>
                <w:rFonts w:ascii="Times New Roman" w:eastAsia="Times New Roman" w:hAnsi="Times New Roman" w:cs="Times New Roman"/>
                <w:b/>
                <w:sz w:val="24"/>
                <w:szCs w:val="24"/>
              </w:rPr>
            </w:pPr>
          </w:p>
        </w:tc>
        <w:tc>
          <w:tcPr>
            <w:tcW w:w="0" w:type="auto"/>
            <w:vMerge/>
            <w:vAlign w:val="center"/>
          </w:tcPr>
          <w:p w14:paraId="0A90D79F" w14:textId="77777777" w:rsidR="00000BEF" w:rsidRPr="00242EF9" w:rsidRDefault="00000BEF" w:rsidP="00000BEF">
            <w:pPr>
              <w:rPr>
                <w:rFonts w:ascii="Times New Roman" w:eastAsia="Times New Roman" w:hAnsi="Times New Roman" w:cs="Times New Roman"/>
                <w:sz w:val="24"/>
                <w:szCs w:val="24"/>
              </w:rPr>
            </w:pPr>
          </w:p>
        </w:tc>
        <w:tc>
          <w:tcPr>
            <w:tcW w:w="1909" w:type="dxa"/>
            <w:vAlign w:val="center"/>
          </w:tcPr>
          <w:p w14:paraId="71ACB498"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vAlign w:val="center"/>
          </w:tcPr>
          <w:p w14:paraId="09991027"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0,28±0,47</w:t>
            </w:r>
          </w:p>
        </w:tc>
        <w:tc>
          <w:tcPr>
            <w:tcW w:w="2201" w:type="dxa"/>
            <w:vMerge/>
            <w:vAlign w:val="center"/>
          </w:tcPr>
          <w:p w14:paraId="500D4F0E" w14:textId="77777777" w:rsidR="00000BEF" w:rsidRPr="00242EF9" w:rsidRDefault="00000BEF" w:rsidP="00000BEF">
            <w:pPr>
              <w:jc w:val="center"/>
              <w:rPr>
                <w:rFonts w:ascii="Times New Roman" w:eastAsia="Times New Roman" w:hAnsi="Times New Roman" w:cs="Times New Roman"/>
                <w:sz w:val="24"/>
                <w:szCs w:val="24"/>
              </w:rPr>
            </w:pPr>
          </w:p>
        </w:tc>
      </w:tr>
      <w:tr w:rsidR="00000BEF" w:rsidRPr="00242EF9" w14:paraId="75CD8BE6" w14:textId="77777777" w:rsidTr="00E940DA">
        <w:trPr>
          <w:trHeight w:val="380"/>
        </w:trPr>
        <w:tc>
          <w:tcPr>
            <w:tcW w:w="0" w:type="auto"/>
            <w:vMerge/>
            <w:vAlign w:val="center"/>
          </w:tcPr>
          <w:p w14:paraId="47DFD4CB" w14:textId="77777777" w:rsidR="00000BEF" w:rsidRPr="000D253F" w:rsidRDefault="00000BEF" w:rsidP="00000BEF">
            <w:pPr>
              <w:jc w:val="center"/>
              <w:rPr>
                <w:rFonts w:ascii="Times New Roman" w:eastAsia="Times New Roman" w:hAnsi="Times New Roman" w:cs="Times New Roman"/>
                <w:b/>
                <w:sz w:val="24"/>
                <w:szCs w:val="24"/>
              </w:rPr>
            </w:pPr>
          </w:p>
        </w:tc>
        <w:tc>
          <w:tcPr>
            <w:tcW w:w="0" w:type="auto"/>
            <w:vMerge w:val="restart"/>
            <w:vAlign w:val="center"/>
          </w:tcPr>
          <w:p w14:paraId="70F34BC1"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2</w:t>
            </w:r>
          </w:p>
        </w:tc>
        <w:tc>
          <w:tcPr>
            <w:tcW w:w="1909" w:type="dxa"/>
            <w:vAlign w:val="center"/>
          </w:tcPr>
          <w:p w14:paraId="40AE2D6A"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vAlign w:val="center"/>
          </w:tcPr>
          <w:p w14:paraId="7511108C" w14:textId="77777777" w:rsidR="00000BEF" w:rsidRPr="00242EF9" w:rsidRDefault="00000BEF" w:rsidP="00000BEF">
            <w:pPr>
              <w:jc w:val="right"/>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0,04±0,20</w:t>
            </w:r>
          </w:p>
        </w:tc>
        <w:tc>
          <w:tcPr>
            <w:tcW w:w="2201" w:type="dxa"/>
            <w:vMerge/>
            <w:vAlign w:val="center"/>
          </w:tcPr>
          <w:p w14:paraId="2AB4D148" w14:textId="77777777" w:rsidR="00000BEF" w:rsidRPr="00242EF9" w:rsidRDefault="00000BEF" w:rsidP="00000BEF">
            <w:pPr>
              <w:jc w:val="center"/>
              <w:rPr>
                <w:rFonts w:ascii="Times New Roman" w:eastAsia="Times New Roman" w:hAnsi="Times New Roman" w:cs="Times New Roman"/>
                <w:sz w:val="24"/>
                <w:szCs w:val="24"/>
              </w:rPr>
            </w:pPr>
          </w:p>
        </w:tc>
      </w:tr>
      <w:tr w:rsidR="00000BEF" w:rsidRPr="00242EF9" w14:paraId="737BD929" w14:textId="77777777" w:rsidTr="00E940DA">
        <w:trPr>
          <w:trHeight w:val="380"/>
        </w:trPr>
        <w:tc>
          <w:tcPr>
            <w:tcW w:w="0" w:type="auto"/>
            <w:vMerge/>
            <w:vAlign w:val="center"/>
          </w:tcPr>
          <w:p w14:paraId="697CE11A" w14:textId="77777777" w:rsidR="00000BEF" w:rsidRPr="000D253F" w:rsidRDefault="00000BEF" w:rsidP="00000BEF">
            <w:pPr>
              <w:jc w:val="center"/>
              <w:rPr>
                <w:rFonts w:ascii="Times New Roman" w:eastAsia="Times New Roman" w:hAnsi="Times New Roman" w:cs="Times New Roman"/>
                <w:b/>
                <w:sz w:val="24"/>
                <w:szCs w:val="24"/>
              </w:rPr>
            </w:pPr>
          </w:p>
        </w:tc>
        <w:tc>
          <w:tcPr>
            <w:tcW w:w="0" w:type="auto"/>
            <w:vMerge/>
            <w:vAlign w:val="center"/>
          </w:tcPr>
          <w:p w14:paraId="76D487AC" w14:textId="77777777" w:rsidR="00000BEF" w:rsidRPr="00242EF9" w:rsidRDefault="00000BEF" w:rsidP="00000BEF">
            <w:pPr>
              <w:jc w:val="center"/>
              <w:rPr>
                <w:rFonts w:ascii="Times New Roman" w:eastAsia="Times New Roman" w:hAnsi="Times New Roman" w:cs="Times New Roman"/>
                <w:b/>
                <w:sz w:val="24"/>
                <w:szCs w:val="24"/>
              </w:rPr>
            </w:pPr>
          </w:p>
        </w:tc>
        <w:tc>
          <w:tcPr>
            <w:tcW w:w="1909" w:type="dxa"/>
            <w:vAlign w:val="center"/>
          </w:tcPr>
          <w:p w14:paraId="5265BA88"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vAlign w:val="center"/>
          </w:tcPr>
          <w:p w14:paraId="23B1E6B9"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0,14±0,36</w:t>
            </w:r>
          </w:p>
        </w:tc>
        <w:tc>
          <w:tcPr>
            <w:tcW w:w="2201" w:type="dxa"/>
            <w:vMerge/>
            <w:vAlign w:val="center"/>
          </w:tcPr>
          <w:p w14:paraId="7AED0F96" w14:textId="77777777" w:rsidR="00000BEF" w:rsidRPr="00242EF9" w:rsidRDefault="00000BEF" w:rsidP="00000BEF">
            <w:pPr>
              <w:jc w:val="center"/>
              <w:rPr>
                <w:rFonts w:ascii="Times New Roman" w:eastAsia="Times New Roman" w:hAnsi="Times New Roman" w:cs="Times New Roman"/>
                <w:sz w:val="24"/>
                <w:szCs w:val="24"/>
              </w:rPr>
            </w:pPr>
          </w:p>
        </w:tc>
      </w:tr>
      <w:tr w:rsidR="00000BEF" w:rsidRPr="00242EF9" w14:paraId="0FA59ECA" w14:textId="77777777" w:rsidTr="00E940DA">
        <w:trPr>
          <w:trHeight w:val="380"/>
        </w:trPr>
        <w:tc>
          <w:tcPr>
            <w:tcW w:w="0" w:type="auto"/>
            <w:vMerge w:val="restart"/>
            <w:vAlign w:val="center"/>
          </w:tcPr>
          <w:p w14:paraId="7146FAD8" w14:textId="77777777" w:rsidR="00000BEF" w:rsidRPr="000D253F" w:rsidRDefault="00000BEF" w:rsidP="00000BEF">
            <w:pPr>
              <w:jc w:val="cente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Здоровье</w:t>
            </w:r>
          </w:p>
        </w:tc>
        <w:tc>
          <w:tcPr>
            <w:tcW w:w="0" w:type="auto"/>
            <w:vMerge w:val="restart"/>
            <w:vAlign w:val="center"/>
          </w:tcPr>
          <w:p w14:paraId="4B122189"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1</w:t>
            </w:r>
          </w:p>
        </w:tc>
        <w:tc>
          <w:tcPr>
            <w:tcW w:w="1909" w:type="dxa"/>
            <w:vAlign w:val="center"/>
          </w:tcPr>
          <w:p w14:paraId="119D625C" w14:textId="77777777" w:rsidR="00000BEF" w:rsidRPr="00242EF9" w:rsidRDefault="00000BEF" w:rsidP="00000BEF">
            <w:pP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vAlign w:val="center"/>
          </w:tcPr>
          <w:p w14:paraId="5DD311E0" w14:textId="77777777" w:rsidR="00000BEF" w:rsidRPr="00242EF9" w:rsidRDefault="00000BEF" w:rsidP="00000BEF">
            <w:pPr>
              <w:widowControl w:val="0"/>
              <w:jc w:val="right"/>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0,04±0,19</w:t>
            </w:r>
          </w:p>
        </w:tc>
        <w:tc>
          <w:tcPr>
            <w:tcW w:w="2201" w:type="dxa"/>
            <w:vMerge w:val="restart"/>
            <w:vAlign w:val="center"/>
          </w:tcPr>
          <w:p w14:paraId="0561AFE5" w14:textId="77777777" w:rsidR="00000BEF" w:rsidRPr="00242EF9" w:rsidRDefault="00000BEF" w:rsidP="00000BEF">
            <w:pPr>
              <w:widowControl w:val="0"/>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0,023</w:t>
            </w:r>
          </w:p>
        </w:tc>
      </w:tr>
      <w:tr w:rsidR="00000BEF" w:rsidRPr="00242EF9" w14:paraId="7AC4169D" w14:textId="77777777" w:rsidTr="00E940DA">
        <w:trPr>
          <w:trHeight w:val="380"/>
        </w:trPr>
        <w:tc>
          <w:tcPr>
            <w:tcW w:w="0" w:type="auto"/>
            <w:vMerge/>
            <w:vAlign w:val="center"/>
          </w:tcPr>
          <w:p w14:paraId="5FC96081" w14:textId="77777777" w:rsidR="00000BEF" w:rsidRPr="000D253F" w:rsidRDefault="00000BEF" w:rsidP="00000BEF">
            <w:pPr>
              <w:jc w:val="center"/>
              <w:rPr>
                <w:rFonts w:ascii="Times New Roman" w:eastAsia="Times New Roman" w:hAnsi="Times New Roman" w:cs="Times New Roman"/>
                <w:b/>
                <w:sz w:val="24"/>
                <w:szCs w:val="24"/>
              </w:rPr>
            </w:pPr>
          </w:p>
        </w:tc>
        <w:tc>
          <w:tcPr>
            <w:tcW w:w="0" w:type="auto"/>
            <w:vMerge/>
            <w:vAlign w:val="center"/>
          </w:tcPr>
          <w:p w14:paraId="4B882CC0" w14:textId="77777777" w:rsidR="00000BEF" w:rsidRPr="00242EF9" w:rsidRDefault="00000BEF" w:rsidP="00000BEF">
            <w:pPr>
              <w:rPr>
                <w:rFonts w:ascii="Times New Roman" w:eastAsia="Times New Roman" w:hAnsi="Times New Roman" w:cs="Times New Roman"/>
                <w:sz w:val="24"/>
                <w:szCs w:val="24"/>
              </w:rPr>
            </w:pPr>
          </w:p>
        </w:tc>
        <w:tc>
          <w:tcPr>
            <w:tcW w:w="1909" w:type="dxa"/>
            <w:vAlign w:val="center"/>
          </w:tcPr>
          <w:p w14:paraId="42298D34"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vAlign w:val="center"/>
          </w:tcPr>
          <w:p w14:paraId="4F1ADA5B" w14:textId="77777777" w:rsidR="00000BEF" w:rsidRPr="00242EF9" w:rsidRDefault="00000BEF" w:rsidP="00000BEF">
            <w:pPr>
              <w:widowControl w:val="0"/>
              <w:jc w:val="right"/>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w:t>
            </w:r>
          </w:p>
        </w:tc>
        <w:tc>
          <w:tcPr>
            <w:tcW w:w="2201" w:type="dxa"/>
            <w:vMerge/>
            <w:vAlign w:val="center"/>
          </w:tcPr>
          <w:p w14:paraId="5437C66D" w14:textId="77777777" w:rsidR="00000BEF" w:rsidRPr="00242EF9" w:rsidRDefault="00000BEF" w:rsidP="00000BEF">
            <w:pPr>
              <w:widowControl w:val="0"/>
              <w:jc w:val="center"/>
              <w:rPr>
                <w:rFonts w:ascii="Times New Roman" w:hAnsi="Times New Roman" w:cs="Times New Roman"/>
                <w:sz w:val="24"/>
                <w:szCs w:val="24"/>
              </w:rPr>
            </w:pPr>
          </w:p>
        </w:tc>
      </w:tr>
      <w:tr w:rsidR="00000BEF" w:rsidRPr="00242EF9" w14:paraId="2EE24547" w14:textId="77777777" w:rsidTr="00E940DA">
        <w:trPr>
          <w:trHeight w:val="380"/>
        </w:trPr>
        <w:tc>
          <w:tcPr>
            <w:tcW w:w="0" w:type="auto"/>
            <w:vMerge/>
            <w:vAlign w:val="center"/>
          </w:tcPr>
          <w:p w14:paraId="4FA48F21" w14:textId="77777777" w:rsidR="00000BEF" w:rsidRPr="000D253F" w:rsidRDefault="00000BEF" w:rsidP="00000BEF">
            <w:pPr>
              <w:jc w:val="center"/>
              <w:rPr>
                <w:rFonts w:ascii="Times New Roman" w:eastAsia="Times New Roman" w:hAnsi="Times New Roman" w:cs="Times New Roman"/>
                <w:b/>
                <w:sz w:val="24"/>
                <w:szCs w:val="24"/>
              </w:rPr>
            </w:pPr>
          </w:p>
        </w:tc>
        <w:tc>
          <w:tcPr>
            <w:tcW w:w="0" w:type="auto"/>
            <w:vMerge w:val="restart"/>
            <w:vAlign w:val="center"/>
          </w:tcPr>
          <w:p w14:paraId="7713B5D5"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2</w:t>
            </w:r>
          </w:p>
        </w:tc>
        <w:tc>
          <w:tcPr>
            <w:tcW w:w="1909" w:type="dxa"/>
            <w:vAlign w:val="center"/>
          </w:tcPr>
          <w:p w14:paraId="4A33AC35"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vAlign w:val="center"/>
          </w:tcPr>
          <w:p w14:paraId="3B624299" w14:textId="77777777" w:rsidR="00000BEF" w:rsidRPr="00242EF9" w:rsidRDefault="00000BEF" w:rsidP="00000BEF">
            <w:pPr>
              <w:widowControl w:val="0"/>
              <w:jc w:val="right"/>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0,31±0,47</w:t>
            </w:r>
          </w:p>
        </w:tc>
        <w:tc>
          <w:tcPr>
            <w:tcW w:w="2201" w:type="dxa"/>
            <w:vMerge/>
            <w:vAlign w:val="center"/>
          </w:tcPr>
          <w:p w14:paraId="43A1BD26" w14:textId="77777777" w:rsidR="00000BEF" w:rsidRPr="00242EF9" w:rsidRDefault="00000BEF" w:rsidP="00000BEF">
            <w:pPr>
              <w:widowControl w:val="0"/>
              <w:jc w:val="center"/>
              <w:rPr>
                <w:rFonts w:ascii="Times New Roman" w:hAnsi="Times New Roman" w:cs="Times New Roman"/>
                <w:sz w:val="24"/>
                <w:szCs w:val="24"/>
              </w:rPr>
            </w:pPr>
          </w:p>
        </w:tc>
      </w:tr>
      <w:tr w:rsidR="00000BEF" w:rsidRPr="00242EF9" w14:paraId="1C6ABE86" w14:textId="77777777" w:rsidTr="00E940DA">
        <w:trPr>
          <w:trHeight w:val="380"/>
        </w:trPr>
        <w:tc>
          <w:tcPr>
            <w:tcW w:w="0" w:type="auto"/>
            <w:vMerge/>
            <w:vAlign w:val="center"/>
          </w:tcPr>
          <w:p w14:paraId="398892E7" w14:textId="77777777" w:rsidR="00000BEF" w:rsidRPr="000D253F" w:rsidRDefault="00000BEF" w:rsidP="00000BEF">
            <w:pPr>
              <w:jc w:val="center"/>
              <w:rPr>
                <w:rFonts w:ascii="Times New Roman" w:eastAsia="Times New Roman" w:hAnsi="Times New Roman" w:cs="Times New Roman"/>
                <w:b/>
                <w:sz w:val="24"/>
                <w:szCs w:val="24"/>
              </w:rPr>
            </w:pPr>
          </w:p>
        </w:tc>
        <w:tc>
          <w:tcPr>
            <w:tcW w:w="0" w:type="auto"/>
            <w:vMerge/>
            <w:vAlign w:val="center"/>
          </w:tcPr>
          <w:p w14:paraId="47788727" w14:textId="77777777" w:rsidR="00000BEF" w:rsidRPr="00242EF9" w:rsidRDefault="00000BEF" w:rsidP="00000BEF">
            <w:pPr>
              <w:jc w:val="center"/>
              <w:rPr>
                <w:rFonts w:ascii="Times New Roman" w:eastAsia="Times New Roman" w:hAnsi="Times New Roman" w:cs="Times New Roman"/>
                <w:b/>
                <w:sz w:val="24"/>
                <w:szCs w:val="24"/>
              </w:rPr>
            </w:pPr>
          </w:p>
        </w:tc>
        <w:tc>
          <w:tcPr>
            <w:tcW w:w="1909" w:type="dxa"/>
            <w:vAlign w:val="center"/>
          </w:tcPr>
          <w:p w14:paraId="75E5B7D5"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vAlign w:val="center"/>
          </w:tcPr>
          <w:p w14:paraId="08CA7053" w14:textId="77777777" w:rsidR="00000BEF" w:rsidRPr="00242EF9" w:rsidRDefault="00000BEF" w:rsidP="00000BEF">
            <w:pPr>
              <w:widowControl w:val="0"/>
              <w:jc w:val="right"/>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0,07±0,27</w:t>
            </w:r>
          </w:p>
        </w:tc>
        <w:tc>
          <w:tcPr>
            <w:tcW w:w="2201" w:type="dxa"/>
            <w:vMerge/>
            <w:vAlign w:val="center"/>
          </w:tcPr>
          <w:p w14:paraId="5943E310" w14:textId="77777777" w:rsidR="00000BEF" w:rsidRPr="00242EF9" w:rsidRDefault="00000BEF" w:rsidP="00000BEF">
            <w:pPr>
              <w:widowControl w:val="0"/>
              <w:jc w:val="center"/>
              <w:rPr>
                <w:rFonts w:ascii="Times New Roman" w:hAnsi="Times New Roman" w:cs="Times New Roman"/>
                <w:sz w:val="24"/>
                <w:szCs w:val="24"/>
              </w:rPr>
            </w:pPr>
          </w:p>
        </w:tc>
      </w:tr>
      <w:tr w:rsidR="00000BEF" w:rsidRPr="00242EF9" w14:paraId="1AEC5EC6" w14:textId="77777777" w:rsidTr="00E940DA">
        <w:trPr>
          <w:trHeight w:val="380"/>
        </w:trPr>
        <w:tc>
          <w:tcPr>
            <w:tcW w:w="0" w:type="auto"/>
            <w:vMerge w:val="restart"/>
            <w:vAlign w:val="center"/>
          </w:tcPr>
          <w:p w14:paraId="461BC8C3" w14:textId="77777777" w:rsidR="00000BEF" w:rsidRPr="000D253F" w:rsidRDefault="00000BEF" w:rsidP="00000BEF">
            <w:pPr>
              <w:jc w:val="cente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Язык</w:t>
            </w:r>
          </w:p>
        </w:tc>
        <w:tc>
          <w:tcPr>
            <w:tcW w:w="0" w:type="auto"/>
            <w:vMerge w:val="restart"/>
            <w:vAlign w:val="center"/>
          </w:tcPr>
          <w:p w14:paraId="32F1AF84"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1</w:t>
            </w:r>
          </w:p>
        </w:tc>
        <w:tc>
          <w:tcPr>
            <w:tcW w:w="1909" w:type="dxa"/>
            <w:vAlign w:val="center"/>
          </w:tcPr>
          <w:p w14:paraId="7CE72A26" w14:textId="77777777" w:rsidR="00000BEF" w:rsidRPr="00242EF9" w:rsidRDefault="00000BEF" w:rsidP="00000BEF">
            <w:pP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vAlign w:val="center"/>
          </w:tcPr>
          <w:p w14:paraId="4B48F3C8"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sz w:val="24"/>
                <w:szCs w:val="24"/>
              </w:rPr>
              <w:t>0±0</w:t>
            </w:r>
          </w:p>
        </w:tc>
        <w:tc>
          <w:tcPr>
            <w:tcW w:w="2201" w:type="dxa"/>
            <w:vMerge w:val="restart"/>
            <w:vAlign w:val="center"/>
          </w:tcPr>
          <w:p w14:paraId="48BD22C9"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0,017</w:t>
            </w:r>
          </w:p>
        </w:tc>
      </w:tr>
      <w:tr w:rsidR="00000BEF" w:rsidRPr="00242EF9" w14:paraId="1E69384A" w14:textId="77777777" w:rsidTr="00E940DA">
        <w:trPr>
          <w:trHeight w:val="380"/>
        </w:trPr>
        <w:tc>
          <w:tcPr>
            <w:tcW w:w="0" w:type="auto"/>
            <w:vMerge/>
            <w:vAlign w:val="center"/>
          </w:tcPr>
          <w:p w14:paraId="78FC9F07" w14:textId="77777777" w:rsidR="00000BEF" w:rsidRPr="00242EF9" w:rsidRDefault="00000BEF" w:rsidP="00000BEF">
            <w:pPr>
              <w:jc w:val="center"/>
              <w:rPr>
                <w:rFonts w:ascii="Times New Roman" w:eastAsia="Times New Roman" w:hAnsi="Times New Roman" w:cs="Times New Roman"/>
                <w:b/>
                <w:sz w:val="24"/>
                <w:szCs w:val="24"/>
              </w:rPr>
            </w:pPr>
          </w:p>
        </w:tc>
        <w:tc>
          <w:tcPr>
            <w:tcW w:w="0" w:type="auto"/>
            <w:vMerge/>
            <w:vAlign w:val="center"/>
          </w:tcPr>
          <w:p w14:paraId="0E6DCC3A" w14:textId="77777777" w:rsidR="00000BEF" w:rsidRPr="00242EF9" w:rsidRDefault="00000BEF" w:rsidP="00000BEF">
            <w:pPr>
              <w:rPr>
                <w:rFonts w:ascii="Times New Roman" w:eastAsia="Times New Roman" w:hAnsi="Times New Roman" w:cs="Times New Roman"/>
                <w:sz w:val="24"/>
                <w:szCs w:val="24"/>
              </w:rPr>
            </w:pPr>
          </w:p>
        </w:tc>
        <w:tc>
          <w:tcPr>
            <w:tcW w:w="1909" w:type="dxa"/>
            <w:vAlign w:val="center"/>
          </w:tcPr>
          <w:p w14:paraId="25408A24"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vAlign w:val="center"/>
          </w:tcPr>
          <w:p w14:paraId="38003BFA"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0,07±0,27</w:t>
            </w:r>
          </w:p>
        </w:tc>
        <w:tc>
          <w:tcPr>
            <w:tcW w:w="2201" w:type="dxa"/>
            <w:vMerge/>
            <w:vAlign w:val="center"/>
          </w:tcPr>
          <w:p w14:paraId="7C09C8CC" w14:textId="77777777" w:rsidR="00000BEF" w:rsidRPr="00242EF9" w:rsidRDefault="00000BEF" w:rsidP="00000BEF">
            <w:pPr>
              <w:jc w:val="center"/>
              <w:rPr>
                <w:rFonts w:ascii="Times New Roman" w:eastAsia="Times New Roman" w:hAnsi="Times New Roman" w:cs="Times New Roman"/>
                <w:sz w:val="24"/>
                <w:szCs w:val="24"/>
              </w:rPr>
            </w:pPr>
          </w:p>
        </w:tc>
      </w:tr>
      <w:tr w:rsidR="00000BEF" w:rsidRPr="00242EF9" w14:paraId="33DA75E4" w14:textId="77777777" w:rsidTr="00E940DA">
        <w:trPr>
          <w:trHeight w:val="380"/>
        </w:trPr>
        <w:tc>
          <w:tcPr>
            <w:tcW w:w="0" w:type="auto"/>
            <w:vMerge/>
            <w:vAlign w:val="center"/>
          </w:tcPr>
          <w:p w14:paraId="45A1443A" w14:textId="77777777" w:rsidR="00000BEF" w:rsidRPr="00242EF9" w:rsidRDefault="00000BEF" w:rsidP="00000BEF">
            <w:pPr>
              <w:jc w:val="center"/>
              <w:rPr>
                <w:rFonts w:ascii="Times New Roman" w:eastAsia="Times New Roman" w:hAnsi="Times New Roman" w:cs="Times New Roman"/>
                <w:b/>
                <w:sz w:val="24"/>
                <w:szCs w:val="24"/>
              </w:rPr>
            </w:pPr>
          </w:p>
        </w:tc>
        <w:tc>
          <w:tcPr>
            <w:tcW w:w="0" w:type="auto"/>
            <w:vMerge w:val="restart"/>
            <w:vAlign w:val="center"/>
          </w:tcPr>
          <w:p w14:paraId="56C33AA3"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2</w:t>
            </w:r>
          </w:p>
        </w:tc>
        <w:tc>
          <w:tcPr>
            <w:tcW w:w="1909" w:type="dxa"/>
            <w:vAlign w:val="center"/>
          </w:tcPr>
          <w:p w14:paraId="1AAD69B1"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vAlign w:val="center"/>
          </w:tcPr>
          <w:p w14:paraId="09BC630D"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sz w:val="24"/>
                <w:szCs w:val="24"/>
              </w:rPr>
              <w:t>0±0</w:t>
            </w:r>
          </w:p>
        </w:tc>
        <w:tc>
          <w:tcPr>
            <w:tcW w:w="2201" w:type="dxa"/>
            <w:vMerge/>
            <w:vAlign w:val="center"/>
          </w:tcPr>
          <w:p w14:paraId="1B30A299" w14:textId="77777777" w:rsidR="00000BEF" w:rsidRPr="00242EF9" w:rsidRDefault="00000BEF" w:rsidP="00000BEF">
            <w:pPr>
              <w:jc w:val="center"/>
              <w:rPr>
                <w:rFonts w:ascii="Times New Roman" w:eastAsia="Times New Roman" w:hAnsi="Times New Roman" w:cs="Times New Roman"/>
                <w:sz w:val="24"/>
                <w:szCs w:val="24"/>
              </w:rPr>
            </w:pPr>
          </w:p>
        </w:tc>
      </w:tr>
      <w:tr w:rsidR="00000BEF" w:rsidRPr="00242EF9" w14:paraId="7658720D" w14:textId="77777777" w:rsidTr="00E940DA">
        <w:trPr>
          <w:trHeight w:val="380"/>
        </w:trPr>
        <w:tc>
          <w:tcPr>
            <w:tcW w:w="0" w:type="auto"/>
            <w:vMerge/>
            <w:vAlign w:val="center"/>
          </w:tcPr>
          <w:p w14:paraId="5EE9690B" w14:textId="77777777" w:rsidR="00000BEF" w:rsidRPr="00242EF9" w:rsidRDefault="00000BEF" w:rsidP="00000BEF">
            <w:pPr>
              <w:jc w:val="center"/>
              <w:rPr>
                <w:rFonts w:ascii="Times New Roman" w:eastAsia="Times New Roman" w:hAnsi="Times New Roman" w:cs="Times New Roman"/>
                <w:b/>
                <w:sz w:val="24"/>
                <w:szCs w:val="24"/>
              </w:rPr>
            </w:pPr>
          </w:p>
        </w:tc>
        <w:tc>
          <w:tcPr>
            <w:tcW w:w="0" w:type="auto"/>
            <w:vMerge/>
            <w:vAlign w:val="center"/>
          </w:tcPr>
          <w:p w14:paraId="3B6FB432" w14:textId="77777777" w:rsidR="00000BEF" w:rsidRPr="00242EF9" w:rsidRDefault="00000BEF" w:rsidP="00000BEF">
            <w:pPr>
              <w:jc w:val="center"/>
              <w:rPr>
                <w:rFonts w:ascii="Times New Roman" w:eastAsia="Times New Roman" w:hAnsi="Times New Roman" w:cs="Times New Roman"/>
                <w:b/>
                <w:sz w:val="24"/>
                <w:szCs w:val="24"/>
              </w:rPr>
            </w:pPr>
          </w:p>
        </w:tc>
        <w:tc>
          <w:tcPr>
            <w:tcW w:w="1909" w:type="dxa"/>
            <w:vAlign w:val="center"/>
          </w:tcPr>
          <w:p w14:paraId="4760BCE7"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vAlign w:val="center"/>
          </w:tcPr>
          <w:p w14:paraId="653BC27B" w14:textId="77777777" w:rsidR="00000BEF" w:rsidRPr="00242EF9" w:rsidRDefault="00000BEF" w:rsidP="00000BEF">
            <w:pPr>
              <w:jc w:val="right"/>
              <w:rPr>
                <w:rFonts w:ascii="Times New Roman" w:eastAsia="Times New Roman" w:hAnsi="Times New Roman" w:cs="Times New Roman"/>
                <w:sz w:val="24"/>
                <w:szCs w:val="24"/>
              </w:rPr>
            </w:pPr>
            <w:r w:rsidRPr="00242EF9">
              <w:rPr>
                <w:rFonts w:ascii="Times New Roman" w:eastAsia="Times New Roman" w:hAnsi="Times New Roman" w:cs="Times New Roman"/>
                <w:b/>
                <w:sz w:val="24"/>
                <w:szCs w:val="24"/>
              </w:rPr>
              <w:t>0,14±0,36</w:t>
            </w:r>
          </w:p>
        </w:tc>
        <w:tc>
          <w:tcPr>
            <w:tcW w:w="2201" w:type="dxa"/>
            <w:vMerge/>
            <w:vAlign w:val="center"/>
          </w:tcPr>
          <w:p w14:paraId="40A0DD59" w14:textId="77777777" w:rsidR="00000BEF" w:rsidRPr="00242EF9" w:rsidRDefault="00000BEF" w:rsidP="00000BEF">
            <w:pPr>
              <w:jc w:val="center"/>
              <w:rPr>
                <w:rFonts w:ascii="Times New Roman" w:eastAsia="Times New Roman" w:hAnsi="Times New Roman" w:cs="Times New Roman"/>
                <w:sz w:val="24"/>
                <w:szCs w:val="24"/>
              </w:rPr>
            </w:pPr>
          </w:p>
        </w:tc>
      </w:tr>
      <w:tr w:rsidR="00000BEF" w:rsidRPr="00242EF9" w14:paraId="7AB7061B" w14:textId="77777777" w:rsidTr="00E940DA">
        <w:trPr>
          <w:trHeight w:val="380"/>
        </w:trPr>
        <w:tc>
          <w:tcPr>
            <w:tcW w:w="0" w:type="auto"/>
            <w:vMerge w:val="restart"/>
            <w:vAlign w:val="center"/>
          </w:tcPr>
          <w:p w14:paraId="3A1C4AF1" w14:textId="77777777" w:rsidR="00000BEF" w:rsidRPr="000D253F" w:rsidRDefault="00000BEF" w:rsidP="00000BEF">
            <w:pPr>
              <w:jc w:val="cente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Апатия</w:t>
            </w:r>
          </w:p>
        </w:tc>
        <w:tc>
          <w:tcPr>
            <w:tcW w:w="0" w:type="auto"/>
            <w:vMerge w:val="restart"/>
            <w:vAlign w:val="center"/>
          </w:tcPr>
          <w:p w14:paraId="6A73E0E1"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1</w:t>
            </w:r>
          </w:p>
        </w:tc>
        <w:tc>
          <w:tcPr>
            <w:tcW w:w="1909" w:type="dxa"/>
            <w:vAlign w:val="center"/>
          </w:tcPr>
          <w:p w14:paraId="7A871610" w14:textId="77777777" w:rsidR="00000BEF" w:rsidRPr="00242EF9" w:rsidRDefault="00000BEF" w:rsidP="00000BEF">
            <w:pP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vAlign w:val="center"/>
          </w:tcPr>
          <w:p w14:paraId="2B666D75"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sz w:val="24"/>
                <w:szCs w:val="24"/>
              </w:rPr>
              <w:t>0±0</w:t>
            </w:r>
          </w:p>
        </w:tc>
        <w:tc>
          <w:tcPr>
            <w:tcW w:w="2201" w:type="dxa"/>
            <w:vMerge w:val="restart"/>
            <w:vAlign w:val="center"/>
          </w:tcPr>
          <w:p w14:paraId="1381EEE8"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0,079</w:t>
            </w:r>
          </w:p>
        </w:tc>
      </w:tr>
      <w:tr w:rsidR="00000BEF" w:rsidRPr="00242EF9" w14:paraId="2EA0A9C3" w14:textId="77777777" w:rsidTr="00024B45">
        <w:trPr>
          <w:trHeight w:val="380"/>
        </w:trPr>
        <w:tc>
          <w:tcPr>
            <w:tcW w:w="0" w:type="auto"/>
            <w:vMerge/>
          </w:tcPr>
          <w:p w14:paraId="5A72331E" w14:textId="77777777" w:rsidR="00000BEF" w:rsidRPr="00242EF9" w:rsidRDefault="00000BEF" w:rsidP="00000BEF">
            <w:pPr>
              <w:rPr>
                <w:rFonts w:ascii="Times New Roman" w:eastAsia="Times New Roman" w:hAnsi="Times New Roman" w:cs="Times New Roman"/>
                <w:b/>
                <w:sz w:val="24"/>
                <w:szCs w:val="24"/>
              </w:rPr>
            </w:pPr>
          </w:p>
        </w:tc>
        <w:tc>
          <w:tcPr>
            <w:tcW w:w="0" w:type="auto"/>
            <w:vMerge/>
          </w:tcPr>
          <w:p w14:paraId="6A1FE2BB" w14:textId="77777777" w:rsidR="00000BEF" w:rsidRPr="00242EF9" w:rsidRDefault="00000BEF" w:rsidP="00000BEF">
            <w:pPr>
              <w:rPr>
                <w:rFonts w:ascii="Times New Roman" w:eastAsia="Times New Roman" w:hAnsi="Times New Roman" w:cs="Times New Roman"/>
                <w:sz w:val="24"/>
                <w:szCs w:val="24"/>
              </w:rPr>
            </w:pPr>
          </w:p>
        </w:tc>
        <w:tc>
          <w:tcPr>
            <w:tcW w:w="1909" w:type="dxa"/>
          </w:tcPr>
          <w:p w14:paraId="644A2228"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tcPr>
          <w:p w14:paraId="0B0D4CE6"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sz w:val="24"/>
                <w:szCs w:val="24"/>
              </w:rPr>
              <w:t>0±0</w:t>
            </w:r>
          </w:p>
        </w:tc>
        <w:tc>
          <w:tcPr>
            <w:tcW w:w="2201" w:type="dxa"/>
            <w:vMerge/>
          </w:tcPr>
          <w:p w14:paraId="184BCA68" w14:textId="77777777" w:rsidR="00000BEF" w:rsidRPr="00242EF9" w:rsidRDefault="00000BEF" w:rsidP="00000BEF">
            <w:pPr>
              <w:jc w:val="center"/>
              <w:rPr>
                <w:rFonts w:ascii="Times New Roman" w:eastAsia="Times New Roman" w:hAnsi="Times New Roman" w:cs="Times New Roman"/>
                <w:sz w:val="24"/>
                <w:szCs w:val="24"/>
              </w:rPr>
            </w:pPr>
          </w:p>
        </w:tc>
      </w:tr>
      <w:tr w:rsidR="00000BEF" w:rsidRPr="00242EF9" w14:paraId="3BC6D6E6" w14:textId="77777777" w:rsidTr="00024B45">
        <w:trPr>
          <w:trHeight w:val="380"/>
        </w:trPr>
        <w:tc>
          <w:tcPr>
            <w:tcW w:w="0" w:type="auto"/>
            <w:vMerge/>
          </w:tcPr>
          <w:p w14:paraId="649D573C" w14:textId="77777777" w:rsidR="00000BEF" w:rsidRPr="00242EF9" w:rsidRDefault="00000BEF" w:rsidP="00000BEF">
            <w:pPr>
              <w:rPr>
                <w:rFonts w:ascii="Times New Roman" w:eastAsia="Times New Roman" w:hAnsi="Times New Roman" w:cs="Times New Roman"/>
                <w:b/>
                <w:sz w:val="24"/>
                <w:szCs w:val="24"/>
              </w:rPr>
            </w:pPr>
          </w:p>
        </w:tc>
        <w:tc>
          <w:tcPr>
            <w:tcW w:w="0" w:type="auto"/>
            <w:vMerge w:val="restart"/>
          </w:tcPr>
          <w:p w14:paraId="032877E3" w14:textId="77777777" w:rsidR="00000BEF" w:rsidRPr="00242EF9" w:rsidRDefault="00000BEF" w:rsidP="00000BEF">
            <w:pPr>
              <w:jc w:val="center"/>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2</w:t>
            </w:r>
          </w:p>
        </w:tc>
        <w:tc>
          <w:tcPr>
            <w:tcW w:w="1909" w:type="dxa"/>
          </w:tcPr>
          <w:p w14:paraId="428BDFD6"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Иногородние</w:t>
            </w:r>
          </w:p>
        </w:tc>
        <w:tc>
          <w:tcPr>
            <w:tcW w:w="2126" w:type="dxa"/>
          </w:tcPr>
          <w:p w14:paraId="0B16DA35"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b/>
                <w:sz w:val="24"/>
                <w:szCs w:val="24"/>
              </w:rPr>
              <w:t>0,19±0,40</w:t>
            </w:r>
          </w:p>
        </w:tc>
        <w:tc>
          <w:tcPr>
            <w:tcW w:w="2201" w:type="dxa"/>
            <w:vMerge/>
          </w:tcPr>
          <w:p w14:paraId="06BDD5FC" w14:textId="77777777" w:rsidR="00000BEF" w:rsidRPr="00242EF9" w:rsidRDefault="00000BEF" w:rsidP="00000BEF">
            <w:pPr>
              <w:jc w:val="center"/>
              <w:rPr>
                <w:rFonts w:ascii="Times New Roman" w:eastAsia="Times New Roman" w:hAnsi="Times New Roman" w:cs="Times New Roman"/>
                <w:sz w:val="24"/>
                <w:szCs w:val="24"/>
              </w:rPr>
            </w:pPr>
          </w:p>
        </w:tc>
      </w:tr>
      <w:tr w:rsidR="00000BEF" w:rsidRPr="00242EF9" w14:paraId="5EA9BE83" w14:textId="77777777" w:rsidTr="00024B45">
        <w:trPr>
          <w:trHeight w:val="380"/>
        </w:trPr>
        <w:tc>
          <w:tcPr>
            <w:tcW w:w="0" w:type="auto"/>
            <w:vMerge/>
          </w:tcPr>
          <w:p w14:paraId="562F11CA" w14:textId="77777777" w:rsidR="00000BEF" w:rsidRPr="00242EF9" w:rsidRDefault="00000BEF" w:rsidP="00000BEF">
            <w:pPr>
              <w:rPr>
                <w:rFonts w:ascii="Times New Roman" w:eastAsia="Times New Roman" w:hAnsi="Times New Roman" w:cs="Times New Roman"/>
                <w:b/>
                <w:sz w:val="24"/>
                <w:szCs w:val="24"/>
              </w:rPr>
            </w:pPr>
          </w:p>
        </w:tc>
        <w:tc>
          <w:tcPr>
            <w:tcW w:w="0" w:type="auto"/>
            <w:vMerge/>
          </w:tcPr>
          <w:p w14:paraId="66CA6339" w14:textId="77777777" w:rsidR="00000BEF" w:rsidRPr="00242EF9" w:rsidRDefault="00000BEF" w:rsidP="00000BEF">
            <w:pPr>
              <w:jc w:val="center"/>
              <w:rPr>
                <w:rFonts w:ascii="Times New Roman" w:eastAsia="Times New Roman" w:hAnsi="Times New Roman" w:cs="Times New Roman"/>
                <w:b/>
                <w:sz w:val="24"/>
                <w:szCs w:val="24"/>
              </w:rPr>
            </w:pPr>
          </w:p>
        </w:tc>
        <w:tc>
          <w:tcPr>
            <w:tcW w:w="1909" w:type="dxa"/>
          </w:tcPr>
          <w:p w14:paraId="7D4D70AC" w14:textId="77777777" w:rsidR="00000BEF" w:rsidRPr="00242EF9" w:rsidRDefault="00000BEF" w:rsidP="00000BEF">
            <w:pPr>
              <w:jc w:val="center"/>
              <w:rPr>
                <w:rFonts w:ascii="Times New Roman" w:eastAsia="Times New Roman" w:hAnsi="Times New Roman" w:cs="Times New Roman"/>
                <w:sz w:val="24"/>
                <w:szCs w:val="24"/>
              </w:rPr>
            </w:pPr>
            <w:r w:rsidRPr="00242EF9">
              <w:rPr>
                <w:rFonts w:ascii="Times New Roman" w:eastAsia="Times New Roman" w:hAnsi="Times New Roman" w:cs="Times New Roman"/>
                <w:sz w:val="24"/>
                <w:szCs w:val="24"/>
              </w:rPr>
              <w:t>Иностранные</w:t>
            </w:r>
          </w:p>
        </w:tc>
        <w:tc>
          <w:tcPr>
            <w:tcW w:w="2126" w:type="dxa"/>
          </w:tcPr>
          <w:p w14:paraId="1EE87710" w14:textId="77777777" w:rsidR="00000BEF" w:rsidRPr="00242EF9" w:rsidRDefault="00000BEF" w:rsidP="00000BEF">
            <w:pPr>
              <w:jc w:val="right"/>
              <w:rPr>
                <w:rFonts w:ascii="Times New Roman" w:eastAsia="Times New Roman" w:hAnsi="Times New Roman" w:cs="Times New Roman"/>
                <w:b/>
                <w:sz w:val="24"/>
                <w:szCs w:val="24"/>
              </w:rPr>
            </w:pPr>
            <w:r w:rsidRPr="00242EF9">
              <w:rPr>
                <w:rFonts w:ascii="Times New Roman" w:eastAsia="Times New Roman" w:hAnsi="Times New Roman" w:cs="Times New Roman"/>
                <w:sz w:val="24"/>
                <w:szCs w:val="24"/>
              </w:rPr>
              <w:t>0±0</w:t>
            </w:r>
          </w:p>
        </w:tc>
        <w:tc>
          <w:tcPr>
            <w:tcW w:w="2201" w:type="dxa"/>
            <w:vMerge/>
          </w:tcPr>
          <w:p w14:paraId="572C6EF6" w14:textId="77777777" w:rsidR="00000BEF" w:rsidRPr="00242EF9" w:rsidRDefault="00000BEF" w:rsidP="00000BEF">
            <w:pPr>
              <w:jc w:val="center"/>
              <w:rPr>
                <w:rFonts w:ascii="Times New Roman" w:eastAsia="Times New Roman" w:hAnsi="Times New Roman" w:cs="Times New Roman"/>
                <w:sz w:val="24"/>
                <w:szCs w:val="24"/>
              </w:rPr>
            </w:pPr>
          </w:p>
        </w:tc>
      </w:tr>
    </w:tbl>
    <w:p w14:paraId="30FE9E0D" w14:textId="77777777" w:rsidR="00000BEF" w:rsidRPr="00242EF9" w:rsidRDefault="00000BEF" w:rsidP="00000BEF">
      <w:pPr>
        <w:spacing w:line="240" w:lineRule="auto"/>
        <w:ind w:firstLine="720"/>
        <w:rPr>
          <w:rFonts w:ascii="Times New Roman" w:eastAsia="Times New Roman" w:hAnsi="Times New Roman" w:cs="Times New Roman"/>
          <w:sz w:val="24"/>
          <w:szCs w:val="24"/>
        </w:rPr>
      </w:pPr>
    </w:p>
    <w:p w14:paraId="61CD6034" w14:textId="79A8CBFD" w:rsidR="00000BEF" w:rsidRPr="000F35BB" w:rsidRDefault="00000BEF" w:rsidP="00E940DA">
      <w:pPr>
        <w:ind w:firstLine="720"/>
        <w:jc w:val="both"/>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В таблице</w:t>
      </w:r>
      <w:r w:rsidR="00E940DA">
        <w:rPr>
          <w:rFonts w:ascii="Times New Roman" w:eastAsia="Times New Roman" w:hAnsi="Times New Roman" w:cs="Times New Roman"/>
          <w:sz w:val="28"/>
          <w:szCs w:val="28"/>
        </w:rPr>
        <w:t xml:space="preserve"> 6</w:t>
      </w:r>
      <w:r w:rsidRPr="000F35BB">
        <w:rPr>
          <w:rFonts w:ascii="Times New Roman" w:eastAsia="Times New Roman" w:hAnsi="Times New Roman" w:cs="Times New Roman"/>
          <w:sz w:val="28"/>
          <w:szCs w:val="28"/>
        </w:rPr>
        <w:t xml:space="preserve"> представлены только те трудности, которые демонстрируют достоверные различия по уровню различий между измерениями: тоска по дому, транспорт, здоровье, самостоятельность, учеба, апатия.</w:t>
      </w:r>
    </w:p>
    <w:p w14:paraId="1EF09A9C" w14:textId="003867B6" w:rsidR="00000BEF" w:rsidRPr="00024B45" w:rsidRDefault="00000BEF" w:rsidP="00024B45">
      <w:pPr>
        <w:spacing w:line="240" w:lineRule="auto"/>
        <w:ind w:firstLine="720"/>
        <w:jc w:val="center"/>
        <w:rPr>
          <w:rFonts w:ascii="Times New Roman" w:eastAsia="Times New Roman" w:hAnsi="Times New Roman" w:cs="Times New Roman"/>
          <w:i/>
          <w:sz w:val="28"/>
          <w:szCs w:val="28"/>
        </w:rPr>
      </w:pPr>
      <w:r w:rsidRPr="00024B45">
        <w:rPr>
          <w:rFonts w:ascii="Times New Roman" w:eastAsia="Times New Roman" w:hAnsi="Times New Roman" w:cs="Times New Roman"/>
          <w:i/>
          <w:sz w:val="28"/>
          <w:szCs w:val="28"/>
        </w:rPr>
        <w:t>Таблица</w:t>
      </w:r>
      <w:r w:rsidR="00024B45" w:rsidRPr="00024B45">
        <w:rPr>
          <w:rFonts w:ascii="Times New Roman" w:eastAsia="Times New Roman" w:hAnsi="Times New Roman" w:cs="Times New Roman"/>
          <w:i/>
          <w:sz w:val="28"/>
          <w:szCs w:val="28"/>
        </w:rPr>
        <w:t xml:space="preserve"> 6</w:t>
      </w:r>
      <w:r w:rsidR="00024B45">
        <w:rPr>
          <w:rFonts w:ascii="Times New Roman" w:eastAsia="Times New Roman" w:hAnsi="Times New Roman" w:cs="Times New Roman"/>
          <w:i/>
          <w:sz w:val="28"/>
          <w:szCs w:val="28"/>
        </w:rPr>
        <w:t>.</w:t>
      </w:r>
      <w:r w:rsidR="00E940DA">
        <w:rPr>
          <w:rFonts w:ascii="Times New Roman" w:eastAsia="Times New Roman" w:hAnsi="Times New Roman" w:cs="Times New Roman"/>
          <w:i/>
          <w:sz w:val="28"/>
          <w:szCs w:val="28"/>
        </w:rPr>
        <w:t xml:space="preserve"> Трудности. Различия между измерениями</w:t>
      </w:r>
    </w:p>
    <w:tbl>
      <w:tblPr>
        <w:tblStyle w:val="af"/>
        <w:tblW w:w="0" w:type="auto"/>
        <w:tblLook w:val="0600" w:firstRow="0" w:lastRow="0" w:firstColumn="0" w:lastColumn="0" w:noHBand="1" w:noVBand="1"/>
      </w:tblPr>
      <w:tblGrid>
        <w:gridCol w:w="2363"/>
        <w:gridCol w:w="1393"/>
        <w:gridCol w:w="1601"/>
        <w:gridCol w:w="1895"/>
        <w:gridCol w:w="2049"/>
      </w:tblGrid>
      <w:tr w:rsidR="00000BEF" w:rsidRPr="000F35BB" w14:paraId="79FA1B9B" w14:textId="77777777" w:rsidTr="00024B45">
        <w:tc>
          <w:tcPr>
            <w:tcW w:w="0" w:type="auto"/>
          </w:tcPr>
          <w:p w14:paraId="0F6825D8"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Показатель</w:t>
            </w:r>
          </w:p>
        </w:tc>
        <w:tc>
          <w:tcPr>
            <w:tcW w:w="0" w:type="auto"/>
          </w:tcPr>
          <w:p w14:paraId="29809AC6"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 xml:space="preserve">Измерение </w:t>
            </w:r>
          </w:p>
        </w:tc>
        <w:tc>
          <w:tcPr>
            <w:tcW w:w="0" w:type="auto"/>
          </w:tcPr>
          <w:p w14:paraId="45BE6676"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 xml:space="preserve">Группа </w:t>
            </w:r>
          </w:p>
        </w:tc>
        <w:tc>
          <w:tcPr>
            <w:tcW w:w="1895" w:type="dxa"/>
          </w:tcPr>
          <w:p w14:paraId="346D901D"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Среднее</w:t>
            </w:r>
          </w:p>
        </w:tc>
        <w:tc>
          <w:tcPr>
            <w:tcW w:w="2049" w:type="dxa"/>
          </w:tcPr>
          <w:p w14:paraId="6A3E7ACE" w14:textId="761EB224"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Gungsuh" w:hAnsi="Times New Roman" w:cs="Times New Roman"/>
                <w:b/>
                <w:sz w:val="24"/>
                <w:szCs w:val="24"/>
              </w:rPr>
              <w:t>Различия между измерениями р</w:t>
            </w:r>
          </w:p>
        </w:tc>
      </w:tr>
      <w:tr w:rsidR="00000BEF" w:rsidRPr="000F35BB" w14:paraId="4E1D460C" w14:textId="77777777" w:rsidTr="00E940DA">
        <w:tc>
          <w:tcPr>
            <w:tcW w:w="0" w:type="auto"/>
            <w:vMerge w:val="restart"/>
            <w:vAlign w:val="center"/>
          </w:tcPr>
          <w:p w14:paraId="0B02034C" w14:textId="77777777" w:rsidR="00000BEF" w:rsidRPr="000D253F" w:rsidRDefault="00000BEF" w:rsidP="00000BEF">
            <w:pP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Тоска по дому</w:t>
            </w:r>
          </w:p>
        </w:tc>
        <w:tc>
          <w:tcPr>
            <w:tcW w:w="0" w:type="auto"/>
            <w:vMerge w:val="restart"/>
            <w:vAlign w:val="center"/>
          </w:tcPr>
          <w:p w14:paraId="674522FE"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1</w:t>
            </w:r>
          </w:p>
        </w:tc>
        <w:tc>
          <w:tcPr>
            <w:tcW w:w="0" w:type="auto"/>
            <w:vAlign w:val="center"/>
          </w:tcPr>
          <w:p w14:paraId="625C66CD"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0DE0C255" w14:textId="77777777" w:rsidR="00000BEF" w:rsidRPr="00505DFA" w:rsidRDefault="00000BEF" w:rsidP="00000BEF">
            <w:pPr>
              <w:jc w:val="right"/>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0,19±0,4</w:t>
            </w:r>
          </w:p>
        </w:tc>
        <w:tc>
          <w:tcPr>
            <w:tcW w:w="2049" w:type="dxa"/>
            <w:vMerge w:val="restart"/>
            <w:vAlign w:val="center"/>
          </w:tcPr>
          <w:p w14:paraId="028BF406"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0,031</w:t>
            </w:r>
          </w:p>
        </w:tc>
      </w:tr>
      <w:tr w:rsidR="00000BEF" w:rsidRPr="000F35BB" w14:paraId="4304E53C" w14:textId="77777777" w:rsidTr="00E940DA">
        <w:tc>
          <w:tcPr>
            <w:tcW w:w="0" w:type="auto"/>
            <w:vMerge/>
            <w:vAlign w:val="center"/>
          </w:tcPr>
          <w:p w14:paraId="54151938" w14:textId="77777777" w:rsidR="00000BEF" w:rsidRPr="000D253F" w:rsidRDefault="00000BEF" w:rsidP="00000BEF">
            <w:pPr>
              <w:widowControl w:val="0"/>
              <w:rPr>
                <w:rFonts w:ascii="Times New Roman" w:eastAsia="Times New Roman" w:hAnsi="Times New Roman" w:cs="Times New Roman"/>
                <w:b/>
                <w:sz w:val="24"/>
                <w:szCs w:val="24"/>
              </w:rPr>
            </w:pPr>
          </w:p>
        </w:tc>
        <w:tc>
          <w:tcPr>
            <w:tcW w:w="0" w:type="auto"/>
            <w:vMerge/>
            <w:vAlign w:val="center"/>
          </w:tcPr>
          <w:p w14:paraId="4875688A" w14:textId="77777777" w:rsidR="00000BEF" w:rsidRPr="00505DFA" w:rsidRDefault="00000BEF" w:rsidP="00000BEF">
            <w:pPr>
              <w:widowControl w:val="0"/>
              <w:rPr>
                <w:rFonts w:ascii="Times New Roman" w:eastAsia="Times New Roman" w:hAnsi="Times New Roman" w:cs="Times New Roman"/>
                <w:sz w:val="24"/>
                <w:szCs w:val="24"/>
              </w:rPr>
            </w:pPr>
          </w:p>
        </w:tc>
        <w:tc>
          <w:tcPr>
            <w:tcW w:w="0" w:type="auto"/>
            <w:vAlign w:val="center"/>
          </w:tcPr>
          <w:p w14:paraId="5B383EE3"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17D1729E" w14:textId="77777777" w:rsidR="00000BEF" w:rsidRPr="00505DFA" w:rsidRDefault="00000BEF" w:rsidP="00000BEF">
            <w:pPr>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0,07±0,27</w:t>
            </w:r>
          </w:p>
        </w:tc>
        <w:tc>
          <w:tcPr>
            <w:tcW w:w="2049" w:type="dxa"/>
            <w:vMerge/>
            <w:vAlign w:val="center"/>
          </w:tcPr>
          <w:p w14:paraId="5926DD4E" w14:textId="77777777" w:rsidR="00000BEF" w:rsidRPr="00505DFA" w:rsidRDefault="00000BEF" w:rsidP="00000BEF">
            <w:pPr>
              <w:widowControl w:val="0"/>
              <w:rPr>
                <w:rFonts w:ascii="Times New Roman" w:eastAsia="Times New Roman" w:hAnsi="Times New Roman" w:cs="Times New Roman"/>
                <w:sz w:val="24"/>
                <w:szCs w:val="24"/>
              </w:rPr>
            </w:pPr>
          </w:p>
        </w:tc>
      </w:tr>
      <w:tr w:rsidR="00000BEF" w:rsidRPr="000F35BB" w14:paraId="13CA1CDE" w14:textId="77777777" w:rsidTr="00E940DA">
        <w:tc>
          <w:tcPr>
            <w:tcW w:w="0" w:type="auto"/>
            <w:vMerge/>
            <w:vAlign w:val="center"/>
          </w:tcPr>
          <w:p w14:paraId="2DDAF7DA" w14:textId="77777777" w:rsidR="00000BEF" w:rsidRPr="000D253F" w:rsidRDefault="00000BEF" w:rsidP="00000BEF">
            <w:pPr>
              <w:widowControl w:val="0"/>
              <w:rPr>
                <w:rFonts w:ascii="Times New Roman" w:eastAsia="Times New Roman" w:hAnsi="Times New Roman" w:cs="Times New Roman"/>
                <w:b/>
                <w:sz w:val="24"/>
                <w:szCs w:val="24"/>
              </w:rPr>
            </w:pPr>
          </w:p>
        </w:tc>
        <w:tc>
          <w:tcPr>
            <w:tcW w:w="0" w:type="auto"/>
            <w:vMerge w:val="restart"/>
            <w:vAlign w:val="center"/>
          </w:tcPr>
          <w:p w14:paraId="446343DB"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2</w:t>
            </w:r>
          </w:p>
        </w:tc>
        <w:tc>
          <w:tcPr>
            <w:tcW w:w="0" w:type="auto"/>
            <w:vAlign w:val="center"/>
          </w:tcPr>
          <w:p w14:paraId="2F2F0459"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39C6915D" w14:textId="77777777" w:rsidR="00000BEF" w:rsidRPr="00505DFA" w:rsidRDefault="00000BEF" w:rsidP="00000BEF">
            <w:pPr>
              <w:jc w:val="right"/>
              <w:rPr>
                <w:rFonts w:ascii="Times New Roman" w:eastAsia="Times New Roman" w:hAnsi="Times New Roman" w:cs="Times New Roman"/>
                <w:sz w:val="24"/>
                <w:szCs w:val="24"/>
              </w:rPr>
            </w:pPr>
            <w:r w:rsidRPr="00BD0061">
              <w:rPr>
                <w:rFonts w:ascii="Times New Roman" w:eastAsia="Times New Roman" w:hAnsi="Times New Roman" w:cs="Times New Roman"/>
                <w:sz w:val="24"/>
                <w:szCs w:val="24"/>
              </w:rPr>
              <w:t>0±0</w:t>
            </w:r>
          </w:p>
        </w:tc>
        <w:tc>
          <w:tcPr>
            <w:tcW w:w="2049" w:type="dxa"/>
            <w:vMerge/>
            <w:vAlign w:val="center"/>
          </w:tcPr>
          <w:p w14:paraId="11C37E1F" w14:textId="77777777" w:rsidR="00000BEF" w:rsidRPr="00505DFA" w:rsidRDefault="00000BEF" w:rsidP="00000BEF">
            <w:pPr>
              <w:widowControl w:val="0"/>
              <w:rPr>
                <w:rFonts w:ascii="Times New Roman" w:eastAsia="Times New Roman" w:hAnsi="Times New Roman" w:cs="Times New Roman"/>
                <w:sz w:val="24"/>
                <w:szCs w:val="24"/>
              </w:rPr>
            </w:pPr>
          </w:p>
        </w:tc>
      </w:tr>
      <w:tr w:rsidR="00000BEF" w:rsidRPr="000F35BB" w14:paraId="50FA4A32" w14:textId="77777777" w:rsidTr="00E940DA">
        <w:tc>
          <w:tcPr>
            <w:tcW w:w="0" w:type="auto"/>
            <w:vMerge/>
            <w:vAlign w:val="center"/>
          </w:tcPr>
          <w:p w14:paraId="4BC22D91" w14:textId="77777777" w:rsidR="00000BEF" w:rsidRPr="000D253F" w:rsidRDefault="00000BEF" w:rsidP="00000BEF">
            <w:pPr>
              <w:widowControl w:val="0"/>
              <w:rPr>
                <w:rFonts w:ascii="Times New Roman" w:eastAsia="Times New Roman" w:hAnsi="Times New Roman" w:cs="Times New Roman"/>
                <w:b/>
                <w:sz w:val="24"/>
                <w:szCs w:val="24"/>
              </w:rPr>
            </w:pPr>
          </w:p>
        </w:tc>
        <w:tc>
          <w:tcPr>
            <w:tcW w:w="0" w:type="auto"/>
            <w:vMerge/>
            <w:vAlign w:val="center"/>
          </w:tcPr>
          <w:p w14:paraId="735AE100"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vAlign w:val="center"/>
          </w:tcPr>
          <w:p w14:paraId="0076A83A"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632069D9" w14:textId="77777777" w:rsidR="00000BEF" w:rsidRPr="00505DFA" w:rsidRDefault="00000BEF" w:rsidP="00000BEF">
            <w:pPr>
              <w:jc w:val="right"/>
              <w:rPr>
                <w:rFonts w:ascii="Times New Roman" w:eastAsia="Times New Roman" w:hAnsi="Times New Roman" w:cs="Times New Roman"/>
                <w:sz w:val="24"/>
                <w:szCs w:val="24"/>
              </w:rPr>
            </w:pPr>
            <w:r w:rsidRPr="00BD0061">
              <w:rPr>
                <w:rFonts w:ascii="Times New Roman" w:eastAsia="Times New Roman" w:hAnsi="Times New Roman" w:cs="Times New Roman"/>
                <w:sz w:val="24"/>
                <w:szCs w:val="24"/>
              </w:rPr>
              <w:t>0±0</w:t>
            </w:r>
          </w:p>
        </w:tc>
        <w:tc>
          <w:tcPr>
            <w:tcW w:w="2049" w:type="dxa"/>
            <w:vMerge/>
            <w:vAlign w:val="center"/>
          </w:tcPr>
          <w:p w14:paraId="6D898D30" w14:textId="77777777" w:rsidR="00000BEF" w:rsidRPr="00505DFA" w:rsidRDefault="00000BEF" w:rsidP="00000BEF">
            <w:pPr>
              <w:widowControl w:val="0"/>
              <w:rPr>
                <w:rFonts w:ascii="Times New Roman" w:eastAsia="Times New Roman" w:hAnsi="Times New Roman" w:cs="Times New Roman"/>
                <w:sz w:val="24"/>
                <w:szCs w:val="24"/>
              </w:rPr>
            </w:pPr>
          </w:p>
        </w:tc>
      </w:tr>
      <w:tr w:rsidR="00000BEF" w:rsidRPr="000F35BB" w14:paraId="04D43533" w14:textId="77777777" w:rsidTr="00E940DA">
        <w:tc>
          <w:tcPr>
            <w:tcW w:w="0" w:type="auto"/>
            <w:vMerge w:val="restart"/>
            <w:vAlign w:val="center"/>
          </w:tcPr>
          <w:p w14:paraId="2CFD3F66" w14:textId="77777777" w:rsidR="00000BEF" w:rsidRPr="000D253F" w:rsidRDefault="00000BEF" w:rsidP="00000BEF">
            <w:pP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Транспорт</w:t>
            </w:r>
          </w:p>
        </w:tc>
        <w:tc>
          <w:tcPr>
            <w:tcW w:w="0" w:type="auto"/>
            <w:vMerge w:val="restart"/>
            <w:vAlign w:val="center"/>
          </w:tcPr>
          <w:p w14:paraId="0A7600BA"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1</w:t>
            </w:r>
          </w:p>
        </w:tc>
        <w:tc>
          <w:tcPr>
            <w:tcW w:w="0" w:type="auto"/>
            <w:vAlign w:val="center"/>
          </w:tcPr>
          <w:p w14:paraId="6C069CC9"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54B9B438" w14:textId="77777777" w:rsidR="00000BEF" w:rsidRPr="00505DFA" w:rsidRDefault="00000BEF" w:rsidP="00000BEF">
            <w:pPr>
              <w:jc w:val="right"/>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0,42±0,50</w:t>
            </w:r>
          </w:p>
        </w:tc>
        <w:tc>
          <w:tcPr>
            <w:tcW w:w="2049" w:type="dxa"/>
            <w:vMerge w:val="restart"/>
            <w:vAlign w:val="center"/>
          </w:tcPr>
          <w:p w14:paraId="7343A314"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0,026</w:t>
            </w:r>
          </w:p>
        </w:tc>
      </w:tr>
      <w:tr w:rsidR="00000BEF" w:rsidRPr="000F35BB" w14:paraId="4FD8070B" w14:textId="77777777" w:rsidTr="00E940DA">
        <w:trPr>
          <w:trHeight w:val="382"/>
        </w:trPr>
        <w:tc>
          <w:tcPr>
            <w:tcW w:w="0" w:type="auto"/>
            <w:vMerge/>
            <w:vAlign w:val="center"/>
          </w:tcPr>
          <w:p w14:paraId="5C098D9D"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758AA0B1" w14:textId="77777777" w:rsidR="00000BEF" w:rsidRPr="00505DFA" w:rsidRDefault="00000BEF" w:rsidP="00000BEF">
            <w:pPr>
              <w:widowControl w:val="0"/>
              <w:rPr>
                <w:rFonts w:ascii="Times New Roman" w:eastAsia="Times New Roman" w:hAnsi="Times New Roman" w:cs="Times New Roman"/>
                <w:sz w:val="24"/>
                <w:szCs w:val="24"/>
              </w:rPr>
            </w:pPr>
          </w:p>
        </w:tc>
        <w:tc>
          <w:tcPr>
            <w:tcW w:w="0" w:type="auto"/>
            <w:vAlign w:val="center"/>
          </w:tcPr>
          <w:p w14:paraId="62438C47"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546961E0" w14:textId="77777777" w:rsidR="00000BEF" w:rsidRPr="00505DFA" w:rsidRDefault="00000BEF" w:rsidP="00000BEF">
            <w:pPr>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0,14±0,36</w:t>
            </w:r>
          </w:p>
        </w:tc>
        <w:tc>
          <w:tcPr>
            <w:tcW w:w="2049" w:type="dxa"/>
            <w:vMerge/>
            <w:vAlign w:val="center"/>
          </w:tcPr>
          <w:p w14:paraId="69DC9F4C"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27299112" w14:textId="77777777" w:rsidTr="00E940DA">
        <w:tc>
          <w:tcPr>
            <w:tcW w:w="0" w:type="auto"/>
            <w:vMerge/>
            <w:vAlign w:val="center"/>
          </w:tcPr>
          <w:p w14:paraId="2D930212" w14:textId="77777777" w:rsidR="00000BEF" w:rsidRPr="000D253F" w:rsidRDefault="00000BEF" w:rsidP="00000BEF">
            <w:pPr>
              <w:rPr>
                <w:rFonts w:ascii="Times New Roman" w:eastAsia="Times New Roman" w:hAnsi="Times New Roman" w:cs="Times New Roman"/>
                <w:b/>
                <w:sz w:val="24"/>
                <w:szCs w:val="24"/>
              </w:rPr>
            </w:pPr>
          </w:p>
        </w:tc>
        <w:tc>
          <w:tcPr>
            <w:tcW w:w="0" w:type="auto"/>
            <w:vMerge w:val="restart"/>
            <w:vAlign w:val="center"/>
          </w:tcPr>
          <w:p w14:paraId="7BC3348B"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2</w:t>
            </w:r>
          </w:p>
        </w:tc>
        <w:tc>
          <w:tcPr>
            <w:tcW w:w="0" w:type="auto"/>
            <w:vAlign w:val="center"/>
          </w:tcPr>
          <w:p w14:paraId="0AC3A7B1"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0F04FA0F" w14:textId="77777777" w:rsidR="00000BEF" w:rsidRPr="00505DFA" w:rsidRDefault="00000BEF" w:rsidP="00000BEF">
            <w:pPr>
              <w:jc w:val="right"/>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0,15±0,37</w:t>
            </w:r>
          </w:p>
        </w:tc>
        <w:tc>
          <w:tcPr>
            <w:tcW w:w="2049" w:type="dxa"/>
            <w:vMerge/>
            <w:vAlign w:val="center"/>
          </w:tcPr>
          <w:p w14:paraId="4CF9D33C"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1279C56F" w14:textId="77777777" w:rsidTr="00E940DA">
        <w:tc>
          <w:tcPr>
            <w:tcW w:w="0" w:type="auto"/>
            <w:vMerge/>
            <w:vAlign w:val="center"/>
          </w:tcPr>
          <w:p w14:paraId="00AF2514"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5A2E12F5"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vAlign w:val="center"/>
          </w:tcPr>
          <w:p w14:paraId="349A1EAB"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17974703" w14:textId="77777777" w:rsidR="00000BEF" w:rsidRPr="00505DFA" w:rsidRDefault="00000BEF" w:rsidP="00000BEF">
            <w:pPr>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w:t>
            </w:r>
          </w:p>
        </w:tc>
        <w:tc>
          <w:tcPr>
            <w:tcW w:w="2049" w:type="dxa"/>
            <w:vMerge/>
            <w:vAlign w:val="center"/>
          </w:tcPr>
          <w:p w14:paraId="218BFD1B"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72E4C375" w14:textId="77777777" w:rsidTr="00E940DA">
        <w:trPr>
          <w:trHeight w:val="440"/>
        </w:trPr>
        <w:tc>
          <w:tcPr>
            <w:tcW w:w="0" w:type="auto"/>
            <w:vMerge w:val="restart"/>
            <w:vAlign w:val="center"/>
          </w:tcPr>
          <w:p w14:paraId="6497F7E2" w14:textId="77777777" w:rsidR="00000BEF" w:rsidRPr="000D253F" w:rsidRDefault="00000BEF" w:rsidP="00000BEF">
            <w:pP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Здоровье</w:t>
            </w:r>
          </w:p>
        </w:tc>
        <w:tc>
          <w:tcPr>
            <w:tcW w:w="0" w:type="auto"/>
            <w:vMerge w:val="restart"/>
            <w:vAlign w:val="center"/>
          </w:tcPr>
          <w:p w14:paraId="350D7AA9"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1</w:t>
            </w:r>
          </w:p>
        </w:tc>
        <w:tc>
          <w:tcPr>
            <w:tcW w:w="0" w:type="auto"/>
            <w:vAlign w:val="center"/>
          </w:tcPr>
          <w:p w14:paraId="61276BE6"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406353D6" w14:textId="77777777" w:rsidR="00000BEF" w:rsidRPr="00505DFA" w:rsidRDefault="00000BEF" w:rsidP="00000BEF">
            <w:pPr>
              <w:widowControl w:val="0"/>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0,04±0,19</w:t>
            </w:r>
          </w:p>
        </w:tc>
        <w:tc>
          <w:tcPr>
            <w:tcW w:w="2049" w:type="dxa"/>
            <w:vMerge w:val="restart"/>
            <w:vAlign w:val="center"/>
          </w:tcPr>
          <w:p w14:paraId="3D940731"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0,023</w:t>
            </w:r>
          </w:p>
        </w:tc>
      </w:tr>
      <w:tr w:rsidR="00000BEF" w:rsidRPr="000F35BB" w14:paraId="35A3D9B0" w14:textId="77777777" w:rsidTr="00E940DA">
        <w:trPr>
          <w:trHeight w:val="440"/>
        </w:trPr>
        <w:tc>
          <w:tcPr>
            <w:tcW w:w="0" w:type="auto"/>
            <w:vMerge/>
            <w:vAlign w:val="center"/>
          </w:tcPr>
          <w:p w14:paraId="4D2B457B"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101561C5" w14:textId="77777777" w:rsidR="00000BEF" w:rsidRPr="00505DFA" w:rsidRDefault="00000BEF" w:rsidP="00000BEF">
            <w:pPr>
              <w:rPr>
                <w:rFonts w:ascii="Times New Roman" w:eastAsia="Times New Roman" w:hAnsi="Times New Roman" w:cs="Times New Roman"/>
                <w:sz w:val="24"/>
                <w:szCs w:val="24"/>
              </w:rPr>
            </w:pPr>
          </w:p>
        </w:tc>
        <w:tc>
          <w:tcPr>
            <w:tcW w:w="0" w:type="auto"/>
            <w:vAlign w:val="center"/>
          </w:tcPr>
          <w:p w14:paraId="1F546D21"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04EB4510" w14:textId="77777777" w:rsidR="00000BEF" w:rsidRPr="00505DFA" w:rsidRDefault="00000BEF" w:rsidP="00000BEF">
            <w:pPr>
              <w:widowControl w:val="0"/>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w:t>
            </w:r>
          </w:p>
        </w:tc>
        <w:tc>
          <w:tcPr>
            <w:tcW w:w="2049" w:type="dxa"/>
            <w:vMerge/>
            <w:vAlign w:val="center"/>
          </w:tcPr>
          <w:p w14:paraId="50C52185"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02FF737A" w14:textId="77777777" w:rsidTr="00E940DA">
        <w:trPr>
          <w:trHeight w:val="440"/>
        </w:trPr>
        <w:tc>
          <w:tcPr>
            <w:tcW w:w="0" w:type="auto"/>
            <w:vMerge/>
            <w:vAlign w:val="center"/>
          </w:tcPr>
          <w:p w14:paraId="69E2FDC4" w14:textId="77777777" w:rsidR="00000BEF" w:rsidRPr="000D253F" w:rsidRDefault="00000BEF" w:rsidP="00000BEF">
            <w:pPr>
              <w:rPr>
                <w:rFonts w:ascii="Times New Roman" w:eastAsia="Times New Roman" w:hAnsi="Times New Roman" w:cs="Times New Roman"/>
                <w:b/>
                <w:sz w:val="24"/>
                <w:szCs w:val="24"/>
              </w:rPr>
            </w:pPr>
          </w:p>
        </w:tc>
        <w:tc>
          <w:tcPr>
            <w:tcW w:w="0" w:type="auto"/>
            <w:vMerge w:val="restart"/>
            <w:vAlign w:val="center"/>
          </w:tcPr>
          <w:p w14:paraId="442E3752"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2</w:t>
            </w:r>
          </w:p>
        </w:tc>
        <w:tc>
          <w:tcPr>
            <w:tcW w:w="0" w:type="auto"/>
            <w:vAlign w:val="center"/>
          </w:tcPr>
          <w:p w14:paraId="3C0D2CF1"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6081DF75" w14:textId="77777777" w:rsidR="00000BEF" w:rsidRPr="00505DFA" w:rsidRDefault="00000BEF" w:rsidP="00000BEF">
            <w:pPr>
              <w:widowControl w:val="0"/>
              <w:jc w:val="right"/>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0,31±0,47</w:t>
            </w:r>
          </w:p>
        </w:tc>
        <w:tc>
          <w:tcPr>
            <w:tcW w:w="2049" w:type="dxa"/>
            <w:vMerge/>
            <w:vAlign w:val="center"/>
          </w:tcPr>
          <w:p w14:paraId="71667766"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6B48E165" w14:textId="77777777" w:rsidTr="00E940DA">
        <w:trPr>
          <w:trHeight w:val="357"/>
        </w:trPr>
        <w:tc>
          <w:tcPr>
            <w:tcW w:w="0" w:type="auto"/>
            <w:vMerge/>
            <w:vAlign w:val="center"/>
          </w:tcPr>
          <w:p w14:paraId="1CFDC6B2"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4EBC570F"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vAlign w:val="center"/>
          </w:tcPr>
          <w:p w14:paraId="2A64B45D"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74682C6C" w14:textId="77777777" w:rsidR="00000BEF" w:rsidRPr="00505DFA" w:rsidRDefault="00000BEF" w:rsidP="00000BEF">
            <w:pPr>
              <w:widowControl w:val="0"/>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0,07±0,27</w:t>
            </w:r>
          </w:p>
        </w:tc>
        <w:tc>
          <w:tcPr>
            <w:tcW w:w="2049" w:type="dxa"/>
            <w:vMerge/>
            <w:vAlign w:val="center"/>
          </w:tcPr>
          <w:p w14:paraId="5B7D26DD"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444B4855" w14:textId="77777777" w:rsidTr="00E940DA">
        <w:trPr>
          <w:trHeight w:val="440"/>
        </w:trPr>
        <w:tc>
          <w:tcPr>
            <w:tcW w:w="0" w:type="auto"/>
            <w:vMerge w:val="restart"/>
            <w:vAlign w:val="center"/>
          </w:tcPr>
          <w:p w14:paraId="65FBDC38" w14:textId="77777777" w:rsidR="00000BEF" w:rsidRPr="000D253F" w:rsidRDefault="00000BEF" w:rsidP="00000BEF">
            <w:pP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 xml:space="preserve">Самостоятельность </w:t>
            </w:r>
          </w:p>
        </w:tc>
        <w:tc>
          <w:tcPr>
            <w:tcW w:w="0" w:type="auto"/>
            <w:vMerge w:val="restart"/>
            <w:vAlign w:val="center"/>
          </w:tcPr>
          <w:p w14:paraId="0A3C4C5B"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1</w:t>
            </w:r>
          </w:p>
        </w:tc>
        <w:tc>
          <w:tcPr>
            <w:tcW w:w="0" w:type="auto"/>
            <w:vAlign w:val="center"/>
          </w:tcPr>
          <w:p w14:paraId="4649E3C6"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1BB3FCEC" w14:textId="77777777" w:rsidR="00000BEF" w:rsidRPr="00505DFA" w:rsidRDefault="00000BEF" w:rsidP="00000BEF">
            <w:pPr>
              <w:jc w:val="right"/>
              <w:rPr>
                <w:rFonts w:ascii="Times New Roman" w:hAnsi="Times New Roman" w:cs="Times New Roman"/>
                <w:sz w:val="24"/>
                <w:szCs w:val="24"/>
              </w:rPr>
            </w:pPr>
            <w:r w:rsidRPr="00505DFA">
              <w:rPr>
                <w:rFonts w:ascii="Times New Roman" w:hAnsi="Times New Roman" w:cs="Times New Roman"/>
                <w:sz w:val="24"/>
                <w:szCs w:val="24"/>
              </w:rPr>
              <w:t>0,12±0,33</w:t>
            </w:r>
          </w:p>
        </w:tc>
        <w:tc>
          <w:tcPr>
            <w:tcW w:w="2049" w:type="dxa"/>
            <w:vMerge w:val="restart"/>
            <w:vAlign w:val="center"/>
          </w:tcPr>
          <w:p w14:paraId="62FAA2FA"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0,003</w:t>
            </w:r>
          </w:p>
        </w:tc>
      </w:tr>
      <w:tr w:rsidR="00000BEF" w:rsidRPr="000F35BB" w14:paraId="23B9BFEB" w14:textId="77777777" w:rsidTr="00E940DA">
        <w:trPr>
          <w:trHeight w:val="440"/>
        </w:trPr>
        <w:tc>
          <w:tcPr>
            <w:tcW w:w="0" w:type="auto"/>
            <w:vMerge/>
            <w:vAlign w:val="center"/>
          </w:tcPr>
          <w:p w14:paraId="1722B3DB"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295A9D45" w14:textId="77777777" w:rsidR="00000BEF" w:rsidRPr="00505DFA" w:rsidRDefault="00000BEF" w:rsidP="00000BEF">
            <w:pPr>
              <w:rPr>
                <w:rFonts w:ascii="Times New Roman" w:eastAsia="Times New Roman" w:hAnsi="Times New Roman" w:cs="Times New Roman"/>
                <w:sz w:val="24"/>
                <w:szCs w:val="24"/>
              </w:rPr>
            </w:pPr>
          </w:p>
        </w:tc>
        <w:tc>
          <w:tcPr>
            <w:tcW w:w="0" w:type="auto"/>
            <w:vAlign w:val="center"/>
          </w:tcPr>
          <w:p w14:paraId="14502933"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624947CA" w14:textId="77777777" w:rsidR="00000BEF" w:rsidRPr="00505DFA" w:rsidRDefault="00000BEF" w:rsidP="00000BEF">
            <w:pPr>
              <w:jc w:val="right"/>
              <w:rPr>
                <w:rFonts w:ascii="Times New Roman" w:hAnsi="Times New Roman" w:cs="Times New Roman"/>
                <w:b/>
                <w:sz w:val="24"/>
                <w:szCs w:val="24"/>
              </w:rPr>
            </w:pPr>
            <w:r w:rsidRPr="00505DFA">
              <w:rPr>
                <w:rFonts w:ascii="Times New Roman" w:hAnsi="Times New Roman" w:cs="Times New Roman"/>
                <w:b/>
                <w:sz w:val="24"/>
                <w:szCs w:val="24"/>
              </w:rPr>
              <w:t>0,36±0,49</w:t>
            </w:r>
          </w:p>
        </w:tc>
        <w:tc>
          <w:tcPr>
            <w:tcW w:w="2049" w:type="dxa"/>
            <w:vMerge/>
            <w:vAlign w:val="center"/>
          </w:tcPr>
          <w:p w14:paraId="30540E6A"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122D3CF2" w14:textId="77777777" w:rsidTr="00E940DA">
        <w:trPr>
          <w:trHeight w:val="440"/>
        </w:trPr>
        <w:tc>
          <w:tcPr>
            <w:tcW w:w="0" w:type="auto"/>
            <w:vMerge/>
            <w:vAlign w:val="center"/>
          </w:tcPr>
          <w:p w14:paraId="280451D2" w14:textId="77777777" w:rsidR="00000BEF" w:rsidRPr="000D253F" w:rsidRDefault="00000BEF" w:rsidP="00000BEF">
            <w:pPr>
              <w:rPr>
                <w:rFonts w:ascii="Times New Roman" w:eastAsia="Times New Roman" w:hAnsi="Times New Roman" w:cs="Times New Roman"/>
                <w:b/>
                <w:sz w:val="24"/>
                <w:szCs w:val="24"/>
              </w:rPr>
            </w:pPr>
          </w:p>
        </w:tc>
        <w:tc>
          <w:tcPr>
            <w:tcW w:w="0" w:type="auto"/>
            <w:vMerge w:val="restart"/>
            <w:vAlign w:val="center"/>
          </w:tcPr>
          <w:p w14:paraId="48C3A8A6"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2</w:t>
            </w:r>
          </w:p>
        </w:tc>
        <w:tc>
          <w:tcPr>
            <w:tcW w:w="0" w:type="auto"/>
            <w:vAlign w:val="center"/>
          </w:tcPr>
          <w:p w14:paraId="1529CD76"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7FBBE395" w14:textId="77777777" w:rsidR="00000BEF" w:rsidRPr="00505DFA" w:rsidRDefault="00000BEF" w:rsidP="00000BEF">
            <w:pPr>
              <w:jc w:val="right"/>
              <w:rPr>
                <w:rFonts w:ascii="Times New Roman" w:hAnsi="Times New Roman" w:cs="Times New Roman"/>
                <w:b/>
                <w:sz w:val="24"/>
                <w:szCs w:val="24"/>
              </w:rPr>
            </w:pPr>
            <w:r w:rsidRPr="00505DFA">
              <w:rPr>
                <w:rFonts w:ascii="Times New Roman" w:hAnsi="Times New Roman" w:cs="Times New Roman"/>
                <w:b/>
                <w:sz w:val="24"/>
                <w:szCs w:val="24"/>
              </w:rPr>
              <w:t>0,04±0,20</w:t>
            </w:r>
          </w:p>
        </w:tc>
        <w:tc>
          <w:tcPr>
            <w:tcW w:w="2049" w:type="dxa"/>
            <w:vMerge/>
            <w:vAlign w:val="center"/>
          </w:tcPr>
          <w:p w14:paraId="6616C26A"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291104BC" w14:textId="77777777" w:rsidTr="00E940DA">
        <w:trPr>
          <w:trHeight w:val="440"/>
        </w:trPr>
        <w:tc>
          <w:tcPr>
            <w:tcW w:w="0" w:type="auto"/>
            <w:vMerge/>
            <w:vAlign w:val="center"/>
          </w:tcPr>
          <w:p w14:paraId="6C87BA9F"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2E0F5422"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vAlign w:val="center"/>
          </w:tcPr>
          <w:p w14:paraId="1D1B6542"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3F0864B3" w14:textId="77777777" w:rsidR="00000BEF" w:rsidRPr="00505DFA" w:rsidRDefault="00000BEF" w:rsidP="00000BEF">
            <w:pPr>
              <w:jc w:val="right"/>
              <w:rPr>
                <w:rFonts w:ascii="Times New Roman" w:hAnsi="Times New Roman" w:cs="Times New Roman"/>
                <w:sz w:val="24"/>
                <w:szCs w:val="24"/>
              </w:rPr>
            </w:pPr>
            <w:r w:rsidRPr="00505DFA">
              <w:rPr>
                <w:rFonts w:ascii="Times New Roman" w:hAnsi="Times New Roman" w:cs="Times New Roman"/>
                <w:sz w:val="24"/>
                <w:szCs w:val="24"/>
              </w:rPr>
              <w:t>0</w:t>
            </w:r>
          </w:p>
        </w:tc>
        <w:tc>
          <w:tcPr>
            <w:tcW w:w="2049" w:type="dxa"/>
            <w:vMerge/>
            <w:vAlign w:val="center"/>
          </w:tcPr>
          <w:p w14:paraId="400C0B0F"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2C849F29" w14:textId="77777777" w:rsidTr="00E940DA">
        <w:trPr>
          <w:trHeight w:val="440"/>
        </w:trPr>
        <w:tc>
          <w:tcPr>
            <w:tcW w:w="0" w:type="auto"/>
            <w:vMerge w:val="restart"/>
            <w:vAlign w:val="center"/>
          </w:tcPr>
          <w:p w14:paraId="0CEF6250" w14:textId="77777777" w:rsidR="00000BEF" w:rsidRPr="000D253F" w:rsidRDefault="00000BEF" w:rsidP="00000BEF">
            <w:pP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Учеба</w:t>
            </w:r>
          </w:p>
        </w:tc>
        <w:tc>
          <w:tcPr>
            <w:tcW w:w="0" w:type="auto"/>
            <w:vMerge w:val="restart"/>
            <w:vAlign w:val="center"/>
          </w:tcPr>
          <w:p w14:paraId="569B4B83"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1</w:t>
            </w:r>
          </w:p>
        </w:tc>
        <w:tc>
          <w:tcPr>
            <w:tcW w:w="0" w:type="auto"/>
            <w:vAlign w:val="center"/>
          </w:tcPr>
          <w:p w14:paraId="1EACC020"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645355CD" w14:textId="77777777" w:rsidR="00000BEF" w:rsidRPr="00505DFA" w:rsidRDefault="00000BEF" w:rsidP="00000BEF">
            <w:pPr>
              <w:widowControl w:val="0"/>
              <w:jc w:val="right"/>
              <w:rPr>
                <w:rFonts w:ascii="Times New Roman" w:hAnsi="Times New Roman" w:cs="Times New Roman"/>
                <w:sz w:val="24"/>
                <w:szCs w:val="24"/>
              </w:rPr>
            </w:pPr>
            <w:r w:rsidRPr="00505DFA">
              <w:rPr>
                <w:rFonts w:ascii="Times New Roman" w:eastAsia="Times New Roman" w:hAnsi="Times New Roman" w:cs="Times New Roman"/>
                <w:sz w:val="24"/>
                <w:szCs w:val="24"/>
              </w:rPr>
              <w:t>0±0</w:t>
            </w:r>
          </w:p>
        </w:tc>
        <w:tc>
          <w:tcPr>
            <w:tcW w:w="2049" w:type="dxa"/>
            <w:vMerge w:val="restart"/>
            <w:vAlign w:val="center"/>
          </w:tcPr>
          <w:p w14:paraId="6C0F92EE"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0,002</w:t>
            </w:r>
          </w:p>
        </w:tc>
      </w:tr>
      <w:tr w:rsidR="00000BEF" w:rsidRPr="000F35BB" w14:paraId="363A00ED" w14:textId="77777777" w:rsidTr="00E940DA">
        <w:trPr>
          <w:trHeight w:val="440"/>
        </w:trPr>
        <w:tc>
          <w:tcPr>
            <w:tcW w:w="0" w:type="auto"/>
            <w:vMerge/>
            <w:vAlign w:val="center"/>
          </w:tcPr>
          <w:p w14:paraId="76DAB48B"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3F4D31BB" w14:textId="77777777" w:rsidR="00000BEF" w:rsidRPr="00505DFA" w:rsidRDefault="00000BEF" w:rsidP="00000BEF">
            <w:pPr>
              <w:rPr>
                <w:rFonts w:ascii="Times New Roman" w:eastAsia="Times New Roman" w:hAnsi="Times New Roman" w:cs="Times New Roman"/>
                <w:sz w:val="24"/>
                <w:szCs w:val="24"/>
              </w:rPr>
            </w:pPr>
          </w:p>
        </w:tc>
        <w:tc>
          <w:tcPr>
            <w:tcW w:w="0" w:type="auto"/>
            <w:vAlign w:val="center"/>
          </w:tcPr>
          <w:p w14:paraId="0F79A8E1"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49508054" w14:textId="77777777" w:rsidR="00000BEF" w:rsidRPr="00505DFA" w:rsidRDefault="00000BEF" w:rsidP="00000BEF">
            <w:pPr>
              <w:widowControl w:val="0"/>
              <w:jc w:val="right"/>
              <w:rPr>
                <w:rFonts w:ascii="Times New Roman" w:hAnsi="Times New Roman" w:cs="Times New Roman"/>
                <w:sz w:val="24"/>
                <w:szCs w:val="24"/>
              </w:rPr>
            </w:pPr>
            <w:r w:rsidRPr="00505DFA">
              <w:rPr>
                <w:rFonts w:ascii="Times New Roman" w:eastAsia="Times New Roman" w:hAnsi="Times New Roman" w:cs="Times New Roman"/>
                <w:sz w:val="24"/>
                <w:szCs w:val="24"/>
              </w:rPr>
              <w:t>0±0</w:t>
            </w:r>
          </w:p>
        </w:tc>
        <w:tc>
          <w:tcPr>
            <w:tcW w:w="2049" w:type="dxa"/>
            <w:vMerge/>
            <w:vAlign w:val="center"/>
          </w:tcPr>
          <w:p w14:paraId="3057E006"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4979B8A2" w14:textId="77777777" w:rsidTr="00E940DA">
        <w:trPr>
          <w:trHeight w:val="440"/>
        </w:trPr>
        <w:tc>
          <w:tcPr>
            <w:tcW w:w="0" w:type="auto"/>
            <w:vMerge/>
            <w:vAlign w:val="center"/>
          </w:tcPr>
          <w:p w14:paraId="6A424728" w14:textId="77777777" w:rsidR="00000BEF" w:rsidRPr="000D253F" w:rsidRDefault="00000BEF" w:rsidP="00000BEF">
            <w:pPr>
              <w:rPr>
                <w:rFonts w:ascii="Times New Roman" w:eastAsia="Times New Roman" w:hAnsi="Times New Roman" w:cs="Times New Roman"/>
                <w:b/>
                <w:sz w:val="24"/>
                <w:szCs w:val="24"/>
              </w:rPr>
            </w:pPr>
          </w:p>
        </w:tc>
        <w:tc>
          <w:tcPr>
            <w:tcW w:w="0" w:type="auto"/>
            <w:vMerge w:val="restart"/>
            <w:vAlign w:val="center"/>
          </w:tcPr>
          <w:p w14:paraId="0BB0B92E"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2</w:t>
            </w:r>
          </w:p>
        </w:tc>
        <w:tc>
          <w:tcPr>
            <w:tcW w:w="0" w:type="auto"/>
            <w:vAlign w:val="center"/>
          </w:tcPr>
          <w:p w14:paraId="15BCBF8D"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050D53A7" w14:textId="77777777" w:rsidR="00000BEF" w:rsidRPr="00505DFA" w:rsidRDefault="00000BEF" w:rsidP="00000BEF">
            <w:pPr>
              <w:widowControl w:val="0"/>
              <w:jc w:val="right"/>
              <w:rPr>
                <w:rFonts w:ascii="Times New Roman" w:hAnsi="Times New Roman" w:cs="Times New Roman"/>
                <w:b/>
                <w:sz w:val="24"/>
                <w:szCs w:val="24"/>
              </w:rPr>
            </w:pPr>
            <w:r w:rsidRPr="00505DFA">
              <w:rPr>
                <w:rFonts w:ascii="Times New Roman" w:hAnsi="Times New Roman" w:cs="Times New Roman"/>
                <w:b/>
                <w:sz w:val="24"/>
                <w:szCs w:val="24"/>
              </w:rPr>
              <w:t>0,23±0,43</w:t>
            </w:r>
          </w:p>
        </w:tc>
        <w:tc>
          <w:tcPr>
            <w:tcW w:w="2049" w:type="dxa"/>
            <w:vMerge/>
            <w:vAlign w:val="center"/>
          </w:tcPr>
          <w:p w14:paraId="6B4ECF75"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5CBC2C66" w14:textId="77777777" w:rsidTr="00E940DA">
        <w:trPr>
          <w:trHeight w:val="440"/>
        </w:trPr>
        <w:tc>
          <w:tcPr>
            <w:tcW w:w="0" w:type="auto"/>
            <w:vMerge/>
            <w:vAlign w:val="center"/>
          </w:tcPr>
          <w:p w14:paraId="5DAD05E0"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51C75936"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vAlign w:val="center"/>
          </w:tcPr>
          <w:p w14:paraId="67B6499A"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1895" w:type="dxa"/>
            <w:vAlign w:val="center"/>
          </w:tcPr>
          <w:p w14:paraId="573282BE" w14:textId="77777777" w:rsidR="00000BEF" w:rsidRPr="00505DFA" w:rsidRDefault="00000BEF" w:rsidP="00000BEF">
            <w:pPr>
              <w:widowControl w:val="0"/>
              <w:jc w:val="right"/>
              <w:rPr>
                <w:rFonts w:ascii="Times New Roman" w:hAnsi="Times New Roman" w:cs="Times New Roman"/>
                <w:sz w:val="24"/>
                <w:szCs w:val="24"/>
              </w:rPr>
            </w:pPr>
            <w:r w:rsidRPr="00505DFA">
              <w:rPr>
                <w:rFonts w:ascii="Times New Roman" w:hAnsi="Times New Roman" w:cs="Times New Roman"/>
                <w:sz w:val="24"/>
                <w:szCs w:val="24"/>
              </w:rPr>
              <w:t>0,21±0,43</w:t>
            </w:r>
          </w:p>
        </w:tc>
        <w:tc>
          <w:tcPr>
            <w:tcW w:w="2049" w:type="dxa"/>
            <w:vMerge/>
            <w:vAlign w:val="center"/>
          </w:tcPr>
          <w:p w14:paraId="47CE9F25"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0F35BB" w14:paraId="59D07F83" w14:textId="77777777" w:rsidTr="00E940DA">
        <w:trPr>
          <w:trHeight w:val="440"/>
        </w:trPr>
        <w:tc>
          <w:tcPr>
            <w:tcW w:w="0" w:type="auto"/>
            <w:vMerge w:val="restart"/>
            <w:vAlign w:val="center"/>
          </w:tcPr>
          <w:p w14:paraId="3A003CB7" w14:textId="77777777" w:rsidR="00000BEF" w:rsidRPr="000D253F" w:rsidRDefault="00000BEF" w:rsidP="00000BEF">
            <w:pP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Апатия</w:t>
            </w:r>
          </w:p>
        </w:tc>
        <w:tc>
          <w:tcPr>
            <w:tcW w:w="0" w:type="auto"/>
            <w:vMerge w:val="restart"/>
            <w:vAlign w:val="center"/>
          </w:tcPr>
          <w:p w14:paraId="36261564"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1</w:t>
            </w:r>
          </w:p>
        </w:tc>
        <w:tc>
          <w:tcPr>
            <w:tcW w:w="0" w:type="auto"/>
            <w:vAlign w:val="center"/>
          </w:tcPr>
          <w:p w14:paraId="6E0F8028"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1895" w:type="dxa"/>
            <w:vAlign w:val="center"/>
          </w:tcPr>
          <w:p w14:paraId="63B46EC6" w14:textId="77777777" w:rsidR="00000BEF" w:rsidRPr="00505DFA" w:rsidRDefault="00000BEF" w:rsidP="00000BEF">
            <w:pPr>
              <w:jc w:val="right"/>
              <w:rPr>
                <w:rFonts w:ascii="Times New Roman" w:eastAsia="Times New Roman" w:hAnsi="Times New Roman" w:cs="Times New Roman"/>
                <w:b/>
                <w:sz w:val="24"/>
                <w:szCs w:val="24"/>
              </w:rPr>
            </w:pPr>
            <w:r w:rsidRPr="00505DFA">
              <w:rPr>
                <w:rFonts w:ascii="Times New Roman" w:eastAsia="Times New Roman" w:hAnsi="Times New Roman" w:cs="Times New Roman"/>
                <w:sz w:val="24"/>
                <w:szCs w:val="24"/>
              </w:rPr>
              <w:t>0±0</w:t>
            </w:r>
          </w:p>
        </w:tc>
        <w:tc>
          <w:tcPr>
            <w:tcW w:w="2049" w:type="dxa"/>
            <w:vMerge w:val="restart"/>
            <w:vAlign w:val="center"/>
          </w:tcPr>
          <w:p w14:paraId="1C0A7FAB"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0,079</w:t>
            </w:r>
          </w:p>
        </w:tc>
      </w:tr>
      <w:tr w:rsidR="00000BEF" w:rsidRPr="000F35BB" w14:paraId="7FF3A974" w14:textId="77777777" w:rsidTr="00024B45">
        <w:trPr>
          <w:trHeight w:val="440"/>
        </w:trPr>
        <w:tc>
          <w:tcPr>
            <w:tcW w:w="0" w:type="auto"/>
            <w:vMerge/>
          </w:tcPr>
          <w:p w14:paraId="2EB8ADDE" w14:textId="77777777" w:rsidR="00000BEF" w:rsidRPr="000F35BB" w:rsidRDefault="00000BEF" w:rsidP="00000BEF">
            <w:pPr>
              <w:rPr>
                <w:rFonts w:ascii="Times New Roman" w:eastAsia="Times New Roman" w:hAnsi="Times New Roman" w:cs="Times New Roman"/>
                <w:sz w:val="24"/>
                <w:szCs w:val="24"/>
              </w:rPr>
            </w:pPr>
          </w:p>
        </w:tc>
        <w:tc>
          <w:tcPr>
            <w:tcW w:w="0" w:type="auto"/>
            <w:vMerge/>
          </w:tcPr>
          <w:p w14:paraId="7DF2D8FD" w14:textId="77777777" w:rsidR="00000BEF" w:rsidRPr="000F35BB" w:rsidRDefault="00000BEF" w:rsidP="00000BEF">
            <w:pPr>
              <w:rPr>
                <w:rFonts w:ascii="Times New Roman" w:eastAsia="Times New Roman" w:hAnsi="Times New Roman" w:cs="Times New Roman"/>
                <w:sz w:val="24"/>
                <w:szCs w:val="24"/>
              </w:rPr>
            </w:pPr>
          </w:p>
        </w:tc>
        <w:tc>
          <w:tcPr>
            <w:tcW w:w="0" w:type="auto"/>
          </w:tcPr>
          <w:p w14:paraId="687B5CB7"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1895" w:type="dxa"/>
          </w:tcPr>
          <w:p w14:paraId="5FA0CD97" w14:textId="77777777" w:rsidR="00000BEF" w:rsidRPr="000F35BB" w:rsidRDefault="00000BEF" w:rsidP="00000BEF">
            <w:pPr>
              <w:jc w:val="right"/>
              <w:rPr>
                <w:rFonts w:ascii="Times New Roman" w:eastAsia="Times New Roman" w:hAnsi="Times New Roman" w:cs="Times New Roman"/>
                <w:b/>
                <w:sz w:val="24"/>
                <w:szCs w:val="24"/>
              </w:rPr>
            </w:pPr>
            <w:r w:rsidRPr="000F35BB">
              <w:rPr>
                <w:rFonts w:ascii="Times New Roman" w:eastAsia="Times New Roman" w:hAnsi="Times New Roman" w:cs="Times New Roman"/>
                <w:sz w:val="24"/>
                <w:szCs w:val="24"/>
              </w:rPr>
              <w:t>0±0</w:t>
            </w:r>
          </w:p>
        </w:tc>
        <w:tc>
          <w:tcPr>
            <w:tcW w:w="2049" w:type="dxa"/>
            <w:vMerge/>
          </w:tcPr>
          <w:p w14:paraId="36FC1663" w14:textId="77777777" w:rsidR="00000BEF" w:rsidRPr="000F35BB" w:rsidRDefault="00000BEF" w:rsidP="00000BEF">
            <w:pPr>
              <w:jc w:val="center"/>
              <w:rPr>
                <w:rFonts w:ascii="Times New Roman" w:eastAsia="Times New Roman" w:hAnsi="Times New Roman" w:cs="Times New Roman"/>
                <w:sz w:val="24"/>
                <w:szCs w:val="24"/>
              </w:rPr>
            </w:pPr>
          </w:p>
        </w:tc>
      </w:tr>
      <w:tr w:rsidR="00000BEF" w:rsidRPr="000F35BB" w14:paraId="3928D868" w14:textId="77777777" w:rsidTr="00024B45">
        <w:trPr>
          <w:trHeight w:val="440"/>
        </w:trPr>
        <w:tc>
          <w:tcPr>
            <w:tcW w:w="0" w:type="auto"/>
            <w:vMerge/>
          </w:tcPr>
          <w:p w14:paraId="41B8D102" w14:textId="77777777" w:rsidR="00000BEF" w:rsidRPr="000F35BB" w:rsidRDefault="00000BEF" w:rsidP="00000BEF">
            <w:pPr>
              <w:rPr>
                <w:rFonts w:ascii="Times New Roman" w:eastAsia="Times New Roman" w:hAnsi="Times New Roman" w:cs="Times New Roman"/>
                <w:sz w:val="24"/>
                <w:szCs w:val="24"/>
              </w:rPr>
            </w:pPr>
          </w:p>
        </w:tc>
        <w:tc>
          <w:tcPr>
            <w:tcW w:w="0" w:type="auto"/>
            <w:vMerge w:val="restart"/>
          </w:tcPr>
          <w:p w14:paraId="6A371BF5"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2</w:t>
            </w:r>
          </w:p>
        </w:tc>
        <w:tc>
          <w:tcPr>
            <w:tcW w:w="0" w:type="auto"/>
          </w:tcPr>
          <w:p w14:paraId="5F3864DD"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1895" w:type="dxa"/>
          </w:tcPr>
          <w:p w14:paraId="11824A7B" w14:textId="77777777" w:rsidR="00000BEF" w:rsidRPr="000F35BB" w:rsidRDefault="00000BEF" w:rsidP="00000BEF">
            <w:pPr>
              <w:jc w:val="right"/>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0,19±0,40</w:t>
            </w:r>
          </w:p>
        </w:tc>
        <w:tc>
          <w:tcPr>
            <w:tcW w:w="2049" w:type="dxa"/>
            <w:vMerge/>
          </w:tcPr>
          <w:p w14:paraId="4E6FFC24" w14:textId="77777777" w:rsidR="00000BEF" w:rsidRPr="000F35BB" w:rsidRDefault="00000BEF" w:rsidP="00000BEF">
            <w:pPr>
              <w:jc w:val="center"/>
              <w:rPr>
                <w:rFonts w:ascii="Times New Roman" w:eastAsia="Times New Roman" w:hAnsi="Times New Roman" w:cs="Times New Roman"/>
                <w:sz w:val="24"/>
                <w:szCs w:val="24"/>
              </w:rPr>
            </w:pPr>
          </w:p>
        </w:tc>
      </w:tr>
      <w:tr w:rsidR="00000BEF" w:rsidRPr="000F35BB" w14:paraId="23A83534" w14:textId="77777777" w:rsidTr="00024B45">
        <w:trPr>
          <w:trHeight w:val="440"/>
        </w:trPr>
        <w:tc>
          <w:tcPr>
            <w:tcW w:w="0" w:type="auto"/>
            <w:vMerge/>
          </w:tcPr>
          <w:p w14:paraId="6F02D3C3" w14:textId="77777777" w:rsidR="00000BEF" w:rsidRPr="000F35BB" w:rsidRDefault="00000BEF" w:rsidP="00000BEF">
            <w:pPr>
              <w:rPr>
                <w:rFonts w:ascii="Times New Roman" w:eastAsia="Times New Roman" w:hAnsi="Times New Roman" w:cs="Times New Roman"/>
                <w:sz w:val="24"/>
                <w:szCs w:val="24"/>
              </w:rPr>
            </w:pPr>
          </w:p>
        </w:tc>
        <w:tc>
          <w:tcPr>
            <w:tcW w:w="0" w:type="auto"/>
            <w:vMerge/>
          </w:tcPr>
          <w:p w14:paraId="5A82D2B4" w14:textId="77777777" w:rsidR="00000BEF" w:rsidRPr="000F35BB" w:rsidRDefault="00000BEF" w:rsidP="00000BEF">
            <w:pPr>
              <w:jc w:val="center"/>
              <w:rPr>
                <w:rFonts w:ascii="Times New Roman" w:eastAsia="Times New Roman" w:hAnsi="Times New Roman" w:cs="Times New Roman"/>
                <w:b/>
                <w:sz w:val="24"/>
                <w:szCs w:val="24"/>
              </w:rPr>
            </w:pPr>
          </w:p>
        </w:tc>
        <w:tc>
          <w:tcPr>
            <w:tcW w:w="0" w:type="auto"/>
          </w:tcPr>
          <w:p w14:paraId="67DA2EC3"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1895" w:type="dxa"/>
          </w:tcPr>
          <w:p w14:paraId="3840D3D8" w14:textId="77777777" w:rsidR="00000BEF" w:rsidRPr="000F35BB" w:rsidRDefault="00000BEF" w:rsidP="00000BEF">
            <w:pPr>
              <w:jc w:val="right"/>
              <w:rPr>
                <w:rFonts w:ascii="Times New Roman" w:eastAsia="Times New Roman" w:hAnsi="Times New Roman" w:cs="Times New Roman"/>
                <w:b/>
                <w:sz w:val="24"/>
                <w:szCs w:val="24"/>
              </w:rPr>
            </w:pPr>
            <w:r w:rsidRPr="000F35BB">
              <w:rPr>
                <w:rFonts w:ascii="Times New Roman" w:eastAsia="Times New Roman" w:hAnsi="Times New Roman" w:cs="Times New Roman"/>
                <w:sz w:val="24"/>
                <w:szCs w:val="24"/>
              </w:rPr>
              <w:t>0±0</w:t>
            </w:r>
          </w:p>
        </w:tc>
        <w:tc>
          <w:tcPr>
            <w:tcW w:w="2049" w:type="dxa"/>
            <w:vMerge/>
          </w:tcPr>
          <w:p w14:paraId="2A0BD99D" w14:textId="77777777" w:rsidR="00000BEF" w:rsidRPr="000F35BB" w:rsidRDefault="00000BEF" w:rsidP="00000BEF">
            <w:pPr>
              <w:jc w:val="center"/>
              <w:rPr>
                <w:rFonts w:ascii="Times New Roman" w:eastAsia="Times New Roman" w:hAnsi="Times New Roman" w:cs="Times New Roman"/>
                <w:sz w:val="24"/>
                <w:szCs w:val="24"/>
              </w:rPr>
            </w:pPr>
          </w:p>
        </w:tc>
      </w:tr>
    </w:tbl>
    <w:p w14:paraId="070DC537" w14:textId="77777777" w:rsidR="00000BEF" w:rsidRPr="000F35BB" w:rsidRDefault="00000BEF" w:rsidP="00000BEF">
      <w:pPr>
        <w:spacing w:line="240" w:lineRule="auto"/>
        <w:ind w:firstLine="720"/>
        <w:rPr>
          <w:rFonts w:ascii="Times New Roman" w:eastAsia="Times New Roman" w:hAnsi="Times New Roman" w:cs="Times New Roman"/>
          <w:sz w:val="28"/>
          <w:szCs w:val="28"/>
        </w:rPr>
      </w:pPr>
    </w:p>
    <w:p w14:paraId="5AADD840" w14:textId="77777777" w:rsidR="00000BEF" w:rsidRPr="00505DFA" w:rsidRDefault="00000BEF" w:rsidP="00000BEF">
      <w:pPr>
        <w:ind w:firstLine="720"/>
        <w:jc w:val="both"/>
        <w:rPr>
          <w:rFonts w:ascii="Times New Roman" w:eastAsia="Times New Roman" w:hAnsi="Times New Roman" w:cs="Times New Roman"/>
          <w:sz w:val="28"/>
          <w:szCs w:val="28"/>
        </w:rPr>
      </w:pPr>
      <w:r w:rsidRPr="00505DFA">
        <w:rPr>
          <w:rFonts w:ascii="Times New Roman" w:eastAsia="Times New Roman" w:hAnsi="Times New Roman" w:cs="Times New Roman"/>
          <w:sz w:val="28"/>
          <w:szCs w:val="28"/>
        </w:rPr>
        <w:t>По результатам, представленным в таблицах</w:t>
      </w:r>
      <w:r w:rsidR="00024B45">
        <w:rPr>
          <w:rFonts w:ascii="Times New Roman" w:eastAsia="Times New Roman" w:hAnsi="Times New Roman" w:cs="Times New Roman"/>
          <w:sz w:val="28"/>
          <w:szCs w:val="28"/>
        </w:rPr>
        <w:t xml:space="preserve"> 5 и 6</w:t>
      </w:r>
      <w:r>
        <w:rPr>
          <w:rFonts w:ascii="Times New Roman" w:eastAsia="Times New Roman" w:hAnsi="Times New Roman" w:cs="Times New Roman"/>
          <w:sz w:val="28"/>
          <w:szCs w:val="28"/>
        </w:rPr>
        <w:t>,</w:t>
      </w:r>
      <w:r w:rsidRPr="00505DFA">
        <w:rPr>
          <w:rFonts w:ascii="Times New Roman" w:eastAsia="Times New Roman" w:hAnsi="Times New Roman" w:cs="Times New Roman"/>
          <w:sz w:val="28"/>
          <w:szCs w:val="28"/>
        </w:rPr>
        <w:t xml:space="preserve"> можно сделать следующие выводы:</w:t>
      </w:r>
    </w:p>
    <w:p w14:paraId="5A4DFB38" w14:textId="44CBA075" w:rsidR="00000BEF" w:rsidRPr="00505DFA" w:rsidRDefault="00000BEF" w:rsidP="00B24900">
      <w:pPr>
        <w:numPr>
          <w:ilvl w:val="0"/>
          <w:numId w:val="25"/>
        </w:numPr>
        <w:spacing w:after="0"/>
        <w:contextualSpacing/>
        <w:jc w:val="both"/>
        <w:rPr>
          <w:rFonts w:ascii="Times New Roman" w:eastAsia="Times New Roman" w:hAnsi="Times New Roman" w:cs="Times New Roman"/>
          <w:sz w:val="28"/>
          <w:szCs w:val="28"/>
        </w:rPr>
      </w:pPr>
      <w:r w:rsidRPr="00505DFA">
        <w:rPr>
          <w:rFonts w:ascii="Times New Roman" w:eastAsia="Times New Roman" w:hAnsi="Times New Roman" w:cs="Times New Roman"/>
          <w:sz w:val="28"/>
          <w:szCs w:val="28"/>
        </w:rPr>
        <w:t>Иногородние студенты с достоверно большим трудом осваивают транспортную систему города, чем иностранные</w:t>
      </w:r>
      <w:r w:rsidR="00FE4A1F">
        <w:rPr>
          <w:rFonts w:ascii="Times New Roman" w:eastAsia="Times New Roman" w:hAnsi="Times New Roman" w:cs="Times New Roman"/>
          <w:sz w:val="28"/>
          <w:szCs w:val="28"/>
        </w:rPr>
        <w:t xml:space="preserve"> студенты</w:t>
      </w:r>
      <w:r w:rsidRPr="00505DFA">
        <w:rPr>
          <w:rFonts w:ascii="Times New Roman" w:eastAsia="Times New Roman" w:hAnsi="Times New Roman" w:cs="Times New Roman"/>
          <w:sz w:val="28"/>
          <w:szCs w:val="28"/>
        </w:rPr>
        <w:t xml:space="preserve"> (</w:t>
      </w:r>
      <w:r w:rsidRPr="00505DFA">
        <w:rPr>
          <w:rFonts w:ascii="Times New Roman" w:eastAsia="Gungsuh" w:hAnsi="Times New Roman" w:cs="Times New Roman"/>
          <w:b/>
          <w:sz w:val="28"/>
          <w:szCs w:val="28"/>
        </w:rPr>
        <w:t>р≤0,020)</w:t>
      </w:r>
      <w:r w:rsidRPr="00505DFA">
        <w:rPr>
          <w:rFonts w:ascii="Times New Roman" w:eastAsia="Times New Roman" w:hAnsi="Times New Roman" w:cs="Times New Roman"/>
          <w:sz w:val="28"/>
          <w:szCs w:val="28"/>
        </w:rPr>
        <w:t>, во второе измерение значимость этого фактора достоверно ниже (</w:t>
      </w:r>
      <w:r w:rsidRPr="00505DFA">
        <w:rPr>
          <w:rFonts w:ascii="Times New Roman" w:eastAsia="Gungsuh" w:hAnsi="Times New Roman" w:cs="Times New Roman"/>
          <w:b/>
          <w:sz w:val="28"/>
          <w:szCs w:val="28"/>
        </w:rPr>
        <w:t>р≤0,026)</w:t>
      </w:r>
      <w:r w:rsidRPr="00505DFA">
        <w:rPr>
          <w:rFonts w:ascii="Times New Roman" w:eastAsia="Times New Roman" w:hAnsi="Times New Roman" w:cs="Times New Roman"/>
          <w:sz w:val="28"/>
          <w:szCs w:val="28"/>
        </w:rPr>
        <w:t>, но не исчезает окончательно</w:t>
      </w:r>
      <w:r w:rsidR="00193410">
        <w:rPr>
          <w:rFonts w:ascii="Times New Roman" w:eastAsia="Times New Roman" w:hAnsi="Times New Roman" w:cs="Times New Roman"/>
          <w:sz w:val="28"/>
          <w:szCs w:val="28"/>
        </w:rPr>
        <w:t>. Вероятно, транспортная сеть</w:t>
      </w:r>
      <w:r w:rsidR="00004C3C">
        <w:rPr>
          <w:rFonts w:ascii="Times New Roman" w:eastAsia="Times New Roman" w:hAnsi="Times New Roman" w:cs="Times New Roman"/>
          <w:sz w:val="28"/>
          <w:szCs w:val="28"/>
        </w:rPr>
        <w:t xml:space="preserve"> оказывается более понятной иностранным студентам, а студенты, приезжающие из более маленьких городов России, сталкиваются с трудностями в освоении этой системы</w:t>
      </w:r>
      <w:r w:rsidR="00791D89">
        <w:rPr>
          <w:rFonts w:ascii="Times New Roman" w:eastAsia="Times New Roman" w:hAnsi="Times New Roman" w:cs="Times New Roman"/>
          <w:sz w:val="28"/>
          <w:szCs w:val="28"/>
        </w:rPr>
        <w:t>.</w:t>
      </w:r>
    </w:p>
    <w:p w14:paraId="7CAB89BA" w14:textId="2E601648" w:rsidR="00000BEF" w:rsidRPr="00505DFA" w:rsidRDefault="00000BEF" w:rsidP="00B24900">
      <w:pPr>
        <w:numPr>
          <w:ilvl w:val="0"/>
          <w:numId w:val="25"/>
        </w:numPr>
        <w:spacing w:after="0"/>
        <w:contextualSpacing/>
        <w:jc w:val="both"/>
        <w:rPr>
          <w:rFonts w:ascii="Times New Roman" w:eastAsia="Times New Roman" w:hAnsi="Times New Roman" w:cs="Times New Roman"/>
          <w:sz w:val="28"/>
          <w:szCs w:val="28"/>
        </w:rPr>
      </w:pPr>
      <w:r w:rsidRPr="00505DFA">
        <w:rPr>
          <w:rFonts w:ascii="Times New Roman" w:eastAsia="Times New Roman" w:hAnsi="Times New Roman" w:cs="Times New Roman"/>
          <w:sz w:val="28"/>
          <w:szCs w:val="28"/>
        </w:rPr>
        <w:t>Между группами и между измерениями существуют достоверные различия по фактору «Здоровье» (</w:t>
      </w:r>
      <w:r w:rsidRPr="00505DFA">
        <w:rPr>
          <w:rFonts w:ascii="Times New Roman" w:eastAsia="Gungsuh" w:hAnsi="Times New Roman" w:cs="Times New Roman"/>
          <w:b/>
          <w:sz w:val="28"/>
          <w:szCs w:val="28"/>
        </w:rPr>
        <w:t xml:space="preserve">р≤0,023). </w:t>
      </w:r>
      <w:r w:rsidRPr="00505DFA">
        <w:rPr>
          <w:rFonts w:ascii="Times New Roman" w:eastAsia="Gungsuh" w:hAnsi="Times New Roman" w:cs="Times New Roman"/>
          <w:sz w:val="28"/>
          <w:szCs w:val="28"/>
        </w:rPr>
        <w:t>Иногородние студенты чаще выделяют этот фактор во время обоих измерений, иностранные же отмечают его только во втором интервью</w:t>
      </w:r>
      <w:r w:rsidR="00004C3C">
        <w:rPr>
          <w:rFonts w:ascii="Times New Roman" w:eastAsia="Gungsuh" w:hAnsi="Times New Roman" w:cs="Times New Roman"/>
          <w:sz w:val="28"/>
          <w:szCs w:val="28"/>
        </w:rPr>
        <w:t xml:space="preserve">. Акклиматизацию более тяжело переживают испытуемые, переезжающие из дальних городов России, где климат значительно отличается от Петербургского, поэтому студенты чаще сталкиваются с проблемами со здоровьем как в первую, так и во вторую пробу. Иностранные студенты в первый месяц не отмечают трудностей в этой сфере, но спустя полгода так же жалуются на </w:t>
      </w:r>
      <w:r w:rsidR="00791D89">
        <w:rPr>
          <w:rFonts w:ascii="Times New Roman" w:eastAsia="Gungsuh" w:hAnsi="Times New Roman" w:cs="Times New Roman"/>
          <w:sz w:val="28"/>
          <w:szCs w:val="28"/>
        </w:rPr>
        <w:t>состояние здоровья.</w:t>
      </w:r>
    </w:p>
    <w:p w14:paraId="5BCFA479" w14:textId="2E596292" w:rsidR="00000BEF" w:rsidRPr="00505DFA" w:rsidRDefault="00000BEF" w:rsidP="00B24900">
      <w:pPr>
        <w:numPr>
          <w:ilvl w:val="0"/>
          <w:numId w:val="25"/>
        </w:numPr>
        <w:spacing w:after="0"/>
        <w:contextualSpacing/>
        <w:jc w:val="both"/>
        <w:rPr>
          <w:rFonts w:ascii="Times New Roman" w:eastAsia="Times New Roman" w:hAnsi="Times New Roman" w:cs="Times New Roman"/>
          <w:sz w:val="28"/>
          <w:szCs w:val="28"/>
        </w:rPr>
      </w:pPr>
      <w:r w:rsidRPr="00505DFA">
        <w:rPr>
          <w:rFonts w:ascii="Times New Roman" w:eastAsia="Times New Roman" w:hAnsi="Times New Roman" w:cs="Times New Roman"/>
          <w:sz w:val="28"/>
          <w:szCs w:val="28"/>
        </w:rPr>
        <w:t>Фактор «Апатия» так же демонстрирует достоверные различия на уровне тенденций как между группами, так и между измерениями (</w:t>
      </w:r>
      <w:r w:rsidRPr="00505DFA">
        <w:rPr>
          <w:rFonts w:ascii="Times New Roman" w:eastAsia="Gungsuh" w:hAnsi="Times New Roman" w:cs="Times New Roman"/>
          <w:b/>
          <w:sz w:val="28"/>
          <w:szCs w:val="28"/>
        </w:rPr>
        <w:t>р≤0,079</w:t>
      </w:r>
      <w:r w:rsidR="00193410" w:rsidRPr="00193410">
        <w:rPr>
          <w:rFonts w:ascii="Times New Roman" w:eastAsia="Gungsuh" w:hAnsi="Times New Roman" w:cs="Times New Roman"/>
          <w:b/>
          <w:sz w:val="28"/>
          <w:szCs w:val="28"/>
        </w:rPr>
        <w:t>).</w:t>
      </w:r>
      <w:r w:rsidR="00193410" w:rsidRPr="00193410">
        <w:rPr>
          <w:rFonts w:ascii="Times New Roman" w:eastAsia="Gungsuh" w:hAnsi="Times New Roman" w:cs="Times New Roman"/>
          <w:sz w:val="28"/>
          <w:szCs w:val="28"/>
        </w:rPr>
        <w:t xml:space="preserve"> Этот фактор отмечается иногородними студентами во втором измерении.</w:t>
      </w:r>
      <w:r w:rsidR="00004C3C">
        <w:rPr>
          <w:rFonts w:ascii="Times New Roman" w:eastAsia="Gungsuh" w:hAnsi="Times New Roman" w:cs="Times New Roman"/>
          <w:sz w:val="28"/>
          <w:szCs w:val="28"/>
        </w:rPr>
        <w:t xml:space="preserve"> Тяжелое эмоциональное состояние иногородние студенты связывают, в первую очередь, с климатом: в зимнее время, когда в Петербурге короткий световой день, </w:t>
      </w:r>
      <w:r w:rsidR="00227198">
        <w:rPr>
          <w:rFonts w:ascii="Times New Roman" w:eastAsia="Gungsuh" w:hAnsi="Times New Roman" w:cs="Times New Roman"/>
          <w:sz w:val="28"/>
          <w:szCs w:val="28"/>
        </w:rPr>
        <w:t xml:space="preserve">а в </w:t>
      </w:r>
      <w:r w:rsidR="00227198">
        <w:rPr>
          <w:rFonts w:ascii="Times New Roman" w:eastAsia="Gungsuh" w:hAnsi="Times New Roman" w:cs="Times New Roman"/>
          <w:sz w:val="28"/>
          <w:szCs w:val="28"/>
        </w:rPr>
        <w:lastRenderedPageBreak/>
        <w:t>университетах сессия, студенты жалуются на отсутствие сил и мотивации.</w:t>
      </w:r>
    </w:p>
    <w:p w14:paraId="47E59232" w14:textId="3956FD8D" w:rsidR="00000BEF" w:rsidRPr="00505DFA" w:rsidRDefault="00000BEF" w:rsidP="00B24900">
      <w:pPr>
        <w:numPr>
          <w:ilvl w:val="0"/>
          <w:numId w:val="25"/>
        </w:numPr>
        <w:spacing w:after="0"/>
        <w:contextualSpacing/>
        <w:jc w:val="both"/>
        <w:rPr>
          <w:rFonts w:ascii="Times New Roman" w:eastAsia="Times New Roman" w:hAnsi="Times New Roman" w:cs="Times New Roman"/>
          <w:sz w:val="28"/>
          <w:szCs w:val="28"/>
        </w:rPr>
      </w:pPr>
      <w:r w:rsidRPr="00505DFA">
        <w:rPr>
          <w:rFonts w:ascii="Times New Roman" w:eastAsia="Times New Roman" w:hAnsi="Times New Roman" w:cs="Times New Roman"/>
          <w:sz w:val="28"/>
          <w:szCs w:val="28"/>
        </w:rPr>
        <w:t>Иностранные студенты на достоверном уровне значимости (</w:t>
      </w:r>
      <w:r w:rsidRPr="00505DFA">
        <w:rPr>
          <w:rFonts w:ascii="Times New Roman" w:eastAsia="Gungsuh" w:hAnsi="Times New Roman" w:cs="Times New Roman"/>
          <w:b/>
          <w:sz w:val="28"/>
          <w:szCs w:val="28"/>
        </w:rPr>
        <w:t>р≤</w:t>
      </w:r>
      <w:r w:rsidRPr="00505DFA">
        <w:rPr>
          <w:rFonts w:ascii="Times New Roman" w:eastAsia="Times New Roman" w:hAnsi="Times New Roman" w:cs="Times New Roman"/>
          <w:b/>
          <w:sz w:val="28"/>
          <w:szCs w:val="28"/>
        </w:rPr>
        <w:t>0,012</w:t>
      </w:r>
      <w:r w:rsidRPr="00505DFA">
        <w:rPr>
          <w:rFonts w:ascii="Times New Roman" w:eastAsia="Times New Roman" w:hAnsi="Times New Roman" w:cs="Times New Roman"/>
          <w:sz w:val="28"/>
          <w:szCs w:val="28"/>
        </w:rPr>
        <w:t>) чаще отмечают фактор «Бюрократия» как встречаемую трудность</w:t>
      </w:r>
      <w:r w:rsidR="00227198">
        <w:rPr>
          <w:rFonts w:ascii="Times New Roman" w:eastAsia="Times New Roman" w:hAnsi="Times New Roman" w:cs="Times New Roman"/>
          <w:sz w:val="28"/>
          <w:szCs w:val="28"/>
        </w:rPr>
        <w:t>. Переезд в другую страну связан с необходимостью заполнять большое количество бумаг и посещать множество инстанций, поэтому данный фактор, в первую очередь, отмечается иностранными студентами</w:t>
      </w:r>
      <w:r w:rsidR="00791D89">
        <w:rPr>
          <w:rFonts w:ascii="Times New Roman" w:eastAsia="Times New Roman" w:hAnsi="Times New Roman" w:cs="Times New Roman"/>
          <w:sz w:val="28"/>
          <w:szCs w:val="28"/>
        </w:rPr>
        <w:t>.</w:t>
      </w:r>
    </w:p>
    <w:p w14:paraId="4D2652A4" w14:textId="3D53FE77" w:rsidR="00000BEF" w:rsidRPr="00505DFA" w:rsidRDefault="00000BEF" w:rsidP="00B24900">
      <w:pPr>
        <w:numPr>
          <w:ilvl w:val="0"/>
          <w:numId w:val="25"/>
        </w:numPr>
        <w:spacing w:after="0"/>
        <w:contextualSpacing/>
        <w:jc w:val="both"/>
        <w:rPr>
          <w:rFonts w:ascii="Times New Roman" w:eastAsia="Times New Roman" w:hAnsi="Times New Roman" w:cs="Times New Roman"/>
          <w:sz w:val="28"/>
          <w:szCs w:val="28"/>
        </w:rPr>
      </w:pPr>
      <w:r w:rsidRPr="00505DFA">
        <w:rPr>
          <w:rFonts w:ascii="Times New Roman" w:eastAsia="Gungsuh" w:hAnsi="Times New Roman" w:cs="Times New Roman"/>
          <w:sz w:val="28"/>
          <w:szCs w:val="28"/>
        </w:rPr>
        <w:t>Достоверно значимые различия (</w:t>
      </w:r>
      <w:r w:rsidRPr="00505DFA">
        <w:rPr>
          <w:rFonts w:ascii="Times New Roman" w:eastAsia="Gungsuh" w:hAnsi="Times New Roman" w:cs="Times New Roman"/>
          <w:b/>
          <w:sz w:val="28"/>
          <w:szCs w:val="28"/>
        </w:rPr>
        <w:t>р≤0,017</w:t>
      </w:r>
      <w:r w:rsidRPr="00505DFA">
        <w:rPr>
          <w:rFonts w:ascii="Times New Roman" w:eastAsia="Gungsuh" w:hAnsi="Times New Roman" w:cs="Times New Roman"/>
          <w:sz w:val="28"/>
          <w:szCs w:val="28"/>
        </w:rPr>
        <w:t xml:space="preserve">) группы демонстрируют по фактору «Язык». </w:t>
      </w:r>
      <w:r w:rsidR="00227198">
        <w:rPr>
          <w:rFonts w:ascii="Times New Roman" w:eastAsia="Gungsuh" w:hAnsi="Times New Roman" w:cs="Times New Roman"/>
          <w:sz w:val="28"/>
          <w:szCs w:val="28"/>
        </w:rPr>
        <w:t>Фактор отмечается только иностранными студентами, поскольку иногородние студенты не сталкиваются с необходимостью говорить на иностранном языке.</w:t>
      </w:r>
    </w:p>
    <w:p w14:paraId="523D4C8C" w14:textId="001E69C0" w:rsidR="00000BEF" w:rsidRPr="00505DFA" w:rsidRDefault="00000BEF" w:rsidP="00B24900">
      <w:pPr>
        <w:numPr>
          <w:ilvl w:val="0"/>
          <w:numId w:val="25"/>
        </w:numPr>
        <w:spacing w:after="0"/>
        <w:contextualSpacing/>
        <w:jc w:val="both"/>
        <w:rPr>
          <w:rFonts w:ascii="Times New Roman" w:eastAsia="Times New Roman" w:hAnsi="Times New Roman" w:cs="Times New Roman"/>
          <w:sz w:val="28"/>
          <w:szCs w:val="28"/>
        </w:rPr>
      </w:pPr>
      <w:r w:rsidRPr="00505DFA">
        <w:rPr>
          <w:rFonts w:ascii="Times New Roman" w:eastAsia="Times New Roman" w:hAnsi="Times New Roman" w:cs="Times New Roman"/>
          <w:sz w:val="28"/>
          <w:szCs w:val="28"/>
        </w:rPr>
        <w:t>Во втором измерении на достоверном уровне значимости (</w:t>
      </w:r>
      <w:r w:rsidRPr="00505DFA">
        <w:rPr>
          <w:rFonts w:ascii="Times New Roman" w:eastAsia="Gungsuh" w:hAnsi="Times New Roman" w:cs="Times New Roman"/>
          <w:b/>
          <w:sz w:val="28"/>
          <w:szCs w:val="28"/>
        </w:rPr>
        <w:t>р≤</w:t>
      </w:r>
      <w:r w:rsidRPr="00505DFA">
        <w:rPr>
          <w:rFonts w:ascii="Times New Roman" w:eastAsia="Times New Roman" w:hAnsi="Times New Roman" w:cs="Times New Roman"/>
          <w:b/>
          <w:sz w:val="28"/>
          <w:szCs w:val="28"/>
        </w:rPr>
        <w:t>0,031</w:t>
      </w:r>
      <w:r w:rsidRPr="00505DFA">
        <w:rPr>
          <w:rFonts w:ascii="Times New Roman" w:eastAsia="Times New Roman" w:hAnsi="Times New Roman" w:cs="Times New Roman"/>
          <w:sz w:val="28"/>
          <w:szCs w:val="28"/>
        </w:rPr>
        <w:t>) уменьшается фактор «тоска по дому». Через полгода студенты</w:t>
      </w:r>
      <w:r w:rsidR="00FE4A1F">
        <w:rPr>
          <w:rFonts w:ascii="Times New Roman" w:eastAsia="Times New Roman" w:hAnsi="Times New Roman" w:cs="Times New Roman"/>
          <w:sz w:val="28"/>
          <w:szCs w:val="28"/>
        </w:rPr>
        <w:t xml:space="preserve"> </w:t>
      </w:r>
      <w:r w:rsidR="00193410" w:rsidRPr="00193410">
        <w:rPr>
          <w:rFonts w:ascii="Times New Roman" w:eastAsia="Times New Roman" w:hAnsi="Times New Roman" w:cs="Times New Roman"/>
          <w:sz w:val="28"/>
          <w:szCs w:val="28"/>
        </w:rPr>
        <w:t xml:space="preserve">из обеих групп </w:t>
      </w:r>
      <w:r w:rsidRPr="00505DFA">
        <w:rPr>
          <w:rFonts w:ascii="Times New Roman" w:eastAsia="Times New Roman" w:hAnsi="Times New Roman" w:cs="Times New Roman"/>
          <w:sz w:val="28"/>
          <w:szCs w:val="28"/>
        </w:rPr>
        <w:t>меньше скучают по дому, чем через месяц после переезда</w:t>
      </w:r>
      <w:r w:rsidR="00227198">
        <w:rPr>
          <w:rFonts w:ascii="Times New Roman" w:eastAsia="Times New Roman" w:hAnsi="Times New Roman" w:cs="Times New Roman"/>
          <w:sz w:val="28"/>
          <w:szCs w:val="28"/>
        </w:rPr>
        <w:t>. Новые условия жизни становятся более привычными, процесс адаптации продолжается, поэтому первичное чувство тоски по дому перестает быть трудностью ко второму измерению</w:t>
      </w:r>
      <w:r w:rsidR="00791D89">
        <w:rPr>
          <w:rFonts w:ascii="Times New Roman" w:eastAsia="Times New Roman" w:hAnsi="Times New Roman" w:cs="Times New Roman"/>
          <w:sz w:val="28"/>
          <w:szCs w:val="28"/>
        </w:rPr>
        <w:t>.</w:t>
      </w:r>
    </w:p>
    <w:p w14:paraId="14AE7113" w14:textId="31CE96E1" w:rsidR="00000BEF" w:rsidRPr="00505DFA" w:rsidRDefault="00000BEF" w:rsidP="00B24900">
      <w:pPr>
        <w:numPr>
          <w:ilvl w:val="0"/>
          <w:numId w:val="25"/>
        </w:numPr>
        <w:spacing w:after="0"/>
        <w:contextualSpacing/>
        <w:jc w:val="both"/>
        <w:rPr>
          <w:rFonts w:ascii="Times New Roman" w:eastAsia="Times New Roman" w:hAnsi="Times New Roman" w:cs="Times New Roman"/>
          <w:sz w:val="28"/>
          <w:szCs w:val="28"/>
        </w:rPr>
      </w:pPr>
      <w:r w:rsidRPr="00505DFA">
        <w:rPr>
          <w:rFonts w:ascii="Times New Roman" w:eastAsia="Gungsuh" w:hAnsi="Times New Roman" w:cs="Times New Roman"/>
          <w:sz w:val="28"/>
          <w:szCs w:val="28"/>
        </w:rPr>
        <w:t>Фактор «самостоятельность» демонстрирует различия между измерениями на достоверном уровне значимости. (</w:t>
      </w:r>
      <w:r w:rsidRPr="00505DFA">
        <w:rPr>
          <w:rFonts w:ascii="Times New Roman" w:eastAsia="Gungsuh" w:hAnsi="Times New Roman" w:cs="Times New Roman"/>
          <w:b/>
          <w:sz w:val="28"/>
          <w:szCs w:val="28"/>
        </w:rPr>
        <w:t>р≤0,003</w:t>
      </w:r>
      <w:r w:rsidRPr="00505DFA">
        <w:rPr>
          <w:rFonts w:ascii="Times New Roman" w:eastAsia="Gungsuh" w:hAnsi="Times New Roman" w:cs="Times New Roman"/>
          <w:sz w:val="28"/>
          <w:szCs w:val="28"/>
        </w:rPr>
        <w:t>)</w:t>
      </w:r>
      <w:r w:rsidR="00193410">
        <w:rPr>
          <w:rFonts w:ascii="Times New Roman" w:eastAsia="Gungsuh" w:hAnsi="Times New Roman" w:cs="Times New Roman"/>
          <w:sz w:val="28"/>
          <w:szCs w:val="28"/>
        </w:rPr>
        <w:t>. В первом измерении более высокий результат демонстрирует группа иностранных студентов, тогда как во второе измерение, этот фактор нивелируется в данной группе и остается в меньшем значении в группе иногородних студентов.</w:t>
      </w:r>
      <w:r w:rsidR="00227198">
        <w:rPr>
          <w:rFonts w:ascii="Times New Roman" w:eastAsia="Gungsuh" w:hAnsi="Times New Roman" w:cs="Times New Roman"/>
          <w:sz w:val="28"/>
          <w:szCs w:val="28"/>
        </w:rPr>
        <w:t xml:space="preserve"> Студенты привыкают к самостоятельной жизни и больше не считают это значительной трудностью</w:t>
      </w:r>
      <w:r w:rsidR="00791D89">
        <w:rPr>
          <w:rFonts w:ascii="Times New Roman" w:eastAsia="Gungsuh" w:hAnsi="Times New Roman" w:cs="Times New Roman"/>
          <w:sz w:val="28"/>
          <w:szCs w:val="28"/>
        </w:rPr>
        <w:t>.</w:t>
      </w:r>
    </w:p>
    <w:p w14:paraId="494CD72C" w14:textId="713DF94D" w:rsidR="00227198" w:rsidRPr="007266F6" w:rsidRDefault="00000BEF" w:rsidP="00B24900">
      <w:pPr>
        <w:numPr>
          <w:ilvl w:val="0"/>
          <w:numId w:val="25"/>
        </w:numPr>
        <w:spacing w:after="0"/>
        <w:contextualSpacing/>
        <w:jc w:val="both"/>
        <w:rPr>
          <w:rFonts w:ascii="Times New Roman" w:eastAsia="Gungsuh" w:hAnsi="Times New Roman" w:cs="Times New Roman"/>
          <w:sz w:val="28"/>
          <w:szCs w:val="28"/>
        </w:rPr>
      </w:pPr>
      <w:r w:rsidRPr="007266F6">
        <w:rPr>
          <w:rFonts w:ascii="Times New Roman" w:eastAsia="Gungsuh" w:hAnsi="Times New Roman" w:cs="Times New Roman"/>
          <w:sz w:val="28"/>
          <w:szCs w:val="28"/>
        </w:rPr>
        <w:t xml:space="preserve">Также достоверно значимые различия </w:t>
      </w:r>
      <w:r w:rsidR="00193410" w:rsidRPr="007266F6">
        <w:rPr>
          <w:rFonts w:ascii="Times New Roman" w:eastAsia="Gungsuh" w:hAnsi="Times New Roman" w:cs="Times New Roman"/>
          <w:sz w:val="28"/>
          <w:szCs w:val="28"/>
        </w:rPr>
        <w:t xml:space="preserve">между измерениями </w:t>
      </w:r>
      <w:r w:rsidRPr="007266F6">
        <w:rPr>
          <w:rFonts w:ascii="Times New Roman" w:eastAsia="Gungsuh" w:hAnsi="Times New Roman" w:cs="Times New Roman"/>
          <w:sz w:val="28"/>
          <w:szCs w:val="28"/>
        </w:rPr>
        <w:t>(</w:t>
      </w:r>
      <w:r w:rsidRPr="007266F6">
        <w:rPr>
          <w:rFonts w:ascii="Times New Roman" w:eastAsia="Gungsuh" w:hAnsi="Times New Roman" w:cs="Times New Roman"/>
          <w:b/>
          <w:sz w:val="28"/>
          <w:szCs w:val="28"/>
        </w:rPr>
        <w:t>р≤0,002</w:t>
      </w:r>
      <w:r w:rsidRPr="007266F6">
        <w:rPr>
          <w:rFonts w:ascii="Times New Roman" w:eastAsia="Gungsuh" w:hAnsi="Times New Roman" w:cs="Times New Roman"/>
          <w:sz w:val="28"/>
          <w:szCs w:val="28"/>
        </w:rPr>
        <w:t xml:space="preserve">) </w:t>
      </w:r>
      <w:r w:rsidR="00FE4A1F" w:rsidRPr="007266F6">
        <w:rPr>
          <w:rFonts w:ascii="Times New Roman" w:eastAsia="Gungsuh" w:hAnsi="Times New Roman" w:cs="Times New Roman"/>
          <w:sz w:val="28"/>
          <w:szCs w:val="28"/>
        </w:rPr>
        <w:t>обнаружен</w:t>
      </w:r>
      <w:r w:rsidR="00193410" w:rsidRPr="007266F6">
        <w:rPr>
          <w:rFonts w:ascii="Times New Roman" w:eastAsia="Gungsuh" w:hAnsi="Times New Roman" w:cs="Times New Roman"/>
          <w:sz w:val="28"/>
          <w:szCs w:val="28"/>
        </w:rPr>
        <w:t>ы</w:t>
      </w:r>
      <w:r w:rsidR="00FE4A1F" w:rsidRPr="007266F6">
        <w:rPr>
          <w:rFonts w:ascii="Times New Roman" w:eastAsia="Gungsuh" w:hAnsi="Times New Roman" w:cs="Times New Roman"/>
          <w:sz w:val="28"/>
          <w:szCs w:val="28"/>
        </w:rPr>
        <w:t xml:space="preserve"> </w:t>
      </w:r>
      <w:r w:rsidR="00193410" w:rsidRPr="007266F6">
        <w:rPr>
          <w:rFonts w:ascii="Times New Roman" w:eastAsia="Gungsuh" w:hAnsi="Times New Roman" w:cs="Times New Roman"/>
          <w:sz w:val="28"/>
          <w:szCs w:val="28"/>
        </w:rPr>
        <w:t xml:space="preserve">по фактору </w:t>
      </w:r>
      <w:r w:rsidRPr="007266F6">
        <w:rPr>
          <w:rFonts w:ascii="Times New Roman" w:eastAsia="Gungsuh" w:hAnsi="Times New Roman" w:cs="Times New Roman"/>
          <w:sz w:val="28"/>
          <w:szCs w:val="28"/>
        </w:rPr>
        <w:t>«учеба»</w:t>
      </w:r>
      <w:r w:rsidR="00193410" w:rsidRPr="007266F6">
        <w:rPr>
          <w:rFonts w:ascii="Times New Roman" w:eastAsia="Gungsuh" w:hAnsi="Times New Roman" w:cs="Times New Roman"/>
          <w:sz w:val="28"/>
          <w:szCs w:val="28"/>
        </w:rPr>
        <w:t xml:space="preserve">. Во второе измерение обе группы впервые упоминают этот фактор, более высокое среднее значение обнаружено в группе иногородних студентов. </w:t>
      </w:r>
      <w:r w:rsidR="00227198" w:rsidRPr="007266F6">
        <w:rPr>
          <w:rFonts w:ascii="Times New Roman" w:eastAsia="Gungsuh" w:hAnsi="Times New Roman" w:cs="Times New Roman"/>
          <w:sz w:val="28"/>
          <w:szCs w:val="28"/>
        </w:rPr>
        <w:t xml:space="preserve">В </w:t>
      </w:r>
      <w:r w:rsidR="00227198" w:rsidRPr="007266F6">
        <w:rPr>
          <w:rFonts w:ascii="Times New Roman" w:eastAsia="Gungsuh" w:hAnsi="Times New Roman" w:cs="Times New Roman"/>
          <w:sz w:val="28"/>
          <w:szCs w:val="28"/>
        </w:rPr>
        <w:lastRenderedPageBreak/>
        <w:t>первый месяц, когда учеба только начинается, студенты еще не сталкиваются с необходимостью проделывать большой объем работы и сдавать экзамены, после первой сессии они начинают называть учебу трудностью.</w:t>
      </w:r>
      <w:r w:rsidR="00FE4A1F" w:rsidRPr="007266F6">
        <w:rPr>
          <w:rFonts w:ascii="Times New Roman" w:eastAsia="Gungsuh" w:hAnsi="Times New Roman" w:cs="Times New Roman"/>
          <w:sz w:val="28"/>
          <w:szCs w:val="28"/>
        </w:rPr>
        <w:t xml:space="preserve"> </w:t>
      </w:r>
    </w:p>
    <w:p w14:paraId="579E43B9" w14:textId="23E79C56" w:rsidR="00E940DA" w:rsidRPr="00B9282D" w:rsidRDefault="00227198" w:rsidP="00B9282D">
      <w:pPr>
        <w:pStyle w:val="af3"/>
      </w:pPr>
      <w:bookmarkStart w:id="53" w:name="_Toc514412138"/>
      <w:r w:rsidRPr="00B9282D">
        <w:rPr>
          <w:rStyle w:val="af4"/>
          <w:rFonts w:eastAsia="Gungsuh"/>
        </w:rPr>
        <w:t>3.1.1.4.</w:t>
      </w:r>
      <w:r w:rsidRPr="00B9282D">
        <w:rPr>
          <w:rFonts w:eastAsia="Gungsuh"/>
        </w:rPr>
        <w:t xml:space="preserve"> </w:t>
      </w:r>
      <w:r w:rsidR="00E940DA" w:rsidRPr="00B9282D">
        <w:rPr>
          <w:rStyle w:val="af4"/>
          <w:rFonts w:eastAsia="Calibri"/>
        </w:rPr>
        <w:t>Самонаблюдение</w:t>
      </w:r>
      <w:bookmarkEnd w:id="53"/>
    </w:p>
    <w:p w14:paraId="5DA7D81C" w14:textId="6A0546B3" w:rsidR="00000BEF" w:rsidRPr="000F35BB" w:rsidRDefault="00000BEF" w:rsidP="00000BEF">
      <w:pPr>
        <w:ind w:firstLine="720"/>
        <w:contextualSpacing/>
        <w:jc w:val="both"/>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Оба интервью содержали следующий вопрос «Как вам кажется, повлиял ли на вас переезд? Каким образом?». В результате чего были выделены следующие факторы:</w:t>
      </w:r>
      <w:r w:rsidRPr="000F35BB">
        <w:rPr>
          <w:rFonts w:ascii="Times New Roman" w:hAnsi="Times New Roman" w:cs="Times New Roman"/>
        </w:rPr>
        <w:t xml:space="preserve"> </w:t>
      </w:r>
      <w:r w:rsidR="00E940DA">
        <w:rPr>
          <w:rFonts w:ascii="Times New Roman" w:eastAsia="Times New Roman" w:hAnsi="Times New Roman" w:cs="Times New Roman"/>
          <w:sz w:val="28"/>
          <w:szCs w:val="28"/>
        </w:rPr>
        <w:t>о</w:t>
      </w:r>
      <w:r w:rsidRPr="000F35BB">
        <w:rPr>
          <w:rFonts w:ascii="Times New Roman" w:eastAsia="Times New Roman" w:hAnsi="Times New Roman" w:cs="Times New Roman"/>
          <w:sz w:val="28"/>
          <w:szCs w:val="28"/>
        </w:rPr>
        <w:t xml:space="preserve">тветственность, свобода, самоорганизация, самостоятельность, финансы, раздражительность, самоконтроль, привычка к одиночеству, саморазвитие, уверенность, энергия, знакомства, апатия, счастье, стрессоустойчивость, сознательность. </w:t>
      </w:r>
    </w:p>
    <w:p w14:paraId="0B1AA1B0" w14:textId="1F188E0C" w:rsidR="00000BEF" w:rsidRPr="000F35BB" w:rsidRDefault="008D19C9" w:rsidP="00000BEF">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Дисперсионный </w:t>
      </w:r>
      <w:r w:rsidR="00000BEF" w:rsidRPr="000F35BB">
        <w:rPr>
          <w:rFonts w:ascii="Times New Roman" w:eastAsia="Times New Roman" w:hAnsi="Times New Roman" w:cs="Times New Roman"/>
          <w:sz w:val="28"/>
          <w:szCs w:val="28"/>
        </w:rPr>
        <w:t>анализ показал, что существуют достоверные различия между измерениями по параметрам: самоорганизация, финансы, сознательность.</w:t>
      </w:r>
    </w:p>
    <w:p w14:paraId="17B9858D" w14:textId="462B386C" w:rsidR="00000BEF" w:rsidRPr="00024B45" w:rsidRDefault="00024B45" w:rsidP="00024B45">
      <w:pPr>
        <w:spacing w:line="240" w:lineRule="auto"/>
        <w:ind w:firstLine="720"/>
        <w:contextualSpacing/>
        <w:jc w:val="center"/>
        <w:rPr>
          <w:rFonts w:ascii="Times New Roman" w:eastAsia="Times New Roman" w:hAnsi="Times New Roman" w:cs="Times New Roman"/>
          <w:i/>
          <w:sz w:val="28"/>
          <w:szCs w:val="28"/>
        </w:rPr>
      </w:pPr>
      <w:r w:rsidRPr="00024B45">
        <w:rPr>
          <w:rFonts w:ascii="Times New Roman" w:eastAsia="Times New Roman" w:hAnsi="Times New Roman" w:cs="Times New Roman"/>
          <w:i/>
          <w:sz w:val="28"/>
          <w:szCs w:val="28"/>
        </w:rPr>
        <w:t>Таблица 7.</w:t>
      </w:r>
      <w:r w:rsidR="00E940DA">
        <w:rPr>
          <w:rFonts w:ascii="Times New Roman" w:eastAsia="Times New Roman" w:hAnsi="Times New Roman" w:cs="Times New Roman"/>
          <w:i/>
          <w:sz w:val="28"/>
          <w:szCs w:val="28"/>
        </w:rPr>
        <w:t xml:space="preserve"> Самонаблюдение. Различия между измерениями</w:t>
      </w:r>
    </w:p>
    <w:tbl>
      <w:tblPr>
        <w:tblStyle w:val="af"/>
        <w:tblW w:w="8752" w:type="dxa"/>
        <w:jc w:val="center"/>
        <w:tblLook w:val="0600" w:firstRow="0" w:lastRow="0" w:firstColumn="0" w:lastColumn="0" w:noHBand="1" w:noVBand="1"/>
      </w:tblPr>
      <w:tblGrid>
        <w:gridCol w:w="2352"/>
        <w:gridCol w:w="1507"/>
        <w:gridCol w:w="1732"/>
        <w:gridCol w:w="2343"/>
        <w:gridCol w:w="818"/>
      </w:tblGrid>
      <w:tr w:rsidR="00000BEF" w:rsidRPr="00505DFA" w14:paraId="0A996C34" w14:textId="77777777" w:rsidTr="000D253F">
        <w:trPr>
          <w:trHeight w:val="369"/>
          <w:jc w:val="center"/>
        </w:trPr>
        <w:tc>
          <w:tcPr>
            <w:tcW w:w="0" w:type="auto"/>
          </w:tcPr>
          <w:p w14:paraId="434536EF"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Показатель</w:t>
            </w:r>
          </w:p>
        </w:tc>
        <w:tc>
          <w:tcPr>
            <w:tcW w:w="0" w:type="auto"/>
          </w:tcPr>
          <w:p w14:paraId="515937F4"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 xml:space="preserve">Измерение </w:t>
            </w:r>
          </w:p>
        </w:tc>
        <w:tc>
          <w:tcPr>
            <w:tcW w:w="0" w:type="auto"/>
          </w:tcPr>
          <w:p w14:paraId="66C47044"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 xml:space="preserve">Группа </w:t>
            </w:r>
          </w:p>
        </w:tc>
        <w:tc>
          <w:tcPr>
            <w:tcW w:w="0" w:type="auto"/>
          </w:tcPr>
          <w:p w14:paraId="1913DEBC" w14:textId="1EF23E12"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Среднее</w:t>
            </w:r>
            <w:r w:rsidR="00FE4A1F">
              <w:rPr>
                <w:rFonts w:ascii="Times New Roman" w:eastAsia="Times New Roman" w:hAnsi="Times New Roman" w:cs="Times New Roman"/>
                <w:b/>
                <w:sz w:val="24"/>
                <w:szCs w:val="24"/>
              </w:rPr>
              <w:t xml:space="preserve"> значения</w:t>
            </w:r>
          </w:p>
        </w:tc>
        <w:tc>
          <w:tcPr>
            <w:tcW w:w="0" w:type="auto"/>
          </w:tcPr>
          <w:p w14:paraId="2A5499B5" w14:textId="7AC59754"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Gungsuh" w:hAnsi="Times New Roman" w:cs="Times New Roman"/>
                <w:b/>
                <w:sz w:val="24"/>
                <w:szCs w:val="24"/>
              </w:rPr>
              <w:t>р</w:t>
            </w:r>
          </w:p>
        </w:tc>
      </w:tr>
      <w:tr w:rsidR="00000BEF" w:rsidRPr="00505DFA" w14:paraId="2A6EBC2C" w14:textId="77777777" w:rsidTr="000D253F">
        <w:trPr>
          <w:trHeight w:val="541"/>
          <w:jc w:val="center"/>
        </w:trPr>
        <w:tc>
          <w:tcPr>
            <w:tcW w:w="0" w:type="auto"/>
            <w:vMerge w:val="restart"/>
            <w:vAlign w:val="center"/>
          </w:tcPr>
          <w:p w14:paraId="3AD8CA40" w14:textId="77777777" w:rsidR="00000BEF" w:rsidRPr="000D253F" w:rsidRDefault="00000BEF" w:rsidP="00000BEF">
            <w:pP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Самоорганизация</w:t>
            </w:r>
          </w:p>
        </w:tc>
        <w:tc>
          <w:tcPr>
            <w:tcW w:w="0" w:type="auto"/>
            <w:vMerge w:val="restart"/>
            <w:vAlign w:val="center"/>
          </w:tcPr>
          <w:p w14:paraId="29D3DE68"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1</w:t>
            </w:r>
          </w:p>
        </w:tc>
        <w:tc>
          <w:tcPr>
            <w:tcW w:w="0" w:type="auto"/>
            <w:vAlign w:val="center"/>
          </w:tcPr>
          <w:p w14:paraId="4007F780"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0" w:type="auto"/>
            <w:vAlign w:val="center"/>
          </w:tcPr>
          <w:p w14:paraId="0CAEBA6D" w14:textId="77777777" w:rsidR="00000BEF" w:rsidRPr="00505DFA" w:rsidRDefault="00000BEF" w:rsidP="00000BEF">
            <w:pPr>
              <w:jc w:val="right"/>
              <w:rPr>
                <w:rFonts w:ascii="Times New Roman" w:eastAsia="Times New Roman" w:hAnsi="Times New Roman" w:cs="Times New Roman"/>
                <w:b/>
                <w:sz w:val="24"/>
                <w:szCs w:val="24"/>
              </w:rPr>
            </w:pPr>
            <w:r w:rsidRPr="00505DFA">
              <w:rPr>
                <w:rFonts w:ascii="Times New Roman" w:hAnsi="Times New Roman" w:cs="Times New Roman"/>
                <w:b/>
                <w:color w:val="000000"/>
                <w:sz w:val="24"/>
                <w:szCs w:val="24"/>
              </w:rPr>
              <w:t>0,15±0,37</w:t>
            </w:r>
          </w:p>
          <w:p w14:paraId="2632A1AB" w14:textId="77777777" w:rsidR="00000BEF" w:rsidRPr="00505DFA" w:rsidRDefault="00000BEF" w:rsidP="00000BEF">
            <w:pPr>
              <w:jc w:val="right"/>
              <w:rPr>
                <w:rFonts w:ascii="Times New Roman" w:eastAsia="Times New Roman" w:hAnsi="Times New Roman" w:cs="Times New Roman"/>
                <w:b/>
                <w:sz w:val="24"/>
                <w:szCs w:val="24"/>
              </w:rPr>
            </w:pPr>
          </w:p>
        </w:tc>
        <w:tc>
          <w:tcPr>
            <w:tcW w:w="0" w:type="auto"/>
            <w:vMerge w:val="restart"/>
            <w:vAlign w:val="center"/>
          </w:tcPr>
          <w:p w14:paraId="7F70EE31"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0,057</w:t>
            </w:r>
          </w:p>
        </w:tc>
      </w:tr>
      <w:tr w:rsidR="00000BEF" w:rsidRPr="00505DFA" w14:paraId="05AC543C" w14:textId="77777777" w:rsidTr="000D253F">
        <w:trPr>
          <w:trHeight w:val="387"/>
          <w:jc w:val="center"/>
        </w:trPr>
        <w:tc>
          <w:tcPr>
            <w:tcW w:w="0" w:type="auto"/>
            <w:vMerge/>
            <w:vAlign w:val="center"/>
          </w:tcPr>
          <w:p w14:paraId="7535ACE3" w14:textId="77777777" w:rsidR="00000BEF" w:rsidRPr="000D253F" w:rsidRDefault="00000BEF" w:rsidP="00000BEF">
            <w:pPr>
              <w:widowControl w:val="0"/>
              <w:rPr>
                <w:rFonts w:ascii="Times New Roman" w:eastAsia="Times New Roman" w:hAnsi="Times New Roman" w:cs="Times New Roman"/>
                <w:b/>
                <w:sz w:val="24"/>
                <w:szCs w:val="24"/>
              </w:rPr>
            </w:pPr>
          </w:p>
        </w:tc>
        <w:tc>
          <w:tcPr>
            <w:tcW w:w="0" w:type="auto"/>
            <w:vMerge/>
            <w:vAlign w:val="center"/>
          </w:tcPr>
          <w:p w14:paraId="2736768E" w14:textId="77777777" w:rsidR="00000BEF" w:rsidRPr="00505DFA" w:rsidRDefault="00000BEF" w:rsidP="00000BEF">
            <w:pPr>
              <w:widowControl w:val="0"/>
              <w:rPr>
                <w:rFonts w:ascii="Times New Roman" w:eastAsia="Times New Roman" w:hAnsi="Times New Roman" w:cs="Times New Roman"/>
                <w:sz w:val="24"/>
                <w:szCs w:val="24"/>
              </w:rPr>
            </w:pPr>
          </w:p>
        </w:tc>
        <w:tc>
          <w:tcPr>
            <w:tcW w:w="0" w:type="auto"/>
            <w:vAlign w:val="center"/>
          </w:tcPr>
          <w:p w14:paraId="6F6EE340"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0" w:type="auto"/>
            <w:vAlign w:val="center"/>
          </w:tcPr>
          <w:p w14:paraId="0C10FAE6" w14:textId="77777777" w:rsidR="00000BEF" w:rsidRPr="00505DFA" w:rsidRDefault="00000BEF" w:rsidP="00000BEF">
            <w:pPr>
              <w:jc w:val="right"/>
              <w:rPr>
                <w:rFonts w:ascii="Times New Roman" w:eastAsia="Times New Roman" w:hAnsi="Times New Roman" w:cs="Times New Roman"/>
                <w:sz w:val="24"/>
                <w:szCs w:val="24"/>
              </w:rPr>
            </w:pPr>
            <w:r w:rsidRPr="00505DFA">
              <w:rPr>
                <w:rFonts w:ascii="Times New Roman" w:hAnsi="Times New Roman" w:cs="Times New Roman"/>
                <w:color w:val="000000"/>
                <w:sz w:val="24"/>
                <w:szCs w:val="24"/>
              </w:rPr>
              <w:t>0,07±0,27</w:t>
            </w:r>
          </w:p>
        </w:tc>
        <w:tc>
          <w:tcPr>
            <w:tcW w:w="0" w:type="auto"/>
            <w:vMerge/>
            <w:vAlign w:val="center"/>
          </w:tcPr>
          <w:p w14:paraId="02760BB8" w14:textId="77777777" w:rsidR="00000BEF" w:rsidRPr="00505DFA" w:rsidRDefault="00000BEF" w:rsidP="00000BEF">
            <w:pPr>
              <w:widowControl w:val="0"/>
              <w:rPr>
                <w:rFonts w:ascii="Times New Roman" w:eastAsia="Times New Roman" w:hAnsi="Times New Roman" w:cs="Times New Roman"/>
                <w:sz w:val="24"/>
                <w:szCs w:val="24"/>
              </w:rPr>
            </w:pPr>
          </w:p>
        </w:tc>
      </w:tr>
      <w:tr w:rsidR="00000BEF" w:rsidRPr="00505DFA" w14:paraId="5B855946" w14:textId="77777777" w:rsidTr="000D253F">
        <w:trPr>
          <w:trHeight w:val="369"/>
          <w:jc w:val="center"/>
        </w:trPr>
        <w:tc>
          <w:tcPr>
            <w:tcW w:w="0" w:type="auto"/>
            <w:vMerge/>
            <w:vAlign w:val="center"/>
          </w:tcPr>
          <w:p w14:paraId="3F2832BA" w14:textId="77777777" w:rsidR="00000BEF" w:rsidRPr="000D253F" w:rsidRDefault="00000BEF" w:rsidP="00000BEF">
            <w:pPr>
              <w:widowControl w:val="0"/>
              <w:rPr>
                <w:rFonts w:ascii="Times New Roman" w:eastAsia="Times New Roman" w:hAnsi="Times New Roman" w:cs="Times New Roman"/>
                <w:b/>
                <w:sz w:val="24"/>
                <w:szCs w:val="24"/>
              </w:rPr>
            </w:pPr>
          </w:p>
        </w:tc>
        <w:tc>
          <w:tcPr>
            <w:tcW w:w="0" w:type="auto"/>
            <w:vMerge w:val="restart"/>
            <w:vAlign w:val="center"/>
          </w:tcPr>
          <w:p w14:paraId="042EEB7F"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2</w:t>
            </w:r>
          </w:p>
        </w:tc>
        <w:tc>
          <w:tcPr>
            <w:tcW w:w="0" w:type="auto"/>
            <w:vAlign w:val="center"/>
          </w:tcPr>
          <w:p w14:paraId="170D1AD7"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0" w:type="auto"/>
            <w:vAlign w:val="center"/>
          </w:tcPr>
          <w:p w14:paraId="6CCB6A51" w14:textId="77777777" w:rsidR="00000BEF" w:rsidRPr="00505DFA" w:rsidRDefault="00000BEF" w:rsidP="008D19C9">
            <w:pPr>
              <w:jc w:val="right"/>
              <w:rPr>
                <w:rFonts w:ascii="Times New Roman" w:eastAsia="Times New Roman" w:hAnsi="Times New Roman" w:cs="Times New Roman"/>
                <w:sz w:val="24"/>
                <w:szCs w:val="24"/>
              </w:rPr>
            </w:pPr>
            <w:r w:rsidRPr="00505DFA">
              <w:rPr>
                <w:rFonts w:ascii="Times New Roman" w:hAnsi="Times New Roman" w:cs="Times New Roman"/>
                <w:color w:val="000000"/>
                <w:sz w:val="24"/>
                <w:szCs w:val="24"/>
              </w:rPr>
              <w:t>0,23±0,43</w:t>
            </w:r>
          </w:p>
        </w:tc>
        <w:tc>
          <w:tcPr>
            <w:tcW w:w="0" w:type="auto"/>
            <w:vMerge/>
            <w:vAlign w:val="center"/>
          </w:tcPr>
          <w:p w14:paraId="52BA98D1" w14:textId="77777777" w:rsidR="00000BEF" w:rsidRPr="00505DFA" w:rsidRDefault="00000BEF" w:rsidP="00000BEF">
            <w:pPr>
              <w:widowControl w:val="0"/>
              <w:rPr>
                <w:rFonts w:ascii="Times New Roman" w:eastAsia="Times New Roman" w:hAnsi="Times New Roman" w:cs="Times New Roman"/>
                <w:sz w:val="24"/>
                <w:szCs w:val="24"/>
              </w:rPr>
            </w:pPr>
          </w:p>
        </w:tc>
      </w:tr>
      <w:tr w:rsidR="00000BEF" w:rsidRPr="00505DFA" w14:paraId="3266D0A2" w14:textId="77777777" w:rsidTr="000D253F">
        <w:trPr>
          <w:trHeight w:val="387"/>
          <w:jc w:val="center"/>
        </w:trPr>
        <w:tc>
          <w:tcPr>
            <w:tcW w:w="0" w:type="auto"/>
            <w:vMerge/>
            <w:vAlign w:val="center"/>
          </w:tcPr>
          <w:p w14:paraId="25BEB9FC" w14:textId="77777777" w:rsidR="00000BEF" w:rsidRPr="000D253F" w:rsidRDefault="00000BEF" w:rsidP="00000BEF">
            <w:pPr>
              <w:widowControl w:val="0"/>
              <w:rPr>
                <w:rFonts w:ascii="Times New Roman" w:eastAsia="Times New Roman" w:hAnsi="Times New Roman" w:cs="Times New Roman"/>
                <w:b/>
                <w:sz w:val="24"/>
                <w:szCs w:val="24"/>
              </w:rPr>
            </w:pPr>
          </w:p>
        </w:tc>
        <w:tc>
          <w:tcPr>
            <w:tcW w:w="0" w:type="auto"/>
            <w:vMerge/>
            <w:vAlign w:val="center"/>
          </w:tcPr>
          <w:p w14:paraId="20F1AD13"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vAlign w:val="center"/>
          </w:tcPr>
          <w:p w14:paraId="7289720A"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0" w:type="auto"/>
            <w:vAlign w:val="center"/>
          </w:tcPr>
          <w:p w14:paraId="1DE8D60E" w14:textId="77777777" w:rsidR="00000BEF" w:rsidRPr="00505DFA" w:rsidRDefault="00000BEF" w:rsidP="008D19C9">
            <w:pPr>
              <w:jc w:val="right"/>
              <w:rPr>
                <w:rFonts w:ascii="Times New Roman" w:eastAsia="Times New Roman" w:hAnsi="Times New Roman" w:cs="Times New Roman"/>
                <w:b/>
                <w:sz w:val="24"/>
                <w:szCs w:val="24"/>
              </w:rPr>
            </w:pPr>
            <w:r w:rsidRPr="00505DFA">
              <w:rPr>
                <w:rFonts w:ascii="Times New Roman" w:hAnsi="Times New Roman" w:cs="Times New Roman"/>
                <w:b/>
                <w:color w:val="000000"/>
                <w:sz w:val="24"/>
                <w:szCs w:val="24"/>
              </w:rPr>
              <w:t>0,36±0,49</w:t>
            </w:r>
          </w:p>
        </w:tc>
        <w:tc>
          <w:tcPr>
            <w:tcW w:w="0" w:type="auto"/>
            <w:vMerge/>
            <w:vAlign w:val="center"/>
          </w:tcPr>
          <w:p w14:paraId="0868AAA2" w14:textId="77777777" w:rsidR="00000BEF" w:rsidRPr="00505DFA" w:rsidRDefault="00000BEF" w:rsidP="00000BEF">
            <w:pPr>
              <w:widowControl w:val="0"/>
              <w:rPr>
                <w:rFonts w:ascii="Times New Roman" w:eastAsia="Times New Roman" w:hAnsi="Times New Roman" w:cs="Times New Roman"/>
                <w:sz w:val="24"/>
                <w:szCs w:val="24"/>
              </w:rPr>
            </w:pPr>
          </w:p>
        </w:tc>
      </w:tr>
      <w:tr w:rsidR="00000BEF" w:rsidRPr="00505DFA" w14:paraId="237B164F" w14:textId="77777777" w:rsidTr="000D253F">
        <w:trPr>
          <w:trHeight w:val="369"/>
          <w:jc w:val="center"/>
        </w:trPr>
        <w:tc>
          <w:tcPr>
            <w:tcW w:w="0" w:type="auto"/>
            <w:vMerge w:val="restart"/>
            <w:vAlign w:val="center"/>
          </w:tcPr>
          <w:p w14:paraId="2D5EB124" w14:textId="77777777" w:rsidR="00000BEF" w:rsidRPr="000D253F" w:rsidRDefault="00000BEF" w:rsidP="00000BEF">
            <w:pP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Финансы</w:t>
            </w:r>
          </w:p>
        </w:tc>
        <w:tc>
          <w:tcPr>
            <w:tcW w:w="0" w:type="auto"/>
            <w:vMerge w:val="restart"/>
            <w:vAlign w:val="center"/>
          </w:tcPr>
          <w:p w14:paraId="24BE8733"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1</w:t>
            </w:r>
          </w:p>
        </w:tc>
        <w:tc>
          <w:tcPr>
            <w:tcW w:w="0" w:type="auto"/>
            <w:vAlign w:val="center"/>
          </w:tcPr>
          <w:p w14:paraId="3C557031"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0" w:type="auto"/>
            <w:vAlign w:val="center"/>
          </w:tcPr>
          <w:p w14:paraId="34BDD846" w14:textId="77777777" w:rsidR="00000BEF" w:rsidRPr="00505DFA" w:rsidRDefault="00000BEF" w:rsidP="00000BEF">
            <w:pPr>
              <w:jc w:val="right"/>
              <w:rPr>
                <w:rFonts w:ascii="Times New Roman" w:eastAsia="Times New Roman" w:hAnsi="Times New Roman" w:cs="Times New Roman"/>
                <w:b/>
                <w:sz w:val="24"/>
                <w:szCs w:val="24"/>
              </w:rPr>
            </w:pPr>
            <w:r w:rsidRPr="00505DFA">
              <w:rPr>
                <w:rFonts w:ascii="Times New Roman" w:hAnsi="Times New Roman" w:cs="Times New Roman"/>
                <w:b/>
                <w:color w:val="000000"/>
                <w:sz w:val="24"/>
                <w:szCs w:val="24"/>
              </w:rPr>
              <w:t>0,15±0,36</w:t>
            </w:r>
          </w:p>
        </w:tc>
        <w:tc>
          <w:tcPr>
            <w:tcW w:w="0" w:type="auto"/>
            <w:vMerge w:val="restart"/>
            <w:vAlign w:val="center"/>
          </w:tcPr>
          <w:p w14:paraId="721ED26A"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0,055</w:t>
            </w:r>
          </w:p>
        </w:tc>
      </w:tr>
      <w:tr w:rsidR="00000BEF" w:rsidRPr="00505DFA" w14:paraId="387FD7E9" w14:textId="77777777" w:rsidTr="000D253F">
        <w:trPr>
          <w:trHeight w:val="387"/>
          <w:jc w:val="center"/>
        </w:trPr>
        <w:tc>
          <w:tcPr>
            <w:tcW w:w="0" w:type="auto"/>
            <w:vMerge/>
            <w:vAlign w:val="center"/>
          </w:tcPr>
          <w:p w14:paraId="44139A75"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3F195877"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vAlign w:val="center"/>
          </w:tcPr>
          <w:p w14:paraId="4A639E87"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0" w:type="auto"/>
            <w:vAlign w:val="center"/>
          </w:tcPr>
          <w:p w14:paraId="6AC57DF4" w14:textId="77777777" w:rsidR="00000BEF" w:rsidRPr="00505DFA" w:rsidRDefault="00000BEF" w:rsidP="00000BEF">
            <w:pPr>
              <w:jc w:val="right"/>
              <w:rPr>
                <w:rFonts w:ascii="Times New Roman" w:eastAsia="Times New Roman" w:hAnsi="Times New Roman" w:cs="Times New Roman"/>
                <w:b/>
                <w:sz w:val="24"/>
                <w:szCs w:val="24"/>
              </w:rPr>
            </w:pPr>
            <w:r w:rsidRPr="00505DFA">
              <w:rPr>
                <w:rFonts w:ascii="Times New Roman" w:hAnsi="Times New Roman" w:cs="Times New Roman"/>
                <w:color w:val="000000"/>
                <w:sz w:val="24"/>
                <w:szCs w:val="24"/>
              </w:rPr>
              <w:t>0,14±0,37</w:t>
            </w:r>
          </w:p>
        </w:tc>
        <w:tc>
          <w:tcPr>
            <w:tcW w:w="0" w:type="auto"/>
            <w:vMerge/>
            <w:vAlign w:val="center"/>
          </w:tcPr>
          <w:p w14:paraId="357DDC79"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505DFA" w14:paraId="2C734A6D" w14:textId="77777777" w:rsidTr="000D253F">
        <w:trPr>
          <w:trHeight w:val="387"/>
          <w:jc w:val="center"/>
        </w:trPr>
        <w:tc>
          <w:tcPr>
            <w:tcW w:w="0" w:type="auto"/>
            <w:vMerge/>
            <w:vAlign w:val="center"/>
          </w:tcPr>
          <w:p w14:paraId="1B8AEA33" w14:textId="77777777" w:rsidR="00000BEF" w:rsidRPr="000D253F" w:rsidRDefault="00000BEF" w:rsidP="00000BEF">
            <w:pPr>
              <w:rPr>
                <w:rFonts w:ascii="Times New Roman" w:eastAsia="Times New Roman" w:hAnsi="Times New Roman" w:cs="Times New Roman"/>
                <w:b/>
                <w:sz w:val="24"/>
                <w:szCs w:val="24"/>
              </w:rPr>
            </w:pPr>
          </w:p>
        </w:tc>
        <w:tc>
          <w:tcPr>
            <w:tcW w:w="0" w:type="auto"/>
            <w:vMerge w:val="restart"/>
            <w:vAlign w:val="center"/>
          </w:tcPr>
          <w:p w14:paraId="3B47773A"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2</w:t>
            </w:r>
          </w:p>
        </w:tc>
        <w:tc>
          <w:tcPr>
            <w:tcW w:w="0" w:type="auto"/>
            <w:vAlign w:val="center"/>
          </w:tcPr>
          <w:p w14:paraId="3FB5B799"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0" w:type="auto"/>
            <w:vAlign w:val="center"/>
          </w:tcPr>
          <w:p w14:paraId="39514605" w14:textId="77777777" w:rsidR="00000BEF" w:rsidRPr="00505DFA" w:rsidRDefault="00000BEF" w:rsidP="00000BEF">
            <w:pPr>
              <w:jc w:val="right"/>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0,038±0,19</w:t>
            </w:r>
          </w:p>
        </w:tc>
        <w:tc>
          <w:tcPr>
            <w:tcW w:w="0" w:type="auto"/>
            <w:vMerge/>
            <w:vAlign w:val="center"/>
          </w:tcPr>
          <w:p w14:paraId="7DF7F4B2"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505DFA" w14:paraId="7DD46D96" w14:textId="77777777" w:rsidTr="000D253F">
        <w:trPr>
          <w:trHeight w:val="387"/>
          <w:jc w:val="center"/>
        </w:trPr>
        <w:tc>
          <w:tcPr>
            <w:tcW w:w="0" w:type="auto"/>
            <w:vMerge/>
            <w:vAlign w:val="center"/>
          </w:tcPr>
          <w:p w14:paraId="5DFAF184" w14:textId="77777777" w:rsidR="00000BEF" w:rsidRPr="000D253F" w:rsidRDefault="00000BEF" w:rsidP="00000BEF">
            <w:pPr>
              <w:rPr>
                <w:rFonts w:ascii="Times New Roman" w:eastAsia="Times New Roman" w:hAnsi="Times New Roman" w:cs="Times New Roman"/>
                <w:b/>
                <w:sz w:val="24"/>
                <w:szCs w:val="24"/>
              </w:rPr>
            </w:pPr>
          </w:p>
        </w:tc>
        <w:tc>
          <w:tcPr>
            <w:tcW w:w="0" w:type="auto"/>
            <w:vMerge/>
            <w:vAlign w:val="center"/>
          </w:tcPr>
          <w:p w14:paraId="7F103E73"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vAlign w:val="center"/>
          </w:tcPr>
          <w:p w14:paraId="2D38B864"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0" w:type="auto"/>
            <w:vAlign w:val="center"/>
          </w:tcPr>
          <w:p w14:paraId="74069C7B" w14:textId="77777777" w:rsidR="00000BEF" w:rsidRPr="00505DFA" w:rsidRDefault="00000BEF" w:rsidP="00000BEF">
            <w:pPr>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0,0±0</w:t>
            </w:r>
          </w:p>
        </w:tc>
        <w:tc>
          <w:tcPr>
            <w:tcW w:w="0" w:type="auto"/>
            <w:vMerge/>
            <w:vAlign w:val="center"/>
          </w:tcPr>
          <w:p w14:paraId="3CAE17D0"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505DFA" w14:paraId="58ECEC3A" w14:textId="77777777" w:rsidTr="000D253F">
        <w:trPr>
          <w:trHeight w:val="353"/>
          <w:jc w:val="center"/>
        </w:trPr>
        <w:tc>
          <w:tcPr>
            <w:tcW w:w="0" w:type="auto"/>
            <w:vMerge w:val="restart"/>
            <w:vAlign w:val="center"/>
          </w:tcPr>
          <w:p w14:paraId="597D0A54" w14:textId="77777777" w:rsidR="00000BEF" w:rsidRPr="000D253F" w:rsidRDefault="00000BEF" w:rsidP="00000BEF">
            <w:pPr>
              <w:rPr>
                <w:rFonts w:ascii="Times New Roman" w:eastAsia="Times New Roman" w:hAnsi="Times New Roman" w:cs="Times New Roman"/>
                <w:b/>
                <w:sz w:val="24"/>
                <w:szCs w:val="24"/>
              </w:rPr>
            </w:pPr>
            <w:r w:rsidRPr="000D253F">
              <w:rPr>
                <w:rFonts w:ascii="Times New Roman" w:eastAsia="Times New Roman" w:hAnsi="Times New Roman" w:cs="Times New Roman"/>
                <w:b/>
                <w:sz w:val="24"/>
                <w:szCs w:val="24"/>
              </w:rPr>
              <w:t>Сознательность</w:t>
            </w:r>
          </w:p>
        </w:tc>
        <w:tc>
          <w:tcPr>
            <w:tcW w:w="0" w:type="auto"/>
            <w:vAlign w:val="center"/>
          </w:tcPr>
          <w:p w14:paraId="2D0215A7"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1</w:t>
            </w:r>
          </w:p>
        </w:tc>
        <w:tc>
          <w:tcPr>
            <w:tcW w:w="0" w:type="auto"/>
            <w:vAlign w:val="center"/>
          </w:tcPr>
          <w:p w14:paraId="4405790A"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0" w:type="auto"/>
            <w:vAlign w:val="center"/>
          </w:tcPr>
          <w:p w14:paraId="21015884" w14:textId="77777777" w:rsidR="00000BEF" w:rsidRPr="00505DFA" w:rsidRDefault="00000BEF" w:rsidP="00000BEF">
            <w:pPr>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0,0±0</w:t>
            </w:r>
          </w:p>
        </w:tc>
        <w:tc>
          <w:tcPr>
            <w:tcW w:w="0" w:type="auto"/>
            <w:vMerge w:val="restart"/>
            <w:vAlign w:val="center"/>
          </w:tcPr>
          <w:p w14:paraId="4BAD784C" w14:textId="77777777" w:rsidR="00000BEF" w:rsidRPr="00505DFA" w:rsidRDefault="00000BEF" w:rsidP="00000BEF">
            <w:pPr>
              <w:jc w:val="cente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0,010</w:t>
            </w:r>
          </w:p>
        </w:tc>
      </w:tr>
      <w:tr w:rsidR="00000BEF" w:rsidRPr="00505DFA" w14:paraId="79C47F6E" w14:textId="77777777" w:rsidTr="000D253F">
        <w:trPr>
          <w:trHeight w:val="387"/>
          <w:jc w:val="center"/>
        </w:trPr>
        <w:tc>
          <w:tcPr>
            <w:tcW w:w="0" w:type="auto"/>
            <w:vMerge/>
          </w:tcPr>
          <w:p w14:paraId="142F4723" w14:textId="77777777" w:rsidR="00000BEF" w:rsidRPr="00505DFA" w:rsidRDefault="00000BEF" w:rsidP="00000BEF">
            <w:pPr>
              <w:rPr>
                <w:rFonts w:ascii="Times New Roman" w:eastAsia="Times New Roman" w:hAnsi="Times New Roman" w:cs="Times New Roman"/>
                <w:sz w:val="24"/>
                <w:szCs w:val="24"/>
              </w:rPr>
            </w:pPr>
          </w:p>
        </w:tc>
        <w:tc>
          <w:tcPr>
            <w:tcW w:w="0" w:type="auto"/>
          </w:tcPr>
          <w:p w14:paraId="74C8C9ED"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tcPr>
          <w:p w14:paraId="55F77C7C"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0" w:type="auto"/>
          </w:tcPr>
          <w:p w14:paraId="126F96C3" w14:textId="77777777" w:rsidR="00000BEF" w:rsidRPr="00505DFA" w:rsidRDefault="00000BEF" w:rsidP="00000BEF">
            <w:pPr>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0,0±0</w:t>
            </w:r>
          </w:p>
        </w:tc>
        <w:tc>
          <w:tcPr>
            <w:tcW w:w="0" w:type="auto"/>
            <w:vMerge/>
          </w:tcPr>
          <w:p w14:paraId="5DF77807"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505DFA" w14:paraId="71307E69" w14:textId="77777777" w:rsidTr="000D253F">
        <w:trPr>
          <w:trHeight w:val="67"/>
          <w:jc w:val="center"/>
        </w:trPr>
        <w:tc>
          <w:tcPr>
            <w:tcW w:w="0" w:type="auto"/>
            <w:vMerge/>
          </w:tcPr>
          <w:p w14:paraId="02598578" w14:textId="77777777" w:rsidR="00000BEF" w:rsidRPr="00505DFA" w:rsidRDefault="00000BEF" w:rsidP="00000BEF">
            <w:pPr>
              <w:rPr>
                <w:rFonts w:ascii="Times New Roman" w:eastAsia="Times New Roman" w:hAnsi="Times New Roman" w:cs="Times New Roman"/>
                <w:sz w:val="24"/>
                <w:szCs w:val="24"/>
              </w:rPr>
            </w:pPr>
          </w:p>
        </w:tc>
        <w:tc>
          <w:tcPr>
            <w:tcW w:w="0" w:type="auto"/>
          </w:tcPr>
          <w:p w14:paraId="3F61EC4A" w14:textId="77777777" w:rsidR="00000BEF" w:rsidRPr="00505DFA" w:rsidRDefault="00000BEF" w:rsidP="00000BEF">
            <w:pPr>
              <w:jc w:val="center"/>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2</w:t>
            </w:r>
          </w:p>
        </w:tc>
        <w:tc>
          <w:tcPr>
            <w:tcW w:w="0" w:type="auto"/>
          </w:tcPr>
          <w:p w14:paraId="2AB2A65B"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Иногородние</w:t>
            </w:r>
          </w:p>
        </w:tc>
        <w:tc>
          <w:tcPr>
            <w:tcW w:w="0" w:type="auto"/>
          </w:tcPr>
          <w:p w14:paraId="22A4C8E0" w14:textId="77777777" w:rsidR="00000BEF" w:rsidRPr="00505DFA" w:rsidRDefault="00000BEF" w:rsidP="00000BEF">
            <w:pPr>
              <w:jc w:val="right"/>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0,08±0,27</w:t>
            </w:r>
          </w:p>
        </w:tc>
        <w:tc>
          <w:tcPr>
            <w:tcW w:w="0" w:type="auto"/>
            <w:vMerge/>
          </w:tcPr>
          <w:p w14:paraId="26BB0EB8" w14:textId="77777777" w:rsidR="00000BEF" w:rsidRPr="00505DFA" w:rsidRDefault="00000BEF" w:rsidP="00000BEF">
            <w:pPr>
              <w:jc w:val="center"/>
              <w:rPr>
                <w:rFonts w:ascii="Times New Roman" w:eastAsia="Times New Roman" w:hAnsi="Times New Roman" w:cs="Times New Roman"/>
                <w:sz w:val="24"/>
                <w:szCs w:val="24"/>
              </w:rPr>
            </w:pPr>
          </w:p>
        </w:tc>
      </w:tr>
      <w:tr w:rsidR="00000BEF" w:rsidRPr="00505DFA" w14:paraId="1EF75A1B" w14:textId="77777777" w:rsidTr="000D253F">
        <w:trPr>
          <w:trHeight w:val="387"/>
          <w:jc w:val="center"/>
        </w:trPr>
        <w:tc>
          <w:tcPr>
            <w:tcW w:w="0" w:type="auto"/>
            <w:vMerge/>
          </w:tcPr>
          <w:p w14:paraId="6C6E6C9E" w14:textId="77777777" w:rsidR="00000BEF" w:rsidRPr="00505DFA" w:rsidRDefault="00000BEF" w:rsidP="00000BEF">
            <w:pPr>
              <w:rPr>
                <w:rFonts w:ascii="Times New Roman" w:eastAsia="Times New Roman" w:hAnsi="Times New Roman" w:cs="Times New Roman"/>
                <w:sz w:val="24"/>
                <w:szCs w:val="24"/>
              </w:rPr>
            </w:pPr>
          </w:p>
        </w:tc>
        <w:tc>
          <w:tcPr>
            <w:tcW w:w="0" w:type="auto"/>
          </w:tcPr>
          <w:p w14:paraId="6349C795" w14:textId="77777777" w:rsidR="00000BEF" w:rsidRPr="00505DFA" w:rsidRDefault="00000BEF" w:rsidP="00000BEF">
            <w:pPr>
              <w:jc w:val="center"/>
              <w:rPr>
                <w:rFonts w:ascii="Times New Roman" w:eastAsia="Times New Roman" w:hAnsi="Times New Roman" w:cs="Times New Roman"/>
                <w:b/>
                <w:sz w:val="24"/>
                <w:szCs w:val="24"/>
              </w:rPr>
            </w:pPr>
          </w:p>
        </w:tc>
        <w:tc>
          <w:tcPr>
            <w:tcW w:w="0" w:type="auto"/>
          </w:tcPr>
          <w:p w14:paraId="207A8569" w14:textId="77777777" w:rsidR="00000BEF" w:rsidRPr="00505DFA" w:rsidRDefault="00000BEF" w:rsidP="00000BEF">
            <w:pPr>
              <w:rPr>
                <w:rFonts w:ascii="Times New Roman" w:eastAsia="Times New Roman" w:hAnsi="Times New Roman" w:cs="Times New Roman"/>
                <w:sz w:val="24"/>
                <w:szCs w:val="24"/>
              </w:rPr>
            </w:pPr>
            <w:r w:rsidRPr="00505DFA">
              <w:rPr>
                <w:rFonts w:ascii="Times New Roman" w:eastAsia="Times New Roman" w:hAnsi="Times New Roman" w:cs="Times New Roman"/>
                <w:sz w:val="24"/>
                <w:szCs w:val="24"/>
              </w:rPr>
              <w:t>Иностранные</w:t>
            </w:r>
          </w:p>
        </w:tc>
        <w:tc>
          <w:tcPr>
            <w:tcW w:w="0" w:type="auto"/>
          </w:tcPr>
          <w:p w14:paraId="175CBE4D" w14:textId="77777777" w:rsidR="00000BEF" w:rsidRPr="00505DFA" w:rsidRDefault="00000BEF" w:rsidP="00000BEF">
            <w:pPr>
              <w:jc w:val="right"/>
              <w:rPr>
                <w:rFonts w:ascii="Times New Roman" w:eastAsia="Times New Roman" w:hAnsi="Times New Roman" w:cs="Times New Roman"/>
                <w:b/>
                <w:sz w:val="24"/>
                <w:szCs w:val="24"/>
              </w:rPr>
            </w:pPr>
            <w:r w:rsidRPr="00505DFA">
              <w:rPr>
                <w:rFonts w:ascii="Times New Roman" w:eastAsia="Times New Roman" w:hAnsi="Times New Roman" w:cs="Times New Roman"/>
                <w:b/>
                <w:sz w:val="24"/>
                <w:szCs w:val="24"/>
              </w:rPr>
              <w:t>0,22±0,42</w:t>
            </w:r>
          </w:p>
        </w:tc>
        <w:tc>
          <w:tcPr>
            <w:tcW w:w="0" w:type="auto"/>
            <w:vMerge/>
          </w:tcPr>
          <w:p w14:paraId="5BFD4971" w14:textId="77777777" w:rsidR="00000BEF" w:rsidRPr="00505DFA" w:rsidRDefault="00000BEF" w:rsidP="00000BEF">
            <w:pPr>
              <w:jc w:val="center"/>
              <w:rPr>
                <w:rFonts w:ascii="Times New Roman" w:eastAsia="Times New Roman" w:hAnsi="Times New Roman" w:cs="Times New Roman"/>
                <w:sz w:val="24"/>
                <w:szCs w:val="24"/>
              </w:rPr>
            </w:pPr>
          </w:p>
        </w:tc>
      </w:tr>
    </w:tbl>
    <w:p w14:paraId="60C76D5F" w14:textId="5CCC8F7B" w:rsidR="008D3AB1" w:rsidRPr="008D3AB1" w:rsidRDefault="008D3AB1" w:rsidP="00000BEF">
      <w:pPr>
        <w:ind w:firstLine="720"/>
        <w:contextualSpacing/>
        <w:rPr>
          <w:rFonts w:ascii="Times New Roman" w:eastAsia="Times New Roman" w:hAnsi="Times New Roman" w:cs="Times New Roman"/>
          <w:sz w:val="28"/>
          <w:szCs w:val="28"/>
          <w:lang w:val="en-US"/>
        </w:rPr>
      </w:pPr>
    </w:p>
    <w:p w14:paraId="225EF21B" w14:textId="6D2FE094" w:rsidR="00000BEF" w:rsidRPr="000F35BB" w:rsidRDefault="00000BEF" w:rsidP="00000BEF">
      <w:pPr>
        <w:ind w:firstLine="720"/>
        <w:contextualSpacing/>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Достоверные различия между группами были обнаружены только по параметру «Сознательность»</w:t>
      </w:r>
      <w:r w:rsidR="00FE4A1F">
        <w:rPr>
          <w:rFonts w:ascii="Times New Roman" w:eastAsia="Times New Roman" w:hAnsi="Times New Roman" w:cs="Times New Roman"/>
          <w:sz w:val="28"/>
          <w:szCs w:val="28"/>
        </w:rPr>
        <w:t>.</w:t>
      </w:r>
    </w:p>
    <w:p w14:paraId="2F7AC2FD" w14:textId="32A97147" w:rsidR="00000BEF" w:rsidRPr="00930BA1" w:rsidRDefault="00000BEF" w:rsidP="00024B45">
      <w:pPr>
        <w:spacing w:line="240" w:lineRule="auto"/>
        <w:contextualSpacing/>
        <w:jc w:val="center"/>
        <w:rPr>
          <w:rFonts w:ascii="Times New Roman" w:eastAsia="Times New Roman" w:hAnsi="Times New Roman" w:cs="Times New Roman"/>
          <w:i/>
          <w:sz w:val="28"/>
          <w:szCs w:val="28"/>
        </w:rPr>
      </w:pPr>
      <w:r w:rsidRPr="00930BA1">
        <w:rPr>
          <w:rFonts w:ascii="Times New Roman" w:eastAsia="Times New Roman" w:hAnsi="Times New Roman" w:cs="Times New Roman"/>
          <w:i/>
          <w:sz w:val="28"/>
          <w:szCs w:val="28"/>
        </w:rPr>
        <w:t>Таблица</w:t>
      </w:r>
      <w:r w:rsidR="00024B45">
        <w:rPr>
          <w:rFonts w:ascii="Times New Roman" w:eastAsia="Times New Roman" w:hAnsi="Times New Roman" w:cs="Times New Roman"/>
          <w:i/>
          <w:sz w:val="28"/>
          <w:szCs w:val="28"/>
        </w:rPr>
        <w:t xml:space="preserve"> 8.</w:t>
      </w:r>
      <w:r w:rsidR="00E940DA">
        <w:rPr>
          <w:rFonts w:ascii="Times New Roman" w:eastAsia="Times New Roman" w:hAnsi="Times New Roman" w:cs="Times New Roman"/>
          <w:i/>
          <w:sz w:val="28"/>
          <w:szCs w:val="28"/>
        </w:rPr>
        <w:t xml:space="preserve"> Самонаблюдение. Различия между группами</w:t>
      </w:r>
    </w:p>
    <w:tbl>
      <w:tblPr>
        <w:tblStyle w:val="af"/>
        <w:tblW w:w="9113" w:type="dxa"/>
        <w:tblLayout w:type="fixed"/>
        <w:tblLook w:val="0600" w:firstRow="0" w:lastRow="0" w:firstColumn="0" w:lastColumn="0" w:noHBand="1" w:noVBand="1"/>
      </w:tblPr>
      <w:tblGrid>
        <w:gridCol w:w="1969"/>
        <w:gridCol w:w="1675"/>
        <w:gridCol w:w="1823"/>
        <w:gridCol w:w="1823"/>
        <w:gridCol w:w="1823"/>
      </w:tblGrid>
      <w:tr w:rsidR="00000BEF" w:rsidRPr="000F35BB" w14:paraId="52B591A1" w14:textId="77777777" w:rsidTr="000D253F">
        <w:trPr>
          <w:trHeight w:val="1024"/>
        </w:trPr>
        <w:tc>
          <w:tcPr>
            <w:tcW w:w="1969" w:type="dxa"/>
          </w:tcPr>
          <w:p w14:paraId="139731D7"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lastRenderedPageBreak/>
              <w:t>Показатель</w:t>
            </w:r>
          </w:p>
        </w:tc>
        <w:tc>
          <w:tcPr>
            <w:tcW w:w="1675" w:type="dxa"/>
          </w:tcPr>
          <w:p w14:paraId="2A5FB4FC"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 xml:space="preserve">Измерение </w:t>
            </w:r>
          </w:p>
        </w:tc>
        <w:tc>
          <w:tcPr>
            <w:tcW w:w="1823" w:type="dxa"/>
          </w:tcPr>
          <w:p w14:paraId="34AF0402"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 xml:space="preserve">Группа </w:t>
            </w:r>
          </w:p>
        </w:tc>
        <w:tc>
          <w:tcPr>
            <w:tcW w:w="1823" w:type="dxa"/>
          </w:tcPr>
          <w:p w14:paraId="3939A01C"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Среднее</w:t>
            </w:r>
          </w:p>
        </w:tc>
        <w:tc>
          <w:tcPr>
            <w:tcW w:w="1823" w:type="dxa"/>
          </w:tcPr>
          <w:p w14:paraId="72C034C6" w14:textId="12A50C36"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Gungsuh" w:hAnsi="Times New Roman" w:cs="Times New Roman"/>
                <w:b/>
                <w:sz w:val="24"/>
                <w:szCs w:val="24"/>
              </w:rPr>
              <w:t>Различия между группами р</w:t>
            </w:r>
          </w:p>
        </w:tc>
      </w:tr>
      <w:tr w:rsidR="00000BEF" w:rsidRPr="000F35BB" w14:paraId="059DCC51" w14:textId="77777777" w:rsidTr="000D253F">
        <w:trPr>
          <w:trHeight w:val="341"/>
        </w:trPr>
        <w:tc>
          <w:tcPr>
            <w:tcW w:w="1969" w:type="dxa"/>
            <w:vMerge w:val="restart"/>
            <w:vAlign w:val="center"/>
          </w:tcPr>
          <w:p w14:paraId="1AA0B784" w14:textId="77777777" w:rsidR="00000BEF" w:rsidRPr="000F35BB" w:rsidRDefault="00000BEF" w:rsidP="00000BEF">
            <w:pP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Сознательность</w:t>
            </w:r>
          </w:p>
        </w:tc>
        <w:tc>
          <w:tcPr>
            <w:tcW w:w="1675" w:type="dxa"/>
            <w:vMerge w:val="restart"/>
            <w:vAlign w:val="center"/>
          </w:tcPr>
          <w:p w14:paraId="22ACF741"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1</w:t>
            </w:r>
          </w:p>
          <w:p w14:paraId="60964A35" w14:textId="77777777" w:rsidR="00000BEF" w:rsidRPr="000F35BB" w:rsidRDefault="00000BEF" w:rsidP="00000BEF">
            <w:pPr>
              <w:jc w:val="center"/>
              <w:rPr>
                <w:rFonts w:ascii="Times New Roman" w:eastAsia="Times New Roman" w:hAnsi="Times New Roman" w:cs="Times New Roman"/>
                <w:b/>
                <w:sz w:val="24"/>
                <w:szCs w:val="24"/>
              </w:rPr>
            </w:pPr>
          </w:p>
        </w:tc>
        <w:tc>
          <w:tcPr>
            <w:tcW w:w="1823" w:type="dxa"/>
            <w:vAlign w:val="center"/>
          </w:tcPr>
          <w:p w14:paraId="00A9CC0B"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1823" w:type="dxa"/>
            <w:vAlign w:val="center"/>
          </w:tcPr>
          <w:p w14:paraId="0D056DFC" w14:textId="77777777" w:rsidR="00000BEF" w:rsidRPr="000F35BB" w:rsidRDefault="00000BEF" w:rsidP="00000BEF">
            <w:pPr>
              <w:jc w:val="right"/>
              <w:rPr>
                <w:rFonts w:ascii="Times New Roman" w:eastAsia="Times New Roman" w:hAnsi="Times New Roman" w:cs="Times New Roman"/>
                <w:b/>
                <w:sz w:val="24"/>
                <w:szCs w:val="24"/>
              </w:rPr>
            </w:pPr>
            <w:r w:rsidRPr="000F35BB">
              <w:rPr>
                <w:rFonts w:ascii="Times New Roman" w:eastAsia="Times New Roman" w:hAnsi="Times New Roman" w:cs="Times New Roman"/>
                <w:sz w:val="24"/>
                <w:szCs w:val="24"/>
              </w:rPr>
              <w:t>0,0±0</w:t>
            </w:r>
          </w:p>
        </w:tc>
        <w:tc>
          <w:tcPr>
            <w:tcW w:w="1823" w:type="dxa"/>
            <w:vMerge w:val="restart"/>
            <w:vAlign w:val="center"/>
          </w:tcPr>
          <w:p w14:paraId="24590191"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0,021</w:t>
            </w:r>
          </w:p>
        </w:tc>
      </w:tr>
      <w:tr w:rsidR="00000BEF" w:rsidRPr="000F35BB" w14:paraId="4932BC3E" w14:textId="77777777" w:rsidTr="000D253F">
        <w:trPr>
          <w:trHeight w:val="357"/>
        </w:trPr>
        <w:tc>
          <w:tcPr>
            <w:tcW w:w="1969" w:type="dxa"/>
            <w:vMerge/>
          </w:tcPr>
          <w:p w14:paraId="11B3F6D7" w14:textId="77777777" w:rsidR="00000BEF" w:rsidRPr="000F35BB" w:rsidRDefault="00000BEF" w:rsidP="00000BEF">
            <w:pPr>
              <w:widowControl w:val="0"/>
              <w:rPr>
                <w:rFonts w:ascii="Times New Roman" w:eastAsia="Times New Roman" w:hAnsi="Times New Roman" w:cs="Times New Roman"/>
                <w:sz w:val="28"/>
                <w:szCs w:val="28"/>
              </w:rPr>
            </w:pPr>
          </w:p>
        </w:tc>
        <w:tc>
          <w:tcPr>
            <w:tcW w:w="1675" w:type="dxa"/>
            <w:vMerge/>
          </w:tcPr>
          <w:p w14:paraId="401142CD" w14:textId="77777777" w:rsidR="00000BEF" w:rsidRPr="000F35BB" w:rsidRDefault="00000BEF" w:rsidP="00000BEF">
            <w:pPr>
              <w:widowControl w:val="0"/>
              <w:rPr>
                <w:rFonts w:ascii="Times New Roman" w:eastAsia="Times New Roman" w:hAnsi="Times New Roman" w:cs="Times New Roman"/>
                <w:sz w:val="24"/>
                <w:szCs w:val="24"/>
              </w:rPr>
            </w:pPr>
          </w:p>
        </w:tc>
        <w:tc>
          <w:tcPr>
            <w:tcW w:w="1823" w:type="dxa"/>
          </w:tcPr>
          <w:p w14:paraId="713C8681"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1823" w:type="dxa"/>
          </w:tcPr>
          <w:p w14:paraId="3A00E4B8" w14:textId="77777777" w:rsidR="00000BEF" w:rsidRPr="000F35BB" w:rsidRDefault="00000BEF" w:rsidP="00000BEF">
            <w:pPr>
              <w:jc w:val="right"/>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0,0±0</w:t>
            </w:r>
          </w:p>
        </w:tc>
        <w:tc>
          <w:tcPr>
            <w:tcW w:w="1823" w:type="dxa"/>
            <w:vMerge/>
          </w:tcPr>
          <w:p w14:paraId="4F534960" w14:textId="77777777" w:rsidR="00000BEF" w:rsidRPr="000F35BB" w:rsidRDefault="00000BEF" w:rsidP="00000BEF">
            <w:pPr>
              <w:widowControl w:val="0"/>
              <w:rPr>
                <w:rFonts w:ascii="Times New Roman" w:eastAsia="Times New Roman" w:hAnsi="Times New Roman" w:cs="Times New Roman"/>
                <w:sz w:val="28"/>
                <w:szCs w:val="28"/>
              </w:rPr>
            </w:pPr>
          </w:p>
        </w:tc>
      </w:tr>
      <w:tr w:rsidR="00000BEF" w:rsidRPr="000F35BB" w14:paraId="4B358B3C" w14:textId="77777777" w:rsidTr="000D253F">
        <w:trPr>
          <w:trHeight w:val="341"/>
        </w:trPr>
        <w:tc>
          <w:tcPr>
            <w:tcW w:w="1969" w:type="dxa"/>
            <w:vMerge/>
          </w:tcPr>
          <w:p w14:paraId="3A6C8498" w14:textId="77777777" w:rsidR="00000BEF" w:rsidRPr="000F35BB" w:rsidRDefault="00000BEF" w:rsidP="00000BEF">
            <w:pPr>
              <w:widowControl w:val="0"/>
              <w:rPr>
                <w:rFonts w:ascii="Times New Roman" w:eastAsia="Times New Roman" w:hAnsi="Times New Roman" w:cs="Times New Roman"/>
                <w:sz w:val="28"/>
                <w:szCs w:val="28"/>
              </w:rPr>
            </w:pPr>
          </w:p>
        </w:tc>
        <w:tc>
          <w:tcPr>
            <w:tcW w:w="1675" w:type="dxa"/>
            <w:vMerge w:val="restart"/>
          </w:tcPr>
          <w:p w14:paraId="70278E89" w14:textId="77777777" w:rsidR="00000BEF" w:rsidRPr="000F35BB" w:rsidRDefault="00000BEF" w:rsidP="00000BEF">
            <w:pPr>
              <w:jc w:val="center"/>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2</w:t>
            </w:r>
          </w:p>
          <w:p w14:paraId="38941D60" w14:textId="77777777" w:rsidR="00000BEF" w:rsidRPr="000F35BB" w:rsidRDefault="00000BEF" w:rsidP="00000BEF">
            <w:pPr>
              <w:jc w:val="center"/>
              <w:rPr>
                <w:rFonts w:ascii="Times New Roman" w:eastAsia="Times New Roman" w:hAnsi="Times New Roman" w:cs="Times New Roman"/>
                <w:b/>
                <w:sz w:val="24"/>
                <w:szCs w:val="24"/>
              </w:rPr>
            </w:pPr>
          </w:p>
        </w:tc>
        <w:tc>
          <w:tcPr>
            <w:tcW w:w="1823" w:type="dxa"/>
          </w:tcPr>
          <w:p w14:paraId="2537AC3E"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Иногородние</w:t>
            </w:r>
          </w:p>
        </w:tc>
        <w:tc>
          <w:tcPr>
            <w:tcW w:w="1823" w:type="dxa"/>
          </w:tcPr>
          <w:p w14:paraId="63D77B1F" w14:textId="77777777" w:rsidR="00000BEF" w:rsidRPr="000F35BB" w:rsidRDefault="00000BEF" w:rsidP="00000BEF">
            <w:pPr>
              <w:jc w:val="right"/>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0,08±0,27</w:t>
            </w:r>
          </w:p>
        </w:tc>
        <w:tc>
          <w:tcPr>
            <w:tcW w:w="1823" w:type="dxa"/>
            <w:vMerge/>
          </w:tcPr>
          <w:p w14:paraId="5C9B41BB" w14:textId="77777777" w:rsidR="00000BEF" w:rsidRPr="000F35BB" w:rsidRDefault="00000BEF" w:rsidP="00000BEF">
            <w:pPr>
              <w:widowControl w:val="0"/>
              <w:rPr>
                <w:rFonts w:ascii="Times New Roman" w:eastAsia="Times New Roman" w:hAnsi="Times New Roman" w:cs="Times New Roman"/>
                <w:sz w:val="28"/>
                <w:szCs w:val="28"/>
              </w:rPr>
            </w:pPr>
          </w:p>
        </w:tc>
      </w:tr>
      <w:tr w:rsidR="00000BEF" w:rsidRPr="000F35BB" w14:paraId="4D365F48" w14:textId="77777777" w:rsidTr="000D253F">
        <w:trPr>
          <w:trHeight w:val="357"/>
        </w:trPr>
        <w:tc>
          <w:tcPr>
            <w:tcW w:w="1969" w:type="dxa"/>
            <w:vMerge/>
          </w:tcPr>
          <w:p w14:paraId="602B50A4" w14:textId="77777777" w:rsidR="00000BEF" w:rsidRPr="000F35BB" w:rsidRDefault="00000BEF" w:rsidP="00000BEF">
            <w:pPr>
              <w:widowControl w:val="0"/>
              <w:rPr>
                <w:rFonts w:ascii="Times New Roman" w:eastAsia="Times New Roman" w:hAnsi="Times New Roman" w:cs="Times New Roman"/>
                <w:sz w:val="28"/>
                <w:szCs w:val="28"/>
              </w:rPr>
            </w:pPr>
          </w:p>
        </w:tc>
        <w:tc>
          <w:tcPr>
            <w:tcW w:w="1675" w:type="dxa"/>
            <w:vMerge/>
          </w:tcPr>
          <w:p w14:paraId="78C1873B" w14:textId="77777777" w:rsidR="00000BEF" w:rsidRPr="000F35BB" w:rsidRDefault="00000BEF" w:rsidP="00000BEF">
            <w:pPr>
              <w:jc w:val="center"/>
              <w:rPr>
                <w:rFonts w:ascii="Times New Roman" w:eastAsia="Times New Roman" w:hAnsi="Times New Roman" w:cs="Times New Roman"/>
                <w:b/>
                <w:sz w:val="24"/>
                <w:szCs w:val="24"/>
              </w:rPr>
            </w:pPr>
          </w:p>
        </w:tc>
        <w:tc>
          <w:tcPr>
            <w:tcW w:w="1823" w:type="dxa"/>
          </w:tcPr>
          <w:p w14:paraId="336DD29A" w14:textId="77777777" w:rsidR="00000BEF" w:rsidRPr="000F35BB" w:rsidRDefault="00000BEF" w:rsidP="00000BEF">
            <w:pPr>
              <w:jc w:val="center"/>
              <w:rPr>
                <w:rFonts w:ascii="Times New Roman" w:eastAsia="Times New Roman" w:hAnsi="Times New Roman" w:cs="Times New Roman"/>
                <w:sz w:val="24"/>
                <w:szCs w:val="24"/>
              </w:rPr>
            </w:pPr>
            <w:r w:rsidRPr="000F35BB">
              <w:rPr>
                <w:rFonts w:ascii="Times New Roman" w:eastAsia="Times New Roman" w:hAnsi="Times New Roman" w:cs="Times New Roman"/>
                <w:sz w:val="24"/>
                <w:szCs w:val="24"/>
              </w:rPr>
              <w:t>Иностранные</w:t>
            </w:r>
          </w:p>
        </w:tc>
        <w:tc>
          <w:tcPr>
            <w:tcW w:w="1823" w:type="dxa"/>
          </w:tcPr>
          <w:p w14:paraId="173534A4" w14:textId="77777777" w:rsidR="00000BEF" w:rsidRPr="000F35BB" w:rsidRDefault="00000BEF" w:rsidP="00000BEF">
            <w:pPr>
              <w:jc w:val="right"/>
              <w:rPr>
                <w:rFonts w:ascii="Times New Roman" w:eastAsia="Times New Roman" w:hAnsi="Times New Roman" w:cs="Times New Roman"/>
                <w:b/>
                <w:sz w:val="24"/>
                <w:szCs w:val="24"/>
              </w:rPr>
            </w:pPr>
            <w:r w:rsidRPr="000F35BB">
              <w:rPr>
                <w:rFonts w:ascii="Times New Roman" w:eastAsia="Times New Roman" w:hAnsi="Times New Roman" w:cs="Times New Roman"/>
                <w:b/>
                <w:sz w:val="24"/>
                <w:szCs w:val="24"/>
              </w:rPr>
              <w:t>0,22±0,42</w:t>
            </w:r>
          </w:p>
        </w:tc>
        <w:tc>
          <w:tcPr>
            <w:tcW w:w="1823" w:type="dxa"/>
            <w:vMerge/>
          </w:tcPr>
          <w:p w14:paraId="6F31311F" w14:textId="77777777" w:rsidR="00000BEF" w:rsidRPr="000F35BB" w:rsidRDefault="00000BEF" w:rsidP="00000BEF">
            <w:pPr>
              <w:widowControl w:val="0"/>
              <w:rPr>
                <w:rFonts w:ascii="Times New Roman" w:eastAsia="Times New Roman" w:hAnsi="Times New Roman" w:cs="Times New Roman"/>
                <w:sz w:val="28"/>
                <w:szCs w:val="28"/>
              </w:rPr>
            </w:pPr>
          </w:p>
        </w:tc>
      </w:tr>
    </w:tbl>
    <w:p w14:paraId="39F23216" w14:textId="77777777" w:rsidR="00000BEF" w:rsidRPr="000F35BB" w:rsidRDefault="00000BEF" w:rsidP="00000BEF">
      <w:pPr>
        <w:contextualSpacing/>
        <w:rPr>
          <w:rFonts w:ascii="Times New Roman" w:eastAsia="Times New Roman" w:hAnsi="Times New Roman" w:cs="Times New Roman"/>
          <w:sz w:val="28"/>
          <w:szCs w:val="28"/>
        </w:rPr>
      </w:pPr>
    </w:p>
    <w:p w14:paraId="1B78432C" w14:textId="6BF61306" w:rsidR="00000BEF" w:rsidRPr="000F35BB" w:rsidRDefault="00000BEF" w:rsidP="00000BEF">
      <w:pPr>
        <w:contextualSpacing/>
        <w:jc w:val="both"/>
        <w:rPr>
          <w:rFonts w:ascii="Times New Roman" w:eastAsia="Times New Roman" w:hAnsi="Times New Roman" w:cs="Times New Roman"/>
          <w:sz w:val="28"/>
          <w:szCs w:val="28"/>
        </w:rPr>
      </w:pPr>
      <w:r w:rsidRPr="000F35BB">
        <w:rPr>
          <w:rFonts w:ascii="Times New Roman" w:eastAsia="Times New Roman" w:hAnsi="Times New Roman" w:cs="Times New Roman"/>
          <w:sz w:val="28"/>
          <w:szCs w:val="28"/>
        </w:rPr>
        <w:t xml:space="preserve"> </w:t>
      </w:r>
      <w:r w:rsidRPr="000F35BB">
        <w:rPr>
          <w:rFonts w:ascii="Times New Roman" w:eastAsia="Times New Roman" w:hAnsi="Times New Roman" w:cs="Times New Roman"/>
          <w:sz w:val="28"/>
          <w:szCs w:val="28"/>
        </w:rPr>
        <w:tab/>
        <w:t>По результатам, приведенным в таблица</w:t>
      </w:r>
      <w:r w:rsidR="00E940DA">
        <w:rPr>
          <w:rFonts w:ascii="Times New Roman" w:eastAsia="Times New Roman" w:hAnsi="Times New Roman" w:cs="Times New Roman"/>
          <w:sz w:val="28"/>
          <w:szCs w:val="28"/>
        </w:rPr>
        <w:t>х 7 и 8</w:t>
      </w:r>
      <w:r w:rsidRPr="000F35BB">
        <w:rPr>
          <w:rFonts w:ascii="Times New Roman" w:eastAsia="Times New Roman" w:hAnsi="Times New Roman" w:cs="Times New Roman"/>
          <w:sz w:val="28"/>
          <w:szCs w:val="28"/>
        </w:rPr>
        <w:t>, можно сделать следующие выводы:</w:t>
      </w:r>
    </w:p>
    <w:p w14:paraId="6FB5A5E7" w14:textId="77777777" w:rsidR="00000BEF" w:rsidRPr="00930BA1" w:rsidRDefault="00000BEF" w:rsidP="00B24900">
      <w:pPr>
        <w:pStyle w:val="ab"/>
        <w:numPr>
          <w:ilvl w:val="3"/>
          <w:numId w:val="25"/>
        </w:numPr>
        <w:spacing w:after="0"/>
        <w:ind w:left="1418" w:hanging="567"/>
        <w:jc w:val="both"/>
        <w:rPr>
          <w:rFonts w:ascii="Times New Roman" w:eastAsia="Times New Roman" w:hAnsi="Times New Roman" w:cs="Times New Roman"/>
          <w:sz w:val="28"/>
          <w:szCs w:val="28"/>
        </w:rPr>
      </w:pPr>
      <w:r w:rsidRPr="00930BA1">
        <w:rPr>
          <w:rFonts w:ascii="Times New Roman" w:eastAsia="Times New Roman" w:hAnsi="Times New Roman" w:cs="Times New Roman"/>
          <w:sz w:val="28"/>
          <w:szCs w:val="28"/>
        </w:rPr>
        <w:t>Различия между измерениями на уровне тенденций (</w:t>
      </w:r>
      <w:r w:rsidRPr="00930BA1">
        <w:rPr>
          <w:rFonts w:ascii="Times New Roman" w:eastAsia="Gungsuh" w:hAnsi="Times New Roman" w:cs="Times New Roman"/>
          <w:b/>
          <w:sz w:val="28"/>
          <w:szCs w:val="28"/>
        </w:rPr>
        <w:t>р≤0,057)</w:t>
      </w:r>
      <w:r w:rsidRPr="00930BA1">
        <w:rPr>
          <w:rFonts w:ascii="Times New Roman" w:eastAsia="Times New Roman" w:hAnsi="Times New Roman" w:cs="Times New Roman"/>
          <w:sz w:val="28"/>
          <w:szCs w:val="28"/>
        </w:rPr>
        <w:t xml:space="preserve"> демонстрирует фактор «Самоорганизация». Студенты отмечают, что после полугода жизни на новом месте лучше справляются с организацией собственной жизни, быта, распределением времени и усилий. </w:t>
      </w:r>
    </w:p>
    <w:p w14:paraId="26AA9498" w14:textId="77777777" w:rsidR="00000BEF" w:rsidRPr="00930BA1" w:rsidRDefault="00000BEF" w:rsidP="00B24900">
      <w:pPr>
        <w:pStyle w:val="ab"/>
        <w:numPr>
          <w:ilvl w:val="3"/>
          <w:numId w:val="25"/>
        </w:numPr>
        <w:spacing w:after="0"/>
        <w:ind w:left="1418" w:hanging="567"/>
        <w:jc w:val="both"/>
        <w:rPr>
          <w:rFonts w:ascii="Times New Roman" w:eastAsia="Times New Roman" w:hAnsi="Times New Roman" w:cs="Times New Roman"/>
          <w:sz w:val="28"/>
          <w:szCs w:val="28"/>
        </w:rPr>
      </w:pPr>
      <w:r w:rsidRPr="00930BA1">
        <w:rPr>
          <w:rFonts w:ascii="Times New Roman" w:eastAsia="Times New Roman" w:hAnsi="Times New Roman" w:cs="Times New Roman"/>
          <w:sz w:val="28"/>
          <w:szCs w:val="28"/>
        </w:rPr>
        <w:t>Так же на уровне тенденций (</w:t>
      </w:r>
      <w:r w:rsidRPr="00930BA1">
        <w:rPr>
          <w:rFonts w:ascii="Times New Roman" w:eastAsia="Gungsuh" w:hAnsi="Times New Roman" w:cs="Times New Roman"/>
          <w:b/>
          <w:sz w:val="28"/>
          <w:szCs w:val="28"/>
        </w:rPr>
        <w:t>р≤0,055)</w:t>
      </w:r>
      <w:r w:rsidRPr="00930BA1">
        <w:rPr>
          <w:rFonts w:ascii="Times New Roman" w:eastAsia="Times New Roman" w:hAnsi="Times New Roman" w:cs="Times New Roman"/>
          <w:sz w:val="28"/>
          <w:szCs w:val="28"/>
        </w:rPr>
        <w:t xml:space="preserve"> достоверны различия между измерениями по фактору «Финансы». Студенты отмечают, что учатся распределять бюджет и рассчитывать финансы. </w:t>
      </w:r>
    </w:p>
    <w:p w14:paraId="4801B0A1" w14:textId="3A491F3D" w:rsidR="00CE248D" w:rsidRDefault="00000BEF" w:rsidP="00B24900">
      <w:pPr>
        <w:pStyle w:val="ab"/>
        <w:numPr>
          <w:ilvl w:val="3"/>
          <w:numId w:val="25"/>
        </w:numPr>
        <w:spacing w:after="0"/>
        <w:ind w:left="1418" w:hanging="567"/>
        <w:jc w:val="both"/>
        <w:rPr>
          <w:rFonts w:ascii="Times New Roman" w:eastAsia="Gungsuh" w:hAnsi="Times New Roman" w:cs="Times New Roman"/>
          <w:b/>
          <w:sz w:val="28"/>
          <w:szCs w:val="28"/>
        </w:rPr>
      </w:pPr>
      <w:r w:rsidRPr="00930BA1">
        <w:rPr>
          <w:rFonts w:ascii="Times New Roman" w:eastAsia="Times New Roman" w:hAnsi="Times New Roman" w:cs="Times New Roman"/>
          <w:sz w:val="28"/>
          <w:szCs w:val="28"/>
        </w:rPr>
        <w:t>Фактор «Сознательность» показывает достоверные различия как между группами(</w:t>
      </w:r>
      <w:r w:rsidRPr="00930BA1">
        <w:rPr>
          <w:rFonts w:ascii="Times New Roman" w:eastAsia="Gungsuh" w:hAnsi="Times New Roman" w:cs="Times New Roman"/>
          <w:b/>
          <w:sz w:val="28"/>
          <w:szCs w:val="28"/>
        </w:rPr>
        <w:t>р≤0,021)</w:t>
      </w:r>
      <w:r w:rsidRPr="00930BA1">
        <w:rPr>
          <w:rFonts w:ascii="Times New Roman" w:eastAsia="Times New Roman" w:hAnsi="Times New Roman" w:cs="Times New Roman"/>
          <w:sz w:val="28"/>
          <w:szCs w:val="28"/>
        </w:rPr>
        <w:t>, так и между измерениями (</w:t>
      </w:r>
      <w:r w:rsidRPr="00930BA1">
        <w:rPr>
          <w:rFonts w:ascii="Times New Roman" w:eastAsia="Gungsuh" w:hAnsi="Times New Roman" w:cs="Times New Roman"/>
          <w:b/>
          <w:sz w:val="28"/>
          <w:szCs w:val="28"/>
        </w:rPr>
        <w:t xml:space="preserve">р≤0,010). </w:t>
      </w:r>
      <w:r w:rsidRPr="00930BA1">
        <w:rPr>
          <w:rFonts w:ascii="Times New Roman" w:eastAsia="Gungsuh" w:hAnsi="Times New Roman" w:cs="Times New Roman"/>
          <w:sz w:val="28"/>
          <w:szCs w:val="28"/>
        </w:rPr>
        <w:t>Во вторую пробу респонденты отмечают, что стали сознательнее. Испытуемые, сменившие страну проживания, выделяют этот фактор чаще, чем те, кто переехал в новый город внутри своей страны.</w:t>
      </w:r>
      <w:r w:rsidRPr="00930BA1">
        <w:rPr>
          <w:rFonts w:ascii="Times New Roman" w:eastAsia="Gungsuh" w:hAnsi="Times New Roman" w:cs="Times New Roman"/>
          <w:b/>
          <w:sz w:val="28"/>
          <w:szCs w:val="28"/>
        </w:rPr>
        <w:t xml:space="preserve"> </w:t>
      </w:r>
    </w:p>
    <w:p w14:paraId="2240292D" w14:textId="20FFD842" w:rsidR="00CE248D" w:rsidRDefault="00CE248D" w:rsidP="00CE248D">
      <w:pPr>
        <w:spacing w:after="0"/>
        <w:ind w:firstLine="720"/>
        <w:jc w:val="both"/>
        <w:rPr>
          <w:rFonts w:ascii="Times New Roman" w:eastAsia="Gungsuh" w:hAnsi="Times New Roman" w:cs="Times New Roman"/>
          <w:sz w:val="28"/>
          <w:szCs w:val="28"/>
        </w:rPr>
      </w:pPr>
      <w:r>
        <w:rPr>
          <w:rFonts w:ascii="Times New Roman" w:eastAsia="Gungsuh" w:hAnsi="Times New Roman" w:cs="Times New Roman"/>
          <w:sz w:val="28"/>
          <w:szCs w:val="28"/>
        </w:rPr>
        <w:t>Подводя итог, можно сказать, что необходимость организовывать собственную жизнь (время, быт, ресурсы) самостоятельно является важной частью адаптации, поэтому респонденты стремятся этому научиться. Через месяц жизни на новом месте иногородние студенты чаще отмечают в себе эту черту, а через полгода она чаще упоминается студентами-иностранцами.</w:t>
      </w:r>
    </w:p>
    <w:p w14:paraId="12181214" w14:textId="1813D320" w:rsidR="00CE248D" w:rsidRDefault="00CE248D" w:rsidP="00CE248D">
      <w:pPr>
        <w:spacing w:after="0"/>
        <w:ind w:firstLine="720"/>
        <w:jc w:val="both"/>
        <w:rPr>
          <w:rFonts w:ascii="Times New Roman" w:eastAsia="Gungsuh" w:hAnsi="Times New Roman" w:cs="Times New Roman"/>
          <w:sz w:val="28"/>
          <w:szCs w:val="28"/>
        </w:rPr>
      </w:pPr>
      <w:r>
        <w:rPr>
          <w:rFonts w:ascii="Times New Roman" w:eastAsia="Gungsuh" w:hAnsi="Times New Roman" w:cs="Times New Roman"/>
          <w:sz w:val="28"/>
          <w:szCs w:val="28"/>
        </w:rPr>
        <w:t xml:space="preserve">Финансовая самостоятельность, с которой большинство студентов сталкивается впервые, чаще упоминается как вновь приобретенный навык </w:t>
      </w:r>
      <w:r>
        <w:rPr>
          <w:rFonts w:ascii="Times New Roman" w:eastAsia="Gungsuh" w:hAnsi="Times New Roman" w:cs="Times New Roman"/>
          <w:sz w:val="28"/>
          <w:szCs w:val="28"/>
        </w:rPr>
        <w:lastRenderedPageBreak/>
        <w:t>студентами, сменившими город проживания. Необходимость жизни в другой стране делает финансовую составляющую более привычной быстрее, поскольку смена валюты и цен требует больше концентрации с самого начала.</w:t>
      </w:r>
    </w:p>
    <w:p w14:paraId="4B972FB1" w14:textId="7C89C1FA" w:rsidR="00CE248D" w:rsidRPr="00CE248D" w:rsidRDefault="00CE248D" w:rsidP="00CE248D">
      <w:pPr>
        <w:spacing w:after="0"/>
        <w:ind w:firstLine="720"/>
        <w:jc w:val="both"/>
        <w:rPr>
          <w:rFonts w:ascii="Times New Roman" w:eastAsia="Gungsuh" w:hAnsi="Times New Roman" w:cs="Times New Roman"/>
          <w:sz w:val="28"/>
          <w:szCs w:val="28"/>
        </w:rPr>
      </w:pPr>
      <w:r>
        <w:rPr>
          <w:rFonts w:ascii="Times New Roman" w:eastAsia="Gungsuh" w:hAnsi="Times New Roman" w:cs="Times New Roman"/>
          <w:sz w:val="28"/>
          <w:szCs w:val="28"/>
        </w:rPr>
        <w:t>Фактор «Сознательность» упоминается респондентами только во время второго интервью. Чаще этот фактор отмечают студенты-иностранцы, которые</w:t>
      </w:r>
      <w:r w:rsidR="009805E2">
        <w:rPr>
          <w:rFonts w:ascii="Times New Roman" w:eastAsia="Gungsuh" w:hAnsi="Times New Roman" w:cs="Times New Roman"/>
          <w:sz w:val="28"/>
          <w:szCs w:val="28"/>
        </w:rPr>
        <w:t>, находясь в чужой стране, говоря на чужом языке, вынуждены самостоятельно и осознано делать свой выбор, вести собственный быт, следить за своим здоровьем и прочее, в то время как иногородние студенты сталкиваются с той же необходимостью в своей стране, где родительская, государственная и здравоохранительная поддержка остается для них более доступным ресурсом.</w:t>
      </w:r>
    </w:p>
    <w:p w14:paraId="729E013B" w14:textId="6477931E" w:rsidR="00000BEF" w:rsidRDefault="00000BEF" w:rsidP="00000BEF">
      <w:pPr>
        <w:rPr>
          <w:rFonts w:ascii="Times New Roman" w:eastAsia="Gungsuh" w:hAnsi="Times New Roman" w:cs="Times New Roman"/>
          <w:b/>
          <w:sz w:val="28"/>
          <w:szCs w:val="28"/>
        </w:rPr>
      </w:pPr>
      <w:r>
        <w:rPr>
          <w:rFonts w:ascii="Times New Roman" w:eastAsia="Gungsuh" w:hAnsi="Times New Roman" w:cs="Times New Roman"/>
          <w:b/>
          <w:sz w:val="28"/>
          <w:szCs w:val="28"/>
        </w:rPr>
        <w:br w:type="page"/>
      </w:r>
    </w:p>
    <w:p w14:paraId="32A21E29" w14:textId="2920DEEE" w:rsidR="00000BEF" w:rsidRPr="00CE248D" w:rsidRDefault="008D3AB1" w:rsidP="00B24900">
      <w:pPr>
        <w:pStyle w:val="af3"/>
        <w:numPr>
          <w:ilvl w:val="2"/>
          <w:numId w:val="29"/>
        </w:numPr>
        <w:ind w:left="0" w:hanging="11"/>
      </w:pPr>
      <w:bookmarkStart w:id="54" w:name="_Toc514412139"/>
      <w:r w:rsidRPr="00CE248D">
        <w:lastRenderedPageBreak/>
        <w:t>Диагностика мотивационной сферы студентов, поменявших город или страну</w:t>
      </w:r>
      <w:r w:rsidR="00CE248D" w:rsidRPr="00CE248D">
        <w:t xml:space="preserve"> проживания</w:t>
      </w:r>
      <w:r w:rsidRPr="00CE248D">
        <w:t xml:space="preserve"> в связи с поступлением в ВУЗ</w:t>
      </w:r>
      <w:bookmarkEnd w:id="54"/>
    </w:p>
    <w:p w14:paraId="106BC9C3" w14:textId="77777777" w:rsidR="00000BEF" w:rsidRPr="00CE248D" w:rsidRDefault="00000BEF" w:rsidP="00000BEF">
      <w:pPr>
        <w:ind w:left="360"/>
        <w:rPr>
          <w:rFonts w:ascii="Times New Roman" w:eastAsia="Times New Roman" w:hAnsi="Times New Roman" w:cs="Times New Roman"/>
          <w:sz w:val="28"/>
          <w:szCs w:val="28"/>
        </w:rPr>
      </w:pPr>
    </w:p>
    <w:p w14:paraId="06B21F1B" w14:textId="014F686D" w:rsidR="005B2B58" w:rsidRPr="00CE248D" w:rsidRDefault="00000BEF" w:rsidP="00000BEF">
      <w:pPr>
        <w:ind w:firstLine="720"/>
        <w:jc w:val="both"/>
        <w:rPr>
          <w:rFonts w:ascii="Times New Roman" w:eastAsia="Times New Roman" w:hAnsi="Times New Roman" w:cs="Times New Roman"/>
          <w:sz w:val="28"/>
          <w:szCs w:val="28"/>
        </w:rPr>
      </w:pPr>
      <w:r w:rsidRPr="00CE248D">
        <w:rPr>
          <w:rFonts w:ascii="Times New Roman" w:eastAsia="Times New Roman" w:hAnsi="Times New Roman" w:cs="Times New Roman"/>
          <w:sz w:val="28"/>
          <w:szCs w:val="28"/>
        </w:rPr>
        <w:t xml:space="preserve">Для того, чтобы изучить </w:t>
      </w:r>
      <w:r w:rsidR="008D3AB1" w:rsidRPr="00CE248D">
        <w:rPr>
          <w:rFonts w:ascii="Times New Roman" w:eastAsia="Times New Roman" w:hAnsi="Times New Roman" w:cs="Times New Roman"/>
          <w:sz w:val="28"/>
          <w:szCs w:val="28"/>
        </w:rPr>
        <w:t>мотивационн</w:t>
      </w:r>
      <w:r w:rsidR="005B2B58" w:rsidRPr="00CE248D">
        <w:rPr>
          <w:rFonts w:ascii="Times New Roman" w:eastAsia="Times New Roman" w:hAnsi="Times New Roman" w:cs="Times New Roman"/>
          <w:sz w:val="28"/>
          <w:szCs w:val="28"/>
        </w:rPr>
        <w:t>ую</w:t>
      </w:r>
      <w:r w:rsidR="008D3AB1" w:rsidRPr="00CE248D">
        <w:rPr>
          <w:rFonts w:ascii="Times New Roman" w:eastAsia="Times New Roman" w:hAnsi="Times New Roman" w:cs="Times New Roman"/>
          <w:sz w:val="28"/>
          <w:szCs w:val="28"/>
        </w:rPr>
        <w:t xml:space="preserve"> сфер</w:t>
      </w:r>
      <w:r w:rsidR="005B2B58" w:rsidRPr="00CE248D">
        <w:rPr>
          <w:rFonts w:ascii="Times New Roman" w:eastAsia="Times New Roman" w:hAnsi="Times New Roman" w:cs="Times New Roman"/>
          <w:sz w:val="28"/>
          <w:szCs w:val="28"/>
        </w:rPr>
        <w:t>у</w:t>
      </w:r>
      <w:r w:rsidR="008D3AB1" w:rsidRPr="00CE248D">
        <w:rPr>
          <w:rFonts w:ascii="Times New Roman" w:eastAsia="Times New Roman" w:hAnsi="Times New Roman" w:cs="Times New Roman"/>
          <w:sz w:val="28"/>
          <w:szCs w:val="28"/>
        </w:rPr>
        <w:t xml:space="preserve"> студентов, поменявших город или страну в связи с поступлением в ВУЗ</w:t>
      </w:r>
      <w:r w:rsidRPr="00CE248D">
        <w:rPr>
          <w:rFonts w:ascii="Times New Roman" w:eastAsia="Times New Roman" w:hAnsi="Times New Roman" w:cs="Times New Roman"/>
          <w:sz w:val="28"/>
          <w:szCs w:val="28"/>
        </w:rPr>
        <w:t xml:space="preserve">, </w:t>
      </w:r>
      <w:r w:rsidR="005B2B58" w:rsidRPr="00CE248D">
        <w:rPr>
          <w:rFonts w:ascii="Times New Roman" w:eastAsia="Times New Roman" w:hAnsi="Times New Roman" w:cs="Times New Roman"/>
          <w:sz w:val="28"/>
          <w:szCs w:val="28"/>
        </w:rPr>
        <w:t xml:space="preserve">были использованы опросники: </w:t>
      </w:r>
      <w:r w:rsidR="00F314A8">
        <w:rPr>
          <w:rFonts w:ascii="Times New Roman" w:eastAsia="Times New Roman" w:hAnsi="Times New Roman" w:cs="Times New Roman"/>
          <w:sz w:val="28"/>
          <w:szCs w:val="28"/>
        </w:rPr>
        <w:t>«</w:t>
      </w:r>
      <w:r w:rsidR="005B2B58" w:rsidRPr="00CE248D">
        <w:rPr>
          <w:rFonts w:ascii="Times New Roman" w:eastAsia="Times New Roman" w:hAnsi="Times New Roman" w:cs="Times New Roman"/>
          <w:sz w:val="28"/>
          <w:szCs w:val="28"/>
        </w:rPr>
        <w:t>Методика диагностики личности на мотивацию к успеху</w:t>
      </w:r>
      <w:r w:rsidR="00F314A8">
        <w:rPr>
          <w:rFonts w:ascii="Times New Roman" w:eastAsia="Times New Roman" w:hAnsi="Times New Roman" w:cs="Times New Roman"/>
          <w:sz w:val="28"/>
          <w:szCs w:val="28"/>
        </w:rPr>
        <w:t>»</w:t>
      </w:r>
      <w:r w:rsidR="005B2B58" w:rsidRPr="00CE248D">
        <w:rPr>
          <w:rFonts w:ascii="Times New Roman" w:eastAsia="Times New Roman" w:hAnsi="Times New Roman" w:cs="Times New Roman"/>
          <w:sz w:val="28"/>
          <w:szCs w:val="28"/>
        </w:rPr>
        <w:t xml:space="preserve"> и </w:t>
      </w:r>
      <w:r w:rsidR="00F314A8">
        <w:rPr>
          <w:rFonts w:ascii="Times New Roman" w:eastAsia="Times New Roman" w:hAnsi="Times New Roman" w:cs="Times New Roman"/>
          <w:sz w:val="28"/>
          <w:szCs w:val="28"/>
        </w:rPr>
        <w:t>«</w:t>
      </w:r>
      <w:r w:rsidR="005B2B58" w:rsidRPr="00CE248D">
        <w:rPr>
          <w:rFonts w:ascii="Times New Roman" w:eastAsia="Times New Roman" w:hAnsi="Times New Roman" w:cs="Times New Roman"/>
          <w:sz w:val="28"/>
          <w:szCs w:val="28"/>
        </w:rPr>
        <w:t>Методика диагностики мотивации личности к избеганию неудач</w:t>
      </w:r>
      <w:r w:rsidR="00F314A8">
        <w:rPr>
          <w:rFonts w:ascii="Times New Roman" w:eastAsia="Times New Roman" w:hAnsi="Times New Roman" w:cs="Times New Roman"/>
          <w:sz w:val="28"/>
          <w:szCs w:val="28"/>
        </w:rPr>
        <w:t>» под</w:t>
      </w:r>
      <w:r w:rsidR="005B2B58" w:rsidRPr="00CE248D">
        <w:rPr>
          <w:rFonts w:ascii="Times New Roman" w:eastAsia="Times New Roman" w:hAnsi="Times New Roman" w:cs="Times New Roman"/>
          <w:sz w:val="28"/>
          <w:szCs w:val="28"/>
        </w:rPr>
        <w:t xml:space="preserve"> авторст</w:t>
      </w:r>
      <w:r w:rsidR="00F314A8">
        <w:rPr>
          <w:rFonts w:ascii="Times New Roman" w:eastAsia="Times New Roman" w:hAnsi="Times New Roman" w:cs="Times New Roman"/>
          <w:sz w:val="28"/>
          <w:szCs w:val="28"/>
        </w:rPr>
        <w:t>вом</w:t>
      </w:r>
      <w:r w:rsidR="005B2B58" w:rsidRPr="00CE248D">
        <w:rPr>
          <w:rFonts w:ascii="Times New Roman" w:eastAsia="Times New Roman" w:hAnsi="Times New Roman" w:cs="Times New Roman"/>
          <w:sz w:val="28"/>
          <w:szCs w:val="28"/>
        </w:rPr>
        <w:t xml:space="preserve"> Т. </w:t>
      </w:r>
      <w:proofErr w:type="spellStart"/>
      <w:r w:rsidR="005B2B58" w:rsidRPr="00CE248D">
        <w:rPr>
          <w:rFonts w:ascii="Times New Roman" w:eastAsia="Times New Roman" w:hAnsi="Times New Roman" w:cs="Times New Roman"/>
          <w:sz w:val="28"/>
          <w:szCs w:val="28"/>
        </w:rPr>
        <w:t>Элерса</w:t>
      </w:r>
      <w:proofErr w:type="spellEnd"/>
      <w:r w:rsidR="00F314A8">
        <w:rPr>
          <w:rFonts w:ascii="Times New Roman" w:eastAsia="Times New Roman" w:hAnsi="Times New Roman" w:cs="Times New Roman"/>
          <w:sz w:val="28"/>
          <w:szCs w:val="28"/>
        </w:rPr>
        <w:t xml:space="preserve">, </w:t>
      </w:r>
      <w:r w:rsidR="005B2B58" w:rsidRPr="00CE248D">
        <w:rPr>
          <w:rFonts w:ascii="Times New Roman" w:eastAsia="Times New Roman" w:hAnsi="Times New Roman" w:cs="Times New Roman"/>
          <w:sz w:val="28"/>
          <w:szCs w:val="28"/>
        </w:rPr>
        <w:t xml:space="preserve">а также </w:t>
      </w:r>
      <w:r w:rsidR="009C6898">
        <w:rPr>
          <w:rFonts w:ascii="Times New Roman" w:eastAsia="Times New Roman" w:hAnsi="Times New Roman" w:cs="Times New Roman"/>
          <w:sz w:val="28"/>
          <w:szCs w:val="28"/>
        </w:rPr>
        <w:t>«</w:t>
      </w:r>
      <w:r w:rsidR="005B2B58" w:rsidRPr="00CE248D">
        <w:rPr>
          <w:rFonts w:ascii="Times New Roman" w:eastAsia="Times New Roman" w:hAnsi="Times New Roman" w:cs="Times New Roman"/>
          <w:sz w:val="28"/>
          <w:szCs w:val="28"/>
        </w:rPr>
        <w:t>Методика диагностики степени готовности к риску</w:t>
      </w:r>
      <w:r w:rsidR="009C6898">
        <w:rPr>
          <w:rFonts w:ascii="Times New Roman" w:eastAsia="Times New Roman" w:hAnsi="Times New Roman" w:cs="Times New Roman"/>
          <w:sz w:val="28"/>
          <w:szCs w:val="28"/>
        </w:rPr>
        <w:t>»</w:t>
      </w:r>
      <w:r w:rsidR="005B2B58" w:rsidRPr="00CE248D">
        <w:rPr>
          <w:rFonts w:ascii="Times New Roman" w:eastAsia="Times New Roman" w:hAnsi="Times New Roman" w:cs="Times New Roman"/>
          <w:sz w:val="28"/>
          <w:szCs w:val="28"/>
        </w:rPr>
        <w:t xml:space="preserve"> А.Н. Шуберта.</w:t>
      </w:r>
    </w:p>
    <w:p w14:paraId="12280087" w14:textId="215338FD" w:rsidR="00000BEF" w:rsidRDefault="00F314A8" w:rsidP="00000BEF">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w:t>
      </w:r>
      <w:r w:rsidR="005B2B58" w:rsidRPr="00CE248D">
        <w:rPr>
          <w:rFonts w:ascii="Times New Roman" w:eastAsia="Times New Roman" w:hAnsi="Times New Roman" w:cs="Times New Roman"/>
          <w:sz w:val="28"/>
          <w:szCs w:val="28"/>
        </w:rPr>
        <w:t>из по</w:t>
      </w:r>
      <w:r>
        <w:rPr>
          <w:rFonts w:ascii="Times New Roman" w:eastAsia="Times New Roman" w:hAnsi="Times New Roman" w:cs="Times New Roman"/>
          <w:sz w:val="28"/>
          <w:szCs w:val="28"/>
        </w:rPr>
        <w:t>л</w:t>
      </w:r>
      <w:r w:rsidR="005B2B58" w:rsidRPr="00CE248D">
        <w:rPr>
          <w:rFonts w:ascii="Times New Roman" w:eastAsia="Times New Roman" w:hAnsi="Times New Roman" w:cs="Times New Roman"/>
          <w:sz w:val="28"/>
          <w:szCs w:val="28"/>
        </w:rPr>
        <w:t>ученных результатов проводился с помощью</w:t>
      </w:r>
      <w:r w:rsidR="00000BEF" w:rsidRPr="00CE248D">
        <w:rPr>
          <w:rFonts w:ascii="Times New Roman" w:eastAsia="Times New Roman" w:hAnsi="Times New Roman" w:cs="Times New Roman"/>
          <w:sz w:val="28"/>
          <w:szCs w:val="28"/>
        </w:rPr>
        <w:t xml:space="preserve"> однофакторн</w:t>
      </w:r>
      <w:r w:rsidR="005B2B58" w:rsidRPr="00CE248D">
        <w:rPr>
          <w:rFonts w:ascii="Times New Roman" w:eastAsia="Times New Roman" w:hAnsi="Times New Roman" w:cs="Times New Roman"/>
          <w:sz w:val="28"/>
          <w:szCs w:val="28"/>
        </w:rPr>
        <w:t>ого</w:t>
      </w:r>
      <w:r w:rsidR="00000BEF" w:rsidRPr="00CE248D">
        <w:rPr>
          <w:rFonts w:ascii="Times New Roman" w:eastAsia="Times New Roman" w:hAnsi="Times New Roman" w:cs="Times New Roman"/>
          <w:sz w:val="28"/>
          <w:szCs w:val="28"/>
        </w:rPr>
        <w:t xml:space="preserve"> дисперсионн</w:t>
      </w:r>
      <w:r w:rsidR="005B2B58" w:rsidRPr="00CE248D">
        <w:rPr>
          <w:rFonts w:ascii="Times New Roman" w:eastAsia="Times New Roman" w:hAnsi="Times New Roman" w:cs="Times New Roman"/>
          <w:sz w:val="28"/>
          <w:szCs w:val="28"/>
        </w:rPr>
        <w:t>ого</w:t>
      </w:r>
      <w:r w:rsidR="00000BEF" w:rsidRPr="00CE248D">
        <w:rPr>
          <w:rFonts w:ascii="Times New Roman" w:eastAsia="Times New Roman" w:hAnsi="Times New Roman" w:cs="Times New Roman"/>
          <w:sz w:val="28"/>
          <w:szCs w:val="28"/>
        </w:rPr>
        <w:t xml:space="preserve"> анализ</w:t>
      </w:r>
      <w:r w:rsidR="005B2B58" w:rsidRPr="00CE248D">
        <w:rPr>
          <w:rFonts w:ascii="Times New Roman" w:eastAsia="Times New Roman" w:hAnsi="Times New Roman" w:cs="Times New Roman"/>
          <w:sz w:val="28"/>
          <w:szCs w:val="28"/>
        </w:rPr>
        <w:t>а</w:t>
      </w:r>
      <w:r w:rsidR="00000BEF" w:rsidRPr="00CE248D">
        <w:rPr>
          <w:rFonts w:ascii="Times New Roman" w:eastAsia="Times New Roman" w:hAnsi="Times New Roman" w:cs="Times New Roman"/>
          <w:sz w:val="28"/>
          <w:szCs w:val="28"/>
        </w:rPr>
        <w:t xml:space="preserve"> «ANOVA». Независимой переменной выступал фактор «Группа» (1 группа – студенты, сменившие город проживания, 2</w:t>
      </w:r>
      <w:r w:rsidR="00000BEF" w:rsidRPr="006A28C4">
        <w:rPr>
          <w:rFonts w:ascii="Times New Roman" w:eastAsia="Times New Roman" w:hAnsi="Times New Roman" w:cs="Times New Roman"/>
          <w:sz w:val="28"/>
          <w:szCs w:val="28"/>
        </w:rPr>
        <w:t xml:space="preserve"> группа – студенты</w:t>
      </w:r>
      <w:r w:rsidR="00000BEF">
        <w:rPr>
          <w:rFonts w:ascii="Times New Roman" w:eastAsia="Times New Roman" w:hAnsi="Times New Roman" w:cs="Times New Roman"/>
          <w:sz w:val="28"/>
          <w:szCs w:val="28"/>
        </w:rPr>
        <w:t>, переехавшие за рубеж</w:t>
      </w:r>
      <w:r w:rsidR="00000BEF" w:rsidRPr="006A28C4">
        <w:rPr>
          <w:rFonts w:ascii="Times New Roman" w:eastAsia="Times New Roman" w:hAnsi="Times New Roman" w:cs="Times New Roman"/>
          <w:sz w:val="28"/>
          <w:szCs w:val="28"/>
        </w:rPr>
        <w:t>). Зависимыми переменными являлись шкалы, выделенные авторами методик.</w:t>
      </w:r>
    </w:p>
    <w:p w14:paraId="34C2D358" w14:textId="77777777" w:rsidR="00000BEF" w:rsidRDefault="00000BEF" w:rsidP="00000BEF">
      <w:pPr>
        <w:pStyle w:val="ab"/>
        <w:ind w:left="1080"/>
        <w:rPr>
          <w:rFonts w:ascii="Times New Roman" w:eastAsia="Times New Roman" w:hAnsi="Times New Roman" w:cs="Times New Roman"/>
          <w:sz w:val="28"/>
          <w:szCs w:val="28"/>
        </w:rPr>
      </w:pPr>
    </w:p>
    <w:p w14:paraId="3132B0BC" w14:textId="304F35F6" w:rsidR="00024B45" w:rsidRPr="00024B45" w:rsidRDefault="00024B45" w:rsidP="00024B45">
      <w:pPr>
        <w:pStyle w:val="ab"/>
        <w:spacing w:line="240" w:lineRule="auto"/>
        <w:ind w:left="1080"/>
        <w:jc w:val="center"/>
        <w:rPr>
          <w:rFonts w:ascii="Times New Roman" w:eastAsia="Times New Roman" w:hAnsi="Times New Roman" w:cs="Times New Roman"/>
          <w:i/>
          <w:sz w:val="28"/>
          <w:szCs w:val="28"/>
        </w:rPr>
      </w:pPr>
      <w:r w:rsidRPr="00024B45">
        <w:rPr>
          <w:rFonts w:ascii="Times New Roman" w:eastAsia="Times New Roman" w:hAnsi="Times New Roman" w:cs="Times New Roman"/>
          <w:i/>
          <w:sz w:val="28"/>
          <w:szCs w:val="28"/>
        </w:rPr>
        <w:t>Таблица 9</w:t>
      </w:r>
      <w:r w:rsidR="00F74133">
        <w:rPr>
          <w:rFonts w:ascii="Times New Roman" w:eastAsia="Times New Roman" w:hAnsi="Times New Roman" w:cs="Times New Roman"/>
          <w:i/>
          <w:sz w:val="28"/>
          <w:szCs w:val="28"/>
        </w:rPr>
        <w:t>. Мотивация к успеху</w:t>
      </w:r>
    </w:p>
    <w:tbl>
      <w:tblPr>
        <w:tblStyle w:val="af"/>
        <w:tblW w:w="0" w:type="auto"/>
        <w:jc w:val="center"/>
        <w:tblLook w:val="0600" w:firstRow="0" w:lastRow="0" w:firstColumn="0" w:lastColumn="0" w:noHBand="1" w:noVBand="1"/>
      </w:tblPr>
      <w:tblGrid>
        <w:gridCol w:w="2308"/>
        <w:gridCol w:w="1601"/>
        <w:gridCol w:w="2578"/>
        <w:gridCol w:w="2177"/>
      </w:tblGrid>
      <w:tr w:rsidR="00000BEF" w:rsidRPr="000F35BB" w14:paraId="182531F3" w14:textId="77777777" w:rsidTr="005B2B58">
        <w:trPr>
          <w:jc w:val="center"/>
        </w:trPr>
        <w:tc>
          <w:tcPr>
            <w:tcW w:w="0" w:type="auto"/>
          </w:tcPr>
          <w:p w14:paraId="00B2E701" w14:textId="77777777"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Показатель</w:t>
            </w:r>
          </w:p>
        </w:tc>
        <w:tc>
          <w:tcPr>
            <w:tcW w:w="0" w:type="auto"/>
          </w:tcPr>
          <w:p w14:paraId="6A54C882" w14:textId="77777777"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 xml:space="preserve">Группа </w:t>
            </w:r>
          </w:p>
        </w:tc>
        <w:tc>
          <w:tcPr>
            <w:tcW w:w="2578" w:type="dxa"/>
          </w:tcPr>
          <w:p w14:paraId="519D1771" w14:textId="1C8845EB"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Среднее</w:t>
            </w:r>
            <w:r w:rsidR="008D3AB1">
              <w:rPr>
                <w:rFonts w:ascii="Times New Roman" w:eastAsia="Times New Roman" w:hAnsi="Times New Roman" w:cs="Times New Roman"/>
                <w:b/>
                <w:sz w:val="24"/>
                <w:szCs w:val="24"/>
              </w:rPr>
              <w:t xml:space="preserve"> значения</w:t>
            </w:r>
          </w:p>
        </w:tc>
        <w:tc>
          <w:tcPr>
            <w:tcW w:w="2177" w:type="dxa"/>
          </w:tcPr>
          <w:p w14:paraId="129924CB" w14:textId="28C2EB4A"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Gungsuh" w:hAnsi="Times New Roman" w:cs="Times New Roman"/>
                <w:b/>
                <w:sz w:val="24"/>
                <w:szCs w:val="24"/>
              </w:rPr>
              <w:t>р</w:t>
            </w:r>
          </w:p>
        </w:tc>
      </w:tr>
      <w:tr w:rsidR="00000BEF" w:rsidRPr="000F35BB" w14:paraId="045DCB5E" w14:textId="77777777" w:rsidTr="005B2B58">
        <w:trPr>
          <w:jc w:val="center"/>
        </w:trPr>
        <w:tc>
          <w:tcPr>
            <w:tcW w:w="0" w:type="auto"/>
            <w:vMerge w:val="restart"/>
          </w:tcPr>
          <w:p w14:paraId="65FA0593" w14:textId="77777777" w:rsidR="00000BEF" w:rsidRPr="00EA69FD" w:rsidRDefault="00000BEF" w:rsidP="00000BEF">
            <w:pP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Мотивация к успеху</w:t>
            </w:r>
          </w:p>
        </w:tc>
        <w:tc>
          <w:tcPr>
            <w:tcW w:w="0" w:type="auto"/>
          </w:tcPr>
          <w:p w14:paraId="43B4D17D"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578" w:type="dxa"/>
          </w:tcPr>
          <w:p w14:paraId="0AD57045" w14:textId="77777777" w:rsidR="00000BEF" w:rsidRPr="00EA69FD" w:rsidRDefault="00000BEF" w:rsidP="00000BEF">
            <w:pPr>
              <w:jc w:val="right"/>
              <w:rPr>
                <w:rFonts w:ascii="Times New Roman" w:eastAsia="Times New Roman" w:hAnsi="Times New Roman" w:cs="Times New Roman"/>
                <w:b/>
                <w:sz w:val="24"/>
                <w:szCs w:val="24"/>
              </w:rPr>
            </w:pPr>
            <w:r w:rsidRPr="00EA69FD">
              <w:rPr>
                <w:rFonts w:ascii="Times New Roman" w:hAnsi="Times New Roman" w:cs="Times New Roman"/>
                <w:color w:val="000000"/>
                <w:sz w:val="24"/>
                <w:szCs w:val="24"/>
              </w:rPr>
              <w:t>16,42±4,57</w:t>
            </w:r>
          </w:p>
        </w:tc>
        <w:tc>
          <w:tcPr>
            <w:tcW w:w="2177" w:type="dxa"/>
            <w:vMerge w:val="restart"/>
          </w:tcPr>
          <w:p w14:paraId="3940C1F6"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0,</w:t>
            </w:r>
            <w:r>
              <w:rPr>
                <w:rFonts w:ascii="Times New Roman" w:eastAsia="Times New Roman" w:hAnsi="Times New Roman" w:cs="Times New Roman"/>
                <w:sz w:val="24"/>
                <w:szCs w:val="24"/>
              </w:rPr>
              <w:t>502</w:t>
            </w:r>
          </w:p>
        </w:tc>
      </w:tr>
      <w:tr w:rsidR="00000BEF" w:rsidRPr="000F35BB" w14:paraId="21F37F1D" w14:textId="77777777" w:rsidTr="005B2B58">
        <w:trPr>
          <w:jc w:val="center"/>
        </w:trPr>
        <w:tc>
          <w:tcPr>
            <w:tcW w:w="0" w:type="auto"/>
            <w:vMerge/>
          </w:tcPr>
          <w:p w14:paraId="1D4F9630" w14:textId="77777777" w:rsidR="00000BEF" w:rsidRPr="000F35BB" w:rsidRDefault="00000BEF" w:rsidP="00000BEF">
            <w:pPr>
              <w:rPr>
                <w:rFonts w:ascii="Times New Roman" w:eastAsia="Times New Roman" w:hAnsi="Times New Roman" w:cs="Times New Roman"/>
                <w:sz w:val="24"/>
                <w:szCs w:val="24"/>
              </w:rPr>
            </w:pPr>
          </w:p>
        </w:tc>
        <w:tc>
          <w:tcPr>
            <w:tcW w:w="0" w:type="auto"/>
          </w:tcPr>
          <w:p w14:paraId="11417C64"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578" w:type="dxa"/>
          </w:tcPr>
          <w:p w14:paraId="184DD0B6" w14:textId="77777777" w:rsidR="00000BEF" w:rsidRPr="00736F8E" w:rsidRDefault="00000BEF" w:rsidP="00000BEF">
            <w:pPr>
              <w:jc w:val="right"/>
              <w:rPr>
                <w:rFonts w:ascii="Times New Roman" w:eastAsia="Times New Roman" w:hAnsi="Times New Roman" w:cs="Times New Roman"/>
                <w:b/>
                <w:sz w:val="24"/>
                <w:szCs w:val="24"/>
              </w:rPr>
            </w:pPr>
            <w:r w:rsidRPr="00736F8E">
              <w:rPr>
                <w:rFonts w:ascii="Times New Roman" w:hAnsi="Times New Roman" w:cs="Times New Roman"/>
                <w:b/>
                <w:color w:val="000000"/>
                <w:sz w:val="24"/>
                <w:szCs w:val="24"/>
              </w:rPr>
              <w:t>17,43±4,27</w:t>
            </w:r>
          </w:p>
        </w:tc>
        <w:tc>
          <w:tcPr>
            <w:tcW w:w="2177" w:type="dxa"/>
            <w:vMerge/>
          </w:tcPr>
          <w:p w14:paraId="7C4C9B6C" w14:textId="77777777" w:rsidR="00000BEF" w:rsidRPr="000F35BB" w:rsidRDefault="00000BEF" w:rsidP="00000BEF">
            <w:pPr>
              <w:jc w:val="center"/>
              <w:rPr>
                <w:rFonts w:ascii="Times New Roman" w:eastAsia="Times New Roman" w:hAnsi="Times New Roman" w:cs="Times New Roman"/>
                <w:sz w:val="24"/>
                <w:szCs w:val="24"/>
              </w:rPr>
            </w:pPr>
          </w:p>
        </w:tc>
      </w:tr>
    </w:tbl>
    <w:p w14:paraId="15603F33" w14:textId="77777777" w:rsidR="00000BEF" w:rsidRDefault="00000BEF" w:rsidP="00000BEF">
      <w:pPr>
        <w:rPr>
          <w:rFonts w:ascii="Times New Roman" w:eastAsia="Times New Roman" w:hAnsi="Times New Roman" w:cs="Times New Roman"/>
          <w:sz w:val="24"/>
          <w:szCs w:val="24"/>
        </w:rPr>
      </w:pPr>
    </w:p>
    <w:p w14:paraId="28653BD4" w14:textId="15D3653C" w:rsidR="00000BEF" w:rsidRDefault="00000BEF" w:rsidP="00000BEF">
      <w:pPr>
        <w:ind w:firstLine="720"/>
        <w:jc w:val="both"/>
        <w:rPr>
          <w:rFonts w:ascii="Times New Roman" w:hAnsi="Times New Roman" w:cs="Times New Roman"/>
          <w:color w:val="000000"/>
          <w:sz w:val="28"/>
          <w:szCs w:val="24"/>
        </w:rPr>
      </w:pPr>
      <w:r w:rsidRPr="00EA69FD">
        <w:rPr>
          <w:rFonts w:ascii="Times New Roman" w:eastAsia="Times New Roman" w:hAnsi="Times New Roman" w:cs="Times New Roman"/>
          <w:sz w:val="28"/>
          <w:szCs w:val="24"/>
        </w:rPr>
        <w:t>Дисперсионный анализ не выявил статистически значимых различий в уровне мотивации к успеху у респондентов из обеих выборок</w:t>
      </w:r>
      <w:r>
        <w:rPr>
          <w:rFonts w:ascii="Times New Roman" w:eastAsia="Times New Roman" w:hAnsi="Times New Roman" w:cs="Times New Roman"/>
          <w:sz w:val="28"/>
          <w:szCs w:val="24"/>
        </w:rPr>
        <w:t xml:space="preserve">. Тем не менее, полученные средние </w:t>
      </w:r>
      <w:r w:rsidRPr="00EA69FD">
        <w:rPr>
          <w:rFonts w:ascii="Times New Roman" w:eastAsia="Times New Roman" w:hAnsi="Times New Roman" w:cs="Times New Roman"/>
          <w:sz w:val="28"/>
          <w:szCs w:val="28"/>
        </w:rPr>
        <w:t>значения (</w:t>
      </w:r>
      <w:r w:rsidRPr="00EA69FD">
        <w:rPr>
          <w:rFonts w:ascii="Times New Roman" w:hAnsi="Times New Roman" w:cs="Times New Roman"/>
          <w:b/>
          <w:color w:val="000000"/>
          <w:sz w:val="28"/>
          <w:szCs w:val="28"/>
        </w:rPr>
        <w:t>16,42±4,57 и 17,43±4,27</w:t>
      </w:r>
      <w:r w:rsidRPr="00EA69FD">
        <w:rPr>
          <w:rFonts w:ascii="Times New Roman" w:hAnsi="Times New Roman" w:cs="Times New Roman"/>
          <w:color w:val="000000"/>
          <w:sz w:val="28"/>
          <w:szCs w:val="28"/>
        </w:rPr>
        <w:t>) демонстрируют</w:t>
      </w:r>
      <w:r w:rsidRPr="00EA69FD">
        <w:rPr>
          <w:rFonts w:ascii="Times New Roman" w:hAnsi="Times New Roman" w:cs="Times New Roman"/>
          <w:color w:val="000000"/>
          <w:sz w:val="28"/>
          <w:szCs w:val="24"/>
        </w:rPr>
        <w:t xml:space="preserve"> </w:t>
      </w:r>
      <w:r>
        <w:rPr>
          <w:rFonts w:ascii="Times New Roman" w:hAnsi="Times New Roman" w:cs="Times New Roman"/>
          <w:color w:val="000000"/>
          <w:sz w:val="28"/>
          <w:szCs w:val="24"/>
        </w:rPr>
        <w:t>высокую мотивацию к успеху у представителей обеих выборок в среднем: автор методики называет высокими показатели, превышающие 16 баллов по данной шкале</w:t>
      </w:r>
      <w:r w:rsidR="009805E2">
        <w:rPr>
          <w:rFonts w:ascii="Times New Roman" w:hAnsi="Times New Roman" w:cs="Times New Roman"/>
          <w:color w:val="000000"/>
          <w:sz w:val="28"/>
          <w:szCs w:val="24"/>
        </w:rPr>
        <w:t xml:space="preserve">. Высокая мотивация к достижению свойственна респондентам, готовым уехать из родного дома и родного города для поступления в ВУЗ. Респонденты делают такой выбор и находят в себе ресурсы и смелость сделать этот непростой и важный шаг ради престижа, достойного образования, самостоятельности и новых возможностей. </w:t>
      </w:r>
    </w:p>
    <w:p w14:paraId="085A9CDB" w14:textId="72D90C1A" w:rsidR="00000BEF" w:rsidRPr="00024B45" w:rsidRDefault="00024B45" w:rsidP="00024B45">
      <w:pPr>
        <w:spacing w:line="240" w:lineRule="auto"/>
        <w:ind w:left="1080"/>
        <w:jc w:val="center"/>
        <w:rPr>
          <w:rFonts w:ascii="Times New Roman" w:eastAsia="Times New Roman" w:hAnsi="Times New Roman" w:cs="Times New Roman"/>
          <w:i/>
          <w:sz w:val="28"/>
          <w:szCs w:val="24"/>
        </w:rPr>
      </w:pPr>
      <w:r w:rsidRPr="00024B45">
        <w:rPr>
          <w:rFonts w:ascii="Times New Roman" w:eastAsia="Times New Roman" w:hAnsi="Times New Roman" w:cs="Times New Roman"/>
          <w:i/>
          <w:sz w:val="28"/>
          <w:szCs w:val="24"/>
        </w:rPr>
        <w:lastRenderedPageBreak/>
        <w:t>Таблица 10</w:t>
      </w:r>
      <w:r w:rsidR="00F74133">
        <w:rPr>
          <w:rFonts w:ascii="Times New Roman" w:eastAsia="Times New Roman" w:hAnsi="Times New Roman" w:cs="Times New Roman"/>
          <w:i/>
          <w:sz w:val="28"/>
          <w:szCs w:val="24"/>
        </w:rPr>
        <w:t>. Мотивация к избеганию неудач</w:t>
      </w:r>
    </w:p>
    <w:tbl>
      <w:tblPr>
        <w:tblStyle w:val="af"/>
        <w:tblW w:w="0" w:type="auto"/>
        <w:jc w:val="center"/>
        <w:tblLook w:val="0600" w:firstRow="0" w:lastRow="0" w:firstColumn="0" w:lastColumn="0" w:noHBand="1" w:noVBand="1"/>
      </w:tblPr>
      <w:tblGrid>
        <w:gridCol w:w="2989"/>
        <w:gridCol w:w="1601"/>
        <w:gridCol w:w="2139"/>
        <w:gridCol w:w="2616"/>
      </w:tblGrid>
      <w:tr w:rsidR="00000BEF" w:rsidRPr="000F35BB" w14:paraId="6DD497D4" w14:textId="77777777" w:rsidTr="005B2B58">
        <w:trPr>
          <w:jc w:val="center"/>
        </w:trPr>
        <w:tc>
          <w:tcPr>
            <w:tcW w:w="0" w:type="auto"/>
          </w:tcPr>
          <w:p w14:paraId="17402293" w14:textId="77777777"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Показатель</w:t>
            </w:r>
          </w:p>
        </w:tc>
        <w:tc>
          <w:tcPr>
            <w:tcW w:w="0" w:type="auto"/>
          </w:tcPr>
          <w:p w14:paraId="127B30E8" w14:textId="77777777"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 xml:space="preserve">Группа </w:t>
            </w:r>
          </w:p>
        </w:tc>
        <w:tc>
          <w:tcPr>
            <w:tcW w:w="2139" w:type="dxa"/>
          </w:tcPr>
          <w:p w14:paraId="1B0FDD0B" w14:textId="4262083E"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Среднее</w:t>
            </w:r>
            <w:r w:rsidR="005B2B58">
              <w:rPr>
                <w:rFonts w:ascii="Times New Roman" w:eastAsia="Times New Roman" w:hAnsi="Times New Roman" w:cs="Times New Roman"/>
                <w:b/>
                <w:sz w:val="24"/>
                <w:szCs w:val="24"/>
              </w:rPr>
              <w:t xml:space="preserve"> значения</w:t>
            </w:r>
          </w:p>
        </w:tc>
        <w:tc>
          <w:tcPr>
            <w:tcW w:w="2616" w:type="dxa"/>
          </w:tcPr>
          <w:p w14:paraId="4A9FC1A4" w14:textId="1E3E7E6D"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Gungsuh" w:hAnsi="Times New Roman" w:cs="Times New Roman"/>
                <w:b/>
                <w:sz w:val="24"/>
                <w:szCs w:val="24"/>
              </w:rPr>
              <w:t>р</w:t>
            </w:r>
          </w:p>
        </w:tc>
      </w:tr>
      <w:tr w:rsidR="00000BEF" w:rsidRPr="000F35BB" w14:paraId="034DC699" w14:textId="77777777" w:rsidTr="005B2B58">
        <w:trPr>
          <w:jc w:val="center"/>
        </w:trPr>
        <w:tc>
          <w:tcPr>
            <w:tcW w:w="0" w:type="auto"/>
            <w:vMerge w:val="restart"/>
          </w:tcPr>
          <w:p w14:paraId="0FD18566"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Мотивация к</w:t>
            </w:r>
            <w:r>
              <w:rPr>
                <w:rFonts w:ascii="Times New Roman" w:eastAsia="Times New Roman" w:hAnsi="Times New Roman" w:cs="Times New Roman"/>
                <w:sz w:val="24"/>
                <w:szCs w:val="24"/>
              </w:rPr>
              <w:t xml:space="preserve"> избеганию неудач</w:t>
            </w:r>
          </w:p>
        </w:tc>
        <w:tc>
          <w:tcPr>
            <w:tcW w:w="0" w:type="auto"/>
          </w:tcPr>
          <w:p w14:paraId="73F74463"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139" w:type="dxa"/>
          </w:tcPr>
          <w:p w14:paraId="70077BDA" w14:textId="77777777" w:rsidR="00000BEF" w:rsidRPr="00736F8E" w:rsidRDefault="00000BEF" w:rsidP="00000BEF">
            <w:pPr>
              <w:jc w:val="right"/>
              <w:rPr>
                <w:rFonts w:ascii="Times New Roman" w:eastAsia="Times New Roman" w:hAnsi="Times New Roman" w:cs="Times New Roman"/>
                <w:b/>
                <w:sz w:val="24"/>
                <w:szCs w:val="24"/>
              </w:rPr>
            </w:pPr>
            <w:r w:rsidRPr="00736F8E">
              <w:rPr>
                <w:rFonts w:ascii="Times New Roman" w:hAnsi="Times New Roman" w:cs="Times New Roman"/>
                <w:color w:val="000000"/>
                <w:sz w:val="24"/>
                <w:szCs w:val="24"/>
              </w:rPr>
              <w:t>16,69±6,95</w:t>
            </w:r>
          </w:p>
        </w:tc>
        <w:tc>
          <w:tcPr>
            <w:tcW w:w="2616" w:type="dxa"/>
            <w:vMerge w:val="restart"/>
          </w:tcPr>
          <w:p w14:paraId="6A275DFE" w14:textId="77777777" w:rsidR="00000BEF" w:rsidRPr="00736F8E"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0,</w:t>
            </w:r>
            <w:r>
              <w:rPr>
                <w:rFonts w:ascii="Times New Roman" w:eastAsia="Times New Roman" w:hAnsi="Times New Roman" w:cs="Times New Roman"/>
                <w:sz w:val="24"/>
                <w:szCs w:val="24"/>
              </w:rPr>
              <w:t>330</w:t>
            </w:r>
          </w:p>
        </w:tc>
      </w:tr>
      <w:tr w:rsidR="00000BEF" w:rsidRPr="000F35BB" w14:paraId="5CD9E2E8" w14:textId="77777777" w:rsidTr="005B2B58">
        <w:trPr>
          <w:jc w:val="center"/>
        </w:trPr>
        <w:tc>
          <w:tcPr>
            <w:tcW w:w="0" w:type="auto"/>
            <w:vMerge/>
          </w:tcPr>
          <w:p w14:paraId="59C88F95" w14:textId="77777777" w:rsidR="00000BEF" w:rsidRPr="000F35BB" w:rsidRDefault="00000BEF" w:rsidP="00000BEF">
            <w:pPr>
              <w:rPr>
                <w:rFonts w:ascii="Times New Roman" w:eastAsia="Times New Roman" w:hAnsi="Times New Roman" w:cs="Times New Roman"/>
                <w:sz w:val="24"/>
                <w:szCs w:val="24"/>
              </w:rPr>
            </w:pPr>
          </w:p>
        </w:tc>
        <w:tc>
          <w:tcPr>
            <w:tcW w:w="0" w:type="auto"/>
          </w:tcPr>
          <w:p w14:paraId="7E392337"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139" w:type="dxa"/>
          </w:tcPr>
          <w:p w14:paraId="7108EEE3" w14:textId="77777777" w:rsidR="00000BEF" w:rsidRPr="00736F8E" w:rsidRDefault="00000BEF" w:rsidP="00000BEF">
            <w:pPr>
              <w:jc w:val="right"/>
              <w:rPr>
                <w:rFonts w:ascii="Times New Roman" w:eastAsia="Times New Roman" w:hAnsi="Times New Roman" w:cs="Times New Roman"/>
                <w:sz w:val="24"/>
                <w:szCs w:val="24"/>
              </w:rPr>
            </w:pPr>
            <w:r w:rsidRPr="00736F8E">
              <w:rPr>
                <w:rFonts w:ascii="Times New Roman" w:hAnsi="Times New Roman" w:cs="Times New Roman"/>
                <w:color w:val="000000"/>
                <w:sz w:val="24"/>
                <w:szCs w:val="24"/>
              </w:rPr>
              <w:t>14,57±5,49</w:t>
            </w:r>
          </w:p>
        </w:tc>
        <w:tc>
          <w:tcPr>
            <w:tcW w:w="2616" w:type="dxa"/>
            <w:vMerge/>
          </w:tcPr>
          <w:p w14:paraId="7EC168AE" w14:textId="77777777" w:rsidR="00000BEF" w:rsidRPr="000F35BB" w:rsidRDefault="00000BEF" w:rsidP="00000BEF">
            <w:pPr>
              <w:jc w:val="center"/>
              <w:rPr>
                <w:rFonts w:ascii="Times New Roman" w:eastAsia="Times New Roman" w:hAnsi="Times New Roman" w:cs="Times New Roman"/>
                <w:sz w:val="24"/>
                <w:szCs w:val="24"/>
              </w:rPr>
            </w:pPr>
          </w:p>
        </w:tc>
      </w:tr>
    </w:tbl>
    <w:p w14:paraId="2DE2B653" w14:textId="77777777" w:rsidR="00000BEF" w:rsidRDefault="00000BEF" w:rsidP="00000BEF">
      <w:pPr>
        <w:ind w:left="1080"/>
        <w:rPr>
          <w:rFonts w:ascii="Times New Roman" w:eastAsia="Times New Roman" w:hAnsi="Times New Roman" w:cs="Times New Roman"/>
          <w:sz w:val="28"/>
          <w:szCs w:val="24"/>
        </w:rPr>
      </w:pPr>
    </w:p>
    <w:p w14:paraId="6D795209" w14:textId="193AD0E0" w:rsidR="00000BEF" w:rsidRPr="007C7DFF" w:rsidRDefault="00000BEF" w:rsidP="00000BEF">
      <w:pPr>
        <w:ind w:firstLine="1080"/>
        <w:jc w:val="both"/>
        <w:rPr>
          <w:rFonts w:ascii="Times New Roman" w:hAnsi="Times New Roman" w:cs="Times New Roman"/>
          <w:color w:val="000000"/>
          <w:sz w:val="28"/>
          <w:szCs w:val="28"/>
        </w:rPr>
      </w:pPr>
      <w:r w:rsidRPr="007C7DFF">
        <w:rPr>
          <w:rFonts w:ascii="Times New Roman" w:eastAsia="Times New Roman" w:hAnsi="Times New Roman" w:cs="Times New Roman"/>
          <w:sz w:val="28"/>
          <w:szCs w:val="28"/>
        </w:rPr>
        <w:t>Результаты групп по шкале «Мотивация к избеганию неудач» не показали достоверных различий при проведении дисперсионного анализа. Из таблицы</w:t>
      </w:r>
      <w:r w:rsidR="005B2B58">
        <w:rPr>
          <w:rFonts w:ascii="Times New Roman" w:eastAsia="Times New Roman" w:hAnsi="Times New Roman" w:cs="Times New Roman"/>
          <w:sz w:val="28"/>
          <w:szCs w:val="28"/>
        </w:rPr>
        <w:t xml:space="preserve"> 10</w:t>
      </w:r>
      <w:r w:rsidRPr="007C7DFF">
        <w:rPr>
          <w:rFonts w:ascii="Times New Roman" w:eastAsia="Times New Roman" w:hAnsi="Times New Roman" w:cs="Times New Roman"/>
          <w:sz w:val="28"/>
          <w:szCs w:val="28"/>
        </w:rPr>
        <w:t xml:space="preserve"> видно, что иногородние студенты в среднем несколько сильнее стремятся к избеганию неудач, чем студенты-иностранцы (</w:t>
      </w:r>
      <w:r w:rsidRPr="007C7DFF">
        <w:rPr>
          <w:rFonts w:ascii="Times New Roman" w:hAnsi="Times New Roman" w:cs="Times New Roman"/>
          <w:b/>
          <w:color w:val="000000"/>
          <w:sz w:val="28"/>
          <w:szCs w:val="28"/>
        </w:rPr>
        <w:t>16,69±6,95</w:t>
      </w:r>
      <w:r w:rsidRPr="007C7DFF">
        <w:rPr>
          <w:rFonts w:ascii="Times New Roman" w:hAnsi="Times New Roman" w:cs="Times New Roman"/>
          <w:color w:val="000000"/>
          <w:sz w:val="28"/>
          <w:szCs w:val="28"/>
        </w:rPr>
        <w:t xml:space="preserve"> и </w:t>
      </w:r>
      <w:r w:rsidRPr="007C7DFF">
        <w:rPr>
          <w:rFonts w:ascii="Times New Roman" w:hAnsi="Times New Roman" w:cs="Times New Roman"/>
          <w:b/>
          <w:color w:val="000000"/>
          <w:sz w:val="28"/>
          <w:szCs w:val="28"/>
        </w:rPr>
        <w:t>14,57±5,49</w:t>
      </w:r>
      <w:r w:rsidRPr="007C7DFF">
        <w:rPr>
          <w:rFonts w:ascii="Times New Roman" w:hAnsi="Times New Roman" w:cs="Times New Roman"/>
          <w:color w:val="000000"/>
          <w:sz w:val="28"/>
          <w:szCs w:val="28"/>
        </w:rPr>
        <w:t xml:space="preserve"> соответственно). </w:t>
      </w:r>
      <w:r w:rsidR="005B2B58" w:rsidRPr="00CE248D">
        <w:rPr>
          <w:rFonts w:ascii="Times New Roman" w:hAnsi="Times New Roman" w:cs="Times New Roman"/>
          <w:color w:val="000000"/>
          <w:sz w:val="28"/>
          <w:szCs w:val="28"/>
        </w:rPr>
        <w:t>По мнению автора методики</w:t>
      </w:r>
      <w:r w:rsidR="00CE248D">
        <w:rPr>
          <w:rFonts w:ascii="Times New Roman" w:hAnsi="Times New Roman" w:cs="Times New Roman"/>
          <w:color w:val="000000"/>
          <w:sz w:val="28"/>
          <w:szCs w:val="28"/>
        </w:rPr>
        <w:t>,</w:t>
      </w:r>
      <w:r w:rsidR="005B2B58" w:rsidRPr="00CE248D">
        <w:rPr>
          <w:rFonts w:ascii="Times New Roman" w:hAnsi="Times New Roman" w:cs="Times New Roman"/>
          <w:color w:val="000000"/>
          <w:sz w:val="28"/>
          <w:szCs w:val="28"/>
        </w:rPr>
        <w:t xml:space="preserve"> полученные результаты можно интерпретировать как</w:t>
      </w:r>
      <w:r w:rsidRPr="00CE248D">
        <w:rPr>
          <w:rFonts w:ascii="Times New Roman" w:hAnsi="Times New Roman" w:cs="Times New Roman"/>
          <w:color w:val="000000"/>
          <w:sz w:val="28"/>
          <w:szCs w:val="28"/>
        </w:rPr>
        <w:t xml:space="preserve"> показател</w:t>
      </w:r>
      <w:r w:rsidR="005B2B58" w:rsidRPr="00CE248D">
        <w:rPr>
          <w:rFonts w:ascii="Times New Roman" w:hAnsi="Times New Roman" w:cs="Times New Roman"/>
          <w:color w:val="000000"/>
          <w:sz w:val="28"/>
          <w:szCs w:val="28"/>
        </w:rPr>
        <w:t>ь</w:t>
      </w:r>
      <w:r w:rsidRPr="00CE248D">
        <w:rPr>
          <w:rFonts w:ascii="Times New Roman" w:hAnsi="Times New Roman" w:cs="Times New Roman"/>
          <w:color w:val="000000"/>
          <w:sz w:val="28"/>
          <w:szCs w:val="28"/>
        </w:rPr>
        <w:t xml:space="preserve"> высокой мотивации к избеганию неудач</w:t>
      </w:r>
      <w:r w:rsidR="005B2B58" w:rsidRPr="00CE248D">
        <w:rPr>
          <w:rFonts w:ascii="Times New Roman" w:hAnsi="Times New Roman" w:cs="Times New Roman"/>
          <w:color w:val="000000"/>
          <w:sz w:val="28"/>
          <w:szCs w:val="28"/>
        </w:rPr>
        <w:t xml:space="preserve"> у иногородних студентов</w:t>
      </w:r>
      <w:r w:rsidRPr="00CE248D">
        <w:rPr>
          <w:rFonts w:ascii="Times New Roman" w:hAnsi="Times New Roman" w:cs="Times New Roman"/>
          <w:color w:val="000000"/>
          <w:sz w:val="28"/>
          <w:szCs w:val="28"/>
        </w:rPr>
        <w:t xml:space="preserve">, </w:t>
      </w:r>
      <w:r w:rsidR="005B2B58" w:rsidRPr="00CE248D">
        <w:rPr>
          <w:rFonts w:ascii="Times New Roman" w:hAnsi="Times New Roman" w:cs="Times New Roman"/>
          <w:color w:val="000000"/>
          <w:sz w:val="28"/>
          <w:szCs w:val="28"/>
        </w:rPr>
        <w:t>и</w:t>
      </w:r>
      <w:r w:rsidRPr="00CE248D">
        <w:rPr>
          <w:rFonts w:ascii="Times New Roman" w:hAnsi="Times New Roman" w:cs="Times New Roman"/>
          <w:color w:val="000000"/>
          <w:sz w:val="28"/>
          <w:szCs w:val="28"/>
        </w:rPr>
        <w:t xml:space="preserve"> средний уровень мотивации</w:t>
      </w:r>
      <w:r w:rsidR="005B2B58" w:rsidRPr="00CE248D">
        <w:rPr>
          <w:rFonts w:ascii="Times New Roman" w:hAnsi="Times New Roman" w:cs="Times New Roman"/>
          <w:color w:val="000000"/>
          <w:sz w:val="28"/>
          <w:szCs w:val="28"/>
        </w:rPr>
        <w:t xml:space="preserve"> у студентов-иностранцев</w:t>
      </w:r>
      <w:r w:rsidRPr="00CE248D">
        <w:rPr>
          <w:rFonts w:ascii="Times New Roman" w:hAnsi="Times New Roman" w:cs="Times New Roman"/>
          <w:color w:val="000000"/>
          <w:sz w:val="28"/>
          <w:szCs w:val="28"/>
        </w:rPr>
        <w:t>.</w:t>
      </w:r>
      <w:r w:rsidRPr="007C7DFF">
        <w:rPr>
          <w:rFonts w:ascii="Times New Roman" w:hAnsi="Times New Roman" w:cs="Times New Roman"/>
          <w:color w:val="000000"/>
          <w:sz w:val="28"/>
          <w:szCs w:val="28"/>
        </w:rPr>
        <w:t xml:space="preserve"> Таким образом, можно предположить, что, в среднем, студенты, переехавшие в другую страну, несколько меньше боятся неудач, чем их коллеги, сменившие город проживания.</w:t>
      </w:r>
    </w:p>
    <w:p w14:paraId="2ACFC806" w14:textId="77777777" w:rsidR="007A1B21" w:rsidRPr="005556F2" w:rsidRDefault="007A1B21" w:rsidP="007A1B21">
      <w:pPr>
        <w:pStyle w:val="ab"/>
        <w:spacing w:after="0" w:line="276" w:lineRule="auto"/>
        <w:ind w:left="1440"/>
        <w:rPr>
          <w:rFonts w:ascii="Times New Roman" w:eastAsia="Times New Roman" w:hAnsi="Times New Roman" w:cs="Times New Roman"/>
          <w:sz w:val="28"/>
          <w:szCs w:val="24"/>
        </w:rPr>
      </w:pPr>
    </w:p>
    <w:p w14:paraId="003951D8" w14:textId="26574D8E" w:rsidR="00000BEF" w:rsidRPr="007A1B21" w:rsidRDefault="007A1B21" w:rsidP="007A1B21">
      <w:pPr>
        <w:spacing w:line="240" w:lineRule="auto"/>
        <w:jc w:val="center"/>
        <w:rPr>
          <w:rFonts w:ascii="Times New Roman" w:eastAsia="Times New Roman" w:hAnsi="Times New Roman" w:cs="Times New Roman"/>
          <w:i/>
          <w:sz w:val="28"/>
          <w:szCs w:val="24"/>
        </w:rPr>
      </w:pPr>
      <w:r w:rsidRPr="007A1B21">
        <w:rPr>
          <w:rFonts w:ascii="Times New Roman" w:eastAsia="Times New Roman" w:hAnsi="Times New Roman" w:cs="Times New Roman"/>
          <w:i/>
          <w:sz w:val="28"/>
          <w:szCs w:val="24"/>
        </w:rPr>
        <w:t>Таблица 11.</w:t>
      </w:r>
      <w:r w:rsidR="00F74133">
        <w:rPr>
          <w:rFonts w:ascii="Times New Roman" w:eastAsia="Times New Roman" w:hAnsi="Times New Roman" w:cs="Times New Roman"/>
          <w:i/>
          <w:sz w:val="28"/>
          <w:szCs w:val="24"/>
        </w:rPr>
        <w:t xml:space="preserve"> Склонность к риску</w:t>
      </w:r>
    </w:p>
    <w:tbl>
      <w:tblPr>
        <w:tblStyle w:val="af"/>
        <w:tblW w:w="0" w:type="auto"/>
        <w:tblLook w:val="0600" w:firstRow="0" w:lastRow="0" w:firstColumn="0" w:lastColumn="0" w:noHBand="1" w:noVBand="1"/>
      </w:tblPr>
      <w:tblGrid>
        <w:gridCol w:w="2211"/>
        <w:gridCol w:w="1601"/>
        <w:gridCol w:w="2139"/>
        <w:gridCol w:w="2616"/>
      </w:tblGrid>
      <w:tr w:rsidR="00000BEF" w:rsidRPr="000F35BB" w14:paraId="31DCFC56" w14:textId="77777777" w:rsidTr="007A1B21">
        <w:tc>
          <w:tcPr>
            <w:tcW w:w="0" w:type="auto"/>
          </w:tcPr>
          <w:p w14:paraId="32057FC5" w14:textId="77777777"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Показатель</w:t>
            </w:r>
          </w:p>
        </w:tc>
        <w:tc>
          <w:tcPr>
            <w:tcW w:w="0" w:type="auto"/>
          </w:tcPr>
          <w:p w14:paraId="18037A2B" w14:textId="77777777"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 xml:space="preserve">Группа </w:t>
            </w:r>
          </w:p>
        </w:tc>
        <w:tc>
          <w:tcPr>
            <w:tcW w:w="2139" w:type="dxa"/>
          </w:tcPr>
          <w:p w14:paraId="58727E10" w14:textId="77777777"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Среднее</w:t>
            </w:r>
          </w:p>
        </w:tc>
        <w:tc>
          <w:tcPr>
            <w:tcW w:w="2616" w:type="dxa"/>
          </w:tcPr>
          <w:p w14:paraId="3B5B1FBA" w14:textId="7737D22D"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Gungsuh" w:hAnsi="Times New Roman" w:cs="Times New Roman"/>
                <w:b/>
                <w:sz w:val="24"/>
                <w:szCs w:val="24"/>
              </w:rPr>
              <w:t xml:space="preserve">Различия между группами </w:t>
            </w:r>
            <w:r w:rsidR="00171156">
              <w:rPr>
                <w:rFonts w:ascii="Times New Roman" w:eastAsia="Gungsuh" w:hAnsi="Times New Roman" w:cs="Times New Roman"/>
                <w:b/>
                <w:sz w:val="24"/>
                <w:szCs w:val="24"/>
              </w:rPr>
              <w:t>р</w:t>
            </w:r>
          </w:p>
        </w:tc>
      </w:tr>
      <w:tr w:rsidR="00000BEF" w:rsidRPr="000F35BB" w14:paraId="40467B4E" w14:textId="77777777" w:rsidTr="007A1B21">
        <w:tc>
          <w:tcPr>
            <w:tcW w:w="0" w:type="auto"/>
            <w:vMerge w:val="restart"/>
          </w:tcPr>
          <w:p w14:paraId="05C939F3" w14:textId="77777777" w:rsidR="00000BEF" w:rsidRPr="00EA69FD"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 риску</w:t>
            </w:r>
          </w:p>
        </w:tc>
        <w:tc>
          <w:tcPr>
            <w:tcW w:w="0" w:type="auto"/>
          </w:tcPr>
          <w:p w14:paraId="13C0D66D"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139" w:type="dxa"/>
          </w:tcPr>
          <w:p w14:paraId="67EEE172" w14:textId="77777777" w:rsidR="00000BEF" w:rsidRPr="005556F2" w:rsidRDefault="00000BEF" w:rsidP="00000BEF">
            <w:pPr>
              <w:jc w:val="right"/>
              <w:rPr>
                <w:rFonts w:ascii="Times New Roman" w:eastAsia="Times New Roman" w:hAnsi="Times New Roman" w:cs="Times New Roman"/>
                <w:b/>
                <w:sz w:val="24"/>
                <w:szCs w:val="24"/>
              </w:rPr>
            </w:pPr>
            <w:r w:rsidRPr="005556F2">
              <w:rPr>
                <w:rFonts w:ascii="Times New Roman" w:hAnsi="Times New Roman" w:cs="Times New Roman"/>
                <w:color w:val="000000"/>
                <w:sz w:val="24"/>
                <w:szCs w:val="24"/>
              </w:rPr>
              <w:t>-2,50±13,61</w:t>
            </w:r>
          </w:p>
        </w:tc>
        <w:tc>
          <w:tcPr>
            <w:tcW w:w="2616" w:type="dxa"/>
            <w:vMerge w:val="restart"/>
          </w:tcPr>
          <w:p w14:paraId="524BC80D" w14:textId="77777777" w:rsidR="00000BEF" w:rsidRPr="005556F2"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0,</w:t>
            </w:r>
            <w:r>
              <w:rPr>
                <w:rFonts w:ascii="Times New Roman" w:eastAsia="Times New Roman" w:hAnsi="Times New Roman" w:cs="Times New Roman"/>
                <w:sz w:val="24"/>
                <w:szCs w:val="24"/>
              </w:rPr>
              <w:t>294</w:t>
            </w:r>
          </w:p>
        </w:tc>
      </w:tr>
      <w:tr w:rsidR="00000BEF" w:rsidRPr="000F35BB" w14:paraId="48498DCA" w14:textId="77777777" w:rsidTr="007A1B21">
        <w:tc>
          <w:tcPr>
            <w:tcW w:w="0" w:type="auto"/>
            <w:vMerge/>
          </w:tcPr>
          <w:p w14:paraId="6AF53E58" w14:textId="77777777" w:rsidR="00000BEF" w:rsidRPr="000F35BB" w:rsidRDefault="00000BEF" w:rsidP="00000BEF">
            <w:pPr>
              <w:rPr>
                <w:rFonts w:ascii="Times New Roman" w:eastAsia="Times New Roman" w:hAnsi="Times New Roman" w:cs="Times New Roman"/>
                <w:sz w:val="24"/>
                <w:szCs w:val="24"/>
              </w:rPr>
            </w:pPr>
          </w:p>
        </w:tc>
        <w:tc>
          <w:tcPr>
            <w:tcW w:w="0" w:type="auto"/>
          </w:tcPr>
          <w:p w14:paraId="5D659C18"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139" w:type="dxa"/>
          </w:tcPr>
          <w:p w14:paraId="1E2234BD" w14:textId="77777777" w:rsidR="00000BEF" w:rsidRPr="005556F2" w:rsidRDefault="00000BEF" w:rsidP="00000BEF">
            <w:pPr>
              <w:jc w:val="right"/>
              <w:rPr>
                <w:rFonts w:ascii="Times New Roman" w:eastAsia="Times New Roman" w:hAnsi="Times New Roman" w:cs="Times New Roman"/>
                <w:sz w:val="24"/>
                <w:szCs w:val="24"/>
              </w:rPr>
            </w:pPr>
            <w:r w:rsidRPr="005556F2">
              <w:rPr>
                <w:rFonts w:ascii="Times New Roman" w:hAnsi="Times New Roman" w:cs="Times New Roman"/>
                <w:color w:val="000000"/>
                <w:sz w:val="24"/>
                <w:szCs w:val="24"/>
              </w:rPr>
              <w:t>2,57±15,75</w:t>
            </w:r>
          </w:p>
        </w:tc>
        <w:tc>
          <w:tcPr>
            <w:tcW w:w="2616" w:type="dxa"/>
            <w:vMerge/>
          </w:tcPr>
          <w:p w14:paraId="214DFF58" w14:textId="77777777" w:rsidR="00000BEF" w:rsidRPr="000F35BB" w:rsidRDefault="00000BEF" w:rsidP="00000BEF">
            <w:pPr>
              <w:jc w:val="center"/>
              <w:rPr>
                <w:rFonts w:ascii="Times New Roman" w:eastAsia="Times New Roman" w:hAnsi="Times New Roman" w:cs="Times New Roman"/>
                <w:sz w:val="24"/>
                <w:szCs w:val="24"/>
              </w:rPr>
            </w:pPr>
          </w:p>
        </w:tc>
      </w:tr>
    </w:tbl>
    <w:p w14:paraId="48D14869" w14:textId="77777777" w:rsidR="00000BEF" w:rsidRDefault="00000BEF" w:rsidP="00000BEF">
      <w:pPr>
        <w:rPr>
          <w:rFonts w:ascii="Times New Roman" w:eastAsia="Times New Roman" w:hAnsi="Times New Roman" w:cs="Times New Roman"/>
          <w:sz w:val="28"/>
          <w:szCs w:val="24"/>
        </w:rPr>
      </w:pPr>
    </w:p>
    <w:p w14:paraId="1FD3CFAB" w14:textId="230EAFBD" w:rsidR="00000BEF" w:rsidRDefault="005B2B58" w:rsidP="00000BEF">
      <w:pPr>
        <w:ind w:firstLine="720"/>
        <w:jc w:val="both"/>
        <w:rPr>
          <w:rFonts w:ascii="Times New Roman" w:eastAsia="Times New Roman" w:hAnsi="Times New Roman" w:cs="Times New Roman"/>
          <w:sz w:val="28"/>
          <w:szCs w:val="24"/>
        </w:rPr>
      </w:pPr>
      <w:r w:rsidRPr="00CE248D">
        <w:rPr>
          <w:rFonts w:ascii="Times New Roman" w:eastAsia="Times New Roman" w:hAnsi="Times New Roman" w:cs="Times New Roman"/>
          <w:sz w:val="28"/>
          <w:szCs w:val="24"/>
        </w:rPr>
        <w:t>Результаты изучения с</w:t>
      </w:r>
      <w:r w:rsidR="00DC7F6F" w:rsidRPr="00CE248D">
        <w:rPr>
          <w:rFonts w:ascii="Times New Roman" w:eastAsia="Times New Roman" w:hAnsi="Times New Roman" w:cs="Times New Roman"/>
          <w:sz w:val="28"/>
          <w:szCs w:val="24"/>
        </w:rPr>
        <w:t>т</w:t>
      </w:r>
      <w:r w:rsidRPr="00CE248D">
        <w:rPr>
          <w:rFonts w:ascii="Times New Roman" w:eastAsia="Times New Roman" w:hAnsi="Times New Roman" w:cs="Times New Roman"/>
          <w:sz w:val="28"/>
          <w:szCs w:val="24"/>
        </w:rPr>
        <w:t xml:space="preserve">епени готовности к риску так же подверглись </w:t>
      </w:r>
      <w:r w:rsidR="00DC7F6F" w:rsidRPr="00CE248D">
        <w:rPr>
          <w:rFonts w:ascii="Times New Roman" w:eastAsia="Times New Roman" w:hAnsi="Times New Roman" w:cs="Times New Roman"/>
          <w:sz w:val="28"/>
          <w:szCs w:val="24"/>
        </w:rPr>
        <w:t>д</w:t>
      </w:r>
      <w:r w:rsidR="00000BEF" w:rsidRPr="00CE248D">
        <w:rPr>
          <w:rFonts w:ascii="Times New Roman" w:eastAsia="Times New Roman" w:hAnsi="Times New Roman" w:cs="Times New Roman"/>
          <w:sz w:val="28"/>
          <w:szCs w:val="24"/>
        </w:rPr>
        <w:t>исперсионн</w:t>
      </w:r>
      <w:r w:rsidR="00DC7F6F" w:rsidRPr="00CE248D">
        <w:rPr>
          <w:rFonts w:ascii="Times New Roman" w:eastAsia="Times New Roman" w:hAnsi="Times New Roman" w:cs="Times New Roman"/>
          <w:sz w:val="28"/>
          <w:szCs w:val="24"/>
        </w:rPr>
        <w:t>ому</w:t>
      </w:r>
      <w:r w:rsidR="00000BEF" w:rsidRPr="00CE248D">
        <w:rPr>
          <w:rFonts w:ascii="Times New Roman" w:eastAsia="Times New Roman" w:hAnsi="Times New Roman" w:cs="Times New Roman"/>
          <w:sz w:val="28"/>
          <w:szCs w:val="24"/>
        </w:rPr>
        <w:t xml:space="preserve"> анализ</w:t>
      </w:r>
      <w:r w:rsidR="00DC7F6F" w:rsidRPr="00CE248D">
        <w:rPr>
          <w:rFonts w:ascii="Times New Roman" w:eastAsia="Times New Roman" w:hAnsi="Times New Roman" w:cs="Times New Roman"/>
          <w:sz w:val="28"/>
          <w:szCs w:val="24"/>
        </w:rPr>
        <w:t xml:space="preserve">у. В результате </w:t>
      </w:r>
      <w:r w:rsidR="00000BEF" w:rsidRPr="00CE248D">
        <w:rPr>
          <w:rFonts w:ascii="Times New Roman" w:eastAsia="Times New Roman" w:hAnsi="Times New Roman" w:cs="Times New Roman"/>
          <w:sz w:val="28"/>
          <w:szCs w:val="24"/>
        </w:rPr>
        <w:t>не выявл</w:t>
      </w:r>
      <w:r w:rsidR="00DC7F6F" w:rsidRPr="00CE248D">
        <w:rPr>
          <w:rFonts w:ascii="Times New Roman" w:eastAsia="Times New Roman" w:hAnsi="Times New Roman" w:cs="Times New Roman"/>
          <w:sz w:val="28"/>
          <w:szCs w:val="24"/>
        </w:rPr>
        <w:t>ено</w:t>
      </w:r>
      <w:r w:rsidR="00000BEF" w:rsidRPr="00CE248D">
        <w:rPr>
          <w:rFonts w:ascii="Times New Roman" w:eastAsia="Times New Roman" w:hAnsi="Times New Roman" w:cs="Times New Roman"/>
          <w:sz w:val="28"/>
          <w:szCs w:val="24"/>
        </w:rPr>
        <w:t xml:space="preserve"> статистически достоверных различий между группами по данному параметру. Средние</w:t>
      </w:r>
      <w:r w:rsidR="00DC7F6F" w:rsidRPr="00CE248D">
        <w:rPr>
          <w:rFonts w:ascii="Times New Roman" w:eastAsia="Times New Roman" w:hAnsi="Times New Roman" w:cs="Times New Roman"/>
          <w:sz w:val="28"/>
          <w:szCs w:val="24"/>
        </w:rPr>
        <w:t xml:space="preserve"> значения</w:t>
      </w:r>
      <w:r w:rsidR="00000BEF" w:rsidRPr="00CE248D">
        <w:rPr>
          <w:rFonts w:ascii="Times New Roman" w:eastAsia="Times New Roman" w:hAnsi="Times New Roman" w:cs="Times New Roman"/>
          <w:sz w:val="28"/>
          <w:szCs w:val="24"/>
        </w:rPr>
        <w:t xml:space="preserve"> в </w:t>
      </w:r>
      <w:r w:rsidR="00DC7F6F" w:rsidRPr="00CE248D">
        <w:rPr>
          <w:rFonts w:ascii="Times New Roman" w:eastAsia="Times New Roman" w:hAnsi="Times New Roman" w:cs="Times New Roman"/>
          <w:sz w:val="28"/>
          <w:szCs w:val="24"/>
        </w:rPr>
        <w:t xml:space="preserve">обеих </w:t>
      </w:r>
      <w:r w:rsidR="00000BEF" w:rsidRPr="00CE248D">
        <w:rPr>
          <w:rFonts w:ascii="Times New Roman" w:eastAsia="Times New Roman" w:hAnsi="Times New Roman" w:cs="Times New Roman"/>
          <w:sz w:val="28"/>
          <w:szCs w:val="24"/>
        </w:rPr>
        <w:t xml:space="preserve">группах </w:t>
      </w:r>
      <w:r w:rsidR="00DC7F6F" w:rsidRPr="00CE248D">
        <w:rPr>
          <w:rFonts w:ascii="Times New Roman" w:eastAsia="Times New Roman" w:hAnsi="Times New Roman" w:cs="Times New Roman"/>
          <w:sz w:val="28"/>
          <w:szCs w:val="24"/>
        </w:rPr>
        <w:t xml:space="preserve">демонстрируют средний уровень готовности к риску. Это в свою очередь, </w:t>
      </w:r>
      <w:r w:rsidR="00000BEF" w:rsidRPr="00CE248D">
        <w:rPr>
          <w:rFonts w:ascii="Times New Roman" w:eastAsia="Times New Roman" w:hAnsi="Times New Roman" w:cs="Times New Roman"/>
          <w:sz w:val="28"/>
          <w:szCs w:val="24"/>
        </w:rPr>
        <w:t xml:space="preserve">позволяют сделать наблюдение, что </w:t>
      </w:r>
      <w:r w:rsidR="00DC7F6F" w:rsidRPr="00CE248D">
        <w:rPr>
          <w:rFonts w:ascii="Times New Roman" w:eastAsia="Times New Roman" w:hAnsi="Times New Roman" w:cs="Times New Roman"/>
          <w:sz w:val="28"/>
          <w:szCs w:val="24"/>
        </w:rPr>
        <w:t>иногородние студенты, как и студенты-иностранцы</w:t>
      </w:r>
      <w:r w:rsidR="00000BEF" w:rsidRPr="00CE248D">
        <w:rPr>
          <w:rFonts w:ascii="Times New Roman" w:eastAsia="Times New Roman" w:hAnsi="Times New Roman" w:cs="Times New Roman"/>
          <w:sz w:val="28"/>
          <w:szCs w:val="24"/>
        </w:rPr>
        <w:t xml:space="preserve"> умеренно склонны к риску.</w:t>
      </w:r>
      <w:r w:rsidR="00000BEF">
        <w:rPr>
          <w:rFonts w:ascii="Times New Roman" w:eastAsia="Times New Roman" w:hAnsi="Times New Roman" w:cs="Times New Roman"/>
          <w:sz w:val="28"/>
          <w:szCs w:val="24"/>
        </w:rPr>
        <w:t xml:space="preserve"> </w:t>
      </w:r>
    </w:p>
    <w:p w14:paraId="7A4561ED" w14:textId="77777777" w:rsidR="00000BEF" w:rsidRDefault="00000BEF" w:rsidP="00000BEF">
      <w:pPr>
        <w:ind w:firstLine="720"/>
        <w:jc w:val="both"/>
        <w:rPr>
          <w:rFonts w:ascii="Times New Roman" w:eastAsia="Times New Roman" w:hAnsi="Times New Roman" w:cs="Times New Roman"/>
          <w:sz w:val="28"/>
          <w:szCs w:val="24"/>
        </w:rPr>
      </w:pPr>
      <w:r w:rsidRPr="005556F2">
        <w:rPr>
          <w:rFonts w:ascii="Times New Roman" w:eastAsia="Times New Roman" w:hAnsi="Times New Roman" w:cs="Times New Roman"/>
          <w:sz w:val="28"/>
          <w:szCs w:val="24"/>
        </w:rPr>
        <w:t xml:space="preserve">Д.Я. </w:t>
      </w:r>
      <w:proofErr w:type="spellStart"/>
      <w:r w:rsidRPr="005556F2">
        <w:rPr>
          <w:rFonts w:ascii="Times New Roman" w:eastAsia="Times New Roman" w:hAnsi="Times New Roman" w:cs="Times New Roman"/>
          <w:sz w:val="28"/>
          <w:szCs w:val="24"/>
        </w:rPr>
        <w:t>Райгородский</w:t>
      </w:r>
      <w:proofErr w:type="spellEnd"/>
      <w:r w:rsidRPr="005556F2">
        <w:rPr>
          <w:rFonts w:ascii="Times New Roman" w:eastAsia="Times New Roman" w:hAnsi="Times New Roman" w:cs="Times New Roman"/>
          <w:sz w:val="28"/>
          <w:szCs w:val="24"/>
        </w:rPr>
        <w:t xml:space="preserve"> в учебном пособии «Практическая психодиагностика. Методики и тесты» рекомендует анализировать три вышеупомянутые методики в комплексе, поскольку существует достоверная </w:t>
      </w:r>
      <w:r w:rsidRPr="005556F2">
        <w:rPr>
          <w:rFonts w:ascii="Times New Roman" w:eastAsia="Times New Roman" w:hAnsi="Times New Roman" w:cs="Times New Roman"/>
          <w:sz w:val="28"/>
          <w:szCs w:val="24"/>
        </w:rPr>
        <w:lastRenderedPageBreak/>
        <w:t>корреляция между шкалами этих методик. Взаимозависимость шкал позволяет делать выводы о мотивационном профиле испытуемых (</w:t>
      </w:r>
      <w:proofErr w:type="spellStart"/>
      <w:r w:rsidRPr="005556F2">
        <w:rPr>
          <w:rFonts w:ascii="Times New Roman" w:eastAsia="Times New Roman" w:hAnsi="Times New Roman" w:cs="Times New Roman"/>
          <w:sz w:val="28"/>
          <w:szCs w:val="24"/>
        </w:rPr>
        <w:t>Райгородский</w:t>
      </w:r>
      <w:proofErr w:type="spellEnd"/>
      <w:r w:rsidRPr="005556F2">
        <w:rPr>
          <w:rFonts w:ascii="Times New Roman" w:eastAsia="Times New Roman" w:hAnsi="Times New Roman" w:cs="Times New Roman"/>
          <w:sz w:val="28"/>
          <w:szCs w:val="24"/>
        </w:rPr>
        <w:t xml:space="preserve"> Д.Я.,2001)</w:t>
      </w:r>
      <w:r>
        <w:rPr>
          <w:rFonts w:ascii="Times New Roman" w:eastAsia="Times New Roman" w:hAnsi="Times New Roman" w:cs="Times New Roman"/>
          <w:sz w:val="28"/>
          <w:szCs w:val="24"/>
        </w:rPr>
        <w:t>:</w:t>
      </w:r>
    </w:p>
    <w:p w14:paraId="52CAC160" w14:textId="77777777" w:rsidR="00000BEF" w:rsidRDefault="00000BEF" w:rsidP="00000BEF">
      <w:pPr>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 </w:t>
      </w:r>
      <w:r w:rsidRPr="007C7DFF">
        <w:rPr>
          <w:rFonts w:ascii="Times New Roman" w:eastAsia="Times New Roman" w:hAnsi="Times New Roman" w:cs="Times New Roman"/>
          <w:sz w:val="28"/>
          <w:szCs w:val="24"/>
        </w:rPr>
        <w:t>Студенты, сменившие город проживания, демонстрируют высокую мотивацию к достижению и высокую мотивацию к избеганию неудач, сопровождаемую средней склонностью к риску. Такая мотивационная картина говорит о том, что поведение респондентов из этой группы достаточно ситуативно и опирается в большей степени на внешние, значимые для респондентов факторы.</w:t>
      </w:r>
    </w:p>
    <w:p w14:paraId="47695884" w14:textId="42D24B75" w:rsidR="00000BEF" w:rsidRDefault="00000BEF" w:rsidP="00000BEF">
      <w:pPr>
        <w:pStyle w:val="aa"/>
        <w:spacing w:before="0" w:beforeAutospacing="0" w:after="120" w:afterAutospacing="0" w:line="360" w:lineRule="auto"/>
        <w:ind w:firstLine="708"/>
        <w:jc w:val="both"/>
        <w:rPr>
          <w:color w:val="000000"/>
          <w:sz w:val="28"/>
          <w:szCs w:val="28"/>
        </w:rPr>
      </w:pPr>
      <w:r>
        <w:rPr>
          <w:sz w:val="28"/>
        </w:rPr>
        <w:t xml:space="preserve">2. Студенты, переехавшие в другую страну, демонстрируют высокую мотивацию к успеху, сопровождаемую средними показателями мотивации к избеганию неудач и склонности к риску. </w:t>
      </w:r>
      <w:r>
        <w:rPr>
          <w:color w:val="000000"/>
          <w:sz w:val="28"/>
          <w:szCs w:val="28"/>
        </w:rPr>
        <w:t>Исследования показали, что люди с таким мотивационным профилем реже попадают в несчастные случаи, а также имеют достаточно скромные надежды на успех. (</w:t>
      </w:r>
      <w:proofErr w:type="spellStart"/>
      <w:r>
        <w:rPr>
          <w:color w:val="000000"/>
          <w:sz w:val="28"/>
          <w:szCs w:val="28"/>
        </w:rPr>
        <w:t>Райгородский</w:t>
      </w:r>
      <w:proofErr w:type="spellEnd"/>
      <w:r>
        <w:rPr>
          <w:color w:val="000000"/>
          <w:sz w:val="28"/>
          <w:szCs w:val="28"/>
        </w:rPr>
        <w:t xml:space="preserve"> Д.Я., 2001). Люди с такой мотивационной картиной стараются прикладывать максимум усилий для достижения цели, но</w:t>
      </w:r>
      <w:r w:rsidR="00F74133">
        <w:rPr>
          <w:color w:val="000000"/>
          <w:sz w:val="28"/>
          <w:szCs w:val="28"/>
        </w:rPr>
        <w:t>,</w:t>
      </w:r>
      <w:r>
        <w:rPr>
          <w:color w:val="000000"/>
          <w:sz w:val="28"/>
          <w:szCs w:val="28"/>
        </w:rPr>
        <w:t xml:space="preserve"> если перспективы неутешительные, они предпочитают отказаться от задачи, чем потерпеть неудачу. </w:t>
      </w:r>
    </w:p>
    <w:p w14:paraId="2F759539" w14:textId="33870F85" w:rsidR="00000BEF" w:rsidRPr="007C7DFF" w:rsidRDefault="00D43AB6" w:rsidP="00D43AB6">
      <w:pPr>
        <w:pStyle w:val="af3"/>
        <w:rPr>
          <w:b/>
          <w:bCs/>
        </w:rPr>
      </w:pPr>
      <w:bookmarkStart w:id="55" w:name="_Toc514412140"/>
      <w:r>
        <w:t xml:space="preserve">3.1.3. </w:t>
      </w:r>
      <w:r w:rsidR="00DC7F6F">
        <w:t>Изучение социально-психологической адаптации студентов</w:t>
      </w:r>
      <w:r w:rsidR="00171156">
        <w:t>,</w:t>
      </w:r>
      <w:r w:rsidR="00DC7F6F">
        <w:t xml:space="preserve"> переехавших в другой город или страну в связи с поступлением в ВУЗ</w:t>
      </w:r>
      <w:bookmarkEnd w:id="55"/>
    </w:p>
    <w:p w14:paraId="1708F8DB" w14:textId="5AF587DA" w:rsidR="00F74133" w:rsidRDefault="00000BEF" w:rsidP="008D19C9">
      <w:pPr>
        <w:pStyle w:val="aa"/>
        <w:spacing w:line="360" w:lineRule="auto"/>
        <w:ind w:firstLine="708"/>
        <w:jc w:val="both"/>
        <w:rPr>
          <w:sz w:val="28"/>
          <w:szCs w:val="28"/>
        </w:rPr>
      </w:pPr>
      <w:r w:rsidRPr="007C7DFF">
        <w:rPr>
          <w:sz w:val="28"/>
          <w:szCs w:val="28"/>
        </w:rPr>
        <w:t>Для изучения результатов испытуемых по опроснику</w:t>
      </w:r>
      <w:r w:rsidR="00F74133">
        <w:rPr>
          <w:sz w:val="28"/>
          <w:szCs w:val="28"/>
        </w:rPr>
        <w:t xml:space="preserve"> социально-психологической адаптации</w:t>
      </w:r>
      <w:r w:rsidRPr="007C7DFF">
        <w:rPr>
          <w:sz w:val="28"/>
          <w:szCs w:val="28"/>
        </w:rPr>
        <w:t xml:space="preserve"> </w:t>
      </w:r>
      <w:proofErr w:type="spellStart"/>
      <w:r w:rsidRPr="007C7DFF">
        <w:rPr>
          <w:sz w:val="28"/>
          <w:szCs w:val="28"/>
        </w:rPr>
        <w:t>Роджерса</w:t>
      </w:r>
      <w:proofErr w:type="spellEnd"/>
      <w:r w:rsidR="00DF2E13">
        <w:rPr>
          <w:sz w:val="28"/>
          <w:szCs w:val="28"/>
        </w:rPr>
        <w:t>–</w:t>
      </w:r>
      <w:proofErr w:type="spellStart"/>
      <w:r w:rsidRPr="007C7DFF">
        <w:rPr>
          <w:sz w:val="28"/>
          <w:szCs w:val="28"/>
        </w:rPr>
        <w:t>Даймонда</w:t>
      </w:r>
      <w:proofErr w:type="spellEnd"/>
      <w:r w:rsidRPr="007C7DFF">
        <w:rPr>
          <w:sz w:val="28"/>
          <w:szCs w:val="28"/>
        </w:rPr>
        <w:t xml:space="preserve">, был использован одно дисперсионный анализ «ANOVA». </w:t>
      </w:r>
      <w:r w:rsidRPr="006A28C4">
        <w:rPr>
          <w:sz w:val="28"/>
          <w:szCs w:val="28"/>
        </w:rPr>
        <w:t>Независимой переменной выступал фактор «Группа» (1 группа – студенты</w:t>
      </w:r>
      <w:r>
        <w:rPr>
          <w:sz w:val="28"/>
          <w:szCs w:val="28"/>
        </w:rPr>
        <w:t>, сменившие город проживания</w:t>
      </w:r>
      <w:r w:rsidR="00F74133">
        <w:rPr>
          <w:sz w:val="28"/>
          <w:szCs w:val="28"/>
        </w:rPr>
        <w:t xml:space="preserve"> внутри своей страны</w:t>
      </w:r>
      <w:r w:rsidRPr="006A28C4">
        <w:rPr>
          <w:sz w:val="28"/>
          <w:szCs w:val="28"/>
        </w:rPr>
        <w:t>, 2 группа – студенты</w:t>
      </w:r>
      <w:r>
        <w:rPr>
          <w:sz w:val="28"/>
          <w:szCs w:val="28"/>
        </w:rPr>
        <w:t>, переехавшие за рубеж</w:t>
      </w:r>
      <w:r w:rsidRPr="006A28C4">
        <w:rPr>
          <w:sz w:val="28"/>
          <w:szCs w:val="28"/>
        </w:rPr>
        <w:t>). Зависимыми переменными являлись шкалы, выделенные авторами методик.</w:t>
      </w:r>
    </w:p>
    <w:p w14:paraId="7858B308" w14:textId="3AC928B7" w:rsidR="00F74133" w:rsidRPr="007C7DFF" w:rsidRDefault="00F74133" w:rsidP="00000BEF">
      <w:pPr>
        <w:pStyle w:val="aa"/>
        <w:spacing w:line="360" w:lineRule="auto"/>
        <w:ind w:firstLine="708"/>
        <w:jc w:val="both"/>
        <w:rPr>
          <w:sz w:val="28"/>
          <w:szCs w:val="28"/>
        </w:rPr>
      </w:pPr>
      <w:r>
        <w:rPr>
          <w:sz w:val="28"/>
          <w:szCs w:val="28"/>
        </w:rPr>
        <w:t>В таблице 1</w:t>
      </w:r>
      <w:r w:rsidR="00DC7F6F">
        <w:rPr>
          <w:sz w:val="28"/>
          <w:szCs w:val="28"/>
        </w:rPr>
        <w:t>2</w:t>
      </w:r>
      <w:r>
        <w:rPr>
          <w:sz w:val="28"/>
          <w:szCs w:val="28"/>
        </w:rPr>
        <w:t xml:space="preserve"> и на рисунке 6 представлены данные, демонстрирующие различия между группами по шкалам опросника. В таблице 1</w:t>
      </w:r>
      <w:r w:rsidR="00DC7F6F">
        <w:rPr>
          <w:sz w:val="28"/>
          <w:szCs w:val="28"/>
        </w:rPr>
        <w:t>2</w:t>
      </w:r>
      <w:r>
        <w:rPr>
          <w:sz w:val="28"/>
          <w:szCs w:val="28"/>
        </w:rPr>
        <w:t xml:space="preserve"> также обозначена статистическая достоверность этих различий. </w:t>
      </w:r>
    </w:p>
    <w:p w14:paraId="5A62F0EE" w14:textId="744F4034" w:rsidR="00000BEF" w:rsidRPr="007A1B21" w:rsidRDefault="007A1B21" w:rsidP="007A1B21">
      <w:pPr>
        <w:pStyle w:val="aa"/>
        <w:spacing w:before="0" w:beforeAutospacing="0" w:after="120" w:afterAutospacing="0"/>
        <w:ind w:firstLine="708"/>
        <w:jc w:val="center"/>
        <w:rPr>
          <w:i/>
          <w:sz w:val="28"/>
        </w:rPr>
      </w:pPr>
      <w:r w:rsidRPr="007A1B21">
        <w:rPr>
          <w:i/>
          <w:sz w:val="28"/>
        </w:rPr>
        <w:lastRenderedPageBreak/>
        <w:t>Таблица 1</w:t>
      </w:r>
      <w:r w:rsidR="00DC7F6F">
        <w:rPr>
          <w:i/>
          <w:sz w:val="28"/>
        </w:rPr>
        <w:t>2</w:t>
      </w:r>
      <w:r w:rsidRPr="007A1B21">
        <w:rPr>
          <w:i/>
          <w:sz w:val="28"/>
        </w:rPr>
        <w:t>.</w:t>
      </w:r>
      <w:r w:rsidR="00F74133">
        <w:rPr>
          <w:i/>
          <w:sz w:val="28"/>
        </w:rPr>
        <w:t xml:space="preserve"> Показатели по шкалам опросника социально-психологической адаптации.</w:t>
      </w:r>
    </w:p>
    <w:tbl>
      <w:tblPr>
        <w:tblStyle w:val="af"/>
        <w:tblW w:w="0" w:type="auto"/>
        <w:tblLook w:val="0600" w:firstRow="0" w:lastRow="0" w:firstColumn="0" w:lastColumn="0" w:noHBand="1" w:noVBand="1"/>
      </w:tblPr>
      <w:tblGrid>
        <w:gridCol w:w="2855"/>
        <w:gridCol w:w="1601"/>
        <w:gridCol w:w="2202"/>
        <w:gridCol w:w="2553"/>
      </w:tblGrid>
      <w:tr w:rsidR="00000BEF" w:rsidRPr="000F35BB" w14:paraId="0ECF3BC1" w14:textId="77777777" w:rsidTr="00DF2E13">
        <w:tc>
          <w:tcPr>
            <w:tcW w:w="0" w:type="auto"/>
          </w:tcPr>
          <w:p w14:paraId="20C1B833" w14:textId="77777777"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Показатель</w:t>
            </w:r>
          </w:p>
        </w:tc>
        <w:tc>
          <w:tcPr>
            <w:tcW w:w="0" w:type="auto"/>
          </w:tcPr>
          <w:p w14:paraId="42C438EB" w14:textId="77777777"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 xml:space="preserve">Группа </w:t>
            </w:r>
          </w:p>
        </w:tc>
        <w:tc>
          <w:tcPr>
            <w:tcW w:w="2202" w:type="dxa"/>
          </w:tcPr>
          <w:p w14:paraId="7CC878A4" w14:textId="1A54D632"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Times New Roman" w:hAnsi="Times New Roman" w:cs="Times New Roman"/>
                <w:b/>
                <w:sz w:val="24"/>
                <w:szCs w:val="24"/>
              </w:rPr>
              <w:t>Среднее</w:t>
            </w:r>
            <w:r w:rsidR="00DC7F6F">
              <w:rPr>
                <w:rFonts w:ascii="Times New Roman" w:eastAsia="Times New Roman" w:hAnsi="Times New Roman" w:cs="Times New Roman"/>
                <w:b/>
                <w:sz w:val="24"/>
                <w:szCs w:val="24"/>
              </w:rPr>
              <w:t xml:space="preserve"> значения</w:t>
            </w:r>
          </w:p>
        </w:tc>
        <w:tc>
          <w:tcPr>
            <w:tcW w:w="2553" w:type="dxa"/>
          </w:tcPr>
          <w:p w14:paraId="31C933A6" w14:textId="710A7CE1" w:rsidR="00000BEF" w:rsidRPr="00EA69FD" w:rsidRDefault="00000BEF" w:rsidP="00000BEF">
            <w:pPr>
              <w:jc w:val="center"/>
              <w:rPr>
                <w:rFonts w:ascii="Times New Roman" w:eastAsia="Times New Roman" w:hAnsi="Times New Roman" w:cs="Times New Roman"/>
                <w:b/>
                <w:sz w:val="24"/>
                <w:szCs w:val="24"/>
              </w:rPr>
            </w:pPr>
            <w:r w:rsidRPr="00EA69FD">
              <w:rPr>
                <w:rFonts w:ascii="Times New Roman" w:eastAsia="Gungsuh" w:hAnsi="Times New Roman" w:cs="Times New Roman"/>
                <w:b/>
                <w:sz w:val="24"/>
                <w:szCs w:val="24"/>
              </w:rPr>
              <w:t>р</w:t>
            </w:r>
          </w:p>
        </w:tc>
      </w:tr>
      <w:tr w:rsidR="00000BEF" w:rsidRPr="000F35BB" w14:paraId="16759EFF" w14:textId="77777777" w:rsidTr="00DF2E13">
        <w:tc>
          <w:tcPr>
            <w:tcW w:w="0" w:type="auto"/>
            <w:vMerge w:val="restart"/>
          </w:tcPr>
          <w:p w14:paraId="3F34036D" w14:textId="77777777" w:rsidR="00000BEF" w:rsidRPr="00EA69FD"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Адаптивность</w:t>
            </w:r>
          </w:p>
        </w:tc>
        <w:tc>
          <w:tcPr>
            <w:tcW w:w="0" w:type="auto"/>
          </w:tcPr>
          <w:p w14:paraId="49743BCC"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202" w:type="dxa"/>
          </w:tcPr>
          <w:p w14:paraId="0B26DABA" w14:textId="77777777" w:rsidR="00000BEF" w:rsidRPr="00665367" w:rsidRDefault="00000BEF" w:rsidP="00000BEF">
            <w:pPr>
              <w:jc w:val="right"/>
              <w:rPr>
                <w:rFonts w:ascii="Times New Roman" w:eastAsia="Times New Roman" w:hAnsi="Times New Roman" w:cs="Times New Roman"/>
                <w:b/>
                <w:sz w:val="24"/>
                <w:szCs w:val="24"/>
              </w:rPr>
            </w:pPr>
            <w:r w:rsidRPr="00665367">
              <w:rPr>
                <w:rFonts w:ascii="Times New Roman" w:hAnsi="Times New Roman" w:cs="Times New Roman"/>
                <w:sz w:val="24"/>
                <w:szCs w:val="24"/>
              </w:rPr>
              <w:t>57,69±10,17</w:t>
            </w:r>
          </w:p>
        </w:tc>
        <w:tc>
          <w:tcPr>
            <w:tcW w:w="2553" w:type="dxa"/>
            <w:vMerge w:val="restart"/>
          </w:tcPr>
          <w:p w14:paraId="6CA1CE56" w14:textId="77777777" w:rsidR="00000BEF" w:rsidRPr="00B27C5E" w:rsidRDefault="00000BEF" w:rsidP="00000BEF">
            <w:pPr>
              <w:jc w:val="center"/>
              <w:rPr>
                <w:rFonts w:ascii="Times New Roman" w:eastAsia="Times New Roman" w:hAnsi="Times New Roman" w:cs="Times New Roman"/>
                <w:b/>
                <w:sz w:val="24"/>
                <w:szCs w:val="24"/>
              </w:rPr>
            </w:pPr>
            <w:r w:rsidRPr="00B27C5E">
              <w:rPr>
                <w:rFonts w:ascii="Times New Roman" w:eastAsia="Times New Roman" w:hAnsi="Times New Roman" w:cs="Times New Roman"/>
                <w:b/>
                <w:sz w:val="24"/>
                <w:szCs w:val="24"/>
              </w:rPr>
              <w:t>0,054</w:t>
            </w:r>
          </w:p>
        </w:tc>
      </w:tr>
      <w:tr w:rsidR="00000BEF" w:rsidRPr="000F35BB" w14:paraId="5243C84F" w14:textId="77777777" w:rsidTr="00DF2E13">
        <w:tc>
          <w:tcPr>
            <w:tcW w:w="0" w:type="auto"/>
            <w:vMerge/>
          </w:tcPr>
          <w:p w14:paraId="396169E3" w14:textId="77777777" w:rsidR="00000BEF" w:rsidRPr="000F35BB" w:rsidRDefault="00000BEF" w:rsidP="00000BEF">
            <w:pPr>
              <w:rPr>
                <w:rFonts w:ascii="Times New Roman" w:eastAsia="Times New Roman" w:hAnsi="Times New Roman" w:cs="Times New Roman"/>
                <w:sz w:val="24"/>
                <w:szCs w:val="24"/>
              </w:rPr>
            </w:pPr>
          </w:p>
        </w:tc>
        <w:tc>
          <w:tcPr>
            <w:tcW w:w="0" w:type="auto"/>
          </w:tcPr>
          <w:p w14:paraId="69280DB7"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202" w:type="dxa"/>
          </w:tcPr>
          <w:p w14:paraId="40A32708" w14:textId="77777777" w:rsidR="00000BEF" w:rsidRPr="00614BB6" w:rsidRDefault="00000BEF" w:rsidP="00000BEF">
            <w:pPr>
              <w:jc w:val="right"/>
              <w:rPr>
                <w:rFonts w:ascii="Times New Roman" w:eastAsia="Times New Roman" w:hAnsi="Times New Roman" w:cs="Times New Roman"/>
                <w:b/>
                <w:sz w:val="24"/>
                <w:szCs w:val="24"/>
              </w:rPr>
            </w:pPr>
            <w:r w:rsidRPr="00614BB6">
              <w:rPr>
                <w:rFonts w:ascii="Times New Roman" w:hAnsi="Times New Roman" w:cs="Times New Roman"/>
                <w:b/>
                <w:sz w:val="24"/>
                <w:szCs w:val="24"/>
              </w:rPr>
              <w:t>64,29±9,66</w:t>
            </w:r>
          </w:p>
        </w:tc>
        <w:tc>
          <w:tcPr>
            <w:tcW w:w="2553" w:type="dxa"/>
            <w:vMerge/>
          </w:tcPr>
          <w:p w14:paraId="4E1D39EB" w14:textId="77777777" w:rsidR="00000BEF" w:rsidRPr="000F35BB" w:rsidRDefault="00000BEF" w:rsidP="00000BEF">
            <w:pPr>
              <w:jc w:val="center"/>
              <w:rPr>
                <w:rFonts w:ascii="Times New Roman" w:eastAsia="Times New Roman" w:hAnsi="Times New Roman" w:cs="Times New Roman"/>
                <w:sz w:val="24"/>
                <w:szCs w:val="24"/>
              </w:rPr>
            </w:pPr>
          </w:p>
        </w:tc>
      </w:tr>
      <w:tr w:rsidR="00000BEF" w:rsidRPr="000F35BB" w14:paraId="258D6E61" w14:textId="77777777" w:rsidTr="00DF2E13">
        <w:tc>
          <w:tcPr>
            <w:tcW w:w="0" w:type="auto"/>
            <w:vMerge w:val="restart"/>
          </w:tcPr>
          <w:p w14:paraId="0D6853AC" w14:textId="77777777" w:rsidR="00000BEF" w:rsidRPr="000F35BB"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Самопринятие</w:t>
            </w:r>
          </w:p>
        </w:tc>
        <w:tc>
          <w:tcPr>
            <w:tcW w:w="0" w:type="auto"/>
          </w:tcPr>
          <w:p w14:paraId="765EA035"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202" w:type="dxa"/>
          </w:tcPr>
          <w:p w14:paraId="27351056" w14:textId="77777777" w:rsidR="00000BEF" w:rsidRPr="00665367" w:rsidRDefault="00000BEF" w:rsidP="00000BEF">
            <w:pPr>
              <w:jc w:val="right"/>
              <w:rPr>
                <w:rFonts w:ascii="Times New Roman" w:hAnsi="Times New Roman" w:cs="Times New Roman"/>
                <w:color w:val="000000"/>
                <w:sz w:val="24"/>
                <w:szCs w:val="24"/>
              </w:rPr>
            </w:pPr>
            <w:r w:rsidRPr="00665367">
              <w:rPr>
                <w:rFonts w:ascii="Times New Roman" w:hAnsi="Times New Roman" w:cs="Times New Roman"/>
                <w:color w:val="000000"/>
                <w:sz w:val="24"/>
                <w:szCs w:val="24"/>
              </w:rPr>
              <w:t>63,73±14,72</w:t>
            </w:r>
          </w:p>
        </w:tc>
        <w:tc>
          <w:tcPr>
            <w:tcW w:w="2553" w:type="dxa"/>
            <w:vMerge w:val="restart"/>
          </w:tcPr>
          <w:p w14:paraId="39C0691E" w14:textId="77777777" w:rsidR="00000BEF" w:rsidRPr="00B27C5E" w:rsidRDefault="00000BEF" w:rsidP="00000BEF">
            <w:pPr>
              <w:jc w:val="center"/>
              <w:rPr>
                <w:rFonts w:ascii="Times New Roman" w:eastAsia="Times New Roman" w:hAnsi="Times New Roman" w:cs="Times New Roman"/>
                <w:b/>
                <w:sz w:val="24"/>
                <w:szCs w:val="24"/>
              </w:rPr>
            </w:pPr>
            <w:r w:rsidRPr="00B27C5E">
              <w:rPr>
                <w:rFonts w:ascii="Times New Roman" w:eastAsia="Times New Roman" w:hAnsi="Times New Roman" w:cs="Times New Roman"/>
                <w:b/>
                <w:sz w:val="24"/>
                <w:szCs w:val="24"/>
              </w:rPr>
              <w:t>0,085</w:t>
            </w:r>
          </w:p>
        </w:tc>
      </w:tr>
      <w:tr w:rsidR="00000BEF" w:rsidRPr="000F35BB" w14:paraId="0345751B" w14:textId="77777777" w:rsidTr="00DF2E13">
        <w:tc>
          <w:tcPr>
            <w:tcW w:w="0" w:type="auto"/>
            <w:vMerge/>
          </w:tcPr>
          <w:p w14:paraId="3DD047D8" w14:textId="77777777" w:rsidR="00000BEF" w:rsidRPr="000F35BB" w:rsidRDefault="00000BEF" w:rsidP="00000BEF">
            <w:pPr>
              <w:rPr>
                <w:rFonts w:ascii="Times New Roman" w:eastAsia="Times New Roman" w:hAnsi="Times New Roman" w:cs="Times New Roman"/>
                <w:sz w:val="24"/>
                <w:szCs w:val="24"/>
              </w:rPr>
            </w:pPr>
          </w:p>
        </w:tc>
        <w:tc>
          <w:tcPr>
            <w:tcW w:w="0" w:type="auto"/>
          </w:tcPr>
          <w:p w14:paraId="7A6103AE"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202" w:type="dxa"/>
          </w:tcPr>
          <w:p w14:paraId="76D71EB9" w14:textId="77777777" w:rsidR="00000BEF" w:rsidRPr="00614BB6" w:rsidRDefault="00000BEF" w:rsidP="00000BEF">
            <w:pPr>
              <w:jc w:val="right"/>
              <w:rPr>
                <w:rFonts w:ascii="Times New Roman" w:hAnsi="Times New Roman" w:cs="Times New Roman"/>
                <w:b/>
                <w:color w:val="000000"/>
                <w:sz w:val="24"/>
                <w:szCs w:val="24"/>
              </w:rPr>
            </w:pPr>
            <w:r w:rsidRPr="00614BB6">
              <w:rPr>
                <w:rFonts w:ascii="Times New Roman" w:hAnsi="Times New Roman" w:cs="Times New Roman"/>
                <w:b/>
                <w:color w:val="000000"/>
                <w:sz w:val="24"/>
                <w:szCs w:val="24"/>
              </w:rPr>
              <w:t>71,86±12,01</w:t>
            </w:r>
          </w:p>
        </w:tc>
        <w:tc>
          <w:tcPr>
            <w:tcW w:w="2553" w:type="dxa"/>
            <w:vMerge/>
          </w:tcPr>
          <w:p w14:paraId="35C28A6E" w14:textId="77777777" w:rsidR="00000BEF" w:rsidRPr="000F35BB" w:rsidRDefault="00000BEF" w:rsidP="00000BEF">
            <w:pPr>
              <w:jc w:val="center"/>
              <w:rPr>
                <w:rFonts w:ascii="Times New Roman" w:eastAsia="Times New Roman" w:hAnsi="Times New Roman" w:cs="Times New Roman"/>
                <w:sz w:val="24"/>
                <w:szCs w:val="24"/>
              </w:rPr>
            </w:pPr>
          </w:p>
        </w:tc>
      </w:tr>
      <w:tr w:rsidR="00000BEF" w:rsidRPr="000F35BB" w14:paraId="730BFD97" w14:textId="77777777" w:rsidTr="00DF2E13">
        <w:tc>
          <w:tcPr>
            <w:tcW w:w="0" w:type="auto"/>
            <w:vMerge w:val="restart"/>
          </w:tcPr>
          <w:p w14:paraId="1AAA49CE" w14:textId="77777777" w:rsidR="00000BEF" w:rsidRPr="000F35BB"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других</w:t>
            </w:r>
          </w:p>
        </w:tc>
        <w:tc>
          <w:tcPr>
            <w:tcW w:w="0" w:type="auto"/>
          </w:tcPr>
          <w:p w14:paraId="11DE11C6"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202" w:type="dxa"/>
          </w:tcPr>
          <w:p w14:paraId="0F5C8A50" w14:textId="77777777" w:rsidR="00000BEF" w:rsidRPr="00665367" w:rsidRDefault="00000BEF" w:rsidP="00000BEF">
            <w:pPr>
              <w:jc w:val="right"/>
              <w:rPr>
                <w:rFonts w:ascii="Times New Roman" w:hAnsi="Times New Roman" w:cs="Times New Roman"/>
                <w:color w:val="000000"/>
                <w:sz w:val="24"/>
                <w:szCs w:val="24"/>
              </w:rPr>
            </w:pPr>
            <w:r w:rsidRPr="00665367">
              <w:rPr>
                <w:rFonts w:ascii="Times New Roman" w:hAnsi="Times New Roman" w:cs="Times New Roman"/>
                <w:color w:val="000000"/>
                <w:sz w:val="24"/>
                <w:szCs w:val="24"/>
              </w:rPr>
              <w:t>58,85±13,12</w:t>
            </w:r>
          </w:p>
        </w:tc>
        <w:tc>
          <w:tcPr>
            <w:tcW w:w="2553" w:type="dxa"/>
            <w:vMerge w:val="restart"/>
          </w:tcPr>
          <w:p w14:paraId="6C32C712" w14:textId="77777777" w:rsidR="00000BEF" w:rsidRPr="00665367"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0,273</w:t>
            </w:r>
          </w:p>
        </w:tc>
      </w:tr>
      <w:tr w:rsidR="00000BEF" w:rsidRPr="000F35BB" w14:paraId="5C1207A9" w14:textId="77777777" w:rsidTr="00DF2E13">
        <w:tc>
          <w:tcPr>
            <w:tcW w:w="0" w:type="auto"/>
            <w:vMerge/>
          </w:tcPr>
          <w:p w14:paraId="2E0C7408" w14:textId="77777777" w:rsidR="00000BEF" w:rsidRPr="000F35BB" w:rsidRDefault="00000BEF" w:rsidP="00000BEF">
            <w:pPr>
              <w:rPr>
                <w:rFonts w:ascii="Times New Roman" w:eastAsia="Times New Roman" w:hAnsi="Times New Roman" w:cs="Times New Roman"/>
                <w:sz w:val="24"/>
                <w:szCs w:val="24"/>
              </w:rPr>
            </w:pPr>
          </w:p>
        </w:tc>
        <w:tc>
          <w:tcPr>
            <w:tcW w:w="0" w:type="auto"/>
          </w:tcPr>
          <w:p w14:paraId="2ECC1938"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202" w:type="dxa"/>
          </w:tcPr>
          <w:p w14:paraId="66F049AA" w14:textId="77777777" w:rsidR="00000BEF" w:rsidRPr="00614BB6" w:rsidRDefault="00000BEF" w:rsidP="00000BEF">
            <w:pPr>
              <w:jc w:val="right"/>
              <w:rPr>
                <w:rFonts w:ascii="Times New Roman" w:hAnsi="Times New Roman" w:cs="Times New Roman"/>
                <w:b/>
                <w:color w:val="000000"/>
                <w:sz w:val="24"/>
                <w:szCs w:val="24"/>
              </w:rPr>
            </w:pPr>
            <w:r w:rsidRPr="00614BB6">
              <w:rPr>
                <w:rFonts w:ascii="Times New Roman" w:hAnsi="Times New Roman" w:cs="Times New Roman"/>
                <w:b/>
                <w:color w:val="000000"/>
                <w:sz w:val="24"/>
                <w:szCs w:val="24"/>
              </w:rPr>
              <w:t>63,36±10,29</w:t>
            </w:r>
          </w:p>
        </w:tc>
        <w:tc>
          <w:tcPr>
            <w:tcW w:w="2553" w:type="dxa"/>
            <w:vMerge/>
          </w:tcPr>
          <w:p w14:paraId="2B46F42C" w14:textId="77777777" w:rsidR="00000BEF" w:rsidRPr="000F35BB" w:rsidRDefault="00000BEF" w:rsidP="00000BEF">
            <w:pPr>
              <w:jc w:val="center"/>
              <w:rPr>
                <w:rFonts w:ascii="Times New Roman" w:eastAsia="Times New Roman" w:hAnsi="Times New Roman" w:cs="Times New Roman"/>
                <w:sz w:val="24"/>
                <w:szCs w:val="24"/>
              </w:rPr>
            </w:pPr>
          </w:p>
        </w:tc>
      </w:tr>
      <w:tr w:rsidR="00000BEF" w:rsidRPr="000F35BB" w14:paraId="570E97E6" w14:textId="77777777" w:rsidTr="00DF2E13">
        <w:tc>
          <w:tcPr>
            <w:tcW w:w="0" w:type="auto"/>
            <w:vMerge w:val="restart"/>
          </w:tcPr>
          <w:p w14:paraId="3ABCC9C4" w14:textId="77777777" w:rsidR="00000BEF" w:rsidRPr="000F35BB"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Эмоциональный комфорт</w:t>
            </w:r>
          </w:p>
        </w:tc>
        <w:tc>
          <w:tcPr>
            <w:tcW w:w="0" w:type="auto"/>
          </w:tcPr>
          <w:p w14:paraId="77954934"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202" w:type="dxa"/>
          </w:tcPr>
          <w:p w14:paraId="35264A66" w14:textId="77777777" w:rsidR="00000BEF" w:rsidRPr="00665367" w:rsidRDefault="00000BEF" w:rsidP="00000BEF">
            <w:pPr>
              <w:jc w:val="right"/>
              <w:rPr>
                <w:rFonts w:ascii="Times New Roman" w:hAnsi="Times New Roman" w:cs="Times New Roman"/>
                <w:color w:val="000000"/>
                <w:sz w:val="24"/>
                <w:szCs w:val="24"/>
              </w:rPr>
            </w:pPr>
            <w:r w:rsidRPr="00665367">
              <w:rPr>
                <w:rFonts w:ascii="Times New Roman" w:hAnsi="Times New Roman" w:cs="Times New Roman"/>
                <w:color w:val="000000"/>
                <w:sz w:val="24"/>
                <w:szCs w:val="24"/>
              </w:rPr>
              <w:t>54,42±12,77</w:t>
            </w:r>
          </w:p>
        </w:tc>
        <w:tc>
          <w:tcPr>
            <w:tcW w:w="2553" w:type="dxa"/>
            <w:vMerge w:val="restart"/>
          </w:tcPr>
          <w:p w14:paraId="1901044C" w14:textId="77777777" w:rsidR="00000BEF" w:rsidRPr="00B27C5E" w:rsidRDefault="00000BEF" w:rsidP="00000BEF">
            <w:pPr>
              <w:jc w:val="center"/>
              <w:rPr>
                <w:rFonts w:ascii="Times New Roman" w:eastAsia="Times New Roman" w:hAnsi="Times New Roman" w:cs="Times New Roman"/>
                <w:b/>
                <w:sz w:val="24"/>
                <w:szCs w:val="24"/>
              </w:rPr>
            </w:pPr>
            <w:r w:rsidRPr="00B27C5E">
              <w:rPr>
                <w:rFonts w:ascii="Times New Roman" w:eastAsia="Times New Roman" w:hAnsi="Times New Roman" w:cs="Times New Roman"/>
                <w:b/>
                <w:sz w:val="24"/>
                <w:szCs w:val="24"/>
              </w:rPr>
              <w:t>0,034</w:t>
            </w:r>
          </w:p>
        </w:tc>
      </w:tr>
      <w:tr w:rsidR="00000BEF" w:rsidRPr="000F35BB" w14:paraId="1F399160" w14:textId="77777777" w:rsidTr="00DF2E13">
        <w:tc>
          <w:tcPr>
            <w:tcW w:w="0" w:type="auto"/>
            <w:vMerge/>
          </w:tcPr>
          <w:p w14:paraId="65E6268C" w14:textId="77777777" w:rsidR="00000BEF" w:rsidRPr="000F35BB" w:rsidRDefault="00000BEF" w:rsidP="00000BEF">
            <w:pPr>
              <w:jc w:val="center"/>
              <w:rPr>
                <w:rFonts w:ascii="Times New Roman" w:eastAsia="Times New Roman" w:hAnsi="Times New Roman" w:cs="Times New Roman"/>
                <w:sz w:val="24"/>
                <w:szCs w:val="24"/>
              </w:rPr>
            </w:pPr>
          </w:p>
        </w:tc>
        <w:tc>
          <w:tcPr>
            <w:tcW w:w="0" w:type="auto"/>
          </w:tcPr>
          <w:p w14:paraId="4961BA73"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202" w:type="dxa"/>
          </w:tcPr>
          <w:p w14:paraId="453AB5B4" w14:textId="77777777" w:rsidR="00000BEF" w:rsidRPr="00614BB6" w:rsidRDefault="00000BEF" w:rsidP="00000BEF">
            <w:pPr>
              <w:jc w:val="right"/>
              <w:rPr>
                <w:rFonts w:ascii="Times New Roman" w:hAnsi="Times New Roman" w:cs="Times New Roman"/>
                <w:b/>
                <w:color w:val="000000"/>
                <w:sz w:val="24"/>
                <w:szCs w:val="24"/>
              </w:rPr>
            </w:pPr>
            <w:r w:rsidRPr="00614BB6">
              <w:rPr>
                <w:rFonts w:ascii="Times New Roman" w:hAnsi="Times New Roman" w:cs="Times New Roman"/>
                <w:b/>
                <w:color w:val="000000"/>
                <w:sz w:val="24"/>
                <w:szCs w:val="24"/>
              </w:rPr>
              <w:t>63,64±12,30</w:t>
            </w:r>
          </w:p>
        </w:tc>
        <w:tc>
          <w:tcPr>
            <w:tcW w:w="2553" w:type="dxa"/>
            <w:vMerge/>
          </w:tcPr>
          <w:p w14:paraId="785991C1" w14:textId="77777777" w:rsidR="00000BEF" w:rsidRPr="000F35BB" w:rsidRDefault="00000BEF" w:rsidP="00000BEF">
            <w:pPr>
              <w:jc w:val="center"/>
              <w:rPr>
                <w:rFonts w:ascii="Times New Roman" w:eastAsia="Times New Roman" w:hAnsi="Times New Roman" w:cs="Times New Roman"/>
                <w:sz w:val="24"/>
                <w:szCs w:val="24"/>
              </w:rPr>
            </w:pPr>
          </w:p>
        </w:tc>
      </w:tr>
      <w:tr w:rsidR="00000BEF" w:rsidRPr="000F35BB" w14:paraId="649D8447" w14:textId="77777777" w:rsidTr="00DF2E13">
        <w:tc>
          <w:tcPr>
            <w:tcW w:w="0" w:type="auto"/>
            <w:vMerge w:val="restart"/>
          </w:tcPr>
          <w:p w14:paraId="7E8AD7E1" w14:textId="77777777" w:rsidR="00000BEF" w:rsidRPr="000F35BB"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Интернальность</w:t>
            </w:r>
          </w:p>
        </w:tc>
        <w:tc>
          <w:tcPr>
            <w:tcW w:w="0" w:type="auto"/>
          </w:tcPr>
          <w:p w14:paraId="2F88C1EF"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202" w:type="dxa"/>
          </w:tcPr>
          <w:p w14:paraId="2C84B695" w14:textId="77777777" w:rsidR="00000BEF" w:rsidRPr="00665367" w:rsidRDefault="00000BEF" w:rsidP="00000BEF">
            <w:pPr>
              <w:jc w:val="right"/>
              <w:rPr>
                <w:rFonts w:ascii="Times New Roman" w:hAnsi="Times New Roman" w:cs="Times New Roman"/>
                <w:color w:val="000000"/>
                <w:sz w:val="24"/>
                <w:szCs w:val="24"/>
              </w:rPr>
            </w:pPr>
            <w:r w:rsidRPr="00665367">
              <w:rPr>
                <w:rFonts w:ascii="Times New Roman" w:hAnsi="Times New Roman" w:cs="Times New Roman"/>
                <w:color w:val="000000"/>
                <w:sz w:val="24"/>
                <w:szCs w:val="24"/>
              </w:rPr>
              <w:t>62,15±9,20</w:t>
            </w:r>
          </w:p>
        </w:tc>
        <w:tc>
          <w:tcPr>
            <w:tcW w:w="2553" w:type="dxa"/>
            <w:vMerge w:val="restart"/>
          </w:tcPr>
          <w:p w14:paraId="7A5D33EA" w14:textId="77777777" w:rsidR="00000BEF" w:rsidRPr="00B27C5E" w:rsidRDefault="00000BEF" w:rsidP="00000BEF">
            <w:pPr>
              <w:jc w:val="center"/>
              <w:rPr>
                <w:rFonts w:ascii="Times New Roman" w:eastAsia="Times New Roman" w:hAnsi="Times New Roman" w:cs="Times New Roman"/>
                <w:b/>
                <w:sz w:val="24"/>
                <w:szCs w:val="24"/>
              </w:rPr>
            </w:pPr>
            <w:r w:rsidRPr="00B27C5E">
              <w:rPr>
                <w:rFonts w:ascii="Times New Roman" w:eastAsia="Times New Roman" w:hAnsi="Times New Roman" w:cs="Times New Roman"/>
                <w:b/>
                <w:sz w:val="24"/>
                <w:szCs w:val="24"/>
              </w:rPr>
              <w:t>0,026</w:t>
            </w:r>
          </w:p>
        </w:tc>
      </w:tr>
      <w:tr w:rsidR="00000BEF" w:rsidRPr="000F35BB" w14:paraId="361CD941" w14:textId="77777777" w:rsidTr="00DF2E13">
        <w:tc>
          <w:tcPr>
            <w:tcW w:w="0" w:type="auto"/>
            <w:vMerge/>
          </w:tcPr>
          <w:p w14:paraId="09E883C5" w14:textId="77777777" w:rsidR="00000BEF" w:rsidRPr="000F35BB" w:rsidRDefault="00000BEF" w:rsidP="00000BEF">
            <w:pPr>
              <w:jc w:val="center"/>
              <w:rPr>
                <w:rFonts w:ascii="Times New Roman" w:eastAsia="Times New Roman" w:hAnsi="Times New Roman" w:cs="Times New Roman"/>
                <w:sz w:val="24"/>
                <w:szCs w:val="24"/>
              </w:rPr>
            </w:pPr>
          </w:p>
        </w:tc>
        <w:tc>
          <w:tcPr>
            <w:tcW w:w="0" w:type="auto"/>
          </w:tcPr>
          <w:p w14:paraId="3813C63A"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202" w:type="dxa"/>
          </w:tcPr>
          <w:p w14:paraId="69A8789B" w14:textId="77777777" w:rsidR="00000BEF" w:rsidRPr="00614BB6" w:rsidRDefault="00000BEF" w:rsidP="00000BEF">
            <w:pPr>
              <w:jc w:val="right"/>
              <w:rPr>
                <w:rFonts w:ascii="Times New Roman" w:hAnsi="Times New Roman" w:cs="Times New Roman"/>
                <w:b/>
                <w:color w:val="000000"/>
                <w:sz w:val="24"/>
                <w:szCs w:val="24"/>
              </w:rPr>
            </w:pPr>
            <w:bookmarkStart w:id="56" w:name="_Hlk514266660"/>
            <w:r w:rsidRPr="00614BB6">
              <w:rPr>
                <w:rFonts w:ascii="Times New Roman" w:hAnsi="Times New Roman" w:cs="Times New Roman"/>
                <w:b/>
                <w:color w:val="000000"/>
                <w:sz w:val="24"/>
                <w:szCs w:val="24"/>
              </w:rPr>
              <w:t>69,36±9,64</w:t>
            </w:r>
            <w:bookmarkEnd w:id="56"/>
          </w:p>
        </w:tc>
        <w:tc>
          <w:tcPr>
            <w:tcW w:w="2553" w:type="dxa"/>
            <w:vMerge/>
          </w:tcPr>
          <w:p w14:paraId="7F27D4D5" w14:textId="77777777" w:rsidR="00000BEF" w:rsidRPr="000F35BB" w:rsidRDefault="00000BEF" w:rsidP="00000BEF">
            <w:pPr>
              <w:jc w:val="center"/>
              <w:rPr>
                <w:rFonts w:ascii="Times New Roman" w:eastAsia="Times New Roman" w:hAnsi="Times New Roman" w:cs="Times New Roman"/>
                <w:sz w:val="24"/>
                <w:szCs w:val="24"/>
              </w:rPr>
            </w:pPr>
          </w:p>
        </w:tc>
      </w:tr>
      <w:tr w:rsidR="00000BEF" w:rsidRPr="000F35BB" w14:paraId="21F70312" w14:textId="77777777" w:rsidTr="00DF2E13">
        <w:tc>
          <w:tcPr>
            <w:tcW w:w="0" w:type="auto"/>
            <w:vMerge w:val="restart"/>
          </w:tcPr>
          <w:p w14:paraId="0BC75F6B" w14:textId="77777777" w:rsidR="00000BEF" w:rsidRPr="000F35BB"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Доминантность</w:t>
            </w:r>
          </w:p>
        </w:tc>
        <w:tc>
          <w:tcPr>
            <w:tcW w:w="0" w:type="auto"/>
          </w:tcPr>
          <w:p w14:paraId="7AA44650"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202" w:type="dxa"/>
          </w:tcPr>
          <w:p w14:paraId="0B2A5EFB" w14:textId="77777777" w:rsidR="00000BEF" w:rsidRPr="00614BB6" w:rsidRDefault="00000BEF" w:rsidP="00000BEF">
            <w:pPr>
              <w:jc w:val="right"/>
              <w:rPr>
                <w:rFonts w:ascii="Times New Roman" w:hAnsi="Times New Roman" w:cs="Times New Roman"/>
                <w:b/>
                <w:color w:val="000000"/>
                <w:sz w:val="24"/>
                <w:szCs w:val="24"/>
              </w:rPr>
            </w:pPr>
            <w:r w:rsidRPr="00614BB6">
              <w:rPr>
                <w:rFonts w:ascii="Times New Roman" w:hAnsi="Times New Roman" w:cs="Times New Roman"/>
                <w:b/>
                <w:color w:val="000000"/>
                <w:sz w:val="24"/>
                <w:szCs w:val="24"/>
              </w:rPr>
              <w:t>56,46±14,55</w:t>
            </w:r>
          </w:p>
        </w:tc>
        <w:tc>
          <w:tcPr>
            <w:tcW w:w="2553" w:type="dxa"/>
            <w:vMerge w:val="restart"/>
          </w:tcPr>
          <w:p w14:paraId="738A76A8" w14:textId="77777777" w:rsidR="00000BEF" w:rsidRPr="00B27C5E" w:rsidRDefault="00000BEF" w:rsidP="00000BEF">
            <w:pPr>
              <w:jc w:val="center"/>
              <w:rPr>
                <w:rFonts w:ascii="Times New Roman" w:eastAsia="Times New Roman" w:hAnsi="Times New Roman" w:cs="Times New Roman"/>
                <w:b/>
                <w:sz w:val="24"/>
                <w:szCs w:val="24"/>
              </w:rPr>
            </w:pPr>
            <w:r w:rsidRPr="00B27C5E">
              <w:rPr>
                <w:rFonts w:ascii="Times New Roman" w:eastAsia="Times New Roman" w:hAnsi="Times New Roman" w:cs="Times New Roman"/>
                <w:b/>
                <w:sz w:val="24"/>
                <w:szCs w:val="24"/>
              </w:rPr>
              <w:t>0,092</w:t>
            </w:r>
          </w:p>
        </w:tc>
      </w:tr>
      <w:tr w:rsidR="00000BEF" w:rsidRPr="000F35BB" w14:paraId="53D37D5B" w14:textId="77777777" w:rsidTr="00DF2E13">
        <w:tc>
          <w:tcPr>
            <w:tcW w:w="0" w:type="auto"/>
            <w:vMerge/>
          </w:tcPr>
          <w:p w14:paraId="1C3D7CB8" w14:textId="77777777" w:rsidR="00000BEF" w:rsidRPr="000F35BB" w:rsidRDefault="00000BEF" w:rsidP="00000BEF">
            <w:pPr>
              <w:jc w:val="center"/>
              <w:rPr>
                <w:rFonts w:ascii="Times New Roman" w:eastAsia="Times New Roman" w:hAnsi="Times New Roman" w:cs="Times New Roman"/>
                <w:sz w:val="24"/>
                <w:szCs w:val="24"/>
              </w:rPr>
            </w:pPr>
          </w:p>
        </w:tc>
        <w:tc>
          <w:tcPr>
            <w:tcW w:w="0" w:type="auto"/>
          </w:tcPr>
          <w:p w14:paraId="7DE654A4"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202" w:type="dxa"/>
          </w:tcPr>
          <w:p w14:paraId="084A0175" w14:textId="77777777" w:rsidR="00000BEF" w:rsidRPr="00665367" w:rsidRDefault="00000BEF" w:rsidP="00000BEF">
            <w:pPr>
              <w:jc w:val="right"/>
              <w:rPr>
                <w:rFonts w:ascii="Times New Roman" w:hAnsi="Times New Roman" w:cs="Times New Roman"/>
                <w:color w:val="000000"/>
                <w:sz w:val="24"/>
                <w:szCs w:val="24"/>
              </w:rPr>
            </w:pPr>
            <w:r w:rsidRPr="00665367">
              <w:rPr>
                <w:rFonts w:ascii="Times New Roman" w:hAnsi="Times New Roman" w:cs="Times New Roman"/>
                <w:color w:val="000000"/>
                <w:sz w:val="24"/>
                <w:szCs w:val="24"/>
              </w:rPr>
              <w:t>47,71±16,53</w:t>
            </w:r>
          </w:p>
        </w:tc>
        <w:tc>
          <w:tcPr>
            <w:tcW w:w="2553" w:type="dxa"/>
            <w:vMerge/>
          </w:tcPr>
          <w:p w14:paraId="1A268BF2" w14:textId="77777777" w:rsidR="00000BEF" w:rsidRPr="000F35BB" w:rsidRDefault="00000BEF" w:rsidP="00000BEF">
            <w:pPr>
              <w:jc w:val="center"/>
              <w:rPr>
                <w:rFonts w:ascii="Times New Roman" w:eastAsia="Times New Roman" w:hAnsi="Times New Roman" w:cs="Times New Roman"/>
                <w:sz w:val="24"/>
                <w:szCs w:val="24"/>
              </w:rPr>
            </w:pPr>
          </w:p>
        </w:tc>
      </w:tr>
      <w:tr w:rsidR="00000BEF" w:rsidRPr="000F35BB" w14:paraId="48BD21AA" w14:textId="77777777" w:rsidTr="00DF2E13">
        <w:tc>
          <w:tcPr>
            <w:tcW w:w="0" w:type="auto"/>
            <w:vMerge w:val="restart"/>
          </w:tcPr>
          <w:p w14:paraId="737CFFF8" w14:textId="77777777" w:rsidR="00000BEF" w:rsidRPr="000F35BB"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Эскапизм</w:t>
            </w:r>
          </w:p>
        </w:tc>
        <w:tc>
          <w:tcPr>
            <w:tcW w:w="0" w:type="auto"/>
          </w:tcPr>
          <w:p w14:paraId="1D74CD39"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Иногородние</w:t>
            </w:r>
          </w:p>
        </w:tc>
        <w:tc>
          <w:tcPr>
            <w:tcW w:w="2202" w:type="dxa"/>
          </w:tcPr>
          <w:p w14:paraId="24F1CE90" w14:textId="77777777" w:rsidR="00000BEF" w:rsidRPr="00614BB6" w:rsidRDefault="00000BEF" w:rsidP="00000BEF">
            <w:pPr>
              <w:jc w:val="right"/>
              <w:rPr>
                <w:rFonts w:ascii="Times New Roman" w:hAnsi="Times New Roman" w:cs="Times New Roman"/>
                <w:b/>
                <w:color w:val="000000"/>
                <w:sz w:val="24"/>
                <w:szCs w:val="24"/>
              </w:rPr>
            </w:pPr>
            <w:r w:rsidRPr="00614BB6">
              <w:rPr>
                <w:rFonts w:ascii="Times New Roman" w:hAnsi="Times New Roman" w:cs="Times New Roman"/>
                <w:b/>
                <w:color w:val="000000"/>
                <w:sz w:val="24"/>
                <w:szCs w:val="24"/>
              </w:rPr>
              <w:t>16,308±5,53</w:t>
            </w:r>
          </w:p>
        </w:tc>
        <w:tc>
          <w:tcPr>
            <w:tcW w:w="2553" w:type="dxa"/>
            <w:vMerge w:val="restart"/>
          </w:tcPr>
          <w:p w14:paraId="6B8E2F65" w14:textId="77777777" w:rsidR="00000BEF" w:rsidRPr="00665367" w:rsidRDefault="00000BEF" w:rsidP="00000B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0,547</w:t>
            </w:r>
          </w:p>
        </w:tc>
      </w:tr>
      <w:tr w:rsidR="00000BEF" w:rsidRPr="000F35BB" w14:paraId="19874CA4" w14:textId="77777777" w:rsidTr="00DF2E13">
        <w:tc>
          <w:tcPr>
            <w:tcW w:w="0" w:type="auto"/>
            <w:vMerge/>
          </w:tcPr>
          <w:p w14:paraId="1AC146DC" w14:textId="77777777" w:rsidR="00000BEF" w:rsidRPr="000F35BB" w:rsidRDefault="00000BEF" w:rsidP="00000BEF">
            <w:pPr>
              <w:rPr>
                <w:rFonts w:ascii="Times New Roman" w:eastAsia="Times New Roman" w:hAnsi="Times New Roman" w:cs="Times New Roman"/>
                <w:sz w:val="24"/>
                <w:szCs w:val="24"/>
              </w:rPr>
            </w:pPr>
          </w:p>
        </w:tc>
        <w:tc>
          <w:tcPr>
            <w:tcW w:w="0" w:type="auto"/>
          </w:tcPr>
          <w:p w14:paraId="03C82012" w14:textId="77777777" w:rsidR="00000BEF" w:rsidRPr="00EA69FD" w:rsidRDefault="00000BEF" w:rsidP="00000BEF">
            <w:pPr>
              <w:jc w:val="center"/>
              <w:rPr>
                <w:rFonts w:ascii="Times New Roman" w:eastAsia="Times New Roman" w:hAnsi="Times New Roman" w:cs="Times New Roman"/>
                <w:sz w:val="24"/>
                <w:szCs w:val="24"/>
              </w:rPr>
            </w:pPr>
            <w:r w:rsidRPr="00EA69FD">
              <w:rPr>
                <w:rFonts w:ascii="Times New Roman" w:eastAsia="Times New Roman" w:hAnsi="Times New Roman" w:cs="Times New Roman"/>
                <w:sz w:val="24"/>
                <w:szCs w:val="24"/>
              </w:rPr>
              <w:t>Иностранные</w:t>
            </w:r>
          </w:p>
        </w:tc>
        <w:tc>
          <w:tcPr>
            <w:tcW w:w="2202" w:type="dxa"/>
          </w:tcPr>
          <w:p w14:paraId="2F830438" w14:textId="77777777" w:rsidR="00000BEF" w:rsidRPr="00665367" w:rsidRDefault="00000BEF" w:rsidP="00000BEF">
            <w:pPr>
              <w:jc w:val="right"/>
              <w:rPr>
                <w:rFonts w:ascii="Times New Roman" w:hAnsi="Times New Roman" w:cs="Times New Roman"/>
                <w:color w:val="000000"/>
                <w:sz w:val="24"/>
                <w:szCs w:val="24"/>
              </w:rPr>
            </w:pPr>
            <w:r w:rsidRPr="00665367">
              <w:rPr>
                <w:rFonts w:ascii="Times New Roman" w:hAnsi="Times New Roman" w:cs="Times New Roman"/>
                <w:color w:val="000000"/>
                <w:sz w:val="24"/>
                <w:szCs w:val="24"/>
              </w:rPr>
              <w:t>15,143±6,25</w:t>
            </w:r>
          </w:p>
        </w:tc>
        <w:tc>
          <w:tcPr>
            <w:tcW w:w="2553" w:type="dxa"/>
            <w:vMerge/>
          </w:tcPr>
          <w:p w14:paraId="50459C3A" w14:textId="77777777" w:rsidR="00000BEF" w:rsidRPr="000F35BB" w:rsidRDefault="00000BEF" w:rsidP="00000BEF">
            <w:pPr>
              <w:jc w:val="center"/>
              <w:rPr>
                <w:rFonts w:ascii="Times New Roman" w:eastAsia="Times New Roman" w:hAnsi="Times New Roman" w:cs="Times New Roman"/>
                <w:sz w:val="24"/>
                <w:szCs w:val="24"/>
              </w:rPr>
            </w:pPr>
          </w:p>
        </w:tc>
      </w:tr>
    </w:tbl>
    <w:p w14:paraId="7693F4CF" w14:textId="77777777" w:rsidR="00000BEF" w:rsidRDefault="00000BEF" w:rsidP="00000BEF">
      <w:pPr>
        <w:ind w:firstLine="720"/>
        <w:jc w:val="both"/>
        <w:rPr>
          <w:rFonts w:ascii="Times New Roman" w:eastAsia="Times New Roman" w:hAnsi="Times New Roman" w:cs="Times New Roman"/>
          <w:sz w:val="28"/>
          <w:szCs w:val="24"/>
        </w:rPr>
      </w:pPr>
    </w:p>
    <w:p w14:paraId="0AA6BACE" w14:textId="77777777" w:rsidR="00000BEF" w:rsidRPr="007C7DFF" w:rsidRDefault="00000BEF" w:rsidP="00F74133">
      <w:pPr>
        <w:spacing w:line="240" w:lineRule="auto"/>
        <w:ind w:hanging="142"/>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14:anchorId="78187F38" wp14:editId="30A2D5E8">
            <wp:extent cx="5891917" cy="3283889"/>
            <wp:effectExtent l="0" t="0" r="13970" b="1206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591B79" w14:textId="05B4A766" w:rsidR="00000BEF" w:rsidRDefault="00000BEF" w:rsidP="00F74133">
      <w:pPr>
        <w:spacing w:line="240" w:lineRule="auto"/>
        <w:ind w:firstLine="720"/>
        <w:jc w:val="center"/>
        <w:rPr>
          <w:rFonts w:ascii="Times New Roman" w:eastAsia="Times New Roman" w:hAnsi="Times New Roman" w:cs="Times New Roman"/>
          <w:i/>
          <w:sz w:val="28"/>
          <w:szCs w:val="24"/>
        </w:rPr>
      </w:pPr>
      <w:r w:rsidRPr="00000BEF">
        <w:rPr>
          <w:rFonts w:ascii="Times New Roman" w:eastAsia="Times New Roman" w:hAnsi="Times New Roman" w:cs="Times New Roman"/>
          <w:i/>
          <w:sz w:val="28"/>
          <w:szCs w:val="24"/>
        </w:rPr>
        <w:t>Рисунок 6</w:t>
      </w:r>
      <w:r w:rsidR="00F74133">
        <w:rPr>
          <w:rFonts w:ascii="Times New Roman" w:eastAsia="Times New Roman" w:hAnsi="Times New Roman" w:cs="Times New Roman"/>
          <w:i/>
          <w:sz w:val="28"/>
          <w:szCs w:val="24"/>
        </w:rPr>
        <w:t>. Показатели групп по шкалам опросника социально-психологической адаптации.</w:t>
      </w:r>
    </w:p>
    <w:p w14:paraId="7E86B923" w14:textId="77777777" w:rsidR="00F74133" w:rsidRPr="00000BEF" w:rsidRDefault="00F74133" w:rsidP="00F74133">
      <w:pPr>
        <w:spacing w:line="240" w:lineRule="auto"/>
        <w:ind w:firstLine="720"/>
        <w:jc w:val="center"/>
        <w:rPr>
          <w:rFonts w:ascii="Times New Roman" w:eastAsia="Times New Roman" w:hAnsi="Times New Roman" w:cs="Times New Roman"/>
          <w:i/>
          <w:sz w:val="28"/>
          <w:szCs w:val="24"/>
        </w:rPr>
      </w:pPr>
    </w:p>
    <w:p w14:paraId="2A7FB1FF" w14:textId="77777777" w:rsidR="00000BEF" w:rsidRDefault="00000BEF" w:rsidP="00000BEF">
      <w:pPr>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Вышеуказанные данные позволяют сделать следующие наблюдения:</w:t>
      </w:r>
    </w:p>
    <w:p w14:paraId="7FDC5096" w14:textId="453745B6" w:rsidR="00000BEF" w:rsidRPr="00E95C12" w:rsidRDefault="00000BEF" w:rsidP="00B24900">
      <w:pPr>
        <w:pStyle w:val="ab"/>
        <w:numPr>
          <w:ilvl w:val="0"/>
          <w:numId w:val="28"/>
        </w:num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 шкале «Адаптивность» группы демонстрируют различия, достоверные на </w:t>
      </w:r>
      <w:r w:rsidRPr="00DF2E13">
        <w:rPr>
          <w:rFonts w:ascii="Times New Roman" w:eastAsia="Times New Roman" w:hAnsi="Times New Roman" w:cs="Times New Roman"/>
          <w:sz w:val="28"/>
          <w:szCs w:val="28"/>
        </w:rPr>
        <w:t>уровне тенденций (</w:t>
      </w:r>
      <w:r w:rsidRPr="00DF2E13">
        <w:rPr>
          <w:rFonts w:ascii="Times New Roman" w:eastAsia="Gungsuh" w:hAnsi="Times New Roman" w:cs="Times New Roman"/>
          <w:b/>
          <w:sz w:val="28"/>
          <w:szCs w:val="28"/>
        </w:rPr>
        <w:t xml:space="preserve">р≤0,054). </w:t>
      </w:r>
      <w:r w:rsidRPr="00DF2E13">
        <w:rPr>
          <w:rFonts w:ascii="Times New Roman" w:eastAsia="Gungsuh" w:hAnsi="Times New Roman" w:cs="Times New Roman"/>
          <w:sz w:val="28"/>
          <w:szCs w:val="28"/>
        </w:rPr>
        <w:t xml:space="preserve">Студенты, сменившие страну проживания, демонстрируют более высокую </w:t>
      </w:r>
      <w:r w:rsidRPr="00DF2E13">
        <w:rPr>
          <w:rFonts w:ascii="Times New Roman" w:eastAsia="Gungsuh" w:hAnsi="Times New Roman" w:cs="Times New Roman"/>
          <w:sz w:val="28"/>
          <w:szCs w:val="28"/>
        </w:rPr>
        <w:lastRenderedPageBreak/>
        <w:t>адаптивность</w:t>
      </w:r>
      <w:r w:rsidR="00D15E5C" w:rsidRPr="00DF2E13">
        <w:rPr>
          <w:rFonts w:ascii="Times New Roman" w:eastAsia="Gungsuh" w:hAnsi="Times New Roman" w:cs="Times New Roman"/>
          <w:sz w:val="28"/>
          <w:szCs w:val="28"/>
        </w:rPr>
        <w:t xml:space="preserve"> (</w:t>
      </w:r>
      <w:r w:rsidR="00D15E5C" w:rsidRPr="00DF2E13">
        <w:rPr>
          <w:rFonts w:ascii="Times New Roman" w:hAnsi="Times New Roman" w:cs="Times New Roman"/>
          <w:b/>
          <w:sz w:val="28"/>
          <w:szCs w:val="28"/>
        </w:rPr>
        <w:t>64,29±9,66)</w:t>
      </w:r>
      <w:r w:rsidRPr="00DF2E13">
        <w:rPr>
          <w:rFonts w:ascii="Times New Roman" w:eastAsia="Gungsuh" w:hAnsi="Times New Roman" w:cs="Times New Roman"/>
          <w:sz w:val="28"/>
          <w:szCs w:val="28"/>
        </w:rPr>
        <w:t>, чем их ровесники, переехавшие в новый город внутри своей страны</w:t>
      </w:r>
      <w:r w:rsidR="00D15E5C" w:rsidRPr="00DF2E13">
        <w:rPr>
          <w:rFonts w:ascii="Times New Roman" w:eastAsia="Gungsuh" w:hAnsi="Times New Roman" w:cs="Times New Roman"/>
          <w:sz w:val="28"/>
          <w:szCs w:val="28"/>
        </w:rPr>
        <w:t xml:space="preserve"> </w:t>
      </w:r>
      <w:r w:rsidR="00D15E5C" w:rsidRPr="00DF2E13">
        <w:rPr>
          <w:rFonts w:ascii="Times New Roman" w:eastAsia="Gungsuh" w:hAnsi="Times New Roman" w:cs="Times New Roman"/>
          <w:b/>
          <w:sz w:val="28"/>
          <w:szCs w:val="28"/>
        </w:rPr>
        <w:t>(</w:t>
      </w:r>
      <w:r w:rsidR="00D15E5C" w:rsidRPr="00DF2E13">
        <w:rPr>
          <w:rFonts w:ascii="Times New Roman" w:hAnsi="Times New Roman" w:cs="Times New Roman"/>
          <w:b/>
          <w:sz w:val="28"/>
          <w:szCs w:val="28"/>
        </w:rPr>
        <w:t>57,69±10,17)</w:t>
      </w:r>
      <w:r w:rsidRPr="00DF2E13">
        <w:rPr>
          <w:rFonts w:ascii="Times New Roman" w:eastAsia="Gungsuh" w:hAnsi="Times New Roman" w:cs="Times New Roman"/>
          <w:b/>
          <w:sz w:val="28"/>
          <w:szCs w:val="28"/>
        </w:rPr>
        <w:t>.</w:t>
      </w:r>
      <w:r w:rsidR="001E183E">
        <w:rPr>
          <w:rFonts w:ascii="Times New Roman" w:eastAsia="Gungsuh" w:hAnsi="Times New Roman" w:cs="Times New Roman"/>
          <w:b/>
          <w:sz w:val="28"/>
          <w:szCs w:val="28"/>
        </w:rPr>
        <w:t xml:space="preserve"> </w:t>
      </w:r>
    </w:p>
    <w:p w14:paraId="420C793D" w14:textId="3879D4DE" w:rsidR="00000BEF" w:rsidRPr="00E95C12" w:rsidRDefault="00000BEF" w:rsidP="00B24900">
      <w:pPr>
        <w:pStyle w:val="ab"/>
        <w:numPr>
          <w:ilvl w:val="0"/>
          <w:numId w:val="28"/>
        </w:num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Различия между группами достоверны на уровне тенденций (</w:t>
      </w:r>
      <w:r w:rsidRPr="00EA69FD">
        <w:rPr>
          <w:rFonts w:ascii="Times New Roman" w:eastAsia="Gungsuh" w:hAnsi="Times New Roman" w:cs="Times New Roman"/>
          <w:b/>
          <w:sz w:val="24"/>
          <w:szCs w:val="24"/>
        </w:rPr>
        <w:t>р≤</w:t>
      </w:r>
      <w:r>
        <w:rPr>
          <w:rFonts w:ascii="Times New Roman" w:eastAsia="Gungsuh" w:hAnsi="Times New Roman" w:cs="Times New Roman"/>
          <w:b/>
          <w:sz w:val="24"/>
          <w:szCs w:val="24"/>
        </w:rPr>
        <w:t xml:space="preserve">0,085) </w:t>
      </w:r>
      <w:r>
        <w:rPr>
          <w:rFonts w:ascii="Times New Roman" w:eastAsia="Gungsuh" w:hAnsi="Times New Roman" w:cs="Times New Roman"/>
          <w:sz w:val="28"/>
          <w:szCs w:val="24"/>
        </w:rPr>
        <w:t>по шкале «Самопринятие». Иностранные студенты набирают в среднем большее количество баллов по этой шкале</w:t>
      </w:r>
      <w:r w:rsidR="00F8260E" w:rsidRPr="00F8260E">
        <w:rPr>
          <w:rFonts w:ascii="Times New Roman" w:eastAsia="Gungsuh" w:hAnsi="Times New Roman" w:cs="Times New Roman"/>
          <w:sz w:val="28"/>
          <w:szCs w:val="24"/>
        </w:rPr>
        <w:t xml:space="preserve"> </w:t>
      </w:r>
      <w:r w:rsidR="00F8260E" w:rsidRPr="00DF2E13">
        <w:rPr>
          <w:rFonts w:ascii="Times New Roman" w:eastAsia="Gungsuh" w:hAnsi="Times New Roman" w:cs="Times New Roman"/>
          <w:sz w:val="28"/>
          <w:szCs w:val="28"/>
        </w:rPr>
        <w:t>(</w:t>
      </w:r>
      <w:r w:rsidR="00F8260E" w:rsidRPr="00DF2E13">
        <w:rPr>
          <w:rFonts w:ascii="Times New Roman" w:hAnsi="Times New Roman" w:cs="Times New Roman"/>
          <w:b/>
          <w:color w:val="000000"/>
          <w:sz w:val="28"/>
          <w:szCs w:val="28"/>
        </w:rPr>
        <w:t>71,86±12,01)</w:t>
      </w:r>
      <w:r w:rsidR="00F8260E" w:rsidRPr="00DF2E13">
        <w:rPr>
          <w:rFonts w:ascii="Times New Roman" w:hAnsi="Times New Roman" w:cs="Times New Roman"/>
          <w:color w:val="000000"/>
          <w:sz w:val="28"/>
          <w:szCs w:val="28"/>
        </w:rPr>
        <w:t xml:space="preserve">, чем иногородние студенты </w:t>
      </w:r>
      <w:r w:rsidR="00F8260E" w:rsidRPr="00DF2E13">
        <w:rPr>
          <w:rFonts w:ascii="Times New Roman" w:hAnsi="Times New Roman" w:cs="Times New Roman"/>
          <w:b/>
          <w:color w:val="000000"/>
          <w:sz w:val="28"/>
          <w:szCs w:val="28"/>
        </w:rPr>
        <w:t>(63,73±14,72).</w:t>
      </w:r>
      <w:r w:rsidR="001E183E">
        <w:rPr>
          <w:rFonts w:ascii="Times New Roman" w:hAnsi="Times New Roman" w:cs="Times New Roman"/>
          <w:b/>
          <w:color w:val="000000"/>
          <w:sz w:val="28"/>
          <w:szCs w:val="28"/>
        </w:rPr>
        <w:t xml:space="preserve"> </w:t>
      </w:r>
      <w:r w:rsidR="001E183E">
        <w:rPr>
          <w:rFonts w:ascii="Times New Roman" w:hAnsi="Times New Roman" w:cs="Times New Roman"/>
          <w:color w:val="000000"/>
          <w:sz w:val="28"/>
          <w:szCs w:val="28"/>
        </w:rPr>
        <w:t xml:space="preserve">Иностранные студенты склонны искать ресурсы в себе и собственных достижениях, стараются прислушиваться к себе и лучше к себе относятся, чем их ровесники из второй группы. </w:t>
      </w:r>
    </w:p>
    <w:p w14:paraId="7393DE9E" w14:textId="148F545A" w:rsidR="00000BEF" w:rsidRDefault="00000BEF" w:rsidP="00B24900">
      <w:pPr>
        <w:pStyle w:val="ab"/>
        <w:numPr>
          <w:ilvl w:val="0"/>
          <w:numId w:val="28"/>
        </w:num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Шкала «Принятие других» не демонстрирует достоверных различий между группами. </w:t>
      </w:r>
      <w:r w:rsidR="00F8260E" w:rsidRPr="00F8260E">
        <w:rPr>
          <w:rFonts w:ascii="Times New Roman" w:eastAsia="Times New Roman" w:hAnsi="Times New Roman" w:cs="Times New Roman"/>
          <w:sz w:val="28"/>
          <w:szCs w:val="24"/>
        </w:rPr>
        <w:t xml:space="preserve">Тем не менее, по показателям этой шкалы, иностранные студенты демонстрируют больше открытость </w:t>
      </w:r>
      <w:r w:rsidR="00F8260E">
        <w:rPr>
          <w:rFonts w:ascii="Times New Roman" w:eastAsia="Times New Roman" w:hAnsi="Times New Roman" w:cs="Times New Roman"/>
          <w:sz w:val="28"/>
          <w:szCs w:val="24"/>
        </w:rPr>
        <w:t>к</w:t>
      </w:r>
      <w:r w:rsidR="00F8260E" w:rsidRPr="00F8260E">
        <w:rPr>
          <w:rFonts w:ascii="Times New Roman" w:eastAsia="Times New Roman" w:hAnsi="Times New Roman" w:cs="Times New Roman"/>
          <w:sz w:val="28"/>
          <w:szCs w:val="24"/>
        </w:rPr>
        <w:t xml:space="preserve"> приняти</w:t>
      </w:r>
      <w:r w:rsidR="00F8260E">
        <w:rPr>
          <w:rFonts w:ascii="Times New Roman" w:eastAsia="Times New Roman" w:hAnsi="Times New Roman" w:cs="Times New Roman"/>
          <w:sz w:val="28"/>
          <w:szCs w:val="24"/>
        </w:rPr>
        <w:t>ю</w:t>
      </w:r>
      <w:r w:rsidR="00F8260E" w:rsidRPr="00F8260E">
        <w:rPr>
          <w:rFonts w:ascii="Times New Roman" w:eastAsia="Times New Roman" w:hAnsi="Times New Roman" w:cs="Times New Roman"/>
          <w:sz w:val="28"/>
          <w:szCs w:val="24"/>
        </w:rPr>
        <w:t xml:space="preserve"> других людей (</w:t>
      </w:r>
      <w:r w:rsidR="00F8260E" w:rsidRPr="00F8260E">
        <w:rPr>
          <w:rFonts w:ascii="Times New Roman" w:eastAsia="Times New Roman" w:hAnsi="Times New Roman" w:cs="Times New Roman"/>
          <w:b/>
          <w:sz w:val="28"/>
          <w:szCs w:val="24"/>
        </w:rPr>
        <w:t>63,36±10,29),</w:t>
      </w:r>
      <w:r w:rsidR="00F8260E" w:rsidRPr="00F8260E">
        <w:rPr>
          <w:rFonts w:ascii="Times New Roman" w:eastAsia="Times New Roman" w:hAnsi="Times New Roman" w:cs="Times New Roman"/>
          <w:sz w:val="28"/>
          <w:szCs w:val="24"/>
        </w:rPr>
        <w:t xml:space="preserve"> чем иногородние студенты (</w:t>
      </w:r>
      <w:r w:rsidR="00F8260E" w:rsidRPr="00F8260E">
        <w:rPr>
          <w:rFonts w:ascii="Times New Roman" w:eastAsia="Times New Roman" w:hAnsi="Times New Roman" w:cs="Times New Roman"/>
          <w:b/>
          <w:sz w:val="28"/>
          <w:szCs w:val="24"/>
        </w:rPr>
        <w:t>58,85±13,12</w:t>
      </w:r>
      <w:r w:rsidR="00F8260E" w:rsidRPr="00F8260E">
        <w:rPr>
          <w:rFonts w:ascii="Times New Roman" w:eastAsia="Times New Roman" w:hAnsi="Times New Roman" w:cs="Times New Roman"/>
          <w:sz w:val="28"/>
          <w:szCs w:val="24"/>
        </w:rPr>
        <w:t>).</w:t>
      </w:r>
    </w:p>
    <w:p w14:paraId="0AD03BDA" w14:textId="39599DD5" w:rsidR="00000BEF" w:rsidRPr="00961E4A" w:rsidRDefault="00000BEF" w:rsidP="00B24900">
      <w:pPr>
        <w:pStyle w:val="ab"/>
        <w:numPr>
          <w:ilvl w:val="0"/>
          <w:numId w:val="28"/>
        </w:num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Группы демонстрируют достоверные различия (</w:t>
      </w:r>
      <w:r w:rsidRPr="00DF2E13">
        <w:rPr>
          <w:rFonts w:ascii="Times New Roman" w:eastAsia="Gungsuh" w:hAnsi="Times New Roman" w:cs="Times New Roman"/>
          <w:b/>
          <w:sz w:val="28"/>
          <w:szCs w:val="24"/>
        </w:rPr>
        <w:t>р≤0,034</w:t>
      </w:r>
      <w:r>
        <w:rPr>
          <w:rFonts w:ascii="Times New Roman" w:eastAsia="Gungsuh" w:hAnsi="Times New Roman" w:cs="Times New Roman"/>
          <w:b/>
          <w:sz w:val="24"/>
          <w:szCs w:val="24"/>
        </w:rPr>
        <w:t xml:space="preserve">) </w:t>
      </w:r>
      <w:r w:rsidRPr="00E95C12">
        <w:rPr>
          <w:rFonts w:ascii="Times New Roman" w:eastAsia="Gungsuh" w:hAnsi="Times New Roman" w:cs="Times New Roman"/>
          <w:sz w:val="28"/>
          <w:szCs w:val="24"/>
        </w:rPr>
        <w:t>по шкале «Эмоциональный комфорт»</w:t>
      </w:r>
      <w:r>
        <w:rPr>
          <w:rFonts w:ascii="Times New Roman" w:eastAsia="Gungsuh" w:hAnsi="Times New Roman" w:cs="Times New Roman"/>
          <w:sz w:val="28"/>
          <w:szCs w:val="24"/>
        </w:rPr>
        <w:t>. Студенты, переехавшие в новую страну, находятся в более комфортном эмоциональном состоянии</w:t>
      </w:r>
      <w:r w:rsidR="00DF2E13">
        <w:rPr>
          <w:rFonts w:ascii="Times New Roman" w:eastAsia="Gungsuh" w:hAnsi="Times New Roman" w:cs="Times New Roman"/>
          <w:sz w:val="28"/>
          <w:szCs w:val="24"/>
        </w:rPr>
        <w:t xml:space="preserve"> (</w:t>
      </w:r>
      <w:r w:rsidR="00DF2E13" w:rsidRPr="00DF2E13">
        <w:rPr>
          <w:rFonts w:ascii="Times New Roman" w:hAnsi="Times New Roman" w:cs="Times New Roman"/>
          <w:b/>
          <w:color w:val="000000"/>
          <w:sz w:val="28"/>
          <w:szCs w:val="24"/>
        </w:rPr>
        <w:t>63,64±12,30)</w:t>
      </w:r>
      <w:r w:rsidRPr="00DF2E13">
        <w:rPr>
          <w:rFonts w:ascii="Times New Roman" w:eastAsia="Gungsuh" w:hAnsi="Times New Roman" w:cs="Times New Roman"/>
          <w:sz w:val="32"/>
          <w:szCs w:val="24"/>
        </w:rPr>
        <w:t xml:space="preserve">, </w:t>
      </w:r>
      <w:r>
        <w:rPr>
          <w:rFonts w:ascii="Times New Roman" w:eastAsia="Gungsuh" w:hAnsi="Times New Roman" w:cs="Times New Roman"/>
          <w:sz w:val="28"/>
          <w:szCs w:val="24"/>
        </w:rPr>
        <w:t>чем те, кто сменил город проживания внутри своей страны</w:t>
      </w:r>
      <w:r w:rsidR="00DF2E13">
        <w:rPr>
          <w:rFonts w:ascii="Times New Roman" w:eastAsia="Gungsuh" w:hAnsi="Times New Roman" w:cs="Times New Roman"/>
          <w:sz w:val="28"/>
          <w:szCs w:val="24"/>
        </w:rPr>
        <w:t xml:space="preserve"> (</w:t>
      </w:r>
      <w:r w:rsidR="00DF2E13" w:rsidRPr="00DF2E13">
        <w:rPr>
          <w:rFonts w:ascii="Times New Roman" w:hAnsi="Times New Roman" w:cs="Times New Roman"/>
          <w:b/>
          <w:color w:val="000000"/>
          <w:sz w:val="28"/>
          <w:szCs w:val="24"/>
        </w:rPr>
        <w:t>54,42±12,77</w:t>
      </w:r>
      <w:r w:rsidR="00DF2E13">
        <w:rPr>
          <w:rFonts w:ascii="Times New Roman" w:hAnsi="Times New Roman" w:cs="Times New Roman"/>
          <w:color w:val="000000"/>
          <w:sz w:val="24"/>
          <w:szCs w:val="24"/>
        </w:rPr>
        <w:t>)</w:t>
      </w:r>
      <w:r>
        <w:rPr>
          <w:rFonts w:ascii="Times New Roman" w:eastAsia="Gungsuh" w:hAnsi="Times New Roman" w:cs="Times New Roman"/>
          <w:sz w:val="28"/>
          <w:szCs w:val="24"/>
        </w:rPr>
        <w:t xml:space="preserve">. </w:t>
      </w:r>
    </w:p>
    <w:p w14:paraId="7194D5C3" w14:textId="677AA256" w:rsidR="00000BEF" w:rsidRPr="003B7B11" w:rsidRDefault="00000BEF" w:rsidP="00B24900">
      <w:pPr>
        <w:pStyle w:val="ab"/>
        <w:numPr>
          <w:ilvl w:val="0"/>
          <w:numId w:val="28"/>
        </w:numPr>
        <w:spacing w:after="0"/>
        <w:jc w:val="both"/>
        <w:rPr>
          <w:rFonts w:ascii="Times New Roman" w:eastAsia="Times New Roman" w:hAnsi="Times New Roman" w:cs="Times New Roman"/>
          <w:sz w:val="28"/>
          <w:szCs w:val="24"/>
        </w:rPr>
      </w:pPr>
      <w:r>
        <w:rPr>
          <w:rFonts w:ascii="Times New Roman" w:eastAsia="Gungsuh" w:hAnsi="Times New Roman" w:cs="Times New Roman"/>
          <w:sz w:val="28"/>
          <w:szCs w:val="24"/>
        </w:rPr>
        <w:t xml:space="preserve">Достоверные различия между группами </w:t>
      </w:r>
      <w:r w:rsidRPr="00DF2E13">
        <w:rPr>
          <w:rFonts w:ascii="Times New Roman" w:eastAsia="Gungsuh" w:hAnsi="Times New Roman" w:cs="Times New Roman"/>
          <w:b/>
          <w:sz w:val="28"/>
          <w:szCs w:val="24"/>
        </w:rPr>
        <w:t xml:space="preserve">(р≤0,026) </w:t>
      </w:r>
      <w:r>
        <w:rPr>
          <w:rFonts w:ascii="Times New Roman" w:eastAsia="Gungsuh" w:hAnsi="Times New Roman" w:cs="Times New Roman"/>
          <w:sz w:val="28"/>
          <w:szCs w:val="24"/>
        </w:rPr>
        <w:t>также были обнаружены по шкале «Интернальность». Это означает, что уровень внутреннего контроля у студентов, сменивших страну проживания, выше</w:t>
      </w:r>
      <w:r w:rsidR="00DF2E13">
        <w:rPr>
          <w:rFonts w:ascii="Times New Roman" w:eastAsia="Gungsuh" w:hAnsi="Times New Roman" w:cs="Times New Roman"/>
          <w:sz w:val="28"/>
          <w:szCs w:val="24"/>
        </w:rPr>
        <w:t xml:space="preserve"> (</w:t>
      </w:r>
      <w:r w:rsidR="00DF2E13" w:rsidRPr="00DF2E13">
        <w:rPr>
          <w:rFonts w:ascii="Times New Roman" w:eastAsia="Gungsuh" w:hAnsi="Times New Roman" w:cs="Times New Roman"/>
          <w:b/>
          <w:sz w:val="28"/>
          <w:szCs w:val="24"/>
        </w:rPr>
        <w:t>69,36±9,64</w:t>
      </w:r>
      <w:r w:rsidR="00DF2E13">
        <w:rPr>
          <w:rFonts w:ascii="Times New Roman" w:eastAsia="Gungsuh" w:hAnsi="Times New Roman" w:cs="Times New Roman"/>
          <w:sz w:val="28"/>
          <w:szCs w:val="24"/>
        </w:rPr>
        <w:t>)</w:t>
      </w:r>
      <w:r>
        <w:rPr>
          <w:rFonts w:ascii="Times New Roman" w:eastAsia="Gungsuh" w:hAnsi="Times New Roman" w:cs="Times New Roman"/>
          <w:sz w:val="28"/>
          <w:szCs w:val="24"/>
        </w:rPr>
        <w:t>, чем у тех, кто переехал внутри своей страны</w:t>
      </w:r>
      <w:r w:rsidR="00DF2E13">
        <w:rPr>
          <w:rFonts w:ascii="Times New Roman" w:eastAsia="Gungsuh" w:hAnsi="Times New Roman" w:cs="Times New Roman"/>
          <w:sz w:val="28"/>
          <w:szCs w:val="24"/>
        </w:rPr>
        <w:t xml:space="preserve"> </w:t>
      </w:r>
      <w:r w:rsidR="00DF2E13" w:rsidRPr="00DF2E13">
        <w:rPr>
          <w:rFonts w:ascii="Times New Roman" w:eastAsia="Gungsuh" w:hAnsi="Times New Roman" w:cs="Times New Roman"/>
          <w:b/>
          <w:sz w:val="32"/>
          <w:szCs w:val="24"/>
        </w:rPr>
        <w:t>(</w:t>
      </w:r>
      <w:r w:rsidR="00DF2E13" w:rsidRPr="00DF2E13">
        <w:rPr>
          <w:rFonts w:ascii="Times New Roman" w:hAnsi="Times New Roman" w:cs="Times New Roman"/>
          <w:b/>
          <w:color w:val="000000"/>
          <w:sz w:val="28"/>
          <w:szCs w:val="24"/>
        </w:rPr>
        <w:t>62,15±9,20)</w:t>
      </w:r>
      <w:r w:rsidR="00DF2E13">
        <w:rPr>
          <w:rFonts w:ascii="Times New Roman" w:eastAsia="Gungsuh" w:hAnsi="Times New Roman" w:cs="Times New Roman"/>
          <w:sz w:val="32"/>
          <w:szCs w:val="24"/>
        </w:rPr>
        <w:t>.</w:t>
      </w:r>
      <w:r w:rsidR="001E183E">
        <w:rPr>
          <w:rFonts w:ascii="Times New Roman" w:eastAsia="Gungsuh" w:hAnsi="Times New Roman" w:cs="Times New Roman"/>
          <w:sz w:val="24"/>
          <w:szCs w:val="24"/>
        </w:rPr>
        <w:t xml:space="preserve"> </w:t>
      </w:r>
      <w:r w:rsidR="001E183E">
        <w:rPr>
          <w:rFonts w:ascii="Times New Roman" w:eastAsia="Gungsuh" w:hAnsi="Times New Roman" w:cs="Times New Roman"/>
          <w:sz w:val="28"/>
          <w:szCs w:val="24"/>
        </w:rPr>
        <w:t>Студенты, переезжающие за рубеж, склонны демонстрировать более высокий уровень внутреннего контроля. Вероятно, это связано с большим количеством задач, в которых им неоткуда ждать помощи, поскольку родительская поддержка у этих респондентов сильно ослабевает (это подтверждается частотой их общения с родителями).</w:t>
      </w:r>
    </w:p>
    <w:p w14:paraId="75D98330" w14:textId="76BD8B53" w:rsidR="00000BEF" w:rsidRPr="003B7B11" w:rsidRDefault="00000BEF" w:rsidP="00B24900">
      <w:pPr>
        <w:pStyle w:val="ab"/>
        <w:numPr>
          <w:ilvl w:val="0"/>
          <w:numId w:val="28"/>
        </w:num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В свою очередь, студенты, сменившие город проживания, показывают более высокий уровень доминантности</w:t>
      </w:r>
      <w:r w:rsidR="00DF2E13">
        <w:rPr>
          <w:rFonts w:ascii="Times New Roman" w:eastAsia="Times New Roman" w:hAnsi="Times New Roman" w:cs="Times New Roman"/>
          <w:sz w:val="28"/>
          <w:szCs w:val="24"/>
        </w:rPr>
        <w:t xml:space="preserve"> </w:t>
      </w:r>
      <w:r w:rsidR="00DF2E13" w:rsidRPr="00DF2E13">
        <w:rPr>
          <w:rFonts w:ascii="Times New Roman" w:eastAsia="Times New Roman" w:hAnsi="Times New Roman" w:cs="Times New Roman"/>
          <w:sz w:val="32"/>
          <w:szCs w:val="24"/>
        </w:rPr>
        <w:t>(</w:t>
      </w:r>
      <w:r w:rsidR="00DF2E13" w:rsidRPr="00DF2E13">
        <w:rPr>
          <w:rFonts w:ascii="Times New Roman" w:hAnsi="Times New Roman" w:cs="Times New Roman"/>
          <w:b/>
          <w:color w:val="000000"/>
          <w:sz w:val="28"/>
          <w:szCs w:val="24"/>
        </w:rPr>
        <w:t>56,46±14,55)</w:t>
      </w:r>
      <w:r>
        <w:rPr>
          <w:rFonts w:ascii="Times New Roman" w:eastAsia="Times New Roman" w:hAnsi="Times New Roman" w:cs="Times New Roman"/>
          <w:sz w:val="28"/>
          <w:szCs w:val="24"/>
        </w:rPr>
        <w:t>, чем представители второй группы</w:t>
      </w:r>
      <w:r w:rsidR="00DF2E13">
        <w:rPr>
          <w:rFonts w:ascii="Times New Roman" w:eastAsia="Times New Roman" w:hAnsi="Times New Roman" w:cs="Times New Roman"/>
          <w:sz w:val="28"/>
          <w:szCs w:val="24"/>
        </w:rPr>
        <w:t xml:space="preserve"> </w:t>
      </w:r>
      <w:r w:rsidR="00DF2E13" w:rsidRPr="00DF2E13">
        <w:rPr>
          <w:rFonts w:ascii="Times New Roman" w:eastAsia="Times New Roman" w:hAnsi="Times New Roman" w:cs="Times New Roman"/>
          <w:b/>
          <w:sz w:val="32"/>
          <w:szCs w:val="24"/>
        </w:rPr>
        <w:t>(</w:t>
      </w:r>
      <w:r w:rsidR="00DF2E13" w:rsidRPr="00DF2E13">
        <w:rPr>
          <w:rFonts w:ascii="Times New Roman" w:hAnsi="Times New Roman" w:cs="Times New Roman"/>
          <w:b/>
          <w:color w:val="000000"/>
          <w:sz w:val="28"/>
          <w:szCs w:val="24"/>
        </w:rPr>
        <w:t>47,71±16,53)</w:t>
      </w:r>
      <w:r w:rsidRPr="00DF2E13">
        <w:rPr>
          <w:rFonts w:ascii="Times New Roman" w:eastAsia="Times New Roman" w:hAnsi="Times New Roman" w:cs="Times New Roman"/>
          <w:b/>
          <w:sz w:val="32"/>
          <w:szCs w:val="24"/>
        </w:rPr>
        <w:t>,</w:t>
      </w:r>
      <w:r w:rsidRPr="00DF2E13">
        <w:rPr>
          <w:rFonts w:ascii="Times New Roman" w:eastAsia="Times New Roman" w:hAnsi="Times New Roman" w:cs="Times New Roman"/>
          <w:sz w:val="32"/>
          <w:szCs w:val="24"/>
        </w:rPr>
        <w:t xml:space="preserve"> </w:t>
      </w:r>
      <w:r>
        <w:rPr>
          <w:rFonts w:ascii="Times New Roman" w:eastAsia="Times New Roman" w:hAnsi="Times New Roman" w:cs="Times New Roman"/>
          <w:sz w:val="28"/>
          <w:szCs w:val="24"/>
        </w:rPr>
        <w:t xml:space="preserve">достоверный на уровне тенденций </w:t>
      </w:r>
      <w:r w:rsidRPr="00DF2E13">
        <w:rPr>
          <w:rFonts w:ascii="Times New Roman" w:eastAsia="Times New Roman" w:hAnsi="Times New Roman" w:cs="Times New Roman"/>
          <w:sz w:val="32"/>
          <w:szCs w:val="24"/>
        </w:rPr>
        <w:t>(</w:t>
      </w:r>
      <w:r w:rsidRPr="00DF2E13">
        <w:rPr>
          <w:rFonts w:ascii="Times New Roman" w:eastAsia="Gungsuh" w:hAnsi="Times New Roman" w:cs="Times New Roman"/>
          <w:b/>
          <w:sz w:val="28"/>
          <w:szCs w:val="24"/>
        </w:rPr>
        <w:t xml:space="preserve">р≤0,092). </w:t>
      </w:r>
      <w:r w:rsidR="001E183E">
        <w:rPr>
          <w:rFonts w:ascii="Times New Roman" w:eastAsia="Gungsuh" w:hAnsi="Times New Roman" w:cs="Times New Roman"/>
          <w:sz w:val="28"/>
          <w:szCs w:val="24"/>
        </w:rPr>
        <w:t xml:space="preserve">Иногородние студенты демонстрируют тенденцию </w:t>
      </w:r>
      <w:r w:rsidR="00427A6F">
        <w:rPr>
          <w:rFonts w:ascii="Times New Roman" w:eastAsia="Gungsuh" w:hAnsi="Times New Roman" w:cs="Times New Roman"/>
          <w:sz w:val="28"/>
          <w:szCs w:val="24"/>
        </w:rPr>
        <w:t>к более высокому уровню доминантности: взятию инициативы в свои руки, самостоятельному принятию решений.</w:t>
      </w:r>
    </w:p>
    <w:p w14:paraId="348AB143" w14:textId="61D23B7C" w:rsidR="00000BEF" w:rsidRDefault="00000BEF" w:rsidP="00B24900">
      <w:pPr>
        <w:pStyle w:val="ab"/>
        <w:numPr>
          <w:ilvl w:val="0"/>
          <w:numId w:val="28"/>
        </w:num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Шкала «Эскапизм» не демонстрирует достоверных межгрупповых различий. </w:t>
      </w:r>
      <w:r w:rsidR="00DF2E13">
        <w:rPr>
          <w:rFonts w:ascii="Times New Roman" w:eastAsia="Times New Roman" w:hAnsi="Times New Roman" w:cs="Times New Roman"/>
          <w:sz w:val="28"/>
          <w:szCs w:val="24"/>
        </w:rPr>
        <w:t>Обе группы показывают приблизительно одинаковый невысокий уровень стремления к уходу от проблем.</w:t>
      </w:r>
      <w:r w:rsidR="00DF2E13" w:rsidRPr="00DF2E13">
        <w:rPr>
          <w:rFonts w:ascii="Times New Roman" w:eastAsia="Times New Roman" w:hAnsi="Times New Roman" w:cs="Times New Roman"/>
          <w:sz w:val="32"/>
          <w:szCs w:val="24"/>
        </w:rPr>
        <w:t xml:space="preserve"> </w:t>
      </w:r>
      <w:r w:rsidR="00427A6F">
        <w:rPr>
          <w:rFonts w:ascii="Times New Roman" w:eastAsia="Times New Roman" w:hAnsi="Times New Roman" w:cs="Times New Roman"/>
          <w:sz w:val="32"/>
          <w:szCs w:val="24"/>
        </w:rPr>
        <w:t xml:space="preserve">Как у </w:t>
      </w:r>
      <w:r w:rsidR="00DF2E13" w:rsidRPr="00DF2E13">
        <w:rPr>
          <w:rFonts w:ascii="Times New Roman" w:hAnsi="Times New Roman" w:cs="Times New Roman"/>
          <w:color w:val="000000"/>
          <w:sz w:val="28"/>
          <w:szCs w:val="24"/>
        </w:rPr>
        <w:t xml:space="preserve">иногородних студентов </w:t>
      </w:r>
      <w:r w:rsidR="00427A6F">
        <w:rPr>
          <w:rFonts w:ascii="Times New Roman" w:hAnsi="Times New Roman" w:cs="Times New Roman"/>
          <w:color w:val="000000"/>
          <w:sz w:val="28"/>
          <w:szCs w:val="24"/>
        </w:rPr>
        <w:t>(</w:t>
      </w:r>
      <w:r w:rsidR="00427A6F" w:rsidRPr="00DF2E13">
        <w:rPr>
          <w:rFonts w:ascii="Times New Roman" w:hAnsi="Times New Roman" w:cs="Times New Roman"/>
          <w:b/>
          <w:color w:val="000000"/>
          <w:sz w:val="28"/>
          <w:szCs w:val="24"/>
        </w:rPr>
        <w:t>16,308±5,53</w:t>
      </w:r>
      <w:r w:rsidR="00427A6F">
        <w:rPr>
          <w:rFonts w:ascii="Times New Roman" w:hAnsi="Times New Roman" w:cs="Times New Roman"/>
          <w:b/>
          <w:color w:val="000000"/>
          <w:sz w:val="28"/>
          <w:szCs w:val="24"/>
        </w:rPr>
        <w:t>)</w:t>
      </w:r>
      <w:r w:rsidR="00427A6F">
        <w:rPr>
          <w:rFonts w:ascii="Times New Roman" w:hAnsi="Times New Roman" w:cs="Times New Roman"/>
          <w:color w:val="000000"/>
          <w:sz w:val="28"/>
          <w:szCs w:val="24"/>
        </w:rPr>
        <w:t>, так и</w:t>
      </w:r>
      <w:r w:rsidR="00DF2E13" w:rsidRPr="00DF2E13">
        <w:rPr>
          <w:rFonts w:ascii="Times New Roman" w:hAnsi="Times New Roman" w:cs="Times New Roman"/>
          <w:b/>
          <w:color w:val="000000"/>
          <w:sz w:val="28"/>
          <w:szCs w:val="24"/>
        </w:rPr>
        <w:t xml:space="preserve"> </w:t>
      </w:r>
      <w:r w:rsidR="00DF2E13" w:rsidRPr="00DF2E13">
        <w:rPr>
          <w:rFonts w:ascii="Times New Roman" w:hAnsi="Times New Roman" w:cs="Times New Roman"/>
          <w:color w:val="000000"/>
          <w:sz w:val="28"/>
          <w:szCs w:val="24"/>
        </w:rPr>
        <w:t>у иностранных.</w:t>
      </w:r>
      <w:r w:rsidR="00427A6F" w:rsidRPr="00427A6F">
        <w:rPr>
          <w:rFonts w:ascii="Times New Roman" w:hAnsi="Times New Roman" w:cs="Times New Roman"/>
          <w:b/>
          <w:color w:val="000000"/>
          <w:sz w:val="28"/>
          <w:szCs w:val="24"/>
        </w:rPr>
        <w:t xml:space="preserve"> </w:t>
      </w:r>
      <w:r w:rsidR="00427A6F">
        <w:rPr>
          <w:rFonts w:ascii="Times New Roman" w:hAnsi="Times New Roman" w:cs="Times New Roman"/>
          <w:b/>
          <w:color w:val="000000"/>
          <w:sz w:val="28"/>
          <w:szCs w:val="24"/>
        </w:rPr>
        <w:t>(</w:t>
      </w:r>
      <w:r w:rsidR="00427A6F" w:rsidRPr="00DF2E13">
        <w:rPr>
          <w:rFonts w:ascii="Times New Roman" w:hAnsi="Times New Roman" w:cs="Times New Roman"/>
          <w:b/>
          <w:color w:val="000000"/>
          <w:sz w:val="28"/>
          <w:szCs w:val="24"/>
        </w:rPr>
        <w:t>15,143±6,25</w:t>
      </w:r>
      <w:r w:rsidR="00427A6F">
        <w:rPr>
          <w:rFonts w:ascii="Times New Roman" w:hAnsi="Times New Roman" w:cs="Times New Roman"/>
          <w:b/>
          <w:color w:val="000000"/>
          <w:sz w:val="28"/>
          <w:szCs w:val="24"/>
        </w:rPr>
        <w:t>)</w:t>
      </w:r>
      <w:r w:rsidR="00F00FDC">
        <w:rPr>
          <w:rFonts w:ascii="Times New Roman" w:hAnsi="Times New Roman" w:cs="Times New Roman"/>
          <w:b/>
          <w:color w:val="000000"/>
          <w:sz w:val="28"/>
          <w:szCs w:val="24"/>
        </w:rPr>
        <w:t>.</w:t>
      </w:r>
    </w:p>
    <w:p w14:paraId="47BF35AD" w14:textId="77777777" w:rsidR="00000BEF" w:rsidRDefault="00000BEF" w:rsidP="00000BEF">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4C4367AE" w14:textId="3C9FBE9C" w:rsidR="00DF2E13" w:rsidRDefault="00DF2E13" w:rsidP="00B24900">
      <w:pPr>
        <w:pStyle w:val="af3"/>
        <w:numPr>
          <w:ilvl w:val="1"/>
          <w:numId w:val="29"/>
        </w:numPr>
      </w:pPr>
      <w:bookmarkStart w:id="57" w:name="_Toc514412141"/>
      <w:r w:rsidRPr="00DF2E13">
        <w:lastRenderedPageBreak/>
        <w:t>Изучение взаимосвязей личностно-психологических и социо-демографических характеристик</w:t>
      </w:r>
      <w:r>
        <w:t>,</w:t>
      </w:r>
      <w:r w:rsidRPr="00DF2E13">
        <w:t xml:space="preserve"> влияющих на адаптацию к новому месту проживания.</w:t>
      </w:r>
      <w:bookmarkEnd w:id="57"/>
    </w:p>
    <w:p w14:paraId="6B707BA7" w14:textId="5F5C632F" w:rsidR="00427A6F" w:rsidRDefault="00427A6F" w:rsidP="00F314A8">
      <w:pPr>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Корреляционный анализ</w:t>
      </w:r>
      <w:r w:rsidR="004E0483">
        <w:rPr>
          <w:rFonts w:ascii="Times New Roman" w:eastAsia="Times New Roman" w:hAnsi="Times New Roman" w:cs="Times New Roman"/>
          <w:sz w:val="28"/>
          <w:szCs w:val="24"/>
        </w:rPr>
        <w:t xml:space="preserve"> по критерию </w:t>
      </w:r>
      <w:r w:rsidR="004E0483">
        <w:rPr>
          <w:rFonts w:ascii="Times New Roman" w:eastAsia="Times New Roman" w:hAnsi="Times New Roman" w:cs="Times New Roman"/>
          <w:sz w:val="28"/>
          <w:szCs w:val="24"/>
          <w:lang w:val="en-US"/>
        </w:rPr>
        <w:t>r</w:t>
      </w:r>
      <w:r w:rsidR="004E0483" w:rsidRPr="004E0483">
        <w:rPr>
          <w:rFonts w:ascii="Times New Roman" w:eastAsia="Times New Roman" w:hAnsi="Times New Roman" w:cs="Times New Roman"/>
          <w:sz w:val="28"/>
          <w:szCs w:val="24"/>
        </w:rPr>
        <w:t>-</w:t>
      </w:r>
      <w:r w:rsidR="004E0483">
        <w:rPr>
          <w:rFonts w:ascii="Times New Roman" w:eastAsia="Times New Roman" w:hAnsi="Times New Roman" w:cs="Times New Roman"/>
          <w:sz w:val="28"/>
          <w:szCs w:val="24"/>
        </w:rPr>
        <w:t>Пирсона</w:t>
      </w:r>
      <w:r>
        <w:rPr>
          <w:rFonts w:ascii="Times New Roman" w:eastAsia="Times New Roman" w:hAnsi="Times New Roman" w:cs="Times New Roman"/>
          <w:sz w:val="28"/>
          <w:szCs w:val="24"/>
        </w:rPr>
        <w:t>, переменными в котором выступили шкалы использованных методик и показатели п</w:t>
      </w:r>
      <w:r w:rsidRPr="00427A6F">
        <w:rPr>
          <w:rFonts w:ascii="Times New Roman" w:eastAsia="Times New Roman" w:hAnsi="Times New Roman" w:cs="Times New Roman"/>
          <w:sz w:val="28"/>
          <w:szCs w:val="24"/>
        </w:rPr>
        <w:t>ол</w:t>
      </w:r>
      <w:r>
        <w:rPr>
          <w:rFonts w:ascii="Times New Roman" w:eastAsia="Times New Roman" w:hAnsi="Times New Roman" w:cs="Times New Roman"/>
          <w:sz w:val="28"/>
          <w:szCs w:val="24"/>
        </w:rPr>
        <w:t xml:space="preserve">, </w:t>
      </w:r>
      <w:r w:rsidRPr="00427A6F">
        <w:rPr>
          <w:rFonts w:ascii="Times New Roman" w:eastAsia="Times New Roman" w:hAnsi="Times New Roman" w:cs="Times New Roman"/>
          <w:sz w:val="28"/>
          <w:szCs w:val="24"/>
        </w:rPr>
        <w:t>группа</w:t>
      </w:r>
      <w:r>
        <w:rPr>
          <w:rFonts w:ascii="Times New Roman" w:eastAsia="Times New Roman" w:hAnsi="Times New Roman" w:cs="Times New Roman"/>
          <w:sz w:val="28"/>
          <w:szCs w:val="24"/>
        </w:rPr>
        <w:t xml:space="preserve">, </w:t>
      </w:r>
      <w:r w:rsidR="0094165C">
        <w:rPr>
          <w:rFonts w:ascii="Times New Roman" w:eastAsia="Times New Roman" w:hAnsi="Times New Roman" w:cs="Times New Roman"/>
          <w:sz w:val="28"/>
          <w:szCs w:val="24"/>
        </w:rPr>
        <w:t xml:space="preserve">статус семьи </w:t>
      </w:r>
      <w:r>
        <w:rPr>
          <w:rFonts w:ascii="Times New Roman" w:eastAsia="Times New Roman" w:hAnsi="Times New Roman" w:cs="Times New Roman"/>
          <w:sz w:val="28"/>
          <w:szCs w:val="24"/>
        </w:rPr>
        <w:t>с</w:t>
      </w:r>
      <w:r w:rsidRPr="00427A6F">
        <w:rPr>
          <w:rFonts w:ascii="Times New Roman" w:eastAsia="Times New Roman" w:hAnsi="Times New Roman" w:cs="Times New Roman"/>
          <w:sz w:val="28"/>
          <w:szCs w:val="24"/>
        </w:rPr>
        <w:t>емья</w:t>
      </w:r>
      <w:r w:rsidR="0094165C">
        <w:rPr>
          <w:rFonts w:ascii="Times New Roman" w:eastAsia="Times New Roman" w:hAnsi="Times New Roman" w:cs="Times New Roman"/>
          <w:sz w:val="28"/>
          <w:szCs w:val="24"/>
        </w:rPr>
        <w:t xml:space="preserve"> (полная/родители разведены/один родитель)</w:t>
      </w:r>
      <w:r>
        <w:rPr>
          <w:rFonts w:ascii="Times New Roman" w:eastAsia="Times New Roman" w:hAnsi="Times New Roman" w:cs="Times New Roman"/>
          <w:sz w:val="28"/>
          <w:szCs w:val="24"/>
        </w:rPr>
        <w:t>, высшее образование</w:t>
      </w:r>
      <w:r w:rsidRPr="00427A6F">
        <w:rPr>
          <w:rFonts w:ascii="Times New Roman" w:eastAsia="Times New Roman" w:hAnsi="Times New Roman" w:cs="Times New Roman"/>
          <w:sz w:val="28"/>
          <w:szCs w:val="24"/>
        </w:rPr>
        <w:t xml:space="preserve"> у родителей</w:t>
      </w:r>
      <w:r>
        <w:rPr>
          <w:rFonts w:ascii="Times New Roman" w:eastAsia="Times New Roman" w:hAnsi="Times New Roman" w:cs="Times New Roman"/>
          <w:sz w:val="28"/>
          <w:szCs w:val="24"/>
        </w:rPr>
        <w:t>, ф</w:t>
      </w:r>
      <w:r w:rsidRPr="00427A6F">
        <w:rPr>
          <w:rFonts w:ascii="Times New Roman" w:eastAsia="Times New Roman" w:hAnsi="Times New Roman" w:cs="Times New Roman"/>
          <w:sz w:val="28"/>
          <w:szCs w:val="24"/>
        </w:rPr>
        <w:t>инанс</w:t>
      </w:r>
      <w:r>
        <w:rPr>
          <w:rFonts w:ascii="Times New Roman" w:eastAsia="Times New Roman" w:hAnsi="Times New Roman" w:cs="Times New Roman"/>
          <w:sz w:val="28"/>
          <w:szCs w:val="24"/>
        </w:rPr>
        <w:t xml:space="preserve">овое обеспечение, число </w:t>
      </w:r>
      <w:proofErr w:type="spellStart"/>
      <w:r>
        <w:rPr>
          <w:rFonts w:ascii="Times New Roman" w:eastAsia="Times New Roman" w:hAnsi="Times New Roman" w:cs="Times New Roman"/>
          <w:sz w:val="28"/>
          <w:szCs w:val="24"/>
        </w:rPr>
        <w:t>с</w:t>
      </w:r>
      <w:r w:rsidRPr="00427A6F">
        <w:rPr>
          <w:rFonts w:ascii="Times New Roman" w:eastAsia="Times New Roman" w:hAnsi="Times New Roman" w:cs="Times New Roman"/>
          <w:sz w:val="28"/>
          <w:szCs w:val="24"/>
        </w:rPr>
        <w:t>иблин</w:t>
      </w:r>
      <w:r>
        <w:rPr>
          <w:rFonts w:ascii="Times New Roman" w:eastAsia="Times New Roman" w:hAnsi="Times New Roman" w:cs="Times New Roman"/>
          <w:sz w:val="28"/>
          <w:szCs w:val="24"/>
        </w:rPr>
        <w:t>гов</w:t>
      </w:r>
      <w:proofErr w:type="spellEnd"/>
      <w:r>
        <w:rPr>
          <w:rFonts w:ascii="Times New Roman" w:eastAsia="Times New Roman" w:hAnsi="Times New Roman" w:cs="Times New Roman"/>
          <w:sz w:val="28"/>
          <w:szCs w:val="24"/>
        </w:rPr>
        <w:t>, численность населения родного города, перспектива карьеры в родном городе/Санкт-Петербурге/ за рубежом.</w:t>
      </w:r>
    </w:p>
    <w:p w14:paraId="40874E0F" w14:textId="27533870" w:rsidR="00920C54" w:rsidRPr="000D253F" w:rsidRDefault="00920C54" w:rsidP="00427A6F">
      <w:pPr>
        <w:ind w:firstLine="284"/>
        <w:rPr>
          <w:rFonts w:ascii="Times New Roman" w:eastAsia="Times New Roman" w:hAnsi="Times New Roman" w:cs="Times New Roman"/>
          <w:sz w:val="28"/>
          <w:szCs w:val="24"/>
        </w:rPr>
      </w:pPr>
      <w:r>
        <w:rPr>
          <w:rFonts w:ascii="Times New Roman" w:eastAsia="Times New Roman" w:hAnsi="Times New Roman" w:cs="Times New Roman"/>
          <w:sz w:val="28"/>
          <w:szCs w:val="24"/>
        </w:rPr>
        <w:t>В результате анализа были получены следующие п</w:t>
      </w:r>
      <w:r w:rsidRPr="000D253F">
        <w:rPr>
          <w:rFonts w:ascii="Times New Roman" w:eastAsia="Times New Roman" w:hAnsi="Times New Roman" w:cs="Times New Roman"/>
          <w:sz w:val="28"/>
          <w:szCs w:val="24"/>
        </w:rPr>
        <w:t>ары корреляций:</w:t>
      </w:r>
    </w:p>
    <w:p w14:paraId="3EA8DAE8" w14:textId="36905437" w:rsidR="00920C54" w:rsidRPr="000D253F" w:rsidRDefault="00920C54" w:rsidP="00B24900">
      <w:pPr>
        <w:pStyle w:val="ab"/>
        <w:numPr>
          <w:ilvl w:val="6"/>
          <w:numId w:val="25"/>
        </w:numPr>
        <w:ind w:left="1418" w:hanging="284"/>
        <w:jc w:val="both"/>
        <w:rPr>
          <w:rFonts w:ascii="Times New Roman" w:eastAsia="Times New Roman" w:hAnsi="Times New Roman" w:cs="Times New Roman"/>
          <w:sz w:val="28"/>
          <w:szCs w:val="24"/>
        </w:rPr>
      </w:pPr>
      <w:r w:rsidRPr="000D253F">
        <w:rPr>
          <w:rFonts w:ascii="Times New Roman" w:eastAsia="Times New Roman" w:hAnsi="Times New Roman" w:cs="Times New Roman"/>
          <w:sz w:val="28"/>
          <w:szCs w:val="24"/>
        </w:rPr>
        <w:t>Положительные на уровне значимости</w:t>
      </w:r>
      <w:r w:rsidRPr="000D253F">
        <w:rPr>
          <w:rFonts w:ascii="Times New Roman" w:eastAsia="Gungsuh" w:hAnsi="Times New Roman" w:cs="Times New Roman"/>
          <w:b/>
          <w:sz w:val="28"/>
          <w:szCs w:val="24"/>
        </w:rPr>
        <w:t xml:space="preserve"> р≤0,01:</w:t>
      </w:r>
    </w:p>
    <w:p w14:paraId="23AA43BB" w14:textId="46104FFF" w:rsidR="00920C54" w:rsidRPr="000D253F" w:rsidRDefault="00920C54" w:rsidP="00B24900">
      <w:pPr>
        <w:pStyle w:val="ab"/>
        <w:numPr>
          <w:ilvl w:val="0"/>
          <w:numId w:val="36"/>
        </w:numPr>
        <w:jc w:val="both"/>
        <w:rPr>
          <w:rFonts w:ascii="Times New Roman" w:eastAsia="Times New Roman" w:hAnsi="Times New Roman" w:cs="Times New Roman"/>
          <w:sz w:val="28"/>
          <w:szCs w:val="24"/>
        </w:rPr>
      </w:pPr>
      <w:r w:rsidRPr="000D253F">
        <w:rPr>
          <w:rFonts w:ascii="Times New Roman" w:eastAsia="Times New Roman" w:hAnsi="Times New Roman" w:cs="Times New Roman"/>
          <w:sz w:val="28"/>
          <w:szCs w:val="24"/>
        </w:rPr>
        <w:t xml:space="preserve">Наличие высшего образования у родителей коррелирует с численностью населения родного города с коэффициентом </w:t>
      </w:r>
      <w:r w:rsidRPr="000D253F">
        <w:rPr>
          <w:rFonts w:ascii="Times New Roman" w:eastAsia="Times New Roman" w:hAnsi="Times New Roman" w:cs="Times New Roman"/>
          <w:b/>
          <w:sz w:val="28"/>
          <w:szCs w:val="24"/>
        </w:rPr>
        <w:t>0,41</w:t>
      </w:r>
      <w:r w:rsidR="000D253F">
        <w:rPr>
          <w:rFonts w:ascii="Times New Roman" w:eastAsia="Times New Roman" w:hAnsi="Times New Roman" w:cs="Times New Roman"/>
          <w:b/>
          <w:sz w:val="28"/>
          <w:szCs w:val="24"/>
        </w:rPr>
        <w:t>.</w:t>
      </w:r>
    </w:p>
    <w:p w14:paraId="68AB6123" w14:textId="59FB8D22" w:rsidR="00920C54" w:rsidRPr="000D253F" w:rsidRDefault="00920C54" w:rsidP="00B24900">
      <w:pPr>
        <w:pStyle w:val="ab"/>
        <w:numPr>
          <w:ilvl w:val="6"/>
          <w:numId w:val="25"/>
        </w:numPr>
        <w:ind w:left="1418"/>
        <w:jc w:val="both"/>
        <w:rPr>
          <w:rFonts w:ascii="Times New Roman" w:eastAsia="Times New Roman" w:hAnsi="Times New Roman" w:cs="Times New Roman"/>
          <w:sz w:val="28"/>
          <w:szCs w:val="24"/>
        </w:rPr>
      </w:pPr>
      <w:r w:rsidRPr="000D253F">
        <w:rPr>
          <w:rFonts w:ascii="Times New Roman" w:eastAsia="Times New Roman" w:hAnsi="Times New Roman" w:cs="Times New Roman"/>
          <w:sz w:val="28"/>
          <w:szCs w:val="24"/>
        </w:rPr>
        <w:t xml:space="preserve">Отрицательные на уровне значимости </w:t>
      </w:r>
      <w:r w:rsidRPr="000D253F">
        <w:rPr>
          <w:rFonts w:ascii="Times New Roman" w:eastAsia="Gungsuh" w:hAnsi="Times New Roman" w:cs="Times New Roman"/>
          <w:b/>
          <w:sz w:val="28"/>
          <w:szCs w:val="24"/>
        </w:rPr>
        <w:t>р≤0,01:</w:t>
      </w:r>
    </w:p>
    <w:p w14:paraId="22623250" w14:textId="1001A76D" w:rsidR="00920C54" w:rsidRDefault="00920C54" w:rsidP="00F00FDC">
      <w:pPr>
        <w:pStyle w:val="ab"/>
        <w:numPr>
          <w:ilvl w:val="0"/>
          <w:numId w:val="36"/>
        </w:numPr>
        <w:ind w:left="212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Наличие высшего образования у родителей отрицательно коррелирует с перспективой карьеры в родном городе с коэффициентом </w:t>
      </w:r>
      <w:r>
        <w:rPr>
          <w:rFonts w:ascii="Times New Roman" w:eastAsia="Times New Roman" w:hAnsi="Times New Roman" w:cs="Times New Roman"/>
          <w:b/>
          <w:sz w:val="28"/>
          <w:szCs w:val="24"/>
        </w:rPr>
        <w:t>-0,41</w:t>
      </w:r>
      <w:r w:rsidR="000D253F">
        <w:rPr>
          <w:rFonts w:ascii="Times New Roman" w:eastAsia="Times New Roman" w:hAnsi="Times New Roman" w:cs="Times New Roman"/>
          <w:sz w:val="28"/>
          <w:szCs w:val="24"/>
        </w:rPr>
        <w:t>.</w:t>
      </w:r>
    </w:p>
    <w:p w14:paraId="4158A7FA" w14:textId="26C28BFD" w:rsidR="00920C54" w:rsidRPr="00920C54" w:rsidRDefault="00920C54" w:rsidP="00B24900">
      <w:pPr>
        <w:pStyle w:val="ab"/>
        <w:numPr>
          <w:ilvl w:val="0"/>
          <w:numId w:val="36"/>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Наличие высшего образования у родителей отрицательно коррелирует с фактором «Группа» (иногородние студенты/ студенты-иностранцы) с коэффициентом </w:t>
      </w:r>
      <w:r>
        <w:rPr>
          <w:rFonts w:ascii="Times New Roman" w:eastAsia="Times New Roman" w:hAnsi="Times New Roman" w:cs="Times New Roman"/>
          <w:b/>
          <w:sz w:val="28"/>
          <w:szCs w:val="24"/>
        </w:rPr>
        <w:t>-0,296</w:t>
      </w:r>
      <w:r w:rsidR="000D253F">
        <w:rPr>
          <w:rFonts w:ascii="Times New Roman" w:eastAsia="Times New Roman" w:hAnsi="Times New Roman" w:cs="Times New Roman"/>
          <w:b/>
          <w:sz w:val="28"/>
          <w:szCs w:val="24"/>
        </w:rPr>
        <w:t>.</w:t>
      </w:r>
    </w:p>
    <w:p w14:paraId="08D7A295" w14:textId="48FEDC07" w:rsidR="0094165C" w:rsidRPr="0094165C" w:rsidRDefault="0094165C" w:rsidP="00B24900">
      <w:pPr>
        <w:pStyle w:val="ab"/>
        <w:numPr>
          <w:ilvl w:val="0"/>
          <w:numId w:val="36"/>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Доминантность отрицательно коррелирует с мотивацией к избеганию неудач с коэффициентом -</w:t>
      </w:r>
      <w:r>
        <w:rPr>
          <w:rFonts w:ascii="Times New Roman" w:eastAsia="Times New Roman" w:hAnsi="Times New Roman" w:cs="Times New Roman"/>
          <w:b/>
          <w:sz w:val="28"/>
          <w:szCs w:val="24"/>
        </w:rPr>
        <w:t>0,47</w:t>
      </w:r>
      <w:r w:rsidR="000D253F">
        <w:rPr>
          <w:rFonts w:ascii="Times New Roman" w:eastAsia="Times New Roman" w:hAnsi="Times New Roman" w:cs="Times New Roman"/>
          <w:b/>
          <w:sz w:val="28"/>
          <w:szCs w:val="24"/>
        </w:rPr>
        <w:t>.</w:t>
      </w:r>
    </w:p>
    <w:p w14:paraId="42149544" w14:textId="64AF6AC9" w:rsidR="0094165C" w:rsidRDefault="0094165C" w:rsidP="0094165C">
      <w:pPr>
        <w:ind w:left="1276"/>
        <w:jc w:val="both"/>
        <w:rPr>
          <w:rFonts w:ascii="Times New Roman" w:eastAsia="Gungsuh" w:hAnsi="Times New Roman" w:cs="Times New Roman"/>
          <w:b/>
          <w:i/>
          <w:sz w:val="28"/>
          <w:szCs w:val="24"/>
        </w:rPr>
      </w:pPr>
      <w:r w:rsidRPr="0094165C">
        <w:rPr>
          <w:rFonts w:ascii="Times New Roman" w:eastAsia="Times New Roman" w:hAnsi="Times New Roman" w:cs="Times New Roman"/>
          <w:sz w:val="28"/>
          <w:szCs w:val="24"/>
        </w:rPr>
        <w:t>3.</w:t>
      </w:r>
      <w:r>
        <w:rPr>
          <w:rFonts w:ascii="Times New Roman" w:eastAsia="Times New Roman" w:hAnsi="Times New Roman" w:cs="Times New Roman"/>
          <w:sz w:val="28"/>
          <w:szCs w:val="24"/>
        </w:rPr>
        <w:t xml:space="preserve"> Положительн</w:t>
      </w:r>
      <w:r w:rsidR="003A0A06">
        <w:rPr>
          <w:rFonts w:ascii="Times New Roman" w:eastAsia="Times New Roman" w:hAnsi="Times New Roman" w:cs="Times New Roman"/>
          <w:sz w:val="28"/>
          <w:szCs w:val="24"/>
        </w:rPr>
        <w:t>о коррелируют</w:t>
      </w:r>
      <w:r>
        <w:rPr>
          <w:rFonts w:ascii="Times New Roman" w:eastAsia="Times New Roman" w:hAnsi="Times New Roman" w:cs="Times New Roman"/>
          <w:sz w:val="28"/>
          <w:szCs w:val="24"/>
        </w:rPr>
        <w:t xml:space="preserve"> на уровне значимости</w:t>
      </w:r>
      <w:r w:rsidRPr="00920C54">
        <w:rPr>
          <w:rFonts w:ascii="Times New Roman" w:eastAsia="Gungsuh" w:hAnsi="Times New Roman" w:cs="Times New Roman"/>
          <w:b/>
          <w:i/>
          <w:sz w:val="28"/>
          <w:szCs w:val="24"/>
        </w:rPr>
        <w:t xml:space="preserve"> </w:t>
      </w:r>
      <w:r w:rsidRPr="000D253F">
        <w:rPr>
          <w:rFonts w:ascii="Times New Roman" w:eastAsia="Gungsuh" w:hAnsi="Times New Roman" w:cs="Times New Roman"/>
          <w:b/>
          <w:sz w:val="28"/>
          <w:szCs w:val="24"/>
        </w:rPr>
        <w:t>р≤0,05:</w:t>
      </w:r>
    </w:p>
    <w:p w14:paraId="72A6D88D" w14:textId="1AA7D8BA" w:rsidR="0094165C" w:rsidRDefault="0094165C" w:rsidP="00B24900">
      <w:pPr>
        <w:pStyle w:val="ab"/>
        <w:numPr>
          <w:ilvl w:val="0"/>
          <w:numId w:val="37"/>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Группа и число </w:t>
      </w:r>
      <w:proofErr w:type="spellStart"/>
      <w:r>
        <w:rPr>
          <w:rFonts w:ascii="Times New Roman" w:eastAsia="Times New Roman" w:hAnsi="Times New Roman" w:cs="Times New Roman"/>
          <w:sz w:val="28"/>
          <w:szCs w:val="24"/>
        </w:rPr>
        <w:t>сиблингов</w:t>
      </w:r>
      <w:proofErr w:type="spellEnd"/>
      <w:r>
        <w:rPr>
          <w:rFonts w:ascii="Times New Roman" w:eastAsia="Times New Roman" w:hAnsi="Times New Roman" w:cs="Times New Roman"/>
          <w:sz w:val="28"/>
          <w:szCs w:val="24"/>
        </w:rPr>
        <w:t xml:space="preserve"> с коэффициентом </w:t>
      </w:r>
      <w:r w:rsidRPr="003A0A06">
        <w:rPr>
          <w:rFonts w:ascii="Times New Roman" w:eastAsia="Times New Roman" w:hAnsi="Times New Roman" w:cs="Times New Roman"/>
          <w:b/>
          <w:sz w:val="28"/>
          <w:szCs w:val="24"/>
        </w:rPr>
        <w:t>0,25</w:t>
      </w:r>
      <w:r w:rsidR="000D253F">
        <w:rPr>
          <w:rFonts w:ascii="Times New Roman" w:eastAsia="Times New Roman" w:hAnsi="Times New Roman" w:cs="Times New Roman"/>
          <w:b/>
          <w:sz w:val="28"/>
          <w:szCs w:val="24"/>
        </w:rPr>
        <w:t>.</w:t>
      </w:r>
    </w:p>
    <w:p w14:paraId="6C94C4C7" w14:textId="33B723F1" w:rsidR="0094165C" w:rsidRDefault="0094165C" w:rsidP="00B24900">
      <w:pPr>
        <w:pStyle w:val="ab"/>
        <w:numPr>
          <w:ilvl w:val="0"/>
          <w:numId w:val="37"/>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Группа и эмоциональный комфорт с коэффициентом </w:t>
      </w:r>
      <w:r w:rsidRPr="003A0A06">
        <w:rPr>
          <w:rFonts w:ascii="Times New Roman" w:eastAsia="Times New Roman" w:hAnsi="Times New Roman" w:cs="Times New Roman"/>
          <w:b/>
          <w:sz w:val="28"/>
          <w:szCs w:val="24"/>
        </w:rPr>
        <w:t>0,34</w:t>
      </w:r>
      <w:r w:rsidR="000D253F">
        <w:rPr>
          <w:rFonts w:ascii="Times New Roman" w:eastAsia="Times New Roman" w:hAnsi="Times New Roman" w:cs="Times New Roman"/>
          <w:b/>
          <w:sz w:val="28"/>
          <w:szCs w:val="24"/>
        </w:rPr>
        <w:t>.</w:t>
      </w:r>
    </w:p>
    <w:p w14:paraId="22C2E3D0" w14:textId="7FD0122A" w:rsidR="0094165C" w:rsidRDefault="0094165C" w:rsidP="00B24900">
      <w:pPr>
        <w:pStyle w:val="ab"/>
        <w:numPr>
          <w:ilvl w:val="0"/>
          <w:numId w:val="37"/>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Группа и </w:t>
      </w:r>
      <w:proofErr w:type="spellStart"/>
      <w:r>
        <w:rPr>
          <w:rFonts w:ascii="Times New Roman" w:eastAsia="Times New Roman" w:hAnsi="Times New Roman" w:cs="Times New Roman"/>
          <w:sz w:val="28"/>
          <w:szCs w:val="24"/>
        </w:rPr>
        <w:t>интернальность</w:t>
      </w:r>
      <w:proofErr w:type="spellEnd"/>
      <w:r>
        <w:rPr>
          <w:rFonts w:ascii="Times New Roman" w:eastAsia="Times New Roman" w:hAnsi="Times New Roman" w:cs="Times New Roman"/>
          <w:sz w:val="28"/>
          <w:szCs w:val="24"/>
        </w:rPr>
        <w:t xml:space="preserve"> с коэффициентом </w:t>
      </w:r>
      <w:r w:rsidRPr="003A0A06">
        <w:rPr>
          <w:rFonts w:ascii="Times New Roman" w:eastAsia="Times New Roman" w:hAnsi="Times New Roman" w:cs="Times New Roman"/>
          <w:b/>
          <w:sz w:val="28"/>
          <w:szCs w:val="24"/>
        </w:rPr>
        <w:t>0,35</w:t>
      </w:r>
      <w:r w:rsidR="000D253F">
        <w:rPr>
          <w:rFonts w:ascii="Times New Roman" w:eastAsia="Times New Roman" w:hAnsi="Times New Roman" w:cs="Times New Roman"/>
          <w:b/>
          <w:sz w:val="28"/>
          <w:szCs w:val="24"/>
        </w:rPr>
        <w:t>.</w:t>
      </w:r>
    </w:p>
    <w:p w14:paraId="4F1B34AB" w14:textId="2DCC3D05" w:rsidR="0094165C" w:rsidRDefault="0094165C" w:rsidP="00B24900">
      <w:pPr>
        <w:pStyle w:val="ab"/>
        <w:numPr>
          <w:ilvl w:val="0"/>
          <w:numId w:val="37"/>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Мотивация к достижениям и эмоциональный комфорт с коэффициентом </w:t>
      </w:r>
      <w:r w:rsidRPr="003A0A06">
        <w:rPr>
          <w:rFonts w:ascii="Times New Roman" w:eastAsia="Times New Roman" w:hAnsi="Times New Roman" w:cs="Times New Roman"/>
          <w:b/>
          <w:sz w:val="28"/>
          <w:szCs w:val="24"/>
        </w:rPr>
        <w:t>0,35</w:t>
      </w:r>
      <w:r w:rsidR="000D253F">
        <w:rPr>
          <w:rFonts w:ascii="Times New Roman" w:eastAsia="Times New Roman" w:hAnsi="Times New Roman" w:cs="Times New Roman"/>
          <w:b/>
          <w:sz w:val="28"/>
          <w:szCs w:val="24"/>
        </w:rPr>
        <w:t>.</w:t>
      </w:r>
    </w:p>
    <w:p w14:paraId="19523D06" w14:textId="3085AE81" w:rsidR="0094165C" w:rsidRDefault="0094165C" w:rsidP="00B24900">
      <w:pPr>
        <w:pStyle w:val="ab"/>
        <w:numPr>
          <w:ilvl w:val="0"/>
          <w:numId w:val="37"/>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Мотивация к достижениям и доминантность с коэффициентом</w:t>
      </w:r>
      <w:r w:rsidR="004E0483">
        <w:rPr>
          <w:rFonts w:ascii="Times New Roman" w:eastAsia="Times New Roman" w:hAnsi="Times New Roman" w:cs="Times New Roman"/>
          <w:sz w:val="28"/>
          <w:szCs w:val="24"/>
        </w:rPr>
        <w:t xml:space="preserve"> </w:t>
      </w:r>
      <w:r w:rsidR="004E0483" w:rsidRPr="003A0A06">
        <w:rPr>
          <w:rFonts w:ascii="Times New Roman" w:eastAsia="Times New Roman" w:hAnsi="Times New Roman" w:cs="Times New Roman"/>
          <w:b/>
          <w:sz w:val="28"/>
          <w:szCs w:val="24"/>
        </w:rPr>
        <w:t>0,32</w:t>
      </w:r>
      <w:r w:rsidR="000D253F">
        <w:rPr>
          <w:rFonts w:ascii="Times New Roman" w:eastAsia="Times New Roman" w:hAnsi="Times New Roman" w:cs="Times New Roman"/>
          <w:b/>
          <w:sz w:val="28"/>
          <w:szCs w:val="24"/>
        </w:rPr>
        <w:t>.</w:t>
      </w:r>
    </w:p>
    <w:p w14:paraId="3C6388E1" w14:textId="573AF488" w:rsidR="004E0483" w:rsidRDefault="004E0483" w:rsidP="00B24900">
      <w:pPr>
        <w:pStyle w:val="ab"/>
        <w:numPr>
          <w:ilvl w:val="0"/>
          <w:numId w:val="37"/>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Мотивация к достижениям и адаптивность с коэффициентом </w:t>
      </w:r>
      <w:r w:rsidRPr="003A0A06">
        <w:rPr>
          <w:rFonts w:ascii="Times New Roman" w:eastAsia="Times New Roman" w:hAnsi="Times New Roman" w:cs="Times New Roman"/>
          <w:b/>
          <w:sz w:val="28"/>
          <w:szCs w:val="24"/>
        </w:rPr>
        <w:t>0,35</w:t>
      </w:r>
      <w:r w:rsidR="000D253F">
        <w:rPr>
          <w:rFonts w:ascii="Times New Roman" w:eastAsia="Times New Roman" w:hAnsi="Times New Roman" w:cs="Times New Roman"/>
          <w:b/>
          <w:sz w:val="28"/>
          <w:szCs w:val="24"/>
        </w:rPr>
        <w:t>.</w:t>
      </w:r>
    </w:p>
    <w:p w14:paraId="2D0E83F9" w14:textId="5DE16CE0" w:rsidR="004E0483" w:rsidRPr="004D429E" w:rsidRDefault="004E0483" w:rsidP="00B24900">
      <w:pPr>
        <w:pStyle w:val="ab"/>
        <w:numPr>
          <w:ilvl w:val="3"/>
          <w:numId w:val="25"/>
        </w:numPr>
        <w:ind w:left="1985" w:hanging="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Отрицательно коррелируют на уровне значимости</w:t>
      </w:r>
      <w:r w:rsidRPr="00920C54">
        <w:rPr>
          <w:rFonts w:ascii="Times New Roman" w:eastAsia="Gungsuh" w:hAnsi="Times New Roman" w:cs="Times New Roman"/>
          <w:b/>
          <w:i/>
          <w:sz w:val="28"/>
          <w:szCs w:val="24"/>
        </w:rPr>
        <w:t xml:space="preserve"> </w:t>
      </w:r>
      <w:r w:rsidRPr="000D253F">
        <w:rPr>
          <w:rFonts w:ascii="Times New Roman" w:eastAsia="Gungsuh" w:hAnsi="Times New Roman" w:cs="Times New Roman"/>
          <w:b/>
          <w:sz w:val="28"/>
          <w:szCs w:val="24"/>
        </w:rPr>
        <w:t>р≤0,05</w:t>
      </w:r>
    </w:p>
    <w:p w14:paraId="2C1AB095" w14:textId="5CE9FD40" w:rsidR="004D429E" w:rsidRDefault="004D429E" w:rsidP="00B24900">
      <w:pPr>
        <w:pStyle w:val="ab"/>
        <w:numPr>
          <w:ilvl w:val="0"/>
          <w:numId w:val="38"/>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Статус семьи с числом </w:t>
      </w:r>
      <w:proofErr w:type="spellStart"/>
      <w:r>
        <w:rPr>
          <w:rFonts w:ascii="Times New Roman" w:eastAsia="Times New Roman" w:hAnsi="Times New Roman" w:cs="Times New Roman"/>
          <w:sz w:val="28"/>
          <w:szCs w:val="24"/>
        </w:rPr>
        <w:t>сиблингов</w:t>
      </w:r>
      <w:proofErr w:type="spellEnd"/>
      <w:r>
        <w:rPr>
          <w:rFonts w:ascii="Times New Roman" w:eastAsia="Times New Roman" w:hAnsi="Times New Roman" w:cs="Times New Roman"/>
          <w:sz w:val="28"/>
          <w:szCs w:val="24"/>
        </w:rPr>
        <w:t xml:space="preserve"> с коэффициентом -</w:t>
      </w:r>
      <w:r w:rsidRPr="003A0A06">
        <w:rPr>
          <w:rFonts w:ascii="Times New Roman" w:eastAsia="Times New Roman" w:hAnsi="Times New Roman" w:cs="Times New Roman"/>
          <w:b/>
          <w:sz w:val="28"/>
          <w:szCs w:val="24"/>
        </w:rPr>
        <w:t>0,27</w:t>
      </w:r>
      <w:r w:rsidR="000D253F">
        <w:rPr>
          <w:rFonts w:ascii="Times New Roman" w:eastAsia="Times New Roman" w:hAnsi="Times New Roman" w:cs="Times New Roman"/>
          <w:b/>
          <w:sz w:val="28"/>
          <w:szCs w:val="24"/>
        </w:rPr>
        <w:t>.</w:t>
      </w:r>
    </w:p>
    <w:p w14:paraId="1F58546F" w14:textId="3EFC44D4" w:rsidR="004D429E" w:rsidRDefault="004D429E" w:rsidP="00B24900">
      <w:pPr>
        <w:pStyle w:val="ab"/>
        <w:numPr>
          <w:ilvl w:val="0"/>
          <w:numId w:val="38"/>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Потенциальная карьера в Санкт-Петербурге с мотивацией к достижениям с коэффициентом </w:t>
      </w:r>
      <w:r w:rsidRPr="003A0A06">
        <w:rPr>
          <w:rFonts w:ascii="Times New Roman" w:eastAsia="Times New Roman" w:hAnsi="Times New Roman" w:cs="Times New Roman"/>
          <w:b/>
          <w:sz w:val="28"/>
          <w:szCs w:val="24"/>
        </w:rPr>
        <w:t>-0,36</w:t>
      </w:r>
      <w:r w:rsidR="000D253F">
        <w:rPr>
          <w:rFonts w:ascii="Times New Roman" w:eastAsia="Times New Roman" w:hAnsi="Times New Roman" w:cs="Times New Roman"/>
          <w:sz w:val="28"/>
          <w:szCs w:val="24"/>
        </w:rPr>
        <w:t>.</w:t>
      </w:r>
    </w:p>
    <w:p w14:paraId="4155645B" w14:textId="0664A105" w:rsidR="004D429E" w:rsidRDefault="004D429E" w:rsidP="00B24900">
      <w:pPr>
        <w:pStyle w:val="ab"/>
        <w:numPr>
          <w:ilvl w:val="0"/>
          <w:numId w:val="38"/>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Потенциальная карьера в Санкт-Петербурге с </w:t>
      </w:r>
      <w:proofErr w:type="spellStart"/>
      <w:r>
        <w:rPr>
          <w:rFonts w:ascii="Times New Roman" w:eastAsia="Times New Roman" w:hAnsi="Times New Roman" w:cs="Times New Roman"/>
          <w:sz w:val="28"/>
          <w:szCs w:val="24"/>
        </w:rPr>
        <w:t>самопринятием</w:t>
      </w:r>
      <w:proofErr w:type="spellEnd"/>
      <w:r>
        <w:rPr>
          <w:rFonts w:ascii="Times New Roman" w:eastAsia="Times New Roman" w:hAnsi="Times New Roman" w:cs="Times New Roman"/>
          <w:sz w:val="28"/>
          <w:szCs w:val="24"/>
        </w:rPr>
        <w:t xml:space="preserve">. Коэффициент корреляции </w:t>
      </w:r>
      <w:r w:rsidRPr="003A0A06">
        <w:rPr>
          <w:rFonts w:ascii="Times New Roman" w:eastAsia="Times New Roman" w:hAnsi="Times New Roman" w:cs="Times New Roman"/>
          <w:b/>
          <w:sz w:val="28"/>
          <w:szCs w:val="24"/>
        </w:rPr>
        <w:t>-0,36</w:t>
      </w:r>
      <w:r w:rsidR="000D253F">
        <w:rPr>
          <w:rFonts w:ascii="Times New Roman" w:eastAsia="Times New Roman" w:hAnsi="Times New Roman" w:cs="Times New Roman"/>
          <w:sz w:val="28"/>
          <w:szCs w:val="24"/>
        </w:rPr>
        <w:t>.</w:t>
      </w:r>
    </w:p>
    <w:p w14:paraId="447066C6" w14:textId="5F5EE2B9" w:rsidR="004D429E" w:rsidRDefault="004D429E" w:rsidP="00B24900">
      <w:pPr>
        <w:pStyle w:val="ab"/>
        <w:numPr>
          <w:ilvl w:val="0"/>
          <w:numId w:val="38"/>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Самопринятие и мотивация к избеганию неудач с коэффициентом </w:t>
      </w:r>
      <w:r w:rsidRPr="003A0A06">
        <w:rPr>
          <w:rFonts w:ascii="Times New Roman" w:eastAsia="Times New Roman" w:hAnsi="Times New Roman" w:cs="Times New Roman"/>
          <w:b/>
          <w:sz w:val="28"/>
          <w:szCs w:val="24"/>
        </w:rPr>
        <w:t>-0,35</w:t>
      </w:r>
      <w:r w:rsidR="000D253F">
        <w:rPr>
          <w:rFonts w:ascii="Times New Roman" w:eastAsia="Times New Roman" w:hAnsi="Times New Roman" w:cs="Times New Roman"/>
          <w:b/>
          <w:sz w:val="28"/>
          <w:szCs w:val="24"/>
        </w:rPr>
        <w:t>.</w:t>
      </w:r>
    </w:p>
    <w:p w14:paraId="42E5768B" w14:textId="5EA80766" w:rsidR="004D429E" w:rsidRDefault="004D429E" w:rsidP="00B24900">
      <w:pPr>
        <w:pStyle w:val="ab"/>
        <w:numPr>
          <w:ilvl w:val="0"/>
          <w:numId w:val="38"/>
        </w:num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Доминантность и потенциальная карьера в родном городе с коэффициентом -</w:t>
      </w:r>
      <w:r w:rsidRPr="003A0A06">
        <w:rPr>
          <w:rFonts w:ascii="Times New Roman" w:eastAsia="Times New Roman" w:hAnsi="Times New Roman" w:cs="Times New Roman"/>
          <w:b/>
          <w:sz w:val="28"/>
          <w:szCs w:val="24"/>
        </w:rPr>
        <w:t>0,33</w:t>
      </w:r>
      <w:r>
        <w:rPr>
          <w:rFonts w:ascii="Times New Roman" w:eastAsia="Times New Roman" w:hAnsi="Times New Roman" w:cs="Times New Roman"/>
          <w:sz w:val="28"/>
          <w:szCs w:val="24"/>
        </w:rPr>
        <w:t>.</w:t>
      </w:r>
    </w:p>
    <w:p w14:paraId="6F30CA4A" w14:textId="5C4671CA" w:rsidR="003A0A06" w:rsidRPr="003A0A06" w:rsidRDefault="003A0A06" w:rsidP="003A0A06">
      <w:pPr>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Более наглядно эти связи представлены на рисунке 7 «Корреляционные плеяды».</w:t>
      </w:r>
    </w:p>
    <w:p w14:paraId="1BD62541" w14:textId="77777777" w:rsidR="00427A6F" w:rsidRDefault="00427A6F" w:rsidP="00427A6F">
      <w:pPr>
        <w:ind w:firstLine="284"/>
        <w:rPr>
          <w:rFonts w:ascii="Times New Roman" w:eastAsia="Times New Roman" w:hAnsi="Times New Roman" w:cs="Times New Roman"/>
          <w:sz w:val="28"/>
          <w:szCs w:val="24"/>
        </w:rPr>
      </w:pPr>
    </w:p>
    <w:p w14:paraId="44C06343" w14:textId="77777777" w:rsidR="00427A6F" w:rsidRDefault="00427A6F" w:rsidP="00000BEF">
      <w:pPr>
        <w:pStyle w:val="ab"/>
        <w:ind w:left="284" w:firstLine="1156"/>
        <w:jc w:val="both"/>
        <w:rPr>
          <w:rFonts w:ascii="Times New Roman" w:eastAsia="Times New Roman" w:hAnsi="Times New Roman" w:cs="Times New Roman"/>
          <w:sz w:val="28"/>
          <w:szCs w:val="24"/>
        </w:rPr>
      </w:pPr>
    </w:p>
    <w:p w14:paraId="06A1A8DD" w14:textId="77777777" w:rsidR="003A0A06" w:rsidRDefault="003A0A06" w:rsidP="003A0A06">
      <w:pPr>
        <w:jc w:val="both"/>
        <w:rPr>
          <w:noProof/>
        </w:rPr>
      </w:pPr>
    </w:p>
    <w:p w14:paraId="38F67639" w14:textId="77777777" w:rsidR="003A0A06" w:rsidRDefault="003A0A06" w:rsidP="003A0A06">
      <w:pPr>
        <w:spacing w:line="240" w:lineRule="auto"/>
        <w:jc w:val="center"/>
        <w:rPr>
          <w:noProof/>
        </w:rPr>
      </w:pPr>
    </w:p>
    <w:p w14:paraId="41609CC5" w14:textId="77777777" w:rsidR="003A0A06" w:rsidRDefault="003A0A06" w:rsidP="003A0A06">
      <w:pPr>
        <w:spacing w:line="240" w:lineRule="auto"/>
        <w:jc w:val="center"/>
        <w:rPr>
          <w:noProof/>
        </w:rPr>
      </w:pPr>
    </w:p>
    <w:p w14:paraId="3B3B900B" w14:textId="33077D59" w:rsidR="00427A6F" w:rsidRPr="003A0A06" w:rsidRDefault="003A0A06" w:rsidP="003A0A06">
      <w:pPr>
        <w:spacing w:line="240" w:lineRule="auto"/>
        <w:jc w:val="center"/>
        <w:rPr>
          <w:rFonts w:ascii="Times New Roman" w:eastAsia="Times New Roman" w:hAnsi="Times New Roman" w:cs="Times New Roman"/>
          <w:sz w:val="28"/>
          <w:szCs w:val="24"/>
        </w:rPr>
      </w:pPr>
      <w:r>
        <w:rPr>
          <w:noProof/>
        </w:rPr>
        <w:lastRenderedPageBreak/>
        <w:drawing>
          <wp:inline distT="0" distB="0" distL="0" distR="0" wp14:anchorId="74763DA6" wp14:editId="37DE0DD4">
            <wp:extent cx="5514882" cy="7331102"/>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718" t="17309" r="34028" b="6461"/>
                    <a:stretch/>
                  </pic:blipFill>
                  <pic:spPr bwMode="auto">
                    <a:xfrm>
                      <a:off x="0" y="0"/>
                      <a:ext cx="5543626" cy="7369312"/>
                    </a:xfrm>
                    <a:prstGeom prst="rect">
                      <a:avLst/>
                    </a:prstGeom>
                    <a:ln>
                      <a:noFill/>
                    </a:ln>
                    <a:extLst>
                      <a:ext uri="{53640926-AAD7-44D8-BBD7-CCE9431645EC}">
                        <a14:shadowObscured xmlns:a14="http://schemas.microsoft.com/office/drawing/2010/main"/>
                      </a:ext>
                    </a:extLst>
                  </pic:spPr>
                </pic:pic>
              </a:graphicData>
            </a:graphic>
          </wp:inline>
        </w:drawing>
      </w:r>
    </w:p>
    <w:p w14:paraId="1221EDAB" w14:textId="7F3DCECC" w:rsidR="00000BEF" w:rsidRPr="003A0A06" w:rsidRDefault="00000BEF" w:rsidP="003A0A06">
      <w:pPr>
        <w:spacing w:line="240" w:lineRule="auto"/>
        <w:jc w:val="center"/>
        <w:rPr>
          <w:rFonts w:ascii="Times New Roman" w:eastAsia="Times New Roman" w:hAnsi="Times New Roman" w:cs="Times New Roman"/>
          <w:i/>
          <w:sz w:val="28"/>
          <w:szCs w:val="24"/>
        </w:rPr>
      </w:pPr>
      <w:r w:rsidRPr="003A0A06">
        <w:rPr>
          <w:rFonts w:ascii="Times New Roman" w:eastAsia="Times New Roman" w:hAnsi="Times New Roman" w:cs="Times New Roman"/>
          <w:i/>
          <w:sz w:val="28"/>
          <w:szCs w:val="24"/>
        </w:rPr>
        <w:t>Рисунок 7</w:t>
      </w:r>
      <w:r w:rsidR="00024B45" w:rsidRPr="003A0A06">
        <w:rPr>
          <w:rFonts w:ascii="Times New Roman" w:eastAsia="Times New Roman" w:hAnsi="Times New Roman" w:cs="Times New Roman"/>
          <w:i/>
          <w:sz w:val="28"/>
          <w:szCs w:val="24"/>
        </w:rPr>
        <w:t xml:space="preserve">. </w:t>
      </w:r>
      <w:r w:rsidRPr="003A0A06">
        <w:rPr>
          <w:rFonts w:ascii="Times New Roman" w:eastAsia="Times New Roman" w:hAnsi="Times New Roman" w:cs="Times New Roman"/>
          <w:i/>
          <w:sz w:val="28"/>
          <w:szCs w:val="24"/>
        </w:rPr>
        <w:t>«Корреляционные плеяды»</w:t>
      </w:r>
    </w:p>
    <w:p w14:paraId="3AA77165" w14:textId="46B5144E" w:rsidR="00000BEF" w:rsidRPr="00F74133" w:rsidRDefault="00AA30DB" w:rsidP="00B24900">
      <w:pPr>
        <w:pStyle w:val="ab"/>
        <w:numPr>
          <w:ilvl w:val="6"/>
          <w:numId w:val="25"/>
        </w:numPr>
        <w:spacing w:after="0" w:line="240" w:lineRule="auto"/>
        <w:ind w:left="2835" w:hanging="567"/>
        <w:rPr>
          <w:rFonts w:ascii="Times New Roman" w:eastAsia="Gungsuh" w:hAnsi="Times New Roman" w:cs="Times New Roman"/>
          <w:b/>
          <w:i/>
          <w:sz w:val="28"/>
          <w:szCs w:val="24"/>
        </w:rPr>
      </w:pPr>
      <w:r w:rsidRPr="00F74133">
        <w:rPr>
          <w:rFonts w:ascii="Times New Roman" w:eastAsia="Times New Roman" w:hAnsi="Times New Roman" w:cs="Times New Roman"/>
          <w:i/>
          <w:noProof/>
          <w:sz w:val="28"/>
          <w:szCs w:val="24"/>
        </w:rPr>
        <mc:AlternateContent>
          <mc:Choice Requires="wps">
            <w:drawing>
              <wp:anchor distT="0" distB="0" distL="114300" distR="114300" simplePos="0" relativeHeight="251654656" behindDoc="0" locked="0" layoutInCell="1" allowOverlap="1" wp14:anchorId="78AC926B" wp14:editId="277990F4">
                <wp:simplePos x="0" y="0"/>
                <wp:positionH relativeFrom="column">
                  <wp:posOffset>1732280</wp:posOffset>
                </wp:positionH>
                <wp:positionV relativeFrom="paragraph">
                  <wp:posOffset>131804</wp:posOffset>
                </wp:positionV>
                <wp:extent cx="246491" cy="0"/>
                <wp:effectExtent l="0" t="0" r="0" b="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46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9C889" id="Прямая соединительная линия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4pt,10.4pt" to="155.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" strokecolor="black [3040]"/>
            </w:pict>
          </mc:Fallback>
        </mc:AlternateContent>
      </w:r>
      <w:r>
        <w:rPr>
          <w:rFonts w:ascii="Times New Roman" w:eastAsia="Times New Roman" w:hAnsi="Times New Roman" w:cs="Times New Roman"/>
          <w:i/>
          <w:sz w:val="28"/>
          <w:szCs w:val="24"/>
        </w:rPr>
        <w:t xml:space="preserve">     </w:t>
      </w:r>
      <w:r w:rsidR="00000BEF" w:rsidRPr="00F74133">
        <w:rPr>
          <w:rFonts w:ascii="Times New Roman" w:eastAsia="Times New Roman" w:hAnsi="Times New Roman" w:cs="Times New Roman"/>
          <w:i/>
          <w:sz w:val="28"/>
          <w:szCs w:val="24"/>
        </w:rPr>
        <w:t>– положительная корреляция (</w:t>
      </w:r>
      <w:r w:rsidR="00000BEF" w:rsidRPr="00F74133">
        <w:rPr>
          <w:rFonts w:ascii="Times New Roman" w:eastAsia="Gungsuh" w:hAnsi="Times New Roman" w:cs="Times New Roman"/>
          <w:b/>
          <w:i/>
          <w:sz w:val="28"/>
          <w:szCs w:val="24"/>
        </w:rPr>
        <w:t>р≤0,05)</w:t>
      </w:r>
    </w:p>
    <w:p w14:paraId="44B5F2FA" w14:textId="25F1EFA0" w:rsidR="00000BEF" w:rsidRPr="00F74133" w:rsidRDefault="00000BEF" w:rsidP="00B24900">
      <w:pPr>
        <w:pStyle w:val="ab"/>
        <w:numPr>
          <w:ilvl w:val="6"/>
          <w:numId w:val="25"/>
        </w:numPr>
        <w:spacing w:after="0" w:line="240" w:lineRule="auto"/>
        <w:ind w:left="2835" w:hanging="567"/>
        <w:rPr>
          <w:rFonts w:ascii="Times New Roman" w:eastAsia="Times New Roman" w:hAnsi="Times New Roman" w:cs="Times New Roman"/>
          <w:i/>
          <w:sz w:val="28"/>
          <w:szCs w:val="24"/>
        </w:rPr>
      </w:pPr>
      <w:r w:rsidRPr="00AA30DB">
        <w:rPr>
          <w:rFonts w:ascii="Times New Roman" w:eastAsia="Times New Roman" w:hAnsi="Times New Roman" w:cs="Times New Roman"/>
          <w:i/>
          <w:sz w:val="28"/>
          <w:szCs w:val="24"/>
        </w:rPr>
        <w:t>-----</w:t>
      </w:r>
      <w:r w:rsidRPr="00F74133">
        <w:rPr>
          <w:rFonts w:ascii="Times New Roman" w:eastAsia="Times New Roman" w:hAnsi="Times New Roman" w:cs="Times New Roman"/>
          <w:i/>
          <w:sz w:val="28"/>
          <w:szCs w:val="24"/>
        </w:rPr>
        <w:t xml:space="preserve"> – отрицательная корреляция (</w:t>
      </w:r>
      <w:r w:rsidRPr="00F74133">
        <w:rPr>
          <w:rFonts w:ascii="Times New Roman" w:eastAsia="Gungsuh" w:hAnsi="Times New Roman" w:cs="Times New Roman"/>
          <w:b/>
          <w:i/>
          <w:sz w:val="28"/>
          <w:szCs w:val="24"/>
        </w:rPr>
        <w:t xml:space="preserve">р≤0,05)  </w:t>
      </w:r>
    </w:p>
    <w:p w14:paraId="13373F02" w14:textId="402C8EAF" w:rsidR="00000BEF" w:rsidRPr="00F74133" w:rsidRDefault="00AA30DB" w:rsidP="00B24900">
      <w:pPr>
        <w:pStyle w:val="ab"/>
        <w:numPr>
          <w:ilvl w:val="6"/>
          <w:numId w:val="25"/>
        </w:numPr>
        <w:spacing w:after="0" w:line="240" w:lineRule="auto"/>
        <w:ind w:left="2835" w:hanging="567"/>
        <w:rPr>
          <w:rFonts w:ascii="Times New Roman" w:eastAsia="Times New Roman" w:hAnsi="Times New Roman" w:cs="Times New Roman"/>
          <w:i/>
          <w:sz w:val="28"/>
          <w:szCs w:val="24"/>
        </w:rPr>
      </w:pPr>
      <w:r w:rsidRPr="00F74133">
        <w:rPr>
          <w:rFonts w:ascii="Times New Roman" w:eastAsia="Times New Roman" w:hAnsi="Times New Roman" w:cs="Times New Roman"/>
          <w:i/>
          <w:noProof/>
          <w:sz w:val="28"/>
          <w:szCs w:val="24"/>
        </w:rPr>
        <mc:AlternateContent>
          <mc:Choice Requires="wps">
            <w:drawing>
              <wp:anchor distT="0" distB="0" distL="114300" distR="114300" simplePos="0" relativeHeight="251659776" behindDoc="0" locked="0" layoutInCell="1" allowOverlap="1" wp14:anchorId="26B32755" wp14:editId="29FC4480">
                <wp:simplePos x="0" y="0"/>
                <wp:positionH relativeFrom="column">
                  <wp:posOffset>1766432</wp:posOffset>
                </wp:positionH>
                <wp:positionV relativeFrom="paragraph">
                  <wp:posOffset>123742</wp:posOffset>
                </wp:positionV>
                <wp:extent cx="310101" cy="7951"/>
                <wp:effectExtent l="0" t="0" r="33020" b="3048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310101"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A7621" id="Прямая соединительная линия 1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9.75pt" to="16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" strokecolor="black [3040]"/>
            </w:pict>
          </mc:Fallback>
        </mc:AlternateContent>
      </w:r>
      <w:r w:rsidR="00000BEF" w:rsidRPr="00F74133">
        <w:rPr>
          <w:rFonts w:ascii="Times New Roman" w:eastAsia="Times New Roman" w:hAnsi="Times New Roman" w:cs="Times New Roman"/>
          <w:i/>
          <w:noProof/>
          <w:sz w:val="28"/>
          <w:szCs w:val="24"/>
        </w:rPr>
        <mc:AlternateContent>
          <mc:Choice Requires="wps">
            <w:drawing>
              <wp:anchor distT="0" distB="0" distL="114300" distR="114300" simplePos="0" relativeHeight="251664896" behindDoc="0" locked="0" layoutInCell="1" allowOverlap="1" wp14:anchorId="5643B3CA" wp14:editId="28D7A9B3">
                <wp:simplePos x="0" y="0"/>
                <wp:positionH relativeFrom="column">
                  <wp:posOffset>1749038</wp:posOffset>
                </wp:positionH>
                <wp:positionV relativeFrom="paragraph">
                  <wp:posOffset>94836</wp:posOffset>
                </wp:positionV>
                <wp:extent cx="310101" cy="0"/>
                <wp:effectExtent l="0" t="0" r="0" b="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3101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011AA" id="Прямая соединительная линия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7.45pt" to="162.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" strokecolor="black [3040]"/>
            </w:pict>
          </mc:Fallback>
        </mc:AlternateContent>
      </w:r>
      <w:r w:rsidR="00000BEF" w:rsidRPr="00F74133">
        <w:rPr>
          <w:rFonts w:ascii="Times New Roman" w:eastAsia="Times New Roman" w:hAnsi="Times New Roman" w:cs="Times New Roman"/>
          <w:i/>
          <w:sz w:val="28"/>
          <w:szCs w:val="24"/>
        </w:rPr>
        <w:t xml:space="preserve">        –  Положительная корреляция (</w:t>
      </w:r>
      <w:r w:rsidR="00000BEF" w:rsidRPr="00F74133">
        <w:rPr>
          <w:rFonts w:ascii="Times New Roman" w:eastAsia="Gungsuh" w:hAnsi="Times New Roman" w:cs="Times New Roman"/>
          <w:b/>
          <w:i/>
          <w:sz w:val="28"/>
          <w:szCs w:val="24"/>
        </w:rPr>
        <w:t xml:space="preserve">р≤0,01) </w:t>
      </w:r>
    </w:p>
    <w:p w14:paraId="4978EF91" w14:textId="3378E66C" w:rsidR="00000BEF" w:rsidRPr="00F74133" w:rsidRDefault="00000BEF" w:rsidP="00B24900">
      <w:pPr>
        <w:pStyle w:val="ab"/>
        <w:numPr>
          <w:ilvl w:val="6"/>
          <w:numId w:val="25"/>
        </w:numPr>
        <w:spacing w:after="0" w:line="240" w:lineRule="auto"/>
        <w:ind w:left="2835" w:hanging="567"/>
        <w:rPr>
          <w:rFonts w:ascii="Times New Roman" w:eastAsia="Times New Roman" w:hAnsi="Times New Roman" w:cs="Times New Roman"/>
          <w:i/>
          <w:sz w:val="28"/>
          <w:szCs w:val="24"/>
        </w:rPr>
      </w:pPr>
      <w:r w:rsidRPr="00F74133">
        <w:rPr>
          <w:rFonts w:ascii="Times New Roman" w:eastAsia="Gungsuh" w:hAnsi="Times New Roman" w:cs="Times New Roman"/>
          <w:b/>
          <w:i/>
          <w:sz w:val="28"/>
          <w:szCs w:val="24"/>
        </w:rPr>
        <w:t xml:space="preserve">= = = </w:t>
      </w:r>
      <w:r w:rsidRPr="00F74133">
        <w:rPr>
          <w:rFonts w:ascii="Times New Roman" w:eastAsia="Times New Roman" w:hAnsi="Times New Roman" w:cs="Times New Roman"/>
          <w:i/>
          <w:sz w:val="28"/>
          <w:szCs w:val="24"/>
        </w:rPr>
        <w:t xml:space="preserve">– </w:t>
      </w:r>
      <w:r w:rsidRPr="00F74133">
        <w:rPr>
          <w:rFonts w:ascii="Times New Roman" w:eastAsia="Gungsuh" w:hAnsi="Times New Roman" w:cs="Times New Roman"/>
          <w:b/>
          <w:i/>
          <w:sz w:val="28"/>
          <w:szCs w:val="24"/>
        </w:rPr>
        <w:t xml:space="preserve"> </w:t>
      </w:r>
      <w:r w:rsidRPr="00F74133">
        <w:rPr>
          <w:rFonts w:ascii="Times New Roman" w:eastAsia="Gungsuh" w:hAnsi="Times New Roman" w:cs="Times New Roman"/>
          <w:i/>
          <w:sz w:val="28"/>
          <w:szCs w:val="24"/>
        </w:rPr>
        <w:t xml:space="preserve">Отрицательная корреляция </w:t>
      </w:r>
      <w:r w:rsidRPr="00F74133">
        <w:rPr>
          <w:rFonts w:ascii="Times New Roman" w:eastAsia="Times New Roman" w:hAnsi="Times New Roman" w:cs="Times New Roman"/>
          <w:i/>
          <w:sz w:val="28"/>
          <w:szCs w:val="24"/>
        </w:rPr>
        <w:t>(</w:t>
      </w:r>
      <w:r w:rsidRPr="00F74133">
        <w:rPr>
          <w:rFonts w:ascii="Times New Roman" w:eastAsia="Gungsuh" w:hAnsi="Times New Roman" w:cs="Times New Roman"/>
          <w:b/>
          <w:i/>
          <w:sz w:val="28"/>
          <w:szCs w:val="24"/>
        </w:rPr>
        <w:t xml:space="preserve">р≤0,01)   </w:t>
      </w:r>
    </w:p>
    <w:p w14:paraId="3F8B5E39" w14:textId="77777777" w:rsidR="00000BEF" w:rsidRPr="00F74133" w:rsidRDefault="00000BEF" w:rsidP="00F74133">
      <w:pPr>
        <w:spacing w:line="240" w:lineRule="auto"/>
        <w:rPr>
          <w:rFonts w:ascii="Times New Roman" w:eastAsia="Times New Roman" w:hAnsi="Times New Roman" w:cs="Times New Roman"/>
          <w:i/>
          <w:sz w:val="28"/>
          <w:szCs w:val="24"/>
        </w:rPr>
      </w:pPr>
    </w:p>
    <w:p w14:paraId="68E5C9D1" w14:textId="77777777" w:rsidR="00AA30DB" w:rsidRDefault="00AA30DB" w:rsidP="00D43AB6">
      <w:pPr>
        <w:ind w:firstLine="720"/>
        <w:jc w:val="both"/>
        <w:rPr>
          <w:rFonts w:ascii="Times New Roman" w:eastAsia="Times New Roman" w:hAnsi="Times New Roman" w:cs="Times New Roman"/>
          <w:sz w:val="28"/>
          <w:szCs w:val="24"/>
        </w:rPr>
      </w:pPr>
    </w:p>
    <w:p w14:paraId="06136B14" w14:textId="77777777" w:rsidR="00AA30DB" w:rsidRDefault="00AA30DB" w:rsidP="00D43AB6">
      <w:pPr>
        <w:ind w:firstLine="720"/>
        <w:jc w:val="both"/>
        <w:rPr>
          <w:rFonts w:ascii="Times New Roman" w:eastAsia="Times New Roman" w:hAnsi="Times New Roman" w:cs="Times New Roman"/>
          <w:sz w:val="28"/>
          <w:szCs w:val="24"/>
        </w:rPr>
      </w:pPr>
    </w:p>
    <w:p w14:paraId="60AA94A9" w14:textId="527C4FEF" w:rsidR="00000BEF" w:rsidRPr="009E763A" w:rsidRDefault="00000BEF" w:rsidP="00D43AB6">
      <w:pPr>
        <w:ind w:firstLine="720"/>
        <w:jc w:val="both"/>
        <w:rPr>
          <w:rFonts w:ascii="Times New Roman" w:eastAsia="Times New Roman" w:hAnsi="Times New Roman" w:cs="Times New Roman"/>
          <w:sz w:val="24"/>
          <w:szCs w:val="24"/>
        </w:rPr>
      </w:pPr>
      <w:r w:rsidRPr="009E763A">
        <w:rPr>
          <w:rFonts w:ascii="Times New Roman" w:eastAsia="Times New Roman" w:hAnsi="Times New Roman" w:cs="Times New Roman"/>
          <w:sz w:val="28"/>
          <w:szCs w:val="24"/>
        </w:rPr>
        <w:t xml:space="preserve">Положительные корреляции для </w:t>
      </w:r>
      <w:r w:rsidRPr="000D253F">
        <w:rPr>
          <w:rFonts w:ascii="Times New Roman" w:eastAsia="Gungsuh" w:hAnsi="Times New Roman" w:cs="Times New Roman"/>
          <w:b/>
          <w:sz w:val="28"/>
          <w:szCs w:val="24"/>
        </w:rPr>
        <w:t xml:space="preserve">р≤0,05 </w:t>
      </w:r>
      <w:r w:rsidRPr="009E763A">
        <w:rPr>
          <w:rFonts w:ascii="Times New Roman" w:eastAsia="Gungsuh" w:hAnsi="Times New Roman" w:cs="Times New Roman"/>
          <w:sz w:val="28"/>
          <w:szCs w:val="24"/>
        </w:rPr>
        <w:t>были выделены между следующими факторами:</w:t>
      </w:r>
    </w:p>
    <w:p w14:paraId="0B15FD13" w14:textId="55B5E5EB" w:rsidR="00000BEF" w:rsidRPr="009E763A" w:rsidRDefault="00000BEF" w:rsidP="00B24900">
      <w:pPr>
        <w:pStyle w:val="ab"/>
        <w:numPr>
          <w:ilvl w:val="0"/>
          <w:numId w:val="30"/>
        </w:numPr>
        <w:spacing w:after="0"/>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Мотивация достижения положительно коррелирует с показателями Адаптивности, Доминантности и Эмоционального комфорта.</w:t>
      </w:r>
      <w:r w:rsidR="00EE5547">
        <w:rPr>
          <w:rFonts w:ascii="Times New Roman" w:eastAsia="Times New Roman" w:hAnsi="Times New Roman" w:cs="Times New Roman"/>
          <w:sz w:val="28"/>
          <w:szCs w:val="24"/>
        </w:rPr>
        <w:t xml:space="preserve"> Респонденты данной выборки в среднем показывают достаточно высокий уровень мотивации к достижениям, вероятно, достижения целей и успех положительно влияют на эмоциональное состояние респондентов, позволяют им более успешно адаптироваться. Кроме того, доминантность, которая помимо положительной корреляции с мотивацией достижения, отрицательно коррелирует с мотивацией к избеганию неудач, позволяет респондентам быть более целеустремленными и настойчивыми в своем выборе. </w:t>
      </w:r>
    </w:p>
    <w:p w14:paraId="659A8809" w14:textId="60F886DA" w:rsidR="00000BEF" w:rsidRPr="008F0C52" w:rsidRDefault="00000BEF" w:rsidP="00B24900">
      <w:pPr>
        <w:pStyle w:val="ab"/>
        <w:numPr>
          <w:ilvl w:val="0"/>
          <w:numId w:val="30"/>
        </w:numPr>
        <w:spacing w:after="0"/>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Фактор «Группа» положительно коррелирует с факторами «Сиблинги», «Эмоциональный комфорт», «Интернальность». Это позволяет сделать выводы о том, что у студентов-иностранцев больше братьев или сестер, а также они демонстрируют более высокие результаты по шкалам «Эмоциональный комфорт» и «</w:t>
      </w:r>
      <w:proofErr w:type="spellStart"/>
      <w:r>
        <w:rPr>
          <w:rFonts w:ascii="Times New Roman" w:eastAsia="Times New Roman" w:hAnsi="Times New Roman" w:cs="Times New Roman"/>
          <w:sz w:val="28"/>
          <w:szCs w:val="24"/>
        </w:rPr>
        <w:t>Интернальность</w:t>
      </w:r>
      <w:proofErr w:type="spellEnd"/>
      <w:r>
        <w:rPr>
          <w:rFonts w:ascii="Times New Roman" w:eastAsia="Times New Roman" w:hAnsi="Times New Roman" w:cs="Times New Roman"/>
          <w:sz w:val="28"/>
          <w:szCs w:val="24"/>
        </w:rPr>
        <w:t xml:space="preserve">» в опроснике </w:t>
      </w:r>
      <w:proofErr w:type="spellStart"/>
      <w:r>
        <w:rPr>
          <w:rFonts w:ascii="Times New Roman" w:eastAsia="Times New Roman" w:hAnsi="Times New Roman" w:cs="Times New Roman"/>
          <w:sz w:val="28"/>
          <w:szCs w:val="24"/>
        </w:rPr>
        <w:t>Рождерса</w:t>
      </w:r>
      <w:r w:rsidR="003A0A06">
        <w:rPr>
          <w:rFonts w:ascii="Times New Roman" w:eastAsia="Times New Roman" w:hAnsi="Times New Roman" w:cs="Times New Roman"/>
          <w:sz w:val="28"/>
          <w:szCs w:val="24"/>
        </w:rPr>
        <w:t>-</w:t>
      </w:r>
      <w:r>
        <w:rPr>
          <w:rFonts w:ascii="Times New Roman" w:eastAsia="Times New Roman" w:hAnsi="Times New Roman" w:cs="Times New Roman"/>
          <w:sz w:val="28"/>
          <w:szCs w:val="24"/>
        </w:rPr>
        <w:t>Даймонда</w:t>
      </w:r>
      <w:proofErr w:type="spellEnd"/>
      <w:r w:rsidR="00EE5547">
        <w:rPr>
          <w:rFonts w:ascii="Times New Roman" w:eastAsia="Times New Roman" w:hAnsi="Times New Roman" w:cs="Times New Roman"/>
          <w:sz w:val="28"/>
          <w:szCs w:val="24"/>
        </w:rPr>
        <w:t>, что подтверждается анализом межгрупповых различий (см. таблицу 12).</w:t>
      </w:r>
    </w:p>
    <w:p w14:paraId="5F9F51CF" w14:textId="77777777" w:rsidR="00000BEF" w:rsidRDefault="00000BEF" w:rsidP="00F74133">
      <w:pPr>
        <w:ind w:firstLine="720"/>
        <w:jc w:val="both"/>
        <w:rPr>
          <w:rFonts w:ascii="Times New Roman" w:eastAsia="Gungsuh" w:hAnsi="Times New Roman" w:cs="Times New Roman"/>
          <w:sz w:val="28"/>
          <w:szCs w:val="24"/>
        </w:rPr>
      </w:pPr>
      <w:r>
        <w:rPr>
          <w:rFonts w:ascii="Times New Roman" w:eastAsia="Times New Roman" w:hAnsi="Times New Roman" w:cs="Times New Roman"/>
          <w:sz w:val="28"/>
          <w:szCs w:val="28"/>
        </w:rPr>
        <w:t>Отрицательные корреляции для</w:t>
      </w:r>
      <w:r w:rsidRPr="008F0C52">
        <w:rPr>
          <w:rFonts w:ascii="Times New Roman" w:eastAsia="Gungsuh" w:hAnsi="Times New Roman" w:cs="Times New Roman"/>
          <w:b/>
          <w:sz w:val="24"/>
          <w:szCs w:val="24"/>
        </w:rPr>
        <w:t xml:space="preserve"> </w:t>
      </w:r>
      <w:r w:rsidRPr="00EE602C">
        <w:rPr>
          <w:rFonts w:ascii="Times New Roman" w:eastAsia="Gungsuh" w:hAnsi="Times New Roman" w:cs="Times New Roman"/>
          <w:b/>
          <w:sz w:val="28"/>
          <w:szCs w:val="24"/>
        </w:rPr>
        <w:t xml:space="preserve">р≤0,05 </w:t>
      </w:r>
      <w:r w:rsidRPr="009E763A">
        <w:rPr>
          <w:rFonts w:ascii="Times New Roman" w:eastAsia="Gungsuh" w:hAnsi="Times New Roman" w:cs="Times New Roman"/>
          <w:sz w:val="28"/>
          <w:szCs w:val="24"/>
        </w:rPr>
        <w:t>были выделены между следующими факторами</w:t>
      </w:r>
      <w:r>
        <w:rPr>
          <w:rFonts w:ascii="Times New Roman" w:eastAsia="Gungsuh" w:hAnsi="Times New Roman" w:cs="Times New Roman"/>
          <w:sz w:val="28"/>
          <w:szCs w:val="24"/>
        </w:rPr>
        <w:t>:</w:t>
      </w:r>
    </w:p>
    <w:p w14:paraId="7E125121" w14:textId="0FDD217D" w:rsidR="00000BEF" w:rsidRDefault="00000BEF" w:rsidP="00B24900">
      <w:pPr>
        <w:pStyle w:val="ab"/>
        <w:numPr>
          <w:ilvl w:val="0"/>
          <w:numId w:val="31"/>
        </w:numPr>
        <w:spacing w:after="0"/>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Потенциальная карьера в Санкт-Петербурге отрицательно коррелирует с Мотивацией достижения и Самопринятием. Из этого можно заключить, что студенты, демонстрирующие высокие баллы по этим двум шкалам, </w:t>
      </w:r>
      <w:r w:rsidR="00EE5547">
        <w:rPr>
          <w:rFonts w:ascii="Times New Roman" w:eastAsia="Times New Roman" w:hAnsi="Times New Roman" w:cs="Times New Roman"/>
          <w:sz w:val="28"/>
          <w:szCs w:val="28"/>
        </w:rPr>
        <w:t xml:space="preserve">то есть стремятся к достижению своих целей и не боятся их ставить, а также ориентируются на себя и </w:t>
      </w:r>
      <w:r w:rsidR="00320BAF">
        <w:rPr>
          <w:rFonts w:ascii="Times New Roman" w:eastAsia="Times New Roman" w:hAnsi="Times New Roman" w:cs="Times New Roman"/>
          <w:sz w:val="28"/>
          <w:szCs w:val="28"/>
        </w:rPr>
        <w:t xml:space="preserve">принимают себя, </w:t>
      </w:r>
      <w:r>
        <w:rPr>
          <w:rFonts w:ascii="Times New Roman" w:eastAsia="Times New Roman" w:hAnsi="Times New Roman" w:cs="Times New Roman"/>
          <w:sz w:val="28"/>
          <w:szCs w:val="28"/>
        </w:rPr>
        <w:t xml:space="preserve">нацелены строить карьеру за рубежом или в Москве. </w:t>
      </w:r>
    </w:p>
    <w:p w14:paraId="1FBF6483" w14:textId="5386B6F8" w:rsidR="00000BEF" w:rsidRDefault="00000BEF" w:rsidP="00B24900">
      <w:pPr>
        <w:pStyle w:val="ab"/>
        <w:numPr>
          <w:ilvl w:val="0"/>
          <w:numId w:val="31"/>
        </w:numPr>
        <w:spacing w:after="0"/>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Доминантность отрицательно коррелирует с потенциальной карьерой в родном городе. Чем выше показатели доминантности, тем ниже желание респондентов возвращаться в родные города после окончания обучения. </w:t>
      </w:r>
      <w:r w:rsidR="00320BAF">
        <w:rPr>
          <w:rFonts w:ascii="Times New Roman" w:eastAsia="Times New Roman" w:hAnsi="Times New Roman" w:cs="Times New Roman"/>
          <w:sz w:val="28"/>
          <w:szCs w:val="28"/>
        </w:rPr>
        <w:t xml:space="preserve">Студенты, склонные к тому, чтобы управлять своей судьбой, самостоятельно делать выбор, отказывающиеся быть ведомыми и не склонные подчиняться, отказываются от перспективы вернуться в родные города к родителям для дальнейшей работы и проживания. </w:t>
      </w:r>
    </w:p>
    <w:p w14:paraId="0C7FC372" w14:textId="570F9E1C" w:rsidR="00000BEF" w:rsidRDefault="00000BEF" w:rsidP="00B24900">
      <w:pPr>
        <w:pStyle w:val="ab"/>
        <w:numPr>
          <w:ilvl w:val="0"/>
          <w:numId w:val="31"/>
        </w:numPr>
        <w:spacing w:after="0"/>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Самопринятие отрицательно коррелирует с мотивацией к избеганию неудач. Чем выше у респондентов баллы по шкале «Самоприняти</w:t>
      </w:r>
      <w:r w:rsidR="00320BAF">
        <w:rPr>
          <w:rFonts w:ascii="Times New Roman" w:eastAsia="Times New Roman" w:hAnsi="Times New Roman" w:cs="Times New Roman"/>
          <w:sz w:val="28"/>
          <w:szCs w:val="28"/>
        </w:rPr>
        <w:t>е</w:t>
      </w:r>
      <w:r>
        <w:rPr>
          <w:rFonts w:ascii="Times New Roman" w:eastAsia="Times New Roman" w:hAnsi="Times New Roman" w:cs="Times New Roman"/>
          <w:sz w:val="28"/>
          <w:szCs w:val="28"/>
        </w:rPr>
        <w:t>», тем более низкую выраженность мотивации к избеганию неудач они демонстрируют.</w:t>
      </w:r>
      <w:r w:rsidR="00320BAF">
        <w:rPr>
          <w:rFonts w:ascii="Times New Roman" w:eastAsia="Times New Roman" w:hAnsi="Times New Roman" w:cs="Times New Roman"/>
          <w:sz w:val="28"/>
          <w:szCs w:val="28"/>
        </w:rPr>
        <w:t xml:space="preserve"> Респонденты с хорошим отношением к себе не боятся неудач, склонны прислушиваться к себе и не отказываться от задач, которые кажутся им сложными.</w:t>
      </w:r>
    </w:p>
    <w:p w14:paraId="0D5D4BB1" w14:textId="77777777" w:rsidR="00F00FDC" w:rsidRDefault="00F00FDC" w:rsidP="00D43AB6">
      <w:pPr>
        <w:ind w:firstLine="720"/>
        <w:jc w:val="both"/>
        <w:rPr>
          <w:rFonts w:ascii="Times New Roman" w:eastAsia="Times New Roman" w:hAnsi="Times New Roman" w:cs="Times New Roman"/>
          <w:sz w:val="28"/>
          <w:szCs w:val="24"/>
        </w:rPr>
      </w:pPr>
    </w:p>
    <w:p w14:paraId="1C799554" w14:textId="6B21DE62" w:rsidR="00000BEF" w:rsidRPr="0038200D" w:rsidRDefault="00F00FDC" w:rsidP="00D43AB6">
      <w:pPr>
        <w:ind w:firstLine="720"/>
        <w:jc w:val="both"/>
        <w:rPr>
          <w:rFonts w:ascii="Times New Roman" w:eastAsia="Gungsuh" w:hAnsi="Times New Roman" w:cs="Times New Roman"/>
          <w:sz w:val="28"/>
          <w:szCs w:val="24"/>
        </w:rPr>
      </w:pPr>
      <w:r>
        <w:rPr>
          <w:rFonts w:ascii="Times New Roman" w:eastAsia="Times New Roman" w:hAnsi="Times New Roman" w:cs="Times New Roman"/>
          <w:sz w:val="28"/>
          <w:szCs w:val="24"/>
        </w:rPr>
        <w:t>П</w:t>
      </w:r>
      <w:r w:rsidR="00000BEF" w:rsidRPr="0038200D">
        <w:rPr>
          <w:rFonts w:ascii="Times New Roman" w:eastAsia="Times New Roman" w:hAnsi="Times New Roman" w:cs="Times New Roman"/>
          <w:sz w:val="28"/>
          <w:szCs w:val="24"/>
        </w:rPr>
        <w:t xml:space="preserve">оложительные корреляции для </w:t>
      </w:r>
      <w:r w:rsidR="00000BEF" w:rsidRPr="00EE602C">
        <w:rPr>
          <w:rFonts w:ascii="Times New Roman" w:eastAsia="Gungsuh" w:hAnsi="Times New Roman" w:cs="Times New Roman"/>
          <w:b/>
          <w:sz w:val="28"/>
          <w:szCs w:val="24"/>
        </w:rPr>
        <w:t xml:space="preserve">р≤0,01 </w:t>
      </w:r>
      <w:r w:rsidR="00000BEF" w:rsidRPr="0038200D">
        <w:rPr>
          <w:rFonts w:ascii="Times New Roman" w:eastAsia="Gungsuh" w:hAnsi="Times New Roman" w:cs="Times New Roman"/>
          <w:sz w:val="28"/>
          <w:szCs w:val="24"/>
        </w:rPr>
        <w:t>были выделены между следующими факторами:</w:t>
      </w:r>
    </w:p>
    <w:p w14:paraId="7F6271BB" w14:textId="0298FEA7" w:rsidR="00000BEF" w:rsidRPr="00AA30DB" w:rsidRDefault="008D607D" w:rsidP="00B24900">
      <w:pPr>
        <w:pStyle w:val="ab"/>
        <w:numPr>
          <w:ilvl w:val="0"/>
          <w:numId w:val="41"/>
        </w:numPr>
        <w:spacing w:after="0"/>
        <w:ind w:left="1134" w:hanging="567"/>
        <w:jc w:val="both"/>
        <w:rPr>
          <w:rFonts w:ascii="Times New Roman" w:eastAsia="Times New Roman" w:hAnsi="Times New Roman" w:cs="Times New Roman"/>
          <w:sz w:val="28"/>
          <w:szCs w:val="28"/>
        </w:rPr>
      </w:pPr>
      <w:r w:rsidRPr="00AA30DB">
        <w:rPr>
          <w:rFonts w:ascii="Times New Roman" w:eastAsia="Times New Roman" w:hAnsi="Times New Roman" w:cs="Times New Roman"/>
          <w:sz w:val="28"/>
          <w:szCs w:val="28"/>
        </w:rPr>
        <w:t>Численность населения родных городов</w:t>
      </w:r>
      <w:r w:rsidR="00000BEF" w:rsidRPr="00AA30DB">
        <w:rPr>
          <w:rFonts w:ascii="Times New Roman" w:eastAsia="Times New Roman" w:hAnsi="Times New Roman" w:cs="Times New Roman"/>
          <w:sz w:val="28"/>
          <w:szCs w:val="28"/>
        </w:rPr>
        <w:t xml:space="preserve"> и высшее образование у родителей. У респондентов из более крупных городов кто-то из родителей или оба чаще имеют высшее образования, чем </w:t>
      </w:r>
      <w:r w:rsidR="00320BAF" w:rsidRPr="00AA30DB">
        <w:rPr>
          <w:rFonts w:ascii="Times New Roman" w:eastAsia="Times New Roman" w:hAnsi="Times New Roman" w:cs="Times New Roman"/>
          <w:sz w:val="28"/>
          <w:szCs w:val="28"/>
        </w:rPr>
        <w:t>родители</w:t>
      </w:r>
      <w:r w:rsidR="00000BEF" w:rsidRPr="00AA30DB">
        <w:rPr>
          <w:rFonts w:ascii="Times New Roman" w:eastAsia="Times New Roman" w:hAnsi="Times New Roman" w:cs="Times New Roman"/>
          <w:sz w:val="28"/>
          <w:szCs w:val="28"/>
        </w:rPr>
        <w:t xml:space="preserve"> респондентов из маленьких городов. </w:t>
      </w:r>
      <w:r w:rsidRPr="00AA30DB">
        <w:rPr>
          <w:rFonts w:ascii="Times New Roman" w:eastAsia="Times New Roman" w:hAnsi="Times New Roman" w:cs="Times New Roman"/>
          <w:sz w:val="28"/>
          <w:szCs w:val="28"/>
        </w:rPr>
        <w:t>Можно предположить, что проживание в малочисленном городе может ограничивать возможность получения высшего образования.</w:t>
      </w:r>
    </w:p>
    <w:p w14:paraId="3451C834" w14:textId="77777777" w:rsidR="00320BAF" w:rsidRDefault="00320BAF" w:rsidP="00320BAF">
      <w:pPr>
        <w:pStyle w:val="ab"/>
        <w:spacing w:after="0"/>
        <w:ind w:left="1440"/>
        <w:jc w:val="both"/>
        <w:rPr>
          <w:rFonts w:ascii="Times New Roman" w:eastAsia="Times New Roman" w:hAnsi="Times New Roman" w:cs="Times New Roman"/>
          <w:sz w:val="28"/>
          <w:szCs w:val="28"/>
        </w:rPr>
      </w:pPr>
    </w:p>
    <w:p w14:paraId="7EB2184D" w14:textId="7A035E80" w:rsidR="00000BEF" w:rsidRDefault="00000BEF" w:rsidP="00D43AB6">
      <w:pPr>
        <w:ind w:firstLine="720"/>
        <w:jc w:val="both"/>
        <w:rPr>
          <w:rFonts w:ascii="Times New Roman" w:eastAsia="Gungsuh" w:hAnsi="Times New Roman" w:cs="Times New Roman"/>
          <w:sz w:val="28"/>
          <w:szCs w:val="24"/>
        </w:rPr>
      </w:pPr>
      <w:r w:rsidRPr="0038200D">
        <w:rPr>
          <w:rFonts w:ascii="Times New Roman" w:eastAsia="Times New Roman" w:hAnsi="Times New Roman" w:cs="Times New Roman"/>
          <w:sz w:val="28"/>
          <w:szCs w:val="28"/>
        </w:rPr>
        <w:t>Отрицательные корреляции для</w:t>
      </w:r>
      <w:r w:rsidRPr="0038200D">
        <w:rPr>
          <w:rFonts w:ascii="Times New Roman" w:eastAsia="Gungsuh" w:hAnsi="Times New Roman" w:cs="Times New Roman"/>
          <w:b/>
          <w:sz w:val="24"/>
          <w:szCs w:val="24"/>
        </w:rPr>
        <w:t xml:space="preserve"> </w:t>
      </w:r>
      <w:r w:rsidRPr="00EE602C">
        <w:rPr>
          <w:rFonts w:ascii="Times New Roman" w:eastAsia="Gungsuh" w:hAnsi="Times New Roman" w:cs="Times New Roman"/>
          <w:b/>
          <w:sz w:val="28"/>
          <w:szCs w:val="24"/>
        </w:rPr>
        <w:t>р≤0,0</w:t>
      </w:r>
      <w:r w:rsidR="00920C54" w:rsidRPr="00EE602C">
        <w:rPr>
          <w:rFonts w:ascii="Times New Roman" w:eastAsia="Gungsuh" w:hAnsi="Times New Roman" w:cs="Times New Roman"/>
          <w:b/>
          <w:sz w:val="28"/>
          <w:szCs w:val="24"/>
        </w:rPr>
        <w:t>1</w:t>
      </w:r>
      <w:r w:rsidRPr="00EE602C">
        <w:rPr>
          <w:rFonts w:ascii="Times New Roman" w:eastAsia="Gungsuh" w:hAnsi="Times New Roman" w:cs="Times New Roman"/>
          <w:b/>
          <w:sz w:val="28"/>
          <w:szCs w:val="24"/>
        </w:rPr>
        <w:t xml:space="preserve"> </w:t>
      </w:r>
      <w:r w:rsidRPr="0038200D">
        <w:rPr>
          <w:rFonts w:ascii="Times New Roman" w:eastAsia="Gungsuh" w:hAnsi="Times New Roman" w:cs="Times New Roman"/>
          <w:sz w:val="28"/>
          <w:szCs w:val="24"/>
        </w:rPr>
        <w:t>были выделены между следующими факторами:</w:t>
      </w:r>
    </w:p>
    <w:p w14:paraId="115B4E77" w14:textId="4AB51C85" w:rsidR="00000BEF" w:rsidRDefault="00000BEF" w:rsidP="00B24900">
      <w:pPr>
        <w:pStyle w:val="ab"/>
        <w:numPr>
          <w:ilvl w:val="0"/>
          <w:numId w:val="32"/>
        </w:numPr>
        <w:spacing w:after="0"/>
        <w:ind w:left="1134" w:hanging="567"/>
        <w:jc w:val="both"/>
        <w:rPr>
          <w:rFonts w:ascii="Times New Roman" w:eastAsia="Gungsuh" w:hAnsi="Times New Roman" w:cs="Times New Roman"/>
          <w:sz w:val="28"/>
          <w:szCs w:val="24"/>
        </w:rPr>
      </w:pPr>
      <w:r>
        <w:rPr>
          <w:rFonts w:ascii="Times New Roman" w:eastAsia="Gungsuh" w:hAnsi="Times New Roman" w:cs="Times New Roman"/>
          <w:sz w:val="28"/>
          <w:szCs w:val="24"/>
        </w:rPr>
        <w:t xml:space="preserve">Группа и высшее образование у родителей. У родителей студентов-иностранцев реже есть высшее образование, чем у родителей иногородних студентов. </w:t>
      </w:r>
      <w:r w:rsidR="00320BAF">
        <w:rPr>
          <w:rFonts w:ascii="Times New Roman" w:eastAsia="Gungsuh" w:hAnsi="Times New Roman" w:cs="Times New Roman"/>
          <w:sz w:val="28"/>
          <w:szCs w:val="24"/>
        </w:rPr>
        <w:t xml:space="preserve">Факт отсутствия высшего образования у </w:t>
      </w:r>
      <w:r w:rsidR="00320BAF">
        <w:rPr>
          <w:rFonts w:ascii="Times New Roman" w:eastAsia="Gungsuh" w:hAnsi="Times New Roman" w:cs="Times New Roman"/>
          <w:sz w:val="28"/>
          <w:szCs w:val="24"/>
        </w:rPr>
        <w:lastRenderedPageBreak/>
        <w:t xml:space="preserve">родителей может сильно влиять на мотивацию респондентов к получению высшего образования, в том числе за рубежом, поскольку родители, не имеющие высшего образования, часто склонны настаивать на том, чтобы их дети получали достойное высшее образование. </w:t>
      </w:r>
    </w:p>
    <w:p w14:paraId="76DDF4E2" w14:textId="53620428" w:rsidR="00000BEF" w:rsidRDefault="00000BEF" w:rsidP="00B24900">
      <w:pPr>
        <w:pStyle w:val="ab"/>
        <w:numPr>
          <w:ilvl w:val="0"/>
          <w:numId w:val="32"/>
        </w:numPr>
        <w:spacing w:after="0"/>
        <w:ind w:left="1134" w:hanging="567"/>
        <w:jc w:val="both"/>
        <w:rPr>
          <w:rFonts w:ascii="Times New Roman" w:eastAsia="Gungsuh" w:hAnsi="Times New Roman" w:cs="Times New Roman"/>
          <w:sz w:val="28"/>
          <w:szCs w:val="24"/>
        </w:rPr>
      </w:pPr>
      <w:r>
        <w:rPr>
          <w:rFonts w:ascii="Times New Roman" w:eastAsia="Gungsuh" w:hAnsi="Times New Roman" w:cs="Times New Roman"/>
          <w:sz w:val="28"/>
          <w:szCs w:val="24"/>
        </w:rPr>
        <w:t>Высшее образование у родителей также отрицательно коррелирует с перспективой карьеры в родном городе. Студенты, родители которых имеют высшее образование, не хотят возвращаться в родные города для того, чтобы строить карьеру.</w:t>
      </w:r>
      <w:r w:rsidR="00320BAF">
        <w:rPr>
          <w:rFonts w:ascii="Times New Roman" w:eastAsia="Gungsuh" w:hAnsi="Times New Roman" w:cs="Times New Roman"/>
          <w:sz w:val="28"/>
          <w:szCs w:val="24"/>
        </w:rPr>
        <w:t xml:space="preserve"> Это может быть связано с наглядным примером того, какие перспективы имеет человек с высшим образованием в городе, из которого приехал респондент. </w:t>
      </w:r>
    </w:p>
    <w:p w14:paraId="3C087125" w14:textId="76561AF0" w:rsidR="00000BEF" w:rsidRDefault="00000BEF" w:rsidP="00B24900">
      <w:pPr>
        <w:pStyle w:val="ab"/>
        <w:numPr>
          <w:ilvl w:val="0"/>
          <w:numId w:val="32"/>
        </w:numPr>
        <w:spacing w:after="0"/>
        <w:ind w:left="1134" w:hanging="567"/>
        <w:jc w:val="both"/>
        <w:rPr>
          <w:rFonts w:ascii="Times New Roman" w:eastAsia="Gungsuh" w:hAnsi="Times New Roman" w:cs="Times New Roman"/>
          <w:sz w:val="28"/>
          <w:szCs w:val="24"/>
        </w:rPr>
      </w:pPr>
      <w:r>
        <w:rPr>
          <w:rFonts w:ascii="Times New Roman" w:eastAsia="Gungsuh" w:hAnsi="Times New Roman" w:cs="Times New Roman"/>
          <w:sz w:val="28"/>
          <w:szCs w:val="24"/>
        </w:rPr>
        <w:t>Показатели по шкалам «Доминантность» и «Мотивация к избеганию неудач» отрицательно коррелируют между собой. Чем выше доминантность у респондентов, тем менее они мотивированы к защите.</w:t>
      </w:r>
      <w:r w:rsidR="00F314A8">
        <w:rPr>
          <w:rFonts w:ascii="Times New Roman" w:eastAsia="Gungsuh" w:hAnsi="Times New Roman" w:cs="Times New Roman"/>
          <w:sz w:val="28"/>
          <w:szCs w:val="24"/>
        </w:rPr>
        <w:t xml:space="preserve"> Умение брать инициативу в свои руки и управлять ситуацией придают респондентам уверенности и позволяют меньше боятся неудач.</w:t>
      </w:r>
      <w:r>
        <w:rPr>
          <w:rFonts w:ascii="Times New Roman" w:eastAsia="Gungsuh" w:hAnsi="Times New Roman" w:cs="Times New Roman"/>
          <w:sz w:val="28"/>
          <w:szCs w:val="24"/>
        </w:rPr>
        <w:t xml:space="preserve"> </w:t>
      </w:r>
    </w:p>
    <w:p w14:paraId="605467F7" w14:textId="5207FEC1" w:rsidR="00F314A8" w:rsidRPr="00F314A8" w:rsidRDefault="00F314A8" w:rsidP="00B24900">
      <w:pPr>
        <w:pStyle w:val="af3"/>
        <w:numPr>
          <w:ilvl w:val="1"/>
          <w:numId w:val="29"/>
        </w:numPr>
        <w:rPr>
          <w:rFonts w:eastAsia="Gungsuh"/>
        </w:rPr>
      </w:pPr>
      <w:bookmarkStart w:id="58" w:name="_Toc514412142"/>
      <w:r>
        <w:rPr>
          <w:rFonts w:eastAsia="Gungsuh"/>
        </w:rPr>
        <w:t>Обсуждение результатов</w:t>
      </w:r>
      <w:bookmarkEnd w:id="58"/>
      <w:r>
        <w:rPr>
          <w:rFonts w:eastAsia="Gungsuh"/>
        </w:rPr>
        <w:t xml:space="preserve"> </w:t>
      </w:r>
    </w:p>
    <w:p w14:paraId="2AE979C6" w14:textId="32946633" w:rsidR="00000BEF" w:rsidRDefault="000D1FEC" w:rsidP="000D1FEC">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проведенное в рамках данной выпускной-квалификационной работы, позволяет сделать следующие обобщения:</w:t>
      </w:r>
    </w:p>
    <w:p w14:paraId="0221701F" w14:textId="4FF504CC" w:rsidR="000D1FEC" w:rsidRDefault="000D1FEC" w:rsidP="00B24900">
      <w:pPr>
        <w:pStyle w:val="ab"/>
        <w:numPr>
          <w:ilvl w:val="0"/>
          <w:numId w:val="39"/>
        </w:numPr>
        <w:ind w:left="1134"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 уезжающие из родных городов, покидающие свои семьи, в процессе адаптации к новому месту сталкиваются с массой трудностей. Для студентов-иностранцев это, в первую очередь, бюрократические и языковые проблемы. В остальном, все приезжие студенты встречают</w:t>
      </w:r>
      <w:r w:rsidR="008D607D">
        <w:rPr>
          <w:rFonts w:ascii="Times New Roman" w:eastAsia="Times New Roman" w:hAnsi="Times New Roman" w:cs="Times New Roman"/>
          <w:sz w:val="28"/>
          <w:szCs w:val="28"/>
        </w:rPr>
        <w:t xml:space="preserve"> (иногородние и иностранные)</w:t>
      </w:r>
      <w:r>
        <w:rPr>
          <w:rFonts w:ascii="Times New Roman" w:eastAsia="Times New Roman" w:hAnsi="Times New Roman" w:cs="Times New Roman"/>
          <w:sz w:val="28"/>
          <w:szCs w:val="28"/>
        </w:rPr>
        <w:t xml:space="preserve"> общие трудности, такие </w:t>
      </w:r>
      <w:r w:rsidR="008D607D">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освоение транспортной сети нового города, здоровье и система здравоохранения, необходимость самостоятельной жизни, апатия, учеба в ВУЗе, отличающаяся от привычной школьной;</w:t>
      </w:r>
    </w:p>
    <w:p w14:paraId="3DCB10A9" w14:textId="5332B13C" w:rsidR="000D1FEC" w:rsidRDefault="000D1FEC" w:rsidP="00B24900">
      <w:pPr>
        <w:pStyle w:val="ab"/>
        <w:numPr>
          <w:ilvl w:val="0"/>
          <w:numId w:val="39"/>
        </w:numPr>
        <w:ind w:left="1134"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Студенты, переезжающие в другие города и страны, оказываются высоко мотивированными к достижениям. Иногородние студенты так же демонстрируют повышенную мотивацию к избеганию неудач, студенты-иностранцы набирают среднее количество баллов по этой шкале. При этом все респонденты средне склонны к риску. </w:t>
      </w:r>
    </w:p>
    <w:p w14:paraId="5AC62599" w14:textId="797D101B" w:rsidR="000D1FEC" w:rsidRDefault="000D1FEC" w:rsidP="00B24900">
      <w:pPr>
        <w:pStyle w:val="ab"/>
        <w:numPr>
          <w:ilvl w:val="0"/>
          <w:numId w:val="39"/>
        </w:numPr>
        <w:ind w:left="1134"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 переезжающие в другую страну, показывают более высокие результаты</w:t>
      </w:r>
      <w:r w:rsidR="008D607D">
        <w:rPr>
          <w:rFonts w:ascii="Times New Roman" w:eastAsia="Times New Roman" w:hAnsi="Times New Roman" w:cs="Times New Roman"/>
          <w:sz w:val="28"/>
          <w:szCs w:val="28"/>
        </w:rPr>
        <w:t>, связанные с адаптивностью</w:t>
      </w:r>
      <w:r>
        <w:rPr>
          <w:rFonts w:ascii="Times New Roman" w:eastAsia="Times New Roman" w:hAnsi="Times New Roman" w:cs="Times New Roman"/>
          <w:sz w:val="28"/>
          <w:szCs w:val="28"/>
        </w:rPr>
        <w:t xml:space="preserve">, </w:t>
      </w:r>
      <w:r w:rsidR="008D607D">
        <w:rPr>
          <w:rFonts w:ascii="Times New Roman" w:eastAsia="Times New Roman" w:hAnsi="Times New Roman" w:cs="Times New Roman"/>
          <w:sz w:val="28"/>
          <w:szCs w:val="28"/>
        </w:rPr>
        <w:t>принятием себя и отношением к себе, принятием окружающих и отношением к людям</w:t>
      </w:r>
      <w:r>
        <w:rPr>
          <w:rFonts w:ascii="Times New Roman" w:eastAsia="Times New Roman" w:hAnsi="Times New Roman" w:cs="Times New Roman"/>
          <w:sz w:val="28"/>
          <w:szCs w:val="28"/>
        </w:rPr>
        <w:t>,</w:t>
      </w:r>
      <w:r w:rsidR="008D607D">
        <w:rPr>
          <w:rFonts w:ascii="Times New Roman" w:eastAsia="Times New Roman" w:hAnsi="Times New Roman" w:cs="Times New Roman"/>
          <w:sz w:val="28"/>
          <w:szCs w:val="28"/>
        </w:rPr>
        <w:t xml:space="preserve"> внутренним контролем и эмоциональным</w:t>
      </w:r>
      <w:r>
        <w:rPr>
          <w:rFonts w:ascii="Times New Roman" w:eastAsia="Times New Roman" w:hAnsi="Times New Roman" w:cs="Times New Roman"/>
          <w:sz w:val="28"/>
          <w:szCs w:val="28"/>
        </w:rPr>
        <w:t xml:space="preserve"> комфор</w:t>
      </w:r>
      <w:r w:rsidR="008D607D">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 В целом, можно предположить, что мобилизация ресурсов в данном случае происходит на фоне стресса аккультурации</w:t>
      </w:r>
      <w:r w:rsidR="00B07840">
        <w:rPr>
          <w:rFonts w:ascii="Times New Roman" w:eastAsia="Times New Roman" w:hAnsi="Times New Roman" w:cs="Times New Roman"/>
          <w:sz w:val="28"/>
          <w:szCs w:val="28"/>
        </w:rPr>
        <w:t>.</w:t>
      </w:r>
    </w:p>
    <w:p w14:paraId="756E60CC" w14:textId="4EF4CD7F" w:rsidR="00B07840" w:rsidRDefault="00B07840" w:rsidP="00B24900">
      <w:pPr>
        <w:pStyle w:val="ab"/>
        <w:numPr>
          <w:ilvl w:val="0"/>
          <w:numId w:val="39"/>
        </w:numPr>
        <w:ind w:left="1134"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Студенты, переезжающие внутри своей страны, оказываются более доминантны. Также они чаще обращаются к поддержке родителей и способны называть большее количество эмоционально-окрашенных событий, произошедших с ними с момента переезда. </w:t>
      </w:r>
    </w:p>
    <w:p w14:paraId="207C5549" w14:textId="0343AF0C" w:rsidR="00B07840" w:rsidRDefault="00B07840" w:rsidP="00B24900">
      <w:pPr>
        <w:pStyle w:val="ab"/>
        <w:numPr>
          <w:ilvl w:val="0"/>
          <w:numId w:val="39"/>
        </w:numPr>
        <w:ind w:left="1134"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респонденты стремятся налаживать социальные связи, но многие не готовы назвать своё новое окружение друзьями, поэтому такой важный эмоциональный ресурс оказывается недоступен для них.</w:t>
      </w:r>
    </w:p>
    <w:p w14:paraId="569F2112" w14:textId="66D03E88" w:rsidR="00B07840" w:rsidRDefault="00B07840" w:rsidP="00221633">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данного исследования, во многом, пересекаются с содержанием статьи Д.С. Дрожжиной «Изучение адаптации иностранных студентов: дискуссия о методологии». Иностранные студенты</w:t>
      </w:r>
      <w:r w:rsidR="00FB758C">
        <w:rPr>
          <w:rFonts w:ascii="Times New Roman" w:eastAsia="Times New Roman" w:hAnsi="Times New Roman" w:cs="Times New Roman"/>
          <w:sz w:val="28"/>
          <w:szCs w:val="28"/>
        </w:rPr>
        <w:t>, прошедшие анкетирование и интервью,</w:t>
      </w:r>
      <w:r>
        <w:rPr>
          <w:rFonts w:ascii="Times New Roman" w:eastAsia="Times New Roman" w:hAnsi="Times New Roman" w:cs="Times New Roman"/>
          <w:sz w:val="28"/>
          <w:szCs w:val="28"/>
        </w:rPr>
        <w:t xml:space="preserve"> выделяют схожие трудности: язык, климат</w:t>
      </w:r>
      <w:r w:rsidR="000D4CA0">
        <w:rPr>
          <w:rFonts w:ascii="Times New Roman" w:eastAsia="Times New Roman" w:hAnsi="Times New Roman" w:cs="Times New Roman"/>
          <w:sz w:val="28"/>
          <w:szCs w:val="28"/>
        </w:rPr>
        <w:t xml:space="preserve">, бюрократия, учеба в иностранном ВУЗе, необходимость межкультурной интеграции. Автор статьи видит одним из выходов развитие организаций </w:t>
      </w:r>
      <w:r w:rsidR="000D4CA0">
        <w:rPr>
          <w:rFonts w:ascii="Times New Roman" w:eastAsia="Times New Roman" w:hAnsi="Times New Roman" w:cs="Times New Roman"/>
          <w:sz w:val="28"/>
          <w:szCs w:val="28"/>
          <w:lang w:val="en-US"/>
        </w:rPr>
        <w:t>Buddy</w:t>
      </w:r>
      <w:r w:rsidR="000D4CA0">
        <w:rPr>
          <w:rFonts w:ascii="Times New Roman" w:eastAsia="Times New Roman" w:hAnsi="Times New Roman" w:cs="Times New Roman"/>
          <w:sz w:val="28"/>
          <w:szCs w:val="28"/>
        </w:rPr>
        <w:t xml:space="preserve"> – студенческих групп, помогающих иностранным студентам включаться в учебный процесс и общественную жизнь города. (Дрожжина Д.С.,2013)</w:t>
      </w:r>
    </w:p>
    <w:p w14:paraId="4C057B19" w14:textId="18922FBA" w:rsidR="00221633" w:rsidRDefault="00221633" w:rsidP="00221633">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 Емельянов в статье «Студенты об адаптации к вузовской жизни» также п</w:t>
      </w:r>
      <w:r w:rsidR="00FB758C">
        <w:rPr>
          <w:rFonts w:ascii="Times New Roman" w:eastAsia="Times New Roman" w:hAnsi="Times New Roman" w:cs="Times New Roman"/>
          <w:sz w:val="28"/>
          <w:szCs w:val="28"/>
        </w:rPr>
        <w:t xml:space="preserve">риводит похожие данные. Выводы сделаны на основании работ, </w:t>
      </w:r>
      <w:r w:rsidR="00FB758C">
        <w:rPr>
          <w:rFonts w:ascii="Times New Roman" w:eastAsia="Times New Roman" w:hAnsi="Times New Roman" w:cs="Times New Roman"/>
          <w:sz w:val="28"/>
          <w:szCs w:val="28"/>
        </w:rPr>
        <w:lastRenderedPageBreak/>
        <w:t>написанных студентами по теме «Психологический анализ впечатлений начинающего студента». Респонденты отмечают факторы, которые становятся для них важными и сложными. В данном случае, это общежитие, новые люди и общение, учеба в ВУЗе и ее особенности и, что наиболее значимо, изменения</w:t>
      </w:r>
      <w:r w:rsidR="00F67B87">
        <w:rPr>
          <w:rFonts w:ascii="Times New Roman" w:eastAsia="Times New Roman" w:hAnsi="Times New Roman" w:cs="Times New Roman"/>
          <w:sz w:val="28"/>
          <w:szCs w:val="28"/>
        </w:rPr>
        <w:t xml:space="preserve"> </w:t>
      </w:r>
      <w:r w:rsidR="00FB758C">
        <w:rPr>
          <w:rFonts w:ascii="Times New Roman" w:eastAsia="Times New Roman" w:hAnsi="Times New Roman" w:cs="Times New Roman"/>
          <w:sz w:val="28"/>
          <w:szCs w:val="28"/>
        </w:rPr>
        <w:t>в собственной личности студентов. Они, как и наши респонденты, отмечают, что становятся сознательнее, начинают по-другому думать, учатся организовывать свой быт, бюджет, время и становятся взрослее таким образом.  (Емельянов В.В., 2001)</w:t>
      </w:r>
    </w:p>
    <w:p w14:paraId="10CBDD78" w14:textId="2692FF85" w:rsidR="00F131CC" w:rsidRPr="000D4CA0" w:rsidRDefault="00F131CC" w:rsidP="00221633">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Статей, в которых представлено сравнение выборок подобное нашему, обнаружено не было.</w:t>
      </w:r>
    </w:p>
    <w:p w14:paraId="2E7C5972" w14:textId="021AA9FB" w:rsidR="00B07840" w:rsidRPr="00B07840" w:rsidRDefault="00B07840" w:rsidP="00FB758C">
      <w:pPr>
        <w:ind w:firstLine="720"/>
        <w:jc w:val="both"/>
        <w:rPr>
          <w:rFonts w:ascii="Times New Roman" w:hAnsi="Times New Roman" w:cs="Times New Roman"/>
          <w:color w:val="000000"/>
          <w:sz w:val="28"/>
          <w:szCs w:val="28"/>
        </w:rPr>
      </w:pPr>
      <w:r w:rsidRPr="00B07840">
        <w:rPr>
          <w:rFonts w:ascii="Times New Roman" w:hAnsi="Times New Roman" w:cs="Times New Roman"/>
          <w:color w:val="000000"/>
          <w:sz w:val="28"/>
          <w:szCs w:val="28"/>
        </w:rPr>
        <w:t>В</w:t>
      </w:r>
      <w:r w:rsidR="00F131CC">
        <w:rPr>
          <w:rFonts w:ascii="Times New Roman" w:hAnsi="Times New Roman" w:cs="Times New Roman"/>
          <w:color w:val="000000"/>
          <w:sz w:val="28"/>
          <w:szCs w:val="28"/>
        </w:rPr>
        <w:t>озвращаясь к нашему исследованию</w:t>
      </w:r>
      <w:r w:rsidRPr="00B07840">
        <w:rPr>
          <w:rFonts w:ascii="Times New Roman" w:hAnsi="Times New Roman" w:cs="Times New Roman"/>
          <w:color w:val="000000"/>
          <w:sz w:val="28"/>
          <w:szCs w:val="28"/>
        </w:rPr>
        <w:t xml:space="preserve">, мы можем наблюдать, что несмотря на существующие различия в динамике адаптации представителей разных выборок, обе группы сталкиваются с большим числом трудностей и затрачивают много ресурсов на то, чтобы успешно адаптироваться. </w:t>
      </w:r>
    </w:p>
    <w:p w14:paraId="5A9A277D" w14:textId="04E70C5C" w:rsidR="00EE602C" w:rsidRDefault="00B07840" w:rsidP="00EE602C">
      <w:pPr>
        <w:ind w:firstLine="720"/>
        <w:jc w:val="both"/>
        <w:rPr>
          <w:rFonts w:ascii="Times New Roman" w:hAnsi="Times New Roman" w:cs="Times New Roman"/>
          <w:color w:val="000000"/>
          <w:sz w:val="28"/>
          <w:szCs w:val="28"/>
        </w:rPr>
      </w:pPr>
      <w:r w:rsidRPr="00B07840">
        <w:rPr>
          <w:rFonts w:ascii="Times New Roman" w:hAnsi="Times New Roman" w:cs="Times New Roman"/>
          <w:color w:val="000000"/>
          <w:sz w:val="28"/>
          <w:szCs w:val="28"/>
        </w:rPr>
        <w:t>Значимым является тот факт, что двое респондентов отчислились из ВУЗов после первого семестра, а один респондент заявил о тяжелом психологическом состоянии вплоть до аутоагрессии и суицидальных мыслей. Все трое демонстрировали низкие показатели по шкалам «Эмоциональный комфорт», «Адаптивность» и «Принятие других». Это является важным свидетельством того, что психологическая диагностика и сопровождение иногородних и иностранных студентов, является необходим</w:t>
      </w:r>
      <w:r w:rsidR="00F131CC">
        <w:rPr>
          <w:rFonts w:ascii="Times New Roman" w:hAnsi="Times New Roman" w:cs="Times New Roman"/>
          <w:color w:val="000000"/>
          <w:sz w:val="28"/>
          <w:szCs w:val="28"/>
        </w:rPr>
        <w:t>ой составляющей</w:t>
      </w:r>
      <w:r w:rsidRPr="00B07840">
        <w:rPr>
          <w:rFonts w:ascii="Times New Roman" w:hAnsi="Times New Roman" w:cs="Times New Roman"/>
          <w:color w:val="000000"/>
          <w:sz w:val="28"/>
          <w:szCs w:val="28"/>
        </w:rPr>
        <w:t xml:space="preserve"> поддержания их стабильного психологического состояния. Мероприятия, направленные на</w:t>
      </w:r>
      <w:r w:rsidR="00F131CC">
        <w:rPr>
          <w:rFonts w:ascii="Times New Roman" w:hAnsi="Times New Roman" w:cs="Times New Roman"/>
          <w:color w:val="000000"/>
          <w:sz w:val="28"/>
          <w:szCs w:val="28"/>
        </w:rPr>
        <w:t xml:space="preserve"> помощь в </w:t>
      </w:r>
      <w:r w:rsidRPr="00B07840">
        <w:rPr>
          <w:rFonts w:ascii="Times New Roman" w:hAnsi="Times New Roman" w:cs="Times New Roman"/>
          <w:color w:val="000000"/>
          <w:sz w:val="28"/>
          <w:szCs w:val="28"/>
        </w:rPr>
        <w:t>адаптаци</w:t>
      </w:r>
      <w:r w:rsidR="00F131CC">
        <w:rPr>
          <w:rFonts w:ascii="Times New Roman" w:hAnsi="Times New Roman" w:cs="Times New Roman"/>
          <w:color w:val="000000"/>
          <w:sz w:val="28"/>
          <w:szCs w:val="28"/>
        </w:rPr>
        <w:t>и (такие как университетские мероприятия, работа с психологами, помощь в освоении городской инфраструктуры)</w:t>
      </w:r>
      <w:r w:rsidRPr="00B07840">
        <w:rPr>
          <w:rFonts w:ascii="Times New Roman" w:hAnsi="Times New Roman" w:cs="Times New Roman"/>
          <w:color w:val="000000"/>
          <w:sz w:val="28"/>
          <w:szCs w:val="28"/>
        </w:rPr>
        <w:t xml:space="preserve"> могут способствовать снижению </w:t>
      </w:r>
      <w:proofErr w:type="spellStart"/>
      <w:r w:rsidRPr="00B07840">
        <w:rPr>
          <w:rFonts w:ascii="Times New Roman" w:hAnsi="Times New Roman" w:cs="Times New Roman"/>
          <w:color w:val="000000"/>
          <w:sz w:val="28"/>
          <w:szCs w:val="28"/>
        </w:rPr>
        <w:t>стрессогенности</w:t>
      </w:r>
      <w:proofErr w:type="spellEnd"/>
      <w:r w:rsidRPr="00B07840">
        <w:rPr>
          <w:rFonts w:ascii="Times New Roman" w:hAnsi="Times New Roman" w:cs="Times New Roman"/>
          <w:color w:val="000000"/>
          <w:sz w:val="28"/>
          <w:szCs w:val="28"/>
        </w:rPr>
        <w:t xml:space="preserve"> этого процесса. </w:t>
      </w:r>
    </w:p>
    <w:p w14:paraId="2ED1D6E0" w14:textId="77777777" w:rsidR="00EE602C" w:rsidRDefault="00EE602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0E178E1" w14:textId="4E3767F3" w:rsidR="00EE602C" w:rsidRDefault="00EE602C" w:rsidP="00EE602C">
      <w:pPr>
        <w:pStyle w:val="af3"/>
      </w:pPr>
      <w:bookmarkStart w:id="59" w:name="_Toc514412143"/>
      <w:r>
        <w:lastRenderedPageBreak/>
        <w:t>Выводы</w:t>
      </w:r>
      <w:bookmarkEnd w:id="59"/>
    </w:p>
    <w:p w14:paraId="4AC3183E" w14:textId="554D5514" w:rsidR="00EE602C" w:rsidRPr="00EE602C" w:rsidRDefault="00EE602C" w:rsidP="00F67B87">
      <w:pPr>
        <w:pStyle w:val="af6"/>
        <w:spacing w:line="360" w:lineRule="auto"/>
        <w:jc w:val="both"/>
        <w:rPr>
          <w:rFonts w:ascii="Times New Roman" w:hAnsi="Times New Roman" w:cs="Times New Roman"/>
          <w:sz w:val="28"/>
          <w:lang w:eastAsia="en-US"/>
        </w:rPr>
      </w:pPr>
      <w:r>
        <w:rPr>
          <w:rFonts w:ascii="Times New Roman" w:hAnsi="Times New Roman" w:cs="Times New Roman"/>
          <w:sz w:val="28"/>
          <w:lang w:eastAsia="en-US"/>
        </w:rPr>
        <w:t>1.</w:t>
      </w:r>
      <w:r w:rsidR="00F67B87">
        <w:rPr>
          <w:rFonts w:ascii="Times New Roman" w:hAnsi="Times New Roman" w:cs="Times New Roman"/>
          <w:sz w:val="28"/>
          <w:lang w:eastAsia="en-US"/>
        </w:rPr>
        <w:t xml:space="preserve"> </w:t>
      </w:r>
      <w:r w:rsidRPr="00EE602C">
        <w:rPr>
          <w:rFonts w:ascii="Times New Roman" w:hAnsi="Times New Roman" w:cs="Times New Roman"/>
          <w:sz w:val="28"/>
          <w:lang w:eastAsia="en-US"/>
        </w:rPr>
        <w:t>Анализ данных, полученных в ходе интервью, позволят выделить трудности, с которыми сталкиваются респонденты, и наблюдать межгрупповые различия. Иногородние студенты сталкиваются с такими трудностями как: освоение транспортной системы города, здоровье, апатия.</w:t>
      </w:r>
    </w:p>
    <w:p w14:paraId="3985DACA" w14:textId="77777777" w:rsidR="00EE602C" w:rsidRPr="00EE602C" w:rsidRDefault="00EE602C" w:rsidP="00EE602C">
      <w:pPr>
        <w:pStyle w:val="af6"/>
        <w:spacing w:line="360" w:lineRule="auto"/>
        <w:jc w:val="both"/>
        <w:rPr>
          <w:rFonts w:ascii="Times New Roman" w:hAnsi="Times New Roman" w:cs="Times New Roman"/>
          <w:sz w:val="28"/>
          <w:lang w:eastAsia="en-US"/>
        </w:rPr>
      </w:pPr>
      <w:r w:rsidRPr="00EE602C">
        <w:rPr>
          <w:rFonts w:ascii="Times New Roman" w:hAnsi="Times New Roman" w:cs="Times New Roman"/>
          <w:sz w:val="28"/>
          <w:lang w:eastAsia="en-US"/>
        </w:rPr>
        <w:t xml:space="preserve">Иностранные студенты в качестве трудностей чаще выделяют факторы «бюрократия» и «язык». </w:t>
      </w:r>
    </w:p>
    <w:p w14:paraId="5F27502C" w14:textId="77777777" w:rsidR="00EE602C" w:rsidRPr="00EE602C" w:rsidRDefault="00EE602C" w:rsidP="00C21C3D">
      <w:pPr>
        <w:pStyle w:val="af6"/>
        <w:spacing w:line="360" w:lineRule="auto"/>
        <w:ind w:firstLine="720"/>
        <w:jc w:val="both"/>
        <w:rPr>
          <w:rFonts w:ascii="Times New Roman" w:hAnsi="Times New Roman" w:cs="Times New Roman"/>
          <w:sz w:val="28"/>
          <w:lang w:eastAsia="en-US"/>
        </w:rPr>
      </w:pPr>
      <w:r w:rsidRPr="00EE602C">
        <w:rPr>
          <w:rFonts w:ascii="Times New Roman" w:hAnsi="Times New Roman" w:cs="Times New Roman"/>
          <w:sz w:val="28"/>
          <w:lang w:eastAsia="en-US"/>
        </w:rPr>
        <w:t>Кроме того, иногородние студенты чаще общаются с родителями и могут вспомнить большее число положительных событий, произошедших в их жизни с момента переезда, в то время как иностранные студенты выше оценивают свое состояние в целом. Обе группы демонстрируют тенденцию к понижению оценки собственного состояния от первой пробы ко второй. Обе группы студентов отмечают, что им удалось найти хороших знакомых за время проживания в новом городе, немногие также считают, что им удалось найти друзей.</w:t>
      </w:r>
    </w:p>
    <w:p w14:paraId="023B8B32" w14:textId="0B6B04E2" w:rsidR="00EE602C" w:rsidRPr="00EE602C" w:rsidRDefault="00C21C3D" w:rsidP="00EE602C">
      <w:pPr>
        <w:pStyle w:val="af6"/>
        <w:spacing w:line="360" w:lineRule="auto"/>
        <w:jc w:val="both"/>
        <w:rPr>
          <w:rFonts w:ascii="Times New Roman" w:hAnsi="Times New Roman" w:cs="Times New Roman"/>
          <w:sz w:val="28"/>
          <w:lang w:eastAsia="en-US"/>
        </w:rPr>
      </w:pPr>
      <w:r>
        <w:rPr>
          <w:rFonts w:ascii="Times New Roman" w:hAnsi="Times New Roman" w:cs="Times New Roman"/>
          <w:sz w:val="28"/>
          <w:lang w:eastAsia="en-US"/>
        </w:rPr>
        <w:tab/>
        <w:t>Р</w:t>
      </w:r>
      <w:r w:rsidR="00EE602C" w:rsidRPr="00EE602C">
        <w:rPr>
          <w:rFonts w:ascii="Times New Roman" w:hAnsi="Times New Roman" w:cs="Times New Roman"/>
          <w:sz w:val="28"/>
          <w:lang w:eastAsia="en-US"/>
        </w:rPr>
        <w:t xml:space="preserve">еспонденты также выделили изменения, которые они отметили в себе с момента переезда: самоорганизация, финансовая самостоятельность, сознательность. </w:t>
      </w:r>
    </w:p>
    <w:p w14:paraId="41579D29" w14:textId="107E9D7D" w:rsidR="00EE602C" w:rsidRPr="00EE602C" w:rsidRDefault="00EE602C" w:rsidP="007266F6">
      <w:pPr>
        <w:pStyle w:val="af6"/>
        <w:spacing w:line="360" w:lineRule="auto"/>
        <w:ind w:left="142"/>
        <w:jc w:val="both"/>
        <w:rPr>
          <w:rFonts w:ascii="Times New Roman" w:hAnsi="Times New Roman" w:cs="Times New Roman"/>
          <w:sz w:val="28"/>
          <w:lang w:eastAsia="en-US"/>
        </w:rPr>
      </w:pPr>
      <w:r>
        <w:rPr>
          <w:rFonts w:ascii="Times New Roman" w:hAnsi="Times New Roman" w:cs="Times New Roman"/>
          <w:sz w:val="28"/>
          <w:lang w:eastAsia="en-US"/>
        </w:rPr>
        <w:t>2.</w:t>
      </w:r>
      <w:proofErr w:type="gramStart"/>
      <w:r w:rsidR="007266F6">
        <w:rPr>
          <w:rFonts w:ascii="Times New Roman" w:hAnsi="Times New Roman" w:cs="Times New Roman"/>
          <w:sz w:val="28"/>
          <w:lang w:eastAsia="en-US"/>
        </w:rPr>
        <w:tab/>
      </w:r>
      <w:r w:rsidR="007266F6" w:rsidRPr="007266F6">
        <w:rPr>
          <w:rFonts w:ascii="Times New Roman" w:hAnsi="Times New Roman" w:cs="Times New Roman"/>
          <w:sz w:val="28"/>
          <w:lang w:eastAsia="en-US"/>
        </w:rPr>
        <w:t xml:space="preserve"> </w:t>
      </w:r>
      <w:r>
        <w:rPr>
          <w:rFonts w:ascii="Times New Roman" w:hAnsi="Times New Roman" w:cs="Times New Roman"/>
          <w:sz w:val="28"/>
          <w:lang w:eastAsia="en-US"/>
        </w:rPr>
        <w:t xml:space="preserve"> </w:t>
      </w:r>
      <w:r w:rsidRPr="00EE602C">
        <w:rPr>
          <w:rFonts w:ascii="Times New Roman" w:hAnsi="Times New Roman" w:cs="Times New Roman"/>
          <w:sz w:val="28"/>
          <w:lang w:eastAsia="en-US"/>
        </w:rPr>
        <w:t>Анализ</w:t>
      </w:r>
      <w:proofErr w:type="gramEnd"/>
      <w:r w:rsidRPr="00EE602C">
        <w:rPr>
          <w:rFonts w:ascii="Times New Roman" w:hAnsi="Times New Roman" w:cs="Times New Roman"/>
          <w:sz w:val="28"/>
          <w:lang w:eastAsia="en-US"/>
        </w:rPr>
        <w:t xml:space="preserve"> методик, направленных на диагностику мотивационной сферы личности, демонстрирует, что студенты, переезжающие из родных городов в другие города или за рубеж высоко мотивированы к достижениям. Высокая мотивация к достижению свойственна респондентам, готовым уехать из родного дома и родного города для поступления в ВУЗ. Респонденты делают такой выбор и находят в себе ресурсы и смелость сделать этот непростой и важный шаг ради престижа, достойного образования, самостоятельности и новых возможностей.  По шкале «Мотивация к избеганию неудач» иногородние студенты демонстрируют высокую мотивацию к избеганию неудач (16,69±6,95), студенты-иностранцы демонстрируют средний уровень таковой (14,57±5,49). Можно предположить, что, в среднем, студенты, переехавшие в другую страну, несколько меньше боятся неудач, чем их </w:t>
      </w:r>
      <w:r w:rsidRPr="00EE602C">
        <w:rPr>
          <w:rFonts w:ascii="Times New Roman" w:hAnsi="Times New Roman" w:cs="Times New Roman"/>
          <w:sz w:val="28"/>
          <w:lang w:eastAsia="en-US"/>
        </w:rPr>
        <w:lastRenderedPageBreak/>
        <w:t>коллеги, сменившие город проживания</w:t>
      </w:r>
      <w:r w:rsidR="00AA30DB">
        <w:rPr>
          <w:rFonts w:ascii="Times New Roman" w:hAnsi="Times New Roman" w:cs="Times New Roman"/>
          <w:sz w:val="28"/>
          <w:lang w:eastAsia="en-US"/>
        </w:rPr>
        <w:t xml:space="preserve">, что отражается в их среднем уровне склонности к риску. </w:t>
      </w:r>
    </w:p>
    <w:p w14:paraId="5934F6E0" w14:textId="77777777" w:rsidR="00EE602C" w:rsidRPr="00EE602C" w:rsidRDefault="00EE602C" w:rsidP="00EE602C">
      <w:pPr>
        <w:pStyle w:val="af6"/>
        <w:spacing w:line="360" w:lineRule="auto"/>
        <w:jc w:val="both"/>
        <w:rPr>
          <w:rFonts w:ascii="Times New Roman" w:hAnsi="Times New Roman" w:cs="Times New Roman"/>
          <w:sz w:val="28"/>
          <w:lang w:eastAsia="en-US"/>
        </w:rPr>
      </w:pPr>
    </w:p>
    <w:p w14:paraId="3B47E5CB" w14:textId="5D0686C0" w:rsidR="00F67B87" w:rsidRPr="00F67B87" w:rsidRDefault="00F67B87" w:rsidP="00F67B87">
      <w:pPr>
        <w:pStyle w:val="af6"/>
        <w:spacing w:line="360" w:lineRule="auto"/>
        <w:jc w:val="both"/>
        <w:rPr>
          <w:rFonts w:ascii="Times New Roman" w:hAnsi="Times New Roman" w:cs="Times New Roman"/>
          <w:sz w:val="28"/>
          <w:lang w:eastAsia="en-US"/>
        </w:rPr>
      </w:pPr>
      <w:r w:rsidRPr="00F67B87">
        <w:rPr>
          <w:rFonts w:ascii="Times New Roman" w:hAnsi="Times New Roman" w:cs="Times New Roman"/>
          <w:sz w:val="28"/>
          <w:lang w:eastAsia="en-US"/>
        </w:rPr>
        <w:t>3. Результаты изучения социально-психологической адаптации, анализировались с помощью дисперсионного анализа «ANOVA». Полученные результат</w:t>
      </w:r>
      <w:r>
        <w:rPr>
          <w:rFonts w:ascii="Times New Roman" w:hAnsi="Times New Roman" w:cs="Times New Roman"/>
          <w:sz w:val="28"/>
          <w:lang w:eastAsia="en-US"/>
        </w:rPr>
        <w:t>ы</w:t>
      </w:r>
      <w:r w:rsidRPr="00F67B87">
        <w:rPr>
          <w:rFonts w:ascii="Times New Roman" w:hAnsi="Times New Roman" w:cs="Times New Roman"/>
          <w:sz w:val="28"/>
          <w:lang w:eastAsia="en-US"/>
        </w:rPr>
        <w:t xml:space="preserve"> доказывают, что студенты, сменившие страну проживания, демонстрируют более высокую адаптивность, чем их ровесники, переехавшие в новый город внутри своей страны (соответственно </w:t>
      </w:r>
      <w:r w:rsidRPr="00F67B87">
        <w:rPr>
          <w:rFonts w:ascii="Times New Roman" w:hAnsi="Times New Roman" w:cs="Times New Roman"/>
          <w:b/>
          <w:sz w:val="28"/>
          <w:lang w:eastAsia="en-US"/>
        </w:rPr>
        <w:t>64,29±9,66 и 57,69±10,17 для р≤0,054</w:t>
      </w:r>
      <w:r w:rsidRPr="00F67B87">
        <w:rPr>
          <w:rFonts w:ascii="Times New Roman" w:hAnsi="Times New Roman" w:cs="Times New Roman"/>
          <w:sz w:val="28"/>
          <w:lang w:eastAsia="en-US"/>
        </w:rPr>
        <w:t>). Иностранные студенты, в большей степени</w:t>
      </w:r>
      <w:r>
        <w:rPr>
          <w:rFonts w:ascii="Times New Roman" w:hAnsi="Times New Roman" w:cs="Times New Roman"/>
          <w:sz w:val="28"/>
          <w:lang w:eastAsia="en-US"/>
        </w:rPr>
        <w:t>,</w:t>
      </w:r>
      <w:r w:rsidRPr="00F67B87">
        <w:rPr>
          <w:rFonts w:ascii="Times New Roman" w:hAnsi="Times New Roman" w:cs="Times New Roman"/>
          <w:sz w:val="28"/>
          <w:lang w:eastAsia="en-US"/>
        </w:rPr>
        <w:t xml:space="preserve"> чем иногородние студенты, склонны искать ресурсы в себе и собственных достижениях, стараются прислушиваться к себе и лучше к себе относятся, чем их ровесники из </w:t>
      </w:r>
      <w:r>
        <w:rPr>
          <w:rFonts w:ascii="Times New Roman" w:hAnsi="Times New Roman" w:cs="Times New Roman"/>
          <w:sz w:val="28"/>
          <w:lang w:eastAsia="en-US"/>
        </w:rPr>
        <w:t>другой</w:t>
      </w:r>
      <w:r w:rsidRPr="00F67B87">
        <w:rPr>
          <w:rFonts w:ascii="Times New Roman" w:hAnsi="Times New Roman" w:cs="Times New Roman"/>
          <w:sz w:val="28"/>
          <w:lang w:eastAsia="en-US"/>
        </w:rPr>
        <w:t xml:space="preserve"> группы. Студенты, переехавшие в новую страну, находятся в более комфортном эмоциональном состоянии, чем те, кто сменил город проживания внутри своей страны. Студенты, переезжающие за рубеж, склонны демонстрировать более высокий уровень внутреннего контроля. Вероятно, это связано с большим количеством задач, в которых им неоткуда ждать помощи, поскольку родительская поддержка у этих респондентов сильно ослабевает (это подтверждается частотой их общения с родителями). В свою очередь, студенты, сменившие город проживания, показывают более высокий уровень доминантности, чем представители второй группы (соответственно </w:t>
      </w:r>
      <w:r w:rsidRPr="00F67B87">
        <w:rPr>
          <w:rFonts w:ascii="Times New Roman" w:hAnsi="Times New Roman" w:cs="Times New Roman"/>
          <w:b/>
          <w:sz w:val="28"/>
          <w:lang w:eastAsia="en-US"/>
        </w:rPr>
        <w:t>56,46±14,55 и 47,71±16,53 для р≤0,092</w:t>
      </w:r>
      <w:r w:rsidRPr="00F67B87">
        <w:rPr>
          <w:rFonts w:ascii="Times New Roman" w:hAnsi="Times New Roman" w:cs="Times New Roman"/>
          <w:sz w:val="28"/>
          <w:lang w:eastAsia="en-US"/>
        </w:rPr>
        <w:t>).</w:t>
      </w:r>
    </w:p>
    <w:p w14:paraId="5047701A" w14:textId="044B69EA" w:rsidR="00F67B87" w:rsidRPr="00F67B87" w:rsidRDefault="00F67B87" w:rsidP="00F67B87">
      <w:pPr>
        <w:pStyle w:val="af6"/>
        <w:spacing w:line="360" w:lineRule="auto"/>
        <w:jc w:val="both"/>
        <w:rPr>
          <w:rFonts w:ascii="Times New Roman" w:hAnsi="Times New Roman" w:cs="Times New Roman"/>
          <w:sz w:val="28"/>
          <w:lang w:eastAsia="en-US"/>
        </w:rPr>
      </w:pPr>
      <w:r w:rsidRPr="00F67B87">
        <w:rPr>
          <w:rFonts w:ascii="Times New Roman" w:hAnsi="Times New Roman" w:cs="Times New Roman"/>
          <w:sz w:val="28"/>
          <w:lang w:eastAsia="en-US"/>
        </w:rPr>
        <w:t>4.</w:t>
      </w:r>
      <w:r w:rsidRPr="00F67B87">
        <w:rPr>
          <w:rFonts w:ascii="Times New Roman" w:hAnsi="Times New Roman" w:cs="Times New Roman"/>
          <w:sz w:val="28"/>
          <w:lang w:eastAsia="en-US"/>
        </w:rPr>
        <w:tab/>
        <w:t>Изучение взаимосвязей личностно-психологических и социо-демографических характеристик, влияющих на адаптацию к новому месту проживания, проводилось с помощью корреляционного анализа по критерию r-Пирсона. Полученные результаты демонстрируют, что мотивация достижения положительно коррелирует с показателями Адаптивности, Доминантности и Эмоционального комфорта. Респонденты показывают высокий уровень мотивации к достижениям. Достижение поставленных перед собой целей и успех положительно влияют на эмоциональное состояние студентов, кроме того, доминантность, которая</w:t>
      </w:r>
      <w:r>
        <w:rPr>
          <w:rFonts w:ascii="Times New Roman" w:hAnsi="Times New Roman" w:cs="Times New Roman"/>
          <w:sz w:val="28"/>
          <w:lang w:eastAsia="en-US"/>
        </w:rPr>
        <w:t>,</w:t>
      </w:r>
      <w:r w:rsidRPr="00F67B87">
        <w:rPr>
          <w:rFonts w:ascii="Times New Roman" w:hAnsi="Times New Roman" w:cs="Times New Roman"/>
          <w:sz w:val="28"/>
          <w:lang w:eastAsia="en-US"/>
        </w:rPr>
        <w:t xml:space="preserve"> помимо положительной </w:t>
      </w:r>
      <w:r w:rsidRPr="00F67B87">
        <w:rPr>
          <w:rFonts w:ascii="Times New Roman" w:hAnsi="Times New Roman" w:cs="Times New Roman"/>
          <w:sz w:val="28"/>
          <w:lang w:eastAsia="en-US"/>
        </w:rPr>
        <w:lastRenderedPageBreak/>
        <w:t>корреляции с мотивацией достижения, отрицательно коррелирует с мотивацией к избеганию неудач, позволяет респондентам быть более целеустремленными и настойчивыми в своем выборе. У студентов-иностранцев больше братьев или сестер, а также для них важнее их эмоциональный комфорт. Получен</w:t>
      </w:r>
      <w:r>
        <w:rPr>
          <w:rFonts w:ascii="Times New Roman" w:hAnsi="Times New Roman" w:cs="Times New Roman"/>
          <w:sz w:val="28"/>
          <w:lang w:eastAsia="en-US"/>
        </w:rPr>
        <w:t>ы</w:t>
      </w:r>
      <w:r w:rsidRPr="00F67B87">
        <w:rPr>
          <w:rFonts w:ascii="Times New Roman" w:hAnsi="Times New Roman" w:cs="Times New Roman"/>
          <w:sz w:val="28"/>
          <w:lang w:eastAsia="en-US"/>
        </w:rPr>
        <w:t xml:space="preserve"> также обратные взаимосвязи </w:t>
      </w:r>
      <w:proofErr w:type="spellStart"/>
      <w:r w:rsidRPr="00F67B87">
        <w:rPr>
          <w:rFonts w:ascii="Times New Roman" w:hAnsi="Times New Roman" w:cs="Times New Roman"/>
          <w:sz w:val="28"/>
          <w:lang w:eastAsia="en-US"/>
        </w:rPr>
        <w:t>самопринятия</w:t>
      </w:r>
      <w:proofErr w:type="spellEnd"/>
      <w:r w:rsidRPr="00F67B87">
        <w:rPr>
          <w:rFonts w:ascii="Times New Roman" w:hAnsi="Times New Roman" w:cs="Times New Roman"/>
          <w:sz w:val="28"/>
          <w:lang w:eastAsia="en-US"/>
        </w:rPr>
        <w:t xml:space="preserve"> с мотивацией к избеганию неудач. Респонденты с хорошим отношением к себе не боятся неудач, склонны прислушиваться к себе и не отказываться от задач, которые кажутся им сложными.</w:t>
      </w:r>
    </w:p>
    <w:p w14:paraId="5BB3D7EF" w14:textId="464AC280" w:rsidR="00F67B87" w:rsidRDefault="00F67B87" w:rsidP="00F67B87">
      <w:pPr>
        <w:pStyle w:val="af6"/>
        <w:spacing w:line="360" w:lineRule="auto"/>
        <w:jc w:val="both"/>
        <w:rPr>
          <w:rFonts w:ascii="Times New Roman" w:hAnsi="Times New Roman" w:cs="Times New Roman"/>
          <w:sz w:val="28"/>
          <w:lang w:eastAsia="en-US"/>
        </w:rPr>
      </w:pPr>
      <w:r w:rsidRPr="00F67B87">
        <w:rPr>
          <w:rFonts w:ascii="Times New Roman" w:hAnsi="Times New Roman" w:cs="Times New Roman"/>
          <w:sz w:val="28"/>
          <w:lang w:eastAsia="en-US"/>
        </w:rPr>
        <w:tab/>
        <w:t>Проведенный анализ доказал, что для иногородних студентов самым перспективным является развитие их профессиональной карьеры в Москве или за рубежом, что подтверждается отрицательной корреляци</w:t>
      </w:r>
      <w:r>
        <w:rPr>
          <w:rFonts w:ascii="Times New Roman" w:hAnsi="Times New Roman" w:cs="Times New Roman"/>
          <w:sz w:val="28"/>
          <w:lang w:eastAsia="en-US"/>
        </w:rPr>
        <w:t>ей</w:t>
      </w:r>
      <w:r w:rsidRPr="00F67B87">
        <w:rPr>
          <w:rFonts w:ascii="Times New Roman" w:hAnsi="Times New Roman" w:cs="Times New Roman"/>
          <w:sz w:val="28"/>
          <w:lang w:eastAsia="en-US"/>
        </w:rPr>
        <w:t xml:space="preserve"> с уровнем доминантности. У иногородних студентов родители чаще имеют высшее образование, чем у иностранных студентов. Высшее образование у родителей также отрицательно коррелирует с перспективой карьеры в родном городе. Иногородние студенты не хотят возвращаться в родные города для того, чтобы строить карьеру. </w:t>
      </w:r>
    </w:p>
    <w:p w14:paraId="6615DF3F" w14:textId="459E0F0A" w:rsidR="00EE602C" w:rsidRPr="00EE602C" w:rsidRDefault="00EE602C" w:rsidP="00F67B87">
      <w:pPr>
        <w:pStyle w:val="af6"/>
        <w:spacing w:line="360" w:lineRule="auto"/>
        <w:jc w:val="both"/>
        <w:rPr>
          <w:rFonts w:ascii="Times New Roman" w:hAnsi="Times New Roman" w:cs="Times New Roman"/>
          <w:sz w:val="28"/>
          <w:lang w:eastAsia="en-US"/>
        </w:rPr>
      </w:pPr>
      <w:r w:rsidRPr="00EE602C">
        <w:rPr>
          <w:rFonts w:ascii="Times New Roman" w:hAnsi="Times New Roman" w:cs="Times New Roman"/>
          <w:sz w:val="28"/>
          <w:lang w:eastAsia="en-US"/>
        </w:rPr>
        <w:t>5</w:t>
      </w:r>
      <w:r w:rsidR="00C21C3D">
        <w:rPr>
          <w:rFonts w:ascii="Times New Roman" w:hAnsi="Times New Roman" w:cs="Times New Roman"/>
          <w:sz w:val="28"/>
          <w:lang w:eastAsia="en-US"/>
        </w:rPr>
        <w:t>.</w:t>
      </w:r>
      <w:r w:rsidR="00C21C3D">
        <w:rPr>
          <w:rFonts w:ascii="Times New Roman" w:hAnsi="Times New Roman" w:cs="Times New Roman"/>
          <w:sz w:val="28"/>
          <w:lang w:eastAsia="en-US"/>
        </w:rPr>
        <w:tab/>
      </w:r>
      <w:r w:rsidRPr="00EE602C">
        <w:rPr>
          <w:rFonts w:ascii="Times New Roman" w:hAnsi="Times New Roman" w:cs="Times New Roman"/>
          <w:sz w:val="28"/>
          <w:lang w:eastAsia="en-US"/>
        </w:rPr>
        <w:t xml:space="preserve"> Сравнение показателей выборки студентов, переехавших в новый город, с показателями выборки тех, кто переехал за рубеж, демонстриру</w:t>
      </w:r>
      <w:r w:rsidR="00C21C3D">
        <w:rPr>
          <w:rFonts w:ascii="Times New Roman" w:hAnsi="Times New Roman" w:cs="Times New Roman"/>
          <w:sz w:val="28"/>
          <w:lang w:eastAsia="en-US"/>
        </w:rPr>
        <w:t>ет,</w:t>
      </w:r>
      <w:r w:rsidRPr="00EE602C">
        <w:rPr>
          <w:rFonts w:ascii="Times New Roman" w:hAnsi="Times New Roman" w:cs="Times New Roman"/>
          <w:sz w:val="28"/>
          <w:lang w:eastAsia="en-US"/>
        </w:rPr>
        <w:t xml:space="preserve"> что студенты, переезжающие за рубеж, более адаптивны, находятся в лучшем эмоциональном состоянии, ищут ресурсы в себе и уровень их внутреннего контроля выше, чем у их коллег, переехавших внутри своей страны. Трудности, с которыми встречаются студенты в новой стране более формальные – бюрократические и языковые трудности всегда сопутствуют эмиграции, тем не менее, представители этой выборки стремятся к самостоятельности, это подтверждается более низкой потребностью в родительской поддержке, и выше оценивают собственное состояние и способность справляться с трудностями. Тем не менее, количество ярких событий, называемых в этой группе, значительно ниже, чем в другой группе.</w:t>
      </w:r>
    </w:p>
    <w:p w14:paraId="702269D2" w14:textId="77777777" w:rsidR="00EE602C" w:rsidRPr="00EE602C" w:rsidRDefault="00EE602C" w:rsidP="00EE602C">
      <w:pPr>
        <w:pStyle w:val="af6"/>
        <w:spacing w:line="360" w:lineRule="auto"/>
        <w:jc w:val="both"/>
        <w:rPr>
          <w:rFonts w:ascii="Times New Roman" w:hAnsi="Times New Roman" w:cs="Times New Roman"/>
          <w:sz w:val="28"/>
          <w:lang w:eastAsia="en-US"/>
        </w:rPr>
      </w:pPr>
      <w:r w:rsidRPr="00EE602C">
        <w:rPr>
          <w:rFonts w:ascii="Times New Roman" w:hAnsi="Times New Roman" w:cs="Times New Roman"/>
          <w:sz w:val="28"/>
          <w:lang w:eastAsia="en-US"/>
        </w:rPr>
        <w:tab/>
        <w:t xml:space="preserve">Студенты, переехавшие в другой город, склонны чаще обращаться к родителям, но это связано скорее с эмоциональной поддержкой, ведь уровень </w:t>
      </w:r>
      <w:r w:rsidRPr="00EE602C">
        <w:rPr>
          <w:rFonts w:ascii="Times New Roman" w:hAnsi="Times New Roman" w:cs="Times New Roman"/>
          <w:sz w:val="28"/>
          <w:lang w:eastAsia="en-US"/>
        </w:rPr>
        <w:lastRenderedPageBreak/>
        <w:t xml:space="preserve">доминантности в этой группе достаточно высок. Респонденты из этой выборки также называют большее число запомнившихся событий. Тем не менее, оценка собственного состояния и эмоционального комфорта в этой группе ниже, чем в группе студентов-иностранцев, что может быть свидетельством эмоционального напряжения. О трудном эмоциональном состоянии также может говорить </w:t>
      </w:r>
      <w:proofErr w:type="spellStart"/>
      <w:r w:rsidRPr="00EE602C">
        <w:rPr>
          <w:rFonts w:ascii="Times New Roman" w:hAnsi="Times New Roman" w:cs="Times New Roman"/>
          <w:sz w:val="28"/>
          <w:lang w:eastAsia="en-US"/>
        </w:rPr>
        <w:t>выделямый</w:t>
      </w:r>
      <w:proofErr w:type="spellEnd"/>
      <w:r w:rsidRPr="00EE602C">
        <w:rPr>
          <w:rFonts w:ascii="Times New Roman" w:hAnsi="Times New Roman" w:cs="Times New Roman"/>
          <w:sz w:val="28"/>
          <w:lang w:eastAsia="en-US"/>
        </w:rPr>
        <w:t xml:space="preserve"> респондентами в интервью фактор «апатия». </w:t>
      </w:r>
    </w:p>
    <w:p w14:paraId="734299BE" w14:textId="2AEB1287" w:rsidR="00C21C3D" w:rsidRDefault="00EE602C" w:rsidP="00EE602C">
      <w:pPr>
        <w:pStyle w:val="1"/>
        <w:rPr>
          <w:rFonts w:ascii="Times New Roman" w:hAnsi="Times New Roman" w:cs="Times New Roman"/>
          <w:sz w:val="28"/>
          <w:szCs w:val="28"/>
          <w:lang w:eastAsia="en-US"/>
        </w:rPr>
      </w:pPr>
      <w:r w:rsidRPr="00EE602C">
        <w:rPr>
          <w:rFonts w:ascii="Times New Roman" w:hAnsi="Times New Roman" w:cs="Times New Roman"/>
          <w:sz w:val="28"/>
          <w:szCs w:val="28"/>
          <w:lang w:eastAsia="en-US"/>
        </w:rPr>
        <w:tab/>
        <w:t xml:space="preserve"> </w:t>
      </w:r>
    </w:p>
    <w:p w14:paraId="1732899B" w14:textId="77777777" w:rsidR="00C21C3D" w:rsidRDefault="00C21C3D">
      <w:pPr>
        <w:rPr>
          <w:rFonts w:ascii="Times New Roman" w:hAnsi="Times New Roman" w:cs="Times New Roman"/>
          <w:b/>
          <w:sz w:val="28"/>
          <w:szCs w:val="28"/>
          <w:lang w:eastAsia="en-US"/>
        </w:rPr>
      </w:pPr>
      <w:r>
        <w:rPr>
          <w:rFonts w:ascii="Times New Roman" w:hAnsi="Times New Roman" w:cs="Times New Roman"/>
          <w:sz w:val="28"/>
          <w:szCs w:val="28"/>
          <w:lang w:eastAsia="en-US"/>
        </w:rPr>
        <w:br w:type="page"/>
      </w:r>
    </w:p>
    <w:p w14:paraId="5FA07D12" w14:textId="4331DFAE" w:rsidR="00C21C3D" w:rsidRDefault="00C21C3D" w:rsidP="00C21C3D">
      <w:pPr>
        <w:pStyle w:val="af3"/>
      </w:pPr>
      <w:bookmarkStart w:id="60" w:name="_Toc514412144"/>
      <w:r>
        <w:lastRenderedPageBreak/>
        <w:t>Заключение</w:t>
      </w:r>
      <w:bookmarkEnd w:id="60"/>
    </w:p>
    <w:p w14:paraId="333ACA1E" w14:textId="77777777" w:rsidR="00F67B87" w:rsidRDefault="00F67B87" w:rsidP="00F67B87">
      <w:pPr>
        <w:pStyle w:val="12"/>
        <w:keepNext/>
        <w:keepLines/>
        <w:pBdr>
          <w:top w:val="nil"/>
          <w:left w:val="nil"/>
          <w:bottom w:val="nil"/>
          <w:right w:val="nil"/>
          <w:between w:val="nil"/>
        </w:pBdr>
        <w:spacing w:before="240" w:after="0"/>
        <w:ind w:firstLine="720"/>
        <w:jc w:val="both"/>
        <w:rPr>
          <w:rFonts w:ascii="Times New Roman" w:eastAsia="Times New Roman" w:hAnsi="Times New Roman" w:cs="Times New Roman"/>
          <w:color w:val="000000"/>
          <w:sz w:val="28"/>
          <w:szCs w:val="28"/>
        </w:rPr>
      </w:pPr>
      <w:bookmarkStart w:id="61" w:name="_Toc485171216"/>
      <w:bookmarkStart w:id="62" w:name="_Toc514412145"/>
      <w:r>
        <w:rPr>
          <w:rFonts w:ascii="Times New Roman" w:eastAsia="Times New Roman" w:hAnsi="Times New Roman" w:cs="Times New Roman"/>
          <w:color w:val="000000"/>
          <w:sz w:val="28"/>
          <w:szCs w:val="28"/>
        </w:rPr>
        <w:t>Гипотеза о существовании различий в адаптации студентов, переезжающих внутри своей страны и за рубеж, подтвердилась по некоторым параметрам.</w:t>
      </w:r>
    </w:p>
    <w:p w14:paraId="7168B21E" w14:textId="2A352EB3" w:rsidR="00F67B87" w:rsidRDefault="00F67B87" w:rsidP="00F67B87">
      <w:pPr>
        <w:pStyle w:val="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Студенты, меняющие страну проживания, более адаптивны – быстрее привыкают к новым условиям, осваивают инфраструктуру, знакомятся с культурой и обществом новой страны. Эти студенты имеют более высокий уровень внутреннего контроля, стремятся брать на себя ответственность и организовывать свой быт, время, рассчитывать ресурсы, не опираясь на поддержку извне. Также они лучше принимают как себя (прислушиваются к себе, стремятся создавать для себя комфортные условия и поддерживать стабильное эмоциональное состояние), так и окружающих – заводят знакомства, избегают конфликтов. Кроме того, они находятся в более комфортном эмоциональном состоянии, меньше боятся неудач, реже общаются с родителями и отмечают меньше значимых событий, чем студенты, переезжающие в новый город внутри своей страны. </w:t>
      </w:r>
    </w:p>
    <w:p w14:paraId="58862534" w14:textId="6BDADF1B" w:rsidR="00F67B87" w:rsidRDefault="00F67B87" w:rsidP="00F67B87">
      <w:pPr>
        <w:pStyle w:val="12"/>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сказать, что решение о поступлении в иностранный ВУЗ принимают молодые люди, мотивированные к достижениям сильнее, чем к избеганию неудач, готовые к преодолению трудностей, стремящиеся к самостоятельности и независимости, способные брать на себя ответственность и нацеленные создавать для себя комфортные условия жизни.</w:t>
      </w:r>
    </w:p>
    <w:p w14:paraId="2D4E22EB" w14:textId="77777777" w:rsidR="00F67B87" w:rsidRDefault="00F67B87" w:rsidP="00F67B87">
      <w:pPr>
        <w:pStyle w:val="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Студенты, поступившие в иногородние ВУЗы, более доминантны, чаще обращаются к поддержке родителей, склонны к избеганию неудач и выделяют большее число важных событий, произошедших с момента переезда, чем студенты-иностранцы.</w:t>
      </w:r>
    </w:p>
    <w:p w14:paraId="299E61D9" w14:textId="5A015DFC" w:rsidR="00F67B87" w:rsidRDefault="00F67B87" w:rsidP="00F67B87">
      <w:pPr>
        <w:pStyle w:val="12"/>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Обобщая, можно сказать, что абитуриенты, принимающие решение о переезде в другой город, высоко мотивированы к достижениям, но также имеют страх неудач, который, возможно, останавливает их в выборе </w:t>
      </w:r>
      <w:r>
        <w:rPr>
          <w:rFonts w:ascii="Times New Roman" w:eastAsia="Times New Roman" w:hAnsi="Times New Roman" w:cs="Times New Roman"/>
          <w:sz w:val="28"/>
          <w:szCs w:val="28"/>
        </w:rPr>
        <w:lastRenderedPageBreak/>
        <w:t>зарубежного ВУЗа. Тем не менее, их стремление к доминированию позволяет им самостоятельно вести быт, выбирать свой досуг и расставлять приоритеты. Несмотря на стремление к независимости, студенты нуждаются в родительской поддержке и созваниваются с родителями практически каждый день. Важным является тот факт, что студенты из этой группы называют большее количество ярких и запомнившихся событий, чем студенты-иностранцы. Это может означать, что для студентов, переехавших в новый город, важна эмоциональная составляющая жизни, и они склонны придавать эмоциональную окраску многим событиям, происходящим с ними.</w:t>
      </w:r>
    </w:p>
    <w:p w14:paraId="3C1C7875" w14:textId="77777777" w:rsidR="00F67B87" w:rsidRDefault="00F67B87" w:rsidP="00F67B87">
      <w:pPr>
        <w:pStyle w:val="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Респонденты из группы иностранных студентов склонны более высоко оценивать собственное состояние и способность справляться с трудностями, чем респонденты из группы иногородних студентов. </w:t>
      </w:r>
    </w:p>
    <w:p w14:paraId="2B45E3F1" w14:textId="77777777" w:rsidR="00F67B87" w:rsidRDefault="00F67B87" w:rsidP="00F67B87">
      <w:pPr>
        <w:pStyle w:val="12"/>
        <w:jc w:val="both"/>
        <w:rPr>
          <w:rFonts w:ascii="Times New Roman" w:eastAsia="Times New Roman" w:hAnsi="Times New Roman" w:cs="Times New Roman"/>
          <w:sz w:val="28"/>
          <w:szCs w:val="28"/>
        </w:rPr>
      </w:pPr>
      <w:bookmarkStart w:id="63" w:name="_3as4poj" w:colFirst="0" w:colLast="0"/>
      <w:bookmarkEnd w:id="63"/>
      <w:r>
        <w:rPr>
          <w:rFonts w:ascii="Times New Roman" w:eastAsia="Times New Roman" w:hAnsi="Times New Roman" w:cs="Times New Roman"/>
          <w:sz w:val="28"/>
          <w:szCs w:val="28"/>
        </w:rPr>
        <w:tab/>
        <w:t>В целом, можно сказать, что студенты, переезжающие в новую страну, вынуждены затрачивать больше ресурсов и более мотивированы на адаптацию к самостоятельной жизни, чем их ровесники, переезжающие внутри своей страны.</w:t>
      </w:r>
    </w:p>
    <w:p w14:paraId="33465A4F" w14:textId="6EED8C88" w:rsidR="00F67B87" w:rsidRDefault="00F67B87" w:rsidP="00F67B87">
      <w:pPr>
        <w:pStyle w:val="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67B87">
        <w:rPr>
          <w:rFonts w:ascii="Times New Roman" w:eastAsia="Times New Roman" w:hAnsi="Times New Roman" w:cs="Times New Roman"/>
          <w:sz w:val="28"/>
          <w:szCs w:val="28"/>
        </w:rPr>
        <w:t>Результаты проведенного нами исследования позволили выявить субъективно значимые общи</w:t>
      </w:r>
      <w:r>
        <w:rPr>
          <w:rFonts w:ascii="Times New Roman" w:eastAsia="Times New Roman" w:hAnsi="Times New Roman" w:cs="Times New Roman"/>
          <w:sz w:val="28"/>
          <w:szCs w:val="28"/>
        </w:rPr>
        <w:t>е</w:t>
      </w:r>
      <w:r w:rsidRPr="00F67B87">
        <w:rPr>
          <w:rFonts w:ascii="Times New Roman" w:eastAsia="Times New Roman" w:hAnsi="Times New Roman" w:cs="Times New Roman"/>
          <w:sz w:val="28"/>
          <w:szCs w:val="28"/>
        </w:rPr>
        <w:t xml:space="preserve"> для студентов </w:t>
      </w:r>
      <w:proofErr w:type="spellStart"/>
      <w:r w:rsidRPr="00F67B87">
        <w:rPr>
          <w:rFonts w:ascii="Times New Roman" w:eastAsia="Times New Roman" w:hAnsi="Times New Roman" w:cs="Times New Roman"/>
          <w:sz w:val="28"/>
          <w:szCs w:val="28"/>
        </w:rPr>
        <w:t>фактор</w:t>
      </w:r>
      <w:r>
        <w:rPr>
          <w:rFonts w:ascii="Times New Roman" w:eastAsia="Times New Roman" w:hAnsi="Times New Roman" w:cs="Times New Roman"/>
          <w:sz w:val="28"/>
          <w:szCs w:val="28"/>
        </w:rPr>
        <w:t>я</w:t>
      </w:r>
      <w:proofErr w:type="spellEnd"/>
      <w:r w:rsidRPr="00F67B87">
        <w:rPr>
          <w:rFonts w:ascii="Times New Roman" w:eastAsia="Times New Roman" w:hAnsi="Times New Roman" w:cs="Times New Roman"/>
          <w:sz w:val="28"/>
          <w:szCs w:val="28"/>
        </w:rPr>
        <w:t xml:space="preserve"> адаптации и проанализировать их. Собранные данные позволяют составить более полное представление об особенностях адаптации и психологического состояния студентов в новых жизненных условиях, что может способствовать совершенствованию диагностического инструментария в работе психологов как с новоприбывшими иногородними студентами, так и иностранными студентами, приехавшими в Санкт-Петербург получать высшее образование или по программе академической мобильности. Необходимость психологического сопровождения иностранных и иногородних студентов, является важным вопросом современного высшего образования</w:t>
      </w:r>
      <w:r>
        <w:rPr>
          <w:rFonts w:ascii="Times New Roman" w:eastAsia="Times New Roman" w:hAnsi="Times New Roman" w:cs="Times New Roman"/>
          <w:sz w:val="28"/>
          <w:szCs w:val="28"/>
        </w:rPr>
        <w:t>,</w:t>
      </w:r>
      <w:r w:rsidRPr="00F67B87">
        <w:rPr>
          <w:rFonts w:ascii="Times New Roman" w:eastAsia="Times New Roman" w:hAnsi="Times New Roman" w:cs="Times New Roman"/>
          <w:sz w:val="28"/>
          <w:szCs w:val="28"/>
        </w:rPr>
        <w:t xml:space="preserve"> поскольку нестабильное психологическое состояние на фоне проживания и учебы в новом месте становится большим препятствием для успешной учебы и жизни </w:t>
      </w:r>
      <w:r w:rsidRPr="00F67B87">
        <w:rPr>
          <w:rFonts w:ascii="Times New Roman" w:eastAsia="Times New Roman" w:hAnsi="Times New Roman" w:cs="Times New Roman"/>
          <w:sz w:val="28"/>
          <w:szCs w:val="28"/>
        </w:rPr>
        <w:lastRenderedPageBreak/>
        <w:t>студента</w:t>
      </w:r>
      <w:r>
        <w:rPr>
          <w:rFonts w:ascii="Times New Roman" w:eastAsia="Times New Roman" w:hAnsi="Times New Roman" w:cs="Times New Roman"/>
          <w:sz w:val="28"/>
          <w:szCs w:val="28"/>
        </w:rPr>
        <w:t xml:space="preserve"> и в</w:t>
      </w:r>
      <w:r w:rsidRPr="00F67B87">
        <w:rPr>
          <w:rFonts w:ascii="Times New Roman" w:eastAsia="Times New Roman" w:hAnsi="Times New Roman" w:cs="Times New Roman"/>
          <w:sz w:val="28"/>
          <w:szCs w:val="28"/>
        </w:rPr>
        <w:t xml:space="preserve"> некоторых случаях может привести к отчислению или серьезным психологическим трудностям.</w:t>
      </w:r>
    </w:p>
    <w:p w14:paraId="391BD3B3" w14:textId="77777777" w:rsidR="00F67B87" w:rsidRDefault="00F67B8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6E9C15F" w14:textId="77777777" w:rsidR="00D22503" w:rsidRPr="00D43AB6" w:rsidRDefault="00D22503" w:rsidP="00D22503">
      <w:pPr>
        <w:pStyle w:val="2"/>
        <w:jc w:val="center"/>
        <w:rPr>
          <w:rFonts w:ascii="Times New Roman" w:hAnsi="Times New Roman" w:cs="Times New Roman"/>
        </w:rPr>
      </w:pPr>
      <w:r w:rsidRPr="00D43AB6">
        <w:rPr>
          <w:rFonts w:ascii="Times New Roman" w:hAnsi="Times New Roman" w:cs="Times New Roman"/>
        </w:rPr>
        <w:lastRenderedPageBreak/>
        <w:t>Список использованных источников</w:t>
      </w:r>
      <w:bookmarkEnd w:id="61"/>
      <w:bookmarkEnd w:id="62"/>
    </w:p>
    <w:p w14:paraId="5BE8CC85" w14:textId="2D7A0205" w:rsidR="00A72452" w:rsidRDefault="00A72452" w:rsidP="00B24900">
      <w:pPr>
        <w:pStyle w:val="21"/>
        <w:numPr>
          <w:ilvl w:val="0"/>
          <w:numId w:val="33"/>
        </w:numPr>
        <w:spacing w:line="360" w:lineRule="auto"/>
        <w:jc w:val="both"/>
        <w:rPr>
          <w:sz w:val="28"/>
          <w:szCs w:val="28"/>
        </w:rPr>
      </w:pPr>
      <w:proofErr w:type="spellStart"/>
      <w:r>
        <w:rPr>
          <w:sz w:val="28"/>
          <w:szCs w:val="28"/>
        </w:rPr>
        <w:t>Абабков</w:t>
      </w:r>
      <w:proofErr w:type="spellEnd"/>
      <w:r>
        <w:rPr>
          <w:sz w:val="28"/>
          <w:szCs w:val="28"/>
        </w:rPr>
        <w:t xml:space="preserve"> В.А. </w:t>
      </w:r>
      <w:proofErr w:type="spellStart"/>
      <w:r>
        <w:rPr>
          <w:sz w:val="28"/>
          <w:szCs w:val="28"/>
        </w:rPr>
        <w:t>Перре</w:t>
      </w:r>
      <w:proofErr w:type="spellEnd"/>
      <w:r>
        <w:rPr>
          <w:sz w:val="28"/>
          <w:szCs w:val="28"/>
        </w:rPr>
        <w:t xml:space="preserve"> М. Адаптация к стрессу. Основные теории, диагностики, терапии. СПб.: Речь, 2004. – 165.</w:t>
      </w:r>
    </w:p>
    <w:p w14:paraId="58E2BF46" w14:textId="574DA5A5" w:rsidR="00A72452" w:rsidRPr="00A72452" w:rsidRDefault="00A72452" w:rsidP="00B24900">
      <w:pPr>
        <w:pStyle w:val="21"/>
        <w:numPr>
          <w:ilvl w:val="0"/>
          <w:numId w:val="33"/>
        </w:numPr>
        <w:spacing w:line="360" w:lineRule="auto"/>
        <w:jc w:val="both"/>
        <w:rPr>
          <w:sz w:val="28"/>
          <w:szCs w:val="28"/>
        </w:rPr>
      </w:pPr>
      <w:proofErr w:type="spellStart"/>
      <w:r w:rsidRPr="00A72452">
        <w:rPr>
          <w:sz w:val="28"/>
          <w:szCs w:val="28"/>
        </w:rPr>
        <w:t>Абабков</w:t>
      </w:r>
      <w:proofErr w:type="spellEnd"/>
      <w:r w:rsidRPr="00A72452">
        <w:rPr>
          <w:sz w:val="28"/>
          <w:szCs w:val="28"/>
        </w:rPr>
        <w:t xml:space="preserve"> В.А. </w:t>
      </w:r>
      <w:proofErr w:type="spellStart"/>
      <w:r w:rsidRPr="00A72452">
        <w:rPr>
          <w:sz w:val="28"/>
          <w:szCs w:val="28"/>
        </w:rPr>
        <w:t>Патоморфоз</w:t>
      </w:r>
      <w:proofErr w:type="spellEnd"/>
      <w:r w:rsidRPr="00A72452">
        <w:rPr>
          <w:sz w:val="28"/>
          <w:szCs w:val="28"/>
        </w:rPr>
        <w:t xml:space="preserve"> неврозов: </w:t>
      </w:r>
      <w:proofErr w:type="spellStart"/>
      <w:r w:rsidRPr="00A72452">
        <w:rPr>
          <w:sz w:val="28"/>
          <w:szCs w:val="28"/>
        </w:rPr>
        <w:t>дис</w:t>
      </w:r>
      <w:proofErr w:type="spellEnd"/>
      <w:r w:rsidRPr="00A72452">
        <w:rPr>
          <w:sz w:val="28"/>
          <w:szCs w:val="28"/>
        </w:rPr>
        <w:t>.</w:t>
      </w:r>
      <w:r>
        <w:rPr>
          <w:sz w:val="28"/>
          <w:szCs w:val="28"/>
        </w:rPr>
        <w:t xml:space="preserve"> </w:t>
      </w:r>
      <w:proofErr w:type="spellStart"/>
      <w:r w:rsidRPr="00A72452">
        <w:rPr>
          <w:sz w:val="28"/>
          <w:szCs w:val="28"/>
        </w:rPr>
        <w:t>докт</w:t>
      </w:r>
      <w:proofErr w:type="spellEnd"/>
      <w:r w:rsidRPr="00A72452">
        <w:rPr>
          <w:sz w:val="28"/>
          <w:szCs w:val="28"/>
        </w:rPr>
        <w:t xml:space="preserve">. мед. наук / В.А. </w:t>
      </w:r>
      <w:proofErr w:type="spellStart"/>
      <w:r w:rsidRPr="00A72452">
        <w:rPr>
          <w:sz w:val="28"/>
          <w:szCs w:val="28"/>
        </w:rPr>
        <w:t>Абабков</w:t>
      </w:r>
      <w:proofErr w:type="spellEnd"/>
      <w:r w:rsidRPr="00A72452">
        <w:rPr>
          <w:sz w:val="28"/>
          <w:szCs w:val="28"/>
        </w:rPr>
        <w:t>. — СПб., НИПНИ им. В.М. Бехтерева, 1993. — 335 с.</w:t>
      </w:r>
    </w:p>
    <w:p w14:paraId="30AC46FC" w14:textId="76F80EE0" w:rsidR="00D22503" w:rsidRPr="00917A42" w:rsidRDefault="00D22503" w:rsidP="00B24900">
      <w:pPr>
        <w:pStyle w:val="21"/>
        <w:numPr>
          <w:ilvl w:val="0"/>
          <w:numId w:val="33"/>
        </w:numPr>
        <w:spacing w:line="360" w:lineRule="auto"/>
        <w:jc w:val="both"/>
        <w:rPr>
          <w:sz w:val="28"/>
          <w:szCs w:val="28"/>
        </w:rPr>
      </w:pPr>
      <w:r w:rsidRPr="009E3714">
        <w:rPr>
          <w:sz w:val="28"/>
        </w:rPr>
        <w:t>Ананьев Б.Г. Избранные психологические труды. В 2-х т.</w:t>
      </w:r>
      <w:r w:rsidRPr="009E3714">
        <w:t xml:space="preserve"> </w:t>
      </w:r>
      <w:r w:rsidRPr="009E3714">
        <w:rPr>
          <w:sz w:val="28"/>
        </w:rPr>
        <w:t>Т. I. —М.: Педагогика, 1980. — 232 с.</w:t>
      </w:r>
    </w:p>
    <w:p w14:paraId="7998E49A" w14:textId="37B2AB98" w:rsidR="00917A42" w:rsidRPr="00917A42" w:rsidRDefault="00917A42" w:rsidP="00B24900">
      <w:pPr>
        <w:pStyle w:val="21"/>
        <w:numPr>
          <w:ilvl w:val="0"/>
          <w:numId w:val="33"/>
        </w:numPr>
        <w:jc w:val="both"/>
        <w:rPr>
          <w:sz w:val="28"/>
          <w:szCs w:val="28"/>
        </w:rPr>
      </w:pPr>
      <w:r w:rsidRPr="00917A42">
        <w:rPr>
          <w:sz w:val="28"/>
          <w:szCs w:val="28"/>
        </w:rPr>
        <w:t xml:space="preserve">Ананьев Б.Г. О проблемах современного </w:t>
      </w:r>
      <w:proofErr w:type="spellStart"/>
      <w:r w:rsidRPr="00917A42">
        <w:rPr>
          <w:sz w:val="28"/>
          <w:szCs w:val="28"/>
        </w:rPr>
        <w:t>человекознания</w:t>
      </w:r>
      <w:proofErr w:type="spellEnd"/>
      <w:r w:rsidRPr="00917A42">
        <w:rPr>
          <w:sz w:val="28"/>
          <w:szCs w:val="28"/>
        </w:rPr>
        <w:t>. М.: Наука, 1977.</w:t>
      </w:r>
      <w:r>
        <w:rPr>
          <w:sz w:val="28"/>
          <w:szCs w:val="28"/>
        </w:rPr>
        <w:t xml:space="preserve"> – </w:t>
      </w:r>
      <w:r w:rsidRPr="00917A42">
        <w:rPr>
          <w:sz w:val="28"/>
          <w:szCs w:val="28"/>
        </w:rPr>
        <w:t xml:space="preserve"> 199с.</w:t>
      </w:r>
    </w:p>
    <w:p w14:paraId="0E2C173A" w14:textId="05109393" w:rsidR="005D3C5D" w:rsidRPr="00917A42" w:rsidRDefault="005D3C5D" w:rsidP="00B24900">
      <w:pPr>
        <w:pStyle w:val="21"/>
        <w:numPr>
          <w:ilvl w:val="0"/>
          <w:numId w:val="33"/>
        </w:numPr>
        <w:jc w:val="both"/>
        <w:rPr>
          <w:sz w:val="28"/>
          <w:szCs w:val="28"/>
        </w:rPr>
      </w:pPr>
      <w:r w:rsidRPr="00917A42">
        <w:rPr>
          <w:sz w:val="28"/>
          <w:szCs w:val="28"/>
        </w:rPr>
        <w:t>Ананьев Б. Г. Человек как предмет познания / Ленингр. ордена Ленина гос. ун-т им. А. А. Жданова, Фак. психологии. — Л.: Изд-во Ленингр. ун-та, 1968. — 339 с</w:t>
      </w:r>
    </w:p>
    <w:p w14:paraId="5C2BF37B" w14:textId="67FA2433" w:rsidR="00D22503" w:rsidRPr="005D3C5D" w:rsidRDefault="00D22503" w:rsidP="00B24900">
      <w:pPr>
        <w:pStyle w:val="21"/>
        <w:numPr>
          <w:ilvl w:val="0"/>
          <w:numId w:val="33"/>
        </w:numPr>
        <w:spacing w:line="360" w:lineRule="auto"/>
        <w:jc w:val="both"/>
        <w:rPr>
          <w:sz w:val="28"/>
          <w:szCs w:val="28"/>
        </w:rPr>
      </w:pPr>
      <w:proofErr w:type="spellStart"/>
      <w:r w:rsidRPr="009E3714">
        <w:rPr>
          <w:iCs/>
          <w:color w:val="000000"/>
          <w:sz w:val="28"/>
          <w:szCs w:val="28"/>
        </w:rPr>
        <w:t>Брушлинский</w:t>
      </w:r>
      <w:proofErr w:type="spellEnd"/>
      <w:r w:rsidRPr="009E3714">
        <w:rPr>
          <w:iCs/>
          <w:color w:val="000000"/>
          <w:sz w:val="28"/>
          <w:szCs w:val="28"/>
        </w:rPr>
        <w:t xml:space="preserve"> А.В. </w:t>
      </w:r>
      <w:r w:rsidRPr="009E3714">
        <w:rPr>
          <w:color w:val="000000"/>
          <w:sz w:val="28"/>
          <w:szCs w:val="28"/>
        </w:rPr>
        <w:t>Проблема субъекта в психологической науке // Психологический журнал. 1993. Т. 14. № 6. С. 3-15</w:t>
      </w:r>
    </w:p>
    <w:p w14:paraId="024BA268" w14:textId="1DCFE741" w:rsidR="005D3C5D" w:rsidRPr="005D3C5D" w:rsidRDefault="005D3C5D" w:rsidP="00B24900">
      <w:pPr>
        <w:pStyle w:val="21"/>
        <w:numPr>
          <w:ilvl w:val="0"/>
          <w:numId w:val="33"/>
        </w:numPr>
        <w:spacing w:line="360" w:lineRule="auto"/>
        <w:jc w:val="both"/>
        <w:rPr>
          <w:sz w:val="28"/>
          <w:szCs w:val="28"/>
        </w:rPr>
      </w:pPr>
      <w:proofErr w:type="spellStart"/>
      <w:r w:rsidRPr="005D3C5D">
        <w:rPr>
          <w:sz w:val="28"/>
          <w:szCs w:val="28"/>
        </w:rPr>
        <w:t>Вассерман</w:t>
      </w:r>
      <w:proofErr w:type="spellEnd"/>
      <w:r w:rsidRPr="005D3C5D">
        <w:rPr>
          <w:sz w:val="28"/>
          <w:szCs w:val="28"/>
        </w:rPr>
        <w:t>, Л.И.</w:t>
      </w:r>
      <w:r>
        <w:rPr>
          <w:sz w:val="28"/>
          <w:szCs w:val="28"/>
        </w:rPr>
        <w:t xml:space="preserve"> </w:t>
      </w:r>
      <w:r w:rsidRPr="005D3C5D">
        <w:rPr>
          <w:sz w:val="28"/>
          <w:szCs w:val="28"/>
        </w:rPr>
        <w:t xml:space="preserve">Медицинская психодиагностика: теория, практика и обучение / Л.И. </w:t>
      </w:r>
      <w:proofErr w:type="spellStart"/>
      <w:r w:rsidRPr="005D3C5D">
        <w:rPr>
          <w:sz w:val="28"/>
          <w:szCs w:val="28"/>
        </w:rPr>
        <w:t>Вассерман</w:t>
      </w:r>
      <w:proofErr w:type="spellEnd"/>
      <w:r w:rsidRPr="005D3C5D">
        <w:rPr>
          <w:sz w:val="28"/>
          <w:szCs w:val="28"/>
        </w:rPr>
        <w:t>, О.Ю. Щелкова. – М</w:t>
      </w:r>
      <w:r w:rsidR="00F00FDC">
        <w:rPr>
          <w:sz w:val="28"/>
          <w:szCs w:val="28"/>
        </w:rPr>
        <w:t>.</w:t>
      </w:r>
      <w:r w:rsidRPr="005D3C5D">
        <w:rPr>
          <w:sz w:val="28"/>
          <w:szCs w:val="28"/>
        </w:rPr>
        <w:t>: Академия; С</w:t>
      </w:r>
      <w:r w:rsidR="00F00FDC">
        <w:rPr>
          <w:sz w:val="28"/>
          <w:szCs w:val="28"/>
        </w:rPr>
        <w:t>Пб.</w:t>
      </w:r>
      <w:r w:rsidRPr="005D3C5D">
        <w:rPr>
          <w:sz w:val="28"/>
          <w:szCs w:val="28"/>
        </w:rPr>
        <w:t>: Филологический факультет СПбГУ, 2004. – 736 с.</w:t>
      </w:r>
    </w:p>
    <w:p w14:paraId="5FB11803" w14:textId="00AF6861" w:rsidR="00682B9B" w:rsidRPr="000D4CA0" w:rsidRDefault="00D22503" w:rsidP="00B24900">
      <w:pPr>
        <w:pStyle w:val="21"/>
        <w:numPr>
          <w:ilvl w:val="0"/>
          <w:numId w:val="33"/>
        </w:numPr>
        <w:spacing w:line="360" w:lineRule="auto"/>
        <w:jc w:val="both"/>
        <w:rPr>
          <w:sz w:val="28"/>
          <w:szCs w:val="28"/>
        </w:rPr>
      </w:pPr>
      <w:r>
        <w:rPr>
          <w:sz w:val="28"/>
        </w:rPr>
        <w:t xml:space="preserve">Выготский Л.С. Психология развития человека – М.: </w:t>
      </w:r>
      <w:r w:rsidRPr="009E3714">
        <w:rPr>
          <w:sz w:val="28"/>
        </w:rPr>
        <w:t>Изд-во Смыс</w:t>
      </w:r>
      <w:r>
        <w:rPr>
          <w:sz w:val="28"/>
        </w:rPr>
        <w:t xml:space="preserve">л; Изд-во </w:t>
      </w:r>
      <w:proofErr w:type="spellStart"/>
      <w:r>
        <w:rPr>
          <w:sz w:val="28"/>
        </w:rPr>
        <w:t>Эксмо</w:t>
      </w:r>
      <w:proofErr w:type="spellEnd"/>
      <w:r>
        <w:rPr>
          <w:sz w:val="28"/>
        </w:rPr>
        <w:t>, 2005. — 1136 с</w:t>
      </w:r>
    </w:p>
    <w:p w14:paraId="6443F08E" w14:textId="0549D584" w:rsidR="000D4CA0" w:rsidRDefault="000D4CA0" w:rsidP="00B24900">
      <w:pPr>
        <w:pStyle w:val="21"/>
        <w:numPr>
          <w:ilvl w:val="0"/>
          <w:numId w:val="33"/>
        </w:numPr>
        <w:spacing w:line="360" w:lineRule="auto"/>
        <w:jc w:val="both"/>
        <w:rPr>
          <w:sz w:val="28"/>
          <w:szCs w:val="28"/>
        </w:rPr>
      </w:pPr>
      <w:r>
        <w:rPr>
          <w:sz w:val="28"/>
          <w:szCs w:val="28"/>
        </w:rPr>
        <w:t>Дрожжина Д.С. Изучение адаптации иностранных студентов: дискуссия о методологии //</w:t>
      </w:r>
      <w:r w:rsidRPr="000D4CA0">
        <w:rPr>
          <w:rFonts w:ascii="Tahoma" w:eastAsia="Calibri" w:hAnsi="Tahoma" w:cs="Tahoma"/>
          <w:snapToGrid/>
          <w:color w:val="000000"/>
          <w:shd w:val="clear" w:color="auto" w:fill="FFFFFF"/>
        </w:rPr>
        <w:t xml:space="preserve"> </w:t>
      </w:r>
      <w:proofErr w:type="spellStart"/>
      <w:r w:rsidRPr="000D4CA0">
        <w:rPr>
          <w:sz w:val="28"/>
          <w:szCs w:val="28"/>
        </w:rPr>
        <w:t>Universitas</w:t>
      </w:r>
      <w:proofErr w:type="spellEnd"/>
      <w:r w:rsidRPr="000D4CA0">
        <w:rPr>
          <w:sz w:val="28"/>
          <w:szCs w:val="28"/>
        </w:rPr>
        <w:t>. Журнал о жизни университетов</w:t>
      </w:r>
      <w:r w:rsidR="00221633">
        <w:rPr>
          <w:sz w:val="28"/>
          <w:szCs w:val="28"/>
        </w:rPr>
        <w:t xml:space="preserve"> № 3 (1) 2013.</w:t>
      </w:r>
      <w:r w:rsidR="00221633" w:rsidRPr="00221633">
        <w:rPr>
          <w:rFonts w:ascii="Tahoma" w:eastAsia="Calibri" w:hAnsi="Tahoma" w:cs="Tahoma"/>
          <w:snapToGrid/>
          <w:color w:val="000000"/>
          <w:shd w:val="clear" w:color="auto" w:fill="FFFFFF"/>
        </w:rPr>
        <w:t xml:space="preserve"> </w:t>
      </w:r>
      <w:r w:rsidR="00221633" w:rsidRPr="00221633">
        <w:rPr>
          <w:sz w:val="28"/>
          <w:szCs w:val="28"/>
        </w:rPr>
        <w:t>С. 33–47</w:t>
      </w:r>
      <w:r w:rsidR="00221633">
        <w:rPr>
          <w:sz w:val="28"/>
          <w:szCs w:val="28"/>
        </w:rPr>
        <w:t>.</w:t>
      </w:r>
    </w:p>
    <w:p w14:paraId="7C90EC63" w14:textId="4D71BFE0" w:rsidR="00FB758C" w:rsidRPr="00682B9B" w:rsidRDefault="00FB758C" w:rsidP="00B24900">
      <w:pPr>
        <w:pStyle w:val="21"/>
        <w:numPr>
          <w:ilvl w:val="0"/>
          <w:numId w:val="33"/>
        </w:numPr>
        <w:spacing w:line="360" w:lineRule="auto"/>
        <w:jc w:val="both"/>
        <w:rPr>
          <w:sz w:val="28"/>
          <w:szCs w:val="28"/>
        </w:rPr>
      </w:pPr>
      <w:r>
        <w:rPr>
          <w:sz w:val="28"/>
          <w:szCs w:val="28"/>
        </w:rPr>
        <w:t xml:space="preserve">Емельянов В.В. Студенты об адаптации к вузовской жизни // </w:t>
      </w:r>
      <w:proofErr w:type="spellStart"/>
      <w:r>
        <w:rPr>
          <w:sz w:val="28"/>
          <w:szCs w:val="28"/>
        </w:rPr>
        <w:t>Социс</w:t>
      </w:r>
      <w:proofErr w:type="spellEnd"/>
      <w:r>
        <w:rPr>
          <w:sz w:val="28"/>
          <w:szCs w:val="28"/>
        </w:rPr>
        <w:t xml:space="preserve"> №09 2001. С. 77-82. </w:t>
      </w:r>
    </w:p>
    <w:p w14:paraId="532B0834" w14:textId="2EADFC6F" w:rsidR="00682B9B" w:rsidRDefault="00682B9B" w:rsidP="00B24900">
      <w:pPr>
        <w:pStyle w:val="21"/>
        <w:numPr>
          <w:ilvl w:val="0"/>
          <w:numId w:val="33"/>
        </w:numPr>
        <w:spacing w:line="360" w:lineRule="auto"/>
        <w:jc w:val="both"/>
        <w:rPr>
          <w:sz w:val="28"/>
        </w:rPr>
      </w:pPr>
      <w:proofErr w:type="spellStart"/>
      <w:r w:rsidRPr="00682B9B">
        <w:rPr>
          <w:sz w:val="28"/>
        </w:rPr>
        <w:t>Жмыриков</w:t>
      </w:r>
      <w:proofErr w:type="spellEnd"/>
      <w:r w:rsidRPr="00682B9B">
        <w:rPr>
          <w:sz w:val="28"/>
        </w:rPr>
        <w:t xml:space="preserve"> А.Н. Диагностика социально-психологической адаптированности личности в новых условиях деятельности и общения: </w:t>
      </w:r>
      <w:proofErr w:type="spellStart"/>
      <w:r w:rsidRPr="00682B9B">
        <w:rPr>
          <w:sz w:val="28"/>
        </w:rPr>
        <w:t>дис</w:t>
      </w:r>
      <w:proofErr w:type="spellEnd"/>
      <w:r w:rsidRPr="00682B9B">
        <w:rPr>
          <w:sz w:val="28"/>
        </w:rPr>
        <w:t xml:space="preserve">. канд. </w:t>
      </w:r>
      <w:proofErr w:type="spellStart"/>
      <w:proofErr w:type="gramStart"/>
      <w:r w:rsidRPr="00682B9B">
        <w:rPr>
          <w:sz w:val="28"/>
        </w:rPr>
        <w:t>психол.наук</w:t>
      </w:r>
      <w:proofErr w:type="spellEnd"/>
      <w:proofErr w:type="gramEnd"/>
      <w:r w:rsidRPr="00682B9B">
        <w:rPr>
          <w:sz w:val="28"/>
        </w:rPr>
        <w:t>.</w:t>
      </w:r>
      <w:r>
        <w:rPr>
          <w:sz w:val="28"/>
        </w:rPr>
        <w:t xml:space="preserve"> – </w:t>
      </w:r>
      <w:r w:rsidRPr="00682B9B">
        <w:rPr>
          <w:sz w:val="28"/>
        </w:rPr>
        <w:t xml:space="preserve">М., 1989. </w:t>
      </w:r>
      <w:r>
        <w:rPr>
          <w:sz w:val="28"/>
        </w:rPr>
        <w:t xml:space="preserve">– </w:t>
      </w:r>
      <w:r w:rsidRPr="00682B9B">
        <w:rPr>
          <w:sz w:val="28"/>
        </w:rPr>
        <w:t>192</w:t>
      </w:r>
      <w:r w:rsidR="00D51DC2" w:rsidRPr="00D51DC2">
        <w:rPr>
          <w:sz w:val="28"/>
        </w:rPr>
        <w:t xml:space="preserve"> </w:t>
      </w:r>
      <w:r w:rsidRPr="00682B9B">
        <w:rPr>
          <w:sz w:val="28"/>
        </w:rPr>
        <w:t>с</w:t>
      </w:r>
      <w:r w:rsidR="00D51DC2" w:rsidRPr="00D51DC2">
        <w:rPr>
          <w:sz w:val="28"/>
        </w:rPr>
        <w:t>.</w:t>
      </w:r>
    </w:p>
    <w:p w14:paraId="7DED5E43" w14:textId="21AE16D0" w:rsidR="00D51DC2" w:rsidRPr="00D51DC2" w:rsidRDefault="00D51DC2" w:rsidP="00B24900">
      <w:pPr>
        <w:pStyle w:val="21"/>
        <w:numPr>
          <w:ilvl w:val="0"/>
          <w:numId w:val="33"/>
        </w:numPr>
        <w:spacing w:line="360" w:lineRule="auto"/>
        <w:jc w:val="both"/>
        <w:rPr>
          <w:sz w:val="40"/>
        </w:rPr>
      </w:pPr>
      <w:proofErr w:type="spellStart"/>
      <w:r w:rsidRPr="00D51DC2">
        <w:rPr>
          <w:sz w:val="28"/>
        </w:rPr>
        <w:t>Исурина</w:t>
      </w:r>
      <w:proofErr w:type="spellEnd"/>
      <w:r w:rsidRPr="00D51DC2">
        <w:rPr>
          <w:sz w:val="28"/>
        </w:rPr>
        <w:t xml:space="preserve"> Г.Л., Групповые методы психотерапии и психокоррекции//М. М. Кабанов, А. Е. </w:t>
      </w:r>
      <w:proofErr w:type="spellStart"/>
      <w:r w:rsidRPr="00D51DC2">
        <w:rPr>
          <w:sz w:val="28"/>
        </w:rPr>
        <w:t>Личко</w:t>
      </w:r>
      <w:proofErr w:type="spellEnd"/>
      <w:r w:rsidRPr="00D51DC2">
        <w:rPr>
          <w:sz w:val="28"/>
        </w:rPr>
        <w:t>, В. М. Смирнов. Методы психологической диагностики и коррекции в клинике, Л.: Медицина, 1983, с.231-254.</w:t>
      </w:r>
    </w:p>
    <w:p w14:paraId="3CF0A17C" w14:textId="77777777" w:rsidR="00D22503" w:rsidRDefault="00D22503" w:rsidP="00B24900">
      <w:pPr>
        <w:pStyle w:val="ab"/>
        <w:numPr>
          <w:ilvl w:val="0"/>
          <w:numId w:val="33"/>
        </w:numPr>
        <w:jc w:val="both"/>
        <w:rPr>
          <w:rFonts w:ascii="Times New Roman" w:hAnsi="Times New Roman" w:cs="Times New Roman"/>
          <w:sz w:val="28"/>
          <w:szCs w:val="28"/>
        </w:rPr>
      </w:pPr>
      <w:proofErr w:type="spellStart"/>
      <w:r w:rsidRPr="008F6724">
        <w:rPr>
          <w:rFonts w:ascii="Times New Roman" w:hAnsi="Times New Roman" w:cs="Times New Roman"/>
          <w:sz w:val="28"/>
          <w:szCs w:val="28"/>
        </w:rPr>
        <w:lastRenderedPageBreak/>
        <w:t>Карвасар</w:t>
      </w:r>
      <w:r>
        <w:rPr>
          <w:rFonts w:ascii="Times New Roman" w:hAnsi="Times New Roman" w:cs="Times New Roman"/>
          <w:sz w:val="28"/>
          <w:szCs w:val="28"/>
        </w:rPr>
        <w:t>ский</w:t>
      </w:r>
      <w:proofErr w:type="spellEnd"/>
      <w:r w:rsidRPr="00182187">
        <w:rPr>
          <w:rFonts w:ascii="Times New Roman" w:hAnsi="Times New Roman" w:cs="Times New Roman"/>
          <w:sz w:val="28"/>
          <w:szCs w:val="28"/>
        </w:rPr>
        <w:t xml:space="preserve"> </w:t>
      </w:r>
      <w:r>
        <w:rPr>
          <w:rFonts w:ascii="Times New Roman" w:hAnsi="Times New Roman" w:cs="Times New Roman"/>
          <w:sz w:val="28"/>
          <w:szCs w:val="28"/>
        </w:rPr>
        <w:t xml:space="preserve">Б.Д. Клиническая психология. – </w:t>
      </w:r>
      <w:r w:rsidRPr="00BB48CE">
        <w:rPr>
          <w:rFonts w:ascii="Times New Roman" w:hAnsi="Times New Roman" w:cs="Times New Roman"/>
          <w:sz w:val="28"/>
          <w:szCs w:val="28"/>
        </w:rPr>
        <w:t>СПб.; М.</w:t>
      </w:r>
      <w:r>
        <w:rPr>
          <w:rFonts w:ascii="Times New Roman" w:hAnsi="Times New Roman" w:cs="Times New Roman"/>
          <w:sz w:val="28"/>
          <w:szCs w:val="28"/>
        </w:rPr>
        <w:t>; Харьков</w:t>
      </w:r>
      <w:r w:rsidRPr="00BB48CE">
        <w:rPr>
          <w:rFonts w:ascii="Times New Roman" w:hAnsi="Times New Roman" w:cs="Times New Roman"/>
          <w:sz w:val="28"/>
          <w:szCs w:val="28"/>
        </w:rPr>
        <w:t xml:space="preserve">: Питер, 2004. </w:t>
      </w:r>
      <w:r w:rsidRPr="009E3714">
        <w:rPr>
          <w:sz w:val="28"/>
        </w:rPr>
        <w:t xml:space="preserve">— </w:t>
      </w:r>
      <w:r w:rsidRPr="00BB48CE">
        <w:rPr>
          <w:rFonts w:ascii="Times New Roman" w:hAnsi="Times New Roman" w:cs="Times New Roman"/>
          <w:sz w:val="28"/>
          <w:szCs w:val="28"/>
        </w:rPr>
        <w:t>959</w:t>
      </w:r>
      <w:r>
        <w:rPr>
          <w:rFonts w:ascii="Times New Roman" w:hAnsi="Times New Roman" w:cs="Times New Roman"/>
          <w:sz w:val="28"/>
          <w:szCs w:val="28"/>
        </w:rPr>
        <w:t>.</w:t>
      </w:r>
    </w:p>
    <w:p w14:paraId="766FDBD9" w14:textId="3EB220D3" w:rsidR="00D22503" w:rsidRDefault="00D22503" w:rsidP="00B24900">
      <w:pPr>
        <w:pStyle w:val="21"/>
        <w:numPr>
          <w:ilvl w:val="0"/>
          <w:numId w:val="33"/>
        </w:numPr>
        <w:spacing w:line="360" w:lineRule="auto"/>
        <w:jc w:val="both"/>
        <w:rPr>
          <w:sz w:val="28"/>
          <w:szCs w:val="28"/>
        </w:rPr>
      </w:pPr>
      <w:r w:rsidRPr="008F6724">
        <w:rPr>
          <w:sz w:val="28"/>
          <w:szCs w:val="28"/>
        </w:rPr>
        <w:t>Карвасарский</w:t>
      </w:r>
      <w:r w:rsidRPr="00182187">
        <w:rPr>
          <w:sz w:val="28"/>
          <w:szCs w:val="28"/>
        </w:rPr>
        <w:t xml:space="preserve"> </w:t>
      </w:r>
      <w:r w:rsidRPr="008F6724">
        <w:rPr>
          <w:sz w:val="28"/>
          <w:szCs w:val="28"/>
        </w:rPr>
        <w:t>Б.Д. Психотерапия. Учебник для студентов медицинских ВУЗов 2-е изд.,</w:t>
      </w:r>
      <w:r>
        <w:rPr>
          <w:sz w:val="28"/>
          <w:szCs w:val="28"/>
        </w:rPr>
        <w:t xml:space="preserve"> - СПб.; М.; Харьков</w:t>
      </w:r>
      <w:r w:rsidRPr="00BB48CE">
        <w:rPr>
          <w:sz w:val="28"/>
          <w:szCs w:val="28"/>
        </w:rPr>
        <w:t xml:space="preserve">: Питер, 2000. </w:t>
      </w:r>
      <w:r w:rsidRPr="009E3714">
        <w:rPr>
          <w:sz w:val="28"/>
        </w:rPr>
        <w:t xml:space="preserve">— </w:t>
      </w:r>
      <w:r w:rsidRPr="00BB48CE">
        <w:rPr>
          <w:sz w:val="28"/>
          <w:szCs w:val="28"/>
        </w:rPr>
        <w:t xml:space="preserve"> 544 с</w:t>
      </w:r>
      <w:r w:rsidRPr="008F6724">
        <w:rPr>
          <w:sz w:val="28"/>
          <w:szCs w:val="28"/>
        </w:rPr>
        <w:t>.</w:t>
      </w:r>
    </w:p>
    <w:p w14:paraId="52A205E9" w14:textId="70294BA3" w:rsidR="002B5742" w:rsidRDefault="002B5742" w:rsidP="00B24900">
      <w:pPr>
        <w:pStyle w:val="21"/>
        <w:numPr>
          <w:ilvl w:val="0"/>
          <w:numId w:val="33"/>
        </w:numPr>
        <w:spacing w:line="360" w:lineRule="auto"/>
        <w:jc w:val="both"/>
        <w:rPr>
          <w:sz w:val="28"/>
          <w:szCs w:val="28"/>
        </w:rPr>
      </w:pPr>
      <w:proofErr w:type="spellStart"/>
      <w:r>
        <w:rPr>
          <w:sz w:val="28"/>
          <w:szCs w:val="28"/>
        </w:rPr>
        <w:t>Кемпинский</w:t>
      </w:r>
      <w:proofErr w:type="spellEnd"/>
      <w:r>
        <w:rPr>
          <w:sz w:val="28"/>
          <w:szCs w:val="28"/>
        </w:rPr>
        <w:t xml:space="preserve"> А. Меланхолия. М.: Наука, 2002. – 408 с. </w:t>
      </w:r>
    </w:p>
    <w:p w14:paraId="1D45ACBE" w14:textId="63A0F57A" w:rsidR="00CC22B9" w:rsidRPr="008F6724" w:rsidRDefault="00CC22B9" w:rsidP="00B24900">
      <w:pPr>
        <w:pStyle w:val="21"/>
        <w:numPr>
          <w:ilvl w:val="0"/>
          <w:numId w:val="33"/>
        </w:numPr>
        <w:spacing w:line="360" w:lineRule="auto"/>
        <w:jc w:val="both"/>
        <w:rPr>
          <w:sz w:val="28"/>
          <w:szCs w:val="28"/>
        </w:rPr>
      </w:pPr>
      <w:proofErr w:type="spellStart"/>
      <w:r>
        <w:rPr>
          <w:sz w:val="28"/>
          <w:szCs w:val="28"/>
        </w:rPr>
        <w:t>Кратохвил</w:t>
      </w:r>
      <w:proofErr w:type="spellEnd"/>
      <w:r>
        <w:rPr>
          <w:sz w:val="28"/>
          <w:szCs w:val="28"/>
        </w:rPr>
        <w:t xml:space="preserve"> С. Терапия функциональных сексуальных расстройств. М.: Медицина, 1985 – 160 с.</w:t>
      </w:r>
    </w:p>
    <w:p w14:paraId="3C5210D0" w14:textId="77777777" w:rsidR="00D22503" w:rsidRPr="00D43AB6" w:rsidRDefault="00D22503" w:rsidP="00B24900">
      <w:pPr>
        <w:pStyle w:val="ab"/>
        <w:numPr>
          <w:ilvl w:val="0"/>
          <w:numId w:val="33"/>
        </w:numPr>
        <w:jc w:val="both"/>
        <w:rPr>
          <w:rFonts w:ascii="Times New Roman" w:hAnsi="Times New Roman" w:cs="Times New Roman"/>
          <w:sz w:val="28"/>
          <w:szCs w:val="28"/>
        </w:rPr>
      </w:pPr>
      <w:r w:rsidRPr="00D43AB6">
        <w:rPr>
          <w:rFonts w:ascii="Times New Roman" w:hAnsi="Times New Roman" w:cs="Times New Roman"/>
          <w:iCs/>
          <w:sz w:val="28"/>
          <w:szCs w:val="28"/>
          <w:shd w:val="clear" w:color="auto" w:fill="FFFFFF"/>
        </w:rPr>
        <w:t xml:space="preserve">Левицкий С.А. Трагедия свободы. </w:t>
      </w:r>
      <w:r w:rsidRPr="00D43AB6">
        <w:rPr>
          <w:rFonts w:ascii="Times New Roman" w:hAnsi="Times New Roman" w:cs="Times New Roman"/>
          <w:sz w:val="28"/>
          <w:szCs w:val="28"/>
        </w:rPr>
        <w:t>–</w:t>
      </w:r>
      <w:r w:rsidRPr="00D43AB6">
        <w:rPr>
          <w:rFonts w:ascii="Times New Roman" w:hAnsi="Times New Roman" w:cs="Times New Roman"/>
          <w:iCs/>
          <w:sz w:val="28"/>
          <w:szCs w:val="28"/>
          <w:shd w:val="clear" w:color="auto" w:fill="FFFFFF"/>
        </w:rPr>
        <w:t xml:space="preserve"> М.: Канон, 1995 </w:t>
      </w:r>
      <w:r w:rsidRPr="00D43AB6">
        <w:rPr>
          <w:rFonts w:ascii="Times New Roman" w:hAnsi="Times New Roman" w:cs="Times New Roman"/>
          <w:sz w:val="28"/>
        </w:rPr>
        <w:t xml:space="preserve">— </w:t>
      </w:r>
      <w:r w:rsidRPr="00D43AB6">
        <w:rPr>
          <w:rFonts w:ascii="Times New Roman" w:hAnsi="Times New Roman" w:cs="Times New Roman"/>
        </w:rPr>
        <w:t xml:space="preserve"> </w:t>
      </w:r>
      <w:r w:rsidRPr="00D43AB6">
        <w:rPr>
          <w:rFonts w:ascii="Times New Roman" w:hAnsi="Times New Roman" w:cs="Times New Roman"/>
          <w:iCs/>
          <w:sz w:val="28"/>
          <w:szCs w:val="28"/>
          <w:shd w:val="clear" w:color="auto" w:fill="FFFFFF"/>
        </w:rPr>
        <w:t>509 с.</w:t>
      </w:r>
      <w:r w:rsidRPr="00D43AB6">
        <w:rPr>
          <w:rFonts w:ascii="Times New Roman" w:hAnsi="Times New Roman" w:cs="Times New Roman"/>
          <w:sz w:val="28"/>
          <w:szCs w:val="28"/>
        </w:rPr>
        <w:t xml:space="preserve"> </w:t>
      </w:r>
    </w:p>
    <w:p w14:paraId="335BD481" w14:textId="371121DA" w:rsidR="00D22503" w:rsidRDefault="00D22503" w:rsidP="00B24900">
      <w:pPr>
        <w:pStyle w:val="ab"/>
        <w:numPr>
          <w:ilvl w:val="0"/>
          <w:numId w:val="33"/>
        </w:numPr>
        <w:jc w:val="both"/>
        <w:rPr>
          <w:rFonts w:ascii="Times New Roman" w:hAnsi="Times New Roman" w:cs="Times New Roman"/>
          <w:sz w:val="28"/>
          <w:szCs w:val="28"/>
        </w:rPr>
      </w:pPr>
      <w:proofErr w:type="spellStart"/>
      <w:r w:rsidRPr="00D43AB6">
        <w:rPr>
          <w:rFonts w:ascii="Times New Roman" w:hAnsi="Times New Roman" w:cs="Times New Roman"/>
          <w:sz w:val="28"/>
          <w:szCs w:val="28"/>
        </w:rPr>
        <w:t>Летюхина</w:t>
      </w:r>
      <w:proofErr w:type="spellEnd"/>
      <w:r w:rsidRPr="00D43AB6">
        <w:rPr>
          <w:rFonts w:ascii="Times New Roman" w:hAnsi="Times New Roman" w:cs="Times New Roman"/>
          <w:sz w:val="28"/>
          <w:szCs w:val="28"/>
        </w:rPr>
        <w:t xml:space="preserve"> М. Петербург обогнал Москву по приему иногородних студентов// РБК по Санкт-Петербургу и Ленинградской области. (09), 2015. – Режим доступа: </w:t>
      </w:r>
      <w:r w:rsidRPr="00D43AB6">
        <w:rPr>
          <w:rFonts w:ascii="Times New Roman" w:hAnsi="Times New Roman" w:cs="Times New Roman"/>
          <w:sz w:val="28"/>
          <w:szCs w:val="28"/>
          <w:lang w:val="en-US"/>
        </w:rPr>
        <w:t>URL</w:t>
      </w:r>
      <w:r w:rsidRPr="00D43AB6">
        <w:rPr>
          <w:rFonts w:ascii="Times New Roman" w:hAnsi="Times New Roman" w:cs="Times New Roman"/>
          <w:sz w:val="28"/>
          <w:szCs w:val="28"/>
        </w:rPr>
        <w:t>:</w:t>
      </w:r>
      <w:r w:rsidRPr="00D43AB6">
        <w:rPr>
          <w:rFonts w:ascii="Times New Roman" w:hAnsi="Times New Roman" w:cs="Times New Roman"/>
        </w:rPr>
        <w:t xml:space="preserve"> </w:t>
      </w:r>
      <w:hyperlink r:id="rId19" w:history="1">
        <w:r w:rsidR="006910AB" w:rsidRPr="008A1BA1">
          <w:rPr>
            <w:rStyle w:val="af2"/>
            <w:rFonts w:ascii="Times New Roman" w:hAnsi="Times New Roman" w:cs="Times New Roman"/>
            <w:sz w:val="28"/>
            <w:szCs w:val="28"/>
          </w:rPr>
          <w:t>http://www.rbc.ru</w:t>
        </w:r>
      </w:hyperlink>
    </w:p>
    <w:p w14:paraId="1C58C73F" w14:textId="41CD4C6B" w:rsidR="006910AB" w:rsidRDefault="006910AB" w:rsidP="00B24900">
      <w:pPr>
        <w:pStyle w:val="ab"/>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Леонтьев А.Н. Деятельность. Сознание. Личность. – </w:t>
      </w:r>
      <w:proofErr w:type="spellStart"/>
      <w:proofErr w:type="gramStart"/>
      <w:r>
        <w:rPr>
          <w:rFonts w:ascii="Times New Roman" w:hAnsi="Times New Roman" w:cs="Times New Roman"/>
          <w:sz w:val="28"/>
          <w:szCs w:val="28"/>
        </w:rPr>
        <w:t>М.:Политиздат</w:t>
      </w:r>
      <w:proofErr w:type="spellEnd"/>
      <w:proofErr w:type="gramEnd"/>
      <w:r>
        <w:rPr>
          <w:rFonts w:ascii="Times New Roman" w:hAnsi="Times New Roman" w:cs="Times New Roman"/>
          <w:sz w:val="28"/>
          <w:szCs w:val="28"/>
        </w:rPr>
        <w:t xml:space="preserve">, 1975 – 352. </w:t>
      </w:r>
    </w:p>
    <w:p w14:paraId="4FACFF63" w14:textId="73CCAA13" w:rsidR="007014C2" w:rsidRPr="00D43AB6" w:rsidRDefault="007014C2" w:rsidP="00B24900">
      <w:pPr>
        <w:pStyle w:val="ab"/>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Макклелланд</w:t>
      </w:r>
      <w:proofErr w:type="spellEnd"/>
      <w:r>
        <w:rPr>
          <w:rFonts w:ascii="Times New Roman" w:hAnsi="Times New Roman" w:cs="Times New Roman"/>
          <w:sz w:val="28"/>
          <w:szCs w:val="28"/>
        </w:rPr>
        <w:t xml:space="preserve"> Д. Мотивация человека. – СПб: Питер,</w:t>
      </w:r>
      <w:r w:rsidR="00057389">
        <w:rPr>
          <w:rFonts w:ascii="Times New Roman" w:hAnsi="Times New Roman" w:cs="Times New Roman"/>
          <w:sz w:val="28"/>
          <w:szCs w:val="28"/>
        </w:rPr>
        <w:t xml:space="preserve"> 2007. – 672 с.</w:t>
      </w:r>
    </w:p>
    <w:p w14:paraId="64F423A4" w14:textId="6AC43C77" w:rsidR="00D22503" w:rsidRDefault="00D22503" w:rsidP="00B24900">
      <w:pPr>
        <w:pStyle w:val="ab"/>
        <w:numPr>
          <w:ilvl w:val="0"/>
          <w:numId w:val="33"/>
        </w:numPr>
        <w:jc w:val="both"/>
        <w:rPr>
          <w:rFonts w:ascii="Times New Roman" w:hAnsi="Times New Roman" w:cs="Times New Roman"/>
          <w:sz w:val="28"/>
          <w:szCs w:val="28"/>
        </w:rPr>
      </w:pPr>
      <w:r w:rsidRPr="00D43AB6">
        <w:rPr>
          <w:rFonts w:ascii="Times New Roman" w:hAnsi="Times New Roman" w:cs="Times New Roman"/>
          <w:sz w:val="28"/>
          <w:szCs w:val="28"/>
        </w:rPr>
        <w:t>Международная классификация болезней 10-го пересмотра.</w:t>
      </w:r>
    </w:p>
    <w:p w14:paraId="0550A0C3" w14:textId="0F068C65" w:rsidR="00EC6280" w:rsidRPr="00D43AB6" w:rsidRDefault="00EC6280" w:rsidP="00B24900">
      <w:pPr>
        <w:pStyle w:val="ab"/>
        <w:numPr>
          <w:ilvl w:val="0"/>
          <w:numId w:val="33"/>
        </w:numPr>
        <w:jc w:val="both"/>
        <w:rPr>
          <w:rFonts w:ascii="Times New Roman" w:hAnsi="Times New Roman" w:cs="Times New Roman"/>
          <w:sz w:val="28"/>
          <w:szCs w:val="28"/>
        </w:rPr>
      </w:pPr>
      <w:r w:rsidRPr="00EC6280">
        <w:rPr>
          <w:rFonts w:ascii="Times New Roman" w:hAnsi="Times New Roman" w:cs="Times New Roman"/>
          <w:sz w:val="28"/>
          <w:szCs w:val="28"/>
        </w:rPr>
        <w:t xml:space="preserve">Мельникова Н.Н. Диагностика социально-психологической адаптации личности: Учебное пособие. – Челябинск: Изд-во </w:t>
      </w:r>
      <w:proofErr w:type="spellStart"/>
      <w:r w:rsidRPr="00EC6280">
        <w:rPr>
          <w:rFonts w:ascii="Times New Roman" w:hAnsi="Times New Roman" w:cs="Times New Roman"/>
          <w:sz w:val="28"/>
          <w:szCs w:val="28"/>
        </w:rPr>
        <w:t>ЮУрГУ</w:t>
      </w:r>
      <w:proofErr w:type="spellEnd"/>
      <w:r w:rsidRPr="00EC6280">
        <w:rPr>
          <w:rFonts w:ascii="Times New Roman" w:hAnsi="Times New Roman" w:cs="Times New Roman"/>
          <w:sz w:val="28"/>
          <w:szCs w:val="28"/>
        </w:rPr>
        <w:t>, 2004. – 57 с.</w:t>
      </w:r>
    </w:p>
    <w:p w14:paraId="05082F10" w14:textId="77777777" w:rsidR="00D22503" w:rsidRPr="00AB29FC" w:rsidRDefault="00D22503" w:rsidP="00B24900">
      <w:pPr>
        <w:pStyle w:val="21"/>
        <w:numPr>
          <w:ilvl w:val="0"/>
          <w:numId w:val="33"/>
        </w:numPr>
        <w:spacing w:line="360" w:lineRule="auto"/>
        <w:jc w:val="both"/>
        <w:rPr>
          <w:sz w:val="28"/>
          <w:szCs w:val="28"/>
        </w:rPr>
      </w:pPr>
      <w:r w:rsidRPr="00AB29FC">
        <w:rPr>
          <w:sz w:val="28"/>
        </w:rPr>
        <w:t>Мухина В. С. Возрастная психология: феноменология развития</w:t>
      </w:r>
      <w:r>
        <w:rPr>
          <w:sz w:val="28"/>
        </w:rPr>
        <w:t>.</w:t>
      </w:r>
      <w:r w:rsidRPr="00AB29FC">
        <w:rPr>
          <w:sz w:val="28"/>
        </w:rPr>
        <w:t xml:space="preserve">10-е изд., </w:t>
      </w:r>
      <w:proofErr w:type="spellStart"/>
      <w:r w:rsidRPr="00AB29FC">
        <w:rPr>
          <w:sz w:val="28"/>
        </w:rPr>
        <w:t>перераб</w:t>
      </w:r>
      <w:proofErr w:type="spellEnd"/>
      <w:proofErr w:type="gramStart"/>
      <w:r w:rsidRPr="00AB29FC">
        <w:rPr>
          <w:sz w:val="28"/>
        </w:rPr>
        <w:t>.</w:t>
      </w:r>
      <w:proofErr w:type="gramEnd"/>
      <w:r w:rsidRPr="00AB29FC">
        <w:rPr>
          <w:sz w:val="28"/>
        </w:rPr>
        <w:t xml:space="preserve"> и доп. - М.: 2006. - 608 с</w:t>
      </w:r>
      <w:r>
        <w:rPr>
          <w:sz w:val="28"/>
        </w:rPr>
        <w:t>.</w:t>
      </w:r>
    </w:p>
    <w:p w14:paraId="26021C2E" w14:textId="77777777" w:rsidR="00D22503" w:rsidRPr="00D43AB6" w:rsidRDefault="00D22503" w:rsidP="00B24900">
      <w:pPr>
        <w:pStyle w:val="21"/>
        <w:numPr>
          <w:ilvl w:val="0"/>
          <w:numId w:val="33"/>
        </w:numPr>
        <w:spacing w:line="360" w:lineRule="auto"/>
        <w:jc w:val="both"/>
        <w:rPr>
          <w:sz w:val="28"/>
          <w:szCs w:val="28"/>
        </w:rPr>
      </w:pPr>
      <w:r w:rsidRPr="00D43AB6">
        <w:rPr>
          <w:sz w:val="28"/>
          <w:szCs w:val="28"/>
        </w:rPr>
        <w:t xml:space="preserve">Мудрик А.В. Социализация человека: учеб. Пособие для студентов ВУЗов. – 2-е </w:t>
      </w:r>
      <w:proofErr w:type="spellStart"/>
      <w:proofErr w:type="gramStart"/>
      <w:r w:rsidRPr="00D43AB6">
        <w:rPr>
          <w:sz w:val="28"/>
          <w:szCs w:val="28"/>
        </w:rPr>
        <w:t>изд</w:t>
      </w:r>
      <w:proofErr w:type="spellEnd"/>
      <w:r w:rsidRPr="00D43AB6">
        <w:rPr>
          <w:sz w:val="28"/>
          <w:szCs w:val="28"/>
        </w:rPr>
        <w:t>.,</w:t>
      </w:r>
      <w:proofErr w:type="spellStart"/>
      <w:r w:rsidRPr="00D43AB6">
        <w:rPr>
          <w:sz w:val="28"/>
          <w:szCs w:val="28"/>
        </w:rPr>
        <w:t>перераб</w:t>
      </w:r>
      <w:proofErr w:type="gramEnd"/>
      <w:r w:rsidRPr="00D43AB6">
        <w:rPr>
          <w:sz w:val="28"/>
          <w:szCs w:val="28"/>
        </w:rPr>
        <w:t>.и</w:t>
      </w:r>
      <w:proofErr w:type="spellEnd"/>
      <w:r w:rsidRPr="00D43AB6">
        <w:rPr>
          <w:sz w:val="28"/>
          <w:szCs w:val="28"/>
        </w:rPr>
        <w:t xml:space="preserve"> доп. – М.: Издательский центр «Академия», 2006. – 304 с. </w:t>
      </w:r>
    </w:p>
    <w:p w14:paraId="39FFE05C" w14:textId="77777777" w:rsidR="00D22503" w:rsidRPr="00D43AB6" w:rsidRDefault="00D22503" w:rsidP="00B24900">
      <w:pPr>
        <w:pStyle w:val="ab"/>
        <w:numPr>
          <w:ilvl w:val="0"/>
          <w:numId w:val="33"/>
        </w:numPr>
        <w:jc w:val="both"/>
        <w:rPr>
          <w:rFonts w:ascii="Times New Roman" w:hAnsi="Times New Roman" w:cs="Times New Roman"/>
          <w:sz w:val="28"/>
          <w:szCs w:val="28"/>
        </w:rPr>
      </w:pPr>
      <w:r w:rsidRPr="00D43AB6">
        <w:rPr>
          <w:rFonts w:ascii="Times New Roman" w:hAnsi="Times New Roman" w:cs="Times New Roman"/>
          <w:sz w:val="28"/>
          <w:szCs w:val="28"/>
        </w:rPr>
        <w:t xml:space="preserve"> Мясищев В.Н. Психология отношений: под ред. А.А. </w:t>
      </w:r>
      <w:proofErr w:type="spellStart"/>
      <w:r w:rsidRPr="00D43AB6">
        <w:rPr>
          <w:rFonts w:ascii="Times New Roman" w:hAnsi="Times New Roman" w:cs="Times New Roman"/>
          <w:sz w:val="28"/>
          <w:szCs w:val="28"/>
        </w:rPr>
        <w:t>Бодалева</w:t>
      </w:r>
      <w:proofErr w:type="spellEnd"/>
      <w:r w:rsidRPr="00D43AB6">
        <w:rPr>
          <w:rFonts w:ascii="Times New Roman" w:hAnsi="Times New Roman" w:cs="Times New Roman"/>
          <w:sz w:val="28"/>
          <w:szCs w:val="28"/>
        </w:rPr>
        <w:t xml:space="preserve">/Вступительная статья А.А, </w:t>
      </w:r>
      <w:proofErr w:type="spellStart"/>
      <w:r w:rsidRPr="00D43AB6">
        <w:rPr>
          <w:rFonts w:ascii="Times New Roman" w:hAnsi="Times New Roman" w:cs="Times New Roman"/>
          <w:sz w:val="28"/>
          <w:szCs w:val="28"/>
        </w:rPr>
        <w:t>Бодалева</w:t>
      </w:r>
      <w:proofErr w:type="spellEnd"/>
      <w:r w:rsidRPr="00D43AB6">
        <w:rPr>
          <w:rFonts w:ascii="Times New Roman" w:hAnsi="Times New Roman" w:cs="Times New Roman"/>
          <w:sz w:val="28"/>
          <w:szCs w:val="28"/>
        </w:rPr>
        <w:t xml:space="preserve"> – М.: МПСИ, 2004 </w:t>
      </w:r>
      <w:r w:rsidRPr="00D43AB6">
        <w:rPr>
          <w:rFonts w:ascii="Times New Roman" w:hAnsi="Times New Roman" w:cs="Times New Roman"/>
          <w:sz w:val="28"/>
        </w:rPr>
        <w:t xml:space="preserve">— </w:t>
      </w:r>
      <w:r w:rsidRPr="00D43AB6">
        <w:rPr>
          <w:rFonts w:ascii="Times New Roman" w:hAnsi="Times New Roman" w:cs="Times New Roman"/>
          <w:sz w:val="28"/>
          <w:szCs w:val="28"/>
        </w:rPr>
        <w:t xml:space="preserve">399 с. </w:t>
      </w:r>
    </w:p>
    <w:p w14:paraId="284F067C" w14:textId="77777777" w:rsidR="00D22503" w:rsidRPr="00D43AB6" w:rsidRDefault="00D22503" w:rsidP="00B24900">
      <w:pPr>
        <w:pStyle w:val="ab"/>
        <w:numPr>
          <w:ilvl w:val="0"/>
          <w:numId w:val="33"/>
        </w:numPr>
        <w:jc w:val="both"/>
        <w:rPr>
          <w:rFonts w:ascii="Times New Roman" w:hAnsi="Times New Roman" w:cs="Times New Roman"/>
          <w:sz w:val="28"/>
          <w:szCs w:val="28"/>
        </w:rPr>
      </w:pPr>
      <w:r w:rsidRPr="00D43AB6">
        <w:rPr>
          <w:rFonts w:ascii="Times New Roman" w:hAnsi="Times New Roman" w:cs="Times New Roman"/>
          <w:sz w:val="28"/>
          <w:szCs w:val="28"/>
        </w:rPr>
        <w:t xml:space="preserve"> </w:t>
      </w:r>
      <w:proofErr w:type="spellStart"/>
      <w:r w:rsidRPr="00D43AB6">
        <w:rPr>
          <w:rFonts w:ascii="Times New Roman" w:hAnsi="Times New Roman" w:cs="Times New Roman"/>
          <w:sz w:val="28"/>
          <w:szCs w:val="28"/>
        </w:rPr>
        <w:t>Налчаджян</w:t>
      </w:r>
      <w:proofErr w:type="spellEnd"/>
      <w:r w:rsidRPr="00D43AB6">
        <w:rPr>
          <w:rFonts w:ascii="Times New Roman" w:hAnsi="Times New Roman" w:cs="Times New Roman"/>
          <w:sz w:val="28"/>
          <w:szCs w:val="28"/>
        </w:rPr>
        <w:t xml:space="preserve"> А.А. Психологическая адаптация: механизмы и стратегии – 2-е </w:t>
      </w:r>
      <w:proofErr w:type="spellStart"/>
      <w:proofErr w:type="gramStart"/>
      <w:r w:rsidRPr="00D43AB6">
        <w:rPr>
          <w:rFonts w:ascii="Times New Roman" w:hAnsi="Times New Roman" w:cs="Times New Roman"/>
          <w:sz w:val="28"/>
          <w:szCs w:val="28"/>
        </w:rPr>
        <w:t>изд</w:t>
      </w:r>
      <w:proofErr w:type="spellEnd"/>
      <w:r w:rsidRPr="00D43AB6">
        <w:rPr>
          <w:rFonts w:ascii="Times New Roman" w:hAnsi="Times New Roman" w:cs="Times New Roman"/>
          <w:sz w:val="28"/>
          <w:szCs w:val="28"/>
        </w:rPr>
        <w:t>.,</w:t>
      </w:r>
      <w:proofErr w:type="spellStart"/>
      <w:r w:rsidRPr="00D43AB6">
        <w:rPr>
          <w:rFonts w:ascii="Times New Roman" w:hAnsi="Times New Roman" w:cs="Times New Roman"/>
          <w:sz w:val="28"/>
          <w:szCs w:val="28"/>
        </w:rPr>
        <w:t>перераб</w:t>
      </w:r>
      <w:proofErr w:type="gramEnd"/>
      <w:r w:rsidRPr="00D43AB6">
        <w:rPr>
          <w:rFonts w:ascii="Times New Roman" w:hAnsi="Times New Roman" w:cs="Times New Roman"/>
          <w:sz w:val="28"/>
          <w:szCs w:val="28"/>
        </w:rPr>
        <w:t>.и</w:t>
      </w:r>
      <w:proofErr w:type="spellEnd"/>
      <w:r w:rsidRPr="00D43AB6">
        <w:rPr>
          <w:rFonts w:ascii="Times New Roman" w:hAnsi="Times New Roman" w:cs="Times New Roman"/>
          <w:sz w:val="28"/>
          <w:szCs w:val="28"/>
        </w:rPr>
        <w:t xml:space="preserve"> доп. – М.: </w:t>
      </w:r>
      <w:proofErr w:type="spellStart"/>
      <w:r w:rsidRPr="00D43AB6">
        <w:rPr>
          <w:rFonts w:ascii="Times New Roman" w:hAnsi="Times New Roman" w:cs="Times New Roman"/>
          <w:sz w:val="28"/>
          <w:szCs w:val="28"/>
        </w:rPr>
        <w:t>Эксмо</w:t>
      </w:r>
      <w:proofErr w:type="spellEnd"/>
      <w:r w:rsidRPr="00D43AB6">
        <w:rPr>
          <w:rFonts w:ascii="Times New Roman" w:hAnsi="Times New Roman" w:cs="Times New Roman"/>
          <w:sz w:val="28"/>
          <w:szCs w:val="28"/>
        </w:rPr>
        <w:t>, 2010 – 368 с.</w:t>
      </w:r>
    </w:p>
    <w:p w14:paraId="7AB88D73" w14:textId="77777777" w:rsidR="00D22503" w:rsidRPr="00D43AB6" w:rsidRDefault="00D22503" w:rsidP="00B24900">
      <w:pPr>
        <w:pStyle w:val="ab"/>
        <w:numPr>
          <w:ilvl w:val="0"/>
          <w:numId w:val="33"/>
        </w:numPr>
        <w:jc w:val="both"/>
        <w:rPr>
          <w:rFonts w:ascii="Times New Roman" w:hAnsi="Times New Roman" w:cs="Times New Roman"/>
          <w:sz w:val="28"/>
          <w:szCs w:val="28"/>
        </w:rPr>
      </w:pPr>
      <w:r w:rsidRPr="00D43AB6">
        <w:rPr>
          <w:rFonts w:ascii="Times New Roman" w:hAnsi="Times New Roman" w:cs="Times New Roman"/>
          <w:sz w:val="28"/>
          <w:szCs w:val="28"/>
        </w:rPr>
        <w:t xml:space="preserve"> Немчин Т.А. Состояния нервно-психического напряжения. – Л.: Ленинградский университет, 1983. – 167 с.</w:t>
      </w:r>
    </w:p>
    <w:p w14:paraId="15175CC8" w14:textId="77777777" w:rsidR="00D22503" w:rsidRPr="00D43AB6" w:rsidRDefault="00D22503" w:rsidP="00B24900">
      <w:pPr>
        <w:pStyle w:val="ab"/>
        <w:numPr>
          <w:ilvl w:val="0"/>
          <w:numId w:val="33"/>
        </w:numPr>
        <w:autoSpaceDE w:val="0"/>
        <w:autoSpaceDN w:val="0"/>
        <w:adjustRightInd w:val="0"/>
        <w:spacing w:after="0"/>
        <w:jc w:val="both"/>
        <w:rPr>
          <w:rFonts w:ascii="Times New Roman" w:hAnsi="Times New Roman" w:cs="Times New Roman"/>
          <w:sz w:val="28"/>
          <w:szCs w:val="28"/>
        </w:rPr>
      </w:pPr>
      <w:r w:rsidRPr="00D43AB6">
        <w:rPr>
          <w:rFonts w:ascii="Times New Roman" w:hAnsi="Times New Roman" w:cs="Times New Roman"/>
          <w:bCs/>
          <w:sz w:val="28"/>
          <w:szCs w:val="28"/>
        </w:rPr>
        <w:lastRenderedPageBreak/>
        <w:t xml:space="preserve"> Овсяник О.А</w:t>
      </w:r>
      <w:r w:rsidRPr="00D43AB6">
        <w:rPr>
          <w:rFonts w:ascii="Times New Roman" w:hAnsi="Times New Roman" w:cs="Times New Roman"/>
          <w:sz w:val="28"/>
          <w:szCs w:val="28"/>
        </w:rPr>
        <w:t xml:space="preserve">. </w:t>
      </w:r>
      <w:r w:rsidRPr="00D43AB6">
        <w:rPr>
          <w:rFonts w:ascii="Times New Roman" w:hAnsi="Times New Roman" w:cs="Times New Roman"/>
          <w:bCs/>
          <w:sz w:val="28"/>
          <w:szCs w:val="28"/>
        </w:rPr>
        <w:t>Социально-психологические особенности адаптации личности//</w:t>
      </w:r>
      <w:r w:rsidRPr="00D43AB6">
        <w:rPr>
          <w:rFonts w:ascii="Times New Roman" w:hAnsi="Times New Roman" w:cs="Times New Roman"/>
          <w:sz w:val="28"/>
          <w:szCs w:val="28"/>
        </w:rPr>
        <w:t xml:space="preserve">Современные исследования социальных проблем (электронный научный журнал), №1(09), 2012. – Режим доступа: </w:t>
      </w:r>
      <w:r w:rsidRPr="00D43AB6">
        <w:rPr>
          <w:rFonts w:ascii="Times New Roman" w:hAnsi="Times New Roman" w:cs="Times New Roman"/>
          <w:sz w:val="28"/>
          <w:szCs w:val="28"/>
          <w:lang w:val="en-US"/>
        </w:rPr>
        <w:t>URL</w:t>
      </w:r>
      <w:r w:rsidRPr="00D43AB6">
        <w:rPr>
          <w:rFonts w:ascii="Times New Roman" w:hAnsi="Times New Roman" w:cs="Times New Roman"/>
          <w:sz w:val="28"/>
          <w:szCs w:val="28"/>
        </w:rPr>
        <w:t>:</w:t>
      </w:r>
      <w:r w:rsidRPr="00D43AB6">
        <w:rPr>
          <w:rFonts w:ascii="Times New Roman" w:hAnsi="Times New Roman" w:cs="Times New Roman"/>
        </w:rPr>
        <w:t xml:space="preserve"> </w:t>
      </w:r>
      <w:r w:rsidRPr="00D43AB6">
        <w:rPr>
          <w:rFonts w:ascii="Times New Roman" w:hAnsi="Times New Roman" w:cs="Times New Roman"/>
          <w:sz w:val="28"/>
          <w:szCs w:val="28"/>
        </w:rPr>
        <w:t>https://cyberleninka.ru.</w:t>
      </w:r>
    </w:p>
    <w:p w14:paraId="3C4F1CA1" w14:textId="77777777" w:rsidR="00D22503" w:rsidRPr="00A16F12" w:rsidRDefault="00D22503" w:rsidP="00B24900">
      <w:pPr>
        <w:pStyle w:val="ab"/>
        <w:numPr>
          <w:ilvl w:val="0"/>
          <w:numId w:val="33"/>
        </w:numPr>
        <w:autoSpaceDE w:val="0"/>
        <w:autoSpaceDN w:val="0"/>
        <w:adjustRightInd w:val="0"/>
        <w:spacing w:after="0"/>
        <w:jc w:val="both"/>
        <w:rPr>
          <w:rFonts w:ascii="Times New Roman" w:hAnsi="Times New Roman" w:cs="Times New Roman"/>
          <w:sz w:val="28"/>
          <w:szCs w:val="28"/>
        </w:rPr>
      </w:pPr>
      <w:proofErr w:type="spellStart"/>
      <w:r w:rsidRPr="00D43AB6">
        <w:rPr>
          <w:rFonts w:ascii="Times New Roman" w:hAnsi="Times New Roman" w:cs="Times New Roman"/>
          <w:sz w:val="28"/>
          <w:szCs w:val="28"/>
        </w:rPr>
        <w:t>Осницкий</w:t>
      </w:r>
      <w:proofErr w:type="spellEnd"/>
      <w:r w:rsidRPr="00D43AB6">
        <w:rPr>
          <w:rFonts w:ascii="Times New Roman" w:hAnsi="Times New Roman" w:cs="Times New Roman"/>
          <w:sz w:val="28"/>
          <w:szCs w:val="28"/>
        </w:rPr>
        <w:t xml:space="preserve">, А. К. Определение характеристик социальной адаптации / </w:t>
      </w:r>
      <w:r w:rsidRPr="00A16F12">
        <w:rPr>
          <w:rFonts w:ascii="Times New Roman" w:hAnsi="Times New Roman" w:cs="Times New Roman"/>
          <w:sz w:val="28"/>
          <w:szCs w:val="28"/>
        </w:rPr>
        <w:t xml:space="preserve">А.К. </w:t>
      </w:r>
      <w:proofErr w:type="spellStart"/>
      <w:r w:rsidRPr="00A16F12">
        <w:rPr>
          <w:rFonts w:ascii="Times New Roman" w:hAnsi="Times New Roman" w:cs="Times New Roman"/>
          <w:sz w:val="28"/>
          <w:szCs w:val="28"/>
        </w:rPr>
        <w:t>Осницкий</w:t>
      </w:r>
      <w:proofErr w:type="spellEnd"/>
      <w:r w:rsidRPr="00A16F12">
        <w:rPr>
          <w:rFonts w:ascii="Times New Roman" w:hAnsi="Times New Roman" w:cs="Times New Roman"/>
          <w:sz w:val="28"/>
          <w:szCs w:val="28"/>
        </w:rPr>
        <w:t xml:space="preserve"> // Психология и школа. — 2004. — №1— С.43-56</w:t>
      </w:r>
    </w:p>
    <w:p w14:paraId="420A1A44" w14:textId="77777777" w:rsidR="00D22503" w:rsidRPr="00A16F12" w:rsidRDefault="00D22503" w:rsidP="00B24900">
      <w:pPr>
        <w:pStyle w:val="ab"/>
        <w:numPr>
          <w:ilvl w:val="0"/>
          <w:numId w:val="33"/>
        </w:numPr>
        <w:autoSpaceDE w:val="0"/>
        <w:autoSpaceDN w:val="0"/>
        <w:adjustRightInd w:val="0"/>
        <w:spacing w:after="0"/>
        <w:jc w:val="both"/>
        <w:rPr>
          <w:rFonts w:ascii="Times New Roman" w:hAnsi="Times New Roman" w:cs="Times New Roman"/>
          <w:sz w:val="28"/>
          <w:szCs w:val="28"/>
        </w:rPr>
      </w:pPr>
      <w:r w:rsidRPr="00A16F12">
        <w:rPr>
          <w:rFonts w:ascii="Times New Roman" w:hAnsi="Times New Roman" w:cs="Times New Roman"/>
          <w:bCs/>
          <w:sz w:val="28"/>
          <w:szCs w:val="28"/>
        </w:rPr>
        <w:t xml:space="preserve"> Попова Т.И. Психологические проблемы адаптации студентов к условиям </w:t>
      </w:r>
      <w:proofErr w:type="gramStart"/>
      <w:r w:rsidRPr="00A16F12">
        <w:rPr>
          <w:rFonts w:ascii="Times New Roman" w:hAnsi="Times New Roman" w:cs="Times New Roman"/>
          <w:bCs/>
          <w:sz w:val="28"/>
          <w:szCs w:val="28"/>
        </w:rPr>
        <w:t>ВУЗа./</w:t>
      </w:r>
      <w:proofErr w:type="gramEnd"/>
      <w:r w:rsidRPr="00A16F12">
        <w:rPr>
          <w:rFonts w:ascii="Times New Roman" w:hAnsi="Times New Roman" w:cs="Times New Roman"/>
          <w:bCs/>
          <w:sz w:val="28"/>
          <w:szCs w:val="28"/>
        </w:rPr>
        <w:t xml:space="preserve">/ Вестник Санкт-Петербургского Университета. Сер 6, </w:t>
      </w:r>
      <w:proofErr w:type="spellStart"/>
      <w:r w:rsidRPr="00A16F12">
        <w:rPr>
          <w:rFonts w:ascii="Times New Roman" w:hAnsi="Times New Roman" w:cs="Times New Roman"/>
          <w:bCs/>
          <w:sz w:val="28"/>
          <w:szCs w:val="28"/>
        </w:rPr>
        <w:t>вып</w:t>
      </w:r>
      <w:proofErr w:type="spellEnd"/>
      <w:r w:rsidRPr="00A16F12">
        <w:rPr>
          <w:rFonts w:ascii="Times New Roman" w:hAnsi="Times New Roman" w:cs="Times New Roman"/>
          <w:bCs/>
          <w:sz w:val="28"/>
          <w:szCs w:val="28"/>
        </w:rPr>
        <w:t xml:space="preserve"> 2 ч </w:t>
      </w:r>
      <w:r w:rsidRPr="00A16F12">
        <w:rPr>
          <w:rFonts w:ascii="Times New Roman" w:hAnsi="Times New Roman" w:cs="Times New Roman"/>
          <w:bCs/>
          <w:sz w:val="28"/>
          <w:szCs w:val="28"/>
          <w:lang w:val="en-US"/>
        </w:rPr>
        <w:t>II</w:t>
      </w:r>
      <w:r w:rsidRPr="00A16F12">
        <w:rPr>
          <w:rFonts w:ascii="Times New Roman" w:hAnsi="Times New Roman" w:cs="Times New Roman"/>
          <w:bCs/>
          <w:sz w:val="28"/>
          <w:szCs w:val="28"/>
        </w:rPr>
        <w:t>: 2007. С 53-57.</w:t>
      </w:r>
    </w:p>
    <w:p w14:paraId="189E6B03" w14:textId="77777777" w:rsidR="00D22503" w:rsidRPr="00A16F12" w:rsidRDefault="00D22503" w:rsidP="00B24900">
      <w:pPr>
        <w:pStyle w:val="ab"/>
        <w:numPr>
          <w:ilvl w:val="0"/>
          <w:numId w:val="33"/>
        </w:numPr>
        <w:autoSpaceDE w:val="0"/>
        <w:autoSpaceDN w:val="0"/>
        <w:adjustRightInd w:val="0"/>
        <w:spacing w:after="0"/>
        <w:jc w:val="both"/>
        <w:rPr>
          <w:rFonts w:ascii="Times New Roman" w:hAnsi="Times New Roman" w:cs="Times New Roman"/>
          <w:sz w:val="28"/>
          <w:szCs w:val="28"/>
        </w:rPr>
      </w:pPr>
      <w:proofErr w:type="spellStart"/>
      <w:r w:rsidRPr="00A16F12">
        <w:rPr>
          <w:rFonts w:ascii="Times New Roman" w:hAnsi="Times New Roman" w:cs="Times New Roman"/>
          <w:sz w:val="28"/>
          <w:szCs w:val="28"/>
        </w:rPr>
        <w:t>Райгородский</w:t>
      </w:r>
      <w:proofErr w:type="spellEnd"/>
      <w:r w:rsidRPr="00A16F12">
        <w:rPr>
          <w:rFonts w:ascii="Times New Roman" w:hAnsi="Times New Roman" w:cs="Times New Roman"/>
          <w:sz w:val="28"/>
          <w:szCs w:val="28"/>
        </w:rPr>
        <w:t xml:space="preserve"> Д.Я. Практическая психодиагностика. Методики и тесты. Учебное пособие. — Самара: Издательский дом «БАХРАХ-М», 2001. — 672 с. </w:t>
      </w:r>
    </w:p>
    <w:p w14:paraId="107C106F" w14:textId="78F962E6" w:rsidR="00D22503" w:rsidRPr="00A16F12" w:rsidRDefault="00D22503" w:rsidP="00B24900">
      <w:pPr>
        <w:pStyle w:val="ab"/>
        <w:numPr>
          <w:ilvl w:val="0"/>
          <w:numId w:val="33"/>
        </w:numPr>
        <w:autoSpaceDE w:val="0"/>
        <w:autoSpaceDN w:val="0"/>
        <w:adjustRightInd w:val="0"/>
        <w:spacing w:after="0"/>
        <w:jc w:val="both"/>
        <w:rPr>
          <w:rFonts w:ascii="Times New Roman" w:hAnsi="Times New Roman" w:cs="Times New Roman"/>
          <w:sz w:val="28"/>
          <w:szCs w:val="28"/>
        </w:rPr>
      </w:pPr>
      <w:r w:rsidRPr="00A16F12">
        <w:rPr>
          <w:rFonts w:ascii="Times New Roman" w:hAnsi="Times New Roman" w:cs="Times New Roman"/>
          <w:sz w:val="28"/>
          <w:szCs w:val="28"/>
        </w:rPr>
        <w:t xml:space="preserve"> </w:t>
      </w:r>
      <w:r w:rsidRPr="00A16F12">
        <w:rPr>
          <w:rFonts w:ascii="Times New Roman" w:hAnsi="Times New Roman" w:cs="Times New Roman"/>
          <w:color w:val="000000"/>
          <w:sz w:val="28"/>
          <w:szCs w:val="28"/>
        </w:rPr>
        <w:t xml:space="preserve">Психология адаптации личности. Анализ. Теория. Практика / А. А. </w:t>
      </w:r>
      <w:proofErr w:type="spellStart"/>
      <w:r w:rsidRPr="00A16F12">
        <w:rPr>
          <w:rFonts w:ascii="Times New Roman" w:hAnsi="Times New Roman" w:cs="Times New Roman"/>
          <w:color w:val="000000"/>
          <w:sz w:val="28"/>
          <w:szCs w:val="28"/>
        </w:rPr>
        <w:t>Реан</w:t>
      </w:r>
      <w:proofErr w:type="spellEnd"/>
      <w:r w:rsidRPr="00A16F12">
        <w:rPr>
          <w:rFonts w:ascii="Times New Roman" w:hAnsi="Times New Roman" w:cs="Times New Roman"/>
          <w:color w:val="000000"/>
          <w:sz w:val="28"/>
          <w:szCs w:val="28"/>
        </w:rPr>
        <w:t>, А. Р. Кудашев, А. А. Баранов. — СПб.: ПРАЙМ-ЕВРОЗНАК, 2006. - 479.</w:t>
      </w:r>
    </w:p>
    <w:p w14:paraId="028F2A99" w14:textId="7025483F" w:rsidR="00D22503" w:rsidRDefault="00D22503" w:rsidP="00B24900">
      <w:pPr>
        <w:pStyle w:val="ab"/>
        <w:numPr>
          <w:ilvl w:val="0"/>
          <w:numId w:val="33"/>
        </w:numPr>
        <w:jc w:val="both"/>
        <w:rPr>
          <w:rFonts w:ascii="Times New Roman" w:hAnsi="Times New Roman" w:cs="Times New Roman"/>
          <w:sz w:val="28"/>
          <w:szCs w:val="28"/>
        </w:rPr>
      </w:pPr>
      <w:r w:rsidRPr="00A16F12">
        <w:rPr>
          <w:rFonts w:ascii="Times New Roman" w:hAnsi="Times New Roman" w:cs="Times New Roman"/>
          <w:sz w:val="28"/>
          <w:szCs w:val="28"/>
        </w:rPr>
        <w:t xml:space="preserve"> </w:t>
      </w:r>
      <w:proofErr w:type="spellStart"/>
      <w:r w:rsidRPr="00A16F12">
        <w:rPr>
          <w:rFonts w:ascii="Times New Roman" w:hAnsi="Times New Roman" w:cs="Times New Roman"/>
          <w:sz w:val="28"/>
          <w:szCs w:val="28"/>
        </w:rPr>
        <w:t>Реан</w:t>
      </w:r>
      <w:proofErr w:type="spellEnd"/>
      <w:r w:rsidRPr="00A16F12">
        <w:rPr>
          <w:rFonts w:ascii="Times New Roman" w:hAnsi="Times New Roman" w:cs="Times New Roman"/>
          <w:sz w:val="28"/>
          <w:szCs w:val="28"/>
        </w:rPr>
        <w:t xml:space="preserve"> А.А. Психология изучения личности – СПб.:</w:t>
      </w:r>
      <w:r w:rsidRPr="00A16F12">
        <w:rPr>
          <w:rFonts w:ascii="Times New Roman" w:hAnsi="Times New Roman" w:cs="Times New Roman"/>
        </w:rPr>
        <w:t xml:space="preserve"> </w:t>
      </w:r>
      <w:r w:rsidRPr="00A16F12">
        <w:rPr>
          <w:rFonts w:ascii="Times New Roman" w:hAnsi="Times New Roman" w:cs="Times New Roman"/>
          <w:sz w:val="28"/>
          <w:szCs w:val="28"/>
        </w:rPr>
        <w:t>Изд-во Михайлова В. А., 1999. — 288 с.</w:t>
      </w:r>
    </w:p>
    <w:p w14:paraId="61517B6A" w14:textId="34626868" w:rsidR="00CC22B9" w:rsidRPr="00CC22B9" w:rsidRDefault="00CC22B9" w:rsidP="00B24900">
      <w:pPr>
        <w:pStyle w:val="ab"/>
        <w:numPr>
          <w:ilvl w:val="0"/>
          <w:numId w:val="33"/>
        </w:numPr>
        <w:jc w:val="both"/>
        <w:rPr>
          <w:rFonts w:ascii="Times New Roman" w:hAnsi="Times New Roman" w:cs="Times New Roman"/>
          <w:sz w:val="28"/>
          <w:szCs w:val="28"/>
        </w:rPr>
      </w:pPr>
      <w:proofErr w:type="spellStart"/>
      <w:r w:rsidRPr="00CC22B9">
        <w:rPr>
          <w:rFonts w:ascii="Times New Roman" w:hAnsi="Times New Roman" w:cs="Times New Roman"/>
          <w:bCs/>
          <w:sz w:val="28"/>
          <w:szCs w:val="28"/>
        </w:rPr>
        <w:t>Роджерс</w:t>
      </w:r>
      <w:proofErr w:type="spellEnd"/>
      <w:r w:rsidR="008B445A" w:rsidRPr="008B445A">
        <w:rPr>
          <w:rFonts w:ascii="Times New Roman" w:hAnsi="Times New Roman" w:cs="Times New Roman"/>
          <w:bCs/>
          <w:sz w:val="28"/>
          <w:szCs w:val="28"/>
        </w:rPr>
        <w:t xml:space="preserve"> </w:t>
      </w:r>
      <w:r w:rsidR="008B445A" w:rsidRPr="00CC22B9">
        <w:rPr>
          <w:rFonts w:ascii="Times New Roman" w:hAnsi="Times New Roman" w:cs="Times New Roman"/>
          <w:bCs/>
          <w:sz w:val="28"/>
          <w:szCs w:val="28"/>
        </w:rPr>
        <w:t>К</w:t>
      </w:r>
      <w:r w:rsidRPr="00CC22B9">
        <w:rPr>
          <w:rFonts w:ascii="Times New Roman" w:hAnsi="Times New Roman" w:cs="Times New Roman"/>
          <w:sz w:val="28"/>
          <w:szCs w:val="28"/>
        </w:rPr>
        <w:t>. Взгляд на психотерапию. Становление человека.</w:t>
      </w:r>
      <w:r w:rsidR="008B445A">
        <w:rPr>
          <w:rFonts w:ascii="Times New Roman" w:hAnsi="Times New Roman" w:cs="Times New Roman"/>
          <w:sz w:val="28"/>
          <w:szCs w:val="28"/>
        </w:rPr>
        <w:t xml:space="preserve"> –</w:t>
      </w:r>
      <w:r w:rsidRPr="00CC22B9">
        <w:rPr>
          <w:rFonts w:ascii="Times New Roman" w:hAnsi="Times New Roman" w:cs="Times New Roman"/>
          <w:sz w:val="28"/>
          <w:szCs w:val="28"/>
        </w:rPr>
        <w:t xml:space="preserve"> М.: "Прогресс", </w:t>
      </w:r>
      <w:r w:rsidRPr="00CC22B9">
        <w:rPr>
          <w:rFonts w:ascii="Times New Roman" w:hAnsi="Times New Roman" w:cs="Times New Roman"/>
          <w:bCs/>
          <w:sz w:val="28"/>
          <w:szCs w:val="28"/>
        </w:rPr>
        <w:t>1994</w:t>
      </w:r>
      <w:r>
        <w:rPr>
          <w:rFonts w:ascii="Times New Roman" w:hAnsi="Times New Roman" w:cs="Times New Roman"/>
          <w:bCs/>
          <w:sz w:val="28"/>
          <w:szCs w:val="28"/>
        </w:rPr>
        <w:t>.</w:t>
      </w:r>
      <w:r w:rsidR="002B5742">
        <w:rPr>
          <w:rFonts w:ascii="Times New Roman" w:hAnsi="Times New Roman" w:cs="Times New Roman"/>
          <w:bCs/>
          <w:sz w:val="28"/>
          <w:szCs w:val="28"/>
        </w:rPr>
        <w:t xml:space="preserve"> – 480 с.</w:t>
      </w:r>
    </w:p>
    <w:p w14:paraId="4961F2DE" w14:textId="2378CC62" w:rsidR="00D22503" w:rsidRDefault="00D22503" w:rsidP="00B24900">
      <w:pPr>
        <w:pStyle w:val="ab"/>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Pr="008F6724">
        <w:rPr>
          <w:rFonts w:ascii="Times New Roman" w:hAnsi="Times New Roman" w:cs="Times New Roman"/>
          <w:sz w:val="28"/>
          <w:szCs w:val="28"/>
        </w:rPr>
        <w:t xml:space="preserve">Розум С.И. Психология социализации и </w:t>
      </w:r>
      <w:r>
        <w:rPr>
          <w:rFonts w:ascii="Times New Roman" w:hAnsi="Times New Roman" w:cs="Times New Roman"/>
          <w:sz w:val="28"/>
          <w:szCs w:val="28"/>
        </w:rPr>
        <w:t xml:space="preserve">социальной адаптации человека. </w:t>
      </w:r>
      <w:r w:rsidRPr="008F6724">
        <w:rPr>
          <w:rFonts w:ascii="Times New Roman" w:hAnsi="Times New Roman" w:cs="Times New Roman"/>
          <w:sz w:val="28"/>
          <w:szCs w:val="28"/>
        </w:rPr>
        <w:t xml:space="preserve">– СПб.: Речь, 2006. </w:t>
      </w:r>
      <w:r>
        <w:rPr>
          <w:rFonts w:ascii="Times New Roman" w:hAnsi="Times New Roman" w:cs="Times New Roman"/>
          <w:sz w:val="28"/>
          <w:szCs w:val="28"/>
        </w:rPr>
        <w:t xml:space="preserve">– 365 с. </w:t>
      </w:r>
    </w:p>
    <w:p w14:paraId="6C459F25" w14:textId="302CA400" w:rsidR="00D55301" w:rsidRDefault="00D55301" w:rsidP="00B24900">
      <w:pPr>
        <w:pStyle w:val="ab"/>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Pr="00D55301">
        <w:rPr>
          <w:rFonts w:ascii="Times New Roman" w:hAnsi="Times New Roman" w:cs="Times New Roman"/>
          <w:sz w:val="28"/>
          <w:szCs w:val="28"/>
        </w:rPr>
        <w:t xml:space="preserve">Рубинштейн, С. Л. Основы общей психологии – </w:t>
      </w:r>
      <w:r>
        <w:rPr>
          <w:rFonts w:ascii="Times New Roman" w:hAnsi="Times New Roman" w:cs="Times New Roman"/>
          <w:sz w:val="28"/>
          <w:szCs w:val="28"/>
        </w:rPr>
        <w:t>СПб</w:t>
      </w:r>
      <w:r w:rsidRPr="00D55301">
        <w:rPr>
          <w:rFonts w:ascii="Times New Roman" w:hAnsi="Times New Roman" w:cs="Times New Roman"/>
          <w:sz w:val="28"/>
          <w:szCs w:val="28"/>
        </w:rPr>
        <w:t>: Питер, 2002 г.</w:t>
      </w:r>
      <w:r>
        <w:rPr>
          <w:rFonts w:ascii="Times New Roman" w:hAnsi="Times New Roman" w:cs="Times New Roman"/>
          <w:sz w:val="28"/>
          <w:szCs w:val="28"/>
        </w:rPr>
        <w:t xml:space="preserve"> –</w:t>
      </w:r>
      <w:r w:rsidRPr="00D55301">
        <w:rPr>
          <w:rFonts w:ascii="Times New Roman" w:hAnsi="Times New Roman" w:cs="Times New Roman"/>
          <w:sz w:val="28"/>
          <w:szCs w:val="28"/>
        </w:rPr>
        <w:t xml:space="preserve"> 720</w:t>
      </w:r>
      <w:r w:rsidR="002B5742">
        <w:rPr>
          <w:rFonts w:ascii="Times New Roman" w:hAnsi="Times New Roman" w:cs="Times New Roman"/>
          <w:sz w:val="28"/>
          <w:szCs w:val="28"/>
        </w:rPr>
        <w:t xml:space="preserve"> с</w:t>
      </w:r>
      <w:r w:rsidRPr="00D55301">
        <w:rPr>
          <w:rFonts w:ascii="Times New Roman" w:hAnsi="Times New Roman" w:cs="Times New Roman"/>
          <w:sz w:val="28"/>
          <w:szCs w:val="28"/>
        </w:rPr>
        <w:t>.</w:t>
      </w:r>
    </w:p>
    <w:p w14:paraId="3B9C58B6" w14:textId="3E4C238A" w:rsidR="00682B9B" w:rsidRDefault="00682B9B" w:rsidP="00B24900">
      <w:pPr>
        <w:pStyle w:val="ab"/>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Pr="00682B9B">
        <w:rPr>
          <w:rFonts w:ascii="Times New Roman" w:hAnsi="Times New Roman" w:cs="Times New Roman"/>
          <w:sz w:val="28"/>
          <w:szCs w:val="28"/>
        </w:rPr>
        <w:t>Свенцицкий А</w:t>
      </w:r>
      <w:r w:rsidR="008B445A">
        <w:rPr>
          <w:rFonts w:ascii="Times New Roman" w:hAnsi="Times New Roman" w:cs="Times New Roman"/>
          <w:sz w:val="28"/>
          <w:szCs w:val="28"/>
        </w:rPr>
        <w:t>.</w:t>
      </w:r>
      <w:r w:rsidRPr="00682B9B">
        <w:rPr>
          <w:rFonts w:ascii="Times New Roman" w:hAnsi="Times New Roman" w:cs="Times New Roman"/>
          <w:sz w:val="28"/>
          <w:szCs w:val="28"/>
        </w:rPr>
        <w:t>Л.</w:t>
      </w:r>
      <w:r w:rsidR="008B445A">
        <w:rPr>
          <w:rFonts w:ascii="Times New Roman" w:hAnsi="Times New Roman" w:cs="Times New Roman"/>
          <w:sz w:val="28"/>
          <w:szCs w:val="28"/>
        </w:rPr>
        <w:t xml:space="preserve"> </w:t>
      </w:r>
      <w:r w:rsidRPr="00682B9B">
        <w:rPr>
          <w:rFonts w:ascii="Times New Roman" w:hAnsi="Times New Roman" w:cs="Times New Roman"/>
          <w:sz w:val="28"/>
          <w:szCs w:val="28"/>
        </w:rPr>
        <w:t>Социальная психология: Учебник.</w:t>
      </w:r>
      <w:r w:rsidR="008B445A">
        <w:rPr>
          <w:rFonts w:ascii="Times New Roman" w:hAnsi="Times New Roman" w:cs="Times New Roman"/>
          <w:sz w:val="28"/>
          <w:szCs w:val="28"/>
        </w:rPr>
        <w:t xml:space="preserve"> </w:t>
      </w:r>
      <w:r w:rsidRPr="00682B9B">
        <w:rPr>
          <w:rFonts w:ascii="Times New Roman" w:hAnsi="Times New Roman" w:cs="Times New Roman"/>
          <w:sz w:val="28"/>
          <w:szCs w:val="28"/>
        </w:rPr>
        <w:t xml:space="preserve">— </w:t>
      </w:r>
      <w:proofErr w:type="gramStart"/>
      <w:r w:rsidRPr="00682B9B">
        <w:rPr>
          <w:rFonts w:ascii="Times New Roman" w:hAnsi="Times New Roman" w:cs="Times New Roman"/>
          <w:sz w:val="28"/>
          <w:szCs w:val="28"/>
        </w:rPr>
        <w:t>М.:ТК</w:t>
      </w:r>
      <w:proofErr w:type="gramEnd"/>
      <w:r w:rsidRPr="00682B9B">
        <w:rPr>
          <w:rFonts w:ascii="Times New Roman" w:hAnsi="Times New Roman" w:cs="Times New Roman"/>
          <w:sz w:val="28"/>
          <w:szCs w:val="28"/>
        </w:rPr>
        <w:t xml:space="preserve"> </w:t>
      </w:r>
      <w:proofErr w:type="spellStart"/>
      <w:r w:rsidRPr="00682B9B">
        <w:rPr>
          <w:rFonts w:ascii="Times New Roman" w:hAnsi="Times New Roman" w:cs="Times New Roman"/>
          <w:sz w:val="28"/>
          <w:szCs w:val="28"/>
        </w:rPr>
        <w:t>Велби</w:t>
      </w:r>
      <w:proofErr w:type="spellEnd"/>
      <w:r w:rsidRPr="00682B9B">
        <w:rPr>
          <w:rFonts w:ascii="Times New Roman" w:hAnsi="Times New Roman" w:cs="Times New Roman"/>
          <w:sz w:val="28"/>
          <w:szCs w:val="28"/>
        </w:rPr>
        <w:t>, Изд-во Проспект, 2004. - 336 с.</w:t>
      </w:r>
    </w:p>
    <w:p w14:paraId="273FF192" w14:textId="2479217F" w:rsidR="008B445A" w:rsidRDefault="008B445A" w:rsidP="00B24900">
      <w:pPr>
        <w:pStyle w:val="ab"/>
        <w:numPr>
          <w:ilvl w:val="0"/>
          <w:numId w:val="33"/>
        </w:numPr>
        <w:jc w:val="both"/>
        <w:rPr>
          <w:rFonts w:ascii="Times New Roman" w:hAnsi="Times New Roman" w:cs="Times New Roman"/>
          <w:sz w:val="28"/>
          <w:szCs w:val="28"/>
        </w:rPr>
      </w:pPr>
      <w:r w:rsidRPr="008B445A">
        <w:rPr>
          <w:rFonts w:ascii="Times New Roman" w:hAnsi="Times New Roman" w:cs="Times New Roman"/>
          <w:sz w:val="28"/>
          <w:szCs w:val="28"/>
        </w:rPr>
        <w:t>Селье Г. Стресс без дистресса. – М.: Прогресс, 1</w:t>
      </w:r>
      <w:r>
        <w:rPr>
          <w:rFonts w:ascii="Times New Roman" w:hAnsi="Times New Roman" w:cs="Times New Roman"/>
          <w:sz w:val="28"/>
          <w:szCs w:val="28"/>
        </w:rPr>
        <w:t>982 – 128 с.</w:t>
      </w:r>
    </w:p>
    <w:p w14:paraId="5606CB32" w14:textId="20CB13B4" w:rsidR="00871E86" w:rsidRDefault="00871E86" w:rsidP="00B24900">
      <w:pPr>
        <w:pStyle w:val="ab"/>
        <w:numPr>
          <w:ilvl w:val="0"/>
          <w:numId w:val="33"/>
        </w:numPr>
        <w:jc w:val="both"/>
        <w:rPr>
          <w:rFonts w:ascii="Times New Roman" w:hAnsi="Times New Roman" w:cs="Times New Roman"/>
          <w:sz w:val="28"/>
          <w:szCs w:val="28"/>
        </w:rPr>
      </w:pPr>
      <w:r w:rsidRPr="00871E86">
        <w:rPr>
          <w:rFonts w:ascii="Times New Roman" w:hAnsi="Times New Roman" w:cs="Times New Roman"/>
          <w:sz w:val="28"/>
          <w:szCs w:val="28"/>
        </w:rPr>
        <w:t>Стефаненко Т.Г. Методы подготовки к межкультурному взаимо</w:t>
      </w:r>
      <w:r w:rsidRPr="00871E86">
        <w:rPr>
          <w:rFonts w:ascii="Times New Roman" w:hAnsi="Times New Roman" w:cs="Times New Roman"/>
          <w:sz w:val="28"/>
          <w:szCs w:val="28"/>
        </w:rPr>
        <w:softHyphen/>
        <w:t xml:space="preserve">действию // Стефаненко Т.Г, </w:t>
      </w:r>
      <w:proofErr w:type="spellStart"/>
      <w:r w:rsidRPr="00871E86">
        <w:rPr>
          <w:rFonts w:ascii="Times New Roman" w:hAnsi="Times New Roman" w:cs="Times New Roman"/>
          <w:sz w:val="28"/>
          <w:szCs w:val="28"/>
        </w:rPr>
        <w:t>Шлягина</w:t>
      </w:r>
      <w:proofErr w:type="spellEnd"/>
      <w:r w:rsidRPr="00871E86">
        <w:rPr>
          <w:rFonts w:ascii="Times New Roman" w:hAnsi="Times New Roman" w:cs="Times New Roman"/>
          <w:sz w:val="28"/>
          <w:szCs w:val="28"/>
        </w:rPr>
        <w:t xml:space="preserve"> Е.И., </w:t>
      </w:r>
      <w:proofErr w:type="spellStart"/>
      <w:r w:rsidRPr="00871E86">
        <w:rPr>
          <w:rFonts w:ascii="Times New Roman" w:hAnsi="Times New Roman" w:cs="Times New Roman"/>
          <w:sz w:val="28"/>
          <w:szCs w:val="28"/>
        </w:rPr>
        <w:t>Ениколопов</w:t>
      </w:r>
      <w:proofErr w:type="spellEnd"/>
      <w:r w:rsidRPr="00871E86">
        <w:rPr>
          <w:rFonts w:ascii="Times New Roman" w:hAnsi="Times New Roman" w:cs="Times New Roman"/>
          <w:sz w:val="28"/>
          <w:szCs w:val="28"/>
        </w:rPr>
        <w:t xml:space="preserve"> С.Н. Методы этнопсихологического исследования. М.: Изд-во </w:t>
      </w:r>
      <w:proofErr w:type="spellStart"/>
      <w:r w:rsidRPr="00871E86">
        <w:rPr>
          <w:rFonts w:ascii="Times New Roman" w:hAnsi="Times New Roman" w:cs="Times New Roman"/>
          <w:sz w:val="28"/>
          <w:szCs w:val="28"/>
        </w:rPr>
        <w:t>Моск</w:t>
      </w:r>
      <w:proofErr w:type="spellEnd"/>
      <w:r w:rsidRPr="00871E86">
        <w:rPr>
          <w:rFonts w:ascii="Times New Roman" w:hAnsi="Times New Roman" w:cs="Times New Roman"/>
          <w:sz w:val="28"/>
          <w:szCs w:val="28"/>
        </w:rPr>
        <w:t>. ун-та, 1993. С.55-78.</w:t>
      </w:r>
    </w:p>
    <w:p w14:paraId="4DAF0CD6" w14:textId="1BF87F7F" w:rsidR="00D22503" w:rsidRPr="008B445A" w:rsidRDefault="00D22503" w:rsidP="00B24900">
      <w:pPr>
        <w:pStyle w:val="ab"/>
        <w:numPr>
          <w:ilvl w:val="0"/>
          <w:numId w:val="33"/>
        </w:numPr>
        <w:jc w:val="both"/>
        <w:rPr>
          <w:rFonts w:ascii="Times New Roman" w:hAnsi="Times New Roman" w:cs="Times New Roman"/>
          <w:sz w:val="28"/>
          <w:szCs w:val="28"/>
        </w:rPr>
      </w:pPr>
      <w:r w:rsidRPr="008B445A">
        <w:rPr>
          <w:rFonts w:ascii="Times New Roman" w:hAnsi="Times New Roman" w:cs="Times New Roman"/>
          <w:sz w:val="28"/>
          <w:szCs w:val="28"/>
          <w:shd w:val="clear" w:color="auto" w:fill="FFFFFF"/>
        </w:rPr>
        <w:lastRenderedPageBreak/>
        <w:t xml:space="preserve"> Стефаненко Т. Г. </w:t>
      </w:r>
      <w:r w:rsidRPr="008B445A">
        <w:rPr>
          <w:rFonts w:ascii="Times New Roman" w:hAnsi="Times New Roman" w:cs="Times New Roman"/>
          <w:sz w:val="28"/>
          <w:szCs w:val="28"/>
        </w:rPr>
        <w:t xml:space="preserve">Этнопсихология: Учебник для вузов. — 4-е изд., </w:t>
      </w:r>
      <w:proofErr w:type="spellStart"/>
      <w:r w:rsidRPr="008B445A">
        <w:rPr>
          <w:rFonts w:ascii="Times New Roman" w:hAnsi="Times New Roman" w:cs="Times New Roman"/>
          <w:sz w:val="28"/>
          <w:szCs w:val="28"/>
        </w:rPr>
        <w:t>испр</w:t>
      </w:r>
      <w:proofErr w:type="spellEnd"/>
      <w:proofErr w:type="gramStart"/>
      <w:r w:rsidRPr="008B445A">
        <w:rPr>
          <w:rFonts w:ascii="Times New Roman" w:hAnsi="Times New Roman" w:cs="Times New Roman"/>
          <w:sz w:val="28"/>
          <w:szCs w:val="28"/>
        </w:rPr>
        <w:t>.</w:t>
      </w:r>
      <w:proofErr w:type="gramEnd"/>
      <w:r w:rsidRPr="008B445A">
        <w:rPr>
          <w:rFonts w:ascii="Times New Roman" w:hAnsi="Times New Roman" w:cs="Times New Roman"/>
          <w:sz w:val="28"/>
          <w:szCs w:val="28"/>
        </w:rPr>
        <w:t xml:space="preserve"> и доп. — М.: Аспект Пресс, 2009. — 368 с.</w:t>
      </w:r>
    </w:p>
    <w:p w14:paraId="0C317D8B" w14:textId="35D577FA" w:rsidR="005D3C5D" w:rsidRPr="005D3C5D" w:rsidRDefault="005D3C5D" w:rsidP="00B24900">
      <w:pPr>
        <w:pStyle w:val="ab"/>
        <w:numPr>
          <w:ilvl w:val="0"/>
          <w:numId w:val="33"/>
        </w:numPr>
        <w:jc w:val="both"/>
        <w:rPr>
          <w:rFonts w:ascii="Times New Roman" w:hAnsi="Times New Roman" w:cs="Times New Roman"/>
          <w:sz w:val="28"/>
          <w:szCs w:val="28"/>
        </w:rPr>
      </w:pPr>
      <w:proofErr w:type="spellStart"/>
      <w:r w:rsidRPr="005D3C5D">
        <w:rPr>
          <w:rFonts w:ascii="Times New Roman" w:hAnsi="Times New Roman" w:cs="Times New Roman"/>
          <w:sz w:val="28"/>
          <w:szCs w:val="28"/>
        </w:rPr>
        <w:t>Ташлыков</w:t>
      </w:r>
      <w:proofErr w:type="spellEnd"/>
      <w:r w:rsidRPr="005D3C5D">
        <w:rPr>
          <w:rFonts w:ascii="Times New Roman" w:hAnsi="Times New Roman" w:cs="Times New Roman"/>
          <w:sz w:val="28"/>
          <w:szCs w:val="28"/>
        </w:rPr>
        <w:t xml:space="preserve"> В.А. Психология лечебного процесса.</w:t>
      </w:r>
      <w:r w:rsidR="00F8260E">
        <w:rPr>
          <w:rFonts w:ascii="Times New Roman" w:hAnsi="Times New Roman" w:cs="Times New Roman"/>
          <w:sz w:val="28"/>
          <w:szCs w:val="28"/>
        </w:rPr>
        <w:t xml:space="preserve"> – </w:t>
      </w:r>
      <w:r w:rsidRPr="005D3C5D">
        <w:rPr>
          <w:rFonts w:ascii="Times New Roman" w:hAnsi="Times New Roman" w:cs="Times New Roman"/>
          <w:sz w:val="28"/>
          <w:szCs w:val="28"/>
        </w:rPr>
        <w:t>Л.: «Медицина», 1984.</w:t>
      </w:r>
      <w:r w:rsidR="00F8260E">
        <w:rPr>
          <w:rFonts w:ascii="Times New Roman" w:hAnsi="Times New Roman" w:cs="Times New Roman"/>
          <w:sz w:val="28"/>
          <w:szCs w:val="28"/>
        </w:rPr>
        <w:t xml:space="preserve"> – </w:t>
      </w:r>
      <w:r w:rsidRPr="005D3C5D">
        <w:rPr>
          <w:rFonts w:ascii="Times New Roman" w:hAnsi="Times New Roman" w:cs="Times New Roman"/>
          <w:sz w:val="28"/>
          <w:szCs w:val="28"/>
        </w:rPr>
        <w:t>192с.</w:t>
      </w:r>
    </w:p>
    <w:p w14:paraId="4F8C4495" w14:textId="2C238AB4" w:rsidR="00D22503" w:rsidRDefault="00871E86" w:rsidP="00B24900">
      <w:pPr>
        <w:pStyle w:val="ab"/>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22503">
        <w:rPr>
          <w:rFonts w:ascii="Times New Roman" w:hAnsi="Times New Roman" w:cs="Times New Roman"/>
          <w:sz w:val="28"/>
          <w:szCs w:val="28"/>
        </w:rPr>
        <w:t>Триандис</w:t>
      </w:r>
      <w:proofErr w:type="spellEnd"/>
      <w:r w:rsidR="00D22503" w:rsidRPr="003D2507">
        <w:rPr>
          <w:rFonts w:ascii="Times New Roman" w:hAnsi="Times New Roman" w:cs="Times New Roman"/>
          <w:sz w:val="28"/>
          <w:szCs w:val="28"/>
        </w:rPr>
        <w:t xml:space="preserve"> </w:t>
      </w:r>
      <w:r w:rsidR="00D22503">
        <w:rPr>
          <w:rFonts w:ascii="Times New Roman" w:hAnsi="Times New Roman" w:cs="Times New Roman"/>
          <w:sz w:val="28"/>
          <w:szCs w:val="28"/>
        </w:rPr>
        <w:t>Г.К. Культура и социальное поведение. – М.:</w:t>
      </w:r>
      <w:r w:rsidR="00D22503" w:rsidRPr="008D7174">
        <w:t xml:space="preserve"> </w:t>
      </w:r>
      <w:r w:rsidR="00D22503" w:rsidRPr="008D7174">
        <w:rPr>
          <w:rFonts w:ascii="Times New Roman" w:hAnsi="Times New Roman" w:cs="Times New Roman"/>
          <w:sz w:val="28"/>
          <w:szCs w:val="28"/>
        </w:rPr>
        <w:t>Форум</w:t>
      </w:r>
      <w:r w:rsidR="00D22503">
        <w:rPr>
          <w:rFonts w:ascii="Times New Roman" w:hAnsi="Times New Roman" w:cs="Times New Roman"/>
          <w:sz w:val="28"/>
          <w:szCs w:val="28"/>
        </w:rPr>
        <w:t>, 2007 – 384 с.</w:t>
      </w:r>
    </w:p>
    <w:p w14:paraId="2EBD4455" w14:textId="280EB91D" w:rsidR="006910AB" w:rsidRPr="008D7174" w:rsidRDefault="006910AB" w:rsidP="00B24900">
      <w:pPr>
        <w:pStyle w:val="ab"/>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Pr="006910AB">
        <w:rPr>
          <w:rFonts w:ascii="Times New Roman" w:hAnsi="Times New Roman" w:cs="Times New Roman"/>
          <w:sz w:val="28"/>
          <w:szCs w:val="28"/>
        </w:rPr>
        <w:t xml:space="preserve">Детская психология: учеб. пособие для студ. </w:t>
      </w:r>
      <w:proofErr w:type="spellStart"/>
      <w:r w:rsidRPr="006910AB">
        <w:rPr>
          <w:rFonts w:ascii="Times New Roman" w:hAnsi="Times New Roman" w:cs="Times New Roman"/>
          <w:sz w:val="28"/>
          <w:szCs w:val="28"/>
        </w:rPr>
        <w:t>высш</w:t>
      </w:r>
      <w:proofErr w:type="spellEnd"/>
      <w:r w:rsidRPr="006910AB">
        <w:rPr>
          <w:rFonts w:ascii="Times New Roman" w:hAnsi="Times New Roman" w:cs="Times New Roman"/>
          <w:sz w:val="28"/>
          <w:szCs w:val="28"/>
        </w:rPr>
        <w:t>. учеб. заведений / Д. Б. Эльконин; ред.-сост. Б. Д. Эльконин. — 4-е изд., стер. — М.: Издательский центр «Академия», 2007. — 384 с</w:t>
      </w:r>
      <w:r>
        <w:rPr>
          <w:rFonts w:ascii="Times New Roman" w:hAnsi="Times New Roman" w:cs="Times New Roman"/>
          <w:sz w:val="28"/>
          <w:szCs w:val="28"/>
        </w:rPr>
        <w:t xml:space="preserve">. </w:t>
      </w:r>
    </w:p>
    <w:p w14:paraId="532FF5F9" w14:textId="4D2D69CC" w:rsidR="00D22503" w:rsidRDefault="00D22503" w:rsidP="00B24900">
      <w:pPr>
        <w:pStyle w:val="ab"/>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Эмиграция и эмигранты: история и психология. / </w:t>
      </w:r>
      <w:proofErr w:type="spellStart"/>
      <w:r>
        <w:rPr>
          <w:rFonts w:ascii="Times New Roman" w:hAnsi="Times New Roman" w:cs="Times New Roman"/>
          <w:sz w:val="28"/>
          <w:szCs w:val="28"/>
        </w:rPr>
        <w:t>Фрейкман</w:t>
      </w:r>
      <w:proofErr w:type="spellEnd"/>
      <w:r>
        <w:rPr>
          <w:rFonts w:ascii="Times New Roman" w:hAnsi="Times New Roman" w:cs="Times New Roman"/>
          <w:sz w:val="28"/>
          <w:szCs w:val="28"/>
        </w:rPr>
        <w:t>-Хрусталева</w:t>
      </w:r>
      <w:r w:rsidRPr="008D7174">
        <w:rPr>
          <w:rFonts w:ascii="Times New Roman" w:hAnsi="Times New Roman" w:cs="Times New Roman"/>
          <w:sz w:val="28"/>
          <w:szCs w:val="28"/>
        </w:rPr>
        <w:t xml:space="preserve"> </w:t>
      </w:r>
      <w:r>
        <w:rPr>
          <w:rFonts w:ascii="Times New Roman" w:hAnsi="Times New Roman" w:cs="Times New Roman"/>
          <w:sz w:val="28"/>
          <w:szCs w:val="28"/>
        </w:rPr>
        <w:t xml:space="preserve">Н. С., </w:t>
      </w:r>
      <w:proofErr w:type="spellStart"/>
      <w:r>
        <w:rPr>
          <w:rFonts w:ascii="Times New Roman" w:hAnsi="Times New Roman" w:cs="Times New Roman"/>
          <w:sz w:val="28"/>
          <w:szCs w:val="28"/>
          <w:lang w:val="en-US"/>
        </w:rPr>
        <w:t>Avraam</w:t>
      </w:r>
      <w:proofErr w:type="spellEnd"/>
      <w:r w:rsidRPr="00A409BE">
        <w:rPr>
          <w:rFonts w:ascii="Times New Roman" w:hAnsi="Times New Roman" w:cs="Times New Roman"/>
          <w:sz w:val="28"/>
          <w:szCs w:val="28"/>
        </w:rPr>
        <w:t xml:space="preserve"> </w:t>
      </w:r>
      <w:r>
        <w:rPr>
          <w:rFonts w:ascii="Times New Roman" w:hAnsi="Times New Roman" w:cs="Times New Roman"/>
          <w:sz w:val="28"/>
          <w:szCs w:val="28"/>
          <w:lang w:val="en-US"/>
        </w:rPr>
        <w:t>I</w:t>
      </w:r>
      <w:r w:rsidRPr="00A409BE">
        <w:rPr>
          <w:rFonts w:ascii="Times New Roman" w:hAnsi="Times New Roman" w:cs="Times New Roman"/>
          <w:sz w:val="28"/>
          <w:szCs w:val="28"/>
        </w:rPr>
        <w:t xml:space="preserve">. </w:t>
      </w:r>
      <w:r>
        <w:rPr>
          <w:rFonts w:ascii="Times New Roman" w:hAnsi="Times New Roman" w:cs="Times New Roman"/>
          <w:sz w:val="28"/>
          <w:szCs w:val="28"/>
          <w:lang w:val="en-US"/>
        </w:rPr>
        <w:t>Novikov</w:t>
      </w:r>
      <w:r>
        <w:rPr>
          <w:rFonts w:ascii="Times New Roman" w:hAnsi="Times New Roman" w:cs="Times New Roman"/>
          <w:sz w:val="28"/>
          <w:szCs w:val="28"/>
        </w:rPr>
        <w:t>. СПБ.:</w:t>
      </w:r>
      <w:r w:rsidRPr="008D7174">
        <w:t xml:space="preserve"> </w:t>
      </w:r>
      <w:r w:rsidRPr="008D7174">
        <w:rPr>
          <w:rFonts w:ascii="Times New Roman" w:hAnsi="Times New Roman" w:cs="Times New Roman"/>
          <w:sz w:val="28"/>
          <w:szCs w:val="28"/>
        </w:rPr>
        <w:t>Санкт-Петербургский Государств</w:t>
      </w:r>
      <w:r>
        <w:rPr>
          <w:rFonts w:ascii="Times New Roman" w:hAnsi="Times New Roman" w:cs="Times New Roman"/>
          <w:sz w:val="28"/>
          <w:szCs w:val="28"/>
        </w:rPr>
        <w:t xml:space="preserve">енная Академия Культуры, 1995 – </w:t>
      </w:r>
      <w:r w:rsidRPr="008D7174">
        <w:rPr>
          <w:rFonts w:ascii="Times New Roman" w:hAnsi="Times New Roman" w:cs="Times New Roman"/>
          <w:sz w:val="28"/>
          <w:szCs w:val="28"/>
        </w:rPr>
        <w:t>153</w:t>
      </w:r>
      <w:r>
        <w:rPr>
          <w:rFonts w:ascii="Times New Roman" w:hAnsi="Times New Roman" w:cs="Times New Roman"/>
          <w:sz w:val="28"/>
          <w:szCs w:val="28"/>
        </w:rPr>
        <w:t xml:space="preserve"> с. </w:t>
      </w:r>
    </w:p>
    <w:p w14:paraId="62409C8F" w14:textId="59971526" w:rsidR="00CC22B9" w:rsidRPr="008D7174" w:rsidRDefault="00CC22B9" w:rsidP="00B24900">
      <w:pPr>
        <w:pStyle w:val="ab"/>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Pr="00CC22B9">
        <w:rPr>
          <w:rFonts w:ascii="Times New Roman" w:hAnsi="Times New Roman" w:cs="Times New Roman"/>
          <w:sz w:val="28"/>
          <w:szCs w:val="28"/>
        </w:rPr>
        <w:t>Фрейд</w:t>
      </w:r>
      <w:r>
        <w:rPr>
          <w:rFonts w:ascii="Times New Roman" w:hAnsi="Times New Roman" w:cs="Times New Roman"/>
          <w:sz w:val="28"/>
          <w:szCs w:val="28"/>
        </w:rPr>
        <w:t>. З</w:t>
      </w:r>
      <w:r w:rsidRPr="00CC22B9">
        <w:rPr>
          <w:rFonts w:ascii="Times New Roman" w:hAnsi="Times New Roman" w:cs="Times New Roman"/>
          <w:sz w:val="28"/>
          <w:szCs w:val="28"/>
        </w:rPr>
        <w:t>.</w:t>
      </w:r>
      <w:r w:rsidR="007125BD">
        <w:rPr>
          <w:rFonts w:ascii="Times New Roman" w:hAnsi="Times New Roman" w:cs="Times New Roman"/>
          <w:sz w:val="28"/>
          <w:szCs w:val="28"/>
        </w:rPr>
        <w:t xml:space="preserve"> </w:t>
      </w:r>
      <w:r w:rsidRPr="00CC22B9">
        <w:rPr>
          <w:rFonts w:ascii="Times New Roman" w:hAnsi="Times New Roman" w:cs="Times New Roman"/>
          <w:sz w:val="28"/>
          <w:szCs w:val="28"/>
        </w:rPr>
        <w:t>Введение в психоанализ: Лекции. М., "Наука"</w:t>
      </w:r>
      <w:r>
        <w:rPr>
          <w:rFonts w:ascii="Times New Roman" w:hAnsi="Times New Roman" w:cs="Times New Roman"/>
          <w:sz w:val="28"/>
          <w:szCs w:val="28"/>
        </w:rPr>
        <w:t>,</w:t>
      </w:r>
      <w:r w:rsidRPr="00CC22B9">
        <w:rPr>
          <w:rFonts w:ascii="Times New Roman" w:hAnsi="Times New Roman" w:cs="Times New Roman"/>
          <w:sz w:val="28"/>
          <w:szCs w:val="28"/>
        </w:rPr>
        <w:t>1989</w:t>
      </w:r>
      <w:r>
        <w:rPr>
          <w:rFonts w:ascii="Times New Roman" w:hAnsi="Times New Roman" w:cs="Times New Roman"/>
          <w:sz w:val="28"/>
          <w:szCs w:val="28"/>
        </w:rPr>
        <w:t xml:space="preserve"> – 608 с</w:t>
      </w:r>
      <w:r w:rsidRPr="00CC22B9">
        <w:rPr>
          <w:rFonts w:ascii="Times New Roman" w:hAnsi="Times New Roman" w:cs="Times New Roman"/>
          <w:sz w:val="28"/>
          <w:szCs w:val="28"/>
        </w:rPr>
        <w:t>.</w:t>
      </w:r>
    </w:p>
    <w:p w14:paraId="71FC363C" w14:textId="53AC6E34" w:rsidR="00D22503" w:rsidRPr="00A742F3" w:rsidRDefault="00D22503" w:rsidP="00B24900">
      <w:pPr>
        <w:pStyle w:val="ab"/>
        <w:numPr>
          <w:ilvl w:val="0"/>
          <w:numId w:val="33"/>
        </w:numPr>
        <w:autoSpaceDE w:val="0"/>
        <w:autoSpaceDN w:val="0"/>
        <w:adjustRightInd w:val="0"/>
        <w:spacing w:after="0"/>
        <w:jc w:val="both"/>
        <w:rPr>
          <w:rFonts w:ascii="Times New Roman" w:hAnsi="Times New Roman" w:cs="Times New Roman"/>
          <w:bCs/>
          <w:sz w:val="28"/>
          <w:szCs w:val="28"/>
        </w:rPr>
      </w:pPr>
      <w:r w:rsidRPr="00F803B4">
        <w:rPr>
          <w:rFonts w:ascii="Times New Roman" w:hAnsi="Times New Roman" w:cs="Times New Roman"/>
          <w:sz w:val="28"/>
          <w:szCs w:val="28"/>
        </w:rPr>
        <w:t xml:space="preserve"> </w:t>
      </w:r>
      <w:proofErr w:type="spellStart"/>
      <w:r w:rsidRPr="00A16F12">
        <w:rPr>
          <w:rFonts w:ascii="Times New Roman" w:hAnsi="Times New Roman" w:cs="Times New Roman"/>
          <w:color w:val="000000"/>
          <w:sz w:val="28"/>
          <w:szCs w:val="28"/>
        </w:rPr>
        <w:t>Хекхаузен</w:t>
      </w:r>
      <w:proofErr w:type="spellEnd"/>
      <w:r w:rsidRPr="00A16F12">
        <w:rPr>
          <w:rFonts w:ascii="Times New Roman" w:hAnsi="Times New Roman" w:cs="Times New Roman"/>
          <w:color w:val="000000"/>
          <w:sz w:val="28"/>
          <w:szCs w:val="28"/>
        </w:rPr>
        <w:t xml:space="preserve"> Х. </w:t>
      </w:r>
      <w:r w:rsidRPr="00A16F12">
        <w:rPr>
          <w:rFonts w:ascii="Times New Roman" w:hAnsi="Times New Roman" w:cs="Times New Roman"/>
          <w:bCs/>
          <w:color w:val="000000"/>
          <w:sz w:val="28"/>
          <w:szCs w:val="28"/>
        </w:rPr>
        <w:t>Мотивация и деятельность.</w:t>
      </w:r>
      <w:r w:rsidRPr="00A16F12">
        <w:rPr>
          <w:rFonts w:ascii="Times New Roman" w:hAnsi="Times New Roman" w:cs="Times New Roman"/>
          <w:color w:val="000000"/>
          <w:sz w:val="28"/>
          <w:szCs w:val="28"/>
        </w:rPr>
        <w:t xml:space="preserve"> — 2-е изд. — СПб.: Питер; М.: Смысл, 2003. — 860 с.</w:t>
      </w:r>
    </w:p>
    <w:p w14:paraId="190CAF0A" w14:textId="4BE76DC6" w:rsidR="00A742F3" w:rsidRDefault="00A742F3" w:rsidP="00B24900">
      <w:pPr>
        <w:pStyle w:val="ab"/>
        <w:numPr>
          <w:ilvl w:val="0"/>
          <w:numId w:val="33"/>
        </w:numPr>
        <w:autoSpaceDE w:val="0"/>
        <w:autoSpaceDN w:val="0"/>
        <w:adjustRightInd w:val="0"/>
        <w:spacing w:after="0"/>
        <w:jc w:val="both"/>
        <w:rPr>
          <w:rFonts w:ascii="Times New Roman" w:hAnsi="Times New Roman" w:cs="Times New Roman"/>
          <w:bCs/>
          <w:sz w:val="28"/>
          <w:szCs w:val="28"/>
        </w:rPr>
      </w:pPr>
      <w:proofErr w:type="spellStart"/>
      <w:r w:rsidRPr="00A742F3">
        <w:rPr>
          <w:rFonts w:ascii="Times New Roman" w:hAnsi="Times New Roman" w:cs="Times New Roman"/>
          <w:bCs/>
          <w:sz w:val="28"/>
          <w:szCs w:val="28"/>
        </w:rPr>
        <w:t>ХекхаузенХ</w:t>
      </w:r>
      <w:proofErr w:type="spellEnd"/>
      <w:r w:rsidRPr="00A742F3">
        <w:rPr>
          <w:rFonts w:ascii="Times New Roman" w:hAnsi="Times New Roman" w:cs="Times New Roman"/>
          <w:bCs/>
          <w:sz w:val="28"/>
          <w:szCs w:val="28"/>
        </w:rPr>
        <w:t>. Психология мотивации достижения</w:t>
      </w:r>
      <w:r w:rsidR="00871E86">
        <w:rPr>
          <w:rFonts w:ascii="Times New Roman" w:hAnsi="Times New Roman" w:cs="Times New Roman"/>
          <w:bCs/>
          <w:sz w:val="28"/>
          <w:szCs w:val="28"/>
        </w:rPr>
        <w:t xml:space="preserve">. – </w:t>
      </w:r>
      <w:r w:rsidRPr="00A742F3">
        <w:rPr>
          <w:rFonts w:ascii="Times New Roman" w:hAnsi="Times New Roman" w:cs="Times New Roman"/>
          <w:bCs/>
          <w:sz w:val="28"/>
          <w:szCs w:val="28"/>
        </w:rPr>
        <w:t>СПб.</w:t>
      </w:r>
      <w:r>
        <w:rPr>
          <w:rFonts w:ascii="Times New Roman" w:hAnsi="Times New Roman" w:cs="Times New Roman"/>
          <w:bCs/>
          <w:sz w:val="28"/>
          <w:szCs w:val="28"/>
        </w:rPr>
        <w:t>:</w:t>
      </w:r>
      <w:r w:rsidR="00F00FDC">
        <w:rPr>
          <w:rFonts w:ascii="Times New Roman" w:hAnsi="Times New Roman" w:cs="Times New Roman"/>
          <w:bCs/>
          <w:sz w:val="28"/>
          <w:szCs w:val="28"/>
        </w:rPr>
        <w:t xml:space="preserve"> </w:t>
      </w:r>
      <w:r>
        <w:rPr>
          <w:rFonts w:ascii="Times New Roman" w:hAnsi="Times New Roman" w:cs="Times New Roman"/>
          <w:bCs/>
          <w:sz w:val="28"/>
          <w:szCs w:val="28"/>
        </w:rPr>
        <w:t>Речь</w:t>
      </w:r>
      <w:r w:rsidRPr="00A742F3">
        <w:rPr>
          <w:rFonts w:ascii="Times New Roman" w:hAnsi="Times New Roman" w:cs="Times New Roman"/>
          <w:bCs/>
          <w:sz w:val="28"/>
          <w:szCs w:val="28"/>
        </w:rPr>
        <w:t>, 2001</w:t>
      </w:r>
      <w:r>
        <w:rPr>
          <w:rFonts w:ascii="Times New Roman" w:hAnsi="Times New Roman" w:cs="Times New Roman"/>
          <w:bCs/>
          <w:sz w:val="28"/>
          <w:szCs w:val="28"/>
        </w:rPr>
        <w:t>. – 256 с.</w:t>
      </w:r>
    </w:p>
    <w:p w14:paraId="6CB5DD0F" w14:textId="11126BE4" w:rsidR="00883A05" w:rsidRPr="00883A05" w:rsidRDefault="00883A05" w:rsidP="00B24900">
      <w:pPr>
        <w:pStyle w:val="ab"/>
        <w:numPr>
          <w:ilvl w:val="0"/>
          <w:numId w:val="33"/>
        </w:numPr>
        <w:autoSpaceDE w:val="0"/>
        <w:autoSpaceDN w:val="0"/>
        <w:adjustRightInd w:val="0"/>
        <w:spacing w:after="0"/>
        <w:jc w:val="both"/>
        <w:rPr>
          <w:rFonts w:ascii="Times New Roman" w:hAnsi="Times New Roman" w:cs="Times New Roman"/>
          <w:bCs/>
          <w:sz w:val="28"/>
          <w:szCs w:val="28"/>
          <w:lang w:val="en-US"/>
        </w:rPr>
      </w:pPr>
      <w:r w:rsidRPr="00883A05">
        <w:rPr>
          <w:rFonts w:ascii="Times New Roman" w:hAnsi="Times New Roman" w:cs="Times New Roman"/>
          <w:bCs/>
          <w:sz w:val="28"/>
          <w:szCs w:val="28"/>
          <w:lang w:val="en-US"/>
        </w:rPr>
        <w:t>Andrade, M. S. International student persistence: Integration or cultural integrity?</w:t>
      </w:r>
      <w:r w:rsidRPr="00883A05">
        <w:rPr>
          <w:rFonts w:ascii="Times New Roman" w:hAnsi="Times New Roman" w:cs="Times New Roman"/>
          <w:bCs/>
          <w:iCs/>
          <w:sz w:val="28"/>
          <w:szCs w:val="28"/>
          <w:lang w:val="en-US"/>
        </w:rPr>
        <w:t> Journal of College Student Retention: Research, Theory and Practice,</w:t>
      </w:r>
      <w:r w:rsidRPr="00883A05">
        <w:rPr>
          <w:rFonts w:ascii="Times New Roman" w:hAnsi="Times New Roman" w:cs="Times New Roman"/>
          <w:bCs/>
          <w:sz w:val="28"/>
          <w:szCs w:val="28"/>
          <w:lang w:val="en-US"/>
        </w:rPr>
        <w:t xml:space="preserve"> 2006,</w:t>
      </w:r>
      <w:r w:rsidRPr="00883A05">
        <w:rPr>
          <w:rFonts w:ascii="Times New Roman" w:hAnsi="Times New Roman" w:cs="Times New Roman"/>
          <w:bCs/>
          <w:iCs/>
          <w:sz w:val="28"/>
          <w:szCs w:val="28"/>
          <w:lang w:val="en-US"/>
        </w:rPr>
        <w:t> 8</w:t>
      </w:r>
      <w:r w:rsidRPr="00883A05">
        <w:rPr>
          <w:rFonts w:ascii="Times New Roman" w:hAnsi="Times New Roman" w:cs="Times New Roman"/>
          <w:bCs/>
          <w:sz w:val="28"/>
          <w:szCs w:val="28"/>
          <w:lang w:val="en-US"/>
        </w:rPr>
        <w:t xml:space="preserve">(1), 57-81. </w:t>
      </w:r>
      <w:r>
        <w:rPr>
          <w:rFonts w:ascii="Times New Roman" w:hAnsi="Times New Roman" w:cs="Times New Roman"/>
          <w:bCs/>
          <w:sz w:val="28"/>
          <w:szCs w:val="28"/>
          <w:lang w:val="en-US"/>
        </w:rPr>
        <w:t>URL:</w:t>
      </w:r>
      <w:r w:rsidRPr="00883A05">
        <w:rPr>
          <w:rFonts w:ascii="Times New Roman" w:hAnsi="Times New Roman" w:cs="Times New Roman"/>
          <w:bCs/>
          <w:sz w:val="28"/>
          <w:szCs w:val="28"/>
          <w:lang w:val="en-US"/>
        </w:rPr>
        <w:t> </w:t>
      </w:r>
      <w:hyperlink r:id="rId20" w:tgtFrame="_blank" w:history="1">
        <w:r w:rsidRPr="00883A05">
          <w:rPr>
            <w:rStyle w:val="af2"/>
            <w:rFonts w:ascii="Times New Roman" w:hAnsi="Times New Roman" w:cs="Times New Roman"/>
            <w:bCs/>
            <w:sz w:val="28"/>
            <w:szCs w:val="28"/>
            <w:lang w:val="en-US"/>
          </w:rPr>
          <w:t>www.scopus.com</w:t>
        </w:r>
      </w:hyperlink>
    </w:p>
    <w:p w14:paraId="73B98166" w14:textId="5A9AC712" w:rsidR="00D22503" w:rsidRDefault="00D22503" w:rsidP="00B24900">
      <w:pPr>
        <w:pStyle w:val="ab"/>
        <w:numPr>
          <w:ilvl w:val="0"/>
          <w:numId w:val="33"/>
        </w:numPr>
        <w:autoSpaceDE w:val="0"/>
        <w:autoSpaceDN w:val="0"/>
        <w:adjustRightInd w:val="0"/>
        <w:spacing w:after="0"/>
        <w:jc w:val="both"/>
        <w:rPr>
          <w:rFonts w:ascii="Times New Roman" w:hAnsi="Times New Roman" w:cs="Times New Roman"/>
          <w:bCs/>
          <w:sz w:val="28"/>
          <w:szCs w:val="28"/>
          <w:lang w:val="en-US"/>
        </w:rPr>
      </w:pPr>
      <w:r w:rsidRPr="00883A05">
        <w:rPr>
          <w:rFonts w:ascii="Times New Roman" w:hAnsi="Times New Roman" w:cs="Times New Roman"/>
          <w:sz w:val="28"/>
          <w:szCs w:val="28"/>
          <w:lang w:val="en-US"/>
        </w:rPr>
        <w:t xml:space="preserve"> </w:t>
      </w:r>
      <w:r w:rsidRPr="000A0681">
        <w:rPr>
          <w:rFonts w:ascii="Times New Roman" w:hAnsi="Times New Roman" w:cs="Times New Roman"/>
          <w:sz w:val="28"/>
          <w:szCs w:val="28"/>
          <w:lang w:val="en-US"/>
        </w:rPr>
        <w:t>Berry</w:t>
      </w:r>
      <w:r w:rsidRPr="00DB48BE">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0A0681">
        <w:rPr>
          <w:rFonts w:ascii="Times New Roman" w:hAnsi="Times New Roman" w:cs="Times New Roman"/>
          <w:bCs/>
          <w:sz w:val="28"/>
          <w:szCs w:val="28"/>
          <w:lang w:val="en-US"/>
        </w:rPr>
        <w:t>W</w:t>
      </w:r>
      <w:r w:rsidRPr="00DB48BE">
        <w:rPr>
          <w:rFonts w:ascii="Times New Roman" w:hAnsi="Times New Roman" w:cs="Times New Roman"/>
          <w:bCs/>
          <w:sz w:val="28"/>
          <w:szCs w:val="28"/>
          <w:lang w:val="en-US"/>
        </w:rPr>
        <w:t>.</w:t>
      </w:r>
      <w:r w:rsidRPr="00DB48BE">
        <w:rPr>
          <w:rFonts w:ascii="Times New Roman" w:hAnsi="Times New Roman" w:cs="Times New Roman"/>
          <w:sz w:val="28"/>
          <w:szCs w:val="28"/>
          <w:lang w:val="en-US"/>
        </w:rPr>
        <w:t xml:space="preserve"> </w:t>
      </w:r>
      <w:r w:rsidRPr="000A0681">
        <w:rPr>
          <w:rFonts w:ascii="Times New Roman" w:hAnsi="Times New Roman" w:cs="Times New Roman"/>
          <w:bCs/>
          <w:sz w:val="28"/>
          <w:szCs w:val="28"/>
          <w:lang w:val="en-US"/>
        </w:rPr>
        <w:t>Immigration, Acculturation, and Adaptation</w:t>
      </w:r>
      <w:r w:rsidRPr="00F803B4">
        <w:rPr>
          <w:rFonts w:ascii="Times New Roman" w:hAnsi="Times New Roman" w:cs="Times New Roman"/>
          <w:bCs/>
          <w:sz w:val="28"/>
          <w:szCs w:val="28"/>
          <w:lang w:val="en-US"/>
        </w:rPr>
        <w:t>//</w:t>
      </w:r>
      <w:r>
        <w:rPr>
          <w:rFonts w:ascii="Times New Roman" w:hAnsi="Times New Roman" w:cs="Times New Roman"/>
          <w:sz w:val="28"/>
          <w:szCs w:val="28"/>
          <w:lang w:val="en-US"/>
        </w:rPr>
        <w:t xml:space="preserve">Applied </w:t>
      </w:r>
      <w:r w:rsidRPr="00A72452">
        <w:rPr>
          <w:rFonts w:ascii="Times New Roman" w:hAnsi="Times New Roman" w:cs="Times New Roman"/>
          <w:sz w:val="28"/>
          <w:szCs w:val="28"/>
          <w:lang w:val="en-US"/>
        </w:rPr>
        <w:t xml:space="preserve">psychology: </w:t>
      </w:r>
      <w:r w:rsidRPr="00A72452">
        <w:rPr>
          <w:rFonts w:ascii="Times New Roman" w:hAnsi="Times New Roman" w:cs="Times New Roman"/>
          <w:bCs/>
          <w:sz w:val="28"/>
          <w:szCs w:val="28"/>
          <w:lang w:val="en-US"/>
        </w:rPr>
        <w:t>an international review</w:t>
      </w:r>
      <w:r w:rsidRPr="00A72452">
        <w:rPr>
          <w:rFonts w:ascii="Times New Roman" w:hAnsi="Times New Roman" w:cs="Times New Roman"/>
          <w:sz w:val="28"/>
          <w:szCs w:val="28"/>
          <w:lang w:val="en-US"/>
        </w:rPr>
        <w:t xml:space="preserve">, 1997. 46 </w:t>
      </w:r>
      <w:r w:rsidRPr="00A72452">
        <w:rPr>
          <w:rFonts w:ascii="Times New Roman" w:hAnsi="Times New Roman" w:cs="Times New Roman"/>
          <w:bCs/>
          <w:sz w:val="28"/>
          <w:szCs w:val="28"/>
          <w:lang w:val="en-US"/>
        </w:rPr>
        <w:t xml:space="preserve">(1). </w:t>
      </w:r>
      <w:r w:rsidRPr="00A72452">
        <w:rPr>
          <w:rFonts w:ascii="Times New Roman" w:hAnsi="Times New Roman" w:cs="Times New Roman"/>
          <w:sz w:val="28"/>
          <w:szCs w:val="28"/>
          <w:lang w:val="en-US"/>
        </w:rPr>
        <w:t>5-68.</w:t>
      </w:r>
      <w:r w:rsidRPr="00A72452">
        <w:rPr>
          <w:rFonts w:ascii="Times New Roman" w:hAnsi="Times New Roman" w:cs="Times New Roman"/>
          <w:bCs/>
          <w:sz w:val="28"/>
          <w:szCs w:val="28"/>
          <w:lang w:val="en-US"/>
        </w:rPr>
        <w:t xml:space="preserve"> </w:t>
      </w:r>
    </w:p>
    <w:p w14:paraId="7ED3ED41" w14:textId="09145B57" w:rsidR="00DA6D13" w:rsidRPr="00A72452" w:rsidRDefault="00DA6D13" w:rsidP="00B24900">
      <w:pPr>
        <w:pStyle w:val="ab"/>
        <w:numPr>
          <w:ilvl w:val="0"/>
          <w:numId w:val="33"/>
        </w:numPr>
        <w:autoSpaceDE w:val="0"/>
        <w:autoSpaceDN w:val="0"/>
        <w:adjustRightInd w:val="0"/>
        <w:spacing w:after="0"/>
        <w:jc w:val="both"/>
        <w:rPr>
          <w:rFonts w:ascii="Times New Roman" w:hAnsi="Times New Roman" w:cs="Times New Roman"/>
          <w:bCs/>
          <w:sz w:val="28"/>
          <w:szCs w:val="28"/>
          <w:lang w:val="en-US"/>
        </w:rPr>
      </w:pPr>
      <w:r w:rsidRPr="00DA6D13">
        <w:rPr>
          <w:rFonts w:ascii="Times New Roman" w:hAnsi="Times New Roman" w:cs="Times New Roman"/>
          <w:bCs/>
          <w:sz w:val="28"/>
          <w:szCs w:val="28"/>
          <w:lang w:val="en-US"/>
        </w:rPr>
        <w:t>Bornstein, M. H. The specificity principle in acculturation science. Perspectives on Psychological Science</w:t>
      </w:r>
      <w:r>
        <w:rPr>
          <w:rFonts w:ascii="Times New Roman" w:hAnsi="Times New Roman" w:cs="Times New Roman"/>
          <w:bCs/>
          <w:sz w:val="28"/>
          <w:szCs w:val="28"/>
          <w:lang w:val="en-US"/>
        </w:rPr>
        <w:t xml:space="preserve">, </w:t>
      </w:r>
      <w:r w:rsidRPr="00DA6D13">
        <w:rPr>
          <w:rFonts w:ascii="Times New Roman" w:hAnsi="Times New Roman" w:cs="Times New Roman"/>
          <w:bCs/>
          <w:sz w:val="28"/>
          <w:szCs w:val="28"/>
          <w:lang w:val="en-US"/>
        </w:rPr>
        <w:t>2017, 12(1), 3-45. doi:10.1177/1745691616655997</w:t>
      </w:r>
    </w:p>
    <w:p w14:paraId="716DA5D7" w14:textId="01A00DE5" w:rsidR="00A86EE3" w:rsidRDefault="00D22503" w:rsidP="00B24900">
      <w:pPr>
        <w:pStyle w:val="ab"/>
        <w:numPr>
          <w:ilvl w:val="0"/>
          <w:numId w:val="33"/>
        </w:numPr>
        <w:autoSpaceDE w:val="0"/>
        <w:autoSpaceDN w:val="0"/>
        <w:adjustRightInd w:val="0"/>
        <w:spacing w:after="0"/>
        <w:jc w:val="both"/>
        <w:rPr>
          <w:rFonts w:ascii="Times New Roman" w:hAnsi="Times New Roman" w:cs="Times New Roman"/>
          <w:bCs/>
          <w:sz w:val="28"/>
          <w:szCs w:val="28"/>
          <w:lang w:val="en-US"/>
        </w:rPr>
      </w:pPr>
      <w:r w:rsidRPr="00A72452">
        <w:rPr>
          <w:rFonts w:ascii="Times New Roman" w:hAnsi="Times New Roman" w:cs="Times New Roman"/>
          <w:bCs/>
          <w:sz w:val="28"/>
          <w:szCs w:val="28"/>
          <w:lang w:val="en-US"/>
        </w:rPr>
        <w:t xml:space="preserve"> Graves T.D., Acculturation, Access, and Alcohol in a Tri-Ethnic Community. American Anthropologist, 1967, 69: 306–321. doi:10.1525/aa.1967.69.3-4.02a00030</w:t>
      </w:r>
    </w:p>
    <w:p w14:paraId="7441CC93" w14:textId="0CFA108F" w:rsidR="000978DB" w:rsidRDefault="000978DB" w:rsidP="00B24900">
      <w:pPr>
        <w:pStyle w:val="ab"/>
        <w:numPr>
          <w:ilvl w:val="0"/>
          <w:numId w:val="33"/>
        </w:numPr>
        <w:autoSpaceDE w:val="0"/>
        <w:autoSpaceDN w:val="0"/>
        <w:adjustRightInd w:val="0"/>
        <w:spacing w:after="0"/>
        <w:jc w:val="both"/>
        <w:rPr>
          <w:rFonts w:ascii="Times New Roman" w:hAnsi="Times New Roman" w:cs="Times New Roman"/>
          <w:bCs/>
          <w:sz w:val="28"/>
          <w:szCs w:val="28"/>
          <w:lang w:val="en-US"/>
        </w:rPr>
      </w:pPr>
      <w:proofErr w:type="spellStart"/>
      <w:r w:rsidRPr="000978DB">
        <w:rPr>
          <w:rFonts w:ascii="Times New Roman" w:hAnsi="Times New Roman" w:cs="Times New Roman"/>
          <w:bCs/>
          <w:sz w:val="28"/>
          <w:szCs w:val="28"/>
          <w:lang w:val="en-US"/>
        </w:rPr>
        <w:t>Grigoryev</w:t>
      </w:r>
      <w:proofErr w:type="spellEnd"/>
      <w:r w:rsidRPr="000978DB">
        <w:rPr>
          <w:rFonts w:ascii="Times New Roman" w:hAnsi="Times New Roman" w:cs="Times New Roman"/>
          <w:bCs/>
          <w:sz w:val="28"/>
          <w:szCs w:val="28"/>
          <w:lang w:val="en-US"/>
        </w:rPr>
        <w:t xml:space="preserve">, D., &amp; Berry, J. W.  Acculturation preferences, ethnic and religious identification and the socio-economic adaptation of </w:t>
      </w:r>
      <w:proofErr w:type="spellStart"/>
      <w:r w:rsidRPr="000978DB">
        <w:rPr>
          <w:rFonts w:ascii="Times New Roman" w:hAnsi="Times New Roman" w:cs="Times New Roman"/>
          <w:bCs/>
          <w:sz w:val="28"/>
          <w:szCs w:val="28"/>
          <w:lang w:val="en-US"/>
        </w:rPr>
        <w:t>russian</w:t>
      </w:r>
      <w:proofErr w:type="spellEnd"/>
      <w:r w:rsidRPr="000978DB">
        <w:rPr>
          <w:rFonts w:ascii="Times New Roman" w:hAnsi="Times New Roman" w:cs="Times New Roman"/>
          <w:bCs/>
          <w:sz w:val="28"/>
          <w:szCs w:val="28"/>
          <w:lang w:val="en-US"/>
        </w:rPr>
        <w:t xml:space="preserve">-speaking </w:t>
      </w:r>
      <w:r w:rsidRPr="000978DB">
        <w:rPr>
          <w:rFonts w:ascii="Times New Roman" w:hAnsi="Times New Roman" w:cs="Times New Roman"/>
          <w:bCs/>
          <w:sz w:val="28"/>
          <w:szCs w:val="28"/>
          <w:lang w:val="en-US"/>
        </w:rPr>
        <w:lastRenderedPageBreak/>
        <w:t xml:space="preserve">immigrants in </w:t>
      </w:r>
      <w:r w:rsidR="00DA6D13">
        <w:rPr>
          <w:rFonts w:ascii="Times New Roman" w:hAnsi="Times New Roman" w:cs="Times New Roman"/>
          <w:bCs/>
          <w:sz w:val="28"/>
          <w:szCs w:val="28"/>
          <w:lang w:val="en-US"/>
        </w:rPr>
        <w:t>B</w:t>
      </w:r>
      <w:r w:rsidRPr="000978DB">
        <w:rPr>
          <w:rFonts w:ascii="Times New Roman" w:hAnsi="Times New Roman" w:cs="Times New Roman"/>
          <w:bCs/>
          <w:sz w:val="28"/>
          <w:szCs w:val="28"/>
          <w:lang w:val="en-US"/>
        </w:rPr>
        <w:t>elgium.</w:t>
      </w:r>
      <w:r w:rsidRPr="000978DB">
        <w:rPr>
          <w:rFonts w:ascii="Times New Roman" w:hAnsi="Times New Roman" w:cs="Times New Roman"/>
          <w:bCs/>
          <w:iCs/>
          <w:sz w:val="28"/>
          <w:szCs w:val="28"/>
          <w:lang w:val="en-US"/>
        </w:rPr>
        <w:t> </w:t>
      </w:r>
      <w:r w:rsidRPr="00DA6D13">
        <w:rPr>
          <w:rFonts w:ascii="Times New Roman" w:hAnsi="Times New Roman" w:cs="Times New Roman"/>
          <w:bCs/>
          <w:iCs/>
          <w:sz w:val="28"/>
          <w:szCs w:val="28"/>
          <w:lang w:val="en-US"/>
        </w:rPr>
        <w:t>Journal of Intercultural Communication Research, </w:t>
      </w:r>
      <w:r w:rsidRPr="000978DB">
        <w:rPr>
          <w:rFonts w:ascii="Times New Roman" w:hAnsi="Times New Roman" w:cs="Times New Roman"/>
          <w:bCs/>
          <w:sz w:val="28"/>
          <w:szCs w:val="28"/>
          <w:lang w:val="en-US"/>
        </w:rPr>
        <w:t>2017</w:t>
      </w:r>
      <w:r w:rsidRPr="00DA6D13">
        <w:rPr>
          <w:rFonts w:ascii="Times New Roman" w:hAnsi="Times New Roman" w:cs="Times New Roman"/>
          <w:bCs/>
          <w:sz w:val="28"/>
          <w:szCs w:val="28"/>
          <w:lang w:val="en-US"/>
        </w:rPr>
        <w:t xml:space="preserve">, </w:t>
      </w:r>
      <w:r w:rsidRPr="00DA6D13">
        <w:rPr>
          <w:rFonts w:ascii="Times New Roman" w:hAnsi="Times New Roman" w:cs="Times New Roman"/>
          <w:bCs/>
          <w:iCs/>
          <w:sz w:val="28"/>
          <w:szCs w:val="28"/>
          <w:lang w:val="en-US"/>
        </w:rPr>
        <w:t>46</w:t>
      </w:r>
      <w:r w:rsidRPr="00DA6D13">
        <w:rPr>
          <w:rFonts w:ascii="Times New Roman" w:hAnsi="Times New Roman" w:cs="Times New Roman"/>
          <w:bCs/>
          <w:sz w:val="28"/>
          <w:szCs w:val="28"/>
          <w:lang w:val="en-US"/>
        </w:rPr>
        <w:t>(6), 537-557. doi:10.1080/17475759.2017.1386122</w:t>
      </w:r>
    </w:p>
    <w:p w14:paraId="705A0521" w14:textId="0F2D5ECE" w:rsidR="00DA6D13" w:rsidRPr="000978DB" w:rsidRDefault="00DA6D13" w:rsidP="00B24900">
      <w:pPr>
        <w:pStyle w:val="ab"/>
        <w:numPr>
          <w:ilvl w:val="0"/>
          <w:numId w:val="33"/>
        </w:numPr>
        <w:autoSpaceDE w:val="0"/>
        <w:autoSpaceDN w:val="0"/>
        <w:adjustRightInd w:val="0"/>
        <w:spacing w:after="0"/>
        <w:jc w:val="both"/>
        <w:rPr>
          <w:rFonts w:ascii="Times New Roman" w:hAnsi="Times New Roman" w:cs="Times New Roman"/>
          <w:bCs/>
          <w:sz w:val="28"/>
          <w:szCs w:val="28"/>
          <w:lang w:val="en-US"/>
        </w:rPr>
      </w:pPr>
      <w:r w:rsidRPr="00DA6D13">
        <w:rPr>
          <w:rFonts w:ascii="Times New Roman" w:hAnsi="Times New Roman" w:cs="Times New Roman"/>
          <w:bCs/>
          <w:sz w:val="28"/>
          <w:szCs w:val="28"/>
          <w:lang w:val="en-US"/>
        </w:rPr>
        <w:t xml:space="preserve">Haugen, I., &amp; Kunst, J. R. A two-way process? A qualitative and quantitative investigation of majority members’ acculturation. International Journal of Intercultural Relations, </w:t>
      </w:r>
      <w:r w:rsidRPr="00DA6D13">
        <w:rPr>
          <w:rFonts w:ascii="Times New Roman" w:hAnsi="Times New Roman" w:cs="Times New Roman"/>
          <w:bCs/>
          <w:sz w:val="28"/>
          <w:szCs w:val="28"/>
          <w:lang w:val="de-AT"/>
        </w:rPr>
        <w:t>2017</w:t>
      </w:r>
      <w:r>
        <w:rPr>
          <w:rFonts w:ascii="Times New Roman" w:hAnsi="Times New Roman" w:cs="Times New Roman"/>
          <w:bCs/>
          <w:sz w:val="28"/>
          <w:szCs w:val="28"/>
          <w:lang w:val="de-AT"/>
        </w:rPr>
        <w:t xml:space="preserve">, </w:t>
      </w:r>
      <w:r w:rsidRPr="00DA6D13">
        <w:rPr>
          <w:rFonts w:ascii="Times New Roman" w:hAnsi="Times New Roman" w:cs="Times New Roman"/>
          <w:bCs/>
          <w:sz w:val="28"/>
          <w:szCs w:val="28"/>
          <w:lang w:val="en-US"/>
        </w:rPr>
        <w:t xml:space="preserve">60, 67-82. </w:t>
      </w:r>
      <w:proofErr w:type="gramStart"/>
      <w:r w:rsidRPr="00DA6D13">
        <w:rPr>
          <w:rFonts w:ascii="Times New Roman" w:hAnsi="Times New Roman" w:cs="Times New Roman"/>
          <w:bCs/>
          <w:sz w:val="28"/>
          <w:szCs w:val="28"/>
          <w:lang w:val="en-US"/>
        </w:rPr>
        <w:t>doi:10.1016/j.ijintrel</w:t>
      </w:r>
      <w:proofErr w:type="gramEnd"/>
      <w:r w:rsidRPr="00DA6D13">
        <w:rPr>
          <w:rFonts w:ascii="Times New Roman" w:hAnsi="Times New Roman" w:cs="Times New Roman"/>
          <w:bCs/>
          <w:sz w:val="28"/>
          <w:szCs w:val="28"/>
          <w:lang w:val="en-US"/>
        </w:rPr>
        <w:t>.2017.07.004</w:t>
      </w:r>
    </w:p>
    <w:p w14:paraId="05DC6C99" w14:textId="7CC9CB3F" w:rsidR="00D22503" w:rsidRDefault="00D22503" w:rsidP="00B24900">
      <w:pPr>
        <w:pStyle w:val="ab"/>
        <w:numPr>
          <w:ilvl w:val="0"/>
          <w:numId w:val="33"/>
        </w:numPr>
        <w:jc w:val="both"/>
        <w:rPr>
          <w:rFonts w:ascii="Times New Roman" w:hAnsi="Times New Roman" w:cs="Times New Roman"/>
          <w:sz w:val="28"/>
          <w:szCs w:val="28"/>
          <w:lang w:val="en-US"/>
        </w:rPr>
      </w:pPr>
      <w:r w:rsidRPr="00316712">
        <w:rPr>
          <w:rFonts w:ascii="Times New Roman" w:hAnsi="Times New Roman" w:cs="Times New Roman"/>
          <w:sz w:val="28"/>
          <w:szCs w:val="28"/>
          <w:lang w:val="en-US"/>
        </w:rPr>
        <w:t xml:space="preserve">Lazarus, Richard S. Psychological stress and the coping process. </w:t>
      </w:r>
      <w:r>
        <w:rPr>
          <w:rFonts w:ascii="Times New Roman" w:hAnsi="Times New Roman" w:cs="Times New Roman"/>
          <w:sz w:val="28"/>
          <w:szCs w:val="28"/>
          <w:lang w:val="en-US"/>
        </w:rPr>
        <w:t>New York</w:t>
      </w:r>
      <w:r w:rsidRPr="00A86EE3">
        <w:rPr>
          <w:rFonts w:ascii="Times New Roman" w:hAnsi="Times New Roman" w:cs="Times New Roman"/>
          <w:sz w:val="28"/>
          <w:szCs w:val="28"/>
          <w:lang w:val="en-US"/>
        </w:rPr>
        <w:t xml:space="preserve">: </w:t>
      </w:r>
      <w:r w:rsidRPr="00397DE9">
        <w:rPr>
          <w:rFonts w:ascii="Times New Roman" w:hAnsi="Times New Roman" w:cs="Times New Roman"/>
          <w:sz w:val="28"/>
          <w:szCs w:val="28"/>
          <w:lang w:val="en-US"/>
        </w:rPr>
        <w:t>McGraw-Hill</w:t>
      </w:r>
      <w:r>
        <w:rPr>
          <w:rFonts w:ascii="Times New Roman" w:hAnsi="Times New Roman" w:cs="Times New Roman"/>
          <w:sz w:val="28"/>
          <w:szCs w:val="28"/>
          <w:lang w:val="en-US"/>
        </w:rPr>
        <w:t>, 1966.</w:t>
      </w:r>
      <w:r w:rsidRPr="00A86EE3">
        <w:rPr>
          <w:rFonts w:ascii="Times New Roman" w:hAnsi="Times New Roman" w:cs="Times New Roman"/>
          <w:sz w:val="28"/>
          <w:szCs w:val="28"/>
          <w:lang w:val="en-US"/>
        </w:rPr>
        <w:t xml:space="preserve"> – 466 </w:t>
      </w:r>
      <w:r>
        <w:rPr>
          <w:rFonts w:ascii="Times New Roman" w:hAnsi="Times New Roman" w:cs="Times New Roman"/>
          <w:sz w:val="28"/>
          <w:szCs w:val="28"/>
          <w:lang w:val="en-US"/>
        </w:rPr>
        <w:t>p.</w:t>
      </w:r>
    </w:p>
    <w:p w14:paraId="76068C8D" w14:textId="19C6B12F" w:rsidR="00917A42" w:rsidRPr="00236E7C" w:rsidRDefault="00917A42" w:rsidP="00B24900">
      <w:pPr>
        <w:pStyle w:val="ab"/>
        <w:numPr>
          <w:ilvl w:val="0"/>
          <w:numId w:val="33"/>
        </w:numPr>
        <w:jc w:val="both"/>
        <w:rPr>
          <w:rFonts w:ascii="Times New Roman" w:hAnsi="Times New Roman" w:cs="Times New Roman"/>
          <w:sz w:val="28"/>
          <w:szCs w:val="28"/>
          <w:lang w:val="en-US"/>
        </w:rPr>
      </w:pPr>
      <w:r w:rsidRPr="00316712">
        <w:rPr>
          <w:rFonts w:ascii="Times New Roman" w:hAnsi="Times New Roman" w:cs="Times New Roman"/>
          <w:sz w:val="28"/>
          <w:szCs w:val="28"/>
          <w:lang w:val="en-US"/>
        </w:rPr>
        <w:t>Lazarus, R</w:t>
      </w:r>
      <w:r w:rsidRPr="00917A42">
        <w:rPr>
          <w:rFonts w:ascii="Times New Roman" w:hAnsi="Times New Roman" w:cs="Times New Roman"/>
          <w:sz w:val="28"/>
          <w:szCs w:val="28"/>
          <w:lang w:val="en-US"/>
        </w:rPr>
        <w:t xml:space="preserve">. </w:t>
      </w:r>
      <w:r>
        <w:rPr>
          <w:rFonts w:ascii="Times New Roman" w:hAnsi="Times New Roman" w:cs="Times New Roman"/>
          <w:sz w:val="28"/>
          <w:szCs w:val="28"/>
          <w:lang w:val="en-US"/>
        </w:rPr>
        <w:t>Pattern of Adjustment. New York</w:t>
      </w:r>
      <w:r w:rsidRPr="00A86EE3">
        <w:rPr>
          <w:rFonts w:ascii="Times New Roman" w:hAnsi="Times New Roman" w:cs="Times New Roman"/>
          <w:sz w:val="28"/>
          <w:szCs w:val="28"/>
          <w:lang w:val="en-US"/>
        </w:rPr>
        <w:t xml:space="preserve">: </w:t>
      </w:r>
      <w:r w:rsidRPr="00397DE9">
        <w:rPr>
          <w:rFonts w:ascii="Times New Roman" w:hAnsi="Times New Roman" w:cs="Times New Roman"/>
          <w:sz w:val="28"/>
          <w:szCs w:val="28"/>
          <w:lang w:val="en-US"/>
        </w:rPr>
        <w:t>McGraw-Hill</w:t>
      </w:r>
      <w:r>
        <w:rPr>
          <w:rFonts w:ascii="Times New Roman" w:hAnsi="Times New Roman" w:cs="Times New Roman"/>
          <w:sz w:val="28"/>
          <w:szCs w:val="28"/>
          <w:lang w:val="en-US"/>
        </w:rPr>
        <w:t>, 1976.</w:t>
      </w:r>
      <w:r w:rsidRPr="00A86EE3">
        <w:rPr>
          <w:rFonts w:ascii="Times New Roman" w:hAnsi="Times New Roman" w:cs="Times New Roman"/>
          <w:sz w:val="28"/>
          <w:szCs w:val="28"/>
          <w:lang w:val="en-US"/>
        </w:rPr>
        <w:t xml:space="preserve"> – </w:t>
      </w:r>
      <w:r w:rsidR="00236E7C">
        <w:rPr>
          <w:rFonts w:ascii="Times New Roman" w:hAnsi="Times New Roman" w:cs="Times New Roman"/>
          <w:sz w:val="28"/>
          <w:szCs w:val="28"/>
          <w:lang w:val="en-US"/>
        </w:rPr>
        <w:t>680</w:t>
      </w:r>
      <w:r>
        <w:rPr>
          <w:rFonts w:ascii="Times New Roman" w:hAnsi="Times New Roman" w:cs="Times New Roman"/>
          <w:sz w:val="28"/>
          <w:szCs w:val="28"/>
          <w:lang w:val="en-US"/>
        </w:rPr>
        <w:t>p.</w:t>
      </w:r>
    </w:p>
    <w:p w14:paraId="1E172785" w14:textId="77777777" w:rsidR="00DA6D13" w:rsidRPr="00DA6D13" w:rsidRDefault="00D22503" w:rsidP="00B24900">
      <w:pPr>
        <w:pStyle w:val="ab"/>
        <w:numPr>
          <w:ilvl w:val="0"/>
          <w:numId w:val="33"/>
        </w:numPr>
        <w:jc w:val="both"/>
        <w:rPr>
          <w:rFonts w:ascii="Times New Roman" w:hAnsi="Times New Roman" w:cs="Times New Roman"/>
          <w:sz w:val="28"/>
          <w:szCs w:val="28"/>
          <w:lang w:val="en-US"/>
        </w:rPr>
      </w:pPr>
      <w:r w:rsidRPr="0006369C">
        <w:rPr>
          <w:rFonts w:ascii="Times New Roman" w:hAnsi="Times New Roman" w:cs="Times New Roman"/>
          <w:iCs/>
          <w:sz w:val="28"/>
          <w:szCs w:val="28"/>
          <w:shd w:val="clear" w:color="auto" w:fill="FFFFFF"/>
          <w:lang w:val="en-US"/>
        </w:rPr>
        <w:t> </w:t>
      </w:r>
      <w:proofErr w:type="spellStart"/>
      <w:r>
        <w:rPr>
          <w:rFonts w:ascii="Times New Roman" w:hAnsi="Times New Roman" w:cs="Times New Roman"/>
          <w:iCs/>
          <w:sz w:val="28"/>
          <w:szCs w:val="28"/>
          <w:shd w:val="clear" w:color="auto" w:fill="FFFFFF"/>
          <w:lang w:val="en-US"/>
        </w:rPr>
        <w:t>Lysgaard</w:t>
      </w:r>
      <w:proofErr w:type="spellEnd"/>
      <w:r w:rsidRPr="0006369C">
        <w:rPr>
          <w:rFonts w:ascii="Times New Roman" w:hAnsi="Times New Roman" w:cs="Times New Roman"/>
          <w:iCs/>
          <w:sz w:val="28"/>
          <w:szCs w:val="28"/>
          <w:shd w:val="clear" w:color="auto" w:fill="FFFFFF"/>
          <w:lang w:val="en-US"/>
        </w:rPr>
        <w:t xml:space="preserve"> S. Adjustment in a foreign society: Norwegian Fulbright Grantees Visiting the United States// International Social Science Bulletin, 1955, vol. 7, № 1</w:t>
      </w:r>
      <w:r>
        <w:rPr>
          <w:rFonts w:ascii="Times New Roman" w:hAnsi="Times New Roman" w:cs="Times New Roman"/>
          <w:iCs/>
          <w:sz w:val="28"/>
          <w:szCs w:val="28"/>
          <w:shd w:val="clear" w:color="auto" w:fill="FFFFFF"/>
          <w:lang w:val="en-US"/>
        </w:rPr>
        <w:t>.</w:t>
      </w:r>
      <w:r w:rsidR="000978DB" w:rsidRPr="000978DB">
        <w:rPr>
          <w:rFonts w:ascii="Times New Roman" w:hAnsi="Times New Roman" w:cs="Times New Roman"/>
          <w:iCs/>
          <w:sz w:val="28"/>
          <w:szCs w:val="28"/>
          <w:shd w:val="clear" w:color="auto" w:fill="FFFFFF"/>
          <w:lang w:val="en-US"/>
        </w:rPr>
        <w:t xml:space="preserve"> </w:t>
      </w:r>
    </w:p>
    <w:p w14:paraId="77348EF5" w14:textId="249FAB08" w:rsidR="000978DB" w:rsidRPr="00DA6D13" w:rsidRDefault="00DA6D13" w:rsidP="00B24900">
      <w:pPr>
        <w:pStyle w:val="ab"/>
        <w:numPr>
          <w:ilvl w:val="0"/>
          <w:numId w:val="33"/>
        </w:numPr>
        <w:jc w:val="both"/>
        <w:rPr>
          <w:rFonts w:ascii="Times New Roman" w:hAnsi="Times New Roman" w:cs="Times New Roman"/>
          <w:sz w:val="28"/>
          <w:szCs w:val="28"/>
          <w:lang w:val="en-US"/>
        </w:rPr>
      </w:pPr>
      <w:proofErr w:type="spellStart"/>
      <w:r w:rsidRPr="000978DB">
        <w:rPr>
          <w:rFonts w:ascii="Times New Roman" w:hAnsi="Times New Roman" w:cs="Times New Roman"/>
          <w:sz w:val="28"/>
          <w:szCs w:val="28"/>
          <w:lang w:val="de-AT"/>
        </w:rPr>
        <w:t>Matera</w:t>
      </w:r>
      <w:proofErr w:type="spellEnd"/>
      <w:r w:rsidRPr="000978DB">
        <w:rPr>
          <w:rFonts w:ascii="Times New Roman" w:hAnsi="Times New Roman" w:cs="Times New Roman"/>
          <w:sz w:val="28"/>
          <w:szCs w:val="28"/>
          <w:lang w:val="de-AT"/>
        </w:rPr>
        <w:t xml:space="preserve">, C., Imai, T., &amp; </w:t>
      </w:r>
      <w:proofErr w:type="spellStart"/>
      <w:r w:rsidRPr="000978DB">
        <w:rPr>
          <w:rFonts w:ascii="Times New Roman" w:hAnsi="Times New Roman" w:cs="Times New Roman"/>
          <w:sz w:val="28"/>
          <w:szCs w:val="28"/>
          <w:lang w:val="de-AT"/>
        </w:rPr>
        <w:t>Pinzi</w:t>
      </w:r>
      <w:proofErr w:type="spellEnd"/>
      <w:r w:rsidRPr="000978DB">
        <w:rPr>
          <w:rFonts w:ascii="Times New Roman" w:hAnsi="Times New Roman" w:cs="Times New Roman"/>
          <w:sz w:val="28"/>
          <w:szCs w:val="28"/>
          <w:lang w:val="de-AT"/>
        </w:rPr>
        <w:t xml:space="preserve">, S. (2018). </w:t>
      </w:r>
      <w:r w:rsidRPr="000978DB">
        <w:rPr>
          <w:rFonts w:ascii="Times New Roman" w:hAnsi="Times New Roman" w:cs="Times New Roman"/>
          <w:sz w:val="28"/>
          <w:szCs w:val="28"/>
          <w:lang w:val="en-US"/>
        </w:rPr>
        <w:t>Do you think like me? perceived concordance concerning contact and culture maintenance on international students’ intentions for contact with the host-society.</w:t>
      </w:r>
      <w:r w:rsidRPr="000978DB">
        <w:rPr>
          <w:rFonts w:ascii="Times New Roman" w:hAnsi="Times New Roman" w:cs="Times New Roman"/>
          <w:iCs/>
          <w:sz w:val="28"/>
          <w:szCs w:val="28"/>
          <w:lang w:val="en-US"/>
        </w:rPr>
        <w:t> </w:t>
      </w:r>
      <w:proofErr w:type="spellStart"/>
      <w:r w:rsidRPr="000978DB">
        <w:rPr>
          <w:rFonts w:ascii="Times New Roman" w:hAnsi="Times New Roman" w:cs="Times New Roman"/>
          <w:iCs/>
          <w:sz w:val="28"/>
          <w:szCs w:val="28"/>
        </w:rPr>
        <w:t>International</w:t>
      </w:r>
      <w:proofErr w:type="spellEnd"/>
      <w:r w:rsidRPr="000978DB">
        <w:rPr>
          <w:rFonts w:ascii="Times New Roman" w:hAnsi="Times New Roman" w:cs="Times New Roman"/>
          <w:iCs/>
          <w:sz w:val="28"/>
          <w:szCs w:val="28"/>
        </w:rPr>
        <w:t xml:space="preserve"> </w:t>
      </w:r>
      <w:proofErr w:type="spellStart"/>
      <w:r w:rsidRPr="000978DB">
        <w:rPr>
          <w:rFonts w:ascii="Times New Roman" w:hAnsi="Times New Roman" w:cs="Times New Roman"/>
          <w:iCs/>
          <w:sz w:val="28"/>
          <w:szCs w:val="28"/>
        </w:rPr>
        <w:t>Journal</w:t>
      </w:r>
      <w:proofErr w:type="spellEnd"/>
      <w:r w:rsidRPr="000978DB">
        <w:rPr>
          <w:rFonts w:ascii="Times New Roman" w:hAnsi="Times New Roman" w:cs="Times New Roman"/>
          <w:iCs/>
          <w:sz w:val="28"/>
          <w:szCs w:val="28"/>
        </w:rPr>
        <w:t xml:space="preserve"> </w:t>
      </w:r>
      <w:proofErr w:type="spellStart"/>
      <w:r w:rsidRPr="000978DB">
        <w:rPr>
          <w:rFonts w:ascii="Times New Roman" w:hAnsi="Times New Roman" w:cs="Times New Roman"/>
          <w:iCs/>
          <w:sz w:val="28"/>
          <w:szCs w:val="28"/>
        </w:rPr>
        <w:t>of</w:t>
      </w:r>
      <w:proofErr w:type="spellEnd"/>
      <w:r w:rsidRPr="000978DB">
        <w:rPr>
          <w:rFonts w:ascii="Times New Roman" w:hAnsi="Times New Roman" w:cs="Times New Roman"/>
          <w:iCs/>
          <w:sz w:val="28"/>
          <w:szCs w:val="28"/>
        </w:rPr>
        <w:t xml:space="preserve"> </w:t>
      </w:r>
      <w:proofErr w:type="spellStart"/>
      <w:r w:rsidRPr="000978DB">
        <w:rPr>
          <w:rFonts w:ascii="Times New Roman" w:hAnsi="Times New Roman" w:cs="Times New Roman"/>
          <w:iCs/>
          <w:sz w:val="28"/>
          <w:szCs w:val="28"/>
        </w:rPr>
        <w:t>Intercultural</w:t>
      </w:r>
      <w:proofErr w:type="spellEnd"/>
      <w:r w:rsidRPr="000978DB">
        <w:rPr>
          <w:rFonts w:ascii="Times New Roman" w:hAnsi="Times New Roman" w:cs="Times New Roman"/>
          <w:iCs/>
          <w:sz w:val="28"/>
          <w:szCs w:val="28"/>
        </w:rPr>
        <w:t xml:space="preserve"> </w:t>
      </w:r>
      <w:proofErr w:type="spellStart"/>
      <w:r w:rsidRPr="000978DB">
        <w:rPr>
          <w:rFonts w:ascii="Times New Roman" w:hAnsi="Times New Roman" w:cs="Times New Roman"/>
          <w:iCs/>
          <w:sz w:val="28"/>
          <w:szCs w:val="28"/>
        </w:rPr>
        <w:t>Relations</w:t>
      </w:r>
      <w:proofErr w:type="spellEnd"/>
      <w:r w:rsidRPr="000978DB">
        <w:rPr>
          <w:rFonts w:ascii="Times New Roman" w:hAnsi="Times New Roman" w:cs="Times New Roman"/>
          <w:iCs/>
          <w:sz w:val="28"/>
          <w:szCs w:val="28"/>
        </w:rPr>
        <w:t>, 63</w:t>
      </w:r>
      <w:r w:rsidRPr="000978DB">
        <w:rPr>
          <w:rFonts w:ascii="Times New Roman" w:hAnsi="Times New Roman" w:cs="Times New Roman"/>
          <w:sz w:val="28"/>
          <w:szCs w:val="28"/>
        </w:rPr>
        <w:t xml:space="preserve">, 27-37. </w:t>
      </w:r>
      <w:proofErr w:type="gramStart"/>
      <w:r w:rsidRPr="000978DB">
        <w:rPr>
          <w:rFonts w:ascii="Times New Roman" w:hAnsi="Times New Roman" w:cs="Times New Roman"/>
          <w:sz w:val="28"/>
          <w:szCs w:val="28"/>
        </w:rPr>
        <w:t>doi:10.1016/j.ijintrel</w:t>
      </w:r>
      <w:proofErr w:type="gramEnd"/>
      <w:r w:rsidRPr="000978DB">
        <w:rPr>
          <w:rFonts w:ascii="Times New Roman" w:hAnsi="Times New Roman" w:cs="Times New Roman"/>
          <w:sz w:val="28"/>
          <w:szCs w:val="28"/>
        </w:rPr>
        <w:t>.2017.11.004</w:t>
      </w:r>
    </w:p>
    <w:p w14:paraId="743EE96B" w14:textId="1ED547EA" w:rsidR="00D22503" w:rsidRPr="001D1BA9" w:rsidRDefault="000978DB" w:rsidP="00B24900">
      <w:pPr>
        <w:pStyle w:val="ab"/>
        <w:numPr>
          <w:ilvl w:val="0"/>
          <w:numId w:val="33"/>
        </w:numPr>
        <w:jc w:val="both"/>
        <w:rPr>
          <w:rFonts w:ascii="Times New Roman" w:hAnsi="Times New Roman" w:cs="Times New Roman"/>
          <w:sz w:val="28"/>
          <w:szCs w:val="28"/>
          <w:lang w:val="en-US"/>
        </w:rPr>
      </w:pPr>
      <w:r w:rsidRPr="00A72452">
        <w:rPr>
          <w:rFonts w:ascii="Times New Roman" w:hAnsi="Times New Roman" w:cs="Times New Roman"/>
          <w:iCs/>
          <w:sz w:val="28"/>
          <w:szCs w:val="28"/>
          <w:shd w:val="clear" w:color="auto" w:fill="FFFFFF"/>
          <w:lang w:val="en-US"/>
        </w:rPr>
        <w:t>Oberg K. Cultural Shock: Adjustment to new cultural environments// Practical Anthropology, 1960, 7, 177-182.</w:t>
      </w:r>
    </w:p>
    <w:p w14:paraId="1729B43E" w14:textId="519DA540" w:rsidR="000978DB" w:rsidRDefault="00D22503" w:rsidP="00B24900">
      <w:pPr>
        <w:pStyle w:val="ab"/>
        <w:numPr>
          <w:ilvl w:val="0"/>
          <w:numId w:val="33"/>
        </w:numPr>
        <w:jc w:val="both"/>
        <w:rPr>
          <w:rFonts w:ascii="Times New Roman" w:hAnsi="Times New Roman" w:cs="Times New Roman"/>
          <w:sz w:val="28"/>
          <w:szCs w:val="28"/>
          <w:lang w:val="en-US"/>
        </w:rPr>
      </w:pPr>
      <w:r w:rsidRPr="001D1BA9">
        <w:rPr>
          <w:rFonts w:ascii="Times New Roman" w:hAnsi="Times New Roman" w:cs="Times New Roman"/>
          <w:sz w:val="28"/>
          <w:szCs w:val="28"/>
          <w:lang w:val="en-US"/>
        </w:rPr>
        <w:t>Redfield, R.</w:t>
      </w:r>
      <w:r w:rsidR="007014C2" w:rsidRPr="007014C2">
        <w:rPr>
          <w:rFonts w:ascii="Times New Roman" w:hAnsi="Times New Roman" w:cs="Times New Roman"/>
          <w:sz w:val="28"/>
          <w:szCs w:val="28"/>
          <w:lang w:val="en-US"/>
        </w:rPr>
        <w:t>,</w:t>
      </w:r>
      <w:r w:rsidRPr="001D1BA9">
        <w:rPr>
          <w:rFonts w:ascii="Times New Roman" w:hAnsi="Times New Roman" w:cs="Times New Roman"/>
          <w:sz w:val="28"/>
          <w:szCs w:val="28"/>
          <w:lang w:val="en-US"/>
        </w:rPr>
        <w:t xml:space="preserve"> Linton, R., &amp; Herskovits. M. (1936). Memorandum on the study of</w:t>
      </w:r>
      <w:r>
        <w:rPr>
          <w:rFonts w:ascii="Times New Roman" w:hAnsi="Times New Roman" w:cs="Times New Roman"/>
          <w:sz w:val="28"/>
          <w:szCs w:val="28"/>
          <w:lang w:val="en-US"/>
        </w:rPr>
        <w:t xml:space="preserve"> </w:t>
      </w:r>
      <w:r w:rsidRPr="001D1BA9">
        <w:rPr>
          <w:rFonts w:ascii="Times New Roman" w:hAnsi="Times New Roman" w:cs="Times New Roman"/>
          <w:sz w:val="28"/>
          <w:szCs w:val="28"/>
          <w:lang w:val="en-US"/>
        </w:rPr>
        <w:t>acculturation. American Anthropologist. 38. 149-152.</w:t>
      </w:r>
      <w:r w:rsidR="000978DB" w:rsidRPr="000978DB">
        <w:rPr>
          <w:rFonts w:ascii="Times New Roman" w:hAnsi="Times New Roman" w:cs="Times New Roman"/>
          <w:sz w:val="28"/>
          <w:szCs w:val="28"/>
          <w:lang w:val="en-US"/>
        </w:rPr>
        <w:t xml:space="preserve"> </w:t>
      </w:r>
    </w:p>
    <w:p w14:paraId="27D9634A" w14:textId="03B2E8F7" w:rsidR="000978DB" w:rsidRDefault="000978DB" w:rsidP="00B24900">
      <w:pPr>
        <w:pStyle w:val="ab"/>
        <w:numPr>
          <w:ilvl w:val="0"/>
          <w:numId w:val="33"/>
        </w:numPr>
        <w:jc w:val="both"/>
        <w:rPr>
          <w:rFonts w:ascii="Times New Roman" w:hAnsi="Times New Roman" w:cs="Times New Roman"/>
          <w:sz w:val="28"/>
          <w:szCs w:val="28"/>
          <w:lang w:val="en-US"/>
        </w:rPr>
      </w:pPr>
      <w:proofErr w:type="spellStart"/>
      <w:r w:rsidRPr="000978DB">
        <w:rPr>
          <w:rFonts w:ascii="Times New Roman" w:hAnsi="Times New Roman" w:cs="Times New Roman"/>
          <w:sz w:val="28"/>
          <w:szCs w:val="28"/>
          <w:lang w:val="en-US"/>
        </w:rPr>
        <w:t>Schotte</w:t>
      </w:r>
      <w:proofErr w:type="spellEnd"/>
      <w:r w:rsidRPr="000978DB">
        <w:rPr>
          <w:rFonts w:ascii="Times New Roman" w:hAnsi="Times New Roman" w:cs="Times New Roman"/>
          <w:sz w:val="28"/>
          <w:szCs w:val="28"/>
          <w:lang w:val="en-US"/>
        </w:rPr>
        <w:t xml:space="preserve">, K., </w:t>
      </w:r>
      <w:proofErr w:type="spellStart"/>
      <w:r w:rsidRPr="000978DB">
        <w:rPr>
          <w:rFonts w:ascii="Times New Roman" w:hAnsi="Times New Roman" w:cs="Times New Roman"/>
          <w:sz w:val="28"/>
          <w:szCs w:val="28"/>
          <w:lang w:val="en-US"/>
        </w:rPr>
        <w:t>Stanat</w:t>
      </w:r>
      <w:proofErr w:type="spellEnd"/>
      <w:r w:rsidRPr="000978DB">
        <w:rPr>
          <w:rFonts w:ascii="Times New Roman" w:hAnsi="Times New Roman" w:cs="Times New Roman"/>
          <w:sz w:val="28"/>
          <w:szCs w:val="28"/>
          <w:lang w:val="en-US"/>
        </w:rPr>
        <w:t xml:space="preserve">, P., &amp; </w:t>
      </w:r>
      <w:proofErr w:type="spellStart"/>
      <w:r w:rsidRPr="000978DB">
        <w:rPr>
          <w:rFonts w:ascii="Times New Roman" w:hAnsi="Times New Roman" w:cs="Times New Roman"/>
          <w:sz w:val="28"/>
          <w:szCs w:val="28"/>
          <w:lang w:val="en-US"/>
        </w:rPr>
        <w:t>Edele</w:t>
      </w:r>
      <w:proofErr w:type="spellEnd"/>
      <w:r w:rsidRPr="000978DB">
        <w:rPr>
          <w:rFonts w:ascii="Times New Roman" w:hAnsi="Times New Roman" w:cs="Times New Roman"/>
          <w:sz w:val="28"/>
          <w:szCs w:val="28"/>
          <w:lang w:val="en-US"/>
        </w:rPr>
        <w:t xml:space="preserve">, A. Is integration always most adaptive? the role of cultural identity in academic achievement and in psychological adaptation of immigrant students in </w:t>
      </w:r>
      <w:proofErr w:type="spellStart"/>
      <w:r w:rsidRPr="000978DB">
        <w:rPr>
          <w:rFonts w:ascii="Times New Roman" w:hAnsi="Times New Roman" w:cs="Times New Roman"/>
          <w:sz w:val="28"/>
          <w:szCs w:val="28"/>
          <w:lang w:val="en-US"/>
        </w:rPr>
        <w:t>germany</w:t>
      </w:r>
      <w:proofErr w:type="spellEnd"/>
      <w:r w:rsidRPr="000978DB">
        <w:rPr>
          <w:rFonts w:ascii="Times New Roman" w:hAnsi="Times New Roman" w:cs="Times New Roman"/>
          <w:sz w:val="28"/>
          <w:szCs w:val="28"/>
          <w:lang w:val="en-US"/>
        </w:rPr>
        <w:t>.</w:t>
      </w:r>
      <w:r w:rsidRPr="000978DB">
        <w:rPr>
          <w:rFonts w:ascii="Times New Roman" w:hAnsi="Times New Roman" w:cs="Times New Roman"/>
          <w:iCs/>
          <w:sz w:val="28"/>
          <w:szCs w:val="28"/>
          <w:lang w:val="en-US"/>
        </w:rPr>
        <w:t> </w:t>
      </w:r>
      <w:proofErr w:type="spellStart"/>
      <w:r w:rsidRPr="000978DB">
        <w:rPr>
          <w:rFonts w:ascii="Times New Roman" w:hAnsi="Times New Roman" w:cs="Times New Roman"/>
          <w:iCs/>
          <w:sz w:val="28"/>
          <w:szCs w:val="28"/>
        </w:rPr>
        <w:t>Journal</w:t>
      </w:r>
      <w:proofErr w:type="spellEnd"/>
      <w:r w:rsidRPr="000978DB">
        <w:rPr>
          <w:rFonts w:ascii="Times New Roman" w:hAnsi="Times New Roman" w:cs="Times New Roman"/>
          <w:iCs/>
          <w:sz w:val="28"/>
          <w:szCs w:val="28"/>
        </w:rPr>
        <w:t xml:space="preserve"> </w:t>
      </w:r>
      <w:proofErr w:type="spellStart"/>
      <w:r w:rsidRPr="000978DB">
        <w:rPr>
          <w:rFonts w:ascii="Times New Roman" w:hAnsi="Times New Roman" w:cs="Times New Roman"/>
          <w:iCs/>
          <w:sz w:val="28"/>
          <w:szCs w:val="28"/>
        </w:rPr>
        <w:t>of</w:t>
      </w:r>
      <w:proofErr w:type="spellEnd"/>
      <w:r w:rsidRPr="000978DB">
        <w:rPr>
          <w:rFonts w:ascii="Times New Roman" w:hAnsi="Times New Roman" w:cs="Times New Roman"/>
          <w:iCs/>
          <w:sz w:val="28"/>
          <w:szCs w:val="28"/>
        </w:rPr>
        <w:t xml:space="preserve"> </w:t>
      </w:r>
      <w:proofErr w:type="spellStart"/>
      <w:r w:rsidRPr="000978DB">
        <w:rPr>
          <w:rFonts w:ascii="Times New Roman" w:hAnsi="Times New Roman" w:cs="Times New Roman"/>
          <w:iCs/>
          <w:sz w:val="28"/>
          <w:szCs w:val="28"/>
        </w:rPr>
        <w:t>Youth</w:t>
      </w:r>
      <w:proofErr w:type="spellEnd"/>
      <w:r w:rsidRPr="000978DB">
        <w:rPr>
          <w:rFonts w:ascii="Times New Roman" w:hAnsi="Times New Roman" w:cs="Times New Roman"/>
          <w:iCs/>
          <w:sz w:val="28"/>
          <w:szCs w:val="28"/>
        </w:rPr>
        <w:t xml:space="preserve"> </w:t>
      </w:r>
      <w:proofErr w:type="spellStart"/>
      <w:r w:rsidRPr="000978DB">
        <w:rPr>
          <w:rFonts w:ascii="Times New Roman" w:hAnsi="Times New Roman" w:cs="Times New Roman"/>
          <w:iCs/>
          <w:sz w:val="28"/>
          <w:szCs w:val="28"/>
        </w:rPr>
        <w:t>and</w:t>
      </w:r>
      <w:proofErr w:type="spellEnd"/>
      <w:r w:rsidRPr="000978DB">
        <w:rPr>
          <w:rFonts w:ascii="Times New Roman" w:hAnsi="Times New Roman" w:cs="Times New Roman"/>
          <w:iCs/>
          <w:sz w:val="28"/>
          <w:szCs w:val="28"/>
        </w:rPr>
        <w:t xml:space="preserve"> </w:t>
      </w:r>
      <w:proofErr w:type="spellStart"/>
      <w:r w:rsidRPr="000978DB">
        <w:rPr>
          <w:rFonts w:ascii="Times New Roman" w:hAnsi="Times New Roman" w:cs="Times New Roman"/>
          <w:iCs/>
          <w:sz w:val="28"/>
          <w:szCs w:val="28"/>
        </w:rPr>
        <w:t>Adolescence</w:t>
      </w:r>
      <w:proofErr w:type="spellEnd"/>
      <w:r w:rsidRPr="000978DB">
        <w:rPr>
          <w:rFonts w:ascii="Times New Roman" w:hAnsi="Times New Roman" w:cs="Times New Roman"/>
          <w:iCs/>
          <w:sz w:val="28"/>
          <w:szCs w:val="28"/>
        </w:rPr>
        <w:t>,</w:t>
      </w:r>
      <w:r w:rsidRPr="000978DB">
        <w:rPr>
          <w:rFonts w:ascii="Times New Roman" w:hAnsi="Times New Roman" w:cs="Times New Roman"/>
          <w:sz w:val="28"/>
          <w:szCs w:val="28"/>
        </w:rPr>
        <w:t xml:space="preserve"> 2018,</w:t>
      </w:r>
      <w:r w:rsidRPr="000978DB">
        <w:rPr>
          <w:rFonts w:ascii="Times New Roman" w:hAnsi="Times New Roman" w:cs="Times New Roman"/>
          <w:iCs/>
          <w:sz w:val="28"/>
          <w:szCs w:val="28"/>
        </w:rPr>
        <w:t> 47</w:t>
      </w:r>
      <w:r w:rsidRPr="000978DB">
        <w:rPr>
          <w:rFonts w:ascii="Times New Roman" w:hAnsi="Times New Roman" w:cs="Times New Roman"/>
          <w:sz w:val="28"/>
          <w:szCs w:val="28"/>
        </w:rPr>
        <w:t>(1), 16-37. doi:10.1007/s10964-017-0737-x</w:t>
      </w:r>
    </w:p>
    <w:p w14:paraId="0C102B3A" w14:textId="6F9C134F" w:rsidR="000978DB" w:rsidRPr="000978DB" w:rsidRDefault="000978DB" w:rsidP="00B24900">
      <w:pPr>
        <w:pStyle w:val="ab"/>
        <w:numPr>
          <w:ilvl w:val="0"/>
          <w:numId w:val="33"/>
        </w:numPr>
        <w:jc w:val="both"/>
        <w:rPr>
          <w:rFonts w:ascii="Times New Roman" w:hAnsi="Times New Roman" w:cs="Times New Roman"/>
          <w:sz w:val="28"/>
          <w:szCs w:val="28"/>
          <w:lang w:val="en-US"/>
        </w:rPr>
      </w:pPr>
      <w:r>
        <w:rPr>
          <w:rFonts w:ascii="Times New Roman" w:hAnsi="Times New Roman" w:cs="Times New Roman"/>
          <w:sz w:val="28"/>
          <w:szCs w:val="28"/>
          <w:lang w:val="en-US"/>
        </w:rPr>
        <w:t>Selye H. The story of the adaptation syndrome. Montreal</w:t>
      </w:r>
      <w:r w:rsidRPr="00A86EE3">
        <w:rPr>
          <w:rFonts w:ascii="Times New Roman" w:hAnsi="Times New Roman" w:cs="Times New Roman"/>
          <w:sz w:val="28"/>
          <w:szCs w:val="28"/>
          <w:lang w:val="en-US"/>
        </w:rPr>
        <w:t xml:space="preserve">: ACTA </w:t>
      </w:r>
      <w:proofErr w:type="spellStart"/>
      <w:r w:rsidRPr="00A86EE3">
        <w:rPr>
          <w:rFonts w:ascii="Times New Roman" w:hAnsi="Times New Roman" w:cs="Times New Roman"/>
          <w:sz w:val="28"/>
          <w:szCs w:val="28"/>
          <w:lang w:val="en-US"/>
        </w:rPr>
        <w:t>inc.</w:t>
      </w:r>
      <w:proofErr w:type="spellEnd"/>
      <w:r w:rsidRPr="00A86EE3">
        <w:rPr>
          <w:rFonts w:ascii="Times New Roman" w:hAnsi="Times New Roman" w:cs="Times New Roman"/>
          <w:sz w:val="28"/>
          <w:szCs w:val="28"/>
          <w:lang w:val="en-US"/>
        </w:rPr>
        <w:t xml:space="preserve"> Medical p</w:t>
      </w:r>
      <w:r>
        <w:rPr>
          <w:rFonts w:ascii="Times New Roman" w:hAnsi="Times New Roman" w:cs="Times New Roman"/>
          <w:sz w:val="28"/>
          <w:szCs w:val="28"/>
          <w:lang w:val="en-US"/>
        </w:rPr>
        <w:t>ublishers, 1960 – 264 p.</w:t>
      </w:r>
    </w:p>
    <w:p w14:paraId="598C1A64" w14:textId="1083E6F7" w:rsidR="00243DB5" w:rsidRPr="00243DB5" w:rsidRDefault="000978DB" w:rsidP="00B24900">
      <w:pPr>
        <w:pStyle w:val="ab"/>
        <w:numPr>
          <w:ilvl w:val="0"/>
          <w:numId w:val="33"/>
        </w:numPr>
        <w:jc w:val="both"/>
        <w:rPr>
          <w:rFonts w:ascii="Times New Roman" w:hAnsi="Times New Roman" w:cs="Times New Roman"/>
          <w:sz w:val="28"/>
          <w:szCs w:val="28"/>
          <w:lang w:val="en-US"/>
        </w:rPr>
      </w:pPr>
      <w:r w:rsidRPr="000978DB">
        <w:rPr>
          <w:rFonts w:ascii="Times New Roman" w:hAnsi="Times New Roman" w:cs="Times New Roman"/>
          <w:iCs/>
          <w:sz w:val="28"/>
          <w:szCs w:val="28"/>
          <w:shd w:val="clear" w:color="auto" w:fill="FFFFFF"/>
          <w:lang w:val="en-US"/>
        </w:rPr>
        <w:t xml:space="preserve"> </w:t>
      </w:r>
      <w:r w:rsidRPr="00A72452">
        <w:rPr>
          <w:rFonts w:ascii="Times New Roman" w:hAnsi="Times New Roman" w:cs="Times New Roman"/>
          <w:iCs/>
          <w:sz w:val="28"/>
          <w:szCs w:val="28"/>
          <w:shd w:val="clear" w:color="auto" w:fill="FFFFFF"/>
          <w:lang w:val="en-US"/>
        </w:rPr>
        <w:t>Smalley W. Culture shock, language shock, and the shock of self-discovery. // Practical Anthropology, 1963, № 10, 49-56</w:t>
      </w:r>
    </w:p>
    <w:p w14:paraId="5377768D" w14:textId="3A51C27D" w:rsidR="00243DB5" w:rsidRPr="00DA6D13" w:rsidRDefault="00243DB5" w:rsidP="00B24900">
      <w:pPr>
        <w:pStyle w:val="ab"/>
        <w:numPr>
          <w:ilvl w:val="0"/>
          <w:numId w:val="33"/>
        </w:numPr>
        <w:jc w:val="both"/>
        <w:rPr>
          <w:rFonts w:ascii="Times New Roman" w:hAnsi="Times New Roman" w:cs="Times New Roman"/>
          <w:sz w:val="28"/>
          <w:szCs w:val="28"/>
          <w:lang w:val="en-US"/>
        </w:rPr>
      </w:pPr>
      <w:r w:rsidRPr="00883A05">
        <w:rPr>
          <w:rFonts w:ascii="Times New Roman" w:hAnsi="Times New Roman" w:cs="Times New Roman"/>
          <w:sz w:val="28"/>
          <w:szCs w:val="28"/>
          <w:lang w:val="en-US"/>
        </w:rPr>
        <w:t xml:space="preserve">Yang, X. Y., &amp; Yang, F. </w:t>
      </w:r>
      <w:r w:rsidRPr="00243DB5">
        <w:rPr>
          <w:rFonts w:ascii="Times New Roman" w:hAnsi="Times New Roman" w:cs="Times New Roman"/>
          <w:sz w:val="28"/>
          <w:szCs w:val="28"/>
          <w:lang w:val="en-US"/>
        </w:rPr>
        <w:t xml:space="preserve">Acculturation versus cultural retention: The interactive impact of acculturation and co-ethnic ties on substance use among </w:t>
      </w:r>
      <w:proofErr w:type="spellStart"/>
      <w:r w:rsidRPr="00243DB5">
        <w:rPr>
          <w:rFonts w:ascii="Times New Roman" w:hAnsi="Times New Roman" w:cs="Times New Roman"/>
          <w:sz w:val="28"/>
          <w:szCs w:val="28"/>
          <w:lang w:val="en-US"/>
        </w:rPr>
        <w:lastRenderedPageBreak/>
        <w:t>chinese</w:t>
      </w:r>
      <w:proofErr w:type="spellEnd"/>
      <w:r w:rsidRPr="00243DB5">
        <w:rPr>
          <w:rFonts w:ascii="Times New Roman" w:hAnsi="Times New Roman" w:cs="Times New Roman"/>
          <w:sz w:val="28"/>
          <w:szCs w:val="28"/>
          <w:lang w:val="en-US"/>
        </w:rPr>
        <w:t xml:space="preserve"> students in the united states. </w:t>
      </w:r>
      <w:r w:rsidRPr="00883A05">
        <w:rPr>
          <w:rFonts w:ascii="Times New Roman" w:hAnsi="Times New Roman" w:cs="Times New Roman"/>
          <w:sz w:val="28"/>
          <w:szCs w:val="28"/>
          <w:lang w:val="en-US"/>
        </w:rPr>
        <w:t xml:space="preserve">Journal of Immigrant and Minority Health, </w:t>
      </w:r>
      <w:r w:rsidR="00883A05">
        <w:rPr>
          <w:rFonts w:ascii="Times New Roman" w:hAnsi="Times New Roman" w:cs="Times New Roman"/>
          <w:sz w:val="28"/>
          <w:szCs w:val="28"/>
          <w:lang w:val="en-US"/>
        </w:rPr>
        <w:t>2018,</w:t>
      </w:r>
      <w:r w:rsidRPr="00883A05">
        <w:rPr>
          <w:rFonts w:ascii="Times New Roman" w:hAnsi="Times New Roman" w:cs="Times New Roman"/>
          <w:sz w:val="28"/>
          <w:szCs w:val="28"/>
          <w:lang w:val="en-US"/>
        </w:rPr>
        <w:t>20(3), 546-560. doi:10.1007/s10903-017-0598-0</w:t>
      </w:r>
    </w:p>
    <w:p w14:paraId="3FAAD638" w14:textId="0F31B05F" w:rsidR="00B9282D" w:rsidRDefault="00B9282D" w:rsidP="00B3155D">
      <w:pPr>
        <w:rPr>
          <w:rFonts w:ascii="Times New Roman" w:hAnsi="Times New Roman" w:cs="Times New Roman"/>
          <w:sz w:val="28"/>
          <w:szCs w:val="28"/>
          <w:lang w:val="en-US"/>
        </w:rPr>
      </w:pPr>
    </w:p>
    <w:p w14:paraId="0047E516" w14:textId="77777777" w:rsidR="00B9282D" w:rsidRDefault="00B9282D">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61A6F6F" w14:textId="4E28CDC0" w:rsidR="00653FDF" w:rsidRDefault="00B9282D" w:rsidP="00B9282D">
      <w:pPr>
        <w:pStyle w:val="af3"/>
      </w:pPr>
      <w:r>
        <w:lastRenderedPageBreak/>
        <w:t>Приложения</w:t>
      </w:r>
    </w:p>
    <w:p w14:paraId="767439A2" w14:textId="77777777" w:rsidR="00B9282D" w:rsidRPr="00B9282D" w:rsidRDefault="00B9282D" w:rsidP="00B9282D">
      <w:pPr>
        <w:jc w:val="both"/>
        <w:rPr>
          <w:rFonts w:ascii="Times New Roman" w:hAnsi="Times New Roman" w:cs="Times New Roman"/>
          <w:sz w:val="28"/>
        </w:rPr>
      </w:pPr>
      <w:r w:rsidRPr="00B9282D">
        <w:rPr>
          <w:rFonts w:ascii="Times New Roman" w:hAnsi="Times New Roman" w:cs="Times New Roman"/>
          <w:i/>
          <w:sz w:val="28"/>
        </w:rPr>
        <w:t>Приложение 1</w:t>
      </w:r>
      <w:r w:rsidRPr="00B9282D">
        <w:rPr>
          <w:rFonts w:ascii="Times New Roman" w:hAnsi="Times New Roman" w:cs="Times New Roman"/>
          <w:sz w:val="28"/>
        </w:rPr>
        <w:t>. Интервью 1.</w:t>
      </w:r>
    </w:p>
    <w:p w14:paraId="63D3F396" w14:textId="77777777" w:rsidR="00B9282D" w:rsidRPr="00B9282D" w:rsidRDefault="00B9282D" w:rsidP="00B24900">
      <w:pPr>
        <w:pStyle w:val="ab"/>
        <w:numPr>
          <w:ilvl w:val="0"/>
          <w:numId w:val="43"/>
        </w:numPr>
        <w:spacing w:line="276" w:lineRule="auto"/>
        <w:jc w:val="both"/>
        <w:rPr>
          <w:rFonts w:ascii="Times New Roman" w:hAnsi="Times New Roman" w:cs="Times New Roman"/>
          <w:sz w:val="28"/>
        </w:rPr>
      </w:pPr>
      <w:r w:rsidRPr="00B9282D">
        <w:rPr>
          <w:rFonts w:ascii="Times New Roman" w:hAnsi="Times New Roman" w:cs="Times New Roman"/>
          <w:sz w:val="28"/>
        </w:rPr>
        <w:t>Биографическая анкета: имя, возраст, семья (полная/неполная, какой ребенок по счету, образование родителей)</w:t>
      </w:r>
    </w:p>
    <w:p w14:paraId="5534B0E9" w14:textId="77777777" w:rsidR="00B9282D" w:rsidRPr="00B9282D" w:rsidRDefault="00B9282D" w:rsidP="00B24900">
      <w:pPr>
        <w:pStyle w:val="ab"/>
        <w:numPr>
          <w:ilvl w:val="0"/>
          <w:numId w:val="42"/>
        </w:numPr>
        <w:spacing w:line="276" w:lineRule="auto"/>
        <w:jc w:val="both"/>
        <w:rPr>
          <w:rFonts w:ascii="Times New Roman" w:hAnsi="Times New Roman" w:cs="Times New Roman"/>
          <w:sz w:val="28"/>
        </w:rPr>
      </w:pPr>
      <w:r w:rsidRPr="00B9282D">
        <w:rPr>
          <w:rFonts w:ascii="Times New Roman" w:hAnsi="Times New Roman" w:cs="Times New Roman"/>
          <w:sz w:val="28"/>
        </w:rPr>
        <w:t>Как выглядит ваше финансовое обеспечение? (помогают родители/сам справляюсь/грант(стипендия)/другое)</w:t>
      </w:r>
    </w:p>
    <w:p w14:paraId="6173B84E" w14:textId="77777777" w:rsidR="00B9282D" w:rsidRPr="00B9282D" w:rsidRDefault="00B9282D" w:rsidP="00B24900">
      <w:pPr>
        <w:pStyle w:val="ab"/>
        <w:numPr>
          <w:ilvl w:val="0"/>
          <w:numId w:val="42"/>
        </w:numPr>
        <w:spacing w:line="276" w:lineRule="auto"/>
        <w:jc w:val="both"/>
        <w:rPr>
          <w:rFonts w:ascii="Times New Roman" w:hAnsi="Times New Roman" w:cs="Times New Roman"/>
          <w:sz w:val="28"/>
        </w:rPr>
      </w:pPr>
      <w:r w:rsidRPr="00B9282D">
        <w:rPr>
          <w:rFonts w:ascii="Times New Roman" w:hAnsi="Times New Roman" w:cs="Times New Roman"/>
          <w:sz w:val="28"/>
        </w:rPr>
        <w:t>Откуда вы приехали?</w:t>
      </w:r>
    </w:p>
    <w:p w14:paraId="2F726420" w14:textId="5D5E4F8C" w:rsidR="00B9282D" w:rsidRPr="00B9282D" w:rsidRDefault="00B9282D" w:rsidP="00B24900">
      <w:pPr>
        <w:pStyle w:val="ab"/>
        <w:numPr>
          <w:ilvl w:val="0"/>
          <w:numId w:val="42"/>
        </w:numPr>
        <w:spacing w:line="276" w:lineRule="auto"/>
        <w:jc w:val="both"/>
        <w:rPr>
          <w:rFonts w:ascii="Times New Roman" w:hAnsi="Times New Roman" w:cs="Times New Roman"/>
          <w:sz w:val="28"/>
        </w:rPr>
      </w:pPr>
      <w:r w:rsidRPr="00B9282D">
        <w:rPr>
          <w:rFonts w:ascii="Times New Roman" w:hAnsi="Times New Roman" w:cs="Times New Roman"/>
          <w:sz w:val="28"/>
        </w:rPr>
        <w:t>Сколько примерно жителей в вашем гор</w:t>
      </w:r>
      <w:r>
        <w:rPr>
          <w:rFonts w:ascii="Times New Roman" w:hAnsi="Times New Roman" w:cs="Times New Roman"/>
          <w:sz w:val="28"/>
        </w:rPr>
        <w:t>оде</w:t>
      </w:r>
      <w:r w:rsidRPr="00B9282D">
        <w:rPr>
          <w:rFonts w:ascii="Times New Roman" w:hAnsi="Times New Roman" w:cs="Times New Roman"/>
          <w:sz w:val="28"/>
        </w:rPr>
        <w:t>?</w:t>
      </w:r>
    </w:p>
    <w:p w14:paraId="5CD89C5D" w14:textId="77777777" w:rsidR="00B9282D" w:rsidRPr="00B9282D" w:rsidRDefault="00B9282D" w:rsidP="00B24900">
      <w:pPr>
        <w:pStyle w:val="ab"/>
        <w:numPr>
          <w:ilvl w:val="0"/>
          <w:numId w:val="43"/>
        </w:numPr>
        <w:spacing w:line="276" w:lineRule="auto"/>
        <w:jc w:val="both"/>
        <w:rPr>
          <w:rFonts w:ascii="Times New Roman" w:hAnsi="Times New Roman" w:cs="Times New Roman"/>
          <w:sz w:val="28"/>
        </w:rPr>
      </w:pPr>
      <w:r w:rsidRPr="00B9282D">
        <w:rPr>
          <w:rFonts w:ascii="Times New Roman" w:hAnsi="Times New Roman" w:cs="Times New Roman"/>
          <w:sz w:val="28"/>
        </w:rPr>
        <w:t>Почему решили переехать в другой город?</w:t>
      </w:r>
    </w:p>
    <w:p w14:paraId="7CF373BF" w14:textId="77777777" w:rsidR="00B9282D" w:rsidRPr="00B9282D" w:rsidRDefault="00B9282D" w:rsidP="00B9282D">
      <w:pPr>
        <w:spacing w:line="276" w:lineRule="auto"/>
        <w:ind w:left="709"/>
        <w:jc w:val="both"/>
        <w:rPr>
          <w:rFonts w:ascii="Times New Roman" w:hAnsi="Times New Roman" w:cs="Times New Roman"/>
          <w:sz w:val="28"/>
        </w:rPr>
      </w:pPr>
      <w:r w:rsidRPr="00B9282D">
        <w:rPr>
          <w:rFonts w:ascii="Times New Roman" w:hAnsi="Times New Roman" w:cs="Times New Roman"/>
          <w:sz w:val="28"/>
        </w:rPr>
        <w:t>Почему выбрали именно этот вуз?</w:t>
      </w:r>
    </w:p>
    <w:p w14:paraId="22AC7008" w14:textId="77777777" w:rsidR="00B9282D" w:rsidRPr="00B9282D" w:rsidRDefault="00B9282D" w:rsidP="00B9282D">
      <w:pPr>
        <w:spacing w:line="276" w:lineRule="auto"/>
        <w:ind w:left="709"/>
        <w:jc w:val="both"/>
        <w:rPr>
          <w:rFonts w:ascii="Times New Roman" w:hAnsi="Times New Roman" w:cs="Times New Roman"/>
          <w:sz w:val="28"/>
        </w:rPr>
      </w:pPr>
      <w:r w:rsidRPr="00B9282D">
        <w:rPr>
          <w:rFonts w:ascii="Times New Roman" w:hAnsi="Times New Roman" w:cs="Times New Roman"/>
          <w:sz w:val="28"/>
        </w:rPr>
        <w:t>Какую специальность вы выбрали? И почему?</w:t>
      </w:r>
    </w:p>
    <w:p w14:paraId="1B429287" w14:textId="77777777" w:rsidR="00B9282D" w:rsidRPr="00B9282D" w:rsidRDefault="00B9282D" w:rsidP="00B24900">
      <w:pPr>
        <w:pStyle w:val="ab"/>
        <w:numPr>
          <w:ilvl w:val="0"/>
          <w:numId w:val="43"/>
        </w:numPr>
        <w:spacing w:line="276" w:lineRule="auto"/>
        <w:jc w:val="both"/>
        <w:rPr>
          <w:rFonts w:ascii="Times New Roman" w:hAnsi="Times New Roman" w:cs="Times New Roman"/>
          <w:sz w:val="28"/>
        </w:rPr>
      </w:pPr>
      <w:r w:rsidRPr="00B9282D">
        <w:rPr>
          <w:rFonts w:ascii="Times New Roman" w:hAnsi="Times New Roman" w:cs="Times New Roman"/>
          <w:sz w:val="28"/>
        </w:rPr>
        <w:t>Как ваша семья и друзья отнеслись к переезду?</w:t>
      </w:r>
    </w:p>
    <w:p w14:paraId="63FC17FD" w14:textId="77777777" w:rsidR="00B9282D" w:rsidRPr="00B9282D" w:rsidRDefault="00B9282D" w:rsidP="00B9282D">
      <w:pPr>
        <w:spacing w:line="276" w:lineRule="auto"/>
        <w:ind w:left="709"/>
        <w:jc w:val="both"/>
        <w:rPr>
          <w:rFonts w:ascii="Times New Roman" w:hAnsi="Times New Roman" w:cs="Times New Roman"/>
          <w:sz w:val="28"/>
        </w:rPr>
      </w:pPr>
      <w:r w:rsidRPr="00B9282D">
        <w:rPr>
          <w:rFonts w:ascii="Times New Roman" w:hAnsi="Times New Roman" w:cs="Times New Roman"/>
          <w:sz w:val="28"/>
        </w:rPr>
        <w:t>Как часто вы контактируете с родственниками/друзьями из родного города?</w:t>
      </w:r>
    </w:p>
    <w:p w14:paraId="593121AC" w14:textId="77777777" w:rsidR="00B9282D" w:rsidRPr="00B9282D" w:rsidRDefault="00B9282D" w:rsidP="00B9282D">
      <w:pPr>
        <w:spacing w:line="276" w:lineRule="auto"/>
        <w:ind w:left="1560" w:hanging="851"/>
        <w:jc w:val="both"/>
        <w:rPr>
          <w:rFonts w:ascii="Times New Roman" w:hAnsi="Times New Roman" w:cs="Times New Roman"/>
          <w:sz w:val="28"/>
        </w:rPr>
      </w:pPr>
      <w:r w:rsidRPr="00B9282D">
        <w:rPr>
          <w:rFonts w:ascii="Times New Roman" w:hAnsi="Times New Roman" w:cs="Times New Roman"/>
          <w:sz w:val="28"/>
        </w:rPr>
        <w:t>Как часто планируете ездить домой?</w:t>
      </w:r>
    </w:p>
    <w:p w14:paraId="1F13935D" w14:textId="77777777" w:rsidR="00B9282D" w:rsidRPr="00B9282D" w:rsidRDefault="00B9282D" w:rsidP="00B24900">
      <w:pPr>
        <w:pStyle w:val="ab"/>
        <w:numPr>
          <w:ilvl w:val="0"/>
          <w:numId w:val="43"/>
        </w:numPr>
        <w:spacing w:line="276" w:lineRule="auto"/>
        <w:jc w:val="both"/>
        <w:rPr>
          <w:rFonts w:ascii="Times New Roman" w:hAnsi="Times New Roman" w:cs="Times New Roman"/>
          <w:sz w:val="28"/>
        </w:rPr>
      </w:pPr>
      <w:r w:rsidRPr="00B9282D">
        <w:rPr>
          <w:rFonts w:ascii="Times New Roman" w:hAnsi="Times New Roman" w:cs="Times New Roman"/>
          <w:sz w:val="28"/>
        </w:rPr>
        <w:t>Удалось ли вам найти здесь новых знакомых или друзей?</w:t>
      </w:r>
    </w:p>
    <w:p w14:paraId="4D090D42" w14:textId="77777777" w:rsidR="00B9282D" w:rsidRPr="00B9282D" w:rsidRDefault="00B9282D" w:rsidP="00B9282D">
      <w:pPr>
        <w:spacing w:line="276" w:lineRule="auto"/>
        <w:ind w:left="709"/>
        <w:jc w:val="both"/>
        <w:rPr>
          <w:rFonts w:ascii="Times New Roman" w:hAnsi="Times New Roman" w:cs="Times New Roman"/>
          <w:sz w:val="28"/>
        </w:rPr>
      </w:pPr>
      <w:r w:rsidRPr="00B9282D">
        <w:rPr>
          <w:rFonts w:ascii="Times New Roman" w:hAnsi="Times New Roman" w:cs="Times New Roman"/>
          <w:sz w:val="28"/>
        </w:rPr>
        <w:t>Какие трудности вызывает у вас жизнь в новом городе?</w:t>
      </w:r>
    </w:p>
    <w:p w14:paraId="6F4E78D6" w14:textId="77777777" w:rsidR="00B9282D" w:rsidRPr="00B9282D" w:rsidRDefault="00B9282D" w:rsidP="00B9282D">
      <w:pPr>
        <w:spacing w:line="276" w:lineRule="auto"/>
        <w:ind w:left="709"/>
        <w:jc w:val="both"/>
        <w:rPr>
          <w:rFonts w:ascii="Times New Roman" w:hAnsi="Times New Roman" w:cs="Times New Roman"/>
          <w:sz w:val="28"/>
        </w:rPr>
      </w:pPr>
      <w:r w:rsidRPr="00B9282D">
        <w:rPr>
          <w:rFonts w:ascii="Times New Roman" w:hAnsi="Times New Roman" w:cs="Times New Roman"/>
          <w:sz w:val="28"/>
        </w:rPr>
        <w:t>Какие преимущества дал вам переезд в этот город?</w:t>
      </w:r>
    </w:p>
    <w:p w14:paraId="307E9E1B" w14:textId="77777777" w:rsidR="00B9282D" w:rsidRPr="00B9282D" w:rsidRDefault="00B9282D" w:rsidP="00B9282D">
      <w:pPr>
        <w:spacing w:line="276" w:lineRule="auto"/>
        <w:ind w:left="709"/>
        <w:jc w:val="both"/>
        <w:rPr>
          <w:rFonts w:ascii="Times New Roman" w:hAnsi="Times New Roman" w:cs="Times New Roman"/>
          <w:sz w:val="28"/>
        </w:rPr>
      </w:pPr>
      <w:r w:rsidRPr="00B9282D">
        <w:rPr>
          <w:rFonts w:ascii="Times New Roman" w:hAnsi="Times New Roman" w:cs="Times New Roman"/>
          <w:sz w:val="28"/>
        </w:rPr>
        <w:t>Опишите свой привычный режим дня после приезда в город? (где проживает и с кем, режим дня, привычки)</w:t>
      </w:r>
    </w:p>
    <w:p w14:paraId="0D0E872F" w14:textId="6EFC1241" w:rsidR="00B9282D" w:rsidRPr="00B9282D" w:rsidRDefault="00B9282D" w:rsidP="00B24900">
      <w:pPr>
        <w:pStyle w:val="ab"/>
        <w:numPr>
          <w:ilvl w:val="0"/>
          <w:numId w:val="43"/>
        </w:numPr>
        <w:spacing w:line="276" w:lineRule="auto"/>
        <w:jc w:val="both"/>
        <w:rPr>
          <w:rFonts w:ascii="Times New Roman" w:hAnsi="Times New Roman" w:cs="Times New Roman"/>
          <w:sz w:val="28"/>
        </w:rPr>
      </w:pPr>
      <w:r w:rsidRPr="00B9282D">
        <w:rPr>
          <w:rFonts w:ascii="Times New Roman" w:hAnsi="Times New Roman" w:cs="Times New Roman"/>
          <w:sz w:val="28"/>
        </w:rPr>
        <w:t>Какие яркие события произошли с вами с момента приезда в этот город (+/-)?</w:t>
      </w:r>
    </w:p>
    <w:p w14:paraId="0164CF2C" w14:textId="0E4CB4EA" w:rsidR="00B9282D" w:rsidRPr="00B9282D" w:rsidRDefault="00B9282D" w:rsidP="00B24900">
      <w:pPr>
        <w:pStyle w:val="ab"/>
        <w:numPr>
          <w:ilvl w:val="0"/>
          <w:numId w:val="43"/>
        </w:numPr>
        <w:spacing w:line="276" w:lineRule="auto"/>
        <w:jc w:val="both"/>
        <w:rPr>
          <w:rFonts w:ascii="Times New Roman" w:hAnsi="Times New Roman" w:cs="Times New Roman"/>
          <w:sz w:val="28"/>
        </w:rPr>
      </w:pPr>
      <w:r w:rsidRPr="00B9282D">
        <w:rPr>
          <w:rFonts w:ascii="Times New Roman" w:hAnsi="Times New Roman" w:cs="Times New Roman"/>
          <w:sz w:val="28"/>
        </w:rPr>
        <w:t>Как вам кажется, повлиял ли на вас переезд и каким образом?</w:t>
      </w:r>
    </w:p>
    <w:p w14:paraId="136C8E33" w14:textId="77777777" w:rsidR="00B9282D" w:rsidRPr="00B9282D" w:rsidRDefault="00B9282D" w:rsidP="00B9282D">
      <w:pPr>
        <w:spacing w:line="276" w:lineRule="auto"/>
        <w:ind w:left="709"/>
        <w:jc w:val="both"/>
        <w:rPr>
          <w:rFonts w:ascii="Times New Roman" w:hAnsi="Times New Roman" w:cs="Times New Roman"/>
          <w:sz w:val="28"/>
        </w:rPr>
      </w:pPr>
      <w:r w:rsidRPr="00B9282D">
        <w:rPr>
          <w:rFonts w:ascii="Times New Roman" w:hAnsi="Times New Roman" w:cs="Times New Roman"/>
          <w:sz w:val="28"/>
        </w:rPr>
        <w:t>Довольны ли вы в целом своим переездом?</w:t>
      </w:r>
    </w:p>
    <w:p w14:paraId="4697EB62" w14:textId="77777777" w:rsidR="00B9282D" w:rsidRPr="00B9282D" w:rsidRDefault="00B9282D" w:rsidP="00B9282D">
      <w:pPr>
        <w:spacing w:line="276" w:lineRule="auto"/>
        <w:ind w:left="709"/>
        <w:jc w:val="both"/>
        <w:rPr>
          <w:rFonts w:ascii="Times New Roman" w:hAnsi="Times New Roman" w:cs="Times New Roman"/>
          <w:sz w:val="28"/>
        </w:rPr>
      </w:pPr>
      <w:r w:rsidRPr="00B9282D">
        <w:rPr>
          <w:rFonts w:ascii="Times New Roman" w:hAnsi="Times New Roman" w:cs="Times New Roman"/>
          <w:sz w:val="28"/>
        </w:rPr>
        <w:t>Планируете ли вы после окончания обучения остаться в этом городе?</w:t>
      </w:r>
    </w:p>
    <w:p w14:paraId="4D2DDE10" w14:textId="243A24A0" w:rsidR="00B9282D" w:rsidRPr="00B9282D" w:rsidRDefault="00B9282D" w:rsidP="00B9282D">
      <w:pPr>
        <w:spacing w:line="276" w:lineRule="auto"/>
        <w:ind w:firstLine="709"/>
        <w:jc w:val="both"/>
        <w:rPr>
          <w:rFonts w:ascii="Times New Roman" w:hAnsi="Times New Roman" w:cs="Times New Roman"/>
          <w:sz w:val="28"/>
          <w:szCs w:val="28"/>
        </w:rPr>
      </w:pPr>
      <w:r w:rsidRPr="00B9282D">
        <w:rPr>
          <w:rFonts w:ascii="Times New Roman" w:hAnsi="Times New Roman" w:cs="Times New Roman"/>
          <w:sz w:val="28"/>
          <w:szCs w:val="28"/>
        </w:rPr>
        <w:t>Оцените по 5-балльной шкале</w:t>
      </w:r>
      <w:r>
        <w:rPr>
          <w:rFonts w:ascii="Times New Roman" w:hAnsi="Times New Roman" w:cs="Times New Roman"/>
          <w:sz w:val="28"/>
          <w:szCs w:val="28"/>
        </w:rPr>
        <w:t xml:space="preserve"> (</w:t>
      </w:r>
      <w:r w:rsidRPr="00B9282D">
        <w:rPr>
          <w:rFonts w:ascii="Times New Roman" w:hAnsi="Times New Roman" w:cs="Times New Roman"/>
          <w:sz w:val="28"/>
          <w:szCs w:val="28"/>
        </w:rPr>
        <w:t>1 балл – очень плохо,</w:t>
      </w:r>
      <w:r>
        <w:rPr>
          <w:rFonts w:ascii="Times New Roman" w:hAnsi="Times New Roman" w:cs="Times New Roman"/>
          <w:sz w:val="28"/>
          <w:szCs w:val="28"/>
        </w:rPr>
        <w:t xml:space="preserve"> 3 – затрудняюсь ответить</w:t>
      </w:r>
      <w:r w:rsidRPr="00B9282D">
        <w:rPr>
          <w:rFonts w:ascii="Times New Roman" w:hAnsi="Times New Roman" w:cs="Times New Roman"/>
          <w:sz w:val="28"/>
          <w:szCs w:val="28"/>
        </w:rPr>
        <w:t xml:space="preserve"> 5 – очень хорошо</w:t>
      </w:r>
      <w:r>
        <w:rPr>
          <w:rFonts w:ascii="Times New Roman" w:hAnsi="Times New Roman" w:cs="Times New Roman"/>
          <w:sz w:val="28"/>
          <w:szCs w:val="28"/>
        </w:rPr>
        <w:t>)</w:t>
      </w:r>
      <w:r w:rsidRPr="00B9282D">
        <w:rPr>
          <w:rFonts w:ascii="Times New Roman" w:hAnsi="Times New Roman" w:cs="Times New Roman"/>
          <w:sz w:val="28"/>
          <w:szCs w:val="28"/>
        </w:rPr>
        <w:t xml:space="preserve"> как вы справляетесь со своей нынешней жизненной ситуацией.</w:t>
      </w:r>
      <w:r>
        <w:rPr>
          <w:rFonts w:ascii="Times New Roman" w:hAnsi="Times New Roman" w:cs="Times New Roman"/>
          <w:sz w:val="28"/>
          <w:szCs w:val="28"/>
        </w:rPr>
        <w:t xml:space="preserve"> </w:t>
      </w:r>
    </w:p>
    <w:p w14:paraId="73ACEAAB" w14:textId="77777777" w:rsidR="00B9282D" w:rsidRPr="00B9282D" w:rsidRDefault="00B9282D" w:rsidP="00B9282D">
      <w:pPr>
        <w:ind w:left="709"/>
        <w:jc w:val="both"/>
        <w:rPr>
          <w:rFonts w:ascii="Times New Roman" w:hAnsi="Times New Roman" w:cs="Times New Roman"/>
          <w:sz w:val="28"/>
        </w:rPr>
      </w:pPr>
    </w:p>
    <w:p w14:paraId="4BB3A0AD" w14:textId="77777777" w:rsidR="00B9282D" w:rsidRPr="00B9282D" w:rsidRDefault="00B9282D" w:rsidP="00B9282D">
      <w:pPr>
        <w:jc w:val="both"/>
        <w:rPr>
          <w:rFonts w:ascii="Times New Roman" w:hAnsi="Times New Roman" w:cs="Times New Roman"/>
          <w:sz w:val="28"/>
        </w:rPr>
      </w:pPr>
      <w:r w:rsidRPr="00B9282D">
        <w:rPr>
          <w:rFonts w:ascii="Times New Roman" w:hAnsi="Times New Roman" w:cs="Times New Roman"/>
          <w:sz w:val="28"/>
        </w:rPr>
        <w:br w:type="page"/>
      </w:r>
    </w:p>
    <w:p w14:paraId="4527DEBF" w14:textId="77777777" w:rsidR="00B9282D" w:rsidRPr="00B9282D" w:rsidRDefault="00B9282D" w:rsidP="00B9282D">
      <w:pPr>
        <w:spacing w:line="276" w:lineRule="auto"/>
        <w:jc w:val="both"/>
        <w:rPr>
          <w:rFonts w:ascii="Times New Roman" w:hAnsi="Times New Roman" w:cs="Times New Roman"/>
          <w:sz w:val="28"/>
        </w:rPr>
      </w:pPr>
      <w:r w:rsidRPr="00B9282D">
        <w:rPr>
          <w:rFonts w:ascii="Times New Roman" w:hAnsi="Times New Roman" w:cs="Times New Roman"/>
          <w:i/>
          <w:sz w:val="28"/>
        </w:rPr>
        <w:lastRenderedPageBreak/>
        <w:t>Приложение 2.</w:t>
      </w:r>
      <w:r w:rsidRPr="00B9282D">
        <w:rPr>
          <w:rFonts w:ascii="Times New Roman" w:hAnsi="Times New Roman" w:cs="Times New Roman"/>
          <w:sz w:val="28"/>
        </w:rPr>
        <w:t xml:space="preserve"> Интервью 2.</w:t>
      </w:r>
    </w:p>
    <w:p w14:paraId="6719112A" w14:textId="77777777" w:rsidR="00B9282D" w:rsidRDefault="00B9282D" w:rsidP="00B24900">
      <w:pPr>
        <w:pStyle w:val="aa"/>
        <w:numPr>
          <w:ilvl w:val="0"/>
          <w:numId w:val="44"/>
        </w:numPr>
        <w:spacing w:line="276" w:lineRule="auto"/>
        <w:jc w:val="both"/>
        <w:rPr>
          <w:color w:val="000000"/>
          <w:sz w:val="28"/>
          <w:szCs w:val="28"/>
        </w:rPr>
      </w:pPr>
      <w:r w:rsidRPr="00B9282D">
        <w:rPr>
          <w:color w:val="000000"/>
          <w:sz w:val="28"/>
          <w:szCs w:val="28"/>
        </w:rPr>
        <w:t>Успели ли вы за прошедший привыкнуть к новому месту жительства: к ритму жизни, к людям?</w:t>
      </w:r>
    </w:p>
    <w:p w14:paraId="7BA0C4A6" w14:textId="4B390F9F" w:rsidR="00B9282D" w:rsidRPr="00B9282D" w:rsidRDefault="00B9282D" w:rsidP="00B9282D">
      <w:pPr>
        <w:pStyle w:val="aa"/>
        <w:spacing w:line="276" w:lineRule="auto"/>
        <w:ind w:left="720"/>
        <w:jc w:val="both"/>
        <w:rPr>
          <w:color w:val="000000"/>
          <w:sz w:val="28"/>
          <w:szCs w:val="28"/>
        </w:rPr>
      </w:pPr>
      <w:r w:rsidRPr="00B9282D">
        <w:rPr>
          <w:color w:val="000000"/>
          <w:sz w:val="28"/>
          <w:szCs w:val="28"/>
        </w:rPr>
        <w:t>Спустя это время, оправдались ли ваши ожидания по поводу города, вуза, специальности? Если нет, что повлияло на изменение?</w:t>
      </w:r>
    </w:p>
    <w:p w14:paraId="61A5078B" w14:textId="77777777" w:rsidR="00B9282D" w:rsidRPr="00B9282D" w:rsidRDefault="00B9282D" w:rsidP="00B9282D">
      <w:pPr>
        <w:pStyle w:val="aa"/>
        <w:spacing w:line="276" w:lineRule="auto"/>
        <w:ind w:left="720"/>
        <w:jc w:val="both"/>
        <w:rPr>
          <w:color w:val="000000"/>
          <w:sz w:val="28"/>
          <w:szCs w:val="28"/>
        </w:rPr>
      </w:pPr>
      <w:r w:rsidRPr="00B9282D">
        <w:rPr>
          <w:color w:val="000000"/>
          <w:sz w:val="28"/>
          <w:szCs w:val="28"/>
        </w:rPr>
        <w:t>Опишите свой привычный режим дня после приезда в город? (где проживает и с кем, режим дня, привычки)</w:t>
      </w:r>
    </w:p>
    <w:p w14:paraId="1D609EAF" w14:textId="7CEE1A65" w:rsidR="00B9282D" w:rsidRPr="00B9282D" w:rsidRDefault="00B9282D" w:rsidP="00B24900">
      <w:pPr>
        <w:pStyle w:val="aa"/>
        <w:numPr>
          <w:ilvl w:val="0"/>
          <w:numId w:val="44"/>
        </w:numPr>
        <w:spacing w:line="276" w:lineRule="auto"/>
        <w:jc w:val="both"/>
        <w:rPr>
          <w:color w:val="000000"/>
          <w:sz w:val="28"/>
          <w:szCs w:val="28"/>
        </w:rPr>
      </w:pPr>
      <w:r w:rsidRPr="00B9282D">
        <w:rPr>
          <w:color w:val="000000"/>
          <w:sz w:val="28"/>
          <w:szCs w:val="28"/>
        </w:rPr>
        <w:t>С какими трудностями вы столкнулись за время проживания и учебы здесь, например, в сфере (бытовой,</w:t>
      </w:r>
      <w:r>
        <w:rPr>
          <w:color w:val="000000"/>
          <w:sz w:val="28"/>
          <w:szCs w:val="28"/>
        </w:rPr>
        <w:t xml:space="preserve"> </w:t>
      </w:r>
      <w:r w:rsidRPr="00B9282D">
        <w:rPr>
          <w:color w:val="000000"/>
          <w:sz w:val="28"/>
          <w:szCs w:val="28"/>
        </w:rPr>
        <w:t>финансовой,</w:t>
      </w:r>
      <w:r>
        <w:rPr>
          <w:color w:val="000000"/>
          <w:sz w:val="28"/>
          <w:szCs w:val="28"/>
        </w:rPr>
        <w:t xml:space="preserve"> </w:t>
      </w:r>
      <w:r w:rsidRPr="00B9282D">
        <w:rPr>
          <w:color w:val="000000"/>
          <w:sz w:val="28"/>
          <w:szCs w:val="28"/>
        </w:rPr>
        <w:t>досуговой,</w:t>
      </w:r>
      <w:r>
        <w:rPr>
          <w:color w:val="000000"/>
          <w:sz w:val="28"/>
          <w:szCs w:val="28"/>
        </w:rPr>
        <w:t xml:space="preserve"> </w:t>
      </w:r>
      <w:r w:rsidRPr="00B9282D">
        <w:rPr>
          <w:color w:val="000000"/>
          <w:sz w:val="28"/>
          <w:szCs w:val="28"/>
        </w:rPr>
        <w:t>правовой, коммуникативной</w:t>
      </w:r>
      <w:r>
        <w:rPr>
          <w:color w:val="000000"/>
          <w:sz w:val="28"/>
          <w:szCs w:val="28"/>
        </w:rPr>
        <w:t>, з</w:t>
      </w:r>
      <w:r w:rsidRPr="00B9282D">
        <w:rPr>
          <w:color w:val="000000"/>
          <w:sz w:val="28"/>
          <w:szCs w:val="28"/>
        </w:rPr>
        <w:t>доровье</w:t>
      </w:r>
      <w:r>
        <w:rPr>
          <w:color w:val="000000"/>
          <w:sz w:val="28"/>
          <w:szCs w:val="28"/>
        </w:rPr>
        <w:t>, прочее)</w:t>
      </w:r>
      <w:r w:rsidRPr="00B9282D">
        <w:rPr>
          <w:color w:val="000000"/>
          <w:sz w:val="28"/>
          <w:szCs w:val="28"/>
        </w:rPr>
        <w:t xml:space="preserve"> </w:t>
      </w:r>
    </w:p>
    <w:p w14:paraId="1EB46915" w14:textId="77777777" w:rsidR="00B9282D" w:rsidRPr="00B9282D" w:rsidRDefault="00B9282D" w:rsidP="00B24900">
      <w:pPr>
        <w:pStyle w:val="aa"/>
        <w:numPr>
          <w:ilvl w:val="0"/>
          <w:numId w:val="44"/>
        </w:numPr>
        <w:spacing w:line="276" w:lineRule="auto"/>
        <w:jc w:val="both"/>
        <w:rPr>
          <w:color w:val="000000"/>
          <w:sz w:val="28"/>
          <w:szCs w:val="28"/>
        </w:rPr>
      </w:pPr>
      <w:r w:rsidRPr="00B9282D">
        <w:rPr>
          <w:color w:val="000000"/>
          <w:sz w:val="28"/>
          <w:szCs w:val="28"/>
        </w:rPr>
        <w:t>Как часто вы контактируете с родственниками/ друзьями из родного города?</w:t>
      </w:r>
    </w:p>
    <w:p w14:paraId="0A300560" w14:textId="77777777" w:rsidR="00B9282D" w:rsidRPr="00B9282D" w:rsidRDefault="00B9282D" w:rsidP="00B9282D">
      <w:pPr>
        <w:pStyle w:val="aa"/>
        <w:spacing w:line="276" w:lineRule="auto"/>
        <w:ind w:left="720"/>
        <w:jc w:val="both"/>
        <w:rPr>
          <w:color w:val="000000"/>
          <w:sz w:val="28"/>
          <w:szCs w:val="28"/>
        </w:rPr>
      </w:pPr>
      <w:r w:rsidRPr="00B9282D">
        <w:rPr>
          <w:color w:val="000000"/>
          <w:sz w:val="28"/>
          <w:szCs w:val="28"/>
        </w:rPr>
        <w:t>Удалось ли вам найти здесь друзей? Это те же люди, что и полгода назад?</w:t>
      </w:r>
    </w:p>
    <w:p w14:paraId="6F4AF6EF" w14:textId="77777777" w:rsidR="00B9282D" w:rsidRPr="00B9282D" w:rsidRDefault="00B9282D" w:rsidP="00B24900">
      <w:pPr>
        <w:pStyle w:val="aa"/>
        <w:numPr>
          <w:ilvl w:val="0"/>
          <w:numId w:val="44"/>
        </w:numPr>
        <w:spacing w:line="276" w:lineRule="auto"/>
        <w:jc w:val="both"/>
        <w:rPr>
          <w:color w:val="000000"/>
          <w:sz w:val="28"/>
          <w:szCs w:val="28"/>
        </w:rPr>
      </w:pPr>
      <w:r w:rsidRPr="00B9282D">
        <w:rPr>
          <w:color w:val="000000"/>
          <w:sz w:val="28"/>
          <w:szCs w:val="28"/>
        </w:rPr>
        <w:t>Какие достоинства и недостатки города/вуза вы отметили за время пребывания здесь?</w:t>
      </w:r>
    </w:p>
    <w:p w14:paraId="29F01E78" w14:textId="77777777" w:rsidR="00B9282D" w:rsidRPr="00B9282D" w:rsidRDefault="00B9282D" w:rsidP="00B9282D">
      <w:pPr>
        <w:pStyle w:val="aa"/>
        <w:spacing w:line="276" w:lineRule="auto"/>
        <w:ind w:left="720"/>
        <w:jc w:val="both"/>
        <w:rPr>
          <w:color w:val="000000"/>
          <w:sz w:val="28"/>
          <w:szCs w:val="28"/>
        </w:rPr>
      </w:pPr>
      <w:r w:rsidRPr="00B9282D">
        <w:rPr>
          <w:color w:val="000000"/>
          <w:sz w:val="28"/>
          <w:szCs w:val="28"/>
        </w:rPr>
        <w:t>Изменилось ли ваше отношение к городу и в какую сторону? Появились ли у вас новые привычки или любимые места в городе?</w:t>
      </w:r>
    </w:p>
    <w:p w14:paraId="7BCDADF1" w14:textId="77777777" w:rsidR="00B9282D" w:rsidRPr="00B9282D" w:rsidRDefault="00B9282D" w:rsidP="00B24900">
      <w:pPr>
        <w:pStyle w:val="aa"/>
        <w:numPr>
          <w:ilvl w:val="0"/>
          <w:numId w:val="44"/>
        </w:numPr>
        <w:spacing w:line="276" w:lineRule="auto"/>
        <w:jc w:val="both"/>
        <w:rPr>
          <w:color w:val="000000"/>
          <w:sz w:val="28"/>
          <w:szCs w:val="28"/>
        </w:rPr>
      </w:pPr>
      <w:r w:rsidRPr="00B9282D">
        <w:rPr>
          <w:color w:val="000000"/>
          <w:sz w:val="28"/>
          <w:szCs w:val="28"/>
        </w:rPr>
        <w:t>Какие яркие события произошли с вами с момента приезда в этот город (+/-)?</w:t>
      </w:r>
    </w:p>
    <w:p w14:paraId="1C96FA47" w14:textId="77777777" w:rsidR="00B9282D" w:rsidRPr="00B9282D" w:rsidRDefault="00B9282D" w:rsidP="00B24900">
      <w:pPr>
        <w:pStyle w:val="aa"/>
        <w:numPr>
          <w:ilvl w:val="0"/>
          <w:numId w:val="44"/>
        </w:numPr>
        <w:spacing w:line="276" w:lineRule="auto"/>
        <w:jc w:val="both"/>
        <w:rPr>
          <w:color w:val="000000"/>
          <w:sz w:val="28"/>
          <w:szCs w:val="28"/>
        </w:rPr>
      </w:pPr>
      <w:r w:rsidRPr="00B9282D">
        <w:rPr>
          <w:color w:val="000000"/>
          <w:sz w:val="28"/>
          <w:szCs w:val="28"/>
        </w:rPr>
        <w:t>Как вам кажется, повлиял ли на вас переезд и каким образом?</w:t>
      </w:r>
    </w:p>
    <w:p w14:paraId="670C35DB" w14:textId="77777777" w:rsidR="00B9282D" w:rsidRPr="00B9282D" w:rsidRDefault="00B9282D" w:rsidP="00B9282D">
      <w:pPr>
        <w:pStyle w:val="aa"/>
        <w:spacing w:line="276" w:lineRule="auto"/>
        <w:ind w:left="720"/>
        <w:jc w:val="both"/>
        <w:rPr>
          <w:color w:val="000000"/>
          <w:sz w:val="28"/>
          <w:szCs w:val="28"/>
        </w:rPr>
      </w:pPr>
      <w:r w:rsidRPr="00B9282D">
        <w:rPr>
          <w:color w:val="000000"/>
          <w:sz w:val="28"/>
          <w:szCs w:val="28"/>
        </w:rPr>
        <w:t>Скучаете ли вы по родному городу?</w:t>
      </w:r>
    </w:p>
    <w:p w14:paraId="5A7AF803" w14:textId="77777777" w:rsidR="00B9282D" w:rsidRPr="00B9282D" w:rsidRDefault="00B9282D" w:rsidP="00B9282D">
      <w:pPr>
        <w:pStyle w:val="aa"/>
        <w:spacing w:line="276" w:lineRule="auto"/>
        <w:ind w:left="720"/>
        <w:jc w:val="both"/>
        <w:rPr>
          <w:color w:val="000000"/>
          <w:sz w:val="28"/>
          <w:szCs w:val="28"/>
        </w:rPr>
      </w:pPr>
      <w:r w:rsidRPr="00B9282D">
        <w:rPr>
          <w:color w:val="000000"/>
          <w:sz w:val="28"/>
          <w:szCs w:val="28"/>
        </w:rPr>
        <w:t>Планируете ли вы после окончания обучения остаться в этом городе/ вернуться домой/ переехать куда-то ещё?</w:t>
      </w:r>
    </w:p>
    <w:p w14:paraId="689A9B4C" w14:textId="77777777" w:rsidR="00B9282D" w:rsidRPr="00B9282D" w:rsidRDefault="00B9282D" w:rsidP="00B9282D">
      <w:pPr>
        <w:spacing w:line="276" w:lineRule="auto"/>
        <w:ind w:firstLine="709"/>
        <w:jc w:val="both"/>
        <w:rPr>
          <w:rFonts w:ascii="Times New Roman" w:hAnsi="Times New Roman" w:cs="Times New Roman"/>
          <w:sz w:val="28"/>
          <w:szCs w:val="28"/>
        </w:rPr>
      </w:pPr>
      <w:r w:rsidRPr="00B9282D">
        <w:rPr>
          <w:rFonts w:ascii="Times New Roman" w:hAnsi="Times New Roman" w:cs="Times New Roman"/>
          <w:sz w:val="28"/>
          <w:szCs w:val="28"/>
        </w:rPr>
        <w:t>Оцените по 5-балльной шкале</w:t>
      </w:r>
      <w:r>
        <w:rPr>
          <w:rFonts w:ascii="Times New Roman" w:hAnsi="Times New Roman" w:cs="Times New Roman"/>
          <w:sz w:val="28"/>
          <w:szCs w:val="28"/>
        </w:rPr>
        <w:t xml:space="preserve"> (</w:t>
      </w:r>
      <w:r w:rsidRPr="00B9282D">
        <w:rPr>
          <w:rFonts w:ascii="Times New Roman" w:hAnsi="Times New Roman" w:cs="Times New Roman"/>
          <w:sz w:val="28"/>
          <w:szCs w:val="28"/>
        </w:rPr>
        <w:t>1 балл – очень плохо,</w:t>
      </w:r>
      <w:r>
        <w:rPr>
          <w:rFonts w:ascii="Times New Roman" w:hAnsi="Times New Roman" w:cs="Times New Roman"/>
          <w:sz w:val="28"/>
          <w:szCs w:val="28"/>
        </w:rPr>
        <w:t xml:space="preserve"> 3 – затрудняюсь ответить</w:t>
      </w:r>
      <w:r w:rsidRPr="00B9282D">
        <w:rPr>
          <w:rFonts w:ascii="Times New Roman" w:hAnsi="Times New Roman" w:cs="Times New Roman"/>
          <w:sz w:val="28"/>
          <w:szCs w:val="28"/>
        </w:rPr>
        <w:t xml:space="preserve"> 5 – очень хорошо</w:t>
      </w:r>
      <w:r>
        <w:rPr>
          <w:rFonts w:ascii="Times New Roman" w:hAnsi="Times New Roman" w:cs="Times New Roman"/>
          <w:sz w:val="28"/>
          <w:szCs w:val="28"/>
        </w:rPr>
        <w:t>)</w:t>
      </w:r>
      <w:r w:rsidRPr="00B9282D">
        <w:rPr>
          <w:rFonts w:ascii="Times New Roman" w:hAnsi="Times New Roman" w:cs="Times New Roman"/>
          <w:sz w:val="28"/>
          <w:szCs w:val="28"/>
        </w:rPr>
        <w:t xml:space="preserve"> как вы справляетесь со своей нынешней жизненной ситуацией.</w:t>
      </w:r>
      <w:r>
        <w:rPr>
          <w:rFonts w:ascii="Times New Roman" w:hAnsi="Times New Roman" w:cs="Times New Roman"/>
          <w:sz w:val="28"/>
          <w:szCs w:val="28"/>
        </w:rPr>
        <w:t xml:space="preserve"> </w:t>
      </w:r>
    </w:p>
    <w:p w14:paraId="0E6A228F" w14:textId="77777777" w:rsidR="00B9282D" w:rsidRPr="00B9282D" w:rsidRDefault="00B9282D" w:rsidP="00B9282D">
      <w:pPr>
        <w:pStyle w:val="1"/>
        <w:jc w:val="both"/>
        <w:rPr>
          <w:rFonts w:ascii="Times New Roman" w:hAnsi="Times New Roman" w:cs="Times New Roman"/>
          <w:b w:val="0"/>
          <w:sz w:val="28"/>
          <w:lang w:eastAsia="en-US"/>
        </w:rPr>
      </w:pPr>
    </w:p>
    <w:sectPr w:rsidR="00B9282D" w:rsidRPr="00B9282D" w:rsidSect="007125BD">
      <w:footerReference w:type="default" r:id="rId21"/>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C149" w14:textId="77777777" w:rsidR="00C662B5" w:rsidRDefault="00C662B5" w:rsidP="007125BD">
      <w:pPr>
        <w:spacing w:after="0" w:line="240" w:lineRule="auto"/>
      </w:pPr>
      <w:r>
        <w:separator/>
      </w:r>
    </w:p>
  </w:endnote>
  <w:endnote w:type="continuationSeparator" w:id="0">
    <w:p w14:paraId="5DD2684C" w14:textId="77777777" w:rsidR="00C662B5" w:rsidRDefault="00C662B5" w:rsidP="0071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Gungsuh">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607980"/>
      <w:docPartObj>
        <w:docPartGallery w:val="Page Numbers (Bottom of Page)"/>
        <w:docPartUnique/>
      </w:docPartObj>
    </w:sdtPr>
    <w:sdtContent>
      <w:p w14:paraId="4D8072BE" w14:textId="5657C7DB" w:rsidR="00F71100" w:rsidRDefault="00F71100">
        <w:pPr>
          <w:pStyle w:val="af9"/>
          <w:jc w:val="right"/>
        </w:pPr>
        <w:r>
          <w:fldChar w:fldCharType="begin"/>
        </w:r>
        <w:r>
          <w:instrText>PAGE   \* MERGEFORMAT</w:instrText>
        </w:r>
        <w:r>
          <w:fldChar w:fldCharType="separate"/>
        </w:r>
        <w:r>
          <w:t>2</w:t>
        </w:r>
        <w:r>
          <w:fldChar w:fldCharType="end"/>
        </w:r>
      </w:p>
    </w:sdtContent>
  </w:sdt>
  <w:p w14:paraId="4EEE43BD" w14:textId="77777777" w:rsidR="00F71100" w:rsidRDefault="00F7110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B202" w14:textId="77777777" w:rsidR="00C662B5" w:rsidRDefault="00C662B5" w:rsidP="007125BD">
      <w:pPr>
        <w:spacing w:after="0" w:line="240" w:lineRule="auto"/>
      </w:pPr>
      <w:r>
        <w:separator/>
      </w:r>
    </w:p>
  </w:footnote>
  <w:footnote w:type="continuationSeparator" w:id="0">
    <w:p w14:paraId="076DE874" w14:textId="77777777" w:rsidR="00C662B5" w:rsidRDefault="00C662B5" w:rsidP="0071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BE3"/>
    <w:multiLevelType w:val="hybridMultilevel"/>
    <w:tmpl w:val="F1E6B8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00333C"/>
    <w:multiLevelType w:val="multilevel"/>
    <w:tmpl w:val="65C81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1770E7"/>
    <w:multiLevelType w:val="multilevel"/>
    <w:tmpl w:val="3D704420"/>
    <w:lvl w:ilvl="0">
      <w:start w:val="2"/>
      <w:numFmt w:val="decimal"/>
      <w:lvlText w:val="%1."/>
      <w:lvlJc w:val="left"/>
      <w:pPr>
        <w:ind w:left="675" w:hanging="675"/>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143C711B"/>
    <w:multiLevelType w:val="multilevel"/>
    <w:tmpl w:val="E0F6C9A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6F4519F"/>
    <w:multiLevelType w:val="hybridMultilevel"/>
    <w:tmpl w:val="0FDA848C"/>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 w15:restartNumberingAfterBreak="0">
    <w:nsid w:val="185E0772"/>
    <w:multiLevelType w:val="multilevel"/>
    <w:tmpl w:val="8EB644E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1A462F18"/>
    <w:multiLevelType w:val="multilevel"/>
    <w:tmpl w:val="C444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F6ABA"/>
    <w:multiLevelType w:val="hybridMultilevel"/>
    <w:tmpl w:val="64207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DB1FB5"/>
    <w:multiLevelType w:val="multilevel"/>
    <w:tmpl w:val="506A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92B31"/>
    <w:multiLevelType w:val="hybridMultilevel"/>
    <w:tmpl w:val="405C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956352"/>
    <w:multiLevelType w:val="multilevel"/>
    <w:tmpl w:val="FE022C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230408E6"/>
    <w:multiLevelType w:val="multilevel"/>
    <w:tmpl w:val="2C5C461E"/>
    <w:lvl w:ilvl="0">
      <w:start w:val="1"/>
      <w:numFmt w:val="bullet"/>
      <w:lvlText w:val="●"/>
      <w:lvlJc w:val="left"/>
      <w:pPr>
        <w:ind w:left="1496" w:hanging="360"/>
      </w:pPr>
      <w:rPr>
        <w:rFonts w:ascii="Noto Sans Symbols" w:eastAsia="Noto Sans Symbols" w:hAnsi="Noto Sans Symbols" w:cs="Noto Sans Symbols"/>
      </w:rPr>
    </w:lvl>
    <w:lvl w:ilvl="1">
      <w:start w:val="1"/>
      <w:numFmt w:val="bullet"/>
      <w:lvlText w:val="o"/>
      <w:lvlJc w:val="left"/>
      <w:pPr>
        <w:ind w:left="2216" w:hanging="360"/>
      </w:pPr>
      <w:rPr>
        <w:rFonts w:ascii="Courier New" w:eastAsia="Courier New" w:hAnsi="Courier New" w:cs="Courier New"/>
      </w:rPr>
    </w:lvl>
    <w:lvl w:ilvl="2">
      <w:start w:val="1"/>
      <w:numFmt w:val="bullet"/>
      <w:lvlText w:val="▪"/>
      <w:lvlJc w:val="left"/>
      <w:pPr>
        <w:ind w:left="2936" w:hanging="360"/>
      </w:pPr>
      <w:rPr>
        <w:rFonts w:ascii="Noto Sans Symbols" w:eastAsia="Noto Sans Symbols" w:hAnsi="Noto Sans Symbols" w:cs="Noto Sans Symbols"/>
      </w:rPr>
    </w:lvl>
    <w:lvl w:ilvl="3">
      <w:start w:val="1"/>
      <w:numFmt w:val="bullet"/>
      <w:lvlText w:val="●"/>
      <w:lvlJc w:val="left"/>
      <w:pPr>
        <w:ind w:left="3656" w:hanging="360"/>
      </w:pPr>
      <w:rPr>
        <w:rFonts w:ascii="Noto Sans Symbols" w:eastAsia="Noto Sans Symbols" w:hAnsi="Noto Sans Symbols" w:cs="Noto Sans Symbols"/>
      </w:rPr>
    </w:lvl>
    <w:lvl w:ilvl="4">
      <w:start w:val="1"/>
      <w:numFmt w:val="bullet"/>
      <w:lvlText w:val="o"/>
      <w:lvlJc w:val="left"/>
      <w:pPr>
        <w:ind w:left="4376" w:hanging="360"/>
      </w:pPr>
      <w:rPr>
        <w:rFonts w:ascii="Courier New" w:eastAsia="Courier New" w:hAnsi="Courier New" w:cs="Courier New"/>
      </w:rPr>
    </w:lvl>
    <w:lvl w:ilvl="5">
      <w:start w:val="1"/>
      <w:numFmt w:val="bullet"/>
      <w:lvlText w:val="▪"/>
      <w:lvlJc w:val="left"/>
      <w:pPr>
        <w:ind w:left="5096" w:hanging="360"/>
      </w:pPr>
      <w:rPr>
        <w:rFonts w:ascii="Noto Sans Symbols" w:eastAsia="Noto Sans Symbols" w:hAnsi="Noto Sans Symbols" w:cs="Noto Sans Symbols"/>
      </w:rPr>
    </w:lvl>
    <w:lvl w:ilvl="6">
      <w:start w:val="1"/>
      <w:numFmt w:val="bullet"/>
      <w:lvlText w:val="●"/>
      <w:lvlJc w:val="left"/>
      <w:pPr>
        <w:ind w:left="5816" w:hanging="360"/>
      </w:pPr>
      <w:rPr>
        <w:rFonts w:ascii="Noto Sans Symbols" w:eastAsia="Noto Sans Symbols" w:hAnsi="Noto Sans Symbols" w:cs="Noto Sans Symbols"/>
      </w:rPr>
    </w:lvl>
    <w:lvl w:ilvl="7">
      <w:start w:val="1"/>
      <w:numFmt w:val="bullet"/>
      <w:lvlText w:val="o"/>
      <w:lvlJc w:val="left"/>
      <w:pPr>
        <w:ind w:left="6536" w:hanging="360"/>
      </w:pPr>
      <w:rPr>
        <w:rFonts w:ascii="Courier New" w:eastAsia="Courier New" w:hAnsi="Courier New" w:cs="Courier New"/>
      </w:rPr>
    </w:lvl>
    <w:lvl w:ilvl="8">
      <w:start w:val="1"/>
      <w:numFmt w:val="bullet"/>
      <w:lvlText w:val="▪"/>
      <w:lvlJc w:val="left"/>
      <w:pPr>
        <w:ind w:left="7256" w:hanging="360"/>
      </w:pPr>
      <w:rPr>
        <w:rFonts w:ascii="Noto Sans Symbols" w:eastAsia="Noto Sans Symbols" w:hAnsi="Noto Sans Symbols" w:cs="Noto Sans Symbols"/>
      </w:rPr>
    </w:lvl>
  </w:abstractNum>
  <w:abstractNum w:abstractNumId="12" w15:restartNumberingAfterBreak="0">
    <w:nsid w:val="232E48C4"/>
    <w:multiLevelType w:val="hybridMultilevel"/>
    <w:tmpl w:val="74707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337AD9"/>
    <w:multiLevelType w:val="multilevel"/>
    <w:tmpl w:val="173A8738"/>
    <w:lvl w:ilvl="0">
      <w:start w:val="1"/>
      <w:numFmt w:val="decimal"/>
      <w:lvlText w:val="%1."/>
      <w:lvlJc w:val="left"/>
      <w:pPr>
        <w:tabs>
          <w:tab w:val="num" w:pos="2204"/>
        </w:tabs>
        <w:ind w:left="2204" w:hanging="360"/>
      </w:pPr>
    </w:lvl>
    <w:lvl w:ilvl="1">
      <w:start w:val="1"/>
      <w:numFmt w:val="decimal"/>
      <w:lvlText w:val="%2."/>
      <w:lvlJc w:val="left"/>
      <w:pPr>
        <w:tabs>
          <w:tab w:val="num" w:pos="2924"/>
        </w:tabs>
        <w:ind w:left="2924" w:hanging="360"/>
      </w:pPr>
      <w:rPr>
        <w:rFonts w:ascii="Times New Roman" w:eastAsia="Times New Roman" w:hAnsi="Times New Roman" w:cs="Times New Roman"/>
      </w:rPr>
    </w:lvl>
    <w:lvl w:ilvl="2">
      <w:numFmt w:val="lowerRoman"/>
      <w:lvlText w:val="%3."/>
      <w:lvlJc w:val="right"/>
    </w:lvl>
    <w:lvl w:ilvl="3">
      <w:start w:val="3"/>
      <w:numFmt w:val="decimal"/>
      <w:lvlText w:val="%4"/>
      <w:lvlJc w:val="left"/>
      <w:pPr>
        <w:ind w:left="4364" w:hanging="360"/>
      </w:pPr>
      <w:rPr>
        <w:rFonts w:hint="default"/>
      </w:rPr>
    </w:lvl>
    <w:lvl w:ilvl="4">
      <w:start w:val="1"/>
      <w:numFmt w:val="decimal"/>
      <w:lvlText w:val="%5)"/>
      <w:lvlJc w:val="left"/>
      <w:pPr>
        <w:ind w:left="5084" w:hanging="360"/>
      </w:pPr>
      <w:rPr>
        <w:rFonts w:hint="default"/>
      </w:r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14" w15:restartNumberingAfterBreak="0">
    <w:nsid w:val="25055C69"/>
    <w:multiLevelType w:val="multilevel"/>
    <w:tmpl w:val="E20EC6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3D49F1"/>
    <w:multiLevelType w:val="multilevel"/>
    <w:tmpl w:val="B9E6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37334A"/>
    <w:multiLevelType w:val="multilevel"/>
    <w:tmpl w:val="D14CCD1C"/>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7" w15:restartNumberingAfterBreak="0">
    <w:nsid w:val="26387B35"/>
    <w:multiLevelType w:val="hybridMultilevel"/>
    <w:tmpl w:val="9E22F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803CAC"/>
    <w:multiLevelType w:val="multilevel"/>
    <w:tmpl w:val="A93A8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78103E"/>
    <w:multiLevelType w:val="hybridMultilevel"/>
    <w:tmpl w:val="0644D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C66BE3"/>
    <w:multiLevelType w:val="hybridMultilevel"/>
    <w:tmpl w:val="3948C7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3CE1202"/>
    <w:multiLevelType w:val="multilevel"/>
    <w:tmpl w:val="264CB082"/>
    <w:lvl w:ilvl="0">
      <w:start w:val="1"/>
      <w:numFmt w:val="bullet"/>
      <w:lvlText w:val="●"/>
      <w:lvlJc w:val="left"/>
      <w:pPr>
        <w:ind w:left="1509" w:hanging="360"/>
      </w:pPr>
      <w:rPr>
        <w:rFonts w:ascii="Noto Sans Symbols" w:eastAsia="Noto Sans Symbols" w:hAnsi="Noto Sans Symbols" w:cs="Noto Sans Symbols"/>
      </w:rPr>
    </w:lvl>
    <w:lvl w:ilvl="1">
      <w:start w:val="1"/>
      <w:numFmt w:val="bullet"/>
      <w:lvlText w:val="o"/>
      <w:lvlJc w:val="left"/>
      <w:pPr>
        <w:ind w:left="2229" w:hanging="360"/>
      </w:pPr>
      <w:rPr>
        <w:rFonts w:ascii="Courier New" w:eastAsia="Courier New" w:hAnsi="Courier New" w:cs="Courier New"/>
      </w:rPr>
    </w:lvl>
    <w:lvl w:ilvl="2">
      <w:start w:val="1"/>
      <w:numFmt w:val="bullet"/>
      <w:lvlText w:val="▪"/>
      <w:lvlJc w:val="left"/>
      <w:pPr>
        <w:ind w:left="2949" w:hanging="360"/>
      </w:pPr>
      <w:rPr>
        <w:rFonts w:ascii="Noto Sans Symbols" w:eastAsia="Noto Sans Symbols" w:hAnsi="Noto Sans Symbols" w:cs="Noto Sans Symbols"/>
      </w:rPr>
    </w:lvl>
    <w:lvl w:ilvl="3">
      <w:start w:val="1"/>
      <w:numFmt w:val="bullet"/>
      <w:lvlText w:val="●"/>
      <w:lvlJc w:val="left"/>
      <w:pPr>
        <w:ind w:left="3669" w:hanging="360"/>
      </w:pPr>
      <w:rPr>
        <w:rFonts w:ascii="Noto Sans Symbols" w:eastAsia="Noto Sans Symbols" w:hAnsi="Noto Sans Symbols" w:cs="Noto Sans Symbols"/>
      </w:rPr>
    </w:lvl>
    <w:lvl w:ilvl="4">
      <w:start w:val="1"/>
      <w:numFmt w:val="bullet"/>
      <w:lvlText w:val="o"/>
      <w:lvlJc w:val="left"/>
      <w:pPr>
        <w:ind w:left="4389" w:hanging="360"/>
      </w:pPr>
      <w:rPr>
        <w:rFonts w:ascii="Courier New" w:eastAsia="Courier New" w:hAnsi="Courier New" w:cs="Courier New"/>
      </w:rPr>
    </w:lvl>
    <w:lvl w:ilvl="5">
      <w:start w:val="1"/>
      <w:numFmt w:val="bullet"/>
      <w:lvlText w:val="▪"/>
      <w:lvlJc w:val="left"/>
      <w:pPr>
        <w:ind w:left="5109" w:hanging="360"/>
      </w:pPr>
      <w:rPr>
        <w:rFonts w:ascii="Noto Sans Symbols" w:eastAsia="Noto Sans Symbols" w:hAnsi="Noto Sans Symbols" w:cs="Noto Sans Symbols"/>
      </w:rPr>
    </w:lvl>
    <w:lvl w:ilvl="6">
      <w:start w:val="1"/>
      <w:numFmt w:val="bullet"/>
      <w:lvlText w:val="●"/>
      <w:lvlJc w:val="left"/>
      <w:pPr>
        <w:ind w:left="5829" w:hanging="360"/>
      </w:pPr>
      <w:rPr>
        <w:rFonts w:ascii="Noto Sans Symbols" w:eastAsia="Noto Sans Symbols" w:hAnsi="Noto Sans Symbols" w:cs="Noto Sans Symbols"/>
      </w:rPr>
    </w:lvl>
    <w:lvl w:ilvl="7">
      <w:start w:val="1"/>
      <w:numFmt w:val="bullet"/>
      <w:lvlText w:val="o"/>
      <w:lvlJc w:val="left"/>
      <w:pPr>
        <w:ind w:left="6549" w:hanging="360"/>
      </w:pPr>
      <w:rPr>
        <w:rFonts w:ascii="Courier New" w:eastAsia="Courier New" w:hAnsi="Courier New" w:cs="Courier New"/>
      </w:rPr>
    </w:lvl>
    <w:lvl w:ilvl="8">
      <w:start w:val="1"/>
      <w:numFmt w:val="bullet"/>
      <w:lvlText w:val="▪"/>
      <w:lvlJc w:val="left"/>
      <w:pPr>
        <w:ind w:left="7269" w:hanging="360"/>
      </w:pPr>
      <w:rPr>
        <w:rFonts w:ascii="Noto Sans Symbols" w:eastAsia="Noto Sans Symbols" w:hAnsi="Noto Sans Symbols" w:cs="Noto Sans Symbols"/>
      </w:rPr>
    </w:lvl>
  </w:abstractNum>
  <w:abstractNum w:abstractNumId="22" w15:restartNumberingAfterBreak="0">
    <w:nsid w:val="35BE0AC5"/>
    <w:multiLevelType w:val="multilevel"/>
    <w:tmpl w:val="BE903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CB0861"/>
    <w:multiLevelType w:val="hybridMultilevel"/>
    <w:tmpl w:val="42CE60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F7B2391"/>
    <w:multiLevelType w:val="hybridMultilevel"/>
    <w:tmpl w:val="54D6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402645CA"/>
    <w:multiLevelType w:val="hybridMultilevel"/>
    <w:tmpl w:val="5CA825A4"/>
    <w:lvl w:ilvl="0" w:tplc="7DC0BDA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5E5557"/>
    <w:multiLevelType w:val="multilevel"/>
    <w:tmpl w:val="83164BA2"/>
    <w:lvl w:ilvl="0">
      <w:start w:val="1"/>
      <w:numFmt w:val="decimal"/>
      <w:lvlText w:val="%1."/>
      <w:lvlJc w:val="left"/>
      <w:pPr>
        <w:ind w:left="641" w:hanging="360"/>
      </w:pPr>
      <w:rPr>
        <w:color w:val="000000"/>
      </w:rPr>
    </w:lvl>
    <w:lvl w:ilvl="1">
      <w:start w:val="3"/>
      <w:numFmt w:val="decimal"/>
      <w:lvlText w:val="%1.%2."/>
      <w:lvlJc w:val="left"/>
      <w:pPr>
        <w:ind w:left="1400" w:hanging="720"/>
      </w:pPr>
    </w:lvl>
    <w:lvl w:ilvl="2">
      <w:start w:val="1"/>
      <w:numFmt w:val="decimal"/>
      <w:lvlText w:val="%1.%2.%3."/>
      <w:lvlJc w:val="left"/>
      <w:pPr>
        <w:ind w:left="1799" w:hanging="720"/>
      </w:pPr>
    </w:lvl>
    <w:lvl w:ilvl="3">
      <w:start w:val="1"/>
      <w:numFmt w:val="decimal"/>
      <w:lvlText w:val="%1.%2.%3.%4."/>
      <w:lvlJc w:val="left"/>
      <w:pPr>
        <w:ind w:left="2558" w:hanging="1080"/>
      </w:pPr>
    </w:lvl>
    <w:lvl w:ilvl="4">
      <w:start w:val="1"/>
      <w:numFmt w:val="decimal"/>
      <w:lvlText w:val="%1.%2.%3.%4.%5."/>
      <w:lvlJc w:val="left"/>
      <w:pPr>
        <w:ind w:left="2957" w:hanging="1080"/>
      </w:pPr>
    </w:lvl>
    <w:lvl w:ilvl="5">
      <w:start w:val="1"/>
      <w:numFmt w:val="decimal"/>
      <w:lvlText w:val="%1.%2.%3.%4.%5.%6."/>
      <w:lvlJc w:val="left"/>
      <w:pPr>
        <w:ind w:left="3716" w:hanging="1440"/>
      </w:pPr>
    </w:lvl>
    <w:lvl w:ilvl="6">
      <w:start w:val="1"/>
      <w:numFmt w:val="decimal"/>
      <w:lvlText w:val="%1.%2.%3.%4.%5.%6.%7."/>
      <w:lvlJc w:val="left"/>
      <w:pPr>
        <w:ind w:left="4475" w:hanging="1800"/>
      </w:pPr>
    </w:lvl>
    <w:lvl w:ilvl="7">
      <w:start w:val="1"/>
      <w:numFmt w:val="decimal"/>
      <w:lvlText w:val="%1.%2.%3.%4.%5.%6.%7.%8."/>
      <w:lvlJc w:val="left"/>
      <w:pPr>
        <w:ind w:left="4874" w:hanging="1800"/>
      </w:pPr>
    </w:lvl>
    <w:lvl w:ilvl="8">
      <w:start w:val="1"/>
      <w:numFmt w:val="decimal"/>
      <w:lvlText w:val="%1.%2.%3.%4.%5.%6.%7.%8.%9."/>
      <w:lvlJc w:val="left"/>
      <w:pPr>
        <w:ind w:left="5633" w:hanging="2160"/>
      </w:pPr>
    </w:lvl>
  </w:abstractNum>
  <w:abstractNum w:abstractNumId="27" w15:restartNumberingAfterBreak="0">
    <w:nsid w:val="4A805CB5"/>
    <w:multiLevelType w:val="hybridMultilevel"/>
    <w:tmpl w:val="5860D2F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15:restartNumberingAfterBreak="0">
    <w:nsid w:val="4D2258DF"/>
    <w:multiLevelType w:val="multilevel"/>
    <w:tmpl w:val="4E8A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4A7A5A"/>
    <w:multiLevelType w:val="multilevel"/>
    <w:tmpl w:val="43A8ED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0B31691"/>
    <w:multiLevelType w:val="multilevel"/>
    <w:tmpl w:val="F9FA6E00"/>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7D6713C"/>
    <w:multiLevelType w:val="hybridMultilevel"/>
    <w:tmpl w:val="A92A51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9914EAC"/>
    <w:multiLevelType w:val="multilevel"/>
    <w:tmpl w:val="E5C67956"/>
    <w:lvl w:ilvl="0">
      <w:start w:val="1"/>
      <w:numFmt w:val="decimal"/>
      <w:lvlText w:val="%1."/>
      <w:lvlJc w:val="left"/>
      <w:pPr>
        <w:ind w:left="720" w:hanging="360"/>
      </w:pPr>
    </w:lvl>
    <w:lvl w:ilvl="1">
      <w:start w:val="4"/>
      <w:numFmt w:val="decimal"/>
      <w:lvlText w:val="%1.%2."/>
      <w:lvlJc w:val="left"/>
      <w:pPr>
        <w:ind w:left="1428" w:hanging="719"/>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33" w15:restartNumberingAfterBreak="0">
    <w:nsid w:val="66156F9E"/>
    <w:multiLevelType w:val="multilevel"/>
    <w:tmpl w:val="C444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3354FF"/>
    <w:multiLevelType w:val="multilevel"/>
    <w:tmpl w:val="1C5660B2"/>
    <w:lvl w:ilvl="0">
      <w:start w:val="1"/>
      <w:numFmt w:val="bullet"/>
      <w:lvlText w:val="●"/>
      <w:lvlJc w:val="left"/>
      <w:pPr>
        <w:ind w:left="1509" w:hanging="360"/>
      </w:pPr>
      <w:rPr>
        <w:rFonts w:ascii="Noto Sans Symbols" w:eastAsia="Noto Sans Symbols" w:hAnsi="Noto Sans Symbols" w:cs="Noto Sans Symbols"/>
      </w:rPr>
    </w:lvl>
    <w:lvl w:ilvl="1">
      <w:start w:val="1"/>
      <w:numFmt w:val="bullet"/>
      <w:lvlText w:val="o"/>
      <w:lvlJc w:val="left"/>
      <w:pPr>
        <w:ind w:left="2229" w:hanging="360"/>
      </w:pPr>
      <w:rPr>
        <w:rFonts w:ascii="Courier New" w:eastAsia="Courier New" w:hAnsi="Courier New" w:cs="Courier New"/>
      </w:rPr>
    </w:lvl>
    <w:lvl w:ilvl="2">
      <w:start w:val="1"/>
      <w:numFmt w:val="bullet"/>
      <w:lvlText w:val="▪"/>
      <w:lvlJc w:val="left"/>
      <w:pPr>
        <w:ind w:left="2949" w:hanging="360"/>
      </w:pPr>
      <w:rPr>
        <w:rFonts w:ascii="Noto Sans Symbols" w:eastAsia="Noto Sans Symbols" w:hAnsi="Noto Sans Symbols" w:cs="Noto Sans Symbols"/>
      </w:rPr>
    </w:lvl>
    <w:lvl w:ilvl="3">
      <w:start w:val="1"/>
      <w:numFmt w:val="bullet"/>
      <w:lvlText w:val="●"/>
      <w:lvlJc w:val="left"/>
      <w:pPr>
        <w:ind w:left="3669" w:hanging="360"/>
      </w:pPr>
      <w:rPr>
        <w:rFonts w:ascii="Noto Sans Symbols" w:eastAsia="Noto Sans Symbols" w:hAnsi="Noto Sans Symbols" w:cs="Noto Sans Symbols"/>
      </w:rPr>
    </w:lvl>
    <w:lvl w:ilvl="4">
      <w:start w:val="1"/>
      <w:numFmt w:val="bullet"/>
      <w:lvlText w:val="o"/>
      <w:lvlJc w:val="left"/>
      <w:pPr>
        <w:ind w:left="4389" w:hanging="360"/>
      </w:pPr>
      <w:rPr>
        <w:rFonts w:ascii="Courier New" w:eastAsia="Courier New" w:hAnsi="Courier New" w:cs="Courier New"/>
      </w:rPr>
    </w:lvl>
    <w:lvl w:ilvl="5">
      <w:start w:val="1"/>
      <w:numFmt w:val="bullet"/>
      <w:lvlText w:val="▪"/>
      <w:lvlJc w:val="left"/>
      <w:pPr>
        <w:ind w:left="5109" w:hanging="360"/>
      </w:pPr>
      <w:rPr>
        <w:rFonts w:ascii="Noto Sans Symbols" w:eastAsia="Noto Sans Symbols" w:hAnsi="Noto Sans Symbols" w:cs="Noto Sans Symbols"/>
      </w:rPr>
    </w:lvl>
    <w:lvl w:ilvl="6">
      <w:start w:val="1"/>
      <w:numFmt w:val="bullet"/>
      <w:lvlText w:val="●"/>
      <w:lvlJc w:val="left"/>
      <w:pPr>
        <w:ind w:left="5829" w:hanging="360"/>
      </w:pPr>
      <w:rPr>
        <w:rFonts w:ascii="Noto Sans Symbols" w:eastAsia="Noto Sans Symbols" w:hAnsi="Noto Sans Symbols" w:cs="Noto Sans Symbols"/>
      </w:rPr>
    </w:lvl>
    <w:lvl w:ilvl="7">
      <w:start w:val="1"/>
      <w:numFmt w:val="bullet"/>
      <w:lvlText w:val="o"/>
      <w:lvlJc w:val="left"/>
      <w:pPr>
        <w:ind w:left="6549" w:hanging="360"/>
      </w:pPr>
      <w:rPr>
        <w:rFonts w:ascii="Courier New" w:eastAsia="Courier New" w:hAnsi="Courier New" w:cs="Courier New"/>
      </w:rPr>
    </w:lvl>
    <w:lvl w:ilvl="8">
      <w:start w:val="1"/>
      <w:numFmt w:val="bullet"/>
      <w:lvlText w:val="▪"/>
      <w:lvlJc w:val="left"/>
      <w:pPr>
        <w:ind w:left="7269" w:hanging="360"/>
      </w:pPr>
      <w:rPr>
        <w:rFonts w:ascii="Noto Sans Symbols" w:eastAsia="Noto Sans Symbols" w:hAnsi="Noto Sans Symbols" w:cs="Noto Sans Symbols"/>
      </w:rPr>
    </w:lvl>
  </w:abstractNum>
  <w:abstractNum w:abstractNumId="35" w15:restartNumberingAfterBreak="0">
    <w:nsid w:val="6D952926"/>
    <w:multiLevelType w:val="multilevel"/>
    <w:tmpl w:val="B81ED6B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E6060"/>
    <w:multiLevelType w:val="multilevel"/>
    <w:tmpl w:val="2D740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F5A1729"/>
    <w:multiLevelType w:val="multilevel"/>
    <w:tmpl w:val="53C06E88"/>
    <w:lvl w:ilvl="0">
      <w:start w:val="1"/>
      <w:numFmt w:val="decimal"/>
      <w:lvlText w:val="%1."/>
      <w:lvlJc w:val="left"/>
      <w:pPr>
        <w:tabs>
          <w:tab w:val="num" w:pos="2204"/>
        </w:tabs>
        <w:ind w:left="2204" w:hanging="360"/>
      </w:pPr>
    </w:lvl>
    <w:lvl w:ilvl="1">
      <w:start w:val="1"/>
      <w:numFmt w:val="decimal"/>
      <w:lvlText w:val="%2."/>
      <w:lvlJc w:val="left"/>
      <w:pPr>
        <w:tabs>
          <w:tab w:val="num" w:pos="2924"/>
        </w:tabs>
        <w:ind w:left="2924" w:hanging="360"/>
      </w:pPr>
      <w:rPr>
        <w:rFonts w:ascii="Times New Roman" w:eastAsia="Times New Roman" w:hAnsi="Times New Roman" w:cs="Times New Roman"/>
      </w:rPr>
    </w:lvl>
    <w:lvl w:ilvl="2">
      <w:numFmt w:val="lowerRoman"/>
      <w:lvlText w:val="%3."/>
      <w:lvlJc w:val="right"/>
    </w:lvl>
    <w:lvl w:ilvl="3">
      <w:start w:val="3"/>
      <w:numFmt w:val="decimal"/>
      <w:lvlText w:val="%4"/>
      <w:lvlJc w:val="left"/>
      <w:pPr>
        <w:ind w:left="4364" w:hanging="360"/>
      </w:pPr>
      <w:rPr>
        <w:rFonts w:hint="default"/>
      </w:r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38" w15:restartNumberingAfterBreak="0">
    <w:nsid w:val="710C321D"/>
    <w:multiLevelType w:val="multilevel"/>
    <w:tmpl w:val="E99C8656"/>
    <w:lvl w:ilvl="0">
      <w:start w:val="1"/>
      <w:numFmt w:val="decimal"/>
      <w:lvlText w:val="%1."/>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734275A5"/>
    <w:multiLevelType w:val="multilevel"/>
    <w:tmpl w:val="11B82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60A3623"/>
    <w:multiLevelType w:val="multilevel"/>
    <w:tmpl w:val="168405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7A6D68C7"/>
    <w:multiLevelType w:val="multilevel"/>
    <w:tmpl w:val="EEE67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5C5392"/>
    <w:multiLevelType w:val="multilevel"/>
    <w:tmpl w:val="B28057F2"/>
    <w:lvl w:ilvl="0">
      <w:start w:val="1"/>
      <w:numFmt w:val="decimal"/>
      <w:lvlText w:val="%1."/>
      <w:lvlJc w:val="left"/>
      <w:pPr>
        <w:ind w:left="1353" w:hanging="360"/>
      </w:pPr>
      <w:rPr>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b w:val="0"/>
        <w:i w:val="0"/>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43" w15:restartNumberingAfterBreak="0">
    <w:nsid w:val="7D283714"/>
    <w:multiLevelType w:val="hybridMultilevel"/>
    <w:tmpl w:val="944C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40"/>
  </w:num>
  <w:num w:numId="4">
    <w:abstractNumId w:val="11"/>
  </w:num>
  <w:num w:numId="5">
    <w:abstractNumId w:val="14"/>
  </w:num>
  <w:num w:numId="6">
    <w:abstractNumId w:val="29"/>
  </w:num>
  <w:num w:numId="7">
    <w:abstractNumId w:val="1"/>
  </w:num>
  <w:num w:numId="8">
    <w:abstractNumId w:val="32"/>
  </w:num>
  <w:num w:numId="9">
    <w:abstractNumId w:val="21"/>
  </w:num>
  <w:num w:numId="10">
    <w:abstractNumId w:val="36"/>
  </w:num>
  <w:num w:numId="11">
    <w:abstractNumId w:val="5"/>
  </w:num>
  <w:num w:numId="12">
    <w:abstractNumId w:val="30"/>
  </w:num>
  <w:num w:numId="13">
    <w:abstractNumId w:val="26"/>
  </w:num>
  <w:num w:numId="14">
    <w:abstractNumId w:val="41"/>
  </w:num>
  <w:num w:numId="15">
    <w:abstractNumId w:val="18"/>
  </w:num>
  <w:num w:numId="16">
    <w:abstractNumId w:val="38"/>
  </w:num>
  <w:num w:numId="17">
    <w:abstractNumId w:val="33"/>
  </w:num>
  <w:num w:numId="18">
    <w:abstractNumId w:val="8"/>
  </w:num>
  <w:num w:numId="19">
    <w:abstractNumId w:val="15"/>
  </w:num>
  <w:num w:numId="20">
    <w:abstractNumId w:val="28"/>
  </w:num>
  <w:num w:numId="21">
    <w:abstractNumId w:val="35"/>
  </w:num>
  <w:num w:numId="22">
    <w:abstractNumId w:val="6"/>
  </w:num>
  <w:num w:numId="23">
    <w:abstractNumId w:val="37"/>
  </w:num>
  <w:num w:numId="24">
    <w:abstractNumId w:val="2"/>
  </w:num>
  <w:num w:numId="25">
    <w:abstractNumId w:val="42"/>
  </w:num>
  <w:num w:numId="26">
    <w:abstractNumId w:val="16"/>
  </w:num>
  <w:num w:numId="27">
    <w:abstractNumId w:val="10"/>
  </w:num>
  <w:num w:numId="28">
    <w:abstractNumId w:val="20"/>
  </w:num>
  <w:num w:numId="29">
    <w:abstractNumId w:val="3"/>
  </w:num>
  <w:num w:numId="30">
    <w:abstractNumId w:val="7"/>
  </w:num>
  <w:num w:numId="31">
    <w:abstractNumId w:val="19"/>
  </w:num>
  <w:num w:numId="32">
    <w:abstractNumId w:val="0"/>
  </w:num>
  <w:num w:numId="33">
    <w:abstractNumId w:val="25"/>
  </w:num>
  <w:num w:numId="34">
    <w:abstractNumId w:val="23"/>
  </w:num>
  <w:num w:numId="35">
    <w:abstractNumId w:val="39"/>
  </w:num>
  <w:num w:numId="36">
    <w:abstractNumId w:val="27"/>
  </w:num>
  <w:num w:numId="37">
    <w:abstractNumId w:val="24"/>
  </w:num>
  <w:num w:numId="38">
    <w:abstractNumId w:val="4"/>
  </w:num>
  <w:num w:numId="39">
    <w:abstractNumId w:val="31"/>
  </w:num>
  <w:num w:numId="40">
    <w:abstractNumId w:val="13"/>
  </w:num>
  <w:num w:numId="41">
    <w:abstractNumId w:val="9"/>
  </w:num>
  <w:num w:numId="42">
    <w:abstractNumId w:val="43"/>
  </w:num>
  <w:num w:numId="43">
    <w:abstractNumId w:val="17"/>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DF"/>
    <w:rsid w:val="00000BEF"/>
    <w:rsid w:val="00004C3C"/>
    <w:rsid w:val="00024B45"/>
    <w:rsid w:val="00057389"/>
    <w:rsid w:val="00081693"/>
    <w:rsid w:val="00082DE5"/>
    <w:rsid w:val="000978DB"/>
    <w:rsid w:val="000B72A4"/>
    <w:rsid w:val="000C00A2"/>
    <w:rsid w:val="000D1FEC"/>
    <w:rsid w:val="000D253F"/>
    <w:rsid w:val="000D4CA0"/>
    <w:rsid w:val="0014727A"/>
    <w:rsid w:val="00171156"/>
    <w:rsid w:val="001860E4"/>
    <w:rsid w:val="00193410"/>
    <w:rsid w:val="001C0837"/>
    <w:rsid w:val="001D403C"/>
    <w:rsid w:val="001E183E"/>
    <w:rsid w:val="00221633"/>
    <w:rsid w:val="00227198"/>
    <w:rsid w:val="00236E7C"/>
    <w:rsid w:val="00243DB5"/>
    <w:rsid w:val="002961DD"/>
    <w:rsid w:val="002B5742"/>
    <w:rsid w:val="002E2DDA"/>
    <w:rsid w:val="002F4FBD"/>
    <w:rsid w:val="003142F5"/>
    <w:rsid w:val="00315650"/>
    <w:rsid w:val="00320BAF"/>
    <w:rsid w:val="0032691D"/>
    <w:rsid w:val="003A0A06"/>
    <w:rsid w:val="003E769F"/>
    <w:rsid w:val="00427A6F"/>
    <w:rsid w:val="00432C54"/>
    <w:rsid w:val="00443BEC"/>
    <w:rsid w:val="004A53C3"/>
    <w:rsid w:val="004D429E"/>
    <w:rsid w:val="004E0483"/>
    <w:rsid w:val="005B2B58"/>
    <w:rsid w:val="005D3BC5"/>
    <w:rsid w:val="005D3C5D"/>
    <w:rsid w:val="005F0796"/>
    <w:rsid w:val="00653FDF"/>
    <w:rsid w:val="00682B9B"/>
    <w:rsid w:val="006910AB"/>
    <w:rsid w:val="006D2E9B"/>
    <w:rsid w:val="006D2F0F"/>
    <w:rsid w:val="006F16A2"/>
    <w:rsid w:val="007014C2"/>
    <w:rsid w:val="00710207"/>
    <w:rsid w:val="007125BD"/>
    <w:rsid w:val="007266F6"/>
    <w:rsid w:val="00791D89"/>
    <w:rsid w:val="00794E51"/>
    <w:rsid w:val="007A1B21"/>
    <w:rsid w:val="007F623E"/>
    <w:rsid w:val="00862E6C"/>
    <w:rsid w:val="00871E86"/>
    <w:rsid w:val="00883A05"/>
    <w:rsid w:val="0089651C"/>
    <w:rsid w:val="008B445A"/>
    <w:rsid w:val="008B5D8D"/>
    <w:rsid w:val="008D19C9"/>
    <w:rsid w:val="008D3AB1"/>
    <w:rsid w:val="008D55DA"/>
    <w:rsid w:val="008D607D"/>
    <w:rsid w:val="00906157"/>
    <w:rsid w:val="00917A42"/>
    <w:rsid w:val="00920C54"/>
    <w:rsid w:val="00923029"/>
    <w:rsid w:val="0094165C"/>
    <w:rsid w:val="009805E2"/>
    <w:rsid w:val="009C6898"/>
    <w:rsid w:val="00A03E74"/>
    <w:rsid w:val="00A12987"/>
    <w:rsid w:val="00A14570"/>
    <w:rsid w:val="00A16F12"/>
    <w:rsid w:val="00A41CA1"/>
    <w:rsid w:val="00A72452"/>
    <w:rsid w:val="00A72FA9"/>
    <w:rsid w:val="00A742F3"/>
    <w:rsid w:val="00A86EE3"/>
    <w:rsid w:val="00AA30DB"/>
    <w:rsid w:val="00AC6012"/>
    <w:rsid w:val="00AD0192"/>
    <w:rsid w:val="00B02EFF"/>
    <w:rsid w:val="00B07840"/>
    <w:rsid w:val="00B24900"/>
    <w:rsid w:val="00B3155D"/>
    <w:rsid w:val="00B6574E"/>
    <w:rsid w:val="00B84BAC"/>
    <w:rsid w:val="00B87413"/>
    <w:rsid w:val="00B9282D"/>
    <w:rsid w:val="00BD041A"/>
    <w:rsid w:val="00C21C3D"/>
    <w:rsid w:val="00C5054C"/>
    <w:rsid w:val="00C662B5"/>
    <w:rsid w:val="00CA317F"/>
    <w:rsid w:val="00CC0A2E"/>
    <w:rsid w:val="00CC22B9"/>
    <w:rsid w:val="00CE248D"/>
    <w:rsid w:val="00D15E5C"/>
    <w:rsid w:val="00D21159"/>
    <w:rsid w:val="00D22503"/>
    <w:rsid w:val="00D421A3"/>
    <w:rsid w:val="00D43AB6"/>
    <w:rsid w:val="00D51DC2"/>
    <w:rsid w:val="00D55301"/>
    <w:rsid w:val="00D90E03"/>
    <w:rsid w:val="00DA65C3"/>
    <w:rsid w:val="00DA6D13"/>
    <w:rsid w:val="00DC34C7"/>
    <w:rsid w:val="00DC7F6F"/>
    <w:rsid w:val="00DF2E13"/>
    <w:rsid w:val="00E85A7F"/>
    <w:rsid w:val="00E91B10"/>
    <w:rsid w:val="00E940DA"/>
    <w:rsid w:val="00EA77C6"/>
    <w:rsid w:val="00EC6280"/>
    <w:rsid w:val="00EE4B73"/>
    <w:rsid w:val="00EE5547"/>
    <w:rsid w:val="00EE602C"/>
    <w:rsid w:val="00F00FDC"/>
    <w:rsid w:val="00F131CC"/>
    <w:rsid w:val="00F27227"/>
    <w:rsid w:val="00F302F6"/>
    <w:rsid w:val="00F314A8"/>
    <w:rsid w:val="00F52696"/>
    <w:rsid w:val="00F67B87"/>
    <w:rsid w:val="00F71100"/>
    <w:rsid w:val="00F74133"/>
    <w:rsid w:val="00F8260E"/>
    <w:rsid w:val="00FA457E"/>
    <w:rsid w:val="00FB758C"/>
    <w:rsid w:val="00FD72C0"/>
    <w:rsid w:val="00FE24D2"/>
    <w:rsid w:val="00FE4A1F"/>
    <w:rsid w:val="00FE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9628"/>
  <w15:docId w15:val="{1C20664E-BD52-4FB2-89AD-6E98B545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link w:val="10"/>
    <w:pPr>
      <w:keepNext/>
      <w:keepLines/>
      <w:spacing w:before="480"/>
      <w:outlineLvl w:val="0"/>
    </w:pPr>
    <w:rPr>
      <w:b/>
      <w:sz w:val="48"/>
      <w:szCs w:val="48"/>
    </w:rPr>
  </w:style>
  <w:style w:type="paragraph" w:styleId="2">
    <w:name w:val="heading 2"/>
    <w:basedOn w:val="a"/>
    <w:next w:val="a"/>
    <w:pPr>
      <w:keepNext/>
      <w:keepLines/>
      <w:spacing w:before="40" w:after="0"/>
      <w:outlineLvl w:val="1"/>
    </w:pPr>
    <w:rPr>
      <w:color w:val="2F5496"/>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D43AB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1860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60E4"/>
    <w:rPr>
      <w:rFonts w:ascii="Segoe UI" w:hAnsi="Segoe UI" w:cs="Segoe UI"/>
      <w:sz w:val="18"/>
      <w:szCs w:val="18"/>
    </w:rPr>
  </w:style>
  <w:style w:type="paragraph" w:styleId="aa">
    <w:name w:val="Normal (Web)"/>
    <w:basedOn w:val="a"/>
    <w:uiPriority w:val="99"/>
    <w:unhideWhenUsed/>
    <w:rsid w:val="00C5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5054C"/>
  </w:style>
  <w:style w:type="paragraph" w:styleId="ab">
    <w:name w:val="List Paragraph"/>
    <w:basedOn w:val="a"/>
    <w:uiPriority w:val="34"/>
    <w:qFormat/>
    <w:rsid w:val="00C5054C"/>
    <w:pPr>
      <w:ind w:left="720"/>
      <w:contextualSpacing/>
    </w:pPr>
  </w:style>
  <w:style w:type="character" w:customStyle="1" w:styleId="ac">
    <w:name w:val="Тема примечания Знак"/>
    <w:basedOn w:val="a6"/>
    <w:link w:val="ad"/>
    <w:uiPriority w:val="99"/>
    <w:semiHidden/>
    <w:rsid w:val="00000BEF"/>
    <w:rPr>
      <w:rFonts w:ascii="Arial" w:eastAsia="Arial" w:hAnsi="Arial" w:cs="Arial"/>
      <w:b/>
      <w:bCs/>
      <w:sz w:val="20"/>
      <w:szCs w:val="20"/>
      <w:lang w:val="ru"/>
    </w:rPr>
  </w:style>
  <w:style w:type="paragraph" w:styleId="ad">
    <w:name w:val="annotation subject"/>
    <w:basedOn w:val="a5"/>
    <w:next w:val="a5"/>
    <w:link w:val="ac"/>
    <w:uiPriority w:val="99"/>
    <w:semiHidden/>
    <w:unhideWhenUsed/>
    <w:rsid w:val="00000BEF"/>
    <w:pPr>
      <w:spacing w:after="0"/>
    </w:pPr>
    <w:rPr>
      <w:rFonts w:ascii="Arial" w:eastAsia="Arial" w:hAnsi="Arial" w:cs="Arial"/>
      <w:b/>
      <w:bCs/>
      <w:lang w:val="ru"/>
    </w:rPr>
  </w:style>
  <w:style w:type="paragraph" w:styleId="ae">
    <w:name w:val="Revision"/>
    <w:hidden/>
    <w:uiPriority w:val="99"/>
    <w:semiHidden/>
    <w:rsid w:val="00000BEF"/>
    <w:pPr>
      <w:spacing w:after="0" w:line="240" w:lineRule="auto"/>
    </w:pPr>
    <w:rPr>
      <w:rFonts w:ascii="Arial" w:eastAsia="Arial" w:hAnsi="Arial" w:cs="Arial"/>
      <w:lang w:val="ru"/>
    </w:rPr>
  </w:style>
  <w:style w:type="table" w:styleId="-21">
    <w:name w:val="Grid Table 2 Accent 1"/>
    <w:basedOn w:val="a1"/>
    <w:uiPriority w:val="47"/>
    <w:rsid w:val="00000BEF"/>
    <w:pPr>
      <w:spacing w:after="0" w:line="240" w:lineRule="auto"/>
    </w:pPr>
    <w:rPr>
      <w:rFonts w:ascii="Arial" w:eastAsia="Arial" w:hAnsi="Arial" w:cs="Arial"/>
      <w:lang w:val="r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3">
    <w:name w:val="Grid Table 3 Accent 3"/>
    <w:basedOn w:val="a1"/>
    <w:uiPriority w:val="48"/>
    <w:rsid w:val="00000BEF"/>
    <w:pPr>
      <w:spacing w:after="0" w:line="240" w:lineRule="auto"/>
    </w:pPr>
    <w:rPr>
      <w:rFonts w:ascii="Arial" w:eastAsia="Arial" w:hAnsi="Arial" w:cs="Arial"/>
      <w:lang w:val="r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55">
    <w:name w:val="Grid Table 5 Dark Accent 5"/>
    <w:basedOn w:val="a1"/>
    <w:uiPriority w:val="50"/>
    <w:rsid w:val="00000BEF"/>
    <w:pPr>
      <w:spacing w:after="0" w:line="240" w:lineRule="auto"/>
    </w:pPr>
    <w:rPr>
      <w:rFonts w:ascii="Arial" w:eastAsia="Arial" w:hAnsi="Arial" w:cs="Arial"/>
      <w:lang w:val="r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af">
    <w:name w:val="Table Grid"/>
    <w:basedOn w:val="a1"/>
    <w:uiPriority w:val="39"/>
    <w:rsid w:val="0002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link w:val="af1"/>
    <w:uiPriority w:val="39"/>
    <w:unhideWhenUsed/>
    <w:qFormat/>
    <w:rsid w:val="002961DD"/>
    <w:pPr>
      <w:spacing w:before="240" w:after="0"/>
      <w:outlineLvl w:val="9"/>
    </w:pPr>
    <w:rPr>
      <w:rFonts w:asciiTheme="majorHAnsi" w:eastAsiaTheme="majorEastAsia" w:hAnsiTheme="majorHAnsi" w:cstheme="majorBidi"/>
      <w:b w:val="0"/>
      <w:color w:val="365F91" w:themeColor="accent1" w:themeShade="BF"/>
      <w:sz w:val="32"/>
      <w:szCs w:val="32"/>
      <w:lang w:eastAsia="en-US"/>
    </w:rPr>
  </w:style>
  <w:style w:type="character" w:styleId="af2">
    <w:name w:val="Hyperlink"/>
    <w:basedOn w:val="a0"/>
    <w:uiPriority w:val="99"/>
    <w:unhideWhenUsed/>
    <w:rsid w:val="002961DD"/>
    <w:rPr>
      <w:color w:val="0000FF"/>
      <w:u w:val="single"/>
    </w:rPr>
  </w:style>
  <w:style w:type="paragraph" w:styleId="20">
    <w:name w:val="toc 2"/>
    <w:basedOn w:val="a"/>
    <w:next w:val="a"/>
    <w:autoRedefine/>
    <w:uiPriority w:val="39"/>
    <w:unhideWhenUsed/>
    <w:rsid w:val="002961DD"/>
    <w:pPr>
      <w:spacing w:after="100" w:line="259" w:lineRule="auto"/>
      <w:ind w:left="220"/>
    </w:pPr>
    <w:rPr>
      <w:rFonts w:asciiTheme="minorHAnsi" w:eastAsiaTheme="minorEastAsia" w:hAnsiTheme="minorHAnsi" w:cs="Times New Roman"/>
    </w:rPr>
  </w:style>
  <w:style w:type="paragraph" w:customStyle="1" w:styleId="21">
    <w:name w:val="Обычный2"/>
    <w:rsid w:val="00D22503"/>
    <w:pPr>
      <w:widowControl w:val="0"/>
      <w:spacing w:after="0" w:line="240" w:lineRule="auto"/>
    </w:pPr>
    <w:rPr>
      <w:rFonts w:ascii="Times New Roman" w:eastAsia="Times New Roman" w:hAnsi="Times New Roman" w:cs="Times New Roman"/>
      <w:snapToGrid w:val="0"/>
      <w:sz w:val="20"/>
      <w:szCs w:val="20"/>
    </w:rPr>
  </w:style>
  <w:style w:type="character" w:customStyle="1" w:styleId="70">
    <w:name w:val="Заголовок 7 Знак"/>
    <w:basedOn w:val="a0"/>
    <w:link w:val="7"/>
    <w:uiPriority w:val="9"/>
    <w:rsid w:val="00D43AB6"/>
    <w:rPr>
      <w:rFonts w:asciiTheme="majorHAnsi" w:eastAsiaTheme="majorEastAsia" w:hAnsiTheme="majorHAnsi" w:cstheme="majorBidi"/>
      <w:i/>
      <w:iCs/>
      <w:color w:val="243F60" w:themeColor="accent1" w:themeShade="7F"/>
    </w:rPr>
  </w:style>
  <w:style w:type="paragraph" w:customStyle="1" w:styleId="af3">
    <w:name w:val="гост"/>
    <w:basedOn w:val="af0"/>
    <w:next w:val="1"/>
    <w:link w:val="af4"/>
    <w:qFormat/>
    <w:rsid w:val="00D43AB6"/>
    <w:pPr>
      <w:jc w:val="center"/>
    </w:pPr>
    <w:rPr>
      <w:rFonts w:ascii="Times New Roman" w:eastAsia="Times New Roman" w:hAnsi="Times New Roman" w:cs="Times New Roman"/>
      <w:sz w:val="28"/>
    </w:rPr>
  </w:style>
  <w:style w:type="paragraph" w:styleId="11">
    <w:name w:val="toc 1"/>
    <w:basedOn w:val="a"/>
    <w:next w:val="a"/>
    <w:autoRedefine/>
    <w:uiPriority w:val="39"/>
    <w:unhideWhenUsed/>
    <w:rsid w:val="00D43AB6"/>
    <w:pPr>
      <w:spacing w:after="100" w:line="259" w:lineRule="auto"/>
    </w:pPr>
    <w:rPr>
      <w:rFonts w:asciiTheme="minorHAnsi" w:eastAsiaTheme="minorEastAsia" w:hAnsiTheme="minorHAnsi" w:cs="Times New Roman"/>
    </w:rPr>
  </w:style>
  <w:style w:type="character" w:customStyle="1" w:styleId="10">
    <w:name w:val="Заголовок 1 Знак"/>
    <w:basedOn w:val="a0"/>
    <w:link w:val="1"/>
    <w:rsid w:val="00D43AB6"/>
    <w:rPr>
      <w:b/>
      <w:sz w:val="48"/>
      <w:szCs w:val="48"/>
    </w:rPr>
  </w:style>
  <w:style w:type="character" w:customStyle="1" w:styleId="af1">
    <w:name w:val="Заголовок оглавления Знак"/>
    <w:basedOn w:val="10"/>
    <w:link w:val="af0"/>
    <w:uiPriority w:val="39"/>
    <w:rsid w:val="00D43AB6"/>
    <w:rPr>
      <w:rFonts w:asciiTheme="majorHAnsi" w:eastAsiaTheme="majorEastAsia" w:hAnsiTheme="majorHAnsi" w:cstheme="majorBidi"/>
      <w:b w:val="0"/>
      <w:color w:val="365F91" w:themeColor="accent1" w:themeShade="BF"/>
      <w:sz w:val="32"/>
      <w:szCs w:val="32"/>
      <w:lang w:eastAsia="en-US"/>
    </w:rPr>
  </w:style>
  <w:style w:type="character" w:customStyle="1" w:styleId="af4">
    <w:name w:val="гост Знак"/>
    <w:basedOn w:val="af1"/>
    <w:link w:val="af3"/>
    <w:rsid w:val="00D43AB6"/>
    <w:rPr>
      <w:rFonts w:ascii="Times New Roman" w:eastAsia="Times New Roman" w:hAnsi="Times New Roman" w:cs="Times New Roman"/>
      <w:b w:val="0"/>
      <w:color w:val="365F91" w:themeColor="accent1" w:themeShade="BF"/>
      <w:sz w:val="28"/>
      <w:szCs w:val="32"/>
      <w:lang w:eastAsia="en-US"/>
    </w:rPr>
  </w:style>
  <w:style w:type="paragraph" w:styleId="30">
    <w:name w:val="toc 3"/>
    <w:basedOn w:val="a"/>
    <w:next w:val="a"/>
    <w:autoRedefine/>
    <w:uiPriority w:val="39"/>
    <w:unhideWhenUsed/>
    <w:rsid w:val="00D43AB6"/>
    <w:pPr>
      <w:spacing w:after="100" w:line="259" w:lineRule="auto"/>
      <w:ind w:left="440"/>
    </w:pPr>
    <w:rPr>
      <w:rFonts w:asciiTheme="minorHAnsi" w:eastAsiaTheme="minorEastAsia" w:hAnsiTheme="minorHAnsi" w:cs="Times New Roman"/>
    </w:rPr>
  </w:style>
  <w:style w:type="character" w:styleId="af5">
    <w:name w:val="Unresolved Mention"/>
    <w:basedOn w:val="a0"/>
    <w:uiPriority w:val="99"/>
    <w:semiHidden/>
    <w:unhideWhenUsed/>
    <w:rsid w:val="006910AB"/>
    <w:rPr>
      <w:color w:val="808080"/>
      <w:shd w:val="clear" w:color="auto" w:fill="E6E6E6"/>
    </w:rPr>
  </w:style>
  <w:style w:type="paragraph" w:styleId="af6">
    <w:name w:val="No Spacing"/>
    <w:uiPriority w:val="1"/>
    <w:qFormat/>
    <w:rsid w:val="00B3155D"/>
    <w:pPr>
      <w:spacing w:after="0" w:line="240" w:lineRule="auto"/>
    </w:pPr>
  </w:style>
  <w:style w:type="paragraph" w:styleId="af7">
    <w:name w:val="header"/>
    <w:basedOn w:val="a"/>
    <w:link w:val="af8"/>
    <w:uiPriority w:val="99"/>
    <w:unhideWhenUsed/>
    <w:rsid w:val="007125B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7125BD"/>
  </w:style>
  <w:style w:type="paragraph" w:styleId="af9">
    <w:name w:val="footer"/>
    <w:basedOn w:val="a"/>
    <w:link w:val="afa"/>
    <w:uiPriority w:val="99"/>
    <w:unhideWhenUsed/>
    <w:rsid w:val="007125B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125BD"/>
  </w:style>
  <w:style w:type="paragraph" w:customStyle="1" w:styleId="12">
    <w:name w:val="Обычный1"/>
    <w:rsid w:val="00F67B87"/>
  </w:style>
  <w:style w:type="paragraph" w:customStyle="1" w:styleId="afb">
    <w:name w:val="Оглавление"/>
    <w:basedOn w:val="11"/>
    <w:rsid w:val="00F52696"/>
    <w:pPr>
      <w:tabs>
        <w:tab w:val="right" w:leader="dot" w:pos="9345"/>
      </w:tabs>
      <w:spacing w:line="276" w:lineRule="auto"/>
      <w:jc w:val="both"/>
    </w:pPr>
    <w:rPr>
      <w:rFonts w:ascii="Times New Roman" w:hAnsi="Times New Roman"/>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6004">
      <w:bodyDiv w:val="1"/>
      <w:marLeft w:val="0"/>
      <w:marRight w:val="0"/>
      <w:marTop w:val="0"/>
      <w:marBottom w:val="0"/>
      <w:divBdr>
        <w:top w:val="none" w:sz="0" w:space="0" w:color="auto"/>
        <w:left w:val="none" w:sz="0" w:space="0" w:color="auto"/>
        <w:bottom w:val="none" w:sz="0" w:space="0" w:color="auto"/>
        <w:right w:val="none" w:sz="0" w:space="0" w:color="auto"/>
      </w:divBdr>
      <w:divsChild>
        <w:div w:id="1315335049">
          <w:marLeft w:val="-108"/>
          <w:marRight w:val="0"/>
          <w:marTop w:val="0"/>
          <w:marBottom w:val="0"/>
          <w:divBdr>
            <w:top w:val="none" w:sz="0" w:space="0" w:color="auto"/>
            <w:left w:val="none" w:sz="0" w:space="0" w:color="auto"/>
            <w:bottom w:val="none" w:sz="0" w:space="0" w:color="auto"/>
            <w:right w:val="none" w:sz="0" w:space="0" w:color="auto"/>
          </w:divBdr>
        </w:div>
        <w:div w:id="1790584033">
          <w:marLeft w:val="-108"/>
          <w:marRight w:val="0"/>
          <w:marTop w:val="0"/>
          <w:marBottom w:val="0"/>
          <w:divBdr>
            <w:top w:val="none" w:sz="0" w:space="0" w:color="auto"/>
            <w:left w:val="none" w:sz="0" w:space="0" w:color="auto"/>
            <w:bottom w:val="none" w:sz="0" w:space="0" w:color="auto"/>
            <w:right w:val="none" w:sz="0" w:space="0" w:color="auto"/>
          </w:divBdr>
        </w:div>
      </w:divsChild>
    </w:div>
    <w:div w:id="298608903">
      <w:bodyDiv w:val="1"/>
      <w:marLeft w:val="0"/>
      <w:marRight w:val="0"/>
      <w:marTop w:val="0"/>
      <w:marBottom w:val="0"/>
      <w:divBdr>
        <w:top w:val="none" w:sz="0" w:space="0" w:color="auto"/>
        <w:left w:val="none" w:sz="0" w:space="0" w:color="auto"/>
        <w:bottom w:val="none" w:sz="0" w:space="0" w:color="auto"/>
        <w:right w:val="none" w:sz="0" w:space="0" w:color="auto"/>
      </w:divBdr>
    </w:div>
    <w:div w:id="502933712">
      <w:bodyDiv w:val="1"/>
      <w:marLeft w:val="0"/>
      <w:marRight w:val="0"/>
      <w:marTop w:val="0"/>
      <w:marBottom w:val="0"/>
      <w:divBdr>
        <w:top w:val="none" w:sz="0" w:space="0" w:color="auto"/>
        <w:left w:val="none" w:sz="0" w:space="0" w:color="auto"/>
        <w:bottom w:val="none" w:sz="0" w:space="0" w:color="auto"/>
        <w:right w:val="none" w:sz="0" w:space="0" w:color="auto"/>
      </w:divBdr>
    </w:div>
    <w:div w:id="541985780">
      <w:bodyDiv w:val="1"/>
      <w:marLeft w:val="0"/>
      <w:marRight w:val="0"/>
      <w:marTop w:val="0"/>
      <w:marBottom w:val="0"/>
      <w:divBdr>
        <w:top w:val="none" w:sz="0" w:space="0" w:color="auto"/>
        <w:left w:val="none" w:sz="0" w:space="0" w:color="auto"/>
        <w:bottom w:val="none" w:sz="0" w:space="0" w:color="auto"/>
        <w:right w:val="none" w:sz="0" w:space="0" w:color="auto"/>
      </w:divBdr>
    </w:div>
    <w:div w:id="1478916249">
      <w:bodyDiv w:val="1"/>
      <w:marLeft w:val="0"/>
      <w:marRight w:val="0"/>
      <w:marTop w:val="0"/>
      <w:marBottom w:val="0"/>
      <w:divBdr>
        <w:top w:val="none" w:sz="0" w:space="0" w:color="auto"/>
        <w:left w:val="none" w:sz="0" w:space="0" w:color="auto"/>
        <w:bottom w:val="none" w:sz="0" w:space="0" w:color="auto"/>
        <w:right w:val="none" w:sz="0" w:space="0" w:color="auto"/>
      </w:divBdr>
    </w:div>
    <w:div w:id="201217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scop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rbc.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Возрастное распределение выборки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DF-44DE-A9F9-9800AFC79E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DF-44DE-A9F9-9800AFC79E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DF-44DE-A9F9-9800AFC79E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CDF-44DE-A9F9-9800AFC79E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CDF-44DE-A9F9-9800AFC79E5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CDF-44DE-A9F9-9800AFC79E5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CDF-44DE-A9F9-9800AFC79E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17 лет</c:v>
                </c:pt>
                <c:pt idx="1">
                  <c:v>18 лет</c:v>
                </c:pt>
                <c:pt idx="2">
                  <c:v>19 лет</c:v>
                </c:pt>
                <c:pt idx="3">
                  <c:v>20 лет</c:v>
                </c:pt>
                <c:pt idx="4">
                  <c:v>21 год</c:v>
                </c:pt>
                <c:pt idx="5">
                  <c:v>22 года</c:v>
                </c:pt>
                <c:pt idx="6">
                  <c:v>24 года</c:v>
                </c:pt>
              </c:strCache>
            </c:strRef>
          </c:cat>
          <c:val>
            <c:numRef>
              <c:f>Лист1!$B$2:$B$8</c:f>
              <c:numCache>
                <c:formatCode>General</c:formatCode>
                <c:ptCount val="7"/>
                <c:pt idx="0">
                  <c:v>7</c:v>
                </c:pt>
                <c:pt idx="1">
                  <c:v>23</c:v>
                </c:pt>
                <c:pt idx="2">
                  <c:v>5</c:v>
                </c:pt>
                <c:pt idx="3">
                  <c:v>2</c:v>
                </c:pt>
                <c:pt idx="4">
                  <c:v>1</c:v>
                </c:pt>
                <c:pt idx="5">
                  <c:v>1</c:v>
                </c:pt>
                <c:pt idx="6">
                  <c:v>1</c:v>
                </c:pt>
              </c:numCache>
            </c:numRef>
          </c:val>
          <c:extLst>
            <c:ext xmlns:c16="http://schemas.microsoft.com/office/drawing/2014/chart" uri="{C3380CC4-5D6E-409C-BE32-E72D297353CC}">
              <c16:uniqueId val="{00000000-61C5-4461-9565-D82463D9B6F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419084292251839E-2"/>
          <c:y val="2.0467409624915091E-2"/>
          <c:w val="0.95458091570774817"/>
          <c:h val="0.89626365300465993"/>
        </c:manualLayout>
      </c:layout>
      <c:lineChart>
        <c:grouping val="standard"/>
        <c:varyColors val="0"/>
        <c:ser>
          <c:idx val="0"/>
          <c:order val="0"/>
          <c:tx>
            <c:strRef>
              <c:f>Лист1!$B$1</c:f>
              <c:strCache>
                <c:ptCount val="1"/>
                <c:pt idx="0">
                  <c:v>Положительные события. Группа 1</c:v>
                </c:pt>
              </c:strCache>
            </c:strRef>
          </c:tx>
          <c:spPr>
            <a:ln w="28575" cap="rnd">
              <a:solidFill>
                <a:schemeClr val="accent1"/>
              </a:solidFill>
              <a:round/>
            </a:ln>
            <a:effectLst/>
          </c:spPr>
          <c:marker>
            <c:symbol val="none"/>
          </c:marker>
          <c:cat>
            <c:strRef>
              <c:f>Лист1!$A$2:$A$5</c:f>
              <c:strCache>
                <c:ptCount val="2"/>
                <c:pt idx="0">
                  <c:v>Измерение 1</c:v>
                </c:pt>
                <c:pt idx="1">
                  <c:v>Измерение 2</c:v>
                </c:pt>
              </c:strCache>
            </c:strRef>
          </c:cat>
          <c:val>
            <c:numRef>
              <c:f>Лист1!$B$2:$B$5</c:f>
              <c:numCache>
                <c:formatCode>General</c:formatCode>
                <c:ptCount val="4"/>
                <c:pt idx="0">
                  <c:v>1.77</c:v>
                </c:pt>
                <c:pt idx="1">
                  <c:v>2.88</c:v>
                </c:pt>
              </c:numCache>
            </c:numRef>
          </c:val>
          <c:smooth val="0"/>
          <c:extLst>
            <c:ext xmlns:c16="http://schemas.microsoft.com/office/drawing/2014/chart" uri="{C3380CC4-5D6E-409C-BE32-E72D297353CC}">
              <c16:uniqueId val="{00000000-DBF1-4B5E-BD7C-B2261EF1E685}"/>
            </c:ext>
          </c:extLst>
        </c:ser>
        <c:ser>
          <c:idx val="1"/>
          <c:order val="1"/>
          <c:tx>
            <c:strRef>
              <c:f>Лист1!$C$1</c:f>
              <c:strCache>
                <c:ptCount val="1"/>
                <c:pt idx="0">
                  <c:v>Положительные события. Группа 2.</c:v>
                </c:pt>
              </c:strCache>
            </c:strRef>
          </c:tx>
          <c:spPr>
            <a:ln w="28575" cap="rnd">
              <a:solidFill>
                <a:schemeClr val="accent2"/>
              </a:solidFill>
              <a:round/>
            </a:ln>
            <a:effectLst/>
          </c:spPr>
          <c:marker>
            <c:symbol val="none"/>
          </c:marker>
          <c:cat>
            <c:strRef>
              <c:f>Лист1!$A$2:$A$5</c:f>
              <c:strCache>
                <c:ptCount val="2"/>
                <c:pt idx="0">
                  <c:v>Измерение 1</c:v>
                </c:pt>
                <c:pt idx="1">
                  <c:v>Измерение 2</c:v>
                </c:pt>
              </c:strCache>
            </c:strRef>
          </c:cat>
          <c:val>
            <c:numRef>
              <c:f>Лист1!$C$2:$C$5</c:f>
              <c:numCache>
                <c:formatCode>General</c:formatCode>
                <c:ptCount val="4"/>
                <c:pt idx="0">
                  <c:v>1.57</c:v>
                </c:pt>
                <c:pt idx="1">
                  <c:v>1.64</c:v>
                </c:pt>
              </c:numCache>
            </c:numRef>
          </c:val>
          <c:smooth val="0"/>
          <c:extLst>
            <c:ext xmlns:c16="http://schemas.microsoft.com/office/drawing/2014/chart" uri="{C3380CC4-5D6E-409C-BE32-E72D297353CC}">
              <c16:uniqueId val="{00000001-DBF1-4B5E-BD7C-B2261EF1E685}"/>
            </c:ext>
          </c:extLst>
        </c:ser>
        <c:ser>
          <c:idx val="2"/>
          <c:order val="2"/>
          <c:tx>
            <c:strRef>
              <c:f>Лист1!$D$1</c:f>
              <c:strCache>
                <c:ptCount val="1"/>
                <c:pt idx="0">
                  <c:v>Отрицательные события. Группа 1</c:v>
                </c:pt>
              </c:strCache>
            </c:strRef>
          </c:tx>
          <c:spPr>
            <a:ln w="28575" cap="rnd">
              <a:solidFill>
                <a:schemeClr val="accent3"/>
              </a:solidFill>
              <a:round/>
            </a:ln>
            <a:effectLst/>
          </c:spPr>
          <c:marker>
            <c:symbol val="none"/>
          </c:marker>
          <c:cat>
            <c:strRef>
              <c:f>Лист1!$A$2:$A$5</c:f>
              <c:strCache>
                <c:ptCount val="2"/>
                <c:pt idx="0">
                  <c:v>Измерение 1</c:v>
                </c:pt>
                <c:pt idx="1">
                  <c:v>Измерение 2</c:v>
                </c:pt>
              </c:strCache>
            </c:strRef>
          </c:cat>
          <c:val>
            <c:numRef>
              <c:f>Лист1!$D$2:$D$5</c:f>
              <c:numCache>
                <c:formatCode>General</c:formatCode>
                <c:ptCount val="4"/>
                <c:pt idx="0">
                  <c:v>0.61</c:v>
                </c:pt>
                <c:pt idx="1">
                  <c:v>0.85</c:v>
                </c:pt>
              </c:numCache>
            </c:numRef>
          </c:val>
          <c:smooth val="0"/>
          <c:extLst>
            <c:ext xmlns:c16="http://schemas.microsoft.com/office/drawing/2014/chart" uri="{C3380CC4-5D6E-409C-BE32-E72D297353CC}">
              <c16:uniqueId val="{00000002-DBF1-4B5E-BD7C-B2261EF1E685}"/>
            </c:ext>
          </c:extLst>
        </c:ser>
        <c:ser>
          <c:idx val="3"/>
          <c:order val="3"/>
          <c:tx>
            <c:strRef>
              <c:f>Лист1!$E$1</c:f>
              <c:strCache>
                <c:ptCount val="1"/>
                <c:pt idx="0">
                  <c:v>Отрицательные события. Группа 2</c:v>
                </c:pt>
              </c:strCache>
            </c:strRef>
          </c:tx>
          <c:spPr>
            <a:ln w="28575" cap="rnd">
              <a:solidFill>
                <a:schemeClr val="accent4"/>
              </a:solidFill>
              <a:round/>
            </a:ln>
            <a:effectLst/>
          </c:spPr>
          <c:marker>
            <c:symbol val="none"/>
          </c:marker>
          <c:cat>
            <c:strRef>
              <c:f>Лист1!$A$2:$A$5</c:f>
              <c:strCache>
                <c:ptCount val="2"/>
                <c:pt idx="0">
                  <c:v>Измерение 1</c:v>
                </c:pt>
                <c:pt idx="1">
                  <c:v>Измерение 2</c:v>
                </c:pt>
              </c:strCache>
            </c:strRef>
          </c:cat>
          <c:val>
            <c:numRef>
              <c:f>Лист1!$E$2:$E$5</c:f>
              <c:numCache>
                <c:formatCode>General</c:formatCode>
                <c:ptCount val="4"/>
                <c:pt idx="0">
                  <c:v>0.71</c:v>
                </c:pt>
                <c:pt idx="1">
                  <c:v>0.64</c:v>
                </c:pt>
              </c:numCache>
            </c:numRef>
          </c:val>
          <c:smooth val="0"/>
          <c:extLst>
            <c:ext xmlns:c16="http://schemas.microsoft.com/office/drawing/2014/chart" uri="{C3380CC4-5D6E-409C-BE32-E72D297353CC}">
              <c16:uniqueId val="{00000003-DBF1-4B5E-BD7C-B2261EF1E685}"/>
            </c:ext>
          </c:extLst>
        </c:ser>
        <c:dLbls>
          <c:showLegendKey val="0"/>
          <c:showVal val="0"/>
          <c:showCatName val="0"/>
          <c:showSerName val="0"/>
          <c:showPercent val="0"/>
          <c:showBubbleSize val="0"/>
        </c:dLbls>
        <c:smooth val="0"/>
        <c:axId val="254011104"/>
        <c:axId val="161655104"/>
      </c:lineChart>
      <c:catAx>
        <c:axId val="25401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55104"/>
        <c:crosses val="autoZero"/>
        <c:auto val="1"/>
        <c:lblAlgn val="ctr"/>
        <c:lblOffset val="100"/>
        <c:noMultiLvlLbl val="0"/>
      </c:catAx>
      <c:valAx>
        <c:axId val="16165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011104"/>
        <c:crosses val="autoZero"/>
        <c:crossBetween val="between"/>
      </c:valAx>
      <c:spPr>
        <a:noFill/>
        <a:ln>
          <a:noFill/>
        </a:ln>
        <a:effectLst/>
      </c:spPr>
    </c:plotArea>
    <c:legend>
      <c:legendPos val="b"/>
      <c:layout>
        <c:manualLayout>
          <c:xMode val="edge"/>
          <c:yMode val="edge"/>
          <c:x val="0.53592823823149027"/>
          <c:y val="0.33204513940474423"/>
          <c:w val="0.46198495922042149"/>
          <c:h val="0.384848031940002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932961504811898E-2"/>
          <c:y val="2.0932383452068493E-2"/>
          <c:w val="0.94306703849518814"/>
          <c:h val="0.81129421322334694"/>
        </c:manualLayout>
      </c:layout>
      <c:barChart>
        <c:barDir val="col"/>
        <c:grouping val="clustered"/>
        <c:varyColors val="0"/>
        <c:ser>
          <c:idx val="0"/>
          <c:order val="0"/>
          <c:tx>
            <c:strRef>
              <c:f>Лист1!$B$1</c:f>
              <c:strCache>
                <c:ptCount val="1"/>
                <c:pt idx="0">
                  <c:v>Красота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30</c:v>
                </c:pt>
              </c:numCache>
            </c:numRef>
          </c:val>
          <c:extLst>
            <c:ext xmlns:c16="http://schemas.microsoft.com/office/drawing/2014/chart" uri="{C3380CC4-5D6E-409C-BE32-E72D297353CC}">
              <c16:uniqueId val="{00000000-5DFA-4BDF-9858-C22B4804095B}"/>
            </c:ext>
          </c:extLst>
        </c:ser>
        <c:ser>
          <c:idx val="1"/>
          <c:order val="1"/>
          <c:tx>
            <c:strRef>
              <c:f>Лист1!$C$1</c:f>
              <c:strCache>
                <c:ptCount val="1"/>
                <c:pt idx="0">
                  <c:v>Люди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17.5</c:v>
                </c:pt>
              </c:numCache>
            </c:numRef>
          </c:val>
          <c:extLst>
            <c:ext xmlns:c16="http://schemas.microsoft.com/office/drawing/2014/chart" uri="{C3380CC4-5D6E-409C-BE32-E72D297353CC}">
              <c16:uniqueId val="{00000001-5DFA-4BDF-9858-C22B4804095B}"/>
            </c:ext>
          </c:extLst>
        </c:ser>
        <c:ser>
          <c:idx val="2"/>
          <c:order val="2"/>
          <c:tx>
            <c:strRef>
              <c:f>Лист1!$D$1</c:f>
              <c:strCache>
                <c:ptCount val="1"/>
                <c:pt idx="0">
                  <c:v>Возможности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20</c:v>
                </c:pt>
              </c:numCache>
            </c:numRef>
          </c:val>
          <c:extLst>
            <c:ext xmlns:c16="http://schemas.microsoft.com/office/drawing/2014/chart" uri="{C3380CC4-5D6E-409C-BE32-E72D297353CC}">
              <c16:uniqueId val="{00000002-5DFA-4BDF-9858-C22B4804095B}"/>
            </c:ext>
          </c:extLst>
        </c:ser>
        <c:ser>
          <c:idx val="3"/>
          <c:order val="3"/>
          <c:tx>
            <c:strRef>
              <c:f>Лист1!$E$1</c:f>
              <c:strCache>
                <c:ptCount val="1"/>
                <c:pt idx="0">
                  <c:v>Размеры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10</c:v>
                </c:pt>
              </c:numCache>
            </c:numRef>
          </c:val>
          <c:extLst>
            <c:ext xmlns:c16="http://schemas.microsoft.com/office/drawing/2014/chart" uri="{C3380CC4-5D6E-409C-BE32-E72D297353CC}">
              <c16:uniqueId val="{00000003-5DFA-4BDF-9858-C22B4804095B}"/>
            </c:ext>
          </c:extLst>
        </c:ser>
        <c:ser>
          <c:idx val="4"/>
          <c:order val="4"/>
          <c:tx>
            <c:strRef>
              <c:f>Лист1!$F$1</c:f>
              <c:strCache>
                <c:ptCount val="1"/>
                <c:pt idx="0">
                  <c:v>Инфраструктура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10</c:v>
                </c:pt>
              </c:numCache>
            </c:numRef>
          </c:val>
          <c:extLst>
            <c:ext xmlns:c16="http://schemas.microsoft.com/office/drawing/2014/chart" uri="{C3380CC4-5D6E-409C-BE32-E72D297353CC}">
              <c16:uniqueId val="{00000004-5DFA-4BDF-9858-C22B4804095B}"/>
            </c:ext>
          </c:extLst>
        </c:ser>
        <c:ser>
          <c:idx val="5"/>
          <c:order val="5"/>
          <c:tx>
            <c:strRef>
              <c:f>Лист1!$G$1</c:f>
              <c:strCache>
                <c:ptCount val="1"/>
                <c:pt idx="0">
                  <c:v>Культура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10</c:v>
                </c:pt>
              </c:numCache>
            </c:numRef>
          </c:val>
          <c:extLst>
            <c:ext xmlns:c16="http://schemas.microsoft.com/office/drawing/2014/chart" uri="{C3380CC4-5D6E-409C-BE32-E72D297353CC}">
              <c16:uniqueId val="{00000005-5DFA-4BDF-9858-C22B4804095B}"/>
            </c:ext>
          </c:extLst>
        </c:ser>
        <c:ser>
          <c:idx val="6"/>
          <c:order val="6"/>
          <c:tx>
            <c:strRef>
              <c:f>Лист1!$H$1</c:f>
              <c:strCache>
                <c:ptCount val="1"/>
                <c:pt idx="0">
                  <c:v>Атмосфера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7.5</c:v>
                </c:pt>
              </c:numCache>
            </c:numRef>
          </c:val>
          <c:extLst>
            <c:ext xmlns:c16="http://schemas.microsoft.com/office/drawing/2014/chart" uri="{C3380CC4-5D6E-409C-BE32-E72D297353CC}">
              <c16:uniqueId val="{00000006-5DFA-4BDF-9858-C22B4804095B}"/>
            </c:ext>
          </c:extLst>
        </c:ser>
        <c:ser>
          <c:idx val="7"/>
          <c:order val="7"/>
          <c:tx>
            <c:strRef>
              <c:f>Лист1!$I$1</c:f>
              <c:strCache>
                <c:ptCount val="1"/>
                <c:pt idx="0">
                  <c:v>Погода</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Лист1!$I$2</c:f>
              <c:numCache>
                <c:formatCode>General</c:formatCode>
                <c:ptCount val="1"/>
                <c:pt idx="0">
                  <c:v>10</c:v>
                </c:pt>
              </c:numCache>
            </c:numRef>
          </c:val>
          <c:extLst>
            <c:ext xmlns:c16="http://schemas.microsoft.com/office/drawing/2014/chart" uri="{C3380CC4-5D6E-409C-BE32-E72D297353CC}">
              <c16:uniqueId val="{00000007-5DFA-4BDF-9858-C22B4804095B}"/>
            </c:ext>
          </c:extLst>
        </c:ser>
        <c:dLbls>
          <c:dLblPos val="outEnd"/>
          <c:showLegendKey val="0"/>
          <c:showVal val="1"/>
          <c:showCatName val="0"/>
          <c:showSerName val="0"/>
          <c:showPercent val="0"/>
          <c:showBubbleSize val="0"/>
        </c:dLbls>
        <c:gapWidth val="219"/>
        <c:overlap val="-27"/>
        <c:axId val="164445472"/>
        <c:axId val="241832400"/>
      </c:barChart>
      <c:catAx>
        <c:axId val="16444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832400"/>
        <c:crosses val="autoZero"/>
        <c:auto val="1"/>
        <c:lblAlgn val="ctr"/>
        <c:lblOffset val="100"/>
        <c:noMultiLvlLbl val="0"/>
      </c:catAx>
      <c:valAx>
        <c:axId val="24183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44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Дорога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37.5</c:v>
                </c:pt>
              </c:numCache>
            </c:numRef>
          </c:val>
          <c:extLst>
            <c:ext xmlns:c16="http://schemas.microsoft.com/office/drawing/2014/chart" uri="{C3380CC4-5D6E-409C-BE32-E72D297353CC}">
              <c16:uniqueId val="{00000000-1FDD-4521-A687-7FD06EEE0C78}"/>
            </c:ext>
          </c:extLst>
        </c:ser>
        <c:ser>
          <c:idx val="1"/>
          <c:order val="1"/>
          <c:tx>
            <c:strRef>
              <c:f>Лист1!$C$1</c:f>
              <c:strCache>
                <c:ptCount val="1"/>
                <c:pt idx="0">
                  <c:v>Климат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35</c:v>
                </c:pt>
              </c:numCache>
            </c:numRef>
          </c:val>
          <c:extLst>
            <c:ext xmlns:c16="http://schemas.microsoft.com/office/drawing/2014/chart" uri="{C3380CC4-5D6E-409C-BE32-E72D297353CC}">
              <c16:uniqueId val="{00000001-1FDD-4521-A687-7FD06EEE0C78}"/>
            </c:ext>
          </c:extLst>
        </c:ser>
        <c:ser>
          <c:idx val="2"/>
          <c:order val="2"/>
          <c:tx>
            <c:strRef>
              <c:f>Лист1!$D$1</c:f>
              <c:strCache>
                <c:ptCount val="1"/>
                <c:pt idx="0">
                  <c:v>Цены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10</c:v>
                </c:pt>
              </c:numCache>
            </c:numRef>
          </c:val>
          <c:extLst>
            <c:ext xmlns:c16="http://schemas.microsoft.com/office/drawing/2014/chart" uri="{C3380CC4-5D6E-409C-BE32-E72D297353CC}">
              <c16:uniqueId val="{00000002-1FDD-4521-A687-7FD06EEE0C78}"/>
            </c:ext>
          </c:extLst>
        </c:ser>
        <c:ser>
          <c:idx val="3"/>
          <c:order val="3"/>
          <c:tx>
            <c:strRef>
              <c:f>Лист1!$E$1</c:f>
              <c:strCache>
                <c:ptCount val="1"/>
                <c:pt idx="0">
                  <c:v>Суета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7.5</c:v>
                </c:pt>
              </c:numCache>
            </c:numRef>
          </c:val>
          <c:extLst>
            <c:ext xmlns:c16="http://schemas.microsoft.com/office/drawing/2014/chart" uri="{C3380CC4-5D6E-409C-BE32-E72D297353CC}">
              <c16:uniqueId val="{00000003-1FDD-4521-A687-7FD06EEE0C78}"/>
            </c:ext>
          </c:extLst>
        </c:ser>
        <c:ser>
          <c:idx val="4"/>
          <c:order val="4"/>
          <c:tx>
            <c:strRef>
              <c:f>Лист1!$F$1</c:f>
              <c:strCache>
                <c:ptCount val="1"/>
                <c:pt idx="0">
                  <c:v>Инфраструктура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15</c:v>
                </c:pt>
              </c:numCache>
            </c:numRef>
          </c:val>
          <c:extLst>
            <c:ext xmlns:c16="http://schemas.microsoft.com/office/drawing/2014/chart" uri="{C3380CC4-5D6E-409C-BE32-E72D297353CC}">
              <c16:uniqueId val="{00000004-1FDD-4521-A687-7FD06EEE0C78}"/>
            </c:ext>
          </c:extLst>
        </c:ser>
        <c:ser>
          <c:idx val="5"/>
          <c:order val="5"/>
          <c:tx>
            <c:strRef>
              <c:f>Лист1!$G$1</c:f>
              <c:strCache>
                <c:ptCount val="1"/>
                <c:pt idx="0">
                  <c:v>Медицинская сфера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5</c:v>
                </c:pt>
              </c:numCache>
            </c:numRef>
          </c:val>
          <c:extLst>
            <c:ext xmlns:c16="http://schemas.microsoft.com/office/drawing/2014/chart" uri="{C3380CC4-5D6E-409C-BE32-E72D297353CC}">
              <c16:uniqueId val="{00000005-1FDD-4521-A687-7FD06EEE0C78}"/>
            </c:ext>
          </c:extLst>
        </c:ser>
        <c:ser>
          <c:idx val="6"/>
          <c:order val="6"/>
          <c:tx>
            <c:strRef>
              <c:f>Лист1!$H$1</c:f>
              <c:strCache>
                <c:ptCount val="1"/>
                <c:pt idx="0">
                  <c:v>Криминал</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7.5</c:v>
                </c:pt>
              </c:numCache>
            </c:numRef>
          </c:val>
          <c:extLst>
            <c:ext xmlns:c16="http://schemas.microsoft.com/office/drawing/2014/chart" uri="{C3380CC4-5D6E-409C-BE32-E72D297353CC}">
              <c16:uniqueId val="{00000006-1FDD-4521-A687-7FD06EEE0C78}"/>
            </c:ext>
          </c:extLst>
        </c:ser>
        <c:dLbls>
          <c:dLblPos val="outEnd"/>
          <c:showLegendKey val="0"/>
          <c:showVal val="1"/>
          <c:showCatName val="0"/>
          <c:showSerName val="0"/>
          <c:showPercent val="0"/>
          <c:showBubbleSize val="0"/>
        </c:dLbls>
        <c:gapWidth val="219"/>
        <c:overlap val="-27"/>
        <c:axId val="486004240"/>
        <c:axId val="482268672"/>
      </c:barChart>
      <c:catAx>
        <c:axId val="48600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2268672"/>
        <c:crosses val="autoZero"/>
        <c:auto val="1"/>
        <c:lblAlgn val="ctr"/>
        <c:lblOffset val="100"/>
        <c:noMultiLvlLbl val="0"/>
      </c:catAx>
      <c:valAx>
        <c:axId val="48226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600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Преподаватели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30</c:v>
                </c:pt>
              </c:numCache>
            </c:numRef>
          </c:val>
          <c:extLst>
            <c:ext xmlns:c16="http://schemas.microsoft.com/office/drawing/2014/chart" uri="{C3380CC4-5D6E-409C-BE32-E72D297353CC}">
              <c16:uniqueId val="{00000000-F9FF-4A19-8D4F-DF88D43CAFF1}"/>
            </c:ext>
          </c:extLst>
        </c:ser>
        <c:ser>
          <c:idx val="1"/>
          <c:order val="1"/>
          <c:tx>
            <c:strRef>
              <c:f>Лист1!$C$1</c:f>
              <c:strCache>
                <c:ptCount val="1"/>
                <c:pt idx="0">
                  <c:v>Люди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12.5</c:v>
                </c:pt>
              </c:numCache>
            </c:numRef>
          </c:val>
          <c:extLst>
            <c:ext xmlns:c16="http://schemas.microsoft.com/office/drawing/2014/chart" uri="{C3380CC4-5D6E-409C-BE32-E72D297353CC}">
              <c16:uniqueId val="{00000001-F9FF-4A19-8D4F-DF88D43CAFF1}"/>
            </c:ext>
          </c:extLst>
        </c:ser>
        <c:ser>
          <c:idx val="2"/>
          <c:order val="2"/>
          <c:tx>
            <c:strRef>
              <c:f>Лист1!$D$1</c:f>
              <c:strCache>
                <c:ptCount val="1"/>
                <c:pt idx="0">
                  <c:v>Возможности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10</c:v>
                </c:pt>
              </c:numCache>
            </c:numRef>
          </c:val>
          <c:extLst>
            <c:ext xmlns:c16="http://schemas.microsoft.com/office/drawing/2014/chart" uri="{C3380CC4-5D6E-409C-BE32-E72D297353CC}">
              <c16:uniqueId val="{00000002-F9FF-4A19-8D4F-DF88D43CAFF1}"/>
            </c:ext>
          </c:extLst>
        </c:ser>
        <c:ser>
          <c:idx val="3"/>
          <c:order val="3"/>
          <c:tx>
            <c:strRef>
              <c:f>Лист1!$E$1</c:f>
              <c:strCache>
                <c:ptCount val="1"/>
                <c:pt idx="0">
                  <c:v>Нагрузка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General</c:formatCode>
                <c:ptCount val="1"/>
                <c:pt idx="0">
                  <c:v>12.5</c:v>
                </c:pt>
              </c:numCache>
            </c:numRef>
          </c:val>
          <c:extLst>
            <c:ext xmlns:c16="http://schemas.microsoft.com/office/drawing/2014/chart" uri="{C3380CC4-5D6E-409C-BE32-E72D297353CC}">
              <c16:uniqueId val="{00000003-F9FF-4A19-8D4F-DF88D43CAFF1}"/>
            </c:ext>
          </c:extLst>
        </c:ser>
        <c:ser>
          <c:idx val="4"/>
          <c:order val="4"/>
          <c:tx>
            <c:strRef>
              <c:f>Лист1!$F$1</c:f>
              <c:strCache>
                <c:ptCount val="1"/>
                <c:pt idx="0">
                  <c:v>Статус ВУЗА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Лист1!$F$2</c:f>
              <c:numCache>
                <c:formatCode>General</c:formatCode>
                <c:ptCount val="1"/>
                <c:pt idx="0">
                  <c:v>10</c:v>
                </c:pt>
              </c:numCache>
            </c:numRef>
          </c:val>
          <c:extLst>
            <c:ext xmlns:c16="http://schemas.microsoft.com/office/drawing/2014/chart" uri="{C3380CC4-5D6E-409C-BE32-E72D297353CC}">
              <c16:uniqueId val="{00000004-F9FF-4A19-8D4F-DF88D43CAFF1}"/>
            </c:ext>
          </c:extLst>
        </c:ser>
        <c:ser>
          <c:idx val="5"/>
          <c:order val="5"/>
          <c:tx>
            <c:strRef>
              <c:f>Лист1!$G$1</c:f>
              <c:strCache>
                <c:ptCount val="1"/>
                <c:pt idx="0">
                  <c:v>Образование</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Лист1!$G$2</c:f>
              <c:numCache>
                <c:formatCode>General</c:formatCode>
                <c:ptCount val="1"/>
                <c:pt idx="0">
                  <c:v>7.5</c:v>
                </c:pt>
              </c:numCache>
            </c:numRef>
          </c:val>
          <c:extLst>
            <c:ext xmlns:c16="http://schemas.microsoft.com/office/drawing/2014/chart" uri="{C3380CC4-5D6E-409C-BE32-E72D297353CC}">
              <c16:uniqueId val="{00000005-F9FF-4A19-8D4F-DF88D43CAFF1}"/>
            </c:ext>
          </c:extLst>
        </c:ser>
        <c:ser>
          <c:idx val="6"/>
          <c:order val="6"/>
          <c:tx>
            <c:strRef>
              <c:f>Лист1!$H$1</c:f>
              <c:strCache>
                <c:ptCount val="1"/>
                <c:pt idx="0">
                  <c:v>Ресурсы</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Лист1!$H$2</c:f>
              <c:numCache>
                <c:formatCode>General</c:formatCode>
                <c:ptCount val="1"/>
                <c:pt idx="0">
                  <c:v>22.5</c:v>
                </c:pt>
              </c:numCache>
            </c:numRef>
          </c:val>
          <c:extLst>
            <c:ext xmlns:c16="http://schemas.microsoft.com/office/drawing/2014/chart" uri="{C3380CC4-5D6E-409C-BE32-E72D297353CC}">
              <c16:uniqueId val="{00000006-F9FF-4A19-8D4F-DF88D43CAFF1}"/>
            </c:ext>
          </c:extLst>
        </c:ser>
        <c:dLbls>
          <c:dLblPos val="outEnd"/>
          <c:showLegendKey val="0"/>
          <c:showVal val="1"/>
          <c:showCatName val="0"/>
          <c:showSerName val="0"/>
          <c:showPercent val="0"/>
          <c:showBubbleSize val="0"/>
        </c:dLbls>
        <c:gapWidth val="219"/>
        <c:overlap val="-27"/>
        <c:axId val="557299904"/>
        <c:axId val="558560912"/>
      </c:barChart>
      <c:catAx>
        <c:axId val="557299904"/>
        <c:scaling>
          <c:orientation val="minMax"/>
        </c:scaling>
        <c:delete val="1"/>
        <c:axPos val="b"/>
        <c:numFmt formatCode="General" sourceLinked="1"/>
        <c:majorTickMark val="none"/>
        <c:minorTickMark val="none"/>
        <c:tickLblPos val="nextTo"/>
        <c:crossAx val="558560912"/>
        <c:crosses val="autoZero"/>
        <c:auto val="1"/>
        <c:lblAlgn val="ctr"/>
        <c:lblOffset val="100"/>
        <c:noMultiLvlLbl val="0"/>
      </c:catAx>
      <c:valAx>
        <c:axId val="55856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299904"/>
        <c:crosses val="autoZero"/>
        <c:crossBetween val="between"/>
      </c:valAx>
      <c:spPr>
        <a:noFill/>
        <a:ln>
          <a:noFill/>
        </a:ln>
        <a:effectLst/>
      </c:spPr>
    </c:plotArea>
    <c:legend>
      <c:legendPos val="b"/>
      <c:layout>
        <c:manualLayout>
          <c:xMode val="edge"/>
          <c:yMode val="edge"/>
          <c:x val="6.1574074074074073E-2"/>
          <c:y val="0.89358619734822708"/>
          <c:w val="0.91527777777777775"/>
          <c:h val="8.39671135384171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Преподаватели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17.5</c:v>
                </c:pt>
              </c:numCache>
            </c:numRef>
          </c:val>
          <c:extLst>
            <c:ext xmlns:c16="http://schemas.microsoft.com/office/drawing/2014/chart" uri="{C3380CC4-5D6E-409C-BE32-E72D297353CC}">
              <c16:uniqueId val="{00000000-2069-47F9-80B5-E61BF1CAE12D}"/>
            </c:ext>
          </c:extLst>
        </c:ser>
        <c:ser>
          <c:idx val="1"/>
          <c:order val="1"/>
          <c:tx>
            <c:strRef>
              <c:f>Лист1!$C$1</c:f>
              <c:strCache>
                <c:ptCount val="1"/>
                <c:pt idx="0">
                  <c:v>Предметы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7.5</c:v>
                </c:pt>
              </c:numCache>
            </c:numRef>
          </c:val>
          <c:extLst>
            <c:ext xmlns:c16="http://schemas.microsoft.com/office/drawing/2014/chart" uri="{C3380CC4-5D6E-409C-BE32-E72D297353CC}">
              <c16:uniqueId val="{00000001-2069-47F9-80B5-E61BF1CAE12D}"/>
            </c:ext>
          </c:extLst>
        </c:ser>
        <c:ser>
          <c:idx val="2"/>
          <c:order val="2"/>
          <c:tx>
            <c:strRef>
              <c:f>Лист1!$D$1</c:f>
              <c:strCache>
                <c:ptCount val="1"/>
                <c:pt idx="0">
                  <c:v>Организация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55</c:v>
                </c:pt>
              </c:numCache>
            </c:numRef>
          </c:val>
          <c:extLst>
            <c:ext xmlns:c16="http://schemas.microsoft.com/office/drawing/2014/chart" uri="{C3380CC4-5D6E-409C-BE32-E72D297353CC}">
              <c16:uniqueId val="{00000002-2069-47F9-80B5-E61BF1CAE12D}"/>
            </c:ext>
          </c:extLst>
        </c:ser>
        <c:ser>
          <c:idx val="3"/>
          <c:order val="3"/>
          <c:tx>
            <c:strRef>
              <c:f>Лист1!$E$1</c:f>
              <c:strCache>
                <c:ptCount val="1"/>
                <c:pt idx="0">
                  <c:v>Материальная база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General</c:formatCode>
                <c:ptCount val="1"/>
                <c:pt idx="0">
                  <c:v>7.5</c:v>
                </c:pt>
              </c:numCache>
            </c:numRef>
          </c:val>
          <c:extLst>
            <c:ext xmlns:c16="http://schemas.microsoft.com/office/drawing/2014/chart" uri="{C3380CC4-5D6E-409C-BE32-E72D297353CC}">
              <c16:uniqueId val="{00000003-2069-47F9-80B5-E61BF1CAE12D}"/>
            </c:ext>
          </c:extLst>
        </c:ser>
        <c:ser>
          <c:idx val="4"/>
          <c:order val="4"/>
          <c:tx>
            <c:strRef>
              <c:f>Лист1!$F$1</c:f>
              <c:strCache>
                <c:ptCount val="1"/>
                <c:pt idx="0">
                  <c:v>Общежитие</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Лист1!$F$2</c:f>
              <c:numCache>
                <c:formatCode>General</c:formatCode>
                <c:ptCount val="1"/>
                <c:pt idx="0">
                  <c:v>12.5</c:v>
                </c:pt>
              </c:numCache>
            </c:numRef>
          </c:val>
          <c:extLst>
            <c:ext xmlns:c16="http://schemas.microsoft.com/office/drawing/2014/chart" uri="{C3380CC4-5D6E-409C-BE32-E72D297353CC}">
              <c16:uniqueId val="{00000004-2069-47F9-80B5-E61BF1CAE12D}"/>
            </c:ext>
          </c:extLst>
        </c:ser>
        <c:dLbls>
          <c:dLblPos val="outEnd"/>
          <c:showLegendKey val="0"/>
          <c:showVal val="1"/>
          <c:showCatName val="0"/>
          <c:showSerName val="0"/>
          <c:showPercent val="0"/>
          <c:showBubbleSize val="0"/>
        </c:dLbls>
        <c:gapWidth val="219"/>
        <c:overlap val="-27"/>
        <c:axId val="488075920"/>
        <c:axId val="558604544"/>
      </c:barChart>
      <c:catAx>
        <c:axId val="488075920"/>
        <c:scaling>
          <c:orientation val="minMax"/>
        </c:scaling>
        <c:delete val="1"/>
        <c:axPos val="b"/>
        <c:numFmt formatCode="General" sourceLinked="1"/>
        <c:majorTickMark val="none"/>
        <c:minorTickMark val="none"/>
        <c:tickLblPos val="nextTo"/>
        <c:crossAx val="558604544"/>
        <c:crosses val="autoZero"/>
        <c:auto val="1"/>
        <c:lblAlgn val="ctr"/>
        <c:lblOffset val="100"/>
        <c:noMultiLvlLbl val="0"/>
      </c:catAx>
      <c:valAx>
        <c:axId val="55860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07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a:t>
            </a:r>
            <a:r>
              <a:rPr lang="ru-RU" baseline="0"/>
              <a:t> по шкалам</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Лист1!$C$1</c:f>
              <c:strCache>
                <c:ptCount val="1"/>
                <c:pt idx="0">
                  <c:v>Иногородние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Эскапизм</c:v>
                </c:pt>
                <c:pt idx="1">
                  <c:v>Доминантность</c:v>
                </c:pt>
                <c:pt idx="2">
                  <c:v>Интернальность</c:v>
                </c:pt>
                <c:pt idx="3">
                  <c:v>Эмоциональный комфорт</c:v>
                </c:pt>
                <c:pt idx="4">
                  <c:v>Принятие других</c:v>
                </c:pt>
                <c:pt idx="5">
                  <c:v>Самопринятие</c:v>
                </c:pt>
                <c:pt idx="6">
                  <c:v>Адаптивность</c:v>
                </c:pt>
              </c:strCache>
            </c:strRef>
          </c:cat>
          <c:val>
            <c:numRef>
              <c:f>Лист1!$C$2:$C$8</c:f>
              <c:numCache>
                <c:formatCode>General</c:formatCode>
                <c:ptCount val="7"/>
                <c:pt idx="0">
                  <c:v>16</c:v>
                </c:pt>
                <c:pt idx="1">
                  <c:v>56</c:v>
                </c:pt>
                <c:pt idx="2">
                  <c:v>62</c:v>
                </c:pt>
                <c:pt idx="3">
                  <c:v>54</c:v>
                </c:pt>
                <c:pt idx="4">
                  <c:v>59</c:v>
                </c:pt>
                <c:pt idx="5">
                  <c:v>63</c:v>
                </c:pt>
                <c:pt idx="6">
                  <c:v>58</c:v>
                </c:pt>
              </c:numCache>
            </c:numRef>
          </c:val>
          <c:extLst>
            <c:ext xmlns:c16="http://schemas.microsoft.com/office/drawing/2014/chart" uri="{C3380CC4-5D6E-409C-BE32-E72D297353CC}">
              <c16:uniqueId val="{00000000-B216-4096-8394-6294975F7835}"/>
            </c:ext>
          </c:extLst>
        </c:ser>
        <c:ser>
          <c:idx val="1"/>
          <c:order val="1"/>
          <c:tx>
            <c:strRef>
              <c:f>Лист1!$B$1</c:f>
              <c:strCache>
                <c:ptCount val="1"/>
                <c:pt idx="0">
                  <c:v>Иностранные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Эскапизм</c:v>
                </c:pt>
                <c:pt idx="1">
                  <c:v>Доминантность</c:v>
                </c:pt>
                <c:pt idx="2">
                  <c:v>Интернальность</c:v>
                </c:pt>
                <c:pt idx="3">
                  <c:v>Эмоциональный комфорт</c:v>
                </c:pt>
                <c:pt idx="4">
                  <c:v>Принятие других</c:v>
                </c:pt>
                <c:pt idx="5">
                  <c:v>Самопринятие</c:v>
                </c:pt>
                <c:pt idx="6">
                  <c:v>Адаптивность</c:v>
                </c:pt>
              </c:strCache>
            </c:strRef>
          </c:cat>
          <c:val>
            <c:numRef>
              <c:f>Лист1!$B$2:$B$8</c:f>
              <c:numCache>
                <c:formatCode>General</c:formatCode>
                <c:ptCount val="7"/>
                <c:pt idx="0">
                  <c:v>15</c:v>
                </c:pt>
                <c:pt idx="1">
                  <c:v>47</c:v>
                </c:pt>
                <c:pt idx="2">
                  <c:v>69</c:v>
                </c:pt>
                <c:pt idx="3">
                  <c:v>63</c:v>
                </c:pt>
                <c:pt idx="4">
                  <c:v>63</c:v>
                </c:pt>
                <c:pt idx="5">
                  <c:v>72</c:v>
                </c:pt>
                <c:pt idx="6">
                  <c:v>64</c:v>
                </c:pt>
              </c:numCache>
            </c:numRef>
          </c:val>
          <c:extLst>
            <c:ext xmlns:c16="http://schemas.microsoft.com/office/drawing/2014/chart" uri="{C3380CC4-5D6E-409C-BE32-E72D297353CC}">
              <c16:uniqueId val="{00000001-B216-4096-8394-6294975F7835}"/>
            </c:ext>
          </c:extLst>
        </c:ser>
        <c:dLbls>
          <c:dLblPos val="outEnd"/>
          <c:showLegendKey val="0"/>
          <c:showVal val="1"/>
          <c:showCatName val="0"/>
          <c:showSerName val="0"/>
          <c:showPercent val="0"/>
          <c:showBubbleSize val="0"/>
        </c:dLbls>
        <c:gapWidth val="182"/>
        <c:axId val="236301776"/>
        <c:axId val="378236192"/>
      </c:barChart>
      <c:catAx>
        <c:axId val="236301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8236192"/>
        <c:crosses val="autoZero"/>
        <c:auto val="1"/>
        <c:lblAlgn val="ctr"/>
        <c:lblOffset val="100"/>
        <c:noMultiLvlLbl val="0"/>
      </c:catAx>
      <c:valAx>
        <c:axId val="378236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30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D3E8-F83D-424B-99B9-663DE81D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16897</Words>
  <Characters>96319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Пужливая</dc:creator>
  <cp:keywords/>
  <dc:description/>
  <cp:lastModifiedBy>Полина Пужливая</cp:lastModifiedBy>
  <cp:revision>3</cp:revision>
  <cp:lastPrinted>2018-05-18T18:07:00Z</cp:lastPrinted>
  <dcterms:created xsi:type="dcterms:W3CDTF">2018-05-18T18:25:00Z</dcterms:created>
  <dcterms:modified xsi:type="dcterms:W3CDTF">2018-05-18T18:25:00Z</dcterms:modified>
</cp:coreProperties>
</file>