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D" w:rsidRDefault="0064723E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РЕЦЕНЗИЯ</w:t>
      </w: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выпускную квалификационную работу студента дневной формы обучения </w:t>
      </w:r>
      <w:r w:rsidR="0064723E">
        <w:rPr>
          <w:rFonts w:ascii="Arial" w:eastAsia="Times New Roman" w:hAnsi="Arial" w:cs="Arial"/>
          <w:b/>
          <w:sz w:val="28"/>
          <w:szCs w:val="28"/>
          <w:lang w:eastAsia="ru-RU"/>
        </w:rPr>
        <w:t>Логиновой С.</w:t>
      </w:r>
      <w:r w:rsidR="0063272B"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="0064723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64723E"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8286D" w:rsidRPr="0068286D" w:rsidRDefault="0068286D" w:rsidP="0068286D">
      <w:pPr>
        <w:spacing w:after="0" w:line="312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86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тему: </w:t>
      </w:r>
    </w:p>
    <w:p w:rsidR="0068286D" w:rsidRPr="0064723E" w:rsidRDefault="0064723E" w:rsidP="0064723E">
      <w:pPr>
        <w:spacing w:after="0" w:line="312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4723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ВОВЛЕЧЕННОСТЬ ПОТРЕБИТЕЛЯ КАК МОТИВАЦИОННЫЙ ФАКТОР ПОКУПКИ (НА ПРИМЕРЕ ОТЕЧЕСТВЕННОЙ КОСМЕТИКИ)</w:t>
      </w:r>
    </w:p>
    <w:p w:rsidR="008F47D8" w:rsidRDefault="008F47D8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72A8" w:rsidRDefault="00352CCE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Тема, разрабатываемая Логиновой С.</w:t>
      </w:r>
      <w:r w:rsidR="0063272B">
        <w:rPr>
          <w:rFonts w:ascii="Arial" w:eastAsia="Times New Roman" w:hAnsi="Arial" w:cs="Arial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является несомненно актуальной и требует тщательно изучения. </w:t>
      </w:r>
      <w:r w:rsidR="00215508">
        <w:rPr>
          <w:rFonts w:ascii="Arial" w:eastAsia="Times New Roman" w:hAnsi="Arial" w:cs="Arial"/>
          <w:sz w:val="28"/>
          <w:szCs w:val="28"/>
          <w:lang w:eastAsia="ru-RU"/>
        </w:rPr>
        <w:t>Литературный анализ</w:t>
      </w:r>
      <w:r>
        <w:rPr>
          <w:rFonts w:ascii="Arial" w:eastAsia="Times New Roman" w:hAnsi="Arial" w:cs="Arial"/>
          <w:sz w:val="28"/>
          <w:szCs w:val="28"/>
          <w:lang w:eastAsia="ru-RU"/>
        </w:rPr>
        <w:t>, приведенный в первой главе</w:t>
      </w:r>
      <w:r w:rsidR="00215508">
        <w:rPr>
          <w:rFonts w:ascii="Arial" w:eastAsia="Times New Roman" w:hAnsi="Arial" w:cs="Arial"/>
          <w:sz w:val="28"/>
          <w:szCs w:val="28"/>
          <w:lang w:eastAsia="ru-RU"/>
        </w:rPr>
        <w:t xml:space="preserve"> достаточно интересен,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нем </w:t>
      </w:r>
      <w:r w:rsidR="00215508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представлены </w:t>
      </w:r>
      <w:r w:rsidR="00ED6BDF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основные теории, рассматривающие мотивацию потребителя. Очень подобно рассмотрены факторы, важные при потреблении косметических средств. При этом в литературном обзоре автор включает собственные мнения и рекомендации, что было бы уместнее видеть в третьей главе или в заключении. </w:t>
      </w:r>
      <w:r w:rsidR="00E572A8">
        <w:rPr>
          <w:rFonts w:ascii="Arial" w:eastAsia="Times New Roman" w:hAnsi="Arial" w:cs="Arial"/>
          <w:sz w:val="28"/>
          <w:szCs w:val="28"/>
          <w:lang w:eastAsia="ru-RU"/>
        </w:rPr>
        <w:t xml:space="preserve">Кроме того, говоря о мотивах избегания и мотивах достижения, хотелось бы видеть ссылки на первоисточники, т.к. об этих мотивах говорил еще 1938 году Генри </w:t>
      </w:r>
      <w:proofErr w:type="spellStart"/>
      <w:r w:rsidR="00E572A8">
        <w:rPr>
          <w:rFonts w:ascii="Arial" w:eastAsia="Times New Roman" w:hAnsi="Arial" w:cs="Arial"/>
          <w:sz w:val="28"/>
          <w:szCs w:val="28"/>
          <w:lang w:eastAsia="ru-RU"/>
        </w:rPr>
        <w:t>Мюррей</w:t>
      </w:r>
      <w:proofErr w:type="spellEnd"/>
      <w:r w:rsidR="00E572A8">
        <w:rPr>
          <w:rFonts w:ascii="Arial" w:eastAsia="Times New Roman" w:hAnsi="Arial" w:cs="Arial"/>
          <w:sz w:val="28"/>
          <w:szCs w:val="28"/>
          <w:lang w:eastAsia="ru-RU"/>
        </w:rPr>
        <w:t xml:space="preserve">, а не </w:t>
      </w:r>
      <w:r w:rsidR="00E572A8" w:rsidRPr="00E572A8">
        <w:rPr>
          <w:rFonts w:ascii="Arial" w:eastAsia="Times New Roman" w:hAnsi="Arial" w:cs="Arial"/>
          <w:sz w:val="28"/>
          <w:szCs w:val="28"/>
          <w:lang w:eastAsia="ru-RU"/>
        </w:rPr>
        <w:t xml:space="preserve">Р. </w:t>
      </w:r>
      <w:proofErr w:type="spellStart"/>
      <w:r w:rsidR="00E572A8" w:rsidRPr="00E572A8">
        <w:rPr>
          <w:rFonts w:ascii="Arial" w:eastAsia="Times New Roman" w:hAnsi="Arial" w:cs="Arial"/>
          <w:sz w:val="28"/>
          <w:szCs w:val="28"/>
          <w:lang w:eastAsia="ru-RU"/>
        </w:rPr>
        <w:t>Фрэнкин</w:t>
      </w:r>
      <w:proofErr w:type="spellEnd"/>
      <w:r w:rsidR="00E572A8">
        <w:rPr>
          <w:rFonts w:ascii="Arial" w:eastAsia="Times New Roman" w:hAnsi="Arial" w:cs="Arial"/>
          <w:sz w:val="28"/>
          <w:szCs w:val="28"/>
          <w:lang w:eastAsia="ru-RU"/>
        </w:rPr>
        <w:t xml:space="preserve"> в 1988 (</w:t>
      </w:r>
      <w:proofErr w:type="spellStart"/>
      <w:r w:rsidR="00E572A8">
        <w:rPr>
          <w:rFonts w:ascii="Arial" w:eastAsia="Times New Roman" w:hAnsi="Arial" w:cs="Arial"/>
          <w:sz w:val="28"/>
          <w:szCs w:val="28"/>
          <w:lang w:eastAsia="ru-RU"/>
        </w:rPr>
        <w:t>стр</w:t>
      </w:r>
      <w:proofErr w:type="spellEnd"/>
      <w:r w:rsidR="00E572A8">
        <w:rPr>
          <w:rFonts w:ascii="Arial" w:eastAsia="Times New Roman" w:hAnsi="Arial" w:cs="Arial"/>
          <w:sz w:val="28"/>
          <w:szCs w:val="28"/>
          <w:lang w:eastAsia="ru-RU"/>
        </w:rPr>
        <w:t xml:space="preserve"> 22 работы). Хотелось бы видеть работу, выполненную на одном языка, так, на рис. 7, </w:t>
      </w:r>
      <w:proofErr w:type="spellStart"/>
      <w:r w:rsidR="00E572A8">
        <w:rPr>
          <w:rFonts w:ascii="Arial" w:eastAsia="Times New Roman" w:hAnsi="Arial" w:cs="Arial"/>
          <w:sz w:val="28"/>
          <w:szCs w:val="28"/>
          <w:lang w:eastAsia="ru-RU"/>
        </w:rPr>
        <w:t>стр</w:t>
      </w:r>
      <w:proofErr w:type="spellEnd"/>
      <w:r w:rsidR="00E572A8">
        <w:rPr>
          <w:rFonts w:ascii="Arial" w:eastAsia="Times New Roman" w:hAnsi="Arial" w:cs="Arial"/>
          <w:sz w:val="28"/>
          <w:szCs w:val="28"/>
          <w:lang w:eastAsia="ru-RU"/>
        </w:rPr>
        <w:t xml:space="preserve"> 29 используется схема, выполненная на английском языке. </w:t>
      </w:r>
      <w:r w:rsidR="00F70B2D">
        <w:rPr>
          <w:rFonts w:ascii="Arial" w:eastAsia="Times New Roman" w:hAnsi="Arial" w:cs="Arial"/>
          <w:sz w:val="28"/>
          <w:szCs w:val="28"/>
          <w:lang w:eastAsia="ru-RU"/>
        </w:rPr>
        <w:t>Выводы в конце глав облегчают прочтение работы.</w:t>
      </w:r>
    </w:p>
    <w:p w:rsidR="00255DB9" w:rsidRDefault="00255DB9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Несомненным плюсом работы является использование большого количества англоязычных исследований. </w:t>
      </w:r>
    </w:p>
    <w:p w:rsidR="00AF4446" w:rsidRDefault="00A04478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Немного спорно звучит формулировка, используемая в цели работы - «вовлеченность в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косметику»…</w:t>
      </w:r>
      <w:proofErr w:type="gramEnd"/>
      <w:r w:rsidR="00825356">
        <w:rPr>
          <w:rFonts w:ascii="Arial" w:eastAsia="Times New Roman" w:hAnsi="Arial" w:cs="Arial"/>
          <w:sz w:val="28"/>
          <w:szCs w:val="28"/>
          <w:lang w:eastAsia="ru-RU"/>
        </w:rPr>
        <w:t>Исследование строится на данных, полученных на большом</w:t>
      </w:r>
      <w:r w:rsidR="00AF4446">
        <w:rPr>
          <w:rFonts w:ascii="Arial" w:eastAsia="Times New Roman" w:hAnsi="Arial" w:cs="Arial"/>
          <w:sz w:val="28"/>
          <w:szCs w:val="28"/>
          <w:lang w:eastAsia="ru-RU"/>
        </w:rPr>
        <w:t xml:space="preserve"> объе</w:t>
      </w:r>
      <w:r w:rsidR="00825356">
        <w:rPr>
          <w:rFonts w:ascii="Arial" w:eastAsia="Times New Roman" w:hAnsi="Arial" w:cs="Arial"/>
          <w:sz w:val="28"/>
          <w:szCs w:val="28"/>
          <w:lang w:eastAsia="ru-RU"/>
        </w:rPr>
        <w:t>ме</w:t>
      </w:r>
      <w:r w:rsidR="00AF4446">
        <w:rPr>
          <w:rFonts w:ascii="Arial" w:eastAsia="Times New Roman" w:hAnsi="Arial" w:cs="Arial"/>
          <w:sz w:val="28"/>
          <w:szCs w:val="28"/>
          <w:lang w:eastAsia="ru-RU"/>
        </w:rPr>
        <w:t xml:space="preserve"> выборки- 226 человек, не смотря </w:t>
      </w:r>
      <w:r w:rsidR="00825356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AF4446">
        <w:rPr>
          <w:rFonts w:ascii="Arial" w:eastAsia="Times New Roman" w:hAnsi="Arial" w:cs="Arial"/>
          <w:sz w:val="28"/>
          <w:szCs w:val="28"/>
          <w:lang w:eastAsia="ru-RU"/>
        </w:rPr>
        <w:t xml:space="preserve">а то, что более детальный опрос проводился на 18 респондентах. </w:t>
      </w:r>
      <w:r w:rsidR="00DF6434">
        <w:rPr>
          <w:rFonts w:ascii="Arial" w:eastAsia="Times New Roman" w:hAnsi="Arial" w:cs="Arial"/>
          <w:sz w:val="28"/>
          <w:szCs w:val="28"/>
          <w:lang w:eastAsia="ru-RU"/>
        </w:rPr>
        <w:t xml:space="preserve">Не очень понятно, почему во второй главе дается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подробный </w:t>
      </w:r>
      <w:r w:rsidR="00DF6434">
        <w:rPr>
          <w:rFonts w:ascii="Arial" w:eastAsia="Times New Roman" w:hAnsi="Arial" w:cs="Arial"/>
          <w:sz w:val="28"/>
          <w:szCs w:val="28"/>
          <w:lang w:eastAsia="ru-RU"/>
        </w:rPr>
        <w:t xml:space="preserve">анализ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существующих качественных методов. </w:t>
      </w:r>
    </w:p>
    <w:p w:rsidR="00764098" w:rsidRDefault="00764098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Представляет интерес работа с данными </w:t>
      </w:r>
      <w:r w:rsidR="00825356">
        <w:rPr>
          <w:rFonts w:ascii="Arial" w:eastAsia="Times New Roman" w:hAnsi="Arial" w:cs="Arial"/>
          <w:sz w:val="28"/>
          <w:szCs w:val="28"/>
          <w:lang w:eastAsia="ru-RU"/>
        </w:rPr>
        <w:t xml:space="preserve">Логиновой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третьей главе. Можно </w:t>
      </w:r>
      <w:r w:rsidR="00352CCE">
        <w:rPr>
          <w:rFonts w:ascii="Arial" w:eastAsia="Times New Roman" w:hAnsi="Arial" w:cs="Arial"/>
          <w:sz w:val="28"/>
          <w:szCs w:val="28"/>
          <w:lang w:eastAsia="ru-RU"/>
        </w:rPr>
        <w:t xml:space="preserve">отметить хорошее владение методами математической статистики, построены и рассмотрены интересные регрессионные модели. Несомненным достоинством работы является попытка автора работы пояснить и обосновать полученные закономерности. Не очень понятно по работе как проверялась проверка стимульного материала </w:t>
      </w:r>
      <w:r w:rsidR="00352C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(и его восприятия) на образы или аргументацию, что получилось при сравнении разных стимулов…Представляется интересным и перспективным для дальнейшего исследования (и внедрения в практику) вывод о наличии разной мотивации у людей с разным уровнем достатка. </w:t>
      </w:r>
    </w:p>
    <w:p w:rsidR="00AF4446" w:rsidRDefault="00AF4446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 замечаниям можно отнести небрежность в оформлении работы, рассогласованность частей в предложени</w:t>
      </w:r>
      <w:r w:rsidR="00825356">
        <w:rPr>
          <w:rFonts w:ascii="Arial" w:eastAsia="Times New Roman" w:hAnsi="Arial" w:cs="Arial"/>
          <w:sz w:val="28"/>
          <w:szCs w:val="28"/>
          <w:lang w:eastAsia="ru-RU"/>
        </w:rPr>
        <w:t>ях</w:t>
      </w:r>
      <w:r>
        <w:rPr>
          <w:rFonts w:ascii="Arial" w:eastAsia="Times New Roman" w:hAnsi="Arial" w:cs="Arial"/>
          <w:sz w:val="28"/>
          <w:szCs w:val="28"/>
          <w:lang w:eastAsia="ru-RU"/>
        </w:rPr>
        <w:t>, оборванные и незаконченные фразы</w:t>
      </w:r>
      <w:r w:rsidR="00255DB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825356">
        <w:rPr>
          <w:rFonts w:ascii="Arial" w:eastAsia="Times New Roman" w:hAnsi="Arial" w:cs="Arial"/>
          <w:sz w:val="28"/>
          <w:szCs w:val="28"/>
          <w:lang w:eastAsia="ru-RU"/>
        </w:rPr>
        <w:t xml:space="preserve">небрежность в оформлении- </w:t>
      </w:r>
      <w:r w:rsidR="00255DB9">
        <w:rPr>
          <w:rFonts w:ascii="Arial" w:eastAsia="Times New Roman" w:hAnsi="Arial" w:cs="Arial"/>
          <w:sz w:val="28"/>
          <w:szCs w:val="28"/>
          <w:lang w:eastAsia="ru-RU"/>
        </w:rPr>
        <w:t>список литературы начинается с цифры 2., он имеет разное форматирование, не выстроен по алфавиту</w:t>
      </w:r>
      <w:proofErr w:type="gramStart"/>
      <w:r w:rsidR="00255DB9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764098" w:rsidRDefault="00764098" w:rsidP="0076409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аннотации синонимично используются два связанных, но различных понятия как «высокая вовлеченность» и «обеспеченность» (видимо финансовая).</w:t>
      </w:r>
    </w:p>
    <w:p w:rsidR="00825356" w:rsidRDefault="00825356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Возникают ряд вопросов:</w:t>
      </w:r>
    </w:p>
    <w:p w:rsidR="00E572A8" w:rsidRDefault="00825356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572A8">
        <w:rPr>
          <w:rFonts w:ascii="Arial" w:eastAsia="Times New Roman" w:hAnsi="Arial" w:cs="Arial"/>
          <w:sz w:val="28"/>
          <w:szCs w:val="28"/>
          <w:lang w:eastAsia="ru-RU"/>
        </w:rPr>
        <w:t xml:space="preserve">А чем отличается патриотическое экономическое поведение от </w:t>
      </w:r>
      <w:proofErr w:type="spellStart"/>
      <w:r w:rsidR="00E572A8">
        <w:rPr>
          <w:rFonts w:ascii="Arial" w:eastAsia="Times New Roman" w:hAnsi="Arial" w:cs="Arial"/>
          <w:sz w:val="28"/>
          <w:szCs w:val="28"/>
          <w:lang w:eastAsia="ru-RU"/>
        </w:rPr>
        <w:t>потребительсткого</w:t>
      </w:r>
      <w:proofErr w:type="spellEnd"/>
      <w:r w:rsidR="00E572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E572A8">
        <w:rPr>
          <w:rFonts w:ascii="Arial" w:eastAsia="Times New Roman" w:hAnsi="Arial" w:cs="Arial"/>
          <w:sz w:val="28"/>
          <w:szCs w:val="28"/>
          <w:lang w:eastAsia="ru-RU"/>
        </w:rPr>
        <w:t>этноцентризма</w:t>
      </w:r>
      <w:proofErr w:type="spellEnd"/>
      <w:r w:rsidR="00E572A8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E572A8" w:rsidRDefault="00825356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70B2D">
        <w:rPr>
          <w:rFonts w:ascii="Arial" w:eastAsia="Times New Roman" w:hAnsi="Arial" w:cs="Arial"/>
          <w:sz w:val="28"/>
          <w:szCs w:val="28"/>
          <w:lang w:eastAsia="ru-RU"/>
        </w:rPr>
        <w:t>Можно ли говорить о синонимичных понятиях- вовлеченность и значимость</w:t>
      </w:r>
      <w:r w:rsidR="00DF6434">
        <w:rPr>
          <w:rFonts w:ascii="Arial" w:eastAsia="Times New Roman" w:hAnsi="Arial" w:cs="Arial"/>
          <w:sz w:val="28"/>
          <w:szCs w:val="28"/>
          <w:lang w:eastAsia="ru-RU"/>
        </w:rPr>
        <w:t>/важность</w:t>
      </w:r>
      <w:r w:rsidR="00F70B2D">
        <w:rPr>
          <w:rFonts w:ascii="Arial" w:eastAsia="Times New Roman" w:hAnsi="Arial" w:cs="Arial"/>
          <w:sz w:val="28"/>
          <w:szCs w:val="28"/>
          <w:lang w:eastAsia="ru-RU"/>
        </w:rPr>
        <w:t xml:space="preserve"> вопроса? При ответе аргументируйте свое мнение.</w:t>
      </w:r>
    </w:p>
    <w:p w:rsidR="00F70B2D" w:rsidRDefault="00825356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764098">
        <w:rPr>
          <w:rFonts w:ascii="Arial" w:eastAsia="Times New Roman" w:hAnsi="Arial" w:cs="Arial"/>
          <w:sz w:val="28"/>
          <w:szCs w:val="28"/>
          <w:lang w:eastAsia="ru-RU"/>
        </w:rPr>
        <w:t>Не смотря на явно интересный способ предъявления стимульного материала не до конца понятен механизм его предъявления. Так из 8 форм- каждый респондент оценивал все 8 форм или вся выборка была разделена на 8 частей? Почему заменялись только названия, модель и интерьерная фотография, но не менялся текст, т.е. приписывание места производства?</w:t>
      </w:r>
    </w:p>
    <w:p w:rsidR="00825356" w:rsidRPr="00825356" w:rsidRDefault="00825356" w:rsidP="00825356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25356">
        <w:rPr>
          <w:rFonts w:ascii="Arial" w:eastAsia="Times New Roman" w:hAnsi="Arial" w:cs="Arial"/>
          <w:sz w:val="28"/>
          <w:szCs w:val="28"/>
          <w:lang w:eastAsia="ru-RU"/>
        </w:rPr>
        <w:t xml:space="preserve">В целом, следует отметить, что квалификационная работа </w:t>
      </w:r>
      <w:r>
        <w:rPr>
          <w:rFonts w:ascii="Arial" w:eastAsia="Times New Roman" w:hAnsi="Arial" w:cs="Arial"/>
          <w:sz w:val="28"/>
          <w:szCs w:val="28"/>
          <w:lang w:eastAsia="ru-RU"/>
        </w:rPr>
        <w:t>Логиновой С.</w:t>
      </w:r>
      <w:r w:rsidR="0063272B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825356">
        <w:rPr>
          <w:rFonts w:ascii="Arial" w:eastAsia="Times New Roman" w:hAnsi="Arial" w:cs="Arial"/>
          <w:sz w:val="28"/>
          <w:szCs w:val="28"/>
          <w:lang w:eastAsia="ru-RU"/>
        </w:rPr>
        <w:t>. производит положительное впечатление, соответствует требованиям, предъявляемым к выпускным квалификационным работам бакалавров, и заслуживает оценки «хорошо». Вместе с тем, рецензент не возражает против более высокой оценки, что он оставляет на усмотрение государственной аттестационной комиссии.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8F47D8">
        <w:rPr>
          <w:rFonts w:ascii="Arial" w:eastAsia="Times New Roman" w:hAnsi="Arial" w:cs="Arial"/>
          <w:sz w:val="28"/>
          <w:szCs w:val="28"/>
          <w:lang w:eastAsia="ru-RU"/>
        </w:rPr>
        <w:t>К. психологических наук,</w:t>
      </w:r>
    </w:p>
    <w:p w:rsidR="0068286D" w:rsidRPr="008F47D8" w:rsidRDefault="0068286D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7D8">
        <w:rPr>
          <w:rFonts w:ascii="Arial" w:eastAsia="Times New Roman" w:hAnsi="Arial" w:cs="Arial"/>
          <w:sz w:val="28"/>
          <w:szCs w:val="28"/>
          <w:lang w:eastAsia="ru-RU"/>
        </w:rPr>
        <w:t>доцент кафедры социальной психологии</w:t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F47D8">
        <w:rPr>
          <w:rFonts w:ascii="Arial" w:eastAsia="Times New Roman" w:hAnsi="Arial" w:cs="Arial"/>
          <w:sz w:val="28"/>
          <w:szCs w:val="28"/>
          <w:lang w:eastAsia="ru-RU"/>
        </w:rPr>
        <w:tab/>
        <w:t>Кузнецова И.В.</w:t>
      </w:r>
    </w:p>
    <w:p w:rsidR="0068286D" w:rsidRPr="008F47D8" w:rsidRDefault="0064723E" w:rsidP="008F47D8">
      <w:pPr>
        <w:spacing w:after="0" w:line="312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01</w:t>
      </w:r>
      <w:r w:rsidR="0068286D" w:rsidRPr="008F47D8">
        <w:rPr>
          <w:rFonts w:ascii="Arial" w:eastAsia="Times New Roman" w:hAnsi="Arial" w:cs="Arial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68286D" w:rsidRPr="008F47D8">
        <w:rPr>
          <w:rFonts w:ascii="Arial" w:eastAsia="Times New Roman" w:hAnsi="Arial" w:cs="Arial"/>
          <w:sz w:val="28"/>
          <w:szCs w:val="28"/>
          <w:lang w:eastAsia="ru-RU"/>
        </w:rPr>
        <w:t xml:space="preserve">.2018 </w:t>
      </w:r>
      <w:r w:rsidR="0068286D" w:rsidRPr="008F47D8">
        <w:rPr>
          <w:rFonts w:ascii="Arial" w:eastAsia="Times New Roman" w:hAnsi="Arial" w:cs="Arial"/>
          <w:sz w:val="28"/>
          <w:szCs w:val="28"/>
          <w:lang w:eastAsia="ru-RU"/>
        </w:rPr>
        <w:tab/>
      </w:r>
    </w:p>
    <w:sectPr w:rsidR="0068286D" w:rsidRPr="008F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D"/>
    <w:rsid w:val="00215508"/>
    <w:rsid w:val="00255DB9"/>
    <w:rsid w:val="00272A37"/>
    <w:rsid w:val="002B322B"/>
    <w:rsid w:val="00352CCE"/>
    <w:rsid w:val="0063272B"/>
    <w:rsid w:val="0064723E"/>
    <w:rsid w:val="0068286D"/>
    <w:rsid w:val="00764098"/>
    <w:rsid w:val="00825356"/>
    <w:rsid w:val="008F47D8"/>
    <w:rsid w:val="00A04478"/>
    <w:rsid w:val="00AF4446"/>
    <w:rsid w:val="00DF6434"/>
    <w:rsid w:val="00E572A8"/>
    <w:rsid w:val="00ED6BDF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D436"/>
  <w15:chartTrackingRefBased/>
  <w15:docId w15:val="{2D685E73-AC6D-4832-8434-7E807F4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8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28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dcterms:created xsi:type="dcterms:W3CDTF">2018-06-01T08:48:00Z</dcterms:created>
  <dcterms:modified xsi:type="dcterms:W3CDTF">2018-06-01T12:52:00Z</dcterms:modified>
</cp:coreProperties>
</file>