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42" w:rsidRPr="002C09D5" w:rsidRDefault="009F5654" w:rsidP="00D11D42">
      <w:pPr>
        <w:spacing w:before="480" w:line="835" w:lineRule="exact"/>
        <w:jc w:val="center"/>
        <w:rPr>
          <w:rFonts w:eastAsia="Times New Roman" w:cs="Times New Roman"/>
          <w:szCs w:val="24"/>
          <w:lang w:eastAsia="ru-RU"/>
        </w:rPr>
      </w:pPr>
      <w:r w:rsidRPr="006415A0">
        <w:rPr>
          <w:rFonts w:eastAsia="Times New Roman" w:cs="Times New Roman"/>
          <w:szCs w:val="24"/>
          <w:lang w:eastAsia="ru-RU"/>
        </w:rPr>
        <w:softHyphen/>
      </w:r>
      <w:r w:rsidRPr="006415A0">
        <w:rPr>
          <w:rFonts w:eastAsia="Times New Roman" w:cs="Times New Roman"/>
          <w:szCs w:val="24"/>
          <w:lang w:eastAsia="ru-RU"/>
        </w:rPr>
        <w:softHyphen/>
      </w:r>
      <w:r w:rsidRPr="006415A0">
        <w:rPr>
          <w:rFonts w:eastAsia="Times New Roman" w:cs="Times New Roman"/>
          <w:szCs w:val="24"/>
          <w:lang w:eastAsia="ru-RU"/>
        </w:rPr>
        <w:softHyphen/>
      </w:r>
      <w:r w:rsidR="00D11D42" w:rsidRPr="002C09D5">
        <w:rPr>
          <w:rFonts w:eastAsia="Times New Roman" w:cs="Times New Roman"/>
          <w:szCs w:val="24"/>
          <w:lang w:eastAsia="ru-RU"/>
        </w:rPr>
        <w:t>САНКТ-ПЕТЕРБУРГСКИЙ ГОСУДАРСТВЕННЫЙ УНИВЕРСИТЕТ</w:t>
      </w:r>
    </w:p>
    <w:p w:rsidR="00D11D42" w:rsidRPr="002C09D5" w:rsidRDefault="008C2D36" w:rsidP="00D11D42">
      <w:pPr>
        <w:spacing w:line="835" w:lineRule="exact"/>
        <w:ind w:left="20"/>
        <w:jc w:val="center"/>
        <w:rPr>
          <w:rFonts w:eastAsia="Times New Roman" w:cs="Times New Roman"/>
          <w:szCs w:val="24"/>
          <w:lang w:eastAsia="ru-RU"/>
        </w:rPr>
      </w:pPr>
      <w:r w:rsidRPr="002C09D5">
        <w:rPr>
          <w:rFonts w:eastAsia="Times New Roman" w:cs="Times New Roman"/>
          <w:szCs w:val="24"/>
          <w:lang w:eastAsia="ru-RU"/>
        </w:rPr>
        <w:t>ПЛЕСКАЧЕВСКАЯ Полина Феликсовна</w:t>
      </w:r>
    </w:p>
    <w:p w:rsidR="00D11D42" w:rsidRPr="002C09D5" w:rsidRDefault="00D11D42" w:rsidP="00D11D42">
      <w:pPr>
        <w:spacing w:line="835" w:lineRule="exact"/>
        <w:ind w:left="20"/>
        <w:jc w:val="center"/>
        <w:rPr>
          <w:rFonts w:eastAsia="Times New Roman" w:cs="Times New Roman"/>
          <w:szCs w:val="24"/>
          <w:lang w:eastAsia="ru-RU"/>
        </w:rPr>
      </w:pPr>
      <w:r w:rsidRPr="002C09D5">
        <w:rPr>
          <w:rFonts w:eastAsia="Times New Roman" w:cs="Times New Roman"/>
          <w:szCs w:val="24"/>
          <w:lang w:eastAsia="ru-RU"/>
        </w:rPr>
        <w:t>Выпускная квалификационная работа</w:t>
      </w:r>
    </w:p>
    <w:p w:rsidR="00D11D42" w:rsidRPr="002C09D5" w:rsidRDefault="00D11D42" w:rsidP="00D11D42">
      <w:pPr>
        <w:spacing w:after="360" w:line="413" w:lineRule="exact"/>
        <w:ind w:left="20"/>
        <w:jc w:val="center"/>
        <w:rPr>
          <w:rFonts w:eastAsia="Times New Roman" w:cs="Times New Roman"/>
          <w:b/>
          <w:bCs/>
          <w:szCs w:val="24"/>
          <w:lang w:eastAsia="ru-RU"/>
        </w:rPr>
      </w:pPr>
      <w:bookmarkStart w:id="0" w:name="bookmark0"/>
      <w:r w:rsidRPr="002C09D5">
        <w:rPr>
          <w:rFonts w:eastAsia="Times New Roman" w:cs="Times New Roman"/>
          <w:b/>
          <w:bCs/>
          <w:szCs w:val="24"/>
          <w:lang w:eastAsia="ru-RU"/>
        </w:rPr>
        <w:t>ЗАЩИТА ПРАВ РЕБЁНКА КАК ГЛОБАЛЬНАЯ ПРОБЛЕМА СОВРЕМЕННОЙ МИРОВОЙ ПОЛИТИКИ</w:t>
      </w:r>
    </w:p>
    <w:bookmarkEnd w:id="0"/>
    <w:p w:rsidR="00D11D42" w:rsidRPr="002C09D5" w:rsidRDefault="00D11D42" w:rsidP="00D11D42">
      <w:pPr>
        <w:spacing w:before="360" w:line="422" w:lineRule="exact"/>
        <w:ind w:left="20"/>
        <w:jc w:val="center"/>
        <w:rPr>
          <w:rFonts w:eastAsia="Times New Roman" w:cs="Times New Roman"/>
          <w:b/>
          <w:bCs/>
          <w:szCs w:val="24"/>
          <w:lang w:val="en-US" w:eastAsia="ru-RU"/>
        </w:rPr>
      </w:pPr>
      <w:r w:rsidRPr="002C09D5">
        <w:rPr>
          <w:rFonts w:eastAsia="Times New Roman" w:cs="Times New Roman"/>
          <w:b/>
          <w:bCs/>
          <w:szCs w:val="24"/>
          <w:lang w:val="en-US" w:eastAsia="ru-RU"/>
        </w:rPr>
        <w:t>PROTECTION OF THE RIGHTS OF THE CHILD AS GLOBAL PROBLEM OF MODERN WORLD POLITICS</w:t>
      </w:r>
    </w:p>
    <w:p w:rsidR="00BA55D5" w:rsidRPr="002C09D5" w:rsidRDefault="00D11D42" w:rsidP="00D11D42">
      <w:pPr>
        <w:spacing w:before="360" w:line="422" w:lineRule="exact"/>
        <w:ind w:left="20"/>
        <w:jc w:val="center"/>
        <w:rPr>
          <w:rFonts w:eastAsia="Times New Roman" w:cs="Times New Roman"/>
          <w:szCs w:val="24"/>
          <w:lang w:eastAsia="ru-RU"/>
        </w:rPr>
      </w:pPr>
      <w:r w:rsidRPr="002C09D5">
        <w:rPr>
          <w:rFonts w:eastAsia="Times New Roman" w:cs="Times New Roman"/>
          <w:szCs w:val="24"/>
          <w:lang w:eastAsia="ru-RU"/>
        </w:rPr>
        <w:t>Направление 41.03.05 - «Международные отношения»,</w:t>
      </w:r>
    </w:p>
    <w:p w:rsidR="00D11D42" w:rsidRPr="002C09D5" w:rsidRDefault="00D11D42" w:rsidP="00D11D42">
      <w:pPr>
        <w:spacing w:before="360" w:line="422" w:lineRule="exact"/>
        <w:ind w:left="20"/>
        <w:jc w:val="center"/>
        <w:rPr>
          <w:rFonts w:eastAsia="Times New Roman" w:cs="Times New Roman"/>
          <w:szCs w:val="24"/>
          <w:lang w:eastAsia="ru-RU"/>
        </w:rPr>
      </w:pPr>
      <w:r w:rsidRPr="002C09D5">
        <w:rPr>
          <w:rFonts w:eastAsia="Times New Roman" w:cs="Times New Roman"/>
          <w:szCs w:val="24"/>
          <w:lang w:eastAsia="ru-RU"/>
        </w:rPr>
        <w:t xml:space="preserve"> Основная образовательная программа бакалавриата «Международные отношения»</w:t>
      </w:r>
    </w:p>
    <w:p w:rsidR="00D11D42" w:rsidRPr="002C09D5" w:rsidRDefault="00D11D42" w:rsidP="008C2D36">
      <w:pPr>
        <w:spacing w:after="180"/>
        <w:ind w:left="20"/>
        <w:jc w:val="center"/>
        <w:rPr>
          <w:rFonts w:eastAsia="Times New Roman" w:cs="Times New Roman"/>
          <w:szCs w:val="24"/>
          <w:lang w:eastAsia="ru-RU"/>
        </w:rPr>
      </w:pPr>
    </w:p>
    <w:p w:rsidR="0030447E" w:rsidRPr="002C09D5" w:rsidRDefault="0030447E" w:rsidP="0030447E">
      <w:pPr>
        <w:ind w:left="4961" w:right="1661"/>
        <w:jc w:val="right"/>
        <w:rPr>
          <w:rFonts w:eastAsia="Times New Roman" w:cs="Times New Roman"/>
          <w:szCs w:val="24"/>
          <w:lang w:eastAsia="ru-RU"/>
        </w:rPr>
      </w:pPr>
    </w:p>
    <w:p w:rsidR="0030447E" w:rsidRPr="002C09D5" w:rsidRDefault="0030447E" w:rsidP="0030447E">
      <w:pPr>
        <w:ind w:left="4961" w:right="1661"/>
        <w:jc w:val="right"/>
        <w:rPr>
          <w:rFonts w:eastAsia="Times New Roman" w:cs="Times New Roman"/>
          <w:szCs w:val="24"/>
          <w:lang w:eastAsia="ru-RU"/>
        </w:rPr>
      </w:pPr>
    </w:p>
    <w:p w:rsidR="00BA55D5" w:rsidRPr="002C09D5" w:rsidRDefault="00D11D42" w:rsidP="00004739">
      <w:pPr>
        <w:ind w:left="4248" w:right="1661"/>
        <w:jc w:val="left"/>
        <w:rPr>
          <w:rFonts w:eastAsia="Times New Roman" w:cs="Times New Roman"/>
          <w:szCs w:val="24"/>
          <w:lang w:eastAsia="ru-RU"/>
        </w:rPr>
      </w:pPr>
      <w:r w:rsidRPr="002C09D5">
        <w:rPr>
          <w:rFonts w:eastAsia="Times New Roman" w:cs="Times New Roman"/>
          <w:szCs w:val="24"/>
          <w:lang w:eastAsia="ru-RU"/>
        </w:rPr>
        <w:t>Научный руководитель:</w:t>
      </w:r>
    </w:p>
    <w:p w:rsidR="00BA55D5" w:rsidRPr="002C09D5" w:rsidRDefault="00D11D42" w:rsidP="00004739">
      <w:pPr>
        <w:ind w:left="4248" w:right="1661"/>
        <w:jc w:val="left"/>
        <w:rPr>
          <w:rFonts w:eastAsia="Times New Roman" w:cs="Times New Roman"/>
          <w:szCs w:val="24"/>
          <w:lang w:eastAsia="ru-RU"/>
        </w:rPr>
      </w:pPr>
      <w:r w:rsidRPr="002C09D5">
        <w:rPr>
          <w:rFonts w:eastAsia="Times New Roman" w:cs="Times New Roman"/>
          <w:szCs w:val="24"/>
          <w:lang w:eastAsia="ru-RU"/>
        </w:rPr>
        <w:t xml:space="preserve"> </w:t>
      </w:r>
      <w:r w:rsidR="00BA55D5" w:rsidRPr="002C09D5">
        <w:rPr>
          <w:rFonts w:eastAsia="Times New Roman" w:cs="Times New Roman"/>
          <w:szCs w:val="24"/>
          <w:lang w:eastAsia="ru-RU"/>
        </w:rPr>
        <w:t>к. п. н.</w:t>
      </w:r>
      <w:r w:rsidR="008C2D36" w:rsidRPr="002C09D5">
        <w:rPr>
          <w:rFonts w:eastAsia="Times New Roman" w:cs="Times New Roman"/>
          <w:szCs w:val="24"/>
          <w:lang w:eastAsia="ru-RU"/>
        </w:rPr>
        <w:t xml:space="preserve">, доцент </w:t>
      </w:r>
    </w:p>
    <w:p w:rsidR="00D11D42" w:rsidRPr="002C09D5" w:rsidRDefault="008C2D36" w:rsidP="00004739">
      <w:pPr>
        <w:spacing w:after="480"/>
        <w:ind w:left="4248" w:right="1661"/>
        <w:jc w:val="left"/>
        <w:rPr>
          <w:rFonts w:eastAsia="Times New Roman" w:cs="Times New Roman"/>
          <w:szCs w:val="24"/>
          <w:lang w:eastAsia="ru-RU"/>
        </w:rPr>
      </w:pPr>
      <w:r w:rsidRPr="002C09D5">
        <w:rPr>
          <w:rFonts w:eastAsia="Times New Roman" w:cs="Times New Roman"/>
          <w:szCs w:val="24"/>
          <w:lang w:eastAsia="ru-RU"/>
        </w:rPr>
        <w:t xml:space="preserve">АНТОНОВА И.А. </w:t>
      </w:r>
    </w:p>
    <w:p w:rsidR="00BA55D5" w:rsidRPr="002C09D5" w:rsidRDefault="00D11D42" w:rsidP="00004739">
      <w:pPr>
        <w:spacing w:line="413" w:lineRule="exact"/>
        <w:ind w:left="4247" w:right="1701"/>
        <w:jc w:val="left"/>
        <w:rPr>
          <w:rFonts w:eastAsia="Times New Roman" w:cs="Times New Roman"/>
          <w:szCs w:val="24"/>
          <w:lang w:eastAsia="ru-RU"/>
        </w:rPr>
      </w:pPr>
      <w:r w:rsidRPr="002C09D5">
        <w:rPr>
          <w:rFonts w:eastAsia="Times New Roman" w:cs="Times New Roman"/>
          <w:szCs w:val="24"/>
          <w:lang w:eastAsia="ru-RU"/>
        </w:rPr>
        <w:t xml:space="preserve">Рецензент: </w:t>
      </w:r>
    </w:p>
    <w:p w:rsidR="00BA55D5" w:rsidRPr="002C09D5" w:rsidRDefault="00BA55D5" w:rsidP="00004739">
      <w:pPr>
        <w:spacing w:line="413" w:lineRule="exact"/>
        <w:ind w:left="4249" w:right="1701"/>
        <w:jc w:val="left"/>
        <w:rPr>
          <w:rFonts w:eastAsia="Times New Roman" w:cs="Times New Roman"/>
          <w:szCs w:val="24"/>
          <w:lang w:eastAsia="ru-RU"/>
        </w:rPr>
      </w:pPr>
      <w:r w:rsidRPr="002C09D5">
        <w:rPr>
          <w:rFonts w:eastAsia="Times New Roman" w:cs="Times New Roman"/>
          <w:szCs w:val="24"/>
          <w:lang w:eastAsia="ru-RU"/>
        </w:rPr>
        <w:t>к., п. н., доцент</w:t>
      </w:r>
    </w:p>
    <w:p w:rsidR="00D11D42" w:rsidRPr="002C09D5" w:rsidRDefault="0030447E" w:rsidP="00004739">
      <w:pPr>
        <w:spacing w:line="413" w:lineRule="exact"/>
        <w:ind w:left="4247" w:right="1701"/>
        <w:jc w:val="left"/>
        <w:rPr>
          <w:rFonts w:eastAsia="Times New Roman" w:cs="Times New Roman"/>
          <w:szCs w:val="24"/>
          <w:lang w:eastAsia="ru-RU"/>
        </w:rPr>
      </w:pPr>
      <w:r w:rsidRPr="002C09D5">
        <w:rPr>
          <w:rFonts w:eastAsia="Times New Roman" w:cs="Times New Roman"/>
          <w:szCs w:val="24"/>
          <w:lang w:eastAsia="ru-RU"/>
        </w:rPr>
        <w:t>БОГУСЛАВС</w:t>
      </w:r>
      <w:r w:rsidR="008C2D36" w:rsidRPr="002C09D5">
        <w:rPr>
          <w:rFonts w:eastAsia="Times New Roman" w:cs="Times New Roman"/>
          <w:szCs w:val="24"/>
          <w:lang w:eastAsia="ru-RU"/>
        </w:rPr>
        <w:t>КАЯ Ю.К.</w:t>
      </w:r>
    </w:p>
    <w:p w:rsidR="0030447E" w:rsidRPr="002C09D5" w:rsidRDefault="0030447E" w:rsidP="008C2D36">
      <w:pPr>
        <w:spacing w:before="360" w:line="418" w:lineRule="exact"/>
        <w:jc w:val="center"/>
        <w:rPr>
          <w:rFonts w:eastAsia="Times New Roman" w:cs="Times New Roman"/>
          <w:szCs w:val="24"/>
          <w:lang w:eastAsia="ru-RU"/>
        </w:rPr>
      </w:pPr>
    </w:p>
    <w:p w:rsidR="0030447E" w:rsidRPr="002C09D5" w:rsidRDefault="0030447E" w:rsidP="00004739">
      <w:pPr>
        <w:spacing w:before="360" w:line="418" w:lineRule="exact"/>
        <w:ind w:firstLine="0"/>
        <w:rPr>
          <w:rFonts w:eastAsia="Times New Roman" w:cs="Times New Roman"/>
          <w:szCs w:val="24"/>
          <w:lang w:eastAsia="ru-RU"/>
        </w:rPr>
      </w:pPr>
    </w:p>
    <w:p w:rsidR="008C2D36" w:rsidRPr="002C09D5" w:rsidRDefault="00D11D42" w:rsidP="0030447E">
      <w:pPr>
        <w:jc w:val="center"/>
        <w:rPr>
          <w:rFonts w:eastAsia="Times New Roman" w:cs="Times New Roman"/>
          <w:szCs w:val="24"/>
          <w:lang w:eastAsia="ru-RU"/>
        </w:rPr>
      </w:pPr>
      <w:r w:rsidRPr="002C09D5">
        <w:rPr>
          <w:rFonts w:eastAsia="Times New Roman" w:cs="Times New Roman"/>
          <w:szCs w:val="24"/>
          <w:lang w:eastAsia="ru-RU"/>
        </w:rPr>
        <w:t>Санкт-Петербург</w:t>
      </w:r>
    </w:p>
    <w:p w:rsidR="00976103" w:rsidRPr="002C09D5" w:rsidRDefault="00004739" w:rsidP="00004739">
      <w:pPr>
        <w:ind w:left="20"/>
        <w:jc w:val="center"/>
        <w:rPr>
          <w:rFonts w:eastAsia="Times New Roman" w:cs="Times New Roman"/>
          <w:szCs w:val="24"/>
          <w:lang w:eastAsia="ru-RU"/>
        </w:rPr>
      </w:pPr>
      <w:r w:rsidRPr="002C09D5">
        <w:rPr>
          <w:rFonts w:eastAsia="Times New Roman" w:cs="Times New Roman"/>
          <w:szCs w:val="24"/>
          <w:lang w:eastAsia="ru-RU"/>
        </w:rPr>
        <w:t>2018</w:t>
      </w:r>
    </w:p>
    <w:p w:rsidR="00976103" w:rsidRPr="002C09D5" w:rsidRDefault="00976103" w:rsidP="00976103">
      <w:pPr>
        <w:rPr>
          <w:rFonts w:cs="Times New Roman"/>
          <w:szCs w:val="24"/>
        </w:rPr>
      </w:pPr>
    </w:p>
    <w:sdt>
      <w:sdtPr>
        <w:rPr>
          <w:rFonts w:eastAsiaTheme="minorHAnsi" w:cs="Times New Roman"/>
          <w:b w:val="0"/>
          <w:bCs w:val="0"/>
          <w:caps w:val="0"/>
          <w:sz w:val="20"/>
          <w:szCs w:val="22"/>
        </w:rPr>
        <w:id w:val="1029209111"/>
        <w:docPartObj>
          <w:docPartGallery w:val="Table of Contents"/>
          <w:docPartUnique/>
        </w:docPartObj>
      </w:sdtPr>
      <w:sdtEndPr>
        <w:rPr>
          <w:sz w:val="24"/>
          <w:szCs w:val="24"/>
        </w:rPr>
      </w:sdtEndPr>
      <w:sdtContent>
        <w:p w:rsidR="00A34B22" w:rsidRPr="002C09D5" w:rsidRDefault="00A34B22" w:rsidP="00A34B22">
          <w:pPr>
            <w:pStyle w:val="ad"/>
            <w:jc w:val="center"/>
            <w:rPr>
              <w:rFonts w:cs="Times New Roman"/>
            </w:rPr>
          </w:pPr>
          <w:r w:rsidRPr="002C09D5">
            <w:rPr>
              <w:rFonts w:cs="Times New Roman"/>
            </w:rPr>
            <w:t>Содержание</w:t>
          </w:r>
        </w:p>
        <w:p w:rsidR="00D16E64" w:rsidRDefault="00D16E64">
          <w:pPr>
            <w:pStyle w:val="11"/>
            <w:tabs>
              <w:tab w:val="right" w:leader="dot" w:pos="9344"/>
            </w:tabs>
            <w:rPr>
              <w:rFonts w:cs="Times New Roman"/>
              <w:szCs w:val="24"/>
            </w:rPr>
          </w:pPr>
          <w:bookmarkStart w:id="1" w:name="_GoBack"/>
          <w:bookmarkEnd w:id="1"/>
        </w:p>
        <w:p w:rsidR="00D86FC3" w:rsidRDefault="00AD22A6" w:rsidP="009A2465">
          <w:pPr>
            <w:pStyle w:val="11"/>
            <w:tabs>
              <w:tab w:val="right" w:leader="dot" w:pos="9344"/>
            </w:tabs>
            <w:ind w:firstLine="0"/>
            <w:rPr>
              <w:rFonts w:asciiTheme="minorHAnsi" w:eastAsiaTheme="minorEastAsia" w:hAnsiTheme="minorHAnsi"/>
              <w:noProof/>
              <w:sz w:val="22"/>
              <w:lang w:eastAsia="ru-RU"/>
            </w:rPr>
          </w:pPr>
          <w:r w:rsidRPr="002C09D5">
            <w:rPr>
              <w:rFonts w:cs="Times New Roman"/>
              <w:szCs w:val="24"/>
            </w:rPr>
            <w:fldChar w:fldCharType="begin"/>
          </w:r>
          <w:r w:rsidR="00A34B22" w:rsidRPr="002C09D5">
            <w:rPr>
              <w:rFonts w:cs="Times New Roman"/>
              <w:szCs w:val="24"/>
            </w:rPr>
            <w:instrText xml:space="preserve"> TOC \o "1-3" \h \z \u </w:instrText>
          </w:r>
          <w:r w:rsidRPr="002C09D5">
            <w:rPr>
              <w:rFonts w:cs="Times New Roman"/>
              <w:szCs w:val="24"/>
            </w:rPr>
            <w:fldChar w:fldCharType="separate"/>
          </w:r>
          <w:hyperlink w:anchor="_Toc515126629" w:history="1">
            <w:r w:rsidR="00D86FC3" w:rsidRPr="001C422C">
              <w:rPr>
                <w:rStyle w:val="aa"/>
                <w:rFonts w:cs="Times New Roman"/>
                <w:noProof/>
              </w:rPr>
              <w:t>Введение</w:t>
            </w:r>
            <w:r w:rsidR="00D86FC3">
              <w:rPr>
                <w:noProof/>
                <w:webHidden/>
              </w:rPr>
              <w:tab/>
            </w:r>
            <w:r w:rsidR="00D86FC3">
              <w:rPr>
                <w:noProof/>
                <w:webHidden/>
              </w:rPr>
              <w:fldChar w:fldCharType="begin"/>
            </w:r>
            <w:r w:rsidR="00D86FC3">
              <w:rPr>
                <w:noProof/>
                <w:webHidden/>
              </w:rPr>
              <w:instrText xml:space="preserve"> PAGEREF _Toc515126629 \h </w:instrText>
            </w:r>
            <w:r w:rsidR="00D86FC3">
              <w:rPr>
                <w:noProof/>
                <w:webHidden/>
              </w:rPr>
            </w:r>
            <w:r w:rsidR="00D86FC3">
              <w:rPr>
                <w:noProof/>
                <w:webHidden/>
              </w:rPr>
              <w:fldChar w:fldCharType="separate"/>
            </w:r>
            <w:r w:rsidR="009A64F7">
              <w:rPr>
                <w:noProof/>
                <w:webHidden/>
              </w:rPr>
              <w:t>3</w:t>
            </w:r>
            <w:r w:rsidR="00D86FC3">
              <w:rPr>
                <w:noProof/>
                <w:webHidden/>
              </w:rPr>
              <w:fldChar w:fldCharType="end"/>
            </w:r>
          </w:hyperlink>
        </w:p>
        <w:p w:rsidR="009A2465" w:rsidRDefault="009A2465" w:rsidP="009A2465">
          <w:pPr>
            <w:pStyle w:val="11"/>
            <w:tabs>
              <w:tab w:val="right" w:leader="dot" w:pos="9344"/>
            </w:tabs>
            <w:ind w:firstLine="0"/>
            <w:rPr>
              <w:rStyle w:val="aa"/>
              <w:noProof/>
            </w:rPr>
          </w:pPr>
        </w:p>
        <w:p w:rsidR="00D86FC3" w:rsidRDefault="00D86FC3" w:rsidP="009A2465">
          <w:pPr>
            <w:pStyle w:val="11"/>
            <w:tabs>
              <w:tab w:val="right" w:leader="dot" w:pos="9344"/>
            </w:tabs>
            <w:ind w:firstLine="0"/>
            <w:rPr>
              <w:rFonts w:asciiTheme="minorHAnsi" w:eastAsiaTheme="minorEastAsia" w:hAnsiTheme="minorHAnsi"/>
              <w:noProof/>
              <w:sz w:val="22"/>
              <w:lang w:eastAsia="ru-RU"/>
            </w:rPr>
          </w:pPr>
          <w:hyperlink w:anchor="_Toc515126630" w:history="1">
            <w:r w:rsidR="009A2465">
              <w:rPr>
                <w:rStyle w:val="aa"/>
                <w:rFonts w:cs="Times New Roman"/>
                <w:noProof/>
              </w:rPr>
              <w:t>Глава 1. К</w:t>
            </w:r>
            <w:r w:rsidRPr="001C422C">
              <w:rPr>
                <w:rStyle w:val="aa"/>
                <w:rFonts w:cs="Times New Roman"/>
                <w:noProof/>
              </w:rPr>
              <w:t>онцептуальные аспекты проблемы защиты прав детей в условиях осуществления мировой политики</w:t>
            </w:r>
            <w:r>
              <w:rPr>
                <w:noProof/>
                <w:webHidden/>
              </w:rPr>
              <w:tab/>
            </w:r>
            <w:r>
              <w:rPr>
                <w:noProof/>
                <w:webHidden/>
              </w:rPr>
              <w:fldChar w:fldCharType="begin"/>
            </w:r>
            <w:r>
              <w:rPr>
                <w:noProof/>
                <w:webHidden/>
              </w:rPr>
              <w:instrText xml:space="preserve"> PAGEREF _Toc515126630 \h </w:instrText>
            </w:r>
            <w:r>
              <w:rPr>
                <w:noProof/>
                <w:webHidden/>
              </w:rPr>
            </w:r>
            <w:r>
              <w:rPr>
                <w:noProof/>
                <w:webHidden/>
              </w:rPr>
              <w:fldChar w:fldCharType="separate"/>
            </w:r>
            <w:r w:rsidR="009A64F7">
              <w:rPr>
                <w:noProof/>
                <w:webHidden/>
              </w:rPr>
              <w:t>8</w:t>
            </w:r>
            <w:r>
              <w:rPr>
                <w:noProof/>
                <w:webHidden/>
              </w:rPr>
              <w:fldChar w:fldCharType="end"/>
            </w:r>
          </w:hyperlink>
        </w:p>
        <w:p w:rsidR="00D86FC3" w:rsidRDefault="00D86FC3">
          <w:pPr>
            <w:pStyle w:val="21"/>
            <w:tabs>
              <w:tab w:val="right" w:leader="dot" w:pos="9344"/>
            </w:tabs>
            <w:rPr>
              <w:rFonts w:asciiTheme="minorHAnsi" w:eastAsiaTheme="minorEastAsia" w:hAnsiTheme="minorHAnsi"/>
              <w:noProof/>
              <w:sz w:val="22"/>
              <w:lang w:eastAsia="ru-RU"/>
            </w:rPr>
          </w:pPr>
          <w:hyperlink w:anchor="_Toc515126631" w:history="1">
            <w:r w:rsidR="009A2465">
              <w:rPr>
                <w:rStyle w:val="aa"/>
                <w:rFonts w:cs="Times New Roman"/>
                <w:noProof/>
              </w:rPr>
              <w:t>1.1. Э</w:t>
            </w:r>
            <w:r w:rsidRPr="001C422C">
              <w:rPr>
                <w:rStyle w:val="aa"/>
                <w:rFonts w:cs="Times New Roman"/>
                <w:noProof/>
              </w:rPr>
              <w:t>волюция концепции защиты прав ребенка</w:t>
            </w:r>
            <w:r>
              <w:rPr>
                <w:noProof/>
                <w:webHidden/>
              </w:rPr>
              <w:tab/>
            </w:r>
            <w:r>
              <w:rPr>
                <w:noProof/>
                <w:webHidden/>
              </w:rPr>
              <w:fldChar w:fldCharType="begin"/>
            </w:r>
            <w:r>
              <w:rPr>
                <w:noProof/>
                <w:webHidden/>
              </w:rPr>
              <w:instrText xml:space="preserve"> PAGEREF _Toc515126631 \h </w:instrText>
            </w:r>
            <w:r>
              <w:rPr>
                <w:noProof/>
                <w:webHidden/>
              </w:rPr>
            </w:r>
            <w:r>
              <w:rPr>
                <w:noProof/>
                <w:webHidden/>
              </w:rPr>
              <w:fldChar w:fldCharType="separate"/>
            </w:r>
            <w:r w:rsidR="009A64F7">
              <w:rPr>
                <w:noProof/>
                <w:webHidden/>
              </w:rPr>
              <w:t>8</w:t>
            </w:r>
            <w:r>
              <w:rPr>
                <w:noProof/>
                <w:webHidden/>
              </w:rPr>
              <w:fldChar w:fldCharType="end"/>
            </w:r>
          </w:hyperlink>
        </w:p>
        <w:p w:rsidR="00D86FC3" w:rsidRDefault="00D86FC3">
          <w:pPr>
            <w:pStyle w:val="21"/>
            <w:tabs>
              <w:tab w:val="right" w:leader="dot" w:pos="9344"/>
            </w:tabs>
            <w:rPr>
              <w:rFonts w:asciiTheme="minorHAnsi" w:eastAsiaTheme="minorEastAsia" w:hAnsiTheme="minorHAnsi"/>
              <w:noProof/>
              <w:sz w:val="22"/>
              <w:lang w:eastAsia="ru-RU"/>
            </w:rPr>
          </w:pPr>
          <w:hyperlink w:anchor="_Toc515126632" w:history="1">
            <w:r w:rsidRPr="001C422C">
              <w:rPr>
                <w:rStyle w:val="aa"/>
                <w:rFonts w:cs="Times New Roman"/>
                <w:noProof/>
              </w:rPr>
              <w:t xml:space="preserve">1.2. </w:t>
            </w:r>
            <w:r w:rsidR="009A2465" w:rsidRPr="001C422C">
              <w:rPr>
                <w:rStyle w:val="aa"/>
                <w:rFonts w:cs="Times New Roman"/>
                <w:noProof/>
              </w:rPr>
              <w:t xml:space="preserve">Мировая </w:t>
            </w:r>
            <w:r w:rsidRPr="001C422C">
              <w:rPr>
                <w:rStyle w:val="aa"/>
                <w:rFonts w:cs="Times New Roman"/>
                <w:noProof/>
              </w:rPr>
              <w:t>практика правового обеспечения защиты прав ребенка</w:t>
            </w:r>
            <w:r>
              <w:rPr>
                <w:noProof/>
                <w:webHidden/>
              </w:rPr>
              <w:tab/>
            </w:r>
            <w:r>
              <w:rPr>
                <w:noProof/>
                <w:webHidden/>
              </w:rPr>
              <w:fldChar w:fldCharType="begin"/>
            </w:r>
            <w:r>
              <w:rPr>
                <w:noProof/>
                <w:webHidden/>
              </w:rPr>
              <w:instrText xml:space="preserve"> PAGEREF _Toc515126632 \h </w:instrText>
            </w:r>
            <w:r>
              <w:rPr>
                <w:noProof/>
                <w:webHidden/>
              </w:rPr>
            </w:r>
            <w:r>
              <w:rPr>
                <w:noProof/>
                <w:webHidden/>
              </w:rPr>
              <w:fldChar w:fldCharType="separate"/>
            </w:r>
            <w:r w:rsidR="009A64F7">
              <w:rPr>
                <w:noProof/>
                <w:webHidden/>
              </w:rPr>
              <w:t>13</w:t>
            </w:r>
            <w:r>
              <w:rPr>
                <w:noProof/>
                <w:webHidden/>
              </w:rPr>
              <w:fldChar w:fldCharType="end"/>
            </w:r>
          </w:hyperlink>
        </w:p>
        <w:p w:rsidR="00D86FC3" w:rsidRDefault="00D86FC3">
          <w:pPr>
            <w:pStyle w:val="21"/>
            <w:tabs>
              <w:tab w:val="right" w:leader="dot" w:pos="9344"/>
            </w:tabs>
            <w:rPr>
              <w:rFonts w:asciiTheme="minorHAnsi" w:eastAsiaTheme="minorEastAsia" w:hAnsiTheme="minorHAnsi"/>
              <w:noProof/>
              <w:sz w:val="22"/>
              <w:lang w:eastAsia="ru-RU"/>
            </w:rPr>
          </w:pPr>
          <w:hyperlink w:anchor="_Toc515126633" w:history="1">
            <w:r w:rsidR="009A2465">
              <w:rPr>
                <w:rStyle w:val="aa"/>
                <w:rFonts w:eastAsia="Times New Roman"/>
                <w:noProof/>
                <w:lang w:eastAsia="ru-RU"/>
              </w:rPr>
              <w:t>1.3. Р</w:t>
            </w:r>
            <w:r w:rsidRPr="001C422C">
              <w:rPr>
                <w:rStyle w:val="aa"/>
                <w:rFonts w:eastAsia="Times New Roman"/>
                <w:noProof/>
                <w:lang w:eastAsia="ru-RU"/>
              </w:rPr>
              <w:t xml:space="preserve">еализация защиты прав ребенка участниками  конвенции </w:t>
            </w:r>
            <w:r w:rsidR="009A2465">
              <w:rPr>
                <w:rStyle w:val="aa"/>
                <w:rFonts w:eastAsia="Times New Roman"/>
                <w:noProof/>
                <w:lang w:eastAsia="ru-RU"/>
              </w:rPr>
              <w:t>ООН</w:t>
            </w:r>
            <w:r>
              <w:rPr>
                <w:noProof/>
                <w:webHidden/>
              </w:rPr>
              <w:tab/>
            </w:r>
            <w:r>
              <w:rPr>
                <w:noProof/>
                <w:webHidden/>
              </w:rPr>
              <w:fldChar w:fldCharType="begin"/>
            </w:r>
            <w:r>
              <w:rPr>
                <w:noProof/>
                <w:webHidden/>
              </w:rPr>
              <w:instrText xml:space="preserve"> PAGEREF _Toc515126633 \h </w:instrText>
            </w:r>
            <w:r>
              <w:rPr>
                <w:noProof/>
                <w:webHidden/>
              </w:rPr>
            </w:r>
            <w:r>
              <w:rPr>
                <w:noProof/>
                <w:webHidden/>
              </w:rPr>
              <w:fldChar w:fldCharType="separate"/>
            </w:r>
            <w:r w:rsidR="009A64F7">
              <w:rPr>
                <w:noProof/>
                <w:webHidden/>
              </w:rPr>
              <w:t>24</w:t>
            </w:r>
            <w:r>
              <w:rPr>
                <w:noProof/>
                <w:webHidden/>
              </w:rPr>
              <w:fldChar w:fldCharType="end"/>
            </w:r>
          </w:hyperlink>
        </w:p>
        <w:p w:rsidR="009A2465" w:rsidRDefault="009A2465">
          <w:pPr>
            <w:pStyle w:val="11"/>
            <w:tabs>
              <w:tab w:val="right" w:leader="dot" w:pos="9344"/>
            </w:tabs>
            <w:rPr>
              <w:rStyle w:val="aa"/>
              <w:noProof/>
            </w:rPr>
          </w:pPr>
        </w:p>
        <w:p w:rsidR="00D86FC3" w:rsidRDefault="00D86FC3">
          <w:pPr>
            <w:pStyle w:val="11"/>
            <w:tabs>
              <w:tab w:val="right" w:leader="dot" w:pos="9344"/>
            </w:tabs>
            <w:rPr>
              <w:rFonts w:asciiTheme="minorHAnsi" w:eastAsiaTheme="minorEastAsia" w:hAnsiTheme="minorHAnsi"/>
              <w:noProof/>
              <w:sz w:val="22"/>
              <w:lang w:eastAsia="ru-RU"/>
            </w:rPr>
          </w:pPr>
          <w:hyperlink w:anchor="_Toc515126634" w:history="1">
            <w:r w:rsidRPr="001C422C">
              <w:rPr>
                <w:rStyle w:val="aa"/>
                <w:rFonts w:cs="Times New Roman"/>
                <w:noProof/>
              </w:rPr>
              <w:t>Глава 2. Международная институционализация системы защиты прав ребенка</w:t>
            </w:r>
            <w:r>
              <w:rPr>
                <w:noProof/>
                <w:webHidden/>
              </w:rPr>
              <w:tab/>
            </w:r>
            <w:r>
              <w:rPr>
                <w:noProof/>
                <w:webHidden/>
              </w:rPr>
              <w:fldChar w:fldCharType="begin"/>
            </w:r>
            <w:r>
              <w:rPr>
                <w:noProof/>
                <w:webHidden/>
              </w:rPr>
              <w:instrText xml:space="preserve"> PAGEREF _Toc515126634 \h </w:instrText>
            </w:r>
            <w:r>
              <w:rPr>
                <w:noProof/>
                <w:webHidden/>
              </w:rPr>
            </w:r>
            <w:r>
              <w:rPr>
                <w:noProof/>
                <w:webHidden/>
              </w:rPr>
              <w:fldChar w:fldCharType="separate"/>
            </w:r>
            <w:r w:rsidR="009A64F7">
              <w:rPr>
                <w:noProof/>
                <w:webHidden/>
              </w:rPr>
              <w:t>31</w:t>
            </w:r>
            <w:r>
              <w:rPr>
                <w:noProof/>
                <w:webHidden/>
              </w:rPr>
              <w:fldChar w:fldCharType="end"/>
            </w:r>
          </w:hyperlink>
        </w:p>
        <w:p w:rsidR="00D86FC3" w:rsidRDefault="00D86FC3">
          <w:pPr>
            <w:pStyle w:val="21"/>
            <w:tabs>
              <w:tab w:val="right" w:leader="dot" w:pos="9344"/>
            </w:tabs>
            <w:rPr>
              <w:rFonts w:asciiTheme="minorHAnsi" w:eastAsiaTheme="minorEastAsia" w:hAnsiTheme="minorHAnsi"/>
              <w:noProof/>
              <w:sz w:val="22"/>
              <w:lang w:eastAsia="ru-RU"/>
            </w:rPr>
          </w:pPr>
          <w:hyperlink w:anchor="_Toc515126635" w:history="1">
            <w:r w:rsidR="009A2465">
              <w:rPr>
                <w:rStyle w:val="aa"/>
                <w:rFonts w:cs="Times New Roman"/>
                <w:noProof/>
              </w:rPr>
              <w:t>2.1. Деятельность м</w:t>
            </w:r>
            <w:r w:rsidRPr="001C422C">
              <w:rPr>
                <w:rStyle w:val="aa"/>
                <w:rFonts w:cs="Times New Roman"/>
                <w:noProof/>
              </w:rPr>
              <w:t>еждународных правительственных организаций в сфере обеспечения прав детей</w:t>
            </w:r>
            <w:r>
              <w:rPr>
                <w:noProof/>
                <w:webHidden/>
              </w:rPr>
              <w:tab/>
            </w:r>
            <w:r>
              <w:rPr>
                <w:noProof/>
                <w:webHidden/>
              </w:rPr>
              <w:fldChar w:fldCharType="begin"/>
            </w:r>
            <w:r>
              <w:rPr>
                <w:noProof/>
                <w:webHidden/>
              </w:rPr>
              <w:instrText xml:space="preserve"> PAGEREF _Toc515126635 \h </w:instrText>
            </w:r>
            <w:r>
              <w:rPr>
                <w:noProof/>
                <w:webHidden/>
              </w:rPr>
            </w:r>
            <w:r>
              <w:rPr>
                <w:noProof/>
                <w:webHidden/>
              </w:rPr>
              <w:fldChar w:fldCharType="separate"/>
            </w:r>
            <w:r w:rsidR="009A64F7">
              <w:rPr>
                <w:noProof/>
                <w:webHidden/>
              </w:rPr>
              <w:t>31</w:t>
            </w:r>
            <w:r>
              <w:rPr>
                <w:noProof/>
                <w:webHidden/>
              </w:rPr>
              <w:fldChar w:fldCharType="end"/>
            </w:r>
          </w:hyperlink>
        </w:p>
        <w:p w:rsidR="00D86FC3" w:rsidRDefault="00D86FC3">
          <w:pPr>
            <w:pStyle w:val="21"/>
            <w:tabs>
              <w:tab w:val="right" w:leader="dot" w:pos="9344"/>
            </w:tabs>
            <w:rPr>
              <w:rFonts w:asciiTheme="minorHAnsi" w:eastAsiaTheme="minorEastAsia" w:hAnsiTheme="minorHAnsi"/>
              <w:noProof/>
              <w:sz w:val="22"/>
              <w:lang w:eastAsia="ru-RU"/>
            </w:rPr>
          </w:pPr>
          <w:hyperlink w:anchor="_Toc515126636" w:history="1">
            <w:r w:rsidR="009A2465">
              <w:rPr>
                <w:rStyle w:val="aa"/>
                <w:rFonts w:cs="Times New Roman"/>
                <w:noProof/>
              </w:rPr>
              <w:t>2.2. Деятельность м</w:t>
            </w:r>
            <w:r w:rsidRPr="001C422C">
              <w:rPr>
                <w:rStyle w:val="aa"/>
                <w:rFonts w:cs="Times New Roman"/>
                <w:noProof/>
              </w:rPr>
              <w:t>еждународных неправительственных организаций в области защиты прав ребенка</w:t>
            </w:r>
            <w:r>
              <w:rPr>
                <w:noProof/>
                <w:webHidden/>
              </w:rPr>
              <w:tab/>
            </w:r>
            <w:r>
              <w:rPr>
                <w:noProof/>
                <w:webHidden/>
              </w:rPr>
              <w:fldChar w:fldCharType="begin"/>
            </w:r>
            <w:r>
              <w:rPr>
                <w:noProof/>
                <w:webHidden/>
              </w:rPr>
              <w:instrText xml:space="preserve"> PAGEREF _Toc515126636 \h </w:instrText>
            </w:r>
            <w:r>
              <w:rPr>
                <w:noProof/>
                <w:webHidden/>
              </w:rPr>
            </w:r>
            <w:r>
              <w:rPr>
                <w:noProof/>
                <w:webHidden/>
              </w:rPr>
              <w:fldChar w:fldCharType="separate"/>
            </w:r>
            <w:r w:rsidR="009A64F7">
              <w:rPr>
                <w:noProof/>
                <w:webHidden/>
              </w:rPr>
              <w:t>39</w:t>
            </w:r>
            <w:r>
              <w:rPr>
                <w:noProof/>
                <w:webHidden/>
              </w:rPr>
              <w:fldChar w:fldCharType="end"/>
            </w:r>
          </w:hyperlink>
        </w:p>
        <w:p w:rsidR="009A2465" w:rsidRDefault="009A2465" w:rsidP="009A2465">
          <w:pPr>
            <w:pStyle w:val="11"/>
            <w:tabs>
              <w:tab w:val="right" w:leader="dot" w:pos="9344"/>
            </w:tabs>
            <w:ind w:firstLine="0"/>
            <w:rPr>
              <w:rStyle w:val="aa"/>
              <w:noProof/>
            </w:rPr>
          </w:pPr>
        </w:p>
        <w:p w:rsidR="00D86FC3" w:rsidRDefault="00D86FC3" w:rsidP="009A2465">
          <w:pPr>
            <w:pStyle w:val="11"/>
            <w:tabs>
              <w:tab w:val="right" w:leader="dot" w:pos="9344"/>
            </w:tabs>
            <w:ind w:firstLine="0"/>
            <w:rPr>
              <w:rFonts w:asciiTheme="minorHAnsi" w:eastAsiaTheme="minorEastAsia" w:hAnsiTheme="minorHAnsi"/>
              <w:noProof/>
              <w:sz w:val="22"/>
              <w:lang w:eastAsia="ru-RU"/>
            </w:rPr>
          </w:pPr>
          <w:hyperlink w:anchor="_Toc515126637" w:history="1">
            <w:r w:rsidRPr="001C422C">
              <w:rPr>
                <w:rStyle w:val="aa"/>
                <w:noProof/>
              </w:rPr>
              <w:t>Глава 3. Проблема защиты прав ребенка в условиях сирийского военного конфликта</w:t>
            </w:r>
            <w:r>
              <w:rPr>
                <w:noProof/>
                <w:webHidden/>
              </w:rPr>
              <w:tab/>
            </w:r>
            <w:r>
              <w:rPr>
                <w:noProof/>
                <w:webHidden/>
              </w:rPr>
              <w:fldChar w:fldCharType="begin"/>
            </w:r>
            <w:r>
              <w:rPr>
                <w:noProof/>
                <w:webHidden/>
              </w:rPr>
              <w:instrText xml:space="preserve"> PAGEREF _Toc515126637 \h </w:instrText>
            </w:r>
            <w:r>
              <w:rPr>
                <w:noProof/>
                <w:webHidden/>
              </w:rPr>
            </w:r>
            <w:r>
              <w:rPr>
                <w:noProof/>
                <w:webHidden/>
              </w:rPr>
              <w:fldChar w:fldCharType="separate"/>
            </w:r>
            <w:r w:rsidR="009A64F7">
              <w:rPr>
                <w:noProof/>
                <w:webHidden/>
              </w:rPr>
              <w:t>45</w:t>
            </w:r>
            <w:r>
              <w:rPr>
                <w:noProof/>
                <w:webHidden/>
              </w:rPr>
              <w:fldChar w:fldCharType="end"/>
            </w:r>
          </w:hyperlink>
        </w:p>
        <w:p w:rsidR="00D86FC3" w:rsidRDefault="00D86FC3">
          <w:pPr>
            <w:pStyle w:val="21"/>
            <w:tabs>
              <w:tab w:val="right" w:leader="dot" w:pos="9344"/>
            </w:tabs>
            <w:rPr>
              <w:rFonts w:asciiTheme="minorHAnsi" w:eastAsiaTheme="minorEastAsia" w:hAnsiTheme="minorHAnsi"/>
              <w:noProof/>
              <w:sz w:val="22"/>
              <w:lang w:eastAsia="ru-RU"/>
            </w:rPr>
          </w:pPr>
          <w:hyperlink w:anchor="_Toc515126638" w:history="1">
            <w:r w:rsidRPr="001C422C">
              <w:rPr>
                <w:rStyle w:val="aa"/>
                <w:noProof/>
              </w:rPr>
              <w:t xml:space="preserve">3.1. </w:t>
            </w:r>
            <w:r w:rsidR="009A2465" w:rsidRPr="001C422C">
              <w:rPr>
                <w:rStyle w:val="aa"/>
                <w:noProof/>
              </w:rPr>
              <w:t>Гуманитарный кризис в сирии</w:t>
            </w:r>
            <w:r>
              <w:rPr>
                <w:noProof/>
                <w:webHidden/>
              </w:rPr>
              <w:tab/>
            </w:r>
            <w:r>
              <w:rPr>
                <w:noProof/>
                <w:webHidden/>
              </w:rPr>
              <w:fldChar w:fldCharType="begin"/>
            </w:r>
            <w:r>
              <w:rPr>
                <w:noProof/>
                <w:webHidden/>
              </w:rPr>
              <w:instrText xml:space="preserve"> PAGEREF _Toc515126638 \h </w:instrText>
            </w:r>
            <w:r>
              <w:rPr>
                <w:noProof/>
                <w:webHidden/>
              </w:rPr>
            </w:r>
            <w:r>
              <w:rPr>
                <w:noProof/>
                <w:webHidden/>
              </w:rPr>
              <w:fldChar w:fldCharType="separate"/>
            </w:r>
            <w:r w:rsidR="009A64F7">
              <w:rPr>
                <w:noProof/>
                <w:webHidden/>
              </w:rPr>
              <w:t>45</w:t>
            </w:r>
            <w:r>
              <w:rPr>
                <w:noProof/>
                <w:webHidden/>
              </w:rPr>
              <w:fldChar w:fldCharType="end"/>
            </w:r>
          </w:hyperlink>
        </w:p>
        <w:p w:rsidR="00D86FC3" w:rsidRDefault="00D86FC3">
          <w:pPr>
            <w:pStyle w:val="21"/>
            <w:tabs>
              <w:tab w:val="left" w:pos="1540"/>
              <w:tab w:val="right" w:leader="dot" w:pos="9344"/>
            </w:tabs>
            <w:rPr>
              <w:rFonts w:asciiTheme="minorHAnsi" w:eastAsiaTheme="minorEastAsia" w:hAnsiTheme="minorHAnsi"/>
              <w:noProof/>
              <w:sz w:val="22"/>
              <w:lang w:eastAsia="ru-RU"/>
            </w:rPr>
          </w:pPr>
          <w:hyperlink w:anchor="_Toc515126639" w:history="1">
            <w:r w:rsidRPr="001C422C">
              <w:rPr>
                <w:rStyle w:val="aa"/>
                <w:noProof/>
              </w:rPr>
              <w:t>3.2.</w:t>
            </w:r>
            <w:r>
              <w:rPr>
                <w:rFonts w:asciiTheme="minorHAnsi" w:eastAsiaTheme="minorEastAsia" w:hAnsiTheme="minorHAnsi"/>
                <w:noProof/>
                <w:sz w:val="22"/>
                <w:lang w:eastAsia="ru-RU"/>
              </w:rPr>
              <w:tab/>
            </w:r>
            <w:r w:rsidRPr="001C422C">
              <w:rPr>
                <w:rStyle w:val="aa"/>
                <w:noProof/>
              </w:rPr>
              <w:t>Случаи нарушения прав ребенка в сирии и регулирование сирийского кризиса</w:t>
            </w:r>
            <w:r>
              <w:rPr>
                <w:noProof/>
                <w:webHidden/>
              </w:rPr>
              <w:tab/>
            </w:r>
            <w:r>
              <w:rPr>
                <w:noProof/>
                <w:webHidden/>
              </w:rPr>
              <w:fldChar w:fldCharType="begin"/>
            </w:r>
            <w:r>
              <w:rPr>
                <w:noProof/>
                <w:webHidden/>
              </w:rPr>
              <w:instrText xml:space="preserve"> PAGEREF _Toc515126639 \h </w:instrText>
            </w:r>
            <w:r>
              <w:rPr>
                <w:noProof/>
                <w:webHidden/>
              </w:rPr>
            </w:r>
            <w:r>
              <w:rPr>
                <w:noProof/>
                <w:webHidden/>
              </w:rPr>
              <w:fldChar w:fldCharType="separate"/>
            </w:r>
            <w:r w:rsidR="009A64F7">
              <w:rPr>
                <w:noProof/>
                <w:webHidden/>
              </w:rPr>
              <w:t>46</w:t>
            </w:r>
            <w:r>
              <w:rPr>
                <w:noProof/>
                <w:webHidden/>
              </w:rPr>
              <w:fldChar w:fldCharType="end"/>
            </w:r>
          </w:hyperlink>
        </w:p>
        <w:p w:rsidR="009A2465" w:rsidRDefault="009A2465" w:rsidP="009A2465">
          <w:pPr>
            <w:pStyle w:val="11"/>
            <w:tabs>
              <w:tab w:val="right" w:leader="dot" w:pos="9344"/>
            </w:tabs>
            <w:ind w:firstLine="0"/>
            <w:rPr>
              <w:rStyle w:val="aa"/>
              <w:noProof/>
            </w:rPr>
          </w:pPr>
        </w:p>
        <w:p w:rsidR="00D86FC3" w:rsidRDefault="00D86FC3" w:rsidP="009A2465">
          <w:pPr>
            <w:pStyle w:val="11"/>
            <w:tabs>
              <w:tab w:val="right" w:leader="dot" w:pos="9344"/>
            </w:tabs>
            <w:ind w:firstLine="0"/>
            <w:rPr>
              <w:rFonts w:asciiTheme="minorHAnsi" w:eastAsiaTheme="minorEastAsia" w:hAnsiTheme="minorHAnsi"/>
              <w:noProof/>
              <w:sz w:val="22"/>
              <w:lang w:eastAsia="ru-RU"/>
            </w:rPr>
          </w:pPr>
          <w:hyperlink w:anchor="_Toc515126640" w:history="1">
            <w:r w:rsidRPr="001C422C">
              <w:rPr>
                <w:rStyle w:val="aa"/>
                <w:noProof/>
              </w:rPr>
              <w:t>Заключение</w:t>
            </w:r>
            <w:r>
              <w:rPr>
                <w:noProof/>
                <w:webHidden/>
              </w:rPr>
              <w:tab/>
            </w:r>
            <w:r>
              <w:rPr>
                <w:noProof/>
                <w:webHidden/>
              </w:rPr>
              <w:fldChar w:fldCharType="begin"/>
            </w:r>
            <w:r>
              <w:rPr>
                <w:noProof/>
                <w:webHidden/>
              </w:rPr>
              <w:instrText xml:space="preserve"> PAGEREF _Toc515126640 \h </w:instrText>
            </w:r>
            <w:r>
              <w:rPr>
                <w:noProof/>
                <w:webHidden/>
              </w:rPr>
            </w:r>
            <w:r>
              <w:rPr>
                <w:noProof/>
                <w:webHidden/>
              </w:rPr>
              <w:fldChar w:fldCharType="separate"/>
            </w:r>
            <w:r w:rsidR="009A64F7">
              <w:rPr>
                <w:noProof/>
                <w:webHidden/>
              </w:rPr>
              <w:t>54</w:t>
            </w:r>
            <w:r>
              <w:rPr>
                <w:noProof/>
                <w:webHidden/>
              </w:rPr>
              <w:fldChar w:fldCharType="end"/>
            </w:r>
          </w:hyperlink>
        </w:p>
        <w:p w:rsidR="009A2465" w:rsidRDefault="009A2465" w:rsidP="009A2465">
          <w:pPr>
            <w:pStyle w:val="11"/>
            <w:tabs>
              <w:tab w:val="right" w:leader="dot" w:pos="9344"/>
            </w:tabs>
            <w:ind w:firstLine="0"/>
            <w:rPr>
              <w:rStyle w:val="aa"/>
              <w:noProof/>
            </w:rPr>
          </w:pPr>
        </w:p>
        <w:p w:rsidR="00D86FC3" w:rsidRDefault="00D86FC3" w:rsidP="009A2465">
          <w:pPr>
            <w:pStyle w:val="11"/>
            <w:tabs>
              <w:tab w:val="right" w:leader="dot" w:pos="9344"/>
            </w:tabs>
            <w:ind w:firstLine="0"/>
            <w:rPr>
              <w:rFonts w:asciiTheme="minorHAnsi" w:eastAsiaTheme="minorEastAsia" w:hAnsiTheme="minorHAnsi"/>
              <w:noProof/>
              <w:sz w:val="22"/>
              <w:lang w:eastAsia="ru-RU"/>
            </w:rPr>
          </w:pPr>
          <w:hyperlink w:anchor="_Toc515126641" w:history="1">
            <w:r w:rsidRPr="001C422C">
              <w:rPr>
                <w:rStyle w:val="aa"/>
                <w:rFonts w:cs="Times New Roman"/>
                <w:noProof/>
              </w:rPr>
              <w:t>Список использованной литературы</w:t>
            </w:r>
            <w:r>
              <w:rPr>
                <w:noProof/>
                <w:webHidden/>
              </w:rPr>
              <w:tab/>
            </w:r>
            <w:r>
              <w:rPr>
                <w:noProof/>
                <w:webHidden/>
              </w:rPr>
              <w:fldChar w:fldCharType="begin"/>
            </w:r>
            <w:r>
              <w:rPr>
                <w:noProof/>
                <w:webHidden/>
              </w:rPr>
              <w:instrText xml:space="preserve"> PAGEREF _Toc515126641 \h </w:instrText>
            </w:r>
            <w:r>
              <w:rPr>
                <w:noProof/>
                <w:webHidden/>
              </w:rPr>
            </w:r>
            <w:r>
              <w:rPr>
                <w:noProof/>
                <w:webHidden/>
              </w:rPr>
              <w:fldChar w:fldCharType="separate"/>
            </w:r>
            <w:r w:rsidR="009A64F7">
              <w:rPr>
                <w:noProof/>
                <w:webHidden/>
              </w:rPr>
              <w:t>57</w:t>
            </w:r>
            <w:r>
              <w:rPr>
                <w:noProof/>
                <w:webHidden/>
              </w:rPr>
              <w:fldChar w:fldCharType="end"/>
            </w:r>
          </w:hyperlink>
        </w:p>
        <w:p w:rsidR="00D86FC3" w:rsidRDefault="00D86FC3">
          <w:pPr>
            <w:pStyle w:val="21"/>
            <w:tabs>
              <w:tab w:val="right" w:leader="dot" w:pos="9344"/>
            </w:tabs>
            <w:rPr>
              <w:rFonts w:asciiTheme="minorHAnsi" w:eastAsiaTheme="minorEastAsia" w:hAnsiTheme="minorHAnsi"/>
              <w:noProof/>
              <w:sz w:val="22"/>
              <w:lang w:eastAsia="ru-RU"/>
            </w:rPr>
          </w:pPr>
          <w:hyperlink w:anchor="_Toc515126642" w:history="1">
            <w:r w:rsidR="009A2465" w:rsidRPr="001C422C">
              <w:rPr>
                <w:rStyle w:val="aa"/>
                <w:noProof/>
              </w:rPr>
              <w:t>Документы</w:t>
            </w:r>
            <w:r>
              <w:rPr>
                <w:noProof/>
                <w:webHidden/>
              </w:rPr>
              <w:tab/>
            </w:r>
            <w:r>
              <w:rPr>
                <w:noProof/>
                <w:webHidden/>
              </w:rPr>
              <w:fldChar w:fldCharType="begin"/>
            </w:r>
            <w:r>
              <w:rPr>
                <w:noProof/>
                <w:webHidden/>
              </w:rPr>
              <w:instrText xml:space="preserve"> PAGEREF _Toc515126642 \h </w:instrText>
            </w:r>
            <w:r>
              <w:rPr>
                <w:noProof/>
                <w:webHidden/>
              </w:rPr>
            </w:r>
            <w:r>
              <w:rPr>
                <w:noProof/>
                <w:webHidden/>
              </w:rPr>
              <w:fldChar w:fldCharType="separate"/>
            </w:r>
            <w:r w:rsidR="009A64F7">
              <w:rPr>
                <w:noProof/>
                <w:webHidden/>
              </w:rPr>
              <w:t>57</w:t>
            </w:r>
            <w:r>
              <w:rPr>
                <w:noProof/>
                <w:webHidden/>
              </w:rPr>
              <w:fldChar w:fldCharType="end"/>
            </w:r>
          </w:hyperlink>
        </w:p>
        <w:p w:rsidR="00D86FC3" w:rsidRDefault="00D86FC3">
          <w:pPr>
            <w:pStyle w:val="11"/>
            <w:tabs>
              <w:tab w:val="right" w:leader="dot" w:pos="9344"/>
            </w:tabs>
            <w:rPr>
              <w:rFonts w:asciiTheme="minorHAnsi" w:eastAsiaTheme="minorEastAsia" w:hAnsiTheme="minorHAnsi"/>
              <w:noProof/>
              <w:sz w:val="22"/>
              <w:lang w:eastAsia="ru-RU"/>
            </w:rPr>
          </w:pPr>
          <w:hyperlink w:anchor="_Toc515126643" w:history="1">
            <w:r w:rsidR="009A2465" w:rsidRPr="001C422C">
              <w:rPr>
                <w:rStyle w:val="aa"/>
                <w:noProof/>
              </w:rPr>
              <w:t>Книги, монографии, сборники</w:t>
            </w:r>
            <w:r>
              <w:rPr>
                <w:noProof/>
                <w:webHidden/>
              </w:rPr>
              <w:tab/>
            </w:r>
            <w:r>
              <w:rPr>
                <w:noProof/>
                <w:webHidden/>
              </w:rPr>
              <w:fldChar w:fldCharType="begin"/>
            </w:r>
            <w:r>
              <w:rPr>
                <w:noProof/>
                <w:webHidden/>
              </w:rPr>
              <w:instrText xml:space="preserve"> PAGEREF _Toc515126643 \h </w:instrText>
            </w:r>
            <w:r>
              <w:rPr>
                <w:noProof/>
                <w:webHidden/>
              </w:rPr>
            </w:r>
            <w:r>
              <w:rPr>
                <w:noProof/>
                <w:webHidden/>
              </w:rPr>
              <w:fldChar w:fldCharType="separate"/>
            </w:r>
            <w:r w:rsidR="009A64F7">
              <w:rPr>
                <w:noProof/>
                <w:webHidden/>
              </w:rPr>
              <w:t>58</w:t>
            </w:r>
            <w:r>
              <w:rPr>
                <w:noProof/>
                <w:webHidden/>
              </w:rPr>
              <w:fldChar w:fldCharType="end"/>
            </w:r>
          </w:hyperlink>
        </w:p>
        <w:p w:rsidR="00D86FC3" w:rsidRDefault="00D86FC3">
          <w:pPr>
            <w:pStyle w:val="21"/>
            <w:tabs>
              <w:tab w:val="right" w:leader="dot" w:pos="9344"/>
            </w:tabs>
            <w:rPr>
              <w:rFonts w:asciiTheme="minorHAnsi" w:eastAsiaTheme="minorEastAsia" w:hAnsiTheme="minorHAnsi"/>
              <w:noProof/>
              <w:sz w:val="22"/>
              <w:lang w:eastAsia="ru-RU"/>
            </w:rPr>
          </w:pPr>
          <w:hyperlink w:anchor="_Toc515126644" w:history="1">
            <w:r w:rsidR="009A2465" w:rsidRPr="001C422C">
              <w:rPr>
                <w:rStyle w:val="aa"/>
                <w:noProof/>
              </w:rPr>
              <w:t>Научные статьи</w:t>
            </w:r>
            <w:r>
              <w:rPr>
                <w:noProof/>
                <w:webHidden/>
              </w:rPr>
              <w:tab/>
            </w:r>
            <w:r>
              <w:rPr>
                <w:noProof/>
                <w:webHidden/>
              </w:rPr>
              <w:fldChar w:fldCharType="begin"/>
            </w:r>
            <w:r>
              <w:rPr>
                <w:noProof/>
                <w:webHidden/>
              </w:rPr>
              <w:instrText xml:space="preserve"> PAGEREF _Toc515126644 \h </w:instrText>
            </w:r>
            <w:r>
              <w:rPr>
                <w:noProof/>
                <w:webHidden/>
              </w:rPr>
            </w:r>
            <w:r>
              <w:rPr>
                <w:noProof/>
                <w:webHidden/>
              </w:rPr>
              <w:fldChar w:fldCharType="separate"/>
            </w:r>
            <w:r w:rsidR="009A64F7">
              <w:rPr>
                <w:noProof/>
                <w:webHidden/>
              </w:rPr>
              <w:t>59</w:t>
            </w:r>
            <w:r>
              <w:rPr>
                <w:noProof/>
                <w:webHidden/>
              </w:rPr>
              <w:fldChar w:fldCharType="end"/>
            </w:r>
          </w:hyperlink>
        </w:p>
        <w:p w:rsidR="00A34B22" w:rsidRPr="00050F67" w:rsidRDefault="00AD22A6" w:rsidP="00050F67">
          <w:pPr>
            <w:pStyle w:val="21"/>
            <w:tabs>
              <w:tab w:val="right" w:leader="dot" w:pos="9344"/>
            </w:tabs>
            <w:rPr>
              <w:rFonts w:cs="Times New Roman"/>
              <w:szCs w:val="24"/>
            </w:rPr>
          </w:pPr>
          <w:r w:rsidRPr="002C09D5">
            <w:rPr>
              <w:rFonts w:cs="Times New Roman"/>
              <w:szCs w:val="24"/>
            </w:rPr>
            <w:fldChar w:fldCharType="end"/>
          </w:r>
        </w:p>
      </w:sdtContent>
    </w:sdt>
    <w:p w:rsidR="00004739" w:rsidRPr="002C09D5" w:rsidRDefault="00D11D42" w:rsidP="00004739">
      <w:pPr>
        <w:pStyle w:val="1"/>
        <w:rPr>
          <w:rFonts w:cs="Times New Roman"/>
        </w:rPr>
      </w:pPr>
      <w:bookmarkStart w:id="2" w:name="_Toc515126629"/>
      <w:r w:rsidRPr="002C09D5">
        <w:rPr>
          <w:rFonts w:cs="Times New Roman"/>
        </w:rPr>
        <w:lastRenderedPageBreak/>
        <w:t>Введение</w:t>
      </w:r>
      <w:bookmarkEnd w:id="2"/>
    </w:p>
    <w:p w:rsidR="00004739" w:rsidRPr="002C09D5" w:rsidRDefault="00004739" w:rsidP="00004739">
      <w:pPr>
        <w:rPr>
          <w:rFonts w:cs="Times New Roman"/>
        </w:rPr>
      </w:pPr>
    </w:p>
    <w:p w:rsidR="00AF0714" w:rsidRDefault="00AF0714" w:rsidP="000B1F26">
      <w:pPr>
        <w:rPr>
          <w:rFonts w:cs="Times New Roman"/>
          <w:szCs w:val="16"/>
          <w:shd w:val="clear" w:color="auto" w:fill="FFFFFF"/>
        </w:rPr>
      </w:pPr>
      <w:r w:rsidRPr="00AF0714">
        <w:t>Международное сообщество конца XX века призвано вырастить новое поколение людей, которое могло бы жить в следующем столетии в мире и гармонии. Международное право предусматривает меры специальной защиты наиболее уязвимых групп общества, всех тех, кто сам не имеет равных возможностей защищать свои права человека и основные свободы</w:t>
      </w:r>
      <w:r>
        <w:rPr>
          <w:rStyle w:val="a9"/>
        </w:rPr>
        <w:footnoteReference w:id="1"/>
      </w:r>
      <w:r w:rsidRPr="00AF0714">
        <w:t>. В первую очередь к данной категории относятся дети.</w:t>
      </w:r>
    </w:p>
    <w:p w:rsidR="00E851B0" w:rsidRDefault="00E851B0" w:rsidP="000B1F26">
      <w:pPr>
        <w:rPr>
          <w:rFonts w:cs="Times New Roman"/>
          <w:szCs w:val="16"/>
          <w:shd w:val="clear" w:color="auto" w:fill="FFFFFF"/>
        </w:rPr>
      </w:pPr>
      <w:r w:rsidRPr="00E851B0">
        <w:rPr>
          <w:rFonts w:cs="Times New Roman"/>
          <w:szCs w:val="16"/>
          <w:shd w:val="clear" w:color="auto" w:fill="FFFFFF"/>
        </w:rPr>
        <w:t>История человечества практически не знает периодов, когда бы не было войн и вооруженных столкновений, во время которых не страдало бы мирное население и, прежде всего, дети. Как известно, дети относятся к наиболее уязвимой группе людей. Уязвимость означает отсутствие специальной защиты тех, чье существование</w:t>
      </w:r>
      <w:r w:rsidR="006415A0">
        <w:rPr>
          <w:rFonts w:cs="Times New Roman"/>
          <w:szCs w:val="16"/>
          <w:shd w:val="clear" w:color="auto" w:fill="FFFFFF"/>
        </w:rPr>
        <w:t>, здоровье, благополучие</w:t>
      </w:r>
      <w:r w:rsidRPr="00E851B0">
        <w:rPr>
          <w:rFonts w:cs="Times New Roman"/>
          <w:szCs w:val="16"/>
          <w:shd w:val="clear" w:color="auto" w:fill="FFFFFF"/>
        </w:rPr>
        <w:t xml:space="preserve"> или самобытность подвергается опасности. </w:t>
      </w:r>
      <w:r>
        <w:rPr>
          <w:rFonts w:cs="Times New Roman"/>
          <w:szCs w:val="16"/>
          <w:shd w:val="clear" w:color="auto" w:fill="FFFFFF"/>
        </w:rPr>
        <w:t xml:space="preserve"> </w:t>
      </w:r>
    </w:p>
    <w:p w:rsidR="00AF0714" w:rsidRDefault="00AF0714" w:rsidP="000B1F26">
      <w:pPr>
        <w:rPr>
          <w:rFonts w:cs="Times New Roman"/>
          <w:szCs w:val="16"/>
          <w:shd w:val="clear" w:color="auto" w:fill="FFFFFF"/>
        </w:rPr>
      </w:pPr>
      <w:r w:rsidRPr="00AF0714">
        <w:t>Обеспечение прав для всех детей во всех государствах достигается в условиях всеобщего поощрения демократии и укрепления правопорядка, что, в свою очередь, возможно при качественном управлении, которое, согласно Декларации тысячелетия ООН, предполагает полное обеспечение интересов детей в обществе. Это потребует принятия государствами на национальном уровне мер имплементационного характера по обеспечению прав детей, закрепленных в соответствующих универсальных и региональных соглашениях</w:t>
      </w:r>
      <w:r>
        <w:t>.</w:t>
      </w:r>
    </w:p>
    <w:p w:rsidR="00E851B0" w:rsidRDefault="00050F67" w:rsidP="000B1F26">
      <w:pPr>
        <w:rPr>
          <w:rFonts w:cs="Times New Roman"/>
          <w:szCs w:val="24"/>
        </w:rPr>
      </w:pPr>
      <w:r>
        <w:rPr>
          <w:rFonts w:cs="Times New Roman"/>
          <w:szCs w:val="24"/>
        </w:rPr>
        <w:t xml:space="preserve">Одной из наиболее важных причин необходимости защиты прав ребенка является неустойчивое геополитическое равновесие. </w:t>
      </w:r>
      <w:r w:rsidR="00E851B0">
        <w:rPr>
          <w:rFonts w:cs="Times New Roman"/>
          <w:szCs w:val="24"/>
        </w:rPr>
        <w:t>В условиях современных вооруженных конфликтов в мире ежедневно гибнут и получают увечья тысячи гражданских лиц, в том числе дети (лица, не достигшие восемнадцатилетнего возраста). Из-за особенностей ведения нынешних войн количество смертей некомбатантов превышает количество смертей комбатантов</w:t>
      </w:r>
      <w:r w:rsidR="00E851B0">
        <w:rPr>
          <w:rStyle w:val="a9"/>
          <w:rFonts w:cs="Times New Roman"/>
          <w:szCs w:val="24"/>
        </w:rPr>
        <w:footnoteReference w:id="2"/>
      </w:r>
      <w:r w:rsidR="00E851B0">
        <w:rPr>
          <w:rFonts w:cs="Times New Roman"/>
          <w:szCs w:val="24"/>
        </w:rPr>
        <w:t>.</w:t>
      </w:r>
    </w:p>
    <w:p w:rsidR="00564958" w:rsidRDefault="00E851B0" w:rsidP="00564958">
      <w:pPr>
        <w:rPr>
          <w:rFonts w:cs="Times New Roman"/>
          <w:szCs w:val="16"/>
          <w:shd w:val="clear" w:color="auto" w:fill="FFFFFF"/>
        </w:rPr>
      </w:pPr>
      <w:r>
        <w:rPr>
          <w:rFonts w:cs="Times New Roman"/>
          <w:szCs w:val="16"/>
          <w:shd w:val="clear" w:color="auto" w:fill="FFFFFF"/>
        </w:rPr>
        <w:t xml:space="preserve">В соответствии с данными Детского фонда ООН, за последние десять лет по причине вооруженных конфликтов (как из-за боевых действий, так и из-за голода и болезней, спровоцированных последними) около 2 миллионов детей погибли, 6 миллионов были покалечены, около 20 миллионов стали переселенцами и беженцами. </w:t>
      </w:r>
      <w:r>
        <w:rPr>
          <w:rFonts w:cs="Times New Roman"/>
          <w:szCs w:val="16"/>
          <w:shd w:val="clear" w:color="auto" w:fill="FFFFFF"/>
        </w:rPr>
        <w:lastRenderedPageBreak/>
        <w:t>Неизвестными остаются данные относительно количества детей, удерживаемых в качестве заложников, и тех, которые были похищены или проданы в экономическое или сексуальное рабство. Кроме того, на данный момент около 300 тысяч детей участвуют в вооруженных конфликтах в качестве солдат</w:t>
      </w:r>
      <w:r>
        <w:rPr>
          <w:rStyle w:val="a9"/>
          <w:rFonts w:cs="Times New Roman"/>
          <w:szCs w:val="16"/>
          <w:shd w:val="clear" w:color="auto" w:fill="FFFFFF"/>
        </w:rPr>
        <w:footnoteReference w:id="3"/>
      </w:r>
      <w:r>
        <w:rPr>
          <w:rFonts w:cs="Times New Roman"/>
          <w:szCs w:val="16"/>
          <w:shd w:val="clear" w:color="auto" w:fill="FFFFFF"/>
        </w:rPr>
        <w:t>.</w:t>
      </w:r>
    </w:p>
    <w:p w:rsidR="00564958" w:rsidRDefault="00E851B0" w:rsidP="00564958">
      <w:pPr>
        <w:rPr>
          <w:rFonts w:cs="Times New Roman"/>
          <w:szCs w:val="24"/>
        </w:rPr>
      </w:pPr>
      <w:r>
        <w:rPr>
          <w:rFonts w:cs="Times New Roman"/>
          <w:szCs w:val="24"/>
        </w:rPr>
        <w:t>Крайне важно</w:t>
      </w:r>
      <w:r w:rsidRPr="002C09D5">
        <w:rPr>
          <w:rFonts w:cs="Times New Roman"/>
          <w:szCs w:val="24"/>
        </w:rPr>
        <w:t xml:space="preserve"> то, что различного рода международные документы (договоры и конвенции), посвященные вопросам защиты детей в том или ином аспекте,</w:t>
      </w:r>
      <w:r w:rsidR="00BE4E02">
        <w:rPr>
          <w:rFonts w:cs="Times New Roman"/>
          <w:szCs w:val="24"/>
        </w:rPr>
        <w:t xml:space="preserve"> </w:t>
      </w:r>
      <w:r w:rsidRPr="002C09D5">
        <w:rPr>
          <w:rFonts w:cs="Times New Roman"/>
          <w:szCs w:val="24"/>
        </w:rPr>
        <w:t xml:space="preserve"> в условиях </w:t>
      </w:r>
      <w:r w:rsidR="00BE4E02">
        <w:rPr>
          <w:rFonts w:cs="Times New Roman"/>
          <w:szCs w:val="24"/>
        </w:rPr>
        <w:t xml:space="preserve">глобализации позволяют добиваться </w:t>
      </w:r>
      <w:r w:rsidR="005400FA">
        <w:rPr>
          <w:rFonts w:cs="Times New Roman"/>
          <w:szCs w:val="24"/>
        </w:rPr>
        <w:t>определенных</w:t>
      </w:r>
      <w:r w:rsidR="00BE4E02">
        <w:rPr>
          <w:rFonts w:cs="Times New Roman"/>
          <w:szCs w:val="24"/>
        </w:rPr>
        <w:t xml:space="preserve"> результатов путем сотрудничества государств и международных правительственных и неправительственных организаций</w:t>
      </w:r>
      <w:r w:rsidRPr="002C09D5">
        <w:rPr>
          <w:rFonts w:cs="Times New Roman"/>
          <w:szCs w:val="24"/>
        </w:rPr>
        <w:t xml:space="preserve">. </w:t>
      </w:r>
    </w:p>
    <w:p w:rsidR="005400FA" w:rsidRPr="005400FA" w:rsidRDefault="005400FA" w:rsidP="005400FA">
      <w:pPr>
        <w:rPr>
          <w:rFonts w:cs="Times New Roman"/>
          <w:szCs w:val="24"/>
        </w:rPr>
      </w:pPr>
      <w:r w:rsidRPr="005400FA">
        <w:rPr>
          <w:rFonts w:cs="Times New Roman"/>
          <w:szCs w:val="24"/>
        </w:rPr>
        <w:t>Решимость государств обеспечить всеобщую защиту прав детей подтверждается, в частности, фактом почти универсального участия государств — членов ООН в Конвенции о правах ребенка и всеобщим признанием на национальном законодательном уровне принципа наилучшего обеспечения интересов детей. Правительства государств — членов ООН все больше внимания обращают на устранение структурных и правовых препятствий в процессе повышения благополучия детей в обществе. Все чаще предпринимаемые на национальном уровне меры приводят к пересмотру законодате</w:t>
      </w:r>
      <w:r>
        <w:rPr>
          <w:rFonts w:cs="Times New Roman"/>
          <w:szCs w:val="24"/>
        </w:rPr>
        <w:t>льства, вносятся изменения и в К</w:t>
      </w:r>
      <w:r w:rsidRPr="005400FA">
        <w:rPr>
          <w:rFonts w:cs="Times New Roman"/>
          <w:szCs w:val="24"/>
        </w:rPr>
        <w:t>онституции</w:t>
      </w:r>
      <w:r>
        <w:rPr>
          <w:rFonts w:cs="Times New Roman"/>
          <w:szCs w:val="24"/>
        </w:rPr>
        <w:t xml:space="preserve">. </w:t>
      </w:r>
      <w:r w:rsidRPr="005400FA">
        <w:rPr>
          <w:rFonts w:cs="Times New Roman"/>
          <w:szCs w:val="24"/>
        </w:rPr>
        <w:t>Правовые реформы, проводимые во многих государствах, нацелены на устранение прежде всего проблем дискриминации в отношении детей. Совершенствование нормативных основ и политических платформ на национальном уровне приводит к повышению уровня образования детей, материнского здоровья, уменьшает детскую смертность. Правовые реформы способствуют учреждению компетентных и эффективных национальных институтов по защите прав детей</w:t>
      </w:r>
      <w:r w:rsidR="0059754E">
        <w:rPr>
          <w:rFonts w:cs="Times New Roman"/>
          <w:szCs w:val="24"/>
        </w:rPr>
        <w:t>.</w:t>
      </w:r>
    </w:p>
    <w:p w:rsidR="00E851B0" w:rsidRPr="002C09D5" w:rsidRDefault="00E851B0" w:rsidP="00564958">
      <w:pPr>
        <w:rPr>
          <w:rFonts w:cs="Times New Roman"/>
          <w:szCs w:val="24"/>
        </w:rPr>
      </w:pPr>
      <w:r w:rsidRPr="002C09D5">
        <w:rPr>
          <w:rFonts w:cs="Times New Roman"/>
          <w:szCs w:val="24"/>
        </w:rPr>
        <w:t xml:space="preserve">Сегодня сирийский конфликт является одной из наиболее актуальных проблем мировой политики, регулирование данного конфликта становится одной из самых приоритетных задач мирового сообщества. </w:t>
      </w:r>
      <w:r w:rsidRPr="002C09D5">
        <w:rPr>
          <w:rFonts w:cs="Times New Roman"/>
        </w:rPr>
        <w:t xml:space="preserve">В связи с наличием примеров значительных нарушений конвенций о правах человека, включая неизбирательные нападения, использование детей-солдат, похищения, незаконное блокирование доставки гуманитарной помощи и пытки, проблемой данного научного исследования была выбрана проблема защиты прав ребенка </w:t>
      </w:r>
      <w:r w:rsidR="00BE4E02">
        <w:rPr>
          <w:rFonts w:cs="Times New Roman"/>
        </w:rPr>
        <w:t>на примере</w:t>
      </w:r>
      <w:r w:rsidRPr="002C09D5">
        <w:rPr>
          <w:rFonts w:cs="Times New Roman"/>
        </w:rPr>
        <w:t xml:space="preserve"> сирийского военного конфликта.</w:t>
      </w:r>
      <w:r>
        <w:rPr>
          <w:rFonts w:cs="Times New Roman"/>
        </w:rPr>
        <w:t xml:space="preserve"> </w:t>
      </w:r>
      <w:r w:rsidRPr="002C09D5">
        <w:rPr>
          <w:rFonts w:cs="Times New Roman"/>
          <w:szCs w:val="24"/>
        </w:rPr>
        <w:t xml:space="preserve">Этим обусловлена </w:t>
      </w:r>
      <w:r w:rsidRPr="002C09D5">
        <w:rPr>
          <w:rFonts w:cs="Times New Roman"/>
          <w:b/>
          <w:szCs w:val="24"/>
        </w:rPr>
        <w:t>актуальность</w:t>
      </w:r>
      <w:r w:rsidRPr="002C09D5">
        <w:rPr>
          <w:rFonts w:cs="Times New Roman"/>
          <w:szCs w:val="24"/>
        </w:rPr>
        <w:t xml:space="preserve"> </w:t>
      </w:r>
      <w:r w:rsidRPr="002C09D5">
        <w:rPr>
          <w:rFonts w:cs="Times New Roman"/>
          <w:b/>
          <w:szCs w:val="24"/>
        </w:rPr>
        <w:t>исследования</w:t>
      </w:r>
      <w:r w:rsidRPr="002C09D5">
        <w:rPr>
          <w:rFonts w:cs="Times New Roman"/>
          <w:szCs w:val="24"/>
        </w:rPr>
        <w:t xml:space="preserve"> проблемы защиты детей в системе международного права и в рамках мировой политики. </w:t>
      </w:r>
    </w:p>
    <w:p w:rsidR="00E851B0" w:rsidRPr="002C09D5" w:rsidRDefault="00E851B0" w:rsidP="00E851B0">
      <w:pPr>
        <w:rPr>
          <w:rFonts w:cs="Times New Roman"/>
          <w:szCs w:val="24"/>
        </w:rPr>
      </w:pPr>
      <w:r>
        <w:rPr>
          <w:rFonts w:cs="Times New Roman"/>
          <w:b/>
          <w:szCs w:val="24"/>
        </w:rPr>
        <w:lastRenderedPageBreak/>
        <w:t>Ц</w:t>
      </w:r>
      <w:r w:rsidRPr="002C09D5">
        <w:rPr>
          <w:rFonts w:cs="Times New Roman"/>
          <w:b/>
          <w:szCs w:val="24"/>
        </w:rPr>
        <w:t>ель</w:t>
      </w:r>
      <w:r w:rsidRPr="002C09D5">
        <w:rPr>
          <w:rFonts w:cs="Times New Roman"/>
          <w:szCs w:val="24"/>
        </w:rPr>
        <w:t xml:space="preserve"> данной работы – выявление факторов и закономерностей, определяющих актуальное состояние международной системы обеспечения прав ребенка </w:t>
      </w:r>
      <w:r>
        <w:rPr>
          <w:rFonts w:cs="Times New Roman"/>
          <w:szCs w:val="24"/>
        </w:rPr>
        <w:t>на примере</w:t>
      </w:r>
      <w:r w:rsidRPr="002C09D5">
        <w:rPr>
          <w:rFonts w:cs="Times New Roman"/>
          <w:szCs w:val="24"/>
        </w:rPr>
        <w:t xml:space="preserve"> сирийского военного конфликта.</w:t>
      </w:r>
    </w:p>
    <w:p w:rsidR="00E851B0" w:rsidRPr="002C09D5" w:rsidRDefault="00E851B0" w:rsidP="00E851B0">
      <w:pPr>
        <w:rPr>
          <w:rFonts w:cs="Times New Roman"/>
          <w:szCs w:val="24"/>
        </w:rPr>
      </w:pPr>
      <w:r w:rsidRPr="002C09D5">
        <w:rPr>
          <w:rFonts w:cs="Times New Roman"/>
          <w:szCs w:val="24"/>
        </w:rPr>
        <w:t xml:space="preserve">Для реализации поставленной цели необходимо решить ряд </w:t>
      </w:r>
      <w:r w:rsidRPr="002C09D5">
        <w:rPr>
          <w:rFonts w:cs="Times New Roman"/>
          <w:b/>
          <w:szCs w:val="24"/>
        </w:rPr>
        <w:t>задач:</w:t>
      </w:r>
      <w:r w:rsidRPr="002C09D5">
        <w:rPr>
          <w:rFonts w:cs="Times New Roman"/>
          <w:szCs w:val="24"/>
        </w:rPr>
        <w:t xml:space="preserve"> </w:t>
      </w:r>
    </w:p>
    <w:p w:rsidR="00E851B0" w:rsidRPr="002C09D5" w:rsidRDefault="00E851B0" w:rsidP="00B1668F">
      <w:pPr>
        <w:pStyle w:val="ab"/>
        <w:numPr>
          <w:ilvl w:val="0"/>
          <w:numId w:val="6"/>
        </w:numPr>
        <w:ind w:left="1701" w:hanging="567"/>
        <w:rPr>
          <w:szCs w:val="24"/>
        </w:rPr>
      </w:pPr>
      <w:r w:rsidRPr="002C09D5">
        <w:rPr>
          <w:szCs w:val="24"/>
        </w:rPr>
        <w:t>проанализировать нормативно-правовую базу по проблеме защиты детей в условиях мировой политики, в том числе в рамках военных конфликтов;</w:t>
      </w:r>
    </w:p>
    <w:p w:rsidR="00E851B0" w:rsidRPr="002C09D5" w:rsidRDefault="00E851B0" w:rsidP="00B1668F">
      <w:pPr>
        <w:pStyle w:val="ab"/>
        <w:numPr>
          <w:ilvl w:val="0"/>
          <w:numId w:val="6"/>
        </w:numPr>
        <w:ind w:left="1701" w:hanging="567"/>
        <w:rPr>
          <w:szCs w:val="24"/>
        </w:rPr>
      </w:pPr>
      <w:r w:rsidRPr="002C09D5">
        <w:rPr>
          <w:szCs w:val="24"/>
        </w:rPr>
        <w:t>определить основные типы и формы нарушения прав ребенка;</w:t>
      </w:r>
    </w:p>
    <w:p w:rsidR="00E851B0" w:rsidRDefault="00E851B0" w:rsidP="00B1668F">
      <w:pPr>
        <w:pStyle w:val="ab"/>
        <w:numPr>
          <w:ilvl w:val="0"/>
          <w:numId w:val="6"/>
        </w:numPr>
        <w:ind w:left="1701" w:hanging="567"/>
        <w:rPr>
          <w:szCs w:val="24"/>
        </w:rPr>
      </w:pPr>
      <w:r>
        <w:rPr>
          <w:szCs w:val="24"/>
        </w:rPr>
        <w:t>изучить деятельность ключевых международных правительственных и неправительственных международных организаций в области защиты прав детей;</w:t>
      </w:r>
    </w:p>
    <w:p w:rsidR="00E851B0" w:rsidRPr="00E851B0" w:rsidRDefault="00E851B0" w:rsidP="00B1668F">
      <w:pPr>
        <w:pStyle w:val="ab"/>
        <w:numPr>
          <w:ilvl w:val="0"/>
          <w:numId w:val="6"/>
        </w:numPr>
        <w:ind w:left="1701" w:hanging="567"/>
        <w:rPr>
          <w:szCs w:val="24"/>
        </w:rPr>
      </w:pPr>
      <w:r w:rsidRPr="00E851B0">
        <w:rPr>
          <w:szCs w:val="24"/>
        </w:rPr>
        <w:t>проанализировать эффективность применения имеющихся механизмов обеспечения прав ребенка, в том числе на примере сирийского военного конфликта.</w:t>
      </w:r>
    </w:p>
    <w:p w:rsidR="00E851B0" w:rsidRPr="0059754E" w:rsidRDefault="00E851B0" w:rsidP="0059754E">
      <w:pPr>
        <w:rPr>
          <w:szCs w:val="24"/>
        </w:rPr>
      </w:pPr>
      <w:r w:rsidRPr="00E851B0">
        <w:rPr>
          <w:b/>
          <w:szCs w:val="24"/>
        </w:rPr>
        <w:t>Методы исследования</w:t>
      </w:r>
      <w:r w:rsidRPr="00E851B0">
        <w:rPr>
          <w:szCs w:val="24"/>
        </w:rPr>
        <w:t xml:space="preserve"> представляют собой комплекс общенаучных и специально-научных методов. Так, автор настоящей дипломной работы использовал такие общенаучные методы, как синтез, анализ, сравнение и обобщение. К специально-научным методам политической науки относятся компаративный метод, исторический метод, ситуативный, системный и институциональный методы.</w:t>
      </w:r>
    </w:p>
    <w:p w:rsidR="000B1F26" w:rsidRPr="002C09D5" w:rsidRDefault="00D11D42" w:rsidP="000B1F26">
      <w:pPr>
        <w:rPr>
          <w:rFonts w:cs="Times New Roman"/>
          <w:szCs w:val="24"/>
        </w:rPr>
      </w:pPr>
      <w:r w:rsidRPr="002C09D5">
        <w:rPr>
          <w:rFonts w:cs="Times New Roman"/>
          <w:szCs w:val="24"/>
        </w:rPr>
        <w:t>Защита прав детей, как наиболее уязвимой социальной группы в любом развитом государстве не только является приоритетной задачей, но и выст</w:t>
      </w:r>
      <w:r w:rsidR="00E851B0">
        <w:rPr>
          <w:rFonts w:cs="Times New Roman"/>
          <w:szCs w:val="24"/>
        </w:rPr>
        <w:t xml:space="preserve">упает своеобразным индикатором </w:t>
      </w:r>
      <w:r w:rsidRPr="002C09D5">
        <w:rPr>
          <w:rFonts w:cs="Times New Roman"/>
          <w:szCs w:val="24"/>
        </w:rPr>
        <w:t xml:space="preserve">уровня </w:t>
      </w:r>
      <w:r w:rsidR="00E851B0">
        <w:rPr>
          <w:rFonts w:cs="Times New Roman"/>
          <w:szCs w:val="24"/>
        </w:rPr>
        <w:t>«</w:t>
      </w:r>
      <w:r w:rsidRPr="002C09D5">
        <w:rPr>
          <w:rFonts w:cs="Times New Roman"/>
          <w:szCs w:val="24"/>
        </w:rPr>
        <w:t xml:space="preserve">социальности» этого государства. </w:t>
      </w:r>
      <w:r w:rsidR="008C2D36" w:rsidRPr="002C09D5">
        <w:rPr>
          <w:rFonts w:cs="Times New Roman"/>
          <w:szCs w:val="24"/>
        </w:rPr>
        <w:t>З</w:t>
      </w:r>
      <w:r w:rsidRPr="002C09D5">
        <w:rPr>
          <w:rFonts w:cs="Times New Roman"/>
          <w:szCs w:val="24"/>
        </w:rPr>
        <w:t xml:space="preserve">ачастую, именно по развитию системы защиты детей в государстве судят о его надежности, в том числе и в качестве потенциального партнера на международной политической арене. </w:t>
      </w:r>
      <w:r w:rsidR="000B1F26" w:rsidRPr="002C09D5">
        <w:rPr>
          <w:rFonts w:cs="Times New Roman"/>
          <w:szCs w:val="24"/>
        </w:rPr>
        <w:t xml:space="preserve">Именно в связи с этим </w:t>
      </w:r>
      <w:r w:rsidR="000B1F26" w:rsidRPr="002C09D5">
        <w:rPr>
          <w:rFonts w:cs="Times New Roman"/>
          <w:b/>
          <w:szCs w:val="24"/>
        </w:rPr>
        <w:t>объектом исследования</w:t>
      </w:r>
      <w:r w:rsidR="000B1F26" w:rsidRPr="002C09D5">
        <w:rPr>
          <w:rFonts w:cs="Times New Roman"/>
          <w:szCs w:val="24"/>
        </w:rPr>
        <w:t xml:space="preserve"> выступает процесс обеспечения прав ребенка в условиях современной системы международных отношений.</w:t>
      </w:r>
    </w:p>
    <w:p w:rsidR="000B1F26" w:rsidRDefault="00E851B0" w:rsidP="000B1F26">
      <w:pPr>
        <w:rPr>
          <w:rFonts w:cs="Times New Roman"/>
          <w:szCs w:val="24"/>
        </w:rPr>
      </w:pPr>
      <w:r>
        <w:rPr>
          <w:rFonts w:cs="Times New Roman"/>
          <w:b/>
          <w:szCs w:val="24"/>
        </w:rPr>
        <w:t>П</w:t>
      </w:r>
      <w:r w:rsidR="000B1F26" w:rsidRPr="002C09D5">
        <w:rPr>
          <w:rFonts w:cs="Times New Roman"/>
          <w:b/>
          <w:szCs w:val="24"/>
        </w:rPr>
        <w:t>редметом</w:t>
      </w:r>
      <w:r w:rsidR="000B1F26" w:rsidRPr="002C09D5">
        <w:rPr>
          <w:rFonts w:cs="Times New Roman"/>
          <w:szCs w:val="24"/>
        </w:rPr>
        <w:t xml:space="preserve"> </w:t>
      </w:r>
      <w:r w:rsidR="000B1F26" w:rsidRPr="002C09D5">
        <w:rPr>
          <w:rFonts w:cs="Times New Roman"/>
          <w:b/>
          <w:szCs w:val="24"/>
        </w:rPr>
        <w:t>данного</w:t>
      </w:r>
      <w:r w:rsidR="000B1F26" w:rsidRPr="002C09D5">
        <w:rPr>
          <w:rFonts w:cs="Times New Roman"/>
          <w:szCs w:val="24"/>
        </w:rPr>
        <w:t xml:space="preserve"> </w:t>
      </w:r>
      <w:r w:rsidR="000B1F26" w:rsidRPr="002C09D5">
        <w:rPr>
          <w:rFonts w:cs="Times New Roman"/>
          <w:b/>
          <w:szCs w:val="24"/>
        </w:rPr>
        <w:t>исследования</w:t>
      </w:r>
      <w:r w:rsidR="000B1F26" w:rsidRPr="002C09D5">
        <w:rPr>
          <w:rFonts w:cs="Times New Roman"/>
          <w:szCs w:val="24"/>
        </w:rPr>
        <w:t xml:space="preserve"> являются правовые и политические аспекты функционирования системы обеспечения прав ребенка. </w:t>
      </w:r>
    </w:p>
    <w:p w:rsidR="0059754E" w:rsidRPr="0059754E" w:rsidRDefault="0059754E" w:rsidP="000B1F26">
      <w:pPr>
        <w:rPr>
          <w:rFonts w:cs="Times New Roman"/>
          <w:szCs w:val="24"/>
        </w:rPr>
      </w:pPr>
      <w:r w:rsidRPr="00E851B0">
        <w:rPr>
          <w:b/>
          <w:szCs w:val="24"/>
        </w:rPr>
        <w:t>Хронологические рамки</w:t>
      </w:r>
      <w:r>
        <w:rPr>
          <w:szCs w:val="24"/>
        </w:rPr>
        <w:t xml:space="preserve"> настоящего исследования: начало </w:t>
      </w:r>
      <w:r>
        <w:rPr>
          <w:szCs w:val="24"/>
          <w:lang w:val="en-US"/>
        </w:rPr>
        <w:t>XX</w:t>
      </w:r>
      <w:r>
        <w:rPr>
          <w:szCs w:val="24"/>
        </w:rPr>
        <w:t xml:space="preserve"> века (1914 год) – настоящее время (2018 год).</w:t>
      </w:r>
    </w:p>
    <w:p w:rsidR="004877F0" w:rsidRDefault="00E851B0" w:rsidP="0086296F">
      <w:pPr>
        <w:rPr>
          <w:rFonts w:cs="Times New Roman"/>
          <w:color w:val="000000"/>
          <w:szCs w:val="16"/>
          <w:shd w:val="clear" w:color="auto" w:fill="FFFFFF"/>
        </w:rPr>
      </w:pPr>
      <w:r w:rsidRPr="00E851B0">
        <w:rPr>
          <w:rFonts w:cs="Times New Roman"/>
          <w:b/>
          <w:color w:val="000000"/>
          <w:szCs w:val="16"/>
          <w:shd w:val="clear" w:color="auto" w:fill="FFFFFF"/>
        </w:rPr>
        <w:lastRenderedPageBreak/>
        <w:t xml:space="preserve">Степень разработанности проблемы. </w:t>
      </w:r>
      <w:r w:rsidR="00BC15A8">
        <w:rPr>
          <w:rFonts w:cs="Times New Roman"/>
          <w:color w:val="000000"/>
          <w:szCs w:val="16"/>
          <w:shd w:val="clear" w:color="auto" w:fill="FFFFFF"/>
        </w:rPr>
        <w:t xml:space="preserve">Теоретической базой стали </w:t>
      </w:r>
      <w:r w:rsidR="00BC15A8">
        <w:rPr>
          <w:rFonts w:cs="Times New Roman"/>
          <w:szCs w:val="16"/>
          <w:shd w:val="clear" w:color="auto" w:fill="FFFFFF"/>
        </w:rPr>
        <w:t xml:space="preserve">научные труды </w:t>
      </w:r>
      <w:r w:rsidR="00BC15A8" w:rsidRPr="00E851B0">
        <w:rPr>
          <w:rFonts w:cs="Times New Roman"/>
          <w:szCs w:val="16"/>
          <w:shd w:val="clear" w:color="auto" w:fill="FFFFFF"/>
        </w:rPr>
        <w:t xml:space="preserve">о </w:t>
      </w:r>
      <w:r w:rsidR="008367BD">
        <w:rPr>
          <w:rFonts w:cs="Times New Roman"/>
          <w:szCs w:val="16"/>
          <w:shd w:val="clear" w:color="auto" w:fill="FFFFFF"/>
        </w:rPr>
        <w:t xml:space="preserve">праве </w:t>
      </w:r>
      <w:r w:rsidR="00BC15A8" w:rsidRPr="00E851B0">
        <w:rPr>
          <w:rFonts w:cs="Times New Roman"/>
          <w:szCs w:val="16"/>
          <w:shd w:val="clear" w:color="auto" w:fill="FFFFFF"/>
        </w:rPr>
        <w:t xml:space="preserve">ребенка </w:t>
      </w:r>
      <w:r w:rsidR="008367BD">
        <w:rPr>
          <w:rFonts w:cs="Times New Roman"/>
          <w:szCs w:val="16"/>
          <w:shd w:val="clear" w:color="auto" w:fill="FFFFFF"/>
        </w:rPr>
        <w:t>на защиту</w:t>
      </w:r>
      <w:r w:rsidR="008367BD" w:rsidRPr="008367BD">
        <w:rPr>
          <w:rFonts w:cs="Times New Roman"/>
          <w:szCs w:val="16"/>
          <w:shd w:val="clear" w:color="auto" w:fill="FFFFFF"/>
        </w:rPr>
        <w:t xml:space="preserve"> </w:t>
      </w:r>
      <w:r w:rsidR="008367BD">
        <w:rPr>
          <w:rFonts w:cs="Times New Roman"/>
          <w:szCs w:val="16"/>
          <w:shd w:val="clear" w:color="auto" w:fill="FFFFFF"/>
        </w:rPr>
        <w:t>А. Р. Бахмана</w:t>
      </w:r>
      <w:r w:rsidR="008367BD">
        <w:rPr>
          <w:rStyle w:val="a9"/>
          <w:rFonts w:cs="Times New Roman"/>
          <w:szCs w:val="16"/>
          <w:shd w:val="clear" w:color="auto" w:fill="FFFFFF"/>
        </w:rPr>
        <w:footnoteReference w:id="4"/>
      </w:r>
      <w:r w:rsidR="007E18D5">
        <w:rPr>
          <w:rFonts w:cs="Times New Roman"/>
          <w:szCs w:val="16"/>
          <w:shd w:val="clear" w:color="auto" w:fill="FFFFFF"/>
        </w:rPr>
        <w:t>, Е. В. Бернштейн</w:t>
      </w:r>
      <w:r w:rsidR="007E18D5">
        <w:rPr>
          <w:rStyle w:val="a9"/>
          <w:rFonts w:cs="Times New Roman"/>
          <w:szCs w:val="16"/>
          <w:shd w:val="clear" w:color="auto" w:fill="FFFFFF"/>
        </w:rPr>
        <w:footnoteReference w:id="5"/>
      </w:r>
      <w:r w:rsidR="007E18D5">
        <w:rPr>
          <w:rFonts w:cs="Times New Roman"/>
          <w:szCs w:val="16"/>
          <w:shd w:val="clear" w:color="auto" w:fill="FFFFFF"/>
        </w:rPr>
        <w:t xml:space="preserve"> и </w:t>
      </w:r>
      <w:r w:rsidR="008367BD">
        <w:rPr>
          <w:rFonts w:cs="Times New Roman"/>
          <w:szCs w:val="16"/>
          <w:shd w:val="clear" w:color="auto" w:fill="FFFFFF"/>
        </w:rPr>
        <w:t>Т. В. Ивлевой</w:t>
      </w:r>
      <w:r w:rsidR="008367BD">
        <w:rPr>
          <w:rStyle w:val="a9"/>
          <w:rFonts w:cs="Times New Roman"/>
          <w:szCs w:val="16"/>
          <w:shd w:val="clear" w:color="auto" w:fill="FFFFFF"/>
        </w:rPr>
        <w:footnoteReference w:id="6"/>
      </w:r>
      <w:r w:rsidR="007E18D5">
        <w:rPr>
          <w:rFonts w:cs="Times New Roman"/>
          <w:szCs w:val="16"/>
          <w:shd w:val="clear" w:color="auto" w:fill="FFFFFF"/>
        </w:rPr>
        <w:t>, работы С. В. </w:t>
      </w:r>
      <w:r w:rsidR="00BC15A8" w:rsidRPr="00E851B0">
        <w:rPr>
          <w:rFonts w:cs="Times New Roman"/>
          <w:szCs w:val="16"/>
          <w:shd w:val="clear" w:color="auto" w:fill="FFFFFF"/>
        </w:rPr>
        <w:t>Проценко</w:t>
      </w:r>
      <w:r w:rsidR="007E18D5">
        <w:rPr>
          <w:rStyle w:val="a9"/>
          <w:rFonts w:cs="Times New Roman"/>
          <w:szCs w:val="16"/>
          <w:shd w:val="clear" w:color="auto" w:fill="FFFFFF"/>
        </w:rPr>
        <w:footnoteReference w:id="7"/>
      </w:r>
      <w:r w:rsidR="00BC15A8" w:rsidRPr="00E851B0">
        <w:rPr>
          <w:rFonts w:cs="Times New Roman"/>
          <w:szCs w:val="16"/>
          <w:shd w:val="clear" w:color="auto" w:fill="FFFFFF"/>
        </w:rPr>
        <w:t>, анализирующие развитие норм об уголовной ответственности за невыполнение о</w:t>
      </w:r>
      <w:r w:rsidR="00D31905">
        <w:rPr>
          <w:rFonts w:cs="Times New Roman"/>
          <w:szCs w:val="16"/>
          <w:shd w:val="clear" w:color="auto" w:fill="FFFFFF"/>
        </w:rPr>
        <w:t>бязанности по воспитанию детей, исследования эффективности функционирования Конвенции ООН Э. Г. Элексанян</w:t>
      </w:r>
      <w:r w:rsidR="00D31905">
        <w:rPr>
          <w:rStyle w:val="a9"/>
          <w:rFonts w:cs="Times New Roman"/>
          <w:szCs w:val="16"/>
          <w:shd w:val="clear" w:color="auto" w:fill="FFFFFF"/>
        </w:rPr>
        <w:footnoteReference w:id="8"/>
      </w:r>
      <w:r w:rsidR="00D31905">
        <w:rPr>
          <w:rFonts w:cs="Times New Roman"/>
          <w:szCs w:val="16"/>
          <w:shd w:val="clear" w:color="auto" w:fill="FFFFFF"/>
        </w:rPr>
        <w:t>, Г. Р. Аблеевой</w:t>
      </w:r>
      <w:r w:rsidR="00D31905">
        <w:rPr>
          <w:rStyle w:val="a9"/>
          <w:rFonts w:cs="Times New Roman"/>
          <w:szCs w:val="16"/>
          <w:shd w:val="clear" w:color="auto" w:fill="FFFFFF"/>
        </w:rPr>
        <w:footnoteReference w:id="9"/>
      </w:r>
      <w:r w:rsidR="00D31905">
        <w:rPr>
          <w:rFonts w:cs="Times New Roman"/>
          <w:szCs w:val="16"/>
          <w:shd w:val="clear" w:color="auto" w:fill="FFFFFF"/>
        </w:rPr>
        <w:t>, Т. В. Соловьевой</w:t>
      </w:r>
      <w:r w:rsidR="00D31905">
        <w:rPr>
          <w:rStyle w:val="a9"/>
          <w:rFonts w:cs="Times New Roman"/>
          <w:szCs w:val="16"/>
          <w:shd w:val="clear" w:color="auto" w:fill="FFFFFF"/>
        </w:rPr>
        <w:footnoteReference w:id="10"/>
      </w:r>
      <w:r w:rsidR="008C62BE">
        <w:rPr>
          <w:rFonts w:cs="Times New Roman"/>
          <w:szCs w:val="16"/>
          <w:shd w:val="clear" w:color="auto" w:fill="FFFFFF"/>
        </w:rPr>
        <w:t>,</w:t>
      </w:r>
      <w:r w:rsidR="00D31905">
        <w:rPr>
          <w:rFonts w:cs="Times New Roman"/>
          <w:szCs w:val="16"/>
          <w:shd w:val="clear" w:color="auto" w:fill="FFFFFF"/>
        </w:rPr>
        <w:t xml:space="preserve"> </w:t>
      </w:r>
      <w:r w:rsidR="00BC15A8" w:rsidRPr="00E851B0">
        <w:rPr>
          <w:rFonts w:cs="Times New Roman"/>
          <w:szCs w:val="16"/>
          <w:shd w:val="clear" w:color="auto" w:fill="FFFFFF"/>
        </w:rPr>
        <w:t>а также исследования, касающиеся непосредственно Сирийского вопроса. Ими стали труды С. М. Иванова</w:t>
      </w:r>
      <w:r w:rsidR="007E18D5">
        <w:rPr>
          <w:rStyle w:val="a9"/>
          <w:rFonts w:cs="Times New Roman"/>
          <w:szCs w:val="16"/>
          <w:shd w:val="clear" w:color="auto" w:fill="FFFFFF"/>
        </w:rPr>
        <w:footnoteReference w:id="11"/>
      </w:r>
      <w:r w:rsidR="00BC15A8" w:rsidRPr="00E851B0">
        <w:rPr>
          <w:rFonts w:cs="Times New Roman"/>
          <w:szCs w:val="16"/>
          <w:shd w:val="clear" w:color="auto" w:fill="FFFFFF"/>
        </w:rPr>
        <w:t>, рассматривающие историю становления военного конфл</w:t>
      </w:r>
      <w:r w:rsidR="00D31905">
        <w:rPr>
          <w:rFonts w:cs="Times New Roman"/>
          <w:szCs w:val="16"/>
          <w:shd w:val="clear" w:color="auto" w:fill="FFFFFF"/>
        </w:rPr>
        <w:t>икта в Сирии, а также работа Э. </w:t>
      </w:r>
      <w:r w:rsidR="00BC15A8" w:rsidRPr="00E851B0">
        <w:rPr>
          <w:rFonts w:cs="Times New Roman"/>
          <w:szCs w:val="16"/>
          <w:shd w:val="clear" w:color="auto" w:fill="FFFFFF"/>
        </w:rPr>
        <w:t>А.</w:t>
      </w:r>
      <w:r w:rsidR="00D31905">
        <w:rPr>
          <w:rFonts w:cs="Times New Roman"/>
          <w:szCs w:val="16"/>
          <w:shd w:val="clear" w:color="auto" w:fill="FFFFFF"/>
        </w:rPr>
        <w:t> </w:t>
      </w:r>
      <w:r w:rsidR="00BC15A8" w:rsidRPr="00E851B0">
        <w:rPr>
          <w:rFonts w:cs="Times New Roman"/>
          <w:szCs w:val="16"/>
          <w:shd w:val="clear" w:color="auto" w:fill="FFFFFF"/>
        </w:rPr>
        <w:t>Шмитт</w:t>
      </w:r>
      <w:r w:rsidR="00D31905">
        <w:rPr>
          <w:rStyle w:val="a9"/>
          <w:rFonts w:cs="Times New Roman"/>
          <w:szCs w:val="16"/>
          <w:shd w:val="clear" w:color="auto" w:fill="FFFFFF"/>
        </w:rPr>
        <w:footnoteReference w:id="12"/>
      </w:r>
      <w:r w:rsidR="00BC15A8" w:rsidRPr="00E851B0">
        <w:rPr>
          <w:rFonts w:cs="Times New Roman"/>
          <w:szCs w:val="16"/>
          <w:shd w:val="clear" w:color="auto" w:fill="FFFFFF"/>
        </w:rPr>
        <w:t xml:space="preserve"> о позициях России в Сирии.</w:t>
      </w:r>
      <w:r w:rsidR="008367BD">
        <w:rPr>
          <w:rFonts w:cs="Times New Roman"/>
          <w:szCs w:val="16"/>
          <w:shd w:val="clear" w:color="auto" w:fill="FFFFFF"/>
        </w:rPr>
        <w:t xml:space="preserve"> </w:t>
      </w:r>
      <w:r>
        <w:rPr>
          <w:rFonts w:cs="Times New Roman"/>
          <w:color w:val="000000"/>
          <w:szCs w:val="16"/>
          <w:shd w:val="clear" w:color="auto" w:fill="FFFFFF"/>
        </w:rPr>
        <w:t>П</w:t>
      </w:r>
      <w:r w:rsidRPr="00E851B0">
        <w:rPr>
          <w:rFonts w:cs="Times New Roman"/>
          <w:color w:val="000000"/>
          <w:szCs w:val="16"/>
          <w:shd w:val="clear" w:color="auto" w:fill="FFFFFF"/>
        </w:rPr>
        <w:t>равовое положение отдельных категорий населения, в частности детей, и вопросы, касающиеся защиты и реализации их прав в период</w:t>
      </w:r>
      <w:r>
        <w:rPr>
          <w:rFonts w:cs="Times New Roman"/>
          <w:color w:val="000000"/>
          <w:szCs w:val="16"/>
          <w:shd w:val="clear" w:color="auto" w:fill="FFFFFF"/>
        </w:rPr>
        <w:t xml:space="preserve"> военных действий вызывают непро</w:t>
      </w:r>
      <w:r w:rsidRPr="00E851B0">
        <w:rPr>
          <w:rFonts w:cs="Times New Roman"/>
          <w:color w:val="000000"/>
          <w:szCs w:val="16"/>
          <w:shd w:val="clear" w:color="auto" w:fill="FFFFFF"/>
        </w:rPr>
        <w:t>ходящий интерес ученых в области международного права к данной проблематике. Изучением и разработкой указанной темы среди отечественных ученых занимались С.</w:t>
      </w:r>
      <w:r>
        <w:rPr>
          <w:rFonts w:cs="Times New Roman"/>
          <w:color w:val="000000"/>
          <w:szCs w:val="16"/>
          <w:shd w:val="clear" w:color="auto" w:fill="FFFFFF"/>
        </w:rPr>
        <w:t> </w:t>
      </w:r>
      <w:r w:rsidRPr="00E851B0">
        <w:rPr>
          <w:rFonts w:cs="Times New Roman"/>
          <w:color w:val="000000"/>
          <w:szCs w:val="16"/>
          <w:shd w:val="clear" w:color="auto" w:fill="FFFFFF"/>
        </w:rPr>
        <w:t>В.</w:t>
      </w:r>
      <w:r>
        <w:rPr>
          <w:rFonts w:cs="Times New Roman"/>
          <w:color w:val="000000"/>
          <w:szCs w:val="16"/>
          <w:shd w:val="clear" w:color="auto" w:fill="FFFFFF"/>
        </w:rPr>
        <w:t> </w:t>
      </w:r>
      <w:r w:rsidRPr="00E851B0">
        <w:rPr>
          <w:rFonts w:cs="Times New Roman"/>
          <w:color w:val="000000"/>
          <w:szCs w:val="16"/>
          <w:shd w:val="clear" w:color="auto" w:fill="FFFFFF"/>
        </w:rPr>
        <w:t>Бахин</w:t>
      </w:r>
      <w:r w:rsidR="008C62BE">
        <w:rPr>
          <w:rStyle w:val="a9"/>
          <w:rFonts w:cs="Times New Roman"/>
          <w:color w:val="000000"/>
          <w:szCs w:val="16"/>
          <w:shd w:val="clear" w:color="auto" w:fill="FFFFFF"/>
        </w:rPr>
        <w:footnoteReference w:id="13"/>
      </w:r>
      <w:r w:rsidRPr="00E851B0">
        <w:rPr>
          <w:rFonts w:cs="Times New Roman"/>
          <w:color w:val="000000"/>
          <w:szCs w:val="16"/>
          <w:shd w:val="clear" w:color="auto" w:fill="FFFFFF"/>
        </w:rPr>
        <w:t>,  И.</w:t>
      </w:r>
      <w:r>
        <w:rPr>
          <w:rFonts w:cs="Times New Roman"/>
          <w:color w:val="000000"/>
          <w:szCs w:val="16"/>
          <w:shd w:val="clear" w:color="auto" w:fill="FFFFFF"/>
        </w:rPr>
        <w:t> </w:t>
      </w:r>
      <w:r w:rsidRPr="00E851B0">
        <w:rPr>
          <w:rFonts w:cs="Times New Roman"/>
          <w:color w:val="000000"/>
          <w:szCs w:val="16"/>
          <w:shd w:val="clear" w:color="auto" w:fill="FFFFFF"/>
        </w:rPr>
        <w:t>П.</w:t>
      </w:r>
      <w:r>
        <w:rPr>
          <w:rFonts w:cs="Times New Roman"/>
          <w:color w:val="000000"/>
          <w:szCs w:val="16"/>
          <w:shd w:val="clear" w:color="auto" w:fill="FFFFFF"/>
        </w:rPr>
        <w:t> </w:t>
      </w:r>
      <w:r w:rsidRPr="00E851B0">
        <w:rPr>
          <w:rFonts w:cs="Times New Roman"/>
          <w:color w:val="000000"/>
          <w:szCs w:val="16"/>
          <w:shd w:val="clear" w:color="auto" w:fill="FFFFFF"/>
        </w:rPr>
        <w:t>Блищенко</w:t>
      </w:r>
      <w:r w:rsidR="00937FAA">
        <w:rPr>
          <w:rStyle w:val="a9"/>
          <w:rFonts w:cs="Times New Roman"/>
          <w:color w:val="000000"/>
          <w:szCs w:val="16"/>
          <w:shd w:val="clear" w:color="auto" w:fill="FFFFFF"/>
        </w:rPr>
        <w:footnoteReference w:id="14"/>
      </w:r>
      <w:r w:rsidRPr="00E851B0">
        <w:rPr>
          <w:rFonts w:cs="Times New Roman"/>
          <w:color w:val="000000"/>
          <w:szCs w:val="16"/>
          <w:shd w:val="clear" w:color="auto" w:fill="FFFFFF"/>
        </w:rPr>
        <w:t>, А.</w:t>
      </w:r>
      <w:r>
        <w:rPr>
          <w:rFonts w:cs="Times New Roman"/>
          <w:color w:val="000000"/>
          <w:szCs w:val="16"/>
          <w:shd w:val="clear" w:color="auto" w:fill="FFFFFF"/>
        </w:rPr>
        <w:t> </w:t>
      </w:r>
      <w:r w:rsidRPr="00E851B0">
        <w:rPr>
          <w:rFonts w:cs="Times New Roman"/>
          <w:color w:val="000000"/>
          <w:szCs w:val="16"/>
          <w:shd w:val="clear" w:color="auto" w:fill="FFFFFF"/>
        </w:rPr>
        <w:t>Г.</w:t>
      </w:r>
      <w:r>
        <w:rPr>
          <w:rFonts w:cs="Times New Roman"/>
          <w:color w:val="000000"/>
          <w:szCs w:val="16"/>
          <w:shd w:val="clear" w:color="auto" w:fill="FFFFFF"/>
        </w:rPr>
        <w:t> </w:t>
      </w:r>
      <w:r w:rsidRPr="00E851B0">
        <w:rPr>
          <w:rFonts w:cs="Times New Roman"/>
          <w:color w:val="000000"/>
          <w:szCs w:val="16"/>
          <w:shd w:val="clear" w:color="auto" w:fill="FFFFFF"/>
        </w:rPr>
        <w:t>Волеводз</w:t>
      </w:r>
      <w:r w:rsidR="00937FAA">
        <w:rPr>
          <w:rStyle w:val="a9"/>
          <w:rFonts w:cs="Times New Roman"/>
          <w:color w:val="000000"/>
          <w:szCs w:val="16"/>
          <w:shd w:val="clear" w:color="auto" w:fill="FFFFFF"/>
        </w:rPr>
        <w:footnoteReference w:id="15"/>
      </w:r>
      <w:r w:rsidRPr="00E851B0">
        <w:rPr>
          <w:rFonts w:cs="Times New Roman"/>
          <w:color w:val="000000"/>
          <w:szCs w:val="16"/>
          <w:shd w:val="clear" w:color="auto" w:fill="FFFFFF"/>
        </w:rPr>
        <w:t>, С.</w:t>
      </w:r>
      <w:r>
        <w:rPr>
          <w:rFonts w:cs="Times New Roman"/>
          <w:color w:val="000000"/>
          <w:szCs w:val="16"/>
          <w:shd w:val="clear" w:color="auto" w:fill="FFFFFF"/>
        </w:rPr>
        <w:t> </w:t>
      </w:r>
      <w:r w:rsidRPr="00E851B0">
        <w:rPr>
          <w:rFonts w:cs="Times New Roman"/>
          <w:color w:val="000000"/>
          <w:szCs w:val="16"/>
          <w:shd w:val="clear" w:color="auto" w:fill="FFFFFF"/>
        </w:rPr>
        <w:t>В.</w:t>
      </w:r>
      <w:r>
        <w:rPr>
          <w:rFonts w:cs="Times New Roman"/>
          <w:color w:val="000000"/>
          <w:szCs w:val="16"/>
          <w:shd w:val="clear" w:color="auto" w:fill="FFFFFF"/>
        </w:rPr>
        <w:t> </w:t>
      </w:r>
      <w:r w:rsidRPr="00E851B0">
        <w:rPr>
          <w:rFonts w:cs="Times New Roman"/>
          <w:color w:val="000000"/>
          <w:szCs w:val="16"/>
          <w:shd w:val="clear" w:color="auto" w:fill="FFFFFF"/>
        </w:rPr>
        <w:t>Поленина</w:t>
      </w:r>
      <w:r w:rsidR="00937FAA">
        <w:rPr>
          <w:rStyle w:val="a9"/>
          <w:rFonts w:cs="Times New Roman"/>
          <w:color w:val="000000"/>
          <w:szCs w:val="16"/>
          <w:shd w:val="clear" w:color="auto" w:fill="FFFFFF"/>
        </w:rPr>
        <w:footnoteReference w:id="16"/>
      </w:r>
      <w:r w:rsidR="004877F0">
        <w:rPr>
          <w:rFonts w:cs="Times New Roman"/>
          <w:color w:val="000000"/>
          <w:szCs w:val="16"/>
          <w:shd w:val="clear" w:color="auto" w:fill="FFFFFF"/>
        </w:rPr>
        <w:t xml:space="preserve"> </w:t>
      </w:r>
      <w:r w:rsidRPr="00E851B0">
        <w:rPr>
          <w:rFonts w:cs="Times New Roman"/>
          <w:color w:val="000000"/>
          <w:szCs w:val="16"/>
          <w:shd w:val="clear" w:color="auto" w:fill="FFFFFF"/>
        </w:rPr>
        <w:t>и другие. </w:t>
      </w:r>
    </w:p>
    <w:p w:rsidR="0059754E" w:rsidRDefault="00E851B0" w:rsidP="0086296F">
      <w:pPr>
        <w:rPr>
          <w:rFonts w:cs="Times New Roman"/>
          <w:szCs w:val="16"/>
          <w:shd w:val="clear" w:color="auto" w:fill="FFFFFF"/>
        </w:rPr>
      </w:pPr>
      <w:r w:rsidRPr="00E851B0">
        <w:rPr>
          <w:rFonts w:cs="Times New Roman"/>
          <w:b/>
          <w:szCs w:val="16"/>
          <w:shd w:val="clear" w:color="auto" w:fill="FFFFFF"/>
        </w:rPr>
        <w:lastRenderedPageBreak/>
        <w:t>Эмпирической базой</w:t>
      </w:r>
      <w:r>
        <w:rPr>
          <w:rFonts w:cs="Times New Roman"/>
          <w:szCs w:val="16"/>
          <w:shd w:val="clear" w:color="auto" w:fill="FFFFFF"/>
        </w:rPr>
        <w:t xml:space="preserve"> </w:t>
      </w:r>
      <w:r w:rsidR="0059754E">
        <w:rPr>
          <w:rFonts w:cs="Times New Roman"/>
          <w:szCs w:val="16"/>
          <w:shd w:val="clear" w:color="auto" w:fill="FFFFFF"/>
        </w:rPr>
        <w:t>настоящего исследования стали международно-правовые документы о правах человека</w:t>
      </w:r>
      <w:r w:rsidR="004B38AE">
        <w:rPr>
          <w:rFonts w:cs="Times New Roman"/>
          <w:szCs w:val="16"/>
          <w:shd w:val="clear" w:color="auto" w:fill="FFFFFF"/>
        </w:rPr>
        <w:t>: Всеобщая декларация прав человека</w:t>
      </w:r>
      <w:r w:rsidR="004B38AE">
        <w:rPr>
          <w:rStyle w:val="a9"/>
          <w:rFonts w:cs="Times New Roman"/>
          <w:szCs w:val="16"/>
          <w:shd w:val="clear" w:color="auto" w:fill="FFFFFF"/>
        </w:rPr>
        <w:footnoteReference w:id="17"/>
      </w:r>
      <w:r w:rsidR="004B38AE">
        <w:rPr>
          <w:rFonts w:cs="Times New Roman"/>
          <w:szCs w:val="16"/>
          <w:shd w:val="clear" w:color="auto" w:fill="FFFFFF"/>
        </w:rPr>
        <w:t>,</w:t>
      </w:r>
      <w:r w:rsidR="00BC15A8">
        <w:rPr>
          <w:rFonts w:cs="Times New Roman"/>
          <w:szCs w:val="16"/>
          <w:shd w:val="clear" w:color="auto" w:fill="FFFFFF"/>
        </w:rPr>
        <w:t xml:space="preserve"> договоры, касающиеся непосредственно прав ребенка:</w:t>
      </w:r>
      <w:r w:rsidR="004B38AE">
        <w:rPr>
          <w:rFonts w:cs="Times New Roman"/>
          <w:szCs w:val="16"/>
          <w:shd w:val="clear" w:color="auto" w:fill="FFFFFF"/>
        </w:rPr>
        <w:t xml:space="preserve"> Декларация прав ребенка</w:t>
      </w:r>
      <w:r w:rsidR="004B38AE">
        <w:rPr>
          <w:rStyle w:val="a9"/>
          <w:rFonts w:cs="Times New Roman"/>
          <w:szCs w:val="16"/>
          <w:shd w:val="clear" w:color="auto" w:fill="FFFFFF"/>
        </w:rPr>
        <w:footnoteReference w:id="18"/>
      </w:r>
      <w:r w:rsidR="004B38AE">
        <w:rPr>
          <w:rFonts w:cs="Times New Roman"/>
          <w:szCs w:val="16"/>
          <w:shd w:val="clear" w:color="auto" w:fill="FFFFFF"/>
        </w:rPr>
        <w:t>, Европейская конвенция о правах детей</w:t>
      </w:r>
      <w:r w:rsidR="00BC15A8">
        <w:rPr>
          <w:rStyle w:val="a9"/>
          <w:rFonts w:cs="Times New Roman"/>
          <w:szCs w:val="16"/>
          <w:shd w:val="clear" w:color="auto" w:fill="FFFFFF"/>
        </w:rPr>
        <w:footnoteReference w:id="19"/>
      </w:r>
      <w:r w:rsidR="00BC15A8">
        <w:rPr>
          <w:rFonts w:cs="Times New Roman"/>
          <w:szCs w:val="16"/>
          <w:shd w:val="clear" w:color="auto" w:fill="FFFFFF"/>
        </w:rPr>
        <w:t>, Женевская декларация прав ребенка</w:t>
      </w:r>
      <w:r w:rsidR="00BC15A8">
        <w:rPr>
          <w:rStyle w:val="a9"/>
          <w:rFonts w:cs="Times New Roman"/>
          <w:szCs w:val="16"/>
          <w:shd w:val="clear" w:color="auto" w:fill="FFFFFF"/>
        </w:rPr>
        <w:footnoteReference w:id="20"/>
      </w:r>
      <w:r w:rsidR="00BC15A8">
        <w:rPr>
          <w:rFonts w:cs="Times New Roman"/>
          <w:szCs w:val="16"/>
          <w:shd w:val="clear" w:color="auto" w:fill="FFFFFF"/>
        </w:rPr>
        <w:t>, Конвенция ООН о правах ребенка</w:t>
      </w:r>
      <w:r w:rsidR="00BC15A8">
        <w:rPr>
          <w:rStyle w:val="a9"/>
          <w:rFonts w:cs="Times New Roman"/>
          <w:szCs w:val="16"/>
          <w:shd w:val="clear" w:color="auto" w:fill="FFFFFF"/>
        </w:rPr>
        <w:footnoteReference w:id="21"/>
      </w:r>
      <w:r w:rsidR="00BC15A8" w:rsidRPr="00BC15A8">
        <w:rPr>
          <w:rFonts w:cs="Times New Roman"/>
          <w:szCs w:val="16"/>
          <w:shd w:val="clear" w:color="auto" w:fill="FFFFFF"/>
        </w:rPr>
        <w:t xml:space="preserve"> </w:t>
      </w:r>
      <w:r w:rsidR="00BC15A8">
        <w:rPr>
          <w:rFonts w:cs="Times New Roman"/>
          <w:szCs w:val="16"/>
          <w:shd w:val="clear" w:color="auto" w:fill="FFFFFF"/>
        </w:rPr>
        <w:t xml:space="preserve"> и иные международно-правовые документы.</w:t>
      </w:r>
    </w:p>
    <w:p w:rsidR="00E851B0" w:rsidRPr="00E851B0" w:rsidRDefault="00E851B0" w:rsidP="0086296F">
      <w:pPr>
        <w:rPr>
          <w:rFonts w:cs="Times New Roman"/>
          <w:b/>
          <w:sz w:val="40"/>
          <w:szCs w:val="24"/>
          <w:highlight w:val="yellow"/>
        </w:rPr>
      </w:pPr>
      <w:r>
        <w:rPr>
          <w:rFonts w:cs="Times New Roman"/>
          <w:szCs w:val="16"/>
          <w:shd w:val="clear" w:color="auto" w:fill="FFFFFF"/>
        </w:rPr>
        <w:t>Кроме того,</w:t>
      </w:r>
      <w:r w:rsidRPr="00E851B0">
        <w:rPr>
          <w:rFonts w:cs="Times New Roman"/>
          <w:szCs w:val="16"/>
          <w:shd w:val="clear" w:color="auto" w:fill="FFFFFF"/>
        </w:rPr>
        <w:t xml:space="preserve"> к </w:t>
      </w:r>
      <w:r>
        <w:rPr>
          <w:rFonts w:cs="Times New Roman"/>
          <w:szCs w:val="16"/>
          <w:shd w:val="clear" w:color="auto" w:fill="FFFFFF"/>
        </w:rPr>
        <w:t>эмпирической</w:t>
      </w:r>
      <w:r w:rsidRPr="00E851B0">
        <w:rPr>
          <w:rFonts w:cs="Times New Roman"/>
          <w:szCs w:val="16"/>
          <w:shd w:val="clear" w:color="auto" w:fill="FFFFFF"/>
        </w:rPr>
        <w:t xml:space="preserve"> базе настоящего исследования относятся данные этимологических словарей.</w:t>
      </w:r>
    </w:p>
    <w:p w:rsidR="00E851B0" w:rsidRPr="006D730B" w:rsidRDefault="00864914" w:rsidP="00E851B0">
      <w:pPr>
        <w:rPr>
          <w:rFonts w:cs="Times New Roman"/>
          <w:szCs w:val="24"/>
        </w:rPr>
      </w:pPr>
      <w:r w:rsidRPr="002C09D5">
        <w:rPr>
          <w:rFonts w:cs="Times New Roman"/>
          <w:b/>
          <w:szCs w:val="24"/>
        </w:rPr>
        <w:t>Структура работы</w:t>
      </w:r>
      <w:r w:rsidRPr="002C09D5">
        <w:rPr>
          <w:rFonts w:cs="Times New Roman"/>
          <w:szCs w:val="24"/>
        </w:rPr>
        <w:t xml:space="preserve"> включает в себя введение, три главы, </w:t>
      </w:r>
      <w:r w:rsidR="0086296F" w:rsidRPr="002C09D5">
        <w:rPr>
          <w:rFonts w:cs="Times New Roman"/>
          <w:szCs w:val="24"/>
        </w:rPr>
        <w:t xml:space="preserve">заключение, </w:t>
      </w:r>
      <w:r w:rsidRPr="002C09D5">
        <w:rPr>
          <w:rFonts w:cs="Times New Roman"/>
          <w:szCs w:val="24"/>
        </w:rPr>
        <w:t>сп</w:t>
      </w:r>
      <w:r w:rsidR="00E851B0">
        <w:rPr>
          <w:rFonts w:cs="Times New Roman"/>
          <w:szCs w:val="24"/>
        </w:rPr>
        <w:t>исок использованной литературы</w:t>
      </w:r>
      <w:r w:rsidR="0086296F" w:rsidRPr="002C09D5">
        <w:rPr>
          <w:rFonts w:cs="Times New Roman"/>
          <w:szCs w:val="24"/>
        </w:rPr>
        <w:t xml:space="preserve">. </w:t>
      </w:r>
      <w:r w:rsidR="0086296F" w:rsidRPr="002C09D5">
        <w:rPr>
          <w:rFonts w:cs="Times New Roman"/>
          <w:b/>
          <w:szCs w:val="24"/>
        </w:rPr>
        <w:t>Первая глава</w:t>
      </w:r>
      <w:r w:rsidR="0086296F" w:rsidRPr="002C09D5">
        <w:rPr>
          <w:rFonts w:cs="Times New Roman"/>
          <w:szCs w:val="24"/>
        </w:rPr>
        <w:t xml:space="preserve"> представляет собой обзор </w:t>
      </w:r>
      <w:r w:rsidR="006D730B" w:rsidRPr="002C09D5">
        <w:rPr>
          <w:rFonts w:cs="Times New Roman"/>
          <w:szCs w:val="24"/>
        </w:rPr>
        <w:t xml:space="preserve">теоретических аспектов проблем защиты прав ребенка, анализ эволюции концепции защиты прав ребенка, а также нормативно-правовой базы, регулирующей данный вопрос. Кроме того, в первой главе настоящего исследования были выявлены возможные формы нарушения прав ребенка. </w:t>
      </w:r>
      <w:r w:rsidR="006D730B" w:rsidRPr="002C09D5">
        <w:rPr>
          <w:rFonts w:cs="Times New Roman"/>
          <w:b/>
          <w:szCs w:val="24"/>
        </w:rPr>
        <w:t>Вторая глава</w:t>
      </w:r>
      <w:r w:rsidR="006D730B" w:rsidRPr="002C09D5">
        <w:rPr>
          <w:rFonts w:cs="Times New Roman"/>
          <w:szCs w:val="24"/>
        </w:rPr>
        <w:t xml:space="preserve"> посвящена институциональной организации защиты прав ребенка посредством анализа роли международных правительственных и неправительственных организаций в процессе регулирования данной сферы. </w:t>
      </w:r>
      <w:r w:rsidR="006D730B" w:rsidRPr="002C09D5">
        <w:rPr>
          <w:rFonts w:cs="Times New Roman"/>
          <w:b/>
          <w:szCs w:val="24"/>
        </w:rPr>
        <w:t>Третья глава</w:t>
      </w:r>
      <w:r w:rsidR="006D730B" w:rsidRPr="002C09D5">
        <w:rPr>
          <w:rFonts w:cs="Times New Roman"/>
          <w:szCs w:val="24"/>
        </w:rPr>
        <w:t xml:space="preserve"> посвящена анализу сирийского конфликта через призму</w:t>
      </w:r>
      <w:r w:rsidR="00E851B0">
        <w:rPr>
          <w:rFonts w:cs="Times New Roman"/>
          <w:szCs w:val="24"/>
        </w:rPr>
        <w:t xml:space="preserve"> развернувшегося в его результате гуманитарного кризиса и напрямую затронувшего проблему </w:t>
      </w:r>
      <w:r w:rsidR="00FD516F" w:rsidRPr="002C09D5">
        <w:rPr>
          <w:rFonts w:cs="Times New Roman"/>
          <w:szCs w:val="24"/>
        </w:rPr>
        <w:t xml:space="preserve">обеспечения прав детей в данном регионе. </w:t>
      </w:r>
      <w:r w:rsidR="00E851B0" w:rsidRPr="00996DA5">
        <w:rPr>
          <w:rFonts w:cs="Times New Roman"/>
          <w:szCs w:val="24"/>
        </w:rPr>
        <w:t xml:space="preserve">В </w:t>
      </w:r>
      <w:r w:rsidR="00E851B0" w:rsidRPr="00996DA5">
        <w:rPr>
          <w:rFonts w:cs="Times New Roman"/>
          <w:b/>
          <w:szCs w:val="24"/>
        </w:rPr>
        <w:t>заключении</w:t>
      </w:r>
      <w:r w:rsidR="00E851B0" w:rsidRPr="00996DA5">
        <w:rPr>
          <w:rFonts w:cs="Times New Roman"/>
          <w:szCs w:val="24"/>
        </w:rPr>
        <w:t xml:space="preserve"> подводятся полученные итоги и формулируются основные выводы.</w:t>
      </w:r>
    </w:p>
    <w:p w:rsidR="00864914" w:rsidRPr="002C09D5" w:rsidRDefault="00864914" w:rsidP="00976103">
      <w:pPr>
        <w:rPr>
          <w:rFonts w:cs="Times New Roman"/>
          <w:szCs w:val="24"/>
        </w:rPr>
      </w:pPr>
    </w:p>
    <w:p w:rsidR="00864914" w:rsidRPr="002C09D5" w:rsidRDefault="00864914">
      <w:pPr>
        <w:rPr>
          <w:rFonts w:cs="Times New Roman"/>
          <w:szCs w:val="24"/>
        </w:rPr>
      </w:pPr>
      <w:r w:rsidRPr="002C09D5">
        <w:rPr>
          <w:rFonts w:cs="Times New Roman"/>
          <w:szCs w:val="24"/>
        </w:rPr>
        <w:br w:type="page"/>
      </w:r>
    </w:p>
    <w:p w:rsidR="00976103" w:rsidRPr="002C09D5" w:rsidRDefault="00976103" w:rsidP="00355CBE">
      <w:pPr>
        <w:pStyle w:val="1"/>
        <w:rPr>
          <w:rFonts w:cs="Times New Roman"/>
        </w:rPr>
      </w:pPr>
      <w:bookmarkStart w:id="3" w:name="_Toc515126630"/>
      <w:r w:rsidRPr="002C09D5">
        <w:rPr>
          <w:rFonts w:cs="Times New Roman"/>
        </w:rPr>
        <w:lastRenderedPageBreak/>
        <w:t>Г</w:t>
      </w:r>
      <w:r w:rsidR="00864914" w:rsidRPr="002C09D5">
        <w:rPr>
          <w:rFonts w:cs="Times New Roman"/>
        </w:rPr>
        <w:t>лава</w:t>
      </w:r>
      <w:r w:rsidRPr="002C09D5">
        <w:rPr>
          <w:rFonts w:cs="Times New Roman"/>
        </w:rPr>
        <w:t xml:space="preserve"> 1</w:t>
      </w:r>
      <w:r w:rsidR="00864914" w:rsidRPr="002C09D5">
        <w:rPr>
          <w:rFonts w:cs="Times New Roman"/>
        </w:rPr>
        <w:t>.</w:t>
      </w:r>
      <w:r w:rsidR="009366EF" w:rsidRPr="002C09D5">
        <w:rPr>
          <w:rFonts w:cs="Times New Roman"/>
        </w:rPr>
        <w:t xml:space="preserve"> </w:t>
      </w:r>
      <w:r w:rsidR="00E851B0">
        <w:rPr>
          <w:rFonts w:cs="Times New Roman"/>
        </w:rPr>
        <w:t>концептуальные</w:t>
      </w:r>
      <w:r w:rsidR="009366EF" w:rsidRPr="002C09D5">
        <w:rPr>
          <w:rFonts w:cs="Times New Roman"/>
        </w:rPr>
        <w:t xml:space="preserve"> </w:t>
      </w:r>
      <w:r w:rsidRPr="002C09D5">
        <w:rPr>
          <w:rFonts w:cs="Times New Roman"/>
        </w:rPr>
        <w:t>аспекты проблемы</w:t>
      </w:r>
      <w:r w:rsidR="00864914" w:rsidRPr="002C09D5">
        <w:rPr>
          <w:rFonts w:cs="Times New Roman"/>
        </w:rPr>
        <w:t xml:space="preserve"> защиты прав детей в условиях </w:t>
      </w:r>
      <w:r w:rsidR="00E851B0">
        <w:rPr>
          <w:rFonts w:cs="Times New Roman"/>
        </w:rPr>
        <w:t>осуществления</w:t>
      </w:r>
      <w:r w:rsidR="00864914" w:rsidRPr="002C09D5">
        <w:rPr>
          <w:rFonts w:cs="Times New Roman"/>
        </w:rPr>
        <w:t xml:space="preserve"> мировой политики</w:t>
      </w:r>
      <w:bookmarkEnd w:id="3"/>
    </w:p>
    <w:p w:rsidR="009366EF" w:rsidRPr="002C09D5" w:rsidRDefault="009366EF" w:rsidP="00355CBE">
      <w:pPr>
        <w:pStyle w:val="2"/>
        <w:rPr>
          <w:rFonts w:cs="Times New Roman"/>
        </w:rPr>
      </w:pPr>
    </w:p>
    <w:p w:rsidR="00976103" w:rsidRPr="002C09D5" w:rsidRDefault="00864914" w:rsidP="00355CBE">
      <w:pPr>
        <w:pStyle w:val="2"/>
        <w:rPr>
          <w:rFonts w:cs="Times New Roman"/>
        </w:rPr>
      </w:pPr>
      <w:bookmarkStart w:id="4" w:name="_Toc515126631"/>
      <w:r w:rsidRPr="002C09D5">
        <w:rPr>
          <w:rFonts w:cs="Times New Roman"/>
        </w:rPr>
        <w:t xml:space="preserve">1.1. </w:t>
      </w:r>
      <w:r w:rsidR="00E851B0">
        <w:rPr>
          <w:rFonts w:cs="Times New Roman"/>
        </w:rPr>
        <w:t>эволюция</w:t>
      </w:r>
      <w:r w:rsidR="006C0F07" w:rsidRPr="002C09D5">
        <w:rPr>
          <w:rFonts w:cs="Times New Roman"/>
        </w:rPr>
        <w:t xml:space="preserve"> концепции защиты прав ребенка</w:t>
      </w:r>
      <w:bookmarkEnd w:id="4"/>
    </w:p>
    <w:p w:rsidR="00355CBE" w:rsidRPr="002C09D5" w:rsidRDefault="00355CBE" w:rsidP="00355CBE">
      <w:pPr>
        <w:rPr>
          <w:rFonts w:cs="Times New Roman"/>
          <w:szCs w:val="24"/>
        </w:rPr>
      </w:pPr>
    </w:p>
    <w:p w:rsidR="00E851B0" w:rsidRDefault="00E851B0" w:rsidP="00E851B0">
      <w:pPr>
        <w:rPr>
          <w:szCs w:val="24"/>
        </w:rPr>
      </w:pPr>
      <w:r>
        <w:rPr>
          <w:szCs w:val="24"/>
        </w:rPr>
        <w:t xml:space="preserve">На современном этапе личность человека декларируется, как высшая ценность, ввиду чего и защите детей, охране прав ребенка уделяется достаточно большое значение, как в международном праве, так и при осуществлении международной политики. </w:t>
      </w:r>
    </w:p>
    <w:p w:rsidR="00E851B0" w:rsidRDefault="00E851B0" w:rsidP="00E851B0">
      <w:pPr>
        <w:rPr>
          <w:szCs w:val="24"/>
        </w:rPr>
      </w:pPr>
      <w:r>
        <w:rPr>
          <w:szCs w:val="24"/>
        </w:rPr>
        <w:t>В целом, м</w:t>
      </w:r>
      <w:r w:rsidRPr="009B171B">
        <w:rPr>
          <w:szCs w:val="24"/>
        </w:rPr>
        <w:t xml:space="preserve">еждународная защита прав ребенка </w:t>
      </w:r>
      <w:r>
        <w:rPr>
          <w:szCs w:val="24"/>
        </w:rPr>
        <w:t>реализуется</w:t>
      </w:r>
      <w:r w:rsidRPr="009B171B">
        <w:rPr>
          <w:szCs w:val="24"/>
        </w:rPr>
        <w:t xml:space="preserve"> по нескольким </w:t>
      </w:r>
      <w:r>
        <w:rPr>
          <w:szCs w:val="24"/>
        </w:rPr>
        <w:t xml:space="preserve">ключевым </w:t>
      </w:r>
      <w:r w:rsidRPr="009B171B">
        <w:rPr>
          <w:szCs w:val="24"/>
        </w:rPr>
        <w:t xml:space="preserve">направлениям: </w:t>
      </w:r>
    </w:p>
    <w:p w:rsidR="00E851B0" w:rsidRPr="00A43544" w:rsidRDefault="00E851B0" w:rsidP="00B1668F">
      <w:pPr>
        <w:pStyle w:val="ab"/>
        <w:numPr>
          <w:ilvl w:val="0"/>
          <w:numId w:val="7"/>
        </w:numPr>
        <w:rPr>
          <w:szCs w:val="24"/>
        </w:rPr>
      </w:pPr>
      <w:r w:rsidRPr="00A43544">
        <w:rPr>
          <w:szCs w:val="24"/>
        </w:rPr>
        <w:t xml:space="preserve">разработка деклараций, договоров, конвенций, резолюций с целью подготовки международных стандартов в сфере охраны прав ребенка, как единой правовой базы для государств; </w:t>
      </w:r>
    </w:p>
    <w:p w:rsidR="00E851B0" w:rsidRPr="00A43544" w:rsidRDefault="00E851B0" w:rsidP="00B1668F">
      <w:pPr>
        <w:pStyle w:val="ab"/>
        <w:numPr>
          <w:ilvl w:val="0"/>
          <w:numId w:val="7"/>
        </w:numPr>
        <w:rPr>
          <w:szCs w:val="24"/>
        </w:rPr>
      </w:pPr>
      <w:r w:rsidRPr="00A43544">
        <w:rPr>
          <w:szCs w:val="24"/>
        </w:rPr>
        <w:t xml:space="preserve">создание контрольных органов международного уровня по защите прав ребенка; </w:t>
      </w:r>
    </w:p>
    <w:p w:rsidR="00E851B0" w:rsidRPr="00A43544" w:rsidRDefault="00E851B0" w:rsidP="00B1668F">
      <w:pPr>
        <w:pStyle w:val="ab"/>
        <w:numPr>
          <w:ilvl w:val="0"/>
          <w:numId w:val="7"/>
        </w:numPr>
        <w:rPr>
          <w:szCs w:val="24"/>
        </w:rPr>
      </w:pPr>
      <w:r w:rsidRPr="00A43544">
        <w:rPr>
          <w:szCs w:val="24"/>
        </w:rPr>
        <w:t>изменение национального законодательства для</w:t>
      </w:r>
      <w:r>
        <w:rPr>
          <w:szCs w:val="24"/>
        </w:rPr>
        <w:t xml:space="preserve"> соответствия</w:t>
      </w:r>
      <w:r w:rsidRPr="00A43544">
        <w:rPr>
          <w:szCs w:val="24"/>
        </w:rPr>
        <w:t xml:space="preserve"> его международным стандартам; </w:t>
      </w:r>
    </w:p>
    <w:p w:rsidR="00E851B0" w:rsidRPr="00A43544" w:rsidRDefault="00E851B0" w:rsidP="00B1668F">
      <w:pPr>
        <w:pStyle w:val="ab"/>
        <w:numPr>
          <w:ilvl w:val="0"/>
          <w:numId w:val="7"/>
        </w:numPr>
        <w:rPr>
          <w:szCs w:val="24"/>
        </w:rPr>
      </w:pPr>
      <w:r w:rsidRPr="00A43544">
        <w:rPr>
          <w:szCs w:val="24"/>
        </w:rPr>
        <w:t>оказание государствам международной помощи через международные правительственные и неправительственные организации, а также разного рода частные фонды.</w:t>
      </w:r>
    </w:p>
    <w:p w:rsidR="004877F0" w:rsidRDefault="00F23A5A" w:rsidP="004877F0">
      <w:pPr>
        <w:ind w:firstLine="708"/>
        <w:rPr>
          <w:shd w:val="clear" w:color="auto" w:fill="FFFFFF"/>
        </w:rPr>
      </w:pPr>
      <w:r>
        <w:rPr>
          <w:rFonts w:cs="Times New Roman"/>
          <w:szCs w:val="24"/>
        </w:rPr>
        <w:t>В</w:t>
      </w:r>
      <w:r w:rsidR="004877F0">
        <w:rPr>
          <w:rFonts w:cs="Times New Roman"/>
          <w:szCs w:val="24"/>
        </w:rPr>
        <w:t xml:space="preserve"> классификации термина «ребенок» исследователи однозначны: п</w:t>
      </w:r>
      <w:r w:rsidR="004877F0" w:rsidRPr="00E851B0">
        <w:rPr>
          <w:szCs w:val="24"/>
        </w:rPr>
        <w:t xml:space="preserve">од ребенком в международном праве подразумевается </w:t>
      </w:r>
      <w:r w:rsidR="004877F0">
        <w:rPr>
          <w:szCs w:val="24"/>
        </w:rPr>
        <w:t>«</w:t>
      </w:r>
      <w:r w:rsidR="004877F0" w:rsidRPr="00E851B0">
        <w:rPr>
          <w:shd w:val="clear" w:color="auto" w:fill="FFFFFF"/>
        </w:rPr>
        <w:t>каждое человеческое существо до достижения 18-летнего возраста, если по закону, применимому к данному ребенку, он не достигает совершеннолетия ранее</w:t>
      </w:r>
      <w:r w:rsidR="004877F0">
        <w:rPr>
          <w:shd w:val="clear" w:color="auto" w:fill="FFFFFF"/>
        </w:rPr>
        <w:t>»</w:t>
      </w:r>
      <w:r w:rsidR="004877F0">
        <w:rPr>
          <w:rStyle w:val="a9"/>
          <w:shd w:val="clear" w:color="auto" w:fill="FFFFFF"/>
        </w:rPr>
        <w:footnoteReference w:id="22"/>
      </w:r>
      <w:r w:rsidR="004877F0">
        <w:rPr>
          <w:shd w:val="clear" w:color="auto" w:fill="FFFFFF"/>
        </w:rPr>
        <w:t>.</w:t>
      </w:r>
    </w:p>
    <w:p w:rsidR="00E851B0" w:rsidRDefault="00E851B0" w:rsidP="00E851B0">
      <w:pPr>
        <w:ind w:firstLine="708"/>
        <w:rPr>
          <w:rFonts w:eastAsia="Times New Roman" w:cs="Times New Roman"/>
          <w:szCs w:val="24"/>
          <w:lang w:eastAsia="ru-RU"/>
        </w:rPr>
      </w:pPr>
      <w:r w:rsidRPr="00682BCD">
        <w:rPr>
          <w:rFonts w:eastAsia="Times New Roman" w:cs="Times New Roman"/>
          <w:szCs w:val="24"/>
          <w:lang w:eastAsia="ru-RU"/>
        </w:rPr>
        <w:t>Определение прав ребенка</w:t>
      </w:r>
      <w:r w:rsidRPr="00C11797">
        <w:rPr>
          <w:rFonts w:eastAsia="Times New Roman" w:cs="Times New Roman"/>
          <w:szCs w:val="24"/>
          <w:lang w:eastAsia="ru-RU"/>
        </w:rPr>
        <w:t xml:space="preserve"> </w:t>
      </w:r>
      <w:r>
        <w:rPr>
          <w:rFonts w:eastAsia="Times New Roman" w:cs="Times New Roman"/>
          <w:szCs w:val="24"/>
          <w:lang w:eastAsia="ru-RU"/>
        </w:rPr>
        <w:t>установлено в рамках</w:t>
      </w:r>
      <w:r w:rsidRPr="00C11797">
        <w:rPr>
          <w:rFonts w:eastAsia="Times New Roman" w:cs="Times New Roman"/>
          <w:szCs w:val="24"/>
          <w:lang w:eastAsia="ru-RU"/>
        </w:rPr>
        <w:t xml:space="preserve"> идей </w:t>
      </w:r>
      <w:r w:rsidRPr="00C11797">
        <w:rPr>
          <w:rFonts w:eastAsia="Times New Roman" w:cs="Times New Roman"/>
          <w:iCs/>
          <w:szCs w:val="24"/>
          <w:lang w:eastAsia="ru-RU"/>
        </w:rPr>
        <w:t>Всеобщей декларации прав человека</w:t>
      </w:r>
      <w:r w:rsidRPr="00C11797">
        <w:rPr>
          <w:rFonts w:eastAsia="Times New Roman" w:cs="Times New Roman"/>
          <w:szCs w:val="24"/>
          <w:lang w:eastAsia="ru-RU"/>
        </w:rPr>
        <w:t>. В ней указывается, что «Материнство и детство дают право на особое попечение и помощь»</w:t>
      </w:r>
      <w:r>
        <w:rPr>
          <w:rStyle w:val="a9"/>
          <w:rFonts w:eastAsia="Times New Roman" w:cs="Times New Roman"/>
          <w:szCs w:val="24"/>
          <w:lang w:eastAsia="ru-RU"/>
        </w:rPr>
        <w:footnoteReference w:id="23"/>
      </w:r>
      <w:r w:rsidR="004877F0">
        <w:rPr>
          <w:rFonts w:eastAsia="Times New Roman" w:cs="Times New Roman"/>
          <w:szCs w:val="24"/>
          <w:lang w:eastAsia="ru-RU"/>
        </w:rPr>
        <w:t>.</w:t>
      </w:r>
      <w:r w:rsidRPr="00C11797">
        <w:rPr>
          <w:rFonts w:eastAsia="Times New Roman" w:cs="Times New Roman"/>
          <w:szCs w:val="24"/>
          <w:lang w:eastAsia="ru-RU"/>
        </w:rPr>
        <w:t xml:space="preserve"> </w:t>
      </w:r>
      <w:r>
        <w:rPr>
          <w:rFonts w:eastAsia="Times New Roman" w:cs="Times New Roman"/>
          <w:szCs w:val="24"/>
          <w:lang w:eastAsia="ru-RU"/>
        </w:rPr>
        <w:t>М</w:t>
      </w:r>
      <w:r w:rsidRPr="00C11797">
        <w:rPr>
          <w:rFonts w:eastAsia="Times New Roman" w:cs="Times New Roman"/>
          <w:szCs w:val="24"/>
          <w:lang w:eastAsia="ru-RU"/>
        </w:rPr>
        <w:t>еждународное сообщество</w:t>
      </w:r>
      <w:r>
        <w:rPr>
          <w:rFonts w:eastAsia="Times New Roman" w:cs="Times New Roman"/>
          <w:szCs w:val="24"/>
          <w:lang w:eastAsia="ru-RU"/>
        </w:rPr>
        <w:t>, признавая необходимость обеспечения равных прав всем детям,</w:t>
      </w:r>
      <w:r w:rsidRPr="00C11797">
        <w:rPr>
          <w:rFonts w:eastAsia="Times New Roman" w:cs="Times New Roman"/>
          <w:szCs w:val="24"/>
          <w:lang w:eastAsia="ru-RU"/>
        </w:rPr>
        <w:t xml:space="preserve"> признает </w:t>
      </w:r>
      <w:r>
        <w:rPr>
          <w:rFonts w:eastAsia="Times New Roman" w:cs="Times New Roman"/>
          <w:szCs w:val="24"/>
          <w:lang w:eastAsia="ru-RU"/>
        </w:rPr>
        <w:t xml:space="preserve">также и </w:t>
      </w:r>
      <w:r w:rsidRPr="00C11797">
        <w:rPr>
          <w:rFonts w:eastAsia="Times New Roman" w:cs="Times New Roman"/>
          <w:szCs w:val="24"/>
          <w:lang w:eastAsia="ru-RU"/>
        </w:rPr>
        <w:t xml:space="preserve">необходимость </w:t>
      </w:r>
      <w:r>
        <w:rPr>
          <w:rFonts w:eastAsia="Times New Roman" w:cs="Times New Roman"/>
          <w:szCs w:val="24"/>
          <w:lang w:eastAsia="ru-RU"/>
        </w:rPr>
        <w:t xml:space="preserve">оказания </w:t>
      </w:r>
      <w:r w:rsidRPr="00C11797">
        <w:rPr>
          <w:rFonts w:eastAsia="Times New Roman" w:cs="Times New Roman"/>
          <w:szCs w:val="24"/>
          <w:lang w:eastAsia="ru-RU"/>
        </w:rPr>
        <w:t>помощи и поддержки детям.</w:t>
      </w:r>
    </w:p>
    <w:p w:rsidR="00E851B0" w:rsidRPr="00E851B0" w:rsidRDefault="00E851B0" w:rsidP="00E851B0">
      <w:r w:rsidRPr="00C11797">
        <w:rPr>
          <w:lang w:eastAsia="ru-RU"/>
        </w:rPr>
        <w:lastRenderedPageBreak/>
        <w:t xml:space="preserve">Развитие </w:t>
      </w:r>
      <w:r>
        <w:rPr>
          <w:lang w:eastAsia="ru-RU"/>
        </w:rPr>
        <w:t xml:space="preserve">идей и </w:t>
      </w:r>
      <w:r w:rsidRPr="00C11797">
        <w:rPr>
          <w:lang w:eastAsia="ru-RU"/>
        </w:rPr>
        <w:t xml:space="preserve">концепции прав человека привело к тому, что права ребенка </w:t>
      </w:r>
      <w:r>
        <w:rPr>
          <w:lang w:eastAsia="ru-RU"/>
        </w:rPr>
        <w:t xml:space="preserve">оказались в международном праве </w:t>
      </w:r>
      <w:r w:rsidRPr="00C11797">
        <w:rPr>
          <w:lang w:eastAsia="ru-RU"/>
        </w:rPr>
        <w:t xml:space="preserve">выделены в особую категорию. </w:t>
      </w:r>
      <w:r w:rsidRPr="00E851B0">
        <w:t xml:space="preserve">Вопрос о необходимости регулирования прав детей возник </w:t>
      </w:r>
      <w:r>
        <w:t>ввиду последствий</w:t>
      </w:r>
      <w:r w:rsidRPr="00E851B0">
        <w:t xml:space="preserve"> Первой мировой войны в отношении г</w:t>
      </w:r>
      <w:r>
        <w:t>ражданского населения, и растущего</w:t>
      </w:r>
      <w:r w:rsidRPr="00E851B0">
        <w:t xml:space="preserve"> интерес</w:t>
      </w:r>
      <w:r>
        <w:t>а</w:t>
      </w:r>
      <w:r w:rsidRPr="00E851B0">
        <w:t xml:space="preserve"> к проблеме защиты детей в большинстве стран Европы и Северной Америки. В 1919 году Лигой Наций был создан</w:t>
      </w:r>
      <w:r>
        <w:t xml:space="preserve"> Комитет детского благополучия, который </w:t>
      </w:r>
      <w:r w:rsidRPr="00E851B0">
        <w:t xml:space="preserve">занимался разработкой </w:t>
      </w:r>
      <w:r>
        <w:t>необходимых мер</w:t>
      </w:r>
      <w:r w:rsidRPr="00E851B0">
        <w:t xml:space="preserve"> в отношении беспризорных детей, рабства, детского труда, торговле детьми и проституции несовершеннолетних.</w:t>
      </w:r>
    </w:p>
    <w:p w:rsidR="00E851B0" w:rsidRPr="00E851B0" w:rsidRDefault="00E851B0" w:rsidP="00E851B0">
      <w:pPr>
        <w:rPr>
          <w:lang w:eastAsia="ru-RU"/>
        </w:rPr>
      </w:pPr>
      <w:r w:rsidRPr="00C11797">
        <w:rPr>
          <w:rFonts w:cs="Times New Roman"/>
          <w:szCs w:val="24"/>
          <w:lang w:eastAsia="ru-RU"/>
        </w:rPr>
        <w:t xml:space="preserve">Необходимость законодательно </w:t>
      </w:r>
      <w:r>
        <w:rPr>
          <w:rFonts w:cs="Times New Roman"/>
          <w:szCs w:val="24"/>
          <w:lang w:eastAsia="ru-RU"/>
        </w:rPr>
        <w:t>закрепить</w:t>
      </w:r>
      <w:r w:rsidRPr="00C11797">
        <w:rPr>
          <w:rFonts w:cs="Times New Roman"/>
          <w:szCs w:val="24"/>
          <w:lang w:eastAsia="ru-RU"/>
        </w:rPr>
        <w:t xml:space="preserve"> охрану здоровья детей, защиту их</w:t>
      </w:r>
      <w:r>
        <w:rPr>
          <w:rFonts w:cs="Times New Roman"/>
          <w:szCs w:val="24"/>
          <w:lang w:eastAsia="ru-RU"/>
        </w:rPr>
        <w:t xml:space="preserve"> интересов и</w:t>
      </w:r>
      <w:r w:rsidRPr="00C11797">
        <w:rPr>
          <w:rFonts w:cs="Times New Roman"/>
          <w:szCs w:val="24"/>
          <w:lang w:eastAsia="ru-RU"/>
        </w:rPr>
        <w:t xml:space="preserve"> прав побудила Лигу Наций принять </w:t>
      </w:r>
      <w:r w:rsidRPr="00C11797">
        <w:rPr>
          <w:rFonts w:cs="Times New Roman"/>
          <w:iCs/>
          <w:szCs w:val="24"/>
          <w:lang w:eastAsia="ru-RU"/>
        </w:rPr>
        <w:t>Женевскую декларацию прав ребенка </w:t>
      </w:r>
      <w:r w:rsidRPr="00C11797">
        <w:rPr>
          <w:rFonts w:cs="Times New Roman"/>
          <w:szCs w:val="24"/>
          <w:lang w:eastAsia="ru-RU"/>
        </w:rPr>
        <w:t>в 1924</w:t>
      </w:r>
      <w:r>
        <w:rPr>
          <w:rStyle w:val="a9"/>
          <w:rFonts w:eastAsia="Times New Roman" w:cs="Times New Roman"/>
          <w:iCs/>
          <w:szCs w:val="24"/>
          <w:lang w:eastAsia="ru-RU"/>
        </w:rPr>
        <w:footnoteReference w:id="24"/>
      </w:r>
      <w:r>
        <w:rPr>
          <w:rFonts w:cs="Times New Roman"/>
          <w:szCs w:val="24"/>
          <w:lang w:eastAsia="ru-RU"/>
        </w:rPr>
        <w:t xml:space="preserve">. </w:t>
      </w:r>
      <w:r w:rsidRPr="00E851B0">
        <w:rPr>
          <w:lang w:eastAsia="ru-RU"/>
        </w:rPr>
        <w:t>Декларация стала первым международно-правовым документом в области охраны прав и интересов ребенка и впервые сформулировавшая цели и принципы защиты прав ребенка. Но, к сожалению, декларация не смогла сплотить государства для международного сотрудничества в этой области, главным образом из-за отсутствия единых принципов взаимодействия и механизмов реализации норм. Государства обращались к этой декларации лишь фрагментарно по отдельным вопросам в области охраны прав ребенка. Поэтому можно сделать вывод о том, что в то время «международная защита прав ребенка как система международно-правовых норм еще не сформировалась».</w:t>
      </w:r>
    </w:p>
    <w:p w:rsidR="00E851B0" w:rsidRPr="00E851B0" w:rsidRDefault="00E851B0" w:rsidP="00E851B0">
      <w:pPr>
        <w:rPr>
          <w:lang w:eastAsia="ru-RU"/>
        </w:rPr>
      </w:pPr>
      <w:r w:rsidRPr="00E851B0">
        <w:rPr>
          <w:lang w:eastAsia="ru-RU"/>
        </w:rPr>
        <w:t>Как составная часть защиты прав человека система международной защиты прав ребенка сложилась только после Второй мировой войны в рамках Организации Объединенных наций, одним из основополагающих принципов которой было провозглашение уважения к правам и свободам человека без какой-либо дискриминации. Этот принцип был закреплен в преамбуле Устава этой организации</w:t>
      </w:r>
      <w:r>
        <w:rPr>
          <w:rStyle w:val="a9"/>
          <w:lang w:eastAsia="ru-RU"/>
        </w:rPr>
        <w:footnoteReference w:id="25"/>
      </w:r>
      <w:r w:rsidRPr="00E851B0">
        <w:rPr>
          <w:lang w:eastAsia="ru-RU"/>
        </w:rPr>
        <w:t>.</w:t>
      </w:r>
    </w:p>
    <w:p w:rsidR="00E851B0" w:rsidRDefault="00F23A5A" w:rsidP="00E851B0">
      <w:pPr>
        <w:rPr>
          <w:lang w:eastAsia="ru-RU"/>
        </w:rPr>
      </w:pPr>
      <w:r>
        <w:rPr>
          <w:lang w:eastAsia="ru-RU"/>
        </w:rPr>
        <w:t>10 декабря 1948 года Г</w:t>
      </w:r>
      <w:r w:rsidR="00E851B0" w:rsidRPr="00E851B0">
        <w:rPr>
          <w:lang w:eastAsia="ru-RU"/>
        </w:rPr>
        <w:t>енеральной Ассамблеей ООН была принята Всеобщая декларация прав и свобод человека и гражданина, в преамбуле, к которой говорится, что признание человеческого достоинства, равных и неотъемлемых прав является основой свободы, справедливости и всеобщего мира.</w:t>
      </w:r>
    </w:p>
    <w:p w:rsidR="00E851B0" w:rsidRPr="00E851B0" w:rsidRDefault="00E851B0" w:rsidP="00E851B0">
      <w:pPr>
        <w:rPr>
          <w:rFonts w:cs="Times New Roman"/>
          <w:szCs w:val="24"/>
        </w:rPr>
      </w:pPr>
      <w:r w:rsidRPr="00E851B0">
        <w:rPr>
          <w:lang w:eastAsia="ru-RU"/>
        </w:rPr>
        <w:lastRenderedPageBreak/>
        <w:t>В ходе дальнейшего развития прав человека произошло выделение в данной отрасли права отдельных институтов, одним из которых в современном международном праве является институт международно-правовой защиты прав ребенка. Развитие и становление данного аспекта прав человека в качестве самостоятельного правового института имеет достаточно длинную историю. Ребенок не рассматривался как представитель отдельной социальной категории достаточно долгое время. В правовом смысле ребенок не существовал вовсе, а в отдельных государствах, где в законодательных актах шла речь о ребенке, он воспринимался как собственность своего отца, и отношение к нему было таким же, как к другой собственности. В дальнейшем, уже в XIII веке, в эпоху Просвещения, дети стали рассматриваться как отдельная социальная группа. В начале XX века в ряде западных стран появились законы о защите детей и об обязательном образовании. Ребенок перестал восприниматься как собственность родителей и стал частью государства, а его задачей было готовиться к настоящей, взрослой жизни. Данное восприятие ребенка как категории макросоциальной нашло свое отражение и в уже упомянутой Женевской Декларации 1924 года. Уже Всеобщая декларация прав человека не дифференцирует права в зависимости от возраста человека: « Все люди рождаются свободными и равными в своем достоинстве и правах»</w:t>
      </w:r>
      <w:r>
        <w:rPr>
          <w:rStyle w:val="a9"/>
          <w:lang w:eastAsia="ru-RU"/>
        </w:rPr>
        <w:footnoteReference w:id="26"/>
      </w:r>
      <w:r w:rsidRPr="00E851B0">
        <w:rPr>
          <w:rFonts w:ascii="Arial" w:eastAsia="Times New Roman" w:hAnsi="Arial" w:cs="Arial"/>
          <w:color w:val="000000"/>
          <w:sz w:val="22"/>
          <w:lang w:eastAsia="ru-RU"/>
        </w:rPr>
        <w:t>.</w:t>
      </w:r>
    </w:p>
    <w:p w:rsidR="00E851B0" w:rsidRDefault="00E851B0" w:rsidP="00E851B0">
      <w:pPr>
        <w:rPr>
          <w:lang w:eastAsia="ru-RU"/>
        </w:rPr>
      </w:pPr>
      <w:r>
        <w:rPr>
          <w:lang w:eastAsia="ru-RU"/>
        </w:rPr>
        <w:t xml:space="preserve">Немаловажным шагом в развитии системы международной защиты прав ребенка стало принятие Генеральной Ассамблеей ООН </w:t>
      </w:r>
      <w:r w:rsidRPr="00C11797">
        <w:rPr>
          <w:lang w:eastAsia="ru-RU"/>
        </w:rPr>
        <w:t>в</w:t>
      </w:r>
      <w:r>
        <w:rPr>
          <w:lang w:eastAsia="ru-RU"/>
        </w:rPr>
        <w:t xml:space="preserve"> </w:t>
      </w:r>
      <w:r w:rsidRPr="00C11797">
        <w:rPr>
          <w:lang w:eastAsia="ru-RU"/>
        </w:rPr>
        <w:t>1959 </w:t>
      </w:r>
      <w:r>
        <w:rPr>
          <w:lang w:eastAsia="ru-RU"/>
        </w:rPr>
        <w:t xml:space="preserve"> </w:t>
      </w:r>
      <w:r w:rsidRPr="00C11797">
        <w:rPr>
          <w:lang w:eastAsia="ru-RU"/>
        </w:rPr>
        <w:t xml:space="preserve">году </w:t>
      </w:r>
      <w:r w:rsidRPr="00C11797">
        <w:rPr>
          <w:iCs/>
          <w:lang w:eastAsia="ru-RU"/>
        </w:rPr>
        <w:t>Декларации прав ребенка</w:t>
      </w:r>
      <w:r w:rsidRPr="00C11797">
        <w:rPr>
          <w:lang w:eastAsia="ru-RU"/>
        </w:rPr>
        <w:t>, </w:t>
      </w:r>
      <w:r>
        <w:rPr>
          <w:lang w:eastAsia="ru-RU"/>
        </w:rPr>
        <w:t>которая</w:t>
      </w:r>
      <w:r w:rsidRPr="00C11797">
        <w:rPr>
          <w:lang w:eastAsia="ru-RU"/>
        </w:rPr>
        <w:t xml:space="preserve"> провозглаш</w:t>
      </w:r>
      <w:r>
        <w:rPr>
          <w:lang w:eastAsia="ru-RU"/>
        </w:rPr>
        <w:t>ала</w:t>
      </w:r>
      <w:r w:rsidRPr="00C11797">
        <w:rPr>
          <w:lang w:eastAsia="ru-RU"/>
        </w:rPr>
        <w:t xml:space="preserve"> </w:t>
      </w:r>
      <w:r>
        <w:rPr>
          <w:lang w:eastAsia="ru-RU"/>
        </w:rPr>
        <w:t xml:space="preserve">ключевые </w:t>
      </w:r>
      <w:r w:rsidRPr="00C11797">
        <w:rPr>
          <w:lang w:eastAsia="ru-RU"/>
        </w:rPr>
        <w:t>социальные и правовые принципы</w:t>
      </w:r>
      <w:r>
        <w:rPr>
          <w:lang w:eastAsia="ru-RU"/>
        </w:rPr>
        <w:t xml:space="preserve"> по</w:t>
      </w:r>
      <w:r w:rsidRPr="00C11797">
        <w:rPr>
          <w:lang w:eastAsia="ru-RU"/>
        </w:rPr>
        <w:t xml:space="preserve"> защит</w:t>
      </w:r>
      <w:r>
        <w:rPr>
          <w:lang w:eastAsia="ru-RU"/>
        </w:rPr>
        <w:t>е</w:t>
      </w:r>
      <w:r w:rsidRPr="00C11797">
        <w:rPr>
          <w:lang w:eastAsia="ru-RU"/>
        </w:rPr>
        <w:t xml:space="preserve"> и благополучи</w:t>
      </w:r>
      <w:r>
        <w:rPr>
          <w:lang w:eastAsia="ru-RU"/>
        </w:rPr>
        <w:t>ю</w:t>
      </w:r>
      <w:r w:rsidRPr="00C11797">
        <w:rPr>
          <w:lang w:eastAsia="ru-RU"/>
        </w:rPr>
        <w:t xml:space="preserve"> детей. </w:t>
      </w:r>
      <w:r>
        <w:rPr>
          <w:lang w:eastAsia="ru-RU"/>
        </w:rPr>
        <w:t xml:space="preserve">В том числе в Декларации указано на необходимость </w:t>
      </w:r>
      <w:r w:rsidRPr="00C11797">
        <w:rPr>
          <w:lang w:eastAsia="ru-RU"/>
        </w:rPr>
        <w:t>«обеспечить детям счастливое детство»</w:t>
      </w:r>
      <w:r>
        <w:rPr>
          <w:rStyle w:val="a9"/>
          <w:rFonts w:eastAsia="Times New Roman" w:cs="Times New Roman"/>
          <w:szCs w:val="24"/>
          <w:lang w:eastAsia="ru-RU"/>
        </w:rPr>
        <w:footnoteReference w:id="27"/>
      </w:r>
      <w:r>
        <w:rPr>
          <w:lang w:eastAsia="ru-RU"/>
        </w:rPr>
        <w:t xml:space="preserve">. </w:t>
      </w:r>
      <w:r w:rsidRPr="00E851B0">
        <w:rPr>
          <w:lang w:eastAsia="ru-RU"/>
        </w:rPr>
        <w:t xml:space="preserve">Декларация стала специальным документом, впервые полностью посвященным правам детей. Ее преамбула гласит,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В Декларации говорится о недопущении в отношении детей дискриминации, по каким бы то ни было признакам; о праве ребенка на нормальное развитие; о праве на получение образования. Согласно Декларации ребенок должен быть защищен от жестокости и эксплуатации; ему должно предоставляться право на надлежащее питание, жилище, развлечения и медицинское </w:t>
      </w:r>
      <w:r w:rsidRPr="00E851B0">
        <w:rPr>
          <w:lang w:eastAsia="ru-RU"/>
        </w:rPr>
        <w:lastRenderedPageBreak/>
        <w:t>обслуживание. Один из принципов Декларации устанавливает обязанность общества осуществлять особую заботу о детях, неполноценных в физическом, психическом или социальном отношении. Последний принцип посвящен вопросам воспитания ребенка. Таким образом, Декларация прав ребенка 1959 года сформулировала принципы, на которых должна базироваться государственная политика по обеспечению прав ребенка.</w:t>
      </w:r>
    </w:p>
    <w:p w:rsidR="00E851B0" w:rsidRDefault="00E851B0" w:rsidP="00E851B0">
      <w:pPr>
        <w:rPr>
          <w:lang w:eastAsia="ru-RU"/>
        </w:rPr>
      </w:pPr>
      <w:r w:rsidRPr="00E851B0">
        <w:rPr>
          <w:lang w:eastAsia="ru-RU"/>
        </w:rPr>
        <w:t xml:space="preserve">Но, несмотря на продуктивность и многоаспектность нормотворческой деятельности в области защиты прав ребенка, к концу 70-ч гг. стало очевидным, что существующие нормы по правам человека </w:t>
      </w:r>
      <w:r w:rsidR="007F0D47">
        <w:rPr>
          <w:lang w:eastAsia="ru-RU"/>
        </w:rPr>
        <w:t>больше</w:t>
      </w:r>
      <w:r w:rsidRPr="00E851B0">
        <w:rPr>
          <w:lang w:eastAsia="ru-RU"/>
        </w:rPr>
        <w:t xml:space="preserve"> не являются адекватными для того, чтобы отвечать специальным нуждам детей. К тому же со времени принятия Декларации прав ребенка были выработаны новые подходы, касающиеся концепции прав детей и методов их защиты. Требовался единый международный документ, который соединил бы в себе весь предшествующий опыт нормотворчества и новые представления о защите прав ребенка. Таким документом стала Конвенция о правах ребенка, принятая 20 ноября 1989 года Генеральной Ассамблеей ООН резолюцией № 44/25. Конвенция явилась плодом десятилетней работы многих специалистов. Первый проект Конвенции был представлен в Комиссию по правам человека ООН в 1978 году. В разработке документа принимали участие не только представители государств и межправительственных организаций структуры ООН, но и ученые, а также неправительственные организации, но только спустя десять лет, 20 ноября 1989 года Генеральная ассамблея ООН одобрила резолюцию № 44/25, приняв тем самым Конвенцию о правах ребенка. В день открытия Конвенции к подписанию, 26 января 1990</w:t>
      </w:r>
      <w:r>
        <w:rPr>
          <w:lang w:eastAsia="ru-RU"/>
        </w:rPr>
        <w:t xml:space="preserve"> года ее подписала 61 страна.</w:t>
      </w:r>
    </w:p>
    <w:p w:rsidR="00E851B0" w:rsidRPr="00E851B0" w:rsidRDefault="00E851B0" w:rsidP="00E851B0">
      <w:pPr>
        <w:rPr>
          <w:lang w:eastAsia="ru-RU"/>
        </w:rPr>
      </w:pPr>
      <w:r w:rsidRPr="00E851B0">
        <w:rPr>
          <w:lang w:eastAsia="ru-RU"/>
        </w:rPr>
        <w:t>Нельзя не отметить, что Конвенция о правах ребенка близка к тому, чтобы стать первым в мире договором по правам человека, который ратифицируют все страны мира.</w:t>
      </w:r>
    </w:p>
    <w:p w:rsidR="00E851B0" w:rsidRPr="00E851B0" w:rsidRDefault="00E851B0" w:rsidP="00E851B0">
      <w:pPr>
        <w:rPr>
          <w:lang w:eastAsia="ru-RU"/>
        </w:rPr>
      </w:pPr>
      <w:r w:rsidRPr="00E851B0">
        <w:rPr>
          <w:lang w:eastAsia="ru-RU"/>
        </w:rPr>
        <w:t>Принятие Конвенции стало значительным событием в области защиты прав детей: ребенок впервые рассматриваются не только как объект, требующий специальной защиты, но и как субъект права, которому предоставлен весь спектр прав человека</w:t>
      </w:r>
      <w:r>
        <w:rPr>
          <w:rStyle w:val="a9"/>
          <w:lang w:eastAsia="ru-RU"/>
        </w:rPr>
        <w:footnoteReference w:id="28"/>
      </w:r>
      <w:r>
        <w:rPr>
          <w:lang w:eastAsia="ru-RU"/>
        </w:rPr>
        <w:t>.</w:t>
      </w:r>
    </w:p>
    <w:p w:rsidR="00E851B0" w:rsidRDefault="00E851B0" w:rsidP="00E851B0">
      <w:pPr>
        <w:rPr>
          <w:lang w:eastAsia="ru-RU"/>
        </w:rPr>
      </w:pPr>
      <w:r w:rsidRPr="00E851B0">
        <w:rPr>
          <w:lang w:eastAsia="ru-RU"/>
        </w:rPr>
        <w:t xml:space="preserve">Конвенция, состоящая из 54 статей, охватывает как гражданско-политические, так и социально-экономические и культурные права детей от их рождения и до достижения совершеннолетия (18 лет), если национальным законодательством не предусмотрен более ранний возраст достижения совершеннолетия. С принятием Конвенции был введен ряд новых прав ребенка: </w:t>
      </w:r>
    </w:p>
    <w:p w:rsidR="00E851B0" w:rsidRDefault="00E851B0" w:rsidP="00B1668F">
      <w:pPr>
        <w:pStyle w:val="ab"/>
        <w:numPr>
          <w:ilvl w:val="0"/>
          <w:numId w:val="33"/>
        </w:numPr>
        <w:rPr>
          <w:lang w:eastAsia="ru-RU"/>
        </w:rPr>
      </w:pPr>
      <w:r>
        <w:rPr>
          <w:lang w:eastAsia="ru-RU"/>
        </w:rPr>
        <w:lastRenderedPageBreak/>
        <w:t>на выживание и развитие</w:t>
      </w:r>
      <w:r>
        <w:rPr>
          <w:rStyle w:val="a9"/>
          <w:lang w:eastAsia="ru-RU"/>
        </w:rPr>
        <w:footnoteReference w:id="29"/>
      </w:r>
      <w:r>
        <w:rPr>
          <w:lang w:eastAsia="ru-RU"/>
        </w:rPr>
        <w:t>;</w:t>
      </w:r>
    </w:p>
    <w:p w:rsidR="00E851B0" w:rsidRDefault="00E851B0" w:rsidP="00B1668F">
      <w:pPr>
        <w:pStyle w:val="ab"/>
        <w:numPr>
          <w:ilvl w:val="0"/>
          <w:numId w:val="33"/>
        </w:numPr>
        <w:rPr>
          <w:lang w:eastAsia="ru-RU"/>
        </w:rPr>
      </w:pPr>
      <w:r w:rsidRPr="00E851B0">
        <w:rPr>
          <w:lang w:eastAsia="ru-RU"/>
        </w:rPr>
        <w:t>на сохр</w:t>
      </w:r>
      <w:r>
        <w:rPr>
          <w:lang w:eastAsia="ru-RU"/>
        </w:rPr>
        <w:t>анение индивидуальности</w:t>
      </w:r>
      <w:r>
        <w:rPr>
          <w:rStyle w:val="a9"/>
          <w:lang w:eastAsia="ru-RU"/>
        </w:rPr>
        <w:footnoteReference w:id="30"/>
      </w:r>
      <w:r>
        <w:rPr>
          <w:lang w:eastAsia="ru-RU"/>
        </w:rPr>
        <w:t>;</w:t>
      </w:r>
    </w:p>
    <w:p w:rsidR="00E851B0" w:rsidRDefault="00E851B0" w:rsidP="00B1668F">
      <w:pPr>
        <w:pStyle w:val="ab"/>
        <w:numPr>
          <w:ilvl w:val="0"/>
          <w:numId w:val="33"/>
        </w:numPr>
        <w:rPr>
          <w:lang w:eastAsia="ru-RU"/>
        </w:rPr>
      </w:pPr>
      <w:r w:rsidRPr="00E851B0">
        <w:rPr>
          <w:lang w:eastAsia="ru-RU"/>
        </w:rPr>
        <w:t>на право свободно</w:t>
      </w:r>
      <w:r>
        <w:rPr>
          <w:lang w:eastAsia="ru-RU"/>
        </w:rPr>
        <w:t xml:space="preserve"> выражать свои взгляды</w:t>
      </w:r>
      <w:r>
        <w:rPr>
          <w:rStyle w:val="a9"/>
          <w:lang w:eastAsia="ru-RU"/>
        </w:rPr>
        <w:footnoteReference w:id="31"/>
      </w:r>
      <w:r>
        <w:rPr>
          <w:lang w:eastAsia="ru-RU"/>
        </w:rPr>
        <w:t>;</w:t>
      </w:r>
    </w:p>
    <w:p w:rsidR="00E851B0" w:rsidRDefault="00E851B0" w:rsidP="00B1668F">
      <w:pPr>
        <w:pStyle w:val="ab"/>
        <w:numPr>
          <w:ilvl w:val="0"/>
          <w:numId w:val="33"/>
        </w:numPr>
        <w:rPr>
          <w:lang w:eastAsia="ru-RU"/>
        </w:rPr>
      </w:pPr>
      <w:r w:rsidRPr="00E851B0">
        <w:rPr>
          <w:lang w:eastAsia="ru-RU"/>
        </w:rPr>
        <w:t>на неучаст</w:t>
      </w:r>
      <w:r>
        <w:rPr>
          <w:lang w:eastAsia="ru-RU"/>
        </w:rPr>
        <w:t>ие в военных действия</w:t>
      </w:r>
      <w:r>
        <w:rPr>
          <w:rStyle w:val="a9"/>
          <w:lang w:eastAsia="ru-RU"/>
        </w:rPr>
        <w:footnoteReference w:id="32"/>
      </w:r>
      <w:r>
        <w:rPr>
          <w:lang w:eastAsia="ru-RU"/>
        </w:rPr>
        <w:t>;</w:t>
      </w:r>
    </w:p>
    <w:p w:rsidR="00E851B0" w:rsidRDefault="00E851B0" w:rsidP="00B1668F">
      <w:pPr>
        <w:pStyle w:val="ab"/>
        <w:numPr>
          <w:ilvl w:val="0"/>
          <w:numId w:val="33"/>
        </w:numPr>
        <w:rPr>
          <w:lang w:eastAsia="ru-RU"/>
        </w:rPr>
      </w:pPr>
      <w:r w:rsidRPr="00E851B0">
        <w:rPr>
          <w:lang w:eastAsia="ru-RU"/>
        </w:rPr>
        <w:t>на физическое и психологическое восстановление и социальную реинтеграцию жертв</w:t>
      </w:r>
      <w:r>
        <w:rPr>
          <w:lang w:eastAsia="ru-RU"/>
        </w:rPr>
        <w:t xml:space="preserve"> злоупотреблений и эксплуатации</w:t>
      </w:r>
      <w:r>
        <w:rPr>
          <w:rStyle w:val="a9"/>
          <w:lang w:eastAsia="ru-RU"/>
        </w:rPr>
        <w:footnoteReference w:id="33"/>
      </w:r>
      <w:r>
        <w:rPr>
          <w:lang w:eastAsia="ru-RU"/>
        </w:rPr>
        <w:t>.</w:t>
      </w:r>
    </w:p>
    <w:p w:rsidR="00E851B0" w:rsidRPr="00E851B0" w:rsidRDefault="00E851B0" w:rsidP="00E851B0">
      <w:pPr>
        <w:rPr>
          <w:lang w:eastAsia="ru-RU"/>
        </w:rPr>
      </w:pPr>
      <w:r w:rsidRPr="00E851B0">
        <w:rPr>
          <w:lang w:eastAsia="ru-RU"/>
        </w:rPr>
        <w:t xml:space="preserve">В Конвенции особо оговорена роль средств массовой информации: государства-участники обязуются поощрять средства массовой информации к распространению информации и материалов, полезных для ребенка в социальном и культурном отношении, чтобы ребенок имел доступ к информации из различных национальных и международных источников. </w:t>
      </w:r>
    </w:p>
    <w:p w:rsidR="00E851B0" w:rsidRPr="00E851B0" w:rsidRDefault="00E851B0" w:rsidP="00E851B0">
      <w:pPr>
        <w:rPr>
          <w:lang w:eastAsia="ru-RU"/>
        </w:rPr>
      </w:pPr>
      <w:r w:rsidRPr="00E851B0">
        <w:rPr>
          <w:lang w:eastAsia="ru-RU"/>
        </w:rPr>
        <w:t>Идеи Конвенции непосредственно касаются общечеловеческих проблем. Ее называют «Великой хартией вольностей для детей», «Мировой Конституцией прав ребенка».</w:t>
      </w:r>
    </w:p>
    <w:p w:rsidR="00E851B0" w:rsidRPr="00E851B0" w:rsidRDefault="00E851B0" w:rsidP="00E851B0">
      <w:pPr>
        <w:rPr>
          <w:lang w:eastAsia="ru-RU"/>
        </w:rPr>
      </w:pPr>
      <w:r w:rsidRPr="00E851B0">
        <w:rPr>
          <w:lang w:eastAsia="ru-RU"/>
        </w:rPr>
        <w:t>Наиболее распространённым и значимым на сегодняшний день источником международного права являются многосторонние международные договоры. Среди них будет целесообразно выделить в первую очередь универсальные международные договоры, то есть договоры с неограниченным количеством участников. Важную роль в международно-правовой защите прав ребенка имеют акты общего характера, предоставляющие защиту прав человека в целом. Несмотря на то, что подобные международные международно-правовые соглашения практически не предоставляют особую защиту ребенку как представителю отдельной социальной группы, все же их положения имеют значение и для защиты прав ребенка. Среди них можно выделить Международные пакты 1966 года об экономических, социальных и культурных правах, а также о гражданских и политических правах</w:t>
      </w:r>
      <w:r>
        <w:rPr>
          <w:rStyle w:val="a9"/>
          <w:lang w:eastAsia="ru-RU"/>
        </w:rPr>
        <w:footnoteReference w:id="34"/>
      </w:r>
      <w:r w:rsidRPr="00E851B0">
        <w:rPr>
          <w:lang w:eastAsia="ru-RU"/>
        </w:rPr>
        <w:t>.</w:t>
      </w:r>
    </w:p>
    <w:p w:rsidR="00E851B0" w:rsidRPr="00E851B0" w:rsidRDefault="00E851B0" w:rsidP="00E851B0">
      <w:pPr>
        <w:rPr>
          <w:lang w:eastAsia="ru-RU"/>
        </w:rPr>
      </w:pPr>
      <w:r w:rsidRPr="00E851B0">
        <w:rPr>
          <w:lang w:eastAsia="ru-RU"/>
        </w:rPr>
        <w:t xml:space="preserve">Таким образом, Международный пакт об экономических, социальных и культурных правах предусматривает, что семье, которая рассматривается как естественная и основная ячейка общества, должна «предоставляться по возможности </w:t>
      </w:r>
      <w:r w:rsidRPr="00E851B0">
        <w:rPr>
          <w:lang w:eastAsia="ru-RU"/>
        </w:rPr>
        <w:lastRenderedPageBreak/>
        <w:t>самая широкая охрана и помощь, особенно при ее образовании и пока на ее ответственности лежит забота о несамостоятельных детях и их воспитании» (п.1</w:t>
      </w:r>
      <w:r>
        <w:rPr>
          <w:lang w:eastAsia="ru-RU"/>
        </w:rPr>
        <w:t xml:space="preserve">, </w:t>
      </w:r>
      <w:r w:rsidRPr="00E851B0">
        <w:rPr>
          <w:lang w:eastAsia="ru-RU"/>
        </w:rPr>
        <w:t>ст.10). Международного пакта о гражданских и политических правах указывается на то, что семья имеет право на защиту со стороны общества и государства.</w:t>
      </w:r>
    </w:p>
    <w:p w:rsidR="00E851B0" w:rsidRPr="00E851B0" w:rsidRDefault="00E851B0" w:rsidP="00E851B0">
      <w:pPr>
        <w:rPr>
          <w:lang w:eastAsia="ru-RU"/>
        </w:rPr>
      </w:pPr>
      <w:r w:rsidRPr="00E851B0">
        <w:rPr>
          <w:lang w:eastAsia="ru-RU"/>
        </w:rPr>
        <w:t>Пакт об экономических, социальных и культурных правах также провозглашает, что особые меры охраны и помощи должны приниматься в отношении всех детей и подростков, без какой бы то ни было дискриминации по признаку семейного происхождения или по иному признаку. Дети и подростки должны быть защищены от экономической и социальной эксплуатации (п.3</w:t>
      </w:r>
      <w:r>
        <w:rPr>
          <w:lang w:eastAsia="ru-RU"/>
        </w:rPr>
        <w:t xml:space="preserve">, </w:t>
      </w:r>
      <w:r w:rsidRPr="00E851B0">
        <w:rPr>
          <w:lang w:eastAsia="ru-RU"/>
        </w:rPr>
        <w:t>ст. 10).</w:t>
      </w:r>
    </w:p>
    <w:p w:rsidR="00E851B0" w:rsidRPr="00E851B0" w:rsidRDefault="00E851B0" w:rsidP="00E851B0">
      <w:pPr>
        <w:rPr>
          <w:lang w:eastAsia="ru-RU"/>
        </w:rPr>
      </w:pPr>
      <w:r w:rsidRPr="00E851B0">
        <w:rPr>
          <w:lang w:eastAsia="ru-RU"/>
        </w:rPr>
        <w:t>Более конкретные положения, непосредственно касающиеся прав и интересов детей, были записаны в Пакте о гражданских и политических правах. Устанавливалось, что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государства; каждый ребенок должен быть зарегистрирован немедленно после рождения и должен иметь имя; каждый ребенок имеет право на приобретение гражданства</w:t>
      </w:r>
      <w:r>
        <w:rPr>
          <w:lang w:eastAsia="ru-RU"/>
        </w:rPr>
        <w:t>»</w:t>
      </w:r>
      <w:r>
        <w:rPr>
          <w:rStyle w:val="a9"/>
          <w:lang w:eastAsia="ru-RU"/>
        </w:rPr>
        <w:footnoteReference w:id="35"/>
      </w:r>
      <w:r w:rsidRPr="00E851B0">
        <w:rPr>
          <w:lang w:eastAsia="ru-RU"/>
        </w:rPr>
        <w:t>.</w:t>
      </w:r>
    </w:p>
    <w:p w:rsidR="00E851B0" w:rsidRPr="00E851B0" w:rsidRDefault="00E851B0" w:rsidP="00E851B0">
      <w:pPr>
        <w:rPr>
          <w:lang w:eastAsia="ru-RU"/>
        </w:rPr>
      </w:pPr>
    </w:p>
    <w:p w:rsidR="00E851B0" w:rsidRPr="00E851B0" w:rsidRDefault="00E851B0" w:rsidP="00E851B0">
      <w:pPr>
        <w:rPr>
          <w:rFonts w:cs="Times New Roman"/>
          <w:szCs w:val="24"/>
        </w:rPr>
      </w:pPr>
    </w:p>
    <w:p w:rsidR="00976103" w:rsidRPr="002C09D5" w:rsidRDefault="004C4635" w:rsidP="00785296">
      <w:pPr>
        <w:pStyle w:val="2"/>
        <w:rPr>
          <w:rFonts w:cs="Times New Roman"/>
        </w:rPr>
      </w:pPr>
      <w:bookmarkStart w:id="5" w:name="_Toc515126632"/>
      <w:r w:rsidRPr="002C09D5">
        <w:rPr>
          <w:rFonts w:cs="Times New Roman"/>
        </w:rPr>
        <w:t>1.2.</w:t>
      </w:r>
      <w:r w:rsidR="00976103" w:rsidRPr="002C09D5">
        <w:rPr>
          <w:rFonts w:cs="Times New Roman"/>
        </w:rPr>
        <w:t xml:space="preserve"> </w:t>
      </w:r>
      <w:r w:rsidR="00F23A5A">
        <w:rPr>
          <w:rFonts w:cs="Times New Roman"/>
        </w:rPr>
        <w:t>МИРОВАЯ</w:t>
      </w:r>
      <w:r w:rsidR="005400FA">
        <w:rPr>
          <w:rFonts w:cs="Times New Roman"/>
        </w:rPr>
        <w:t xml:space="preserve"> практика правового обеспечения защиты прав ребенка</w:t>
      </w:r>
      <w:bookmarkEnd w:id="5"/>
    </w:p>
    <w:p w:rsidR="00785296" w:rsidRPr="002C09D5" w:rsidRDefault="00785296" w:rsidP="00976103">
      <w:pPr>
        <w:rPr>
          <w:rFonts w:cs="Times New Roman"/>
          <w:szCs w:val="24"/>
        </w:rPr>
      </w:pPr>
    </w:p>
    <w:p w:rsidR="00976103" w:rsidRPr="002C09D5" w:rsidRDefault="004C4635" w:rsidP="00976103">
      <w:pPr>
        <w:rPr>
          <w:rFonts w:cs="Times New Roman"/>
          <w:szCs w:val="24"/>
        </w:rPr>
      </w:pPr>
      <w:r w:rsidRPr="002C09D5">
        <w:rPr>
          <w:rFonts w:cs="Times New Roman"/>
          <w:szCs w:val="24"/>
        </w:rPr>
        <w:t>Защита прав детей как</w:t>
      </w:r>
      <w:r w:rsidR="00430F31">
        <w:rPr>
          <w:rFonts w:cs="Times New Roman"/>
          <w:szCs w:val="24"/>
        </w:rPr>
        <w:t xml:space="preserve"> в</w:t>
      </w:r>
      <w:r w:rsidRPr="002C09D5">
        <w:rPr>
          <w:rFonts w:cs="Times New Roman"/>
          <w:szCs w:val="24"/>
        </w:rPr>
        <w:t xml:space="preserve"> России, так и </w:t>
      </w:r>
      <w:r w:rsidR="00430F31">
        <w:rPr>
          <w:rFonts w:cs="Times New Roman"/>
          <w:szCs w:val="24"/>
        </w:rPr>
        <w:t xml:space="preserve">в </w:t>
      </w:r>
      <w:r w:rsidRPr="002C09D5">
        <w:rPr>
          <w:rFonts w:cs="Times New Roman"/>
          <w:szCs w:val="24"/>
        </w:rPr>
        <w:t>других государств</w:t>
      </w:r>
      <w:r w:rsidR="00430F31">
        <w:rPr>
          <w:rFonts w:cs="Times New Roman"/>
          <w:szCs w:val="24"/>
        </w:rPr>
        <w:t>ах</w:t>
      </w:r>
      <w:r w:rsidRPr="002C09D5">
        <w:rPr>
          <w:rFonts w:cs="Times New Roman"/>
          <w:szCs w:val="24"/>
        </w:rPr>
        <w:t>, строится на основе норм международного права, однако кодификация и понимание этих норм достаточно различны, что ведет к определенной разнице в системе защиты прав детей.</w:t>
      </w:r>
    </w:p>
    <w:p w:rsidR="00576ED2" w:rsidRPr="002C09D5" w:rsidRDefault="00576ED2" w:rsidP="00976103">
      <w:pPr>
        <w:rPr>
          <w:rFonts w:cs="Times New Roman"/>
          <w:szCs w:val="24"/>
        </w:rPr>
      </w:pPr>
      <w:r w:rsidRPr="002C09D5">
        <w:rPr>
          <w:rFonts w:cs="Times New Roman"/>
          <w:szCs w:val="24"/>
        </w:rPr>
        <w:t xml:space="preserve">В общем виде нормативно-правовая база </w:t>
      </w:r>
      <w:r w:rsidR="00FF2D5F" w:rsidRPr="002C09D5">
        <w:rPr>
          <w:rFonts w:cs="Times New Roman"/>
          <w:szCs w:val="24"/>
        </w:rPr>
        <w:t xml:space="preserve">по обеспечению защиты прав детей в каждом отдельно взятом государстве состоит из: </w:t>
      </w:r>
    </w:p>
    <w:p w:rsidR="00FF2D5F" w:rsidRPr="002C09D5" w:rsidRDefault="007C23E9" w:rsidP="00B1668F">
      <w:pPr>
        <w:pStyle w:val="ab"/>
        <w:numPr>
          <w:ilvl w:val="0"/>
          <w:numId w:val="8"/>
        </w:numPr>
        <w:rPr>
          <w:szCs w:val="24"/>
        </w:rPr>
      </w:pPr>
      <w:r w:rsidRPr="002C09D5">
        <w:rPr>
          <w:szCs w:val="24"/>
        </w:rPr>
        <w:t>м</w:t>
      </w:r>
      <w:r w:rsidR="00FF2D5F" w:rsidRPr="002C09D5">
        <w:rPr>
          <w:szCs w:val="24"/>
        </w:rPr>
        <w:t>еждународных документов (конвенции, соглаш</w:t>
      </w:r>
      <w:r w:rsidRPr="002C09D5">
        <w:rPr>
          <w:szCs w:val="24"/>
        </w:rPr>
        <w:t>ения, договоры и др.);</w:t>
      </w:r>
    </w:p>
    <w:p w:rsidR="00FF2D5F" w:rsidRPr="002C09D5" w:rsidRDefault="007C23E9" w:rsidP="00B1668F">
      <w:pPr>
        <w:pStyle w:val="ab"/>
        <w:numPr>
          <w:ilvl w:val="0"/>
          <w:numId w:val="8"/>
        </w:numPr>
        <w:rPr>
          <w:szCs w:val="24"/>
        </w:rPr>
      </w:pPr>
      <w:r w:rsidRPr="002C09D5">
        <w:rPr>
          <w:szCs w:val="24"/>
        </w:rPr>
        <w:t>Конституции – основного закона;</w:t>
      </w:r>
    </w:p>
    <w:p w:rsidR="00FF2D5F" w:rsidRPr="002C09D5" w:rsidRDefault="007C23E9" w:rsidP="00B1668F">
      <w:pPr>
        <w:pStyle w:val="ab"/>
        <w:numPr>
          <w:ilvl w:val="0"/>
          <w:numId w:val="8"/>
        </w:numPr>
        <w:rPr>
          <w:szCs w:val="24"/>
        </w:rPr>
      </w:pPr>
      <w:r w:rsidRPr="002C09D5">
        <w:rPr>
          <w:szCs w:val="24"/>
        </w:rPr>
        <w:t>и</w:t>
      </w:r>
      <w:r w:rsidR="00693692" w:rsidRPr="002C09D5">
        <w:rPr>
          <w:szCs w:val="24"/>
        </w:rPr>
        <w:t>ных специа</w:t>
      </w:r>
      <w:r w:rsidRPr="002C09D5">
        <w:rPr>
          <w:szCs w:val="24"/>
        </w:rPr>
        <w:t>лизированных нормативных актов;</w:t>
      </w:r>
    </w:p>
    <w:p w:rsidR="004C4635" w:rsidRPr="002C09D5" w:rsidRDefault="00693692" w:rsidP="00976103">
      <w:pPr>
        <w:rPr>
          <w:rFonts w:cs="Times New Roman"/>
          <w:szCs w:val="24"/>
        </w:rPr>
      </w:pPr>
      <w:r w:rsidRPr="002C09D5">
        <w:rPr>
          <w:rFonts w:cs="Times New Roman"/>
          <w:szCs w:val="24"/>
        </w:rPr>
        <w:lastRenderedPageBreak/>
        <w:t xml:space="preserve">Последние можно классифицировать по тем общественным отношениям с участием детей, охрану которых они предусматривают. В частности, можно выделить </w:t>
      </w:r>
      <w:r w:rsidR="007C23E9" w:rsidRPr="002C09D5">
        <w:rPr>
          <w:rFonts w:cs="Times New Roman"/>
          <w:szCs w:val="24"/>
        </w:rPr>
        <w:t>различные нормативные акты.</w:t>
      </w:r>
    </w:p>
    <w:p w:rsidR="00693692" w:rsidRPr="002C09D5" w:rsidRDefault="00693692" w:rsidP="00976103">
      <w:pPr>
        <w:rPr>
          <w:rFonts w:cs="Times New Roman"/>
          <w:szCs w:val="24"/>
        </w:rPr>
      </w:pPr>
      <w:r w:rsidRPr="002C09D5">
        <w:rPr>
          <w:rFonts w:cs="Times New Roman"/>
          <w:szCs w:val="24"/>
        </w:rPr>
        <w:t>1. «Общие», например, Семе</w:t>
      </w:r>
      <w:r w:rsidR="007C23E9" w:rsidRPr="002C09D5">
        <w:rPr>
          <w:rFonts w:cs="Times New Roman"/>
          <w:szCs w:val="24"/>
        </w:rPr>
        <w:t>йный и Уголовный кодексы</w:t>
      </w:r>
      <w:r w:rsidRPr="002C09D5">
        <w:rPr>
          <w:rFonts w:cs="Times New Roman"/>
          <w:szCs w:val="24"/>
        </w:rPr>
        <w:t xml:space="preserve">, которые устанавливают общие нормы взаимоотношений родителей с детьми и ответственность за преступления против детей. </w:t>
      </w:r>
    </w:p>
    <w:p w:rsidR="00693692" w:rsidRPr="002C09D5" w:rsidRDefault="00693692" w:rsidP="00976103">
      <w:pPr>
        <w:rPr>
          <w:rFonts w:cs="Times New Roman"/>
          <w:szCs w:val="24"/>
        </w:rPr>
      </w:pPr>
      <w:r w:rsidRPr="002C09D5">
        <w:rPr>
          <w:rFonts w:cs="Times New Roman"/>
          <w:szCs w:val="24"/>
        </w:rPr>
        <w:t xml:space="preserve">2. Специализированные, предусматривающие основные гарантии ребенка в конкретном государстве (например, в России это «Об основных гарантиях прав ребенка в Российской Федерации» (1998 г.), «Об основах системы профилактики безнадзорности и правонарушений несовершеннолетних» (1999 г.), «О государственном банке данных о детях, оставшихся без попечения родителей» (2001 г.) «О дополнительных гарантиях по социальной защите детей-сирот и детей, оставшихся без попечения родителей» (1996 г.), и др.). </w:t>
      </w:r>
    </w:p>
    <w:p w:rsidR="00693692" w:rsidRPr="00430F31" w:rsidRDefault="00693692" w:rsidP="00976103">
      <w:pPr>
        <w:rPr>
          <w:rFonts w:cs="Times New Roman"/>
          <w:szCs w:val="24"/>
        </w:rPr>
      </w:pPr>
      <w:r w:rsidRPr="002C09D5">
        <w:rPr>
          <w:rFonts w:cs="Times New Roman"/>
          <w:szCs w:val="24"/>
        </w:rPr>
        <w:t xml:space="preserve">3. Нормативные акты о социальной поддержке детей – законы, регламентирующие выплату со стороны государства пособий на детей, их имущественной поддержки, оказания им помощи и т.д. </w:t>
      </w:r>
    </w:p>
    <w:p w:rsidR="007D2F92" w:rsidRPr="002C09D5" w:rsidRDefault="007D2F92" w:rsidP="00976103">
      <w:pPr>
        <w:rPr>
          <w:rFonts w:cs="Times New Roman"/>
          <w:szCs w:val="24"/>
        </w:rPr>
      </w:pPr>
      <w:r w:rsidRPr="002C09D5">
        <w:rPr>
          <w:rFonts w:cs="Times New Roman"/>
          <w:szCs w:val="24"/>
        </w:rPr>
        <w:t>В рамках настоящей работы</w:t>
      </w:r>
      <w:r w:rsidR="00152160">
        <w:rPr>
          <w:rFonts w:cs="Times New Roman"/>
          <w:szCs w:val="24"/>
        </w:rPr>
        <w:t xml:space="preserve"> </w:t>
      </w:r>
      <w:r w:rsidR="00463178">
        <w:rPr>
          <w:rFonts w:cs="Times New Roman"/>
          <w:szCs w:val="24"/>
        </w:rPr>
        <w:t>мы проанализировали</w:t>
      </w:r>
      <w:r w:rsidR="00152160">
        <w:rPr>
          <w:rFonts w:cs="Times New Roman"/>
          <w:szCs w:val="24"/>
        </w:rPr>
        <w:t xml:space="preserve"> международные нормативно-правовые документы и отметили</w:t>
      </w:r>
      <w:r w:rsidR="002C09D5" w:rsidRPr="002C09D5">
        <w:rPr>
          <w:rFonts w:cs="Times New Roman"/>
          <w:szCs w:val="24"/>
        </w:rPr>
        <w:t xml:space="preserve">, что, </w:t>
      </w:r>
      <w:r w:rsidR="00152160">
        <w:rPr>
          <w:rFonts w:cs="Times New Roman"/>
          <w:szCs w:val="24"/>
        </w:rPr>
        <w:t>данные</w:t>
      </w:r>
      <w:r w:rsidR="002C09D5" w:rsidRPr="002C09D5">
        <w:rPr>
          <w:rFonts w:cs="Times New Roman"/>
          <w:szCs w:val="24"/>
        </w:rPr>
        <w:t xml:space="preserve"> акты тщательно описывают необходимые права ребенка, в них отсутствует точные толкования понятийно-терминологического аппарата. К примеру, в Конвенции о правах ребенка ООН от 1989 года указано, что «воспитание является неотъемлемой частью образования»</w:t>
      </w:r>
      <w:r w:rsidR="002C09D5" w:rsidRPr="002C09D5">
        <w:rPr>
          <w:rStyle w:val="a9"/>
          <w:rFonts w:cs="Times New Roman"/>
          <w:szCs w:val="24"/>
        </w:rPr>
        <w:footnoteReference w:id="36"/>
      </w:r>
      <w:r w:rsidR="002C09D5" w:rsidRPr="002C09D5">
        <w:rPr>
          <w:rFonts w:cs="Times New Roman"/>
          <w:szCs w:val="24"/>
        </w:rPr>
        <w:t>, однако не дается точное определение того, что именно можно считать «воспитанием».</w:t>
      </w:r>
    </w:p>
    <w:p w:rsidR="007D2F92" w:rsidRPr="002C09D5" w:rsidRDefault="007D2F92" w:rsidP="00E851B0">
      <w:pPr>
        <w:ind w:firstLine="708"/>
        <w:rPr>
          <w:rFonts w:cs="Times New Roman"/>
          <w:szCs w:val="24"/>
        </w:rPr>
      </w:pPr>
      <w:r w:rsidRPr="002C09D5">
        <w:rPr>
          <w:rFonts w:cs="Times New Roman"/>
          <w:szCs w:val="24"/>
        </w:rPr>
        <w:t>Основными международными документами, регламентирующими права ребенка, являются:</w:t>
      </w:r>
    </w:p>
    <w:p w:rsidR="00826ABD" w:rsidRPr="002C09D5" w:rsidRDefault="00826ABD" w:rsidP="00B1668F">
      <w:pPr>
        <w:pStyle w:val="ab"/>
        <w:numPr>
          <w:ilvl w:val="0"/>
          <w:numId w:val="9"/>
        </w:numPr>
        <w:ind w:left="993" w:hanging="284"/>
        <w:rPr>
          <w:szCs w:val="24"/>
        </w:rPr>
      </w:pPr>
      <w:r w:rsidRPr="002C09D5">
        <w:rPr>
          <w:szCs w:val="24"/>
        </w:rPr>
        <w:t>Женевская декларация прав ребенка 1924 г.;</w:t>
      </w:r>
    </w:p>
    <w:p w:rsidR="007D2F92" w:rsidRPr="002C09D5" w:rsidRDefault="00F30E8E" w:rsidP="00B1668F">
      <w:pPr>
        <w:pStyle w:val="ab"/>
        <w:numPr>
          <w:ilvl w:val="0"/>
          <w:numId w:val="9"/>
        </w:numPr>
        <w:ind w:left="993" w:hanging="284"/>
        <w:rPr>
          <w:szCs w:val="24"/>
        </w:rPr>
      </w:pPr>
      <w:r w:rsidRPr="002C09D5">
        <w:rPr>
          <w:rFonts w:eastAsia="Times New Roman"/>
          <w:bCs/>
          <w:szCs w:val="24"/>
          <w:lang w:eastAsia="ru-RU"/>
        </w:rPr>
        <w:t>Декларация</w:t>
      </w:r>
      <w:r w:rsidR="007D2F92" w:rsidRPr="002C09D5">
        <w:rPr>
          <w:rFonts w:eastAsia="Times New Roman"/>
          <w:bCs/>
          <w:szCs w:val="24"/>
          <w:lang w:eastAsia="ru-RU"/>
        </w:rPr>
        <w:t xml:space="preserve"> прав ребенка 1959 г.;</w:t>
      </w:r>
    </w:p>
    <w:p w:rsidR="007D2F92" w:rsidRPr="002C09D5" w:rsidRDefault="00E851B0" w:rsidP="00B1668F">
      <w:pPr>
        <w:pStyle w:val="ab"/>
        <w:numPr>
          <w:ilvl w:val="0"/>
          <w:numId w:val="9"/>
        </w:numPr>
        <w:ind w:left="993" w:hanging="284"/>
        <w:rPr>
          <w:szCs w:val="24"/>
        </w:rPr>
      </w:pPr>
      <w:r>
        <w:rPr>
          <w:rFonts w:eastAsia="Times New Roman"/>
          <w:bCs/>
          <w:szCs w:val="24"/>
          <w:lang w:eastAsia="ru-RU"/>
        </w:rPr>
        <w:t>Конвенция ООН о</w:t>
      </w:r>
      <w:r w:rsidR="007D2F92" w:rsidRPr="002C09D5">
        <w:rPr>
          <w:rFonts w:eastAsia="Times New Roman"/>
          <w:bCs/>
          <w:szCs w:val="24"/>
          <w:lang w:eastAsia="ru-RU"/>
        </w:rPr>
        <w:t xml:space="preserve"> правах ребенка 1989 г.;</w:t>
      </w:r>
    </w:p>
    <w:p w:rsidR="007D2F92" w:rsidRPr="002C09D5" w:rsidRDefault="007D2F92" w:rsidP="00B1668F">
      <w:pPr>
        <w:pStyle w:val="ab"/>
        <w:numPr>
          <w:ilvl w:val="0"/>
          <w:numId w:val="9"/>
        </w:numPr>
        <w:ind w:left="993" w:hanging="284"/>
        <w:rPr>
          <w:szCs w:val="24"/>
        </w:rPr>
      </w:pPr>
      <w:r w:rsidRPr="002C09D5">
        <w:rPr>
          <w:rFonts w:eastAsia="Times New Roman"/>
          <w:bCs/>
          <w:szCs w:val="24"/>
          <w:lang w:eastAsia="ru-RU"/>
        </w:rPr>
        <w:t xml:space="preserve">Всемирная декларация об обеспечении выживания, </w:t>
      </w:r>
      <w:r w:rsidR="00F30E8E" w:rsidRPr="002C09D5">
        <w:rPr>
          <w:rFonts w:eastAsia="Times New Roman"/>
          <w:bCs/>
          <w:szCs w:val="24"/>
          <w:lang w:eastAsia="ru-RU"/>
        </w:rPr>
        <w:t>защиты и развития детей 1990 г.</w:t>
      </w:r>
      <w:r w:rsidRPr="002C09D5">
        <w:rPr>
          <w:rFonts w:eastAsia="Times New Roman"/>
          <w:bCs/>
          <w:szCs w:val="24"/>
          <w:lang w:eastAsia="ru-RU"/>
        </w:rPr>
        <w:t>;</w:t>
      </w:r>
    </w:p>
    <w:p w:rsidR="007D2F92" w:rsidRPr="002C09D5" w:rsidRDefault="007D2F92" w:rsidP="00B1668F">
      <w:pPr>
        <w:pStyle w:val="ab"/>
        <w:numPr>
          <w:ilvl w:val="0"/>
          <w:numId w:val="9"/>
        </w:numPr>
        <w:ind w:left="993" w:hanging="284"/>
        <w:rPr>
          <w:szCs w:val="24"/>
        </w:rPr>
      </w:pPr>
      <w:r w:rsidRPr="002C09D5">
        <w:rPr>
          <w:rFonts w:eastAsia="Times New Roman"/>
          <w:bCs/>
          <w:szCs w:val="24"/>
          <w:lang w:eastAsia="ru-RU"/>
        </w:rPr>
        <w:t>Минимальные стандартные правила ООН, касающиеся отправления правосудия в отношении несовершеннолетних, 1985 г. (Пекинские правила)  и др.</w:t>
      </w:r>
    </w:p>
    <w:p w:rsidR="00F30E8E" w:rsidRPr="002C09D5" w:rsidRDefault="007D2F92" w:rsidP="008D2E9D">
      <w:pPr>
        <w:rPr>
          <w:rFonts w:eastAsia="Times New Roman" w:cs="Times New Roman"/>
          <w:szCs w:val="24"/>
          <w:lang w:eastAsia="ru-RU"/>
        </w:rPr>
      </w:pPr>
      <w:r w:rsidRPr="002C09D5">
        <w:rPr>
          <w:rFonts w:eastAsia="Times New Roman" w:cs="Times New Roman"/>
          <w:szCs w:val="24"/>
          <w:lang w:eastAsia="ru-RU"/>
        </w:rPr>
        <w:lastRenderedPageBreak/>
        <w:t>Указанные международные документы определяют основные направления политики государств, подписавших данные правовые акты, в области защиты прав детей. </w:t>
      </w:r>
    </w:p>
    <w:p w:rsidR="00F30E8E" w:rsidRPr="002C09D5" w:rsidRDefault="00F30E8E" w:rsidP="008D2E9D">
      <w:pPr>
        <w:rPr>
          <w:rFonts w:eastAsia="Times New Roman" w:cs="Times New Roman"/>
          <w:szCs w:val="24"/>
          <w:lang w:eastAsia="ru-RU"/>
        </w:rPr>
      </w:pPr>
      <w:r w:rsidRPr="002C09D5">
        <w:rPr>
          <w:rFonts w:eastAsia="Times New Roman" w:cs="Times New Roman"/>
          <w:szCs w:val="24"/>
          <w:lang w:eastAsia="ru-RU"/>
        </w:rPr>
        <w:t xml:space="preserve">В перечисленных документах провозглашаются основные права детей: на имя, гражданство, любовь, понимание, материальное обеспечение, социальную защиту и возможность получать образование, развиваться физически, нравственно и духовно в условиях свободы. Особое место уделяется защите прав ребенка. Указывается, что ребенок должен своевременно получать помощь и быть защищен от всех форм небрежного отношения, жестокости и эксплуатации. </w:t>
      </w:r>
    </w:p>
    <w:p w:rsidR="00826ABD" w:rsidRPr="002C09D5" w:rsidRDefault="00826ABD" w:rsidP="008D2E9D">
      <w:pPr>
        <w:rPr>
          <w:rFonts w:eastAsia="Times New Roman" w:cs="Times New Roman"/>
          <w:szCs w:val="24"/>
          <w:lang w:eastAsia="ru-RU"/>
        </w:rPr>
      </w:pPr>
      <w:r w:rsidRPr="002C09D5">
        <w:rPr>
          <w:rFonts w:eastAsia="Times New Roman" w:cs="Times New Roman"/>
          <w:szCs w:val="24"/>
          <w:lang w:eastAsia="ru-RU"/>
        </w:rPr>
        <w:t>Женевская декларация прав ребенка</w:t>
      </w:r>
      <w:r w:rsidR="008D2E9D" w:rsidRPr="002C09D5">
        <w:rPr>
          <w:rFonts w:eastAsia="Times New Roman" w:cs="Times New Roman"/>
          <w:szCs w:val="24"/>
          <w:lang w:eastAsia="ru-RU"/>
        </w:rPr>
        <w:t>, принятая 26 ноября 1924 года Пятой Ассамблеей Лиги Наций в Женеве, состояла из пяти основополагающих принципов:</w:t>
      </w:r>
    </w:p>
    <w:p w:rsidR="008D2E9D" w:rsidRPr="002C09D5" w:rsidRDefault="008D2E9D" w:rsidP="00B1668F">
      <w:pPr>
        <w:numPr>
          <w:ilvl w:val="0"/>
          <w:numId w:val="12"/>
        </w:numPr>
        <w:shd w:val="clear" w:color="auto" w:fill="FFFFFF"/>
        <w:tabs>
          <w:tab w:val="left" w:pos="142"/>
        </w:tabs>
        <w:ind w:left="993" w:hanging="284"/>
        <w:jc w:val="left"/>
        <w:rPr>
          <w:rFonts w:cs="Times New Roman"/>
          <w:szCs w:val="24"/>
        </w:rPr>
      </w:pPr>
      <w:r w:rsidRPr="002C09D5">
        <w:rPr>
          <w:rFonts w:cs="Times New Roman"/>
          <w:szCs w:val="24"/>
        </w:rPr>
        <w:t>ребёнку должны быть предоставлены средства, необходимые для его нормального развития, как физического, так и духовного;</w:t>
      </w:r>
    </w:p>
    <w:p w:rsidR="008D2E9D" w:rsidRPr="002C09D5" w:rsidRDefault="008D2E9D" w:rsidP="00B1668F">
      <w:pPr>
        <w:numPr>
          <w:ilvl w:val="0"/>
          <w:numId w:val="12"/>
        </w:numPr>
        <w:shd w:val="clear" w:color="auto" w:fill="FFFFFF"/>
        <w:tabs>
          <w:tab w:val="left" w:pos="142"/>
        </w:tabs>
        <w:ind w:left="993" w:hanging="284"/>
        <w:jc w:val="left"/>
        <w:rPr>
          <w:rFonts w:cs="Times New Roman"/>
          <w:szCs w:val="24"/>
        </w:rPr>
      </w:pPr>
      <w:r w:rsidRPr="002C09D5">
        <w:rPr>
          <w:rFonts w:cs="Times New Roman"/>
          <w:szCs w:val="24"/>
        </w:rPr>
        <w:t>голодный ребёнок должен быть накормлен; больному ребёнку должна быть оказана помощь; ошибающийся ребёнок должен быть поправлен; а сирота и бездомный ребёнок должны получить приют и поддержку в трудную минуту</w:t>
      </w:r>
    </w:p>
    <w:p w:rsidR="008D2E9D" w:rsidRPr="002C09D5" w:rsidRDefault="008D2E9D" w:rsidP="00B1668F">
      <w:pPr>
        <w:numPr>
          <w:ilvl w:val="0"/>
          <w:numId w:val="12"/>
        </w:numPr>
        <w:shd w:val="clear" w:color="auto" w:fill="FFFFFF"/>
        <w:tabs>
          <w:tab w:val="left" w:pos="142"/>
        </w:tabs>
        <w:ind w:left="993" w:hanging="284"/>
        <w:jc w:val="left"/>
        <w:rPr>
          <w:rFonts w:cs="Times New Roman"/>
          <w:szCs w:val="24"/>
        </w:rPr>
      </w:pPr>
      <w:r w:rsidRPr="002C09D5">
        <w:rPr>
          <w:rFonts w:cs="Times New Roman"/>
          <w:szCs w:val="24"/>
        </w:rPr>
        <w:t xml:space="preserve">ребёнок должен получать помощь в тяжёлое время испытаний в первую очередь; </w:t>
      </w:r>
    </w:p>
    <w:p w:rsidR="008D2E9D" w:rsidRPr="002C09D5" w:rsidRDefault="008D2E9D" w:rsidP="00B1668F">
      <w:pPr>
        <w:numPr>
          <w:ilvl w:val="0"/>
          <w:numId w:val="12"/>
        </w:numPr>
        <w:shd w:val="clear" w:color="auto" w:fill="FFFFFF"/>
        <w:tabs>
          <w:tab w:val="left" w:pos="142"/>
        </w:tabs>
        <w:ind w:left="993" w:hanging="284"/>
        <w:jc w:val="left"/>
        <w:rPr>
          <w:rFonts w:cs="Times New Roman"/>
          <w:szCs w:val="24"/>
        </w:rPr>
      </w:pPr>
      <w:r w:rsidRPr="002C09D5">
        <w:rPr>
          <w:rFonts w:cs="Times New Roman"/>
          <w:szCs w:val="24"/>
        </w:rPr>
        <w:t xml:space="preserve">ребёнок должен расти в атмосфере любви и быть защищенным от всех форм эксплуатации; </w:t>
      </w:r>
    </w:p>
    <w:p w:rsidR="008D2E9D" w:rsidRPr="002C09D5" w:rsidRDefault="008D2E9D" w:rsidP="00B1668F">
      <w:pPr>
        <w:numPr>
          <w:ilvl w:val="0"/>
          <w:numId w:val="12"/>
        </w:numPr>
        <w:shd w:val="clear" w:color="auto" w:fill="FFFFFF"/>
        <w:tabs>
          <w:tab w:val="left" w:pos="142"/>
        </w:tabs>
        <w:ind w:left="993" w:hanging="284"/>
        <w:jc w:val="left"/>
        <w:rPr>
          <w:rFonts w:eastAsia="Times New Roman" w:cs="Times New Roman"/>
          <w:szCs w:val="24"/>
          <w:lang w:eastAsia="ru-RU"/>
        </w:rPr>
      </w:pPr>
      <w:r w:rsidRPr="002C09D5">
        <w:rPr>
          <w:rFonts w:cs="Times New Roman"/>
          <w:szCs w:val="24"/>
        </w:rPr>
        <w:t>ребёнок должен воспитываться в сознании, что его лучшие качества должны служить на пользу другим людям</w:t>
      </w:r>
      <w:r w:rsidR="00E851B0">
        <w:rPr>
          <w:rStyle w:val="a9"/>
          <w:rFonts w:cs="Times New Roman"/>
          <w:szCs w:val="24"/>
        </w:rPr>
        <w:footnoteReference w:id="37"/>
      </w:r>
      <w:r w:rsidRPr="002C09D5">
        <w:rPr>
          <w:rFonts w:cs="Times New Roman"/>
          <w:szCs w:val="24"/>
        </w:rPr>
        <w:t>.</w:t>
      </w:r>
    </w:p>
    <w:p w:rsidR="00F30E8E" w:rsidRPr="002C09D5" w:rsidRDefault="00F30E8E" w:rsidP="008D2E9D">
      <w:pPr>
        <w:rPr>
          <w:rFonts w:eastAsia="Times New Roman" w:cs="Times New Roman"/>
          <w:szCs w:val="24"/>
          <w:lang w:eastAsia="ru-RU"/>
        </w:rPr>
      </w:pPr>
      <w:r w:rsidRPr="002C09D5">
        <w:rPr>
          <w:rFonts w:eastAsia="Times New Roman" w:cs="Times New Roman"/>
          <w:szCs w:val="24"/>
          <w:lang w:eastAsia="ru-RU"/>
        </w:rPr>
        <w:t>Декларация прав ребенка была принята резолюцией 1386 (</w:t>
      </w:r>
      <w:r w:rsidRPr="002C09D5">
        <w:rPr>
          <w:rFonts w:eastAsia="Times New Roman" w:cs="Times New Roman"/>
          <w:szCs w:val="24"/>
          <w:lang w:val="en-US" w:eastAsia="ru-RU"/>
        </w:rPr>
        <w:t>XIV</w:t>
      </w:r>
      <w:r w:rsidRPr="002C09D5">
        <w:rPr>
          <w:rFonts w:eastAsia="Times New Roman" w:cs="Times New Roman"/>
          <w:szCs w:val="24"/>
          <w:lang w:eastAsia="ru-RU"/>
        </w:rPr>
        <w:t>) Генеральной Ассамбле</w:t>
      </w:r>
      <w:r w:rsidR="004F1749" w:rsidRPr="002C09D5">
        <w:rPr>
          <w:rFonts w:eastAsia="Times New Roman" w:cs="Times New Roman"/>
          <w:szCs w:val="24"/>
          <w:lang w:eastAsia="ru-RU"/>
        </w:rPr>
        <w:t>и</w:t>
      </w:r>
      <w:r w:rsidRPr="002C09D5">
        <w:rPr>
          <w:rFonts w:eastAsia="Times New Roman" w:cs="Times New Roman"/>
          <w:szCs w:val="24"/>
          <w:lang w:eastAsia="ru-RU"/>
        </w:rPr>
        <w:t xml:space="preserve"> ООН </w:t>
      </w:r>
      <w:r w:rsidR="004F1749" w:rsidRPr="002C09D5">
        <w:rPr>
          <w:rFonts w:eastAsia="Times New Roman" w:cs="Times New Roman"/>
          <w:szCs w:val="24"/>
          <w:lang w:eastAsia="ru-RU"/>
        </w:rPr>
        <w:t>от 20 ноября</w:t>
      </w:r>
      <w:r w:rsidRPr="002C09D5">
        <w:rPr>
          <w:rFonts w:eastAsia="Times New Roman" w:cs="Times New Roman"/>
          <w:szCs w:val="24"/>
          <w:lang w:eastAsia="ru-RU"/>
        </w:rPr>
        <w:t xml:space="preserve"> 1959 год</w:t>
      </w:r>
      <w:r w:rsidR="004F1749" w:rsidRPr="002C09D5">
        <w:rPr>
          <w:rFonts w:eastAsia="Times New Roman" w:cs="Times New Roman"/>
          <w:szCs w:val="24"/>
          <w:lang w:eastAsia="ru-RU"/>
        </w:rPr>
        <w:t>а</w:t>
      </w:r>
      <w:r w:rsidR="004F1749" w:rsidRPr="002C09D5">
        <w:rPr>
          <w:rStyle w:val="a9"/>
          <w:rFonts w:eastAsia="Times New Roman" w:cs="Times New Roman"/>
          <w:szCs w:val="24"/>
          <w:lang w:eastAsia="ru-RU"/>
        </w:rPr>
        <w:footnoteReference w:id="38"/>
      </w:r>
      <w:r w:rsidRPr="002C09D5">
        <w:rPr>
          <w:rFonts w:eastAsia="Times New Roman" w:cs="Times New Roman"/>
          <w:szCs w:val="24"/>
          <w:lang w:eastAsia="ru-RU"/>
        </w:rPr>
        <w:t xml:space="preserve">. </w:t>
      </w:r>
      <w:r w:rsidR="004F1749" w:rsidRPr="002C09D5">
        <w:rPr>
          <w:rFonts w:eastAsia="Times New Roman" w:cs="Times New Roman"/>
          <w:szCs w:val="24"/>
          <w:lang w:eastAsia="ru-RU"/>
        </w:rPr>
        <w:t>Основными причинами, послужившими принятию данного документа, стали:</w:t>
      </w:r>
    </w:p>
    <w:p w:rsidR="004F1749" w:rsidRPr="002C09D5" w:rsidRDefault="004F1749" w:rsidP="00B1668F">
      <w:pPr>
        <w:pStyle w:val="ab"/>
        <w:numPr>
          <w:ilvl w:val="0"/>
          <w:numId w:val="10"/>
        </w:numPr>
        <w:shd w:val="clear" w:color="auto" w:fill="FFFFFF"/>
        <w:ind w:left="1134" w:hanging="425"/>
        <w:rPr>
          <w:rFonts w:ascii="Arial" w:hAnsi="Arial" w:cs="Arial"/>
          <w:sz w:val="20"/>
        </w:rPr>
      </w:pPr>
      <w:r w:rsidRPr="002C09D5">
        <w:rPr>
          <w:rFonts w:eastAsia="Times New Roman"/>
          <w:szCs w:val="24"/>
          <w:lang w:eastAsia="ru-RU"/>
        </w:rPr>
        <w:t>провозглашение ООН прав и свобод человека, вне зависимости от его расы, цвета кожи, пола, языка, религии и убеждений, национального и социального происхождения</w:t>
      </w:r>
      <w:r w:rsidR="00826ABD" w:rsidRPr="002C09D5">
        <w:rPr>
          <w:rStyle w:val="a9"/>
          <w:rFonts w:eastAsia="Times New Roman"/>
          <w:szCs w:val="24"/>
          <w:lang w:eastAsia="ru-RU"/>
        </w:rPr>
        <w:footnoteReference w:id="39"/>
      </w:r>
      <w:r w:rsidRPr="002C09D5">
        <w:rPr>
          <w:rFonts w:eastAsia="Times New Roman"/>
          <w:szCs w:val="24"/>
          <w:lang w:eastAsia="ru-RU"/>
        </w:rPr>
        <w:t>;</w:t>
      </w:r>
    </w:p>
    <w:p w:rsidR="004F1749" w:rsidRPr="002C09D5" w:rsidRDefault="004F1749" w:rsidP="00B1668F">
      <w:pPr>
        <w:pStyle w:val="ab"/>
        <w:numPr>
          <w:ilvl w:val="0"/>
          <w:numId w:val="10"/>
        </w:numPr>
        <w:shd w:val="clear" w:color="auto" w:fill="FFFFFF"/>
        <w:ind w:left="1134" w:hanging="425"/>
        <w:rPr>
          <w:rFonts w:ascii="Arial" w:hAnsi="Arial" w:cs="Arial"/>
          <w:sz w:val="20"/>
        </w:rPr>
      </w:pPr>
      <w:r w:rsidRPr="002C09D5">
        <w:rPr>
          <w:rFonts w:eastAsia="Times New Roman"/>
          <w:szCs w:val="24"/>
          <w:lang w:eastAsia="ru-RU"/>
        </w:rPr>
        <w:t>определения необходимости детей в специальной охране и заботе, в том числе и правовой защите, в силу их физической и умственной незрелости;</w:t>
      </w:r>
    </w:p>
    <w:p w:rsidR="00E738CD" w:rsidRPr="002C09D5" w:rsidRDefault="00E738CD" w:rsidP="00B1668F">
      <w:pPr>
        <w:pStyle w:val="ab"/>
        <w:numPr>
          <w:ilvl w:val="0"/>
          <w:numId w:val="10"/>
        </w:numPr>
        <w:shd w:val="clear" w:color="auto" w:fill="FFFFFF"/>
        <w:ind w:left="1134" w:hanging="425"/>
        <w:rPr>
          <w:rFonts w:ascii="Arial" w:hAnsi="Arial" w:cs="Arial"/>
          <w:sz w:val="20"/>
        </w:rPr>
      </w:pPr>
      <w:r w:rsidRPr="002C09D5">
        <w:rPr>
          <w:rFonts w:eastAsia="Times New Roman"/>
          <w:szCs w:val="24"/>
          <w:lang w:eastAsia="ru-RU"/>
        </w:rPr>
        <w:t>решение о необходимости «давать ребенку лучшее, что оно имеет»</w:t>
      </w:r>
      <w:r w:rsidRPr="002C09D5">
        <w:rPr>
          <w:rStyle w:val="a9"/>
          <w:rFonts w:eastAsia="Times New Roman"/>
          <w:szCs w:val="24"/>
          <w:lang w:eastAsia="ru-RU"/>
        </w:rPr>
        <w:footnoteReference w:id="40"/>
      </w:r>
      <w:r w:rsidRPr="002C09D5">
        <w:rPr>
          <w:rFonts w:eastAsia="Times New Roman"/>
          <w:szCs w:val="24"/>
          <w:lang w:eastAsia="ru-RU"/>
        </w:rPr>
        <w:t>.</w:t>
      </w:r>
    </w:p>
    <w:p w:rsidR="00E738CD" w:rsidRPr="002C09D5" w:rsidRDefault="00E738CD" w:rsidP="008D2E9D">
      <w:pPr>
        <w:shd w:val="clear" w:color="auto" w:fill="FFFFFF"/>
        <w:rPr>
          <w:rFonts w:cs="Times New Roman"/>
        </w:rPr>
      </w:pPr>
      <w:r w:rsidRPr="002C09D5">
        <w:rPr>
          <w:rFonts w:cs="Times New Roman"/>
        </w:rPr>
        <w:lastRenderedPageBreak/>
        <w:t>Основными положениями Декларации прав ребенка стали:</w:t>
      </w:r>
    </w:p>
    <w:p w:rsidR="00E738CD" w:rsidRPr="002C09D5" w:rsidRDefault="00E738CD" w:rsidP="00B1668F">
      <w:pPr>
        <w:pStyle w:val="ab"/>
        <w:numPr>
          <w:ilvl w:val="0"/>
          <w:numId w:val="11"/>
        </w:numPr>
        <w:shd w:val="clear" w:color="auto" w:fill="FFFFFF"/>
        <w:ind w:left="1276" w:hanging="567"/>
      </w:pPr>
      <w:r w:rsidRPr="002C09D5">
        <w:t>обеспечение возможностей для физического, умственного, нравственного и духовного развития и интересов ребенка;</w:t>
      </w:r>
    </w:p>
    <w:p w:rsidR="00E738CD" w:rsidRPr="002C09D5" w:rsidRDefault="00E738CD" w:rsidP="00B1668F">
      <w:pPr>
        <w:pStyle w:val="ab"/>
        <w:numPr>
          <w:ilvl w:val="0"/>
          <w:numId w:val="11"/>
        </w:numPr>
        <w:shd w:val="clear" w:color="auto" w:fill="FFFFFF"/>
        <w:ind w:left="1276" w:hanging="567"/>
      </w:pPr>
      <w:r w:rsidRPr="002C09D5">
        <w:t>обеспечение права на имя и гражданство;</w:t>
      </w:r>
    </w:p>
    <w:p w:rsidR="00E738CD" w:rsidRPr="002C09D5" w:rsidRDefault="00E738CD" w:rsidP="00B1668F">
      <w:pPr>
        <w:pStyle w:val="ab"/>
        <w:numPr>
          <w:ilvl w:val="0"/>
          <w:numId w:val="11"/>
        </w:numPr>
        <w:shd w:val="clear" w:color="auto" w:fill="FFFFFF"/>
        <w:ind w:left="1276" w:hanging="567"/>
      </w:pPr>
      <w:r w:rsidRPr="002C09D5">
        <w:t>возможность пользования благами социального обеспечения: права  на рост и развитие;</w:t>
      </w:r>
    </w:p>
    <w:p w:rsidR="00E738CD" w:rsidRPr="002C09D5" w:rsidRDefault="00E738CD" w:rsidP="00B1668F">
      <w:pPr>
        <w:pStyle w:val="ab"/>
        <w:numPr>
          <w:ilvl w:val="0"/>
          <w:numId w:val="11"/>
        </w:numPr>
        <w:shd w:val="clear" w:color="auto" w:fill="FFFFFF"/>
        <w:ind w:left="1276" w:hanging="567"/>
      </w:pPr>
      <w:r w:rsidRPr="002C09D5">
        <w:t>гарантия ухода и охраны прав, как ребенка, так и его матери, в том числе дородовый и послеродовый уход</w:t>
      </w:r>
      <w:r w:rsidR="00B33B92" w:rsidRPr="002C09D5">
        <w:t>;</w:t>
      </w:r>
    </w:p>
    <w:p w:rsidR="00B33B92" w:rsidRPr="002C09D5" w:rsidRDefault="00B33B92" w:rsidP="00B1668F">
      <w:pPr>
        <w:pStyle w:val="ab"/>
        <w:numPr>
          <w:ilvl w:val="0"/>
          <w:numId w:val="11"/>
        </w:numPr>
        <w:shd w:val="clear" w:color="auto" w:fill="FFFFFF"/>
        <w:ind w:left="1276" w:hanging="567"/>
      </w:pPr>
      <w:r w:rsidRPr="002C09D5">
        <w:t>необходимо обеспечить ребенку право на надлежащее питание, жилище, развлечения и медицинское обслуживание;</w:t>
      </w:r>
    </w:p>
    <w:p w:rsidR="00B33B92" w:rsidRPr="002C09D5" w:rsidRDefault="00B33B92" w:rsidP="00B1668F">
      <w:pPr>
        <w:pStyle w:val="ab"/>
        <w:numPr>
          <w:ilvl w:val="0"/>
          <w:numId w:val="11"/>
        </w:numPr>
        <w:shd w:val="clear" w:color="auto" w:fill="FFFFFF"/>
        <w:ind w:left="1276" w:hanging="567"/>
      </w:pPr>
      <w:r w:rsidRPr="002C09D5">
        <w:t>ребенку, являющемуся неполноценным в физическом, психическом или социальном отношении должны обеспечиваться особые режим, образование и забота;</w:t>
      </w:r>
    </w:p>
    <w:p w:rsidR="00B33B92" w:rsidRPr="002C09D5" w:rsidRDefault="00B33B92" w:rsidP="00B1668F">
      <w:pPr>
        <w:pStyle w:val="ab"/>
        <w:numPr>
          <w:ilvl w:val="0"/>
          <w:numId w:val="11"/>
        </w:numPr>
        <w:shd w:val="clear" w:color="auto" w:fill="FFFFFF"/>
        <w:ind w:left="1276" w:hanging="567"/>
      </w:pPr>
      <w:r w:rsidRPr="002C09D5">
        <w:t>для полноценного развития ребенку надлежит предоставлять любовь, заботу и понимание;</w:t>
      </w:r>
    </w:p>
    <w:p w:rsidR="00B33B92" w:rsidRPr="002C09D5" w:rsidRDefault="00B33B92" w:rsidP="00B1668F">
      <w:pPr>
        <w:pStyle w:val="ab"/>
        <w:numPr>
          <w:ilvl w:val="0"/>
          <w:numId w:val="11"/>
        </w:numPr>
        <w:shd w:val="clear" w:color="auto" w:fill="FFFFFF"/>
        <w:ind w:left="1276" w:hanging="567"/>
      </w:pPr>
      <w:r w:rsidRPr="002C09D5">
        <w:t>ребенок должен иметь особое право на предоставление ему защиты в первоочередном порядке;</w:t>
      </w:r>
    </w:p>
    <w:p w:rsidR="00B33B92" w:rsidRPr="002C09D5" w:rsidRDefault="00B33B92" w:rsidP="00B1668F">
      <w:pPr>
        <w:pStyle w:val="ab"/>
        <w:numPr>
          <w:ilvl w:val="0"/>
          <w:numId w:val="11"/>
        </w:numPr>
        <w:shd w:val="clear" w:color="auto" w:fill="FFFFFF"/>
        <w:ind w:left="1276" w:hanging="567"/>
      </w:pPr>
      <w:r w:rsidRPr="002C09D5">
        <w:t>ребенок должен быть защищен от любых форм эксплуатации, жестокости и небрежного отношения;</w:t>
      </w:r>
    </w:p>
    <w:p w:rsidR="00B33B92" w:rsidRPr="002C09D5" w:rsidRDefault="00B33B92" w:rsidP="00B1668F">
      <w:pPr>
        <w:pStyle w:val="ab"/>
        <w:numPr>
          <w:ilvl w:val="0"/>
          <w:numId w:val="11"/>
        </w:numPr>
        <w:shd w:val="clear" w:color="auto" w:fill="FFFFFF"/>
        <w:ind w:left="1276" w:hanging="567"/>
      </w:pPr>
      <w:r w:rsidRPr="002C09D5">
        <w:t>ребенок ни в коем случае не должен становиться объектом торговли;</w:t>
      </w:r>
    </w:p>
    <w:p w:rsidR="00B33B92" w:rsidRPr="002C09D5" w:rsidRDefault="00B33B92" w:rsidP="00B1668F">
      <w:pPr>
        <w:pStyle w:val="ab"/>
        <w:numPr>
          <w:ilvl w:val="0"/>
          <w:numId w:val="11"/>
        </w:numPr>
        <w:shd w:val="clear" w:color="auto" w:fill="FFFFFF"/>
        <w:ind w:left="1276" w:hanging="567"/>
      </w:pPr>
      <w:r w:rsidRPr="002C09D5">
        <w:t>ребенок не может приниматься на работу до достижения им определенного установленного возраста, а также должен быть огражден от любых видом опасной деятельности;</w:t>
      </w:r>
    </w:p>
    <w:p w:rsidR="00B33B92" w:rsidRPr="002C09D5" w:rsidRDefault="00B33B92" w:rsidP="00B1668F">
      <w:pPr>
        <w:pStyle w:val="ab"/>
        <w:numPr>
          <w:ilvl w:val="0"/>
          <w:numId w:val="11"/>
        </w:numPr>
        <w:shd w:val="clear" w:color="auto" w:fill="FFFFFF"/>
        <w:ind w:left="1276" w:hanging="567"/>
      </w:pPr>
      <w:r w:rsidRPr="002C09D5">
        <w:t xml:space="preserve">ребенок должен быть огражден от практики, подразумевающей </w:t>
      </w:r>
      <w:r w:rsidR="008D2E9D" w:rsidRPr="002C09D5">
        <w:t>любые формы дискриминации (расовой, религиозной и др.)</w:t>
      </w:r>
      <w:r w:rsidR="00E851B0">
        <w:rPr>
          <w:rStyle w:val="a9"/>
        </w:rPr>
        <w:footnoteReference w:id="41"/>
      </w:r>
      <w:r w:rsidR="008D2E9D" w:rsidRPr="002C09D5">
        <w:t>.</w:t>
      </w:r>
    </w:p>
    <w:p w:rsidR="00430F31" w:rsidRDefault="00430F31" w:rsidP="008D2E9D">
      <w:pPr>
        <w:shd w:val="clear" w:color="auto" w:fill="FFFFFF"/>
      </w:pPr>
      <w:r>
        <w:t xml:space="preserve">Фундаментальным международным юридическим документом, утверждающим новую концепцию, признающую, что ребенок является человеческим существом, представляющим собой самостоятельный субъект права и не является собственностью своих родителей, а является личностью, обладающей всем комплексом прав, установленных законодательством, является Конвенция ООН о правах ребенка. </w:t>
      </w:r>
      <w:r w:rsidR="008D2E9D" w:rsidRPr="002C09D5">
        <w:rPr>
          <w:rFonts w:cs="Times New Roman"/>
          <w:szCs w:val="24"/>
          <w:shd w:val="clear" w:color="auto" w:fill="FFFFFF"/>
        </w:rPr>
        <w:t xml:space="preserve">Документ состоит из 54 статей, детализирующих индивидуальные права каждого </w:t>
      </w:r>
      <w:r w:rsidR="000D35C3" w:rsidRPr="002C09D5">
        <w:rPr>
          <w:rFonts w:cs="Times New Roman"/>
          <w:szCs w:val="24"/>
          <w:shd w:val="clear" w:color="auto" w:fill="FFFFFF"/>
        </w:rPr>
        <w:t>ребенка.</w:t>
      </w:r>
      <w:r w:rsidR="008D2E9D" w:rsidRPr="002C09D5">
        <w:rPr>
          <w:rFonts w:cs="Times New Roman"/>
          <w:szCs w:val="24"/>
          <w:shd w:val="clear" w:color="auto" w:fill="FFFFFF"/>
        </w:rPr>
        <w:t xml:space="preserve"> </w:t>
      </w:r>
      <w:r w:rsidR="008D2E9D" w:rsidRPr="002C09D5">
        <w:rPr>
          <w:rFonts w:cs="Times New Roman"/>
          <w:szCs w:val="24"/>
          <w:shd w:val="clear" w:color="auto" w:fill="FFFFFF"/>
        </w:rPr>
        <w:lastRenderedPageBreak/>
        <w:t>Участниками Конвенции о правах ребёнка являются Святой Престол, Палестина и все страны-члены ООН, кроме США.</w:t>
      </w:r>
      <w:r w:rsidR="00E266DB" w:rsidRPr="002C09D5">
        <w:rPr>
          <w:rFonts w:cs="Times New Roman"/>
          <w:szCs w:val="24"/>
          <w:shd w:val="clear" w:color="auto" w:fill="FFFFFF"/>
        </w:rPr>
        <w:t xml:space="preserve"> </w:t>
      </w:r>
      <w:r>
        <w:t xml:space="preserve">Основная идея Конвенции заключается в наилучшем обеспечении интересов ребенка. Положения Конвенции сводятся к четырем основным требованиям, которые должны обеспечить права детей на: </w:t>
      </w:r>
    </w:p>
    <w:p w:rsidR="00430F31" w:rsidRPr="00430F31" w:rsidRDefault="00430F31" w:rsidP="00B1668F">
      <w:pPr>
        <w:pStyle w:val="ab"/>
        <w:numPr>
          <w:ilvl w:val="0"/>
          <w:numId w:val="16"/>
        </w:numPr>
        <w:shd w:val="clear" w:color="auto" w:fill="FFFFFF"/>
        <w:rPr>
          <w:szCs w:val="24"/>
          <w:shd w:val="clear" w:color="auto" w:fill="FFFFFF"/>
        </w:rPr>
      </w:pPr>
      <w:r>
        <w:t>выживание;</w:t>
      </w:r>
    </w:p>
    <w:p w:rsidR="00430F31" w:rsidRPr="00430F31" w:rsidRDefault="00430F31" w:rsidP="00B1668F">
      <w:pPr>
        <w:pStyle w:val="ab"/>
        <w:numPr>
          <w:ilvl w:val="0"/>
          <w:numId w:val="16"/>
        </w:numPr>
        <w:shd w:val="clear" w:color="auto" w:fill="FFFFFF"/>
        <w:rPr>
          <w:szCs w:val="24"/>
          <w:shd w:val="clear" w:color="auto" w:fill="FFFFFF"/>
        </w:rPr>
      </w:pPr>
      <w:r>
        <w:t>развитие;</w:t>
      </w:r>
    </w:p>
    <w:p w:rsidR="00430F31" w:rsidRPr="00430F31" w:rsidRDefault="00430F31" w:rsidP="00B1668F">
      <w:pPr>
        <w:pStyle w:val="ab"/>
        <w:numPr>
          <w:ilvl w:val="0"/>
          <w:numId w:val="16"/>
        </w:numPr>
        <w:shd w:val="clear" w:color="auto" w:fill="FFFFFF"/>
        <w:rPr>
          <w:szCs w:val="24"/>
          <w:shd w:val="clear" w:color="auto" w:fill="FFFFFF"/>
        </w:rPr>
      </w:pPr>
      <w:r>
        <w:t>защиту;</w:t>
      </w:r>
    </w:p>
    <w:p w:rsidR="00430F31" w:rsidRPr="00430F31" w:rsidRDefault="00430F31" w:rsidP="00B1668F">
      <w:pPr>
        <w:pStyle w:val="ab"/>
        <w:numPr>
          <w:ilvl w:val="0"/>
          <w:numId w:val="16"/>
        </w:numPr>
        <w:shd w:val="clear" w:color="auto" w:fill="FFFFFF"/>
        <w:rPr>
          <w:szCs w:val="24"/>
          <w:shd w:val="clear" w:color="auto" w:fill="FFFFFF"/>
        </w:rPr>
      </w:pPr>
      <w:r>
        <w:t>обеспечение активного участия в жизни общества.</w:t>
      </w:r>
    </w:p>
    <w:p w:rsidR="00E851B0" w:rsidRDefault="00E851B0" w:rsidP="00463178">
      <w:pPr>
        <w:shd w:val="clear" w:color="auto" w:fill="FFFFFF"/>
      </w:pPr>
      <w:r>
        <w:t xml:space="preserve">Конвенция о </w:t>
      </w:r>
      <w:r w:rsidR="00430F31">
        <w:t>правах ребенка коренным образом изменила отношение к детям в мире. На международном уровне утверждается убеждение, что у детей есть все те права, что и у взрослых: гражданские и политические, социальные, культурные, экономические. Конвенция о правах ребенка заложила в международное право новые нормы, к соблюдению которых должны стремиться национальные правительства</w:t>
      </w:r>
      <w:r w:rsidR="00430F31">
        <w:rPr>
          <w:rStyle w:val="a9"/>
        </w:rPr>
        <w:footnoteReference w:id="42"/>
      </w:r>
      <w:r w:rsidR="00430F31">
        <w:t xml:space="preserve">. Конвенция о правах ребенка, принятая в 1989 г., распространяет свое </w:t>
      </w:r>
      <w:r>
        <w:t>действие и защиту на каждое че</w:t>
      </w:r>
      <w:r w:rsidR="00430F31">
        <w:t>ловеческое существо, не достигшее 18 лет, за исключением случаев, ког</w:t>
      </w:r>
      <w:r>
        <w:t>да законодательства государств</w:t>
      </w:r>
      <w:r w:rsidRPr="002C09D5">
        <w:rPr>
          <w:rFonts w:cs="Times New Roman"/>
          <w:szCs w:val="24"/>
        </w:rPr>
        <w:t>–</w:t>
      </w:r>
      <w:r w:rsidR="00430F31">
        <w:t xml:space="preserve">участников устанавливают иные сроки достижения совершеннолетия. </w:t>
      </w:r>
    </w:p>
    <w:p w:rsidR="00E851B0" w:rsidRDefault="00430F31" w:rsidP="00463178">
      <w:pPr>
        <w:shd w:val="clear" w:color="auto" w:fill="FFFFFF"/>
      </w:pPr>
      <w:r>
        <w:t xml:space="preserve">Демократические государства в рамках своих полномочий признают: </w:t>
      </w:r>
    </w:p>
    <w:p w:rsidR="00E851B0" w:rsidRDefault="00430F31" w:rsidP="00B1668F">
      <w:pPr>
        <w:pStyle w:val="ab"/>
        <w:numPr>
          <w:ilvl w:val="0"/>
          <w:numId w:val="17"/>
        </w:numPr>
        <w:shd w:val="clear" w:color="auto" w:fill="FFFFFF"/>
      </w:pPr>
      <w:r>
        <w:t>за каждым ребен</w:t>
      </w:r>
      <w:r w:rsidR="00E851B0">
        <w:t>ком</w:t>
      </w:r>
      <w:r>
        <w:t xml:space="preserve"> неотъемлемое право на жизнь</w:t>
      </w:r>
      <w:r w:rsidR="00E851B0">
        <w:rPr>
          <w:rStyle w:val="a9"/>
        </w:rPr>
        <w:footnoteReference w:id="43"/>
      </w:r>
      <w:r>
        <w:t xml:space="preserve">; </w:t>
      </w:r>
    </w:p>
    <w:p w:rsidR="00E851B0" w:rsidRDefault="00430F31" w:rsidP="00B1668F">
      <w:pPr>
        <w:pStyle w:val="ab"/>
        <w:numPr>
          <w:ilvl w:val="0"/>
          <w:numId w:val="17"/>
        </w:numPr>
        <w:shd w:val="clear" w:color="auto" w:fill="FFFFFF"/>
      </w:pPr>
      <w:r>
        <w:t xml:space="preserve">право ребенка на свободу ассоциации и свободу мирных собраний </w:t>
      </w:r>
      <w:r w:rsidR="00E851B0">
        <w:rPr>
          <w:rStyle w:val="a9"/>
        </w:rPr>
        <w:footnoteReference w:id="44"/>
      </w:r>
      <w:r>
        <w:t>;</w:t>
      </w:r>
    </w:p>
    <w:p w:rsidR="00E851B0" w:rsidRDefault="00430F31" w:rsidP="00B1668F">
      <w:pPr>
        <w:pStyle w:val="ab"/>
        <w:numPr>
          <w:ilvl w:val="0"/>
          <w:numId w:val="17"/>
        </w:numPr>
        <w:shd w:val="clear" w:color="auto" w:fill="FFFFFF"/>
      </w:pPr>
      <w:r>
        <w:t>право ребенка на доступ к информации и материалам из различных национальных и международных источников, особенно к такой информации и материалам, которые направлены</w:t>
      </w:r>
      <w:r w:rsidR="00E851B0">
        <w:t xml:space="preserve"> на содействие социальному, ду</w:t>
      </w:r>
      <w:r>
        <w:t>ховному и моральному благополучию, а также здоровому физическому и психическому развитию ребенка</w:t>
      </w:r>
      <w:r w:rsidR="00E851B0">
        <w:rPr>
          <w:rStyle w:val="a9"/>
        </w:rPr>
        <w:footnoteReference w:id="45"/>
      </w:r>
      <w:r>
        <w:t>;</w:t>
      </w:r>
    </w:p>
    <w:p w:rsidR="00E851B0" w:rsidRDefault="00430F31" w:rsidP="00B1668F">
      <w:pPr>
        <w:pStyle w:val="ab"/>
        <w:numPr>
          <w:ilvl w:val="0"/>
          <w:numId w:val="17"/>
        </w:numPr>
        <w:shd w:val="clear" w:color="auto" w:fill="FFFFFF"/>
      </w:pPr>
      <w:r>
        <w:t>право неполноценного ребенка на особую заботу, полноценную и достойную жизнь</w:t>
      </w:r>
      <w:r w:rsidR="00E851B0">
        <w:rPr>
          <w:rStyle w:val="a9"/>
        </w:rPr>
        <w:footnoteReference w:id="46"/>
      </w:r>
      <w:r w:rsidR="00E851B0">
        <w:t xml:space="preserve">; </w:t>
      </w:r>
    </w:p>
    <w:p w:rsidR="00E851B0" w:rsidRDefault="00430F31" w:rsidP="00B1668F">
      <w:pPr>
        <w:pStyle w:val="ab"/>
        <w:numPr>
          <w:ilvl w:val="0"/>
          <w:numId w:val="17"/>
        </w:numPr>
        <w:shd w:val="clear" w:color="auto" w:fill="FFFFFF"/>
      </w:pPr>
      <w:r>
        <w:lastRenderedPageBreak/>
        <w:t xml:space="preserve">право ребенка на пользование наиболее совершенными услугами </w:t>
      </w:r>
      <w:r w:rsidR="00E851B0">
        <w:t>системы здравоохранения и сред</w:t>
      </w:r>
      <w:r>
        <w:t xml:space="preserve">ствами лечения болезней и </w:t>
      </w:r>
      <w:r w:rsidR="00E851B0">
        <w:t>восстановления здоровья</w:t>
      </w:r>
      <w:r w:rsidR="00E851B0">
        <w:rPr>
          <w:rStyle w:val="a9"/>
        </w:rPr>
        <w:footnoteReference w:id="47"/>
      </w:r>
      <w:r w:rsidR="00E851B0">
        <w:t>;</w:t>
      </w:r>
    </w:p>
    <w:p w:rsidR="00E851B0" w:rsidRDefault="00430F31" w:rsidP="00B1668F">
      <w:pPr>
        <w:pStyle w:val="ab"/>
        <w:numPr>
          <w:ilvl w:val="0"/>
          <w:numId w:val="17"/>
        </w:numPr>
        <w:shd w:val="clear" w:color="auto" w:fill="FFFFFF"/>
      </w:pPr>
      <w:r>
        <w:t xml:space="preserve">право ребенка, помещенного компетентными органами на попечение с целью ухода за ним, </w:t>
      </w:r>
      <w:r w:rsidR="00E851B0">
        <w:t>его защи</w:t>
      </w:r>
      <w:r>
        <w:t>ты или физического либо психического лечения, на периодическую оценку лечения, предоставляемого ребенку, и всех других условий, связанны</w:t>
      </w:r>
      <w:r w:rsidR="00E851B0">
        <w:t>х с таким попечением о ребенке</w:t>
      </w:r>
      <w:r w:rsidR="00E851B0">
        <w:rPr>
          <w:rStyle w:val="a9"/>
        </w:rPr>
        <w:footnoteReference w:id="48"/>
      </w:r>
      <w:r>
        <w:t xml:space="preserve">; </w:t>
      </w:r>
    </w:p>
    <w:p w:rsidR="00E851B0" w:rsidRDefault="00430F31" w:rsidP="00B1668F">
      <w:pPr>
        <w:pStyle w:val="ab"/>
        <w:numPr>
          <w:ilvl w:val="0"/>
          <w:numId w:val="17"/>
        </w:numPr>
        <w:shd w:val="clear" w:color="auto" w:fill="FFFFFF"/>
      </w:pPr>
      <w:r>
        <w:t>за каждым ребенком право пользоваться благами социального обеспечения, включая соц</w:t>
      </w:r>
      <w:r w:rsidR="00E851B0">
        <w:t>иальное страхование</w:t>
      </w:r>
      <w:r w:rsidR="00E851B0">
        <w:rPr>
          <w:rStyle w:val="a9"/>
        </w:rPr>
        <w:footnoteReference w:id="49"/>
      </w:r>
      <w:r w:rsidR="00E851B0">
        <w:t>;</w:t>
      </w:r>
    </w:p>
    <w:p w:rsidR="00E851B0" w:rsidRDefault="00430F31" w:rsidP="00B1668F">
      <w:pPr>
        <w:pStyle w:val="ab"/>
        <w:numPr>
          <w:ilvl w:val="0"/>
          <w:numId w:val="17"/>
        </w:numPr>
        <w:shd w:val="clear" w:color="auto" w:fill="FFFFFF"/>
      </w:pPr>
      <w:r>
        <w:t>право каждого ребенка на уровень жизни, необходимый для физического, умственного, духовного, нравственного и социально</w:t>
      </w:r>
      <w:r w:rsidR="00E851B0">
        <w:t>го развития ребенка</w:t>
      </w:r>
      <w:r w:rsidR="00E851B0">
        <w:rPr>
          <w:rStyle w:val="a9"/>
        </w:rPr>
        <w:footnoteReference w:id="50"/>
      </w:r>
      <w:r w:rsidR="00E851B0">
        <w:t>;</w:t>
      </w:r>
    </w:p>
    <w:p w:rsidR="00E851B0" w:rsidRDefault="00430F31" w:rsidP="00B1668F">
      <w:pPr>
        <w:pStyle w:val="ab"/>
        <w:numPr>
          <w:ilvl w:val="0"/>
          <w:numId w:val="17"/>
        </w:numPr>
        <w:shd w:val="clear" w:color="auto" w:fill="FFFFFF"/>
      </w:pPr>
      <w:r>
        <w:t>право ребенка на образование</w:t>
      </w:r>
      <w:r w:rsidR="00E851B0">
        <w:rPr>
          <w:rStyle w:val="a9"/>
        </w:rPr>
        <w:footnoteReference w:id="51"/>
      </w:r>
      <w:r w:rsidR="00E851B0">
        <w:t>, с</w:t>
      </w:r>
      <w:r>
        <w:t>уть которого заключается в том, что право на образование – это не абсолютное право на все формы образования. Негативная формулировка данного права означает, что «Договаривающиеся стороны не признают такое право на образование, которое требует установить за их счет или субси</w:t>
      </w:r>
      <w:r w:rsidR="00E851B0">
        <w:t>дировать образование определен</w:t>
      </w:r>
      <w:r>
        <w:t>ного типа или определенного уровня. Государство должно лишь гарантировать право использовать способы и формы обучения, сущ</w:t>
      </w:r>
      <w:r w:rsidR="00E851B0">
        <w:t>ествующие в данное время</w:t>
      </w:r>
      <w:r w:rsidR="00E851B0">
        <w:rPr>
          <w:rStyle w:val="a9"/>
        </w:rPr>
        <w:footnoteReference w:id="52"/>
      </w:r>
      <w:r w:rsidR="00E851B0">
        <w:t>;</w:t>
      </w:r>
    </w:p>
    <w:p w:rsidR="00E851B0" w:rsidRDefault="00430F31" w:rsidP="00B1668F">
      <w:pPr>
        <w:pStyle w:val="ab"/>
        <w:numPr>
          <w:ilvl w:val="0"/>
          <w:numId w:val="17"/>
        </w:numPr>
        <w:shd w:val="clear" w:color="auto" w:fill="FFFFFF"/>
      </w:pPr>
      <w:r>
        <w:t>право ребенка на отдых и досуг, право участвовать в играх и разв</w:t>
      </w:r>
      <w:r w:rsidR="00E851B0">
        <w:t>лекательных мероприятиях, соот</w:t>
      </w:r>
      <w:r>
        <w:t>ветствующих его возрасту, и свободно участвовать в культурной жизни и за</w:t>
      </w:r>
      <w:r w:rsidR="00E851B0">
        <w:t>ниматься искусством</w:t>
      </w:r>
      <w:r w:rsidR="00E851B0">
        <w:rPr>
          <w:rStyle w:val="a9"/>
        </w:rPr>
        <w:footnoteReference w:id="53"/>
      </w:r>
      <w:r w:rsidR="00E851B0">
        <w:t>;</w:t>
      </w:r>
    </w:p>
    <w:p w:rsidR="00E851B0" w:rsidRDefault="00430F31" w:rsidP="00B1668F">
      <w:pPr>
        <w:pStyle w:val="ab"/>
        <w:numPr>
          <w:ilvl w:val="0"/>
          <w:numId w:val="17"/>
        </w:numPr>
        <w:shd w:val="clear" w:color="auto" w:fill="FFFFFF"/>
      </w:pPr>
      <w:r>
        <w:t>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w:t>
      </w:r>
      <w:r w:rsidR="00E851B0">
        <w:t>бствует развитию у ребенка чув</w:t>
      </w:r>
      <w:r>
        <w:t xml:space="preserve">ства достоинства и значимости, укрепляет в нем уважение к правам человека и основным свободам других и при котором учитывается возраст ребенка и </w:t>
      </w:r>
      <w:r>
        <w:lastRenderedPageBreak/>
        <w:t>желательность содействия его р</w:t>
      </w:r>
      <w:r w:rsidR="00E851B0">
        <w:t>еинтеграции и выполнению им по</w:t>
      </w:r>
      <w:r>
        <w:t>л</w:t>
      </w:r>
      <w:r w:rsidR="00E851B0">
        <w:t>езной роли в обществе</w:t>
      </w:r>
      <w:r w:rsidR="00E851B0">
        <w:rPr>
          <w:rStyle w:val="a9"/>
        </w:rPr>
        <w:footnoteReference w:id="54"/>
      </w:r>
      <w:r w:rsidR="00E851B0">
        <w:t>.</w:t>
      </w:r>
    </w:p>
    <w:p w:rsidR="00E851B0" w:rsidRDefault="00E851B0" w:rsidP="00E851B0">
      <w:pPr>
        <w:shd w:val="clear" w:color="auto" w:fill="FFFFFF"/>
      </w:pPr>
      <w:r>
        <w:t>Государства-участники настоящей Конвенции о правах ребенка у</w:t>
      </w:r>
      <w:r w:rsidR="00430F31">
        <w:t xml:space="preserve">важают: </w:t>
      </w:r>
    </w:p>
    <w:p w:rsidR="00E851B0" w:rsidRDefault="00430F31" w:rsidP="00B1668F">
      <w:pPr>
        <w:pStyle w:val="ab"/>
        <w:numPr>
          <w:ilvl w:val="0"/>
          <w:numId w:val="18"/>
        </w:numPr>
        <w:shd w:val="clear" w:color="auto" w:fill="FFFFFF"/>
      </w:pPr>
      <w:r>
        <w:t>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w:t>
      </w:r>
      <w:r w:rsidR="00E851B0">
        <w:t>чением случая, когда это проти</w:t>
      </w:r>
      <w:r>
        <w:t xml:space="preserve">воречит </w:t>
      </w:r>
      <w:r w:rsidR="00E851B0">
        <w:t>интересам ребенка</w:t>
      </w:r>
      <w:r w:rsidR="00E851B0">
        <w:rPr>
          <w:rStyle w:val="a9"/>
        </w:rPr>
        <w:footnoteReference w:id="55"/>
      </w:r>
      <w:r w:rsidR="00E851B0">
        <w:t>;</w:t>
      </w:r>
    </w:p>
    <w:p w:rsidR="00E851B0" w:rsidRDefault="00430F31" w:rsidP="00B1668F">
      <w:pPr>
        <w:pStyle w:val="ab"/>
        <w:numPr>
          <w:ilvl w:val="0"/>
          <w:numId w:val="18"/>
        </w:numPr>
        <w:shd w:val="clear" w:color="auto" w:fill="FFFFFF"/>
      </w:pPr>
      <w:r>
        <w:t>право ребенка на свободу м</w:t>
      </w:r>
      <w:r w:rsidR="00E851B0">
        <w:t>ысли, совести и религии</w:t>
      </w:r>
      <w:r w:rsidR="00E851B0">
        <w:rPr>
          <w:rStyle w:val="a9"/>
        </w:rPr>
        <w:footnoteReference w:id="56"/>
      </w:r>
      <w:r w:rsidR="00E851B0">
        <w:t>;</w:t>
      </w:r>
    </w:p>
    <w:p w:rsidR="00E851B0" w:rsidRDefault="00430F31" w:rsidP="00B1668F">
      <w:pPr>
        <w:pStyle w:val="ab"/>
        <w:numPr>
          <w:ilvl w:val="0"/>
          <w:numId w:val="18"/>
        </w:numPr>
        <w:shd w:val="clear" w:color="auto" w:fill="FFFFFF"/>
      </w:pPr>
      <w:r>
        <w:t xml:space="preserve">право ребенка на всестороннее участие в </w:t>
      </w:r>
      <w:r w:rsidR="00E851B0">
        <w:t>культурной и творческой жизни</w:t>
      </w:r>
      <w:r w:rsidR="00E851B0">
        <w:rPr>
          <w:rStyle w:val="a9"/>
        </w:rPr>
        <w:footnoteReference w:id="57"/>
      </w:r>
      <w:r w:rsidR="00E851B0">
        <w:t>.</w:t>
      </w:r>
    </w:p>
    <w:p w:rsidR="00E851B0" w:rsidRDefault="00E851B0" w:rsidP="00E851B0">
      <w:pPr>
        <w:shd w:val="clear" w:color="auto" w:fill="FFFFFF"/>
        <w:ind w:firstLine="708"/>
      </w:pPr>
      <w:r>
        <w:t>Также государства-участники обеспечивают:</w:t>
      </w:r>
    </w:p>
    <w:p w:rsidR="00E851B0" w:rsidRDefault="00430F31" w:rsidP="00B1668F">
      <w:pPr>
        <w:pStyle w:val="ab"/>
        <w:numPr>
          <w:ilvl w:val="0"/>
          <w:numId w:val="19"/>
        </w:numPr>
        <w:shd w:val="clear" w:color="auto" w:fill="FFFFFF"/>
      </w:pPr>
      <w:r>
        <w:t xml:space="preserve">все права, предусмотренные настоящей Конвенцией, за каждым ребенком, находящимся в пределах их юрисдикции, без </w:t>
      </w:r>
      <w:r w:rsidR="00E851B0">
        <w:t>какой-либо дискриминации</w:t>
      </w:r>
      <w:r w:rsidR="00E851B0">
        <w:rPr>
          <w:rStyle w:val="a9"/>
        </w:rPr>
        <w:footnoteReference w:id="58"/>
      </w:r>
      <w:r w:rsidR="00E851B0">
        <w:t>;</w:t>
      </w:r>
    </w:p>
    <w:p w:rsidR="00E851B0" w:rsidRDefault="00430F31" w:rsidP="00B1668F">
      <w:pPr>
        <w:pStyle w:val="ab"/>
        <w:numPr>
          <w:ilvl w:val="0"/>
          <w:numId w:val="19"/>
        </w:numPr>
        <w:shd w:val="clear" w:color="auto" w:fill="FFFFFF"/>
      </w:pPr>
      <w:r>
        <w:t>выживание и з</w:t>
      </w:r>
      <w:r w:rsidR="00E851B0">
        <w:t>доровое развитие ребенка</w:t>
      </w:r>
      <w:r w:rsidR="00E851B0">
        <w:rPr>
          <w:rStyle w:val="a9"/>
        </w:rPr>
        <w:footnoteReference w:id="59"/>
      </w:r>
      <w:r w:rsidR="00E851B0">
        <w:t xml:space="preserve">; </w:t>
      </w:r>
    </w:p>
    <w:p w:rsidR="00E851B0" w:rsidRDefault="00430F31" w:rsidP="00E851B0">
      <w:pPr>
        <w:pStyle w:val="ab"/>
        <w:shd w:val="clear" w:color="auto" w:fill="FFFFFF"/>
        <w:ind w:left="1428" w:firstLine="0"/>
      </w:pPr>
      <w:r>
        <w:t>осуществление ребенком прав: на имя и на приобретение гражданства, а также,</w:t>
      </w:r>
      <w:r w:rsidR="00E851B0">
        <w:t xml:space="preserve"> насколько это воз</w:t>
      </w:r>
      <w:r>
        <w:t>можно, право знать своих</w:t>
      </w:r>
      <w:r w:rsidR="00E851B0">
        <w:t xml:space="preserve"> родителей и право на их заботу</w:t>
      </w:r>
      <w:r w:rsidR="00E851B0">
        <w:rPr>
          <w:rStyle w:val="a9"/>
        </w:rPr>
        <w:footnoteReference w:id="60"/>
      </w:r>
      <w:r w:rsidR="00E851B0">
        <w:t>;</w:t>
      </w:r>
    </w:p>
    <w:p w:rsidR="00E851B0" w:rsidRDefault="00430F31" w:rsidP="00B1668F">
      <w:pPr>
        <w:pStyle w:val="ab"/>
        <w:numPr>
          <w:ilvl w:val="0"/>
          <w:numId w:val="20"/>
        </w:numPr>
        <w:shd w:val="clear" w:color="auto" w:fill="FFFFFF"/>
      </w:pPr>
      <w:r>
        <w:t>право ребенка не разлучаться со своими родителями вопреки их желанию, за исключением случаев, предусмотренных Конвенцией</w:t>
      </w:r>
      <w:r w:rsidR="00E851B0">
        <w:rPr>
          <w:rStyle w:val="a9"/>
        </w:rPr>
        <w:footnoteReference w:id="61"/>
      </w:r>
      <w:r w:rsidR="00E851B0">
        <w:t>;</w:t>
      </w:r>
    </w:p>
    <w:p w:rsidR="00E851B0" w:rsidRDefault="00430F31" w:rsidP="00B1668F">
      <w:pPr>
        <w:pStyle w:val="ab"/>
        <w:numPr>
          <w:ilvl w:val="0"/>
          <w:numId w:val="20"/>
        </w:numPr>
        <w:shd w:val="clear" w:color="auto" w:fill="FFFFFF"/>
      </w:pPr>
      <w:r>
        <w:t xml:space="preserve">право </w:t>
      </w:r>
      <w:r w:rsidR="00E851B0">
        <w:t xml:space="preserve">ребенка </w:t>
      </w:r>
      <w:r>
        <w:t xml:space="preserve">свободно выражать </w:t>
      </w:r>
      <w:r w:rsidR="00E851B0">
        <w:t>свои</w:t>
      </w:r>
      <w:r>
        <w:t xml:space="preserve"> взгляды по всем </w:t>
      </w:r>
      <w:r w:rsidR="00E851B0">
        <w:t>вопросам, затрагивающим ребенка</w:t>
      </w:r>
      <w:r w:rsidR="00E851B0">
        <w:rPr>
          <w:rStyle w:val="a9"/>
        </w:rPr>
        <w:footnoteReference w:id="62"/>
      </w:r>
      <w:r w:rsidR="00E851B0">
        <w:t>.</w:t>
      </w:r>
    </w:p>
    <w:p w:rsidR="00E851B0" w:rsidRDefault="00430F31" w:rsidP="00E851B0">
      <w:pPr>
        <w:shd w:val="clear" w:color="auto" w:fill="FFFFFF"/>
      </w:pPr>
      <w:r>
        <w:t xml:space="preserve">Конвенция о правах ребенка включает преамбулу, в которой подчеркивается право детей на особую защиту и помощь, и основное содержание, подразделяющееся на три части. </w:t>
      </w:r>
    </w:p>
    <w:p w:rsidR="00E851B0" w:rsidRDefault="00430F31" w:rsidP="00B1668F">
      <w:pPr>
        <w:pStyle w:val="ab"/>
        <w:numPr>
          <w:ilvl w:val="0"/>
          <w:numId w:val="21"/>
        </w:numPr>
        <w:shd w:val="clear" w:color="auto" w:fill="FFFFFF"/>
      </w:pPr>
      <w:r w:rsidRPr="00E851B0">
        <w:rPr>
          <w:spacing w:val="50"/>
        </w:rPr>
        <w:t>Первая часть</w:t>
      </w:r>
      <w:r>
        <w:t xml:space="preserve"> содержит перечень всех прав ребенка, при этом какое-либо одно из них не выделяется в качестве главенствующего, идет ли речь об общегражданских правах и свобод</w:t>
      </w:r>
      <w:r w:rsidR="00E851B0">
        <w:t>ах или правах в семье. Не уста</w:t>
      </w:r>
      <w:r>
        <w:t xml:space="preserve">навливается никакой зависимости между правовым статусом ребенка и </w:t>
      </w:r>
      <w:r>
        <w:lastRenderedPageBreak/>
        <w:t>уровнем его материального, семейного благополучия. Конвенция концентрирует в себе личные (гражданские), социал</w:t>
      </w:r>
      <w:r w:rsidR="00E851B0">
        <w:t>ьные, политические права ребен</w:t>
      </w:r>
      <w:r>
        <w:t>ка, а также права ребенка на образование и культуру и на защиту в экстремальной ситуации. Документ вводит принципиально важное определение понятия «ребенок», под которым поним</w:t>
      </w:r>
      <w:r w:rsidR="00E851B0">
        <w:t>ается каждое человеческое суще</w:t>
      </w:r>
      <w:r>
        <w:t>ство до достижения 18-летнего возраста, если по закону, применимому к данному ребенку, он не достигает с</w:t>
      </w:r>
      <w:r w:rsidR="00E851B0">
        <w:t>о</w:t>
      </w:r>
      <w:r>
        <w:t>вершеннолетия ранее</w:t>
      </w:r>
      <w:r w:rsidR="00E851B0">
        <w:rPr>
          <w:rStyle w:val="a9"/>
        </w:rPr>
        <w:footnoteReference w:id="63"/>
      </w:r>
      <w:r>
        <w:t xml:space="preserve">. </w:t>
      </w:r>
    </w:p>
    <w:p w:rsidR="00E851B0" w:rsidRDefault="00430F31" w:rsidP="00B1668F">
      <w:pPr>
        <w:pStyle w:val="ab"/>
        <w:numPr>
          <w:ilvl w:val="0"/>
          <w:numId w:val="21"/>
        </w:numPr>
        <w:shd w:val="clear" w:color="auto" w:fill="FFFFFF"/>
      </w:pPr>
      <w:r>
        <w:t>Установленный ме</w:t>
      </w:r>
      <w:r w:rsidR="00E851B0">
        <w:t>ханизм контроля государствами–</w:t>
      </w:r>
      <w:r>
        <w:t xml:space="preserve">участниками </w:t>
      </w:r>
      <w:r w:rsidR="00E851B0">
        <w:t>за соблюдением основных положе</w:t>
      </w:r>
      <w:r>
        <w:t xml:space="preserve">ний Конвенции, предусмотрен в части </w:t>
      </w:r>
      <w:r w:rsidRPr="00E851B0">
        <w:rPr>
          <w:spacing w:val="50"/>
        </w:rPr>
        <w:t>второй</w:t>
      </w:r>
      <w:r>
        <w:t xml:space="preserve">: </w:t>
      </w:r>
    </w:p>
    <w:p w:rsidR="00E851B0" w:rsidRDefault="00430F31" w:rsidP="00B1668F">
      <w:pPr>
        <w:pStyle w:val="ab"/>
        <w:numPr>
          <w:ilvl w:val="1"/>
          <w:numId w:val="21"/>
        </w:numPr>
        <w:shd w:val="clear" w:color="auto" w:fill="FFFFFF"/>
      </w:pPr>
      <w:r>
        <w:t>содержащей требования использования надлежащих и действенных средств по информированию взрослых и детей о прин</w:t>
      </w:r>
      <w:r w:rsidR="00E851B0">
        <w:t>ципах и положениях Конвенции;</w:t>
      </w:r>
    </w:p>
    <w:p w:rsidR="00E851B0" w:rsidRDefault="00430F31" w:rsidP="00B1668F">
      <w:pPr>
        <w:pStyle w:val="ab"/>
        <w:numPr>
          <w:ilvl w:val="1"/>
          <w:numId w:val="21"/>
        </w:numPr>
        <w:shd w:val="clear" w:color="auto" w:fill="FFFFFF"/>
      </w:pPr>
      <w:r>
        <w:t>определяющей состав, функции, процедуру избрания, регламент работы Комите</w:t>
      </w:r>
      <w:r w:rsidR="00E851B0">
        <w:t>та по правам ребенка и т. д.;</w:t>
      </w:r>
    </w:p>
    <w:p w:rsidR="00E851B0" w:rsidRDefault="00430F31" w:rsidP="00B1668F">
      <w:pPr>
        <w:pStyle w:val="ab"/>
        <w:numPr>
          <w:ilvl w:val="1"/>
          <w:numId w:val="21"/>
        </w:numPr>
        <w:shd w:val="clear" w:color="auto" w:fill="FFFFFF"/>
      </w:pPr>
      <w:r>
        <w:t>накладывающей обязательство предоставить Комитету по правам ребенка национальные доклады государствами-участниками о принятых ими мерах по закреплению признанн</w:t>
      </w:r>
      <w:r w:rsidR="00E851B0">
        <w:t>ых Конвенцией прав и о прогрес</w:t>
      </w:r>
      <w:r>
        <w:t>се, достигнут</w:t>
      </w:r>
      <w:r w:rsidR="00E851B0">
        <w:t>ом в осуществлении этих прав;</w:t>
      </w:r>
    </w:p>
    <w:p w:rsidR="00E851B0" w:rsidRDefault="00430F31" w:rsidP="00B1668F">
      <w:pPr>
        <w:pStyle w:val="ab"/>
        <w:numPr>
          <w:ilvl w:val="1"/>
          <w:numId w:val="21"/>
        </w:numPr>
        <w:shd w:val="clear" w:color="auto" w:fill="FFFFFF"/>
      </w:pPr>
      <w:r>
        <w:t xml:space="preserve">подчеркивающей необходимость международного сотрудничества в области реализации прав ребенка. </w:t>
      </w:r>
    </w:p>
    <w:p w:rsidR="00E851B0" w:rsidRDefault="00430F31" w:rsidP="00B1668F">
      <w:pPr>
        <w:pStyle w:val="ab"/>
        <w:numPr>
          <w:ilvl w:val="0"/>
          <w:numId w:val="21"/>
        </w:numPr>
        <w:shd w:val="clear" w:color="auto" w:fill="FFFFFF"/>
      </w:pPr>
      <w:r w:rsidRPr="00E851B0">
        <w:rPr>
          <w:spacing w:val="50"/>
        </w:rPr>
        <w:t>Третья часть</w:t>
      </w:r>
      <w:r>
        <w:t xml:space="preserve"> Конвенции носит процедурный характер, определяет порядок ее ратификации, вступления в силу, внесения поправок и денонсации. </w:t>
      </w:r>
      <w:r w:rsidR="00E851B0">
        <w:t>Государства-участники</w:t>
      </w:r>
      <w:r>
        <w:t xml:space="preserve"> </w:t>
      </w:r>
      <w:r w:rsidR="00E851B0">
        <w:t xml:space="preserve">обязались: </w:t>
      </w:r>
    </w:p>
    <w:p w:rsidR="00E851B0" w:rsidRDefault="00430F31" w:rsidP="00B1668F">
      <w:pPr>
        <w:pStyle w:val="ab"/>
        <w:numPr>
          <w:ilvl w:val="1"/>
          <w:numId w:val="21"/>
        </w:numPr>
        <w:shd w:val="clear" w:color="auto" w:fill="FFFFFF"/>
      </w:pPr>
      <w:r>
        <w:t>способствовать по мере возможности скорейшей ратификации и осуществлению Конвенции о правах ребенка. Во всем мире следует развернуть программы по предоставлению информации о правах детей с учетом различных культурных и социальных це</w:t>
      </w:r>
      <w:r w:rsidR="00E851B0">
        <w:t>нностей в различных странах;</w:t>
      </w:r>
    </w:p>
    <w:p w:rsidR="00E851B0" w:rsidRDefault="00430F31" w:rsidP="00B1668F">
      <w:pPr>
        <w:pStyle w:val="ab"/>
        <w:numPr>
          <w:ilvl w:val="1"/>
          <w:numId w:val="21"/>
        </w:numPr>
        <w:shd w:val="clear" w:color="auto" w:fill="FFFFFF"/>
      </w:pPr>
      <w:r>
        <w:t>принять решительные меры на национальном и международном ур</w:t>
      </w:r>
      <w:r w:rsidR="00E851B0">
        <w:t>овнях с тем, чтобы укрепить здо</w:t>
      </w:r>
      <w:r>
        <w:t xml:space="preserve">ровье детей, обеспечить </w:t>
      </w:r>
      <w:r>
        <w:lastRenderedPageBreak/>
        <w:t>дородовую медицинскую помощь и снизить младенческую и детскую смертность во всех с</w:t>
      </w:r>
      <w:r w:rsidR="00E851B0">
        <w:t>транах и среди всех народов;</w:t>
      </w:r>
    </w:p>
    <w:p w:rsidR="00E851B0" w:rsidRDefault="00430F31" w:rsidP="00B1668F">
      <w:pPr>
        <w:pStyle w:val="ab"/>
        <w:numPr>
          <w:ilvl w:val="1"/>
          <w:numId w:val="21"/>
        </w:numPr>
        <w:shd w:val="clear" w:color="auto" w:fill="FFFFFF"/>
      </w:pPr>
      <w:r>
        <w:t>обеспечить оптимальный рост и развитие в детстве на основе мер, н</w:t>
      </w:r>
      <w:r w:rsidR="00E851B0">
        <w:t>аправленных на искоренение гол</w:t>
      </w:r>
      <w:r>
        <w:t>ода, недоедания, чтобы таким образом освободить миллионы детей от трагических страданий в мире, который располагает средствами, чтобы</w:t>
      </w:r>
      <w:r w:rsidR="00E851B0">
        <w:t xml:space="preserve"> прокормить всех своих жителей;</w:t>
      </w:r>
    </w:p>
    <w:p w:rsidR="00E851B0" w:rsidRDefault="00430F31" w:rsidP="00B1668F">
      <w:pPr>
        <w:pStyle w:val="ab"/>
        <w:numPr>
          <w:ilvl w:val="1"/>
          <w:numId w:val="21"/>
        </w:numPr>
        <w:shd w:val="clear" w:color="auto" w:fill="FFFFFF"/>
      </w:pPr>
      <w:r>
        <w:t>укрепить роль и положение женщин, способствовать ответственному планированию численности семьи, обеспечению интервалов между деторождениями, грудного вскармливани</w:t>
      </w:r>
      <w:r w:rsidR="00E851B0">
        <w:t>я и безопасного материнства;</w:t>
      </w:r>
    </w:p>
    <w:p w:rsidR="00E851B0" w:rsidRDefault="00430F31" w:rsidP="00B1668F">
      <w:pPr>
        <w:pStyle w:val="ab"/>
        <w:numPr>
          <w:ilvl w:val="1"/>
          <w:numId w:val="21"/>
        </w:numPr>
        <w:shd w:val="clear" w:color="auto" w:fill="FFFFFF"/>
      </w:pPr>
      <w:r>
        <w:t>содействовать уважению роли семьи в обеспечении детей и поддерживать усилия родителей, других попечителей в обеспечении питания и лечения детей, начиная с самых ранних этапов д</w:t>
      </w:r>
      <w:r w:rsidR="00E851B0">
        <w:t>етства до юношеского возраста;</w:t>
      </w:r>
    </w:p>
    <w:p w:rsidR="00E851B0" w:rsidRDefault="00430F31" w:rsidP="00B1668F">
      <w:pPr>
        <w:pStyle w:val="ab"/>
        <w:numPr>
          <w:ilvl w:val="1"/>
          <w:numId w:val="21"/>
        </w:numPr>
        <w:shd w:val="clear" w:color="auto" w:fill="FFFFFF"/>
      </w:pPr>
      <w:r>
        <w:t>осуществить программы, которые снизят уровень неграмотности и</w:t>
      </w:r>
      <w:r w:rsidR="00E851B0">
        <w:t xml:space="preserve"> предоставят всем детям возмож</w:t>
      </w:r>
      <w:r>
        <w:t>ность получения образования независимо от их происхождения и пола; которые подготовят детей к трудовой деятельности и предоставят возможности для получения образования в течение всей жизни, например, путем профессиональной подготовки; которые дадут детям возможность достич</w:t>
      </w:r>
      <w:r w:rsidR="00E851B0">
        <w:t>ь совершеннолетия чувствуя под</w:t>
      </w:r>
      <w:r>
        <w:t>держку в благоприятных культ</w:t>
      </w:r>
      <w:r w:rsidR="00E851B0">
        <w:t>урных и социальных условиях;</w:t>
      </w:r>
    </w:p>
    <w:p w:rsidR="00E851B0" w:rsidRDefault="00430F31" w:rsidP="00B1668F">
      <w:pPr>
        <w:pStyle w:val="ab"/>
        <w:numPr>
          <w:ilvl w:val="1"/>
          <w:numId w:val="21"/>
        </w:numPr>
        <w:shd w:val="clear" w:color="auto" w:fill="FFFFFF"/>
      </w:pPr>
      <w:r>
        <w:t xml:space="preserve">облегчить тяжелое положение миллионов детей, которые живут в </w:t>
      </w:r>
      <w:r w:rsidR="00E851B0">
        <w:t>особенно трудных условиях, под</w:t>
      </w:r>
      <w:r>
        <w:t xml:space="preserve">вергающихся жестокому обращению, живущих в неблагоприятных социальных условиях и подвергающихся эксплуатации; помогать детям-беженцам с тем, чтобы они укоренились в новой жизни; стремиться обеспечить особую защиту работающих детей и ликвидировать незаконный детский труд; </w:t>
      </w:r>
      <w:r w:rsidR="00E851B0">
        <w:t>сделать все возможное для обес</w:t>
      </w:r>
      <w:r>
        <w:t>печения того, чтобы дети не стали жертвами незако</w:t>
      </w:r>
      <w:r w:rsidR="00E851B0">
        <w:t>нного применения наркотиков;</w:t>
      </w:r>
    </w:p>
    <w:p w:rsidR="00E851B0" w:rsidRDefault="00430F31" w:rsidP="00B1668F">
      <w:pPr>
        <w:pStyle w:val="ab"/>
        <w:numPr>
          <w:ilvl w:val="1"/>
          <w:numId w:val="21"/>
        </w:numPr>
        <w:shd w:val="clear" w:color="auto" w:fill="FFFFFF"/>
      </w:pPr>
      <w:r>
        <w:t xml:space="preserve">оградить детей от бедствий войны и предпринимать меры, направленные на предотвращение </w:t>
      </w:r>
      <w:r w:rsidR="00E851B0">
        <w:t>в бу</w:t>
      </w:r>
      <w:r>
        <w:t xml:space="preserve">дущем вооруженных </w:t>
      </w:r>
      <w:r>
        <w:lastRenderedPageBreak/>
        <w:t>конфликтов с тем, чтобы повсеместно обеспечить детям мирное и безопасное будущее; пропагандировать в процессе образования детей значение мира, понимания и диалога; гарантировать основные потребности детей и их семей даже в период войн и в районах, где происхо</w:t>
      </w:r>
      <w:r w:rsidR="00E851B0">
        <w:t>дят насильственные действия;</w:t>
      </w:r>
    </w:p>
    <w:p w:rsidR="00E851B0" w:rsidRDefault="00430F31" w:rsidP="00B1668F">
      <w:pPr>
        <w:pStyle w:val="ab"/>
        <w:numPr>
          <w:ilvl w:val="1"/>
          <w:numId w:val="21"/>
        </w:numPr>
        <w:shd w:val="clear" w:color="auto" w:fill="FFFFFF"/>
      </w:pPr>
      <w:r>
        <w:t>принять совместные меры по защите окружающей среды, чтобы в</w:t>
      </w:r>
      <w:r w:rsidR="00177BAC">
        <w:t>се дети могли жить в более без</w:t>
      </w:r>
      <w:r>
        <w:t>опасном и эко</w:t>
      </w:r>
      <w:r w:rsidR="00E851B0">
        <w:t>логически здоровом будущем;</w:t>
      </w:r>
    </w:p>
    <w:p w:rsidR="00430F31" w:rsidRDefault="00430F31" w:rsidP="00B1668F">
      <w:pPr>
        <w:pStyle w:val="ab"/>
        <w:numPr>
          <w:ilvl w:val="1"/>
          <w:numId w:val="21"/>
        </w:numPr>
        <w:shd w:val="clear" w:color="auto" w:fill="FFFFFF"/>
      </w:pPr>
      <w:r>
        <w:t>развернуть глобальное наступление на нищету, что принесло бы непосредственную пользу в деле об</w:t>
      </w:r>
      <w:r w:rsidR="00E851B0">
        <w:t>еспечения благополучия детей</w:t>
      </w:r>
      <w:r w:rsidR="00E851B0">
        <w:rPr>
          <w:rStyle w:val="a9"/>
        </w:rPr>
        <w:footnoteReference w:id="64"/>
      </w:r>
      <w:r>
        <w:t xml:space="preserve">. </w:t>
      </w:r>
    </w:p>
    <w:p w:rsidR="00463178" w:rsidRDefault="00463178" w:rsidP="00463178">
      <w:pPr>
        <w:shd w:val="clear" w:color="auto" w:fill="FFFFFF"/>
        <w:rPr>
          <w:rFonts w:cs="Times New Roman"/>
          <w:iCs/>
          <w:szCs w:val="24"/>
        </w:rPr>
      </w:pPr>
      <w:r w:rsidRPr="00463178">
        <w:rPr>
          <w:rFonts w:cs="Times New Roman"/>
          <w:szCs w:val="24"/>
        </w:rPr>
        <w:t>Всемирная декларация об обеспечении выживания, защиты и развития детей была п</w:t>
      </w:r>
      <w:r w:rsidRPr="00463178">
        <w:rPr>
          <w:rFonts w:cs="Times New Roman"/>
          <w:iCs/>
          <w:szCs w:val="24"/>
        </w:rPr>
        <w:t>ринята Всемирной встречей на высшем уровне в интересах детей в Нью-Йорке</w:t>
      </w:r>
      <w:r>
        <w:rPr>
          <w:rFonts w:cs="Times New Roman"/>
          <w:iCs/>
          <w:szCs w:val="24"/>
        </w:rPr>
        <w:t xml:space="preserve"> 30 </w:t>
      </w:r>
      <w:r w:rsidRPr="00463178">
        <w:rPr>
          <w:rFonts w:cs="Times New Roman"/>
          <w:iCs/>
          <w:szCs w:val="24"/>
        </w:rPr>
        <w:t>сентября 2000 года.</w:t>
      </w:r>
      <w:r>
        <w:rPr>
          <w:rFonts w:cs="Times New Roman"/>
          <w:iCs/>
          <w:szCs w:val="24"/>
        </w:rPr>
        <w:t xml:space="preserve"> В рамках данного документа было утверждено три основных проблемы в защите прав детей, разрешение которых является приоритетной задачей данной декларации:</w:t>
      </w:r>
    </w:p>
    <w:p w:rsidR="00463178" w:rsidRPr="00463178" w:rsidRDefault="00463178" w:rsidP="00B1668F">
      <w:pPr>
        <w:pStyle w:val="ab"/>
        <w:numPr>
          <w:ilvl w:val="0"/>
          <w:numId w:val="13"/>
        </w:numPr>
        <w:shd w:val="clear" w:color="auto" w:fill="FFFFFF"/>
        <w:ind w:hanging="357"/>
        <w:rPr>
          <w:rFonts w:eastAsia="Times New Roman"/>
          <w:szCs w:val="18"/>
          <w:lang w:eastAsia="ru-RU"/>
        </w:rPr>
      </w:pPr>
      <w:r>
        <w:rPr>
          <w:rFonts w:eastAsia="Times New Roman"/>
          <w:szCs w:val="18"/>
          <w:lang w:eastAsia="ru-RU"/>
        </w:rPr>
        <w:t xml:space="preserve">ежедневно </w:t>
      </w:r>
      <w:r w:rsidRPr="00463178">
        <w:rPr>
          <w:rFonts w:eastAsia="Times New Roman"/>
          <w:szCs w:val="18"/>
          <w:lang w:eastAsia="ru-RU"/>
        </w:rPr>
        <w:t>множество детей во всем мире подвергаются опасностям, будучи жертвами войны и насилия; расовой дискриминации, апартеида, агрессии, иностранной оккупации и аннексии; будучи беженцами и перемещенными детьми, вынужденными покинуть свои дома и свои семейные очаги; будучи инвалидами; или жертвами халатности, жестокости и эксплуатации.</w:t>
      </w:r>
    </w:p>
    <w:p w:rsidR="00463178" w:rsidRPr="00463178" w:rsidRDefault="00463178" w:rsidP="00B1668F">
      <w:pPr>
        <w:pStyle w:val="ab"/>
        <w:numPr>
          <w:ilvl w:val="0"/>
          <w:numId w:val="13"/>
        </w:numPr>
        <w:shd w:val="clear" w:color="auto" w:fill="FFFFFF"/>
        <w:rPr>
          <w:rFonts w:eastAsia="Times New Roman"/>
          <w:szCs w:val="18"/>
          <w:lang w:eastAsia="ru-RU"/>
        </w:rPr>
      </w:pPr>
      <w:r w:rsidRPr="00463178">
        <w:rPr>
          <w:rFonts w:eastAsia="Times New Roman"/>
          <w:szCs w:val="18"/>
          <w:lang w:eastAsia="ru-RU"/>
        </w:rPr>
        <w:t>Ежедневно миллионы детей страдают от бедствий нищеты и экономического кризиса; от голода и отсутствия дома, от эпидемий и неграмотности, от деградации окружающей среды.</w:t>
      </w:r>
    </w:p>
    <w:p w:rsidR="00463178" w:rsidRDefault="00463178" w:rsidP="00B1668F">
      <w:pPr>
        <w:pStyle w:val="ab"/>
        <w:numPr>
          <w:ilvl w:val="0"/>
          <w:numId w:val="13"/>
        </w:numPr>
        <w:shd w:val="clear" w:color="auto" w:fill="FFFFFF"/>
        <w:ind w:hanging="357"/>
        <w:rPr>
          <w:rFonts w:eastAsia="Times New Roman"/>
          <w:szCs w:val="18"/>
          <w:lang w:eastAsia="ru-RU"/>
        </w:rPr>
      </w:pPr>
      <w:r>
        <w:rPr>
          <w:rFonts w:eastAsia="Times New Roman"/>
          <w:szCs w:val="18"/>
          <w:lang w:eastAsia="ru-RU"/>
        </w:rPr>
        <w:t>Ежедневно</w:t>
      </w:r>
      <w:r w:rsidRPr="00463178">
        <w:rPr>
          <w:rFonts w:eastAsia="Times New Roman"/>
          <w:szCs w:val="18"/>
          <w:lang w:eastAsia="ru-RU"/>
        </w:rPr>
        <w:t xml:space="preserve"> 40 000 детей умирают от недоедания и болезней, в том числе от приобретенного синдрома иммунодефицита (СПИДа), от отсутствия чистой воды и плохих санитарных условий, а также от последствий, с</w:t>
      </w:r>
      <w:r>
        <w:rPr>
          <w:rFonts w:eastAsia="Times New Roman"/>
          <w:szCs w:val="18"/>
          <w:lang w:eastAsia="ru-RU"/>
        </w:rPr>
        <w:t>вязанных с проблемой наркомании</w:t>
      </w:r>
      <w:r w:rsidRPr="00463178">
        <w:rPr>
          <w:rFonts w:eastAsia="Times New Roman"/>
          <w:szCs w:val="18"/>
          <w:lang w:eastAsia="ru-RU"/>
        </w:rPr>
        <w:t>.</w:t>
      </w:r>
    </w:p>
    <w:p w:rsidR="00A578D0" w:rsidRPr="00A578D0" w:rsidRDefault="00A578D0" w:rsidP="00A578D0">
      <w:pPr>
        <w:shd w:val="clear" w:color="auto" w:fill="FFFFFF"/>
        <w:rPr>
          <w:rFonts w:cs="Times New Roman"/>
          <w:szCs w:val="24"/>
        </w:rPr>
      </w:pPr>
      <w:r>
        <w:rPr>
          <w:rFonts w:eastAsia="Times New Roman"/>
          <w:szCs w:val="18"/>
          <w:lang w:eastAsia="ru-RU"/>
        </w:rPr>
        <w:t xml:space="preserve">Своими задачами настоящая </w:t>
      </w:r>
      <w:r>
        <w:rPr>
          <w:rFonts w:cs="Times New Roman"/>
          <w:szCs w:val="24"/>
        </w:rPr>
        <w:t>Д</w:t>
      </w:r>
      <w:r w:rsidRPr="00463178">
        <w:rPr>
          <w:rFonts w:cs="Times New Roman"/>
          <w:szCs w:val="24"/>
        </w:rPr>
        <w:t>екларация об обеспечении выживания, защиты и развития детей</w:t>
      </w:r>
      <w:r>
        <w:rPr>
          <w:rFonts w:cs="Times New Roman"/>
          <w:szCs w:val="24"/>
        </w:rPr>
        <w:t xml:space="preserve"> видит:</w:t>
      </w:r>
    </w:p>
    <w:p w:rsidR="00A578D0" w:rsidRDefault="00A578D0" w:rsidP="00B1668F">
      <w:pPr>
        <w:pStyle w:val="ab"/>
        <w:numPr>
          <w:ilvl w:val="0"/>
          <w:numId w:val="14"/>
        </w:numPr>
        <w:shd w:val="clear" w:color="auto" w:fill="FFFFFF"/>
        <w:ind w:left="1134"/>
        <w:rPr>
          <w:rFonts w:eastAsia="Times New Roman"/>
          <w:szCs w:val="24"/>
          <w:lang w:eastAsia="ru-RU"/>
        </w:rPr>
      </w:pPr>
      <w:r>
        <w:rPr>
          <w:rFonts w:eastAsia="Times New Roman"/>
          <w:szCs w:val="24"/>
          <w:lang w:eastAsia="ru-RU"/>
        </w:rPr>
        <w:t>у</w:t>
      </w:r>
      <w:r w:rsidRPr="00A578D0">
        <w:rPr>
          <w:rFonts w:eastAsia="Times New Roman"/>
          <w:szCs w:val="24"/>
          <w:lang w:eastAsia="ru-RU"/>
        </w:rPr>
        <w:t>лу</w:t>
      </w:r>
      <w:r>
        <w:rPr>
          <w:rFonts w:eastAsia="Times New Roman"/>
          <w:szCs w:val="24"/>
          <w:lang w:eastAsia="ru-RU"/>
        </w:rPr>
        <w:t>чшение здоровья и питания детей;</w:t>
      </w:r>
    </w:p>
    <w:p w:rsidR="00A578D0" w:rsidRPr="00A578D0" w:rsidRDefault="00A578D0" w:rsidP="00B1668F">
      <w:pPr>
        <w:pStyle w:val="ab"/>
        <w:numPr>
          <w:ilvl w:val="0"/>
          <w:numId w:val="14"/>
        </w:numPr>
        <w:shd w:val="clear" w:color="auto" w:fill="FFFFFF"/>
        <w:ind w:left="1134"/>
        <w:rPr>
          <w:rFonts w:eastAsia="Times New Roman"/>
          <w:szCs w:val="24"/>
          <w:lang w:eastAsia="ru-RU"/>
        </w:rPr>
      </w:pPr>
      <w:r>
        <w:rPr>
          <w:rFonts w:eastAsia="Times New Roman"/>
          <w:szCs w:val="24"/>
          <w:lang w:eastAsia="ru-RU"/>
        </w:rPr>
        <w:t xml:space="preserve">сокращение детской смертности путем </w:t>
      </w:r>
      <w:r w:rsidRPr="00A578D0">
        <w:rPr>
          <w:rFonts w:eastAsia="Times New Roman"/>
          <w:szCs w:val="24"/>
          <w:lang w:eastAsia="ru-RU"/>
        </w:rPr>
        <w:t>использовани</w:t>
      </w:r>
      <w:r>
        <w:rPr>
          <w:rFonts w:eastAsia="Times New Roman"/>
          <w:szCs w:val="24"/>
          <w:lang w:eastAsia="ru-RU"/>
        </w:rPr>
        <w:t>я передовых средств;</w:t>
      </w:r>
    </w:p>
    <w:p w:rsidR="00A578D0" w:rsidRPr="00A578D0" w:rsidRDefault="00390991" w:rsidP="00B1668F">
      <w:pPr>
        <w:pStyle w:val="ab"/>
        <w:numPr>
          <w:ilvl w:val="0"/>
          <w:numId w:val="14"/>
        </w:numPr>
        <w:shd w:val="clear" w:color="auto" w:fill="FFFFFF"/>
        <w:ind w:left="1134"/>
        <w:rPr>
          <w:rFonts w:eastAsia="Times New Roman"/>
          <w:szCs w:val="24"/>
          <w:lang w:eastAsia="ru-RU"/>
        </w:rPr>
      </w:pPr>
      <w:r>
        <w:rPr>
          <w:rFonts w:eastAsia="Times New Roman"/>
          <w:szCs w:val="24"/>
          <w:lang w:eastAsia="ru-RU"/>
        </w:rPr>
        <w:lastRenderedPageBreak/>
        <w:t xml:space="preserve">оказание </w:t>
      </w:r>
      <w:r w:rsidR="00A578D0" w:rsidRPr="00A578D0">
        <w:rPr>
          <w:rFonts w:eastAsia="Times New Roman"/>
          <w:szCs w:val="24"/>
          <w:lang w:eastAsia="ru-RU"/>
        </w:rPr>
        <w:t xml:space="preserve"> поддержк</w:t>
      </w:r>
      <w:r>
        <w:rPr>
          <w:rFonts w:eastAsia="Times New Roman"/>
          <w:szCs w:val="24"/>
          <w:lang w:eastAsia="ru-RU"/>
        </w:rPr>
        <w:t>и и заботы детям-</w:t>
      </w:r>
      <w:r w:rsidR="00A578D0" w:rsidRPr="00A578D0">
        <w:rPr>
          <w:rFonts w:eastAsia="Times New Roman"/>
          <w:szCs w:val="24"/>
          <w:lang w:eastAsia="ru-RU"/>
        </w:rPr>
        <w:t>инвалидам, а также детям, находящимся в крайне трудных у</w:t>
      </w:r>
      <w:r>
        <w:rPr>
          <w:rFonts w:eastAsia="Times New Roman"/>
          <w:szCs w:val="24"/>
          <w:lang w:eastAsia="ru-RU"/>
        </w:rPr>
        <w:t>словиях;</w:t>
      </w:r>
    </w:p>
    <w:p w:rsidR="00390991" w:rsidRDefault="00390991" w:rsidP="00B1668F">
      <w:pPr>
        <w:pStyle w:val="ab"/>
        <w:numPr>
          <w:ilvl w:val="0"/>
          <w:numId w:val="14"/>
        </w:numPr>
        <w:shd w:val="clear" w:color="auto" w:fill="FFFFFF"/>
        <w:ind w:left="1134"/>
        <w:rPr>
          <w:rFonts w:eastAsia="Times New Roman"/>
          <w:szCs w:val="24"/>
          <w:lang w:eastAsia="ru-RU"/>
        </w:rPr>
      </w:pPr>
      <w:r>
        <w:rPr>
          <w:rFonts w:eastAsia="Times New Roman"/>
          <w:szCs w:val="24"/>
          <w:lang w:eastAsia="ru-RU"/>
        </w:rPr>
        <w:t>у</w:t>
      </w:r>
      <w:r w:rsidR="00A578D0" w:rsidRPr="00A578D0">
        <w:rPr>
          <w:rFonts w:eastAsia="Times New Roman"/>
          <w:szCs w:val="24"/>
          <w:lang w:eastAsia="ru-RU"/>
        </w:rPr>
        <w:t xml:space="preserve">крепление роли женщины в целом и обеспечение равных </w:t>
      </w:r>
      <w:r>
        <w:rPr>
          <w:rFonts w:eastAsia="Times New Roman"/>
          <w:szCs w:val="24"/>
          <w:lang w:eastAsia="ru-RU"/>
        </w:rPr>
        <w:t>для них прав;</w:t>
      </w:r>
    </w:p>
    <w:p w:rsidR="00390991" w:rsidRDefault="00390991" w:rsidP="00B1668F">
      <w:pPr>
        <w:pStyle w:val="ab"/>
        <w:numPr>
          <w:ilvl w:val="0"/>
          <w:numId w:val="14"/>
        </w:numPr>
        <w:shd w:val="clear" w:color="auto" w:fill="FFFFFF"/>
        <w:ind w:left="1134"/>
        <w:rPr>
          <w:rFonts w:eastAsia="Times New Roman"/>
          <w:szCs w:val="24"/>
          <w:lang w:eastAsia="ru-RU"/>
        </w:rPr>
      </w:pPr>
      <w:r w:rsidRPr="00390991">
        <w:rPr>
          <w:rFonts w:eastAsia="Times New Roman"/>
          <w:szCs w:val="24"/>
          <w:lang w:eastAsia="ru-RU"/>
        </w:rPr>
        <w:t xml:space="preserve">обеспечение равного </w:t>
      </w:r>
      <w:r w:rsidR="00A578D0" w:rsidRPr="00390991">
        <w:rPr>
          <w:rFonts w:eastAsia="Times New Roman"/>
          <w:szCs w:val="24"/>
          <w:lang w:eastAsia="ru-RU"/>
        </w:rPr>
        <w:t>отношени</w:t>
      </w:r>
      <w:r w:rsidRPr="00390991">
        <w:rPr>
          <w:rFonts w:eastAsia="Times New Roman"/>
          <w:szCs w:val="24"/>
          <w:lang w:eastAsia="ru-RU"/>
        </w:rPr>
        <w:t xml:space="preserve">я к девочкам и предоставление им равных </w:t>
      </w:r>
      <w:r>
        <w:rPr>
          <w:rFonts w:eastAsia="Times New Roman"/>
          <w:szCs w:val="24"/>
          <w:lang w:eastAsia="ru-RU"/>
        </w:rPr>
        <w:t>возможностей;</w:t>
      </w:r>
    </w:p>
    <w:p w:rsidR="00A578D0" w:rsidRPr="00A578D0" w:rsidRDefault="00A578D0" w:rsidP="00B1668F">
      <w:pPr>
        <w:pStyle w:val="ab"/>
        <w:numPr>
          <w:ilvl w:val="0"/>
          <w:numId w:val="14"/>
        </w:numPr>
        <w:shd w:val="clear" w:color="auto" w:fill="FFFFFF"/>
        <w:ind w:left="1134"/>
        <w:rPr>
          <w:rFonts w:eastAsia="Times New Roman"/>
          <w:szCs w:val="24"/>
          <w:lang w:eastAsia="ru-RU"/>
        </w:rPr>
      </w:pPr>
      <w:r w:rsidRPr="00390991">
        <w:rPr>
          <w:rFonts w:eastAsia="Times New Roman"/>
          <w:szCs w:val="24"/>
          <w:lang w:eastAsia="ru-RU"/>
        </w:rPr>
        <w:t xml:space="preserve"> </w:t>
      </w:r>
      <w:r w:rsidR="00390991">
        <w:rPr>
          <w:rFonts w:eastAsia="Times New Roman"/>
          <w:szCs w:val="24"/>
          <w:lang w:eastAsia="ru-RU"/>
        </w:rPr>
        <w:t>п</w:t>
      </w:r>
      <w:r w:rsidRPr="00390991">
        <w:rPr>
          <w:rFonts w:eastAsia="Times New Roman"/>
          <w:szCs w:val="24"/>
          <w:lang w:eastAsia="ru-RU"/>
        </w:rPr>
        <w:t>редоставление базового образо</w:t>
      </w:r>
      <w:r w:rsidR="00390991">
        <w:rPr>
          <w:rFonts w:eastAsia="Times New Roman"/>
          <w:szCs w:val="24"/>
          <w:lang w:eastAsia="ru-RU"/>
        </w:rPr>
        <w:t>вания и обеспечение грамотности;</w:t>
      </w:r>
    </w:p>
    <w:p w:rsidR="00390991" w:rsidRDefault="00A578D0" w:rsidP="00B1668F">
      <w:pPr>
        <w:pStyle w:val="ab"/>
        <w:numPr>
          <w:ilvl w:val="0"/>
          <w:numId w:val="14"/>
        </w:numPr>
        <w:shd w:val="clear" w:color="auto" w:fill="FFFFFF"/>
        <w:ind w:left="1134"/>
        <w:rPr>
          <w:rFonts w:eastAsia="Times New Roman"/>
          <w:szCs w:val="24"/>
          <w:lang w:eastAsia="ru-RU"/>
        </w:rPr>
      </w:pPr>
      <w:r w:rsidRPr="00390991">
        <w:rPr>
          <w:rFonts w:eastAsia="Times New Roman"/>
          <w:szCs w:val="24"/>
          <w:lang w:eastAsia="ru-RU"/>
        </w:rPr>
        <w:t>обеспеч</w:t>
      </w:r>
      <w:r w:rsidR="00390991" w:rsidRPr="00390991">
        <w:rPr>
          <w:rFonts w:eastAsia="Times New Roman"/>
          <w:szCs w:val="24"/>
          <w:lang w:eastAsia="ru-RU"/>
        </w:rPr>
        <w:t>ение</w:t>
      </w:r>
      <w:r w:rsidRPr="00390991">
        <w:rPr>
          <w:rFonts w:eastAsia="Times New Roman"/>
          <w:szCs w:val="24"/>
          <w:lang w:eastAsia="ru-RU"/>
        </w:rPr>
        <w:t xml:space="preserve"> безопасно</w:t>
      </w:r>
      <w:r w:rsidR="00390991" w:rsidRPr="00390991">
        <w:rPr>
          <w:rFonts w:eastAsia="Times New Roman"/>
          <w:szCs w:val="24"/>
          <w:lang w:eastAsia="ru-RU"/>
        </w:rPr>
        <w:t>го материнства, а также уделение особого внимания</w:t>
      </w:r>
      <w:r w:rsidRPr="00390991">
        <w:rPr>
          <w:rFonts w:eastAsia="Times New Roman"/>
          <w:szCs w:val="24"/>
          <w:lang w:eastAsia="ru-RU"/>
        </w:rPr>
        <w:t xml:space="preserve"> сознательному планированию численности семьи и и</w:t>
      </w:r>
      <w:r w:rsidR="00390991">
        <w:rPr>
          <w:rFonts w:eastAsia="Times New Roman"/>
          <w:szCs w:val="24"/>
          <w:lang w:eastAsia="ru-RU"/>
        </w:rPr>
        <w:t>нтервалов между деторождениями;</w:t>
      </w:r>
    </w:p>
    <w:p w:rsidR="00390991" w:rsidRDefault="00A578D0" w:rsidP="00B1668F">
      <w:pPr>
        <w:pStyle w:val="ab"/>
        <w:numPr>
          <w:ilvl w:val="0"/>
          <w:numId w:val="14"/>
        </w:numPr>
        <w:shd w:val="clear" w:color="auto" w:fill="FFFFFF"/>
        <w:ind w:left="1134"/>
        <w:rPr>
          <w:rFonts w:eastAsia="Times New Roman"/>
          <w:szCs w:val="24"/>
          <w:lang w:eastAsia="ru-RU"/>
        </w:rPr>
      </w:pPr>
      <w:r w:rsidRPr="00390991">
        <w:rPr>
          <w:rFonts w:eastAsia="Times New Roman"/>
          <w:szCs w:val="24"/>
          <w:lang w:eastAsia="ru-RU"/>
        </w:rPr>
        <w:t>обеспечен</w:t>
      </w:r>
      <w:r w:rsidR="00390991" w:rsidRPr="00390991">
        <w:rPr>
          <w:rFonts w:eastAsia="Times New Roman"/>
          <w:szCs w:val="24"/>
          <w:lang w:eastAsia="ru-RU"/>
        </w:rPr>
        <w:t>ие</w:t>
      </w:r>
      <w:r w:rsidRPr="00390991">
        <w:rPr>
          <w:rFonts w:eastAsia="Times New Roman"/>
          <w:szCs w:val="24"/>
          <w:lang w:eastAsia="ru-RU"/>
        </w:rPr>
        <w:t xml:space="preserve"> возможност</w:t>
      </w:r>
      <w:r w:rsidR="00390991" w:rsidRPr="00390991">
        <w:rPr>
          <w:rFonts w:eastAsia="Times New Roman"/>
          <w:szCs w:val="24"/>
          <w:lang w:eastAsia="ru-RU"/>
        </w:rPr>
        <w:t>и</w:t>
      </w:r>
      <w:r w:rsidRPr="00390991">
        <w:rPr>
          <w:rFonts w:eastAsia="Times New Roman"/>
          <w:szCs w:val="24"/>
          <w:lang w:eastAsia="ru-RU"/>
        </w:rPr>
        <w:t xml:space="preserve"> </w:t>
      </w:r>
      <w:r w:rsidR="00390991" w:rsidRPr="00390991">
        <w:rPr>
          <w:rFonts w:eastAsia="Times New Roman"/>
          <w:szCs w:val="24"/>
          <w:lang w:eastAsia="ru-RU"/>
        </w:rPr>
        <w:t>определения</w:t>
      </w:r>
      <w:r w:rsidRPr="00390991">
        <w:rPr>
          <w:rFonts w:eastAsia="Times New Roman"/>
          <w:szCs w:val="24"/>
          <w:lang w:eastAsia="ru-RU"/>
        </w:rPr>
        <w:t xml:space="preserve"> себя ка</w:t>
      </w:r>
      <w:r w:rsidR="00390991" w:rsidRPr="00390991">
        <w:rPr>
          <w:rFonts w:eastAsia="Times New Roman"/>
          <w:szCs w:val="24"/>
          <w:lang w:eastAsia="ru-RU"/>
        </w:rPr>
        <w:t xml:space="preserve">к личности </w:t>
      </w:r>
      <w:r w:rsidRPr="00390991">
        <w:rPr>
          <w:rFonts w:eastAsia="Times New Roman"/>
          <w:szCs w:val="24"/>
          <w:lang w:eastAsia="ru-RU"/>
        </w:rPr>
        <w:t>и реализ</w:t>
      </w:r>
      <w:r w:rsidR="00390991" w:rsidRPr="00390991">
        <w:rPr>
          <w:rFonts w:eastAsia="Times New Roman"/>
          <w:szCs w:val="24"/>
          <w:lang w:eastAsia="ru-RU"/>
        </w:rPr>
        <w:t>ации</w:t>
      </w:r>
      <w:r w:rsidRPr="00390991">
        <w:rPr>
          <w:rFonts w:eastAsia="Times New Roman"/>
          <w:szCs w:val="24"/>
          <w:lang w:eastAsia="ru-RU"/>
        </w:rPr>
        <w:t xml:space="preserve"> свои</w:t>
      </w:r>
      <w:r w:rsidR="00390991" w:rsidRPr="00390991">
        <w:rPr>
          <w:rFonts w:eastAsia="Times New Roman"/>
          <w:szCs w:val="24"/>
          <w:lang w:eastAsia="ru-RU"/>
        </w:rPr>
        <w:t>х</w:t>
      </w:r>
      <w:r w:rsidRPr="00390991">
        <w:rPr>
          <w:rFonts w:eastAsia="Times New Roman"/>
          <w:szCs w:val="24"/>
          <w:lang w:eastAsia="ru-RU"/>
        </w:rPr>
        <w:t xml:space="preserve"> возможност</w:t>
      </w:r>
      <w:r w:rsidR="00390991" w:rsidRPr="00390991">
        <w:rPr>
          <w:rFonts w:eastAsia="Times New Roman"/>
          <w:szCs w:val="24"/>
          <w:lang w:eastAsia="ru-RU"/>
        </w:rPr>
        <w:t>ей</w:t>
      </w:r>
      <w:r w:rsidRPr="00390991">
        <w:rPr>
          <w:rFonts w:eastAsia="Times New Roman"/>
          <w:szCs w:val="24"/>
          <w:lang w:eastAsia="ru-RU"/>
        </w:rPr>
        <w:t xml:space="preserve"> в безоп</w:t>
      </w:r>
      <w:r w:rsidR="00390991">
        <w:rPr>
          <w:rFonts w:eastAsia="Times New Roman"/>
          <w:szCs w:val="24"/>
          <w:lang w:eastAsia="ru-RU"/>
        </w:rPr>
        <w:t>асных и благоприятных условиях;</w:t>
      </w:r>
    </w:p>
    <w:p w:rsidR="00A578D0" w:rsidRDefault="00A578D0" w:rsidP="00B1668F">
      <w:pPr>
        <w:pStyle w:val="ab"/>
        <w:numPr>
          <w:ilvl w:val="0"/>
          <w:numId w:val="14"/>
        </w:numPr>
        <w:shd w:val="clear" w:color="auto" w:fill="FFFFFF"/>
        <w:ind w:left="1134"/>
        <w:rPr>
          <w:rFonts w:eastAsia="Times New Roman"/>
          <w:szCs w:val="24"/>
          <w:lang w:eastAsia="ru-RU"/>
        </w:rPr>
      </w:pPr>
      <w:r w:rsidRPr="00390991">
        <w:rPr>
          <w:rFonts w:eastAsia="Times New Roman"/>
          <w:szCs w:val="24"/>
          <w:lang w:eastAsia="ru-RU"/>
        </w:rPr>
        <w:t>обеспеч</w:t>
      </w:r>
      <w:r w:rsidR="00390991">
        <w:rPr>
          <w:rFonts w:eastAsia="Times New Roman"/>
          <w:szCs w:val="24"/>
          <w:lang w:eastAsia="ru-RU"/>
        </w:rPr>
        <w:t>ение</w:t>
      </w:r>
      <w:r w:rsidRPr="00390991">
        <w:rPr>
          <w:rFonts w:eastAsia="Times New Roman"/>
          <w:szCs w:val="24"/>
          <w:lang w:eastAsia="ru-RU"/>
        </w:rPr>
        <w:t xml:space="preserve"> </w:t>
      </w:r>
      <w:r w:rsidR="00390991">
        <w:rPr>
          <w:rFonts w:eastAsia="Times New Roman"/>
          <w:szCs w:val="24"/>
          <w:lang w:eastAsia="ru-RU"/>
        </w:rPr>
        <w:t>устойчивого</w:t>
      </w:r>
      <w:r w:rsidRPr="00390991">
        <w:rPr>
          <w:rFonts w:eastAsia="Times New Roman"/>
          <w:szCs w:val="24"/>
          <w:lang w:eastAsia="ru-RU"/>
        </w:rPr>
        <w:t xml:space="preserve"> и постоянн</w:t>
      </w:r>
      <w:r w:rsidR="00390991">
        <w:rPr>
          <w:rFonts w:eastAsia="Times New Roman"/>
          <w:szCs w:val="24"/>
          <w:lang w:eastAsia="ru-RU"/>
        </w:rPr>
        <w:t>ого</w:t>
      </w:r>
      <w:r w:rsidRPr="00390991">
        <w:rPr>
          <w:rFonts w:eastAsia="Times New Roman"/>
          <w:szCs w:val="24"/>
          <w:lang w:eastAsia="ru-RU"/>
        </w:rPr>
        <w:t xml:space="preserve"> э</w:t>
      </w:r>
      <w:r w:rsidR="00390991">
        <w:rPr>
          <w:rFonts w:eastAsia="Times New Roman"/>
          <w:szCs w:val="24"/>
          <w:lang w:eastAsia="ru-RU"/>
        </w:rPr>
        <w:t>кономического</w:t>
      </w:r>
      <w:r w:rsidRPr="00390991">
        <w:rPr>
          <w:rFonts w:eastAsia="Times New Roman"/>
          <w:szCs w:val="24"/>
          <w:lang w:eastAsia="ru-RU"/>
        </w:rPr>
        <w:t xml:space="preserve"> рост</w:t>
      </w:r>
      <w:r w:rsidR="00390991">
        <w:rPr>
          <w:rFonts w:eastAsia="Times New Roman"/>
          <w:szCs w:val="24"/>
          <w:lang w:eastAsia="ru-RU"/>
        </w:rPr>
        <w:t>а и развития во всех странах.</w:t>
      </w:r>
    </w:p>
    <w:p w:rsidR="00390991" w:rsidRPr="00390991" w:rsidRDefault="00390991" w:rsidP="00390991">
      <w:pPr>
        <w:shd w:val="clear" w:color="auto" w:fill="FFFFFF"/>
        <w:rPr>
          <w:rFonts w:eastAsia="Times New Roman"/>
          <w:szCs w:val="24"/>
          <w:lang w:eastAsia="ru-RU"/>
        </w:rPr>
      </w:pPr>
      <w:r>
        <w:rPr>
          <w:rFonts w:eastAsia="Times New Roman"/>
          <w:szCs w:val="24"/>
          <w:lang w:eastAsia="ru-RU"/>
        </w:rPr>
        <w:t>Своими обязанностями страны-участники настоящей декларации обозначили:</w:t>
      </w:r>
    </w:p>
    <w:p w:rsidR="00390991" w:rsidRPr="00390991" w:rsidRDefault="00390991" w:rsidP="00B1668F">
      <w:pPr>
        <w:pStyle w:val="ab"/>
        <w:numPr>
          <w:ilvl w:val="0"/>
          <w:numId w:val="15"/>
        </w:numPr>
        <w:shd w:val="clear" w:color="auto" w:fill="FFFFFF"/>
        <w:ind w:left="1066" w:hanging="357"/>
        <w:rPr>
          <w:rFonts w:eastAsia="Times New Roman"/>
          <w:lang w:eastAsia="ru-RU"/>
        </w:rPr>
      </w:pPr>
      <w:r>
        <w:rPr>
          <w:rFonts w:eastAsia="Times New Roman"/>
          <w:lang w:eastAsia="ru-RU"/>
        </w:rPr>
        <w:t>б</w:t>
      </w:r>
      <w:r w:rsidRPr="00390991">
        <w:rPr>
          <w:rFonts w:eastAsia="Times New Roman"/>
          <w:lang w:eastAsia="ru-RU"/>
        </w:rPr>
        <w:t>лагополучие детей</w:t>
      </w:r>
      <w:r w:rsidR="00152160">
        <w:rPr>
          <w:rFonts w:eastAsia="Times New Roman"/>
          <w:lang w:eastAsia="ru-RU"/>
        </w:rPr>
        <w:t>;</w:t>
      </w:r>
    </w:p>
    <w:p w:rsidR="00390991" w:rsidRPr="00390991" w:rsidRDefault="00390991" w:rsidP="00B1668F">
      <w:pPr>
        <w:pStyle w:val="ab"/>
        <w:numPr>
          <w:ilvl w:val="0"/>
          <w:numId w:val="15"/>
        </w:numPr>
        <w:shd w:val="clear" w:color="auto" w:fill="FFFFFF"/>
        <w:ind w:left="1066" w:hanging="357"/>
        <w:rPr>
          <w:rFonts w:eastAsia="Times New Roman"/>
          <w:lang w:eastAsia="ru-RU"/>
        </w:rPr>
      </w:pPr>
      <w:r>
        <w:rPr>
          <w:rFonts w:eastAsia="Times New Roman"/>
          <w:lang w:eastAsia="ru-RU"/>
        </w:rPr>
        <w:t>уделение</w:t>
      </w:r>
      <w:r w:rsidRPr="00390991">
        <w:rPr>
          <w:rFonts w:eastAsia="Times New Roman"/>
          <w:lang w:eastAsia="ru-RU"/>
        </w:rPr>
        <w:t xml:space="preserve"> первостепенно</w:t>
      </w:r>
      <w:r>
        <w:rPr>
          <w:rFonts w:eastAsia="Times New Roman"/>
          <w:lang w:eastAsia="ru-RU"/>
        </w:rPr>
        <w:t>го</w:t>
      </w:r>
      <w:r w:rsidRPr="00390991">
        <w:rPr>
          <w:rFonts w:eastAsia="Times New Roman"/>
          <w:lang w:eastAsia="ru-RU"/>
        </w:rPr>
        <w:t xml:space="preserve"> внимани</w:t>
      </w:r>
      <w:r>
        <w:rPr>
          <w:rFonts w:eastAsia="Times New Roman"/>
          <w:lang w:eastAsia="ru-RU"/>
        </w:rPr>
        <w:t>я</w:t>
      </w:r>
      <w:r w:rsidRPr="00390991">
        <w:rPr>
          <w:rFonts w:eastAsia="Times New Roman"/>
          <w:lang w:eastAsia="ru-RU"/>
        </w:rPr>
        <w:t xml:space="preserve"> правам детей, их выживанию, защите и развитию</w:t>
      </w:r>
      <w:r w:rsidR="00152160">
        <w:rPr>
          <w:rFonts w:eastAsia="Times New Roman"/>
          <w:lang w:eastAsia="ru-RU"/>
        </w:rPr>
        <w:t>, как факторов</w:t>
      </w:r>
      <w:r w:rsidRPr="00390991">
        <w:rPr>
          <w:rFonts w:eastAsia="Times New Roman"/>
          <w:lang w:eastAsia="ru-RU"/>
        </w:rPr>
        <w:t xml:space="preserve"> </w:t>
      </w:r>
      <w:r w:rsidR="00152160">
        <w:rPr>
          <w:rFonts w:eastAsia="Times New Roman"/>
          <w:lang w:eastAsia="ru-RU"/>
        </w:rPr>
        <w:t xml:space="preserve">государственного </w:t>
      </w:r>
      <w:r w:rsidRPr="00390991">
        <w:rPr>
          <w:rFonts w:eastAsia="Times New Roman"/>
          <w:lang w:eastAsia="ru-RU"/>
        </w:rPr>
        <w:t>благополучи</w:t>
      </w:r>
      <w:r w:rsidR="00152160">
        <w:rPr>
          <w:rFonts w:eastAsia="Times New Roman"/>
          <w:lang w:eastAsia="ru-RU"/>
        </w:rPr>
        <w:t>я всех стран;</w:t>
      </w:r>
    </w:p>
    <w:p w:rsidR="00390991" w:rsidRPr="00390991" w:rsidRDefault="00390991" w:rsidP="00B1668F">
      <w:pPr>
        <w:pStyle w:val="ab"/>
        <w:numPr>
          <w:ilvl w:val="0"/>
          <w:numId w:val="15"/>
        </w:numPr>
        <w:shd w:val="clear" w:color="auto" w:fill="FFFFFF"/>
        <w:ind w:left="1066" w:right="240" w:hanging="357"/>
        <w:rPr>
          <w:rFonts w:eastAsia="Times New Roman"/>
          <w:lang w:eastAsia="ru-RU"/>
        </w:rPr>
      </w:pPr>
      <w:r w:rsidRPr="00390991">
        <w:rPr>
          <w:rFonts w:eastAsia="Times New Roman"/>
          <w:lang w:eastAsia="ru-RU"/>
        </w:rPr>
        <w:t>способств</w:t>
      </w:r>
      <w:r w:rsidR="00152160">
        <w:rPr>
          <w:rFonts w:eastAsia="Times New Roman"/>
          <w:lang w:eastAsia="ru-RU"/>
        </w:rPr>
        <w:t>ие</w:t>
      </w:r>
      <w:r w:rsidRPr="00390991">
        <w:rPr>
          <w:rFonts w:eastAsia="Times New Roman"/>
          <w:lang w:eastAsia="ru-RU"/>
        </w:rPr>
        <w:t xml:space="preserve"> скорейшей ратификации и осуществлению </w:t>
      </w:r>
      <w:r w:rsidR="00152160">
        <w:rPr>
          <w:rFonts w:eastAsia="Times New Roman"/>
          <w:lang w:eastAsia="ru-RU"/>
        </w:rPr>
        <w:t>настоящей Конвенции о правах ребенка;</w:t>
      </w:r>
    </w:p>
    <w:p w:rsidR="00152160" w:rsidRDefault="00152160" w:rsidP="00B1668F">
      <w:pPr>
        <w:pStyle w:val="ab"/>
        <w:numPr>
          <w:ilvl w:val="0"/>
          <w:numId w:val="15"/>
        </w:numPr>
        <w:shd w:val="clear" w:color="auto" w:fill="FFFFFF"/>
        <w:ind w:left="1066" w:right="240" w:hanging="357"/>
        <w:rPr>
          <w:rFonts w:eastAsia="Times New Roman"/>
          <w:lang w:eastAsia="ru-RU"/>
        </w:rPr>
      </w:pPr>
      <w:r>
        <w:rPr>
          <w:rFonts w:eastAsia="Times New Roman"/>
          <w:lang w:eastAsia="ru-RU"/>
        </w:rPr>
        <w:t>принятие мер по</w:t>
      </w:r>
      <w:r w:rsidR="00390991" w:rsidRPr="00390991">
        <w:rPr>
          <w:rFonts w:eastAsia="Times New Roman"/>
          <w:lang w:eastAsia="ru-RU"/>
        </w:rPr>
        <w:t xml:space="preserve"> укреп</w:t>
      </w:r>
      <w:r>
        <w:rPr>
          <w:rFonts w:eastAsia="Times New Roman"/>
          <w:lang w:eastAsia="ru-RU"/>
        </w:rPr>
        <w:t>лению здоровья детей, обеспечению дородовой медицинской помощи</w:t>
      </w:r>
      <w:r w:rsidR="00390991" w:rsidRPr="00390991">
        <w:rPr>
          <w:rFonts w:eastAsia="Times New Roman"/>
          <w:lang w:eastAsia="ru-RU"/>
        </w:rPr>
        <w:t xml:space="preserve"> и </w:t>
      </w:r>
      <w:r>
        <w:rPr>
          <w:rFonts w:eastAsia="Times New Roman"/>
          <w:lang w:eastAsia="ru-RU"/>
        </w:rPr>
        <w:t>снижению</w:t>
      </w:r>
      <w:r w:rsidR="00390991" w:rsidRPr="00390991">
        <w:rPr>
          <w:rFonts w:eastAsia="Times New Roman"/>
          <w:lang w:eastAsia="ru-RU"/>
        </w:rPr>
        <w:t xml:space="preserve"> младенческ</w:t>
      </w:r>
      <w:r>
        <w:rPr>
          <w:rFonts w:eastAsia="Times New Roman"/>
          <w:lang w:eastAsia="ru-RU"/>
        </w:rPr>
        <w:t>ой</w:t>
      </w:r>
      <w:r w:rsidR="00390991" w:rsidRPr="00390991">
        <w:rPr>
          <w:rFonts w:eastAsia="Times New Roman"/>
          <w:lang w:eastAsia="ru-RU"/>
        </w:rPr>
        <w:t xml:space="preserve"> и детск</w:t>
      </w:r>
      <w:r>
        <w:rPr>
          <w:rFonts w:eastAsia="Times New Roman"/>
          <w:lang w:eastAsia="ru-RU"/>
        </w:rPr>
        <w:t>ой</w:t>
      </w:r>
      <w:r w:rsidR="00390991" w:rsidRPr="00390991">
        <w:rPr>
          <w:rFonts w:eastAsia="Times New Roman"/>
          <w:lang w:eastAsia="ru-RU"/>
        </w:rPr>
        <w:t xml:space="preserve"> смертност</w:t>
      </w:r>
      <w:r>
        <w:rPr>
          <w:rFonts w:eastAsia="Times New Roman"/>
          <w:lang w:eastAsia="ru-RU"/>
        </w:rPr>
        <w:t>и</w:t>
      </w:r>
      <w:r w:rsidR="00390991" w:rsidRPr="00390991">
        <w:rPr>
          <w:rFonts w:eastAsia="Times New Roman"/>
          <w:lang w:eastAsia="ru-RU"/>
        </w:rPr>
        <w:t xml:space="preserve"> во все</w:t>
      </w:r>
      <w:r>
        <w:rPr>
          <w:rFonts w:eastAsia="Times New Roman"/>
          <w:lang w:eastAsia="ru-RU"/>
        </w:rPr>
        <w:t>х странах и среди всех народов;</w:t>
      </w:r>
    </w:p>
    <w:p w:rsidR="00390991" w:rsidRPr="00390991" w:rsidRDefault="00152160" w:rsidP="00B1668F">
      <w:pPr>
        <w:pStyle w:val="ab"/>
        <w:numPr>
          <w:ilvl w:val="0"/>
          <w:numId w:val="15"/>
        </w:numPr>
        <w:shd w:val="clear" w:color="auto" w:fill="FFFFFF"/>
        <w:ind w:left="1066" w:right="240" w:hanging="357"/>
        <w:rPr>
          <w:rFonts w:eastAsia="Times New Roman"/>
          <w:lang w:eastAsia="ru-RU"/>
        </w:rPr>
      </w:pPr>
      <w:r>
        <w:rPr>
          <w:rFonts w:eastAsia="Times New Roman"/>
          <w:lang w:eastAsia="ru-RU"/>
        </w:rPr>
        <w:t xml:space="preserve">содействие </w:t>
      </w:r>
      <w:r w:rsidR="00390991" w:rsidRPr="00390991">
        <w:rPr>
          <w:rFonts w:eastAsia="Times New Roman"/>
          <w:lang w:eastAsia="ru-RU"/>
        </w:rPr>
        <w:t>обеспечению чистой водой всех детей во всех общинах, а также всеобщему доступу к хорошим санитарным условиям</w:t>
      </w:r>
      <w:r>
        <w:rPr>
          <w:rFonts w:eastAsia="Times New Roman"/>
          <w:lang w:eastAsia="ru-RU"/>
        </w:rPr>
        <w:t>;</w:t>
      </w:r>
    </w:p>
    <w:p w:rsidR="00390991" w:rsidRPr="00390991" w:rsidRDefault="00390991" w:rsidP="00B1668F">
      <w:pPr>
        <w:pStyle w:val="ab"/>
        <w:numPr>
          <w:ilvl w:val="0"/>
          <w:numId w:val="15"/>
        </w:numPr>
        <w:shd w:val="clear" w:color="auto" w:fill="FFFFFF"/>
        <w:ind w:left="1066" w:right="240" w:hanging="357"/>
        <w:rPr>
          <w:rFonts w:eastAsia="Times New Roman"/>
          <w:lang w:eastAsia="ru-RU"/>
        </w:rPr>
      </w:pPr>
      <w:r w:rsidRPr="00390991">
        <w:rPr>
          <w:rFonts w:eastAsia="Times New Roman"/>
          <w:lang w:eastAsia="ru-RU"/>
        </w:rPr>
        <w:t xml:space="preserve">искоренение </w:t>
      </w:r>
      <w:r w:rsidR="00152160">
        <w:rPr>
          <w:rFonts w:eastAsia="Times New Roman"/>
          <w:lang w:eastAsia="ru-RU"/>
        </w:rPr>
        <w:t>детского голода и</w:t>
      </w:r>
      <w:r w:rsidRPr="00390991">
        <w:rPr>
          <w:rFonts w:eastAsia="Times New Roman"/>
          <w:lang w:eastAsia="ru-RU"/>
        </w:rPr>
        <w:t xml:space="preserve"> недоедан</w:t>
      </w:r>
      <w:r w:rsidR="00152160">
        <w:rPr>
          <w:rFonts w:eastAsia="Times New Roman"/>
          <w:lang w:eastAsia="ru-RU"/>
        </w:rPr>
        <w:t>ия;</w:t>
      </w:r>
    </w:p>
    <w:p w:rsidR="00152160" w:rsidRDefault="00152160" w:rsidP="00B1668F">
      <w:pPr>
        <w:pStyle w:val="ab"/>
        <w:numPr>
          <w:ilvl w:val="0"/>
          <w:numId w:val="15"/>
        </w:numPr>
        <w:shd w:val="clear" w:color="auto" w:fill="FFFFFF"/>
        <w:ind w:left="1066" w:right="240" w:hanging="357"/>
        <w:rPr>
          <w:rFonts w:eastAsia="Times New Roman"/>
          <w:lang w:eastAsia="ru-RU"/>
        </w:rPr>
      </w:pPr>
      <w:r w:rsidRPr="00152160">
        <w:rPr>
          <w:rFonts w:eastAsia="Times New Roman"/>
          <w:lang w:eastAsia="ru-RU"/>
        </w:rPr>
        <w:t>укрепление роли</w:t>
      </w:r>
      <w:r w:rsidR="00390991" w:rsidRPr="00152160">
        <w:rPr>
          <w:rFonts w:eastAsia="Times New Roman"/>
          <w:lang w:eastAsia="ru-RU"/>
        </w:rPr>
        <w:t xml:space="preserve"> и положени</w:t>
      </w:r>
      <w:r w:rsidRPr="00152160">
        <w:rPr>
          <w:rFonts w:eastAsia="Times New Roman"/>
          <w:lang w:eastAsia="ru-RU"/>
        </w:rPr>
        <w:t>я</w:t>
      </w:r>
      <w:r>
        <w:rPr>
          <w:rFonts w:eastAsia="Times New Roman"/>
          <w:lang w:eastAsia="ru-RU"/>
        </w:rPr>
        <w:t xml:space="preserve"> женщин;</w:t>
      </w:r>
    </w:p>
    <w:p w:rsidR="00152160" w:rsidRDefault="00152160" w:rsidP="00B1668F">
      <w:pPr>
        <w:pStyle w:val="ab"/>
        <w:numPr>
          <w:ilvl w:val="0"/>
          <w:numId w:val="15"/>
        </w:numPr>
        <w:shd w:val="clear" w:color="auto" w:fill="FFFFFF"/>
        <w:ind w:left="1066" w:right="240" w:hanging="357"/>
        <w:rPr>
          <w:rFonts w:eastAsia="Times New Roman"/>
          <w:lang w:eastAsia="ru-RU"/>
        </w:rPr>
      </w:pPr>
      <w:r w:rsidRPr="00152160">
        <w:rPr>
          <w:rFonts w:eastAsia="Times New Roman"/>
          <w:lang w:eastAsia="ru-RU"/>
        </w:rPr>
        <w:t>содействие</w:t>
      </w:r>
      <w:r w:rsidR="00390991" w:rsidRPr="00152160">
        <w:rPr>
          <w:rFonts w:eastAsia="Times New Roman"/>
          <w:lang w:eastAsia="ru-RU"/>
        </w:rPr>
        <w:t xml:space="preserve"> уважению р</w:t>
      </w:r>
      <w:r w:rsidRPr="00152160">
        <w:rPr>
          <w:rFonts w:eastAsia="Times New Roman"/>
          <w:lang w:eastAsia="ru-RU"/>
        </w:rPr>
        <w:t xml:space="preserve">оли семьи в обеспечении детей, а также </w:t>
      </w:r>
      <w:r w:rsidR="00390991" w:rsidRPr="00152160">
        <w:rPr>
          <w:rFonts w:eastAsia="Times New Roman"/>
          <w:lang w:eastAsia="ru-RU"/>
        </w:rPr>
        <w:t>поддерж</w:t>
      </w:r>
      <w:r w:rsidRPr="00152160">
        <w:rPr>
          <w:rFonts w:eastAsia="Times New Roman"/>
          <w:lang w:eastAsia="ru-RU"/>
        </w:rPr>
        <w:t>ание усилий</w:t>
      </w:r>
      <w:r w:rsidR="00390991" w:rsidRPr="00152160">
        <w:rPr>
          <w:rFonts w:eastAsia="Times New Roman"/>
          <w:lang w:eastAsia="ru-RU"/>
        </w:rPr>
        <w:t xml:space="preserve"> родителей, других попечителей и общин в обеспечении питания и лечения детей</w:t>
      </w:r>
      <w:r>
        <w:rPr>
          <w:rFonts w:eastAsia="Times New Roman"/>
          <w:lang w:eastAsia="ru-RU"/>
        </w:rPr>
        <w:t>;</w:t>
      </w:r>
    </w:p>
    <w:p w:rsidR="00152160" w:rsidRDefault="00152160" w:rsidP="00B1668F">
      <w:pPr>
        <w:pStyle w:val="ab"/>
        <w:numPr>
          <w:ilvl w:val="0"/>
          <w:numId w:val="15"/>
        </w:numPr>
        <w:shd w:val="clear" w:color="auto" w:fill="FFFFFF"/>
        <w:ind w:left="1066" w:right="240" w:hanging="357"/>
        <w:rPr>
          <w:rFonts w:eastAsia="Times New Roman"/>
          <w:lang w:eastAsia="ru-RU"/>
        </w:rPr>
      </w:pPr>
      <w:r w:rsidRPr="00152160">
        <w:rPr>
          <w:rFonts w:eastAsia="Times New Roman"/>
          <w:lang w:eastAsia="ru-RU"/>
        </w:rPr>
        <w:t xml:space="preserve">снижение уровня неграмотности, а также предоставление всем детям возможности </w:t>
      </w:r>
      <w:r w:rsidR="00390991" w:rsidRPr="00152160">
        <w:rPr>
          <w:rFonts w:eastAsia="Times New Roman"/>
          <w:lang w:eastAsia="ru-RU"/>
        </w:rPr>
        <w:t>получения образования независимо от их происхождения и пола;</w:t>
      </w:r>
    </w:p>
    <w:p w:rsidR="00152160" w:rsidRDefault="00152160" w:rsidP="00B1668F">
      <w:pPr>
        <w:pStyle w:val="ab"/>
        <w:numPr>
          <w:ilvl w:val="0"/>
          <w:numId w:val="15"/>
        </w:numPr>
        <w:shd w:val="clear" w:color="auto" w:fill="FFFFFF"/>
        <w:ind w:left="1066" w:right="240" w:hanging="357"/>
        <w:rPr>
          <w:rFonts w:eastAsia="Times New Roman"/>
          <w:lang w:eastAsia="ru-RU"/>
        </w:rPr>
      </w:pPr>
      <w:r w:rsidRPr="00152160">
        <w:rPr>
          <w:rFonts w:eastAsia="Times New Roman"/>
          <w:lang w:eastAsia="ru-RU"/>
        </w:rPr>
        <w:lastRenderedPageBreak/>
        <w:t>стремление ограждения детей от бедствий войны, а также принятие мер, направленных</w:t>
      </w:r>
      <w:r w:rsidR="00390991" w:rsidRPr="00152160">
        <w:rPr>
          <w:rFonts w:eastAsia="Times New Roman"/>
          <w:lang w:eastAsia="ru-RU"/>
        </w:rPr>
        <w:t xml:space="preserve"> на предотвращение в будущем вооруженных конфликтов</w:t>
      </w:r>
    </w:p>
    <w:p w:rsidR="00463178" w:rsidRPr="00E851B0" w:rsidRDefault="00152160" w:rsidP="00B1668F">
      <w:pPr>
        <w:pStyle w:val="ab"/>
        <w:numPr>
          <w:ilvl w:val="0"/>
          <w:numId w:val="15"/>
        </w:numPr>
        <w:shd w:val="clear" w:color="auto" w:fill="FFFFFF"/>
        <w:ind w:left="1066" w:right="240" w:hanging="357"/>
        <w:rPr>
          <w:szCs w:val="24"/>
        </w:rPr>
      </w:pPr>
      <w:r w:rsidRPr="00E851B0">
        <w:rPr>
          <w:rFonts w:eastAsia="Times New Roman"/>
          <w:lang w:eastAsia="ru-RU"/>
        </w:rPr>
        <w:t xml:space="preserve">принятие мер </w:t>
      </w:r>
      <w:r w:rsidR="00390991" w:rsidRPr="00E851B0">
        <w:rPr>
          <w:rFonts w:eastAsia="Times New Roman"/>
          <w:lang w:eastAsia="ru-RU"/>
        </w:rPr>
        <w:t>по защите окружающей среды</w:t>
      </w:r>
      <w:r w:rsidR="00E851B0">
        <w:rPr>
          <w:rStyle w:val="a9"/>
          <w:rFonts w:eastAsia="Times New Roman"/>
          <w:lang w:eastAsia="ru-RU"/>
        </w:rPr>
        <w:footnoteReference w:id="65"/>
      </w:r>
      <w:r w:rsidRPr="00E851B0">
        <w:rPr>
          <w:rFonts w:eastAsia="Times New Roman"/>
          <w:lang w:eastAsia="ru-RU"/>
        </w:rPr>
        <w:t>.</w:t>
      </w:r>
    </w:p>
    <w:p w:rsidR="00E851B0" w:rsidRDefault="00E851B0" w:rsidP="00E851B0">
      <w:pPr>
        <w:shd w:val="clear" w:color="auto" w:fill="FFFFFF"/>
        <w:ind w:right="240"/>
      </w:pPr>
      <w:r>
        <w:t xml:space="preserve">Таким образом, мы можем сделать вывод, что международно-правовые источники, регулирующие защиту прав ребенка, являются одним из механизмов обеспечения прав ребенка. </w:t>
      </w:r>
    </w:p>
    <w:p w:rsidR="00E851B0" w:rsidRDefault="00E851B0" w:rsidP="00E851B0">
      <w:pPr>
        <w:shd w:val="clear" w:color="auto" w:fill="FFFFFF"/>
        <w:ind w:right="240"/>
        <w:rPr>
          <w:rFonts w:eastAsia="Times New Roman"/>
          <w:lang w:eastAsia="ru-RU"/>
        </w:rPr>
      </w:pPr>
      <w:r>
        <w:rPr>
          <w:rFonts w:eastAsia="Times New Roman"/>
          <w:lang w:eastAsia="ru-RU"/>
        </w:rPr>
        <w:t>Стоит отметить, что описанные нами международно-правовые документы представляют собой идеальную модель общества и в настоящее время, в условиях нестабильной геополитической обстановки, полное их соблюдение не представляется возможным. Однако, государствам-участникам стоит направить все силы на реализацию данных конвенций и деклараций, так как защита прав детей является наиболее важной частью функционирования современного государства в условиях глобализации.</w:t>
      </w:r>
    </w:p>
    <w:p w:rsidR="00E851B0" w:rsidRDefault="00E851B0" w:rsidP="00E851B0">
      <w:pPr>
        <w:shd w:val="clear" w:color="auto" w:fill="FFFFFF"/>
        <w:ind w:right="240"/>
        <w:rPr>
          <w:rFonts w:eastAsia="Times New Roman"/>
          <w:lang w:eastAsia="ru-RU"/>
        </w:rPr>
      </w:pPr>
    </w:p>
    <w:p w:rsidR="00E851B0" w:rsidRDefault="00E851B0" w:rsidP="009F5654">
      <w:pPr>
        <w:pStyle w:val="2"/>
        <w:rPr>
          <w:rFonts w:eastAsia="Times New Roman"/>
          <w:lang w:eastAsia="ru-RU"/>
        </w:rPr>
      </w:pPr>
      <w:bookmarkStart w:id="6" w:name="_Toc515126633"/>
      <w:r>
        <w:rPr>
          <w:rFonts w:eastAsia="Times New Roman"/>
          <w:lang w:eastAsia="ru-RU"/>
        </w:rPr>
        <w:t xml:space="preserve">1.3. </w:t>
      </w:r>
      <w:r w:rsidR="005400FA">
        <w:rPr>
          <w:rFonts w:eastAsia="Times New Roman"/>
          <w:lang w:eastAsia="ru-RU"/>
        </w:rPr>
        <w:t>реализация защиты прав ребенка участниками  конвенции оон</w:t>
      </w:r>
      <w:bookmarkEnd w:id="6"/>
    </w:p>
    <w:p w:rsidR="00E851B0" w:rsidRDefault="00E851B0" w:rsidP="00E851B0">
      <w:pPr>
        <w:shd w:val="clear" w:color="auto" w:fill="FFFFFF"/>
        <w:ind w:right="240"/>
        <w:jc w:val="center"/>
        <w:rPr>
          <w:rFonts w:eastAsia="Times New Roman"/>
          <w:b/>
          <w:lang w:eastAsia="ru-RU"/>
        </w:rPr>
      </w:pPr>
    </w:p>
    <w:p w:rsidR="00E851B0" w:rsidRPr="00E851B0" w:rsidRDefault="00E851B0" w:rsidP="00E851B0">
      <w:pPr>
        <w:rPr>
          <w:lang w:eastAsia="ru-RU"/>
        </w:rPr>
      </w:pPr>
      <w:r w:rsidRPr="00E851B0">
        <w:rPr>
          <w:lang w:eastAsia="ru-RU"/>
        </w:rPr>
        <w:t>В 1989 году Организация Объединенных Наций приняла Конвенцию о правах ребенка, которую ратифицировали все страны, за исключением Соединенных Штатов Америки и Сомали. Эта конвенция стала знаменательной вехой в истории прав детей как первый обязательный международный документ, принятый в этой области.</w:t>
      </w:r>
    </w:p>
    <w:p w:rsidR="00E851B0" w:rsidRPr="00E851B0" w:rsidRDefault="00E851B0" w:rsidP="00E851B0">
      <w:pPr>
        <w:rPr>
          <w:lang w:eastAsia="ru-RU"/>
        </w:rPr>
      </w:pPr>
      <w:r>
        <w:rPr>
          <w:lang w:eastAsia="ru-RU"/>
        </w:rPr>
        <w:t>Конвенция внесла множество</w:t>
      </w:r>
      <w:r w:rsidRPr="00E851B0">
        <w:rPr>
          <w:lang w:eastAsia="ru-RU"/>
        </w:rPr>
        <w:t xml:space="preserve"> перемен в область защиты прав детей.</w:t>
      </w:r>
    </w:p>
    <w:p w:rsidR="00E851B0" w:rsidRPr="00E851B0" w:rsidRDefault="00E851B0" w:rsidP="00E851B0">
      <w:pPr>
        <w:rPr>
          <w:lang w:eastAsia="ru-RU"/>
        </w:rPr>
      </w:pPr>
      <w:r w:rsidRPr="00E851B0">
        <w:rPr>
          <w:lang w:eastAsia="ru-RU"/>
        </w:rPr>
        <w:t xml:space="preserve">Из всех документов по правам человека </w:t>
      </w:r>
      <w:r>
        <w:rPr>
          <w:lang w:eastAsia="ru-RU"/>
        </w:rPr>
        <w:t>данная</w:t>
      </w:r>
      <w:r w:rsidRPr="00E851B0">
        <w:rPr>
          <w:lang w:eastAsia="ru-RU"/>
        </w:rPr>
        <w:t xml:space="preserve"> конвенция занимает первое место в мире по количеству ратификаций.</w:t>
      </w:r>
    </w:p>
    <w:p w:rsidR="00E851B0" w:rsidRPr="00E851B0" w:rsidRDefault="00E851B0" w:rsidP="00E851B0">
      <w:pPr>
        <w:rPr>
          <w:lang w:eastAsia="ru-RU"/>
        </w:rPr>
      </w:pPr>
      <w:r w:rsidRPr="00E851B0">
        <w:rPr>
          <w:lang w:eastAsia="ru-RU"/>
        </w:rPr>
        <w:t>Конвенция поддерживает принцип «трех П» (началь</w:t>
      </w:r>
      <w:r>
        <w:rPr>
          <w:lang w:eastAsia="ru-RU"/>
        </w:rPr>
        <w:t>ные буквы трех английских слов «participation» – участие,</w:t>
      </w:r>
      <w:r w:rsidRPr="00E851B0">
        <w:rPr>
          <w:lang w:eastAsia="ru-RU"/>
        </w:rPr>
        <w:t xml:space="preserve"> </w:t>
      </w:r>
      <w:r>
        <w:rPr>
          <w:lang w:eastAsia="ru-RU"/>
        </w:rPr>
        <w:t>«</w:t>
      </w:r>
      <w:r w:rsidRPr="00E851B0">
        <w:rPr>
          <w:lang w:eastAsia="ru-RU"/>
        </w:rPr>
        <w:t>protection</w:t>
      </w:r>
      <w:r>
        <w:rPr>
          <w:lang w:eastAsia="ru-RU"/>
        </w:rPr>
        <w:t>» – защита и</w:t>
      </w:r>
      <w:r w:rsidRPr="00E851B0">
        <w:rPr>
          <w:lang w:eastAsia="ru-RU"/>
        </w:rPr>
        <w:t xml:space="preserve"> </w:t>
      </w:r>
      <w:r>
        <w:rPr>
          <w:lang w:eastAsia="ru-RU"/>
        </w:rPr>
        <w:t>«</w:t>
      </w:r>
      <w:r w:rsidRPr="00E851B0">
        <w:rPr>
          <w:lang w:eastAsia="ru-RU"/>
        </w:rPr>
        <w:t>provide</w:t>
      </w:r>
      <w:r>
        <w:rPr>
          <w:lang w:eastAsia="ru-RU"/>
        </w:rPr>
        <w:t>» – обеспечение</w:t>
      </w:r>
      <w:r w:rsidRPr="00E851B0">
        <w:rPr>
          <w:lang w:eastAsia="ru-RU"/>
        </w:rPr>
        <w:t xml:space="preserve">). Во-первых, она поддерживает участие детей </w:t>
      </w:r>
      <w:r>
        <w:rPr>
          <w:lang w:eastAsia="ru-RU"/>
        </w:rPr>
        <w:t xml:space="preserve">– </w:t>
      </w:r>
      <w:r w:rsidRPr="00E851B0">
        <w:rPr>
          <w:lang w:eastAsia="ru-RU"/>
        </w:rPr>
        <w:t xml:space="preserve">в соответствии с их возрастом и зрелостью </w:t>
      </w:r>
      <w:r>
        <w:rPr>
          <w:lang w:eastAsia="ru-RU"/>
        </w:rPr>
        <w:t xml:space="preserve">– </w:t>
      </w:r>
      <w:r w:rsidRPr="00E851B0">
        <w:rPr>
          <w:lang w:eastAsia="ru-RU"/>
        </w:rPr>
        <w:t xml:space="preserve"> в событиях семь</w:t>
      </w:r>
      <w:r>
        <w:rPr>
          <w:lang w:eastAsia="ru-RU"/>
        </w:rPr>
        <w:t>и</w:t>
      </w:r>
      <w:r w:rsidRPr="00E851B0">
        <w:rPr>
          <w:lang w:eastAsia="ru-RU"/>
        </w:rPr>
        <w:t xml:space="preserve"> и обществ</w:t>
      </w:r>
      <w:r>
        <w:rPr>
          <w:lang w:eastAsia="ru-RU"/>
        </w:rPr>
        <w:t>а</w:t>
      </w:r>
      <w:r w:rsidRPr="00E851B0">
        <w:rPr>
          <w:lang w:eastAsia="ru-RU"/>
        </w:rPr>
        <w:t xml:space="preserve"> в целом, которые влияют на их судьбу, например, в судебных процессах или в процессах по усыновлению. Конвенция также утверждает права защиты детей от всех видов жестокого обращения, насилия, и действий, </w:t>
      </w:r>
      <w:r w:rsidRPr="00E851B0">
        <w:rPr>
          <w:lang w:eastAsia="ru-RU"/>
        </w:rPr>
        <w:lastRenderedPageBreak/>
        <w:t>нарушающих их права. Наконец, подобно любой другой конвенции, она предусматривает права, которые являются гарантией от потенциальных нарушений</w:t>
      </w:r>
      <w:r>
        <w:rPr>
          <w:rStyle w:val="a9"/>
          <w:lang w:eastAsia="ru-RU"/>
        </w:rPr>
        <w:footnoteReference w:id="66"/>
      </w:r>
      <w:r>
        <w:rPr>
          <w:lang w:eastAsia="ru-RU"/>
        </w:rPr>
        <w:t>.</w:t>
      </w:r>
    </w:p>
    <w:p w:rsidR="00E851B0" w:rsidRPr="00E851B0" w:rsidRDefault="00E851B0" w:rsidP="00E851B0">
      <w:pPr>
        <w:rPr>
          <w:lang w:eastAsia="ru-RU"/>
        </w:rPr>
      </w:pPr>
      <w:r w:rsidRPr="00E851B0">
        <w:rPr>
          <w:lang w:eastAsia="ru-RU"/>
        </w:rPr>
        <w:t>Хотя Конвенция и стала гигантским шагом в деле улучшения положения детей, факты показывают, что права детей нарушатся в большинстве регионов мира</w:t>
      </w:r>
      <w:r>
        <w:rPr>
          <w:rStyle w:val="a9"/>
          <w:lang w:eastAsia="ru-RU"/>
        </w:rPr>
        <w:footnoteReference w:id="67"/>
      </w:r>
      <w:r w:rsidRPr="00E851B0">
        <w:rPr>
          <w:lang w:eastAsia="ru-RU"/>
        </w:rPr>
        <w:t>.</w:t>
      </w:r>
    </w:p>
    <w:p w:rsidR="00E851B0" w:rsidRPr="00E851B0" w:rsidRDefault="00E851B0" w:rsidP="00E851B0">
      <w:pPr>
        <w:rPr>
          <w:lang w:eastAsia="ru-RU"/>
        </w:rPr>
      </w:pPr>
      <w:r w:rsidRPr="00E851B0">
        <w:rPr>
          <w:lang w:eastAsia="ru-RU"/>
        </w:rPr>
        <w:t>Торговля женщинами и детьми растет катастрофическими темпами. По оценкам, каждый год до 120 000 женщин и детей продают из стран Восточной и Центральной Европы в Западную Европу.</w:t>
      </w:r>
    </w:p>
    <w:p w:rsidR="00E851B0" w:rsidRPr="00E851B0" w:rsidRDefault="00E851B0" w:rsidP="00E851B0">
      <w:pPr>
        <w:rPr>
          <w:lang w:eastAsia="ru-RU"/>
        </w:rPr>
      </w:pPr>
      <w:r w:rsidRPr="00E851B0">
        <w:rPr>
          <w:lang w:eastAsia="ru-RU"/>
        </w:rPr>
        <w:t>В Болгарии, по сообщениям, проституция стала главным источником дохода значительного количества девочек в возрасте от 14 до 18 лет, и часто эти девочки становятся членами организованной сети. Беспокойство внушает и рост числа юношей, занимающихся проституцией.</w:t>
      </w:r>
    </w:p>
    <w:p w:rsidR="00E851B0" w:rsidRPr="00E851B0" w:rsidRDefault="00E851B0" w:rsidP="00E851B0">
      <w:pPr>
        <w:rPr>
          <w:lang w:eastAsia="ru-RU"/>
        </w:rPr>
      </w:pPr>
      <w:r w:rsidRPr="00E851B0">
        <w:rPr>
          <w:lang w:eastAsia="ru-RU"/>
        </w:rPr>
        <w:t>В Эстонии проституция с участием молодых девочек отмечается в контексте расширения иностранного рынка сексуального туризма. В Латвии были также выявлены очень юные девочки-проститутки (даже в возрасте от 8 до 10 лет).</w:t>
      </w:r>
    </w:p>
    <w:p w:rsidR="00E851B0" w:rsidRPr="00E851B0" w:rsidRDefault="00E851B0" w:rsidP="00E851B0">
      <w:pPr>
        <w:rPr>
          <w:lang w:eastAsia="ru-RU"/>
        </w:rPr>
      </w:pPr>
      <w:r w:rsidRPr="00E851B0">
        <w:rPr>
          <w:lang w:eastAsia="ru-RU"/>
        </w:rPr>
        <w:t>Исследования в Великобритании выявили наличие тысяч беспризорных детей, прежде всего в больших городах, хотя и не только в них. Мальчики и девочки среди беспризорников распределяются поровну. По оценкам, из дому ежегодно убегает приблизительно 40 000 детей.</w:t>
      </w:r>
    </w:p>
    <w:p w:rsidR="00E851B0" w:rsidRPr="00E851B0" w:rsidRDefault="00E851B0" w:rsidP="00E851B0">
      <w:pPr>
        <w:rPr>
          <w:lang w:eastAsia="ru-RU"/>
        </w:rPr>
      </w:pPr>
      <w:r w:rsidRPr="00E851B0">
        <w:rPr>
          <w:lang w:eastAsia="ru-RU"/>
        </w:rPr>
        <w:t>Во Франции феномен бездомных детей начал представлять значительную проблему в 1980-х годах. Некоторые авторитетные источники считают, что число бездомных детей достигает 10 000, хотя другие полагают, что количество значительно ниже.</w:t>
      </w:r>
    </w:p>
    <w:p w:rsidR="00E851B0" w:rsidRPr="00E851B0" w:rsidRDefault="00E851B0" w:rsidP="00E851B0">
      <w:pPr>
        <w:rPr>
          <w:lang w:eastAsia="ru-RU"/>
        </w:rPr>
      </w:pPr>
      <w:r w:rsidRPr="00E851B0">
        <w:rPr>
          <w:lang w:eastAsia="ru-RU"/>
        </w:rPr>
        <w:t>В целом, в Восточной и Центральной Европе растет количество бездомных молодых людей, живущих на улице. Оценивается, что только в Бухаресте 1 500 детей и молодых людей живет на улице.</w:t>
      </w:r>
    </w:p>
    <w:p w:rsidR="00E851B0" w:rsidRPr="00E851B0" w:rsidRDefault="00E851B0" w:rsidP="00E851B0">
      <w:pPr>
        <w:rPr>
          <w:lang w:eastAsia="ru-RU"/>
        </w:rPr>
      </w:pPr>
      <w:r w:rsidRPr="00E851B0">
        <w:rPr>
          <w:lang w:eastAsia="ru-RU"/>
        </w:rPr>
        <w:t>В Польше и Венгрии более трети всех детей в возрасте до пятнадцати лет живет в бедности. Недавние исследования, проведенные в Польше (ПРООН, 1999), показали, что 60% детей страдает от недостаточного питания в той или иной форме, а 10% постоянно недоедают. В Российской Федерации явление задержки роста среди детей в возрасте до двух лет увеличилось с 9,4 % в 1992 г. до 15,2 % в 1994г.</w:t>
      </w:r>
    </w:p>
    <w:p w:rsidR="00E851B0" w:rsidRPr="00E851B0" w:rsidRDefault="00E851B0" w:rsidP="00E851B0">
      <w:pPr>
        <w:rPr>
          <w:lang w:eastAsia="ru-RU"/>
        </w:rPr>
      </w:pPr>
      <w:r w:rsidRPr="00E851B0">
        <w:rPr>
          <w:lang w:eastAsia="ru-RU"/>
        </w:rPr>
        <w:lastRenderedPageBreak/>
        <w:t xml:space="preserve">В Европе есть конкретные проблемы, касающиеся прав детей, которые особенно актуальны как для правительств, так и для </w:t>
      </w:r>
      <w:r>
        <w:rPr>
          <w:lang w:eastAsia="ru-RU"/>
        </w:rPr>
        <w:t>иных</w:t>
      </w:r>
      <w:r w:rsidRPr="00E851B0">
        <w:rPr>
          <w:lang w:eastAsia="ru-RU"/>
        </w:rPr>
        <w:t xml:space="preserve"> европейских институтов. Как следствие, они недвусмысленно демонстрируют стремление содействовать мерам по защите детей от практики и явлений, явно нарушающих их права.</w:t>
      </w:r>
    </w:p>
    <w:p w:rsidR="00E851B0" w:rsidRPr="00E851B0" w:rsidRDefault="00E851B0" w:rsidP="00E851B0">
      <w:pPr>
        <w:rPr>
          <w:lang w:eastAsia="ru-RU"/>
        </w:rPr>
      </w:pPr>
      <w:r w:rsidRPr="00E851B0">
        <w:rPr>
          <w:lang w:eastAsia="ru-RU"/>
        </w:rPr>
        <w:t>В свете приведенной выше статистики о сексуальной торговле, проституции и порнографии в Европе, эти явления не могли не вызвать растущей озабоченности у Совета Европы и его членов; как следствие, был принят ряд рекомендаций, в том числе:</w:t>
      </w:r>
    </w:p>
    <w:p w:rsidR="00E851B0" w:rsidRPr="00E851B0" w:rsidRDefault="00E851B0" w:rsidP="00B1668F">
      <w:pPr>
        <w:pStyle w:val="ab"/>
        <w:numPr>
          <w:ilvl w:val="0"/>
          <w:numId w:val="34"/>
        </w:numPr>
        <w:rPr>
          <w:lang w:eastAsia="ru-RU"/>
        </w:rPr>
      </w:pPr>
      <w:r w:rsidRPr="00E851B0">
        <w:rPr>
          <w:lang w:eastAsia="ru-RU"/>
        </w:rPr>
        <w:t>Рекомендация 1065 (1987) по борьбе с торговлей детьми и другими формами эксплуатации ребенка;</w:t>
      </w:r>
    </w:p>
    <w:p w:rsidR="00E851B0" w:rsidRPr="00E851B0" w:rsidRDefault="00E851B0" w:rsidP="00B1668F">
      <w:pPr>
        <w:pStyle w:val="ab"/>
        <w:numPr>
          <w:ilvl w:val="0"/>
          <w:numId w:val="34"/>
        </w:numPr>
        <w:rPr>
          <w:lang w:eastAsia="ru-RU"/>
        </w:rPr>
      </w:pPr>
      <w:r w:rsidRPr="00E851B0">
        <w:rPr>
          <w:lang w:eastAsia="ru-RU"/>
        </w:rPr>
        <w:t>Рекомендация R (91) 11 по борьбе с сексуальной эксплуатацией, порнографией и проституцией и торговлей детьми и молодыми совершеннолетними;</w:t>
      </w:r>
    </w:p>
    <w:p w:rsidR="00E851B0" w:rsidRPr="00E851B0" w:rsidRDefault="00E851B0" w:rsidP="00B1668F">
      <w:pPr>
        <w:pStyle w:val="ab"/>
        <w:numPr>
          <w:ilvl w:val="0"/>
          <w:numId w:val="34"/>
        </w:numPr>
        <w:rPr>
          <w:lang w:eastAsia="ru-RU"/>
        </w:rPr>
      </w:pPr>
      <w:r w:rsidRPr="00E851B0">
        <w:rPr>
          <w:lang w:eastAsia="ru-RU"/>
        </w:rPr>
        <w:t>Резолюция 1099 (1996) по борьбе с сексуальной эксплуатацией детей</w:t>
      </w:r>
      <w:r>
        <w:rPr>
          <w:rStyle w:val="a9"/>
          <w:lang w:eastAsia="ru-RU"/>
        </w:rPr>
        <w:footnoteReference w:id="68"/>
      </w:r>
      <w:r w:rsidRPr="00E851B0">
        <w:rPr>
          <w:lang w:eastAsia="ru-RU"/>
        </w:rPr>
        <w:t>.</w:t>
      </w:r>
    </w:p>
    <w:p w:rsidR="00E851B0" w:rsidRPr="00E851B0" w:rsidRDefault="00E851B0" w:rsidP="00E851B0">
      <w:pPr>
        <w:rPr>
          <w:lang w:eastAsia="ru-RU"/>
        </w:rPr>
      </w:pPr>
      <w:r w:rsidRPr="00E851B0">
        <w:rPr>
          <w:lang w:eastAsia="ru-RU"/>
        </w:rPr>
        <w:t>После принятия рекомендаций Советом Европы государства должны принять практические меры для их реализации. Вот несколько примеров таких мер. </w:t>
      </w:r>
    </w:p>
    <w:p w:rsidR="00E851B0" w:rsidRPr="00E851B0" w:rsidRDefault="00E851B0" w:rsidP="00E851B0">
      <w:pPr>
        <w:rPr>
          <w:lang w:eastAsia="ru-RU"/>
        </w:rPr>
      </w:pPr>
      <w:r w:rsidRPr="00E851B0">
        <w:rPr>
          <w:lang w:eastAsia="ru-RU"/>
        </w:rPr>
        <w:t>По инициативе министра внутренних дел Бельгии 23 ноября 1992 г. в Главном управлении жандармерии по розыску без вести пропавших было создано отделение, специализирующееся в борьбе с торговлей детьми. 11 сентября 1995 г. министр юстиции распорядился создать группу розыска пропавших детей в рамках того же управления. Эта группа несет ответственность за координацию, оказание поддержки и проведение экспертизы по делам пропажи малолетних при обстоятельствах, вызывающих обеспокоенность</w:t>
      </w:r>
      <w:r>
        <w:rPr>
          <w:rStyle w:val="a9"/>
          <w:lang w:eastAsia="ru-RU"/>
        </w:rPr>
        <w:footnoteReference w:id="69"/>
      </w:r>
      <w:r w:rsidRPr="00E851B0">
        <w:rPr>
          <w:lang w:eastAsia="ru-RU"/>
        </w:rPr>
        <w:t>.</w:t>
      </w:r>
    </w:p>
    <w:p w:rsidR="00E851B0" w:rsidRPr="00E851B0" w:rsidRDefault="00E851B0" w:rsidP="00E851B0">
      <w:pPr>
        <w:rPr>
          <w:lang w:eastAsia="ru-RU"/>
        </w:rPr>
      </w:pPr>
      <w:r w:rsidRPr="00E851B0">
        <w:rPr>
          <w:lang w:eastAsia="ru-RU"/>
        </w:rPr>
        <w:t>В Люксембурге в полиции было создано специальное подразделение по защите несовершеннолетних. В научно-исследовательском подразделении главного управления полиции города Люксембург действует подразделение защиты несовершеннолетних. Имеется телефонная линия оказания помощи детям (KannerJugendtelefon).</w:t>
      </w:r>
    </w:p>
    <w:p w:rsidR="00E851B0" w:rsidRPr="00E851B0" w:rsidRDefault="00E851B0" w:rsidP="00E851B0">
      <w:pPr>
        <w:rPr>
          <w:lang w:eastAsia="ru-RU"/>
        </w:rPr>
      </w:pPr>
      <w:r w:rsidRPr="00E851B0">
        <w:rPr>
          <w:lang w:eastAsia="ru-RU"/>
        </w:rPr>
        <w:t>Причины детского труда иногда очень сложны и варьируются от национально-культурных традиций до состояния бедности, когда родители и семья нуждаются в заработке, который приносят домой дети.</w:t>
      </w:r>
    </w:p>
    <w:p w:rsidR="00E851B0" w:rsidRPr="00E851B0" w:rsidRDefault="00E851B0" w:rsidP="00E851B0">
      <w:pPr>
        <w:rPr>
          <w:lang w:eastAsia="ru-RU"/>
        </w:rPr>
      </w:pPr>
      <w:r w:rsidRPr="00E851B0">
        <w:rPr>
          <w:lang w:eastAsia="ru-RU"/>
        </w:rPr>
        <w:t xml:space="preserve">Что касается последствий, то детский труд, помимо того, что он лишает детей должного образования, вредит их физическому и умственному развитию, может привести </w:t>
      </w:r>
      <w:r w:rsidRPr="00E851B0">
        <w:rPr>
          <w:lang w:eastAsia="ru-RU"/>
        </w:rPr>
        <w:lastRenderedPageBreak/>
        <w:t>к таким серьезным проблемам для здоровья, как скелетно-мышечные деформации, химические отравления, телесные повреждения, респираторные заболевания, серьезные ожоги и др.</w:t>
      </w:r>
    </w:p>
    <w:p w:rsidR="00E851B0" w:rsidRPr="00E851B0" w:rsidRDefault="00E851B0" w:rsidP="00E851B0">
      <w:pPr>
        <w:rPr>
          <w:lang w:eastAsia="ru-RU"/>
        </w:rPr>
      </w:pPr>
      <w:r w:rsidRPr="00E851B0">
        <w:rPr>
          <w:lang w:eastAsia="ru-RU"/>
        </w:rPr>
        <w:t>Среди товаров, производимых детьми, можно назвать ковры, кирпичи, спички, сахар, одежду, обувь, сигареты, фейерверки, дома и другие сооружения, карандаши, кожаные изделия. Детей используют также при сборе урожая, на заводском производстве, для переноски тяжестей, в рыболовстве и для выполнения основных домашних работ.</w:t>
      </w:r>
    </w:p>
    <w:p w:rsidR="00E851B0" w:rsidRPr="00E851B0" w:rsidRDefault="00E851B0" w:rsidP="00E851B0">
      <w:pPr>
        <w:rPr>
          <w:lang w:eastAsia="ru-RU"/>
        </w:rPr>
      </w:pPr>
      <w:r w:rsidRPr="00E851B0">
        <w:rPr>
          <w:lang w:eastAsia="ru-RU"/>
        </w:rPr>
        <w:t>Пользуясь Интернетом, дети могут подвергаться самым различным видам риска. Некоторые из них связаны с воздействием неподходящих материалов (изображения насилия, пропаганда расизма и ксенофобии, и др.), с возможностью подвергнуться оскорблениям и стать объектом действий педофилов. Растущее число свидетельств подтверждает существование в Интернете сетей, занимающихся обменом детской порнографической информацией (фамилии, фотографии, и др.). В последние годы в Европе и на других континентах были арестованы лица, вовлеченные в эти виды незаконной и аморальной деятельности или содействующие им.</w:t>
      </w:r>
    </w:p>
    <w:p w:rsidR="00E851B0" w:rsidRPr="00E851B0" w:rsidRDefault="00E851B0" w:rsidP="00E851B0">
      <w:pPr>
        <w:rPr>
          <w:lang w:eastAsia="ru-RU"/>
        </w:rPr>
      </w:pPr>
      <w:r w:rsidRPr="00E851B0">
        <w:rPr>
          <w:lang w:eastAsia="ru-RU"/>
        </w:rPr>
        <w:t>8 ноября 2001 года была принята Конвенция Совета Европы о компьютерных</w:t>
      </w:r>
      <w:r>
        <w:rPr>
          <w:lang w:eastAsia="ru-RU"/>
        </w:rPr>
        <w:t xml:space="preserve"> преступлениях. Данная </w:t>
      </w:r>
      <w:r w:rsidRPr="00E851B0">
        <w:rPr>
          <w:lang w:eastAsia="ru-RU"/>
        </w:rPr>
        <w:t xml:space="preserve">Конвенция </w:t>
      </w:r>
      <w:r>
        <w:rPr>
          <w:lang w:eastAsia="ru-RU"/>
        </w:rPr>
        <w:t>является</w:t>
      </w:r>
      <w:r w:rsidRPr="00E851B0">
        <w:rPr>
          <w:lang w:eastAsia="ru-RU"/>
        </w:rPr>
        <w:t xml:space="preserve"> первым международным соглашением по борьбе с преступлениями, совершаемыми </w:t>
      </w:r>
      <w:r>
        <w:rPr>
          <w:lang w:eastAsia="ru-RU"/>
        </w:rPr>
        <w:t>в Сети Интернет и других</w:t>
      </w:r>
      <w:r w:rsidRPr="00E851B0">
        <w:rPr>
          <w:lang w:eastAsia="ru-RU"/>
        </w:rPr>
        <w:t xml:space="preserve"> компьютерны</w:t>
      </w:r>
      <w:r>
        <w:rPr>
          <w:lang w:eastAsia="ru-RU"/>
        </w:rPr>
        <w:t>х сетях</w:t>
      </w:r>
      <w:r w:rsidRPr="00E851B0">
        <w:rPr>
          <w:lang w:eastAsia="ru-RU"/>
        </w:rPr>
        <w:t xml:space="preserve">. Особое внимание уделено преступлениям, связанным с компьютерами и Интернетом, включая детскую порнографию. Главной целью </w:t>
      </w:r>
      <w:r>
        <w:rPr>
          <w:lang w:eastAsia="ru-RU"/>
        </w:rPr>
        <w:t>настоящей</w:t>
      </w:r>
      <w:r w:rsidRPr="00E851B0">
        <w:rPr>
          <w:lang w:eastAsia="ru-RU"/>
        </w:rPr>
        <w:t xml:space="preserve"> Конвенции является проведение единой уголовной политики, направленной на защиту общества от компьютерных преступлений. Особое внимание предполагается уделить принятию соответствующего законодательства и развитию международного сотрудничества. Статья 9 Конвенции посвящена борьбе с педофилией и детской порнографией, </w:t>
      </w:r>
      <w:r>
        <w:rPr>
          <w:lang w:eastAsia="ru-RU"/>
        </w:rPr>
        <w:t>распространяемой через Интернет</w:t>
      </w:r>
      <w:r>
        <w:rPr>
          <w:rStyle w:val="a9"/>
          <w:lang w:eastAsia="ru-RU"/>
        </w:rPr>
        <w:footnoteReference w:id="70"/>
      </w:r>
      <w:r>
        <w:rPr>
          <w:lang w:eastAsia="ru-RU"/>
        </w:rPr>
        <w:t>.</w:t>
      </w:r>
    </w:p>
    <w:p w:rsidR="00E851B0" w:rsidRPr="00E851B0" w:rsidRDefault="00E851B0" w:rsidP="00E851B0">
      <w:pPr>
        <w:rPr>
          <w:lang w:eastAsia="ru-RU"/>
        </w:rPr>
      </w:pPr>
      <w:r w:rsidRPr="00E851B0">
        <w:rPr>
          <w:lang w:eastAsia="ru-RU"/>
        </w:rPr>
        <w:t>Одной из глобальных проблем в области защиты прав детей признается проблема жестокого обращения с детьми.</w:t>
      </w:r>
    </w:p>
    <w:p w:rsidR="00E851B0" w:rsidRPr="00E851B0" w:rsidRDefault="00E851B0" w:rsidP="00E851B0">
      <w:pPr>
        <w:rPr>
          <w:lang w:eastAsia="ru-RU"/>
        </w:rPr>
      </w:pPr>
      <w:r w:rsidRPr="00E851B0">
        <w:rPr>
          <w:lang w:eastAsia="ru-RU"/>
        </w:rPr>
        <w:t>Под жестоким обращением понимаются «все формы физического или психического насилия, причинение побоев или нанесение оскорблений, невнимательное, небрежное или жестокое обращение, эксплуатация, включая сексуальные посягательства на ребенка»</w:t>
      </w:r>
      <w:r>
        <w:rPr>
          <w:rStyle w:val="a9"/>
          <w:lang w:eastAsia="ru-RU"/>
        </w:rPr>
        <w:footnoteReference w:id="71"/>
      </w:r>
      <w:r w:rsidRPr="00E851B0">
        <w:rPr>
          <w:lang w:eastAsia="ru-RU"/>
        </w:rPr>
        <w:t>.</w:t>
      </w:r>
    </w:p>
    <w:p w:rsidR="00E851B0" w:rsidRPr="00E851B0" w:rsidRDefault="00E851B0" w:rsidP="00E851B0">
      <w:pPr>
        <w:rPr>
          <w:lang w:eastAsia="ru-RU"/>
        </w:rPr>
      </w:pPr>
      <w:r w:rsidRPr="00E851B0">
        <w:rPr>
          <w:lang w:eastAsia="ru-RU"/>
        </w:rPr>
        <w:lastRenderedPageBreak/>
        <w:t>Причем, это явление характерно не только для развивающихся стран, где детские проблемы вполне очевидны и лежат на поверхности: голод, войны, отсутствие нормального жилья, здравоохранения и т.п. – все, что несет угрозу жизни и здоровью ребенка. Эта проблема существует и в развитых, вполне благополучных странах. Ведь понятие «жестокое обращение с детьми» включает в себя любую форму плохого обращения, допускаемого родителями, опекунами, попечителями, педагогами, воспитателями и представителями органов правопорядка по отношению к ребенку. Жестокое обращение с детьми формирует людей малообразованных, не умеющих трудиться, создавать семью, быть хорошими родителями, гражданами своей страны, ведет к воспроизводству насилия и жестокости в обществе.</w:t>
      </w:r>
    </w:p>
    <w:p w:rsidR="00E851B0" w:rsidRDefault="00E851B0" w:rsidP="00E851B0">
      <w:pPr>
        <w:rPr>
          <w:lang w:eastAsia="ru-RU"/>
        </w:rPr>
      </w:pPr>
      <w:r w:rsidRPr="00E851B0">
        <w:rPr>
          <w:lang w:eastAsia="ru-RU"/>
        </w:rPr>
        <w:t xml:space="preserve">Насилие имеет четыре основные формы: </w:t>
      </w:r>
    </w:p>
    <w:p w:rsidR="00E851B0" w:rsidRDefault="00E851B0" w:rsidP="00B1668F">
      <w:pPr>
        <w:pStyle w:val="ab"/>
        <w:numPr>
          <w:ilvl w:val="0"/>
          <w:numId w:val="35"/>
        </w:numPr>
        <w:rPr>
          <w:lang w:eastAsia="ru-RU"/>
        </w:rPr>
      </w:pPr>
      <w:r>
        <w:rPr>
          <w:lang w:eastAsia="ru-RU"/>
        </w:rPr>
        <w:t>физическое;</w:t>
      </w:r>
    </w:p>
    <w:p w:rsidR="00E851B0" w:rsidRDefault="00E851B0" w:rsidP="00B1668F">
      <w:pPr>
        <w:pStyle w:val="ab"/>
        <w:numPr>
          <w:ilvl w:val="0"/>
          <w:numId w:val="35"/>
        </w:numPr>
        <w:rPr>
          <w:lang w:eastAsia="ru-RU"/>
        </w:rPr>
      </w:pPr>
      <w:r>
        <w:rPr>
          <w:lang w:eastAsia="ru-RU"/>
        </w:rPr>
        <w:t>сексуальное;</w:t>
      </w:r>
    </w:p>
    <w:p w:rsidR="00E851B0" w:rsidRDefault="00E851B0" w:rsidP="00B1668F">
      <w:pPr>
        <w:pStyle w:val="ab"/>
        <w:numPr>
          <w:ilvl w:val="0"/>
          <w:numId w:val="35"/>
        </w:numPr>
        <w:rPr>
          <w:lang w:eastAsia="ru-RU"/>
        </w:rPr>
      </w:pPr>
      <w:r>
        <w:rPr>
          <w:lang w:eastAsia="ru-RU"/>
        </w:rPr>
        <w:t>психическое;</w:t>
      </w:r>
    </w:p>
    <w:p w:rsidR="00E851B0" w:rsidRPr="00E851B0" w:rsidRDefault="00E851B0" w:rsidP="00B1668F">
      <w:pPr>
        <w:pStyle w:val="ab"/>
        <w:numPr>
          <w:ilvl w:val="0"/>
          <w:numId w:val="35"/>
        </w:numPr>
        <w:rPr>
          <w:lang w:eastAsia="ru-RU"/>
        </w:rPr>
      </w:pPr>
      <w:r w:rsidRPr="00E851B0">
        <w:rPr>
          <w:lang w:eastAsia="ru-RU"/>
        </w:rPr>
        <w:t>социальное.</w:t>
      </w:r>
    </w:p>
    <w:p w:rsidR="00E851B0" w:rsidRPr="00E851B0" w:rsidRDefault="00E851B0" w:rsidP="00E851B0">
      <w:pPr>
        <w:rPr>
          <w:lang w:eastAsia="ru-RU"/>
        </w:rPr>
      </w:pPr>
      <w:r w:rsidRPr="00E851B0">
        <w:rPr>
          <w:lang w:eastAsia="ru-RU"/>
        </w:rPr>
        <w:t>Физическое насилие – преднамеренное нанесение физических повреждений ребенку, причиняющих ущерб его здоровью, нарушающих его развитие и даже лишающих его жизни, а также приобщение ребенка к употреблению наркотиков, алкоголя, отравляющих веществ или «медицинских» препаратов, вызывающих одурманивание</w:t>
      </w:r>
      <w:r>
        <w:rPr>
          <w:rStyle w:val="a9"/>
          <w:lang w:eastAsia="ru-RU"/>
        </w:rPr>
        <w:footnoteReference w:id="72"/>
      </w:r>
      <w:r w:rsidRPr="00E851B0">
        <w:rPr>
          <w:lang w:eastAsia="ru-RU"/>
        </w:rPr>
        <w:t>.</w:t>
      </w:r>
    </w:p>
    <w:p w:rsidR="00E851B0" w:rsidRPr="00E851B0" w:rsidRDefault="00E851B0" w:rsidP="00E851B0">
      <w:pPr>
        <w:rPr>
          <w:lang w:eastAsia="ru-RU"/>
        </w:rPr>
      </w:pPr>
      <w:r w:rsidRPr="00E851B0">
        <w:rPr>
          <w:lang w:eastAsia="ru-RU"/>
        </w:rPr>
        <w:t>Сексуальное насилие – вовлечение ребенка с его согласия и без такового в сексуальные действия, а также в проституцию и порнобизнес. Согласие ребенка на сексуальный контакт не дает основания считать его ненасильственным, поскольку ребенок еще не способен предвидеть все негативные последствия таких действий</w:t>
      </w:r>
      <w:r>
        <w:rPr>
          <w:rStyle w:val="a9"/>
          <w:lang w:eastAsia="ru-RU"/>
        </w:rPr>
        <w:footnoteReference w:id="73"/>
      </w:r>
      <w:r w:rsidRPr="00E851B0">
        <w:rPr>
          <w:lang w:eastAsia="ru-RU"/>
        </w:rPr>
        <w:t>.</w:t>
      </w:r>
    </w:p>
    <w:p w:rsidR="00E851B0" w:rsidRPr="00E851B0" w:rsidRDefault="00E851B0" w:rsidP="00E851B0">
      <w:pPr>
        <w:rPr>
          <w:lang w:eastAsia="ru-RU"/>
        </w:rPr>
      </w:pPr>
      <w:r w:rsidRPr="00E851B0">
        <w:rPr>
          <w:lang w:eastAsia="ru-RU"/>
        </w:rPr>
        <w:t>Психическое насилие – периодическое, длительное или постоянное психическое воздействие на ребенка, а также предъявление ребенку требований, не соответствующих его возрастным возможностям, тормозящих развитие личности и приводящих к формированию психологических комплексов</w:t>
      </w:r>
      <w:r>
        <w:rPr>
          <w:rStyle w:val="a9"/>
          <w:lang w:eastAsia="ru-RU"/>
        </w:rPr>
        <w:footnoteReference w:id="74"/>
      </w:r>
      <w:r w:rsidRPr="00E851B0">
        <w:rPr>
          <w:lang w:eastAsia="ru-RU"/>
        </w:rPr>
        <w:t>.</w:t>
      </w:r>
    </w:p>
    <w:p w:rsidR="00E851B0" w:rsidRPr="00E851B0" w:rsidRDefault="00E851B0" w:rsidP="00E851B0">
      <w:pPr>
        <w:rPr>
          <w:lang w:eastAsia="ru-RU"/>
        </w:rPr>
      </w:pPr>
      <w:r w:rsidRPr="00E851B0">
        <w:rPr>
          <w:lang w:eastAsia="ru-RU"/>
        </w:rPr>
        <w:t xml:space="preserve">Социальное насилие – пренебрежение интересами и нуждами ребенка – отсутствие элементарной заботы о ребенке и должного обеспечения его основных потребностей </w:t>
      </w:r>
      <w:r w:rsidRPr="00E851B0">
        <w:rPr>
          <w:lang w:eastAsia="ru-RU"/>
        </w:rPr>
        <w:lastRenderedPageBreak/>
        <w:t>(питание, одежда, жилье, образование, медицинская помощь). В результате нарушается эмоциональное состояние ребенка, появляется угроза здоровью и нормальному развитию</w:t>
      </w:r>
      <w:r>
        <w:rPr>
          <w:rStyle w:val="a9"/>
          <w:lang w:eastAsia="ru-RU"/>
        </w:rPr>
        <w:footnoteReference w:id="75"/>
      </w:r>
      <w:r w:rsidRPr="00E851B0">
        <w:rPr>
          <w:lang w:eastAsia="ru-RU"/>
        </w:rPr>
        <w:t>.</w:t>
      </w:r>
    </w:p>
    <w:p w:rsidR="00E851B0" w:rsidRPr="00E851B0" w:rsidRDefault="00E851B0" w:rsidP="00E851B0">
      <w:pPr>
        <w:rPr>
          <w:lang w:eastAsia="ru-RU"/>
        </w:rPr>
      </w:pPr>
      <w:r w:rsidRPr="00E851B0">
        <w:rPr>
          <w:lang w:eastAsia="ru-RU"/>
        </w:rPr>
        <w:t>Статистика показывает, что до 40% случаев насилия над детьми совершается в семье, 38% – в школах, детских учреждениях и т.п. Поэтому огромное значение имеет система защиты прав детей, позволяющая отслеживать и контролировать такие варианты нарушения прав ребенка.</w:t>
      </w:r>
    </w:p>
    <w:p w:rsidR="00E851B0" w:rsidRPr="00E851B0" w:rsidRDefault="00E851B0" w:rsidP="00E851B0">
      <w:pPr>
        <w:rPr>
          <w:lang w:eastAsia="ru-RU"/>
        </w:rPr>
      </w:pPr>
      <w:r w:rsidRPr="00E851B0">
        <w:rPr>
          <w:lang w:eastAsia="ru-RU"/>
        </w:rPr>
        <w:t>В этом смысле одной из наиболее показательных стран является Америка. В США существует огромное количество законов, принятых в интересах детей.</w:t>
      </w:r>
    </w:p>
    <w:p w:rsidR="00E851B0" w:rsidRPr="00E851B0" w:rsidRDefault="00E851B0" w:rsidP="00E851B0">
      <w:pPr>
        <w:rPr>
          <w:lang w:eastAsia="ru-RU"/>
        </w:rPr>
      </w:pPr>
      <w:r w:rsidRPr="00E851B0">
        <w:rPr>
          <w:lang w:eastAsia="ru-RU"/>
        </w:rPr>
        <w:t>Так, например, существует закон, предусматривающий ответственность за неуплату алиментов и к его соблюдению относятся очень серьезно. Нередко «отлов» нерадивых родителей происходит при перерегистрации водительских удостоверений – компьютер быстро помогает определить должника, которому не отдадут водительские права до тех пор, пока он не выплатит своим детям всю необходимую сумму. В некоторых штатах действует закон, в соответствии с которым каждый работодатель обязан проверять соискателей вакансий на наличие родительских долгов. Правила те же: сначала – выплата алиментов и только затем – новое место службы.</w:t>
      </w:r>
    </w:p>
    <w:p w:rsidR="00E851B0" w:rsidRPr="00E851B0" w:rsidRDefault="00E851B0" w:rsidP="00E851B0">
      <w:pPr>
        <w:rPr>
          <w:lang w:eastAsia="ru-RU"/>
        </w:rPr>
      </w:pPr>
      <w:r w:rsidRPr="00E851B0">
        <w:rPr>
          <w:lang w:eastAsia="ru-RU"/>
        </w:rPr>
        <w:t>На примере опыта США очень хорошо можно проследить всю широту понятия «жестокое обращение с детьми». Существует масса законов, предусматривающих ответственность родителей за самые разные случаи нарушения прав детей.</w:t>
      </w:r>
    </w:p>
    <w:p w:rsidR="00E851B0" w:rsidRPr="00E851B0" w:rsidRDefault="00E851B0" w:rsidP="00E851B0">
      <w:pPr>
        <w:rPr>
          <w:lang w:eastAsia="ru-RU"/>
        </w:rPr>
      </w:pPr>
      <w:r w:rsidRPr="00E851B0">
        <w:rPr>
          <w:lang w:eastAsia="ru-RU"/>
        </w:rPr>
        <w:t>Серьезным преступлением считается «домашнее насилие». В каждом штате есть свои программы по защите детей от жестокого обращения взрослых. Сотрудники школ и медицинских учреждений обязаны сообщать в социальные службы о возможных случаях жестокого обращения с детьми. Даже если есть малейшее подозрение на случай «домашнего насилия» – врач (медсестра, учитель) обязан сообщить о своих подозрениях в социальную службу. Кроме того, существует развитая сеть некоммерческих общественных организаций, занятых проблемами детей, в том числе и отслеживанием подобных случаев.</w:t>
      </w:r>
    </w:p>
    <w:p w:rsidR="00E851B0" w:rsidRPr="00E851B0" w:rsidRDefault="00E851B0" w:rsidP="00E851B0">
      <w:pPr>
        <w:rPr>
          <w:lang w:eastAsia="ru-RU"/>
        </w:rPr>
      </w:pPr>
      <w:r w:rsidRPr="00E851B0">
        <w:rPr>
          <w:lang w:eastAsia="ru-RU"/>
        </w:rPr>
        <w:t>Аналогичные системы по защите детей от жестокого обращения существуют и во многих других странах (Германия, Англия, Франция, скандинавские страны). В каждой стране есть свое законодательство и свои методы работы с нарушителями.</w:t>
      </w:r>
    </w:p>
    <w:p w:rsidR="00E851B0" w:rsidRPr="00E851B0" w:rsidRDefault="00E851B0" w:rsidP="00E851B0">
      <w:pPr>
        <w:rPr>
          <w:lang w:eastAsia="ru-RU"/>
        </w:rPr>
      </w:pPr>
      <w:r w:rsidRPr="00E851B0">
        <w:rPr>
          <w:lang w:eastAsia="ru-RU"/>
        </w:rPr>
        <w:lastRenderedPageBreak/>
        <w:t>Тем не менее, есть два общих момента, которые позволяют наладить эффективную защиту детей от жестокого обращения. Во-первых, это система законов и положений об ответственности взрослых. Во-вторых – социальные службы, отвечающие за практическую реализацию соответствующего законодательства</w:t>
      </w:r>
      <w:r>
        <w:rPr>
          <w:rStyle w:val="a9"/>
          <w:lang w:eastAsia="ru-RU"/>
        </w:rPr>
        <w:footnoteReference w:id="76"/>
      </w:r>
      <w:r w:rsidRPr="00E851B0">
        <w:rPr>
          <w:lang w:eastAsia="ru-RU"/>
        </w:rPr>
        <w:t>.</w:t>
      </w:r>
    </w:p>
    <w:p w:rsidR="00463178" w:rsidRDefault="00E851B0" w:rsidP="00E851B0">
      <w:pPr>
        <w:rPr>
          <w:lang w:eastAsia="ru-RU"/>
        </w:rPr>
      </w:pPr>
      <w:r w:rsidRPr="00E851B0">
        <w:rPr>
          <w:lang w:eastAsia="ru-RU"/>
        </w:rPr>
        <w:t>В Российской Федерации аналогичный контроль за детьми и семьями осуществляют органы опеки и попечительства. Однако, по сравнению с западными образцами, российская система не до конца сформирована, а потому признана менее эффективной. Одной из ключевых проблем является отсутствие профилактической работы. Серьезные меры к нарушителям применяются тогда, когда исправить положение уже очень сложно. Например, если речь идет о родителях – то это уже «лишение родительских прав», для чего нужны серьезные основания. Если это «жестокое обращение» персонала детских учреждений – учителя, воспитатели – как правило, такие инциденты замечаются общественностью и соответствующими органами тогда, когда действия взрослых уже квалифицируются как уголовное преступление.</w:t>
      </w:r>
    </w:p>
    <w:p w:rsidR="007D2F92" w:rsidRPr="002C09D5" w:rsidRDefault="00886A23" w:rsidP="00D16E64">
      <w:pPr>
        <w:rPr>
          <w:lang w:eastAsia="ru-RU"/>
        </w:rPr>
      </w:pPr>
      <w:r>
        <w:rPr>
          <w:rFonts w:eastAsia="Times New Roman"/>
          <w:lang w:eastAsia="ru-RU"/>
        </w:rPr>
        <w:t xml:space="preserve">Таким образом, по итогам данной главы мы можем сформулировать следующий вывод. За последние десятилетия сформировался целый комплекс международно-правовых актов (как обязательного, так и не обязательного характера), которые призваны обеспечить защиту прав детей в нормативной плоскости. </w:t>
      </w:r>
      <w:r>
        <w:rPr>
          <w:rFonts w:eastAsia="Times New Roman"/>
          <w:lang w:eastAsia="ru-RU"/>
        </w:rPr>
        <w:br w:type="page"/>
      </w:r>
    </w:p>
    <w:p w:rsidR="00976103" w:rsidRDefault="00976103" w:rsidP="00CB1B46">
      <w:pPr>
        <w:pStyle w:val="1"/>
        <w:rPr>
          <w:rFonts w:cs="Times New Roman"/>
        </w:rPr>
      </w:pPr>
      <w:bookmarkStart w:id="7" w:name="_Toc515126634"/>
      <w:r w:rsidRPr="002C09D5">
        <w:rPr>
          <w:rFonts w:cs="Times New Roman"/>
        </w:rPr>
        <w:lastRenderedPageBreak/>
        <w:t>Г</w:t>
      </w:r>
      <w:r w:rsidR="00844E3C" w:rsidRPr="002C09D5">
        <w:rPr>
          <w:rFonts w:cs="Times New Roman"/>
        </w:rPr>
        <w:t>лава</w:t>
      </w:r>
      <w:r w:rsidRPr="002C09D5">
        <w:rPr>
          <w:rFonts w:cs="Times New Roman"/>
        </w:rPr>
        <w:t xml:space="preserve"> 2</w:t>
      </w:r>
      <w:r w:rsidR="00844E3C" w:rsidRPr="002C09D5">
        <w:rPr>
          <w:rFonts w:cs="Times New Roman"/>
        </w:rPr>
        <w:t xml:space="preserve">. </w:t>
      </w:r>
      <w:r w:rsidR="00177BAC">
        <w:rPr>
          <w:rFonts w:cs="Times New Roman"/>
        </w:rPr>
        <w:t>Международная институционали</w:t>
      </w:r>
      <w:r w:rsidRPr="002C09D5">
        <w:rPr>
          <w:rFonts w:cs="Times New Roman"/>
        </w:rPr>
        <w:t>за</w:t>
      </w:r>
      <w:r w:rsidR="00CB1B46" w:rsidRPr="002C09D5">
        <w:rPr>
          <w:rFonts w:cs="Times New Roman"/>
        </w:rPr>
        <w:t>ция системы защиты прав ребенка</w:t>
      </w:r>
      <w:bookmarkEnd w:id="7"/>
    </w:p>
    <w:p w:rsidR="00E851B0" w:rsidRPr="00E851B0" w:rsidRDefault="00E851B0" w:rsidP="00E851B0"/>
    <w:p w:rsidR="00976103" w:rsidRPr="002C09D5" w:rsidRDefault="00844E3C" w:rsidP="00CB1B46">
      <w:pPr>
        <w:pStyle w:val="2"/>
        <w:rPr>
          <w:rFonts w:cs="Times New Roman"/>
        </w:rPr>
      </w:pPr>
      <w:bookmarkStart w:id="8" w:name="_Toc515126635"/>
      <w:r w:rsidRPr="002C09D5">
        <w:rPr>
          <w:rFonts w:cs="Times New Roman"/>
        </w:rPr>
        <w:t xml:space="preserve">2.1. </w:t>
      </w:r>
      <w:r w:rsidR="00E851B0">
        <w:rPr>
          <w:rFonts w:cs="Times New Roman"/>
        </w:rPr>
        <w:t>деятельность Международных правительственных</w:t>
      </w:r>
      <w:r w:rsidR="00976103" w:rsidRPr="002C09D5">
        <w:rPr>
          <w:rFonts w:cs="Times New Roman"/>
        </w:rPr>
        <w:t xml:space="preserve"> организаци</w:t>
      </w:r>
      <w:r w:rsidR="00E851B0">
        <w:rPr>
          <w:rFonts w:cs="Times New Roman"/>
        </w:rPr>
        <w:t>й в сфере обеспечения прав детей</w:t>
      </w:r>
      <w:bookmarkEnd w:id="8"/>
    </w:p>
    <w:p w:rsidR="00CB1B46" w:rsidRPr="002C09D5" w:rsidRDefault="00CB1B46" w:rsidP="00844E3C">
      <w:pPr>
        <w:rPr>
          <w:rFonts w:cs="Times New Roman"/>
          <w:szCs w:val="24"/>
        </w:rPr>
      </w:pPr>
    </w:p>
    <w:p w:rsidR="00E851B0" w:rsidRPr="00844E3C" w:rsidRDefault="00E851B0" w:rsidP="00E851B0">
      <w:pPr>
        <w:rPr>
          <w:rFonts w:cs="Times New Roman"/>
          <w:szCs w:val="24"/>
        </w:rPr>
      </w:pPr>
      <w:r w:rsidRPr="00844E3C">
        <w:rPr>
          <w:rFonts w:cs="Times New Roman"/>
          <w:szCs w:val="24"/>
        </w:rPr>
        <w:t xml:space="preserve">Современная система защиты прав </w:t>
      </w:r>
      <w:r>
        <w:rPr>
          <w:rFonts w:cs="Times New Roman"/>
          <w:szCs w:val="24"/>
        </w:rPr>
        <w:t>детей</w:t>
      </w:r>
      <w:r w:rsidRPr="00844E3C">
        <w:rPr>
          <w:rFonts w:cs="Times New Roman"/>
          <w:szCs w:val="24"/>
        </w:rPr>
        <w:t xml:space="preserve"> представлена объединениями межгосударственного и негосударственного характера. Формирование международных механизмов защиты прав человека связывают, прежде всего, с созданием Организации Объединенных Наций, принятием Устава ООН и Всеобщей декларации прав человека. ООН создала не только правовые основы, но и механизм международного сотрудничества, систему соответствующих органов во исполнение международно-правовых актов.</w:t>
      </w:r>
    </w:p>
    <w:p w:rsidR="004D2258" w:rsidRDefault="004D2258" w:rsidP="004D2258">
      <w:pPr>
        <w:rPr>
          <w:rFonts w:cs="Times New Roman"/>
          <w:szCs w:val="24"/>
        </w:rPr>
      </w:pPr>
      <w:r>
        <w:rPr>
          <w:rFonts w:cs="Times New Roman"/>
          <w:szCs w:val="24"/>
        </w:rPr>
        <w:t xml:space="preserve">Международные правительственные организации в области защиты прав детей, осуществляют, в первую очередь, регламентационную и нормотворческую функции. Ключевой организацией, в рамках которой осуществляется защита прав ребенка на международном и национальном уровне, является ООН. Основными целями ООН </w:t>
      </w:r>
      <w:r w:rsidRPr="009D4BDA">
        <w:rPr>
          <w:rFonts w:cs="Times New Roman"/>
          <w:szCs w:val="24"/>
        </w:rPr>
        <w:t xml:space="preserve"> </w:t>
      </w:r>
      <w:r>
        <w:rPr>
          <w:rFonts w:cs="Times New Roman"/>
          <w:szCs w:val="24"/>
        </w:rPr>
        <w:t xml:space="preserve">являются: </w:t>
      </w:r>
    </w:p>
    <w:p w:rsidR="004D2258" w:rsidRDefault="004D2258" w:rsidP="004D2258">
      <w:pPr>
        <w:pStyle w:val="ab"/>
        <w:numPr>
          <w:ilvl w:val="0"/>
          <w:numId w:val="22"/>
        </w:numPr>
        <w:rPr>
          <w:szCs w:val="24"/>
        </w:rPr>
      </w:pPr>
      <w:r w:rsidRPr="00A568B0">
        <w:rPr>
          <w:szCs w:val="24"/>
        </w:rPr>
        <w:t>обеспечение уважения и предотвращение нарушений прав человека</w:t>
      </w:r>
      <w:r>
        <w:rPr>
          <w:szCs w:val="24"/>
        </w:rPr>
        <w:t>;</w:t>
      </w:r>
    </w:p>
    <w:p w:rsidR="004D2258" w:rsidRDefault="004D2258" w:rsidP="004D2258">
      <w:pPr>
        <w:pStyle w:val="ab"/>
        <w:numPr>
          <w:ilvl w:val="0"/>
          <w:numId w:val="22"/>
        </w:numPr>
        <w:rPr>
          <w:szCs w:val="24"/>
        </w:rPr>
      </w:pPr>
      <w:r w:rsidRPr="00A568B0">
        <w:rPr>
          <w:szCs w:val="24"/>
        </w:rPr>
        <w:t>борьба с глобальными проблемами (бедность, голод, наркомания и т.д.).</w:t>
      </w:r>
    </w:p>
    <w:p w:rsidR="004D2258" w:rsidRDefault="004D2258" w:rsidP="004D2258">
      <w:pPr>
        <w:pStyle w:val="ab"/>
        <w:numPr>
          <w:ilvl w:val="0"/>
          <w:numId w:val="22"/>
        </w:numPr>
        <w:rPr>
          <w:szCs w:val="24"/>
        </w:rPr>
      </w:pPr>
      <w:r w:rsidRPr="00E63A30">
        <w:rPr>
          <w:szCs w:val="24"/>
        </w:rPr>
        <w:t xml:space="preserve">поддержание мира и безопасности на планете; </w:t>
      </w:r>
    </w:p>
    <w:p w:rsidR="004D2258" w:rsidRDefault="004D2258" w:rsidP="004D2258">
      <w:pPr>
        <w:pStyle w:val="ab"/>
        <w:numPr>
          <w:ilvl w:val="0"/>
          <w:numId w:val="22"/>
        </w:numPr>
        <w:rPr>
          <w:szCs w:val="24"/>
        </w:rPr>
      </w:pPr>
      <w:r w:rsidRPr="00E63A30">
        <w:rPr>
          <w:szCs w:val="24"/>
        </w:rPr>
        <w:t xml:space="preserve">развитие дружественных отношений между странами; </w:t>
      </w:r>
    </w:p>
    <w:p w:rsidR="004D2258" w:rsidRDefault="004D2258" w:rsidP="004D2258">
      <w:pPr>
        <w:pStyle w:val="ab"/>
        <w:numPr>
          <w:ilvl w:val="0"/>
          <w:numId w:val="22"/>
        </w:numPr>
        <w:rPr>
          <w:szCs w:val="24"/>
        </w:rPr>
      </w:pPr>
      <w:r w:rsidRPr="00E63A30">
        <w:rPr>
          <w:szCs w:val="24"/>
        </w:rPr>
        <w:t xml:space="preserve">сотрудничество </w:t>
      </w:r>
      <w:r>
        <w:rPr>
          <w:szCs w:val="24"/>
        </w:rPr>
        <w:t>в решении международных проблем;</w:t>
      </w:r>
    </w:p>
    <w:p w:rsidR="004D2258" w:rsidRPr="00A568B0" w:rsidRDefault="004D2258" w:rsidP="004D2258">
      <w:pPr>
        <w:pStyle w:val="ab"/>
        <w:numPr>
          <w:ilvl w:val="0"/>
          <w:numId w:val="22"/>
        </w:numPr>
        <w:rPr>
          <w:szCs w:val="24"/>
        </w:rPr>
      </w:pPr>
      <w:r w:rsidRPr="00E63A30">
        <w:rPr>
          <w:szCs w:val="24"/>
        </w:rPr>
        <w:t xml:space="preserve"> согласование действий разных стран.</w:t>
      </w:r>
    </w:p>
    <w:p w:rsidR="004D2258" w:rsidRDefault="004D2258" w:rsidP="004D2258">
      <w:pPr>
        <w:rPr>
          <w:szCs w:val="24"/>
        </w:rPr>
      </w:pPr>
      <w:r w:rsidRPr="008054CB">
        <w:rPr>
          <w:szCs w:val="24"/>
        </w:rPr>
        <w:t>Развитие концепции прав человека</w:t>
      </w:r>
      <w:r>
        <w:rPr>
          <w:szCs w:val="24"/>
        </w:rPr>
        <w:t xml:space="preserve"> в рамках деятельности ООН,</w:t>
      </w:r>
      <w:r w:rsidRPr="008054CB">
        <w:rPr>
          <w:szCs w:val="24"/>
        </w:rPr>
        <w:t xml:space="preserve"> привело к тому, что права ребенка </w:t>
      </w:r>
      <w:r>
        <w:rPr>
          <w:szCs w:val="24"/>
        </w:rPr>
        <w:t>оказались</w:t>
      </w:r>
      <w:r w:rsidRPr="008054CB">
        <w:rPr>
          <w:szCs w:val="24"/>
        </w:rPr>
        <w:t xml:space="preserve"> выделены в о</w:t>
      </w:r>
      <w:r>
        <w:rPr>
          <w:szCs w:val="24"/>
        </w:rPr>
        <w:t>тдельную</w:t>
      </w:r>
      <w:r w:rsidRPr="008054CB">
        <w:rPr>
          <w:szCs w:val="24"/>
        </w:rPr>
        <w:t xml:space="preserve"> категорию. Необходимость обеспечить </w:t>
      </w:r>
      <w:r>
        <w:rPr>
          <w:szCs w:val="24"/>
        </w:rPr>
        <w:t xml:space="preserve">законодательную </w:t>
      </w:r>
      <w:r w:rsidRPr="008054CB">
        <w:rPr>
          <w:szCs w:val="24"/>
        </w:rPr>
        <w:t xml:space="preserve">охрану </w:t>
      </w:r>
      <w:r>
        <w:rPr>
          <w:szCs w:val="24"/>
        </w:rPr>
        <w:t xml:space="preserve">детей </w:t>
      </w:r>
      <w:r w:rsidRPr="008054CB">
        <w:rPr>
          <w:szCs w:val="24"/>
        </w:rPr>
        <w:t xml:space="preserve">побудила Лигу Наций принять Женевскую декларацию прав ребенка в 1924 году. </w:t>
      </w:r>
      <w:r>
        <w:rPr>
          <w:szCs w:val="24"/>
        </w:rPr>
        <w:t>Однако, п</w:t>
      </w:r>
      <w:r w:rsidRPr="008054CB">
        <w:rPr>
          <w:szCs w:val="24"/>
        </w:rPr>
        <w:t xml:space="preserve">ервым нормативным актом ООН, </w:t>
      </w:r>
      <w:r>
        <w:rPr>
          <w:szCs w:val="24"/>
        </w:rPr>
        <w:t xml:space="preserve">который регламентировал исключительно защиту </w:t>
      </w:r>
      <w:r w:rsidRPr="008054CB">
        <w:rPr>
          <w:szCs w:val="24"/>
        </w:rPr>
        <w:t xml:space="preserve">прав детей, стала принятая в 1959 году Декларация прав ребенка, </w:t>
      </w:r>
      <w:r>
        <w:rPr>
          <w:szCs w:val="24"/>
        </w:rPr>
        <w:t>где</w:t>
      </w:r>
      <w:r w:rsidRPr="008054CB">
        <w:rPr>
          <w:szCs w:val="24"/>
        </w:rPr>
        <w:t xml:space="preserve"> были сформулированы десять </w:t>
      </w:r>
      <w:r>
        <w:rPr>
          <w:szCs w:val="24"/>
        </w:rPr>
        <w:t xml:space="preserve">ключевых </w:t>
      </w:r>
      <w:r w:rsidRPr="008054CB">
        <w:rPr>
          <w:szCs w:val="24"/>
        </w:rPr>
        <w:t>принципов, определяющих де</w:t>
      </w:r>
      <w:r>
        <w:rPr>
          <w:szCs w:val="24"/>
        </w:rPr>
        <w:t>ятельность</w:t>
      </w:r>
      <w:r w:rsidRPr="008054CB">
        <w:rPr>
          <w:szCs w:val="24"/>
        </w:rPr>
        <w:t xml:space="preserve"> всех</w:t>
      </w:r>
      <w:r>
        <w:rPr>
          <w:szCs w:val="24"/>
        </w:rPr>
        <w:t xml:space="preserve"> субъектов</w:t>
      </w:r>
      <w:r w:rsidRPr="008054CB">
        <w:rPr>
          <w:szCs w:val="24"/>
        </w:rPr>
        <w:t>, отвеча</w:t>
      </w:r>
      <w:r>
        <w:rPr>
          <w:szCs w:val="24"/>
        </w:rPr>
        <w:t>ющих</w:t>
      </w:r>
      <w:r w:rsidRPr="008054CB">
        <w:rPr>
          <w:szCs w:val="24"/>
        </w:rPr>
        <w:t xml:space="preserve"> за осуществление </w:t>
      </w:r>
      <w:r>
        <w:rPr>
          <w:szCs w:val="24"/>
        </w:rPr>
        <w:t>прав детей.</w:t>
      </w:r>
    </w:p>
    <w:p w:rsidR="004D2258" w:rsidRDefault="004D2258" w:rsidP="004D2258">
      <w:pPr>
        <w:rPr>
          <w:szCs w:val="24"/>
        </w:rPr>
      </w:pPr>
      <w:r w:rsidRPr="008054CB">
        <w:rPr>
          <w:szCs w:val="24"/>
        </w:rPr>
        <w:lastRenderedPageBreak/>
        <w:t xml:space="preserve">Декларация </w:t>
      </w:r>
      <w:r>
        <w:rPr>
          <w:szCs w:val="24"/>
        </w:rPr>
        <w:t xml:space="preserve">1959 года </w:t>
      </w:r>
      <w:r w:rsidRPr="008054CB">
        <w:rPr>
          <w:szCs w:val="24"/>
        </w:rPr>
        <w:t xml:space="preserve">провозгласила, что «человечество обязано давать ребенку лучшее, что оно имеет», гарантировать детям </w:t>
      </w:r>
      <w:r>
        <w:rPr>
          <w:szCs w:val="24"/>
        </w:rPr>
        <w:t>все</w:t>
      </w:r>
      <w:r w:rsidRPr="008054CB">
        <w:rPr>
          <w:szCs w:val="24"/>
        </w:rPr>
        <w:t xml:space="preserve"> права и свобод</w:t>
      </w:r>
      <w:r>
        <w:rPr>
          <w:szCs w:val="24"/>
        </w:rPr>
        <w:t>ы</w:t>
      </w:r>
      <w:r w:rsidRPr="008054CB">
        <w:rPr>
          <w:szCs w:val="24"/>
        </w:rPr>
        <w:t>. Она</w:t>
      </w:r>
      <w:r>
        <w:rPr>
          <w:szCs w:val="24"/>
        </w:rPr>
        <w:t>, по сути,</w:t>
      </w:r>
      <w:r w:rsidRPr="008054CB">
        <w:rPr>
          <w:szCs w:val="24"/>
        </w:rPr>
        <w:t xml:space="preserve"> </w:t>
      </w:r>
      <w:r>
        <w:rPr>
          <w:szCs w:val="24"/>
        </w:rPr>
        <w:t xml:space="preserve">создала </w:t>
      </w:r>
      <w:r w:rsidRPr="008054CB">
        <w:rPr>
          <w:szCs w:val="24"/>
        </w:rPr>
        <w:t>моральную базу охран</w:t>
      </w:r>
      <w:r>
        <w:rPr>
          <w:szCs w:val="24"/>
        </w:rPr>
        <w:t>ы</w:t>
      </w:r>
      <w:r w:rsidRPr="008054CB">
        <w:rPr>
          <w:szCs w:val="24"/>
        </w:rPr>
        <w:t xml:space="preserve"> прав ребенка. Однако </w:t>
      </w:r>
      <w:r>
        <w:rPr>
          <w:szCs w:val="24"/>
        </w:rPr>
        <w:t>на практике Декларация 1959 года</w:t>
      </w:r>
      <w:r w:rsidRPr="008054CB">
        <w:rPr>
          <w:szCs w:val="24"/>
        </w:rPr>
        <w:t xml:space="preserve"> не обеспечивала </w:t>
      </w:r>
      <w:r>
        <w:rPr>
          <w:szCs w:val="24"/>
        </w:rPr>
        <w:t>реализацию</w:t>
      </w:r>
      <w:r w:rsidRPr="008054CB">
        <w:rPr>
          <w:szCs w:val="24"/>
        </w:rPr>
        <w:t xml:space="preserve"> правовых гарантий</w:t>
      </w:r>
      <w:r>
        <w:rPr>
          <w:szCs w:val="24"/>
        </w:rPr>
        <w:t xml:space="preserve">, ввиду чего </w:t>
      </w:r>
      <w:r w:rsidRPr="008054CB">
        <w:rPr>
          <w:szCs w:val="24"/>
        </w:rPr>
        <w:t>требовала дальнейшего усовершенствования</w:t>
      </w:r>
      <w:r>
        <w:rPr>
          <w:szCs w:val="24"/>
        </w:rPr>
        <w:t xml:space="preserve"> и детализации</w:t>
      </w:r>
      <w:r w:rsidRPr="008054CB">
        <w:rPr>
          <w:szCs w:val="24"/>
        </w:rPr>
        <w:t xml:space="preserve">. </w:t>
      </w:r>
    </w:p>
    <w:p w:rsidR="004D2258" w:rsidRDefault="004D2258" w:rsidP="004D2258">
      <w:pPr>
        <w:rPr>
          <w:szCs w:val="24"/>
        </w:rPr>
      </w:pPr>
      <w:r>
        <w:rPr>
          <w:szCs w:val="24"/>
        </w:rPr>
        <w:t xml:space="preserve">Отмечая </w:t>
      </w:r>
      <w:r w:rsidRPr="008054CB">
        <w:rPr>
          <w:szCs w:val="24"/>
        </w:rPr>
        <w:t>годовщину принятия Декларации</w:t>
      </w:r>
      <w:r>
        <w:rPr>
          <w:szCs w:val="24"/>
        </w:rPr>
        <w:t xml:space="preserve"> (20 лет)</w:t>
      </w:r>
      <w:r w:rsidRPr="008054CB">
        <w:rPr>
          <w:szCs w:val="24"/>
        </w:rPr>
        <w:t xml:space="preserve">, ООН провозгласила 1979 год Международным годом ребенка. В </w:t>
      </w:r>
      <w:r>
        <w:rPr>
          <w:szCs w:val="24"/>
        </w:rPr>
        <w:t>рамках года ребенка было</w:t>
      </w:r>
      <w:r w:rsidRPr="008054CB">
        <w:rPr>
          <w:szCs w:val="24"/>
        </w:rPr>
        <w:t xml:space="preserve"> проведено множество </w:t>
      </w:r>
      <w:r>
        <w:rPr>
          <w:szCs w:val="24"/>
        </w:rPr>
        <w:t xml:space="preserve">разного рода </w:t>
      </w:r>
      <w:r w:rsidRPr="008054CB">
        <w:rPr>
          <w:szCs w:val="24"/>
        </w:rPr>
        <w:t xml:space="preserve">мероприятий и выдвинут ряд правовых инициатив, </w:t>
      </w:r>
      <w:r>
        <w:rPr>
          <w:szCs w:val="24"/>
        </w:rPr>
        <w:t xml:space="preserve">среди которых было предложение (со стороны Польши) </w:t>
      </w:r>
      <w:r w:rsidRPr="008054CB">
        <w:rPr>
          <w:szCs w:val="24"/>
        </w:rPr>
        <w:t xml:space="preserve">рассмотреть в Комиссии по правам человека </w:t>
      </w:r>
      <w:r>
        <w:rPr>
          <w:szCs w:val="24"/>
        </w:rPr>
        <w:t>проектный текст</w:t>
      </w:r>
      <w:r w:rsidRPr="008054CB">
        <w:rPr>
          <w:szCs w:val="24"/>
        </w:rPr>
        <w:t xml:space="preserve"> Конвенции о правах ребенка. Работа над текстом проекта Конвенции </w:t>
      </w:r>
      <w:r>
        <w:rPr>
          <w:szCs w:val="24"/>
        </w:rPr>
        <w:t xml:space="preserve">закончилась в 1989 году. </w:t>
      </w:r>
      <w:r w:rsidRPr="008054CB">
        <w:rPr>
          <w:szCs w:val="24"/>
        </w:rPr>
        <w:t xml:space="preserve">Конвенция о правах ребенка 20.11.1989 года была одобрена </w:t>
      </w:r>
      <w:r>
        <w:rPr>
          <w:szCs w:val="24"/>
        </w:rPr>
        <w:t>и стала</w:t>
      </w:r>
      <w:r w:rsidRPr="008054CB">
        <w:rPr>
          <w:szCs w:val="24"/>
        </w:rPr>
        <w:t xml:space="preserve"> первым и основным документом, </w:t>
      </w:r>
      <w:r>
        <w:rPr>
          <w:szCs w:val="24"/>
        </w:rPr>
        <w:t xml:space="preserve">где </w:t>
      </w:r>
      <w:r w:rsidRPr="008054CB">
        <w:rPr>
          <w:szCs w:val="24"/>
        </w:rPr>
        <w:t>права ребенка рассм</w:t>
      </w:r>
      <w:r>
        <w:rPr>
          <w:szCs w:val="24"/>
        </w:rPr>
        <w:t>отрены</w:t>
      </w:r>
      <w:r w:rsidRPr="008054CB">
        <w:rPr>
          <w:szCs w:val="24"/>
        </w:rPr>
        <w:t xml:space="preserve"> на уровне международного </w:t>
      </w:r>
      <w:r>
        <w:rPr>
          <w:szCs w:val="24"/>
        </w:rPr>
        <w:t>сообщества</w:t>
      </w:r>
      <w:r w:rsidRPr="008054CB">
        <w:rPr>
          <w:szCs w:val="24"/>
        </w:rPr>
        <w:t xml:space="preserve">. </w:t>
      </w:r>
    </w:p>
    <w:p w:rsidR="004D2258" w:rsidRDefault="004D2258" w:rsidP="004D2258">
      <w:pPr>
        <w:rPr>
          <w:szCs w:val="24"/>
        </w:rPr>
      </w:pPr>
      <w:r w:rsidRPr="008054CB">
        <w:rPr>
          <w:szCs w:val="24"/>
        </w:rPr>
        <w:t>В</w:t>
      </w:r>
      <w:r>
        <w:rPr>
          <w:szCs w:val="24"/>
        </w:rPr>
        <w:t xml:space="preserve"> ходе </w:t>
      </w:r>
      <w:r w:rsidRPr="008054CB">
        <w:rPr>
          <w:szCs w:val="24"/>
        </w:rPr>
        <w:t xml:space="preserve">работы над Конвенцией </w:t>
      </w:r>
      <w:r>
        <w:rPr>
          <w:szCs w:val="24"/>
        </w:rPr>
        <w:t>в ООН б</w:t>
      </w:r>
      <w:r w:rsidRPr="008054CB">
        <w:rPr>
          <w:szCs w:val="24"/>
        </w:rPr>
        <w:t xml:space="preserve">ыли организованы </w:t>
      </w:r>
      <w:r>
        <w:rPr>
          <w:szCs w:val="24"/>
        </w:rPr>
        <w:t xml:space="preserve">многочисленные </w:t>
      </w:r>
      <w:r w:rsidRPr="008054CB">
        <w:rPr>
          <w:szCs w:val="24"/>
        </w:rPr>
        <w:t xml:space="preserve">совещания, в которых участвовали </w:t>
      </w:r>
      <w:r>
        <w:rPr>
          <w:szCs w:val="24"/>
        </w:rPr>
        <w:t>различные государства, организации, органы и</w:t>
      </w:r>
      <w:r w:rsidRPr="008054CB">
        <w:rPr>
          <w:szCs w:val="24"/>
        </w:rPr>
        <w:t xml:space="preserve"> учреждения ООН </w:t>
      </w:r>
      <w:r>
        <w:rPr>
          <w:szCs w:val="24"/>
        </w:rPr>
        <w:t>для привлечения</w:t>
      </w:r>
      <w:r w:rsidRPr="008054CB">
        <w:rPr>
          <w:szCs w:val="24"/>
        </w:rPr>
        <w:t xml:space="preserve"> внимани</w:t>
      </w:r>
      <w:r>
        <w:rPr>
          <w:szCs w:val="24"/>
        </w:rPr>
        <w:t>я</w:t>
      </w:r>
      <w:r w:rsidRPr="008054CB">
        <w:rPr>
          <w:szCs w:val="24"/>
        </w:rPr>
        <w:t xml:space="preserve"> и распростран</w:t>
      </w:r>
      <w:r>
        <w:rPr>
          <w:szCs w:val="24"/>
        </w:rPr>
        <w:t>ения</w:t>
      </w:r>
      <w:r w:rsidRPr="008054CB">
        <w:rPr>
          <w:szCs w:val="24"/>
        </w:rPr>
        <w:t xml:space="preserve"> информаци</w:t>
      </w:r>
      <w:r>
        <w:rPr>
          <w:szCs w:val="24"/>
        </w:rPr>
        <w:t>и</w:t>
      </w:r>
      <w:r w:rsidRPr="008054CB">
        <w:rPr>
          <w:szCs w:val="24"/>
        </w:rPr>
        <w:t xml:space="preserve">, имеющей глобальное значение. </w:t>
      </w:r>
    </w:p>
    <w:p w:rsidR="004D2258" w:rsidRDefault="004D2258" w:rsidP="004D2258">
      <w:pPr>
        <w:rPr>
          <w:szCs w:val="24"/>
        </w:rPr>
      </w:pPr>
      <w:r w:rsidRPr="008054CB">
        <w:rPr>
          <w:szCs w:val="24"/>
        </w:rPr>
        <w:t xml:space="preserve">Продолжением </w:t>
      </w:r>
      <w:r>
        <w:rPr>
          <w:szCs w:val="24"/>
        </w:rPr>
        <w:t xml:space="preserve">международного </w:t>
      </w:r>
      <w:r w:rsidRPr="008054CB">
        <w:rPr>
          <w:szCs w:val="24"/>
        </w:rPr>
        <w:t>движения за права детей стала Всемирная встреча в Нью-Йорк</w:t>
      </w:r>
      <w:r>
        <w:rPr>
          <w:szCs w:val="24"/>
        </w:rPr>
        <w:t xml:space="preserve">е с 29 по 30 сентября 1990 года, где участвовали </w:t>
      </w:r>
      <w:r w:rsidRPr="008054CB">
        <w:rPr>
          <w:szCs w:val="24"/>
        </w:rPr>
        <w:t>многи</w:t>
      </w:r>
      <w:r>
        <w:rPr>
          <w:szCs w:val="24"/>
        </w:rPr>
        <w:t>е</w:t>
      </w:r>
      <w:r w:rsidRPr="008054CB">
        <w:rPr>
          <w:szCs w:val="24"/>
        </w:rPr>
        <w:t xml:space="preserve"> глав</w:t>
      </w:r>
      <w:r>
        <w:rPr>
          <w:szCs w:val="24"/>
        </w:rPr>
        <w:t>ы</w:t>
      </w:r>
      <w:r w:rsidRPr="008054CB">
        <w:rPr>
          <w:szCs w:val="24"/>
        </w:rPr>
        <w:t xml:space="preserve"> государств и министр</w:t>
      </w:r>
      <w:r>
        <w:rPr>
          <w:szCs w:val="24"/>
        </w:rPr>
        <w:t>ы,</w:t>
      </w:r>
      <w:r w:rsidRPr="008054CB">
        <w:rPr>
          <w:szCs w:val="24"/>
        </w:rPr>
        <w:t xml:space="preserve"> представител</w:t>
      </w:r>
      <w:r>
        <w:rPr>
          <w:szCs w:val="24"/>
        </w:rPr>
        <w:t>и</w:t>
      </w:r>
      <w:r w:rsidRPr="008054CB">
        <w:rPr>
          <w:szCs w:val="24"/>
        </w:rPr>
        <w:t xml:space="preserve"> мировой общественности. </w:t>
      </w:r>
      <w:r>
        <w:rPr>
          <w:szCs w:val="24"/>
        </w:rPr>
        <w:t>На</w:t>
      </w:r>
      <w:r w:rsidRPr="008054CB">
        <w:rPr>
          <w:szCs w:val="24"/>
        </w:rPr>
        <w:t xml:space="preserve"> встрече были приняты «Всемирная декларация обеспечения выживания, защиты и развития детей», «План действий по ее осуществлению», </w:t>
      </w:r>
      <w:r>
        <w:rPr>
          <w:szCs w:val="24"/>
        </w:rPr>
        <w:t>а также</w:t>
      </w:r>
      <w:r w:rsidRPr="008054CB">
        <w:rPr>
          <w:szCs w:val="24"/>
        </w:rPr>
        <w:t xml:space="preserve"> подписаны 163 государств</w:t>
      </w:r>
      <w:r>
        <w:rPr>
          <w:szCs w:val="24"/>
        </w:rPr>
        <w:t>ами</w:t>
      </w:r>
      <w:r w:rsidRPr="008054CB">
        <w:rPr>
          <w:szCs w:val="24"/>
        </w:rPr>
        <w:t xml:space="preserve"> и правительств</w:t>
      </w:r>
      <w:r>
        <w:rPr>
          <w:szCs w:val="24"/>
        </w:rPr>
        <w:t>ами</w:t>
      </w:r>
      <w:r w:rsidRPr="008054CB">
        <w:rPr>
          <w:szCs w:val="24"/>
        </w:rPr>
        <w:t xml:space="preserve">. </w:t>
      </w:r>
    </w:p>
    <w:p w:rsidR="004D2258" w:rsidRDefault="004D2258" w:rsidP="004D2258">
      <w:pPr>
        <w:rPr>
          <w:szCs w:val="24"/>
        </w:rPr>
      </w:pPr>
      <w:r>
        <w:rPr>
          <w:szCs w:val="24"/>
        </w:rPr>
        <w:t>В дальнейшем, на</w:t>
      </w:r>
      <w:r w:rsidRPr="008054CB">
        <w:rPr>
          <w:szCs w:val="24"/>
        </w:rPr>
        <w:t xml:space="preserve"> Венской конференции по правам человека в 1993 году было принято решение добиться того, чтобы к 1995 год</w:t>
      </w:r>
      <w:r>
        <w:rPr>
          <w:szCs w:val="24"/>
        </w:rPr>
        <w:t xml:space="preserve">у Конвенция стала универсальной, и </w:t>
      </w:r>
      <w:r w:rsidRPr="008054CB">
        <w:rPr>
          <w:szCs w:val="24"/>
        </w:rPr>
        <w:t xml:space="preserve">в 1997 году, 191 государство стало участником Конвенции. Только США и Сомали не присоединились к </w:t>
      </w:r>
      <w:r>
        <w:rPr>
          <w:szCs w:val="24"/>
        </w:rPr>
        <w:t>ней</w:t>
      </w:r>
      <w:r w:rsidRPr="008054CB">
        <w:rPr>
          <w:szCs w:val="24"/>
        </w:rPr>
        <w:t xml:space="preserve">. </w:t>
      </w:r>
    </w:p>
    <w:p w:rsidR="004D2258" w:rsidRDefault="004D2258" w:rsidP="004D2258">
      <w:pPr>
        <w:rPr>
          <w:szCs w:val="24"/>
        </w:rPr>
      </w:pPr>
      <w:r w:rsidRPr="008054CB">
        <w:rPr>
          <w:szCs w:val="24"/>
        </w:rPr>
        <w:t>Присоединяясь к Конвенции,</w:t>
      </w:r>
      <w:r>
        <w:rPr>
          <w:szCs w:val="24"/>
        </w:rPr>
        <w:t xml:space="preserve"> все</w:t>
      </w:r>
      <w:r w:rsidRPr="008054CB">
        <w:rPr>
          <w:szCs w:val="24"/>
        </w:rPr>
        <w:t xml:space="preserve"> государства берут на себя обязательства пересмотр</w:t>
      </w:r>
      <w:r>
        <w:rPr>
          <w:szCs w:val="24"/>
        </w:rPr>
        <w:t>а</w:t>
      </w:r>
      <w:r w:rsidRPr="008054CB">
        <w:rPr>
          <w:szCs w:val="24"/>
        </w:rPr>
        <w:t xml:space="preserve"> национально</w:t>
      </w:r>
      <w:r>
        <w:rPr>
          <w:szCs w:val="24"/>
        </w:rPr>
        <w:t>го</w:t>
      </w:r>
      <w:r w:rsidRPr="008054CB">
        <w:rPr>
          <w:szCs w:val="24"/>
        </w:rPr>
        <w:t xml:space="preserve"> законодательств</w:t>
      </w:r>
      <w:r>
        <w:rPr>
          <w:szCs w:val="24"/>
        </w:rPr>
        <w:t>а</w:t>
      </w:r>
      <w:r w:rsidRPr="008054CB">
        <w:rPr>
          <w:szCs w:val="24"/>
        </w:rPr>
        <w:t xml:space="preserve"> </w:t>
      </w:r>
      <w:r>
        <w:rPr>
          <w:szCs w:val="24"/>
        </w:rPr>
        <w:t>в направлении</w:t>
      </w:r>
      <w:r w:rsidRPr="008054CB">
        <w:rPr>
          <w:szCs w:val="24"/>
        </w:rPr>
        <w:t xml:space="preserve"> обеспеч</w:t>
      </w:r>
      <w:r>
        <w:rPr>
          <w:szCs w:val="24"/>
        </w:rPr>
        <w:t>ения</w:t>
      </w:r>
      <w:r w:rsidRPr="008054CB">
        <w:rPr>
          <w:szCs w:val="24"/>
        </w:rPr>
        <w:t xml:space="preserve"> его соответстви</w:t>
      </w:r>
      <w:r>
        <w:rPr>
          <w:szCs w:val="24"/>
        </w:rPr>
        <w:t>я</w:t>
      </w:r>
      <w:r w:rsidRPr="008054CB">
        <w:rPr>
          <w:szCs w:val="24"/>
        </w:rPr>
        <w:t xml:space="preserve"> </w:t>
      </w:r>
      <w:r>
        <w:rPr>
          <w:szCs w:val="24"/>
        </w:rPr>
        <w:t xml:space="preserve">положениям </w:t>
      </w:r>
      <w:r w:rsidRPr="008054CB">
        <w:rPr>
          <w:szCs w:val="24"/>
        </w:rPr>
        <w:t xml:space="preserve">Конвенции, а также нести ответственность за несоблюдение </w:t>
      </w:r>
      <w:r>
        <w:rPr>
          <w:szCs w:val="24"/>
        </w:rPr>
        <w:t>ее положений (то есть, за нарушение прав ребенка на своей территории)</w:t>
      </w:r>
      <w:r w:rsidRPr="008054CB">
        <w:rPr>
          <w:szCs w:val="24"/>
        </w:rPr>
        <w:t xml:space="preserve"> перед международным сообществом. </w:t>
      </w:r>
    </w:p>
    <w:p w:rsidR="004D2258" w:rsidRDefault="004D2258" w:rsidP="004D2258">
      <w:pPr>
        <w:rPr>
          <w:szCs w:val="24"/>
        </w:rPr>
      </w:pPr>
      <w:r w:rsidRPr="008054CB">
        <w:rPr>
          <w:szCs w:val="24"/>
        </w:rPr>
        <w:lastRenderedPageBreak/>
        <w:t xml:space="preserve">В Конвенции </w:t>
      </w:r>
      <w:r>
        <w:rPr>
          <w:szCs w:val="24"/>
        </w:rPr>
        <w:t xml:space="preserve">впервые были </w:t>
      </w:r>
      <w:r w:rsidRPr="008054CB">
        <w:rPr>
          <w:szCs w:val="24"/>
        </w:rPr>
        <w:t xml:space="preserve">учтены </w:t>
      </w:r>
      <w:r>
        <w:rPr>
          <w:szCs w:val="24"/>
        </w:rPr>
        <w:t xml:space="preserve">и истолкованы </w:t>
      </w:r>
      <w:r w:rsidRPr="008054CB">
        <w:rPr>
          <w:szCs w:val="24"/>
        </w:rPr>
        <w:t>нормы, касающиеся прав человека</w:t>
      </w:r>
      <w:r>
        <w:rPr>
          <w:szCs w:val="24"/>
        </w:rPr>
        <w:t xml:space="preserve"> в целом</w:t>
      </w:r>
      <w:r w:rsidRPr="008054CB">
        <w:rPr>
          <w:szCs w:val="24"/>
        </w:rPr>
        <w:t>, принимая во внимание, что «ребенок, ввиду его физической и умственной незрелости, нуждается в специальной охране и заботе</w:t>
      </w:r>
      <w:r>
        <w:rPr>
          <w:szCs w:val="24"/>
        </w:rPr>
        <w:t>»</w:t>
      </w:r>
      <w:r w:rsidRPr="008054CB">
        <w:rPr>
          <w:szCs w:val="24"/>
        </w:rPr>
        <w:t>.</w:t>
      </w:r>
    </w:p>
    <w:p w:rsidR="004D2258" w:rsidRDefault="004D2258" w:rsidP="004D2258">
      <w:pPr>
        <w:rPr>
          <w:szCs w:val="24"/>
        </w:rPr>
      </w:pPr>
      <w:r>
        <w:rPr>
          <w:szCs w:val="24"/>
          <w:lang w:val="en-US"/>
        </w:rPr>
        <w:t>C</w:t>
      </w:r>
      <w:r w:rsidRPr="00EC0501">
        <w:rPr>
          <w:szCs w:val="24"/>
        </w:rPr>
        <w:t xml:space="preserve"> </w:t>
      </w:r>
      <w:r>
        <w:rPr>
          <w:szCs w:val="24"/>
        </w:rPr>
        <w:t>целью</w:t>
      </w:r>
      <w:r w:rsidRPr="008054CB">
        <w:rPr>
          <w:szCs w:val="24"/>
        </w:rPr>
        <w:t xml:space="preserve"> исполнени</w:t>
      </w:r>
      <w:r>
        <w:rPr>
          <w:szCs w:val="24"/>
        </w:rPr>
        <w:t>я</w:t>
      </w:r>
      <w:r w:rsidRPr="008054CB">
        <w:rPr>
          <w:szCs w:val="24"/>
        </w:rPr>
        <w:t xml:space="preserve"> Конвенции ООН о правах ребенка, в начале 1991 года было организовано совещание представителей </w:t>
      </w:r>
      <w:r>
        <w:rPr>
          <w:szCs w:val="24"/>
        </w:rPr>
        <w:t xml:space="preserve">от различных </w:t>
      </w:r>
      <w:r w:rsidRPr="008054CB">
        <w:rPr>
          <w:szCs w:val="24"/>
        </w:rPr>
        <w:t>государств</w:t>
      </w:r>
      <w:r>
        <w:rPr>
          <w:szCs w:val="24"/>
        </w:rPr>
        <w:t>-</w:t>
      </w:r>
      <w:r w:rsidRPr="008054CB">
        <w:rPr>
          <w:szCs w:val="24"/>
        </w:rPr>
        <w:t xml:space="preserve">участников </w:t>
      </w:r>
      <w:r>
        <w:rPr>
          <w:szCs w:val="24"/>
        </w:rPr>
        <w:t>для</w:t>
      </w:r>
      <w:r w:rsidRPr="008054CB">
        <w:rPr>
          <w:szCs w:val="24"/>
        </w:rPr>
        <w:t xml:space="preserve"> проведения первых выборов в состав </w:t>
      </w:r>
      <w:r>
        <w:rPr>
          <w:szCs w:val="24"/>
        </w:rPr>
        <w:t>Комитета</w:t>
      </w:r>
      <w:r w:rsidRPr="008054CB">
        <w:rPr>
          <w:szCs w:val="24"/>
        </w:rPr>
        <w:t xml:space="preserve"> по правам ребенка. </w:t>
      </w:r>
    </w:p>
    <w:p w:rsidR="004D2258" w:rsidRDefault="004D2258" w:rsidP="004D2258">
      <w:pPr>
        <w:rPr>
          <w:szCs w:val="24"/>
        </w:rPr>
      </w:pPr>
      <w:r w:rsidRPr="008054CB">
        <w:rPr>
          <w:szCs w:val="24"/>
        </w:rPr>
        <w:t xml:space="preserve">Комитет по правам ребенка обладает следующими </w:t>
      </w:r>
      <w:r>
        <w:rPr>
          <w:szCs w:val="24"/>
        </w:rPr>
        <w:t xml:space="preserve">основными </w:t>
      </w:r>
      <w:r w:rsidRPr="008054CB">
        <w:rPr>
          <w:szCs w:val="24"/>
        </w:rPr>
        <w:t xml:space="preserve">функциями: </w:t>
      </w:r>
    </w:p>
    <w:p w:rsidR="004D2258" w:rsidRPr="00EC0501" w:rsidRDefault="004D2258" w:rsidP="004D2258">
      <w:pPr>
        <w:pStyle w:val="ab"/>
        <w:numPr>
          <w:ilvl w:val="0"/>
          <w:numId w:val="30"/>
        </w:numPr>
        <w:rPr>
          <w:szCs w:val="24"/>
        </w:rPr>
      </w:pPr>
      <w:r w:rsidRPr="00EC0501">
        <w:rPr>
          <w:szCs w:val="24"/>
        </w:rPr>
        <w:t xml:space="preserve">рассматривать отчеты государств-участников о реализации Конвенции; </w:t>
      </w:r>
    </w:p>
    <w:p w:rsidR="004D2258" w:rsidRPr="00EC0501" w:rsidRDefault="004D2258" w:rsidP="004D2258">
      <w:pPr>
        <w:pStyle w:val="ab"/>
        <w:numPr>
          <w:ilvl w:val="0"/>
          <w:numId w:val="30"/>
        </w:numPr>
        <w:rPr>
          <w:szCs w:val="24"/>
        </w:rPr>
      </w:pPr>
      <w:r w:rsidRPr="00EC0501">
        <w:rPr>
          <w:szCs w:val="24"/>
        </w:rPr>
        <w:t xml:space="preserve">консультировать правительства государств по вопросам прав ребенка; </w:t>
      </w:r>
    </w:p>
    <w:p w:rsidR="004D2258" w:rsidRPr="00EC0501" w:rsidRDefault="004D2258" w:rsidP="004D2258">
      <w:pPr>
        <w:pStyle w:val="ab"/>
        <w:numPr>
          <w:ilvl w:val="0"/>
          <w:numId w:val="30"/>
        </w:numPr>
        <w:rPr>
          <w:szCs w:val="24"/>
        </w:rPr>
      </w:pPr>
      <w:r w:rsidRPr="00EC0501">
        <w:rPr>
          <w:szCs w:val="24"/>
        </w:rPr>
        <w:t>сотрудничает с неправительственными организациями по вопросам защиты и обеспечения прав и интересов ребенка.</w:t>
      </w:r>
    </w:p>
    <w:p w:rsidR="004D2258" w:rsidRDefault="004D2258" w:rsidP="004D2258">
      <w:pPr>
        <w:rPr>
          <w:szCs w:val="24"/>
        </w:rPr>
      </w:pPr>
      <w:r>
        <w:rPr>
          <w:szCs w:val="24"/>
        </w:rPr>
        <w:t>Конвенция по правам ребенка – это первый документ, предусмотревший санкции за неисполнение ее положений. Так н</w:t>
      </w:r>
      <w:r w:rsidRPr="008054CB">
        <w:rPr>
          <w:szCs w:val="24"/>
        </w:rPr>
        <w:t xml:space="preserve">евыполнение </w:t>
      </w:r>
      <w:r>
        <w:rPr>
          <w:szCs w:val="24"/>
        </w:rPr>
        <w:t xml:space="preserve">государством </w:t>
      </w:r>
      <w:r w:rsidRPr="008054CB">
        <w:rPr>
          <w:szCs w:val="24"/>
        </w:rPr>
        <w:t xml:space="preserve">рекомендаций Комитета </w:t>
      </w:r>
      <w:r>
        <w:rPr>
          <w:szCs w:val="24"/>
        </w:rPr>
        <w:t xml:space="preserve">по правам ребенка </w:t>
      </w:r>
      <w:r w:rsidRPr="008054CB">
        <w:rPr>
          <w:szCs w:val="24"/>
        </w:rPr>
        <w:t xml:space="preserve">может </w:t>
      </w:r>
      <w:r>
        <w:rPr>
          <w:szCs w:val="24"/>
        </w:rPr>
        <w:t xml:space="preserve">повлечь упоминание государства </w:t>
      </w:r>
      <w:r w:rsidRPr="008054CB">
        <w:rPr>
          <w:szCs w:val="24"/>
        </w:rPr>
        <w:t xml:space="preserve">в резолюции Генеральной Ассамблеи ООН. Комитет представляет </w:t>
      </w:r>
      <w:r>
        <w:rPr>
          <w:szCs w:val="24"/>
        </w:rPr>
        <w:t xml:space="preserve">раз в два года </w:t>
      </w:r>
      <w:r w:rsidRPr="008054CB">
        <w:rPr>
          <w:szCs w:val="24"/>
        </w:rPr>
        <w:t>доклад о своей работе Генеральной Ассамблее</w:t>
      </w:r>
      <w:r>
        <w:rPr>
          <w:szCs w:val="24"/>
        </w:rPr>
        <w:t xml:space="preserve">. В докладе </w:t>
      </w:r>
      <w:r w:rsidRPr="008054CB">
        <w:rPr>
          <w:szCs w:val="24"/>
        </w:rPr>
        <w:t xml:space="preserve">приводятся рекомендации по выполнению положений Конвенции </w:t>
      </w:r>
      <w:r>
        <w:rPr>
          <w:szCs w:val="24"/>
        </w:rPr>
        <w:t>для различных государств</w:t>
      </w:r>
      <w:r w:rsidRPr="008054CB">
        <w:rPr>
          <w:szCs w:val="24"/>
        </w:rPr>
        <w:t xml:space="preserve">. Если </w:t>
      </w:r>
      <w:r>
        <w:rPr>
          <w:szCs w:val="24"/>
        </w:rPr>
        <w:t>отдельно взятое</w:t>
      </w:r>
      <w:r w:rsidRPr="008054CB">
        <w:rPr>
          <w:szCs w:val="24"/>
        </w:rPr>
        <w:t xml:space="preserve"> государство не выполнило рекомендаций</w:t>
      </w:r>
      <w:r>
        <w:rPr>
          <w:szCs w:val="24"/>
        </w:rPr>
        <w:t xml:space="preserve"> Комитета</w:t>
      </w:r>
      <w:r w:rsidRPr="008054CB">
        <w:rPr>
          <w:szCs w:val="24"/>
        </w:rPr>
        <w:t xml:space="preserve">, то Генеральная Ассамблея может принять резолюцию, </w:t>
      </w:r>
      <w:r>
        <w:rPr>
          <w:szCs w:val="24"/>
        </w:rPr>
        <w:t>согласно условиям которой</w:t>
      </w:r>
      <w:r w:rsidRPr="008054CB">
        <w:rPr>
          <w:szCs w:val="24"/>
        </w:rPr>
        <w:t xml:space="preserve"> этому государству будет </w:t>
      </w:r>
      <w:r>
        <w:rPr>
          <w:szCs w:val="24"/>
        </w:rPr>
        <w:t xml:space="preserve">трудно </w:t>
      </w:r>
      <w:r w:rsidRPr="008054CB">
        <w:rPr>
          <w:szCs w:val="24"/>
        </w:rPr>
        <w:t>рассчитывать на помощь других государств-участников Конвенции и международных организаций</w:t>
      </w:r>
      <w:r>
        <w:rPr>
          <w:szCs w:val="24"/>
        </w:rPr>
        <w:t>.</w:t>
      </w:r>
      <w:r w:rsidRPr="008054CB">
        <w:rPr>
          <w:szCs w:val="24"/>
        </w:rPr>
        <w:t xml:space="preserve"> </w:t>
      </w:r>
    </w:p>
    <w:p w:rsidR="004D2258" w:rsidRDefault="004D2258" w:rsidP="004D2258">
      <w:pPr>
        <w:rPr>
          <w:szCs w:val="24"/>
        </w:rPr>
      </w:pPr>
      <w:r>
        <w:rPr>
          <w:szCs w:val="24"/>
        </w:rPr>
        <w:t>В этой связи,</w:t>
      </w:r>
      <w:r w:rsidRPr="008054CB">
        <w:rPr>
          <w:szCs w:val="24"/>
        </w:rPr>
        <w:t xml:space="preserve"> правительства стран-участниц Конвенции </w:t>
      </w:r>
      <w:r>
        <w:rPr>
          <w:szCs w:val="24"/>
        </w:rPr>
        <w:t xml:space="preserve">достаточно серьезно относятся к выполнению требований </w:t>
      </w:r>
      <w:r w:rsidRPr="008054CB">
        <w:rPr>
          <w:szCs w:val="24"/>
        </w:rPr>
        <w:t xml:space="preserve">Конвенции и рекомендаций Комитета, чтобы избежать ухудшения </w:t>
      </w:r>
      <w:r>
        <w:rPr>
          <w:szCs w:val="24"/>
        </w:rPr>
        <w:t xml:space="preserve">своего </w:t>
      </w:r>
      <w:r w:rsidRPr="008054CB">
        <w:rPr>
          <w:szCs w:val="24"/>
        </w:rPr>
        <w:t xml:space="preserve">положения </w:t>
      </w:r>
      <w:r>
        <w:rPr>
          <w:szCs w:val="24"/>
        </w:rPr>
        <w:t>на международной арене</w:t>
      </w:r>
      <w:r w:rsidRPr="008054CB">
        <w:rPr>
          <w:szCs w:val="24"/>
        </w:rPr>
        <w:t xml:space="preserve">. </w:t>
      </w:r>
    </w:p>
    <w:p w:rsidR="004D2258" w:rsidRPr="00010EDB" w:rsidRDefault="004D2258" w:rsidP="004D2258">
      <w:pPr>
        <w:rPr>
          <w:szCs w:val="24"/>
        </w:rPr>
      </w:pPr>
      <w:r>
        <w:rPr>
          <w:szCs w:val="24"/>
        </w:rPr>
        <w:t>Среди последних международных документов в области защиты прав детей, принятых ООН, можно отметить Конвенцию о правах инвалидов. Ее принятие обусловлено тем, что н</w:t>
      </w:r>
      <w:r w:rsidRPr="00010EDB">
        <w:rPr>
          <w:szCs w:val="24"/>
        </w:rPr>
        <w:t>а современном этапе полноценное обучение и социализация детей с ограниченными возможностями здоровья (ОВЗ) является одной из приоритетных задач системы образования</w:t>
      </w:r>
      <w:r>
        <w:rPr>
          <w:szCs w:val="24"/>
        </w:rPr>
        <w:t xml:space="preserve"> как в мире, так и в отдельных государствах</w:t>
      </w:r>
      <w:r w:rsidRPr="00010EDB">
        <w:rPr>
          <w:szCs w:val="24"/>
        </w:rPr>
        <w:t xml:space="preserve">. Поскольку решение этой задачи позволяет реализовать принцип равного доступа всех </w:t>
      </w:r>
      <w:r>
        <w:rPr>
          <w:szCs w:val="24"/>
        </w:rPr>
        <w:t>детей</w:t>
      </w:r>
      <w:r w:rsidRPr="00010EDB">
        <w:rPr>
          <w:szCs w:val="24"/>
        </w:rPr>
        <w:t xml:space="preserve"> к полноценному образованию</w:t>
      </w:r>
      <w:r>
        <w:rPr>
          <w:szCs w:val="24"/>
        </w:rPr>
        <w:t xml:space="preserve">. </w:t>
      </w:r>
      <w:r w:rsidRPr="00010EDB">
        <w:rPr>
          <w:szCs w:val="24"/>
        </w:rPr>
        <w:t xml:space="preserve">Наиболее значимым международным документом </w:t>
      </w:r>
      <w:r>
        <w:rPr>
          <w:szCs w:val="24"/>
        </w:rPr>
        <w:t>в рамках реализации данного права стала именно</w:t>
      </w:r>
      <w:r w:rsidRPr="00010EDB">
        <w:rPr>
          <w:szCs w:val="24"/>
        </w:rPr>
        <w:t xml:space="preserve"> Конвенция о правах инвалидов. В частности, в статье 24 данной Конвенции говорится о том, что страны-участники Конвенции признают право инвалидов и лиц с ОВЗ на полноценное образование. В целях осуществления данного </w:t>
      </w:r>
      <w:r w:rsidRPr="00010EDB">
        <w:rPr>
          <w:szCs w:val="24"/>
        </w:rPr>
        <w:lastRenderedPageBreak/>
        <w:t>права без дискриминации лиц с ОВЗ и на основе единства и равенства возможностей государства-участники должны обеспечить инклюзивное образование на всех ступенях (уровнях), а также, об</w:t>
      </w:r>
      <w:r>
        <w:rPr>
          <w:szCs w:val="24"/>
        </w:rPr>
        <w:t>учение на протяжении всей жизни.</w:t>
      </w:r>
    </w:p>
    <w:p w:rsidR="004D2258" w:rsidRPr="00010EDB" w:rsidRDefault="004D2258" w:rsidP="004D2258">
      <w:pPr>
        <w:rPr>
          <w:szCs w:val="24"/>
        </w:rPr>
      </w:pPr>
      <w:r w:rsidRPr="00010EDB">
        <w:rPr>
          <w:szCs w:val="24"/>
        </w:rPr>
        <w:t>На основании положений Конвенции, кодифицированных в национальную систему права, образование по принципу равноправия должно быть направлено на:</w:t>
      </w:r>
    </w:p>
    <w:p w:rsidR="004D2258" w:rsidRPr="00010EDB" w:rsidRDefault="004D2258" w:rsidP="004D2258">
      <w:pPr>
        <w:rPr>
          <w:szCs w:val="24"/>
        </w:rPr>
      </w:pPr>
      <w:r>
        <w:rPr>
          <w:szCs w:val="24"/>
        </w:rPr>
        <w:t>1. р</w:t>
      </w:r>
      <w:r w:rsidRPr="00010EDB">
        <w:rPr>
          <w:szCs w:val="24"/>
        </w:rPr>
        <w:t>азвитие у детей умственных и физическ</w:t>
      </w:r>
      <w:r>
        <w:rPr>
          <w:szCs w:val="24"/>
        </w:rPr>
        <w:t>их возможностей в полном объеме;</w:t>
      </w:r>
    </w:p>
    <w:p w:rsidR="004D2258" w:rsidRPr="00010EDB" w:rsidRDefault="004D2258" w:rsidP="004D2258">
      <w:pPr>
        <w:rPr>
          <w:szCs w:val="24"/>
        </w:rPr>
      </w:pPr>
      <w:r>
        <w:rPr>
          <w:szCs w:val="24"/>
        </w:rPr>
        <w:t>2. о</w:t>
      </w:r>
      <w:r w:rsidRPr="00010EDB">
        <w:rPr>
          <w:szCs w:val="24"/>
        </w:rPr>
        <w:t xml:space="preserve">беспечение </w:t>
      </w:r>
      <w:r>
        <w:rPr>
          <w:szCs w:val="24"/>
        </w:rPr>
        <w:t>детям</w:t>
      </w:r>
      <w:r w:rsidRPr="00010EDB">
        <w:rPr>
          <w:szCs w:val="24"/>
        </w:rPr>
        <w:t xml:space="preserve"> с ОВЗ возможности актив</w:t>
      </w:r>
      <w:r>
        <w:rPr>
          <w:szCs w:val="24"/>
        </w:rPr>
        <w:t>но участвовать в жизни общества;</w:t>
      </w:r>
    </w:p>
    <w:p w:rsidR="004D2258" w:rsidRPr="00010EDB" w:rsidRDefault="004D2258" w:rsidP="004D2258">
      <w:pPr>
        <w:rPr>
          <w:szCs w:val="24"/>
        </w:rPr>
      </w:pPr>
      <w:r>
        <w:rPr>
          <w:szCs w:val="24"/>
        </w:rPr>
        <w:t>3. д</w:t>
      </w:r>
      <w:r w:rsidRPr="00010EDB">
        <w:rPr>
          <w:szCs w:val="24"/>
        </w:rPr>
        <w:t xml:space="preserve">оступ </w:t>
      </w:r>
      <w:r>
        <w:rPr>
          <w:szCs w:val="24"/>
        </w:rPr>
        <w:t>детей</w:t>
      </w:r>
      <w:r w:rsidRPr="00010EDB">
        <w:rPr>
          <w:szCs w:val="24"/>
        </w:rPr>
        <w:t xml:space="preserve"> с ОВЗ к образованию в местах проживания (без необходимости уезжать на значительное расстояние), при этом, должно обеспечиваться разумное и полное удовлетворе</w:t>
      </w:r>
      <w:r>
        <w:rPr>
          <w:szCs w:val="24"/>
        </w:rPr>
        <w:t>ние потребностей человека с ОВЗ;</w:t>
      </w:r>
      <w:r w:rsidRPr="00010EDB">
        <w:rPr>
          <w:szCs w:val="24"/>
        </w:rPr>
        <w:t xml:space="preserve"> </w:t>
      </w:r>
    </w:p>
    <w:p w:rsidR="004D2258" w:rsidRPr="00010EDB" w:rsidRDefault="004D2258" w:rsidP="004D2258">
      <w:pPr>
        <w:rPr>
          <w:szCs w:val="24"/>
        </w:rPr>
      </w:pPr>
      <w:r>
        <w:rPr>
          <w:szCs w:val="24"/>
        </w:rPr>
        <w:t>4. п</w:t>
      </w:r>
      <w:r w:rsidRPr="00010EDB">
        <w:rPr>
          <w:szCs w:val="24"/>
        </w:rPr>
        <w:t xml:space="preserve">редоставление </w:t>
      </w:r>
      <w:r>
        <w:rPr>
          <w:szCs w:val="24"/>
        </w:rPr>
        <w:t>детям</w:t>
      </w:r>
      <w:r w:rsidRPr="00010EDB">
        <w:rPr>
          <w:szCs w:val="24"/>
        </w:rPr>
        <w:t xml:space="preserve"> с ОВЗ эффективных мер индивидуальной поддержки в государственной системе образования, которые приз</w:t>
      </w:r>
      <w:r>
        <w:rPr>
          <w:szCs w:val="24"/>
        </w:rPr>
        <w:t>ваны облегчить процесс обучения;</w:t>
      </w:r>
    </w:p>
    <w:p w:rsidR="004D2258" w:rsidRPr="00010EDB" w:rsidRDefault="004D2258" w:rsidP="004D2258">
      <w:pPr>
        <w:rPr>
          <w:szCs w:val="24"/>
        </w:rPr>
      </w:pPr>
      <w:r>
        <w:rPr>
          <w:szCs w:val="24"/>
        </w:rPr>
        <w:t>5. с</w:t>
      </w:r>
      <w:r w:rsidRPr="00010EDB">
        <w:rPr>
          <w:szCs w:val="24"/>
        </w:rPr>
        <w:t xml:space="preserve">оздание условий для приобретения </w:t>
      </w:r>
      <w:r>
        <w:rPr>
          <w:szCs w:val="24"/>
        </w:rPr>
        <w:t xml:space="preserve">детьми </w:t>
      </w:r>
      <w:r w:rsidRPr="00010EDB">
        <w:rPr>
          <w:szCs w:val="24"/>
        </w:rPr>
        <w:t>необходим</w:t>
      </w:r>
      <w:r>
        <w:rPr>
          <w:szCs w:val="24"/>
        </w:rPr>
        <w:t>ых знаний и  социальных навыков;</w:t>
      </w:r>
    </w:p>
    <w:p w:rsidR="004D2258" w:rsidRDefault="004D2258" w:rsidP="004D2258">
      <w:pPr>
        <w:rPr>
          <w:szCs w:val="24"/>
        </w:rPr>
      </w:pPr>
      <w:r>
        <w:rPr>
          <w:szCs w:val="24"/>
        </w:rPr>
        <w:t>6. о</w:t>
      </w:r>
      <w:r w:rsidRPr="00010EDB">
        <w:rPr>
          <w:szCs w:val="24"/>
        </w:rPr>
        <w:t xml:space="preserve">беспечение подготовки и повышения квалификации (переподготовки) педагогов в области реализации инклюзивного образования. </w:t>
      </w:r>
    </w:p>
    <w:p w:rsidR="004D2258" w:rsidRPr="004D2258" w:rsidRDefault="004D2258" w:rsidP="004D2258">
      <w:pPr>
        <w:rPr>
          <w:szCs w:val="24"/>
        </w:rPr>
      </w:pPr>
      <w:r>
        <w:rPr>
          <w:szCs w:val="24"/>
        </w:rPr>
        <w:t xml:space="preserve">Сегодня важной проблемой, также решаемой при участии ООН, выступает проблема детей-мигрантов, что обусловлено общим ростом числа мигрантов, особенно в странах Европы. </w:t>
      </w:r>
      <w:r w:rsidRPr="009D4BDA">
        <w:rPr>
          <w:szCs w:val="24"/>
        </w:rPr>
        <w:t xml:space="preserve">Рядом международных договоров утвержден механизм мониторинга соблюдения прав человека в различных государствах применительно к </w:t>
      </w:r>
      <w:r>
        <w:rPr>
          <w:szCs w:val="24"/>
        </w:rPr>
        <w:t>детям-</w:t>
      </w:r>
      <w:r w:rsidRPr="009D4BDA">
        <w:rPr>
          <w:szCs w:val="24"/>
        </w:rPr>
        <w:t>мигрантам, либо создание судебных органов, осуществляющих правосудие по факту нарушения принимающими странами прав мигрантов</w:t>
      </w:r>
      <w:r>
        <w:rPr>
          <w:szCs w:val="24"/>
        </w:rPr>
        <w:t xml:space="preserve"> и их детей</w:t>
      </w:r>
      <w:r w:rsidRPr="009D4BDA">
        <w:rPr>
          <w:szCs w:val="24"/>
        </w:rPr>
        <w:t xml:space="preserve">. К сожалению, сфера компетенции как мониторинговых групп, так и судебных органов, весьма ограничена. Как правило, она охватывает лишь культурные, социальные и экономические права иностранцев. Вопрос предоставления прав </w:t>
      </w:r>
      <w:r>
        <w:rPr>
          <w:szCs w:val="24"/>
        </w:rPr>
        <w:t>детям-</w:t>
      </w:r>
      <w:r w:rsidRPr="009D4BDA">
        <w:rPr>
          <w:szCs w:val="24"/>
        </w:rPr>
        <w:t>мигрантам</w:t>
      </w:r>
      <w:r>
        <w:rPr>
          <w:szCs w:val="24"/>
        </w:rPr>
        <w:t>, например, права на образование и др.</w:t>
      </w:r>
      <w:r w:rsidRPr="009D4BDA">
        <w:rPr>
          <w:szCs w:val="24"/>
        </w:rPr>
        <w:t xml:space="preserve"> и регламентация форм реализации этих прав по-прежнему остаются на усмотрение принимающего государства. Например, исключительное внимание к вопросам защиты прав, и в особенности политических прав, мигрантов уделяется в странах Европы, а в остальных государствах мира, включая США, вопрос предоставления прав </w:t>
      </w:r>
      <w:r>
        <w:rPr>
          <w:szCs w:val="24"/>
        </w:rPr>
        <w:t>детям-</w:t>
      </w:r>
      <w:r w:rsidRPr="009D4BDA">
        <w:rPr>
          <w:szCs w:val="24"/>
        </w:rPr>
        <w:t>мигрантам не поднимается.</w:t>
      </w:r>
      <w:r>
        <w:rPr>
          <w:szCs w:val="24"/>
        </w:rPr>
        <w:t xml:space="preserve"> В этой связи также важным представляется расширение </w:t>
      </w:r>
      <w:r>
        <w:rPr>
          <w:szCs w:val="24"/>
        </w:rPr>
        <w:lastRenderedPageBreak/>
        <w:t>сферы деятельности и механизмов воздействия со стороны международных правительственных организаций в области защиты прав детей.</w:t>
      </w:r>
      <w:r>
        <w:rPr>
          <w:rStyle w:val="a9"/>
          <w:szCs w:val="24"/>
        </w:rPr>
        <w:footnoteReference w:id="77"/>
      </w:r>
      <w:r>
        <w:rPr>
          <w:szCs w:val="24"/>
        </w:rPr>
        <w:t xml:space="preserve"> </w:t>
      </w:r>
    </w:p>
    <w:p w:rsidR="004D2258" w:rsidRDefault="004D2258" w:rsidP="004D2258">
      <w:pPr>
        <w:rPr>
          <w:rFonts w:cs="Times New Roman"/>
          <w:szCs w:val="24"/>
        </w:rPr>
      </w:pPr>
      <w:r>
        <w:rPr>
          <w:rFonts w:cs="Times New Roman"/>
          <w:szCs w:val="24"/>
        </w:rPr>
        <w:t>Также, к международным правительственным организациям, которые играют важную роль в сфере защиты прав ребенка можно отнести организации, действующие под эгидой ООН, как:</w:t>
      </w:r>
    </w:p>
    <w:p w:rsidR="004D2258" w:rsidRPr="00E851B0" w:rsidRDefault="004D2258" w:rsidP="004D2258">
      <w:pPr>
        <w:pStyle w:val="ab"/>
        <w:numPr>
          <w:ilvl w:val="0"/>
          <w:numId w:val="25"/>
        </w:numPr>
        <w:rPr>
          <w:szCs w:val="24"/>
        </w:rPr>
      </w:pPr>
      <w:r w:rsidRPr="00E851B0">
        <w:rPr>
          <w:szCs w:val="24"/>
        </w:rPr>
        <w:t xml:space="preserve">ВОЗ – </w:t>
      </w:r>
      <w:r>
        <w:rPr>
          <w:szCs w:val="24"/>
        </w:rPr>
        <w:t>специализированная организация, действующая под эгидой Ор</w:t>
      </w:r>
      <w:r w:rsidRPr="00E851B0">
        <w:rPr>
          <w:szCs w:val="24"/>
        </w:rPr>
        <w:t>ганиза</w:t>
      </w:r>
      <w:r>
        <w:rPr>
          <w:szCs w:val="24"/>
        </w:rPr>
        <w:t>ции Объединённых Наций, состоящая</w:t>
      </w:r>
      <w:r w:rsidRPr="00E851B0">
        <w:rPr>
          <w:szCs w:val="24"/>
        </w:rPr>
        <w:t xml:space="preserve"> из 194 государств-</w:t>
      </w:r>
      <w:r>
        <w:rPr>
          <w:szCs w:val="24"/>
        </w:rPr>
        <w:t>членов, основная функция которой</w:t>
      </w:r>
      <w:r w:rsidRPr="00E851B0">
        <w:rPr>
          <w:szCs w:val="24"/>
        </w:rPr>
        <w:t xml:space="preserve"> лежит в решении международных проблем здравоохранения населения Земли. Данная организация была учреждена в 1948 году. К главным задачам, осуществляемым ВОЗ можно отнести следующие: </w:t>
      </w:r>
    </w:p>
    <w:p w:rsidR="004D2258" w:rsidRPr="0099705A" w:rsidRDefault="004D2258" w:rsidP="004D2258">
      <w:pPr>
        <w:pStyle w:val="ab"/>
        <w:numPr>
          <w:ilvl w:val="1"/>
          <w:numId w:val="23"/>
        </w:numPr>
        <w:rPr>
          <w:szCs w:val="24"/>
        </w:rPr>
      </w:pPr>
      <w:r w:rsidRPr="0099705A">
        <w:rPr>
          <w:szCs w:val="24"/>
        </w:rPr>
        <w:t>предоставление международных рекомендаций в области здравоохранения</w:t>
      </w:r>
      <w:r>
        <w:rPr>
          <w:szCs w:val="24"/>
        </w:rPr>
        <w:t>;</w:t>
      </w:r>
    </w:p>
    <w:p w:rsidR="004D2258" w:rsidRPr="0099705A" w:rsidRDefault="004D2258" w:rsidP="004D2258">
      <w:pPr>
        <w:pStyle w:val="ab"/>
        <w:numPr>
          <w:ilvl w:val="1"/>
          <w:numId w:val="23"/>
        </w:numPr>
        <w:rPr>
          <w:szCs w:val="24"/>
        </w:rPr>
      </w:pPr>
      <w:r w:rsidRPr="0099705A">
        <w:rPr>
          <w:szCs w:val="24"/>
        </w:rPr>
        <w:t>установление стандартов здравоохранения</w:t>
      </w:r>
      <w:r>
        <w:rPr>
          <w:szCs w:val="24"/>
        </w:rPr>
        <w:t>;</w:t>
      </w:r>
    </w:p>
    <w:p w:rsidR="004D2258" w:rsidRPr="0099705A" w:rsidRDefault="004D2258" w:rsidP="004D2258">
      <w:pPr>
        <w:pStyle w:val="ab"/>
        <w:numPr>
          <w:ilvl w:val="1"/>
          <w:numId w:val="23"/>
        </w:numPr>
        <w:rPr>
          <w:szCs w:val="24"/>
        </w:rPr>
      </w:pPr>
      <w:r w:rsidRPr="0099705A">
        <w:rPr>
          <w:szCs w:val="24"/>
        </w:rPr>
        <w:t>сотрудничество с правительствами стран в области усиления национальных программ здравоохранения</w:t>
      </w:r>
      <w:r>
        <w:rPr>
          <w:szCs w:val="24"/>
        </w:rPr>
        <w:t>;</w:t>
      </w:r>
    </w:p>
    <w:p w:rsidR="004D2258" w:rsidRDefault="004D2258" w:rsidP="004D2258">
      <w:pPr>
        <w:pStyle w:val="ab"/>
        <w:numPr>
          <w:ilvl w:val="1"/>
          <w:numId w:val="23"/>
        </w:numPr>
        <w:rPr>
          <w:szCs w:val="24"/>
        </w:rPr>
      </w:pPr>
      <w:r w:rsidRPr="0099705A">
        <w:rPr>
          <w:szCs w:val="24"/>
        </w:rPr>
        <w:t>разработка и передача соответствующих технологий, информации и стандартов здравоохранения.</w:t>
      </w:r>
    </w:p>
    <w:p w:rsidR="004D2258" w:rsidRDefault="004D2258" w:rsidP="004D2258">
      <w:pPr>
        <w:pStyle w:val="ab"/>
        <w:numPr>
          <w:ilvl w:val="0"/>
          <w:numId w:val="22"/>
        </w:numPr>
        <w:rPr>
          <w:szCs w:val="24"/>
        </w:rPr>
      </w:pPr>
      <w:r>
        <w:rPr>
          <w:szCs w:val="24"/>
        </w:rPr>
        <w:t xml:space="preserve">МОТ – </w:t>
      </w:r>
      <w:r w:rsidRPr="00734A36">
        <w:rPr>
          <w:szCs w:val="24"/>
        </w:rPr>
        <w:t>международная организация, занимающаяся вопросами регулирования трудовых отношений, борющаяся  против детского труда.</w:t>
      </w:r>
      <w:r>
        <w:rPr>
          <w:szCs w:val="24"/>
        </w:rPr>
        <w:t xml:space="preserve"> Б</w:t>
      </w:r>
      <w:r w:rsidRPr="0099705A">
        <w:rPr>
          <w:szCs w:val="24"/>
        </w:rPr>
        <w:t>ыла создана в 1919 году на основании Версальского мирного договора в качестве структурного подразделения Лиги Наций</w:t>
      </w:r>
      <w:r>
        <w:rPr>
          <w:szCs w:val="24"/>
        </w:rPr>
        <w:t xml:space="preserve">. К основным задачам данной организации можно отнести следующие: </w:t>
      </w:r>
    </w:p>
    <w:p w:rsidR="004D2258" w:rsidRDefault="004D2258" w:rsidP="004D2258">
      <w:pPr>
        <w:pStyle w:val="ab"/>
        <w:numPr>
          <w:ilvl w:val="1"/>
          <w:numId w:val="24"/>
        </w:numPr>
        <w:rPr>
          <w:szCs w:val="24"/>
        </w:rPr>
      </w:pPr>
      <w:r w:rsidRPr="0099705A">
        <w:rPr>
          <w:szCs w:val="24"/>
        </w:rPr>
        <w:t>содействие социально-экономическому прогрессу, повышению благосостояния и</w:t>
      </w:r>
      <w:r>
        <w:rPr>
          <w:szCs w:val="24"/>
        </w:rPr>
        <w:t xml:space="preserve"> улучшению условий труда людей;</w:t>
      </w:r>
    </w:p>
    <w:p w:rsidR="004D2258" w:rsidRDefault="004D2258" w:rsidP="004D2258">
      <w:pPr>
        <w:pStyle w:val="ab"/>
        <w:numPr>
          <w:ilvl w:val="1"/>
          <w:numId w:val="24"/>
        </w:numPr>
        <w:rPr>
          <w:szCs w:val="24"/>
        </w:rPr>
      </w:pPr>
      <w:r w:rsidRPr="0099705A">
        <w:rPr>
          <w:szCs w:val="24"/>
        </w:rPr>
        <w:t>защита прав человека</w:t>
      </w:r>
      <w:r>
        <w:rPr>
          <w:szCs w:val="24"/>
        </w:rPr>
        <w:t>.</w:t>
      </w:r>
    </w:p>
    <w:p w:rsidR="004D2258" w:rsidRDefault="004D2258" w:rsidP="004D2258">
      <w:pPr>
        <w:pStyle w:val="ab"/>
        <w:ind w:left="1429" w:firstLine="0"/>
        <w:rPr>
          <w:szCs w:val="24"/>
        </w:rPr>
      </w:pPr>
      <w:r>
        <w:rPr>
          <w:szCs w:val="24"/>
        </w:rPr>
        <w:t xml:space="preserve">Главными целями МОТ являются: </w:t>
      </w:r>
    </w:p>
    <w:p w:rsidR="004D2258" w:rsidRDefault="004D2258" w:rsidP="004D2258">
      <w:pPr>
        <w:pStyle w:val="ab"/>
        <w:numPr>
          <w:ilvl w:val="0"/>
          <w:numId w:val="29"/>
        </w:numPr>
        <w:ind w:left="2127"/>
        <w:rPr>
          <w:szCs w:val="24"/>
        </w:rPr>
      </w:pPr>
      <w:r w:rsidRPr="0099705A">
        <w:rPr>
          <w:szCs w:val="24"/>
        </w:rPr>
        <w:t>продви</w:t>
      </w:r>
      <w:r>
        <w:rPr>
          <w:szCs w:val="24"/>
        </w:rPr>
        <w:t>жение</w:t>
      </w:r>
      <w:r w:rsidRPr="0099705A">
        <w:rPr>
          <w:szCs w:val="24"/>
        </w:rPr>
        <w:t xml:space="preserve"> и </w:t>
      </w:r>
      <w:r>
        <w:rPr>
          <w:szCs w:val="24"/>
        </w:rPr>
        <w:t>воплощение  в жизнь основополагающих принципов</w:t>
      </w:r>
      <w:r w:rsidRPr="0099705A">
        <w:rPr>
          <w:szCs w:val="24"/>
        </w:rPr>
        <w:t xml:space="preserve"> и прав в сфере труда; </w:t>
      </w:r>
    </w:p>
    <w:p w:rsidR="004D2258" w:rsidRDefault="004D2258" w:rsidP="004D2258">
      <w:pPr>
        <w:pStyle w:val="ab"/>
        <w:numPr>
          <w:ilvl w:val="0"/>
          <w:numId w:val="29"/>
        </w:numPr>
        <w:ind w:left="2127"/>
        <w:rPr>
          <w:szCs w:val="24"/>
        </w:rPr>
      </w:pPr>
      <w:r w:rsidRPr="0099705A">
        <w:rPr>
          <w:szCs w:val="24"/>
        </w:rPr>
        <w:t>расшир</w:t>
      </w:r>
      <w:r>
        <w:rPr>
          <w:szCs w:val="24"/>
        </w:rPr>
        <w:t>ение возможностей</w:t>
      </w:r>
      <w:r w:rsidRPr="0099705A">
        <w:rPr>
          <w:szCs w:val="24"/>
        </w:rPr>
        <w:t xml:space="preserve"> женщин и мужчин для получения</w:t>
      </w:r>
      <w:r>
        <w:rPr>
          <w:szCs w:val="24"/>
        </w:rPr>
        <w:t xml:space="preserve"> достойной занятости; </w:t>
      </w:r>
    </w:p>
    <w:p w:rsidR="004D2258" w:rsidRDefault="004D2258" w:rsidP="004D2258">
      <w:pPr>
        <w:pStyle w:val="ab"/>
        <w:numPr>
          <w:ilvl w:val="0"/>
          <w:numId w:val="29"/>
        </w:numPr>
        <w:ind w:left="2127"/>
        <w:rPr>
          <w:szCs w:val="24"/>
        </w:rPr>
      </w:pPr>
      <w:r>
        <w:rPr>
          <w:szCs w:val="24"/>
        </w:rPr>
        <w:lastRenderedPageBreak/>
        <w:t>увеличение</w:t>
      </w:r>
      <w:r w:rsidRPr="0099705A">
        <w:rPr>
          <w:szCs w:val="24"/>
        </w:rPr>
        <w:t xml:space="preserve"> охват</w:t>
      </w:r>
      <w:r>
        <w:rPr>
          <w:szCs w:val="24"/>
        </w:rPr>
        <w:t>а и эффективности</w:t>
      </w:r>
      <w:r w:rsidRPr="0099705A">
        <w:rPr>
          <w:szCs w:val="24"/>
        </w:rPr>
        <w:t xml:space="preserve"> с</w:t>
      </w:r>
      <w:r>
        <w:rPr>
          <w:szCs w:val="24"/>
        </w:rPr>
        <w:t>оциального обеспечения</w:t>
      </w:r>
      <w:r w:rsidRPr="00505612">
        <w:rPr>
          <w:szCs w:val="24"/>
        </w:rPr>
        <w:t>.</w:t>
      </w:r>
    </w:p>
    <w:p w:rsidR="004D2258" w:rsidRDefault="004D2258" w:rsidP="004D2258">
      <w:pPr>
        <w:rPr>
          <w:szCs w:val="24"/>
        </w:rPr>
      </w:pPr>
      <w:r w:rsidRPr="00844E3C">
        <w:rPr>
          <w:rFonts w:cs="Times New Roman"/>
          <w:szCs w:val="24"/>
        </w:rPr>
        <w:t xml:space="preserve">Реализация защиты прав </w:t>
      </w:r>
      <w:r>
        <w:rPr>
          <w:rFonts w:cs="Times New Roman"/>
          <w:szCs w:val="24"/>
        </w:rPr>
        <w:t xml:space="preserve">ребенка </w:t>
      </w:r>
      <w:r w:rsidRPr="00844E3C">
        <w:rPr>
          <w:rFonts w:cs="Times New Roman"/>
          <w:szCs w:val="24"/>
        </w:rPr>
        <w:t>является, прежде всего, национальной задачей, и ответственность за ее решение должно нести каждое государство. На национальном уровне защита прав может быть наилучшим образом обеспечена через принятие соответствующих законов, гарантию независимости судебной власти, а также поддержку демократических правовых институтов.</w:t>
      </w:r>
    </w:p>
    <w:p w:rsidR="00E851B0" w:rsidRPr="002154D7" w:rsidRDefault="00E851B0" w:rsidP="004D2258">
      <w:pPr>
        <w:rPr>
          <w:rFonts w:cs="Times New Roman"/>
          <w:szCs w:val="24"/>
        </w:rPr>
      </w:pPr>
      <w:r w:rsidRPr="00844E3C">
        <w:rPr>
          <w:rFonts w:cs="Times New Roman"/>
          <w:szCs w:val="24"/>
        </w:rPr>
        <w:t>Среди других крупнейших межгосударственных объединений, играющих важнейшую роль в сфере защиты прав</w:t>
      </w:r>
      <w:r>
        <w:rPr>
          <w:rFonts w:cs="Times New Roman"/>
          <w:szCs w:val="24"/>
        </w:rPr>
        <w:t xml:space="preserve"> ребенка</w:t>
      </w:r>
      <w:r w:rsidRPr="00844E3C">
        <w:rPr>
          <w:rFonts w:cs="Times New Roman"/>
          <w:szCs w:val="24"/>
        </w:rPr>
        <w:t xml:space="preserve"> на международном уровне, выделяют Совет Европы и Организацию по безопас</w:t>
      </w:r>
      <w:r>
        <w:rPr>
          <w:rFonts w:cs="Times New Roman"/>
          <w:szCs w:val="24"/>
        </w:rPr>
        <w:t>ности и сотрудничеству в Европе</w:t>
      </w:r>
      <w:r w:rsidRPr="00505612">
        <w:rPr>
          <w:rFonts w:cs="Times New Roman"/>
          <w:szCs w:val="24"/>
        </w:rPr>
        <w:t xml:space="preserve">. </w:t>
      </w:r>
    </w:p>
    <w:p w:rsidR="00E851B0" w:rsidRDefault="00E851B0" w:rsidP="00B1668F">
      <w:pPr>
        <w:pStyle w:val="ab"/>
        <w:numPr>
          <w:ilvl w:val="0"/>
          <w:numId w:val="25"/>
        </w:numPr>
        <w:rPr>
          <w:szCs w:val="24"/>
        </w:rPr>
      </w:pPr>
      <w:r w:rsidRPr="00505612">
        <w:rPr>
          <w:szCs w:val="24"/>
        </w:rPr>
        <w:t xml:space="preserve">ОБСЕ объединяет 57 государств из Северной Америки, Европы и Азии и является крупнейшей в </w:t>
      </w:r>
      <w:r>
        <w:rPr>
          <w:szCs w:val="24"/>
        </w:rPr>
        <w:t xml:space="preserve">мире региональной организацией. В сферу деятельности данной организации входят: </w:t>
      </w:r>
    </w:p>
    <w:p w:rsidR="00E851B0" w:rsidRDefault="00E851B0" w:rsidP="00B1668F">
      <w:pPr>
        <w:pStyle w:val="ab"/>
        <w:numPr>
          <w:ilvl w:val="1"/>
          <w:numId w:val="27"/>
        </w:numPr>
        <w:rPr>
          <w:szCs w:val="24"/>
        </w:rPr>
      </w:pPr>
      <w:r>
        <w:rPr>
          <w:szCs w:val="24"/>
        </w:rPr>
        <w:t xml:space="preserve">регулирование вопросов </w:t>
      </w:r>
      <w:r w:rsidRPr="00505612">
        <w:rPr>
          <w:szCs w:val="24"/>
        </w:rPr>
        <w:t xml:space="preserve"> безопасности</w:t>
      </w:r>
      <w:r>
        <w:rPr>
          <w:szCs w:val="24"/>
        </w:rPr>
        <w:t>;</w:t>
      </w:r>
      <w:r w:rsidRPr="00505612">
        <w:rPr>
          <w:szCs w:val="24"/>
        </w:rPr>
        <w:t xml:space="preserve"> </w:t>
      </w:r>
    </w:p>
    <w:p w:rsidR="00E851B0" w:rsidRDefault="00E851B0" w:rsidP="00B1668F">
      <w:pPr>
        <w:pStyle w:val="ab"/>
        <w:numPr>
          <w:ilvl w:val="1"/>
          <w:numId w:val="27"/>
        </w:numPr>
        <w:rPr>
          <w:szCs w:val="24"/>
        </w:rPr>
      </w:pPr>
      <w:r>
        <w:rPr>
          <w:szCs w:val="24"/>
        </w:rPr>
        <w:t>предотвращение конфликтов;</w:t>
      </w:r>
    </w:p>
    <w:p w:rsidR="00E851B0" w:rsidRDefault="00E851B0" w:rsidP="00B1668F">
      <w:pPr>
        <w:pStyle w:val="ab"/>
        <w:numPr>
          <w:ilvl w:val="1"/>
          <w:numId w:val="27"/>
        </w:numPr>
        <w:rPr>
          <w:szCs w:val="24"/>
        </w:rPr>
      </w:pPr>
      <w:r w:rsidRPr="00505612">
        <w:rPr>
          <w:szCs w:val="24"/>
        </w:rPr>
        <w:t xml:space="preserve"> содействи</w:t>
      </w:r>
      <w:r>
        <w:rPr>
          <w:szCs w:val="24"/>
        </w:rPr>
        <w:t>е экономическому развитию;</w:t>
      </w:r>
    </w:p>
    <w:p w:rsidR="00E851B0" w:rsidRDefault="00E851B0" w:rsidP="00B1668F">
      <w:pPr>
        <w:pStyle w:val="ab"/>
        <w:numPr>
          <w:ilvl w:val="1"/>
          <w:numId w:val="27"/>
        </w:numPr>
        <w:rPr>
          <w:szCs w:val="24"/>
        </w:rPr>
      </w:pPr>
      <w:r w:rsidRPr="00505612">
        <w:rPr>
          <w:szCs w:val="24"/>
        </w:rPr>
        <w:t xml:space="preserve"> обеспечени</w:t>
      </w:r>
      <w:r>
        <w:rPr>
          <w:szCs w:val="24"/>
        </w:rPr>
        <w:t>е</w:t>
      </w:r>
      <w:r w:rsidRPr="00505612">
        <w:rPr>
          <w:szCs w:val="24"/>
        </w:rPr>
        <w:t xml:space="preserve"> устойчивого использования природных ресурсов</w:t>
      </w:r>
      <w:r>
        <w:rPr>
          <w:szCs w:val="24"/>
        </w:rPr>
        <w:t>;</w:t>
      </w:r>
    </w:p>
    <w:p w:rsidR="00E851B0" w:rsidRDefault="00E851B0" w:rsidP="00B1668F">
      <w:pPr>
        <w:pStyle w:val="ab"/>
        <w:numPr>
          <w:ilvl w:val="1"/>
          <w:numId w:val="27"/>
        </w:numPr>
        <w:rPr>
          <w:szCs w:val="24"/>
        </w:rPr>
      </w:pPr>
      <w:r w:rsidRPr="00505612">
        <w:rPr>
          <w:szCs w:val="24"/>
        </w:rPr>
        <w:t xml:space="preserve"> </w:t>
      </w:r>
      <w:r>
        <w:rPr>
          <w:szCs w:val="24"/>
        </w:rPr>
        <w:t>соблюдение</w:t>
      </w:r>
      <w:r w:rsidRPr="00505612">
        <w:rPr>
          <w:szCs w:val="24"/>
        </w:rPr>
        <w:t xml:space="preserve"> полного уважения прав человека</w:t>
      </w:r>
      <w:r>
        <w:rPr>
          <w:szCs w:val="24"/>
        </w:rPr>
        <w:t>;</w:t>
      </w:r>
      <w:r w:rsidRPr="00505612">
        <w:rPr>
          <w:szCs w:val="24"/>
        </w:rPr>
        <w:t xml:space="preserve"> </w:t>
      </w:r>
    </w:p>
    <w:p w:rsidR="00E851B0" w:rsidRDefault="00E851B0" w:rsidP="00B1668F">
      <w:pPr>
        <w:pStyle w:val="ab"/>
        <w:numPr>
          <w:ilvl w:val="1"/>
          <w:numId w:val="27"/>
        </w:numPr>
        <w:rPr>
          <w:szCs w:val="24"/>
        </w:rPr>
      </w:pPr>
      <w:r w:rsidRPr="00505612">
        <w:rPr>
          <w:szCs w:val="24"/>
        </w:rPr>
        <w:t xml:space="preserve">осуществление образовательных программ для детей и молодежи. </w:t>
      </w:r>
    </w:p>
    <w:p w:rsidR="00E851B0" w:rsidRDefault="00E851B0" w:rsidP="00B1668F">
      <w:pPr>
        <w:pStyle w:val="ab"/>
        <w:numPr>
          <w:ilvl w:val="0"/>
          <w:numId w:val="25"/>
        </w:numPr>
        <w:rPr>
          <w:szCs w:val="24"/>
        </w:rPr>
      </w:pPr>
      <w:r>
        <w:rPr>
          <w:szCs w:val="24"/>
        </w:rPr>
        <w:t xml:space="preserve">Совет Европы - </w:t>
      </w:r>
      <w:r w:rsidRPr="00A568B0">
        <w:rPr>
          <w:szCs w:val="24"/>
        </w:rPr>
        <w:t xml:space="preserve">международная организация, содействующая сотрудничеству между её членами, странами Европы, в области стандартов </w:t>
      </w:r>
      <w:r>
        <w:rPr>
          <w:szCs w:val="24"/>
        </w:rPr>
        <w:t xml:space="preserve">прав </w:t>
      </w:r>
      <w:r w:rsidRPr="00A568B0">
        <w:rPr>
          <w:szCs w:val="24"/>
        </w:rPr>
        <w:t xml:space="preserve"> человека, демократического развития, законности и культурного взаимодействия.</w:t>
      </w:r>
      <w:r>
        <w:rPr>
          <w:szCs w:val="24"/>
        </w:rPr>
        <w:t xml:space="preserve"> Совет Европы был создан в 1949 году, главными целями данной организации являются: </w:t>
      </w:r>
    </w:p>
    <w:p w:rsidR="00E851B0" w:rsidRDefault="00E851B0" w:rsidP="00B1668F">
      <w:pPr>
        <w:pStyle w:val="ab"/>
        <w:numPr>
          <w:ilvl w:val="1"/>
          <w:numId w:val="28"/>
        </w:numPr>
        <w:rPr>
          <w:szCs w:val="24"/>
        </w:rPr>
      </w:pPr>
      <w:r w:rsidRPr="00A568B0">
        <w:rPr>
          <w:szCs w:val="24"/>
        </w:rPr>
        <w:t>осуществление тесного союза между его членами для защиты и продвижения идеалов и принципов, являющихся их общим наследием</w:t>
      </w:r>
      <w:r>
        <w:rPr>
          <w:szCs w:val="24"/>
        </w:rPr>
        <w:t>;</w:t>
      </w:r>
    </w:p>
    <w:p w:rsidR="00E851B0" w:rsidRPr="00505612" w:rsidRDefault="00E851B0" w:rsidP="00B1668F">
      <w:pPr>
        <w:pStyle w:val="ab"/>
        <w:numPr>
          <w:ilvl w:val="1"/>
          <w:numId w:val="28"/>
        </w:numPr>
        <w:rPr>
          <w:szCs w:val="24"/>
        </w:rPr>
      </w:pPr>
      <w:r w:rsidRPr="00A568B0">
        <w:rPr>
          <w:szCs w:val="24"/>
        </w:rPr>
        <w:t xml:space="preserve"> содействие экономическому и социальному прогрессу.</w:t>
      </w:r>
    </w:p>
    <w:p w:rsidR="00E851B0" w:rsidRPr="004D2258" w:rsidRDefault="00E851B0" w:rsidP="004D2258">
      <w:pPr>
        <w:rPr>
          <w:rFonts w:cs="Times New Roman"/>
          <w:szCs w:val="24"/>
        </w:rPr>
      </w:pPr>
      <w:r w:rsidRPr="00844E3C">
        <w:rPr>
          <w:rFonts w:cs="Times New Roman"/>
          <w:szCs w:val="24"/>
        </w:rPr>
        <w:t>Одним из основных документов, которому подчиняется деятельность Совета Европы и которым руководствуются другие межгосударственные организации, является Европейская конвенция о защите прав человека и основных свобод. Конвенция устанавливает неотъемлемые права и свободы для каждого и обязывает страны Совета Европы гарантировать эти права каждому человеку, который находится под их юрисдикцией.</w:t>
      </w:r>
      <w:r>
        <w:rPr>
          <w:rFonts w:cs="Times New Roman"/>
          <w:szCs w:val="24"/>
        </w:rPr>
        <w:t xml:space="preserve"> </w:t>
      </w:r>
      <w:r w:rsidRPr="00010EDB">
        <w:rPr>
          <w:szCs w:val="24"/>
        </w:rPr>
        <w:t xml:space="preserve"> </w:t>
      </w:r>
    </w:p>
    <w:p w:rsidR="00E851B0" w:rsidRDefault="00E851B0" w:rsidP="00E851B0">
      <w:pPr>
        <w:rPr>
          <w:szCs w:val="24"/>
        </w:rPr>
      </w:pPr>
      <w:r>
        <w:rPr>
          <w:szCs w:val="24"/>
        </w:rPr>
        <w:lastRenderedPageBreak/>
        <w:t xml:space="preserve">Деятельность международных правительственных организаций особенно важна на современном этапе, когда наблюдается усиление гуманитарных кризисов. </w:t>
      </w:r>
    </w:p>
    <w:p w:rsidR="00E851B0" w:rsidRDefault="00E851B0" w:rsidP="00E851B0">
      <w:pPr>
        <w:rPr>
          <w:szCs w:val="24"/>
        </w:rPr>
      </w:pPr>
      <w:r>
        <w:rPr>
          <w:szCs w:val="24"/>
        </w:rPr>
        <w:t>В частности,</w:t>
      </w:r>
      <w:r w:rsidRPr="008054CB">
        <w:rPr>
          <w:szCs w:val="24"/>
        </w:rPr>
        <w:t xml:space="preserve"> в течение последнего десятилетия 300 тыс. детей были завербованы в качестве солдат</w:t>
      </w:r>
      <w:r>
        <w:rPr>
          <w:szCs w:val="24"/>
        </w:rPr>
        <w:t xml:space="preserve"> (главным образом экстремистскими организациями), </w:t>
      </w:r>
      <w:r w:rsidRPr="008054CB">
        <w:rPr>
          <w:szCs w:val="24"/>
        </w:rPr>
        <w:t>в ходе войн</w:t>
      </w:r>
      <w:r>
        <w:rPr>
          <w:szCs w:val="24"/>
        </w:rPr>
        <w:t xml:space="preserve"> за этот же период</w:t>
      </w:r>
      <w:r w:rsidRPr="008054CB">
        <w:rPr>
          <w:szCs w:val="24"/>
        </w:rPr>
        <w:t xml:space="preserve"> погибло 2 миллиона детей, </w:t>
      </w:r>
      <w:r>
        <w:rPr>
          <w:szCs w:val="24"/>
        </w:rPr>
        <w:t>и</w:t>
      </w:r>
      <w:r w:rsidRPr="008054CB">
        <w:rPr>
          <w:szCs w:val="24"/>
        </w:rPr>
        <w:t xml:space="preserve"> 6 миллионов стали инвалидами. Результатом войн стало также появление </w:t>
      </w:r>
      <w:r>
        <w:rPr>
          <w:szCs w:val="24"/>
        </w:rPr>
        <w:t>10 миллионов детей-</w:t>
      </w:r>
      <w:r w:rsidRPr="008054CB">
        <w:rPr>
          <w:szCs w:val="24"/>
        </w:rPr>
        <w:t>беженцев</w:t>
      </w:r>
      <w:r>
        <w:rPr>
          <w:szCs w:val="24"/>
        </w:rPr>
        <w:t xml:space="preserve"> и </w:t>
      </w:r>
      <w:r w:rsidRPr="008054CB">
        <w:rPr>
          <w:szCs w:val="24"/>
        </w:rPr>
        <w:t>13 миллионов внутренне перемещенн</w:t>
      </w:r>
      <w:r>
        <w:rPr>
          <w:szCs w:val="24"/>
        </w:rPr>
        <w:t xml:space="preserve">ых детей, </w:t>
      </w:r>
      <w:r w:rsidRPr="008054CB">
        <w:rPr>
          <w:szCs w:val="24"/>
        </w:rPr>
        <w:t xml:space="preserve">многие из которых </w:t>
      </w:r>
      <w:r>
        <w:rPr>
          <w:szCs w:val="24"/>
        </w:rPr>
        <w:t xml:space="preserve">оказались </w:t>
      </w:r>
      <w:r w:rsidRPr="008054CB">
        <w:rPr>
          <w:szCs w:val="24"/>
        </w:rPr>
        <w:t xml:space="preserve">разлучены </w:t>
      </w:r>
      <w:r>
        <w:rPr>
          <w:szCs w:val="24"/>
        </w:rPr>
        <w:t>с</w:t>
      </w:r>
      <w:r w:rsidRPr="008054CB">
        <w:rPr>
          <w:szCs w:val="24"/>
        </w:rPr>
        <w:t xml:space="preserve"> родителями. </w:t>
      </w:r>
      <w:r>
        <w:rPr>
          <w:szCs w:val="24"/>
        </w:rPr>
        <w:t>В рамках существующей ситуации</w:t>
      </w:r>
      <w:r w:rsidRPr="008054CB">
        <w:rPr>
          <w:szCs w:val="24"/>
        </w:rPr>
        <w:t xml:space="preserve"> </w:t>
      </w:r>
      <w:r w:rsidRPr="0033781F">
        <w:rPr>
          <w:szCs w:val="24"/>
        </w:rPr>
        <w:t xml:space="preserve">ЮНИСЕФ </w:t>
      </w:r>
      <w:r w:rsidR="004D2258">
        <w:rPr>
          <w:szCs w:val="24"/>
        </w:rPr>
        <w:t>–</w:t>
      </w:r>
      <w:r w:rsidRPr="0033781F">
        <w:rPr>
          <w:szCs w:val="24"/>
        </w:rPr>
        <w:t xml:space="preserve"> </w:t>
      </w:r>
      <w:r w:rsidR="004D2258">
        <w:rPr>
          <w:szCs w:val="24"/>
        </w:rPr>
        <w:t xml:space="preserve">Международный </w:t>
      </w:r>
      <w:r w:rsidRPr="0033781F">
        <w:rPr>
          <w:szCs w:val="24"/>
        </w:rPr>
        <w:t xml:space="preserve">чрезвычайный фонд помощи детям при Организации Объединённых Наций, </w:t>
      </w:r>
      <w:r>
        <w:rPr>
          <w:szCs w:val="24"/>
        </w:rPr>
        <w:t xml:space="preserve">определил своими главными целями: </w:t>
      </w:r>
    </w:p>
    <w:p w:rsidR="00E851B0" w:rsidRDefault="00E851B0" w:rsidP="00B1668F">
      <w:pPr>
        <w:pStyle w:val="ab"/>
        <w:numPr>
          <w:ilvl w:val="0"/>
          <w:numId w:val="26"/>
        </w:numPr>
        <w:rPr>
          <w:szCs w:val="24"/>
        </w:rPr>
      </w:pPr>
      <w:r>
        <w:rPr>
          <w:szCs w:val="24"/>
        </w:rPr>
        <w:t>решение</w:t>
      </w:r>
      <w:r w:rsidRPr="00E63A30">
        <w:rPr>
          <w:szCs w:val="24"/>
        </w:rPr>
        <w:t xml:space="preserve"> в долгосрочной перспективе задач по обеспечению выживания</w:t>
      </w:r>
      <w:r>
        <w:rPr>
          <w:szCs w:val="24"/>
        </w:rPr>
        <w:t>;</w:t>
      </w:r>
    </w:p>
    <w:p w:rsidR="00E851B0" w:rsidRPr="00E63A30" w:rsidRDefault="00E851B0" w:rsidP="00B1668F">
      <w:pPr>
        <w:pStyle w:val="ab"/>
        <w:numPr>
          <w:ilvl w:val="0"/>
          <w:numId w:val="26"/>
        </w:numPr>
        <w:rPr>
          <w:szCs w:val="24"/>
        </w:rPr>
      </w:pPr>
      <w:r w:rsidRPr="00E63A30">
        <w:rPr>
          <w:szCs w:val="24"/>
        </w:rPr>
        <w:t>сокращение смертности детей до 5 лет на 1/3;</w:t>
      </w:r>
    </w:p>
    <w:p w:rsidR="00E851B0" w:rsidRPr="00E63A30" w:rsidRDefault="00E851B0" w:rsidP="00B1668F">
      <w:pPr>
        <w:pStyle w:val="ab"/>
        <w:numPr>
          <w:ilvl w:val="0"/>
          <w:numId w:val="26"/>
        </w:numPr>
        <w:rPr>
          <w:szCs w:val="24"/>
        </w:rPr>
      </w:pPr>
      <w:r w:rsidRPr="00E63A30">
        <w:rPr>
          <w:szCs w:val="24"/>
        </w:rPr>
        <w:t>сокращение на 50 % смертности матерей;</w:t>
      </w:r>
    </w:p>
    <w:p w:rsidR="00E851B0" w:rsidRDefault="00E851B0" w:rsidP="00B1668F">
      <w:pPr>
        <w:pStyle w:val="ab"/>
        <w:numPr>
          <w:ilvl w:val="0"/>
          <w:numId w:val="26"/>
        </w:numPr>
        <w:rPr>
          <w:szCs w:val="24"/>
        </w:rPr>
      </w:pPr>
      <w:r w:rsidRPr="00E63A30">
        <w:rPr>
          <w:szCs w:val="24"/>
        </w:rPr>
        <w:t>дать начальное образование 80 % детей.</w:t>
      </w:r>
    </w:p>
    <w:p w:rsidR="00E851B0" w:rsidRDefault="00E851B0" w:rsidP="00B1668F">
      <w:pPr>
        <w:pStyle w:val="ab"/>
        <w:numPr>
          <w:ilvl w:val="0"/>
          <w:numId w:val="26"/>
        </w:numPr>
        <w:rPr>
          <w:szCs w:val="24"/>
        </w:rPr>
      </w:pPr>
      <w:r w:rsidRPr="00E63A30">
        <w:rPr>
          <w:szCs w:val="24"/>
        </w:rPr>
        <w:t xml:space="preserve"> защит</w:t>
      </w:r>
      <w:r>
        <w:rPr>
          <w:szCs w:val="24"/>
        </w:rPr>
        <w:t xml:space="preserve">а </w:t>
      </w:r>
      <w:r w:rsidRPr="00E63A30">
        <w:rPr>
          <w:szCs w:val="24"/>
        </w:rPr>
        <w:t>и развити</w:t>
      </w:r>
      <w:r>
        <w:rPr>
          <w:szCs w:val="24"/>
        </w:rPr>
        <w:t>е</w:t>
      </w:r>
      <w:r w:rsidRPr="00E63A30">
        <w:rPr>
          <w:szCs w:val="24"/>
        </w:rPr>
        <w:t xml:space="preserve"> детей</w:t>
      </w:r>
      <w:r>
        <w:rPr>
          <w:szCs w:val="24"/>
        </w:rPr>
        <w:t>;</w:t>
      </w:r>
      <w:r w:rsidRPr="00E63A30">
        <w:rPr>
          <w:szCs w:val="24"/>
        </w:rPr>
        <w:t xml:space="preserve">  </w:t>
      </w:r>
    </w:p>
    <w:p w:rsidR="00E851B0" w:rsidRPr="00E63A30" w:rsidRDefault="00E851B0" w:rsidP="00B1668F">
      <w:pPr>
        <w:pStyle w:val="ab"/>
        <w:numPr>
          <w:ilvl w:val="0"/>
          <w:numId w:val="26"/>
        </w:numPr>
        <w:rPr>
          <w:szCs w:val="24"/>
        </w:rPr>
      </w:pPr>
      <w:r w:rsidRPr="00E63A30">
        <w:rPr>
          <w:szCs w:val="24"/>
        </w:rPr>
        <w:t>направл</w:t>
      </w:r>
      <w:r>
        <w:rPr>
          <w:szCs w:val="24"/>
        </w:rPr>
        <w:t>ение</w:t>
      </w:r>
      <w:r w:rsidRPr="00E63A30">
        <w:rPr>
          <w:szCs w:val="24"/>
        </w:rPr>
        <w:t xml:space="preserve"> усилия на удовлетворение потребностей детей, обеспечивая их питьевой водой, продовольствием, лекарствами и жильем. </w:t>
      </w:r>
    </w:p>
    <w:p w:rsidR="00E851B0" w:rsidRDefault="00E851B0" w:rsidP="00E851B0">
      <w:pPr>
        <w:rPr>
          <w:szCs w:val="24"/>
        </w:rPr>
      </w:pPr>
      <w:r w:rsidRPr="008054CB">
        <w:rPr>
          <w:szCs w:val="24"/>
        </w:rPr>
        <w:t>ЮНИСЕФ</w:t>
      </w:r>
      <w:r>
        <w:rPr>
          <w:szCs w:val="24"/>
        </w:rPr>
        <w:t>, в рамках решения перечисленных проблем,</w:t>
      </w:r>
      <w:r w:rsidRPr="008054CB">
        <w:rPr>
          <w:szCs w:val="24"/>
        </w:rPr>
        <w:t xml:space="preserve"> разработал </w:t>
      </w:r>
      <w:r>
        <w:rPr>
          <w:szCs w:val="24"/>
        </w:rPr>
        <w:t xml:space="preserve">особую </w:t>
      </w:r>
      <w:r w:rsidRPr="008054CB">
        <w:rPr>
          <w:szCs w:val="24"/>
        </w:rPr>
        <w:t>концепцию «дети как зона мира» и провозгласил</w:t>
      </w:r>
      <w:r>
        <w:rPr>
          <w:szCs w:val="24"/>
        </w:rPr>
        <w:t xml:space="preserve"> на «проблемных» территориях военных </w:t>
      </w:r>
      <w:r w:rsidRPr="009D4BDA">
        <w:rPr>
          <w:szCs w:val="24"/>
        </w:rPr>
        <w:t>конфликтов «дни мирной жизни» и «коридоры мира»</w:t>
      </w:r>
      <w:r>
        <w:rPr>
          <w:rStyle w:val="a9"/>
          <w:szCs w:val="24"/>
        </w:rPr>
        <w:footnoteReference w:id="78"/>
      </w:r>
      <w:r>
        <w:rPr>
          <w:szCs w:val="24"/>
        </w:rPr>
        <w:t>.</w:t>
      </w:r>
      <w:r w:rsidRPr="009D4BDA">
        <w:rPr>
          <w:szCs w:val="24"/>
        </w:rPr>
        <w:t xml:space="preserve"> </w:t>
      </w:r>
    </w:p>
    <w:p w:rsidR="00E851B0" w:rsidRDefault="00E851B0" w:rsidP="00E851B0">
      <w:pPr>
        <w:rPr>
          <w:rFonts w:cs="Times New Roman"/>
          <w:szCs w:val="24"/>
        </w:rPr>
      </w:pPr>
      <w:r>
        <w:rPr>
          <w:rFonts w:cs="Times New Roman"/>
          <w:szCs w:val="24"/>
        </w:rPr>
        <w:t>Таким образом, роль международных правительственных организаций в области защиты прав детей на международном и национальном уровне состоит в первую очередь в нормотворчестве, обеспечении соглашений государств по жизненно значимым вопросам (например, при организации гуманитарных миссий в рамках военных конфликтов, установление «мирных дней» и т.д.), а также в определении основных направлений защиты детей и обеспечения их прав. Указанные функции обуславливают необходимость подкрепления деятельности международных правительственных организаций действиями со стороны неправительственных организаций, которые, зачастую, обладают более обширным спектром механизмов реального обеспечения и защиты прав детей.</w:t>
      </w:r>
    </w:p>
    <w:p w:rsidR="00E851B0" w:rsidRDefault="00E851B0" w:rsidP="00E851B0">
      <w:pPr>
        <w:rPr>
          <w:lang w:eastAsia="ru-RU"/>
        </w:rPr>
      </w:pPr>
      <w:r w:rsidRPr="00E851B0">
        <w:rPr>
          <w:lang w:eastAsia="ru-RU"/>
        </w:rPr>
        <w:t xml:space="preserve">Международная защита прав ребенка осуществляется по нескольким направлениям:  </w:t>
      </w:r>
    </w:p>
    <w:p w:rsidR="00E851B0" w:rsidRPr="00E851B0" w:rsidRDefault="00E851B0" w:rsidP="00B1668F">
      <w:pPr>
        <w:pStyle w:val="ab"/>
        <w:numPr>
          <w:ilvl w:val="2"/>
          <w:numId w:val="31"/>
        </w:numPr>
        <w:ind w:left="1418" w:hanging="284"/>
        <w:rPr>
          <w:lang w:eastAsia="ru-RU"/>
        </w:rPr>
      </w:pPr>
      <w:r w:rsidRPr="00E851B0">
        <w:rPr>
          <w:lang w:eastAsia="ru-RU"/>
        </w:rPr>
        <w:lastRenderedPageBreak/>
        <w:t>разработка деклараций, резолюций, конвенций с целью подготовки международных стандартов в области прав ребенка;</w:t>
      </w:r>
    </w:p>
    <w:p w:rsidR="00E851B0" w:rsidRPr="00E851B0" w:rsidRDefault="00E851B0" w:rsidP="00B1668F">
      <w:pPr>
        <w:pStyle w:val="ab"/>
        <w:numPr>
          <w:ilvl w:val="2"/>
          <w:numId w:val="31"/>
        </w:numPr>
        <w:ind w:left="1418" w:hanging="284"/>
        <w:rPr>
          <w:lang w:eastAsia="ru-RU"/>
        </w:rPr>
      </w:pPr>
      <w:r w:rsidRPr="00E851B0">
        <w:rPr>
          <w:lang w:eastAsia="ru-RU"/>
        </w:rPr>
        <w:t>создание специального контрольного органа по защите прав ребенка;</w:t>
      </w:r>
    </w:p>
    <w:p w:rsidR="00E851B0" w:rsidRPr="00E851B0" w:rsidRDefault="00E851B0" w:rsidP="00B1668F">
      <w:pPr>
        <w:pStyle w:val="ab"/>
        <w:numPr>
          <w:ilvl w:val="2"/>
          <w:numId w:val="31"/>
        </w:numPr>
        <w:ind w:left="1418" w:hanging="284"/>
        <w:rPr>
          <w:lang w:eastAsia="ru-RU"/>
        </w:rPr>
      </w:pPr>
      <w:r w:rsidRPr="00E851B0">
        <w:rPr>
          <w:lang w:eastAsia="ru-RU"/>
        </w:rPr>
        <w:t>содействие к приведению национального законодательства в соответствии с международными обязательствами (имплементационная деятельность);</w:t>
      </w:r>
    </w:p>
    <w:p w:rsidR="00E851B0" w:rsidRDefault="00E851B0" w:rsidP="00B1668F">
      <w:pPr>
        <w:pStyle w:val="ab"/>
        <w:numPr>
          <w:ilvl w:val="2"/>
          <w:numId w:val="31"/>
        </w:numPr>
        <w:ind w:left="1418" w:hanging="284"/>
        <w:rPr>
          <w:lang w:eastAsia="ru-RU"/>
        </w:rPr>
      </w:pPr>
      <w:r w:rsidRPr="00E851B0">
        <w:rPr>
          <w:lang w:eastAsia="ru-RU"/>
        </w:rPr>
        <w:t>оказание международной помощи через детский фонд ООН</w:t>
      </w:r>
      <w:r>
        <w:rPr>
          <w:rStyle w:val="a9"/>
          <w:lang w:eastAsia="ru-RU"/>
        </w:rPr>
        <w:footnoteReference w:id="79"/>
      </w:r>
      <w:r>
        <w:rPr>
          <w:lang w:eastAsia="ru-RU"/>
        </w:rPr>
        <w:t>.</w:t>
      </w:r>
    </w:p>
    <w:p w:rsidR="00E851B0" w:rsidRDefault="00E851B0" w:rsidP="00E851B0">
      <w:r>
        <w:t xml:space="preserve">Наиболее результативной является нормотворческая деятельность по защите прав ребенка. Она велась по трем направлениям:  </w:t>
      </w:r>
    </w:p>
    <w:p w:rsidR="00E851B0" w:rsidRDefault="00E851B0" w:rsidP="00B1668F">
      <w:pPr>
        <w:pStyle w:val="ab"/>
        <w:numPr>
          <w:ilvl w:val="0"/>
          <w:numId w:val="32"/>
        </w:numPr>
        <w:rPr>
          <w:lang w:eastAsia="ru-RU"/>
        </w:rPr>
      </w:pPr>
      <w:r>
        <w:t xml:space="preserve">закрепление прав ребенка в общих декларациях и конвенциях по правам человека либо в международных соглашениях, регламентирующих права отдельных социальных групп, тесно связанных с ребенком (права женщин), либо в определенной области отношений (в области семейного, трудового права, образования); </w:t>
      </w:r>
    </w:p>
    <w:p w:rsidR="00E851B0" w:rsidRDefault="00E851B0" w:rsidP="00B1668F">
      <w:pPr>
        <w:pStyle w:val="ab"/>
        <w:numPr>
          <w:ilvl w:val="0"/>
          <w:numId w:val="32"/>
        </w:numPr>
        <w:rPr>
          <w:lang w:eastAsia="ru-RU"/>
        </w:rPr>
      </w:pPr>
      <w:r>
        <w:t xml:space="preserve">разработка деклараций и конвенций, специально регулирующих права ребенка; </w:t>
      </w:r>
    </w:p>
    <w:p w:rsidR="00E851B0" w:rsidRDefault="00E851B0" w:rsidP="00B1668F">
      <w:pPr>
        <w:pStyle w:val="ab"/>
        <w:numPr>
          <w:ilvl w:val="0"/>
          <w:numId w:val="32"/>
        </w:numPr>
        <w:rPr>
          <w:lang w:eastAsia="ru-RU"/>
        </w:rPr>
      </w:pPr>
      <w:r>
        <w:t>в рамках международной защиты прав человека Генеральной Ассамблеей ООН 10 декабря 1948 г. принятие Всеобщей декларации прав человека, а в 1966 г. Международных пактов о правах человека. В декларации и пактах был сформулирован ряд положений, непосредственно касающихся прав и интересов детей: принцип равенства детей, нормы о защите материнства и младенчества, о защите детей от эксплуатации, право детей на образование.</w:t>
      </w:r>
    </w:p>
    <w:p w:rsidR="00E851B0" w:rsidRPr="00E851B0" w:rsidRDefault="00E851B0" w:rsidP="00E851B0">
      <w:pPr>
        <w:rPr>
          <w:lang w:eastAsia="ru-RU"/>
        </w:rPr>
      </w:pPr>
      <w:r>
        <w:rPr>
          <w:lang w:eastAsia="ru-RU"/>
        </w:rPr>
        <w:t xml:space="preserve">Рассматривая деятельность ЮНИСЕФ, можно сказать, что </w:t>
      </w:r>
      <w:r w:rsidR="004D2258">
        <w:rPr>
          <w:lang w:eastAsia="ru-RU"/>
        </w:rPr>
        <w:t>данный фонд</w:t>
      </w:r>
      <w:r w:rsidRPr="00E851B0">
        <w:rPr>
          <w:lang w:eastAsia="ru-RU"/>
        </w:rPr>
        <w:t xml:space="preserve"> с самого начала становления наделен определенной компетенцией и учрежден для выполнения таких целей, как создание детям нормальных условий жизни и охрана их здоровья во всем мире, особенно детей из стран, подвергшихся агрессии в ходе Второй мировой войны. </w:t>
      </w:r>
      <w:r>
        <w:rPr>
          <w:lang w:eastAsia="ru-RU"/>
        </w:rPr>
        <w:t>Мы бы хотели отметить,</w:t>
      </w:r>
      <w:r w:rsidRPr="00E851B0">
        <w:rPr>
          <w:lang w:eastAsia="ru-RU"/>
        </w:rPr>
        <w:t xml:space="preserve"> что</w:t>
      </w:r>
      <w:r>
        <w:rPr>
          <w:lang w:eastAsia="ru-RU"/>
        </w:rPr>
        <w:t>, хоть</w:t>
      </w:r>
      <w:r w:rsidRPr="00E851B0">
        <w:rPr>
          <w:lang w:eastAsia="ru-RU"/>
        </w:rPr>
        <w:t xml:space="preserve"> деятельность Фонда созвучна и адекватна целям и приоритетам международного гуманитарного сотрудничества и развития, на практике ЮНИСЕФ не всегда уделяет должное внимание вопросам насилия в отношении конкретных категорий д</w:t>
      </w:r>
      <w:r>
        <w:rPr>
          <w:lang w:eastAsia="ru-RU"/>
        </w:rPr>
        <w:t>етей (например, детей-инвалидов,</w:t>
      </w:r>
      <w:r w:rsidRPr="00E851B0">
        <w:rPr>
          <w:lang w:eastAsia="ru-RU"/>
        </w:rPr>
        <w:t xml:space="preserve"> детей, находящихся в интернатных учреждениях), их жизни и смерти</w:t>
      </w:r>
      <w:r>
        <w:rPr>
          <w:lang w:eastAsia="ru-RU"/>
        </w:rPr>
        <w:t>.</w:t>
      </w:r>
    </w:p>
    <w:p w:rsidR="00E851B0" w:rsidRDefault="00E851B0" w:rsidP="00E851B0">
      <w:pPr>
        <w:rPr>
          <w:lang w:eastAsia="ru-RU"/>
        </w:rPr>
      </w:pPr>
      <w:r w:rsidRPr="00E851B0">
        <w:rPr>
          <w:lang w:eastAsia="ru-RU"/>
        </w:rPr>
        <w:lastRenderedPageBreak/>
        <w:t xml:space="preserve">В итоге </w:t>
      </w:r>
      <w:r>
        <w:rPr>
          <w:lang w:eastAsia="ru-RU"/>
        </w:rPr>
        <w:t>изучения</w:t>
      </w:r>
      <w:r w:rsidRPr="00E851B0">
        <w:rPr>
          <w:lang w:eastAsia="ru-RU"/>
        </w:rPr>
        <w:t xml:space="preserve"> функций каждого структурного подразделения Фонда, </w:t>
      </w:r>
      <w:r>
        <w:rPr>
          <w:lang w:eastAsia="ru-RU"/>
        </w:rPr>
        <w:t>мы наблюдаем</w:t>
      </w:r>
      <w:r w:rsidRPr="00E851B0">
        <w:rPr>
          <w:lang w:eastAsia="ru-RU"/>
        </w:rPr>
        <w:t xml:space="preserve"> дублирование функций многих его отделов, что приводит к </w:t>
      </w:r>
      <w:r>
        <w:rPr>
          <w:lang w:eastAsia="ru-RU"/>
        </w:rPr>
        <w:t>увеличению</w:t>
      </w:r>
      <w:r w:rsidRPr="00E851B0">
        <w:rPr>
          <w:lang w:eastAsia="ru-RU"/>
        </w:rPr>
        <w:t xml:space="preserve"> численности штатного персонала, нечеткому распределению обязанностей по управлению внутри структуры, расходованию дополнительных денежных средств на внутренние и внешние ресурсы, затруднению реагирования на потребности стран последовательным, согласованным и эффективным с точки зрения затрат образом. </w:t>
      </w:r>
    </w:p>
    <w:p w:rsidR="00E55891" w:rsidRPr="00E851B0" w:rsidRDefault="00E55891" w:rsidP="00E851B0">
      <w:pPr>
        <w:rPr>
          <w:lang w:eastAsia="ru-RU"/>
        </w:rPr>
      </w:pPr>
    </w:p>
    <w:p w:rsidR="00976103" w:rsidRPr="002C09D5" w:rsidRDefault="008E01F1" w:rsidP="00D50DD3">
      <w:pPr>
        <w:pStyle w:val="2"/>
        <w:rPr>
          <w:rFonts w:cs="Times New Roman"/>
        </w:rPr>
      </w:pPr>
      <w:bookmarkStart w:id="9" w:name="_Toc515126636"/>
      <w:r w:rsidRPr="002C09D5">
        <w:rPr>
          <w:rFonts w:cs="Times New Roman"/>
        </w:rPr>
        <w:t xml:space="preserve">2.2. </w:t>
      </w:r>
      <w:r w:rsidR="00E851B0">
        <w:rPr>
          <w:rFonts w:cs="Times New Roman"/>
        </w:rPr>
        <w:t>деятельность Международных</w:t>
      </w:r>
      <w:r w:rsidRPr="002C09D5">
        <w:rPr>
          <w:rFonts w:cs="Times New Roman"/>
        </w:rPr>
        <w:t xml:space="preserve"> неправительст</w:t>
      </w:r>
      <w:r w:rsidR="009D4BDA" w:rsidRPr="002C09D5">
        <w:rPr>
          <w:rFonts w:cs="Times New Roman"/>
        </w:rPr>
        <w:t>венны</w:t>
      </w:r>
      <w:r w:rsidR="00E851B0">
        <w:rPr>
          <w:rFonts w:cs="Times New Roman"/>
        </w:rPr>
        <w:t>х</w:t>
      </w:r>
      <w:r w:rsidR="00976103" w:rsidRPr="002C09D5">
        <w:rPr>
          <w:rFonts w:cs="Times New Roman"/>
        </w:rPr>
        <w:t xml:space="preserve"> организаци</w:t>
      </w:r>
      <w:r w:rsidR="00E851B0">
        <w:rPr>
          <w:rFonts w:cs="Times New Roman"/>
        </w:rPr>
        <w:t>й в области защиты прав ребенка</w:t>
      </w:r>
      <w:bookmarkEnd w:id="9"/>
    </w:p>
    <w:p w:rsidR="00D50DD3" w:rsidRPr="002C09D5" w:rsidRDefault="00D50DD3" w:rsidP="00355CBE">
      <w:pPr>
        <w:rPr>
          <w:rFonts w:cs="Times New Roman"/>
          <w:szCs w:val="24"/>
        </w:rPr>
      </w:pPr>
    </w:p>
    <w:p w:rsidR="00E851B0" w:rsidRDefault="00E851B0" w:rsidP="00E851B0">
      <w:pPr>
        <w:rPr>
          <w:shd w:val="clear" w:color="auto" w:fill="FFFFFF"/>
        </w:rPr>
      </w:pPr>
      <w:r>
        <w:rPr>
          <w:shd w:val="clear" w:color="auto" w:fill="FFFFFF"/>
        </w:rPr>
        <w:t>В настоящий момент международные отношения характеризуются возрастанием количества неправительственных организаций, усилением их роли в современном мире, международном сотрудничестве, определением места в международном праве. Важнейшей характеристикой международных неправительственных организаций является некоммерческий и добровольный характер их деятельности. </w:t>
      </w:r>
      <w:r>
        <w:br/>
      </w:r>
      <w:r>
        <w:br/>
      </w:r>
      <w:r>
        <w:rPr>
          <w:shd w:val="clear" w:color="auto" w:fill="FFFFFF"/>
        </w:rPr>
        <w:t>Большое количество социально-экономических и политических проблем на современном этапе привело к тому, что на территории многих государств зародилось и получило распространение и развитие большое число разнообразных частных групп и общественных объединений, обозначаемых термином «неправительственные организации». </w:t>
      </w:r>
      <w:r>
        <w:br/>
      </w:r>
      <w:r>
        <w:rPr>
          <w:shd w:val="clear" w:color="auto" w:fill="FFFFFF"/>
        </w:rPr>
        <w:t>Согласно, определению ООН, неправительственные организации могут реализовывать многообразие разнородных задач и исполнять разнообразные гуманитарные функции. </w:t>
      </w:r>
      <w:r>
        <w:br/>
      </w:r>
      <w:r>
        <w:rPr>
          <w:shd w:val="clear" w:color="auto" w:fill="FFFFFF"/>
        </w:rPr>
        <w:t>Нестабильность в обществе, экономике и политике обусловила то, что такой вид объединений, как неправительственные организации, возникший сперва в сферах профессиональной либо проблемно-общественной деятельности, в настоящее время получил развитие в поле информационного общества на международном уровне. </w:t>
      </w:r>
      <w:r>
        <w:br/>
      </w:r>
      <w:r>
        <w:rPr>
          <w:shd w:val="clear" w:color="auto" w:fill="FFFFFF"/>
        </w:rPr>
        <w:t xml:space="preserve">Во многих странах для действия различных организаций и фондов, ввиду социально-экономической и политической нестабильности существует огромное поле деятельности. Множество современных политически ориентированных неправительственных организаций являются фактически полноправными институтами и одновременно деятелями гражданского общества, представляя собой особые структуры и институты самоорганизации индивидов и общественных групп в разнообразных областях </w:t>
      </w:r>
      <w:r w:rsidR="00907A1F">
        <w:rPr>
          <w:shd w:val="clear" w:color="auto" w:fill="FFFFFF"/>
        </w:rPr>
        <w:lastRenderedPageBreak/>
        <w:t xml:space="preserve">человеческой </w:t>
      </w:r>
      <w:r>
        <w:rPr>
          <w:shd w:val="clear" w:color="auto" w:fill="FFFFFF"/>
        </w:rPr>
        <w:t>жизнедеятельности. </w:t>
      </w:r>
      <w:r>
        <w:br/>
      </w:r>
      <w:r>
        <w:rPr>
          <w:shd w:val="clear" w:color="auto" w:fill="FFFFFF"/>
        </w:rPr>
        <w:t>Важность неправительственных организаций, в функции которых входит обеспечение двусторонней социально-ориентированной коммуникации людьми и государством признана даже ООН. В частности, 71 статья Устава ООН уполномочивает свои Социальный и Экономический Советы проводить специализированные консультации с различными неправительственными организациями, главным образом, с теми, которые заинтересованы в аспектах, являющихся функциональной компетенцией этих Советов.</w:t>
      </w:r>
    </w:p>
    <w:p w:rsidR="00E851B0" w:rsidRPr="00C81FB2" w:rsidRDefault="00E851B0" w:rsidP="00E851B0">
      <w:pPr>
        <w:rPr>
          <w:rFonts w:cs="Times New Roman"/>
          <w:szCs w:val="24"/>
        </w:rPr>
      </w:pPr>
      <w:r>
        <w:rPr>
          <w:rFonts w:cs="Times New Roman"/>
          <w:szCs w:val="24"/>
        </w:rPr>
        <w:t xml:space="preserve">Следует отметить, что многие неправительственные организации, созданные в Европе и США, осуществляют правозащитную функцию на территории других государств.  Например, организация </w:t>
      </w:r>
      <w:r w:rsidRPr="00C81FB2">
        <w:rPr>
          <w:rFonts w:cs="Times New Roman"/>
          <w:szCs w:val="24"/>
        </w:rPr>
        <w:t xml:space="preserve">«Freedom House» </w:t>
      </w:r>
      <w:r>
        <w:rPr>
          <w:rFonts w:cs="Times New Roman"/>
          <w:szCs w:val="24"/>
        </w:rPr>
        <w:t xml:space="preserve">(США) </w:t>
      </w:r>
      <w:r w:rsidRPr="00C81FB2">
        <w:rPr>
          <w:rFonts w:cs="Times New Roman"/>
          <w:szCs w:val="24"/>
        </w:rPr>
        <w:t>в настоящее время активно работает в Российской Федерации, причем, главным образом, в таких республиках, как Ингушетия, Чечня, Северная Осетия, Карачаево-Черкесия</w:t>
      </w:r>
      <w:r>
        <w:rPr>
          <w:rFonts w:cs="Times New Roman"/>
          <w:szCs w:val="24"/>
        </w:rPr>
        <w:t xml:space="preserve">, осуществляя работу с детьми-беженцами. </w:t>
      </w:r>
      <w:r w:rsidRPr="00C81FB2">
        <w:rPr>
          <w:rFonts w:cs="Times New Roman"/>
          <w:szCs w:val="24"/>
        </w:rPr>
        <w:t xml:space="preserve">  </w:t>
      </w:r>
    </w:p>
    <w:p w:rsidR="00E851B0" w:rsidRPr="00C81FB2" w:rsidRDefault="00E851B0" w:rsidP="00E851B0">
      <w:pPr>
        <w:rPr>
          <w:rFonts w:cs="Times New Roman"/>
          <w:szCs w:val="24"/>
        </w:rPr>
      </w:pPr>
      <w:r>
        <w:rPr>
          <w:rFonts w:cs="Times New Roman"/>
          <w:szCs w:val="24"/>
        </w:rPr>
        <w:t>Достаточно влиятельной организацией является</w:t>
      </w:r>
      <w:r w:rsidRPr="00C81FB2">
        <w:rPr>
          <w:rFonts w:cs="Times New Roman"/>
          <w:szCs w:val="24"/>
        </w:rPr>
        <w:t xml:space="preserve"> независимое Агентство интернационального развития, созданное Соединенными Штатами. Оригинальное название данного агентства – Agency</w:t>
      </w:r>
      <w:r>
        <w:rPr>
          <w:rFonts w:cs="Times New Roman"/>
          <w:szCs w:val="24"/>
        </w:rPr>
        <w:t xml:space="preserve"> for International Development (</w:t>
      </w:r>
      <w:r w:rsidRPr="00C81FB2">
        <w:rPr>
          <w:rFonts w:cs="Times New Roman"/>
          <w:szCs w:val="24"/>
        </w:rPr>
        <w:t>USAID</w:t>
      </w:r>
      <w:r>
        <w:rPr>
          <w:rFonts w:cs="Times New Roman"/>
          <w:szCs w:val="24"/>
        </w:rPr>
        <w:t>)</w:t>
      </w:r>
      <w:r w:rsidRPr="00C81FB2">
        <w:rPr>
          <w:rFonts w:cs="Times New Roman"/>
          <w:szCs w:val="24"/>
        </w:rPr>
        <w:t>. Основная работа данного агентства направлена на распространение «общей демократии» в различных странах, консолидацию и расширение демократического строя в мире</w:t>
      </w:r>
      <w:r>
        <w:rPr>
          <w:rFonts w:cs="Times New Roman"/>
          <w:szCs w:val="24"/>
        </w:rPr>
        <w:t>, в том числе, и борьбу за права и свободы человека</w:t>
      </w:r>
      <w:r w:rsidRPr="00C81FB2">
        <w:rPr>
          <w:rFonts w:cs="Times New Roman"/>
          <w:szCs w:val="24"/>
        </w:rPr>
        <w:t xml:space="preserve">.  Данная деятельность осуществляется </w:t>
      </w:r>
      <w:r>
        <w:rPr>
          <w:rFonts w:cs="Times New Roman"/>
          <w:szCs w:val="24"/>
        </w:rPr>
        <w:t>в рамках</w:t>
      </w:r>
      <w:r w:rsidRPr="00C81FB2">
        <w:rPr>
          <w:rFonts w:cs="Times New Roman"/>
          <w:szCs w:val="24"/>
        </w:rPr>
        <w:t xml:space="preserve"> решения проблем нарушения прав граждан, развития рыночного типа экономики, создания в обществе институтов демократии. </w:t>
      </w:r>
    </w:p>
    <w:p w:rsidR="00E851B0" w:rsidRPr="00C81FB2" w:rsidRDefault="00E851B0" w:rsidP="00E851B0">
      <w:pPr>
        <w:rPr>
          <w:rFonts w:cs="Times New Roman"/>
          <w:szCs w:val="24"/>
        </w:rPr>
      </w:pPr>
      <w:r>
        <w:rPr>
          <w:rFonts w:cs="Times New Roman"/>
          <w:szCs w:val="24"/>
        </w:rPr>
        <w:t>Можно</w:t>
      </w:r>
      <w:r w:rsidRPr="00C81FB2">
        <w:rPr>
          <w:rFonts w:cs="Times New Roman"/>
          <w:szCs w:val="24"/>
        </w:rPr>
        <w:t xml:space="preserve"> отметить различные направления деятельности различных зарубежных неправительственных организаций на территории </w:t>
      </w:r>
      <w:r>
        <w:rPr>
          <w:rFonts w:cs="Times New Roman"/>
          <w:szCs w:val="24"/>
        </w:rPr>
        <w:t>стран</w:t>
      </w:r>
      <w:r w:rsidRPr="00C81FB2">
        <w:rPr>
          <w:rFonts w:cs="Times New Roman"/>
          <w:szCs w:val="24"/>
        </w:rPr>
        <w:t xml:space="preserve"> при сравнительно сходном образе и стратегии действий. При этом можно выделить три основные стратегии деятельности </w:t>
      </w:r>
      <w:r>
        <w:rPr>
          <w:rFonts w:cs="Times New Roman"/>
          <w:szCs w:val="24"/>
        </w:rPr>
        <w:t>в области защиты прав детей</w:t>
      </w:r>
      <w:r w:rsidRPr="00C81FB2">
        <w:rPr>
          <w:rFonts w:cs="Times New Roman"/>
          <w:szCs w:val="24"/>
        </w:rPr>
        <w:t>:</w:t>
      </w:r>
    </w:p>
    <w:p w:rsidR="00E851B0" w:rsidRPr="00C81FB2" w:rsidRDefault="00E851B0" w:rsidP="00E851B0">
      <w:pPr>
        <w:rPr>
          <w:rFonts w:cs="Times New Roman"/>
          <w:szCs w:val="24"/>
        </w:rPr>
      </w:pPr>
      <w:r>
        <w:rPr>
          <w:rFonts w:cs="Times New Roman"/>
          <w:szCs w:val="24"/>
        </w:rPr>
        <w:t xml:space="preserve">1. </w:t>
      </w:r>
      <w:r w:rsidRPr="00C81FB2">
        <w:rPr>
          <w:rFonts w:cs="Times New Roman"/>
          <w:szCs w:val="24"/>
        </w:rPr>
        <w:t>Работа неправительственных организаций с массами (путем реализации мелких, но социально значимых проектов – строительство единиц инфраструктуры</w:t>
      </w:r>
      <w:r>
        <w:rPr>
          <w:rFonts w:cs="Times New Roman"/>
          <w:szCs w:val="24"/>
        </w:rPr>
        <w:t xml:space="preserve"> для детей</w:t>
      </w:r>
      <w:r w:rsidRPr="00C81FB2">
        <w:rPr>
          <w:rFonts w:cs="Times New Roman"/>
          <w:szCs w:val="24"/>
        </w:rPr>
        <w:t>, экскурсии, праздники)</w:t>
      </w:r>
    </w:p>
    <w:p w:rsidR="00E851B0" w:rsidRPr="00C81FB2" w:rsidRDefault="00E851B0" w:rsidP="00E851B0">
      <w:pPr>
        <w:rPr>
          <w:rFonts w:cs="Times New Roman"/>
          <w:szCs w:val="24"/>
        </w:rPr>
      </w:pPr>
      <w:r>
        <w:rPr>
          <w:rFonts w:cs="Times New Roman"/>
          <w:szCs w:val="24"/>
        </w:rPr>
        <w:t xml:space="preserve">2. </w:t>
      </w:r>
      <w:r w:rsidRPr="00C81FB2">
        <w:rPr>
          <w:rFonts w:cs="Times New Roman"/>
          <w:szCs w:val="24"/>
        </w:rPr>
        <w:t xml:space="preserve">Работа неправительственных организаций с органами местного самоуправления, и воздействие через них на </w:t>
      </w:r>
      <w:r>
        <w:rPr>
          <w:rFonts w:cs="Times New Roman"/>
          <w:szCs w:val="24"/>
        </w:rPr>
        <w:t>институты защиты детства, помощь на местном уровне</w:t>
      </w:r>
      <w:r w:rsidRPr="00C81FB2">
        <w:rPr>
          <w:rFonts w:cs="Times New Roman"/>
          <w:szCs w:val="24"/>
        </w:rPr>
        <w:t>.</w:t>
      </w:r>
    </w:p>
    <w:p w:rsidR="00E851B0" w:rsidRPr="00C81FB2" w:rsidRDefault="00E851B0" w:rsidP="00E851B0">
      <w:pPr>
        <w:rPr>
          <w:rFonts w:cs="Times New Roman"/>
          <w:szCs w:val="24"/>
        </w:rPr>
      </w:pPr>
      <w:r>
        <w:rPr>
          <w:rFonts w:cs="Times New Roman"/>
          <w:szCs w:val="24"/>
        </w:rPr>
        <w:t xml:space="preserve">3. </w:t>
      </w:r>
      <w:r w:rsidRPr="00C81FB2">
        <w:rPr>
          <w:rFonts w:cs="Times New Roman"/>
          <w:szCs w:val="24"/>
        </w:rPr>
        <w:t xml:space="preserve">Работа неправительственных организаций непосредственно с правительством и государственным аппаратом страны.  </w:t>
      </w:r>
    </w:p>
    <w:p w:rsidR="00E851B0" w:rsidRPr="00C81FB2" w:rsidRDefault="00E851B0" w:rsidP="00E851B0">
      <w:pPr>
        <w:rPr>
          <w:rFonts w:cs="Times New Roman"/>
          <w:szCs w:val="24"/>
        </w:rPr>
      </w:pPr>
      <w:r w:rsidRPr="00C81FB2">
        <w:rPr>
          <w:rFonts w:cs="Times New Roman"/>
          <w:szCs w:val="24"/>
        </w:rPr>
        <w:lastRenderedPageBreak/>
        <w:t xml:space="preserve">Все три стратегии достаточно эффективны в ряде деталей, имеют определенные положительные и отрицательные черты и избираются неправительственными организациями в зависимости от их целей и видов деятельности.  </w:t>
      </w:r>
    </w:p>
    <w:p w:rsidR="00E851B0" w:rsidRPr="00C81FB2" w:rsidRDefault="00E851B0" w:rsidP="00E851B0">
      <w:pPr>
        <w:rPr>
          <w:rFonts w:cs="Times New Roman"/>
          <w:szCs w:val="24"/>
        </w:rPr>
      </w:pPr>
      <w:r w:rsidRPr="00C81FB2">
        <w:rPr>
          <w:rFonts w:cs="Times New Roman"/>
          <w:szCs w:val="24"/>
        </w:rPr>
        <w:t xml:space="preserve">Финансирование иностранных неправительственных организаций и фондов, работающих в различных направлениях </w:t>
      </w:r>
      <w:r>
        <w:rPr>
          <w:rFonts w:cs="Times New Roman"/>
          <w:szCs w:val="24"/>
        </w:rPr>
        <w:t>в области защиты прав детей</w:t>
      </w:r>
      <w:r w:rsidRPr="00C81FB2">
        <w:rPr>
          <w:rFonts w:cs="Times New Roman"/>
          <w:szCs w:val="24"/>
        </w:rPr>
        <w:t xml:space="preserve"> производится из разных источников, которые условно можно подразделить на три основных типа:</w:t>
      </w:r>
    </w:p>
    <w:p w:rsidR="00E851B0" w:rsidRPr="00C81FB2" w:rsidRDefault="00E851B0" w:rsidP="00E851B0">
      <w:pPr>
        <w:rPr>
          <w:rFonts w:cs="Times New Roman"/>
          <w:szCs w:val="24"/>
        </w:rPr>
      </w:pPr>
      <w:r>
        <w:rPr>
          <w:rFonts w:cs="Times New Roman"/>
          <w:szCs w:val="24"/>
        </w:rPr>
        <w:t xml:space="preserve">1. </w:t>
      </w:r>
      <w:r w:rsidRPr="00C81FB2">
        <w:rPr>
          <w:rFonts w:cs="Times New Roman"/>
          <w:szCs w:val="24"/>
        </w:rPr>
        <w:t xml:space="preserve">Государственные источники финансирования (например, Национальный фонд демократии, финансируемый из Государственного департамента США). </w:t>
      </w:r>
    </w:p>
    <w:p w:rsidR="00E851B0" w:rsidRPr="00C81FB2" w:rsidRDefault="00E851B0" w:rsidP="00E851B0">
      <w:pPr>
        <w:rPr>
          <w:rFonts w:cs="Times New Roman"/>
          <w:szCs w:val="24"/>
        </w:rPr>
      </w:pPr>
      <w:r>
        <w:rPr>
          <w:rFonts w:cs="Times New Roman"/>
          <w:szCs w:val="24"/>
        </w:rPr>
        <w:t xml:space="preserve">2. </w:t>
      </w:r>
      <w:r w:rsidRPr="00C81FB2">
        <w:rPr>
          <w:rFonts w:cs="Times New Roman"/>
          <w:szCs w:val="24"/>
        </w:rPr>
        <w:t>Частные источники финансирования (в данном случае средства на деятельность неправительственных организаций перечисляет лицо, группа лиц или коммерческих предприятий, например, фонд Джорджа Сороса</w:t>
      </w:r>
      <w:r>
        <w:rPr>
          <w:rFonts w:cs="Times New Roman"/>
          <w:szCs w:val="24"/>
        </w:rPr>
        <w:t>, организующий олимпиады для детей или научные гранды для подростков и молодежи)</w:t>
      </w:r>
      <w:r w:rsidRPr="00C81FB2">
        <w:rPr>
          <w:rFonts w:cs="Times New Roman"/>
          <w:szCs w:val="24"/>
        </w:rPr>
        <w:t xml:space="preserve">.  </w:t>
      </w:r>
    </w:p>
    <w:p w:rsidR="00E851B0" w:rsidRDefault="00E851B0" w:rsidP="00E851B0">
      <w:pPr>
        <w:rPr>
          <w:rFonts w:cs="Times New Roman"/>
          <w:szCs w:val="24"/>
        </w:rPr>
      </w:pPr>
      <w:r>
        <w:rPr>
          <w:rFonts w:cs="Times New Roman"/>
          <w:szCs w:val="24"/>
        </w:rPr>
        <w:t xml:space="preserve">3. </w:t>
      </w:r>
      <w:r w:rsidRPr="00C81FB2">
        <w:rPr>
          <w:rFonts w:cs="Times New Roman"/>
          <w:szCs w:val="24"/>
        </w:rPr>
        <w:t>Публичные источники финансирования (различные пожертвования, специализированные налоги, сборы).</w:t>
      </w:r>
    </w:p>
    <w:p w:rsidR="00E851B0" w:rsidRPr="00355CBE" w:rsidRDefault="00E851B0" w:rsidP="00E851B0">
      <w:pPr>
        <w:rPr>
          <w:rFonts w:cs="Times New Roman"/>
          <w:szCs w:val="24"/>
        </w:rPr>
      </w:pPr>
      <w:r>
        <w:rPr>
          <w:rFonts w:cs="Times New Roman"/>
          <w:szCs w:val="24"/>
        </w:rPr>
        <w:t xml:space="preserve">Среди «специализированных» неправительственных организаций, в деятельности которых защита прав детей является одним из приоритетных направлений деятельности, можно назвать такие, как: </w:t>
      </w:r>
    </w:p>
    <w:p w:rsidR="00E851B0" w:rsidRPr="00634EB8" w:rsidRDefault="00E851B0" w:rsidP="00E851B0">
      <w:pPr>
        <w:rPr>
          <w:rFonts w:cs="Times New Roman"/>
          <w:szCs w:val="24"/>
        </w:rPr>
      </w:pPr>
      <w:r w:rsidRPr="00951258">
        <w:rPr>
          <w:rFonts w:cs="Times New Roman"/>
          <w:szCs w:val="24"/>
        </w:rPr>
        <w:t xml:space="preserve">1. </w:t>
      </w:r>
      <w:r w:rsidRPr="00634EB8">
        <w:rPr>
          <w:rFonts w:cs="Times New Roman"/>
          <w:szCs w:val="24"/>
        </w:rPr>
        <w:t>Хьюман</w:t>
      </w:r>
      <w:r w:rsidRPr="00951258">
        <w:rPr>
          <w:rFonts w:cs="Times New Roman"/>
          <w:szCs w:val="24"/>
        </w:rPr>
        <w:t xml:space="preserve"> </w:t>
      </w:r>
      <w:r w:rsidRPr="00634EB8">
        <w:rPr>
          <w:rFonts w:cs="Times New Roman"/>
          <w:szCs w:val="24"/>
        </w:rPr>
        <w:t>Райтс</w:t>
      </w:r>
      <w:r w:rsidRPr="00951258">
        <w:rPr>
          <w:rFonts w:cs="Times New Roman"/>
          <w:szCs w:val="24"/>
        </w:rPr>
        <w:t xml:space="preserve"> </w:t>
      </w:r>
      <w:r w:rsidRPr="00634EB8">
        <w:rPr>
          <w:rFonts w:cs="Times New Roman"/>
          <w:szCs w:val="24"/>
        </w:rPr>
        <w:t>Вотч</w:t>
      </w:r>
      <w:r w:rsidRPr="00951258">
        <w:rPr>
          <w:rFonts w:cs="Times New Roman"/>
          <w:szCs w:val="24"/>
        </w:rPr>
        <w:t xml:space="preserve"> - </w:t>
      </w:r>
      <w:r w:rsidRPr="00634EB8">
        <w:rPr>
          <w:rFonts w:cs="Times New Roman"/>
          <w:szCs w:val="24"/>
          <w:lang w:val="en-US"/>
        </w:rPr>
        <w:t>Human</w:t>
      </w:r>
      <w:r w:rsidRPr="00951258">
        <w:rPr>
          <w:rFonts w:cs="Times New Roman"/>
          <w:szCs w:val="24"/>
        </w:rPr>
        <w:t xml:space="preserve"> </w:t>
      </w:r>
      <w:r w:rsidRPr="00634EB8">
        <w:rPr>
          <w:rFonts w:cs="Times New Roman"/>
          <w:szCs w:val="24"/>
          <w:lang w:val="en-US"/>
        </w:rPr>
        <w:t>Rights</w:t>
      </w:r>
      <w:r w:rsidRPr="00951258">
        <w:rPr>
          <w:rFonts w:cs="Times New Roman"/>
          <w:szCs w:val="24"/>
        </w:rPr>
        <w:t xml:space="preserve"> </w:t>
      </w:r>
      <w:r w:rsidRPr="00634EB8">
        <w:rPr>
          <w:rFonts w:cs="Times New Roman"/>
          <w:szCs w:val="24"/>
          <w:lang w:val="en-US"/>
        </w:rPr>
        <w:t>Watch</w:t>
      </w:r>
      <w:r>
        <w:rPr>
          <w:rFonts w:cs="Times New Roman"/>
          <w:szCs w:val="24"/>
        </w:rPr>
        <w:t xml:space="preserve"> – о</w:t>
      </w:r>
      <w:r w:rsidRPr="00634EB8">
        <w:rPr>
          <w:rFonts w:cs="Times New Roman"/>
          <w:szCs w:val="24"/>
        </w:rPr>
        <w:t>снованная в 1978 году неправительственная организация, занимающаяся мониторингом, расследованием и документированием нарушений прав человека более чем в 70 странах мира. Проводит информационно-разъяснительные кампании</w:t>
      </w:r>
      <w:r>
        <w:rPr>
          <w:rFonts w:cs="Times New Roman"/>
          <w:szCs w:val="24"/>
        </w:rPr>
        <w:t xml:space="preserve"> в области защиты прав детей</w:t>
      </w:r>
      <w:r w:rsidRPr="00634EB8">
        <w:rPr>
          <w:rFonts w:cs="Times New Roman"/>
          <w:szCs w:val="24"/>
        </w:rPr>
        <w:t>, с целью оказать значительное влияние на ту или иную ситуацию. «Хьюман Райтс Вотч» выступает против нарушения тех прав, которые она счи</w:t>
      </w:r>
      <w:r>
        <w:rPr>
          <w:rFonts w:cs="Times New Roman"/>
          <w:szCs w:val="24"/>
        </w:rPr>
        <w:t>тает основными правами человека</w:t>
      </w:r>
      <w:r w:rsidRPr="00634EB8">
        <w:rPr>
          <w:rFonts w:cs="Times New Roman"/>
          <w:szCs w:val="24"/>
        </w:rPr>
        <w:t xml:space="preserve">. Защищает свободы, связанные или исходящие от </w:t>
      </w:r>
      <w:r>
        <w:rPr>
          <w:rFonts w:cs="Times New Roman"/>
          <w:szCs w:val="24"/>
        </w:rPr>
        <w:t>основных свобод, р</w:t>
      </w:r>
      <w:r w:rsidRPr="00634EB8">
        <w:rPr>
          <w:rFonts w:cs="Times New Roman"/>
          <w:szCs w:val="24"/>
        </w:rPr>
        <w:t>асследует нарушения указанных норм и обнародует результаты в региональных и международных СМИ. Публикуемые организацией отчеты используются в качестве основания для привлечения внимания международной общественности к злоупотреблениям, а также в качестве инструмента давления на правительства и международные организации с целью проведения реформ. Согласно официальным заявлениям, организация не принимает финансовой помощи от правительственных структур, существуя за счёт частных пожертвований. Каждый год «Хьюман Райтс Вотч» награждает титулом «Защитник прав человека» активистов, демонстрирующих лидерство и мужество в области защиты прав человека.</w:t>
      </w:r>
    </w:p>
    <w:p w:rsidR="00E851B0" w:rsidRPr="00634EB8" w:rsidRDefault="00E851B0" w:rsidP="00E851B0">
      <w:pPr>
        <w:rPr>
          <w:rFonts w:cs="Times New Roman"/>
          <w:szCs w:val="24"/>
        </w:rPr>
      </w:pPr>
      <w:r>
        <w:rPr>
          <w:rFonts w:cs="Times New Roman"/>
          <w:szCs w:val="24"/>
        </w:rPr>
        <w:lastRenderedPageBreak/>
        <w:t xml:space="preserve">2. </w:t>
      </w:r>
      <w:r w:rsidRPr="00634EB8">
        <w:rPr>
          <w:rFonts w:cs="Times New Roman"/>
          <w:szCs w:val="24"/>
        </w:rPr>
        <w:t>Международный комитет красного креста</w:t>
      </w:r>
      <w:r>
        <w:rPr>
          <w:rFonts w:cs="Times New Roman"/>
          <w:szCs w:val="24"/>
        </w:rPr>
        <w:t xml:space="preserve"> – это г</w:t>
      </w:r>
      <w:r w:rsidRPr="00634EB8">
        <w:rPr>
          <w:rFonts w:cs="Times New Roman"/>
          <w:szCs w:val="24"/>
        </w:rPr>
        <w:t xml:space="preserve">уманитарная организация, осуществляющая свою деятельность во всём мире, исходя из принципа нейтральности и беспристрастности. Она предоставляет защиту и оказывает помощь </w:t>
      </w:r>
      <w:r>
        <w:rPr>
          <w:rFonts w:cs="Times New Roman"/>
          <w:szCs w:val="24"/>
        </w:rPr>
        <w:t xml:space="preserve">всем гражданам, в том числе и детям, </w:t>
      </w:r>
      <w:r w:rsidRPr="00634EB8">
        <w:rPr>
          <w:rFonts w:cs="Times New Roman"/>
          <w:szCs w:val="24"/>
        </w:rPr>
        <w:t>пострадавшим в вооружённых конфликтах и внутренних беспорядках. Представительства организации, где в общей сложности работают более 12 тысяч человек, расположены почти в 80 странах мира. В ситуациях вооружённых конфликтов МККК координирует деятельность национальных обществ Красного Креста и Красного Полумесяца и объединяющей их Международной Федерации.</w:t>
      </w:r>
    </w:p>
    <w:p w:rsidR="00E851B0" w:rsidRPr="008C2D36" w:rsidRDefault="00E851B0" w:rsidP="00E851B0">
      <w:pPr>
        <w:rPr>
          <w:rFonts w:cs="Times New Roman"/>
          <w:szCs w:val="24"/>
        </w:rPr>
      </w:pPr>
      <w:r w:rsidRPr="00951258">
        <w:rPr>
          <w:rFonts w:cs="Times New Roman"/>
          <w:szCs w:val="24"/>
        </w:rPr>
        <w:t xml:space="preserve">3. </w:t>
      </w:r>
      <w:r w:rsidRPr="00634EB8">
        <w:rPr>
          <w:rFonts w:cs="Times New Roman"/>
          <w:szCs w:val="24"/>
        </w:rPr>
        <w:t>Врачи</w:t>
      </w:r>
      <w:r w:rsidRPr="00951258">
        <w:rPr>
          <w:rFonts w:cs="Times New Roman"/>
          <w:szCs w:val="24"/>
        </w:rPr>
        <w:t xml:space="preserve"> </w:t>
      </w:r>
      <w:r w:rsidRPr="00634EB8">
        <w:rPr>
          <w:rFonts w:cs="Times New Roman"/>
          <w:szCs w:val="24"/>
        </w:rPr>
        <w:t>без</w:t>
      </w:r>
      <w:r w:rsidRPr="00951258">
        <w:rPr>
          <w:rFonts w:cs="Times New Roman"/>
          <w:szCs w:val="24"/>
        </w:rPr>
        <w:t xml:space="preserve"> </w:t>
      </w:r>
      <w:r w:rsidRPr="00634EB8">
        <w:rPr>
          <w:rFonts w:cs="Times New Roman"/>
          <w:szCs w:val="24"/>
        </w:rPr>
        <w:t>границ</w:t>
      </w:r>
      <w:r w:rsidRPr="00951258">
        <w:rPr>
          <w:rFonts w:cs="Times New Roman"/>
          <w:szCs w:val="24"/>
        </w:rPr>
        <w:t xml:space="preserve"> – </w:t>
      </w:r>
      <w:r w:rsidRPr="00634EB8">
        <w:rPr>
          <w:rFonts w:cs="Times New Roman"/>
          <w:szCs w:val="24"/>
          <w:lang w:val="en-US"/>
        </w:rPr>
        <w:t>Doctors</w:t>
      </w:r>
      <w:r w:rsidRPr="00951258">
        <w:rPr>
          <w:rFonts w:cs="Times New Roman"/>
          <w:szCs w:val="24"/>
        </w:rPr>
        <w:t xml:space="preserve"> </w:t>
      </w:r>
      <w:r w:rsidRPr="00634EB8">
        <w:rPr>
          <w:rFonts w:cs="Times New Roman"/>
          <w:szCs w:val="24"/>
          <w:lang w:val="en-US"/>
        </w:rPr>
        <w:t>Without</w:t>
      </w:r>
      <w:r w:rsidRPr="00951258">
        <w:rPr>
          <w:rFonts w:cs="Times New Roman"/>
          <w:szCs w:val="24"/>
        </w:rPr>
        <w:t xml:space="preserve"> </w:t>
      </w:r>
      <w:r w:rsidRPr="00634EB8">
        <w:rPr>
          <w:rFonts w:cs="Times New Roman"/>
          <w:szCs w:val="24"/>
          <w:lang w:val="en-US"/>
        </w:rPr>
        <w:t>Borders</w:t>
      </w:r>
      <w:r w:rsidRPr="00951258">
        <w:rPr>
          <w:rFonts w:cs="Times New Roman"/>
          <w:szCs w:val="24"/>
        </w:rPr>
        <w:t>/</w:t>
      </w:r>
      <w:r w:rsidRPr="00634EB8">
        <w:rPr>
          <w:rFonts w:cs="Times New Roman"/>
          <w:szCs w:val="24"/>
          <w:lang w:val="en-US"/>
        </w:rPr>
        <w:t>Medecins</w:t>
      </w:r>
      <w:r w:rsidRPr="00951258">
        <w:rPr>
          <w:rFonts w:cs="Times New Roman"/>
          <w:szCs w:val="24"/>
        </w:rPr>
        <w:t xml:space="preserve"> </w:t>
      </w:r>
      <w:r w:rsidRPr="00634EB8">
        <w:rPr>
          <w:rFonts w:cs="Times New Roman"/>
          <w:szCs w:val="24"/>
          <w:lang w:val="en-US"/>
        </w:rPr>
        <w:t>Sans</w:t>
      </w:r>
      <w:r w:rsidRPr="00951258">
        <w:rPr>
          <w:rFonts w:cs="Times New Roman"/>
          <w:szCs w:val="24"/>
        </w:rPr>
        <w:t xml:space="preserve"> </w:t>
      </w:r>
      <w:r w:rsidRPr="00634EB8">
        <w:rPr>
          <w:rFonts w:cs="Times New Roman"/>
          <w:szCs w:val="24"/>
          <w:lang w:val="en-US"/>
        </w:rPr>
        <w:t>Frontieres</w:t>
      </w:r>
      <w:r>
        <w:rPr>
          <w:rFonts w:cs="Times New Roman"/>
          <w:szCs w:val="24"/>
        </w:rPr>
        <w:t xml:space="preserve"> – это м</w:t>
      </w:r>
      <w:r w:rsidRPr="00634EB8">
        <w:rPr>
          <w:rFonts w:cs="Times New Roman"/>
          <w:szCs w:val="24"/>
        </w:rPr>
        <w:t>еждународная независимая гуманитарная медицинская организация, предоставляющая неотложную помощь жертвам вооруженных конфликтов, природных катастроф и тем, кому отказано в медицинской помощи. Организация ежегодно посылает более 3 тысяч добровольцев в более чем 80 стран мира, включая зоны вооружённых конфликтов. Волонтёры организации работают во многих «горячих точках». Кроме того, «Врачи без границ» ведут профилактическую и просветительскую работу по борьбе с наркоманией и СПИДом. Основана в 1971 году и представляет из себя всемирное движение, состоящее из 23 ассоциаций.</w:t>
      </w:r>
    </w:p>
    <w:p w:rsidR="00E851B0" w:rsidRPr="00951258" w:rsidRDefault="00E851B0" w:rsidP="00E851B0">
      <w:pPr>
        <w:rPr>
          <w:rFonts w:cs="Times New Roman"/>
          <w:szCs w:val="24"/>
        </w:rPr>
      </w:pPr>
      <w:r w:rsidRPr="00951258">
        <w:rPr>
          <w:rFonts w:cs="Times New Roman"/>
          <w:szCs w:val="24"/>
        </w:rPr>
        <w:t xml:space="preserve">4. </w:t>
      </w:r>
      <w:r w:rsidRPr="00634EB8">
        <w:rPr>
          <w:rFonts w:cs="Times New Roman"/>
          <w:szCs w:val="24"/>
        </w:rPr>
        <w:t>Международная</w:t>
      </w:r>
      <w:r w:rsidRPr="00951258">
        <w:rPr>
          <w:rFonts w:cs="Times New Roman"/>
          <w:szCs w:val="24"/>
        </w:rPr>
        <w:t xml:space="preserve"> </w:t>
      </w:r>
      <w:r w:rsidRPr="00634EB8">
        <w:rPr>
          <w:rFonts w:cs="Times New Roman"/>
          <w:szCs w:val="24"/>
        </w:rPr>
        <w:t>комиссия</w:t>
      </w:r>
      <w:r w:rsidRPr="00951258">
        <w:rPr>
          <w:rFonts w:cs="Times New Roman"/>
          <w:szCs w:val="24"/>
        </w:rPr>
        <w:t xml:space="preserve"> </w:t>
      </w:r>
      <w:r w:rsidRPr="00634EB8">
        <w:rPr>
          <w:rFonts w:cs="Times New Roman"/>
          <w:szCs w:val="24"/>
        </w:rPr>
        <w:t>юристов</w:t>
      </w:r>
      <w:r w:rsidRPr="00951258">
        <w:rPr>
          <w:rFonts w:cs="Times New Roman"/>
          <w:szCs w:val="24"/>
        </w:rPr>
        <w:t xml:space="preserve"> -</w:t>
      </w:r>
      <w:r w:rsidRPr="00634EB8">
        <w:rPr>
          <w:rFonts w:cs="Times New Roman"/>
          <w:szCs w:val="24"/>
          <w:lang w:val="en-US"/>
        </w:rPr>
        <w:t>The</w:t>
      </w:r>
      <w:r w:rsidRPr="00951258">
        <w:rPr>
          <w:rFonts w:cs="Times New Roman"/>
          <w:szCs w:val="24"/>
        </w:rPr>
        <w:t xml:space="preserve"> </w:t>
      </w:r>
      <w:r w:rsidRPr="00634EB8">
        <w:rPr>
          <w:rFonts w:cs="Times New Roman"/>
          <w:szCs w:val="24"/>
          <w:lang w:val="en-US"/>
        </w:rPr>
        <w:t>International</w:t>
      </w:r>
      <w:r w:rsidRPr="00951258">
        <w:rPr>
          <w:rFonts w:cs="Times New Roman"/>
          <w:szCs w:val="24"/>
        </w:rPr>
        <w:t xml:space="preserve"> </w:t>
      </w:r>
      <w:r w:rsidRPr="00634EB8">
        <w:rPr>
          <w:rFonts w:cs="Times New Roman"/>
          <w:szCs w:val="24"/>
          <w:lang w:val="en-US"/>
        </w:rPr>
        <w:t>Commission</w:t>
      </w:r>
      <w:r w:rsidRPr="00951258">
        <w:rPr>
          <w:rFonts w:cs="Times New Roman"/>
          <w:szCs w:val="24"/>
        </w:rPr>
        <w:t xml:space="preserve"> </w:t>
      </w:r>
      <w:r w:rsidRPr="00634EB8">
        <w:rPr>
          <w:rFonts w:cs="Times New Roman"/>
          <w:szCs w:val="24"/>
          <w:lang w:val="en-US"/>
        </w:rPr>
        <w:t>of</w:t>
      </w:r>
      <w:r w:rsidRPr="00951258">
        <w:rPr>
          <w:rFonts w:cs="Times New Roman"/>
          <w:szCs w:val="24"/>
        </w:rPr>
        <w:t xml:space="preserve"> </w:t>
      </w:r>
      <w:r w:rsidRPr="00634EB8">
        <w:rPr>
          <w:rFonts w:cs="Times New Roman"/>
          <w:szCs w:val="24"/>
          <w:lang w:val="en-US"/>
        </w:rPr>
        <w:t>Jurists</w:t>
      </w:r>
      <w:r>
        <w:rPr>
          <w:rFonts w:cs="Times New Roman"/>
          <w:szCs w:val="24"/>
        </w:rPr>
        <w:t xml:space="preserve"> –н</w:t>
      </w:r>
      <w:r w:rsidRPr="00634EB8">
        <w:rPr>
          <w:rFonts w:cs="Times New Roman"/>
          <w:szCs w:val="24"/>
        </w:rPr>
        <w:t>егосударственная правозащитная организация, работающая в сфере международного права человека и международных стандартов системы правосудия. Комиссия представляет собой постоянно действующую группу из 60 видных юристов (судей и адвокатов) из разных стран</w:t>
      </w:r>
      <w:r>
        <w:rPr>
          <w:rFonts w:cs="Times New Roman"/>
          <w:szCs w:val="24"/>
        </w:rPr>
        <w:t xml:space="preserve">. Юристы организации в том числе, реагируют на случаи защиты прав детей. </w:t>
      </w:r>
    </w:p>
    <w:p w:rsidR="00E851B0" w:rsidRPr="00634EB8" w:rsidRDefault="00E851B0" w:rsidP="00E851B0">
      <w:pPr>
        <w:rPr>
          <w:rFonts w:cs="Times New Roman"/>
          <w:szCs w:val="24"/>
        </w:rPr>
      </w:pPr>
      <w:r>
        <w:rPr>
          <w:rFonts w:cs="Times New Roman"/>
          <w:szCs w:val="24"/>
        </w:rPr>
        <w:t xml:space="preserve">5. </w:t>
      </w:r>
      <w:r w:rsidRPr="00634EB8">
        <w:rPr>
          <w:rFonts w:cs="Times New Roman"/>
          <w:szCs w:val="24"/>
        </w:rPr>
        <w:t>Всемирная организация против пыток - World Organization Against Torture</w:t>
      </w:r>
      <w:r>
        <w:rPr>
          <w:rFonts w:cs="Times New Roman"/>
          <w:szCs w:val="24"/>
        </w:rPr>
        <w:t xml:space="preserve"> – с</w:t>
      </w:r>
      <w:r w:rsidRPr="00634EB8">
        <w:rPr>
          <w:rFonts w:cs="Times New Roman"/>
          <w:szCs w:val="24"/>
        </w:rPr>
        <w:t xml:space="preserve">озданная в 1985 году международная коалиция некоммерческих общественных организаций, осуществляющих борьбу против пыток, внесудебных казней, насильственных исчезновений и других форм жестокого, бесчеловечного и унижающего достоинство обращения. В сеть входят 297 организаций, занимающихся защитой и продвижением прав человека во всем мире. Предоставляет адресную медицинскую, юридическую и социальную помощь жертвам пыток и обеспечивает ежедневное распространение срочных обращений по всему миру с целью предотвращения грубых нарушений прав человека, защиты конкретных людей и борьбы с безнаказанностью. </w:t>
      </w:r>
      <w:r w:rsidRPr="00634EB8">
        <w:rPr>
          <w:rFonts w:cs="Times New Roman"/>
          <w:szCs w:val="24"/>
        </w:rPr>
        <w:lastRenderedPageBreak/>
        <w:t>Кроме того, некоторые виды деятельности направлены на защиту конкретных уязвимых категорий населения, та</w:t>
      </w:r>
      <w:r>
        <w:rPr>
          <w:rFonts w:cs="Times New Roman"/>
          <w:szCs w:val="24"/>
        </w:rPr>
        <w:t>ких как женщины и дети.</w:t>
      </w:r>
    </w:p>
    <w:p w:rsidR="00E851B0" w:rsidRPr="00951258" w:rsidRDefault="00E851B0" w:rsidP="00E851B0">
      <w:pPr>
        <w:rPr>
          <w:rFonts w:cs="Times New Roman"/>
          <w:szCs w:val="24"/>
        </w:rPr>
      </w:pPr>
      <w:r w:rsidRPr="00951258">
        <w:rPr>
          <w:rFonts w:cs="Times New Roman"/>
          <w:szCs w:val="24"/>
        </w:rPr>
        <w:t xml:space="preserve">6. </w:t>
      </w:r>
      <w:r w:rsidRPr="00634EB8">
        <w:rPr>
          <w:rFonts w:cs="Times New Roman"/>
          <w:szCs w:val="24"/>
        </w:rPr>
        <w:t>Международная</w:t>
      </w:r>
      <w:r w:rsidRPr="00951258">
        <w:rPr>
          <w:rFonts w:cs="Times New Roman"/>
          <w:szCs w:val="24"/>
        </w:rPr>
        <w:t xml:space="preserve"> </w:t>
      </w:r>
      <w:r w:rsidRPr="00634EB8">
        <w:rPr>
          <w:rFonts w:cs="Times New Roman"/>
          <w:szCs w:val="24"/>
        </w:rPr>
        <w:t>Федерация</w:t>
      </w:r>
      <w:r w:rsidRPr="00951258">
        <w:rPr>
          <w:rFonts w:cs="Times New Roman"/>
          <w:szCs w:val="24"/>
        </w:rPr>
        <w:t xml:space="preserve"> </w:t>
      </w:r>
      <w:r w:rsidRPr="00634EB8">
        <w:rPr>
          <w:rFonts w:cs="Times New Roman"/>
          <w:szCs w:val="24"/>
        </w:rPr>
        <w:t>за</w:t>
      </w:r>
      <w:r w:rsidRPr="00951258">
        <w:rPr>
          <w:rFonts w:cs="Times New Roman"/>
          <w:szCs w:val="24"/>
        </w:rPr>
        <w:t xml:space="preserve"> </w:t>
      </w:r>
      <w:r w:rsidRPr="00634EB8">
        <w:rPr>
          <w:rFonts w:cs="Times New Roman"/>
          <w:szCs w:val="24"/>
        </w:rPr>
        <w:t>права</w:t>
      </w:r>
      <w:r w:rsidRPr="00951258">
        <w:rPr>
          <w:rFonts w:cs="Times New Roman"/>
          <w:szCs w:val="24"/>
        </w:rPr>
        <w:t xml:space="preserve"> </w:t>
      </w:r>
      <w:r w:rsidRPr="00634EB8">
        <w:rPr>
          <w:rFonts w:cs="Times New Roman"/>
          <w:szCs w:val="24"/>
        </w:rPr>
        <w:t>человека</w:t>
      </w:r>
      <w:r w:rsidRPr="00951258">
        <w:rPr>
          <w:rFonts w:cs="Times New Roman"/>
          <w:szCs w:val="24"/>
        </w:rPr>
        <w:t xml:space="preserve"> - </w:t>
      </w:r>
      <w:r w:rsidRPr="00634EB8">
        <w:rPr>
          <w:rFonts w:cs="Times New Roman"/>
          <w:szCs w:val="24"/>
          <w:lang w:val="en-US"/>
        </w:rPr>
        <w:t>F</w:t>
      </w:r>
      <w:r w:rsidRPr="00951258">
        <w:rPr>
          <w:rFonts w:cs="Times New Roman"/>
          <w:szCs w:val="24"/>
        </w:rPr>
        <w:t>é</w:t>
      </w:r>
      <w:r w:rsidRPr="00634EB8">
        <w:rPr>
          <w:rFonts w:cs="Times New Roman"/>
          <w:szCs w:val="24"/>
          <w:lang w:val="en-US"/>
        </w:rPr>
        <w:t>d</w:t>
      </w:r>
      <w:r w:rsidRPr="00951258">
        <w:rPr>
          <w:rFonts w:cs="Times New Roman"/>
          <w:szCs w:val="24"/>
        </w:rPr>
        <w:t>é</w:t>
      </w:r>
      <w:r w:rsidRPr="00634EB8">
        <w:rPr>
          <w:rFonts w:cs="Times New Roman"/>
          <w:szCs w:val="24"/>
          <w:lang w:val="en-US"/>
        </w:rPr>
        <w:t>ration</w:t>
      </w:r>
      <w:r w:rsidRPr="00951258">
        <w:rPr>
          <w:rFonts w:cs="Times New Roman"/>
          <w:szCs w:val="24"/>
        </w:rPr>
        <w:t xml:space="preserve"> </w:t>
      </w:r>
      <w:r w:rsidRPr="00634EB8">
        <w:rPr>
          <w:rFonts w:cs="Times New Roman"/>
          <w:szCs w:val="24"/>
          <w:lang w:val="en-US"/>
        </w:rPr>
        <w:t>internationale</w:t>
      </w:r>
      <w:r w:rsidRPr="00951258">
        <w:rPr>
          <w:rFonts w:cs="Times New Roman"/>
          <w:szCs w:val="24"/>
        </w:rPr>
        <w:t xml:space="preserve"> </w:t>
      </w:r>
      <w:r w:rsidRPr="00634EB8">
        <w:rPr>
          <w:rFonts w:cs="Times New Roman"/>
          <w:szCs w:val="24"/>
          <w:lang w:val="en-US"/>
        </w:rPr>
        <w:t>des</w:t>
      </w:r>
      <w:r w:rsidRPr="00951258">
        <w:rPr>
          <w:rFonts w:cs="Times New Roman"/>
          <w:szCs w:val="24"/>
        </w:rPr>
        <w:t xml:space="preserve"> </w:t>
      </w:r>
      <w:r w:rsidRPr="00634EB8">
        <w:rPr>
          <w:rFonts w:cs="Times New Roman"/>
          <w:szCs w:val="24"/>
          <w:lang w:val="en-US"/>
        </w:rPr>
        <w:t>ligues</w:t>
      </w:r>
      <w:r w:rsidRPr="00951258">
        <w:rPr>
          <w:rFonts w:cs="Times New Roman"/>
          <w:szCs w:val="24"/>
        </w:rPr>
        <w:t xml:space="preserve"> </w:t>
      </w:r>
      <w:r w:rsidRPr="00634EB8">
        <w:rPr>
          <w:rFonts w:cs="Times New Roman"/>
          <w:szCs w:val="24"/>
          <w:lang w:val="en-US"/>
        </w:rPr>
        <w:t>des</w:t>
      </w:r>
      <w:r w:rsidRPr="00951258">
        <w:rPr>
          <w:rFonts w:cs="Times New Roman"/>
          <w:szCs w:val="24"/>
        </w:rPr>
        <w:t xml:space="preserve"> </w:t>
      </w:r>
      <w:r w:rsidRPr="00634EB8">
        <w:rPr>
          <w:rFonts w:cs="Times New Roman"/>
          <w:szCs w:val="24"/>
          <w:lang w:val="en-US"/>
        </w:rPr>
        <w:t>Droits</w:t>
      </w:r>
      <w:r w:rsidRPr="00951258">
        <w:rPr>
          <w:rFonts w:cs="Times New Roman"/>
          <w:szCs w:val="24"/>
        </w:rPr>
        <w:t xml:space="preserve"> </w:t>
      </w:r>
      <w:r w:rsidRPr="00634EB8">
        <w:rPr>
          <w:rFonts w:cs="Times New Roman"/>
          <w:szCs w:val="24"/>
          <w:lang w:val="en-US"/>
        </w:rPr>
        <w:t>de</w:t>
      </w:r>
      <w:r w:rsidRPr="00951258">
        <w:rPr>
          <w:rFonts w:cs="Times New Roman"/>
          <w:szCs w:val="24"/>
        </w:rPr>
        <w:t xml:space="preserve"> </w:t>
      </w:r>
      <w:r w:rsidRPr="00634EB8">
        <w:rPr>
          <w:rFonts w:cs="Times New Roman"/>
          <w:szCs w:val="24"/>
          <w:lang w:val="en-US"/>
        </w:rPr>
        <w:t>l</w:t>
      </w:r>
      <w:r w:rsidRPr="00951258">
        <w:rPr>
          <w:rFonts w:cs="Times New Roman"/>
          <w:szCs w:val="24"/>
        </w:rPr>
        <w:t>’</w:t>
      </w:r>
      <w:r w:rsidRPr="00634EB8">
        <w:rPr>
          <w:rFonts w:cs="Times New Roman"/>
          <w:szCs w:val="24"/>
          <w:lang w:val="en-US"/>
        </w:rPr>
        <w:t>Homme</w:t>
      </w:r>
      <w:r>
        <w:rPr>
          <w:rFonts w:cs="Times New Roman"/>
          <w:szCs w:val="24"/>
        </w:rPr>
        <w:t xml:space="preserve"> – это </w:t>
      </w:r>
      <w:r w:rsidRPr="00634EB8">
        <w:rPr>
          <w:rFonts w:cs="Times New Roman"/>
          <w:szCs w:val="24"/>
        </w:rPr>
        <w:t xml:space="preserve">правозащитное движение, объединившее 178 правозащитных организаций в более чем ста странах. Целью </w:t>
      </w:r>
      <w:r>
        <w:rPr>
          <w:rFonts w:cs="Times New Roman"/>
          <w:szCs w:val="24"/>
        </w:rPr>
        <w:t>его</w:t>
      </w:r>
      <w:r w:rsidRPr="00634EB8">
        <w:rPr>
          <w:rFonts w:cs="Times New Roman"/>
          <w:szCs w:val="24"/>
        </w:rPr>
        <w:t xml:space="preserve"> является оказание поддержки этим организациям, которые тем самым обретают трибуну для позиционирования на международном уровне. Федерация проводит свою деятельность в следующих направлениях: защита правозащитников, прав женщин, прав мигрантов, содействие отправлению правосудия и борьба с безнаказанностью, соблюдение прав человека в контексте глобализации, укрепление международных и региональных механизмов защиты, борьба за соблюдение прав человека и законности во время конфликтов, чрезвычайного положения и переходных периодов.</w:t>
      </w:r>
    </w:p>
    <w:p w:rsidR="00E851B0" w:rsidRPr="00951258" w:rsidRDefault="00E851B0" w:rsidP="00E851B0">
      <w:pPr>
        <w:rPr>
          <w:rFonts w:cs="Times New Roman"/>
          <w:szCs w:val="24"/>
        </w:rPr>
      </w:pPr>
      <w:r w:rsidRPr="00951258">
        <w:rPr>
          <w:rFonts w:cs="Times New Roman"/>
          <w:szCs w:val="24"/>
        </w:rPr>
        <w:t xml:space="preserve">7. </w:t>
      </w:r>
      <w:r w:rsidRPr="00634EB8">
        <w:rPr>
          <w:rFonts w:cs="Times New Roman"/>
          <w:szCs w:val="24"/>
        </w:rPr>
        <w:t>Обсерватория</w:t>
      </w:r>
      <w:r w:rsidRPr="00951258">
        <w:rPr>
          <w:rFonts w:cs="Times New Roman"/>
          <w:szCs w:val="24"/>
        </w:rPr>
        <w:t xml:space="preserve"> </w:t>
      </w:r>
      <w:r w:rsidRPr="00634EB8">
        <w:rPr>
          <w:rFonts w:cs="Times New Roman"/>
          <w:szCs w:val="24"/>
        </w:rPr>
        <w:t>по</w:t>
      </w:r>
      <w:r w:rsidRPr="00951258">
        <w:rPr>
          <w:rFonts w:cs="Times New Roman"/>
          <w:szCs w:val="24"/>
        </w:rPr>
        <w:t xml:space="preserve"> </w:t>
      </w:r>
      <w:r w:rsidRPr="00634EB8">
        <w:rPr>
          <w:rFonts w:cs="Times New Roman"/>
          <w:szCs w:val="24"/>
        </w:rPr>
        <w:t>защите</w:t>
      </w:r>
      <w:r w:rsidRPr="00951258">
        <w:rPr>
          <w:rFonts w:cs="Times New Roman"/>
          <w:szCs w:val="24"/>
        </w:rPr>
        <w:t xml:space="preserve"> </w:t>
      </w:r>
      <w:r w:rsidRPr="00634EB8">
        <w:rPr>
          <w:rFonts w:cs="Times New Roman"/>
          <w:szCs w:val="24"/>
        </w:rPr>
        <w:t>правозащитников</w:t>
      </w:r>
      <w:r w:rsidRPr="00951258">
        <w:rPr>
          <w:rFonts w:cs="Times New Roman"/>
          <w:szCs w:val="24"/>
        </w:rPr>
        <w:t xml:space="preserve"> - </w:t>
      </w:r>
      <w:r w:rsidRPr="00634EB8">
        <w:rPr>
          <w:rFonts w:cs="Times New Roman"/>
          <w:szCs w:val="24"/>
          <w:lang w:val="en-US"/>
        </w:rPr>
        <w:t>The</w:t>
      </w:r>
      <w:r w:rsidRPr="00951258">
        <w:rPr>
          <w:rFonts w:cs="Times New Roman"/>
          <w:szCs w:val="24"/>
        </w:rPr>
        <w:t xml:space="preserve"> </w:t>
      </w:r>
      <w:r w:rsidRPr="00634EB8">
        <w:rPr>
          <w:rFonts w:cs="Times New Roman"/>
          <w:szCs w:val="24"/>
          <w:lang w:val="en-US"/>
        </w:rPr>
        <w:t>Observatory</w:t>
      </w:r>
      <w:r w:rsidRPr="00951258">
        <w:rPr>
          <w:rFonts w:cs="Times New Roman"/>
          <w:szCs w:val="24"/>
        </w:rPr>
        <w:t xml:space="preserve"> </w:t>
      </w:r>
      <w:r w:rsidRPr="00634EB8">
        <w:rPr>
          <w:rFonts w:cs="Times New Roman"/>
          <w:szCs w:val="24"/>
          <w:lang w:val="en-US"/>
        </w:rPr>
        <w:t>for</w:t>
      </w:r>
      <w:r w:rsidRPr="00951258">
        <w:rPr>
          <w:rFonts w:cs="Times New Roman"/>
          <w:szCs w:val="24"/>
        </w:rPr>
        <w:t xml:space="preserve"> </w:t>
      </w:r>
      <w:r w:rsidRPr="00634EB8">
        <w:rPr>
          <w:rFonts w:cs="Times New Roman"/>
          <w:szCs w:val="24"/>
          <w:lang w:val="en-US"/>
        </w:rPr>
        <w:t>the</w:t>
      </w:r>
      <w:r w:rsidRPr="00951258">
        <w:rPr>
          <w:rFonts w:cs="Times New Roman"/>
          <w:szCs w:val="24"/>
        </w:rPr>
        <w:t xml:space="preserve"> </w:t>
      </w:r>
      <w:r w:rsidRPr="00634EB8">
        <w:rPr>
          <w:rFonts w:cs="Times New Roman"/>
          <w:szCs w:val="24"/>
          <w:lang w:val="en-US"/>
        </w:rPr>
        <w:t>Protection</w:t>
      </w:r>
      <w:r w:rsidRPr="00951258">
        <w:rPr>
          <w:rFonts w:cs="Times New Roman"/>
          <w:szCs w:val="24"/>
        </w:rPr>
        <w:t xml:space="preserve"> </w:t>
      </w:r>
      <w:r w:rsidRPr="00634EB8">
        <w:rPr>
          <w:rFonts w:cs="Times New Roman"/>
          <w:szCs w:val="24"/>
          <w:lang w:val="en-US"/>
        </w:rPr>
        <w:t>of</w:t>
      </w:r>
      <w:r w:rsidRPr="00951258">
        <w:rPr>
          <w:rFonts w:cs="Times New Roman"/>
          <w:szCs w:val="24"/>
        </w:rPr>
        <w:t xml:space="preserve"> </w:t>
      </w:r>
      <w:r w:rsidRPr="00634EB8">
        <w:rPr>
          <w:rFonts w:cs="Times New Roman"/>
          <w:szCs w:val="24"/>
          <w:lang w:val="en-US"/>
        </w:rPr>
        <w:t>Human</w:t>
      </w:r>
      <w:r w:rsidRPr="00951258">
        <w:rPr>
          <w:rFonts w:cs="Times New Roman"/>
          <w:szCs w:val="24"/>
        </w:rPr>
        <w:t xml:space="preserve"> </w:t>
      </w:r>
      <w:r w:rsidRPr="00634EB8">
        <w:rPr>
          <w:rFonts w:cs="Times New Roman"/>
          <w:szCs w:val="24"/>
          <w:lang w:val="en-US"/>
        </w:rPr>
        <w:t>Rights</w:t>
      </w:r>
      <w:r w:rsidRPr="00951258">
        <w:rPr>
          <w:rFonts w:cs="Times New Roman"/>
          <w:szCs w:val="24"/>
        </w:rPr>
        <w:t xml:space="preserve"> </w:t>
      </w:r>
      <w:r w:rsidRPr="00634EB8">
        <w:rPr>
          <w:rFonts w:cs="Times New Roman"/>
          <w:szCs w:val="24"/>
          <w:lang w:val="en-US"/>
        </w:rPr>
        <w:t>Defenders</w:t>
      </w:r>
      <w:r>
        <w:rPr>
          <w:rFonts w:cs="Times New Roman"/>
          <w:szCs w:val="24"/>
        </w:rPr>
        <w:t xml:space="preserve"> – </w:t>
      </w:r>
      <w:r w:rsidRPr="00634EB8">
        <w:rPr>
          <w:rFonts w:cs="Times New Roman"/>
          <w:szCs w:val="24"/>
        </w:rPr>
        <w:t>Международная программа с 1997 года, - совместный проект Международной федерации за права человека и Всемирной организации против пыток. Готовит и публикует ежегодные доклады о ситуации со свободой ассоциаций и положением правозащитников в Европе и странах</w:t>
      </w:r>
      <w:r>
        <w:rPr>
          <w:rFonts w:cs="Times New Roman"/>
          <w:szCs w:val="24"/>
        </w:rPr>
        <w:t xml:space="preserve"> </w:t>
      </w:r>
      <w:r w:rsidRPr="00634EB8">
        <w:rPr>
          <w:rFonts w:cs="Times New Roman"/>
          <w:szCs w:val="24"/>
        </w:rPr>
        <w:t>СНГ.</w:t>
      </w:r>
    </w:p>
    <w:p w:rsidR="00E851B0" w:rsidRDefault="00E851B0" w:rsidP="00E851B0">
      <w:pPr>
        <w:rPr>
          <w:rFonts w:cs="Times New Roman"/>
          <w:szCs w:val="24"/>
        </w:rPr>
      </w:pPr>
      <w:r w:rsidRPr="00951258">
        <w:rPr>
          <w:rFonts w:cs="Times New Roman"/>
          <w:szCs w:val="24"/>
        </w:rPr>
        <w:t xml:space="preserve">8. </w:t>
      </w:r>
      <w:r w:rsidRPr="00634EB8">
        <w:rPr>
          <w:rFonts w:cs="Times New Roman"/>
          <w:szCs w:val="24"/>
        </w:rPr>
        <w:t>Институт</w:t>
      </w:r>
      <w:r w:rsidRPr="00951258">
        <w:rPr>
          <w:rFonts w:cs="Times New Roman"/>
          <w:szCs w:val="24"/>
        </w:rPr>
        <w:t xml:space="preserve"> </w:t>
      </w:r>
      <w:r w:rsidRPr="00634EB8">
        <w:rPr>
          <w:rFonts w:cs="Times New Roman"/>
          <w:szCs w:val="24"/>
        </w:rPr>
        <w:t>прав</w:t>
      </w:r>
      <w:r w:rsidRPr="00951258">
        <w:rPr>
          <w:rFonts w:cs="Times New Roman"/>
          <w:szCs w:val="24"/>
        </w:rPr>
        <w:t xml:space="preserve"> </w:t>
      </w:r>
      <w:r w:rsidRPr="00634EB8">
        <w:rPr>
          <w:rFonts w:cs="Times New Roman"/>
          <w:szCs w:val="24"/>
        </w:rPr>
        <w:t>человека</w:t>
      </w:r>
      <w:r w:rsidRPr="00951258">
        <w:rPr>
          <w:rFonts w:cs="Times New Roman"/>
          <w:szCs w:val="24"/>
        </w:rPr>
        <w:t xml:space="preserve"> - </w:t>
      </w:r>
      <w:r w:rsidRPr="00634EB8">
        <w:rPr>
          <w:rFonts w:cs="Times New Roman"/>
          <w:szCs w:val="24"/>
          <w:lang w:val="en-US"/>
        </w:rPr>
        <w:t>The</w:t>
      </w:r>
      <w:r w:rsidRPr="00951258">
        <w:rPr>
          <w:rFonts w:cs="Times New Roman"/>
          <w:szCs w:val="24"/>
        </w:rPr>
        <w:t xml:space="preserve"> </w:t>
      </w:r>
      <w:r w:rsidRPr="00634EB8">
        <w:rPr>
          <w:rFonts w:cs="Times New Roman"/>
          <w:szCs w:val="24"/>
          <w:lang w:val="en-US"/>
        </w:rPr>
        <w:t>International</w:t>
      </w:r>
      <w:r w:rsidRPr="00951258">
        <w:rPr>
          <w:rFonts w:cs="Times New Roman"/>
          <w:szCs w:val="24"/>
        </w:rPr>
        <w:t xml:space="preserve"> </w:t>
      </w:r>
      <w:r w:rsidRPr="00634EB8">
        <w:rPr>
          <w:rFonts w:cs="Times New Roman"/>
          <w:szCs w:val="24"/>
          <w:lang w:val="en-US"/>
        </w:rPr>
        <w:t>Bar</w:t>
      </w:r>
      <w:r w:rsidRPr="00951258">
        <w:rPr>
          <w:rFonts w:cs="Times New Roman"/>
          <w:szCs w:val="24"/>
        </w:rPr>
        <w:t xml:space="preserve"> </w:t>
      </w:r>
      <w:r w:rsidRPr="00634EB8">
        <w:rPr>
          <w:rFonts w:cs="Times New Roman"/>
          <w:szCs w:val="24"/>
          <w:lang w:val="en-US"/>
        </w:rPr>
        <w:t>Association</w:t>
      </w:r>
      <w:r w:rsidRPr="00951258">
        <w:rPr>
          <w:rFonts w:cs="Times New Roman"/>
          <w:szCs w:val="24"/>
        </w:rPr>
        <w:t>'</w:t>
      </w:r>
      <w:r w:rsidRPr="00634EB8">
        <w:rPr>
          <w:rFonts w:cs="Times New Roman"/>
          <w:szCs w:val="24"/>
          <w:lang w:val="en-US"/>
        </w:rPr>
        <w:t>s</w:t>
      </w:r>
      <w:r w:rsidRPr="00951258">
        <w:rPr>
          <w:rFonts w:cs="Times New Roman"/>
          <w:szCs w:val="24"/>
        </w:rPr>
        <w:t xml:space="preserve"> </w:t>
      </w:r>
      <w:r w:rsidRPr="00634EB8">
        <w:rPr>
          <w:rFonts w:cs="Times New Roman"/>
          <w:szCs w:val="24"/>
          <w:lang w:val="en-US"/>
        </w:rPr>
        <w:t>Human</w:t>
      </w:r>
      <w:r w:rsidRPr="00951258">
        <w:rPr>
          <w:rFonts w:cs="Times New Roman"/>
          <w:szCs w:val="24"/>
        </w:rPr>
        <w:t xml:space="preserve"> </w:t>
      </w:r>
      <w:r w:rsidRPr="00634EB8">
        <w:rPr>
          <w:rFonts w:cs="Times New Roman"/>
          <w:szCs w:val="24"/>
          <w:lang w:val="en-US"/>
        </w:rPr>
        <w:t>Rights</w:t>
      </w:r>
      <w:r w:rsidRPr="00951258">
        <w:rPr>
          <w:rFonts w:cs="Times New Roman"/>
          <w:szCs w:val="24"/>
        </w:rPr>
        <w:t xml:space="preserve"> </w:t>
      </w:r>
      <w:r w:rsidRPr="00634EB8">
        <w:rPr>
          <w:rFonts w:cs="Times New Roman"/>
          <w:szCs w:val="24"/>
          <w:lang w:val="en-US"/>
        </w:rPr>
        <w:t>Institute</w:t>
      </w:r>
      <w:r>
        <w:rPr>
          <w:rFonts w:cs="Times New Roman"/>
          <w:szCs w:val="24"/>
        </w:rPr>
        <w:t xml:space="preserve"> – это </w:t>
      </w:r>
      <w:r w:rsidRPr="00634EB8">
        <w:rPr>
          <w:rFonts w:cs="Times New Roman"/>
          <w:szCs w:val="24"/>
        </w:rPr>
        <w:t>Институт защиты прав человека, созданный в 1995 году при Международной ассоциации юристов. Проводит обучение юристов, включая судей и прокуроров, правовой защите прав человека и международному гуманитарному праву; осуществляет учебные программы для укрепления судебной власти в странах, в которых имел место вооружённый конфликт или где базовая государственная инфраструктура оказалась подорванной; проводит расследования в странах, где ухудшается ситуация с верховенством права и направляет в них наблюдателей; сообщает органам власти различных стран о допущенных, на его взгляд, нарушениях прав человека; стимулирует международную поддержку изменений в области прав человека, в том числе посредством СМИ; оказывает техническую помощь объединениям юристов, испытывающим нехватку ресурсов.</w:t>
      </w:r>
    </w:p>
    <w:p w:rsidR="00951258" w:rsidRPr="002C09D5" w:rsidRDefault="00E851B0" w:rsidP="00E851B0">
      <w:pPr>
        <w:rPr>
          <w:rFonts w:cs="Times New Roman"/>
          <w:szCs w:val="24"/>
        </w:rPr>
      </w:pPr>
      <w:r>
        <w:rPr>
          <w:rFonts w:cs="Times New Roman"/>
          <w:szCs w:val="24"/>
        </w:rPr>
        <w:t xml:space="preserve">Таким образом, неправительственные организации обладают большим инструментарием в области защиты прав детей, в сравнении с международными правительственными организациями, ввиду чего, неправительственные организации могут </w:t>
      </w:r>
      <w:r w:rsidR="00E55891">
        <w:rPr>
          <w:rFonts w:cs="Times New Roman"/>
          <w:szCs w:val="24"/>
        </w:rPr>
        <w:t>о</w:t>
      </w:r>
      <w:r>
        <w:rPr>
          <w:rFonts w:cs="Times New Roman"/>
          <w:szCs w:val="24"/>
        </w:rPr>
        <w:t xml:space="preserve">существлять более прикладную деятельность в данной сфере. Исходя из этого можно </w:t>
      </w:r>
      <w:r>
        <w:rPr>
          <w:rFonts w:cs="Times New Roman"/>
          <w:szCs w:val="24"/>
        </w:rPr>
        <w:lastRenderedPageBreak/>
        <w:t>сделать вывод, что неправительственные международные организации являются полноценными акторами в сфере по регуляции и обеспечению защиты прав детей</w:t>
      </w:r>
      <w:r w:rsidR="00E55891">
        <w:rPr>
          <w:rFonts w:cs="Times New Roman"/>
          <w:szCs w:val="24"/>
        </w:rPr>
        <w:t xml:space="preserve"> и зачастую их деятельность, касающаяся непосредственно обеспечения и защиты прав детей, является более эффективной, чем деятельность международных правительственных организаций</w:t>
      </w:r>
      <w:r>
        <w:rPr>
          <w:rFonts w:cs="Times New Roman"/>
          <w:szCs w:val="24"/>
        </w:rPr>
        <w:t>.</w:t>
      </w:r>
    </w:p>
    <w:p w:rsidR="008374AC" w:rsidRPr="002C09D5" w:rsidRDefault="008374AC" w:rsidP="00951258">
      <w:pPr>
        <w:rPr>
          <w:rFonts w:cs="Times New Roman"/>
          <w:szCs w:val="24"/>
        </w:rPr>
      </w:pPr>
    </w:p>
    <w:p w:rsidR="00960065" w:rsidRPr="002C09D5" w:rsidRDefault="00710388" w:rsidP="00000930">
      <w:pPr>
        <w:rPr>
          <w:rFonts w:cs="Times New Roman"/>
          <w:szCs w:val="24"/>
        </w:rPr>
      </w:pPr>
      <w:r w:rsidRPr="002C09D5">
        <w:rPr>
          <w:rFonts w:cs="Times New Roman"/>
          <w:szCs w:val="24"/>
        </w:rPr>
        <w:t xml:space="preserve"> </w:t>
      </w:r>
    </w:p>
    <w:p w:rsidR="000E5AEE" w:rsidRPr="002C09D5" w:rsidRDefault="000E5AEE" w:rsidP="00976103">
      <w:pPr>
        <w:rPr>
          <w:rFonts w:cs="Times New Roman"/>
          <w:szCs w:val="24"/>
        </w:rPr>
      </w:pPr>
    </w:p>
    <w:p w:rsidR="00710388" w:rsidRPr="002C09D5" w:rsidRDefault="00710388">
      <w:pPr>
        <w:spacing w:line="276" w:lineRule="auto"/>
        <w:jc w:val="left"/>
        <w:rPr>
          <w:rFonts w:cs="Times New Roman"/>
          <w:szCs w:val="24"/>
        </w:rPr>
      </w:pPr>
      <w:r w:rsidRPr="002C09D5">
        <w:rPr>
          <w:rFonts w:cs="Times New Roman"/>
          <w:szCs w:val="24"/>
        </w:rPr>
        <w:br w:type="page"/>
      </w:r>
    </w:p>
    <w:p w:rsidR="009F5654" w:rsidRPr="00996DA5" w:rsidRDefault="009F5654" w:rsidP="009F5654">
      <w:pPr>
        <w:pStyle w:val="1"/>
      </w:pPr>
      <w:bookmarkStart w:id="10" w:name="_Toc514908771"/>
      <w:bookmarkStart w:id="11" w:name="_Toc515126637"/>
      <w:r w:rsidRPr="00996DA5">
        <w:lastRenderedPageBreak/>
        <w:t>Глава 3. Проблема защиты прав ребенка в условиях сирийского военного конфликта</w:t>
      </w:r>
      <w:bookmarkEnd w:id="10"/>
      <w:bookmarkEnd w:id="11"/>
    </w:p>
    <w:p w:rsidR="00886A23" w:rsidRPr="00886A23" w:rsidRDefault="00886A23" w:rsidP="00886A23"/>
    <w:p w:rsidR="009F5654" w:rsidRDefault="009F5654" w:rsidP="009F5654">
      <w:pPr>
        <w:pStyle w:val="2"/>
      </w:pPr>
      <w:bookmarkStart w:id="12" w:name="_Toc514908772"/>
      <w:bookmarkStart w:id="13" w:name="_Toc515126638"/>
      <w:r w:rsidRPr="00996DA5">
        <w:t xml:space="preserve">3.1. </w:t>
      </w:r>
      <w:bookmarkEnd w:id="12"/>
      <w:r w:rsidR="005017A3">
        <w:t>гУМАНИТАРНЫЙ КРИЗИС В СИРИИ</w:t>
      </w:r>
      <w:bookmarkEnd w:id="13"/>
    </w:p>
    <w:p w:rsidR="00907A1F" w:rsidRPr="00907A1F" w:rsidRDefault="00907A1F" w:rsidP="00907A1F"/>
    <w:p w:rsidR="001A5BFF" w:rsidRDefault="00907A1F" w:rsidP="001A5BFF">
      <w:pPr>
        <w:rPr>
          <w:rFonts w:cs="Times New Roman"/>
          <w:szCs w:val="24"/>
        </w:rPr>
      </w:pPr>
      <w:r w:rsidRPr="00907A1F">
        <w:rPr>
          <w:rFonts w:cs="Times New Roman"/>
          <w:szCs w:val="24"/>
        </w:rPr>
        <w:t>Гуманитарный кризис в Сирийской Арабской Республике, ставший следствием затяжного гражданского конфликта в этой стране, можно назвать самым масштабным в современной истории. С марта 2011 года жертвами ожесточенной гражданской войны в Сирии в общей сложности стало 250 тыс. человек, более 1 млн. ранены, 4,8 млн. человек стали беженцами (Турция - около 2 млн. человек, Ливан - свыше 1,5 млн., Иордания - свыше 600 тыс., Ирак -  около 300 тыс., Египет - 130 тыс. человек), 6,5 млн. человек стали внутренне перемещенными лицами</w:t>
      </w:r>
      <w:r>
        <w:rPr>
          <w:rStyle w:val="a9"/>
          <w:rFonts w:cs="Times New Roman"/>
          <w:szCs w:val="24"/>
        </w:rPr>
        <w:footnoteReference w:id="80"/>
      </w:r>
      <w:r w:rsidRPr="00907A1F">
        <w:rPr>
          <w:rFonts w:cs="Times New Roman"/>
          <w:szCs w:val="24"/>
        </w:rPr>
        <w:t>.</w:t>
      </w:r>
      <w:r>
        <w:rPr>
          <w:rFonts w:cs="Times New Roman"/>
          <w:szCs w:val="24"/>
        </w:rPr>
        <w:t xml:space="preserve"> </w:t>
      </w:r>
      <w:r w:rsidRPr="00907A1F">
        <w:rPr>
          <w:rFonts w:cs="Times New Roman"/>
          <w:szCs w:val="24"/>
        </w:rPr>
        <w:t>Согласно данным ООН, более половины населения страны - 13,5 млн. человек, включая 6,5 млн. детей, - нуждаются в гуманитарной помощи. 11,5 млн. человек необходима медицинская помощь. У 12,1 миллиона отсутствует доступ к чистой питьевой воде. Каждый второй прибывший в евро</w:t>
      </w:r>
      <w:r w:rsidR="001A5BFF">
        <w:rPr>
          <w:rFonts w:cs="Times New Roman"/>
          <w:szCs w:val="24"/>
        </w:rPr>
        <w:t>пейские страны мигрант – сириец.</w:t>
      </w:r>
      <w:r w:rsidR="001A5BFF" w:rsidRPr="001A5BFF">
        <w:t xml:space="preserve"> </w:t>
      </w:r>
      <w:r w:rsidR="001A5BFF" w:rsidRPr="001A5BFF">
        <w:rPr>
          <w:rFonts w:cs="Times New Roman"/>
          <w:szCs w:val="24"/>
        </w:rPr>
        <w:t>Европа изнемогает от наплыва сирийских беженцев. Тысячи людей гибнут ежегодно, добираясь до ее берегов по морю</w:t>
      </w:r>
      <w:r w:rsidR="001A5BFF">
        <w:rPr>
          <w:rStyle w:val="a9"/>
          <w:rFonts w:cs="Times New Roman"/>
          <w:szCs w:val="24"/>
        </w:rPr>
        <w:footnoteReference w:id="81"/>
      </w:r>
      <w:r w:rsidR="001A5BFF" w:rsidRPr="001A5BFF">
        <w:rPr>
          <w:rFonts w:cs="Times New Roman"/>
          <w:szCs w:val="24"/>
        </w:rPr>
        <w:t xml:space="preserve">. </w:t>
      </w:r>
      <w:r w:rsidR="001A5BFF">
        <w:rPr>
          <w:rFonts w:cs="Times New Roman"/>
          <w:szCs w:val="24"/>
        </w:rPr>
        <w:t xml:space="preserve"> </w:t>
      </w:r>
      <w:r w:rsidRPr="00907A1F">
        <w:rPr>
          <w:rFonts w:cs="Times New Roman"/>
          <w:szCs w:val="24"/>
        </w:rPr>
        <w:t>Подобная трагедия продолжается в этой некогда процветавшей на Ближнем Востоке стране уже шестой год.</w:t>
      </w:r>
    </w:p>
    <w:p w:rsidR="009F5654" w:rsidRDefault="009F5654" w:rsidP="001A5BFF">
      <w:pPr>
        <w:rPr>
          <w:rFonts w:cs="Times New Roman"/>
          <w:szCs w:val="24"/>
        </w:rPr>
      </w:pPr>
      <w:r w:rsidRPr="00710388">
        <w:rPr>
          <w:rFonts w:cs="Times New Roman"/>
          <w:szCs w:val="24"/>
        </w:rPr>
        <w:t xml:space="preserve">Ключевой причиной сирийского конфликта является проблема этно-религиозного многообразия Сирийской республики, а также то, что распределение власти в Сирии происходит с учетом этно-религиозного происхождения. </w:t>
      </w:r>
    </w:p>
    <w:p w:rsidR="001A5BFF" w:rsidRDefault="001A5BFF" w:rsidP="001A5BFF">
      <w:pPr>
        <w:rPr>
          <w:rFonts w:cs="Times New Roman"/>
          <w:szCs w:val="24"/>
        </w:rPr>
      </w:pPr>
      <w:r>
        <w:rPr>
          <w:rFonts w:cs="Times New Roman"/>
          <w:szCs w:val="24"/>
        </w:rPr>
        <w:t>Н</w:t>
      </w:r>
      <w:r w:rsidRPr="001A5BFF">
        <w:rPr>
          <w:rFonts w:cs="Times New Roman"/>
          <w:szCs w:val="24"/>
        </w:rPr>
        <w:t>и масштабные военные действия, ни гуманитарная катастрофа в Сирии не смогли объединить международное сообщество, чтобы помочь нуждающемуся населению.</w:t>
      </w:r>
      <w:r>
        <w:rPr>
          <w:rFonts w:cs="Times New Roman"/>
          <w:szCs w:val="24"/>
        </w:rPr>
        <w:t xml:space="preserve"> </w:t>
      </w:r>
      <w:r w:rsidRPr="001A5BFF">
        <w:rPr>
          <w:rFonts w:cs="Times New Roman"/>
          <w:szCs w:val="24"/>
        </w:rPr>
        <w:t>Продвигались инициативы, противоречащие устоявшимся международным принципам оказания гуманитарного содействия, включая соблюдение суверенитета и территориальной целостности государств.</w:t>
      </w:r>
      <w:r w:rsidR="008B368B">
        <w:rPr>
          <w:rFonts w:cs="Times New Roman"/>
          <w:szCs w:val="24"/>
        </w:rPr>
        <w:t>-</w:t>
      </w:r>
    </w:p>
    <w:p w:rsidR="008B368B" w:rsidRPr="008B368B" w:rsidRDefault="008B368B" w:rsidP="005017A3">
      <w:pPr>
        <w:rPr>
          <w:rFonts w:cs="Times New Roman"/>
          <w:szCs w:val="24"/>
        </w:rPr>
      </w:pPr>
      <w:r w:rsidRPr="008B368B">
        <w:rPr>
          <w:rFonts w:cs="Times New Roman"/>
          <w:szCs w:val="24"/>
        </w:rPr>
        <w:t xml:space="preserve">Важным шагом в плане координации международных усилий по решению гуманитарных проблем сирийского населения стала работа Гуманитарной целевой группы, созданной в феврале 2016 года в рамках Международной группы поддержки </w:t>
      </w:r>
      <w:r w:rsidRPr="008B368B">
        <w:rPr>
          <w:rFonts w:cs="Times New Roman"/>
          <w:szCs w:val="24"/>
        </w:rPr>
        <w:lastRenderedPageBreak/>
        <w:t xml:space="preserve">Сирии (МГПС), в которую вошли наиболее влиятельные с точки зрения сирийского </w:t>
      </w:r>
      <w:r>
        <w:rPr>
          <w:rFonts w:cs="Times New Roman"/>
          <w:szCs w:val="24"/>
        </w:rPr>
        <w:t>конфликта страны: (</w:t>
      </w:r>
      <w:r w:rsidRPr="008B368B">
        <w:rPr>
          <w:rFonts w:cs="Times New Roman"/>
          <w:szCs w:val="24"/>
        </w:rPr>
        <w:t>Великобритания, Германия, Европейский союз, Египет, Иордания, Ирак, Иран, Испания, Италия, Канада, Катар, Китай, Ливан, Нидерланды, Объединенные Арабские Эмираты, Оман, Россия, Саудовская Аравия, Соединенные Штаты Амери</w:t>
      </w:r>
      <w:r w:rsidR="005017A3">
        <w:rPr>
          <w:rFonts w:cs="Times New Roman"/>
          <w:szCs w:val="24"/>
        </w:rPr>
        <w:t>ки, Турция, Франция и Япония.).</w:t>
      </w:r>
    </w:p>
    <w:p w:rsidR="008B368B" w:rsidRDefault="008B368B" w:rsidP="008B368B">
      <w:pPr>
        <w:rPr>
          <w:rFonts w:cs="Times New Roman"/>
          <w:szCs w:val="24"/>
        </w:rPr>
      </w:pPr>
      <w:r w:rsidRPr="008B368B">
        <w:rPr>
          <w:rFonts w:cs="Times New Roman"/>
          <w:szCs w:val="24"/>
        </w:rPr>
        <w:t>Результатом деятельности этой структуры стало получение агентствами</w:t>
      </w:r>
      <w:r w:rsidR="005017A3">
        <w:rPr>
          <w:rFonts w:cs="Times New Roman"/>
          <w:szCs w:val="24"/>
        </w:rPr>
        <w:t xml:space="preserve"> ООН</w:t>
      </w:r>
      <w:r w:rsidRPr="008B368B">
        <w:rPr>
          <w:rFonts w:cs="Times New Roman"/>
          <w:szCs w:val="24"/>
        </w:rPr>
        <w:t xml:space="preserve"> при содействии сирийского правительства гуманитарного доступа во все 18 осажденных районов. Кроме того, в штатном режиме идет гуманитарная работа на территориях, контролируемых правительством, где фактически снята угроза голода</w:t>
      </w:r>
      <w:r w:rsidR="00721BFF">
        <w:rPr>
          <w:rStyle w:val="a9"/>
          <w:rFonts w:cs="Times New Roman"/>
          <w:szCs w:val="24"/>
        </w:rPr>
        <w:footnoteReference w:id="82"/>
      </w:r>
      <w:r w:rsidRPr="008B368B">
        <w:rPr>
          <w:rFonts w:cs="Times New Roman"/>
          <w:szCs w:val="24"/>
        </w:rPr>
        <w:t>.</w:t>
      </w:r>
    </w:p>
    <w:p w:rsidR="008B368B" w:rsidRPr="00710388" w:rsidRDefault="008B368B" w:rsidP="008B368B">
      <w:pPr>
        <w:rPr>
          <w:rFonts w:cs="Times New Roman"/>
          <w:szCs w:val="24"/>
        </w:rPr>
      </w:pPr>
      <w:r w:rsidRPr="008B368B">
        <w:rPr>
          <w:rFonts w:cs="Times New Roman"/>
          <w:szCs w:val="24"/>
        </w:rPr>
        <w:t>Таким образом, вся история гуманитарного «измерения» сирийского конфликта и взаимодействия международного сообщества по гуманитарным проблемам в Сирии продемонстрировала, что</w:t>
      </w:r>
      <w:r>
        <w:rPr>
          <w:rFonts w:cs="Times New Roman"/>
          <w:szCs w:val="24"/>
        </w:rPr>
        <w:t xml:space="preserve"> п</w:t>
      </w:r>
      <w:r w:rsidRPr="008B368B">
        <w:rPr>
          <w:rFonts w:cs="Times New Roman"/>
          <w:szCs w:val="24"/>
        </w:rPr>
        <w:t>олитизация гуманитарных вопросов, конфронтация, попытки шельмования официальных властей - все это не помогает решению конкретных задач, наносит ущерб ООН и негативно сказывается на политической атмосфере. И уж, конечно, не приближает политического урегулирования затянувшегося сирийского конфликта. Сотрудничество для облегчения участи простых сирийцев, отказ от конъюнктурных подходов должны стать объединительным стимулом для государств, до сих пор находившихся по разные стороны «политических баррикад».</w:t>
      </w:r>
    </w:p>
    <w:p w:rsidR="009F5654" w:rsidRPr="002D68FA" w:rsidRDefault="009F5654" w:rsidP="009F5654"/>
    <w:p w:rsidR="009F5654" w:rsidRDefault="009F5654" w:rsidP="009F5654">
      <w:pPr>
        <w:pStyle w:val="2"/>
        <w:rPr>
          <w:rFonts w:cs="Times New Roman"/>
          <w:color w:val="000000" w:themeColor="text1"/>
        </w:rPr>
      </w:pPr>
    </w:p>
    <w:p w:rsidR="009F5654" w:rsidRPr="009F5654" w:rsidRDefault="009F5654" w:rsidP="009F5654">
      <w:pPr>
        <w:pStyle w:val="2"/>
        <w:numPr>
          <w:ilvl w:val="1"/>
          <w:numId w:val="32"/>
        </w:numPr>
      </w:pPr>
      <w:bookmarkStart w:id="14" w:name="_Toc514908775"/>
      <w:r>
        <w:t xml:space="preserve"> </w:t>
      </w:r>
      <w:bookmarkStart w:id="15" w:name="_Toc515126639"/>
      <w:bookmarkEnd w:id="14"/>
      <w:r w:rsidR="00721BFF">
        <w:t>Случаи на</w:t>
      </w:r>
      <w:r w:rsidR="00D86FC3">
        <w:t>р</w:t>
      </w:r>
      <w:r w:rsidR="00721BFF">
        <w:t>ушения прав ребенка в сирии и регулирование</w:t>
      </w:r>
      <w:r w:rsidR="00D16E64">
        <w:t xml:space="preserve"> сирийского кризиса</w:t>
      </w:r>
      <w:bookmarkEnd w:id="15"/>
    </w:p>
    <w:p w:rsidR="009F5654" w:rsidRDefault="009F5654" w:rsidP="009F5654"/>
    <w:p w:rsidR="009F5654" w:rsidRPr="00DE332D" w:rsidRDefault="009F5654" w:rsidP="009F5654">
      <w:pPr>
        <w:rPr>
          <w:rFonts w:cs="Times New Roman"/>
          <w:szCs w:val="24"/>
        </w:rPr>
      </w:pPr>
      <w:r w:rsidRPr="00DE332D">
        <w:rPr>
          <w:rFonts w:cs="Times New Roman"/>
          <w:szCs w:val="24"/>
        </w:rPr>
        <w:t xml:space="preserve">Согласно Управлению Верховного комиссара </w:t>
      </w:r>
      <w:r>
        <w:rPr>
          <w:rFonts w:cs="Times New Roman"/>
          <w:szCs w:val="24"/>
        </w:rPr>
        <w:t xml:space="preserve">ООН </w:t>
      </w:r>
      <w:r w:rsidRPr="00DE332D">
        <w:rPr>
          <w:rFonts w:cs="Times New Roman"/>
          <w:szCs w:val="24"/>
        </w:rPr>
        <w:t xml:space="preserve">по правам человека, </w:t>
      </w:r>
      <w:r>
        <w:rPr>
          <w:rFonts w:cs="Times New Roman"/>
          <w:szCs w:val="24"/>
        </w:rPr>
        <w:t>за</w:t>
      </w:r>
      <w:r w:rsidRPr="00DE332D">
        <w:rPr>
          <w:rFonts w:cs="Times New Roman"/>
          <w:szCs w:val="24"/>
        </w:rPr>
        <w:t xml:space="preserve"> год</w:t>
      </w:r>
      <w:r>
        <w:rPr>
          <w:rFonts w:cs="Times New Roman"/>
          <w:szCs w:val="24"/>
        </w:rPr>
        <w:t>ы</w:t>
      </w:r>
      <w:r w:rsidRPr="00DE332D">
        <w:rPr>
          <w:rFonts w:cs="Times New Roman"/>
          <w:szCs w:val="24"/>
        </w:rPr>
        <w:t xml:space="preserve"> сирийск</w:t>
      </w:r>
      <w:r>
        <w:rPr>
          <w:rFonts w:cs="Times New Roman"/>
          <w:szCs w:val="24"/>
        </w:rPr>
        <w:t>ого</w:t>
      </w:r>
      <w:r w:rsidRPr="00DE332D">
        <w:rPr>
          <w:rFonts w:cs="Times New Roman"/>
          <w:szCs w:val="24"/>
        </w:rPr>
        <w:t xml:space="preserve"> конфликт</w:t>
      </w:r>
      <w:r>
        <w:rPr>
          <w:rFonts w:cs="Times New Roman"/>
          <w:szCs w:val="24"/>
        </w:rPr>
        <w:t>а</w:t>
      </w:r>
      <w:r w:rsidRPr="00DE332D">
        <w:rPr>
          <w:rFonts w:cs="Times New Roman"/>
          <w:szCs w:val="24"/>
        </w:rPr>
        <w:t xml:space="preserve">, свыше </w:t>
      </w:r>
      <w:r>
        <w:rPr>
          <w:rFonts w:cs="Times New Roman"/>
          <w:szCs w:val="24"/>
        </w:rPr>
        <w:t>1</w:t>
      </w:r>
      <w:r w:rsidRPr="00DE332D">
        <w:rPr>
          <w:rFonts w:cs="Times New Roman"/>
          <w:szCs w:val="24"/>
        </w:rPr>
        <w:t xml:space="preserve">7000 детей было убито в </w:t>
      </w:r>
      <w:r>
        <w:rPr>
          <w:rFonts w:cs="Times New Roman"/>
          <w:szCs w:val="24"/>
        </w:rPr>
        <w:t>ходе</w:t>
      </w:r>
      <w:r w:rsidRPr="00DE332D">
        <w:rPr>
          <w:rFonts w:cs="Times New Roman"/>
          <w:szCs w:val="24"/>
        </w:rPr>
        <w:t xml:space="preserve"> воздушных ударов, </w:t>
      </w:r>
      <w:r>
        <w:rPr>
          <w:rFonts w:cs="Times New Roman"/>
          <w:szCs w:val="24"/>
        </w:rPr>
        <w:t xml:space="preserve">открытого </w:t>
      </w:r>
      <w:r w:rsidRPr="00DE332D">
        <w:rPr>
          <w:rFonts w:cs="Times New Roman"/>
          <w:szCs w:val="24"/>
        </w:rPr>
        <w:t xml:space="preserve">перекрестного огня и </w:t>
      </w:r>
      <w:r>
        <w:rPr>
          <w:rFonts w:cs="Times New Roman"/>
          <w:szCs w:val="24"/>
        </w:rPr>
        <w:t>проведения боевых действий</w:t>
      </w:r>
      <w:r w:rsidR="00721BFF">
        <w:rPr>
          <w:rStyle w:val="a9"/>
          <w:rFonts w:cs="Times New Roman"/>
          <w:szCs w:val="24"/>
        </w:rPr>
        <w:footnoteReference w:id="83"/>
      </w:r>
      <w:r>
        <w:rPr>
          <w:rFonts w:cs="Times New Roman"/>
          <w:szCs w:val="24"/>
        </w:rPr>
        <w:t>. Кроме того,</w:t>
      </w:r>
      <w:r w:rsidRPr="00DE332D">
        <w:rPr>
          <w:rFonts w:cs="Times New Roman"/>
          <w:szCs w:val="24"/>
        </w:rPr>
        <w:t xml:space="preserve"> тысячи детей получили травмы, </w:t>
      </w:r>
      <w:r>
        <w:rPr>
          <w:rFonts w:cs="Times New Roman"/>
          <w:szCs w:val="24"/>
        </w:rPr>
        <w:t xml:space="preserve">потеряли родителей, </w:t>
      </w:r>
      <w:r w:rsidRPr="00DE332D">
        <w:rPr>
          <w:rFonts w:cs="Times New Roman"/>
          <w:szCs w:val="24"/>
        </w:rPr>
        <w:t>ста</w:t>
      </w:r>
      <w:r>
        <w:rPr>
          <w:rFonts w:cs="Times New Roman"/>
          <w:szCs w:val="24"/>
        </w:rPr>
        <w:t xml:space="preserve">ли </w:t>
      </w:r>
      <w:r w:rsidRPr="00DE332D">
        <w:rPr>
          <w:rFonts w:cs="Times New Roman"/>
          <w:szCs w:val="24"/>
        </w:rPr>
        <w:t>свидетелями гибели своих семей.</w:t>
      </w:r>
    </w:p>
    <w:p w:rsidR="009F5654" w:rsidRPr="00DE332D" w:rsidRDefault="009F5654" w:rsidP="009F5654">
      <w:pPr>
        <w:rPr>
          <w:rFonts w:cs="Times New Roman"/>
          <w:szCs w:val="24"/>
        </w:rPr>
      </w:pPr>
      <w:r>
        <w:rPr>
          <w:rFonts w:cs="Times New Roman"/>
          <w:szCs w:val="24"/>
        </w:rPr>
        <w:t xml:space="preserve">В </w:t>
      </w:r>
      <w:r w:rsidRPr="00DE332D">
        <w:rPr>
          <w:rFonts w:cs="Times New Roman"/>
          <w:szCs w:val="24"/>
        </w:rPr>
        <w:t>Сирии многие</w:t>
      </w:r>
      <w:r>
        <w:rPr>
          <w:rFonts w:cs="Times New Roman"/>
          <w:szCs w:val="24"/>
        </w:rPr>
        <w:t xml:space="preserve"> дети</w:t>
      </w:r>
      <w:r w:rsidRPr="00DE332D">
        <w:rPr>
          <w:rFonts w:cs="Times New Roman"/>
          <w:szCs w:val="24"/>
        </w:rPr>
        <w:t xml:space="preserve"> не </w:t>
      </w:r>
      <w:r>
        <w:rPr>
          <w:rFonts w:cs="Times New Roman"/>
          <w:szCs w:val="24"/>
        </w:rPr>
        <w:t>могут</w:t>
      </w:r>
      <w:r w:rsidRPr="00DE332D">
        <w:rPr>
          <w:rFonts w:cs="Times New Roman"/>
          <w:szCs w:val="24"/>
        </w:rPr>
        <w:t xml:space="preserve"> посещать занятия, некоторые из них уже на несколько лет отстали от своих сверстников в регионе.</w:t>
      </w:r>
    </w:p>
    <w:p w:rsidR="009F5654" w:rsidRPr="00DE332D" w:rsidRDefault="009F5654" w:rsidP="009F5654">
      <w:pPr>
        <w:rPr>
          <w:rFonts w:cs="Times New Roman"/>
          <w:szCs w:val="24"/>
        </w:rPr>
      </w:pPr>
      <w:r w:rsidRPr="00DE332D">
        <w:rPr>
          <w:rFonts w:cs="Times New Roman"/>
          <w:szCs w:val="24"/>
        </w:rPr>
        <w:lastRenderedPageBreak/>
        <w:t>В докладах</w:t>
      </w:r>
      <w:r>
        <w:rPr>
          <w:rFonts w:cs="Times New Roman"/>
          <w:szCs w:val="24"/>
        </w:rPr>
        <w:t xml:space="preserve"> по обстановке в Сирии</w:t>
      </w:r>
      <w:r w:rsidRPr="00DE332D">
        <w:rPr>
          <w:rFonts w:cs="Times New Roman"/>
          <w:szCs w:val="24"/>
        </w:rPr>
        <w:t xml:space="preserve"> сообщается, что школы подвергаются </w:t>
      </w:r>
      <w:r>
        <w:rPr>
          <w:rFonts w:cs="Times New Roman"/>
          <w:szCs w:val="24"/>
        </w:rPr>
        <w:t xml:space="preserve">рейдам, </w:t>
      </w:r>
      <w:r w:rsidRPr="00DE332D">
        <w:rPr>
          <w:rFonts w:cs="Times New Roman"/>
          <w:szCs w:val="24"/>
        </w:rPr>
        <w:t>бомбардировкам, обстрелам, а также используются</w:t>
      </w:r>
      <w:r>
        <w:rPr>
          <w:rFonts w:cs="Times New Roman"/>
          <w:szCs w:val="24"/>
        </w:rPr>
        <w:t>, как штабы</w:t>
      </w:r>
      <w:r w:rsidRPr="00DE332D">
        <w:rPr>
          <w:rFonts w:cs="Times New Roman"/>
          <w:szCs w:val="24"/>
        </w:rPr>
        <w:t xml:space="preserve"> в военных целях правительственными силами и вооруженными группировками. </w:t>
      </w:r>
    </w:p>
    <w:p w:rsidR="009F5654" w:rsidRPr="00DE332D" w:rsidRDefault="009F5654" w:rsidP="009F5654">
      <w:pPr>
        <w:rPr>
          <w:rFonts w:cs="Times New Roman"/>
          <w:szCs w:val="24"/>
        </w:rPr>
      </w:pPr>
      <w:r w:rsidRPr="00DE332D">
        <w:rPr>
          <w:rFonts w:cs="Times New Roman"/>
          <w:szCs w:val="24"/>
        </w:rPr>
        <w:t>В одном из прим</w:t>
      </w:r>
      <w:r>
        <w:rPr>
          <w:rFonts w:cs="Times New Roman"/>
          <w:szCs w:val="24"/>
        </w:rPr>
        <w:t xml:space="preserve">еров, приведенных в докладе Совбеза ООН, </w:t>
      </w:r>
      <w:r w:rsidRPr="00DE332D">
        <w:rPr>
          <w:rFonts w:cs="Times New Roman"/>
          <w:szCs w:val="24"/>
        </w:rPr>
        <w:t>оппозиционные силы испол</w:t>
      </w:r>
      <w:r>
        <w:rPr>
          <w:rFonts w:cs="Times New Roman"/>
          <w:szCs w:val="24"/>
        </w:rPr>
        <w:t xml:space="preserve">ьзовали две классные комнаты в </w:t>
      </w:r>
      <w:r w:rsidRPr="00DE332D">
        <w:rPr>
          <w:rFonts w:cs="Times New Roman"/>
          <w:szCs w:val="24"/>
        </w:rPr>
        <w:t>школе имени Вахида аль-Юзефа в Кафр-Зейте в качестве казарм, в то время как дети продолжали посещать занятия.</w:t>
      </w:r>
      <w:r>
        <w:rPr>
          <w:rFonts w:cs="Times New Roman"/>
          <w:szCs w:val="24"/>
        </w:rPr>
        <w:t xml:space="preserve"> По данным</w:t>
      </w:r>
      <w:r w:rsidRPr="00DE332D">
        <w:rPr>
          <w:rFonts w:cs="Times New Roman"/>
          <w:szCs w:val="24"/>
        </w:rPr>
        <w:t xml:space="preserve"> ООН, около дву</w:t>
      </w:r>
      <w:r>
        <w:rPr>
          <w:rFonts w:cs="Times New Roman"/>
          <w:szCs w:val="24"/>
        </w:rPr>
        <w:t>х миллионов детей бросили школу.</w:t>
      </w:r>
    </w:p>
    <w:p w:rsidR="009F5654" w:rsidRPr="00DE332D" w:rsidRDefault="009F5654" w:rsidP="009F5654">
      <w:pPr>
        <w:rPr>
          <w:rFonts w:cs="Times New Roman"/>
          <w:szCs w:val="24"/>
        </w:rPr>
      </w:pPr>
      <w:r w:rsidRPr="00DE332D">
        <w:rPr>
          <w:rFonts w:cs="Times New Roman"/>
          <w:szCs w:val="24"/>
        </w:rPr>
        <w:t>Отсутствие образования</w:t>
      </w:r>
      <w:r>
        <w:rPr>
          <w:rFonts w:cs="Times New Roman"/>
          <w:szCs w:val="24"/>
        </w:rPr>
        <w:t xml:space="preserve"> для детей Сирии</w:t>
      </w:r>
      <w:r w:rsidRPr="00DE332D">
        <w:rPr>
          <w:rFonts w:cs="Times New Roman"/>
          <w:szCs w:val="24"/>
        </w:rPr>
        <w:t xml:space="preserve"> – </w:t>
      </w:r>
      <w:r>
        <w:rPr>
          <w:rFonts w:cs="Times New Roman"/>
          <w:szCs w:val="24"/>
        </w:rPr>
        <w:t xml:space="preserve">это </w:t>
      </w:r>
      <w:r w:rsidRPr="00DE332D">
        <w:rPr>
          <w:rFonts w:cs="Times New Roman"/>
          <w:szCs w:val="24"/>
        </w:rPr>
        <w:t xml:space="preserve">не единственная проблема. </w:t>
      </w:r>
      <w:r>
        <w:rPr>
          <w:rFonts w:cs="Times New Roman"/>
          <w:szCs w:val="24"/>
        </w:rPr>
        <w:t>ООН сегодня</w:t>
      </w:r>
      <w:r w:rsidRPr="00DE332D">
        <w:rPr>
          <w:rFonts w:cs="Times New Roman"/>
          <w:szCs w:val="24"/>
        </w:rPr>
        <w:t xml:space="preserve"> получает растущее число тревожных сообщений о том, что детей</w:t>
      </w:r>
      <w:r>
        <w:rPr>
          <w:rFonts w:cs="Times New Roman"/>
          <w:szCs w:val="24"/>
        </w:rPr>
        <w:t xml:space="preserve"> Сирии</w:t>
      </w:r>
      <w:r w:rsidRPr="00DE332D">
        <w:rPr>
          <w:rFonts w:cs="Times New Roman"/>
          <w:szCs w:val="24"/>
        </w:rPr>
        <w:t xml:space="preserve"> вербуют вооруженные группировки</w:t>
      </w:r>
      <w:r>
        <w:rPr>
          <w:rFonts w:cs="Times New Roman"/>
          <w:szCs w:val="24"/>
        </w:rPr>
        <w:t>, в том числе и террористические,</w:t>
      </w:r>
      <w:r w:rsidRPr="00DE332D">
        <w:rPr>
          <w:rFonts w:cs="Times New Roman"/>
          <w:szCs w:val="24"/>
        </w:rPr>
        <w:t xml:space="preserve"> как для ведения боевых действий, так и для поддержки. Согласно отчетам, вербовке </w:t>
      </w:r>
      <w:r>
        <w:rPr>
          <w:rFonts w:cs="Times New Roman"/>
          <w:szCs w:val="24"/>
        </w:rPr>
        <w:t xml:space="preserve">детей в вооруженные формирования, </w:t>
      </w:r>
      <w:r w:rsidRPr="00DE332D">
        <w:rPr>
          <w:rFonts w:cs="Times New Roman"/>
          <w:szCs w:val="24"/>
        </w:rPr>
        <w:t xml:space="preserve">способствуют </w:t>
      </w:r>
      <w:r>
        <w:rPr>
          <w:rFonts w:cs="Times New Roman"/>
          <w:szCs w:val="24"/>
        </w:rPr>
        <w:t xml:space="preserve">родители и </w:t>
      </w:r>
      <w:r w:rsidRPr="00DE332D">
        <w:rPr>
          <w:rFonts w:cs="Times New Roman"/>
          <w:szCs w:val="24"/>
        </w:rPr>
        <w:t>старшие члены семьи. В</w:t>
      </w:r>
      <w:r>
        <w:rPr>
          <w:rFonts w:cs="Times New Roman"/>
          <w:szCs w:val="24"/>
        </w:rPr>
        <w:t xml:space="preserve"> отдельных случаях </w:t>
      </w:r>
      <w:r w:rsidRPr="00DE332D">
        <w:rPr>
          <w:rFonts w:cs="Times New Roman"/>
          <w:szCs w:val="24"/>
        </w:rPr>
        <w:t xml:space="preserve"> дети добровольно присоединяются к </w:t>
      </w:r>
      <w:r>
        <w:rPr>
          <w:rFonts w:cs="Times New Roman"/>
          <w:szCs w:val="24"/>
        </w:rPr>
        <w:t xml:space="preserve">вооруженным, в том числе и террористическим </w:t>
      </w:r>
      <w:r w:rsidRPr="00DE332D">
        <w:rPr>
          <w:rFonts w:cs="Times New Roman"/>
          <w:szCs w:val="24"/>
        </w:rPr>
        <w:t>группировкам</w:t>
      </w:r>
      <w:r>
        <w:rPr>
          <w:rFonts w:cs="Times New Roman"/>
          <w:szCs w:val="24"/>
        </w:rPr>
        <w:t xml:space="preserve">. </w:t>
      </w:r>
    </w:p>
    <w:p w:rsidR="009F5654" w:rsidRDefault="009F5654" w:rsidP="009F5654">
      <w:pPr>
        <w:rPr>
          <w:rFonts w:cs="Times New Roman"/>
          <w:szCs w:val="24"/>
        </w:rPr>
      </w:pPr>
      <w:r w:rsidRPr="00DE332D">
        <w:rPr>
          <w:rFonts w:cs="Times New Roman"/>
          <w:szCs w:val="24"/>
        </w:rPr>
        <w:t xml:space="preserve">Способность миротворческих операций ООН защитить </w:t>
      </w:r>
      <w:r>
        <w:rPr>
          <w:rFonts w:cs="Times New Roman"/>
          <w:szCs w:val="24"/>
        </w:rPr>
        <w:t>детей Сирии</w:t>
      </w:r>
      <w:r w:rsidRPr="00DE332D">
        <w:rPr>
          <w:rFonts w:cs="Times New Roman"/>
          <w:szCs w:val="24"/>
        </w:rPr>
        <w:t xml:space="preserve"> от масштабных</w:t>
      </w:r>
      <w:r>
        <w:rPr>
          <w:rFonts w:cs="Times New Roman"/>
          <w:szCs w:val="24"/>
        </w:rPr>
        <w:t xml:space="preserve"> и</w:t>
      </w:r>
      <w:r w:rsidRPr="00DE332D">
        <w:rPr>
          <w:rFonts w:cs="Times New Roman"/>
          <w:szCs w:val="24"/>
        </w:rPr>
        <w:t xml:space="preserve"> тяжких нарушений прав человека все больше становится критерием, с помощью которого оценивается работа и успех </w:t>
      </w:r>
      <w:r>
        <w:rPr>
          <w:rFonts w:cs="Times New Roman"/>
          <w:szCs w:val="24"/>
        </w:rPr>
        <w:t>ООН</w:t>
      </w:r>
      <w:r w:rsidRPr="00DE332D">
        <w:rPr>
          <w:rFonts w:cs="Times New Roman"/>
          <w:szCs w:val="24"/>
        </w:rPr>
        <w:t xml:space="preserve">. На </w:t>
      </w:r>
      <w:r>
        <w:rPr>
          <w:rFonts w:cs="Times New Roman"/>
          <w:szCs w:val="24"/>
        </w:rPr>
        <w:t>май</w:t>
      </w:r>
      <w:r w:rsidRPr="00DE332D">
        <w:rPr>
          <w:rFonts w:cs="Times New Roman"/>
          <w:szCs w:val="24"/>
        </w:rPr>
        <w:t xml:space="preserve"> 201</w:t>
      </w:r>
      <w:r>
        <w:rPr>
          <w:rFonts w:cs="Times New Roman"/>
          <w:szCs w:val="24"/>
        </w:rPr>
        <w:t>8</w:t>
      </w:r>
      <w:r w:rsidRPr="00DE332D">
        <w:rPr>
          <w:rFonts w:cs="Times New Roman"/>
          <w:szCs w:val="24"/>
        </w:rPr>
        <w:t xml:space="preserve"> года существует 1</w:t>
      </w:r>
      <w:r>
        <w:rPr>
          <w:rFonts w:cs="Times New Roman"/>
          <w:szCs w:val="24"/>
        </w:rPr>
        <w:t>7</w:t>
      </w:r>
      <w:r w:rsidRPr="00DE332D">
        <w:rPr>
          <w:rFonts w:cs="Times New Roman"/>
          <w:szCs w:val="24"/>
        </w:rPr>
        <w:t xml:space="preserve"> подразделений по правам человека </w:t>
      </w:r>
      <w:r>
        <w:rPr>
          <w:rFonts w:cs="Times New Roman"/>
          <w:szCs w:val="24"/>
        </w:rPr>
        <w:t>в</w:t>
      </w:r>
      <w:r w:rsidRPr="00DE332D">
        <w:rPr>
          <w:rFonts w:cs="Times New Roman"/>
          <w:szCs w:val="24"/>
        </w:rPr>
        <w:t xml:space="preserve"> ООН</w:t>
      </w:r>
      <w:r w:rsidR="00071D5B">
        <w:rPr>
          <w:rStyle w:val="a9"/>
          <w:rFonts w:cs="Times New Roman"/>
          <w:szCs w:val="24"/>
        </w:rPr>
        <w:footnoteReference w:id="84"/>
      </w:r>
      <w:r w:rsidRPr="00DE332D">
        <w:rPr>
          <w:rFonts w:cs="Times New Roman"/>
          <w:szCs w:val="24"/>
        </w:rPr>
        <w:t>.</w:t>
      </w:r>
    </w:p>
    <w:p w:rsidR="009F5654" w:rsidRPr="00EB28E1" w:rsidRDefault="009F5654" w:rsidP="009F5654">
      <w:pPr>
        <w:rPr>
          <w:rFonts w:cs="Times New Roman"/>
          <w:szCs w:val="24"/>
        </w:rPr>
      </w:pPr>
      <w:r>
        <w:rPr>
          <w:rFonts w:cs="Times New Roman"/>
          <w:szCs w:val="24"/>
        </w:rPr>
        <w:t>М</w:t>
      </w:r>
      <w:r w:rsidRPr="00EB28E1">
        <w:rPr>
          <w:rFonts w:cs="Times New Roman"/>
          <w:szCs w:val="24"/>
        </w:rPr>
        <w:t>ожно обозначить следующие актуальные проблемы</w:t>
      </w:r>
      <w:r>
        <w:rPr>
          <w:rFonts w:cs="Times New Roman"/>
          <w:szCs w:val="24"/>
        </w:rPr>
        <w:t xml:space="preserve"> </w:t>
      </w:r>
      <w:r w:rsidRPr="00EB28E1">
        <w:rPr>
          <w:rFonts w:cs="Times New Roman"/>
          <w:szCs w:val="24"/>
        </w:rPr>
        <w:t>детей в период вооруженных конфликтов, требующие скорейшего разрешения:</w:t>
      </w:r>
    </w:p>
    <w:p w:rsidR="009F5654" w:rsidRPr="00EB28E1" w:rsidRDefault="009F5654" w:rsidP="009F5654">
      <w:pPr>
        <w:rPr>
          <w:rFonts w:cs="Times New Roman"/>
          <w:szCs w:val="24"/>
        </w:rPr>
      </w:pPr>
      <w:r w:rsidRPr="00EB28E1">
        <w:rPr>
          <w:rFonts w:cs="Times New Roman"/>
          <w:szCs w:val="24"/>
        </w:rPr>
        <w:t>• непосредственное участие детей в вооруженных конфликтах (их вербовка, использование в качестве солдат, использование в качестве живого щита);</w:t>
      </w:r>
    </w:p>
    <w:p w:rsidR="009F5654" w:rsidRPr="00EB28E1" w:rsidRDefault="009F5654" w:rsidP="009F5654">
      <w:pPr>
        <w:rPr>
          <w:rFonts w:cs="Times New Roman"/>
          <w:szCs w:val="24"/>
        </w:rPr>
      </w:pPr>
      <w:r w:rsidRPr="00EB28E1">
        <w:rPr>
          <w:rFonts w:cs="Times New Roman"/>
          <w:szCs w:val="24"/>
        </w:rPr>
        <w:t xml:space="preserve">• легкая доступность стрелкового оружия и использование его </w:t>
      </w:r>
      <w:r>
        <w:rPr>
          <w:rFonts w:cs="Times New Roman"/>
          <w:szCs w:val="24"/>
        </w:rPr>
        <w:t>детьми в вооруженных конфликтах;</w:t>
      </w:r>
    </w:p>
    <w:p w:rsidR="009F5654" w:rsidRPr="00EB28E1" w:rsidRDefault="009F5654" w:rsidP="009F5654">
      <w:pPr>
        <w:rPr>
          <w:rFonts w:cs="Times New Roman"/>
          <w:szCs w:val="24"/>
        </w:rPr>
      </w:pPr>
      <w:r w:rsidRPr="00EB28E1">
        <w:rPr>
          <w:rFonts w:cs="Times New Roman"/>
          <w:szCs w:val="24"/>
        </w:rPr>
        <w:t>• сексуальная эксплуатация детей во время войны (изнасилование и другие серьезные сексуальные надругательства над детьми, в том числе и со стороны миротворческого контингента);</w:t>
      </w:r>
    </w:p>
    <w:p w:rsidR="009F5654" w:rsidRPr="00EB28E1" w:rsidRDefault="009F5654" w:rsidP="009F5654">
      <w:pPr>
        <w:rPr>
          <w:rFonts w:cs="Times New Roman"/>
          <w:szCs w:val="24"/>
        </w:rPr>
      </w:pPr>
      <w:r w:rsidRPr="00EB28E1">
        <w:rPr>
          <w:rFonts w:cs="Times New Roman"/>
          <w:szCs w:val="24"/>
        </w:rPr>
        <w:t>•</w:t>
      </w:r>
      <w:r>
        <w:rPr>
          <w:rFonts w:cs="Times New Roman"/>
          <w:szCs w:val="24"/>
        </w:rPr>
        <w:t xml:space="preserve"> сложная </w:t>
      </w:r>
      <w:r w:rsidRPr="00EB28E1">
        <w:rPr>
          <w:rFonts w:cs="Times New Roman"/>
          <w:szCs w:val="24"/>
        </w:rPr>
        <w:t>постконфликтная реабилитация и последующая реинтеграция детей;</w:t>
      </w:r>
    </w:p>
    <w:p w:rsidR="009F5654" w:rsidRPr="00861B97" w:rsidRDefault="009F5654" w:rsidP="009F5654">
      <w:pPr>
        <w:rPr>
          <w:rFonts w:cs="Times New Roman"/>
          <w:szCs w:val="24"/>
        </w:rPr>
      </w:pPr>
      <w:r w:rsidRPr="00EB28E1">
        <w:rPr>
          <w:rFonts w:cs="Times New Roman"/>
          <w:szCs w:val="24"/>
        </w:rPr>
        <w:lastRenderedPageBreak/>
        <w:t xml:space="preserve">• </w:t>
      </w:r>
      <w:r>
        <w:rPr>
          <w:rFonts w:cs="Times New Roman"/>
          <w:szCs w:val="24"/>
        </w:rPr>
        <w:t xml:space="preserve">отсутствие </w:t>
      </w:r>
      <w:r w:rsidRPr="00EB28E1">
        <w:rPr>
          <w:rFonts w:cs="Times New Roman"/>
          <w:szCs w:val="24"/>
        </w:rPr>
        <w:t>своевременн</w:t>
      </w:r>
      <w:r>
        <w:rPr>
          <w:rFonts w:cs="Times New Roman"/>
          <w:szCs w:val="24"/>
        </w:rPr>
        <w:t>ой</w:t>
      </w:r>
      <w:r w:rsidRPr="00EB28E1">
        <w:rPr>
          <w:rFonts w:cs="Times New Roman"/>
          <w:szCs w:val="24"/>
        </w:rPr>
        <w:t xml:space="preserve"> соответствующ</w:t>
      </w:r>
      <w:r>
        <w:rPr>
          <w:rFonts w:cs="Times New Roman"/>
          <w:szCs w:val="24"/>
        </w:rPr>
        <w:t>ей</w:t>
      </w:r>
      <w:r w:rsidRPr="00EB28E1">
        <w:rPr>
          <w:rFonts w:cs="Times New Roman"/>
          <w:szCs w:val="24"/>
        </w:rPr>
        <w:t xml:space="preserve"> помощ</w:t>
      </w:r>
      <w:r>
        <w:rPr>
          <w:rFonts w:cs="Times New Roman"/>
          <w:szCs w:val="24"/>
        </w:rPr>
        <w:t>и</w:t>
      </w:r>
      <w:r w:rsidRPr="00EB28E1">
        <w:rPr>
          <w:rFonts w:cs="Times New Roman"/>
          <w:szCs w:val="24"/>
        </w:rPr>
        <w:t xml:space="preserve"> и поддержк</w:t>
      </w:r>
      <w:r>
        <w:rPr>
          <w:rFonts w:cs="Times New Roman"/>
          <w:szCs w:val="24"/>
        </w:rPr>
        <w:t>и</w:t>
      </w:r>
      <w:r w:rsidRPr="00EB28E1">
        <w:rPr>
          <w:rFonts w:cs="Times New Roman"/>
          <w:szCs w:val="24"/>
        </w:rPr>
        <w:t xml:space="preserve"> межправительственны</w:t>
      </w:r>
      <w:r>
        <w:rPr>
          <w:rFonts w:cs="Times New Roman"/>
          <w:szCs w:val="24"/>
        </w:rPr>
        <w:t xml:space="preserve">ми </w:t>
      </w:r>
      <w:r w:rsidRPr="00EB28E1">
        <w:rPr>
          <w:rFonts w:cs="Times New Roman"/>
          <w:szCs w:val="24"/>
        </w:rPr>
        <w:t>и неправительственны</w:t>
      </w:r>
      <w:r>
        <w:rPr>
          <w:rFonts w:cs="Times New Roman"/>
          <w:szCs w:val="24"/>
        </w:rPr>
        <w:t>ми</w:t>
      </w:r>
      <w:r w:rsidRPr="00EB28E1">
        <w:rPr>
          <w:rFonts w:cs="Times New Roman"/>
          <w:szCs w:val="24"/>
        </w:rPr>
        <w:t xml:space="preserve"> организаци</w:t>
      </w:r>
      <w:r>
        <w:rPr>
          <w:rFonts w:cs="Times New Roman"/>
          <w:szCs w:val="24"/>
        </w:rPr>
        <w:t>ями</w:t>
      </w:r>
      <w:r w:rsidRPr="00EB28E1">
        <w:rPr>
          <w:rFonts w:cs="Times New Roman"/>
          <w:szCs w:val="24"/>
        </w:rPr>
        <w:t xml:space="preserve"> (гуманитарная и психологическая помощь на местах);</w:t>
      </w:r>
    </w:p>
    <w:p w:rsidR="009F5654" w:rsidRPr="00D2404E" w:rsidRDefault="009F5654" w:rsidP="009F5654">
      <w:pPr>
        <w:pStyle w:val="ab"/>
        <w:numPr>
          <w:ilvl w:val="0"/>
          <w:numId w:val="36"/>
        </w:numPr>
        <w:rPr>
          <w:szCs w:val="24"/>
        </w:rPr>
      </w:pPr>
      <w:r w:rsidRPr="00D2404E">
        <w:rPr>
          <w:szCs w:val="24"/>
        </w:rPr>
        <w:t>Разлука детей с родителями в результате вооруженного конфликта, например, МККК осуществляет розыск родных и близких детей, проживающих в различных странах мира. МККК регистрирует такого ребенка и старается найти его родственников. Если розыск оказывается успешным, МККК прилагает все усилия к тому, чтобы восстановить контакт между ребенком и его родными посредством, например, телефонной связи или посланий Красного Креста. Если ситуация позволяет, МККК помогает осуществить воссоединение семьи. После этого МККК следит за тем, чтобы ребенок находился в хороших условиях, и, только убедившись, что это действительно так, считает свою миссию выполненной.</w:t>
      </w:r>
    </w:p>
    <w:p w:rsidR="009F5654" w:rsidRDefault="009F5654" w:rsidP="009F5654">
      <w:pPr>
        <w:pStyle w:val="ab"/>
        <w:numPr>
          <w:ilvl w:val="0"/>
          <w:numId w:val="36"/>
        </w:numPr>
        <w:rPr>
          <w:szCs w:val="24"/>
        </w:rPr>
      </w:pPr>
      <w:r w:rsidRPr="00D2404E">
        <w:rPr>
          <w:szCs w:val="24"/>
        </w:rPr>
        <w:t>Привлечение детей к военной службе вызывает серьезную озабоченность международного сообщества. Важнейшим приоритетом является предотвращение таких случаев. Это делается двумя способами - посредством выработки четких правовых стандартов и осуществления деятельности на местах. Помимо активной работы по развитию законодательства, применимого в ситуации сирийского вооруженного конфликта, ООН организует обучающие семинары для личного состава вооруженных сил и сил полиции, а также для других носителей оружия, на которых рассказывает им об основных нормах международного гуманитарного права и других фундаментальных правовых стандартах. На местах регулярно поддерживаются контакты с представителями властей, вооруженных формирований и правительственных сил, напоминая им об их обязательствах и о запрете на привлечение детей к военной службе. Таким образом, нам удается добиться демобилизации многих детей. После демобилизации делается все возможное для того, чтобы найти родителей этих детей. В случае, если условия безопасности позволяют воссоединить детей с родителями, и это служит интересам ребенка, прилагаются все усилия к тому, чтобы это осуществить.</w:t>
      </w:r>
    </w:p>
    <w:p w:rsidR="009F5654" w:rsidRPr="00D2404E" w:rsidRDefault="009F5654" w:rsidP="009F5654">
      <w:pPr>
        <w:pStyle w:val="ab"/>
        <w:numPr>
          <w:ilvl w:val="0"/>
          <w:numId w:val="36"/>
        </w:numPr>
        <w:rPr>
          <w:szCs w:val="24"/>
        </w:rPr>
      </w:pPr>
      <w:r w:rsidRPr="00D2404E">
        <w:rPr>
          <w:szCs w:val="24"/>
        </w:rPr>
        <w:lastRenderedPageBreak/>
        <w:t xml:space="preserve">Представители общественных организаций посещают детей, содержащихся под стражей, включая малолетних преступников, в ситуациях сирийского вооруженного  конфликта и внутренних беспорядков. Учреждения содержания под стражей – неподходящее место для пребывания детей. По этой причине мировое сообщество прикладывает все возможные усилия, добиваясь того, чтобы удерживающие власти учитывали практические потребности и права детей, содержащихся под стражей. Например, если ребенок, не достигший возраста уголовной ответственности, содержится под стражей, общественные организации добиваются его освобождения, а также вмешивается в ситуацию, если ребенок долгое время незаконно содержится под стражей. Составляют просьбы об освобождении детей по гуманитарным причинам, например, по медицинским показаниям. Наряду с этим, дети не должны содержаться вместе со взрослыми, за исключением каких-либо чрезвычайных случаев, когда это служит интересам детей. Дети также должны иметь беспрепятственный доступ к продовольствию, воде, медицинской помощи, услугам образования и.т.д. Международное сообщество направляет властям свои рекомендации в случае, если условия содержания не соответствуют необходимым для детей стандартам. В ситуации, если власти не могут сами решить существующие проблемы, им предоставляют свою помощь, содействуют организации семейных свиданий для детей, находящихся в учреждениях содержания под стражей. </w:t>
      </w:r>
    </w:p>
    <w:p w:rsidR="009F5654" w:rsidRPr="00861B97" w:rsidRDefault="009F5654" w:rsidP="009F5654">
      <w:pPr>
        <w:rPr>
          <w:rFonts w:cs="Times New Roman"/>
          <w:szCs w:val="24"/>
        </w:rPr>
      </w:pPr>
      <w:r w:rsidRPr="00861B97">
        <w:rPr>
          <w:rFonts w:cs="Times New Roman"/>
          <w:szCs w:val="24"/>
        </w:rPr>
        <w:t>Четыре Женевские конвенции 1949 года и Дополнительные протоколы к ним 1977 года обеспечивают особую защиту детей во время вооруженного конфликта. В частн</w:t>
      </w:r>
      <w:r>
        <w:rPr>
          <w:rFonts w:cs="Times New Roman"/>
          <w:szCs w:val="24"/>
        </w:rPr>
        <w:t>ости, можно сказать, что дети п</w:t>
      </w:r>
      <w:r w:rsidRPr="00861B97">
        <w:rPr>
          <w:rFonts w:cs="Times New Roman"/>
          <w:szCs w:val="24"/>
        </w:rPr>
        <w:t xml:space="preserve">ользуются двойной защитой в соответствия с международным гуманитарным правом: общей защитой как все мирные жители и лица, прекратившие принимать участие в боевых действиях, и особой защитой, которой они пользуются, являясь детьми. Более 25 статей Женевских конвенций и их Дополнительных протоколов регламентируют порядок защиты детей. К ним относятся правила о запрете смертной казни, обеспечении доступа к продовольствию, медицинской помощи и образованию в зонах конфликта, содержанию под стражей, разлуке с родными и участию детей в военных действиях. Права, гарантированные детям Конвенцией о правах ребенка, </w:t>
      </w:r>
      <w:r w:rsidRPr="00861B97">
        <w:rPr>
          <w:rFonts w:cs="Times New Roman"/>
          <w:szCs w:val="24"/>
        </w:rPr>
        <w:lastRenderedPageBreak/>
        <w:t>которую ратифицировали почти все страны мира, действуют также во время вооруженного конфликта.</w:t>
      </w:r>
    </w:p>
    <w:p w:rsidR="009F5654" w:rsidRPr="00861B97" w:rsidRDefault="009F5654" w:rsidP="009F5654">
      <w:pPr>
        <w:rPr>
          <w:rFonts w:cs="Times New Roman"/>
          <w:szCs w:val="24"/>
        </w:rPr>
      </w:pPr>
      <w:r w:rsidRPr="00861B97">
        <w:rPr>
          <w:rFonts w:cs="Times New Roman"/>
          <w:szCs w:val="24"/>
        </w:rPr>
        <w:t xml:space="preserve">Помимо работы по розыску родителей потерявшихся детей и восстановлению связей с ними, а также деятельности по предотвращению призыва детей на военную службу и посещения учреждений содержания под стражей, о которых говорилось выше, </w:t>
      </w:r>
      <w:r>
        <w:rPr>
          <w:rFonts w:cs="Times New Roman"/>
          <w:szCs w:val="24"/>
        </w:rPr>
        <w:t>международное сообщество</w:t>
      </w:r>
      <w:r w:rsidRPr="00861B97">
        <w:rPr>
          <w:rFonts w:cs="Times New Roman"/>
          <w:szCs w:val="24"/>
        </w:rPr>
        <w:t>, в общем, содействует обеспечению уважения прав ребенка, к числу которых относится, в частности, право на получение образования.</w:t>
      </w:r>
    </w:p>
    <w:p w:rsidR="009F5654" w:rsidRPr="00861B97" w:rsidRDefault="009F5654" w:rsidP="009F5654">
      <w:pPr>
        <w:rPr>
          <w:rFonts w:cs="Times New Roman"/>
          <w:szCs w:val="24"/>
        </w:rPr>
      </w:pPr>
      <w:r>
        <w:rPr>
          <w:rFonts w:cs="Times New Roman"/>
          <w:szCs w:val="24"/>
        </w:rPr>
        <w:t>Существует установка, что б</w:t>
      </w:r>
      <w:r w:rsidRPr="00861B97">
        <w:rPr>
          <w:rFonts w:cs="Times New Roman"/>
          <w:szCs w:val="24"/>
        </w:rPr>
        <w:t>еспризорные или разлученные с родителями дети, не должны усыновляться в чрезвычайных ситуациях. Опыт показывает, что большинство беспризорных детей имеют родителей и других родственников, которые хотят и могут о них позаботит</w:t>
      </w:r>
      <w:r w:rsidR="005017A3">
        <w:rPr>
          <w:rFonts w:cs="Times New Roman"/>
          <w:szCs w:val="24"/>
        </w:rPr>
        <w:t>ь</w:t>
      </w:r>
      <w:r w:rsidRPr="00861B97">
        <w:rPr>
          <w:rFonts w:cs="Times New Roman"/>
          <w:szCs w:val="24"/>
        </w:rPr>
        <w:t>ся. Этих людей можно найти, если эффективно организовать их розыск. По этой причине возможность усыновления не должна рассматриваться, если существует реальная надежда на успешный розыск родителей и воссоединение ребенка с ними, и есть уверенность, что это послужит интересам ребенка.</w:t>
      </w:r>
      <w:r>
        <w:rPr>
          <w:rFonts w:cs="Times New Roman"/>
          <w:szCs w:val="24"/>
        </w:rPr>
        <w:t xml:space="preserve"> </w:t>
      </w:r>
      <w:r w:rsidRPr="00861B97">
        <w:rPr>
          <w:rFonts w:cs="Times New Roman"/>
          <w:szCs w:val="24"/>
        </w:rPr>
        <w:t>Любое усыновление должно происходить в интересах ребенка и осуществляться в соо</w:t>
      </w:r>
      <w:r>
        <w:rPr>
          <w:rFonts w:cs="Times New Roman"/>
          <w:szCs w:val="24"/>
        </w:rPr>
        <w:t>тветствии с действующим национа</w:t>
      </w:r>
      <w:r w:rsidRPr="00861B97">
        <w:rPr>
          <w:rFonts w:cs="Times New Roman"/>
          <w:szCs w:val="24"/>
        </w:rPr>
        <w:t xml:space="preserve">льным, международным правом. Приоритетным правом на усыновление всегда пользуются родственники, если они живы. Если таковых нет, приоритетное право усыновления переходит к членам сообщества, к которому принадлежит ребенок, или, по крайней мере, к лицам, принадлежащим к той же культурной группе. </w:t>
      </w:r>
    </w:p>
    <w:p w:rsidR="009F5654" w:rsidRPr="00861B97" w:rsidRDefault="009F5654" w:rsidP="009F5654">
      <w:pPr>
        <w:rPr>
          <w:rFonts w:cs="Times New Roman"/>
          <w:szCs w:val="24"/>
        </w:rPr>
      </w:pPr>
      <w:r w:rsidRPr="00861B97">
        <w:rPr>
          <w:rFonts w:cs="Times New Roman"/>
          <w:szCs w:val="24"/>
        </w:rPr>
        <w:t>Гаагская конвенция о защите детей и сотрудничестве в области межгосударственного усыновления 1993 г. и Рекомендации к конвенции, принятые в 1994 году, касающиеся применения конвенции к детям-беженцам и другим категориям вынужденных переселенцев обеспечивают правовую базу для м</w:t>
      </w:r>
      <w:r>
        <w:rPr>
          <w:rFonts w:cs="Times New Roman"/>
          <w:szCs w:val="24"/>
        </w:rPr>
        <w:t>ежгосударственного усыновления.</w:t>
      </w:r>
    </w:p>
    <w:p w:rsidR="009F5654" w:rsidRPr="00861B97" w:rsidRDefault="009F5654" w:rsidP="009F5654">
      <w:pPr>
        <w:rPr>
          <w:rFonts w:cs="Times New Roman"/>
          <w:szCs w:val="24"/>
        </w:rPr>
      </w:pPr>
      <w:r>
        <w:rPr>
          <w:rFonts w:cs="Times New Roman"/>
          <w:szCs w:val="24"/>
        </w:rPr>
        <w:t xml:space="preserve">Международное сообщество </w:t>
      </w:r>
      <w:r w:rsidRPr="00861B97">
        <w:rPr>
          <w:rFonts w:cs="Times New Roman"/>
          <w:szCs w:val="24"/>
        </w:rPr>
        <w:t>ставит своей целью предоставление помощи всем жертвам вооруженного конфликта с целью защиты жизни и здоровья людей и облегчения их страданий. Помощь детям предоставляется на основании их потребностей. Основные потребности детей, как правило, такие же, как и у взрослых – продовольствие, вода, укрытие, медицинская помощь и.т.д. В силу своего возраста дети могут иметь и другие потребности, которые МККК также стремится удовлетворить. Речь идет о предоставлении наборов по уходу за детьми, охране материнства и детства, снабжении детей школьно-письменными принадлежностями и.т.д.</w:t>
      </w:r>
    </w:p>
    <w:p w:rsidR="009F5654" w:rsidRPr="00861B97" w:rsidRDefault="009F5654" w:rsidP="009F5654">
      <w:pPr>
        <w:rPr>
          <w:rFonts w:cs="Times New Roman"/>
          <w:szCs w:val="24"/>
        </w:rPr>
      </w:pPr>
      <w:r w:rsidRPr="00861B97">
        <w:rPr>
          <w:rFonts w:cs="Times New Roman"/>
          <w:szCs w:val="24"/>
        </w:rPr>
        <w:lastRenderedPageBreak/>
        <w:t xml:space="preserve">Право на получение образования </w:t>
      </w:r>
      <w:r>
        <w:rPr>
          <w:rFonts w:cs="Times New Roman"/>
          <w:szCs w:val="24"/>
        </w:rPr>
        <w:t xml:space="preserve">также </w:t>
      </w:r>
      <w:r w:rsidRPr="00861B97">
        <w:rPr>
          <w:rFonts w:cs="Times New Roman"/>
          <w:szCs w:val="24"/>
        </w:rPr>
        <w:t xml:space="preserve">не может быть приостановлено во время вооруженного конфликта. Образование играет огромную роль для удовлетворения потребностей и обеспечения прав ребенка в ситуациях вооруженного конфликта и в пост-конфликтный период. С точки зрения психосоциального здоровья ребенка, образование обеспечивает его ежедневную занятость, дает возможность для самовыражения и общения со сверстниками. Один только статус «ученика» во многих случаях позволяет ребенку избежать насильственного призыва на военную службу. Хотя, в то же самое время дети остаются подверженными риску, поскольку бывают случаи, когда к участию в вооруженных формированиях привлекаются и те, кто посещают школу. Школы помогают сформировать важные жизненные навыки, особенно в ситуациях вооруженных конфликтов. И последнее, но не менее важное. Знания и навыки, которые дети получают в школе остаются с ними вне зависимости от их дальнейшей судьбы. Это то, что у ребенка невозможно отобрать. </w:t>
      </w:r>
    </w:p>
    <w:p w:rsidR="009F5654" w:rsidRDefault="009F5654" w:rsidP="009F5654">
      <w:pPr>
        <w:rPr>
          <w:rFonts w:cs="Times New Roman"/>
          <w:szCs w:val="24"/>
        </w:rPr>
      </w:pPr>
      <w:r w:rsidRPr="00861B97">
        <w:rPr>
          <w:rFonts w:cs="Times New Roman"/>
          <w:szCs w:val="24"/>
        </w:rPr>
        <w:t xml:space="preserve">Взаимодополняемость и сотрудничество между всеми организациями, включая власти, очень важны для обеспечения защиты и помощи всем, кто страдает в результате </w:t>
      </w:r>
      <w:r>
        <w:rPr>
          <w:rFonts w:cs="Times New Roman"/>
          <w:szCs w:val="24"/>
        </w:rPr>
        <w:t xml:space="preserve">сирийского </w:t>
      </w:r>
      <w:r w:rsidRPr="00861B97">
        <w:rPr>
          <w:rFonts w:cs="Times New Roman"/>
          <w:szCs w:val="24"/>
        </w:rPr>
        <w:t xml:space="preserve">вооруженного конфликта. В случае с беспризорными и потерявшими своих родителей детьми, очень важно четко разграничить сферы ответственности между различными организациями. Задачи, возложенные на каждую организацию, зависят от ее мандата, опыта и способности решать те или иные проблемы. </w:t>
      </w:r>
      <w:r>
        <w:rPr>
          <w:rFonts w:cs="Times New Roman"/>
          <w:szCs w:val="24"/>
        </w:rPr>
        <w:t>Например, л</w:t>
      </w:r>
      <w:r w:rsidRPr="00861B97">
        <w:rPr>
          <w:rFonts w:cs="Times New Roman"/>
          <w:szCs w:val="24"/>
        </w:rPr>
        <w:t>юбая организация, желающая участвовать в оказании помощи детям, разлученным с родителями, должна координировать свои усилия с другими партнерами, работающими в той же области.</w:t>
      </w:r>
    </w:p>
    <w:p w:rsidR="009F5654" w:rsidRPr="00D779EB" w:rsidRDefault="009F5654" w:rsidP="009F5654">
      <w:pPr>
        <w:rPr>
          <w:rFonts w:cs="Times New Roman"/>
          <w:szCs w:val="24"/>
        </w:rPr>
      </w:pPr>
      <w:r>
        <w:rPr>
          <w:rFonts w:cs="Times New Roman"/>
          <w:szCs w:val="24"/>
        </w:rPr>
        <w:t xml:space="preserve">Достаточно важным является и работа дипломатической службы в сфере защиты детей в Сирии. </w:t>
      </w:r>
      <w:r w:rsidRPr="00D779EB">
        <w:rPr>
          <w:rFonts w:cs="Times New Roman"/>
          <w:szCs w:val="24"/>
        </w:rPr>
        <w:t>Условия работы российских дипломатов в Сирии сегодня достаточно сложные, что осложняет осуществление ими профессиональной деятельности. Так, несмотря на то, что в нас</w:t>
      </w:r>
      <w:r>
        <w:rPr>
          <w:rFonts w:cs="Times New Roman"/>
          <w:szCs w:val="24"/>
        </w:rPr>
        <w:t xml:space="preserve">тоящее время посольство России </w:t>
      </w:r>
      <w:r w:rsidRPr="00D779EB">
        <w:rPr>
          <w:rFonts w:cs="Times New Roman"/>
          <w:szCs w:val="24"/>
        </w:rPr>
        <w:t xml:space="preserve"> защищено от попыток прямого нападения и атак смертников на заминированных автомобилях, для сотрудников дипломатической миссии остаются серьезные риски, связанные с регулярными ракетно-минометными обстрелами Дамаска, в том числе и территории посольства, со стороны боевиков на окраине города. </w:t>
      </w:r>
    </w:p>
    <w:p w:rsidR="009F5654" w:rsidRPr="00D779EB" w:rsidRDefault="009F5654" w:rsidP="009F5654">
      <w:pPr>
        <w:rPr>
          <w:rFonts w:cs="Times New Roman"/>
          <w:szCs w:val="24"/>
        </w:rPr>
      </w:pPr>
      <w:r w:rsidRPr="00D779EB">
        <w:rPr>
          <w:rFonts w:cs="Times New Roman"/>
          <w:szCs w:val="24"/>
        </w:rPr>
        <w:t>После начала острой фазы кризиса в Сирии персонал российского посольства был существенно сокращен, а члены семей дипломатов вернулись на родину</w:t>
      </w:r>
      <w:r>
        <w:rPr>
          <w:rFonts w:cs="Times New Roman"/>
          <w:szCs w:val="24"/>
        </w:rPr>
        <w:t>.</w:t>
      </w:r>
    </w:p>
    <w:p w:rsidR="009F5654" w:rsidRPr="00D779EB" w:rsidRDefault="009F5654" w:rsidP="009F5654">
      <w:pPr>
        <w:rPr>
          <w:rFonts w:cs="Times New Roman"/>
          <w:szCs w:val="24"/>
        </w:rPr>
      </w:pPr>
      <w:r w:rsidRPr="00D779EB">
        <w:rPr>
          <w:rFonts w:cs="Times New Roman"/>
          <w:szCs w:val="24"/>
        </w:rPr>
        <w:lastRenderedPageBreak/>
        <w:t>В дальнейшем кадровый состав дипмиссии в России был несколько оптимизирован в соответствии со спецификой и особенностями работы, однако, по соображениям безопасности еще в 2013 году было полностью закрыто генконсульство России в Алеппо, что обусловило повышение нагрузки на штат российских дипломатов в Сирии.</w:t>
      </w:r>
    </w:p>
    <w:p w:rsidR="009F5654" w:rsidRPr="00976103" w:rsidRDefault="009F5654" w:rsidP="009F5654">
      <w:pPr>
        <w:rPr>
          <w:rFonts w:cs="Times New Roman"/>
          <w:szCs w:val="24"/>
        </w:rPr>
      </w:pPr>
      <w:r w:rsidRPr="00D779EB">
        <w:rPr>
          <w:rFonts w:cs="Times New Roman"/>
          <w:szCs w:val="24"/>
        </w:rPr>
        <w:t>Работа российских дипломатов в Сирии достаточно сложна не только по причине военного положения в стране. Некоторые трудности создают и внутренние проблемы Сирии, которые вынуждают российскую дипломатическую миссию (как и Россию в целом) находиться в ситуации выбора – чью сторону, среди внутренних противоборствующих сторон в Сирии следует принять из соображений мировой справедливости и соблюдения прав вс</w:t>
      </w:r>
      <w:r>
        <w:rPr>
          <w:rFonts w:cs="Times New Roman"/>
          <w:szCs w:val="24"/>
        </w:rPr>
        <w:t xml:space="preserve">ех проживающих в Сирии народов. </w:t>
      </w:r>
    </w:p>
    <w:p w:rsidR="009F5654" w:rsidRPr="00E908DB" w:rsidRDefault="009F5654" w:rsidP="009F5654">
      <w:pPr>
        <w:rPr>
          <w:rFonts w:cs="Times New Roman"/>
          <w:szCs w:val="24"/>
        </w:rPr>
      </w:pPr>
      <w:r w:rsidRPr="00E908DB">
        <w:rPr>
          <w:rFonts w:cs="Times New Roman"/>
          <w:szCs w:val="24"/>
        </w:rPr>
        <w:t>Следует отметить также такой осложняющий работу дипломатов фактор, как постоянное изменение ситуации. Так, по мере ожесточения сирийского кризиса и общей деградации ситуации в стране непрерывно корректировались и стоящие перед посольством России задачи. Безусловно, общее направление службы осталось прежним – это исполнение обязанности защищать интересы России, ее граждан и организаций, а также собирать, систематизировать и направлять в Центр информацию о развитии ситуации и предложения по возможным действиям российских дипломатов.</w:t>
      </w:r>
    </w:p>
    <w:p w:rsidR="009F5654" w:rsidRPr="00E908DB" w:rsidRDefault="009F5654" w:rsidP="009F5654">
      <w:pPr>
        <w:rPr>
          <w:rFonts w:cs="Times New Roman"/>
          <w:szCs w:val="24"/>
        </w:rPr>
      </w:pPr>
      <w:r w:rsidRPr="00E908DB">
        <w:rPr>
          <w:rFonts w:cs="Times New Roman"/>
          <w:szCs w:val="24"/>
        </w:rPr>
        <w:t xml:space="preserve">Работа посольства по сотрудничеству с российскими организациями сегодня несколько упрощена, так как после закрытия генконсульства в Алеппо в 2013 году из российских загранучреждений остались представительства ГК «Ростехнологии» и нескольких российских компаний. До августа 2015 года в Сирии функционировал Российский культурный центр, но после ухудшения обстановки его деятельность была прекращена, а его руководитель отозван в Россию. В результате на дипломатов России в Сирии легла дополнительная нагрузка – так как оказались без контроля важные направления гуманитарного сотрудничества России с сирийцами. </w:t>
      </w:r>
    </w:p>
    <w:p w:rsidR="009F5654" w:rsidRPr="00E908DB" w:rsidRDefault="009F5654" w:rsidP="009F5654">
      <w:pPr>
        <w:rPr>
          <w:rFonts w:cs="Times New Roman"/>
          <w:szCs w:val="24"/>
        </w:rPr>
      </w:pPr>
      <w:r w:rsidRPr="00E908DB">
        <w:rPr>
          <w:rFonts w:cs="Times New Roman"/>
          <w:szCs w:val="24"/>
        </w:rPr>
        <w:t xml:space="preserve"> Невзирая на наличие перечисленных трудностей, связанных с проблемами в сфере безопасности, деловые контакты России и Сирии, во многом благодаря деятельности дипломатов, продолжаются. </w:t>
      </w:r>
    </w:p>
    <w:p w:rsidR="009F5654" w:rsidRPr="00E908DB" w:rsidRDefault="009F5654" w:rsidP="009F5654">
      <w:pPr>
        <w:rPr>
          <w:rFonts w:cs="Times New Roman"/>
          <w:szCs w:val="24"/>
        </w:rPr>
      </w:pPr>
      <w:r w:rsidRPr="00E908DB">
        <w:rPr>
          <w:rFonts w:cs="Times New Roman"/>
          <w:szCs w:val="24"/>
        </w:rPr>
        <w:t xml:space="preserve">Посольство сегодня оказывает активное содействие и заинтересованным российским экономическим операторам в установлении новых бизнес-контактов, поддержании старых и поиске деловых партнеров. </w:t>
      </w:r>
    </w:p>
    <w:p w:rsidR="009F5654" w:rsidRPr="00E908DB" w:rsidRDefault="009F5654" w:rsidP="009F5654">
      <w:pPr>
        <w:rPr>
          <w:rFonts w:cs="Times New Roman"/>
          <w:szCs w:val="24"/>
        </w:rPr>
      </w:pPr>
      <w:r w:rsidRPr="00E908DB">
        <w:rPr>
          <w:rFonts w:cs="Times New Roman"/>
          <w:szCs w:val="24"/>
        </w:rPr>
        <w:t>Важную роль в налаживании связей играет и постоянно действующая российско-сирийская комиссия по торгово-экономическому и научно-техническому сотрудничеству</w:t>
      </w:r>
      <w:r>
        <w:rPr>
          <w:rFonts w:cs="Times New Roman"/>
          <w:szCs w:val="24"/>
        </w:rPr>
        <w:t xml:space="preserve">. </w:t>
      </w:r>
      <w:r w:rsidRPr="00E908DB">
        <w:rPr>
          <w:rFonts w:cs="Times New Roman"/>
          <w:szCs w:val="24"/>
        </w:rPr>
        <w:lastRenderedPageBreak/>
        <w:t xml:space="preserve">Продолжаются также и регулярные контакты по линии профильных ведомств экономического блока. </w:t>
      </w:r>
    </w:p>
    <w:p w:rsidR="009F5654" w:rsidRPr="00E908DB" w:rsidRDefault="009F5654" w:rsidP="009F5654">
      <w:pPr>
        <w:rPr>
          <w:rFonts w:cs="Times New Roman"/>
          <w:szCs w:val="24"/>
        </w:rPr>
      </w:pPr>
      <w:r w:rsidRPr="00E908DB">
        <w:rPr>
          <w:rFonts w:cs="Times New Roman"/>
          <w:szCs w:val="24"/>
        </w:rPr>
        <w:t>Безусловно, негативным моментом, отражающимся на работ</w:t>
      </w:r>
      <w:r w:rsidR="00721BFF">
        <w:rPr>
          <w:rFonts w:cs="Times New Roman"/>
          <w:szCs w:val="24"/>
        </w:rPr>
        <w:t>е российских дипломатов в Сирии</w:t>
      </w:r>
      <w:r>
        <w:rPr>
          <w:rFonts w:cs="Times New Roman"/>
          <w:szCs w:val="24"/>
        </w:rPr>
        <w:t xml:space="preserve">, </w:t>
      </w:r>
      <w:r w:rsidRPr="00E908DB">
        <w:rPr>
          <w:rFonts w:cs="Times New Roman"/>
          <w:szCs w:val="24"/>
        </w:rPr>
        <w:t xml:space="preserve">остаются и односторонние санкции, введенные против Сирии США, ЕС и других стран. </w:t>
      </w:r>
    </w:p>
    <w:p w:rsidR="009F5654" w:rsidRPr="00976103" w:rsidRDefault="009F5654" w:rsidP="009F5654">
      <w:pPr>
        <w:rPr>
          <w:rFonts w:cs="Times New Roman"/>
          <w:szCs w:val="24"/>
        </w:rPr>
      </w:pPr>
      <w:r w:rsidRPr="00E908DB">
        <w:rPr>
          <w:rFonts w:cs="Times New Roman"/>
          <w:szCs w:val="24"/>
        </w:rPr>
        <w:t>Таким образом, российские дипломаты в Сирии поставлены сегодня в достаточно сложные условия – как с политической точки зрения, так и с позиции осуществления свое</w:t>
      </w:r>
      <w:r>
        <w:rPr>
          <w:rFonts w:cs="Times New Roman"/>
          <w:szCs w:val="24"/>
        </w:rPr>
        <w:t>й профессиональной деятельности.</w:t>
      </w:r>
      <w:r w:rsidRPr="00E908DB">
        <w:rPr>
          <w:rFonts w:cs="Times New Roman"/>
          <w:szCs w:val="24"/>
        </w:rPr>
        <w:t xml:space="preserve"> Так, например, дипломаты вынуждены своими силами развивать гуманитарное сотрудничество и бизнес-сотрудничество России и Сирии, и при этом, их работа осложнена военным положением и экономическими санкциями против Сирии со стороны других стран.</w:t>
      </w:r>
    </w:p>
    <w:p w:rsidR="00886A23" w:rsidRDefault="009F5654" w:rsidP="00721BFF">
      <w:pPr>
        <w:rPr>
          <w:rFonts w:cs="Times New Roman"/>
          <w:szCs w:val="24"/>
        </w:rPr>
      </w:pPr>
      <w:r>
        <w:rPr>
          <w:rFonts w:cs="Times New Roman"/>
          <w:szCs w:val="24"/>
        </w:rPr>
        <w:t>В заключение следует отметить, что р</w:t>
      </w:r>
      <w:r w:rsidRPr="00FB3737">
        <w:rPr>
          <w:rFonts w:cs="Times New Roman"/>
          <w:szCs w:val="24"/>
        </w:rPr>
        <w:t>оссийские дипломаты в Сирии сегодня поставлены в сложное положение – с одной стороны они должны по долгу своей службы поддерживать легитимную власть, но с другой, легитимность этой власти ставится под сомнение значительной частью сирийского народа, что противоречит общемировым демократическим принципам.</w:t>
      </w:r>
      <w:r>
        <w:rPr>
          <w:rFonts w:cs="Times New Roman"/>
          <w:szCs w:val="24"/>
        </w:rPr>
        <w:t xml:space="preserve"> </w:t>
      </w:r>
      <w:r w:rsidRPr="00FB3737">
        <w:rPr>
          <w:rFonts w:cs="Times New Roman"/>
          <w:szCs w:val="24"/>
        </w:rPr>
        <w:t xml:space="preserve">Сегодня российским дипломатам в Сирии необходимо добиться, в первую очередь, прекращения непрерывного огня между Дамаском и оппозиционной сирийской армией, после чего заключить между ними перемирие, хотя бы на какое-то время. После перемирия следующим шагом является создание коалиционного органа исполнительной власти, также временного, и единого внешнего фронта, куда вошли бы одновременно алавиты, курды и сунниты. Функцией такого фронта может являться совместная борьба с боевиками различных террористических группировок. </w:t>
      </w:r>
    </w:p>
    <w:p w:rsidR="00886A23" w:rsidRDefault="00886A23" w:rsidP="00886A23">
      <w:pPr>
        <w:rPr>
          <w:rFonts w:cs="Times New Roman"/>
          <w:szCs w:val="24"/>
        </w:rPr>
      </w:pPr>
      <w:r>
        <w:rPr>
          <w:rFonts w:cs="Times New Roman"/>
          <w:szCs w:val="24"/>
        </w:rPr>
        <w:t xml:space="preserve">Таким образом, мы можем сделать вывод о том, что факты гибели детей и мирного населения являются очень удобными и мощными рычагами давления и одним из способов манипуляции мировым сообществом. </w:t>
      </w:r>
    </w:p>
    <w:p w:rsidR="00886A23" w:rsidRPr="00FB3737" w:rsidRDefault="00886A23" w:rsidP="009F5654">
      <w:pPr>
        <w:rPr>
          <w:rFonts w:cs="Times New Roman"/>
          <w:szCs w:val="24"/>
        </w:rPr>
      </w:pPr>
    </w:p>
    <w:p w:rsidR="009F5654" w:rsidRDefault="009F5654">
      <w:pPr>
        <w:spacing w:after="200" w:line="276" w:lineRule="auto"/>
        <w:ind w:firstLine="0"/>
        <w:jc w:val="left"/>
        <w:rPr>
          <w:rFonts w:eastAsiaTheme="majorEastAsia" w:cs="Times New Roman"/>
          <w:b/>
          <w:bCs/>
          <w:caps/>
          <w:sz w:val="28"/>
          <w:szCs w:val="28"/>
        </w:rPr>
      </w:pPr>
      <w:r>
        <w:rPr>
          <w:rFonts w:cs="Times New Roman"/>
        </w:rPr>
        <w:br w:type="page"/>
      </w:r>
    </w:p>
    <w:p w:rsidR="009F5654" w:rsidRPr="009F5654" w:rsidRDefault="009F5654" w:rsidP="009F5654">
      <w:pPr>
        <w:pStyle w:val="1"/>
      </w:pPr>
      <w:bookmarkStart w:id="16" w:name="_Toc515126640"/>
      <w:r w:rsidRPr="009F5654">
        <w:lastRenderedPageBreak/>
        <w:t>Заключение</w:t>
      </w:r>
      <w:bookmarkEnd w:id="16"/>
    </w:p>
    <w:p w:rsidR="009F5654" w:rsidRDefault="009F5654" w:rsidP="009F5654">
      <w:pPr>
        <w:rPr>
          <w:szCs w:val="24"/>
        </w:rPr>
      </w:pPr>
    </w:p>
    <w:p w:rsidR="009F5654" w:rsidRDefault="009F5654" w:rsidP="009F5654">
      <w:pPr>
        <w:rPr>
          <w:szCs w:val="24"/>
        </w:rPr>
      </w:pPr>
      <w:r>
        <w:rPr>
          <w:szCs w:val="24"/>
        </w:rPr>
        <w:t>По итогам работы сделаны следующие выводы:</w:t>
      </w:r>
    </w:p>
    <w:p w:rsidR="00071D5B" w:rsidRDefault="00071D5B" w:rsidP="009F5654">
      <w:pPr>
        <w:rPr>
          <w:shd w:val="clear" w:color="auto" w:fill="FFFFFF"/>
        </w:rPr>
      </w:pPr>
      <w:r>
        <w:rPr>
          <w:szCs w:val="24"/>
        </w:rPr>
        <w:t xml:space="preserve">1. Было определено необходимое толкование </w:t>
      </w:r>
      <w:r w:rsidR="003E2F35">
        <w:rPr>
          <w:szCs w:val="24"/>
        </w:rPr>
        <w:t xml:space="preserve">ключевого понятия «ребенок». Под ним понимается каждое человеческое существо </w:t>
      </w:r>
      <w:r w:rsidR="003E2F35" w:rsidRPr="00E851B0">
        <w:rPr>
          <w:shd w:val="clear" w:color="auto" w:fill="FFFFFF"/>
        </w:rPr>
        <w:t>до достижения 18-летнего возраста, если по закону, применимому к данному ребенку, он не достигает совершеннолетия ранее</w:t>
      </w:r>
      <w:r w:rsidR="003E2F35">
        <w:rPr>
          <w:shd w:val="clear" w:color="auto" w:fill="FFFFFF"/>
        </w:rPr>
        <w:t>»</w:t>
      </w:r>
      <w:r w:rsidR="003E2F35">
        <w:rPr>
          <w:rStyle w:val="a9"/>
          <w:shd w:val="clear" w:color="auto" w:fill="FFFFFF"/>
        </w:rPr>
        <w:footnoteReference w:id="85"/>
      </w:r>
      <w:r w:rsidR="003E2F35">
        <w:rPr>
          <w:shd w:val="clear" w:color="auto" w:fill="FFFFFF"/>
        </w:rPr>
        <w:t>.</w:t>
      </w:r>
    </w:p>
    <w:p w:rsidR="009F5654" w:rsidRPr="00344D43" w:rsidRDefault="000D20CE" w:rsidP="000D20CE">
      <w:pPr>
        <w:ind w:firstLine="0"/>
        <w:rPr>
          <w:szCs w:val="24"/>
        </w:rPr>
      </w:pPr>
      <w:r>
        <w:rPr>
          <w:szCs w:val="24"/>
        </w:rPr>
        <w:t xml:space="preserve"> </w:t>
      </w:r>
      <w:r>
        <w:rPr>
          <w:szCs w:val="24"/>
        </w:rPr>
        <w:tab/>
      </w:r>
      <w:r w:rsidR="009F5654">
        <w:rPr>
          <w:szCs w:val="24"/>
        </w:rPr>
        <w:t xml:space="preserve">2. </w:t>
      </w:r>
      <w:r w:rsidR="009F5654" w:rsidRPr="00344D43">
        <w:rPr>
          <w:szCs w:val="24"/>
        </w:rPr>
        <w:t>Развитие идей и концепции прав человека привело к тому, что права ребенка оказались в международном праве выделены в особую категорию. В начале ХХ века права детей, как правило, рассматривались в контексте существующих проблем использования детского труда, проституции несовершеннолетних, торговли детьми. Необходимость законодательно закрепить охрану здоровья детей, защиту их интересов и прав побудила Лигу Наций принять Женевскую декларацию прав ребенка в 1924. Немаловажным шагом в развитии системы международной защиты прав ребенка стало принятие ООН в</w:t>
      </w:r>
      <w:r w:rsidR="009F5654">
        <w:rPr>
          <w:szCs w:val="24"/>
        </w:rPr>
        <w:t xml:space="preserve"> </w:t>
      </w:r>
      <w:r w:rsidR="009F5654" w:rsidRPr="00344D43">
        <w:rPr>
          <w:szCs w:val="24"/>
        </w:rPr>
        <w:t xml:space="preserve">1959  году Декларации прав ребенка, которая провозглашала ключевые социальные и правовые принципы по защите и благополучию детей. В том числе в Декларации указано на необходимость «обеспечить детям счастливое детство». </w:t>
      </w:r>
    </w:p>
    <w:p w:rsidR="009F5654" w:rsidRDefault="009F5654" w:rsidP="009F5654">
      <w:pPr>
        <w:rPr>
          <w:szCs w:val="24"/>
        </w:rPr>
      </w:pPr>
      <w:r>
        <w:rPr>
          <w:szCs w:val="24"/>
        </w:rPr>
        <w:t xml:space="preserve">3. </w:t>
      </w:r>
      <w:r w:rsidRPr="00344D43">
        <w:rPr>
          <w:szCs w:val="24"/>
        </w:rPr>
        <w:t>В общем смысле под защитой прав большинством авторов подразумевается предупреждение и противодействие незаконным нарушениям и ограничениям прав и свобод, а также интересов личности, и возмещение причиненного вреда в случае, если предупредить или отразить наруш</w:t>
      </w:r>
      <w:r>
        <w:rPr>
          <w:szCs w:val="24"/>
        </w:rPr>
        <w:t xml:space="preserve">ения и ограничения не удалось. </w:t>
      </w:r>
    </w:p>
    <w:p w:rsidR="000D20CE" w:rsidRDefault="000D20CE" w:rsidP="000D20CE">
      <w:pPr>
        <w:rPr>
          <w:szCs w:val="24"/>
        </w:rPr>
      </w:pPr>
      <w:r>
        <w:rPr>
          <w:szCs w:val="24"/>
        </w:rPr>
        <w:t>4. М</w:t>
      </w:r>
      <w:r w:rsidRPr="000D20CE">
        <w:rPr>
          <w:szCs w:val="24"/>
        </w:rPr>
        <w:t>еждународно-правовые источники, регулирующие защиту прав ребенка, являются одним из механи</w:t>
      </w:r>
      <w:r>
        <w:rPr>
          <w:szCs w:val="24"/>
        </w:rPr>
        <w:t xml:space="preserve">змов обеспечения прав ребенка. </w:t>
      </w:r>
      <w:r w:rsidRPr="000D20CE">
        <w:rPr>
          <w:szCs w:val="24"/>
        </w:rPr>
        <w:t>Стоит отметить, что описанные нами международно-правовые документы представляют собой идеальную модель общества и в настоящее время, в условиях нестабильной геополитической обстановки, полное их соблюдение не представляется возможным. Однако, государствам-участникам стоит направить все силы на реализацию данных конвенций и деклараций, так как защита прав детей является наиболее важной частью функционирования современного государства в условиях глобализации.</w:t>
      </w:r>
    </w:p>
    <w:p w:rsidR="000D20CE" w:rsidRPr="00344D43" w:rsidRDefault="000D20CE" w:rsidP="000D20CE">
      <w:pPr>
        <w:rPr>
          <w:szCs w:val="24"/>
        </w:rPr>
      </w:pPr>
      <w:r>
        <w:rPr>
          <w:szCs w:val="24"/>
        </w:rPr>
        <w:t xml:space="preserve">5. </w:t>
      </w:r>
      <w:r w:rsidRPr="000D20CE">
        <w:rPr>
          <w:szCs w:val="24"/>
        </w:rPr>
        <w:t>За последние десятилетия сформировался целый комплекс международно-правовых актов (как обязательного, так и не обязательного характера), которые призваны обеспечить защиту прав детей в нормативной плоскости.  </w:t>
      </w:r>
    </w:p>
    <w:p w:rsidR="009F5654" w:rsidRDefault="003E2F35" w:rsidP="009F5654">
      <w:pPr>
        <w:rPr>
          <w:szCs w:val="24"/>
        </w:rPr>
      </w:pPr>
      <w:r>
        <w:rPr>
          <w:szCs w:val="24"/>
        </w:rPr>
        <w:lastRenderedPageBreak/>
        <w:t>6</w:t>
      </w:r>
      <w:r w:rsidR="009F5654">
        <w:rPr>
          <w:szCs w:val="24"/>
        </w:rPr>
        <w:t>. В рамках мирового сообщества защита прав и интересов детей в прикладном смысле реализуется через заключение разного рода соглашений, договоров, конвенций, разработку международных программ, которые для государств-участников, подписавших и ратифицировавших то или иное соглашение или конвенцию предусматривают обязательство по внедрению тех или иных механизмов защиты  прав и интересов детей.</w:t>
      </w:r>
    </w:p>
    <w:p w:rsidR="009F5654" w:rsidRDefault="000D20CE" w:rsidP="009F5654">
      <w:pPr>
        <w:rPr>
          <w:szCs w:val="24"/>
        </w:rPr>
      </w:pPr>
      <w:r>
        <w:rPr>
          <w:szCs w:val="24"/>
        </w:rPr>
        <w:t>7</w:t>
      </w:r>
      <w:r w:rsidR="009F5654">
        <w:rPr>
          <w:szCs w:val="24"/>
        </w:rPr>
        <w:t xml:space="preserve">. </w:t>
      </w:r>
      <w:r w:rsidR="009F5654" w:rsidRPr="008054CB">
        <w:rPr>
          <w:szCs w:val="24"/>
        </w:rPr>
        <w:t>Развитие концепции прав человека</w:t>
      </w:r>
      <w:r w:rsidR="009F5654">
        <w:rPr>
          <w:szCs w:val="24"/>
        </w:rPr>
        <w:t xml:space="preserve"> в рамках деятельности ООН,</w:t>
      </w:r>
      <w:r w:rsidR="009F5654" w:rsidRPr="008054CB">
        <w:rPr>
          <w:szCs w:val="24"/>
        </w:rPr>
        <w:t xml:space="preserve"> привело к тому, что права ребенка </w:t>
      </w:r>
      <w:r w:rsidR="009F5654">
        <w:rPr>
          <w:szCs w:val="24"/>
        </w:rPr>
        <w:t>оказались</w:t>
      </w:r>
      <w:r w:rsidR="009F5654" w:rsidRPr="008054CB">
        <w:rPr>
          <w:szCs w:val="24"/>
        </w:rPr>
        <w:t xml:space="preserve"> выделены в о</w:t>
      </w:r>
      <w:r w:rsidR="009F5654">
        <w:rPr>
          <w:szCs w:val="24"/>
        </w:rPr>
        <w:t>тдельную</w:t>
      </w:r>
      <w:r w:rsidR="009F5654" w:rsidRPr="008054CB">
        <w:rPr>
          <w:szCs w:val="24"/>
        </w:rPr>
        <w:t xml:space="preserve"> категорию. Необходимость обеспечить </w:t>
      </w:r>
      <w:r w:rsidR="009F5654">
        <w:rPr>
          <w:szCs w:val="24"/>
        </w:rPr>
        <w:t xml:space="preserve">законодательную </w:t>
      </w:r>
      <w:r w:rsidR="009F5654" w:rsidRPr="008054CB">
        <w:rPr>
          <w:szCs w:val="24"/>
        </w:rPr>
        <w:t xml:space="preserve">охрану </w:t>
      </w:r>
      <w:r w:rsidR="009F5654">
        <w:rPr>
          <w:szCs w:val="24"/>
        </w:rPr>
        <w:t xml:space="preserve">детей </w:t>
      </w:r>
      <w:r w:rsidR="009F5654" w:rsidRPr="008054CB">
        <w:rPr>
          <w:szCs w:val="24"/>
        </w:rPr>
        <w:t xml:space="preserve">побудила Лигу Наций принять Женевскую декларацию прав ребенка в 1924 году. </w:t>
      </w:r>
      <w:r w:rsidR="009F5654">
        <w:rPr>
          <w:szCs w:val="24"/>
        </w:rPr>
        <w:t>Однако, п</w:t>
      </w:r>
      <w:r w:rsidR="009F5654" w:rsidRPr="008054CB">
        <w:rPr>
          <w:szCs w:val="24"/>
        </w:rPr>
        <w:t xml:space="preserve">ервым нормативным актом ООН, </w:t>
      </w:r>
      <w:r w:rsidR="009F5654">
        <w:rPr>
          <w:szCs w:val="24"/>
        </w:rPr>
        <w:t>кот</w:t>
      </w:r>
      <w:r w:rsidR="003E2F35">
        <w:rPr>
          <w:szCs w:val="24"/>
        </w:rPr>
        <w:t>о</w:t>
      </w:r>
      <w:r w:rsidR="009F5654">
        <w:rPr>
          <w:szCs w:val="24"/>
        </w:rPr>
        <w:t xml:space="preserve">рый регламентировал исключительно защиту </w:t>
      </w:r>
      <w:r w:rsidR="009F5654" w:rsidRPr="008054CB">
        <w:rPr>
          <w:szCs w:val="24"/>
        </w:rPr>
        <w:t xml:space="preserve">прав детей, стала принятая в 1959 году Декларация прав ребенка, </w:t>
      </w:r>
      <w:r w:rsidR="009F5654">
        <w:rPr>
          <w:szCs w:val="24"/>
        </w:rPr>
        <w:t>где</w:t>
      </w:r>
      <w:r w:rsidR="009F5654" w:rsidRPr="008054CB">
        <w:rPr>
          <w:szCs w:val="24"/>
        </w:rPr>
        <w:t xml:space="preserve"> были сформулированы десять </w:t>
      </w:r>
      <w:r w:rsidR="009F5654">
        <w:rPr>
          <w:szCs w:val="24"/>
        </w:rPr>
        <w:t xml:space="preserve">ключевых </w:t>
      </w:r>
      <w:r w:rsidR="009F5654" w:rsidRPr="008054CB">
        <w:rPr>
          <w:szCs w:val="24"/>
        </w:rPr>
        <w:t>принципов, определяющих де</w:t>
      </w:r>
      <w:r w:rsidR="009F5654">
        <w:rPr>
          <w:szCs w:val="24"/>
        </w:rPr>
        <w:t>ятельность</w:t>
      </w:r>
      <w:r w:rsidR="009F5654" w:rsidRPr="008054CB">
        <w:rPr>
          <w:szCs w:val="24"/>
        </w:rPr>
        <w:t xml:space="preserve"> всех</w:t>
      </w:r>
      <w:r w:rsidR="009F5654">
        <w:rPr>
          <w:szCs w:val="24"/>
        </w:rPr>
        <w:t xml:space="preserve"> субъектов</w:t>
      </w:r>
      <w:r w:rsidR="009F5654" w:rsidRPr="008054CB">
        <w:rPr>
          <w:szCs w:val="24"/>
        </w:rPr>
        <w:t>, отвеча</w:t>
      </w:r>
      <w:r w:rsidR="009F5654">
        <w:rPr>
          <w:szCs w:val="24"/>
        </w:rPr>
        <w:t>ющих</w:t>
      </w:r>
      <w:r w:rsidR="009F5654" w:rsidRPr="008054CB">
        <w:rPr>
          <w:szCs w:val="24"/>
        </w:rPr>
        <w:t xml:space="preserve"> за осуществление </w:t>
      </w:r>
      <w:r w:rsidR="009F5654">
        <w:rPr>
          <w:szCs w:val="24"/>
        </w:rPr>
        <w:t xml:space="preserve">прав детей. </w:t>
      </w:r>
      <w:r w:rsidR="009F5654" w:rsidRPr="008054CB">
        <w:rPr>
          <w:szCs w:val="24"/>
        </w:rPr>
        <w:t xml:space="preserve">Декларация </w:t>
      </w:r>
      <w:r w:rsidR="009F5654">
        <w:rPr>
          <w:szCs w:val="24"/>
        </w:rPr>
        <w:t xml:space="preserve">1959 года </w:t>
      </w:r>
      <w:r w:rsidR="009F5654" w:rsidRPr="008054CB">
        <w:rPr>
          <w:szCs w:val="24"/>
        </w:rPr>
        <w:t xml:space="preserve">провозгласила, что «человечество обязано давать ребенку лучшее, что оно имеет», гарантировать детям </w:t>
      </w:r>
      <w:r w:rsidR="009F5654">
        <w:rPr>
          <w:szCs w:val="24"/>
        </w:rPr>
        <w:t>все</w:t>
      </w:r>
      <w:r w:rsidR="009F5654" w:rsidRPr="008054CB">
        <w:rPr>
          <w:szCs w:val="24"/>
        </w:rPr>
        <w:t xml:space="preserve"> права и свобод</w:t>
      </w:r>
      <w:r w:rsidR="009F5654">
        <w:rPr>
          <w:szCs w:val="24"/>
        </w:rPr>
        <w:t>ы</w:t>
      </w:r>
      <w:r w:rsidR="009F5654" w:rsidRPr="008054CB">
        <w:rPr>
          <w:szCs w:val="24"/>
        </w:rPr>
        <w:t>. Она</w:t>
      </w:r>
      <w:r w:rsidR="009F5654">
        <w:rPr>
          <w:szCs w:val="24"/>
        </w:rPr>
        <w:t>, по сути,</w:t>
      </w:r>
      <w:r w:rsidR="009F5654" w:rsidRPr="008054CB">
        <w:rPr>
          <w:szCs w:val="24"/>
        </w:rPr>
        <w:t xml:space="preserve"> </w:t>
      </w:r>
      <w:r w:rsidR="009F5654">
        <w:rPr>
          <w:szCs w:val="24"/>
        </w:rPr>
        <w:t xml:space="preserve">создала </w:t>
      </w:r>
      <w:r w:rsidR="009F5654" w:rsidRPr="008054CB">
        <w:rPr>
          <w:szCs w:val="24"/>
        </w:rPr>
        <w:t>моральную базу охран</w:t>
      </w:r>
      <w:r w:rsidR="009F5654">
        <w:rPr>
          <w:szCs w:val="24"/>
        </w:rPr>
        <w:t>ы</w:t>
      </w:r>
      <w:r w:rsidR="009F5654" w:rsidRPr="008054CB">
        <w:rPr>
          <w:szCs w:val="24"/>
        </w:rPr>
        <w:t xml:space="preserve"> прав ребенка. </w:t>
      </w:r>
    </w:p>
    <w:p w:rsidR="009F5654" w:rsidRPr="00976103" w:rsidRDefault="000D20CE" w:rsidP="009F5654">
      <w:pPr>
        <w:rPr>
          <w:rFonts w:cs="Times New Roman"/>
          <w:szCs w:val="24"/>
        </w:rPr>
      </w:pPr>
      <w:r>
        <w:rPr>
          <w:rFonts w:cs="Times New Roman"/>
          <w:szCs w:val="24"/>
        </w:rPr>
        <w:t>8</w:t>
      </w:r>
      <w:r w:rsidR="009F5654">
        <w:rPr>
          <w:rFonts w:cs="Times New Roman"/>
          <w:szCs w:val="24"/>
        </w:rPr>
        <w:t xml:space="preserve">. Роль международных правительственных организаций в области защиты прав детей на международном и национальном уровне состоит в первую очередь в нормотворчестве, обеспечении соглашений государств по жизненно значимым вопросам (например, при организации гуманитарных миссий в рамках военных конфликтов, установление «мирных дней» и т.д.), а также в определении основных направлений защиты детей и обеспечения их прав. </w:t>
      </w:r>
    </w:p>
    <w:p w:rsidR="009F5654" w:rsidRDefault="000D20CE" w:rsidP="009F5654">
      <w:pPr>
        <w:rPr>
          <w:rFonts w:cs="Times New Roman"/>
          <w:szCs w:val="24"/>
        </w:rPr>
      </w:pPr>
      <w:r>
        <w:rPr>
          <w:szCs w:val="24"/>
        </w:rPr>
        <w:t>9</w:t>
      </w:r>
      <w:r w:rsidR="00D86FC3">
        <w:rPr>
          <w:szCs w:val="24"/>
        </w:rPr>
        <w:t>.</w:t>
      </w:r>
      <w:r w:rsidR="009F5654">
        <w:rPr>
          <w:szCs w:val="24"/>
        </w:rPr>
        <w:t xml:space="preserve"> </w:t>
      </w:r>
      <w:r w:rsidR="009F5654" w:rsidRPr="00344D43">
        <w:rPr>
          <w:szCs w:val="24"/>
        </w:rPr>
        <w:t>Большое количество социально-экономических и политических проблем на современном этапе привело к тому, что на территории многих государств зародилось и получило распространение и развитие большое число разнообразных частных групп и общественных объединений, обозначаемых термином «неправительственные организации».</w:t>
      </w:r>
      <w:r w:rsidR="009F5654" w:rsidRPr="00344D43">
        <w:rPr>
          <w:rFonts w:cs="Times New Roman"/>
          <w:szCs w:val="24"/>
        </w:rPr>
        <w:t xml:space="preserve"> </w:t>
      </w:r>
      <w:r w:rsidR="009F5654">
        <w:rPr>
          <w:rFonts w:cs="Times New Roman"/>
          <w:szCs w:val="24"/>
        </w:rPr>
        <w:t xml:space="preserve">Таким образом, неправительственные организации обладают большим инструментарием в области защиты прав детей, в сравнении с международными правительственными организациями, ввиду чего, неправительственные организации могут организовывать более прикладную деятельность в данной сфере. </w:t>
      </w:r>
    </w:p>
    <w:p w:rsidR="009F5654" w:rsidRPr="002870E5" w:rsidRDefault="009F5654" w:rsidP="00D86FC3">
      <w:pPr>
        <w:rPr>
          <w:rFonts w:cs="Times New Roman"/>
          <w:szCs w:val="24"/>
        </w:rPr>
      </w:pPr>
      <w:r>
        <w:rPr>
          <w:rFonts w:cs="Times New Roman"/>
          <w:szCs w:val="24"/>
        </w:rPr>
        <w:t>В заключение следует отметить, что на современном этапе особую актуальность приобретает проблема защиты детей в условиях сирийского конфликта</w:t>
      </w:r>
      <w:r w:rsidR="00D86FC3">
        <w:rPr>
          <w:rFonts w:cs="Times New Roman"/>
          <w:szCs w:val="24"/>
        </w:rPr>
        <w:t>.</w:t>
      </w:r>
    </w:p>
    <w:p w:rsidR="009F5654" w:rsidRPr="00710388" w:rsidRDefault="009F5654" w:rsidP="009F5654">
      <w:pPr>
        <w:rPr>
          <w:rFonts w:cs="Times New Roman"/>
          <w:szCs w:val="24"/>
        </w:rPr>
      </w:pPr>
      <w:r w:rsidRPr="00710388">
        <w:rPr>
          <w:rFonts w:cs="Times New Roman"/>
          <w:szCs w:val="24"/>
        </w:rPr>
        <w:t xml:space="preserve">Таким образом, можно отметить, что дестабилизация в Сирии и возникновение вооруженного конфликта явилось закономерным следствием из этих причин. </w:t>
      </w:r>
    </w:p>
    <w:p w:rsidR="009F5654" w:rsidRPr="00D77F24" w:rsidRDefault="000D20CE" w:rsidP="009F5654">
      <w:pPr>
        <w:pStyle w:val="ab"/>
        <w:ind w:left="0"/>
        <w:rPr>
          <w:szCs w:val="24"/>
        </w:rPr>
      </w:pPr>
      <w:r>
        <w:rPr>
          <w:szCs w:val="24"/>
        </w:rPr>
        <w:lastRenderedPageBreak/>
        <w:t xml:space="preserve">Становится </w:t>
      </w:r>
      <w:r w:rsidR="009F5654" w:rsidRPr="006F70EE">
        <w:rPr>
          <w:szCs w:val="24"/>
        </w:rPr>
        <w:t xml:space="preserve">очевидно, что военный путь решения сирийского конфликта </w:t>
      </w:r>
      <w:r w:rsidR="009F5654" w:rsidRPr="00D77F24">
        <w:rPr>
          <w:szCs w:val="24"/>
        </w:rPr>
        <w:t>на данный момент отсутствует, так как в Сирии сложилась классическая философская ситуация, в которой насилие порождает насилие</w:t>
      </w:r>
      <w:r w:rsidR="009A64F7">
        <w:rPr>
          <w:szCs w:val="24"/>
        </w:rPr>
        <w:t xml:space="preserve">, в условиях сложившейся ситуации следует </w:t>
      </w:r>
      <w:r w:rsidR="009F5654" w:rsidRPr="00D77F24">
        <w:rPr>
          <w:szCs w:val="24"/>
        </w:rPr>
        <w:t>обратиться к возможному дипломатическому пути урегулирования сирийского конфликта.</w:t>
      </w:r>
    </w:p>
    <w:p w:rsidR="009F5654" w:rsidRPr="00D77F24" w:rsidRDefault="009F5654" w:rsidP="009F5654">
      <w:pPr>
        <w:pStyle w:val="ab"/>
        <w:ind w:left="0"/>
        <w:rPr>
          <w:szCs w:val="24"/>
        </w:rPr>
      </w:pPr>
      <w:r w:rsidRPr="00D77F24">
        <w:rPr>
          <w:szCs w:val="24"/>
        </w:rPr>
        <w:t xml:space="preserve">Для мирного урегулирования сирийского конфликта необходимо привлечение в данный процесс международных посредников для ведения переговоров. </w:t>
      </w:r>
    </w:p>
    <w:p w:rsidR="00CA1599" w:rsidRPr="002C09D5" w:rsidRDefault="009F5654" w:rsidP="00D86FC3">
      <w:pPr>
        <w:rPr>
          <w:rFonts w:cs="Times New Roman"/>
          <w:szCs w:val="24"/>
        </w:rPr>
      </w:pPr>
      <w:r w:rsidRPr="00DE332D">
        <w:rPr>
          <w:rFonts w:cs="Times New Roman"/>
          <w:szCs w:val="24"/>
        </w:rPr>
        <w:t xml:space="preserve">Способность миротворческих операций ООН защитить </w:t>
      </w:r>
      <w:r>
        <w:rPr>
          <w:rFonts w:cs="Times New Roman"/>
          <w:szCs w:val="24"/>
        </w:rPr>
        <w:t>детей Сирии</w:t>
      </w:r>
      <w:r w:rsidRPr="00DE332D">
        <w:rPr>
          <w:rFonts w:cs="Times New Roman"/>
          <w:szCs w:val="24"/>
        </w:rPr>
        <w:t xml:space="preserve"> от масштабных</w:t>
      </w:r>
      <w:r>
        <w:rPr>
          <w:rFonts w:cs="Times New Roman"/>
          <w:szCs w:val="24"/>
        </w:rPr>
        <w:t xml:space="preserve"> и</w:t>
      </w:r>
      <w:r w:rsidRPr="00DE332D">
        <w:rPr>
          <w:rFonts w:cs="Times New Roman"/>
          <w:szCs w:val="24"/>
        </w:rPr>
        <w:t xml:space="preserve"> тяжких нарушений прав человека все больше становится критерием, с помощью которого оценивается работа и успех </w:t>
      </w:r>
      <w:r>
        <w:rPr>
          <w:rFonts w:cs="Times New Roman"/>
          <w:szCs w:val="24"/>
        </w:rPr>
        <w:t>ООН</w:t>
      </w:r>
      <w:r w:rsidRPr="00DE332D">
        <w:rPr>
          <w:rFonts w:cs="Times New Roman"/>
          <w:szCs w:val="24"/>
        </w:rPr>
        <w:t xml:space="preserve">. </w:t>
      </w:r>
    </w:p>
    <w:p w:rsidR="00D86FC3" w:rsidRDefault="00D86FC3">
      <w:pPr>
        <w:spacing w:after="200" w:line="276" w:lineRule="auto"/>
        <w:ind w:firstLine="0"/>
        <w:jc w:val="left"/>
        <w:rPr>
          <w:rFonts w:cs="Times New Roman"/>
          <w:szCs w:val="24"/>
        </w:rPr>
      </w:pPr>
      <w:r>
        <w:rPr>
          <w:rFonts w:cs="Times New Roman"/>
          <w:szCs w:val="24"/>
        </w:rPr>
        <w:br w:type="page"/>
      </w:r>
    </w:p>
    <w:p w:rsidR="00E851B0" w:rsidRPr="002C09D5" w:rsidRDefault="00D86FC3" w:rsidP="00D86FC3">
      <w:pPr>
        <w:pStyle w:val="1"/>
        <w:ind w:firstLine="0"/>
        <w:rPr>
          <w:rFonts w:cs="Times New Roman"/>
        </w:rPr>
      </w:pPr>
      <w:bookmarkStart w:id="17" w:name="_Toc515126641"/>
      <w:r>
        <w:rPr>
          <w:rFonts w:cs="Times New Roman"/>
        </w:rPr>
        <w:lastRenderedPageBreak/>
        <w:t>Список использованной лит</w:t>
      </w:r>
      <w:r w:rsidR="00E851B0" w:rsidRPr="002C09D5">
        <w:rPr>
          <w:rFonts w:cs="Times New Roman"/>
        </w:rPr>
        <w:t>ературы</w:t>
      </w:r>
      <w:bookmarkEnd w:id="17"/>
    </w:p>
    <w:p w:rsidR="00E851B0" w:rsidRDefault="00E851B0" w:rsidP="00E851B0">
      <w:pPr>
        <w:rPr>
          <w:rFonts w:cs="Times New Roman"/>
          <w:lang w:val="en-US"/>
        </w:rPr>
      </w:pPr>
    </w:p>
    <w:p w:rsidR="00E851B0" w:rsidRDefault="00E851B0" w:rsidP="009F5654">
      <w:pPr>
        <w:pStyle w:val="2"/>
      </w:pPr>
      <w:bookmarkStart w:id="18" w:name="_Toc515126642"/>
      <w:r>
        <w:t>ДОКУМЕНТЫ</w:t>
      </w:r>
      <w:bookmarkEnd w:id="18"/>
    </w:p>
    <w:p w:rsidR="00E851B0" w:rsidRPr="00F421A7" w:rsidRDefault="00E851B0" w:rsidP="00E851B0">
      <w:pPr>
        <w:jc w:val="center"/>
        <w:rPr>
          <w:rFonts w:cs="Times New Roman"/>
          <w:b/>
        </w:rPr>
      </w:pPr>
    </w:p>
    <w:p w:rsidR="00E851B0" w:rsidRPr="002C09D5" w:rsidRDefault="00E851B0" w:rsidP="00B1668F">
      <w:pPr>
        <w:pStyle w:val="ab"/>
        <w:numPr>
          <w:ilvl w:val="0"/>
          <w:numId w:val="5"/>
        </w:numPr>
        <w:ind w:left="426" w:hanging="426"/>
        <w:rPr>
          <w:szCs w:val="24"/>
        </w:rPr>
      </w:pPr>
      <w:r w:rsidRPr="002C09D5">
        <w:rPr>
          <w:szCs w:val="24"/>
        </w:rPr>
        <w:t>Всеобщая декларация прав человека. Международные акты о правах человека : сб. док. / сост. В.А. Карташкин, Е. А. Лукашева. М. : НОРМА, 2000. - С. 24-38.</w:t>
      </w:r>
    </w:p>
    <w:p w:rsidR="00E851B0" w:rsidRPr="002C09D5" w:rsidRDefault="00E851B0" w:rsidP="00B1668F">
      <w:pPr>
        <w:pStyle w:val="ab"/>
        <w:numPr>
          <w:ilvl w:val="0"/>
          <w:numId w:val="5"/>
        </w:numPr>
        <w:ind w:left="426" w:hanging="426"/>
        <w:rPr>
          <w:szCs w:val="24"/>
        </w:rPr>
      </w:pPr>
      <w:r w:rsidRPr="002C09D5">
        <w:rPr>
          <w:szCs w:val="24"/>
        </w:rPr>
        <w:t>Декларация прав ребенка. Международные акты о правах человека : сб. док. / сост. В.А. Карташкин, Е. А. Лукашева. М. : НОРМА, 2000. - С. 24-38.</w:t>
      </w:r>
    </w:p>
    <w:p w:rsidR="00E851B0" w:rsidRPr="002C09D5" w:rsidRDefault="00E851B0" w:rsidP="00B1668F">
      <w:pPr>
        <w:pStyle w:val="ab"/>
        <w:numPr>
          <w:ilvl w:val="0"/>
          <w:numId w:val="5"/>
        </w:numPr>
        <w:ind w:left="426" w:hanging="426"/>
        <w:rPr>
          <w:szCs w:val="24"/>
        </w:rPr>
      </w:pPr>
      <w:r w:rsidRPr="002C09D5">
        <w:rPr>
          <w:szCs w:val="24"/>
        </w:rPr>
        <w:t xml:space="preserve">Гражданский кодекс Федеративной республики Германия. //Зарубежные нормативные акты. </w:t>
      </w:r>
      <w:r w:rsidRPr="00753815">
        <w:rPr>
          <w:szCs w:val="24"/>
        </w:rPr>
        <w:t>[</w:t>
      </w:r>
      <w:r w:rsidRPr="002C09D5">
        <w:rPr>
          <w:szCs w:val="24"/>
        </w:rPr>
        <w:t>Электронный ресурс</w:t>
      </w:r>
      <w:r w:rsidRPr="00753815">
        <w:rPr>
          <w:szCs w:val="24"/>
        </w:rPr>
        <w:t>]</w:t>
      </w:r>
      <w:r>
        <w:rPr>
          <w:szCs w:val="24"/>
        </w:rPr>
        <w:t>. – Режим доступа</w:t>
      </w:r>
      <w:r w:rsidRPr="002C09D5">
        <w:rPr>
          <w:szCs w:val="24"/>
        </w:rPr>
        <w:t>: https://www.multitran.ru/c/m.exe?s=%C3%F0%E0%E6%E4%E0%ED%F1%EA%E8%E9%20%EA%EE%E4%E5%EA%F1%20%D4%D0%C3&amp;messnum=62523&amp;l1=3&amp;l2=2&amp;s=%C3%F0%E0%E6%E4%E0%ED%F1%EA%E8%E9%20%EA%EE%E4%E5%EA%F1%20%D4%D0%C3&amp;messnum=62523&amp;l1=3&amp;l2=2.</w:t>
      </w:r>
    </w:p>
    <w:p w:rsidR="00E851B0" w:rsidRPr="002C09D5" w:rsidRDefault="00E851B0" w:rsidP="00B1668F">
      <w:pPr>
        <w:pStyle w:val="ab"/>
        <w:numPr>
          <w:ilvl w:val="0"/>
          <w:numId w:val="5"/>
        </w:numPr>
        <w:ind w:left="426" w:hanging="426"/>
        <w:rPr>
          <w:szCs w:val="24"/>
          <w:lang w:val="en-US"/>
        </w:rPr>
      </w:pPr>
      <w:r w:rsidRPr="002C09D5">
        <w:rPr>
          <w:szCs w:val="24"/>
        </w:rPr>
        <w:t xml:space="preserve">Европейская конвенция об усыновлении детей. // Страсбург, 24/04/1967// Электронный ресурс. </w:t>
      </w:r>
      <w:r w:rsidRPr="002C09D5">
        <w:rPr>
          <w:szCs w:val="24"/>
          <w:lang w:val="en-US"/>
        </w:rPr>
        <w:t xml:space="preserve">URL: https://www.coe.int/ru/web/conventions/full-list/-/conventions/treaty/058. </w:t>
      </w:r>
    </w:p>
    <w:p w:rsidR="00E851B0" w:rsidRPr="002C09D5" w:rsidRDefault="00E851B0" w:rsidP="00B1668F">
      <w:pPr>
        <w:pStyle w:val="ab"/>
        <w:numPr>
          <w:ilvl w:val="0"/>
          <w:numId w:val="5"/>
        </w:numPr>
        <w:ind w:left="426" w:hanging="426"/>
        <w:rPr>
          <w:szCs w:val="24"/>
        </w:rPr>
      </w:pPr>
      <w:r w:rsidRPr="002C09D5">
        <w:rPr>
          <w:szCs w:val="24"/>
        </w:rPr>
        <w:t>Женевская декларация прав ребенка. Международные акты о правах человека : сб. док. / сост. В.А. Карташкин, Е. А. Лукашева. М. : НОРМА, 2000. - С. 24-38.</w:t>
      </w:r>
    </w:p>
    <w:p w:rsidR="00E851B0" w:rsidRPr="002C09D5" w:rsidRDefault="00E851B0" w:rsidP="00B1668F">
      <w:pPr>
        <w:pStyle w:val="ab"/>
        <w:numPr>
          <w:ilvl w:val="0"/>
          <w:numId w:val="5"/>
        </w:numPr>
        <w:ind w:left="426" w:hanging="426"/>
        <w:rPr>
          <w:szCs w:val="24"/>
        </w:rPr>
      </w:pPr>
      <w:r w:rsidRPr="002C09D5">
        <w:rPr>
          <w:szCs w:val="24"/>
        </w:rPr>
        <w:t>Конвенция о защите детей и сотрудничестве в области межгосударственного ус</w:t>
      </w:r>
      <w:r>
        <w:rPr>
          <w:szCs w:val="24"/>
        </w:rPr>
        <w:t xml:space="preserve">ыновления // </w:t>
      </w:r>
      <w:r w:rsidRPr="00753815">
        <w:rPr>
          <w:szCs w:val="24"/>
        </w:rPr>
        <w:t>[</w:t>
      </w:r>
      <w:r>
        <w:rPr>
          <w:szCs w:val="24"/>
        </w:rPr>
        <w:t>Электронный ресурс</w:t>
      </w:r>
      <w:r w:rsidRPr="00753815">
        <w:rPr>
          <w:szCs w:val="24"/>
        </w:rPr>
        <w:t>]</w:t>
      </w:r>
      <w:r>
        <w:rPr>
          <w:szCs w:val="24"/>
        </w:rPr>
        <w:t>. – Режим доступа</w:t>
      </w:r>
      <w:r w:rsidRPr="002C09D5">
        <w:rPr>
          <w:szCs w:val="24"/>
        </w:rPr>
        <w:t>: http://docs.cntd.ru/document/1902311</w:t>
      </w:r>
    </w:p>
    <w:p w:rsidR="00E851B0" w:rsidRPr="002C09D5" w:rsidRDefault="00E851B0" w:rsidP="00B1668F">
      <w:pPr>
        <w:pStyle w:val="ab"/>
        <w:numPr>
          <w:ilvl w:val="0"/>
          <w:numId w:val="5"/>
        </w:numPr>
        <w:ind w:left="426" w:hanging="426"/>
        <w:rPr>
          <w:szCs w:val="24"/>
        </w:rPr>
      </w:pPr>
      <w:r w:rsidRPr="002C09D5">
        <w:rPr>
          <w:szCs w:val="24"/>
        </w:rPr>
        <w:t>Конвенция о защите прав человека и основных свобод, (Рим, 4 ноября 1950 г.,). (С изменениями от 21 сентября 1970 г., 20 декабря 1971 г., 1 января, 6 ноября 1990 г., 11 мая 1994 г.), ETS № 005// Архив международных документов. М. Юристъ. 2015 год.</w:t>
      </w:r>
    </w:p>
    <w:p w:rsidR="00E851B0" w:rsidRPr="002C09D5" w:rsidRDefault="00E851B0" w:rsidP="00B1668F">
      <w:pPr>
        <w:pStyle w:val="ab"/>
        <w:numPr>
          <w:ilvl w:val="0"/>
          <w:numId w:val="5"/>
        </w:numPr>
        <w:ind w:left="426" w:hanging="426"/>
        <w:rPr>
          <w:szCs w:val="24"/>
        </w:rPr>
      </w:pPr>
      <w:r w:rsidRPr="002C09D5">
        <w:rPr>
          <w:szCs w:val="24"/>
        </w:rPr>
        <w:t xml:space="preserve">Конвенция о правах ребенка (одобрена Генеральной Ассамблеей ООН 20.11.1989) (вступила в силу для СССР 15.09.1990) //Консультант плюс. </w:t>
      </w:r>
      <w:r w:rsidRPr="00753815">
        <w:rPr>
          <w:szCs w:val="24"/>
        </w:rPr>
        <w:t>[</w:t>
      </w:r>
      <w:r w:rsidRPr="002C09D5">
        <w:rPr>
          <w:szCs w:val="24"/>
        </w:rPr>
        <w:t>Электронный ресурс</w:t>
      </w:r>
      <w:r w:rsidRPr="00753815">
        <w:rPr>
          <w:szCs w:val="24"/>
        </w:rPr>
        <w:t>]</w:t>
      </w:r>
      <w:r w:rsidRPr="002C09D5">
        <w:rPr>
          <w:szCs w:val="24"/>
        </w:rPr>
        <w:t xml:space="preserve">. </w:t>
      </w:r>
      <w:r>
        <w:rPr>
          <w:szCs w:val="24"/>
        </w:rPr>
        <w:t>– Режим доступа</w:t>
      </w:r>
      <w:r w:rsidRPr="002C09D5">
        <w:rPr>
          <w:szCs w:val="24"/>
        </w:rPr>
        <w:t xml:space="preserve">: http://www.consultant.ru/document/cons_doc_LAW_9959/. </w:t>
      </w:r>
    </w:p>
    <w:p w:rsidR="00E851B0" w:rsidRPr="002C09D5" w:rsidRDefault="00E851B0" w:rsidP="00B1668F">
      <w:pPr>
        <w:pStyle w:val="ab"/>
        <w:numPr>
          <w:ilvl w:val="0"/>
          <w:numId w:val="5"/>
        </w:numPr>
        <w:ind w:left="426" w:hanging="426"/>
        <w:rPr>
          <w:szCs w:val="24"/>
        </w:rPr>
      </w:pPr>
      <w:r w:rsidRPr="002C09D5">
        <w:rPr>
          <w:szCs w:val="24"/>
        </w:rPr>
        <w:t>Конституция Российской Федерации. Принята всенародным голосованием 12 декабря 1993 года // Российская газета. –1993. – 25 декабря.</w:t>
      </w:r>
    </w:p>
    <w:p w:rsidR="00E851B0" w:rsidRPr="002C09D5" w:rsidRDefault="00E851B0" w:rsidP="00B1668F">
      <w:pPr>
        <w:pStyle w:val="ab"/>
        <w:numPr>
          <w:ilvl w:val="0"/>
          <w:numId w:val="5"/>
        </w:numPr>
        <w:ind w:left="426" w:hanging="426"/>
        <w:rPr>
          <w:szCs w:val="24"/>
        </w:rPr>
      </w:pPr>
      <w:r w:rsidRPr="002C09D5">
        <w:rPr>
          <w:szCs w:val="24"/>
        </w:rPr>
        <w:t>Международный пакт о гражданских и политических правах. Принят резолюцией 2200 А (XXI) Генеральной Ассамблеи от 16 декабря 1966 года.// Архив международных документов. М. Юристъ. 2015 год.</w:t>
      </w:r>
    </w:p>
    <w:p w:rsidR="00E851B0" w:rsidRPr="002C09D5" w:rsidRDefault="00E851B0" w:rsidP="00B1668F">
      <w:pPr>
        <w:pStyle w:val="ab"/>
        <w:numPr>
          <w:ilvl w:val="0"/>
          <w:numId w:val="5"/>
        </w:numPr>
        <w:ind w:left="426" w:hanging="426"/>
        <w:rPr>
          <w:szCs w:val="24"/>
        </w:rPr>
      </w:pPr>
      <w:r w:rsidRPr="002C09D5">
        <w:rPr>
          <w:szCs w:val="24"/>
        </w:rPr>
        <w:lastRenderedPageBreak/>
        <w:t>Семейный кодекс Российской Федерации от 29.12.1995 N 223-ФЗ (ред. от 29.12.2017) Электронный ресурс http://www.consultant.ru/document/cons_doc_LAW_8982/</w:t>
      </w:r>
    </w:p>
    <w:p w:rsidR="00E851B0" w:rsidRPr="002C09D5" w:rsidRDefault="00E851B0" w:rsidP="00B1668F">
      <w:pPr>
        <w:pStyle w:val="ab"/>
        <w:numPr>
          <w:ilvl w:val="0"/>
          <w:numId w:val="5"/>
        </w:numPr>
        <w:ind w:left="426" w:hanging="426"/>
        <w:rPr>
          <w:szCs w:val="24"/>
        </w:rPr>
      </w:pPr>
      <w:r w:rsidRPr="002C09D5">
        <w:rPr>
          <w:szCs w:val="24"/>
        </w:rPr>
        <w:t xml:space="preserve">Федеральный закон от 24.07.1998 N 124-ФЗ (ред. от 28.12.2016) «Об основных гарантиях прав ребенка в Российской Федерации»// </w:t>
      </w:r>
      <w:r w:rsidRPr="00753815">
        <w:rPr>
          <w:szCs w:val="24"/>
        </w:rPr>
        <w:t>[</w:t>
      </w:r>
      <w:r w:rsidRPr="002C09D5">
        <w:rPr>
          <w:szCs w:val="24"/>
        </w:rPr>
        <w:t>Электронный ресурс</w:t>
      </w:r>
      <w:r w:rsidRPr="00753815">
        <w:rPr>
          <w:szCs w:val="24"/>
        </w:rPr>
        <w:t>]</w:t>
      </w:r>
      <w:r>
        <w:rPr>
          <w:szCs w:val="24"/>
        </w:rPr>
        <w:t xml:space="preserve">. – Режим доступа: </w:t>
      </w:r>
      <w:r w:rsidRPr="002C09D5">
        <w:rPr>
          <w:szCs w:val="24"/>
        </w:rPr>
        <w:t>http://www.consultant.ru/document/cons_doc_LAW_19558/70c0a8cdc34b8e2d7e7ef698488d51acc556dc7e/</w:t>
      </w:r>
    </w:p>
    <w:p w:rsidR="00E851B0" w:rsidRPr="00753815" w:rsidRDefault="00E851B0" w:rsidP="00B1668F">
      <w:pPr>
        <w:pStyle w:val="ab"/>
        <w:numPr>
          <w:ilvl w:val="0"/>
          <w:numId w:val="5"/>
        </w:numPr>
        <w:ind w:left="426" w:hanging="426"/>
        <w:rPr>
          <w:szCs w:val="24"/>
        </w:rPr>
      </w:pPr>
      <w:r w:rsidRPr="002C09D5">
        <w:rPr>
          <w:szCs w:val="24"/>
        </w:rPr>
        <w:t xml:space="preserve">Федеральный закон от 19.05.1995 N 81-ФЗ (ред. от 07.03.2018) «О государственных пособиях гражданам, имеющим детей» // база Консультант-Плюс // </w:t>
      </w:r>
      <w:r w:rsidRPr="00753815">
        <w:rPr>
          <w:szCs w:val="24"/>
        </w:rPr>
        <w:t>[</w:t>
      </w:r>
      <w:r w:rsidRPr="002C09D5">
        <w:rPr>
          <w:szCs w:val="24"/>
        </w:rPr>
        <w:t>Электронный ресурс</w:t>
      </w:r>
      <w:r w:rsidRPr="00753815">
        <w:rPr>
          <w:szCs w:val="24"/>
        </w:rPr>
        <w:t>]</w:t>
      </w:r>
      <w:r w:rsidRPr="002C09D5">
        <w:rPr>
          <w:szCs w:val="24"/>
        </w:rPr>
        <w:t xml:space="preserve">. </w:t>
      </w:r>
      <w:r>
        <w:rPr>
          <w:szCs w:val="24"/>
        </w:rPr>
        <w:t>– Режим доступа</w:t>
      </w:r>
      <w:r w:rsidRPr="00753815">
        <w:rPr>
          <w:szCs w:val="24"/>
        </w:rPr>
        <w:t xml:space="preserve">: </w:t>
      </w:r>
      <w:r w:rsidRPr="002C09D5">
        <w:rPr>
          <w:szCs w:val="24"/>
          <w:lang w:val="en-US"/>
        </w:rPr>
        <w:t>http</w:t>
      </w:r>
      <w:r w:rsidRPr="00753815">
        <w:rPr>
          <w:szCs w:val="24"/>
        </w:rPr>
        <w:t>://</w:t>
      </w:r>
      <w:r w:rsidRPr="002C09D5">
        <w:rPr>
          <w:szCs w:val="24"/>
          <w:lang w:val="en-US"/>
        </w:rPr>
        <w:t>www</w:t>
      </w:r>
      <w:r w:rsidRPr="00753815">
        <w:rPr>
          <w:szCs w:val="24"/>
        </w:rPr>
        <w:t>.</w:t>
      </w:r>
      <w:r w:rsidRPr="002C09D5">
        <w:rPr>
          <w:szCs w:val="24"/>
          <w:lang w:val="en-US"/>
        </w:rPr>
        <w:t>consultant</w:t>
      </w:r>
      <w:r w:rsidRPr="00753815">
        <w:rPr>
          <w:szCs w:val="24"/>
        </w:rPr>
        <w:t>.</w:t>
      </w:r>
      <w:r w:rsidRPr="002C09D5">
        <w:rPr>
          <w:szCs w:val="24"/>
          <w:lang w:val="en-US"/>
        </w:rPr>
        <w:t>ru</w:t>
      </w:r>
      <w:r w:rsidRPr="00753815">
        <w:rPr>
          <w:szCs w:val="24"/>
        </w:rPr>
        <w:t>/</w:t>
      </w:r>
      <w:r w:rsidRPr="002C09D5">
        <w:rPr>
          <w:szCs w:val="24"/>
          <w:lang w:val="en-US"/>
        </w:rPr>
        <w:t>document</w:t>
      </w:r>
      <w:r w:rsidRPr="00753815">
        <w:rPr>
          <w:szCs w:val="24"/>
        </w:rPr>
        <w:t>/</w:t>
      </w:r>
      <w:r w:rsidRPr="002C09D5">
        <w:rPr>
          <w:szCs w:val="24"/>
          <w:lang w:val="en-US"/>
        </w:rPr>
        <w:t>cons</w:t>
      </w:r>
      <w:r w:rsidRPr="00753815">
        <w:rPr>
          <w:szCs w:val="24"/>
        </w:rPr>
        <w:t>_</w:t>
      </w:r>
      <w:r w:rsidRPr="002C09D5">
        <w:rPr>
          <w:szCs w:val="24"/>
          <w:lang w:val="en-US"/>
        </w:rPr>
        <w:t>doc</w:t>
      </w:r>
      <w:r w:rsidRPr="00753815">
        <w:rPr>
          <w:szCs w:val="24"/>
        </w:rPr>
        <w:t>_</w:t>
      </w:r>
      <w:r w:rsidRPr="002C09D5">
        <w:rPr>
          <w:szCs w:val="24"/>
          <w:lang w:val="en-US"/>
        </w:rPr>
        <w:t>LAW</w:t>
      </w:r>
      <w:r w:rsidRPr="00753815">
        <w:rPr>
          <w:szCs w:val="24"/>
        </w:rPr>
        <w:t>_6659/70</w:t>
      </w:r>
      <w:r w:rsidRPr="002C09D5">
        <w:rPr>
          <w:szCs w:val="24"/>
          <w:lang w:val="en-US"/>
        </w:rPr>
        <w:t>c</w:t>
      </w:r>
      <w:r w:rsidRPr="00753815">
        <w:rPr>
          <w:szCs w:val="24"/>
        </w:rPr>
        <w:t>0</w:t>
      </w:r>
      <w:r w:rsidRPr="002C09D5">
        <w:rPr>
          <w:szCs w:val="24"/>
          <w:lang w:val="en-US"/>
        </w:rPr>
        <w:t>a</w:t>
      </w:r>
      <w:r w:rsidRPr="00753815">
        <w:rPr>
          <w:szCs w:val="24"/>
        </w:rPr>
        <w:t>8</w:t>
      </w:r>
      <w:r w:rsidRPr="002C09D5">
        <w:rPr>
          <w:szCs w:val="24"/>
          <w:lang w:val="en-US"/>
        </w:rPr>
        <w:t>cdc</w:t>
      </w:r>
      <w:r w:rsidRPr="00753815">
        <w:rPr>
          <w:szCs w:val="24"/>
        </w:rPr>
        <w:t>34</w:t>
      </w:r>
      <w:r w:rsidRPr="002C09D5">
        <w:rPr>
          <w:szCs w:val="24"/>
          <w:lang w:val="en-US"/>
        </w:rPr>
        <w:t>b</w:t>
      </w:r>
      <w:r w:rsidRPr="00753815">
        <w:rPr>
          <w:szCs w:val="24"/>
        </w:rPr>
        <w:t>8</w:t>
      </w:r>
      <w:r w:rsidRPr="002C09D5">
        <w:rPr>
          <w:szCs w:val="24"/>
          <w:lang w:val="en-US"/>
        </w:rPr>
        <w:t>e</w:t>
      </w:r>
      <w:r w:rsidRPr="00753815">
        <w:rPr>
          <w:szCs w:val="24"/>
        </w:rPr>
        <w:t>2</w:t>
      </w:r>
      <w:r w:rsidRPr="002C09D5">
        <w:rPr>
          <w:szCs w:val="24"/>
          <w:lang w:val="en-US"/>
        </w:rPr>
        <w:t>d</w:t>
      </w:r>
      <w:r w:rsidRPr="00753815">
        <w:rPr>
          <w:szCs w:val="24"/>
        </w:rPr>
        <w:t>7</w:t>
      </w:r>
      <w:r w:rsidRPr="002C09D5">
        <w:rPr>
          <w:szCs w:val="24"/>
          <w:lang w:val="en-US"/>
        </w:rPr>
        <w:t>e</w:t>
      </w:r>
      <w:r w:rsidRPr="00753815">
        <w:rPr>
          <w:szCs w:val="24"/>
        </w:rPr>
        <w:t>7</w:t>
      </w:r>
      <w:r w:rsidRPr="002C09D5">
        <w:rPr>
          <w:szCs w:val="24"/>
          <w:lang w:val="en-US"/>
        </w:rPr>
        <w:t>ef</w:t>
      </w:r>
      <w:r w:rsidRPr="00753815">
        <w:rPr>
          <w:szCs w:val="24"/>
        </w:rPr>
        <w:t>698488</w:t>
      </w:r>
      <w:r w:rsidRPr="002C09D5">
        <w:rPr>
          <w:szCs w:val="24"/>
          <w:lang w:val="en-US"/>
        </w:rPr>
        <w:t>d</w:t>
      </w:r>
      <w:r w:rsidRPr="00753815">
        <w:rPr>
          <w:szCs w:val="24"/>
        </w:rPr>
        <w:t>51</w:t>
      </w:r>
      <w:r w:rsidRPr="002C09D5">
        <w:rPr>
          <w:szCs w:val="24"/>
          <w:lang w:val="en-US"/>
        </w:rPr>
        <w:t>acc</w:t>
      </w:r>
      <w:r w:rsidRPr="00753815">
        <w:rPr>
          <w:szCs w:val="24"/>
        </w:rPr>
        <w:t>556</w:t>
      </w:r>
      <w:r w:rsidRPr="002C09D5">
        <w:rPr>
          <w:szCs w:val="24"/>
          <w:lang w:val="en-US"/>
        </w:rPr>
        <w:t>dc</w:t>
      </w:r>
      <w:r w:rsidRPr="00753815">
        <w:rPr>
          <w:szCs w:val="24"/>
        </w:rPr>
        <w:t>7</w:t>
      </w:r>
      <w:r w:rsidRPr="002C09D5">
        <w:rPr>
          <w:szCs w:val="24"/>
          <w:lang w:val="en-US"/>
        </w:rPr>
        <w:t>e</w:t>
      </w:r>
      <w:r w:rsidRPr="00753815">
        <w:rPr>
          <w:szCs w:val="24"/>
        </w:rPr>
        <w:t xml:space="preserve">/. </w:t>
      </w:r>
    </w:p>
    <w:p w:rsidR="00E851B0" w:rsidRPr="00753815" w:rsidRDefault="00E851B0" w:rsidP="00B1668F">
      <w:pPr>
        <w:pStyle w:val="ab"/>
        <w:numPr>
          <w:ilvl w:val="0"/>
          <w:numId w:val="5"/>
        </w:numPr>
        <w:ind w:left="426" w:hanging="426"/>
        <w:rPr>
          <w:szCs w:val="24"/>
        </w:rPr>
      </w:pPr>
      <w:r w:rsidRPr="002C09D5">
        <w:rPr>
          <w:szCs w:val="24"/>
        </w:rPr>
        <w:t xml:space="preserve">Федеральный закон от 29.12.2006 N 255-ФЗ (ред. от 07.03.2018) «Об обязательном социальном страховании на случай временной нетрудоспособности и в связи с материнством» // база Консультант-Плюс // </w:t>
      </w:r>
      <w:r w:rsidRPr="00753815">
        <w:rPr>
          <w:szCs w:val="24"/>
        </w:rPr>
        <w:t>[</w:t>
      </w:r>
      <w:r>
        <w:rPr>
          <w:szCs w:val="24"/>
        </w:rPr>
        <w:t>Электронный ресурс</w:t>
      </w:r>
      <w:r w:rsidRPr="00753815">
        <w:rPr>
          <w:szCs w:val="24"/>
        </w:rPr>
        <w:t>]</w:t>
      </w:r>
      <w:r>
        <w:rPr>
          <w:szCs w:val="24"/>
        </w:rPr>
        <w:t>. – Режим доступа</w:t>
      </w:r>
      <w:r w:rsidRPr="00753815">
        <w:rPr>
          <w:szCs w:val="24"/>
        </w:rPr>
        <w:t xml:space="preserve">: </w:t>
      </w:r>
      <w:hyperlink r:id="rId9" w:history="1">
        <w:r w:rsidRPr="009F5654">
          <w:rPr>
            <w:rStyle w:val="aa"/>
            <w:color w:val="auto"/>
            <w:szCs w:val="24"/>
            <w:lang w:val="en-US"/>
          </w:rPr>
          <w:t>http</w:t>
        </w:r>
        <w:r w:rsidRPr="009F5654">
          <w:rPr>
            <w:rStyle w:val="aa"/>
            <w:color w:val="auto"/>
            <w:szCs w:val="24"/>
          </w:rPr>
          <w:t>://</w:t>
        </w:r>
        <w:r w:rsidRPr="009F5654">
          <w:rPr>
            <w:rStyle w:val="aa"/>
            <w:color w:val="auto"/>
            <w:szCs w:val="24"/>
            <w:lang w:val="en-US"/>
          </w:rPr>
          <w:t>www</w:t>
        </w:r>
        <w:r w:rsidRPr="009F5654">
          <w:rPr>
            <w:rStyle w:val="aa"/>
            <w:color w:val="auto"/>
            <w:szCs w:val="24"/>
          </w:rPr>
          <w:t>.</w:t>
        </w:r>
        <w:r w:rsidRPr="009F5654">
          <w:rPr>
            <w:rStyle w:val="aa"/>
            <w:color w:val="auto"/>
            <w:szCs w:val="24"/>
            <w:lang w:val="en-US"/>
          </w:rPr>
          <w:t>consultant</w:t>
        </w:r>
        <w:r w:rsidRPr="009F5654">
          <w:rPr>
            <w:rStyle w:val="aa"/>
            <w:color w:val="auto"/>
            <w:szCs w:val="24"/>
          </w:rPr>
          <w:t>.</w:t>
        </w:r>
        <w:r w:rsidRPr="009F5654">
          <w:rPr>
            <w:rStyle w:val="aa"/>
            <w:color w:val="auto"/>
            <w:szCs w:val="24"/>
            <w:lang w:val="en-US"/>
          </w:rPr>
          <w:t>ru</w:t>
        </w:r>
        <w:r w:rsidRPr="009F5654">
          <w:rPr>
            <w:rStyle w:val="aa"/>
            <w:color w:val="auto"/>
            <w:szCs w:val="24"/>
          </w:rPr>
          <w:t>/</w:t>
        </w:r>
        <w:r w:rsidRPr="009F5654">
          <w:rPr>
            <w:rStyle w:val="aa"/>
            <w:color w:val="auto"/>
            <w:szCs w:val="24"/>
            <w:lang w:val="en-US"/>
          </w:rPr>
          <w:t>document</w:t>
        </w:r>
        <w:r w:rsidRPr="009F5654">
          <w:rPr>
            <w:rStyle w:val="aa"/>
            <w:color w:val="auto"/>
            <w:szCs w:val="24"/>
          </w:rPr>
          <w:t>/</w:t>
        </w:r>
        <w:r w:rsidRPr="009F5654">
          <w:rPr>
            <w:rStyle w:val="aa"/>
            <w:color w:val="auto"/>
            <w:szCs w:val="24"/>
            <w:lang w:val="en-US"/>
          </w:rPr>
          <w:t>cons</w:t>
        </w:r>
        <w:r w:rsidRPr="009F5654">
          <w:rPr>
            <w:rStyle w:val="aa"/>
            <w:color w:val="auto"/>
            <w:szCs w:val="24"/>
          </w:rPr>
          <w:t>_</w:t>
        </w:r>
        <w:r w:rsidRPr="009F5654">
          <w:rPr>
            <w:rStyle w:val="aa"/>
            <w:color w:val="auto"/>
            <w:szCs w:val="24"/>
            <w:lang w:val="en-US"/>
          </w:rPr>
          <w:t>doc</w:t>
        </w:r>
        <w:r w:rsidRPr="009F5654">
          <w:rPr>
            <w:rStyle w:val="aa"/>
            <w:color w:val="auto"/>
            <w:szCs w:val="24"/>
          </w:rPr>
          <w:t>_</w:t>
        </w:r>
        <w:r w:rsidRPr="009F5654">
          <w:rPr>
            <w:rStyle w:val="aa"/>
            <w:color w:val="auto"/>
            <w:szCs w:val="24"/>
            <w:lang w:val="en-US"/>
          </w:rPr>
          <w:t>LAW</w:t>
        </w:r>
        <w:r w:rsidRPr="009F5654">
          <w:rPr>
            <w:rStyle w:val="aa"/>
            <w:color w:val="auto"/>
            <w:szCs w:val="24"/>
          </w:rPr>
          <w:t>_64871/01</w:t>
        </w:r>
        <w:r w:rsidRPr="009F5654">
          <w:rPr>
            <w:rStyle w:val="aa"/>
            <w:color w:val="auto"/>
            <w:szCs w:val="24"/>
            <w:lang w:val="en-US"/>
          </w:rPr>
          <w:t>fbae</w:t>
        </w:r>
        <w:r w:rsidRPr="009F5654">
          <w:rPr>
            <w:rStyle w:val="aa"/>
            <w:color w:val="auto"/>
            <w:szCs w:val="24"/>
          </w:rPr>
          <w:t>25</w:t>
        </w:r>
        <w:r w:rsidRPr="009F5654">
          <w:rPr>
            <w:rStyle w:val="aa"/>
            <w:color w:val="auto"/>
            <w:szCs w:val="24"/>
            <w:lang w:val="en-US"/>
          </w:rPr>
          <w:t>b</w:t>
        </w:r>
        <w:r w:rsidRPr="009F5654">
          <w:rPr>
            <w:rStyle w:val="aa"/>
            <w:color w:val="auto"/>
            <w:szCs w:val="24"/>
          </w:rPr>
          <w:t>3040955277</w:t>
        </w:r>
        <w:r w:rsidRPr="009F5654">
          <w:rPr>
            <w:rStyle w:val="aa"/>
            <w:color w:val="auto"/>
            <w:szCs w:val="24"/>
            <w:lang w:val="en-US"/>
          </w:rPr>
          <w:t>cbd</w:t>
        </w:r>
        <w:r w:rsidRPr="009F5654">
          <w:rPr>
            <w:rStyle w:val="aa"/>
            <w:color w:val="auto"/>
            <w:szCs w:val="24"/>
          </w:rPr>
          <w:t>70</w:t>
        </w:r>
        <w:r w:rsidRPr="009F5654">
          <w:rPr>
            <w:rStyle w:val="aa"/>
            <w:color w:val="auto"/>
            <w:szCs w:val="24"/>
            <w:lang w:val="en-US"/>
          </w:rPr>
          <w:t>aa</w:t>
        </w:r>
        <w:r w:rsidRPr="009F5654">
          <w:rPr>
            <w:rStyle w:val="aa"/>
            <w:color w:val="auto"/>
            <w:szCs w:val="24"/>
          </w:rPr>
          <w:t>1</w:t>
        </w:r>
        <w:r w:rsidRPr="009F5654">
          <w:rPr>
            <w:rStyle w:val="aa"/>
            <w:color w:val="auto"/>
            <w:szCs w:val="24"/>
            <w:lang w:val="en-US"/>
          </w:rPr>
          <w:t>b</w:t>
        </w:r>
        <w:r w:rsidRPr="009F5654">
          <w:rPr>
            <w:rStyle w:val="aa"/>
            <w:color w:val="auto"/>
            <w:szCs w:val="24"/>
          </w:rPr>
          <w:t>907</w:t>
        </w:r>
        <w:r w:rsidRPr="009F5654">
          <w:rPr>
            <w:rStyle w:val="aa"/>
            <w:color w:val="auto"/>
            <w:szCs w:val="24"/>
            <w:lang w:val="en-US"/>
          </w:rPr>
          <w:t>cceda</w:t>
        </w:r>
        <w:r w:rsidRPr="009F5654">
          <w:rPr>
            <w:rStyle w:val="aa"/>
            <w:color w:val="auto"/>
            <w:szCs w:val="24"/>
          </w:rPr>
          <w:t>878</w:t>
        </w:r>
        <w:r w:rsidRPr="009F5654">
          <w:rPr>
            <w:rStyle w:val="aa"/>
            <w:color w:val="auto"/>
            <w:szCs w:val="24"/>
            <w:lang w:val="en-US"/>
          </w:rPr>
          <w:t>e</w:t>
        </w:r>
        <w:r w:rsidRPr="009F5654">
          <w:rPr>
            <w:rStyle w:val="aa"/>
            <w:color w:val="auto"/>
            <w:szCs w:val="24"/>
          </w:rPr>
          <w:t>/</w:t>
        </w:r>
      </w:hyperlink>
      <w:r w:rsidRPr="009F5654">
        <w:rPr>
          <w:szCs w:val="24"/>
        </w:rPr>
        <w:t>.</w:t>
      </w:r>
      <w:r w:rsidRPr="00753815">
        <w:rPr>
          <w:szCs w:val="24"/>
        </w:rPr>
        <w:t xml:space="preserve"> </w:t>
      </w:r>
    </w:p>
    <w:p w:rsidR="00E851B0" w:rsidRPr="00753815" w:rsidRDefault="00E851B0" w:rsidP="00E851B0">
      <w:pPr>
        <w:pStyle w:val="ab"/>
        <w:ind w:left="709" w:firstLine="0"/>
        <w:rPr>
          <w:szCs w:val="24"/>
        </w:rPr>
      </w:pPr>
    </w:p>
    <w:p w:rsidR="00E851B0" w:rsidRDefault="00E851B0" w:rsidP="009F5654">
      <w:pPr>
        <w:pStyle w:val="1"/>
      </w:pPr>
      <w:bookmarkStart w:id="19" w:name="_Toc515126643"/>
      <w:r>
        <w:t>КНИГИ, МОНОГРАФИИ, СБОРНИКИ</w:t>
      </w:r>
      <w:bookmarkEnd w:id="19"/>
    </w:p>
    <w:p w:rsidR="00E851B0" w:rsidRDefault="00E851B0" w:rsidP="00E851B0">
      <w:pPr>
        <w:pStyle w:val="ab"/>
        <w:ind w:left="709" w:firstLine="0"/>
        <w:jc w:val="left"/>
        <w:rPr>
          <w:b/>
          <w:sz w:val="28"/>
          <w:szCs w:val="24"/>
        </w:rPr>
      </w:pPr>
    </w:p>
    <w:p w:rsidR="00E851B0" w:rsidRPr="00F421A7" w:rsidRDefault="00E851B0" w:rsidP="00E851B0">
      <w:pPr>
        <w:pStyle w:val="ab"/>
        <w:ind w:left="709" w:firstLine="0"/>
        <w:jc w:val="left"/>
        <w:rPr>
          <w:b/>
          <w:sz w:val="28"/>
          <w:szCs w:val="24"/>
        </w:rPr>
      </w:pPr>
      <w:r w:rsidRPr="00F421A7">
        <w:rPr>
          <w:b/>
          <w:sz w:val="28"/>
          <w:szCs w:val="24"/>
        </w:rPr>
        <w:t>На русском языке</w:t>
      </w:r>
    </w:p>
    <w:p w:rsidR="00AF0714" w:rsidRPr="008C62BE" w:rsidRDefault="00AF0714" w:rsidP="00B1668F">
      <w:pPr>
        <w:pStyle w:val="ab"/>
        <w:numPr>
          <w:ilvl w:val="0"/>
          <w:numId w:val="5"/>
        </w:numPr>
        <w:ind w:left="426" w:hanging="426"/>
        <w:jc w:val="left"/>
        <w:rPr>
          <w:b/>
          <w:sz w:val="32"/>
          <w:szCs w:val="24"/>
        </w:rPr>
      </w:pPr>
      <w:r w:rsidRPr="00AF0714">
        <w:rPr>
          <w:i/>
          <w:shd w:val="clear" w:color="auto" w:fill="FFFFFF"/>
        </w:rPr>
        <w:t>Антикольская М. В.</w:t>
      </w:r>
      <w:r>
        <w:rPr>
          <w:shd w:val="clear" w:color="auto" w:fill="FFFFFF"/>
        </w:rPr>
        <w:t xml:space="preserve"> Семейное право. Учеб. М.: Юрист, 1999. С. 200.</w:t>
      </w:r>
    </w:p>
    <w:p w:rsidR="008C62BE" w:rsidRPr="00AF0714" w:rsidRDefault="008C62BE" w:rsidP="00B1668F">
      <w:pPr>
        <w:pStyle w:val="ab"/>
        <w:numPr>
          <w:ilvl w:val="0"/>
          <w:numId w:val="5"/>
        </w:numPr>
        <w:ind w:left="426" w:hanging="426"/>
        <w:jc w:val="left"/>
        <w:rPr>
          <w:b/>
          <w:sz w:val="32"/>
          <w:szCs w:val="24"/>
        </w:rPr>
      </w:pPr>
      <w:r w:rsidRPr="008C62BE">
        <w:rPr>
          <w:i/>
        </w:rPr>
        <w:t>Бахин С. В.</w:t>
      </w:r>
      <w:r w:rsidRPr="008C62BE">
        <w:t xml:space="preserve"> Международно-правовая защита прав человека и эксперименты на людях // Вестник Ленинградского университета. 1987. Сер. 6. Вып. 2. С. 94-99.</w:t>
      </w:r>
    </w:p>
    <w:p w:rsidR="00E851B0" w:rsidRPr="00937FAA" w:rsidRDefault="00E851B0" w:rsidP="00B1668F">
      <w:pPr>
        <w:pStyle w:val="ab"/>
        <w:numPr>
          <w:ilvl w:val="0"/>
          <w:numId w:val="5"/>
        </w:numPr>
        <w:ind w:left="426" w:hanging="426"/>
        <w:jc w:val="left"/>
        <w:rPr>
          <w:b/>
          <w:sz w:val="32"/>
          <w:szCs w:val="24"/>
        </w:rPr>
      </w:pPr>
      <w:r w:rsidRPr="00012A39">
        <w:rPr>
          <w:i/>
          <w:color w:val="000000"/>
          <w:szCs w:val="22"/>
        </w:rPr>
        <w:t>Бирюков П. Н.</w:t>
      </w:r>
      <w:r>
        <w:rPr>
          <w:color w:val="000000"/>
          <w:szCs w:val="22"/>
        </w:rPr>
        <w:t xml:space="preserve"> Международное право. – </w:t>
      </w:r>
      <w:r w:rsidRPr="00012A39">
        <w:rPr>
          <w:color w:val="000000"/>
          <w:szCs w:val="22"/>
        </w:rPr>
        <w:t xml:space="preserve"> М., 2001. – 209 с.</w:t>
      </w:r>
    </w:p>
    <w:p w:rsidR="00937FAA" w:rsidRPr="00012A39" w:rsidRDefault="00937FAA" w:rsidP="00B1668F">
      <w:pPr>
        <w:pStyle w:val="ab"/>
        <w:numPr>
          <w:ilvl w:val="0"/>
          <w:numId w:val="5"/>
        </w:numPr>
        <w:ind w:left="426" w:hanging="426"/>
        <w:jc w:val="left"/>
        <w:rPr>
          <w:b/>
          <w:sz w:val="32"/>
          <w:szCs w:val="24"/>
        </w:rPr>
      </w:pPr>
      <w:r w:rsidRPr="00937FAA">
        <w:rPr>
          <w:i/>
        </w:rPr>
        <w:t>Блищенко И. П.</w:t>
      </w:r>
      <w:r>
        <w:t xml:space="preserve"> Дипломатическое право. </w:t>
      </w:r>
      <w:r>
        <w:rPr>
          <w:shd w:val="clear" w:color="auto" w:fill="FFFFFF"/>
        </w:rPr>
        <w:t>Учеб. пособие. -2-е изд., испр. и доп. - М.: Высш. шк. , 1990. - 287 с</w:t>
      </w:r>
    </w:p>
    <w:p w:rsidR="00E851B0" w:rsidRPr="00012A39" w:rsidRDefault="00E851B0" w:rsidP="00B1668F">
      <w:pPr>
        <w:pStyle w:val="ab"/>
        <w:numPr>
          <w:ilvl w:val="0"/>
          <w:numId w:val="5"/>
        </w:numPr>
        <w:ind w:left="426" w:hanging="426"/>
        <w:jc w:val="left"/>
        <w:rPr>
          <w:b/>
          <w:sz w:val="32"/>
          <w:szCs w:val="24"/>
        </w:rPr>
      </w:pPr>
      <w:r w:rsidRPr="00012A39">
        <w:rPr>
          <w:i/>
          <w:szCs w:val="24"/>
        </w:rPr>
        <w:t>Богатырев А.Г.</w:t>
      </w:r>
      <w:r w:rsidRPr="00012A39">
        <w:rPr>
          <w:szCs w:val="24"/>
        </w:rPr>
        <w:t xml:space="preserve"> Конвенции по борьбе с преступлениями международного характера: Учебное пособие. - М.: МВШМ МВД СССР, 1990. – 100</w:t>
      </w:r>
      <w:r>
        <w:rPr>
          <w:szCs w:val="24"/>
        </w:rPr>
        <w:t> </w:t>
      </w:r>
      <w:r w:rsidRPr="00012A39">
        <w:rPr>
          <w:szCs w:val="24"/>
        </w:rPr>
        <w:t>с.</w:t>
      </w:r>
    </w:p>
    <w:p w:rsidR="00E851B0" w:rsidRPr="00937FAA" w:rsidRDefault="00E851B0" w:rsidP="00B1668F">
      <w:pPr>
        <w:pStyle w:val="ab"/>
        <w:numPr>
          <w:ilvl w:val="0"/>
          <w:numId w:val="5"/>
        </w:numPr>
        <w:ind w:left="426" w:hanging="426"/>
        <w:jc w:val="left"/>
        <w:rPr>
          <w:b/>
          <w:sz w:val="28"/>
          <w:szCs w:val="24"/>
        </w:rPr>
      </w:pPr>
      <w:r>
        <w:rPr>
          <w:i/>
        </w:rPr>
        <w:t xml:space="preserve">Бондаренко </w:t>
      </w:r>
      <w:r w:rsidRPr="00F7593D">
        <w:rPr>
          <w:i/>
        </w:rPr>
        <w:t>О.</w:t>
      </w:r>
      <w:r>
        <w:rPr>
          <w:i/>
        </w:rPr>
        <w:t> </w:t>
      </w:r>
      <w:r w:rsidRPr="00F7593D">
        <w:rPr>
          <w:i/>
        </w:rPr>
        <w:t>А.</w:t>
      </w:r>
      <w:r>
        <w:t xml:space="preserve"> Международные документы о правах ребенка: научно-практическое пособие / под ред. О.А. Бондаренко. – Волгоград, 2011. – С. 28.</w:t>
      </w:r>
    </w:p>
    <w:p w:rsidR="00937FAA" w:rsidRDefault="00937FAA" w:rsidP="00B1668F">
      <w:pPr>
        <w:pStyle w:val="ab"/>
        <w:numPr>
          <w:ilvl w:val="0"/>
          <w:numId w:val="5"/>
        </w:numPr>
        <w:ind w:left="426" w:hanging="426"/>
        <w:jc w:val="left"/>
        <w:rPr>
          <w:b/>
          <w:sz w:val="28"/>
          <w:szCs w:val="24"/>
        </w:rPr>
      </w:pPr>
      <w:r w:rsidRPr="00937FAA">
        <w:rPr>
          <w:i/>
        </w:rPr>
        <w:lastRenderedPageBreak/>
        <w:t>Волеводз А. Г.</w:t>
      </w:r>
      <w:r>
        <w:t xml:space="preserve"> Международное сотрудничество в сфере уголовного судопроизводства. </w:t>
      </w:r>
      <w:r>
        <w:rPr>
          <w:shd w:val="clear" w:color="auto" w:fill="FFFFFF"/>
        </w:rPr>
        <w:t>Учебно-методическое пособие. - М., 2007. - 218 с.</w:t>
      </w:r>
    </w:p>
    <w:p w:rsidR="00E851B0" w:rsidRPr="00012A39" w:rsidRDefault="00E851B0" w:rsidP="00B1668F">
      <w:pPr>
        <w:pStyle w:val="ab"/>
        <w:numPr>
          <w:ilvl w:val="0"/>
          <w:numId w:val="5"/>
        </w:numPr>
        <w:ind w:left="426" w:hanging="426"/>
        <w:jc w:val="left"/>
        <w:rPr>
          <w:b/>
          <w:sz w:val="32"/>
          <w:szCs w:val="24"/>
        </w:rPr>
      </w:pPr>
      <w:r w:rsidRPr="00012A39">
        <w:rPr>
          <w:i/>
          <w:color w:val="000000"/>
          <w:szCs w:val="22"/>
        </w:rPr>
        <w:t>Ворожейкин Е.М.</w:t>
      </w:r>
      <w:r w:rsidRPr="00012A39">
        <w:rPr>
          <w:color w:val="000000"/>
          <w:szCs w:val="22"/>
        </w:rPr>
        <w:t xml:space="preserve"> Семейные правоотношения. - М., 2002. – 286 с.</w:t>
      </w:r>
    </w:p>
    <w:p w:rsidR="00E851B0" w:rsidRPr="00012A39" w:rsidRDefault="00E851B0" w:rsidP="00B1668F">
      <w:pPr>
        <w:pStyle w:val="ab"/>
        <w:numPr>
          <w:ilvl w:val="0"/>
          <w:numId w:val="5"/>
        </w:numPr>
        <w:ind w:left="426" w:hanging="426"/>
        <w:jc w:val="left"/>
        <w:rPr>
          <w:b/>
          <w:sz w:val="32"/>
          <w:szCs w:val="24"/>
        </w:rPr>
      </w:pPr>
      <w:r w:rsidRPr="00012A39">
        <w:rPr>
          <w:i/>
          <w:color w:val="000000"/>
          <w:szCs w:val="22"/>
        </w:rPr>
        <w:t>Игнатенко Г. В.</w:t>
      </w:r>
      <w:r w:rsidRPr="00012A39">
        <w:rPr>
          <w:color w:val="000000"/>
          <w:szCs w:val="22"/>
        </w:rPr>
        <w:t xml:space="preserve"> Международ</w:t>
      </w:r>
      <w:r>
        <w:rPr>
          <w:color w:val="000000"/>
          <w:szCs w:val="22"/>
        </w:rPr>
        <w:t>ное право: Учебник для вузов. – М., 1978. – С. </w:t>
      </w:r>
      <w:r w:rsidRPr="00012A39">
        <w:rPr>
          <w:color w:val="000000"/>
          <w:szCs w:val="22"/>
        </w:rPr>
        <w:t>244</w:t>
      </w:r>
      <w:r>
        <w:rPr>
          <w:color w:val="000000"/>
          <w:szCs w:val="22"/>
        </w:rPr>
        <w:t>.</w:t>
      </w:r>
    </w:p>
    <w:p w:rsidR="00E851B0" w:rsidRPr="00012A39" w:rsidRDefault="00E851B0" w:rsidP="00B1668F">
      <w:pPr>
        <w:pStyle w:val="ab"/>
        <w:numPr>
          <w:ilvl w:val="0"/>
          <w:numId w:val="5"/>
        </w:numPr>
        <w:ind w:left="426" w:hanging="426"/>
        <w:jc w:val="left"/>
        <w:rPr>
          <w:b/>
          <w:sz w:val="28"/>
          <w:szCs w:val="24"/>
        </w:rPr>
      </w:pPr>
      <w:r w:rsidRPr="00E13EEE">
        <w:rPr>
          <w:i/>
          <w:color w:val="000000"/>
          <w:szCs w:val="22"/>
        </w:rPr>
        <w:t>Карташкин В. А.</w:t>
      </w:r>
      <w:r w:rsidRPr="00E13EEE">
        <w:rPr>
          <w:color w:val="000000"/>
          <w:szCs w:val="22"/>
        </w:rPr>
        <w:t xml:space="preserve"> Междун</w:t>
      </w:r>
      <w:r>
        <w:rPr>
          <w:color w:val="000000"/>
          <w:szCs w:val="22"/>
        </w:rPr>
        <w:t xml:space="preserve">ародная защита прав человека. – </w:t>
      </w:r>
      <w:r w:rsidRPr="00E13EEE">
        <w:rPr>
          <w:color w:val="000000"/>
          <w:szCs w:val="22"/>
        </w:rPr>
        <w:t>М., 1976. – 406 с.</w:t>
      </w:r>
      <w:r w:rsidRPr="00012A39">
        <w:rPr>
          <w:i/>
        </w:rPr>
        <w:t xml:space="preserve"> </w:t>
      </w:r>
    </w:p>
    <w:p w:rsidR="00E851B0" w:rsidRPr="00012A39" w:rsidRDefault="00E851B0" w:rsidP="00B1668F">
      <w:pPr>
        <w:pStyle w:val="ab"/>
        <w:numPr>
          <w:ilvl w:val="0"/>
          <w:numId w:val="5"/>
        </w:numPr>
        <w:ind w:left="426" w:hanging="426"/>
        <w:jc w:val="left"/>
        <w:rPr>
          <w:b/>
          <w:sz w:val="28"/>
          <w:szCs w:val="24"/>
        </w:rPr>
      </w:pPr>
      <w:r w:rsidRPr="009D6AA8">
        <w:rPr>
          <w:i/>
        </w:rPr>
        <w:t>Колосов Ю.</w:t>
      </w:r>
      <w:r>
        <w:rPr>
          <w:i/>
        </w:rPr>
        <w:t> </w:t>
      </w:r>
      <w:r w:rsidRPr="009D6AA8">
        <w:rPr>
          <w:i/>
        </w:rPr>
        <w:t>М.</w:t>
      </w:r>
      <w:r w:rsidRPr="000263AA">
        <w:t xml:space="preserve"> Международное право в современном мире. Сборник статей /отв. ред. Ю.М. Колосов. – М., 1991. – С 13.</w:t>
      </w:r>
    </w:p>
    <w:p w:rsidR="00E851B0" w:rsidRPr="00012A39" w:rsidRDefault="00E851B0" w:rsidP="00B1668F">
      <w:pPr>
        <w:pStyle w:val="ab"/>
        <w:numPr>
          <w:ilvl w:val="0"/>
          <w:numId w:val="5"/>
        </w:numPr>
        <w:ind w:left="426" w:hanging="426"/>
        <w:jc w:val="left"/>
        <w:rPr>
          <w:b/>
          <w:sz w:val="28"/>
          <w:szCs w:val="24"/>
        </w:rPr>
      </w:pPr>
      <w:r w:rsidRPr="00012A39">
        <w:rPr>
          <w:i/>
          <w:szCs w:val="24"/>
        </w:rPr>
        <w:t>Лохвицкий А.</w:t>
      </w:r>
      <w:r w:rsidRPr="00012A39">
        <w:rPr>
          <w:szCs w:val="24"/>
        </w:rPr>
        <w:t xml:space="preserve"> Курс</w:t>
      </w:r>
      <w:r>
        <w:rPr>
          <w:szCs w:val="24"/>
        </w:rPr>
        <w:t xml:space="preserve"> русского уголовного права.  – СПб</w:t>
      </w:r>
      <w:r w:rsidRPr="00012A39">
        <w:rPr>
          <w:szCs w:val="24"/>
        </w:rPr>
        <w:t>, 1867.</w:t>
      </w:r>
      <w:r>
        <w:rPr>
          <w:szCs w:val="24"/>
        </w:rPr>
        <w:t xml:space="preserve"> –</w:t>
      </w:r>
      <w:r w:rsidRPr="00012A39">
        <w:rPr>
          <w:szCs w:val="24"/>
        </w:rPr>
        <w:t xml:space="preserve"> С. 189.</w:t>
      </w:r>
    </w:p>
    <w:p w:rsidR="00E851B0" w:rsidRPr="00012A39" w:rsidRDefault="00E851B0" w:rsidP="00B1668F">
      <w:pPr>
        <w:pStyle w:val="ab"/>
        <w:numPr>
          <w:ilvl w:val="0"/>
          <w:numId w:val="5"/>
        </w:numPr>
        <w:ind w:left="426" w:hanging="426"/>
        <w:jc w:val="left"/>
        <w:rPr>
          <w:b/>
          <w:sz w:val="28"/>
          <w:szCs w:val="24"/>
        </w:rPr>
      </w:pPr>
      <w:r w:rsidRPr="00E13EEE">
        <w:rPr>
          <w:i/>
          <w:color w:val="000000"/>
          <w:szCs w:val="22"/>
        </w:rPr>
        <w:t>Лукашева Е. А.</w:t>
      </w:r>
      <w:r w:rsidRPr="00E13EEE">
        <w:rPr>
          <w:color w:val="000000"/>
          <w:szCs w:val="22"/>
        </w:rPr>
        <w:t xml:space="preserve"> Права</w:t>
      </w:r>
      <w:r>
        <w:rPr>
          <w:color w:val="000000"/>
          <w:szCs w:val="22"/>
        </w:rPr>
        <w:t xml:space="preserve"> человека: Учебник для вузов. – </w:t>
      </w:r>
      <w:r w:rsidRPr="00E13EEE">
        <w:rPr>
          <w:color w:val="000000"/>
          <w:szCs w:val="22"/>
        </w:rPr>
        <w:t>М., 1999. – 433 с.</w:t>
      </w:r>
    </w:p>
    <w:p w:rsidR="00E851B0" w:rsidRPr="00012A39" w:rsidRDefault="00E851B0" w:rsidP="00B1668F">
      <w:pPr>
        <w:pStyle w:val="ab"/>
        <w:numPr>
          <w:ilvl w:val="0"/>
          <w:numId w:val="5"/>
        </w:numPr>
        <w:ind w:left="426" w:hanging="426"/>
        <w:jc w:val="left"/>
        <w:rPr>
          <w:b/>
          <w:sz w:val="32"/>
          <w:szCs w:val="24"/>
        </w:rPr>
      </w:pPr>
      <w:r w:rsidRPr="00012A39">
        <w:rPr>
          <w:i/>
          <w:color w:val="000000"/>
          <w:szCs w:val="22"/>
        </w:rPr>
        <w:t>Михайловский Н. К.</w:t>
      </w:r>
      <w:r w:rsidRPr="00012A39">
        <w:rPr>
          <w:color w:val="000000"/>
          <w:szCs w:val="22"/>
        </w:rPr>
        <w:t xml:space="preserve"> Права человека и современный мир. </w:t>
      </w:r>
      <w:r>
        <w:rPr>
          <w:color w:val="000000"/>
          <w:szCs w:val="22"/>
        </w:rPr>
        <w:t xml:space="preserve">– </w:t>
      </w:r>
      <w:r w:rsidRPr="00012A39">
        <w:rPr>
          <w:color w:val="000000"/>
          <w:szCs w:val="22"/>
        </w:rPr>
        <w:t xml:space="preserve">Киев, 1980. – </w:t>
      </w:r>
      <w:r>
        <w:rPr>
          <w:color w:val="000000"/>
          <w:szCs w:val="22"/>
        </w:rPr>
        <w:t>С. </w:t>
      </w:r>
      <w:r w:rsidRPr="00012A39">
        <w:rPr>
          <w:color w:val="000000"/>
          <w:szCs w:val="22"/>
        </w:rPr>
        <w:t>211</w:t>
      </w:r>
      <w:r>
        <w:rPr>
          <w:color w:val="000000"/>
          <w:szCs w:val="22"/>
        </w:rPr>
        <w:t>.</w:t>
      </w:r>
    </w:p>
    <w:p w:rsidR="00E851B0" w:rsidRPr="00012A39" w:rsidRDefault="00E851B0" w:rsidP="00B1668F">
      <w:pPr>
        <w:pStyle w:val="ab"/>
        <w:numPr>
          <w:ilvl w:val="0"/>
          <w:numId w:val="5"/>
        </w:numPr>
        <w:ind w:left="426" w:hanging="426"/>
        <w:jc w:val="left"/>
        <w:rPr>
          <w:b/>
          <w:sz w:val="32"/>
          <w:szCs w:val="24"/>
        </w:rPr>
      </w:pPr>
      <w:r w:rsidRPr="00012A39">
        <w:rPr>
          <w:i/>
          <w:szCs w:val="24"/>
        </w:rPr>
        <w:t>Мовсесян А.Г.</w:t>
      </w:r>
      <w:r w:rsidRPr="00012A39">
        <w:rPr>
          <w:szCs w:val="24"/>
        </w:rPr>
        <w:t xml:space="preserve"> Либерализм и экономика. – М. : Логос, 2003.</w:t>
      </w:r>
    </w:p>
    <w:p w:rsidR="00E851B0" w:rsidRPr="00012A39" w:rsidRDefault="00E851B0" w:rsidP="00B1668F">
      <w:pPr>
        <w:pStyle w:val="ab"/>
        <w:numPr>
          <w:ilvl w:val="0"/>
          <w:numId w:val="5"/>
        </w:numPr>
        <w:ind w:left="426" w:hanging="426"/>
        <w:jc w:val="left"/>
        <w:rPr>
          <w:b/>
          <w:sz w:val="32"/>
          <w:szCs w:val="24"/>
        </w:rPr>
      </w:pPr>
      <w:r w:rsidRPr="00E13EEE">
        <w:rPr>
          <w:i/>
          <w:color w:val="000000"/>
          <w:szCs w:val="22"/>
        </w:rPr>
        <w:t>Мовчан А.П.</w:t>
      </w:r>
      <w:r w:rsidRPr="00E13EEE">
        <w:rPr>
          <w:color w:val="000000"/>
          <w:szCs w:val="22"/>
        </w:rPr>
        <w:t xml:space="preserve"> Между</w:t>
      </w:r>
      <w:r>
        <w:rPr>
          <w:color w:val="000000"/>
          <w:szCs w:val="22"/>
        </w:rPr>
        <w:t xml:space="preserve">народная защита прав человека. – </w:t>
      </w:r>
      <w:r w:rsidRPr="00E13EEE">
        <w:rPr>
          <w:color w:val="000000"/>
          <w:szCs w:val="22"/>
        </w:rPr>
        <w:t xml:space="preserve"> М., 1958. – 251 с.</w:t>
      </w:r>
    </w:p>
    <w:p w:rsidR="00E851B0" w:rsidRPr="00012A39" w:rsidRDefault="00E851B0" w:rsidP="00B1668F">
      <w:pPr>
        <w:pStyle w:val="ab"/>
        <w:numPr>
          <w:ilvl w:val="0"/>
          <w:numId w:val="5"/>
        </w:numPr>
        <w:ind w:left="426" w:hanging="426"/>
        <w:jc w:val="left"/>
        <w:rPr>
          <w:b/>
          <w:sz w:val="32"/>
          <w:szCs w:val="24"/>
        </w:rPr>
      </w:pPr>
      <w:r w:rsidRPr="00012A39">
        <w:rPr>
          <w:i/>
          <w:color w:val="000000"/>
        </w:rPr>
        <w:t>Мовчан А. П.</w:t>
      </w:r>
      <w:r w:rsidRPr="00012A39">
        <w:rPr>
          <w:color w:val="000000"/>
        </w:rPr>
        <w:t xml:space="preserve"> Права человека и международные отнош</w:t>
      </w:r>
      <w:r>
        <w:rPr>
          <w:color w:val="000000"/>
        </w:rPr>
        <w:t xml:space="preserve">ения. – </w:t>
      </w:r>
      <w:r w:rsidRPr="00012A39">
        <w:rPr>
          <w:color w:val="000000"/>
        </w:rPr>
        <w:t xml:space="preserve">М., 1982. – </w:t>
      </w:r>
      <w:r>
        <w:rPr>
          <w:color w:val="000000"/>
        </w:rPr>
        <w:t>С. </w:t>
      </w:r>
      <w:r w:rsidRPr="00012A39">
        <w:rPr>
          <w:color w:val="000000"/>
        </w:rPr>
        <w:t>257</w:t>
      </w:r>
      <w:r>
        <w:rPr>
          <w:color w:val="000000"/>
        </w:rPr>
        <w:t>.</w:t>
      </w:r>
    </w:p>
    <w:p w:rsidR="00E851B0" w:rsidRPr="00937FAA" w:rsidRDefault="00E851B0" w:rsidP="00B1668F">
      <w:pPr>
        <w:pStyle w:val="ab"/>
        <w:numPr>
          <w:ilvl w:val="0"/>
          <w:numId w:val="5"/>
        </w:numPr>
        <w:ind w:left="426" w:hanging="426"/>
        <w:jc w:val="left"/>
        <w:rPr>
          <w:b/>
          <w:sz w:val="36"/>
          <w:szCs w:val="24"/>
        </w:rPr>
      </w:pPr>
      <w:r w:rsidRPr="00E13EEE">
        <w:rPr>
          <w:i/>
          <w:color w:val="000000"/>
          <w:szCs w:val="22"/>
        </w:rPr>
        <w:t>Павлова Л. В.</w:t>
      </w:r>
      <w:r>
        <w:rPr>
          <w:color w:val="000000"/>
          <w:szCs w:val="22"/>
        </w:rPr>
        <w:t xml:space="preserve"> </w:t>
      </w:r>
      <w:r w:rsidRPr="00E13EEE">
        <w:rPr>
          <w:color w:val="000000"/>
          <w:szCs w:val="22"/>
        </w:rPr>
        <w:t>Межд</w:t>
      </w:r>
      <w:r>
        <w:rPr>
          <w:color w:val="000000"/>
          <w:szCs w:val="22"/>
        </w:rPr>
        <w:t xml:space="preserve">ународное гуманитарное право.  – </w:t>
      </w:r>
      <w:r w:rsidRPr="00E13EEE">
        <w:rPr>
          <w:color w:val="000000"/>
          <w:szCs w:val="22"/>
        </w:rPr>
        <w:t>М., 1999. – 198 с.</w:t>
      </w:r>
    </w:p>
    <w:p w:rsidR="00937FAA" w:rsidRPr="00012A39" w:rsidRDefault="00937FAA" w:rsidP="00B1668F">
      <w:pPr>
        <w:pStyle w:val="ab"/>
        <w:numPr>
          <w:ilvl w:val="0"/>
          <w:numId w:val="5"/>
        </w:numPr>
        <w:ind w:left="426" w:hanging="426"/>
        <w:jc w:val="left"/>
        <w:rPr>
          <w:b/>
          <w:sz w:val="36"/>
          <w:szCs w:val="24"/>
        </w:rPr>
      </w:pPr>
      <w:r w:rsidRPr="00937FAA">
        <w:rPr>
          <w:i/>
        </w:rPr>
        <w:t>Поленина</w:t>
      </w:r>
      <w:r>
        <w:rPr>
          <w:i/>
        </w:rPr>
        <w:t> С. В.</w:t>
      </w:r>
      <w:r>
        <w:t xml:space="preserve"> Права женщин в системе прав человека: международный и национальный аспект. – М, 2000.</w:t>
      </w:r>
    </w:p>
    <w:p w:rsidR="00E851B0" w:rsidRPr="00012A39" w:rsidRDefault="00E851B0" w:rsidP="00B1668F">
      <w:pPr>
        <w:pStyle w:val="ab"/>
        <w:numPr>
          <w:ilvl w:val="0"/>
          <w:numId w:val="5"/>
        </w:numPr>
        <w:ind w:left="426" w:hanging="426"/>
        <w:jc w:val="left"/>
        <w:rPr>
          <w:b/>
          <w:sz w:val="40"/>
          <w:szCs w:val="24"/>
        </w:rPr>
      </w:pPr>
      <w:r w:rsidRPr="00012A39">
        <w:rPr>
          <w:i/>
          <w:color w:val="000000"/>
          <w:szCs w:val="22"/>
        </w:rPr>
        <w:t>Саидов А. Х.</w:t>
      </w:r>
      <w:r w:rsidRPr="00012A39">
        <w:rPr>
          <w:color w:val="000000"/>
          <w:szCs w:val="22"/>
        </w:rPr>
        <w:t xml:space="preserve"> Между</w:t>
      </w:r>
      <w:r>
        <w:rPr>
          <w:color w:val="000000"/>
          <w:szCs w:val="22"/>
        </w:rPr>
        <w:t xml:space="preserve">народное право прав человека. – </w:t>
      </w:r>
      <w:r w:rsidRPr="00012A39">
        <w:rPr>
          <w:color w:val="000000"/>
          <w:szCs w:val="22"/>
        </w:rPr>
        <w:t>М., 2002. – 263 с.</w:t>
      </w:r>
    </w:p>
    <w:p w:rsidR="00E851B0" w:rsidRPr="00E13EEE" w:rsidRDefault="00E851B0" w:rsidP="00B1668F">
      <w:pPr>
        <w:pStyle w:val="ab"/>
        <w:numPr>
          <w:ilvl w:val="0"/>
          <w:numId w:val="5"/>
        </w:numPr>
        <w:ind w:left="426" w:hanging="426"/>
        <w:jc w:val="left"/>
        <w:rPr>
          <w:b/>
          <w:sz w:val="32"/>
          <w:szCs w:val="24"/>
        </w:rPr>
      </w:pPr>
      <w:r w:rsidRPr="00E13EEE">
        <w:rPr>
          <w:i/>
          <w:color w:val="000000"/>
          <w:szCs w:val="22"/>
        </w:rPr>
        <w:t>Черниченко С. В.</w:t>
      </w:r>
      <w:r w:rsidRPr="00E13EEE">
        <w:rPr>
          <w:color w:val="000000"/>
          <w:szCs w:val="22"/>
        </w:rPr>
        <w:t xml:space="preserve"> Теория</w:t>
      </w:r>
      <w:r>
        <w:rPr>
          <w:color w:val="000000"/>
          <w:szCs w:val="22"/>
        </w:rPr>
        <w:t xml:space="preserve"> международного права. Том 2. – </w:t>
      </w:r>
      <w:r w:rsidRPr="00E13EEE">
        <w:rPr>
          <w:color w:val="000000"/>
          <w:szCs w:val="22"/>
        </w:rPr>
        <w:t>М., 1999. – 346 с.</w:t>
      </w:r>
    </w:p>
    <w:p w:rsidR="00E851B0" w:rsidRDefault="00E851B0" w:rsidP="00E851B0">
      <w:pPr>
        <w:pStyle w:val="ab"/>
        <w:ind w:left="709" w:firstLine="0"/>
        <w:jc w:val="left"/>
        <w:rPr>
          <w:b/>
          <w:sz w:val="28"/>
          <w:szCs w:val="24"/>
        </w:rPr>
      </w:pPr>
    </w:p>
    <w:p w:rsidR="00E851B0" w:rsidRDefault="00E851B0" w:rsidP="00E851B0">
      <w:pPr>
        <w:pStyle w:val="ab"/>
        <w:ind w:left="709" w:firstLine="0"/>
        <w:jc w:val="left"/>
        <w:rPr>
          <w:b/>
          <w:sz w:val="28"/>
          <w:szCs w:val="24"/>
        </w:rPr>
      </w:pPr>
      <w:r w:rsidRPr="00F421A7">
        <w:rPr>
          <w:b/>
          <w:sz w:val="28"/>
          <w:szCs w:val="24"/>
        </w:rPr>
        <w:t>На иностранных языках</w:t>
      </w:r>
    </w:p>
    <w:p w:rsidR="00E851B0" w:rsidRPr="00012A39" w:rsidRDefault="00E851B0" w:rsidP="00B1668F">
      <w:pPr>
        <w:pStyle w:val="ab"/>
        <w:numPr>
          <w:ilvl w:val="0"/>
          <w:numId w:val="5"/>
        </w:numPr>
        <w:ind w:left="426" w:hanging="426"/>
        <w:jc w:val="left"/>
        <w:rPr>
          <w:b/>
          <w:sz w:val="32"/>
          <w:szCs w:val="24"/>
          <w:lang w:val="en-US"/>
        </w:rPr>
      </w:pPr>
      <w:r w:rsidRPr="00E13EEE">
        <w:rPr>
          <w:i/>
          <w:color w:val="000000"/>
          <w:szCs w:val="22"/>
          <w:lang w:val="en-US"/>
        </w:rPr>
        <w:t>Brownlie I</w:t>
      </w:r>
      <w:r w:rsidRPr="00E13EEE">
        <w:rPr>
          <w:color w:val="000000"/>
          <w:szCs w:val="22"/>
          <w:lang w:val="en-US"/>
        </w:rPr>
        <w:t>. Principles of public international law.</w:t>
      </w:r>
      <w:r w:rsidRPr="00012A39">
        <w:rPr>
          <w:color w:val="000000"/>
          <w:szCs w:val="22"/>
          <w:lang w:val="en-US"/>
        </w:rPr>
        <w:t xml:space="preserve"> – </w:t>
      </w:r>
      <w:r w:rsidRPr="00E13EEE">
        <w:rPr>
          <w:color w:val="000000"/>
          <w:szCs w:val="22"/>
          <w:lang w:val="en-US"/>
        </w:rPr>
        <w:t xml:space="preserve"> Oxford, 1998. </w:t>
      </w:r>
      <w:r w:rsidRPr="00012A39">
        <w:rPr>
          <w:color w:val="000000"/>
          <w:szCs w:val="22"/>
          <w:lang w:val="en-US"/>
        </w:rPr>
        <w:t xml:space="preserve">– </w:t>
      </w:r>
      <w:r w:rsidRPr="00E13EEE">
        <w:rPr>
          <w:color w:val="000000"/>
          <w:szCs w:val="22"/>
        </w:rPr>
        <w:t>Р</w:t>
      </w:r>
      <w:r w:rsidRPr="00E13EEE">
        <w:rPr>
          <w:color w:val="000000"/>
          <w:szCs w:val="22"/>
          <w:lang w:val="en-US"/>
        </w:rPr>
        <w:t>. 568—581.</w:t>
      </w:r>
    </w:p>
    <w:p w:rsidR="00E851B0" w:rsidRPr="00012A39" w:rsidRDefault="00E851B0" w:rsidP="00B1668F">
      <w:pPr>
        <w:pStyle w:val="ab"/>
        <w:numPr>
          <w:ilvl w:val="0"/>
          <w:numId w:val="5"/>
        </w:numPr>
        <w:ind w:left="426" w:hanging="426"/>
        <w:jc w:val="left"/>
        <w:rPr>
          <w:b/>
          <w:sz w:val="36"/>
          <w:szCs w:val="24"/>
          <w:lang w:val="en-US"/>
        </w:rPr>
      </w:pPr>
      <w:r w:rsidRPr="00012A39">
        <w:rPr>
          <w:color w:val="000000"/>
          <w:szCs w:val="22"/>
          <w:lang w:val="en-US"/>
        </w:rPr>
        <w:t xml:space="preserve">Compilation of general comments and general recommendations adopted by human rights treaty bodies. </w:t>
      </w:r>
      <w:r w:rsidRPr="00012A39">
        <w:rPr>
          <w:color w:val="000000"/>
          <w:szCs w:val="22"/>
        </w:rPr>
        <w:t>UN Doc. HRI/GEN/1/Rev.5. P.133. Para. 6.</w:t>
      </w:r>
    </w:p>
    <w:p w:rsidR="00E851B0" w:rsidRPr="00E13EEE" w:rsidRDefault="00E851B0" w:rsidP="00E851B0">
      <w:pPr>
        <w:pStyle w:val="ab"/>
        <w:ind w:left="709" w:firstLine="0"/>
        <w:jc w:val="left"/>
        <w:rPr>
          <w:b/>
          <w:sz w:val="28"/>
          <w:szCs w:val="24"/>
          <w:lang w:val="en-US"/>
        </w:rPr>
      </w:pPr>
    </w:p>
    <w:p w:rsidR="00E851B0" w:rsidRPr="00D86FC3" w:rsidRDefault="00E851B0" w:rsidP="009F5654">
      <w:pPr>
        <w:pStyle w:val="2"/>
      </w:pPr>
      <w:bookmarkStart w:id="20" w:name="_Toc515126644"/>
      <w:r w:rsidRPr="00D86FC3">
        <w:t>НАУЧНЫЕ СТАТЬИ</w:t>
      </w:r>
      <w:bookmarkEnd w:id="20"/>
    </w:p>
    <w:p w:rsidR="00E851B0" w:rsidRDefault="00E851B0" w:rsidP="00E851B0">
      <w:pPr>
        <w:pStyle w:val="ab"/>
        <w:ind w:left="709" w:firstLine="0"/>
        <w:jc w:val="left"/>
        <w:rPr>
          <w:b/>
          <w:sz w:val="28"/>
          <w:szCs w:val="24"/>
        </w:rPr>
      </w:pPr>
    </w:p>
    <w:p w:rsidR="00E851B0" w:rsidRPr="00F421A7" w:rsidRDefault="00E851B0" w:rsidP="00E851B0">
      <w:pPr>
        <w:pStyle w:val="ab"/>
        <w:ind w:left="709" w:firstLine="0"/>
        <w:jc w:val="left"/>
        <w:rPr>
          <w:b/>
          <w:sz w:val="28"/>
          <w:szCs w:val="24"/>
        </w:rPr>
      </w:pPr>
      <w:r w:rsidRPr="00F421A7">
        <w:rPr>
          <w:b/>
          <w:sz w:val="28"/>
          <w:szCs w:val="24"/>
        </w:rPr>
        <w:t>На русском языке</w:t>
      </w:r>
    </w:p>
    <w:p w:rsidR="00E851B0" w:rsidRPr="00E13EEE" w:rsidRDefault="00E851B0" w:rsidP="00B1668F">
      <w:pPr>
        <w:pStyle w:val="ab"/>
        <w:numPr>
          <w:ilvl w:val="0"/>
          <w:numId w:val="5"/>
        </w:numPr>
        <w:ind w:left="426"/>
        <w:jc w:val="left"/>
        <w:rPr>
          <w:i/>
          <w:szCs w:val="24"/>
        </w:rPr>
      </w:pPr>
      <w:r w:rsidRPr="00F421A7">
        <w:rPr>
          <w:i/>
          <w:szCs w:val="24"/>
        </w:rPr>
        <w:t>Аблеева Г. Р. </w:t>
      </w:r>
      <w:r>
        <w:rPr>
          <w:szCs w:val="24"/>
        </w:rPr>
        <w:t>Конвенция ООН «О правах ребенка» как основной документ в формировании прав ребенка //  Наука и мир. – 2014. – № 2 (6). – С. 167 – 170. – Режим доступа:</w:t>
      </w:r>
      <w:r w:rsidRPr="00E13EEE">
        <w:rPr>
          <w:szCs w:val="24"/>
        </w:rPr>
        <w:t xml:space="preserve"> </w:t>
      </w:r>
      <w:hyperlink r:id="rId10" w:history="1">
        <w:r w:rsidRPr="007E18D5">
          <w:rPr>
            <w:rStyle w:val="aa"/>
            <w:color w:val="auto"/>
            <w:szCs w:val="24"/>
            <w:u w:val="none"/>
          </w:rPr>
          <w:t>https://elibrary.ru/download/elibrary_21671426_22463662.pdf</w:t>
        </w:r>
      </w:hyperlink>
    </w:p>
    <w:p w:rsidR="00E851B0" w:rsidRPr="00D31905" w:rsidRDefault="00E851B0" w:rsidP="00B1668F">
      <w:pPr>
        <w:pStyle w:val="ab"/>
        <w:numPr>
          <w:ilvl w:val="0"/>
          <w:numId w:val="5"/>
        </w:numPr>
        <w:ind w:left="426"/>
        <w:rPr>
          <w:i/>
          <w:sz w:val="32"/>
          <w:szCs w:val="24"/>
        </w:rPr>
      </w:pPr>
      <w:r w:rsidRPr="00E13EEE">
        <w:rPr>
          <w:i/>
          <w:color w:val="000000"/>
        </w:rPr>
        <w:t>Агушева Г.Г.</w:t>
      </w:r>
      <w:r w:rsidRPr="00E13EEE">
        <w:rPr>
          <w:color w:val="000000"/>
        </w:rPr>
        <w:t xml:space="preserve"> Защита прав ребенка: Международно-правовой аспект //Ювенальное право. - Архангельск: Поморский университет. 2005. – 312 с.</w:t>
      </w:r>
    </w:p>
    <w:p w:rsidR="00D31905" w:rsidRPr="008C62BE" w:rsidRDefault="00D31905" w:rsidP="00B1668F">
      <w:pPr>
        <w:pStyle w:val="ab"/>
        <w:numPr>
          <w:ilvl w:val="0"/>
          <w:numId w:val="5"/>
        </w:numPr>
        <w:ind w:left="426"/>
        <w:rPr>
          <w:i/>
          <w:sz w:val="32"/>
          <w:szCs w:val="24"/>
        </w:rPr>
      </w:pPr>
      <w:r w:rsidRPr="00D31905">
        <w:rPr>
          <w:i/>
        </w:rPr>
        <w:lastRenderedPageBreak/>
        <w:t>Алексанян Э. Г.</w:t>
      </w:r>
      <w:r>
        <w:t xml:space="preserve"> Конвенция ООН о правах ребенка как инструмент защиты семейных прав ребенка // Ученые записки Российского государственного социального университета. – 2010. – № 4. – С. 24 – 26. – Режим доступа: </w:t>
      </w:r>
      <w:hyperlink r:id="rId11" w:history="1">
        <w:r w:rsidR="008C62BE" w:rsidRPr="004908E0">
          <w:rPr>
            <w:rStyle w:val="aa"/>
          </w:rPr>
          <w:t>https://elibrary.ru/download/elibrary_15213206_29490792.pdf</w:t>
        </w:r>
      </w:hyperlink>
    </w:p>
    <w:p w:rsidR="008C62BE" w:rsidRPr="008C62BE" w:rsidRDefault="008C62BE" w:rsidP="00B1668F">
      <w:pPr>
        <w:pStyle w:val="ab"/>
        <w:numPr>
          <w:ilvl w:val="0"/>
          <w:numId w:val="5"/>
        </w:numPr>
        <w:ind w:left="426"/>
        <w:rPr>
          <w:i/>
          <w:sz w:val="32"/>
          <w:szCs w:val="24"/>
        </w:rPr>
      </w:pPr>
      <w:r w:rsidRPr="008C62BE">
        <w:rPr>
          <w:i/>
        </w:rPr>
        <w:t>Бахин С. В.</w:t>
      </w:r>
      <w:r>
        <w:t xml:space="preserve"> </w:t>
      </w:r>
      <w:r w:rsidRPr="008C62BE">
        <w:t>О классификации прав человека, провозглашенных в международных соглашениях // Правоведение. 1991. № 2.  С. 41-51</w:t>
      </w:r>
      <w:r>
        <w:t xml:space="preserve">. </w:t>
      </w:r>
    </w:p>
    <w:p w:rsidR="008C62BE" w:rsidRPr="008367BD" w:rsidRDefault="008C62BE" w:rsidP="00B1668F">
      <w:pPr>
        <w:pStyle w:val="ab"/>
        <w:numPr>
          <w:ilvl w:val="0"/>
          <w:numId w:val="5"/>
        </w:numPr>
        <w:ind w:left="426"/>
        <w:rPr>
          <w:i/>
          <w:sz w:val="32"/>
          <w:szCs w:val="24"/>
        </w:rPr>
      </w:pPr>
      <w:r w:rsidRPr="008C62BE">
        <w:rPr>
          <w:i/>
        </w:rPr>
        <w:t>Бахин С. В.</w:t>
      </w:r>
      <w:r w:rsidRPr="008C62BE">
        <w:t xml:space="preserve"> Унификация в международном п</w:t>
      </w:r>
      <w:r>
        <w:t>раве</w:t>
      </w:r>
      <w:r w:rsidRPr="008C62BE">
        <w:t xml:space="preserve">: программа </w:t>
      </w:r>
      <w:r>
        <w:t>спецкурса</w:t>
      </w:r>
      <w:r w:rsidRPr="008C62BE">
        <w:t>. - СПб. : СПбГУ, 2001. - 14 с</w:t>
      </w:r>
      <w:r>
        <w:t>.</w:t>
      </w:r>
    </w:p>
    <w:p w:rsidR="008367BD" w:rsidRPr="007E18D5" w:rsidRDefault="008367BD" w:rsidP="00B1668F">
      <w:pPr>
        <w:pStyle w:val="ab"/>
        <w:numPr>
          <w:ilvl w:val="0"/>
          <w:numId w:val="5"/>
        </w:numPr>
        <w:ind w:left="426"/>
        <w:rPr>
          <w:i/>
          <w:sz w:val="32"/>
          <w:szCs w:val="24"/>
        </w:rPr>
      </w:pPr>
      <w:r w:rsidRPr="008367BD">
        <w:rPr>
          <w:i/>
        </w:rPr>
        <w:t>Бахман А. Р.</w:t>
      </w:r>
      <w:r>
        <w:t xml:space="preserve"> Злоупотребление родительскими правами и право ребенка на защиту // Правовые проблемы укрепления российской государственности. – 2010. С. 97 – 100. – Режим доступа: </w:t>
      </w:r>
      <w:hyperlink r:id="rId12" w:history="1">
        <w:r w:rsidR="007E18D5" w:rsidRPr="007E18D5">
          <w:rPr>
            <w:rStyle w:val="aa"/>
            <w:color w:val="auto"/>
            <w:u w:val="none"/>
          </w:rPr>
          <w:t>https://elibrary.ru/download/elibrary_24067396_28423745.pdf</w:t>
        </w:r>
      </w:hyperlink>
    </w:p>
    <w:p w:rsidR="007E18D5" w:rsidRPr="00012A39" w:rsidRDefault="007E18D5" w:rsidP="00B1668F">
      <w:pPr>
        <w:pStyle w:val="ab"/>
        <w:numPr>
          <w:ilvl w:val="0"/>
          <w:numId w:val="5"/>
        </w:numPr>
        <w:ind w:left="426"/>
        <w:rPr>
          <w:i/>
          <w:sz w:val="32"/>
          <w:szCs w:val="24"/>
        </w:rPr>
      </w:pPr>
      <w:r w:rsidRPr="007E18D5">
        <w:rPr>
          <w:i/>
        </w:rPr>
        <w:t>Бернштейн Е. В.</w:t>
      </w:r>
      <w:r>
        <w:t xml:space="preserve"> Реализация прав ребенка на защиту своих прав // Аспирант и соискатель. – 2013. – № 2 (74). – С. 22 – 25. – Режим доступа: </w:t>
      </w:r>
      <w:r w:rsidRPr="007E18D5">
        <w:t>https://elibrary.ru/item.asp?id=19044423</w:t>
      </w:r>
    </w:p>
    <w:p w:rsidR="00E851B0" w:rsidRDefault="00E851B0" w:rsidP="00B1668F">
      <w:pPr>
        <w:pStyle w:val="ab"/>
        <w:numPr>
          <w:ilvl w:val="0"/>
          <w:numId w:val="5"/>
        </w:numPr>
        <w:ind w:left="426" w:hanging="426"/>
        <w:rPr>
          <w:szCs w:val="24"/>
        </w:rPr>
      </w:pPr>
      <w:r w:rsidRPr="00012A39">
        <w:rPr>
          <w:i/>
          <w:szCs w:val="24"/>
        </w:rPr>
        <w:t>Жалинский А.Э.</w:t>
      </w:r>
      <w:r w:rsidRPr="002C09D5">
        <w:rPr>
          <w:szCs w:val="24"/>
        </w:rPr>
        <w:t xml:space="preserve"> О системе источников уголовного права / Право и государство: теория и практика. </w:t>
      </w:r>
      <w:r>
        <w:rPr>
          <w:szCs w:val="24"/>
        </w:rPr>
        <w:t xml:space="preserve"> – </w:t>
      </w:r>
      <w:r w:rsidRPr="002C09D5">
        <w:rPr>
          <w:szCs w:val="24"/>
        </w:rPr>
        <w:t xml:space="preserve">2006. </w:t>
      </w:r>
      <w:r>
        <w:rPr>
          <w:szCs w:val="24"/>
        </w:rPr>
        <w:t xml:space="preserve">– </w:t>
      </w:r>
      <w:r w:rsidRPr="002C09D5">
        <w:rPr>
          <w:szCs w:val="24"/>
        </w:rPr>
        <w:t>№ 8</w:t>
      </w:r>
      <w:r>
        <w:rPr>
          <w:szCs w:val="24"/>
        </w:rPr>
        <w:t> </w:t>
      </w:r>
      <w:r w:rsidRPr="002C09D5">
        <w:rPr>
          <w:szCs w:val="24"/>
        </w:rPr>
        <w:t>(20).</w:t>
      </w:r>
    </w:p>
    <w:p w:rsidR="00E851B0" w:rsidRDefault="00E851B0" w:rsidP="00B1668F">
      <w:pPr>
        <w:pStyle w:val="ab"/>
        <w:numPr>
          <w:ilvl w:val="0"/>
          <w:numId w:val="5"/>
        </w:numPr>
        <w:ind w:left="426" w:hanging="426"/>
        <w:rPr>
          <w:szCs w:val="24"/>
        </w:rPr>
      </w:pPr>
      <w:r w:rsidRPr="00012A39">
        <w:rPr>
          <w:i/>
          <w:szCs w:val="24"/>
        </w:rPr>
        <w:t>Иванов С. М.</w:t>
      </w:r>
      <w:r>
        <w:rPr>
          <w:szCs w:val="24"/>
        </w:rPr>
        <w:t xml:space="preserve"> О конфликте в Сирии // Политика и жизнь – 2015. –  № 145.</w:t>
      </w:r>
    </w:p>
    <w:p w:rsidR="007E18D5" w:rsidRPr="00753815" w:rsidRDefault="007E18D5" w:rsidP="00B1668F">
      <w:pPr>
        <w:pStyle w:val="ab"/>
        <w:numPr>
          <w:ilvl w:val="0"/>
          <w:numId w:val="5"/>
        </w:numPr>
        <w:ind w:left="426" w:hanging="426"/>
        <w:rPr>
          <w:szCs w:val="24"/>
        </w:rPr>
      </w:pPr>
      <w:r w:rsidRPr="007E18D5">
        <w:rPr>
          <w:i/>
        </w:rPr>
        <w:t>Ивлева Т. В.</w:t>
      </w:r>
      <w:r>
        <w:t xml:space="preserve"> Конституционное право ребенка на защиту в Европейском суде по правам человека // Вестник Башкирского университета. – 2011. – № 1. – С. 237 – 241. – Режим доступа: </w:t>
      </w:r>
      <w:r w:rsidRPr="008367BD">
        <w:t>https://elibrary.ru/download/elibrary_16461532_85722939.pdf</w:t>
      </w:r>
    </w:p>
    <w:p w:rsidR="00E851B0" w:rsidRPr="00E13EEE" w:rsidRDefault="00E851B0" w:rsidP="00B1668F">
      <w:pPr>
        <w:pStyle w:val="ab"/>
        <w:numPr>
          <w:ilvl w:val="0"/>
          <w:numId w:val="5"/>
        </w:numPr>
        <w:ind w:left="426"/>
        <w:rPr>
          <w:i/>
          <w:sz w:val="28"/>
          <w:szCs w:val="24"/>
        </w:rPr>
      </w:pPr>
      <w:r w:rsidRPr="00E13EEE">
        <w:rPr>
          <w:i/>
          <w:color w:val="000000"/>
          <w:szCs w:val="22"/>
        </w:rPr>
        <w:t>Никонов К.</w:t>
      </w:r>
      <w:r w:rsidRPr="00E13EEE">
        <w:rPr>
          <w:color w:val="000000"/>
          <w:szCs w:val="22"/>
        </w:rPr>
        <w:t xml:space="preserve"> Современные теоретические аспекты института международно-правовой защиты и поощрения правовой защиты и поощрения прав ребенка //Московский журнал международного права. </w:t>
      </w:r>
      <w:r>
        <w:rPr>
          <w:color w:val="000000"/>
          <w:szCs w:val="22"/>
        </w:rPr>
        <w:t xml:space="preserve">– </w:t>
      </w:r>
      <w:r w:rsidRPr="00E13EEE">
        <w:rPr>
          <w:color w:val="000000"/>
          <w:szCs w:val="22"/>
        </w:rPr>
        <w:t>2009.</w:t>
      </w:r>
      <w:r>
        <w:rPr>
          <w:color w:val="000000"/>
          <w:szCs w:val="22"/>
        </w:rPr>
        <w:t xml:space="preserve"> – № 1. – </w:t>
      </w:r>
      <w:r w:rsidRPr="00E13EEE">
        <w:rPr>
          <w:color w:val="000000"/>
          <w:szCs w:val="22"/>
        </w:rPr>
        <w:t xml:space="preserve"> С. 84-85.</w:t>
      </w:r>
    </w:p>
    <w:p w:rsidR="00E851B0" w:rsidRPr="00012A39" w:rsidRDefault="00E851B0" w:rsidP="00B1668F">
      <w:pPr>
        <w:pStyle w:val="ab"/>
        <w:numPr>
          <w:ilvl w:val="0"/>
          <w:numId w:val="5"/>
        </w:numPr>
        <w:ind w:left="426"/>
        <w:rPr>
          <w:i/>
          <w:sz w:val="32"/>
          <w:szCs w:val="24"/>
        </w:rPr>
      </w:pPr>
      <w:r w:rsidRPr="00E13EEE">
        <w:rPr>
          <w:i/>
          <w:color w:val="000000"/>
          <w:szCs w:val="22"/>
        </w:rPr>
        <w:t>Павлова Л. В.</w:t>
      </w:r>
      <w:r w:rsidRPr="00E13EEE">
        <w:rPr>
          <w:color w:val="000000"/>
          <w:szCs w:val="22"/>
        </w:rPr>
        <w:t xml:space="preserve"> Международная защита прав человека и ее эволюция на современном этапе // Белорусский журнал международного права и международных отношений. </w:t>
      </w:r>
      <w:r>
        <w:rPr>
          <w:color w:val="000000"/>
          <w:szCs w:val="22"/>
        </w:rPr>
        <w:t xml:space="preserve">– 1996. – № 1.  – </w:t>
      </w:r>
      <w:r w:rsidRPr="00E13EEE">
        <w:rPr>
          <w:color w:val="000000"/>
          <w:szCs w:val="22"/>
        </w:rPr>
        <w:t>С. 23.</w:t>
      </w:r>
    </w:p>
    <w:p w:rsidR="00E851B0" w:rsidRPr="00012A39" w:rsidRDefault="00E851B0" w:rsidP="00B1668F">
      <w:pPr>
        <w:pStyle w:val="ab"/>
        <w:numPr>
          <w:ilvl w:val="0"/>
          <w:numId w:val="5"/>
        </w:numPr>
        <w:ind w:left="426"/>
        <w:rPr>
          <w:i/>
          <w:sz w:val="36"/>
          <w:szCs w:val="24"/>
        </w:rPr>
      </w:pPr>
      <w:r w:rsidRPr="00012A39">
        <w:rPr>
          <w:i/>
          <w:color w:val="000000"/>
          <w:szCs w:val="22"/>
        </w:rPr>
        <w:t>Подуфалов В. Д.</w:t>
      </w:r>
      <w:r>
        <w:rPr>
          <w:color w:val="000000"/>
          <w:szCs w:val="22"/>
        </w:rPr>
        <w:t xml:space="preserve"> К вопросу о понятии «</w:t>
      </w:r>
      <w:r w:rsidRPr="00012A39">
        <w:rPr>
          <w:color w:val="000000"/>
          <w:szCs w:val="22"/>
        </w:rPr>
        <w:t>меж</w:t>
      </w:r>
      <w:r>
        <w:rPr>
          <w:color w:val="000000"/>
          <w:szCs w:val="22"/>
        </w:rPr>
        <w:t>дународная защита прав человека»</w:t>
      </w:r>
      <w:r w:rsidRPr="00012A39">
        <w:rPr>
          <w:color w:val="000000"/>
          <w:szCs w:val="22"/>
        </w:rPr>
        <w:t xml:space="preserve"> // Сов. е</w:t>
      </w:r>
      <w:r>
        <w:rPr>
          <w:color w:val="000000"/>
          <w:szCs w:val="22"/>
        </w:rPr>
        <w:t xml:space="preserve">жегодник международного права. – 1985. – </w:t>
      </w:r>
      <w:r w:rsidRPr="00012A39">
        <w:rPr>
          <w:color w:val="000000"/>
          <w:szCs w:val="22"/>
        </w:rPr>
        <w:t>С. 209—210.</w:t>
      </w:r>
    </w:p>
    <w:p w:rsidR="00E851B0" w:rsidRDefault="00E851B0" w:rsidP="00B1668F">
      <w:pPr>
        <w:pStyle w:val="ab"/>
        <w:numPr>
          <w:ilvl w:val="0"/>
          <w:numId w:val="5"/>
        </w:numPr>
        <w:ind w:left="426" w:hanging="426"/>
        <w:rPr>
          <w:szCs w:val="24"/>
        </w:rPr>
      </w:pPr>
      <w:r w:rsidRPr="00012A39">
        <w:rPr>
          <w:i/>
          <w:szCs w:val="24"/>
        </w:rPr>
        <w:t>Проценко С.В.</w:t>
      </w:r>
      <w:r>
        <w:rPr>
          <w:szCs w:val="24"/>
        </w:rPr>
        <w:t xml:space="preserve"> </w:t>
      </w:r>
      <w:r w:rsidRPr="002C09D5">
        <w:rPr>
          <w:szCs w:val="24"/>
        </w:rPr>
        <w:t xml:space="preserve">Историко-правовой анализ становления и развития норм об уголовной ответственности за невыполнение обязанностей по </w:t>
      </w:r>
      <w:r>
        <w:rPr>
          <w:szCs w:val="24"/>
        </w:rPr>
        <w:t>воспитанию детей // История государст</w:t>
      </w:r>
      <w:r w:rsidRPr="002C09D5">
        <w:rPr>
          <w:szCs w:val="24"/>
        </w:rPr>
        <w:t>ва и права.</w:t>
      </w:r>
      <w:r>
        <w:rPr>
          <w:szCs w:val="24"/>
        </w:rPr>
        <w:t xml:space="preserve"> – </w:t>
      </w:r>
      <w:r w:rsidRPr="002C09D5">
        <w:rPr>
          <w:szCs w:val="24"/>
        </w:rPr>
        <w:t xml:space="preserve">2009. </w:t>
      </w:r>
      <w:r>
        <w:rPr>
          <w:szCs w:val="24"/>
        </w:rPr>
        <w:t xml:space="preserve">– </w:t>
      </w:r>
      <w:r w:rsidRPr="002C09D5">
        <w:rPr>
          <w:szCs w:val="24"/>
        </w:rPr>
        <w:t xml:space="preserve">№ 9. </w:t>
      </w:r>
      <w:r>
        <w:rPr>
          <w:szCs w:val="24"/>
        </w:rPr>
        <w:t xml:space="preserve">– </w:t>
      </w:r>
      <w:r w:rsidRPr="002C09D5">
        <w:rPr>
          <w:szCs w:val="24"/>
        </w:rPr>
        <w:t>С. 33–34.</w:t>
      </w:r>
    </w:p>
    <w:p w:rsidR="008C62BE" w:rsidRPr="00012A39" w:rsidRDefault="008C62BE" w:rsidP="00B1668F">
      <w:pPr>
        <w:pStyle w:val="ab"/>
        <w:numPr>
          <w:ilvl w:val="0"/>
          <w:numId w:val="5"/>
        </w:numPr>
        <w:ind w:left="426" w:hanging="426"/>
        <w:rPr>
          <w:szCs w:val="24"/>
        </w:rPr>
      </w:pPr>
      <w:r w:rsidRPr="008C62BE">
        <w:rPr>
          <w:i/>
        </w:rPr>
        <w:t>Соловьева Т. В.</w:t>
      </w:r>
      <w:r>
        <w:t xml:space="preserve"> Закрепление прав ребенка в Конвенции ООН о правах ребенка // Социальная безопасность и защита прав семьи в условиях новой общественной </w:t>
      </w:r>
      <w:r>
        <w:lastRenderedPageBreak/>
        <w:t xml:space="preserve">реальности. – 2013. – С. 184 – 188. – Режим доступа: </w:t>
      </w:r>
      <w:r w:rsidRPr="00D31905">
        <w:t>https://elibrary.ru/item.asp?id=27492021</w:t>
      </w:r>
    </w:p>
    <w:p w:rsidR="00E851B0" w:rsidRPr="00012A39" w:rsidRDefault="00E851B0" w:rsidP="00B1668F">
      <w:pPr>
        <w:pStyle w:val="ab"/>
        <w:numPr>
          <w:ilvl w:val="0"/>
          <w:numId w:val="5"/>
        </w:numPr>
        <w:ind w:left="426"/>
        <w:rPr>
          <w:i/>
          <w:sz w:val="32"/>
          <w:szCs w:val="24"/>
        </w:rPr>
      </w:pPr>
      <w:r w:rsidRPr="00E13EEE">
        <w:rPr>
          <w:i/>
          <w:color w:val="000000"/>
          <w:szCs w:val="22"/>
        </w:rPr>
        <w:t>Старовойтов О. М.</w:t>
      </w:r>
      <w:r w:rsidRPr="00E13EEE">
        <w:rPr>
          <w:color w:val="000000"/>
          <w:szCs w:val="22"/>
        </w:rPr>
        <w:t xml:space="preserve"> Становление и развитие международной защиты прав ребенка //Белорусский журнал международного права и международных отношений.</w:t>
      </w:r>
      <w:r>
        <w:rPr>
          <w:color w:val="000000"/>
          <w:szCs w:val="22"/>
        </w:rPr>
        <w:t xml:space="preserve"> – 1998. – № 5. – </w:t>
      </w:r>
      <w:r w:rsidRPr="00E13EEE">
        <w:rPr>
          <w:color w:val="000000"/>
          <w:szCs w:val="22"/>
        </w:rPr>
        <w:t>С. 53—54.</w:t>
      </w:r>
    </w:p>
    <w:p w:rsidR="00E851B0" w:rsidRPr="00012A39" w:rsidRDefault="00E851B0" w:rsidP="00B1668F">
      <w:pPr>
        <w:pStyle w:val="ab"/>
        <w:numPr>
          <w:ilvl w:val="0"/>
          <w:numId w:val="5"/>
        </w:numPr>
        <w:ind w:left="426"/>
        <w:rPr>
          <w:i/>
          <w:sz w:val="32"/>
          <w:szCs w:val="24"/>
        </w:rPr>
      </w:pPr>
      <w:r w:rsidRPr="00012A39">
        <w:rPr>
          <w:i/>
          <w:szCs w:val="24"/>
        </w:rPr>
        <w:t>Чернобель Г.Т.</w:t>
      </w:r>
      <w:r w:rsidRPr="00012A39">
        <w:rPr>
          <w:szCs w:val="24"/>
        </w:rPr>
        <w:t xml:space="preserve"> Право как мера социального блага // Журнал российского права. </w:t>
      </w:r>
      <w:r>
        <w:rPr>
          <w:szCs w:val="24"/>
        </w:rPr>
        <w:t xml:space="preserve">– </w:t>
      </w:r>
      <w:r w:rsidRPr="00012A39">
        <w:rPr>
          <w:szCs w:val="24"/>
        </w:rPr>
        <w:t xml:space="preserve">2006. </w:t>
      </w:r>
      <w:r>
        <w:rPr>
          <w:szCs w:val="24"/>
        </w:rPr>
        <w:t xml:space="preserve"> – </w:t>
      </w:r>
      <w:r w:rsidRPr="00012A39">
        <w:rPr>
          <w:szCs w:val="24"/>
        </w:rPr>
        <w:t>№ 6.</w:t>
      </w:r>
      <w:r>
        <w:rPr>
          <w:szCs w:val="24"/>
        </w:rPr>
        <w:t xml:space="preserve"> – </w:t>
      </w:r>
      <w:r w:rsidRPr="00012A39">
        <w:rPr>
          <w:szCs w:val="24"/>
        </w:rPr>
        <w:t>С. 89.</w:t>
      </w:r>
    </w:p>
    <w:p w:rsidR="00CA1599" w:rsidRPr="000D20CE" w:rsidRDefault="00E851B0" w:rsidP="000D20CE">
      <w:pPr>
        <w:pStyle w:val="ab"/>
        <w:numPr>
          <w:ilvl w:val="0"/>
          <w:numId w:val="5"/>
        </w:numPr>
        <w:ind w:left="426"/>
        <w:jc w:val="left"/>
      </w:pPr>
      <w:r w:rsidRPr="00052CAC">
        <w:rPr>
          <w:i/>
        </w:rPr>
        <w:t>Шайхутдинова Г. Р.</w:t>
      </w:r>
      <w:r>
        <w:t xml:space="preserve"> Протоколы к Европейской конвенции о защите прав человека и основных свобод. / Комментарий к отдельным статьям. – Казань, 2001. – С. 22.</w:t>
      </w:r>
    </w:p>
    <w:sectPr w:rsidR="00CA1599" w:rsidRPr="000D20CE" w:rsidSect="00004739">
      <w:footerReference w:type="default" r:id="rId13"/>
      <w:pgSz w:w="11906" w:h="16838"/>
      <w:pgMar w:top="1418" w:right="85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2D" w:rsidRDefault="003A6B2D" w:rsidP="00D11D42">
      <w:r>
        <w:separator/>
      </w:r>
    </w:p>
  </w:endnote>
  <w:endnote w:type="continuationSeparator" w:id="0">
    <w:p w:rsidR="003A6B2D" w:rsidRDefault="003A6B2D" w:rsidP="00D1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209110"/>
      <w:docPartObj>
        <w:docPartGallery w:val="Page Numbers (Bottom of Page)"/>
        <w:docPartUnique/>
      </w:docPartObj>
    </w:sdtPr>
    <w:sdtContent>
      <w:p w:rsidR="00071D5B" w:rsidRDefault="00071D5B">
        <w:pPr>
          <w:pStyle w:val="a5"/>
          <w:jc w:val="center"/>
        </w:pPr>
        <w:r>
          <w:fldChar w:fldCharType="begin"/>
        </w:r>
        <w:r>
          <w:instrText xml:space="preserve"> PAGE   \* MERGEFORMAT </w:instrText>
        </w:r>
        <w:r>
          <w:fldChar w:fldCharType="separate"/>
        </w:r>
        <w:r w:rsidR="00AE15A7">
          <w:rPr>
            <w:noProof/>
          </w:rPr>
          <w:t>3</w:t>
        </w:r>
        <w:r>
          <w:rPr>
            <w:noProof/>
          </w:rPr>
          <w:fldChar w:fldCharType="end"/>
        </w:r>
      </w:p>
    </w:sdtContent>
  </w:sdt>
  <w:p w:rsidR="00071D5B" w:rsidRDefault="00071D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2D" w:rsidRDefault="003A6B2D" w:rsidP="00D11D42">
      <w:r>
        <w:separator/>
      </w:r>
    </w:p>
  </w:footnote>
  <w:footnote w:type="continuationSeparator" w:id="0">
    <w:p w:rsidR="003A6B2D" w:rsidRDefault="003A6B2D" w:rsidP="00D11D42">
      <w:r>
        <w:continuationSeparator/>
      </w:r>
    </w:p>
  </w:footnote>
  <w:footnote w:id="1">
    <w:p w:rsidR="00071D5B" w:rsidRDefault="00071D5B" w:rsidP="00721BFF">
      <w:pPr>
        <w:pStyle w:val="af0"/>
      </w:pPr>
      <w:r>
        <w:rPr>
          <w:rStyle w:val="a9"/>
        </w:rPr>
        <w:footnoteRef/>
      </w:r>
      <w:r>
        <w:t xml:space="preserve"> </w:t>
      </w:r>
      <w:r>
        <w:rPr>
          <w:shd w:val="clear" w:color="auto" w:fill="FFFFFF"/>
        </w:rPr>
        <w:t>См. об этом: Антикольская М.В. Семейное право. Учеб. М.: Юрист, 1999. С. 200.</w:t>
      </w:r>
    </w:p>
  </w:footnote>
  <w:footnote w:id="2">
    <w:p w:rsidR="00071D5B" w:rsidRPr="00E851B0" w:rsidRDefault="00071D5B" w:rsidP="00721BFF">
      <w:pPr>
        <w:pStyle w:val="af0"/>
      </w:pPr>
      <w:r w:rsidRPr="00AF0714">
        <w:rPr>
          <w:rStyle w:val="a9"/>
        </w:rPr>
        <w:footnoteRef/>
      </w:r>
      <w:r w:rsidRPr="00E851B0">
        <w:t xml:space="preserve"> Ежегодный доклад специального представителя Генерального секретаря по вопросу о детях и вооруженных конфликтах Лейлы Зерруги (A/HRC/25/46) 26 декабря 2013 г. [Электронный документ]. – Режим доступа: http://www.ohchr.orq/EN/HRBodies/HRC/ReqularSessions/Session25/Documents/A-HRC-25-46_ru.doc.</w:t>
      </w:r>
    </w:p>
  </w:footnote>
  <w:footnote w:id="3">
    <w:p w:rsidR="00071D5B" w:rsidRPr="00E851B0" w:rsidRDefault="00071D5B" w:rsidP="00721BFF">
      <w:pPr>
        <w:pStyle w:val="af0"/>
      </w:pPr>
      <w:r w:rsidRPr="00E851B0">
        <w:rPr>
          <w:rStyle w:val="a9"/>
          <w:vertAlign w:val="baseline"/>
        </w:rPr>
        <w:footnoteRef/>
      </w:r>
      <w:r w:rsidRPr="00E851B0">
        <w:t xml:space="preserve"> Руководство ЕС по проблеме детей в вооруженных конфликтах [Электронный документ]. – Режим доступа: http://eeas.europa.eu/human_rights/quidelines/children_armed_conflict/docs/10019_08_ru.pdf</w:t>
      </w:r>
    </w:p>
  </w:footnote>
  <w:footnote w:id="4">
    <w:p w:rsidR="00071D5B" w:rsidRPr="008367BD" w:rsidRDefault="00071D5B" w:rsidP="00721BFF">
      <w:pPr>
        <w:pStyle w:val="af0"/>
      </w:pPr>
      <w:r>
        <w:rPr>
          <w:rStyle w:val="a9"/>
        </w:rPr>
        <w:footnoteRef/>
      </w:r>
      <w:r>
        <w:t xml:space="preserve"> Бахман А. Р. Злоупотребление родительскими правами и право ребенка на защиту // Правовые проблемы укрепления российской государственности. – 2010. С. 97 – 100. – Режим доступа: </w:t>
      </w:r>
      <w:r w:rsidRPr="008367BD">
        <w:t>https://elibrary.ru/download/elibrary_24067396_28423745.pdf</w:t>
      </w:r>
    </w:p>
  </w:footnote>
  <w:footnote w:id="5">
    <w:p w:rsidR="00071D5B" w:rsidRDefault="00071D5B" w:rsidP="00721BFF">
      <w:pPr>
        <w:pStyle w:val="af0"/>
      </w:pPr>
      <w:r>
        <w:rPr>
          <w:rStyle w:val="a9"/>
        </w:rPr>
        <w:footnoteRef/>
      </w:r>
      <w:r>
        <w:t xml:space="preserve"> Бернштейн Е. В. Реализация прав ребенка на защиту своих прав // Аспирант и соискатель. – 2013. – № 2 (74). – С. 22 – 25. – Режим доступа: </w:t>
      </w:r>
      <w:r w:rsidRPr="007E18D5">
        <w:t>https://elibrary.ru/item.asp?id=19044423</w:t>
      </w:r>
    </w:p>
  </w:footnote>
  <w:footnote w:id="6">
    <w:p w:rsidR="00071D5B" w:rsidRDefault="00071D5B" w:rsidP="00721BFF">
      <w:pPr>
        <w:pStyle w:val="af0"/>
      </w:pPr>
      <w:r>
        <w:rPr>
          <w:rStyle w:val="a9"/>
        </w:rPr>
        <w:footnoteRef/>
      </w:r>
      <w:r>
        <w:t xml:space="preserve"> Ивлева Т. В. Конституционное право ребенка на защиту в Европейском суде по правам человека // Вестник Башкирского университета. – 2011. – № 1. – С. 237 – 241. – Режим доступа: </w:t>
      </w:r>
      <w:r w:rsidRPr="008367BD">
        <w:t>https://elibrary.ru/download/elibrary_16461532_85722939.pdf</w:t>
      </w:r>
    </w:p>
  </w:footnote>
  <w:footnote w:id="7">
    <w:p w:rsidR="00071D5B" w:rsidRPr="007E18D5" w:rsidRDefault="00071D5B" w:rsidP="00721BFF">
      <w:pPr>
        <w:pStyle w:val="af0"/>
        <w:rPr>
          <w:szCs w:val="24"/>
        </w:rPr>
      </w:pPr>
      <w:r>
        <w:rPr>
          <w:rStyle w:val="a9"/>
        </w:rPr>
        <w:footnoteRef/>
      </w:r>
      <w:r>
        <w:t xml:space="preserve"> </w:t>
      </w:r>
      <w:r w:rsidRPr="007E18D5">
        <w:rPr>
          <w:szCs w:val="24"/>
        </w:rPr>
        <w:t>Проценко С.В.</w:t>
      </w:r>
      <w:r>
        <w:rPr>
          <w:szCs w:val="24"/>
        </w:rPr>
        <w:t xml:space="preserve"> </w:t>
      </w:r>
      <w:r w:rsidRPr="002C09D5">
        <w:rPr>
          <w:szCs w:val="24"/>
        </w:rPr>
        <w:t xml:space="preserve">Историко-правовой анализ становления и развития норм об уголовной ответственности за невыполнение обязанностей по </w:t>
      </w:r>
      <w:r>
        <w:rPr>
          <w:szCs w:val="24"/>
        </w:rPr>
        <w:t>воспитанию детей // История государст</w:t>
      </w:r>
      <w:r w:rsidRPr="002C09D5">
        <w:rPr>
          <w:szCs w:val="24"/>
        </w:rPr>
        <w:t>ва и права.</w:t>
      </w:r>
      <w:r>
        <w:rPr>
          <w:szCs w:val="24"/>
        </w:rPr>
        <w:t xml:space="preserve"> – </w:t>
      </w:r>
      <w:r w:rsidRPr="002C09D5">
        <w:rPr>
          <w:szCs w:val="24"/>
        </w:rPr>
        <w:t xml:space="preserve">2009. </w:t>
      </w:r>
      <w:r>
        <w:rPr>
          <w:szCs w:val="24"/>
        </w:rPr>
        <w:t xml:space="preserve">– </w:t>
      </w:r>
      <w:r w:rsidRPr="002C09D5">
        <w:rPr>
          <w:szCs w:val="24"/>
        </w:rPr>
        <w:t xml:space="preserve">№ 9. </w:t>
      </w:r>
      <w:r>
        <w:rPr>
          <w:szCs w:val="24"/>
        </w:rPr>
        <w:t xml:space="preserve">– </w:t>
      </w:r>
      <w:r w:rsidRPr="002C09D5">
        <w:rPr>
          <w:szCs w:val="24"/>
        </w:rPr>
        <w:t>С. 33–34.</w:t>
      </w:r>
    </w:p>
  </w:footnote>
  <w:footnote w:id="8">
    <w:p w:rsidR="00071D5B" w:rsidRDefault="00071D5B" w:rsidP="00721BFF">
      <w:pPr>
        <w:pStyle w:val="af0"/>
      </w:pPr>
      <w:r>
        <w:rPr>
          <w:rStyle w:val="a9"/>
        </w:rPr>
        <w:footnoteRef/>
      </w:r>
      <w:r>
        <w:t xml:space="preserve"> Алексанян Э. Г.Конвенция ООН о правах ребенка как инструмент защиты семейных прав ребенка // Ученые записки Российского государственного социального университета. – 2010. – № 4. – С. 24 – 26. – Режим доступа: </w:t>
      </w:r>
      <w:r w:rsidRPr="00D31905">
        <w:t>https://elibrary.ru/download/elibrary_15213206_29490792.pdf</w:t>
      </w:r>
    </w:p>
  </w:footnote>
  <w:footnote w:id="9">
    <w:p w:rsidR="00071D5B" w:rsidRDefault="00071D5B" w:rsidP="00721BFF">
      <w:pPr>
        <w:pStyle w:val="af0"/>
      </w:pPr>
      <w:r>
        <w:rPr>
          <w:rStyle w:val="a9"/>
        </w:rPr>
        <w:footnoteRef/>
      </w:r>
      <w:r>
        <w:t xml:space="preserve"> </w:t>
      </w:r>
      <w:r w:rsidRPr="00D31905">
        <w:rPr>
          <w:szCs w:val="24"/>
        </w:rPr>
        <w:t>Аблеева Г. Р.</w:t>
      </w:r>
      <w:r w:rsidRPr="00F421A7">
        <w:rPr>
          <w:i/>
          <w:szCs w:val="24"/>
        </w:rPr>
        <w:t> </w:t>
      </w:r>
      <w:r>
        <w:rPr>
          <w:szCs w:val="24"/>
        </w:rPr>
        <w:t>Конвенция ООН «О правах ребенка» как основной документ в формировании прав ребенка //  Наука и мир. – 2014. – № 2 (6). – С. 167 – 170. – Режим доступа:</w:t>
      </w:r>
      <w:r w:rsidRPr="00E13EEE">
        <w:rPr>
          <w:szCs w:val="24"/>
        </w:rPr>
        <w:t xml:space="preserve"> </w:t>
      </w:r>
      <w:hyperlink r:id="rId1" w:history="1">
        <w:r w:rsidRPr="00D31905">
          <w:rPr>
            <w:rStyle w:val="aa"/>
            <w:color w:val="auto"/>
            <w:szCs w:val="24"/>
            <w:u w:val="none"/>
          </w:rPr>
          <w:t>https://elibrary.ru/download/elibrary_21671426_22463662.pdf</w:t>
        </w:r>
      </w:hyperlink>
    </w:p>
  </w:footnote>
  <w:footnote w:id="10">
    <w:p w:rsidR="00071D5B" w:rsidRDefault="00071D5B" w:rsidP="00721BFF">
      <w:pPr>
        <w:pStyle w:val="af0"/>
      </w:pPr>
      <w:r>
        <w:rPr>
          <w:rStyle w:val="a9"/>
        </w:rPr>
        <w:footnoteRef/>
      </w:r>
      <w:r>
        <w:t xml:space="preserve"> Соловьева Т. В. Закрепление прав ребенка в Конвенции ООН о правах ребенка // Социальная безопасность и защита прав семьи в условиях новой общественной реальности. – 2013. – С. 184 – 188. – Режим доступа: </w:t>
      </w:r>
      <w:r w:rsidRPr="00D31905">
        <w:t>https://elibrary.ru/item.asp?id=27492021</w:t>
      </w:r>
    </w:p>
  </w:footnote>
  <w:footnote w:id="11">
    <w:p w:rsidR="00071D5B" w:rsidRDefault="00071D5B" w:rsidP="00721BFF">
      <w:pPr>
        <w:pStyle w:val="af0"/>
      </w:pPr>
      <w:r w:rsidRPr="007E18D5">
        <w:rPr>
          <w:rStyle w:val="a9"/>
        </w:rPr>
        <w:footnoteRef/>
      </w:r>
      <w:r w:rsidRPr="007E18D5">
        <w:t xml:space="preserve"> </w:t>
      </w:r>
      <w:r w:rsidRPr="007E18D5">
        <w:rPr>
          <w:szCs w:val="24"/>
        </w:rPr>
        <w:t>Иванов С. М.</w:t>
      </w:r>
      <w:r>
        <w:rPr>
          <w:szCs w:val="24"/>
        </w:rPr>
        <w:t xml:space="preserve"> О конфликте в Сирии // Политика и жизнь – 2015. –  № 145.</w:t>
      </w:r>
    </w:p>
  </w:footnote>
  <w:footnote w:id="12">
    <w:p w:rsidR="00071D5B" w:rsidRPr="00D31905" w:rsidRDefault="00071D5B" w:rsidP="00721BFF">
      <w:pPr>
        <w:pStyle w:val="af0"/>
        <w:rPr>
          <w:szCs w:val="24"/>
        </w:rPr>
      </w:pPr>
      <w:r>
        <w:rPr>
          <w:rStyle w:val="a9"/>
        </w:rPr>
        <w:footnoteRef/>
      </w:r>
      <w:r>
        <w:t xml:space="preserve"> </w:t>
      </w:r>
      <w:r w:rsidRPr="002C09D5">
        <w:rPr>
          <w:szCs w:val="24"/>
        </w:rPr>
        <w:t>Шмитт. Э. Аранг</w:t>
      </w:r>
      <w:r>
        <w:rPr>
          <w:szCs w:val="24"/>
        </w:rPr>
        <w:t xml:space="preserve">о. Т. Позиции России в Сирии </w:t>
      </w:r>
      <w:r w:rsidRPr="00D31905">
        <w:rPr>
          <w:szCs w:val="24"/>
        </w:rPr>
        <w:t xml:space="preserve">// </w:t>
      </w:r>
      <w:r w:rsidRPr="002C09D5">
        <w:rPr>
          <w:szCs w:val="24"/>
          <w:lang w:val="en-US"/>
        </w:rPr>
        <w:t>New</w:t>
      </w:r>
      <w:r w:rsidRPr="00D31905">
        <w:rPr>
          <w:szCs w:val="24"/>
        </w:rPr>
        <w:t xml:space="preserve"> </w:t>
      </w:r>
      <w:r w:rsidRPr="002C09D5">
        <w:rPr>
          <w:szCs w:val="24"/>
          <w:lang w:val="en-US"/>
        </w:rPr>
        <w:t>York</w:t>
      </w:r>
      <w:r w:rsidRPr="00D31905">
        <w:rPr>
          <w:szCs w:val="24"/>
        </w:rPr>
        <w:t xml:space="preserve"> </w:t>
      </w:r>
      <w:r w:rsidRPr="002C09D5">
        <w:rPr>
          <w:szCs w:val="24"/>
          <w:lang w:val="en-US"/>
        </w:rPr>
        <w:t>Times</w:t>
      </w:r>
      <w:r>
        <w:rPr>
          <w:szCs w:val="24"/>
        </w:rPr>
        <w:t>. – 2</w:t>
      </w:r>
      <w:r w:rsidRPr="00D31905">
        <w:rPr>
          <w:szCs w:val="24"/>
        </w:rPr>
        <w:t>015.</w:t>
      </w:r>
    </w:p>
  </w:footnote>
  <w:footnote w:id="13">
    <w:p w:rsidR="00071D5B" w:rsidRDefault="00071D5B" w:rsidP="00721BFF">
      <w:pPr>
        <w:pStyle w:val="af0"/>
      </w:pPr>
      <w:r>
        <w:rPr>
          <w:rStyle w:val="a9"/>
        </w:rPr>
        <w:footnoteRef/>
      </w:r>
      <w:r>
        <w:t xml:space="preserve"> См. об этом: 1) Бахин</w:t>
      </w:r>
      <w:r w:rsidRPr="008C62BE">
        <w:t xml:space="preserve"> С. В. Международно-правовая защита прав человека и эксперименты на людях // Вестник Ленинградского университета. 1987. Сер. 6. Вып. 2. С. 94-99.</w:t>
      </w:r>
      <w:r>
        <w:t xml:space="preserve"> 2) Бахин</w:t>
      </w:r>
      <w:r w:rsidRPr="008C62BE">
        <w:t xml:space="preserve"> С. В.</w:t>
      </w:r>
      <w:r>
        <w:t xml:space="preserve"> </w:t>
      </w:r>
      <w:r w:rsidRPr="008C62BE">
        <w:t>О классификации прав человека, провозглашенных в международных соглашениях // Правоведение. 1991. № 2.  С. 41-51</w:t>
      </w:r>
      <w:r>
        <w:t>. 3</w:t>
      </w:r>
      <w:r w:rsidRPr="008C62BE">
        <w:t xml:space="preserve">) </w:t>
      </w:r>
      <w:r>
        <w:t>Бахин </w:t>
      </w:r>
      <w:r w:rsidRPr="008C62BE">
        <w:t>С. В. Унификация в международном п</w:t>
      </w:r>
      <w:r>
        <w:t>раве</w:t>
      </w:r>
      <w:r w:rsidRPr="008C62BE">
        <w:t xml:space="preserve">: программа </w:t>
      </w:r>
      <w:r>
        <w:t>спецкурса</w:t>
      </w:r>
      <w:r w:rsidRPr="008C62BE">
        <w:t>. - СПб. : СПбГУ, 2001. - 14 с</w:t>
      </w:r>
      <w:r>
        <w:t xml:space="preserve">. </w:t>
      </w:r>
    </w:p>
  </w:footnote>
  <w:footnote w:id="14">
    <w:p w:rsidR="00071D5B" w:rsidRDefault="00071D5B" w:rsidP="00721BFF">
      <w:pPr>
        <w:pStyle w:val="af0"/>
      </w:pPr>
      <w:r>
        <w:rPr>
          <w:rStyle w:val="a9"/>
        </w:rPr>
        <w:footnoteRef/>
      </w:r>
      <w:r>
        <w:t xml:space="preserve"> Блищенко И. П. Дипломатическое право. </w:t>
      </w:r>
      <w:r>
        <w:rPr>
          <w:shd w:val="clear" w:color="auto" w:fill="FFFFFF"/>
        </w:rPr>
        <w:t>Учеб. пособие. -2-е изд., испр. и доп. - М.: Высш. шк. , 1990. - 287 с</w:t>
      </w:r>
    </w:p>
  </w:footnote>
  <w:footnote w:id="15">
    <w:p w:rsidR="00071D5B" w:rsidRDefault="00071D5B" w:rsidP="00721BFF">
      <w:pPr>
        <w:pStyle w:val="af0"/>
      </w:pPr>
      <w:r>
        <w:rPr>
          <w:rStyle w:val="a9"/>
        </w:rPr>
        <w:footnoteRef/>
      </w:r>
      <w:r>
        <w:t xml:space="preserve"> Волеводз А. Г. Международное сотрудничество в сфере уголовного судопроизводства. </w:t>
      </w:r>
      <w:r>
        <w:rPr>
          <w:shd w:val="clear" w:color="auto" w:fill="FFFFFF"/>
        </w:rPr>
        <w:t>Учебно-методическое пособие. - М., 2007. - 218 с.</w:t>
      </w:r>
    </w:p>
  </w:footnote>
  <w:footnote w:id="16">
    <w:p w:rsidR="00071D5B" w:rsidRDefault="00071D5B" w:rsidP="00721BFF">
      <w:pPr>
        <w:pStyle w:val="af0"/>
      </w:pPr>
      <w:r>
        <w:rPr>
          <w:rStyle w:val="a9"/>
        </w:rPr>
        <w:footnoteRef/>
      </w:r>
      <w:r>
        <w:t xml:space="preserve"> Поленина С. В. Права женщин в системе прав человека: международный и национальный аспект. – М, 2000.</w:t>
      </w:r>
    </w:p>
  </w:footnote>
  <w:footnote w:id="17">
    <w:p w:rsidR="00071D5B" w:rsidRDefault="00071D5B" w:rsidP="00721BFF">
      <w:pPr>
        <w:pStyle w:val="af0"/>
      </w:pPr>
      <w:r>
        <w:rPr>
          <w:rStyle w:val="a9"/>
        </w:rPr>
        <w:footnoteRef/>
      </w:r>
      <w:r>
        <w:t xml:space="preserve"> </w:t>
      </w:r>
      <w:r w:rsidRPr="002C09D5">
        <w:t>Всеобщая декларация прав человека. Международные акты о правах человека : сб. док. / сост. В.А. Карташкин, Е. А. Лукашева. М. : НОРМА, 2000. - С. 24-38.</w:t>
      </w:r>
    </w:p>
  </w:footnote>
  <w:footnote w:id="18">
    <w:p w:rsidR="00071D5B" w:rsidRDefault="00071D5B" w:rsidP="00721BFF">
      <w:pPr>
        <w:pStyle w:val="af0"/>
      </w:pPr>
      <w:r>
        <w:rPr>
          <w:rStyle w:val="a9"/>
        </w:rPr>
        <w:footnoteRef/>
      </w:r>
      <w:r>
        <w:t xml:space="preserve"> </w:t>
      </w:r>
      <w:r w:rsidRPr="002C09D5">
        <w:rPr>
          <w:szCs w:val="24"/>
        </w:rPr>
        <w:t>Декларация прав ребенка. Международные акты о правах человека : сб. док. / сост. В.А. Карташкин, Е. А. Лукашева. М. : НОРМА, 2000. - С. 24-38.</w:t>
      </w:r>
    </w:p>
  </w:footnote>
  <w:footnote w:id="19">
    <w:p w:rsidR="00071D5B" w:rsidRDefault="00071D5B" w:rsidP="00721BFF">
      <w:pPr>
        <w:pStyle w:val="af0"/>
      </w:pPr>
      <w:r>
        <w:rPr>
          <w:rStyle w:val="a9"/>
        </w:rPr>
        <w:footnoteRef/>
      </w:r>
      <w:r>
        <w:t xml:space="preserve"> </w:t>
      </w:r>
      <w:r w:rsidRPr="002C09D5">
        <w:rPr>
          <w:szCs w:val="24"/>
        </w:rPr>
        <w:t xml:space="preserve">Европейская конвенция об усыновлении детей. // Страсбург, 24/04/1967// </w:t>
      </w:r>
      <w:r w:rsidRPr="00E07EC9">
        <w:rPr>
          <w:szCs w:val="24"/>
        </w:rPr>
        <w:t>[</w:t>
      </w:r>
      <w:r w:rsidRPr="002C09D5">
        <w:rPr>
          <w:szCs w:val="24"/>
        </w:rPr>
        <w:t>Электронный ресурс</w:t>
      </w:r>
      <w:r w:rsidRPr="00E07EC9">
        <w:rPr>
          <w:szCs w:val="24"/>
        </w:rPr>
        <w:t>]</w:t>
      </w:r>
      <w:r w:rsidRPr="002C09D5">
        <w:rPr>
          <w:szCs w:val="24"/>
        </w:rPr>
        <w:t xml:space="preserve">. </w:t>
      </w:r>
      <w:r>
        <w:rPr>
          <w:szCs w:val="24"/>
        </w:rPr>
        <w:t>– Режим доступа</w:t>
      </w:r>
      <w:r w:rsidRPr="00E07EC9">
        <w:rPr>
          <w:szCs w:val="24"/>
        </w:rPr>
        <w:t xml:space="preserve">: </w:t>
      </w:r>
      <w:r w:rsidRPr="002C09D5">
        <w:rPr>
          <w:szCs w:val="24"/>
          <w:lang w:val="en-US"/>
        </w:rPr>
        <w:t>https</w:t>
      </w:r>
      <w:r w:rsidRPr="00E07EC9">
        <w:rPr>
          <w:szCs w:val="24"/>
        </w:rPr>
        <w:t>://</w:t>
      </w:r>
      <w:r w:rsidRPr="002C09D5">
        <w:rPr>
          <w:szCs w:val="24"/>
          <w:lang w:val="en-US"/>
        </w:rPr>
        <w:t>www</w:t>
      </w:r>
      <w:r w:rsidRPr="00E07EC9">
        <w:rPr>
          <w:szCs w:val="24"/>
        </w:rPr>
        <w:t>.</w:t>
      </w:r>
      <w:r w:rsidRPr="002C09D5">
        <w:rPr>
          <w:szCs w:val="24"/>
          <w:lang w:val="en-US"/>
        </w:rPr>
        <w:t>coe</w:t>
      </w:r>
      <w:r w:rsidRPr="00E07EC9">
        <w:rPr>
          <w:szCs w:val="24"/>
        </w:rPr>
        <w:t>.</w:t>
      </w:r>
      <w:r w:rsidRPr="002C09D5">
        <w:rPr>
          <w:szCs w:val="24"/>
          <w:lang w:val="en-US"/>
        </w:rPr>
        <w:t>int</w:t>
      </w:r>
      <w:r w:rsidRPr="00E07EC9">
        <w:rPr>
          <w:szCs w:val="24"/>
        </w:rPr>
        <w:t>/</w:t>
      </w:r>
      <w:r w:rsidRPr="002C09D5">
        <w:rPr>
          <w:szCs w:val="24"/>
          <w:lang w:val="en-US"/>
        </w:rPr>
        <w:t>ru</w:t>
      </w:r>
      <w:r w:rsidRPr="00E07EC9">
        <w:rPr>
          <w:szCs w:val="24"/>
        </w:rPr>
        <w:t>/</w:t>
      </w:r>
      <w:r w:rsidRPr="002C09D5">
        <w:rPr>
          <w:szCs w:val="24"/>
          <w:lang w:val="en-US"/>
        </w:rPr>
        <w:t>web</w:t>
      </w:r>
      <w:r w:rsidRPr="00E07EC9">
        <w:rPr>
          <w:szCs w:val="24"/>
        </w:rPr>
        <w:t>/</w:t>
      </w:r>
      <w:r w:rsidRPr="002C09D5">
        <w:rPr>
          <w:szCs w:val="24"/>
          <w:lang w:val="en-US"/>
        </w:rPr>
        <w:t>conventions</w:t>
      </w:r>
      <w:r w:rsidRPr="00E07EC9">
        <w:rPr>
          <w:szCs w:val="24"/>
        </w:rPr>
        <w:t>/</w:t>
      </w:r>
      <w:r w:rsidRPr="002C09D5">
        <w:rPr>
          <w:szCs w:val="24"/>
          <w:lang w:val="en-US"/>
        </w:rPr>
        <w:t>full</w:t>
      </w:r>
      <w:r w:rsidRPr="00E07EC9">
        <w:rPr>
          <w:szCs w:val="24"/>
        </w:rPr>
        <w:t>-</w:t>
      </w:r>
      <w:r w:rsidRPr="002C09D5">
        <w:rPr>
          <w:szCs w:val="24"/>
          <w:lang w:val="en-US"/>
        </w:rPr>
        <w:t>list</w:t>
      </w:r>
      <w:r w:rsidRPr="00E07EC9">
        <w:rPr>
          <w:szCs w:val="24"/>
        </w:rPr>
        <w:t>/-/</w:t>
      </w:r>
      <w:r w:rsidRPr="002C09D5">
        <w:rPr>
          <w:szCs w:val="24"/>
          <w:lang w:val="en-US"/>
        </w:rPr>
        <w:t>conventions</w:t>
      </w:r>
      <w:r w:rsidRPr="00E07EC9">
        <w:rPr>
          <w:szCs w:val="24"/>
        </w:rPr>
        <w:t>/</w:t>
      </w:r>
      <w:r w:rsidRPr="002C09D5">
        <w:rPr>
          <w:szCs w:val="24"/>
          <w:lang w:val="en-US"/>
        </w:rPr>
        <w:t>treaty</w:t>
      </w:r>
      <w:r w:rsidRPr="00E07EC9">
        <w:rPr>
          <w:szCs w:val="24"/>
        </w:rPr>
        <w:t xml:space="preserve">/058. </w:t>
      </w:r>
    </w:p>
  </w:footnote>
  <w:footnote w:id="20">
    <w:p w:rsidR="00071D5B" w:rsidRDefault="00071D5B" w:rsidP="00721BFF">
      <w:pPr>
        <w:pStyle w:val="af0"/>
      </w:pPr>
      <w:r>
        <w:rPr>
          <w:rStyle w:val="a9"/>
        </w:rPr>
        <w:footnoteRef/>
      </w:r>
      <w:r>
        <w:t xml:space="preserve"> </w:t>
      </w:r>
      <w:r w:rsidRPr="002C09D5">
        <w:rPr>
          <w:szCs w:val="24"/>
        </w:rPr>
        <w:t>Женевская декларация прав ребенка. Международные акты о правах человека : сб. док. / сост. В.А. Карташкин, Е. А. Лукашева. М. : НОРМА, 2000. - С. 24-38.</w:t>
      </w:r>
    </w:p>
  </w:footnote>
  <w:footnote w:id="21">
    <w:p w:rsidR="00071D5B" w:rsidRDefault="00071D5B" w:rsidP="00721BFF">
      <w:pPr>
        <w:pStyle w:val="af0"/>
      </w:pPr>
      <w:r>
        <w:rPr>
          <w:rStyle w:val="a9"/>
        </w:rPr>
        <w:footnoteRef/>
      </w:r>
      <w:r>
        <w:t xml:space="preserve"> </w:t>
      </w:r>
      <w:r w:rsidRPr="002C09D5">
        <w:rPr>
          <w:szCs w:val="24"/>
        </w:rPr>
        <w:t xml:space="preserve">Конвенция о правах ребенка (одобрена Генеральной Ассамблеей ООН 20.11.1989) (вступила в силу для СССР 15.09.1990) //Консультант плюс. </w:t>
      </w:r>
      <w:r w:rsidRPr="00753815">
        <w:rPr>
          <w:szCs w:val="24"/>
        </w:rPr>
        <w:t>[</w:t>
      </w:r>
      <w:r w:rsidRPr="002C09D5">
        <w:rPr>
          <w:szCs w:val="24"/>
        </w:rPr>
        <w:t>Электронный ресурс</w:t>
      </w:r>
      <w:r w:rsidRPr="00753815">
        <w:rPr>
          <w:szCs w:val="24"/>
        </w:rPr>
        <w:t>]</w:t>
      </w:r>
      <w:r w:rsidRPr="002C09D5">
        <w:rPr>
          <w:szCs w:val="24"/>
        </w:rPr>
        <w:t xml:space="preserve">. </w:t>
      </w:r>
      <w:r>
        <w:rPr>
          <w:szCs w:val="24"/>
        </w:rPr>
        <w:t>– Режим доступа</w:t>
      </w:r>
      <w:r w:rsidRPr="002C09D5">
        <w:rPr>
          <w:szCs w:val="24"/>
        </w:rPr>
        <w:t>: http://www.consultant.ru/document/cons_doc_LAW_9959/.</w:t>
      </w:r>
    </w:p>
  </w:footnote>
  <w:footnote w:id="22">
    <w:p w:rsidR="00071D5B" w:rsidRDefault="00071D5B" w:rsidP="00721BFF">
      <w:pPr>
        <w:pStyle w:val="af0"/>
      </w:pPr>
      <w:r>
        <w:rPr>
          <w:rStyle w:val="a9"/>
        </w:rPr>
        <w:footnoteRef/>
      </w:r>
      <w:r>
        <w:t xml:space="preserve"> </w:t>
      </w:r>
      <w:r w:rsidRPr="00E851B0">
        <w:rPr>
          <w:shd w:val="clear" w:color="auto" w:fill="FFFFFF"/>
        </w:rPr>
        <w:t>Конвенция о правах ребенка Генеральной Ассамблеи ООН от 20 ноября 1989 № 44/25</w:t>
      </w:r>
    </w:p>
  </w:footnote>
  <w:footnote w:id="23">
    <w:p w:rsidR="00071D5B" w:rsidRPr="00E851B0" w:rsidRDefault="00071D5B" w:rsidP="00721BFF">
      <w:pPr>
        <w:pStyle w:val="af0"/>
      </w:pPr>
      <w:r w:rsidRPr="00E851B0">
        <w:rPr>
          <w:rStyle w:val="a9"/>
          <w:vertAlign w:val="baseline"/>
        </w:rPr>
        <w:footnoteRef/>
      </w:r>
      <w:r w:rsidRPr="00E851B0">
        <w:t xml:space="preserve"> Всеобщая декларация прав человека. Международные акты о правах человека : сб. док. / сост. В.А. Карташкин, Е. А. Лукашева. М. : НОРМА, 2000. - С. 24-38.</w:t>
      </w:r>
      <w:r w:rsidRPr="00E851B0">
        <w:cr/>
      </w:r>
    </w:p>
  </w:footnote>
  <w:footnote w:id="24">
    <w:p w:rsidR="00071D5B" w:rsidRPr="00E851B0" w:rsidRDefault="00071D5B" w:rsidP="00721BFF">
      <w:pPr>
        <w:pStyle w:val="af0"/>
      </w:pPr>
      <w:r w:rsidRPr="00E851B0">
        <w:rPr>
          <w:rStyle w:val="a9"/>
        </w:rPr>
        <w:footnoteRef/>
      </w:r>
      <w:r w:rsidRPr="00E851B0">
        <w:t xml:space="preserve"> Женевская декларация прав ребенка. Международные акты о правах человека : сб. док. / сост. В.А. Карташкин, Е. А. Лукашева. М. : НОРМА, 2000. - С. 24-38.</w:t>
      </w:r>
    </w:p>
  </w:footnote>
  <w:footnote w:id="25">
    <w:p w:rsidR="00071D5B" w:rsidRPr="00E851B0" w:rsidRDefault="00071D5B" w:rsidP="00721BFF">
      <w:pPr>
        <w:pStyle w:val="af0"/>
      </w:pPr>
      <w:r w:rsidRPr="00E851B0">
        <w:rPr>
          <w:rStyle w:val="a9"/>
        </w:rPr>
        <w:footnoteRef/>
      </w:r>
      <w:r w:rsidRPr="00E851B0">
        <w:t xml:space="preserve"> </w:t>
      </w:r>
      <w:r>
        <w:t xml:space="preserve"> </w:t>
      </w:r>
      <w:r w:rsidRPr="00E851B0">
        <w:rPr>
          <w:szCs w:val="20"/>
        </w:rPr>
        <w:t>Никонов К. Современные теоретические аспекты института международно-правовой защиты и поощрения правовой защиты и поощрения прав ребенка //Московский журнал междунаро</w:t>
      </w:r>
      <w:r>
        <w:rPr>
          <w:szCs w:val="20"/>
        </w:rPr>
        <w:t>дного права. № 1. - 2009. С. 84</w:t>
      </w:r>
      <w:r w:rsidRPr="00E851B0">
        <w:rPr>
          <w:szCs w:val="20"/>
        </w:rPr>
        <w:t>.</w:t>
      </w:r>
    </w:p>
  </w:footnote>
  <w:footnote w:id="26">
    <w:p w:rsidR="00071D5B" w:rsidRPr="00E851B0" w:rsidRDefault="00071D5B" w:rsidP="00721BFF">
      <w:pPr>
        <w:pStyle w:val="af0"/>
      </w:pPr>
      <w:r w:rsidRPr="00E851B0">
        <w:rPr>
          <w:rStyle w:val="a9"/>
        </w:rPr>
        <w:footnoteRef/>
      </w:r>
      <w:r w:rsidRPr="00E851B0">
        <w:rPr>
          <w:vertAlign w:val="superscript"/>
        </w:rPr>
        <w:t xml:space="preserve"> </w:t>
      </w:r>
      <w:r w:rsidRPr="00E851B0">
        <w:t>Никонов К. Современные теоретические аспекты института международно-правовой защиты и поощрения правовой защиты и поощрения прав ребенка //Московский журнал междунаро</w:t>
      </w:r>
      <w:r>
        <w:t>дного права. № 1. - 2009. С. </w:t>
      </w:r>
      <w:r w:rsidRPr="00E851B0">
        <w:t>85.</w:t>
      </w:r>
    </w:p>
  </w:footnote>
  <w:footnote w:id="27">
    <w:p w:rsidR="00071D5B" w:rsidRPr="00E851B0" w:rsidRDefault="00071D5B" w:rsidP="00721BFF">
      <w:pPr>
        <w:pStyle w:val="af0"/>
      </w:pPr>
      <w:r w:rsidRPr="00E851B0">
        <w:rPr>
          <w:rStyle w:val="a9"/>
        </w:rPr>
        <w:footnoteRef/>
      </w:r>
      <w:r w:rsidRPr="00E851B0">
        <w:t xml:space="preserve"> Декларация прав ребенка. Международные акты о правах человека : сб. док. / сост. В.А. Карташкин, Е. А. Лукашева. М. : НОРМА, 2000. - С. 24-38.</w:t>
      </w:r>
    </w:p>
  </w:footnote>
  <w:footnote w:id="28">
    <w:p w:rsidR="00071D5B" w:rsidRDefault="00071D5B" w:rsidP="00721BFF">
      <w:pPr>
        <w:pStyle w:val="af0"/>
      </w:pPr>
      <w:r>
        <w:rPr>
          <w:rStyle w:val="a9"/>
        </w:rPr>
        <w:footnoteRef/>
      </w:r>
      <w:r>
        <w:t xml:space="preserve"> </w:t>
      </w:r>
      <w:r w:rsidRPr="00E851B0">
        <w:t>Агушева Г.Г., Баданин Д. Защита прав ребенка: Международно-правовой аспект //Ювенальное право. - Архангельск: Поморский университет. 2005. – С. 10.</w:t>
      </w:r>
    </w:p>
  </w:footnote>
  <w:footnote w:id="29">
    <w:p w:rsidR="00071D5B" w:rsidRDefault="00071D5B" w:rsidP="00721BFF">
      <w:pPr>
        <w:pStyle w:val="af0"/>
      </w:pPr>
      <w:r>
        <w:rPr>
          <w:rStyle w:val="a9"/>
        </w:rPr>
        <w:footnoteRef/>
      </w:r>
      <w:r>
        <w:t xml:space="preserve"> </w:t>
      </w:r>
      <w:r w:rsidRPr="00E851B0">
        <w:t>Статья 6 Конвенции о правах ребенка Генеральной Ассамблеи ООН от 26 ноября 1989 г. № 44/25</w:t>
      </w:r>
    </w:p>
  </w:footnote>
  <w:footnote w:id="30">
    <w:p w:rsidR="00071D5B" w:rsidRDefault="00071D5B" w:rsidP="00721BFF">
      <w:pPr>
        <w:pStyle w:val="af0"/>
      </w:pPr>
      <w:r>
        <w:rPr>
          <w:rStyle w:val="a9"/>
        </w:rPr>
        <w:footnoteRef/>
      </w:r>
      <w:r>
        <w:t xml:space="preserve"> </w:t>
      </w:r>
      <w:r w:rsidRPr="00E851B0">
        <w:t xml:space="preserve">Статья </w:t>
      </w:r>
      <w:r>
        <w:t>8</w:t>
      </w:r>
      <w:r w:rsidRPr="00E851B0">
        <w:t xml:space="preserve"> Конвенции о правах ребенка Генеральной Ассамблеи ООН от 26 ноября 1989 г. № 44/25</w:t>
      </w:r>
    </w:p>
  </w:footnote>
  <w:footnote w:id="31">
    <w:p w:rsidR="00071D5B" w:rsidRDefault="00071D5B" w:rsidP="00721BFF">
      <w:pPr>
        <w:pStyle w:val="af0"/>
      </w:pPr>
      <w:r>
        <w:rPr>
          <w:rStyle w:val="a9"/>
        </w:rPr>
        <w:footnoteRef/>
      </w:r>
      <w:r>
        <w:t xml:space="preserve"> </w:t>
      </w:r>
      <w:r w:rsidRPr="00E851B0">
        <w:t xml:space="preserve">Статья </w:t>
      </w:r>
      <w:r>
        <w:t>12</w:t>
      </w:r>
      <w:r w:rsidRPr="00E851B0">
        <w:t xml:space="preserve"> Конвенции о правах ребенка Генеральной Ассамблеи ООН от 26 ноября 1989 г. № 44/25</w:t>
      </w:r>
    </w:p>
  </w:footnote>
  <w:footnote w:id="32">
    <w:p w:rsidR="00071D5B" w:rsidRDefault="00071D5B" w:rsidP="00721BFF">
      <w:pPr>
        <w:pStyle w:val="af0"/>
      </w:pPr>
      <w:r>
        <w:rPr>
          <w:rStyle w:val="a9"/>
        </w:rPr>
        <w:footnoteRef/>
      </w:r>
      <w:r>
        <w:t xml:space="preserve"> </w:t>
      </w:r>
      <w:r w:rsidRPr="00E851B0">
        <w:t xml:space="preserve">Статья </w:t>
      </w:r>
      <w:r>
        <w:t>38</w:t>
      </w:r>
      <w:r w:rsidRPr="00E851B0">
        <w:t xml:space="preserve"> Конвенции о правах ребенка Генеральной Ассамблеи ООН от 26 ноября 1989 г. № 44/25</w:t>
      </w:r>
    </w:p>
  </w:footnote>
  <w:footnote w:id="33">
    <w:p w:rsidR="00071D5B" w:rsidRDefault="00071D5B" w:rsidP="00721BFF">
      <w:pPr>
        <w:pStyle w:val="af0"/>
      </w:pPr>
      <w:r>
        <w:rPr>
          <w:rStyle w:val="a9"/>
        </w:rPr>
        <w:footnoteRef/>
      </w:r>
      <w:r>
        <w:t xml:space="preserve"> </w:t>
      </w:r>
      <w:r w:rsidRPr="00E851B0">
        <w:t xml:space="preserve">Статья </w:t>
      </w:r>
      <w:r>
        <w:t>39</w:t>
      </w:r>
      <w:r w:rsidRPr="00E851B0">
        <w:t xml:space="preserve"> Конвенции о правах ребенка Генеральной Ассамблеи ООН от 26 ноября 1989 г. № 44/25</w:t>
      </w:r>
    </w:p>
  </w:footnote>
  <w:footnote w:id="34">
    <w:p w:rsidR="00071D5B" w:rsidRDefault="00071D5B" w:rsidP="00721BFF">
      <w:pPr>
        <w:pStyle w:val="af0"/>
      </w:pPr>
      <w:r>
        <w:rPr>
          <w:rStyle w:val="a9"/>
        </w:rPr>
        <w:footnoteRef/>
      </w:r>
      <w:r>
        <w:t xml:space="preserve"> </w:t>
      </w:r>
      <w:r w:rsidRPr="00E851B0">
        <w:t>Агушева Г.Г., Баданин Д. Защита прав ребенка: Международно-правовой аспект //Ювенальное право. - Архангельск: Поморский университет. 2005. – С. 1</w:t>
      </w:r>
      <w:r>
        <w:t>3</w:t>
      </w:r>
      <w:r w:rsidRPr="00E851B0">
        <w:t>.</w:t>
      </w:r>
    </w:p>
  </w:footnote>
  <w:footnote w:id="35">
    <w:p w:rsidR="00071D5B" w:rsidRPr="00E851B0" w:rsidRDefault="00071D5B" w:rsidP="00721BFF">
      <w:pPr>
        <w:pStyle w:val="af0"/>
      </w:pPr>
      <w:r>
        <w:rPr>
          <w:rStyle w:val="a9"/>
        </w:rPr>
        <w:footnoteRef/>
      </w:r>
      <w:r>
        <w:t xml:space="preserve"> </w:t>
      </w:r>
      <w:r w:rsidRPr="00E851B0">
        <w:t>Старовойтов О. М. Становление и развитие международной защиты прав ребенка //Белорусский журнал международного права и международных отношений. 1998. - № 5. - С. 53—54.</w:t>
      </w:r>
    </w:p>
  </w:footnote>
  <w:footnote w:id="36">
    <w:p w:rsidR="00071D5B" w:rsidRPr="00E851B0" w:rsidRDefault="00071D5B" w:rsidP="00721BFF">
      <w:pPr>
        <w:pStyle w:val="af0"/>
      </w:pPr>
      <w:r w:rsidRPr="00E851B0">
        <w:rPr>
          <w:rStyle w:val="a9"/>
        </w:rPr>
        <w:footnoteRef/>
      </w:r>
      <w:r w:rsidRPr="00E851B0">
        <w:t xml:space="preserve"> Статья 18 части 5 Конвенции о правах ребенка Генеральной Ассамблеи ООН от 26 ноября 1989 г. № 44/25</w:t>
      </w:r>
    </w:p>
  </w:footnote>
  <w:footnote w:id="37">
    <w:p w:rsidR="00071D5B" w:rsidRPr="00E851B0" w:rsidRDefault="00071D5B" w:rsidP="00721BFF">
      <w:pPr>
        <w:pStyle w:val="af0"/>
      </w:pPr>
      <w:r w:rsidRPr="00E851B0">
        <w:rPr>
          <w:rStyle w:val="a9"/>
        </w:rPr>
        <w:footnoteRef/>
      </w:r>
      <w:r w:rsidRPr="00E851B0">
        <w:t xml:space="preserve"> </w:t>
      </w:r>
      <w:r w:rsidRPr="00E851B0">
        <w:rPr>
          <w:szCs w:val="24"/>
        </w:rPr>
        <w:t>Женевская декларация прав ребенка от 26 ноября 1924 года</w:t>
      </w:r>
    </w:p>
  </w:footnote>
  <w:footnote w:id="38">
    <w:p w:rsidR="00071D5B" w:rsidRPr="00E851B0" w:rsidRDefault="00071D5B" w:rsidP="00721BFF">
      <w:pPr>
        <w:pStyle w:val="af0"/>
      </w:pPr>
      <w:r w:rsidRPr="00E851B0">
        <w:rPr>
          <w:rStyle w:val="a9"/>
        </w:rPr>
        <w:footnoteRef/>
      </w:r>
      <w:r w:rsidRPr="00E851B0">
        <w:rPr>
          <w:vertAlign w:val="superscript"/>
        </w:rPr>
        <w:t xml:space="preserve"> </w:t>
      </w:r>
      <w:r w:rsidRPr="00E851B0">
        <w:t>Декларация прав ребенка Генеральной Ассамблеи ООН от 20 ноября 1959 г. № 1386 (XIV)</w:t>
      </w:r>
    </w:p>
  </w:footnote>
  <w:footnote w:id="39">
    <w:p w:rsidR="00071D5B" w:rsidRPr="00E851B0" w:rsidRDefault="00071D5B" w:rsidP="00721BFF">
      <w:pPr>
        <w:pStyle w:val="af0"/>
      </w:pPr>
      <w:r w:rsidRPr="00E851B0">
        <w:rPr>
          <w:rStyle w:val="a9"/>
        </w:rPr>
        <w:footnoteRef/>
      </w:r>
      <w:r w:rsidRPr="00E851B0">
        <w:rPr>
          <w:vertAlign w:val="superscript"/>
        </w:rPr>
        <w:t xml:space="preserve"> </w:t>
      </w:r>
      <w:r w:rsidRPr="00E851B0">
        <w:t>Статья 2 Всеобщей декларации прав человека Генеральной Ассамблеи ООН от 16 декабря 1948 г. № 217 А (III)</w:t>
      </w:r>
    </w:p>
  </w:footnote>
  <w:footnote w:id="40">
    <w:p w:rsidR="00071D5B" w:rsidRPr="00E851B0" w:rsidRDefault="00071D5B" w:rsidP="00721BFF">
      <w:pPr>
        <w:pStyle w:val="af0"/>
      </w:pPr>
      <w:r w:rsidRPr="00E851B0">
        <w:rPr>
          <w:rStyle w:val="a9"/>
        </w:rPr>
        <w:footnoteRef/>
      </w:r>
      <w:r w:rsidRPr="00E851B0">
        <w:t xml:space="preserve"> Преамбула декларация прав ребенка Генеральной Ассамблеи ООН от 20 ноября 1959 г. № 1386 (XIV)</w:t>
      </w:r>
    </w:p>
  </w:footnote>
  <w:footnote w:id="41">
    <w:p w:rsidR="00071D5B" w:rsidRPr="00E851B0" w:rsidRDefault="00071D5B" w:rsidP="00721BFF">
      <w:pPr>
        <w:pStyle w:val="af0"/>
      </w:pPr>
      <w:r w:rsidRPr="00E851B0">
        <w:rPr>
          <w:rStyle w:val="a9"/>
        </w:rPr>
        <w:footnoteRef/>
      </w:r>
      <w:r w:rsidRPr="00E851B0">
        <w:rPr>
          <w:vertAlign w:val="superscript"/>
        </w:rPr>
        <w:t xml:space="preserve"> </w:t>
      </w:r>
      <w:r w:rsidRPr="00E851B0">
        <w:t>Декларация прав ребенка Генеральной Ассамблеи ООН от 20 ноября 1959 г. № 1386 (XIV)</w:t>
      </w:r>
    </w:p>
  </w:footnote>
  <w:footnote w:id="42">
    <w:p w:rsidR="00071D5B" w:rsidRPr="00E851B0" w:rsidRDefault="00071D5B" w:rsidP="00721BFF">
      <w:pPr>
        <w:pStyle w:val="af0"/>
      </w:pPr>
      <w:r w:rsidRPr="00E851B0">
        <w:rPr>
          <w:rStyle w:val="a9"/>
        </w:rPr>
        <w:footnoteRef/>
      </w:r>
      <w:r w:rsidRPr="00E851B0">
        <w:t xml:space="preserve"> Колосов Ю.М. Международное право в современном мире. Сборник статей /отв. ред. Ю.М. Колосов. – М., 1991. – С 13.</w:t>
      </w:r>
    </w:p>
  </w:footnote>
  <w:footnote w:id="43">
    <w:p w:rsidR="00071D5B" w:rsidRPr="00E851B0" w:rsidRDefault="00071D5B" w:rsidP="00721BFF">
      <w:pPr>
        <w:pStyle w:val="af0"/>
      </w:pPr>
      <w:r w:rsidRPr="00E851B0">
        <w:rPr>
          <w:rStyle w:val="a9"/>
        </w:rPr>
        <w:footnoteRef/>
      </w:r>
      <w:r w:rsidRPr="00E851B0">
        <w:t xml:space="preserve"> Статья 6 Конвенции о правах ребенка Генеральной Ассамблеи ООН от 26 ноября 1989 г. № 44/25</w:t>
      </w:r>
    </w:p>
  </w:footnote>
  <w:footnote w:id="44">
    <w:p w:rsidR="00071D5B" w:rsidRPr="00E851B0" w:rsidRDefault="00071D5B" w:rsidP="00721BFF">
      <w:pPr>
        <w:pStyle w:val="af0"/>
      </w:pPr>
      <w:r w:rsidRPr="00E851B0">
        <w:rPr>
          <w:rStyle w:val="a9"/>
        </w:rPr>
        <w:footnoteRef/>
      </w:r>
      <w:r w:rsidRPr="00E851B0">
        <w:t xml:space="preserve"> Статья 15 Конвенции о правах ребенка Генеральной Ассамблеи ООН от 26 ноября 1989 г. № 44/25</w:t>
      </w:r>
    </w:p>
  </w:footnote>
  <w:footnote w:id="45">
    <w:p w:rsidR="00071D5B" w:rsidRPr="00E851B0" w:rsidRDefault="00071D5B" w:rsidP="00721BFF">
      <w:pPr>
        <w:pStyle w:val="af0"/>
      </w:pPr>
      <w:r w:rsidRPr="00E851B0">
        <w:rPr>
          <w:rStyle w:val="a9"/>
        </w:rPr>
        <w:footnoteRef/>
      </w:r>
      <w:r w:rsidRPr="00E851B0">
        <w:rPr>
          <w:vertAlign w:val="superscript"/>
        </w:rPr>
        <w:t xml:space="preserve"> </w:t>
      </w:r>
      <w:r w:rsidRPr="00E851B0">
        <w:t>Статья 17 Конвенции о правах ребенка Генеральной Ассамблеи ООН от 26 ноября 1989 г. № 44/25</w:t>
      </w:r>
    </w:p>
  </w:footnote>
  <w:footnote w:id="46">
    <w:p w:rsidR="00071D5B" w:rsidRPr="00E851B0" w:rsidRDefault="00071D5B" w:rsidP="00721BFF">
      <w:pPr>
        <w:pStyle w:val="af0"/>
      </w:pPr>
      <w:r w:rsidRPr="00E851B0">
        <w:rPr>
          <w:rStyle w:val="a9"/>
        </w:rPr>
        <w:footnoteRef/>
      </w:r>
      <w:r w:rsidRPr="00E851B0">
        <w:t xml:space="preserve"> Статья 23 Конвенции о правах ребенка Генеральной Ассамблеи ООН от 26 ноября 1989 г. № 44/25</w:t>
      </w:r>
    </w:p>
  </w:footnote>
  <w:footnote w:id="47">
    <w:p w:rsidR="00071D5B" w:rsidRPr="00E851B0" w:rsidRDefault="00071D5B" w:rsidP="00721BFF">
      <w:pPr>
        <w:pStyle w:val="af0"/>
      </w:pPr>
      <w:r w:rsidRPr="00E851B0">
        <w:rPr>
          <w:rStyle w:val="a9"/>
        </w:rPr>
        <w:footnoteRef/>
      </w:r>
      <w:r w:rsidRPr="00E851B0">
        <w:t xml:space="preserve"> Статья 24 Конвенции о правах ребенка Генеральной Ассамблеи ООН от 26 ноября 1989 г. № 44/25</w:t>
      </w:r>
    </w:p>
  </w:footnote>
  <w:footnote w:id="48">
    <w:p w:rsidR="00071D5B" w:rsidRPr="00E851B0" w:rsidRDefault="00071D5B" w:rsidP="00721BFF">
      <w:pPr>
        <w:pStyle w:val="af0"/>
      </w:pPr>
      <w:r w:rsidRPr="00E851B0">
        <w:rPr>
          <w:rStyle w:val="a9"/>
        </w:rPr>
        <w:footnoteRef/>
      </w:r>
      <w:r w:rsidRPr="00E851B0">
        <w:t xml:space="preserve"> Статья 25 Конвенции о правах ребенка Генеральной Ассамблеи ООН от 26 ноября 1989 г. № 44/25</w:t>
      </w:r>
    </w:p>
  </w:footnote>
  <w:footnote w:id="49">
    <w:p w:rsidR="00071D5B" w:rsidRPr="00E851B0" w:rsidRDefault="00071D5B" w:rsidP="00721BFF">
      <w:pPr>
        <w:pStyle w:val="af0"/>
      </w:pPr>
      <w:r w:rsidRPr="00E851B0">
        <w:rPr>
          <w:rStyle w:val="a9"/>
        </w:rPr>
        <w:footnoteRef/>
      </w:r>
      <w:r w:rsidRPr="00E851B0">
        <w:t xml:space="preserve"> Статья 26 Конвенции о правах ребенка Генеральной Ассамблеи ООН от 26 ноября 1989 г. № 44/25</w:t>
      </w:r>
    </w:p>
  </w:footnote>
  <w:footnote w:id="50">
    <w:p w:rsidR="00071D5B" w:rsidRPr="00E851B0" w:rsidRDefault="00071D5B" w:rsidP="00721BFF">
      <w:pPr>
        <w:pStyle w:val="af0"/>
      </w:pPr>
      <w:r w:rsidRPr="00E851B0">
        <w:rPr>
          <w:rStyle w:val="a9"/>
        </w:rPr>
        <w:footnoteRef/>
      </w:r>
      <w:r w:rsidRPr="00E851B0">
        <w:t xml:space="preserve"> Статья 27 Конвенции о правах ребенка Генеральной Ассамблеи ООН от 26 ноября 1989 г. № 44/25</w:t>
      </w:r>
    </w:p>
  </w:footnote>
  <w:footnote w:id="51">
    <w:p w:rsidR="00071D5B" w:rsidRPr="00E851B0" w:rsidRDefault="00071D5B" w:rsidP="00721BFF">
      <w:pPr>
        <w:pStyle w:val="af0"/>
      </w:pPr>
      <w:r w:rsidRPr="00E851B0">
        <w:rPr>
          <w:rStyle w:val="a9"/>
        </w:rPr>
        <w:footnoteRef/>
      </w:r>
      <w:r w:rsidRPr="00E851B0">
        <w:rPr>
          <w:vertAlign w:val="superscript"/>
        </w:rPr>
        <w:t xml:space="preserve"> </w:t>
      </w:r>
      <w:r w:rsidRPr="00E851B0">
        <w:t>Статья 28 Конвенции о правах ребенка Генеральной Ассамблеи ООН от 26 ноября 1989 г. № 44/25</w:t>
      </w:r>
    </w:p>
  </w:footnote>
  <w:footnote w:id="52">
    <w:p w:rsidR="00071D5B" w:rsidRPr="00E851B0" w:rsidRDefault="00071D5B" w:rsidP="00721BFF">
      <w:pPr>
        <w:pStyle w:val="af0"/>
      </w:pPr>
      <w:r w:rsidRPr="00E851B0">
        <w:rPr>
          <w:rStyle w:val="a9"/>
        </w:rPr>
        <w:footnoteRef/>
      </w:r>
      <w:r w:rsidRPr="00E851B0">
        <w:t xml:space="preserve"> Шайхутдинова Г. Р. Протоколы к Европейской конвенции о защите прав человека и основных свобод. / Комментарий к отдельным статьям. – Казань, 2001. – С. 22.</w:t>
      </w:r>
    </w:p>
  </w:footnote>
  <w:footnote w:id="53">
    <w:p w:rsidR="00071D5B" w:rsidRPr="00E851B0" w:rsidRDefault="00071D5B" w:rsidP="00721BFF">
      <w:pPr>
        <w:pStyle w:val="af0"/>
      </w:pPr>
      <w:r w:rsidRPr="00E851B0">
        <w:rPr>
          <w:rStyle w:val="a9"/>
        </w:rPr>
        <w:footnoteRef/>
      </w:r>
      <w:r w:rsidRPr="00E851B0">
        <w:t xml:space="preserve"> Статья 31 Конвенции о правах ребенка Генеральной Ассамблеи ООН от 26 ноября 1989 г. № 44/25</w:t>
      </w:r>
    </w:p>
  </w:footnote>
  <w:footnote w:id="54">
    <w:p w:rsidR="00071D5B" w:rsidRPr="00E851B0" w:rsidRDefault="00071D5B" w:rsidP="00721BFF">
      <w:pPr>
        <w:pStyle w:val="af0"/>
      </w:pPr>
      <w:r w:rsidRPr="00E851B0">
        <w:rPr>
          <w:rStyle w:val="a9"/>
        </w:rPr>
        <w:footnoteRef/>
      </w:r>
      <w:r w:rsidRPr="00E851B0">
        <w:t xml:space="preserve"> Статья 40 Конвенции о правах ребенка Генеральной Ассамблеи ООН от 26 ноября 1989 г. № 44/25</w:t>
      </w:r>
    </w:p>
  </w:footnote>
  <w:footnote w:id="55">
    <w:p w:rsidR="00071D5B" w:rsidRPr="00E851B0" w:rsidRDefault="00071D5B" w:rsidP="00721BFF">
      <w:pPr>
        <w:pStyle w:val="af0"/>
      </w:pPr>
      <w:r w:rsidRPr="00E851B0">
        <w:rPr>
          <w:rStyle w:val="a9"/>
        </w:rPr>
        <w:footnoteRef/>
      </w:r>
      <w:r w:rsidRPr="00E851B0">
        <w:t xml:space="preserve"> Статья 9 Конвенции о правах ребенка Генеральной Ассамблеи ООН от 26 ноября 1989 г. № 44/25</w:t>
      </w:r>
    </w:p>
  </w:footnote>
  <w:footnote w:id="56">
    <w:p w:rsidR="00071D5B" w:rsidRPr="00E851B0" w:rsidRDefault="00071D5B" w:rsidP="00721BFF">
      <w:pPr>
        <w:pStyle w:val="af0"/>
      </w:pPr>
      <w:r w:rsidRPr="00E851B0">
        <w:rPr>
          <w:rStyle w:val="a9"/>
        </w:rPr>
        <w:footnoteRef/>
      </w:r>
      <w:r w:rsidRPr="00E851B0">
        <w:t xml:space="preserve"> Статья 14 Конвенции о правах ребенка Генеральной Ассамблеи ООН от 26 ноября 1989 г. № 44/25</w:t>
      </w:r>
    </w:p>
  </w:footnote>
  <w:footnote w:id="57">
    <w:p w:rsidR="00071D5B" w:rsidRPr="00E851B0" w:rsidRDefault="00071D5B" w:rsidP="00721BFF">
      <w:pPr>
        <w:pStyle w:val="af0"/>
      </w:pPr>
      <w:r w:rsidRPr="00E851B0">
        <w:rPr>
          <w:rStyle w:val="a9"/>
        </w:rPr>
        <w:footnoteRef/>
      </w:r>
      <w:r w:rsidRPr="00E851B0">
        <w:rPr>
          <w:vertAlign w:val="superscript"/>
        </w:rPr>
        <w:t xml:space="preserve"> </w:t>
      </w:r>
      <w:r w:rsidRPr="00E851B0">
        <w:t>Статья 31 Конвенции о правах ребенка Генеральной Ассамблеи ООН от 26 ноября 1989 г. № 44/25</w:t>
      </w:r>
    </w:p>
  </w:footnote>
  <w:footnote w:id="58">
    <w:p w:rsidR="00071D5B" w:rsidRPr="00E851B0" w:rsidRDefault="00071D5B" w:rsidP="00721BFF">
      <w:pPr>
        <w:pStyle w:val="af0"/>
      </w:pPr>
      <w:r w:rsidRPr="00E851B0">
        <w:rPr>
          <w:rStyle w:val="a9"/>
        </w:rPr>
        <w:footnoteRef/>
      </w:r>
      <w:r w:rsidRPr="00E851B0">
        <w:rPr>
          <w:vertAlign w:val="superscript"/>
        </w:rPr>
        <w:t xml:space="preserve"> </w:t>
      </w:r>
      <w:r w:rsidRPr="00E851B0">
        <w:t>Статья 2 Конвенции о правах ребенка Генеральной Ассамблеи ООН от 26 ноября 1989 г. № 44/25</w:t>
      </w:r>
    </w:p>
  </w:footnote>
  <w:footnote w:id="59">
    <w:p w:rsidR="00071D5B" w:rsidRPr="00E851B0" w:rsidRDefault="00071D5B" w:rsidP="00721BFF">
      <w:pPr>
        <w:pStyle w:val="af0"/>
      </w:pPr>
      <w:r w:rsidRPr="00E851B0">
        <w:rPr>
          <w:rStyle w:val="a9"/>
        </w:rPr>
        <w:footnoteRef/>
      </w:r>
      <w:r w:rsidRPr="00E851B0">
        <w:t xml:space="preserve"> Статья 6 Конвенции о правах ребенка Генеральной Ассамблеи ООН от 26 ноября 1989 г. № 44/25</w:t>
      </w:r>
    </w:p>
  </w:footnote>
  <w:footnote w:id="60">
    <w:p w:rsidR="00071D5B" w:rsidRPr="00E851B0" w:rsidRDefault="00071D5B" w:rsidP="00721BFF">
      <w:pPr>
        <w:pStyle w:val="af0"/>
      </w:pPr>
      <w:r w:rsidRPr="00E851B0">
        <w:rPr>
          <w:rStyle w:val="a9"/>
        </w:rPr>
        <w:footnoteRef/>
      </w:r>
      <w:r w:rsidRPr="00E851B0">
        <w:t xml:space="preserve"> Статья 7 Конвенции о правах ребенка Генеральной Ассамблеи ООН от 26 ноября 1989 г. № 44/25</w:t>
      </w:r>
    </w:p>
  </w:footnote>
  <w:footnote w:id="61">
    <w:p w:rsidR="00071D5B" w:rsidRPr="00E851B0" w:rsidRDefault="00071D5B" w:rsidP="00721BFF">
      <w:pPr>
        <w:pStyle w:val="af0"/>
      </w:pPr>
      <w:r w:rsidRPr="00E851B0">
        <w:rPr>
          <w:rStyle w:val="a9"/>
        </w:rPr>
        <w:footnoteRef/>
      </w:r>
      <w:r w:rsidRPr="00E851B0">
        <w:t xml:space="preserve"> Статья 9 Конвенции о правах ребенка Генеральной Ассамблеи ООН от 26 ноября 1989 г. № 44/25</w:t>
      </w:r>
    </w:p>
  </w:footnote>
  <w:footnote w:id="62">
    <w:p w:rsidR="00071D5B" w:rsidRPr="00E851B0" w:rsidRDefault="00071D5B" w:rsidP="00721BFF">
      <w:pPr>
        <w:pStyle w:val="af0"/>
      </w:pPr>
      <w:r w:rsidRPr="00E851B0">
        <w:rPr>
          <w:rStyle w:val="a9"/>
        </w:rPr>
        <w:footnoteRef/>
      </w:r>
      <w:r w:rsidRPr="00E851B0">
        <w:t xml:space="preserve"> Статья 12 Конвенции о правах ребенка Генеральной Ассамблеи ООН от 26 ноября 1989 г. № 44/25</w:t>
      </w:r>
    </w:p>
  </w:footnote>
  <w:footnote w:id="63">
    <w:p w:rsidR="00071D5B" w:rsidRPr="00E851B0" w:rsidRDefault="00071D5B" w:rsidP="00721BFF">
      <w:pPr>
        <w:pStyle w:val="af0"/>
      </w:pPr>
      <w:r w:rsidRPr="00E851B0">
        <w:rPr>
          <w:rStyle w:val="a9"/>
        </w:rPr>
        <w:footnoteRef/>
      </w:r>
      <w:r w:rsidRPr="00E851B0">
        <w:t xml:space="preserve"> Статья 1 Конвенции о правах ребенка Генеральной Ассамблеи ООН от 26 ноября 1989 г. № 44/25</w:t>
      </w:r>
    </w:p>
  </w:footnote>
  <w:footnote w:id="64">
    <w:p w:rsidR="00071D5B" w:rsidRPr="00E851B0" w:rsidRDefault="00071D5B" w:rsidP="00721BFF">
      <w:pPr>
        <w:pStyle w:val="af0"/>
      </w:pPr>
      <w:r w:rsidRPr="00E851B0">
        <w:rPr>
          <w:rStyle w:val="a9"/>
        </w:rPr>
        <w:footnoteRef/>
      </w:r>
      <w:r w:rsidRPr="00E851B0">
        <w:t xml:space="preserve"> Бондаренко, О.А. Международные документы о правах ребенка: научно-практическое пособие / под ред. О.А. Бондаренко. – Волгоград, 2011. – С. 28.</w:t>
      </w:r>
    </w:p>
  </w:footnote>
  <w:footnote w:id="65">
    <w:p w:rsidR="00071D5B" w:rsidRPr="00E851B0" w:rsidRDefault="00071D5B" w:rsidP="00721BFF">
      <w:pPr>
        <w:pStyle w:val="af0"/>
      </w:pPr>
      <w:r w:rsidRPr="00E851B0">
        <w:rPr>
          <w:rStyle w:val="a9"/>
        </w:rPr>
        <w:footnoteRef/>
      </w:r>
      <w:r w:rsidRPr="00E851B0">
        <w:rPr>
          <w:vertAlign w:val="superscript"/>
        </w:rPr>
        <w:t xml:space="preserve"> </w:t>
      </w:r>
      <w:r w:rsidRPr="00E851B0">
        <w:rPr>
          <w:szCs w:val="24"/>
        </w:rPr>
        <w:t>Всемирная декларация об обеспечении выживания, защиты и развития детей от 30 сентября 2000 г.</w:t>
      </w:r>
    </w:p>
  </w:footnote>
  <w:footnote w:id="66">
    <w:p w:rsidR="00071D5B" w:rsidRPr="00E851B0" w:rsidRDefault="00071D5B" w:rsidP="00721BFF">
      <w:pPr>
        <w:pStyle w:val="af0"/>
        <w:rPr>
          <w:lang w:val="en-US"/>
        </w:rPr>
      </w:pPr>
      <w:r>
        <w:rPr>
          <w:rStyle w:val="a9"/>
        </w:rPr>
        <w:footnoteRef/>
      </w:r>
      <w:r w:rsidRPr="00E851B0">
        <w:rPr>
          <w:lang w:val="en-US"/>
        </w:rPr>
        <w:t xml:space="preserve"> Brownlie I. Principles of public international law. – Oxford, 1998. – </w:t>
      </w:r>
      <w:r>
        <w:t>Р</w:t>
      </w:r>
      <w:r w:rsidRPr="00E851B0">
        <w:rPr>
          <w:lang w:val="en-US"/>
        </w:rPr>
        <w:t>. 568.</w:t>
      </w:r>
    </w:p>
  </w:footnote>
  <w:footnote w:id="67">
    <w:p w:rsidR="00071D5B" w:rsidRPr="00E851B0" w:rsidRDefault="00071D5B" w:rsidP="00721BFF">
      <w:pPr>
        <w:pStyle w:val="af0"/>
        <w:rPr>
          <w:lang w:val="en-US"/>
        </w:rPr>
      </w:pPr>
      <w:r>
        <w:rPr>
          <w:rStyle w:val="a9"/>
        </w:rPr>
        <w:footnoteRef/>
      </w:r>
      <w:r w:rsidRPr="00E851B0">
        <w:rPr>
          <w:lang w:val="en-US"/>
        </w:rPr>
        <w:t xml:space="preserve"> Brownlie I. Principles of public international law. – Oxford, 1998. – </w:t>
      </w:r>
      <w:r>
        <w:t>Р</w:t>
      </w:r>
      <w:r>
        <w:rPr>
          <w:lang w:val="en-US"/>
        </w:rPr>
        <w:t>. 5</w:t>
      </w:r>
      <w:r w:rsidRPr="00E851B0">
        <w:rPr>
          <w:lang w:val="en-US"/>
        </w:rPr>
        <w:t>73.</w:t>
      </w:r>
    </w:p>
  </w:footnote>
  <w:footnote w:id="68">
    <w:p w:rsidR="00071D5B" w:rsidRDefault="00071D5B" w:rsidP="00721BFF">
      <w:pPr>
        <w:pStyle w:val="af0"/>
      </w:pPr>
      <w:r>
        <w:rPr>
          <w:rStyle w:val="a9"/>
        </w:rPr>
        <w:footnoteRef/>
      </w:r>
      <w:r>
        <w:t xml:space="preserve"> </w:t>
      </w:r>
      <w:r w:rsidRPr="00E851B0">
        <w:t xml:space="preserve">Игнатенко Г. В. Остапенко Д. Д., Международное право: Учебник для вузов. - М., 1978. – </w:t>
      </w:r>
      <w:r>
        <w:t>С. 197</w:t>
      </w:r>
      <w:r>
        <w:rPr>
          <w:rFonts w:ascii="Arial" w:hAnsi="Arial" w:cs="Arial"/>
          <w:szCs w:val="20"/>
        </w:rPr>
        <w:t>.</w:t>
      </w:r>
    </w:p>
  </w:footnote>
  <w:footnote w:id="69">
    <w:p w:rsidR="00071D5B" w:rsidRDefault="00071D5B" w:rsidP="00721BFF">
      <w:pPr>
        <w:pStyle w:val="af0"/>
      </w:pPr>
      <w:r>
        <w:rPr>
          <w:rStyle w:val="a9"/>
        </w:rPr>
        <w:footnoteRef/>
      </w:r>
      <w:r>
        <w:t xml:space="preserve"> Там же</w:t>
      </w:r>
    </w:p>
  </w:footnote>
  <w:footnote w:id="70">
    <w:p w:rsidR="00071D5B" w:rsidRDefault="00071D5B" w:rsidP="00721BFF">
      <w:pPr>
        <w:pStyle w:val="af0"/>
      </w:pPr>
      <w:r>
        <w:rPr>
          <w:rStyle w:val="a9"/>
        </w:rPr>
        <w:footnoteRef/>
      </w:r>
      <w:r>
        <w:t xml:space="preserve"> Михайловский Н. К. Права человека и современный мир. Киев, 1980. – С. 265.</w:t>
      </w:r>
    </w:p>
  </w:footnote>
  <w:footnote w:id="71">
    <w:p w:rsidR="00071D5B" w:rsidRDefault="00071D5B" w:rsidP="00721BFF">
      <w:pPr>
        <w:pStyle w:val="af0"/>
      </w:pPr>
      <w:r>
        <w:rPr>
          <w:rStyle w:val="a9"/>
        </w:rPr>
        <w:footnoteRef/>
      </w:r>
      <w:r>
        <w:t xml:space="preserve"> Конвенции о правах ребенка Генеральной Ассамблеи ООН от 20 ноября 1989 года №44/25</w:t>
      </w:r>
    </w:p>
  </w:footnote>
  <w:footnote w:id="72">
    <w:p w:rsidR="00071D5B" w:rsidRDefault="00071D5B" w:rsidP="00721BFF">
      <w:pPr>
        <w:pStyle w:val="af0"/>
      </w:pPr>
      <w:r>
        <w:rPr>
          <w:rStyle w:val="a9"/>
        </w:rPr>
        <w:footnoteRef/>
      </w:r>
      <w:r>
        <w:t xml:space="preserve"> Михайловский Н. К. Права человека и современный мир. Киев, 1980. – С. 265</w:t>
      </w:r>
    </w:p>
  </w:footnote>
  <w:footnote w:id="73">
    <w:p w:rsidR="00071D5B" w:rsidRDefault="00071D5B" w:rsidP="00721BFF">
      <w:pPr>
        <w:pStyle w:val="af0"/>
      </w:pPr>
      <w:r>
        <w:rPr>
          <w:rStyle w:val="a9"/>
        </w:rPr>
        <w:footnoteRef/>
      </w:r>
      <w:r>
        <w:t xml:space="preserve"> Там же</w:t>
      </w:r>
    </w:p>
  </w:footnote>
  <w:footnote w:id="74">
    <w:p w:rsidR="00071D5B" w:rsidRDefault="00071D5B" w:rsidP="00721BFF">
      <w:pPr>
        <w:pStyle w:val="af0"/>
      </w:pPr>
      <w:r>
        <w:rPr>
          <w:rStyle w:val="a9"/>
        </w:rPr>
        <w:footnoteRef/>
      </w:r>
      <w:r>
        <w:t xml:space="preserve"> Там же</w:t>
      </w:r>
    </w:p>
  </w:footnote>
  <w:footnote w:id="75">
    <w:p w:rsidR="00071D5B" w:rsidRDefault="00071D5B" w:rsidP="00721BFF">
      <w:pPr>
        <w:pStyle w:val="af0"/>
      </w:pPr>
      <w:r>
        <w:rPr>
          <w:rStyle w:val="a9"/>
        </w:rPr>
        <w:footnoteRef/>
      </w:r>
      <w:r>
        <w:t xml:space="preserve"> Там же</w:t>
      </w:r>
    </w:p>
  </w:footnote>
  <w:footnote w:id="76">
    <w:p w:rsidR="00071D5B" w:rsidRDefault="00071D5B" w:rsidP="00721BFF">
      <w:pPr>
        <w:pStyle w:val="af0"/>
      </w:pPr>
      <w:r>
        <w:rPr>
          <w:rStyle w:val="a9"/>
        </w:rPr>
        <w:footnoteRef/>
      </w:r>
      <w:r>
        <w:t xml:space="preserve"> Черниченко С. В. Личность и международное право. - М., 1974. – 438 с.</w:t>
      </w:r>
    </w:p>
  </w:footnote>
  <w:footnote w:id="77">
    <w:p w:rsidR="00071D5B" w:rsidRPr="00E851B0" w:rsidRDefault="00071D5B" w:rsidP="00721BFF">
      <w:pPr>
        <w:pStyle w:val="af0"/>
      </w:pPr>
      <w:r w:rsidRPr="00E851B0">
        <w:rPr>
          <w:rStyle w:val="a9"/>
        </w:rPr>
        <w:footnoteRef/>
      </w:r>
      <w:r w:rsidRPr="00E851B0">
        <w:t xml:space="preserve"> Бондарев И.М. Система международных судебных учреждений: Учебное пособие. – М.: ЮРКНИГА, 2004. – 288 с.</w:t>
      </w:r>
    </w:p>
  </w:footnote>
  <w:footnote w:id="78">
    <w:p w:rsidR="00071D5B" w:rsidRPr="00E851B0" w:rsidRDefault="00071D5B" w:rsidP="00721BFF">
      <w:pPr>
        <w:pStyle w:val="af0"/>
      </w:pPr>
      <w:r w:rsidRPr="00E851B0">
        <w:rPr>
          <w:rStyle w:val="a9"/>
          <w:vertAlign w:val="baseline"/>
        </w:rPr>
        <w:footnoteRef/>
      </w:r>
      <w:r w:rsidRPr="00E851B0">
        <w:t xml:space="preserve"> Богатырев А.Г. Конвенции по борьбе с преступлениями международного характера: Учебное пособие. - М.: МВШМ МВД СССР, 1990. – 100с.</w:t>
      </w:r>
    </w:p>
  </w:footnote>
  <w:footnote w:id="79">
    <w:p w:rsidR="00071D5B" w:rsidRPr="00E851B0" w:rsidRDefault="00071D5B" w:rsidP="00721BFF">
      <w:pPr>
        <w:pStyle w:val="af0"/>
      </w:pPr>
      <w:r w:rsidRPr="00E851B0">
        <w:rPr>
          <w:rStyle w:val="a9"/>
        </w:rPr>
        <w:footnoteRef/>
      </w:r>
      <w:r w:rsidRPr="00E851B0">
        <w:t xml:space="preserve"> </w:t>
      </w:r>
      <w:r w:rsidRPr="00E851B0">
        <w:rPr>
          <w:szCs w:val="20"/>
        </w:rPr>
        <w:t>Старовойтов О. М. Становление и развитие международной защиты прав ребенка //Белорусский журнал международного права и международных отношений. 1998. - № 5. - С.</w:t>
      </w:r>
      <w:r w:rsidRPr="00E851B0">
        <w:t> 34</w:t>
      </w:r>
      <w:r w:rsidRPr="00E851B0">
        <w:rPr>
          <w:szCs w:val="20"/>
        </w:rPr>
        <w:t>.</w:t>
      </w:r>
    </w:p>
  </w:footnote>
  <w:footnote w:id="80">
    <w:p w:rsidR="00071D5B" w:rsidRPr="00721BFF" w:rsidRDefault="00071D5B" w:rsidP="00721BFF">
      <w:pPr>
        <w:pStyle w:val="af0"/>
        <w:rPr>
          <w:rFonts w:ascii="PT Sans" w:hAnsi="PT Sans"/>
          <w:color w:val="E95344"/>
          <w:sz w:val="29"/>
          <w:szCs w:val="29"/>
        </w:rPr>
      </w:pPr>
      <w:r>
        <w:rPr>
          <w:rStyle w:val="a9"/>
        </w:rPr>
        <w:footnoteRef/>
      </w:r>
      <w:r>
        <w:t xml:space="preserve"> </w:t>
      </w:r>
      <w:r w:rsidRPr="00721BFF">
        <w:t>Гуманитарный кризис в Сирии: как человеческие трагедии и</w:t>
      </w:r>
      <w:r>
        <w:t xml:space="preserve">спользуются в политических целях // Журнал для думающих людей Международная жизнь </w:t>
      </w:r>
      <w:r w:rsidRPr="00721BFF">
        <w:t>[</w:t>
      </w:r>
      <w:r>
        <w:t>Электронный ресурс</w:t>
      </w:r>
      <w:r w:rsidRPr="00721BFF">
        <w:t>]</w:t>
      </w:r>
      <w:r>
        <w:t xml:space="preserve">. – 2016. – 21 октября. – Режим доступа: </w:t>
      </w:r>
      <w:hyperlink r:id="rId2" w:history="1">
        <w:r w:rsidRPr="00FC3D0A">
          <w:rPr>
            <w:rStyle w:val="aa"/>
          </w:rPr>
          <w:t>https://interaffairs.ru/news/show/16206</w:t>
        </w:r>
      </w:hyperlink>
      <w:r>
        <w:t xml:space="preserve"> </w:t>
      </w:r>
    </w:p>
  </w:footnote>
  <w:footnote w:id="81">
    <w:p w:rsidR="00071D5B" w:rsidRDefault="00071D5B" w:rsidP="00721BFF">
      <w:pPr>
        <w:pStyle w:val="af0"/>
      </w:pPr>
      <w:r>
        <w:rPr>
          <w:rStyle w:val="a9"/>
        </w:rPr>
        <w:footnoteRef/>
      </w:r>
      <w:r>
        <w:t xml:space="preserve"> Сирия: хроника конфликта // Новости ООН </w:t>
      </w:r>
      <w:r w:rsidRPr="00721BFF">
        <w:t>[</w:t>
      </w:r>
      <w:r>
        <w:t>Электронный ресурс</w:t>
      </w:r>
      <w:r w:rsidRPr="00721BFF">
        <w:t>]</w:t>
      </w:r>
      <w:r>
        <w:t xml:space="preserve">. – 2016. – 14 марта. – Режим доступа: </w:t>
      </w:r>
      <w:hyperlink r:id="rId3" w:history="1">
        <w:r w:rsidRPr="00FC3D0A">
          <w:rPr>
            <w:rStyle w:val="aa"/>
          </w:rPr>
          <w:t>https://news.un.org/ru/audio/2016/03/1032</w:t>
        </w:r>
        <w:r w:rsidRPr="00FC3D0A">
          <w:rPr>
            <w:rStyle w:val="aa"/>
          </w:rPr>
          <w:t>7</w:t>
        </w:r>
        <w:r w:rsidRPr="00FC3D0A">
          <w:rPr>
            <w:rStyle w:val="aa"/>
          </w:rPr>
          <w:t>41</w:t>
        </w:r>
      </w:hyperlink>
      <w:r>
        <w:t xml:space="preserve"> </w:t>
      </w:r>
    </w:p>
  </w:footnote>
  <w:footnote w:id="82">
    <w:p w:rsidR="00071D5B" w:rsidRPr="00721BFF" w:rsidRDefault="00071D5B" w:rsidP="00721BFF">
      <w:pPr>
        <w:pStyle w:val="af0"/>
        <w:rPr>
          <w:rFonts w:ascii="PT Sans" w:hAnsi="PT Sans"/>
          <w:color w:val="E95344"/>
          <w:sz w:val="29"/>
          <w:szCs w:val="29"/>
        </w:rPr>
      </w:pPr>
      <w:r>
        <w:rPr>
          <w:rStyle w:val="a9"/>
        </w:rPr>
        <w:footnoteRef/>
      </w:r>
      <w:r>
        <w:t xml:space="preserve"> </w:t>
      </w:r>
      <w:r w:rsidRPr="00721BFF">
        <w:t>Гуманитарный кризис в Сирии: как человеческие трагедии и</w:t>
      </w:r>
      <w:r>
        <w:t xml:space="preserve">спользуются в политических целях // Журнал для думающих людей Международная жизнь </w:t>
      </w:r>
      <w:r w:rsidRPr="00721BFF">
        <w:t>[</w:t>
      </w:r>
      <w:r>
        <w:t>Электронный ресурс</w:t>
      </w:r>
      <w:r w:rsidRPr="00721BFF">
        <w:t>]</w:t>
      </w:r>
      <w:r>
        <w:t xml:space="preserve">. – 2016. – 21 октября. – Режим доступа: </w:t>
      </w:r>
      <w:hyperlink r:id="rId4" w:history="1">
        <w:r w:rsidRPr="00FC3D0A">
          <w:rPr>
            <w:rStyle w:val="aa"/>
          </w:rPr>
          <w:t>https://interaffairs.ru/news/show/16206</w:t>
        </w:r>
      </w:hyperlink>
      <w:r>
        <w:t xml:space="preserve"> </w:t>
      </w:r>
    </w:p>
  </w:footnote>
  <w:footnote w:id="83">
    <w:p w:rsidR="00071D5B" w:rsidRDefault="00071D5B" w:rsidP="00721BFF">
      <w:pPr>
        <w:pStyle w:val="af0"/>
      </w:pPr>
      <w:r>
        <w:rPr>
          <w:rStyle w:val="a9"/>
        </w:rPr>
        <w:footnoteRef/>
      </w:r>
      <w:r>
        <w:t xml:space="preserve"> Сирия: хроника конфликта // Новости ООН </w:t>
      </w:r>
      <w:r w:rsidRPr="00721BFF">
        <w:t>[</w:t>
      </w:r>
      <w:r>
        <w:t>Электронный ресурс</w:t>
      </w:r>
      <w:r w:rsidRPr="00721BFF">
        <w:t>]</w:t>
      </w:r>
      <w:r>
        <w:t xml:space="preserve">. – 2016. – 14 марта. – Режим доступа: </w:t>
      </w:r>
      <w:hyperlink r:id="rId5" w:history="1">
        <w:r w:rsidRPr="00FC3D0A">
          <w:rPr>
            <w:rStyle w:val="aa"/>
          </w:rPr>
          <w:t>https://news.un.org/ru/audio/2016/03/1032741</w:t>
        </w:r>
      </w:hyperlink>
    </w:p>
  </w:footnote>
  <w:footnote w:id="84">
    <w:p w:rsidR="00071D5B" w:rsidRPr="00071D5B" w:rsidRDefault="00071D5B" w:rsidP="00071D5B">
      <w:pPr>
        <w:pStyle w:val="af0"/>
        <w:rPr>
          <w:rFonts w:ascii="PT Sans" w:hAnsi="PT Sans"/>
          <w:color w:val="E95344"/>
          <w:sz w:val="29"/>
          <w:szCs w:val="29"/>
        </w:rPr>
      </w:pPr>
      <w:r>
        <w:rPr>
          <w:rStyle w:val="a9"/>
        </w:rPr>
        <w:footnoteRef/>
      </w:r>
      <w:r>
        <w:t xml:space="preserve"> </w:t>
      </w:r>
      <w:r w:rsidRPr="00721BFF">
        <w:t>Гуманитарный кризис в Сирии: как человеческие трагедии и</w:t>
      </w:r>
      <w:r>
        <w:t xml:space="preserve">спользуются в политических целях // Журнал для думающих людей Международная жизнь </w:t>
      </w:r>
      <w:r w:rsidRPr="00721BFF">
        <w:t>[</w:t>
      </w:r>
      <w:r>
        <w:t>Электронный ресурс</w:t>
      </w:r>
      <w:r w:rsidRPr="00721BFF">
        <w:t>]</w:t>
      </w:r>
      <w:r>
        <w:t xml:space="preserve">. – 2016. – 21 октября. – Режим доступа: </w:t>
      </w:r>
      <w:hyperlink r:id="rId6" w:history="1">
        <w:r w:rsidRPr="00FC3D0A">
          <w:rPr>
            <w:rStyle w:val="aa"/>
          </w:rPr>
          <w:t>https://interaffairs.ru/news/show/16206</w:t>
        </w:r>
      </w:hyperlink>
      <w:r>
        <w:t xml:space="preserve"> </w:t>
      </w:r>
    </w:p>
  </w:footnote>
  <w:footnote w:id="85">
    <w:p w:rsidR="003E2F35" w:rsidRDefault="003E2F35" w:rsidP="003E2F35">
      <w:pPr>
        <w:pStyle w:val="af0"/>
      </w:pPr>
      <w:r>
        <w:rPr>
          <w:rStyle w:val="a9"/>
        </w:rPr>
        <w:footnoteRef/>
      </w:r>
      <w:r>
        <w:t xml:space="preserve"> </w:t>
      </w:r>
      <w:r w:rsidRPr="00E851B0">
        <w:rPr>
          <w:shd w:val="clear" w:color="auto" w:fill="FFFFFF"/>
        </w:rPr>
        <w:t>Конвенция о правах ребенка Генеральной Ассамблеи ООН от 20 ноября 1989 № 44/25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E00"/>
    <w:multiLevelType w:val="hybridMultilevel"/>
    <w:tmpl w:val="70D65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C25E3C"/>
    <w:multiLevelType w:val="hybridMultilevel"/>
    <w:tmpl w:val="B868FB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8B6672"/>
    <w:multiLevelType w:val="hybridMultilevel"/>
    <w:tmpl w:val="E638A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075CA6"/>
    <w:multiLevelType w:val="hybridMultilevel"/>
    <w:tmpl w:val="2190D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CB15F8"/>
    <w:multiLevelType w:val="hybridMultilevel"/>
    <w:tmpl w:val="1E16AC22"/>
    <w:lvl w:ilvl="0" w:tplc="F806C35E">
      <w:start w:val="1"/>
      <w:numFmt w:val="decimal"/>
      <w:lvlText w:val="%1."/>
      <w:lvlJc w:val="left"/>
      <w:pPr>
        <w:ind w:left="2138"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CA6D59"/>
    <w:multiLevelType w:val="hybridMultilevel"/>
    <w:tmpl w:val="023642A4"/>
    <w:lvl w:ilvl="0" w:tplc="FAD8BFF4">
      <w:start w:val="1"/>
      <w:numFmt w:val="decimal"/>
      <w:lvlText w:val="%1."/>
      <w:lvlJc w:val="left"/>
      <w:pPr>
        <w:ind w:left="1211" w:hanging="360"/>
      </w:pPr>
      <w:rPr>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CE596A"/>
    <w:multiLevelType w:val="hybridMultilevel"/>
    <w:tmpl w:val="E5105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55433D"/>
    <w:multiLevelType w:val="hybridMultilevel"/>
    <w:tmpl w:val="35404030"/>
    <w:lvl w:ilvl="0" w:tplc="E07A3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9F25EC"/>
    <w:multiLevelType w:val="hybridMultilevel"/>
    <w:tmpl w:val="07243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B35415"/>
    <w:multiLevelType w:val="hybridMultilevel"/>
    <w:tmpl w:val="019E73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7C3176"/>
    <w:multiLevelType w:val="hybridMultilevel"/>
    <w:tmpl w:val="A01E44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136F46"/>
    <w:multiLevelType w:val="hybridMultilevel"/>
    <w:tmpl w:val="5D7A648A"/>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D319BA"/>
    <w:multiLevelType w:val="hybridMultilevel"/>
    <w:tmpl w:val="04D6CD26"/>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149" w:hanging="360"/>
      </w:pPr>
      <w:rPr>
        <w:rFonts w:hint="default"/>
      </w:rPr>
    </w:lvl>
    <w:lvl w:ilvl="2" w:tplc="D1B22F5A">
      <w:start w:val="1"/>
      <w:numFmt w:val="decimal"/>
      <w:lvlText w:val="%3)"/>
      <w:lvlJc w:val="left"/>
      <w:pPr>
        <w:ind w:left="3679" w:hanging="1170"/>
      </w:pPr>
      <w:rPr>
        <w:rFont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7A1F13"/>
    <w:multiLevelType w:val="hybridMultilevel"/>
    <w:tmpl w:val="88ACA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AC3B86"/>
    <w:multiLevelType w:val="hybridMultilevel"/>
    <w:tmpl w:val="8D4627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AD501EB"/>
    <w:multiLevelType w:val="hybridMultilevel"/>
    <w:tmpl w:val="8B5A9AAC"/>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E2297F"/>
    <w:multiLevelType w:val="hybridMultilevel"/>
    <w:tmpl w:val="66C2A4AA"/>
    <w:lvl w:ilvl="0" w:tplc="BA4C9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C87F8C"/>
    <w:multiLevelType w:val="hybridMultilevel"/>
    <w:tmpl w:val="FF948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265826"/>
    <w:multiLevelType w:val="hybridMultilevel"/>
    <w:tmpl w:val="F04E86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18A6595"/>
    <w:multiLevelType w:val="hybridMultilevel"/>
    <w:tmpl w:val="B2D2CAC0"/>
    <w:lvl w:ilvl="0" w:tplc="96B4E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8A4B5D"/>
    <w:multiLevelType w:val="hybridMultilevel"/>
    <w:tmpl w:val="C3EE3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175D55"/>
    <w:multiLevelType w:val="multilevel"/>
    <w:tmpl w:val="EE4EECCC"/>
    <w:lvl w:ilvl="0">
      <w:start w:val="1"/>
      <w:numFmt w:val="decimal"/>
      <w:lvlText w:val="%1."/>
      <w:lvlJc w:val="left"/>
      <w:pPr>
        <w:ind w:left="1429" w:hanging="360"/>
      </w:pPr>
    </w:lvl>
    <w:lvl w:ilvl="1">
      <w:start w:val="2"/>
      <w:numFmt w:val="decimal"/>
      <w:isLgl/>
      <w:lvlText w:val="%1.%2."/>
      <w:lvlJc w:val="left"/>
      <w:pPr>
        <w:ind w:left="1760" w:hanging="360"/>
      </w:pPr>
      <w:rPr>
        <w:rFonts w:hint="default"/>
      </w:rPr>
    </w:lvl>
    <w:lvl w:ilvl="2">
      <w:start w:val="1"/>
      <w:numFmt w:val="decimal"/>
      <w:isLgl/>
      <w:lvlText w:val="%1.%2.%3."/>
      <w:lvlJc w:val="left"/>
      <w:pPr>
        <w:ind w:left="2451" w:hanging="720"/>
      </w:pPr>
      <w:rPr>
        <w:rFonts w:hint="default"/>
      </w:rPr>
    </w:lvl>
    <w:lvl w:ilvl="3">
      <w:start w:val="1"/>
      <w:numFmt w:val="decimal"/>
      <w:isLgl/>
      <w:lvlText w:val="%1.%2.%3.%4."/>
      <w:lvlJc w:val="left"/>
      <w:pPr>
        <w:ind w:left="2782" w:hanging="720"/>
      </w:pPr>
      <w:rPr>
        <w:rFonts w:hint="default"/>
      </w:rPr>
    </w:lvl>
    <w:lvl w:ilvl="4">
      <w:start w:val="1"/>
      <w:numFmt w:val="decimal"/>
      <w:isLgl/>
      <w:lvlText w:val="%1.%2.%3.%4.%5."/>
      <w:lvlJc w:val="left"/>
      <w:pPr>
        <w:ind w:left="3473" w:hanging="1080"/>
      </w:pPr>
      <w:rPr>
        <w:rFonts w:hint="default"/>
      </w:rPr>
    </w:lvl>
    <w:lvl w:ilvl="5">
      <w:start w:val="1"/>
      <w:numFmt w:val="decimal"/>
      <w:isLgl/>
      <w:lvlText w:val="%1.%2.%3.%4.%5.%6."/>
      <w:lvlJc w:val="left"/>
      <w:pPr>
        <w:ind w:left="3804" w:hanging="1080"/>
      </w:pPr>
      <w:rPr>
        <w:rFonts w:hint="default"/>
      </w:rPr>
    </w:lvl>
    <w:lvl w:ilvl="6">
      <w:start w:val="1"/>
      <w:numFmt w:val="decimal"/>
      <w:isLgl/>
      <w:lvlText w:val="%1.%2.%3.%4.%5.%6.%7."/>
      <w:lvlJc w:val="left"/>
      <w:pPr>
        <w:ind w:left="4495" w:hanging="1440"/>
      </w:pPr>
      <w:rPr>
        <w:rFonts w:hint="default"/>
      </w:rPr>
    </w:lvl>
    <w:lvl w:ilvl="7">
      <w:start w:val="1"/>
      <w:numFmt w:val="decimal"/>
      <w:isLgl/>
      <w:lvlText w:val="%1.%2.%3.%4.%5.%6.%7.%8."/>
      <w:lvlJc w:val="left"/>
      <w:pPr>
        <w:ind w:left="4826" w:hanging="1440"/>
      </w:pPr>
      <w:rPr>
        <w:rFonts w:hint="default"/>
      </w:rPr>
    </w:lvl>
    <w:lvl w:ilvl="8">
      <w:start w:val="1"/>
      <w:numFmt w:val="decimal"/>
      <w:isLgl/>
      <w:lvlText w:val="%1.%2.%3.%4.%5.%6.%7.%8.%9."/>
      <w:lvlJc w:val="left"/>
      <w:pPr>
        <w:ind w:left="5517" w:hanging="1800"/>
      </w:pPr>
      <w:rPr>
        <w:rFonts w:hint="default"/>
      </w:rPr>
    </w:lvl>
  </w:abstractNum>
  <w:abstractNum w:abstractNumId="22">
    <w:nsid w:val="58712854"/>
    <w:multiLevelType w:val="hybridMultilevel"/>
    <w:tmpl w:val="36C21F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2A4A8A"/>
    <w:multiLevelType w:val="hybridMultilevel"/>
    <w:tmpl w:val="69AE968C"/>
    <w:lvl w:ilvl="0" w:tplc="49CCAFF2">
      <w:start w:val="1"/>
      <w:numFmt w:val="decimal"/>
      <w:lvlText w:val="%1."/>
      <w:lvlJc w:val="left"/>
      <w:pPr>
        <w:ind w:left="1689" w:hanging="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B8A1172"/>
    <w:multiLevelType w:val="hybridMultilevel"/>
    <w:tmpl w:val="0884295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D76489A"/>
    <w:multiLevelType w:val="hybridMultilevel"/>
    <w:tmpl w:val="E5FED738"/>
    <w:lvl w:ilvl="0" w:tplc="BA4C9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CF49F3"/>
    <w:multiLevelType w:val="hybridMultilevel"/>
    <w:tmpl w:val="87786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35222B"/>
    <w:multiLevelType w:val="hybridMultilevel"/>
    <w:tmpl w:val="FDBCA304"/>
    <w:lvl w:ilvl="0" w:tplc="0419000F">
      <w:start w:val="1"/>
      <w:numFmt w:val="decimal"/>
      <w:lvlText w:val="%1."/>
      <w:lvlJc w:val="left"/>
      <w:pPr>
        <w:ind w:left="1400" w:hanging="360"/>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64642F30"/>
    <w:multiLevelType w:val="hybridMultilevel"/>
    <w:tmpl w:val="EBA479A4"/>
    <w:lvl w:ilvl="0" w:tplc="0419000F">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9">
    <w:nsid w:val="72FD1F3A"/>
    <w:multiLevelType w:val="hybridMultilevel"/>
    <w:tmpl w:val="77ACA7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B27B69"/>
    <w:multiLevelType w:val="hybridMultilevel"/>
    <w:tmpl w:val="AC269EF4"/>
    <w:lvl w:ilvl="0" w:tplc="653C1BF4">
      <w:start w:val="1"/>
      <w:numFmt w:val="decimal"/>
      <w:lvlText w:val="%1."/>
      <w:lvlJc w:val="left"/>
      <w:pPr>
        <w:ind w:left="1739" w:hanging="10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64511E8"/>
    <w:multiLevelType w:val="hybridMultilevel"/>
    <w:tmpl w:val="49166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87E406A"/>
    <w:multiLevelType w:val="hybridMultilevel"/>
    <w:tmpl w:val="B6DA60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953038"/>
    <w:multiLevelType w:val="multilevel"/>
    <w:tmpl w:val="02248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557C90"/>
    <w:multiLevelType w:val="hybridMultilevel"/>
    <w:tmpl w:val="EC58A2FA"/>
    <w:lvl w:ilvl="0" w:tplc="0419000F">
      <w:start w:val="1"/>
      <w:numFmt w:val="decimal"/>
      <w:lvlText w:val="%1."/>
      <w:lvlJc w:val="left"/>
      <w:pPr>
        <w:ind w:left="1400" w:hanging="360"/>
      </w:pPr>
      <w:rPr>
        <w:rFonts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nsid w:val="7A1E143D"/>
    <w:multiLevelType w:val="hybridMultilevel"/>
    <w:tmpl w:val="20B047D4"/>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9331FE"/>
    <w:multiLevelType w:val="hybridMultilevel"/>
    <w:tmpl w:val="3280CEC8"/>
    <w:lvl w:ilvl="0" w:tplc="F806C35E">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5C417A"/>
    <w:multiLevelType w:val="hybridMultilevel"/>
    <w:tmpl w:val="2CEA64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27"/>
  </w:num>
  <w:num w:numId="3">
    <w:abstractNumId w:val="25"/>
  </w:num>
  <w:num w:numId="4">
    <w:abstractNumId w:val="16"/>
  </w:num>
  <w:num w:numId="5">
    <w:abstractNumId w:val="5"/>
  </w:num>
  <w:num w:numId="6">
    <w:abstractNumId w:val="30"/>
  </w:num>
  <w:num w:numId="7">
    <w:abstractNumId w:val="8"/>
  </w:num>
  <w:num w:numId="8">
    <w:abstractNumId w:val="19"/>
  </w:num>
  <w:num w:numId="9">
    <w:abstractNumId w:val="29"/>
  </w:num>
  <w:num w:numId="10">
    <w:abstractNumId w:val="0"/>
  </w:num>
  <w:num w:numId="11">
    <w:abstractNumId w:val="37"/>
  </w:num>
  <w:num w:numId="12">
    <w:abstractNumId w:val="33"/>
  </w:num>
  <w:num w:numId="13">
    <w:abstractNumId w:val="36"/>
  </w:num>
  <w:num w:numId="14">
    <w:abstractNumId w:val="4"/>
  </w:num>
  <w:num w:numId="15">
    <w:abstractNumId w:val="7"/>
  </w:num>
  <w:num w:numId="16">
    <w:abstractNumId w:val="9"/>
  </w:num>
  <w:num w:numId="17">
    <w:abstractNumId w:val="1"/>
  </w:num>
  <w:num w:numId="18">
    <w:abstractNumId w:val="14"/>
  </w:num>
  <w:num w:numId="19">
    <w:abstractNumId w:val="18"/>
  </w:num>
  <w:num w:numId="20">
    <w:abstractNumId w:val="26"/>
  </w:num>
  <w:num w:numId="21">
    <w:abstractNumId w:val="24"/>
  </w:num>
  <w:num w:numId="22">
    <w:abstractNumId w:val="10"/>
  </w:num>
  <w:num w:numId="23">
    <w:abstractNumId w:val="15"/>
  </w:num>
  <w:num w:numId="24">
    <w:abstractNumId w:val="12"/>
  </w:num>
  <w:num w:numId="25">
    <w:abstractNumId w:val="22"/>
  </w:num>
  <w:num w:numId="26">
    <w:abstractNumId w:val="17"/>
  </w:num>
  <w:num w:numId="27">
    <w:abstractNumId w:val="35"/>
  </w:num>
  <w:num w:numId="28">
    <w:abstractNumId w:val="11"/>
  </w:num>
  <w:num w:numId="29">
    <w:abstractNumId w:val="28"/>
  </w:num>
  <w:num w:numId="30">
    <w:abstractNumId w:val="3"/>
  </w:num>
  <w:num w:numId="31">
    <w:abstractNumId w:val="31"/>
  </w:num>
  <w:num w:numId="32">
    <w:abstractNumId w:val="21"/>
  </w:num>
  <w:num w:numId="33">
    <w:abstractNumId w:val="32"/>
  </w:num>
  <w:num w:numId="34">
    <w:abstractNumId w:val="13"/>
  </w:num>
  <w:num w:numId="35">
    <w:abstractNumId w:val="20"/>
  </w:num>
  <w:num w:numId="36">
    <w:abstractNumId w:val="23"/>
  </w:num>
  <w:num w:numId="37">
    <w:abstractNumId w:val="2"/>
  </w:num>
  <w:num w:numId="38">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DE"/>
    <w:rsid w:val="00000930"/>
    <w:rsid w:val="00004739"/>
    <w:rsid w:val="00006AD1"/>
    <w:rsid w:val="00010EDB"/>
    <w:rsid w:val="000165BD"/>
    <w:rsid w:val="0004504E"/>
    <w:rsid w:val="00050F67"/>
    <w:rsid w:val="00071D5B"/>
    <w:rsid w:val="00096AAB"/>
    <w:rsid w:val="000A4F84"/>
    <w:rsid w:val="000B0C1F"/>
    <w:rsid w:val="000B1F26"/>
    <w:rsid w:val="000C6347"/>
    <w:rsid w:val="000D20CE"/>
    <w:rsid w:val="000D35C3"/>
    <w:rsid w:val="000E5AEE"/>
    <w:rsid w:val="00100D7C"/>
    <w:rsid w:val="00101556"/>
    <w:rsid w:val="00101601"/>
    <w:rsid w:val="001069A9"/>
    <w:rsid w:val="0014674A"/>
    <w:rsid w:val="00152160"/>
    <w:rsid w:val="001763E4"/>
    <w:rsid w:val="00177BAC"/>
    <w:rsid w:val="00193370"/>
    <w:rsid w:val="001A5BFF"/>
    <w:rsid w:val="00201415"/>
    <w:rsid w:val="00242A60"/>
    <w:rsid w:val="0027362F"/>
    <w:rsid w:val="00274E52"/>
    <w:rsid w:val="002870E5"/>
    <w:rsid w:val="002C09D5"/>
    <w:rsid w:val="0030447E"/>
    <w:rsid w:val="00320A6B"/>
    <w:rsid w:val="00355CBE"/>
    <w:rsid w:val="00365962"/>
    <w:rsid w:val="00380D69"/>
    <w:rsid w:val="00390991"/>
    <w:rsid w:val="003A6B2D"/>
    <w:rsid w:val="003E2F35"/>
    <w:rsid w:val="00413327"/>
    <w:rsid w:val="00430F31"/>
    <w:rsid w:val="0043744E"/>
    <w:rsid w:val="00463178"/>
    <w:rsid w:val="004877F0"/>
    <w:rsid w:val="004B38AE"/>
    <w:rsid w:val="004B61E1"/>
    <w:rsid w:val="004C4635"/>
    <w:rsid w:val="004D2258"/>
    <w:rsid w:val="004E558F"/>
    <w:rsid w:val="004F1749"/>
    <w:rsid w:val="004F49BE"/>
    <w:rsid w:val="005017A3"/>
    <w:rsid w:val="005400FA"/>
    <w:rsid w:val="00564958"/>
    <w:rsid w:val="00576ACE"/>
    <w:rsid w:val="00576ED2"/>
    <w:rsid w:val="005947C4"/>
    <w:rsid w:val="0059754E"/>
    <w:rsid w:val="005A30B7"/>
    <w:rsid w:val="005D0D58"/>
    <w:rsid w:val="00617AD3"/>
    <w:rsid w:val="00634EB8"/>
    <w:rsid w:val="006415A0"/>
    <w:rsid w:val="00647CB6"/>
    <w:rsid w:val="00682BCD"/>
    <w:rsid w:val="00693692"/>
    <w:rsid w:val="006A5DF8"/>
    <w:rsid w:val="006C0F07"/>
    <w:rsid w:val="006D730B"/>
    <w:rsid w:val="006E1940"/>
    <w:rsid w:val="006F70EE"/>
    <w:rsid w:val="00710388"/>
    <w:rsid w:val="00721BFF"/>
    <w:rsid w:val="0078052D"/>
    <w:rsid w:val="00785296"/>
    <w:rsid w:val="007A7165"/>
    <w:rsid w:val="007C23E9"/>
    <w:rsid w:val="007D2F92"/>
    <w:rsid w:val="007E18D5"/>
    <w:rsid w:val="007E7E4A"/>
    <w:rsid w:val="007F0D47"/>
    <w:rsid w:val="007F13A9"/>
    <w:rsid w:val="008054CB"/>
    <w:rsid w:val="00814A0F"/>
    <w:rsid w:val="00826ABD"/>
    <w:rsid w:val="008367BD"/>
    <w:rsid w:val="008374AC"/>
    <w:rsid w:val="00844E3C"/>
    <w:rsid w:val="00861B97"/>
    <w:rsid w:val="0086296F"/>
    <w:rsid w:val="00864914"/>
    <w:rsid w:val="00886A23"/>
    <w:rsid w:val="008B368B"/>
    <w:rsid w:val="008C2D36"/>
    <w:rsid w:val="008C62BE"/>
    <w:rsid w:val="008D2E9D"/>
    <w:rsid w:val="008E01F1"/>
    <w:rsid w:val="00907A1F"/>
    <w:rsid w:val="009366EF"/>
    <w:rsid w:val="00937FAA"/>
    <w:rsid w:val="00946A14"/>
    <w:rsid w:val="00951258"/>
    <w:rsid w:val="00960065"/>
    <w:rsid w:val="00976103"/>
    <w:rsid w:val="00987C55"/>
    <w:rsid w:val="009A2465"/>
    <w:rsid w:val="009A64F7"/>
    <w:rsid w:val="009B171B"/>
    <w:rsid w:val="009D4BDA"/>
    <w:rsid w:val="009F5654"/>
    <w:rsid w:val="00A1562B"/>
    <w:rsid w:val="00A27A44"/>
    <w:rsid w:val="00A34B22"/>
    <w:rsid w:val="00A43544"/>
    <w:rsid w:val="00A443D1"/>
    <w:rsid w:val="00A578D0"/>
    <w:rsid w:val="00A725DE"/>
    <w:rsid w:val="00A748AB"/>
    <w:rsid w:val="00AD22A6"/>
    <w:rsid w:val="00AE15A7"/>
    <w:rsid w:val="00AF0714"/>
    <w:rsid w:val="00B1668F"/>
    <w:rsid w:val="00B33B92"/>
    <w:rsid w:val="00B90AA3"/>
    <w:rsid w:val="00BA55D5"/>
    <w:rsid w:val="00BC15A8"/>
    <w:rsid w:val="00BE4E02"/>
    <w:rsid w:val="00C11797"/>
    <w:rsid w:val="00C1555A"/>
    <w:rsid w:val="00C35806"/>
    <w:rsid w:val="00C43F2B"/>
    <w:rsid w:val="00C81FB2"/>
    <w:rsid w:val="00CA1599"/>
    <w:rsid w:val="00CB1B46"/>
    <w:rsid w:val="00CC3267"/>
    <w:rsid w:val="00CD406A"/>
    <w:rsid w:val="00CE14B5"/>
    <w:rsid w:val="00D11D42"/>
    <w:rsid w:val="00D16E64"/>
    <w:rsid w:val="00D21529"/>
    <w:rsid w:val="00D31905"/>
    <w:rsid w:val="00D460E6"/>
    <w:rsid w:val="00D50DD3"/>
    <w:rsid w:val="00D53B71"/>
    <w:rsid w:val="00D765EC"/>
    <w:rsid w:val="00D779EB"/>
    <w:rsid w:val="00D77F24"/>
    <w:rsid w:val="00D86FC3"/>
    <w:rsid w:val="00DB4649"/>
    <w:rsid w:val="00DE332D"/>
    <w:rsid w:val="00E266DB"/>
    <w:rsid w:val="00E55891"/>
    <w:rsid w:val="00E70907"/>
    <w:rsid w:val="00E72946"/>
    <w:rsid w:val="00E738CD"/>
    <w:rsid w:val="00E851B0"/>
    <w:rsid w:val="00E908DB"/>
    <w:rsid w:val="00EC0501"/>
    <w:rsid w:val="00EC223C"/>
    <w:rsid w:val="00F23A5A"/>
    <w:rsid w:val="00F30E8E"/>
    <w:rsid w:val="00F9401E"/>
    <w:rsid w:val="00FB0106"/>
    <w:rsid w:val="00FB3737"/>
    <w:rsid w:val="00FB5CBA"/>
    <w:rsid w:val="00FD516F"/>
    <w:rsid w:val="00FF2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EF"/>
    <w:pPr>
      <w:spacing w:after="0" w:line="360" w:lineRule="auto"/>
      <w:ind w:firstLine="709"/>
      <w:jc w:val="both"/>
    </w:pPr>
    <w:rPr>
      <w:rFonts w:ascii="Times New Roman" w:hAnsi="Times New Roman"/>
      <w:sz w:val="24"/>
    </w:rPr>
  </w:style>
  <w:style w:type="paragraph" w:styleId="1">
    <w:name w:val="heading 1"/>
    <w:basedOn w:val="a"/>
    <w:next w:val="a"/>
    <w:link w:val="10"/>
    <w:uiPriority w:val="9"/>
    <w:qFormat/>
    <w:rsid w:val="009F5654"/>
    <w:pPr>
      <w:keepNext/>
      <w:keepLines/>
      <w:jc w:val="center"/>
      <w:outlineLvl w:val="0"/>
    </w:pPr>
    <w:rPr>
      <w:rFonts w:eastAsiaTheme="majorEastAsia" w:cstheme="majorBidi"/>
      <w:b/>
      <w:bCs/>
      <w:caps/>
      <w:sz w:val="28"/>
      <w:szCs w:val="28"/>
    </w:rPr>
  </w:style>
  <w:style w:type="paragraph" w:styleId="2">
    <w:name w:val="heading 2"/>
    <w:basedOn w:val="a"/>
    <w:next w:val="a"/>
    <w:link w:val="20"/>
    <w:uiPriority w:val="9"/>
    <w:unhideWhenUsed/>
    <w:qFormat/>
    <w:rsid w:val="009F5654"/>
    <w:pPr>
      <w:keepNext/>
      <w:keepLines/>
      <w:jc w:val="center"/>
      <w:outlineLvl w:val="1"/>
    </w:pPr>
    <w:rPr>
      <w:rFonts w:eastAsiaTheme="majorEastAsia" w:cstheme="majorBidi"/>
      <w:b/>
      <w:bCs/>
      <w:caps/>
      <w:szCs w:val="26"/>
    </w:rPr>
  </w:style>
  <w:style w:type="paragraph" w:styleId="3">
    <w:name w:val="heading 3"/>
    <w:basedOn w:val="a"/>
    <w:next w:val="a"/>
    <w:link w:val="30"/>
    <w:uiPriority w:val="9"/>
    <w:unhideWhenUsed/>
    <w:qFormat/>
    <w:rsid w:val="001763E4"/>
    <w:pPr>
      <w:keepNext/>
      <w:keepLines/>
      <w:jc w:val="left"/>
      <w:outlineLvl w:val="2"/>
    </w:pPr>
    <w:rPr>
      <w:rFonts w:eastAsiaTheme="majorEastAsia" w:cstheme="majorBidi"/>
      <w:b/>
      <w:bCs/>
      <w:sz w:val="28"/>
    </w:rPr>
  </w:style>
  <w:style w:type="paragraph" w:styleId="4">
    <w:name w:val="heading 4"/>
    <w:basedOn w:val="a"/>
    <w:next w:val="a"/>
    <w:link w:val="40"/>
    <w:uiPriority w:val="9"/>
    <w:unhideWhenUsed/>
    <w:qFormat/>
    <w:rsid w:val="00C155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1D42"/>
    <w:pPr>
      <w:tabs>
        <w:tab w:val="center" w:pos="4677"/>
        <w:tab w:val="right" w:pos="9355"/>
      </w:tabs>
    </w:pPr>
  </w:style>
  <w:style w:type="character" w:customStyle="1" w:styleId="a4">
    <w:name w:val="Верхний колонтитул Знак"/>
    <w:basedOn w:val="a0"/>
    <w:link w:val="a3"/>
    <w:uiPriority w:val="99"/>
    <w:semiHidden/>
    <w:rsid w:val="00D11D42"/>
  </w:style>
  <w:style w:type="paragraph" w:styleId="a5">
    <w:name w:val="footer"/>
    <w:basedOn w:val="a"/>
    <w:link w:val="a6"/>
    <w:uiPriority w:val="99"/>
    <w:unhideWhenUsed/>
    <w:rsid w:val="00D11D42"/>
    <w:pPr>
      <w:tabs>
        <w:tab w:val="center" w:pos="4677"/>
        <w:tab w:val="right" w:pos="9355"/>
      </w:tabs>
    </w:pPr>
  </w:style>
  <w:style w:type="character" w:customStyle="1" w:styleId="a6">
    <w:name w:val="Нижний колонтитул Знак"/>
    <w:basedOn w:val="a0"/>
    <w:link w:val="a5"/>
    <w:uiPriority w:val="99"/>
    <w:rsid w:val="00D11D42"/>
  </w:style>
  <w:style w:type="character" w:customStyle="1" w:styleId="10">
    <w:name w:val="Заголовок 1 Знак"/>
    <w:basedOn w:val="a0"/>
    <w:link w:val="1"/>
    <w:uiPriority w:val="9"/>
    <w:rsid w:val="009F5654"/>
    <w:rPr>
      <w:rFonts w:ascii="Times New Roman" w:eastAsiaTheme="majorEastAsia" w:hAnsi="Times New Roman" w:cstheme="majorBidi"/>
      <w:b/>
      <w:bCs/>
      <w:caps/>
      <w:sz w:val="28"/>
      <w:szCs w:val="28"/>
    </w:rPr>
  </w:style>
  <w:style w:type="paragraph" w:styleId="a7">
    <w:name w:val="footnote text"/>
    <w:basedOn w:val="a"/>
    <w:link w:val="a8"/>
    <w:uiPriority w:val="99"/>
    <w:semiHidden/>
    <w:unhideWhenUsed/>
    <w:rsid w:val="004C4635"/>
    <w:rPr>
      <w:szCs w:val="20"/>
    </w:rPr>
  </w:style>
  <w:style w:type="character" w:customStyle="1" w:styleId="a8">
    <w:name w:val="Текст сноски Знак"/>
    <w:basedOn w:val="a0"/>
    <w:link w:val="a7"/>
    <w:uiPriority w:val="99"/>
    <w:semiHidden/>
    <w:rsid w:val="004C4635"/>
    <w:rPr>
      <w:rFonts w:ascii="Times New Roman" w:hAnsi="Times New Roman"/>
      <w:sz w:val="20"/>
      <w:szCs w:val="20"/>
    </w:rPr>
  </w:style>
  <w:style w:type="character" w:styleId="a9">
    <w:name w:val="footnote reference"/>
    <w:basedOn w:val="a0"/>
    <w:uiPriority w:val="99"/>
    <w:semiHidden/>
    <w:unhideWhenUsed/>
    <w:rsid w:val="004C4635"/>
    <w:rPr>
      <w:vertAlign w:val="superscript"/>
    </w:rPr>
  </w:style>
  <w:style w:type="character" w:styleId="aa">
    <w:name w:val="Hyperlink"/>
    <w:basedOn w:val="a0"/>
    <w:uiPriority w:val="99"/>
    <w:unhideWhenUsed/>
    <w:rsid w:val="004C4635"/>
    <w:rPr>
      <w:color w:val="0000FF" w:themeColor="hyperlink"/>
      <w:u w:val="single"/>
    </w:rPr>
  </w:style>
  <w:style w:type="paragraph" w:styleId="ab">
    <w:name w:val="List Paragraph"/>
    <w:basedOn w:val="a"/>
    <w:uiPriority w:val="34"/>
    <w:qFormat/>
    <w:rsid w:val="00355CBE"/>
    <w:pPr>
      <w:ind w:left="720"/>
      <w:contextualSpacing/>
    </w:pPr>
    <w:rPr>
      <w:rFonts w:cs="Times New Roman"/>
      <w:szCs w:val="20"/>
    </w:rPr>
  </w:style>
  <w:style w:type="character" w:customStyle="1" w:styleId="20">
    <w:name w:val="Заголовок 2 Знак"/>
    <w:basedOn w:val="a0"/>
    <w:link w:val="2"/>
    <w:uiPriority w:val="9"/>
    <w:rsid w:val="009F5654"/>
    <w:rPr>
      <w:rFonts w:ascii="Times New Roman" w:eastAsiaTheme="majorEastAsia" w:hAnsi="Times New Roman" w:cstheme="majorBidi"/>
      <w:b/>
      <w:bCs/>
      <w:caps/>
      <w:sz w:val="24"/>
      <w:szCs w:val="26"/>
    </w:rPr>
  </w:style>
  <w:style w:type="paragraph" w:styleId="ac">
    <w:name w:val="Normal (Web)"/>
    <w:basedOn w:val="a"/>
    <w:uiPriority w:val="99"/>
    <w:unhideWhenUsed/>
    <w:rsid w:val="00C11797"/>
    <w:pPr>
      <w:spacing w:before="100" w:beforeAutospacing="1" w:after="100" w:afterAutospacing="1"/>
      <w:jc w:val="left"/>
    </w:pPr>
    <w:rPr>
      <w:rFonts w:eastAsia="Times New Roman" w:cs="Times New Roman"/>
      <w:szCs w:val="24"/>
      <w:lang w:eastAsia="ru-RU"/>
    </w:rPr>
  </w:style>
  <w:style w:type="paragraph" w:styleId="ad">
    <w:name w:val="TOC Heading"/>
    <w:basedOn w:val="1"/>
    <w:next w:val="a"/>
    <w:uiPriority w:val="39"/>
    <w:semiHidden/>
    <w:unhideWhenUsed/>
    <w:qFormat/>
    <w:rsid w:val="00A34B22"/>
    <w:pPr>
      <w:spacing w:line="276" w:lineRule="auto"/>
      <w:jc w:val="left"/>
      <w:outlineLvl w:val="9"/>
    </w:pPr>
  </w:style>
  <w:style w:type="paragraph" w:styleId="11">
    <w:name w:val="toc 1"/>
    <w:basedOn w:val="a"/>
    <w:next w:val="a"/>
    <w:autoRedefine/>
    <w:uiPriority w:val="39"/>
    <w:unhideWhenUsed/>
    <w:rsid w:val="00A34B22"/>
    <w:pPr>
      <w:spacing w:after="100"/>
    </w:pPr>
  </w:style>
  <w:style w:type="paragraph" w:styleId="21">
    <w:name w:val="toc 2"/>
    <w:basedOn w:val="a"/>
    <w:next w:val="a"/>
    <w:autoRedefine/>
    <w:uiPriority w:val="39"/>
    <w:unhideWhenUsed/>
    <w:rsid w:val="00A34B22"/>
    <w:pPr>
      <w:spacing w:after="100"/>
      <w:ind w:left="200"/>
    </w:pPr>
  </w:style>
  <w:style w:type="paragraph" w:styleId="ae">
    <w:name w:val="Balloon Text"/>
    <w:basedOn w:val="a"/>
    <w:link w:val="af"/>
    <w:uiPriority w:val="99"/>
    <w:semiHidden/>
    <w:unhideWhenUsed/>
    <w:rsid w:val="00A34B22"/>
    <w:rPr>
      <w:rFonts w:ascii="Tahoma" w:hAnsi="Tahoma" w:cs="Tahoma"/>
      <w:sz w:val="16"/>
      <w:szCs w:val="16"/>
    </w:rPr>
  </w:style>
  <w:style w:type="character" w:customStyle="1" w:styleId="af">
    <w:name w:val="Текст выноски Знак"/>
    <w:basedOn w:val="a0"/>
    <w:link w:val="ae"/>
    <w:uiPriority w:val="99"/>
    <w:semiHidden/>
    <w:rsid w:val="00A34B22"/>
    <w:rPr>
      <w:rFonts w:ascii="Tahoma" w:hAnsi="Tahoma" w:cs="Tahoma"/>
      <w:sz w:val="16"/>
      <w:szCs w:val="16"/>
    </w:rPr>
  </w:style>
  <w:style w:type="paragraph" w:styleId="af0">
    <w:name w:val="No Spacing"/>
    <w:uiPriority w:val="1"/>
    <w:qFormat/>
    <w:rsid w:val="00E851B0"/>
    <w:pPr>
      <w:spacing w:after="0" w:line="240" w:lineRule="auto"/>
      <w:jc w:val="both"/>
    </w:pPr>
    <w:rPr>
      <w:rFonts w:ascii="Times New Roman" w:hAnsi="Times New Roman"/>
      <w:sz w:val="20"/>
    </w:rPr>
  </w:style>
  <w:style w:type="character" w:customStyle="1" w:styleId="30">
    <w:name w:val="Заголовок 3 Знак"/>
    <w:basedOn w:val="a0"/>
    <w:link w:val="3"/>
    <w:uiPriority w:val="9"/>
    <w:rsid w:val="001763E4"/>
    <w:rPr>
      <w:rFonts w:ascii="Times New Roman" w:eastAsiaTheme="majorEastAsia" w:hAnsi="Times New Roman" w:cstheme="majorBidi"/>
      <w:b/>
      <w:bCs/>
      <w:sz w:val="28"/>
    </w:rPr>
  </w:style>
  <w:style w:type="character" w:customStyle="1" w:styleId="40">
    <w:name w:val="Заголовок 4 Знак"/>
    <w:basedOn w:val="a0"/>
    <w:link w:val="4"/>
    <w:uiPriority w:val="9"/>
    <w:rsid w:val="00C1555A"/>
    <w:rPr>
      <w:rFonts w:asciiTheme="majorHAnsi" w:eastAsiaTheme="majorEastAsia" w:hAnsiTheme="majorHAnsi" w:cstheme="majorBidi"/>
      <w:b/>
      <w:bCs/>
      <w:i/>
      <w:iCs/>
      <w:color w:val="4F81BD" w:themeColor="accent1"/>
      <w:sz w:val="24"/>
    </w:rPr>
  </w:style>
  <w:style w:type="character" w:styleId="af1">
    <w:name w:val="Strong"/>
    <w:basedOn w:val="a0"/>
    <w:uiPriority w:val="22"/>
    <w:qFormat/>
    <w:rsid w:val="007D2F92"/>
    <w:rPr>
      <w:b/>
      <w:bCs/>
    </w:rPr>
  </w:style>
  <w:style w:type="character" w:styleId="af2">
    <w:name w:val="Emphasis"/>
    <w:basedOn w:val="a0"/>
    <w:uiPriority w:val="20"/>
    <w:qFormat/>
    <w:rsid w:val="004F1749"/>
    <w:rPr>
      <w:i/>
      <w:iCs/>
    </w:rPr>
  </w:style>
  <w:style w:type="paragraph" w:customStyle="1" w:styleId="info">
    <w:name w:val="info"/>
    <w:basedOn w:val="a"/>
    <w:rsid w:val="00463178"/>
    <w:pPr>
      <w:spacing w:before="100" w:beforeAutospacing="1" w:after="100" w:afterAutospacing="1" w:line="240" w:lineRule="auto"/>
      <w:ind w:firstLine="0"/>
      <w:jc w:val="left"/>
    </w:pPr>
    <w:rPr>
      <w:rFonts w:eastAsia="Times New Roman" w:cs="Times New Roman"/>
      <w:szCs w:val="24"/>
      <w:lang w:eastAsia="ru-RU"/>
    </w:rPr>
  </w:style>
  <w:style w:type="character" w:styleId="af3">
    <w:name w:val="annotation reference"/>
    <w:basedOn w:val="a0"/>
    <w:uiPriority w:val="99"/>
    <w:semiHidden/>
    <w:unhideWhenUsed/>
    <w:rsid w:val="00E851B0"/>
    <w:rPr>
      <w:sz w:val="16"/>
      <w:szCs w:val="16"/>
    </w:rPr>
  </w:style>
  <w:style w:type="paragraph" w:styleId="af4">
    <w:name w:val="annotation text"/>
    <w:basedOn w:val="a"/>
    <w:link w:val="af5"/>
    <w:uiPriority w:val="99"/>
    <w:semiHidden/>
    <w:unhideWhenUsed/>
    <w:rsid w:val="00E851B0"/>
    <w:pPr>
      <w:spacing w:line="240" w:lineRule="auto"/>
    </w:pPr>
    <w:rPr>
      <w:sz w:val="20"/>
      <w:szCs w:val="20"/>
    </w:rPr>
  </w:style>
  <w:style w:type="character" w:customStyle="1" w:styleId="af5">
    <w:name w:val="Текст примечания Знак"/>
    <w:basedOn w:val="a0"/>
    <w:link w:val="af4"/>
    <w:uiPriority w:val="99"/>
    <w:semiHidden/>
    <w:rsid w:val="00E851B0"/>
    <w:rPr>
      <w:rFonts w:ascii="Times New Roman" w:hAnsi="Times New Roman"/>
      <w:sz w:val="20"/>
      <w:szCs w:val="20"/>
    </w:rPr>
  </w:style>
  <w:style w:type="character" w:customStyle="1" w:styleId="hl">
    <w:name w:val="hl"/>
    <w:basedOn w:val="a0"/>
    <w:rsid w:val="00AF0714"/>
  </w:style>
  <w:style w:type="character" w:styleId="af6">
    <w:name w:val="FollowedHyperlink"/>
    <w:basedOn w:val="a0"/>
    <w:uiPriority w:val="99"/>
    <w:semiHidden/>
    <w:unhideWhenUsed/>
    <w:rsid w:val="00721B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EF"/>
    <w:pPr>
      <w:spacing w:after="0" w:line="360" w:lineRule="auto"/>
      <w:ind w:firstLine="709"/>
      <w:jc w:val="both"/>
    </w:pPr>
    <w:rPr>
      <w:rFonts w:ascii="Times New Roman" w:hAnsi="Times New Roman"/>
      <w:sz w:val="24"/>
    </w:rPr>
  </w:style>
  <w:style w:type="paragraph" w:styleId="1">
    <w:name w:val="heading 1"/>
    <w:basedOn w:val="a"/>
    <w:next w:val="a"/>
    <w:link w:val="10"/>
    <w:uiPriority w:val="9"/>
    <w:qFormat/>
    <w:rsid w:val="009F5654"/>
    <w:pPr>
      <w:keepNext/>
      <w:keepLines/>
      <w:jc w:val="center"/>
      <w:outlineLvl w:val="0"/>
    </w:pPr>
    <w:rPr>
      <w:rFonts w:eastAsiaTheme="majorEastAsia" w:cstheme="majorBidi"/>
      <w:b/>
      <w:bCs/>
      <w:caps/>
      <w:sz w:val="28"/>
      <w:szCs w:val="28"/>
    </w:rPr>
  </w:style>
  <w:style w:type="paragraph" w:styleId="2">
    <w:name w:val="heading 2"/>
    <w:basedOn w:val="a"/>
    <w:next w:val="a"/>
    <w:link w:val="20"/>
    <w:uiPriority w:val="9"/>
    <w:unhideWhenUsed/>
    <w:qFormat/>
    <w:rsid w:val="009F5654"/>
    <w:pPr>
      <w:keepNext/>
      <w:keepLines/>
      <w:jc w:val="center"/>
      <w:outlineLvl w:val="1"/>
    </w:pPr>
    <w:rPr>
      <w:rFonts w:eastAsiaTheme="majorEastAsia" w:cstheme="majorBidi"/>
      <w:b/>
      <w:bCs/>
      <w:caps/>
      <w:szCs w:val="26"/>
    </w:rPr>
  </w:style>
  <w:style w:type="paragraph" w:styleId="3">
    <w:name w:val="heading 3"/>
    <w:basedOn w:val="a"/>
    <w:next w:val="a"/>
    <w:link w:val="30"/>
    <w:uiPriority w:val="9"/>
    <w:unhideWhenUsed/>
    <w:qFormat/>
    <w:rsid w:val="001763E4"/>
    <w:pPr>
      <w:keepNext/>
      <w:keepLines/>
      <w:jc w:val="left"/>
      <w:outlineLvl w:val="2"/>
    </w:pPr>
    <w:rPr>
      <w:rFonts w:eastAsiaTheme="majorEastAsia" w:cstheme="majorBidi"/>
      <w:b/>
      <w:bCs/>
      <w:sz w:val="28"/>
    </w:rPr>
  </w:style>
  <w:style w:type="paragraph" w:styleId="4">
    <w:name w:val="heading 4"/>
    <w:basedOn w:val="a"/>
    <w:next w:val="a"/>
    <w:link w:val="40"/>
    <w:uiPriority w:val="9"/>
    <w:unhideWhenUsed/>
    <w:qFormat/>
    <w:rsid w:val="00C155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1D42"/>
    <w:pPr>
      <w:tabs>
        <w:tab w:val="center" w:pos="4677"/>
        <w:tab w:val="right" w:pos="9355"/>
      </w:tabs>
    </w:pPr>
  </w:style>
  <w:style w:type="character" w:customStyle="1" w:styleId="a4">
    <w:name w:val="Верхний колонтитул Знак"/>
    <w:basedOn w:val="a0"/>
    <w:link w:val="a3"/>
    <w:uiPriority w:val="99"/>
    <w:semiHidden/>
    <w:rsid w:val="00D11D42"/>
  </w:style>
  <w:style w:type="paragraph" w:styleId="a5">
    <w:name w:val="footer"/>
    <w:basedOn w:val="a"/>
    <w:link w:val="a6"/>
    <w:uiPriority w:val="99"/>
    <w:unhideWhenUsed/>
    <w:rsid w:val="00D11D42"/>
    <w:pPr>
      <w:tabs>
        <w:tab w:val="center" w:pos="4677"/>
        <w:tab w:val="right" w:pos="9355"/>
      </w:tabs>
    </w:pPr>
  </w:style>
  <w:style w:type="character" w:customStyle="1" w:styleId="a6">
    <w:name w:val="Нижний колонтитул Знак"/>
    <w:basedOn w:val="a0"/>
    <w:link w:val="a5"/>
    <w:uiPriority w:val="99"/>
    <w:rsid w:val="00D11D42"/>
  </w:style>
  <w:style w:type="character" w:customStyle="1" w:styleId="10">
    <w:name w:val="Заголовок 1 Знак"/>
    <w:basedOn w:val="a0"/>
    <w:link w:val="1"/>
    <w:uiPriority w:val="9"/>
    <w:rsid w:val="009F5654"/>
    <w:rPr>
      <w:rFonts w:ascii="Times New Roman" w:eastAsiaTheme="majorEastAsia" w:hAnsi="Times New Roman" w:cstheme="majorBidi"/>
      <w:b/>
      <w:bCs/>
      <w:caps/>
      <w:sz w:val="28"/>
      <w:szCs w:val="28"/>
    </w:rPr>
  </w:style>
  <w:style w:type="paragraph" w:styleId="a7">
    <w:name w:val="footnote text"/>
    <w:basedOn w:val="a"/>
    <w:link w:val="a8"/>
    <w:uiPriority w:val="99"/>
    <w:semiHidden/>
    <w:unhideWhenUsed/>
    <w:rsid w:val="004C4635"/>
    <w:rPr>
      <w:szCs w:val="20"/>
    </w:rPr>
  </w:style>
  <w:style w:type="character" w:customStyle="1" w:styleId="a8">
    <w:name w:val="Текст сноски Знак"/>
    <w:basedOn w:val="a0"/>
    <w:link w:val="a7"/>
    <w:uiPriority w:val="99"/>
    <w:semiHidden/>
    <w:rsid w:val="004C4635"/>
    <w:rPr>
      <w:rFonts w:ascii="Times New Roman" w:hAnsi="Times New Roman"/>
      <w:sz w:val="20"/>
      <w:szCs w:val="20"/>
    </w:rPr>
  </w:style>
  <w:style w:type="character" w:styleId="a9">
    <w:name w:val="footnote reference"/>
    <w:basedOn w:val="a0"/>
    <w:uiPriority w:val="99"/>
    <w:semiHidden/>
    <w:unhideWhenUsed/>
    <w:rsid w:val="004C4635"/>
    <w:rPr>
      <w:vertAlign w:val="superscript"/>
    </w:rPr>
  </w:style>
  <w:style w:type="character" w:styleId="aa">
    <w:name w:val="Hyperlink"/>
    <w:basedOn w:val="a0"/>
    <w:uiPriority w:val="99"/>
    <w:unhideWhenUsed/>
    <w:rsid w:val="004C4635"/>
    <w:rPr>
      <w:color w:val="0000FF" w:themeColor="hyperlink"/>
      <w:u w:val="single"/>
    </w:rPr>
  </w:style>
  <w:style w:type="paragraph" w:styleId="ab">
    <w:name w:val="List Paragraph"/>
    <w:basedOn w:val="a"/>
    <w:uiPriority w:val="34"/>
    <w:qFormat/>
    <w:rsid w:val="00355CBE"/>
    <w:pPr>
      <w:ind w:left="720"/>
      <w:contextualSpacing/>
    </w:pPr>
    <w:rPr>
      <w:rFonts w:cs="Times New Roman"/>
      <w:szCs w:val="20"/>
    </w:rPr>
  </w:style>
  <w:style w:type="character" w:customStyle="1" w:styleId="20">
    <w:name w:val="Заголовок 2 Знак"/>
    <w:basedOn w:val="a0"/>
    <w:link w:val="2"/>
    <w:uiPriority w:val="9"/>
    <w:rsid w:val="009F5654"/>
    <w:rPr>
      <w:rFonts w:ascii="Times New Roman" w:eastAsiaTheme="majorEastAsia" w:hAnsi="Times New Roman" w:cstheme="majorBidi"/>
      <w:b/>
      <w:bCs/>
      <w:caps/>
      <w:sz w:val="24"/>
      <w:szCs w:val="26"/>
    </w:rPr>
  </w:style>
  <w:style w:type="paragraph" w:styleId="ac">
    <w:name w:val="Normal (Web)"/>
    <w:basedOn w:val="a"/>
    <w:uiPriority w:val="99"/>
    <w:unhideWhenUsed/>
    <w:rsid w:val="00C11797"/>
    <w:pPr>
      <w:spacing w:before="100" w:beforeAutospacing="1" w:after="100" w:afterAutospacing="1"/>
      <w:jc w:val="left"/>
    </w:pPr>
    <w:rPr>
      <w:rFonts w:eastAsia="Times New Roman" w:cs="Times New Roman"/>
      <w:szCs w:val="24"/>
      <w:lang w:eastAsia="ru-RU"/>
    </w:rPr>
  </w:style>
  <w:style w:type="paragraph" w:styleId="ad">
    <w:name w:val="TOC Heading"/>
    <w:basedOn w:val="1"/>
    <w:next w:val="a"/>
    <w:uiPriority w:val="39"/>
    <w:semiHidden/>
    <w:unhideWhenUsed/>
    <w:qFormat/>
    <w:rsid w:val="00A34B22"/>
    <w:pPr>
      <w:spacing w:line="276" w:lineRule="auto"/>
      <w:jc w:val="left"/>
      <w:outlineLvl w:val="9"/>
    </w:pPr>
  </w:style>
  <w:style w:type="paragraph" w:styleId="11">
    <w:name w:val="toc 1"/>
    <w:basedOn w:val="a"/>
    <w:next w:val="a"/>
    <w:autoRedefine/>
    <w:uiPriority w:val="39"/>
    <w:unhideWhenUsed/>
    <w:rsid w:val="00A34B22"/>
    <w:pPr>
      <w:spacing w:after="100"/>
    </w:pPr>
  </w:style>
  <w:style w:type="paragraph" w:styleId="21">
    <w:name w:val="toc 2"/>
    <w:basedOn w:val="a"/>
    <w:next w:val="a"/>
    <w:autoRedefine/>
    <w:uiPriority w:val="39"/>
    <w:unhideWhenUsed/>
    <w:rsid w:val="00A34B22"/>
    <w:pPr>
      <w:spacing w:after="100"/>
      <w:ind w:left="200"/>
    </w:pPr>
  </w:style>
  <w:style w:type="paragraph" w:styleId="ae">
    <w:name w:val="Balloon Text"/>
    <w:basedOn w:val="a"/>
    <w:link w:val="af"/>
    <w:uiPriority w:val="99"/>
    <w:semiHidden/>
    <w:unhideWhenUsed/>
    <w:rsid w:val="00A34B22"/>
    <w:rPr>
      <w:rFonts w:ascii="Tahoma" w:hAnsi="Tahoma" w:cs="Tahoma"/>
      <w:sz w:val="16"/>
      <w:szCs w:val="16"/>
    </w:rPr>
  </w:style>
  <w:style w:type="character" w:customStyle="1" w:styleId="af">
    <w:name w:val="Текст выноски Знак"/>
    <w:basedOn w:val="a0"/>
    <w:link w:val="ae"/>
    <w:uiPriority w:val="99"/>
    <w:semiHidden/>
    <w:rsid w:val="00A34B22"/>
    <w:rPr>
      <w:rFonts w:ascii="Tahoma" w:hAnsi="Tahoma" w:cs="Tahoma"/>
      <w:sz w:val="16"/>
      <w:szCs w:val="16"/>
    </w:rPr>
  </w:style>
  <w:style w:type="paragraph" w:styleId="af0">
    <w:name w:val="No Spacing"/>
    <w:uiPriority w:val="1"/>
    <w:qFormat/>
    <w:rsid w:val="00E851B0"/>
    <w:pPr>
      <w:spacing w:after="0" w:line="240" w:lineRule="auto"/>
      <w:jc w:val="both"/>
    </w:pPr>
    <w:rPr>
      <w:rFonts w:ascii="Times New Roman" w:hAnsi="Times New Roman"/>
      <w:sz w:val="20"/>
    </w:rPr>
  </w:style>
  <w:style w:type="character" w:customStyle="1" w:styleId="30">
    <w:name w:val="Заголовок 3 Знак"/>
    <w:basedOn w:val="a0"/>
    <w:link w:val="3"/>
    <w:uiPriority w:val="9"/>
    <w:rsid w:val="001763E4"/>
    <w:rPr>
      <w:rFonts w:ascii="Times New Roman" w:eastAsiaTheme="majorEastAsia" w:hAnsi="Times New Roman" w:cstheme="majorBidi"/>
      <w:b/>
      <w:bCs/>
      <w:sz w:val="28"/>
    </w:rPr>
  </w:style>
  <w:style w:type="character" w:customStyle="1" w:styleId="40">
    <w:name w:val="Заголовок 4 Знак"/>
    <w:basedOn w:val="a0"/>
    <w:link w:val="4"/>
    <w:uiPriority w:val="9"/>
    <w:rsid w:val="00C1555A"/>
    <w:rPr>
      <w:rFonts w:asciiTheme="majorHAnsi" w:eastAsiaTheme="majorEastAsia" w:hAnsiTheme="majorHAnsi" w:cstheme="majorBidi"/>
      <w:b/>
      <w:bCs/>
      <w:i/>
      <w:iCs/>
      <w:color w:val="4F81BD" w:themeColor="accent1"/>
      <w:sz w:val="24"/>
    </w:rPr>
  </w:style>
  <w:style w:type="character" w:styleId="af1">
    <w:name w:val="Strong"/>
    <w:basedOn w:val="a0"/>
    <w:uiPriority w:val="22"/>
    <w:qFormat/>
    <w:rsid w:val="007D2F92"/>
    <w:rPr>
      <w:b/>
      <w:bCs/>
    </w:rPr>
  </w:style>
  <w:style w:type="character" w:styleId="af2">
    <w:name w:val="Emphasis"/>
    <w:basedOn w:val="a0"/>
    <w:uiPriority w:val="20"/>
    <w:qFormat/>
    <w:rsid w:val="004F1749"/>
    <w:rPr>
      <w:i/>
      <w:iCs/>
    </w:rPr>
  </w:style>
  <w:style w:type="paragraph" w:customStyle="1" w:styleId="info">
    <w:name w:val="info"/>
    <w:basedOn w:val="a"/>
    <w:rsid w:val="00463178"/>
    <w:pPr>
      <w:spacing w:before="100" w:beforeAutospacing="1" w:after="100" w:afterAutospacing="1" w:line="240" w:lineRule="auto"/>
      <w:ind w:firstLine="0"/>
      <w:jc w:val="left"/>
    </w:pPr>
    <w:rPr>
      <w:rFonts w:eastAsia="Times New Roman" w:cs="Times New Roman"/>
      <w:szCs w:val="24"/>
      <w:lang w:eastAsia="ru-RU"/>
    </w:rPr>
  </w:style>
  <w:style w:type="character" w:styleId="af3">
    <w:name w:val="annotation reference"/>
    <w:basedOn w:val="a0"/>
    <w:uiPriority w:val="99"/>
    <w:semiHidden/>
    <w:unhideWhenUsed/>
    <w:rsid w:val="00E851B0"/>
    <w:rPr>
      <w:sz w:val="16"/>
      <w:szCs w:val="16"/>
    </w:rPr>
  </w:style>
  <w:style w:type="paragraph" w:styleId="af4">
    <w:name w:val="annotation text"/>
    <w:basedOn w:val="a"/>
    <w:link w:val="af5"/>
    <w:uiPriority w:val="99"/>
    <w:semiHidden/>
    <w:unhideWhenUsed/>
    <w:rsid w:val="00E851B0"/>
    <w:pPr>
      <w:spacing w:line="240" w:lineRule="auto"/>
    </w:pPr>
    <w:rPr>
      <w:sz w:val="20"/>
      <w:szCs w:val="20"/>
    </w:rPr>
  </w:style>
  <w:style w:type="character" w:customStyle="1" w:styleId="af5">
    <w:name w:val="Текст примечания Знак"/>
    <w:basedOn w:val="a0"/>
    <w:link w:val="af4"/>
    <w:uiPriority w:val="99"/>
    <w:semiHidden/>
    <w:rsid w:val="00E851B0"/>
    <w:rPr>
      <w:rFonts w:ascii="Times New Roman" w:hAnsi="Times New Roman"/>
      <w:sz w:val="20"/>
      <w:szCs w:val="20"/>
    </w:rPr>
  </w:style>
  <w:style w:type="character" w:customStyle="1" w:styleId="hl">
    <w:name w:val="hl"/>
    <w:basedOn w:val="a0"/>
    <w:rsid w:val="00AF0714"/>
  </w:style>
  <w:style w:type="character" w:styleId="af6">
    <w:name w:val="FollowedHyperlink"/>
    <w:basedOn w:val="a0"/>
    <w:uiPriority w:val="99"/>
    <w:semiHidden/>
    <w:unhideWhenUsed/>
    <w:rsid w:val="00721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99">
      <w:bodyDiv w:val="1"/>
      <w:marLeft w:val="0"/>
      <w:marRight w:val="0"/>
      <w:marTop w:val="0"/>
      <w:marBottom w:val="0"/>
      <w:divBdr>
        <w:top w:val="none" w:sz="0" w:space="0" w:color="auto"/>
        <w:left w:val="none" w:sz="0" w:space="0" w:color="auto"/>
        <w:bottom w:val="none" w:sz="0" w:space="0" w:color="auto"/>
        <w:right w:val="none" w:sz="0" w:space="0" w:color="auto"/>
      </w:divBdr>
    </w:div>
    <w:div w:id="234511783">
      <w:bodyDiv w:val="1"/>
      <w:marLeft w:val="0"/>
      <w:marRight w:val="0"/>
      <w:marTop w:val="0"/>
      <w:marBottom w:val="0"/>
      <w:divBdr>
        <w:top w:val="none" w:sz="0" w:space="0" w:color="auto"/>
        <w:left w:val="none" w:sz="0" w:space="0" w:color="auto"/>
        <w:bottom w:val="none" w:sz="0" w:space="0" w:color="auto"/>
        <w:right w:val="none" w:sz="0" w:space="0" w:color="auto"/>
      </w:divBdr>
      <w:divsChild>
        <w:div w:id="1050569007">
          <w:marLeft w:val="0"/>
          <w:marRight w:val="0"/>
          <w:marTop w:val="0"/>
          <w:marBottom w:val="0"/>
          <w:divBdr>
            <w:top w:val="none" w:sz="0" w:space="0" w:color="auto"/>
            <w:left w:val="none" w:sz="0" w:space="0" w:color="auto"/>
            <w:bottom w:val="none" w:sz="0" w:space="0" w:color="auto"/>
            <w:right w:val="none" w:sz="0" w:space="0" w:color="auto"/>
          </w:divBdr>
        </w:div>
        <w:div w:id="1560942406">
          <w:marLeft w:val="0"/>
          <w:marRight w:val="0"/>
          <w:marTop w:val="0"/>
          <w:marBottom w:val="0"/>
          <w:divBdr>
            <w:top w:val="none" w:sz="0" w:space="0" w:color="auto"/>
            <w:left w:val="none" w:sz="0" w:space="0" w:color="auto"/>
            <w:bottom w:val="none" w:sz="0" w:space="0" w:color="auto"/>
            <w:right w:val="none" w:sz="0" w:space="0" w:color="auto"/>
          </w:divBdr>
        </w:div>
        <w:div w:id="1777948246">
          <w:marLeft w:val="0"/>
          <w:marRight w:val="0"/>
          <w:marTop w:val="0"/>
          <w:marBottom w:val="0"/>
          <w:divBdr>
            <w:top w:val="none" w:sz="0" w:space="0" w:color="auto"/>
            <w:left w:val="none" w:sz="0" w:space="0" w:color="auto"/>
            <w:bottom w:val="none" w:sz="0" w:space="0" w:color="auto"/>
            <w:right w:val="none" w:sz="0" w:space="0" w:color="auto"/>
          </w:divBdr>
        </w:div>
        <w:div w:id="1120149886">
          <w:marLeft w:val="0"/>
          <w:marRight w:val="0"/>
          <w:marTop w:val="0"/>
          <w:marBottom w:val="0"/>
          <w:divBdr>
            <w:top w:val="none" w:sz="0" w:space="0" w:color="auto"/>
            <w:left w:val="none" w:sz="0" w:space="0" w:color="auto"/>
            <w:bottom w:val="none" w:sz="0" w:space="0" w:color="auto"/>
            <w:right w:val="none" w:sz="0" w:space="0" w:color="auto"/>
          </w:divBdr>
        </w:div>
        <w:div w:id="1719277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27249">
              <w:marLeft w:val="0"/>
              <w:marRight w:val="0"/>
              <w:marTop w:val="0"/>
              <w:marBottom w:val="0"/>
              <w:divBdr>
                <w:top w:val="none" w:sz="0" w:space="0" w:color="auto"/>
                <w:left w:val="none" w:sz="0" w:space="0" w:color="auto"/>
                <w:bottom w:val="none" w:sz="0" w:space="0" w:color="auto"/>
                <w:right w:val="none" w:sz="0" w:space="0" w:color="auto"/>
              </w:divBdr>
              <w:divsChild>
                <w:div w:id="1052802838">
                  <w:marLeft w:val="0"/>
                  <w:marRight w:val="0"/>
                  <w:marTop w:val="0"/>
                  <w:marBottom w:val="0"/>
                  <w:divBdr>
                    <w:top w:val="none" w:sz="0" w:space="0" w:color="auto"/>
                    <w:left w:val="none" w:sz="0" w:space="0" w:color="auto"/>
                    <w:bottom w:val="none" w:sz="0" w:space="0" w:color="auto"/>
                    <w:right w:val="none" w:sz="0" w:space="0" w:color="auto"/>
                  </w:divBdr>
                  <w:divsChild>
                    <w:div w:id="1611930424">
                      <w:marLeft w:val="0"/>
                      <w:marRight w:val="0"/>
                      <w:marTop w:val="0"/>
                      <w:marBottom w:val="0"/>
                      <w:divBdr>
                        <w:top w:val="none" w:sz="0" w:space="0" w:color="auto"/>
                        <w:left w:val="none" w:sz="0" w:space="0" w:color="auto"/>
                        <w:bottom w:val="none" w:sz="0" w:space="0" w:color="auto"/>
                        <w:right w:val="none" w:sz="0" w:space="0" w:color="auto"/>
                      </w:divBdr>
                      <w:divsChild>
                        <w:div w:id="20298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79610">
      <w:bodyDiv w:val="1"/>
      <w:marLeft w:val="0"/>
      <w:marRight w:val="0"/>
      <w:marTop w:val="0"/>
      <w:marBottom w:val="0"/>
      <w:divBdr>
        <w:top w:val="none" w:sz="0" w:space="0" w:color="auto"/>
        <w:left w:val="none" w:sz="0" w:space="0" w:color="auto"/>
        <w:bottom w:val="none" w:sz="0" w:space="0" w:color="auto"/>
        <w:right w:val="none" w:sz="0" w:space="0" w:color="auto"/>
      </w:divBdr>
    </w:div>
    <w:div w:id="249242501">
      <w:bodyDiv w:val="1"/>
      <w:marLeft w:val="0"/>
      <w:marRight w:val="0"/>
      <w:marTop w:val="0"/>
      <w:marBottom w:val="0"/>
      <w:divBdr>
        <w:top w:val="none" w:sz="0" w:space="0" w:color="auto"/>
        <w:left w:val="none" w:sz="0" w:space="0" w:color="auto"/>
        <w:bottom w:val="none" w:sz="0" w:space="0" w:color="auto"/>
        <w:right w:val="none" w:sz="0" w:space="0" w:color="auto"/>
      </w:divBdr>
    </w:div>
    <w:div w:id="296764008">
      <w:bodyDiv w:val="1"/>
      <w:marLeft w:val="0"/>
      <w:marRight w:val="0"/>
      <w:marTop w:val="0"/>
      <w:marBottom w:val="0"/>
      <w:divBdr>
        <w:top w:val="none" w:sz="0" w:space="0" w:color="auto"/>
        <w:left w:val="none" w:sz="0" w:space="0" w:color="auto"/>
        <w:bottom w:val="none" w:sz="0" w:space="0" w:color="auto"/>
        <w:right w:val="none" w:sz="0" w:space="0" w:color="auto"/>
      </w:divBdr>
    </w:div>
    <w:div w:id="422459728">
      <w:bodyDiv w:val="1"/>
      <w:marLeft w:val="0"/>
      <w:marRight w:val="0"/>
      <w:marTop w:val="0"/>
      <w:marBottom w:val="0"/>
      <w:divBdr>
        <w:top w:val="none" w:sz="0" w:space="0" w:color="auto"/>
        <w:left w:val="none" w:sz="0" w:space="0" w:color="auto"/>
        <w:bottom w:val="none" w:sz="0" w:space="0" w:color="auto"/>
        <w:right w:val="none" w:sz="0" w:space="0" w:color="auto"/>
      </w:divBdr>
    </w:div>
    <w:div w:id="448087511">
      <w:bodyDiv w:val="1"/>
      <w:marLeft w:val="0"/>
      <w:marRight w:val="0"/>
      <w:marTop w:val="0"/>
      <w:marBottom w:val="0"/>
      <w:divBdr>
        <w:top w:val="none" w:sz="0" w:space="0" w:color="auto"/>
        <w:left w:val="none" w:sz="0" w:space="0" w:color="auto"/>
        <w:bottom w:val="none" w:sz="0" w:space="0" w:color="auto"/>
        <w:right w:val="none" w:sz="0" w:space="0" w:color="auto"/>
      </w:divBdr>
    </w:div>
    <w:div w:id="538861504">
      <w:bodyDiv w:val="1"/>
      <w:marLeft w:val="0"/>
      <w:marRight w:val="0"/>
      <w:marTop w:val="0"/>
      <w:marBottom w:val="0"/>
      <w:divBdr>
        <w:top w:val="none" w:sz="0" w:space="0" w:color="auto"/>
        <w:left w:val="none" w:sz="0" w:space="0" w:color="auto"/>
        <w:bottom w:val="none" w:sz="0" w:space="0" w:color="auto"/>
        <w:right w:val="none" w:sz="0" w:space="0" w:color="auto"/>
      </w:divBdr>
    </w:div>
    <w:div w:id="571502770">
      <w:bodyDiv w:val="1"/>
      <w:marLeft w:val="0"/>
      <w:marRight w:val="0"/>
      <w:marTop w:val="0"/>
      <w:marBottom w:val="0"/>
      <w:divBdr>
        <w:top w:val="none" w:sz="0" w:space="0" w:color="auto"/>
        <w:left w:val="none" w:sz="0" w:space="0" w:color="auto"/>
        <w:bottom w:val="none" w:sz="0" w:space="0" w:color="auto"/>
        <w:right w:val="none" w:sz="0" w:space="0" w:color="auto"/>
      </w:divBdr>
    </w:div>
    <w:div w:id="626470987">
      <w:bodyDiv w:val="1"/>
      <w:marLeft w:val="0"/>
      <w:marRight w:val="0"/>
      <w:marTop w:val="0"/>
      <w:marBottom w:val="0"/>
      <w:divBdr>
        <w:top w:val="none" w:sz="0" w:space="0" w:color="auto"/>
        <w:left w:val="none" w:sz="0" w:space="0" w:color="auto"/>
        <w:bottom w:val="none" w:sz="0" w:space="0" w:color="auto"/>
        <w:right w:val="none" w:sz="0" w:space="0" w:color="auto"/>
      </w:divBdr>
    </w:div>
    <w:div w:id="644162296">
      <w:bodyDiv w:val="1"/>
      <w:marLeft w:val="0"/>
      <w:marRight w:val="0"/>
      <w:marTop w:val="0"/>
      <w:marBottom w:val="0"/>
      <w:divBdr>
        <w:top w:val="none" w:sz="0" w:space="0" w:color="auto"/>
        <w:left w:val="none" w:sz="0" w:space="0" w:color="auto"/>
        <w:bottom w:val="none" w:sz="0" w:space="0" w:color="auto"/>
        <w:right w:val="none" w:sz="0" w:space="0" w:color="auto"/>
      </w:divBdr>
    </w:div>
    <w:div w:id="889606817">
      <w:bodyDiv w:val="1"/>
      <w:marLeft w:val="0"/>
      <w:marRight w:val="0"/>
      <w:marTop w:val="0"/>
      <w:marBottom w:val="0"/>
      <w:divBdr>
        <w:top w:val="none" w:sz="0" w:space="0" w:color="auto"/>
        <w:left w:val="none" w:sz="0" w:space="0" w:color="auto"/>
        <w:bottom w:val="none" w:sz="0" w:space="0" w:color="auto"/>
        <w:right w:val="none" w:sz="0" w:space="0" w:color="auto"/>
      </w:divBdr>
    </w:div>
    <w:div w:id="976641970">
      <w:bodyDiv w:val="1"/>
      <w:marLeft w:val="0"/>
      <w:marRight w:val="0"/>
      <w:marTop w:val="0"/>
      <w:marBottom w:val="0"/>
      <w:divBdr>
        <w:top w:val="none" w:sz="0" w:space="0" w:color="auto"/>
        <w:left w:val="none" w:sz="0" w:space="0" w:color="auto"/>
        <w:bottom w:val="none" w:sz="0" w:space="0" w:color="auto"/>
        <w:right w:val="none" w:sz="0" w:space="0" w:color="auto"/>
      </w:divBdr>
    </w:div>
    <w:div w:id="996953099">
      <w:bodyDiv w:val="1"/>
      <w:marLeft w:val="0"/>
      <w:marRight w:val="0"/>
      <w:marTop w:val="0"/>
      <w:marBottom w:val="0"/>
      <w:divBdr>
        <w:top w:val="none" w:sz="0" w:space="0" w:color="auto"/>
        <w:left w:val="none" w:sz="0" w:space="0" w:color="auto"/>
        <w:bottom w:val="none" w:sz="0" w:space="0" w:color="auto"/>
        <w:right w:val="none" w:sz="0" w:space="0" w:color="auto"/>
      </w:divBdr>
    </w:div>
    <w:div w:id="1033656828">
      <w:bodyDiv w:val="1"/>
      <w:marLeft w:val="0"/>
      <w:marRight w:val="0"/>
      <w:marTop w:val="0"/>
      <w:marBottom w:val="0"/>
      <w:divBdr>
        <w:top w:val="none" w:sz="0" w:space="0" w:color="auto"/>
        <w:left w:val="none" w:sz="0" w:space="0" w:color="auto"/>
        <w:bottom w:val="none" w:sz="0" w:space="0" w:color="auto"/>
        <w:right w:val="none" w:sz="0" w:space="0" w:color="auto"/>
      </w:divBdr>
    </w:div>
    <w:div w:id="1083647569">
      <w:bodyDiv w:val="1"/>
      <w:marLeft w:val="0"/>
      <w:marRight w:val="0"/>
      <w:marTop w:val="0"/>
      <w:marBottom w:val="0"/>
      <w:divBdr>
        <w:top w:val="none" w:sz="0" w:space="0" w:color="auto"/>
        <w:left w:val="none" w:sz="0" w:space="0" w:color="auto"/>
        <w:bottom w:val="none" w:sz="0" w:space="0" w:color="auto"/>
        <w:right w:val="none" w:sz="0" w:space="0" w:color="auto"/>
      </w:divBdr>
    </w:div>
    <w:div w:id="1145002036">
      <w:bodyDiv w:val="1"/>
      <w:marLeft w:val="0"/>
      <w:marRight w:val="0"/>
      <w:marTop w:val="0"/>
      <w:marBottom w:val="0"/>
      <w:divBdr>
        <w:top w:val="none" w:sz="0" w:space="0" w:color="auto"/>
        <w:left w:val="none" w:sz="0" w:space="0" w:color="auto"/>
        <w:bottom w:val="none" w:sz="0" w:space="0" w:color="auto"/>
        <w:right w:val="none" w:sz="0" w:space="0" w:color="auto"/>
      </w:divBdr>
      <w:divsChild>
        <w:div w:id="1376545211">
          <w:marLeft w:val="0"/>
          <w:marRight w:val="0"/>
          <w:marTop w:val="0"/>
          <w:marBottom w:val="0"/>
          <w:divBdr>
            <w:top w:val="none" w:sz="0" w:space="0" w:color="auto"/>
            <w:left w:val="none" w:sz="0" w:space="0" w:color="auto"/>
            <w:bottom w:val="none" w:sz="0" w:space="0" w:color="auto"/>
            <w:right w:val="none" w:sz="0" w:space="0" w:color="auto"/>
          </w:divBdr>
          <w:divsChild>
            <w:div w:id="374279180">
              <w:marLeft w:val="0"/>
              <w:marRight w:val="0"/>
              <w:marTop w:val="0"/>
              <w:marBottom w:val="0"/>
              <w:divBdr>
                <w:top w:val="none" w:sz="0" w:space="0" w:color="auto"/>
                <w:left w:val="none" w:sz="0" w:space="0" w:color="auto"/>
                <w:bottom w:val="none" w:sz="0" w:space="0" w:color="auto"/>
                <w:right w:val="none" w:sz="0" w:space="0" w:color="auto"/>
              </w:divBdr>
              <w:divsChild>
                <w:div w:id="1357196955">
                  <w:marLeft w:val="0"/>
                  <w:marRight w:val="240"/>
                  <w:marTop w:val="0"/>
                  <w:marBottom w:val="240"/>
                  <w:divBdr>
                    <w:top w:val="none" w:sz="0" w:space="0" w:color="auto"/>
                    <w:left w:val="none" w:sz="0" w:space="0" w:color="auto"/>
                    <w:bottom w:val="none" w:sz="0" w:space="0" w:color="auto"/>
                    <w:right w:val="none" w:sz="0" w:space="0" w:color="auto"/>
                  </w:divBdr>
                  <w:divsChild>
                    <w:div w:id="2075857654">
                      <w:marLeft w:val="0"/>
                      <w:marRight w:val="0"/>
                      <w:marTop w:val="0"/>
                      <w:marBottom w:val="0"/>
                      <w:divBdr>
                        <w:top w:val="none" w:sz="0" w:space="0" w:color="auto"/>
                        <w:left w:val="none" w:sz="0" w:space="0" w:color="auto"/>
                        <w:bottom w:val="none" w:sz="0" w:space="0" w:color="auto"/>
                        <w:right w:val="none" w:sz="0" w:space="0" w:color="auto"/>
                      </w:divBdr>
                    </w:div>
                    <w:div w:id="420373640">
                      <w:marLeft w:val="0"/>
                      <w:marRight w:val="0"/>
                      <w:marTop w:val="0"/>
                      <w:marBottom w:val="0"/>
                      <w:divBdr>
                        <w:top w:val="none" w:sz="0" w:space="0" w:color="auto"/>
                        <w:left w:val="none" w:sz="0" w:space="0" w:color="auto"/>
                        <w:bottom w:val="none" w:sz="0" w:space="0" w:color="auto"/>
                        <w:right w:val="none" w:sz="0" w:space="0" w:color="auto"/>
                      </w:divBdr>
                      <w:divsChild>
                        <w:div w:id="1333222581">
                          <w:marLeft w:val="-240"/>
                          <w:marRight w:val="-240"/>
                          <w:marTop w:val="0"/>
                          <w:marBottom w:val="0"/>
                          <w:divBdr>
                            <w:top w:val="none" w:sz="0" w:space="0" w:color="auto"/>
                            <w:left w:val="none" w:sz="0" w:space="0" w:color="auto"/>
                            <w:bottom w:val="none" w:sz="0" w:space="0" w:color="auto"/>
                            <w:right w:val="none" w:sz="0" w:space="0" w:color="auto"/>
                          </w:divBdr>
                          <w:divsChild>
                            <w:div w:id="1869030049">
                              <w:marLeft w:val="240"/>
                              <w:marRight w:val="240"/>
                              <w:marTop w:val="0"/>
                              <w:marBottom w:val="0"/>
                              <w:divBdr>
                                <w:top w:val="none" w:sz="0" w:space="0" w:color="auto"/>
                                <w:left w:val="none" w:sz="0" w:space="0" w:color="auto"/>
                                <w:bottom w:val="none" w:sz="0" w:space="0" w:color="auto"/>
                                <w:right w:val="none" w:sz="0" w:space="0" w:color="auto"/>
                              </w:divBdr>
                            </w:div>
                            <w:div w:id="2120443957">
                              <w:marLeft w:val="240"/>
                              <w:marRight w:val="240"/>
                              <w:marTop w:val="0"/>
                              <w:marBottom w:val="0"/>
                              <w:divBdr>
                                <w:top w:val="none" w:sz="0" w:space="0" w:color="auto"/>
                                <w:left w:val="none" w:sz="0" w:space="0" w:color="auto"/>
                                <w:bottom w:val="none" w:sz="0" w:space="0" w:color="auto"/>
                                <w:right w:val="none" w:sz="0" w:space="0" w:color="auto"/>
                              </w:divBdr>
                            </w:div>
                          </w:divsChild>
                        </w:div>
                        <w:div w:id="9968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51941">
              <w:marLeft w:val="0"/>
              <w:marRight w:val="0"/>
              <w:marTop w:val="0"/>
              <w:marBottom w:val="0"/>
              <w:divBdr>
                <w:top w:val="none" w:sz="0" w:space="0" w:color="auto"/>
                <w:left w:val="none" w:sz="0" w:space="0" w:color="auto"/>
                <w:bottom w:val="none" w:sz="0" w:space="0" w:color="auto"/>
                <w:right w:val="none" w:sz="0" w:space="0" w:color="auto"/>
              </w:divBdr>
              <w:divsChild>
                <w:div w:id="1152870851">
                  <w:marLeft w:val="0"/>
                  <w:marRight w:val="240"/>
                  <w:marTop w:val="0"/>
                  <w:marBottom w:val="240"/>
                  <w:divBdr>
                    <w:top w:val="none" w:sz="0" w:space="0" w:color="auto"/>
                    <w:left w:val="none" w:sz="0" w:space="0" w:color="auto"/>
                    <w:bottom w:val="none" w:sz="0" w:space="0" w:color="auto"/>
                    <w:right w:val="none" w:sz="0" w:space="0" w:color="auto"/>
                  </w:divBdr>
                  <w:divsChild>
                    <w:div w:id="728654924">
                      <w:marLeft w:val="0"/>
                      <w:marRight w:val="0"/>
                      <w:marTop w:val="0"/>
                      <w:marBottom w:val="0"/>
                      <w:divBdr>
                        <w:top w:val="none" w:sz="0" w:space="0" w:color="auto"/>
                        <w:left w:val="none" w:sz="0" w:space="0" w:color="auto"/>
                        <w:bottom w:val="none" w:sz="0" w:space="0" w:color="auto"/>
                        <w:right w:val="none" w:sz="0" w:space="0" w:color="auto"/>
                      </w:divBdr>
                    </w:div>
                    <w:div w:id="1064573262">
                      <w:marLeft w:val="0"/>
                      <w:marRight w:val="0"/>
                      <w:marTop w:val="0"/>
                      <w:marBottom w:val="0"/>
                      <w:divBdr>
                        <w:top w:val="none" w:sz="0" w:space="0" w:color="auto"/>
                        <w:left w:val="none" w:sz="0" w:space="0" w:color="auto"/>
                        <w:bottom w:val="none" w:sz="0" w:space="0" w:color="auto"/>
                        <w:right w:val="none" w:sz="0" w:space="0" w:color="auto"/>
                      </w:divBdr>
                      <w:divsChild>
                        <w:div w:id="879518314">
                          <w:marLeft w:val="-240"/>
                          <w:marRight w:val="-240"/>
                          <w:marTop w:val="0"/>
                          <w:marBottom w:val="0"/>
                          <w:divBdr>
                            <w:top w:val="none" w:sz="0" w:space="0" w:color="auto"/>
                            <w:left w:val="none" w:sz="0" w:space="0" w:color="auto"/>
                            <w:bottom w:val="none" w:sz="0" w:space="0" w:color="auto"/>
                            <w:right w:val="none" w:sz="0" w:space="0" w:color="auto"/>
                          </w:divBdr>
                          <w:divsChild>
                            <w:div w:id="1493375031">
                              <w:marLeft w:val="240"/>
                              <w:marRight w:val="240"/>
                              <w:marTop w:val="0"/>
                              <w:marBottom w:val="0"/>
                              <w:divBdr>
                                <w:top w:val="none" w:sz="0" w:space="0" w:color="auto"/>
                                <w:left w:val="none" w:sz="0" w:space="0" w:color="auto"/>
                                <w:bottom w:val="none" w:sz="0" w:space="0" w:color="auto"/>
                                <w:right w:val="none" w:sz="0" w:space="0" w:color="auto"/>
                              </w:divBdr>
                            </w:div>
                            <w:div w:id="1954818659">
                              <w:marLeft w:val="240"/>
                              <w:marRight w:val="240"/>
                              <w:marTop w:val="0"/>
                              <w:marBottom w:val="0"/>
                              <w:divBdr>
                                <w:top w:val="none" w:sz="0" w:space="0" w:color="auto"/>
                                <w:left w:val="none" w:sz="0" w:space="0" w:color="auto"/>
                                <w:bottom w:val="none" w:sz="0" w:space="0" w:color="auto"/>
                                <w:right w:val="none" w:sz="0" w:space="0" w:color="auto"/>
                              </w:divBdr>
                            </w:div>
                          </w:divsChild>
                        </w:div>
                        <w:div w:id="3368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881">
              <w:marLeft w:val="0"/>
              <w:marRight w:val="0"/>
              <w:marTop w:val="0"/>
              <w:marBottom w:val="0"/>
              <w:divBdr>
                <w:top w:val="none" w:sz="0" w:space="0" w:color="auto"/>
                <w:left w:val="none" w:sz="0" w:space="0" w:color="auto"/>
                <w:bottom w:val="none" w:sz="0" w:space="0" w:color="auto"/>
                <w:right w:val="none" w:sz="0" w:space="0" w:color="auto"/>
              </w:divBdr>
              <w:divsChild>
                <w:div w:id="943418772">
                  <w:marLeft w:val="0"/>
                  <w:marRight w:val="240"/>
                  <w:marTop w:val="0"/>
                  <w:marBottom w:val="240"/>
                  <w:divBdr>
                    <w:top w:val="none" w:sz="0" w:space="0" w:color="auto"/>
                    <w:left w:val="none" w:sz="0" w:space="0" w:color="auto"/>
                    <w:bottom w:val="none" w:sz="0" w:space="0" w:color="auto"/>
                    <w:right w:val="none" w:sz="0" w:space="0" w:color="auto"/>
                  </w:divBdr>
                  <w:divsChild>
                    <w:div w:id="1002665383">
                      <w:marLeft w:val="0"/>
                      <w:marRight w:val="0"/>
                      <w:marTop w:val="0"/>
                      <w:marBottom w:val="0"/>
                      <w:divBdr>
                        <w:top w:val="none" w:sz="0" w:space="0" w:color="auto"/>
                        <w:left w:val="none" w:sz="0" w:space="0" w:color="auto"/>
                        <w:bottom w:val="none" w:sz="0" w:space="0" w:color="auto"/>
                        <w:right w:val="none" w:sz="0" w:space="0" w:color="auto"/>
                      </w:divBdr>
                    </w:div>
                    <w:div w:id="791290080">
                      <w:marLeft w:val="0"/>
                      <w:marRight w:val="0"/>
                      <w:marTop w:val="0"/>
                      <w:marBottom w:val="0"/>
                      <w:divBdr>
                        <w:top w:val="none" w:sz="0" w:space="0" w:color="auto"/>
                        <w:left w:val="none" w:sz="0" w:space="0" w:color="auto"/>
                        <w:bottom w:val="none" w:sz="0" w:space="0" w:color="auto"/>
                        <w:right w:val="none" w:sz="0" w:space="0" w:color="auto"/>
                      </w:divBdr>
                      <w:divsChild>
                        <w:div w:id="911626651">
                          <w:marLeft w:val="-240"/>
                          <w:marRight w:val="-240"/>
                          <w:marTop w:val="0"/>
                          <w:marBottom w:val="0"/>
                          <w:divBdr>
                            <w:top w:val="none" w:sz="0" w:space="0" w:color="auto"/>
                            <w:left w:val="none" w:sz="0" w:space="0" w:color="auto"/>
                            <w:bottom w:val="none" w:sz="0" w:space="0" w:color="auto"/>
                            <w:right w:val="none" w:sz="0" w:space="0" w:color="auto"/>
                          </w:divBdr>
                          <w:divsChild>
                            <w:div w:id="1083918472">
                              <w:marLeft w:val="240"/>
                              <w:marRight w:val="240"/>
                              <w:marTop w:val="0"/>
                              <w:marBottom w:val="0"/>
                              <w:divBdr>
                                <w:top w:val="none" w:sz="0" w:space="0" w:color="auto"/>
                                <w:left w:val="none" w:sz="0" w:space="0" w:color="auto"/>
                                <w:bottom w:val="none" w:sz="0" w:space="0" w:color="auto"/>
                                <w:right w:val="none" w:sz="0" w:space="0" w:color="auto"/>
                              </w:divBdr>
                            </w:div>
                            <w:div w:id="753667938">
                              <w:marLeft w:val="240"/>
                              <w:marRight w:val="240"/>
                              <w:marTop w:val="0"/>
                              <w:marBottom w:val="0"/>
                              <w:divBdr>
                                <w:top w:val="none" w:sz="0" w:space="0" w:color="auto"/>
                                <w:left w:val="none" w:sz="0" w:space="0" w:color="auto"/>
                                <w:bottom w:val="none" w:sz="0" w:space="0" w:color="auto"/>
                                <w:right w:val="none" w:sz="0" w:space="0" w:color="auto"/>
                              </w:divBdr>
                            </w:div>
                          </w:divsChild>
                        </w:div>
                        <w:div w:id="13568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6160">
              <w:marLeft w:val="0"/>
              <w:marRight w:val="0"/>
              <w:marTop w:val="0"/>
              <w:marBottom w:val="0"/>
              <w:divBdr>
                <w:top w:val="none" w:sz="0" w:space="0" w:color="auto"/>
                <w:left w:val="none" w:sz="0" w:space="0" w:color="auto"/>
                <w:bottom w:val="none" w:sz="0" w:space="0" w:color="auto"/>
                <w:right w:val="none" w:sz="0" w:space="0" w:color="auto"/>
              </w:divBdr>
              <w:divsChild>
                <w:div w:id="365253329">
                  <w:marLeft w:val="0"/>
                  <w:marRight w:val="240"/>
                  <w:marTop w:val="0"/>
                  <w:marBottom w:val="240"/>
                  <w:divBdr>
                    <w:top w:val="none" w:sz="0" w:space="0" w:color="auto"/>
                    <w:left w:val="none" w:sz="0" w:space="0" w:color="auto"/>
                    <w:bottom w:val="none" w:sz="0" w:space="0" w:color="auto"/>
                    <w:right w:val="none" w:sz="0" w:space="0" w:color="auto"/>
                  </w:divBdr>
                  <w:divsChild>
                    <w:div w:id="183590451">
                      <w:marLeft w:val="0"/>
                      <w:marRight w:val="0"/>
                      <w:marTop w:val="0"/>
                      <w:marBottom w:val="0"/>
                      <w:divBdr>
                        <w:top w:val="none" w:sz="0" w:space="0" w:color="auto"/>
                        <w:left w:val="none" w:sz="0" w:space="0" w:color="auto"/>
                        <w:bottom w:val="none" w:sz="0" w:space="0" w:color="auto"/>
                        <w:right w:val="none" w:sz="0" w:space="0" w:color="auto"/>
                      </w:divBdr>
                    </w:div>
                    <w:div w:id="1034308904">
                      <w:marLeft w:val="0"/>
                      <w:marRight w:val="0"/>
                      <w:marTop w:val="0"/>
                      <w:marBottom w:val="0"/>
                      <w:divBdr>
                        <w:top w:val="none" w:sz="0" w:space="0" w:color="auto"/>
                        <w:left w:val="none" w:sz="0" w:space="0" w:color="auto"/>
                        <w:bottom w:val="none" w:sz="0" w:space="0" w:color="auto"/>
                        <w:right w:val="none" w:sz="0" w:space="0" w:color="auto"/>
                      </w:divBdr>
                      <w:divsChild>
                        <w:div w:id="1412652720">
                          <w:marLeft w:val="-240"/>
                          <w:marRight w:val="-240"/>
                          <w:marTop w:val="0"/>
                          <w:marBottom w:val="0"/>
                          <w:divBdr>
                            <w:top w:val="none" w:sz="0" w:space="0" w:color="auto"/>
                            <w:left w:val="none" w:sz="0" w:space="0" w:color="auto"/>
                            <w:bottom w:val="none" w:sz="0" w:space="0" w:color="auto"/>
                            <w:right w:val="none" w:sz="0" w:space="0" w:color="auto"/>
                          </w:divBdr>
                          <w:divsChild>
                            <w:div w:id="1785492164">
                              <w:marLeft w:val="240"/>
                              <w:marRight w:val="240"/>
                              <w:marTop w:val="0"/>
                              <w:marBottom w:val="0"/>
                              <w:divBdr>
                                <w:top w:val="none" w:sz="0" w:space="0" w:color="auto"/>
                                <w:left w:val="none" w:sz="0" w:space="0" w:color="auto"/>
                                <w:bottom w:val="none" w:sz="0" w:space="0" w:color="auto"/>
                                <w:right w:val="none" w:sz="0" w:space="0" w:color="auto"/>
                              </w:divBdr>
                            </w:div>
                            <w:div w:id="2018078123">
                              <w:marLeft w:val="240"/>
                              <w:marRight w:val="240"/>
                              <w:marTop w:val="0"/>
                              <w:marBottom w:val="0"/>
                              <w:divBdr>
                                <w:top w:val="none" w:sz="0" w:space="0" w:color="auto"/>
                                <w:left w:val="none" w:sz="0" w:space="0" w:color="auto"/>
                                <w:bottom w:val="none" w:sz="0" w:space="0" w:color="auto"/>
                                <w:right w:val="none" w:sz="0" w:space="0" w:color="auto"/>
                              </w:divBdr>
                            </w:div>
                          </w:divsChild>
                        </w:div>
                        <w:div w:id="7538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7138">
              <w:marLeft w:val="0"/>
              <w:marRight w:val="0"/>
              <w:marTop w:val="0"/>
              <w:marBottom w:val="0"/>
              <w:divBdr>
                <w:top w:val="none" w:sz="0" w:space="0" w:color="auto"/>
                <w:left w:val="none" w:sz="0" w:space="0" w:color="auto"/>
                <w:bottom w:val="none" w:sz="0" w:space="0" w:color="auto"/>
                <w:right w:val="none" w:sz="0" w:space="0" w:color="auto"/>
              </w:divBdr>
              <w:divsChild>
                <w:div w:id="1854221663">
                  <w:marLeft w:val="0"/>
                  <w:marRight w:val="240"/>
                  <w:marTop w:val="0"/>
                  <w:marBottom w:val="240"/>
                  <w:divBdr>
                    <w:top w:val="none" w:sz="0" w:space="0" w:color="auto"/>
                    <w:left w:val="none" w:sz="0" w:space="0" w:color="auto"/>
                    <w:bottom w:val="none" w:sz="0" w:space="0" w:color="auto"/>
                    <w:right w:val="none" w:sz="0" w:space="0" w:color="auto"/>
                  </w:divBdr>
                  <w:divsChild>
                    <w:div w:id="510022668">
                      <w:marLeft w:val="0"/>
                      <w:marRight w:val="0"/>
                      <w:marTop w:val="0"/>
                      <w:marBottom w:val="0"/>
                      <w:divBdr>
                        <w:top w:val="none" w:sz="0" w:space="0" w:color="auto"/>
                        <w:left w:val="none" w:sz="0" w:space="0" w:color="auto"/>
                        <w:bottom w:val="none" w:sz="0" w:space="0" w:color="auto"/>
                        <w:right w:val="none" w:sz="0" w:space="0" w:color="auto"/>
                      </w:divBdr>
                    </w:div>
                    <w:div w:id="632708969">
                      <w:marLeft w:val="0"/>
                      <w:marRight w:val="0"/>
                      <w:marTop w:val="0"/>
                      <w:marBottom w:val="0"/>
                      <w:divBdr>
                        <w:top w:val="none" w:sz="0" w:space="0" w:color="auto"/>
                        <w:left w:val="none" w:sz="0" w:space="0" w:color="auto"/>
                        <w:bottom w:val="none" w:sz="0" w:space="0" w:color="auto"/>
                        <w:right w:val="none" w:sz="0" w:space="0" w:color="auto"/>
                      </w:divBdr>
                      <w:divsChild>
                        <w:div w:id="347145015">
                          <w:marLeft w:val="-240"/>
                          <w:marRight w:val="-240"/>
                          <w:marTop w:val="0"/>
                          <w:marBottom w:val="0"/>
                          <w:divBdr>
                            <w:top w:val="none" w:sz="0" w:space="0" w:color="auto"/>
                            <w:left w:val="none" w:sz="0" w:space="0" w:color="auto"/>
                            <w:bottom w:val="none" w:sz="0" w:space="0" w:color="auto"/>
                            <w:right w:val="none" w:sz="0" w:space="0" w:color="auto"/>
                          </w:divBdr>
                          <w:divsChild>
                            <w:div w:id="1663434836">
                              <w:marLeft w:val="240"/>
                              <w:marRight w:val="240"/>
                              <w:marTop w:val="0"/>
                              <w:marBottom w:val="0"/>
                              <w:divBdr>
                                <w:top w:val="none" w:sz="0" w:space="0" w:color="auto"/>
                                <w:left w:val="none" w:sz="0" w:space="0" w:color="auto"/>
                                <w:bottom w:val="none" w:sz="0" w:space="0" w:color="auto"/>
                                <w:right w:val="none" w:sz="0" w:space="0" w:color="auto"/>
                              </w:divBdr>
                            </w:div>
                          </w:divsChild>
                        </w:div>
                        <w:div w:id="15266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4011">
          <w:marLeft w:val="0"/>
          <w:marRight w:val="0"/>
          <w:marTop w:val="0"/>
          <w:marBottom w:val="240"/>
          <w:divBdr>
            <w:top w:val="none" w:sz="0" w:space="0" w:color="auto"/>
            <w:left w:val="none" w:sz="0" w:space="0" w:color="auto"/>
            <w:bottom w:val="none" w:sz="0" w:space="0" w:color="auto"/>
            <w:right w:val="none" w:sz="0" w:space="0" w:color="auto"/>
          </w:divBdr>
          <w:divsChild>
            <w:div w:id="1719935862">
              <w:marLeft w:val="0"/>
              <w:marRight w:val="0"/>
              <w:marTop w:val="0"/>
              <w:marBottom w:val="0"/>
              <w:divBdr>
                <w:top w:val="none" w:sz="0" w:space="0" w:color="auto"/>
                <w:left w:val="none" w:sz="0" w:space="0" w:color="auto"/>
                <w:bottom w:val="none" w:sz="0" w:space="0" w:color="auto"/>
                <w:right w:val="none" w:sz="0" w:space="0" w:color="auto"/>
              </w:divBdr>
              <w:divsChild>
                <w:div w:id="681978028">
                  <w:marLeft w:val="0"/>
                  <w:marRight w:val="0"/>
                  <w:marTop w:val="0"/>
                  <w:marBottom w:val="120"/>
                  <w:divBdr>
                    <w:top w:val="none" w:sz="0" w:space="0" w:color="auto"/>
                    <w:left w:val="none" w:sz="0" w:space="0" w:color="auto"/>
                    <w:bottom w:val="none" w:sz="0" w:space="0" w:color="auto"/>
                    <w:right w:val="none" w:sz="0" w:space="0" w:color="auto"/>
                  </w:divBdr>
                  <w:divsChild>
                    <w:div w:id="1465613445">
                      <w:marLeft w:val="0"/>
                      <w:marRight w:val="0"/>
                      <w:marTop w:val="0"/>
                      <w:marBottom w:val="0"/>
                      <w:divBdr>
                        <w:top w:val="none" w:sz="0" w:space="0" w:color="auto"/>
                        <w:left w:val="none" w:sz="0" w:space="0" w:color="auto"/>
                        <w:bottom w:val="none" w:sz="0" w:space="0" w:color="auto"/>
                        <w:right w:val="none" w:sz="0" w:space="0" w:color="auto"/>
                      </w:divBdr>
                      <w:divsChild>
                        <w:div w:id="16796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36451">
      <w:bodyDiv w:val="1"/>
      <w:marLeft w:val="0"/>
      <w:marRight w:val="0"/>
      <w:marTop w:val="0"/>
      <w:marBottom w:val="0"/>
      <w:divBdr>
        <w:top w:val="none" w:sz="0" w:space="0" w:color="auto"/>
        <w:left w:val="none" w:sz="0" w:space="0" w:color="auto"/>
        <w:bottom w:val="none" w:sz="0" w:space="0" w:color="auto"/>
        <w:right w:val="none" w:sz="0" w:space="0" w:color="auto"/>
      </w:divBdr>
    </w:div>
    <w:div w:id="1374888738">
      <w:bodyDiv w:val="1"/>
      <w:marLeft w:val="0"/>
      <w:marRight w:val="0"/>
      <w:marTop w:val="0"/>
      <w:marBottom w:val="0"/>
      <w:divBdr>
        <w:top w:val="none" w:sz="0" w:space="0" w:color="auto"/>
        <w:left w:val="none" w:sz="0" w:space="0" w:color="auto"/>
        <w:bottom w:val="none" w:sz="0" w:space="0" w:color="auto"/>
        <w:right w:val="none" w:sz="0" w:space="0" w:color="auto"/>
      </w:divBdr>
      <w:divsChild>
        <w:div w:id="33758269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95682860">
      <w:bodyDiv w:val="1"/>
      <w:marLeft w:val="0"/>
      <w:marRight w:val="0"/>
      <w:marTop w:val="0"/>
      <w:marBottom w:val="0"/>
      <w:divBdr>
        <w:top w:val="none" w:sz="0" w:space="0" w:color="auto"/>
        <w:left w:val="none" w:sz="0" w:space="0" w:color="auto"/>
        <w:bottom w:val="none" w:sz="0" w:space="0" w:color="auto"/>
        <w:right w:val="none" w:sz="0" w:space="0" w:color="auto"/>
      </w:divBdr>
    </w:div>
    <w:div w:id="1545749341">
      <w:bodyDiv w:val="1"/>
      <w:marLeft w:val="0"/>
      <w:marRight w:val="0"/>
      <w:marTop w:val="0"/>
      <w:marBottom w:val="0"/>
      <w:divBdr>
        <w:top w:val="none" w:sz="0" w:space="0" w:color="auto"/>
        <w:left w:val="none" w:sz="0" w:space="0" w:color="auto"/>
        <w:bottom w:val="none" w:sz="0" w:space="0" w:color="auto"/>
        <w:right w:val="none" w:sz="0" w:space="0" w:color="auto"/>
      </w:divBdr>
    </w:div>
    <w:div w:id="1611818626">
      <w:bodyDiv w:val="1"/>
      <w:marLeft w:val="0"/>
      <w:marRight w:val="0"/>
      <w:marTop w:val="0"/>
      <w:marBottom w:val="0"/>
      <w:divBdr>
        <w:top w:val="none" w:sz="0" w:space="0" w:color="auto"/>
        <w:left w:val="none" w:sz="0" w:space="0" w:color="auto"/>
        <w:bottom w:val="none" w:sz="0" w:space="0" w:color="auto"/>
        <w:right w:val="none" w:sz="0" w:space="0" w:color="auto"/>
      </w:divBdr>
    </w:div>
    <w:div w:id="1708531720">
      <w:bodyDiv w:val="1"/>
      <w:marLeft w:val="0"/>
      <w:marRight w:val="0"/>
      <w:marTop w:val="0"/>
      <w:marBottom w:val="0"/>
      <w:divBdr>
        <w:top w:val="none" w:sz="0" w:space="0" w:color="auto"/>
        <w:left w:val="none" w:sz="0" w:space="0" w:color="auto"/>
        <w:bottom w:val="none" w:sz="0" w:space="0" w:color="auto"/>
        <w:right w:val="none" w:sz="0" w:space="0" w:color="auto"/>
      </w:divBdr>
    </w:div>
    <w:div w:id="1898780848">
      <w:bodyDiv w:val="1"/>
      <w:marLeft w:val="0"/>
      <w:marRight w:val="0"/>
      <w:marTop w:val="0"/>
      <w:marBottom w:val="0"/>
      <w:divBdr>
        <w:top w:val="none" w:sz="0" w:space="0" w:color="auto"/>
        <w:left w:val="none" w:sz="0" w:space="0" w:color="auto"/>
        <w:bottom w:val="none" w:sz="0" w:space="0" w:color="auto"/>
        <w:right w:val="none" w:sz="0" w:space="0" w:color="auto"/>
      </w:divBdr>
    </w:div>
    <w:div w:id="1909223786">
      <w:bodyDiv w:val="1"/>
      <w:marLeft w:val="0"/>
      <w:marRight w:val="0"/>
      <w:marTop w:val="0"/>
      <w:marBottom w:val="0"/>
      <w:divBdr>
        <w:top w:val="none" w:sz="0" w:space="0" w:color="auto"/>
        <w:left w:val="none" w:sz="0" w:space="0" w:color="auto"/>
        <w:bottom w:val="none" w:sz="0" w:space="0" w:color="auto"/>
        <w:right w:val="none" w:sz="0" w:space="0" w:color="auto"/>
      </w:divBdr>
    </w:div>
    <w:div w:id="2072272158">
      <w:bodyDiv w:val="1"/>
      <w:marLeft w:val="0"/>
      <w:marRight w:val="0"/>
      <w:marTop w:val="0"/>
      <w:marBottom w:val="0"/>
      <w:divBdr>
        <w:top w:val="none" w:sz="0" w:space="0" w:color="auto"/>
        <w:left w:val="none" w:sz="0" w:space="0" w:color="auto"/>
        <w:bottom w:val="none" w:sz="0" w:space="0" w:color="auto"/>
        <w:right w:val="none" w:sz="0" w:space="0" w:color="auto"/>
      </w:divBdr>
    </w:div>
    <w:div w:id="2116291903">
      <w:bodyDiv w:val="1"/>
      <w:marLeft w:val="0"/>
      <w:marRight w:val="0"/>
      <w:marTop w:val="0"/>
      <w:marBottom w:val="0"/>
      <w:divBdr>
        <w:top w:val="none" w:sz="0" w:space="0" w:color="auto"/>
        <w:left w:val="none" w:sz="0" w:space="0" w:color="auto"/>
        <w:bottom w:val="none" w:sz="0" w:space="0" w:color="auto"/>
        <w:right w:val="none" w:sz="0" w:space="0" w:color="auto"/>
      </w:divBdr>
      <w:divsChild>
        <w:div w:id="50771341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library.ru/download/elibrary_24067396_2842374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download/elibrary_15213206_29490792.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library.ru/download/elibrary_21671426_22463662.pdf" TargetMode="External"/><Relationship Id="rId4" Type="http://schemas.microsoft.com/office/2007/relationships/stylesWithEffects" Target="stylesWithEffects.xml"/><Relationship Id="rId9" Type="http://schemas.openxmlformats.org/officeDocument/2006/relationships/hyperlink" Target="http://www.consultant.ru/document/cons_doc_LAW_64871/01fbae25b3040955277cbd70aa1b907cceda878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ews.un.org/ru/audio/2016/03/1032741" TargetMode="External"/><Relationship Id="rId2" Type="http://schemas.openxmlformats.org/officeDocument/2006/relationships/hyperlink" Target="https://interaffairs.ru/news/show/16206" TargetMode="External"/><Relationship Id="rId1" Type="http://schemas.openxmlformats.org/officeDocument/2006/relationships/hyperlink" Target="https://elibrary.ru/download/elibrary_21671426_22463662.pdf" TargetMode="External"/><Relationship Id="rId6" Type="http://schemas.openxmlformats.org/officeDocument/2006/relationships/hyperlink" Target="https://interaffairs.ru/news/show/16206" TargetMode="External"/><Relationship Id="rId5" Type="http://schemas.openxmlformats.org/officeDocument/2006/relationships/hyperlink" Target="https://news.un.org/ru/audio/2016/03/1032741" TargetMode="External"/><Relationship Id="rId4" Type="http://schemas.openxmlformats.org/officeDocument/2006/relationships/hyperlink" Target="https://interaffairs.ru/news/show/16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655829A-A8D6-409A-AF0D-E6887E20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16987</Words>
  <Characters>96831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cp:lastModifiedBy>
  <cp:revision>2</cp:revision>
  <dcterms:created xsi:type="dcterms:W3CDTF">2018-05-26T16:59:00Z</dcterms:created>
  <dcterms:modified xsi:type="dcterms:W3CDTF">2018-05-26T16:59:00Z</dcterms:modified>
</cp:coreProperties>
</file>