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D5" w:rsidRDefault="007B39D5" w:rsidP="007B39D5">
      <w:pPr>
        <w:widowControl w:val="0"/>
        <w:autoSpaceDE w:val="0"/>
        <w:autoSpaceDN w:val="0"/>
        <w:spacing w:after="0" w:line="360" w:lineRule="auto"/>
        <w:ind w:firstLine="3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САНКТ-ПЕТЕРБУРГСКИЙ ГОСУДАРСТВЕННЫЙ УНИВЕРСИТЕТ</w:t>
      </w:r>
    </w:p>
    <w:p w:rsidR="007B39D5" w:rsidRDefault="007B39D5" w:rsidP="007B39D5">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rsidR="007B39D5" w:rsidRDefault="007B39D5" w:rsidP="007B39D5">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rsidR="007B39D5" w:rsidRDefault="00921439" w:rsidP="007B39D5">
      <w:pPr>
        <w:widowControl w:val="0"/>
        <w:autoSpaceDE w:val="0"/>
        <w:autoSpaceDN w:val="0"/>
        <w:spacing w:after="0" w:line="360" w:lineRule="auto"/>
        <w:ind w:firstLine="3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ОПАРИН</w:t>
      </w:r>
      <w:r w:rsidR="007B39D5">
        <w:rPr>
          <w:rFonts w:ascii="Times New Roman" w:eastAsia="Times New Roman" w:hAnsi="Times New Roman"/>
          <w:sz w:val="24"/>
          <w:szCs w:val="24"/>
          <w:lang w:eastAsia="ru-RU"/>
        </w:rPr>
        <w:t xml:space="preserve"> Илья Александрович</w:t>
      </w:r>
    </w:p>
    <w:p w:rsidR="00921439" w:rsidRDefault="00921439" w:rsidP="007B39D5">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rsidR="00921439" w:rsidRPr="00921439" w:rsidRDefault="00921439" w:rsidP="00921439">
      <w:pPr>
        <w:widowControl w:val="0"/>
        <w:autoSpaceDE w:val="0"/>
        <w:autoSpaceDN w:val="0"/>
        <w:spacing w:after="0" w:line="360" w:lineRule="auto"/>
        <w:rPr>
          <w:rFonts w:ascii="Times New Roman" w:eastAsia="Times New Roman" w:hAnsi="Times New Roman"/>
          <w:sz w:val="24"/>
          <w:szCs w:val="24"/>
          <w:lang w:eastAsia="ru-RU"/>
        </w:rPr>
      </w:pPr>
    </w:p>
    <w:p w:rsidR="00921439" w:rsidRPr="00921439" w:rsidRDefault="00921439" w:rsidP="00921439">
      <w:pPr>
        <w:widowControl w:val="0"/>
        <w:autoSpaceDE w:val="0"/>
        <w:autoSpaceDN w:val="0"/>
        <w:spacing w:after="0" w:line="360" w:lineRule="auto"/>
        <w:ind w:firstLine="3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Выпускная квалификационная</w:t>
      </w:r>
      <w:r w:rsidRPr="00921439">
        <w:rPr>
          <w:rFonts w:ascii="Times New Roman" w:eastAsia="Times New Roman" w:hAnsi="Times New Roman"/>
          <w:sz w:val="24"/>
          <w:szCs w:val="24"/>
          <w:lang w:eastAsia="ru-RU"/>
        </w:rPr>
        <w:t xml:space="preserve"> работа</w:t>
      </w:r>
    </w:p>
    <w:p w:rsidR="00921439" w:rsidRDefault="00921439" w:rsidP="007B39D5">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rsidR="007B39D5" w:rsidRDefault="007B39D5" w:rsidP="007B39D5">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rsidR="007B39D5" w:rsidRDefault="002F0A77" w:rsidP="007B39D5">
      <w:pPr>
        <w:keepNext/>
        <w:autoSpaceDE w:val="0"/>
        <w:autoSpaceDN w:val="0"/>
        <w:spacing w:after="0" w:line="360" w:lineRule="auto"/>
        <w:jc w:val="center"/>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ИРАНСКИЙ ФАКТОР ВО ВНЕШНЕПОЛИТИЧЕСКОМ</w:t>
      </w:r>
      <w:r w:rsidR="007B39D5" w:rsidRPr="007B39D5">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ДИСКУРСЕ</w:t>
      </w:r>
      <w:r w:rsidR="007B39D5" w:rsidRPr="007B39D5">
        <w:rPr>
          <w:rFonts w:ascii="Times New Roman" w:eastAsia="Times New Roman" w:hAnsi="Times New Roman"/>
          <w:b/>
          <w:bCs/>
          <w:sz w:val="24"/>
          <w:szCs w:val="24"/>
          <w:lang w:eastAsia="ru-RU"/>
        </w:rPr>
        <w:t xml:space="preserve"> Р</w:t>
      </w:r>
      <w:r>
        <w:rPr>
          <w:rFonts w:ascii="Times New Roman" w:eastAsia="Times New Roman" w:hAnsi="Times New Roman"/>
          <w:b/>
          <w:bCs/>
          <w:sz w:val="24"/>
          <w:szCs w:val="24"/>
          <w:lang w:eastAsia="ru-RU"/>
        </w:rPr>
        <w:t>ОССИИ И США (В ПЕРИОД С 2009 г. И ПО НАСТОЯЩЕЕ ВРЕМЯ</w:t>
      </w:r>
      <w:r w:rsidR="007B39D5" w:rsidRPr="007B39D5">
        <w:rPr>
          <w:rFonts w:ascii="Times New Roman" w:eastAsia="Times New Roman" w:hAnsi="Times New Roman"/>
          <w:b/>
          <w:bCs/>
          <w:sz w:val="24"/>
          <w:szCs w:val="24"/>
          <w:lang w:eastAsia="ru-RU"/>
        </w:rPr>
        <w:t xml:space="preserve">) </w:t>
      </w:r>
    </w:p>
    <w:p w:rsidR="007B39D5" w:rsidRPr="007B39D5" w:rsidRDefault="002F0A77" w:rsidP="007B39D5">
      <w:pPr>
        <w:keepNext/>
        <w:autoSpaceDE w:val="0"/>
        <w:autoSpaceDN w:val="0"/>
        <w:spacing w:after="0" w:line="360" w:lineRule="auto"/>
        <w:jc w:val="center"/>
        <w:outlineLvl w:val="0"/>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THE IRANIAN FACTOR IN THE FOREIGN POLICY DISCOURSE OF RUSSIA AND THE USA (FROM 2009 TO THE PRESENT</w:t>
      </w:r>
      <w:r w:rsidR="007B39D5" w:rsidRPr="007B39D5">
        <w:rPr>
          <w:rFonts w:ascii="Times New Roman" w:eastAsia="Times New Roman" w:hAnsi="Times New Roman"/>
          <w:b/>
          <w:bCs/>
          <w:sz w:val="24"/>
          <w:szCs w:val="24"/>
          <w:lang w:val="en-US" w:eastAsia="ru-RU"/>
        </w:rPr>
        <w:t xml:space="preserve"> </w:t>
      </w:r>
      <w:r>
        <w:rPr>
          <w:rFonts w:ascii="Times New Roman" w:eastAsia="Times New Roman" w:hAnsi="Times New Roman"/>
          <w:b/>
          <w:bCs/>
          <w:sz w:val="24"/>
          <w:szCs w:val="24"/>
          <w:lang w:val="en-US" w:eastAsia="ru-RU"/>
        </w:rPr>
        <w:t>TIME</w:t>
      </w:r>
      <w:r w:rsidR="007B39D5" w:rsidRPr="007B39D5">
        <w:rPr>
          <w:rFonts w:ascii="Times New Roman" w:eastAsia="Times New Roman" w:hAnsi="Times New Roman"/>
          <w:b/>
          <w:bCs/>
          <w:sz w:val="24"/>
          <w:szCs w:val="24"/>
          <w:lang w:val="en-US" w:eastAsia="ru-RU"/>
        </w:rPr>
        <w:t xml:space="preserve">) </w:t>
      </w:r>
    </w:p>
    <w:p w:rsidR="007B39D5" w:rsidRPr="007B39D5" w:rsidRDefault="007B39D5" w:rsidP="007B39D5">
      <w:pPr>
        <w:keepNext/>
        <w:autoSpaceDE w:val="0"/>
        <w:autoSpaceDN w:val="0"/>
        <w:spacing w:after="0" w:line="360" w:lineRule="auto"/>
        <w:jc w:val="center"/>
        <w:outlineLvl w:val="0"/>
        <w:rPr>
          <w:rFonts w:ascii="Times New Roman" w:eastAsia="Times New Roman" w:hAnsi="Times New Roman"/>
          <w:b/>
          <w:bCs/>
          <w:sz w:val="24"/>
          <w:szCs w:val="24"/>
          <w:lang w:val="en-US" w:eastAsia="ru-RU"/>
        </w:rPr>
      </w:pPr>
    </w:p>
    <w:p w:rsidR="007B39D5" w:rsidRPr="002F0A77" w:rsidRDefault="007B39D5" w:rsidP="002F0A77">
      <w:pPr>
        <w:widowControl w:val="0"/>
        <w:autoSpaceDE w:val="0"/>
        <w:autoSpaceDN w:val="0"/>
        <w:spacing w:after="0" w:line="360" w:lineRule="auto"/>
        <w:rPr>
          <w:rFonts w:ascii="Times New Roman" w:eastAsia="Times New Roman" w:hAnsi="Times New Roman"/>
          <w:sz w:val="24"/>
          <w:szCs w:val="24"/>
          <w:lang w:val="en-US" w:eastAsia="ru-RU"/>
        </w:rPr>
      </w:pPr>
    </w:p>
    <w:p w:rsidR="007B39D5" w:rsidRDefault="002F0A77" w:rsidP="007B39D5">
      <w:pPr>
        <w:widowControl w:val="0"/>
        <w:autoSpaceDE w:val="0"/>
        <w:autoSpaceDN w:val="0"/>
        <w:spacing w:after="0" w:line="360" w:lineRule="auto"/>
        <w:ind w:firstLine="3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Направление</w:t>
      </w:r>
      <w:r w:rsidR="007B39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41.03.05 - </w:t>
      </w:r>
      <w:r w:rsidR="007B39D5">
        <w:rPr>
          <w:rFonts w:ascii="Times New Roman" w:eastAsia="Times New Roman" w:hAnsi="Times New Roman"/>
          <w:sz w:val="24"/>
          <w:szCs w:val="24"/>
          <w:lang w:eastAsia="ru-RU"/>
        </w:rPr>
        <w:t>«Международные отношения»</w:t>
      </w:r>
      <w:r>
        <w:rPr>
          <w:rFonts w:ascii="Times New Roman" w:eastAsia="Times New Roman" w:hAnsi="Times New Roman"/>
          <w:sz w:val="24"/>
          <w:szCs w:val="24"/>
          <w:lang w:eastAsia="ru-RU"/>
        </w:rPr>
        <w:t>,</w:t>
      </w:r>
    </w:p>
    <w:p w:rsidR="002F0A77" w:rsidRDefault="002F0A77" w:rsidP="007B39D5">
      <w:pPr>
        <w:widowControl w:val="0"/>
        <w:autoSpaceDE w:val="0"/>
        <w:autoSpaceDN w:val="0"/>
        <w:spacing w:after="0" w:line="360" w:lineRule="auto"/>
        <w:ind w:firstLine="3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 образовательная программа бакалавриата «Международные отношения»</w:t>
      </w:r>
    </w:p>
    <w:p w:rsidR="007B39D5" w:rsidRDefault="007B39D5" w:rsidP="002F0A77">
      <w:pPr>
        <w:widowControl w:val="0"/>
        <w:autoSpaceDE w:val="0"/>
        <w:autoSpaceDN w:val="0"/>
        <w:spacing w:after="0" w:line="360" w:lineRule="auto"/>
        <w:rPr>
          <w:rFonts w:ascii="Times New Roman" w:eastAsia="Times New Roman" w:hAnsi="Times New Roman"/>
          <w:sz w:val="24"/>
          <w:szCs w:val="24"/>
          <w:lang w:eastAsia="ru-RU"/>
        </w:rPr>
      </w:pPr>
    </w:p>
    <w:p w:rsidR="007B39D5" w:rsidRDefault="007B39D5" w:rsidP="007B39D5">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rsidR="007B39D5" w:rsidRDefault="002F0A77" w:rsidP="007B39D5">
      <w:pPr>
        <w:widowControl w:val="0"/>
        <w:autoSpaceDE w:val="0"/>
        <w:autoSpaceDN w:val="0"/>
        <w:spacing w:after="0" w:line="240" w:lineRule="auto"/>
        <w:ind w:left="5040"/>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Научный руководитель:</w:t>
      </w:r>
      <w:r w:rsidR="007B39D5">
        <w:rPr>
          <w:rFonts w:ascii="Times New Roman" w:eastAsia="Times New Roman" w:hAnsi="Times New Roman"/>
          <w:sz w:val="24"/>
          <w:szCs w:val="24"/>
          <w:lang w:eastAsia="ru-RU"/>
        </w:rPr>
        <w:br/>
      </w:r>
      <w:r w:rsidR="00B52778" w:rsidRPr="00B52778">
        <w:rPr>
          <w:rFonts w:ascii="Times New Roman" w:eastAsia="Times New Roman" w:hAnsi="Times New Roman"/>
          <w:sz w:val="24"/>
          <w:szCs w:val="24"/>
          <w:lang w:eastAsia="ru-RU"/>
        </w:rPr>
        <w:t xml:space="preserve">старший преподаватель кафедры теории и истории международных отношений Факультета международных отношений, </w:t>
      </w:r>
      <w:r w:rsidR="007B39D5">
        <w:rPr>
          <w:rFonts w:ascii="Times New Roman" w:eastAsia="Times New Roman" w:hAnsi="Times New Roman"/>
          <w:sz w:val="24"/>
          <w:szCs w:val="24"/>
          <w:lang w:eastAsia="ru-RU"/>
        </w:rPr>
        <w:t>Тулупов Д.С.</w:t>
      </w:r>
    </w:p>
    <w:p w:rsidR="002F0A77" w:rsidRDefault="002F0A77" w:rsidP="007B39D5">
      <w:pPr>
        <w:widowControl w:val="0"/>
        <w:autoSpaceDE w:val="0"/>
        <w:autoSpaceDN w:val="0"/>
        <w:spacing w:after="0" w:line="240" w:lineRule="auto"/>
        <w:ind w:left="5040"/>
        <w:rPr>
          <w:rFonts w:ascii="Times New Roman" w:eastAsia="Times New Roman" w:hAnsi="Times New Roman"/>
          <w:sz w:val="24"/>
          <w:szCs w:val="24"/>
          <w:lang w:eastAsia="ru-RU"/>
        </w:rPr>
      </w:pPr>
    </w:p>
    <w:p w:rsidR="002F0A77" w:rsidRDefault="002F0A77" w:rsidP="007B39D5">
      <w:pPr>
        <w:widowControl w:val="0"/>
        <w:autoSpaceDE w:val="0"/>
        <w:autoSpaceDN w:val="0"/>
        <w:spacing w:after="0" w:line="240" w:lineRule="auto"/>
        <w:ind w:left="5040"/>
        <w:rPr>
          <w:rFonts w:ascii="Times New Roman" w:eastAsia="Times New Roman" w:hAnsi="Times New Roman"/>
          <w:sz w:val="24"/>
          <w:szCs w:val="24"/>
          <w:lang w:eastAsia="ru-RU"/>
        </w:rPr>
      </w:pPr>
    </w:p>
    <w:p w:rsidR="002F0A77" w:rsidRDefault="002F0A77" w:rsidP="007B39D5">
      <w:pPr>
        <w:widowControl w:val="0"/>
        <w:autoSpaceDE w:val="0"/>
        <w:autoSpaceDN w:val="0"/>
        <w:spacing w:after="0" w:line="240" w:lineRule="auto"/>
        <w:ind w:left="5040"/>
        <w:rPr>
          <w:rFonts w:ascii="Times New Roman" w:eastAsia="Times New Roman" w:hAnsi="Times New Roman"/>
          <w:sz w:val="24"/>
          <w:szCs w:val="24"/>
          <w:lang w:eastAsia="ru-RU"/>
        </w:rPr>
      </w:pPr>
      <w:r>
        <w:rPr>
          <w:rFonts w:ascii="Times New Roman" w:eastAsia="Times New Roman" w:hAnsi="Times New Roman"/>
          <w:sz w:val="24"/>
          <w:szCs w:val="24"/>
          <w:lang w:eastAsia="ru-RU"/>
        </w:rPr>
        <w:t>Рецензент:</w:t>
      </w:r>
    </w:p>
    <w:p w:rsidR="00481388" w:rsidRDefault="00481388" w:rsidP="00481388">
      <w:pPr>
        <w:widowControl w:val="0"/>
        <w:autoSpaceDE w:val="0"/>
        <w:autoSpaceDN w:val="0"/>
        <w:spacing w:after="0" w:line="240" w:lineRule="auto"/>
        <w:ind w:left="50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старший преподаватель кафедры </w:t>
      </w:r>
      <w:r w:rsidRPr="00481388">
        <w:rPr>
          <w:rFonts w:ascii="Times New Roman" w:eastAsia="Times New Roman" w:hAnsi="Times New Roman"/>
          <w:sz w:val="24"/>
          <w:szCs w:val="24"/>
          <w:lang w:eastAsia="ru-RU"/>
        </w:rPr>
        <w:t>европейских исследований</w:t>
      </w:r>
      <w:r>
        <w:rPr>
          <w:rFonts w:ascii="Times New Roman" w:eastAsia="Times New Roman" w:hAnsi="Times New Roman"/>
          <w:sz w:val="24"/>
          <w:szCs w:val="24"/>
          <w:lang w:eastAsia="ru-RU"/>
        </w:rPr>
        <w:t xml:space="preserve"> </w:t>
      </w:r>
    </w:p>
    <w:p w:rsidR="00481388" w:rsidRDefault="00481388" w:rsidP="00481388">
      <w:pPr>
        <w:widowControl w:val="0"/>
        <w:autoSpaceDE w:val="0"/>
        <w:autoSpaceDN w:val="0"/>
        <w:spacing w:after="0" w:line="240" w:lineRule="auto"/>
        <w:ind w:left="5040"/>
        <w:rPr>
          <w:rFonts w:ascii="Times New Roman" w:eastAsia="Times New Roman" w:hAnsi="Times New Roman"/>
          <w:sz w:val="24"/>
          <w:szCs w:val="24"/>
          <w:lang w:eastAsia="ru-RU"/>
        </w:rPr>
      </w:pPr>
      <w:r w:rsidRPr="00481388">
        <w:rPr>
          <w:rFonts w:ascii="Times New Roman" w:eastAsia="Times New Roman" w:hAnsi="Times New Roman"/>
          <w:sz w:val="24"/>
          <w:szCs w:val="24"/>
          <w:lang w:eastAsia="ru-RU"/>
        </w:rPr>
        <w:t>Факультета международных отношений</w:t>
      </w:r>
      <w:r>
        <w:rPr>
          <w:rFonts w:ascii="Times New Roman" w:eastAsia="Times New Roman" w:hAnsi="Times New Roman"/>
          <w:sz w:val="24"/>
          <w:szCs w:val="24"/>
          <w:lang w:eastAsia="ru-RU"/>
        </w:rPr>
        <w:t>,</w:t>
      </w:r>
    </w:p>
    <w:p w:rsidR="00481388" w:rsidRDefault="00481388" w:rsidP="00481388">
      <w:pPr>
        <w:widowControl w:val="0"/>
        <w:autoSpaceDE w:val="0"/>
        <w:autoSpaceDN w:val="0"/>
        <w:spacing w:after="0" w:line="240" w:lineRule="auto"/>
        <w:ind w:left="5040"/>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Гудалов</w:t>
      </w:r>
      <w:proofErr w:type="spellEnd"/>
      <w:r>
        <w:rPr>
          <w:rFonts w:ascii="Times New Roman" w:eastAsia="Times New Roman" w:hAnsi="Times New Roman"/>
          <w:sz w:val="24"/>
          <w:szCs w:val="24"/>
          <w:lang w:eastAsia="ru-RU"/>
        </w:rPr>
        <w:t xml:space="preserve"> Н.Н.</w:t>
      </w:r>
    </w:p>
    <w:p w:rsidR="007B39D5" w:rsidRDefault="007B39D5" w:rsidP="002F0A77">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rsidR="002F0A77" w:rsidRDefault="002F0A77" w:rsidP="002F0A77">
      <w:pPr>
        <w:widowControl w:val="0"/>
        <w:autoSpaceDE w:val="0"/>
        <w:autoSpaceDN w:val="0"/>
        <w:spacing w:after="0" w:line="360" w:lineRule="auto"/>
        <w:jc w:val="both"/>
        <w:rPr>
          <w:rFonts w:ascii="Times New Roman" w:eastAsia="Times New Roman" w:hAnsi="Times New Roman"/>
          <w:sz w:val="24"/>
          <w:szCs w:val="24"/>
          <w:lang w:eastAsia="ru-RU"/>
        </w:rPr>
      </w:pPr>
    </w:p>
    <w:p w:rsidR="002F0A77" w:rsidRDefault="002F0A77" w:rsidP="00481388">
      <w:pPr>
        <w:widowControl w:val="0"/>
        <w:autoSpaceDE w:val="0"/>
        <w:autoSpaceDN w:val="0"/>
        <w:spacing w:after="0" w:line="360" w:lineRule="auto"/>
        <w:jc w:val="both"/>
        <w:rPr>
          <w:rFonts w:ascii="Times New Roman" w:eastAsia="Times New Roman" w:hAnsi="Times New Roman"/>
          <w:sz w:val="24"/>
          <w:szCs w:val="24"/>
          <w:lang w:eastAsia="ru-RU"/>
        </w:rPr>
      </w:pPr>
    </w:p>
    <w:p w:rsidR="007B39D5" w:rsidRDefault="007B39D5" w:rsidP="007B39D5">
      <w:pPr>
        <w:widowControl w:val="0"/>
        <w:autoSpaceDE w:val="0"/>
        <w:autoSpaceDN w:val="0"/>
        <w:spacing w:after="0" w:line="360" w:lineRule="auto"/>
        <w:ind w:firstLine="340"/>
        <w:jc w:val="both"/>
        <w:rPr>
          <w:rFonts w:ascii="Times New Roman" w:eastAsia="Times New Roman" w:hAnsi="Times New Roman"/>
          <w:sz w:val="24"/>
          <w:szCs w:val="24"/>
          <w:lang w:eastAsia="ru-RU"/>
        </w:rPr>
      </w:pPr>
    </w:p>
    <w:p w:rsidR="00E84A38" w:rsidRDefault="00E84A38" w:rsidP="00E84A38">
      <w:pPr>
        <w:widowControl w:val="0"/>
        <w:autoSpaceDE w:val="0"/>
        <w:autoSpaceDN w:val="0"/>
        <w:spacing w:after="0" w:line="360" w:lineRule="auto"/>
        <w:ind w:firstLine="3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Санкт-Петербург</w:t>
      </w:r>
    </w:p>
    <w:p w:rsidR="00736CF8" w:rsidRPr="00E84A38" w:rsidRDefault="007B39D5" w:rsidP="00E84A38">
      <w:pPr>
        <w:widowControl w:val="0"/>
        <w:autoSpaceDE w:val="0"/>
        <w:autoSpaceDN w:val="0"/>
        <w:spacing w:after="0" w:line="360" w:lineRule="auto"/>
        <w:ind w:firstLine="3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2018</w:t>
      </w:r>
      <w:r>
        <w:rPr>
          <w:rFonts w:ascii="Times New Roman" w:eastAsia="Times New Roman" w:hAnsi="Times New Roman"/>
          <w:sz w:val="24"/>
          <w:szCs w:val="24"/>
          <w:lang w:eastAsia="ru-RU"/>
        </w:rPr>
        <w:br w:type="page"/>
      </w:r>
      <w:r w:rsidR="00736CF8" w:rsidRPr="00736CF8">
        <w:rPr>
          <w:rFonts w:ascii="Times New Roman" w:eastAsia="Lucida Sans Unicode" w:hAnsi="Times New Roman"/>
          <w:kern w:val="2"/>
          <w:sz w:val="36"/>
          <w:szCs w:val="40"/>
          <w:lang w:eastAsia="ru-RU"/>
        </w:rPr>
        <w:lastRenderedPageBreak/>
        <w:t>Оглавление</w:t>
      </w:r>
    </w:p>
    <w:p w:rsidR="00736CF8" w:rsidRPr="00736CF8" w:rsidRDefault="00736CF8" w:rsidP="00736CF8">
      <w:pPr>
        <w:widowControl w:val="0"/>
        <w:suppressAutoHyphens/>
        <w:spacing w:after="0" w:line="240" w:lineRule="auto"/>
        <w:jc w:val="center"/>
        <w:rPr>
          <w:rFonts w:ascii="Times New Roman" w:eastAsia="Lucida Sans Unicode" w:hAnsi="Times New Roman"/>
          <w:kern w:val="2"/>
          <w:sz w:val="36"/>
          <w:szCs w:val="40"/>
          <w:lang w:eastAsia="ru-RU"/>
        </w:rPr>
      </w:pPr>
    </w:p>
    <w:p w:rsidR="00736CF8" w:rsidRPr="00736CF8" w:rsidRDefault="00736CF8" w:rsidP="00736CF8">
      <w:pPr>
        <w:widowControl w:val="0"/>
        <w:suppressAutoHyphens/>
        <w:spacing w:after="0" w:line="240" w:lineRule="auto"/>
        <w:jc w:val="both"/>
        <w:rPr>
          <w:rFonts w:ascii="Times New Roman" w:eastAsia="Lucida Sans Unicode" w:hAnsi="Times New Roman"/>
          <w:kern w:val="2"/>
          <w:sz w:val="28"/>
          <w:szCs w:val="28"/>
          <w:lang w:eastAsia="ru-RU"/>
        </w:rPr>
      </w:pPr>
      <w:r w:rsidRPr="00736CF8">
        <w:rPr>
          <w:rFonts w:ascii="Times New Roman" w:eastAsia="Lucida Sans Unicode" w:hAnsi="Times New Roman"/>
          <w:b/>
          <w:kern w:val="2"/>
          <w:sz w:val="28"/>
          <w:szCs w:val="28"/>
          <w:lang w:eastAsia="ru-RU"/>
        </w:rPr>
        <w:t>Введение</w:t>
      </w:r>
      <w:r w:rsidRPr="00736CF8">
        <w:rPr>
          <w:rFonts w:ascii="Times New Roman" w:eastAsia="Lucida Sans Unicode" w:hAnsi="Times New Roman"/>
          <w:kern w:val="2"/>
          <w:sz w:val="28"/>
          <w:szCs w:val="28"/>
          <w:lang w:eastAsia="ru-RU"/>
        </w:rPr>
        <w:t>………………………………………………………………………...2</w:t>
      </w:r>
    </w:p>
    <w:p w:rsidR="00736CF8" w:rsidRPr="00736CF8" w:rsidRDefault="00736CF8" w:rsidP="00736CF8">
      <w:pPr>
        <w:widowControl w:val="0"/>
        <w:tabs>
          <w:tab w:val="left" w:pos="1524"/>
        </w:tabs>
        <w:suppressAutoHyphens/>
        <w:spacing w:after="0" w:line="240" w:lineRule="auto"/>
        <w:jc w:val="both"/>
        <w:rPr>
          <w:rFonts w:ascii="Times New Roman" w:eastAsia="Lucida Sans Unicode" w:hAnsi="Times New Roman"/>
          <w:kern w:val="2"/>
          <w:sz w:val="28"/>
          <w:szCs w:val="28"/>
          <w:lang w:eastAsia="ru-RU"/>
        </w:rPr>
      </w:pPr>
      <w:r w:rsidRPr="00736CF8">
        <w:rPr>
          <w:rFonts w:ascii="Times New Roman" w:eastAsia="Lucida Sans Unicode" w:hAnsi="Times New Roman"/>
          <w:kern w:val="2"/>
          <w:sz w:val="28"/>
          <w:szCs w:val="28"/>
          <w:lang w:eastAsia="ru-RU"/>
        </w:rPr>
        <w:tab/>
      </w:r>
    </w:p>
    <w:p w:rsidR="00736CF8" w:rsidRPr="001E5E93" w:rsidRDefault="00736CF8" w:rsidP="00736CF8">
      <w:pPr>
        <w:widowControl w:val="0"/>
        <w:suppressAutoHyphens/>
        <w:spacing w:after="0" w:line="240" w:lineRule="auto"/>
        <w:jc w:val="both"/>
        <w:rPr>
          <w:rFonts w:ascii="Times New Roman" w:eastAsia="Lucida Sans Unicode" w:hAnsi="Times New Roman"/>
          <w:kern w:val="2"/>
          <w:sz w:val="28"/>
          <w:szCs w:val="28"/>
          <w:lang w:eastAsia="ru-RU"/>
        </w:rPr>
      </w:pPr>
      <w:r w:rsidRPr="00736CF8">
        <w:rPr>
          <w:rFonts w:ascii="Times New Roman" w:eastAsia="Lucida Sans Unicode" w:hAnsi="Times New Roman"/>
          <w:b/>
          <w:kern w:val="2"/>
          <w:sz w:val="28"/>
          <w:szCs w:val="28"/>
          <w:lang w:eastAsia="ru-RU"/>
        </w:rPr>
        <w:t xml:space="preserve">Глава </w:t>
      </w:r>
      <w:r w:rsidRPr="00736CF8">
        <w:rPr>
          <w:rFonts w:ascii="Times New Roman" w:eastAsia="Lucida Sans Unicode" w:hAnsi="Times New Roman"/>
          <w:b/>
          <w:kern w:val="2"/>
          <w:sz w:val="28"/>
          <w:szCs w:val="28"/>
          <w:lang w:val="en-US" w:eastAsia="ru-RU"/>
        </w:rPr>
        <w:t>I</w:t>
      </w:r>
      <w:r w:rsidRPr="00736CF8">
        <w:rPr>
          <w:rFonts w:ascii="Times New Roman" w:eastAsia="Lucida Sans Unicode" w:hAnsi="Times New Roman"/>
          <w:b/>
          <w:kern w:val="2"/>
          <w:sz w:val="28"/>
          <w:szCs w:val="28"/>
          <w:lang w:eastAsia="ru-RU"/>
        </w:rPr>
        <w:t xml:space="preserve">. </w:t>
      </w:r>
      <w:r w:rsidR="001518D5" w:rsidRPr="001518D5">
        <w:rPr>
          <w:rFonts w:ascii="Times New Roman" w:eastAsia="Lucida Sans Unicode" w:hAnsi="Times New Roman"/>
          <w:b/>
          <w:kern w:val="2"/>
          <w:sz w:val="28"/>
          <w:szCs w:val="28"/>
          <w:lang w:eastAsia="ru-RU"/>
        </w:rPr>
        <w:t xml:space="preserve">Концептуальные основы региональной политики ИРИ, США и РФ </w:t>
      </w:r>
      <w:r w:rsidRPr="00736CF8">
        <w:rPr>
          <w:rFonts w:ascii="Times New Roman" w:eastAsia="Lucida Sans Unicode" w:hAnsi="Times New Roman"/>
          <w:b/>
          <w:kern w:val="2"/>
          <w:sz w:val="28"/>
          <w:szCs w:val="28"/>
          <w:lang w:eastAsia="ru-RU"/>
        </w:rPr>
        <w:t>……</w:t>
      </w:r>
      <w:r w:rsidR="00E534C2">
        <w:rPr>
          <w:rFonts w:ascii="Times New Roman" w:eastAsia="Lucida Sans Unicode" w:hAnsi="Times New Roman"/>
          <w:b/>
          <w:kern w:val="2"/>
          <w:sz w:val="28"/>
          <w:szCs w:val="28"/>
          <w:lang w:eastAsia="ru-RU"/>
        </w:rPr>
        <w:t>………………………………………………………………………….6</w:t>
      </w:r>
    </w:p>
    <w:p w:rsidR="00736CF8" w:rsidRPr="00736CF8" w:rsidRDefault="001E5E93" w:rsidP="00736CF8">
      <w:pPr>
        <w:widowControl w:val="0"/>
        <w:suppressAutoHyphens/>
        <w:spacing w:after="0" w:line="240" w:lineRule="auto"/>
        <w:jc w:val="both"/>
        <w:rPr>
          <w:rFonts w:ascii="Times New Roman" w:eastAsia="Lucida Sans Unicode" w:hAnsi="Times New Roman"/>
          <w:kern w:val="2"/>
          <w:sz w:val="28"/>
          <w:szCs w:val="28"/>
          <w:lang w:eastAsia="ru-RU"/>
        </w:rPr>
      </w:pPr>
      <w:r w:rsidRPr="001E5E93">
        <w:rPr>
          <w:rFonts w:ascii="Times New Roman" w:eastAsia="Lucida Sans Unicode" w:hAnsi="Times New Roman"/>
          <w:kern w:val="2"/>
          <w:sz w:val="28"/>
          <w:szCs w:val="28"/>
          <w:lang w:eastAsia="ru-RU"/>
        </w:rPr>
        <w:t>1</w:t>
      </w:r>
      <w:r w:rsidR="00057F48">
        <w:rPr>
          <w:rFonts w:ascii="Times New Roman" w:eastAsia="Lucida Sans Unicode" w:hAnsi="Times New Roman"/>
          <w:kern w:val="2"/>
          <w:sz w:val="28"/>
          <w:szCs w:val="28"/>
          <w:lang w:eastAsia="ru-RU"/>
        </w:rPr>
        <w:t xml:space="preserve">.1 </w:t>
      </w:r>
      <w:r w:rsidR="00736CF8" w:rsidRPr="00736CF8">
        <w:rPr>
          <w:rFonts w:ascii="Times New Roman" w:eastAsia="Lucida Sans Unicode" w:hAnsi="Times New Roman"/>
          <w:kern w:val="2"/>
          <w:sz w:val="28"/>
          <w:szCs w:val="28"/>
          <w:lang w:eastAsia="ru-RU"/>
        </w:rPr>
        <w:t>Особенности политики</w:t>
      </w:r>
      <w:r w:rsidR="00CE7CEF">
        <w:rPr>
          <w:rFonts w:ascii="Times New Roman" w:eastAsia="Lucida Sans Unicode" w:hAnsi="Times New Roman"/>
          <w:kern w:val="2"/>
          <w:sz w:val="28"/>
          <w:szCs w:val="28"/>
          <w:lang w:eastAsia="ru-RU"/>
        </w:rPr>
        <w:t xml:space="preserve"> И</w:t>
      </w:r>
      <w:r w:rsidR="009D457F">
        <w:rPr>
          <w:rFonts w:ascii="Times New Roman" w:eastAsia="Lucida Sans Unicode" w:hAnsi="Times New Roman"/>
          <w:kern w:val="2"/>
          <w:sz w:val="28"/>
          <w:szCs w:val="28"/>
          <w:lang w:eastAsia="ru-RU"/>
        </w:rPr>
        <w:t xml:space="preserve">сламской </w:t>
      </w:r>
      <w:r w:rsidR="00CE7CEF">
        <w:rPr>
          <w:rFonts w:ascii="Times New Roman" w:eastAsia="Lucida Sans Unicode" w:hAnsi="Times New Roman"/>
          <w:kern w:val="2"/>
          <w:sz w:val="28"/>
          <w:szCs w:val="28"/>
          <w:lang w:eastAsia="ru-RU"/>
        </w:rPr>
        <w:t>Р</w:t>
      </w:r>
      <w:r w:rsidR="009D457F">
        <w:rPr>
          <w:rFonts w:ascii="Times New Roman" w:eastAsia="Lucida Sans Unicode" w:hAnsi="Times New Roman"/>
          <w:kern w:val="2"/>
          <w:sz w:val="28"/>
          <w:szCs w:val="28"/>
          <w:lang w:eastAsia="ru-RU"/>
        </w:rPr>
        <w:t xml:space="preserve">еспублики </w:t>
      </w:r>
      <w:r w:rsidR="00CE7CEF">
        <w:rPr>
          <w:rFonts w:ascii="Times New Roman" w:eastAsia="Lucida Sans Unicode" w:hAnsi="Times New Roman"/>
          <w:kern w:val="2"/>
          <w:sz w:val="28"/>
          <w:szCs w:val="28"/>
          <w:lang w:eastAsia="ru-RU"/>
        </w:rPr>
        <w:t>И</w:t>
      </w:r>
      <w:r w:rsidR="009D457F">
        <w:rPr>
          <w:rFonts w:ascii="Times New Roman" w:eastAsia="Lucida Sans Unicode" w:hAnsi="Times New Roman"/>
          <w:kern w:val="2"/>
          <w:sz w:val="28"/>
          <w:szCs w:val="28"/>
          <w:lang w:eastAsia="ru-RU"/>
        </w:rPr>
        <w:t>ран</w:t>
      </w:r>
      <w:r w:rsidR="00736CF8" w:rsidRPr="00736CF8">
        <w:rPr>
          <w:rFonts w:ascii="Times New Roman" w:eastAsia="Lucida Sans Unicode" w:hAnsi="Times New Roman"/>
          <w:kern w:val="2"/>
          <w:sz w:val="28"/>
          <w:szCs w:val="28"/>
          <w:lang w:eastAsia="ru-RU"/>
        </w:rPr>
        <w:t xml:space="preserve"> на Ближ</w:t>
      </w:r>
      <w:r w:rsidR="00736CF8">
        <w:rPr>
          <w:rFonts w:ascii="Times New Roman" w:eastAsia="Lucida Sans Unicode" w:hAnsi="Times New Roman"/>
          <w:kern w:val="2"/>
          <w:sz w:val="28"/>
          <w:szCs w:val="28"/>
          <w:lang w:eastAsia="ru-RU"/>
        </w:rPr>
        <w:t>нем Востоке и в Центральной Азии</w:t>
      </w:r>
      <w:r w:rsidR="00E534C2">
        <w:rPr>
          <w:rFonts w:ascii="Times New Roman" w:eastAsia="Lucida Sans Unicode" w:hAnsi="Times New Roman"/>
          <w:kern w:val="2"/>
          <w:sz w:val="28"/>
          <w:szCs w:val="28"/>
          <w:lang w:eastAsia="ru-RU"/>
        </w:rPr>
        <w:t>…………………………………………………………..6</w:t>
      </w:r>
    </w:p>
    <w:p w:rsidR="00736CF8" w:rsidRPr="00736CF8" w:rsidRDefault="001E5E93" w:rsidP="00736CF8">
      <w:pPr>
        <w:widowControl w:val="0"/>
        <w:suppressAutoHyphens/>
        <w:spacing w:after="0" w:line="240" w:lineRule="auto"/>
        <w:jc w:val="both"/>
        <w:rPr>
          <w:rFonts w:ascii="Times New Roman" w:eastAsia="Lucida Sans Unicode" w:hAnsi="Times New Roman"/>
          <w:kern w:val="2"/>
          <w:sz w:val="28"/>
          <w:szCs w:val="28"/>
          <w:lang w:eastAsia="ru-RU"/>
        </w:rPr>
      </w:pPr>
      <w:r w:rsidRPr="001E5E93">
        <w:rPr>
          <w:rFonts w:ascii="Times New Roman" w:eastAsia="Lucida Sans Unicode" w:hAnsi="Times New Roman"/>
          <w:kern w:val="2"/>
          <w:sz w:val="28"/>
          <w:szCs w:val="28"/>
          <w:lang w:eastAsia="ru-RU"/>
        </w:rPr>
        <w:t>1</w:t>
      </w:r>
      <w:r w:rsidR="00736CF8">
        <w:rPr>
          <w:rFonts w:ascii="Times New Roman" w:eastAsia="Lucida Sans Unicode" w:hAnsi="Times New Roman"/>
          <w:kern w:val="2"/>
          <w:sz w:val="28"/>
          <w:szCs w:val="28"/>
          <w:lang w:eastAsia="ru-RU"/>
        </w:rPr>
        <w:t xml:space="preserve">.2 </w:t>
      </w:r>
      <w:r w:rsidR="00736CF8" w:rsidRPr="00736CF8">
        <w:rPr>
          <w:rFonts w:ascii="Times New Roman" w:eastAsia="Lucida Sans Unicode" w:hAnsi="Times New Roman"/>
          <w:kern w:val="2"/>
          <w:sz w:val="28"/>
          <w:szCs w:val="28"/>
          <w:lang w:eastAsia="ru-RU"/>
        </w:rPr>
        <w:t xml:space="preserve">Россия и Иран: </w:t>
      </w:r>
      <w:r w:rsidR="00736CF8">
        <w:rPr>
          <w:rFonts w:ascii="Times New Roman" w:eastAsia="Lucida Sans Unicode" w:hAnsi="Times New Roman"/>
          <w:kern w:val="2"/>
          <w:sz w:val="28"/>
          <w:szCs w:val="28"/>
          <w:lang w:eastAsia="ru-RU"/>
        </w:rPr>
        <w:t>направления</w:t>
      </w:r>
      <w:r w:rsidR="00736CF8" w:rsidRPr="00736CF8">
        <w:rPr>
          <w:rFonts w:ascii="Times New Roman" w:eastAsia="Lucida Sans Unicode" w:hAnsi="Times New Roman"/>
          <w:kern w:val="2"/>
          <w:sz w:val="28"/>
          <w:szCs w:val="28"/>
          <w:lang w:eastAsia="ru-RU"/>
        </w:rPr>
        <w:t xml:space="preserve"> стратегического партнерства</w:t>
      </w:r>
      <w:r w:rsidR="00E534C2">
        <w:rPr>
          <w:rFonts w:ascii="Times New Roman" w:eastAsia="Lucida Sans Unicode" w:hAnsi="Times New Roman"/>
          <w:kern w:val="2"/>
          <w:sz w:val="28"/>
          <w:szCs w:val="28"/>
          <w:lang w:eastAsia="ru-RU"/>
        </w:rPr>
        <w:t>………………9</w:t>
      </w:r>
    </w:p>
    <w:p w:rsidR="00736CF8" w:rsidRPr="001E5E93" w:rsidRDefault="001E5E93" w:rsidP="00736CF8">
      <w:pPr>
        <w:widowControl w:val="0"/>
        <w:suppressAutoHyphens/>
        <w:spacing w:after="0" w:line="240" w:lineRule="auto"/>
        <w:jc w:val="both"/>
        <w:rPr>
          <w:rFonts w:ascii="Times New Roman" w:eastAsia="Lucida Sans Unicode" w:hAnsi="Times New Roman"/>
          <w:kern w:val="2"/>
          <w:sz w:val="28"/>
          <w:szCs w:val="28"/>
          <w:lang w:eastAsia="ru-RU"/>
        </w:rPr>
      </w:pPr>
      <w:r w:rsidRPr="001E5E93">
        <w:rPr>
          <w:rFonts w:ascii="Times New Roman" w:eastAsia="Lucida Sans Unicode" w:hAnsi="Times New Roman"/>
          <w:kern w:val="2"/>
          <w:sz w:val="28"/>
          <w:szCs w:val="28"/>
          <w:lang w:eastAsia="ru-RU"/>
        </w:rPr>
        <w:t>1</w:t>
      </w:r>
      <w:r w:rsidR="00736CF8">
        <w:rPr>
          <w:rFonts w:ascii="Times New Roman" w:eastAsia="Lucida Sans Unicode" w:hAnsi="Times New Roman"/>
          <w:kern w:val="2"/>
          <w:sz w:val="28"/>
          <w:szCs w:val="28"/>
          <w:lang w:eastAsia="ru-RU"/>
        </w:rPr>
        <w:t xml:space="preserve">.3 </w:t>
      </w:r>
      <w:r w:rsidR="00736CF8" w:rsidRPr="00736CF8">
        <w:rPr>
          <w:rFonts w:ascii="Times New Roman" w:eastAsia="Lucida Sans Unicode" w:hAnsi="Times New Roman"/>
          <w:kern w:val="2"/>
          <w:sz w:val="28"/>
          <w:szCs w:val="28"/>
          <w:lang w:eastAsia="ru-RU"/>
        </w:rPr>
        <w:t>Форматы отношений Ирана и США</w:t>
      </w:r>
      <w:r w:rsidR="00921439">
        <w:rPr>
          <w:rFonts w:ascii="Times New Roman" w:eastAsia="Lucida Sans Unicode" w:hAnsi="Times New Roman"/>
          <w:kern w:val="2"/>
          <w:sz w:val="28"/>
          <w:szCs w:val="28"/>
          <w:lang w:eastAsia="ru-RU"/>
        </w:rPr>
        <w:t>………………………………………..13</w:t>
      </w:r>
    </w:p>
    <w:p w:rsidR="001E5E93" w:rsidRPr="00736CF8" w:rsidRDefault="001E5E93" w:rsidP="001E5E93">
      <w:pPr>
        <w:widowControl w:val="0"/>
        <w:suppressAutoHyphens/>
        <w:spacing w:after="0" w:line="240" w:lineRule="auto"/>
        <w:jc w:val="both"/>
        <w:rPr>
          <w:rFonts w:ascii="Times New Roman" w:eastAsia="Lucida Sans Unicode" w:hAnsi="Times New Roman"/>
          <w:b/>
          <w:kern w:val="2"/>
          <w:sz w:val="28"/>
          <w:szCs w:val="28"/>
          <w:lang w:eastAsia="ru-RU"/>
        </w:rPr>
      </w:pPr>
      <w:r w:rsidRPr="00736CF8">
        <w:rPr>
          <w:rFonts w:ascii="Times New Roman" w:eastAsia="Lucida Sans Unicode" w:hAnsi="Times New Roman"/>
          <w:b/>
          <w:kern w:val="2"/>
          <w:sz w:val="28"/>
          <w:szCs w:val="28"/>
          <w:lang w:eastAsia="ru-RU"/>
        </w:rPr>
        <w:t xml:space="preserve">Глава </w:t>
      </w:r>
      <w:r w:rsidRPr="00736CF8">
        <w:rPr>
          <w:rFonts w:ascii="Times New Roman" w:eastAsia="Lucida Sans Unicode" w:hAnsi="Times New Roman"/>
          <w:b/>
          <w:kern w:val="2"/>
          <w:sz w:val="28"/>
          <w:szCs w:val="28"/>
          <w:lang w:val="en-US" w:eastAsia="ru-RU"/>
        </w:rPr>
        <w:t>I</w:t>
      </w:r>
      <w:r w:rsidR="00A8616B">
        <w:rPr>
          <w:rFonts w:ascii="Times New Roman" w:eastAsia="Lucida Sans Unicode" w:hAnsi="Times New Roman"/>
          <w:b/>
          <w:kern w:val="2"/>
          <w:sz w:val="28"/>
          <w:szCs w:val="28"/>
          <w:lang w:val="en-US" w:eastAsia="ru-RU"/>
        </w:rPr>
        <w:t>I</w:t>
      </w:r>
      <w:r w:rsidRPr="00736CF8">
        <w:rPr>
          <w:rFonts w:ascii="Times New Roman" w:eastAsia="Lucida Sans Unicode" w:hAnsi="Times New Roman"/>
          <w:b/>
          <w:kern w:val="2"/>
          <w:sz w:val="28"/>
          <w:szCs w:val="28"/>
          <w:lang w:eastAsia="ru-RU"/>
        </w:rPr>
        <w:t xml:space="preserve">. </w:t>
      </w:r>
      <w:r w:rsidR="009D457F">
        <w:rPr>
          <w:rFonts w:ascii="Times New Roman" w:eastAsia="Lucida Sans Unicode" w:hAnsi="Times New Roman"/>
          <w:b/>
          <w:kern w:val="2"/>
          <w:sz w:val="28"/>
          <w:szCs w:val="28"/>
          <w:lang w:eastAsia="ru-RU"/>
        </w:rPr>
        <w:t>Актуальная повестка дня</w:t>
      </w:r>
      <w:r>
        <w:rPr>
          <w:rFonts w:ascii="Times New Roman" w:eastAsia="Lucida Sans Unicode" w:hAnsi="Times New Roman"/>
          <w:b/>
          <w:kern w:val="2"/>
          <w:sz w:val="28"/>
          <w:szCs w:val="28"/>
          <w:lang w:eastAsia="ru-RU"/>
        </w:rPr>
        <w:t xml:space="preserve"> в геополитическом треугольнике «РФ-ИРИ-США</w:t>
      </w:r>
      <w:r w:rsidRPr="00736CF8">
        <w:rPr>
          <w:rFonts w:ascii="Times New Roman" w:eastAsia="Lucida Sans Unicode" w:hAnsi="Times New Roman"/>
          <w:b/>
          <w:kern w:val="2"/>
          <w:sz w:val="28"/>
          <w:szCs w:val="28"/>
          <w:lang w:eastAsia="ru-RU"/>
        </w:rPr>
        <w:t>…………………………………………………………………………</w:t>
      </w:r>
      <w:r w:rsidR="00921439">
        <w:rPr>
          <w:rFonts w:ascii="Times New Roman" w:eastAsia="Lucida Sans Unicode" w:hAnsi="Times New Roman"/>
          <w:b/>
          <w:kern w:val="2"/>
          <w:sz w:val="28"/>
          <w:szCs w:val="28"/>
          <w:lang w:eastAsia="ru-RU"/>
        </w:rPr>
        <w:t>…...16</w:t>
      </w:r>
    </w:p>
    <w:p w:rsidR="001E5E93" w:rsidRPr="001E5E93" w:rsidRDefault="001E5E93" w:rsidP="001E5E93">
      <w:pPr>
        <w:pStyle w:val="a3"/>
        <w:widowControl w:val="0"/>
        <w:numPr>
          <w:ilvl w:val="1"/>
          <w:numId w:val="9"/>
        </w:numPr>
        <w:suppressAutoHyphens/>
        <w:spacing w:after="0" w:line="240" w:lineRule="auto"/>
        <w:jc w:val="both"/>
        <w:rPr>
          <w:rFonts w:ascii="Times New Roman" w:eastAsia="Lucida Sans Unicode" w:hAnsi="Times New Roman"/>
          <w:kern w:val="2"/>
          <w:sz w:val="28"/>
          <w:szCs w:val="28"/>
          <w:lang w:eastAsia="ru-RU"/>
        </w:rPr>
      </w:pPr>
      <w:r w:rsidRPr="001E5E93">
        <w:rPr>
          <w:rFonts w:ascii="Times New Roman" w:eastAsia="Lucida Sans Unicode" w:hAnsi="Times New Roman"/>
          <w:kern w:val="2"/>
          <w:sz w:val="28"/>
          <w:szCs w:val="28"/>
          <w:lang w:eastAsia="ru-RU"/>
        </w:rPr>
        <w:t xml:space="preserve"> Эволюция отношений Ирана, России и США</w:t>
      </w:r>
      <w:r w:rsidR="00921439">
        <w:rPr>
          <w:rFonts w:ascii="Times New Roman" w:eastAsia="Lucida Sans Unicode" w:hAnsi="Times New Roman"/>
          <w:kern w:val="2"/>
          <w:sz w:val="28"/>
          <w:szCs w:val="28"/>
          <w:lang w:eastAsia="ru-RU"/>
        </w:rPr>
        <w:t>……………………………..16</w:t>
      </w:r>
    </w:p>
    <w:p w:rsidR="001E5E93" w:rsidRPr="003136FA" w:rsidRDefault="003136FA" w:rsidP="003136FA">
      <w:pPr>
        <w:pStyle w:val="a3"/>
        <w:widowControl w:val="0"/>
        <w:numPr>
          <w:ilvl w:val="1"/>
          <w:numId w:val="9"/>
        </w:numPr>
        <w:suppressAutoHyphens/>
        <w:spacing w:after="0" w:line="240" w:lineRule="auto"/>
        <w:jc w:val="both"/>
        <w:rPr>
          <w:rFonts w:ascii="Times New Roman" w:eastAsia="Lucida Sans Unicode" w:hAnsi="Times New Roman"/>
          <w:kern w:val="2"/>
          <w:sz w:val="28"/>
          <w:szCs w:val="28"/>
          <w:lang w:eastAsia="ru-RU"/>
        </w:rPr>
      </w:pPr>
      <w:r>
        <w:rPr>
          <w:rFonts w:ascii="Times New Roman" w:eastAsia="Lucida Sans Unicode" w:hAnsi="Times New Roman"/>
          <w:kern w:val="2"/>
          <w:sz w:val="28"/>
          <w:szCs w:val="28"/>
          <w:lang w:eastAsia="ru-RU"/>
        </w:rPr>
        <w:t xml:space="preserve"> </w:t>
      </w:r>
      <w:r w:rsidRPr="003136FA">
        <w:rPr>
          <w:rFonts w:ascii="Times New Roman" w:eastAsia="Lucida Sans Unicode" w:hAnsi="Times New Roman"/>
          <w:kern w:val="2"/>
          <w:sz w:val="28"/>
          <w:szCs w:val="28"/>
          <w:lang w:eastAsia="ru-RU"/>
        </w:rPr>
        <w:t>Гражданская война в Сирии</w:t>
      </w:r>
      <w:r w:rsidR="009303E2">
        <w:rPr>
          <w:rFonts w:ascii="Times New Roman" w:eastAsia="Lucida Sans Unicode" w:hAnsi="Times New Roman"/>
          <w:kern w:val="2"/>
          <w:sz w:val="28"/>
          <w:szCs w:val="28"/>
          <w:lang w:eastAsia="ru-RU"/>
        </w:rPr>
        <w:t>………………………………………………...20</w:t>
      </w:r>
    </w:p>
    <w:p w:rsidR="003136FA" w:rsidRDefault="003136FA" w:rsidP="003136FA">
      <w:pPr>
        <w:pStyle w:val="a3"/>
        <w:widowControl w:val="0"/>
        <w:numPr>
          <w:ilvl w:val="1"/>
          <w:numId w:val="9"/>
        </w:numPr>
        <w:suppressAutoHyphens/>
        <w:spacing w:after="0" w:line="240" w:lineRule="auto"/>
        <w:jc w:val="both"/>
        <w:rPr>
          <w:rFonts w:ascii="Times New Roman" w:eastAsia="Lucida Sans Unicode" w:hAnsi="Times New Roman"/>
          <w:kern w:val="2"/>
          <w:sz w:val="28"/>
          <w:szCs w:val="28"/>
          <w:lang w:eastAsia="ru-RU"/>
        </w:rPr>
      </w:pPr>
      <w:r>
        <w:rPr>
          <w:rFonts w:ascii="Times New Roman" w:eastAsia="Lucida Sans Unicode" w:hAnsi="Times New Roman"/>
          <w:kern w:val="2"/>
          <w:sz w:val="28"/>
          <w:szCs w:val="28"/>
          <w:lang w:eastAsia="ru-RU"/>
        </w:rPr>
        <w:t xml:space="preserve"> </w:t>
      </w:r>
      <w:r w:rsidR="002967C7">
        <w:rPr>
          <w:rFonts w:ascii="Times New Roman" w:eastAsia="Lucida Sans Unicode" w:hAnsi="Times New Roman"/>
          <w:kern w:val="2"/>
          <w:sz w:val="28"/>
          <w:szCs w:val="28"/>
          <w:lang w:eastAsia="ru-RU"/>
        </w:rPr>
        <w:t xml:space="preserve">Противостояние </w:t>
      </w:r>
      <w:r w:rsidR="009724F2">
        <w:rPr>
          <w:rFonts w:ascii="Times New Roman" w:eastAsia="Lucida Sans Unicode" w:hAnsi="Times New Roman"/>
          <w:kern w:val="2"/>
          <w:sz w:val="28"/>
          <w:szCs w:val="28"/>
          <w:lang w:eastAsia="ru-RU"/>
        </w:rPr>
        <w:t>ИРИ, Израиля и Саудовской Аравии</w:t>
      </w:r>
      <w:r w:rsidR="00A659D1">
        <w:rPr>
          <w:rFonts w:ascii="Times New Roman" w:eastAsia="Lucida Sans Unicode" w:hAnsi="Times New Roman"/>
          <w:kern w:val="2"/>
          <w:sz w:val="28"/>
          <w:szCs w:val="28"/>
          <w:lang w:eastAsia="ru-RU"/>
        </w:rPr>
        <w:t>……………………25</w:t>
      </w:r>
    </w:p>
    <w:p w:rsidR="003136FA" w:rsidRDefault="003136FA" w:rsidP="003136FA">
      <w:pPr>
        <w:pStyle w:val="a3"/>
        <w:widowControl w:val="0"/>
        <w:numPr>
          <w:ilvl w:val="1"/>
          <w:numId w:val="9"/>
        </w:numPr>
        <w:suppressAutoHyphens/>
        <w:spacing w:after="0" w:line="240" w:lineRule="auto"/>
        <w:jc w:val="both"/>
        <w:rPr>
          <w:rFonts w:ascii="Times New Roman" w:eastAsia="Lucida Sans Unicode" w:hAnsi="Times New Roman"/>
          <w:kern w:val="2"/>
          <w:sz w:val="28"/>
          <w:szCs w:val="28"/>
          <w:lang w:eastAsia="ru-RU"/>
        </w:rPr>
      </w:pPr>
      <w:r>
        <w:rPr>
          <w:rFonts w:ascii="Times New Roman" w:eastAsia="Lucida Sans Unicode" w:hAnsi="Times New Roman"/>
          <w:kern w:val="2"/>
          <w:sz w:val="28"/>
          <w:szCs w:val="28"/>
          <w:lang w:eastAsia="ru-RU"/>
        </w:rPr>
        <w:t xml:space="preserve"> Афганский вопрос</w:t>
      </w:r>
      <w:r w:rsidR="00A659D1">
        <w:rPr>
          <w:rFonts w:ascii="Times New Roman" w:eastAsia="Lucida Sans Unicode" w:hAnsi="Times New Roman"/>
          <w:kern w:val="2"/>
          <w:sz w:val="28"/>
          <w:szCs w:val="28"/>
          <w:lang w:eastAsia="ru-RU"/>
        </w:rPr>
        <w:t>…………………………………………………………...29</w:t>
      </w:r>
    </w:p>
    <w:p w:rsidR="003136FA" w:rsidRPr="003136FA" w:rsidRDefault="003136FA" w:rsidP="003136FA">
      <w:pPr>
        <w:pStyle w:val="a3"/>
        <w:widowControl w:val="0"/>
        <w:numPr>
          <w:ilvl w:val="1"/>
          <w:numId w:val="9"/>
        </w:numPr>
        <w:suppressAutoHyphens/>
        <w:spacing w:after="0" w:line="240" w:lineRule="auto"/>
        <w:jc w:val="both"/>
        <w:rPr>
          <w:rFonts w:ascii="Times New Roman" w:eastAsia="Lucida Sans Unicode" w:hAnsi="Times New Roman"/>
          <w:kern w:val="2"/>
          <w:sz w:val="28"/>
          <w:szCs w:val="28"/>
          <w:lang w:eastAsia="ru-RU"/>
        </w:rPr>
      </w:pPr>
      <w:r>
        <w:rPr>
          <w:rFonts w:ascii="Times New Roman" w:eastAsia="Lucida Sans Unicode" w:hAnsi="Times New Roman"/>
          <w:kern w:val="2"/>
          <w:sz w:val="28"/>
          <w:szCs w:val="28"/>
          <w:lang w:eastAsia="ru-RU"/>
        </w:rPr>
        <w:t xml:space="preserve"> Проблема правового статуса Каспийского моря</w:t>
      </w:r>
      <w:r w:rsidR="00A659D1">
        <w:rPr>
          <w:rFonts w:ascii="Times New Roman" w:eastAsia="Lucida Sans Unicode" w:hAnsi="Times New Roman"/>
          <w:kern w:val="2"/>
          <w:sz w:val="28"/>
          <w:szCs w:val="28"/>
          <w:lang w:eastAsia="ru-RU"/>
        </w:rPr>
        <w:t>…………………………..30</w:t>
      </w:r>
    </w:p>
    <w:p w:rsidR="001E5E93" w:rsidRPr="001E5E93" w:rsidRDefault="001E5E93" w:rsidP="001E5E93">
      <w:pPr>
        <w:widowControl w:val="0"/>
        <w:suppressAutoHyphens/>
        <w:spacing w:after="0" w:line="240" w:lineRule="auto"/>
        <w:jc w:val="both"/>
        <w:rPr>
          <w:rFonts w:ascii="Times New Roman" w:eastAsia="Lucida Sans Unicode" w:hAnsi="Times New Roman"/>
          <w:kern w:val="2"/>
          <w:sz w:val="28"/>
          <w:szCs w:val="28"/>
          <w:lang w:eastAsia="ru-RU"/>
        </w:rPr>
      </w:pPr>
      <w:r w:rsidRPr="001E5E93">
        <w:rPr>
          <w:rFonts w:ascii="Times New Roman" w:eastAsia="Lucida Sans Unicode" w:hAnsi="Times New Roman"/>
          <w:kern w:val="2"/>
          <w:sz w:val="28"/>
          <w:szCs w:val="28"/>
          <w:lang w:eastAsia="ru-RU"/>
        </w:rPr>
        <w:t>2.</w:t>
      </w:r>
      <w:r w:rsidR="003136FA">
        <w:rPr>
          <w:rFonts w:ascii="Times New Roman" w:eastAsia="Lucida Sans Unicode" w:hAnsi="Times New Roman"/>
          <w:kern w:val="2"/>
          <w:sz w:val="28"/>
          <w:szCs w:val="28"/>
          <w:lang w:eastAsia="ru-RU"/>
        </w:rPr>
        <w:t>6</w:t>
      </w:r>
      <w:r w:rsidRPr="001E5E93">
        <w:rPr>
          <w:rFonts w:ascii="Times New Roman" w:eastAsia="Lucida Sans Unicode" w:hAnsi="Times New Roman"/>
          <w:kern w:val="2"/>
          <w:sz w:val="28"/>
          <w:szCs w:val="28"/>
          <w:lang w:eastAsia="ru-RU"/>
        </w:rPr>
        <w:t xml:space="preserve"> Иранская ядерная программа</w:t>
      </w:r>
      <w:r w:rsidR="009303E2">
        <w:rPr>
          <w:rFonts w:ascii="Times New Roman" w:eastAsia="Lucida Sans Unicode" w:hAnsi="Times New Roman"/>
          <w:kern w:val="2"/>
          <w:sz w:val="28"/>
          <w:szCs w:val="28"/>
          <w:lang w:eastAsia="ru-RU"/>
        </w:rPr>
        <w:t>……………………………………………….31</w:t>
      </w:r>
    </w:p>
    <w:p w:rsidR="00736CF8" w:rsidRDefault="00736CF8" w:rsidP="00736CF8">
      <w:pPr>
        <w:widowControl w:val="0"/>
        <w:suppressAutoHyphens/>
        <w:spacing w:after="0" w:line="240" w:lineRule="auto"/>
        <w:jc w:val="both"/>
        <w:rPr>
          <w:rFonts w:ascii="Times New Roman" w:eastAsia="Lucida Sans Unicode" w:hAnsi="Times New Roman"/>
          <w:b/>
          <w:kern w:val="2"/>
          <w:sz w:val="28"/>
          <w:szCs w:val="28"/>
          <w:lang w:eastAsia="ru-RU"/>
        </w:rPr>
      </w:pPr>
      <w:r w:rsidRPr="00736CF8">
        <w:rPr>
          <w:rFonts w:ascii="Times New Roman" w:eastAsia="Lucida Sans Unicode" w:hAnsi="Times New Roman"/>
          <w:b/>
          <w:kern w:val="2"/>
          <w:sz w:val="28"/>
          <w:szCs w:val="28"/>
          <w:lang w:eastAsia="ru-RU"/>
        </w:rPr>
        <w:t xml:space="preserve">Глава </w:t>
      </w:r>
      <w:r w:rsidRPr="00736CF8">
        <w:rPr>
          <w:rFonts w:ascii="Times New Roman" w:eastAsia="Lucida Sans Unicode" w:hAnsi="Times New Roman"/>
          <w:b/>
          <w:kern w:val="2"/>
          <w:sz w:val="28"/>
          <w:szCs w:val="28"/>
          <w:lang w:val="en-US" w:eastAsia="ru-RU"/>
        </w:rPr>
        <w:t>III</w:t>
      </w:r>
      <w:r w:rsidRPr="00736CF8">
        <w:rPr>
          <w:rFonts w:ascii="Times New Roman" w:eastAsia="Lucida Sans Unicode" w:hAnsi="Times New Roman"/>
          <w:b/>
          <w:kern w:val="2"/>
          <w:sz w:val="28"/>
          <w:szCs w:val="28"/>
          <w:lang w:eastAsia="ru-RU"/>
        </w:rPr>
        <w:t xml:space="preserve">. </w:t>
      </w:r>
      <w:r w:rsidR="009D457F">
        <w:rPr>
          <w:rFonts w:ascii="Times New Roman" w:eastAsia="Lucida Sans Unicode" w:hAnsi="Times New Roman"/>
          <w:b/>
          <w:kern w:val="2"/>
          <w:sz w:val="28"/>
          <w:szCs w:val="28"/>
          <w:lang w:eastAsia="ru-RU"/>
        </w:rPr>
        <w:t>Перспективы согласования интересов в сфере</w:t>
      </w:r>
      <w:r w:rsidR="00057F48" w:rsidRPr="00057F48">
        <w:rPr>
          <w:rFonts w:ascii="Times New Roman" w:eastAsia="Lucida Sans Unicode" w:hAnsi="Times New Roman"/>
          <w:b/>
          <w:bCs/>
          <w:kern w:val="2"/>
          <w:sz w:val="28"/>
          <w:szCs w:val="28"/>
          <w:lang w:eastAsia="ru-RU"/>
        </w:rPr>
        <w:t xml:space="preserve"> ключевых проблем геополитического треугольника «Россия-Иран-США»</w:t>
      </w:r>
      <w:r w:rsidRPr="00736CF8">
        <w:rPr>
          <w:rFonts w:ascii="Times New Roman" w:eastAsia="Lucida Sans Unicode" w:hAnsi="Times New Roman"/>
          <w:b/>
          <w:kern w:val="2"/>
          <w:sz w:val="28"/>
          <w:szCs w:val="28"/>
          <w:lang w:eastAsia="ru-RU"/>
        </w:rPr>
        <w:t>…………………………………………………………………</w:t>
      </w:r>
      <w:r w:rsidR="009303E2">
        <w:rPr>
          <w:rFonts w:ascii="Times New Roman" w:eastAsia="Lucida Sans Unicode" w:hAnsi="Times New Roman"/>
          <w:b/>
          <w:kern w:val="2"/>
          <w:sz w:val="28"/>
          <w:szCs w:val="28"/>
          <w:lang w:eastAsia="ru-RU"/>
        </w:rPr>
        <w:t>………….3</w:t>
      </w:r>
      <w:r w:rsidR="00A659D1">
        <w:rPr>
          <w:rFonts w:ascii="Times New Roman" w:eastAsia="Lucida Sans Unicode" w:hAnsi="Times New Roman"/>
          <w:b/>
          <w:kern w:val="2"/>
          <w:sz w:val="28"/>
          <w:szCs w:val="28"/>
          <w:lang w:eastAsia="ru-RU"/>
        </w:rPr>
        <w:t>8</w:t>
      </w:r>
    </w:p>
    <w:p w:rsidR="00736CF8" w:rsidRDefault="00057F48" w:rsidP="00057F48">
      <w:pPr>
        <w:pStyle w:val="a3"/>
        <w:widowControl w:val="0"/>
        <w:numPr>
          <w:ilvl w:val="1"/>
          <w:numId w:val="6"/>
        </w:numPr>
        <w:suppressAutoHyphens/>
        <w:spacing w:after="0" w:line="240" w:lineRule="auto"/>
        <w:jc w:val="both"/>
        <w:rPr>
          <w:rFonts w:ascii="Times New Roman" w:eastAsia="Lucida Sans Unicode" w:hAnsi="Times New Roman"/>
          <w:kern w:val="2"/>
          <w:sz w:val="28"/>
          <w:szCs w:val="28"/>
          <w:lang w:eastAsia="ru-RU"/>
        </w:rPr>
      </w:pPr>
      <w:r>
        <w:rPr>
          <w:rFonts w:ascii="Times New Roman" w:eastAsia="Lucida Sans Unicode" w:hAnsi="Times New Roman"/>
          <w:kern w:val="2"/>
          <w:sz w:val="28"/>
          <w:szCs w:val="28"/>
          <w:lang w:eastAsia="ru-RU"/>
        </w:rPr>
        <w:t xml:space="preserve"> Потенциал урегулирования иранской ядерной проблемы</w:t>
      </w:r>
      <w:r w:rsidR="00E534C2">
        <w:rPr>
          <w:rFonts w:ascii="Times New Roman" w:eastAsia="Lucida Sans Unicode" w:hAnsi="Times New Roman"/>
          <w:kern w:val="2"/>
          <w:sz w:val="28"/>
          <w:szCs w:val="28"/>
          <w:lang w:eastAsia="ru-RU"/>
        </w:rPr>
        <w:t>………………</w:t>
      </w:r>
      <w:r w:rsidR="009303E2">
        <w:rPr>
          <w:rFonts w:ascii="Times New Roman" w:eastAsia="Lucida Sans Unicode" w:hAnsi="Times New Roman"/>
          <w:kern w:val="2"/>
          <w:sz w:val="28"/>
          <w:szCs w:val="28"/>
          <w:lang w:eastAsia="ru-RU"/>
        </w:rPr>
        <w:t>..3</w:t>
      </w:r>
      <w:r w:rsidR="00A659D1">
        <w:rPr>
          <w:rFonts w:ascii="Times New Roman" w:eastAsia="Lucida Sans Unicode" w:hAnsi="Times New Roman"/>
          <w:kern w:val="2"/>
          <w:sz w:val="28"/>
          <w:szCs w:val="28"/>
          <w:lang w:eastAsia="ru-RU"/>
        </w:rPr>
        <w:t>8</w:t>
      </w:r>
    </w:p>
    <w:p w:rsidR="00057F48" w:rsidRDefault="00057F48" w:rsidP="00057F48">
      <w:pPr>
        <w:pStyle w:val="a3"/>
        <w:widowControl w:val="0"/>
        <w:numPr>
          <w:ilvl w:val="1"/>
          <w:numId w:val="6"/>
        </w:numPr>
        <w:suppressAutoHyphens/>
        <w:spacing w:after="0" w:line="240" w:lineRule="auto"/>
        <w:jc w:val="both"/>
        <w:rPr>
          <w:rFonts w:ascii="Times New Roman" w:eastAsia="Lucida Sans Unicode" w:hAnsi="Times New Roman"/>
          <w:kern w:val="2"/>
          <w:sz w:val="28"/>
          <w:szCs w:val="28"/>
          <w:lang w:eastAsia="ru-RU"/>
        </w:rPr>
      </w:pPr>
      <w:r>
        <w:rPr>
          <w:rFonts w:ascii="Times New Roman" w:eastAsia="Lucida Sans Unicode" w:hAnsi="Times New Roman"/>
          <w:kern w:val="2"/>
          <w:sz w:val="28"/>
          <w:szCs w:val="28"/>
          <w:lang w:eastAsia="ru-RU"/>
        </w:rPr>
        <w:t xml:space="preserve"> Перспективы правового статуса Каспийского моря</w:t>
      </w:r>
      <w:r w:rsidR="00E534C2">
        <w:rPr>
          <w:rFonts w:ascii="Times New Roman" w:eastAsia="Lucida Sans Unicode" w:hAnsi="Times New Roman"/>
          <w:kern w:val="2"/>
          <w:sz w:val="28"/>
          <w:szCs w:val="28"/>
          <w:lang w:eastAsia="ru-RU"/>
        </w:rPr>
        <w:t>………………………</w:t>
      </w:r>
      <w:r w:rsidR="00A659D1">
        <w:rPr>
          <w:rFonts w:ascii="Times New Roman" w:eastAsia="Lucida Sans Unicode" w:hAnsi="Times New Roman"/>
          <w:kern w:val="2"/>
          <w:sz w:val="28"/>
          <w:szCs w:val="28"/>
          <w:lang w:eastAsia="ru-RU"/>
        </w:rPr>
        <w:t>41</w:t>
      </w:r>
    </w:p>
    <w:p w:rsidR="00843D9B" w:rsidRDefault="00843D9B" w:rsidP="00057F48">
      <w:pPr>
        <w:pStyle w:val="a3"/>
        <w:widowControl w:val="0"/>
        <w:numPr>
          <w:ilvl w:val="1"/>
          <w:numId w:val="6"/>
        </w:numPr>
        <w:suppressAutoHyphens/>
        <w:spacing w:after="0" w:line="240" w:lineRule="auto"/>
        <w:jc w:val="both"/>
        <w:rPr>
          <w:rFonts w:ascii="Times New Roman" w:eastAsia="Lucida Sans Unicode" w:hAnsi="Times New Roman"/>
          <w:kern w:val="2"/>
          <w:sz w:val="28"/>
          <w:szCs w:val="28"/>
          <w:lang w:eastAsia="ru-RU"/>
        </w:rPr>
      </w:pPr>
      <w:r>
        <w:rPr>
          <w:rFonts w:ascii="Times New Roman" w:eastAsia="Lucida Sans Unicode" w:hAnsi="Times New Roman"/>
          <w:kern w:val="2"/>
          <w:sz w:val="28"/>
          <w:szCs w:val="28"/>
          <w:lang w:eastAsia="ru-RU"/>
        </w:rPr>
        <w:t xml:space="preserve"> </w:t>
      </w:r>
      <w:r w:rsidRPr="00843D9B">
        <w:rPr>
          <w:rFonts w:ascii="Times New Roman" w:eastAsia="Lucida Sans Unicode" w:hAnsi="Times New Roman"/>
          <w:kern w:val="2"/>
          <w:sz w:val="28"/>
          <w:szCs w:val="28"/>
          <w:lang w:eastAsia="ru-RU"/>
        </w:rPr>
        <w:t>Перспективы Афганистана</w:t>
      </w:r>
      <w:r w:rsidR="00E534C2">
        <w:rPr>
          <w:rFonts w:ascii="Times New Roman" w:eastAsia="Lucida Sans Unicode" w:hAnsi="Times New Roman"/>
          <w:kern w:val="2"/>
          <w:sz w:val="28"/>
          <w:szCs w:val="28"/>
          <w:lang w:eastAsia="ru-RU"/>
        </w:rPr>
        <w:t>………………………………………………….</w:t>
      </w:r>
      <w:r w:rsidR="00A659D1">
        <w:rPr>
          <w:rFonts w:ascii="Times New Roman" w:eastAsia="Lucida Sans Unicode" w:hAnsi="Times New Roman"/>
          <w:kern w:val="2"/>
          <w:sz w:val="28"/>
          <w:szCs w:val="28"/>
          <w:lang w:eastAsia="ru-RU"/>
        </w:rPr>
        <w:t>43</w:t>
      </w:r>
    </w:p>
    <w:p w:rsidR="00843D9B" w:rsidRPr="00843D9B" w:rsidRDefault="00843D9B" w:rsidP="00843D9B">
      <w:pPr>
        <w:pStyle w:val="a3"/>
        <w:widowControl w:val="0"/>
        <w:numPr>
          <w:ilvl w:val="1"/>
          <w:numId w:val="6"/>
        </w:numPr>
        <w:suppressAutoHyphens/>
        <w:spacing w:after="0" w:line="240" w:lineRule="auto"/>
        <w:jc w:val="both"/>
        <w:rPr>
          <w:rFonts w:ascii="Times New Roman" w:eastAsia="Lucida Sans Unicode" w:hAnsi="Times New Roman"/>
          <w:kern w:val="2"/>
          <w:sz w:val="28"/>
          <w:szCs w:val="28"/>
          <w:lang w:eastAsia="ru-RU"/>
        </w:rPr>
      </w:pPr>
      <w:r>
        <w:rPr>
          <w:rFonts w:ascii="Times New Roman" w:eastAsia="Lucida Sans Unicode" w:hAnsi="Times New Roman"/>
          <w:kern w:val="2"/>
          <w:sz w:val="28"/>
          <w:szCs w:val="28"/>
          <w:lang w:eastAsia="ru-RU"/>
        </w:rPr>
        <w:t xml:space="preserve"> </w:t>
      </w:r>
      <w:r w:rsidRPr="00843D9B">
        <w:rPr>
          <w:rFonts w:ascii="Times New Roman" w:eastAsia="Lucida Sans Unicode" w:hAnsi="Times New Roman"/>
          <w:kern w:val="2"/>
          <w:sz w:val="28"/>
          <w:szCs w:val="28"/>
          <w:lang w:eastAsia="ru-RU"/>
        </w:rPr>
        <w:t xml:space="preserve">Перспективы </w:t>
      </w:r>
      <w:r>
        <w:rPr>
          <w:rFonts w:ascii="Times New Roman" w:eastAsia="Lucida Sans Unicode" w:hAnsi="Times New Roman"/>
          <w:kern w:val="2"/>
          <w:sz w:val="28"/>
          <w:szCs w:val="28"/>
          <w:lang w:eastAsia="ru-RU"/>
        </w:rPr>
        <w:t>гражданской войны в Йемене</w:t>
      </w:r>
      <w:r w:rsidR="00E534C2">
        <w:rPr>
          <w:rFonts w:ascii="Times New Roman" w:eastAsia="Lucida Sans Unicode" w:hAnsi="Times New Roman"/>
          <w:kern w:val="2"/>
          <w:sz w:val="28"/>
          <w:szCs w:val="28"/>
          <w:lang w:eastAsia="ru-RU"/>
        </w:rPr>
        <w:t>……………………………….</w:t>
      </w:r>
      <w:r w:rsidR="00A659D1">
        <w:rPr>
          <w:rFonts w:ascii="Times New Roman" w:eastAsia="Lucida Sans Unicode" w:hAnsi="Times New Roman"/>
          <w:kern w:val="2"/>
          <w:sz w:val="28"/>
          <w:szCs w:val="28"/>
          <w:lang w:eastAsia="ru-RU"/>
        </w:rPr>
        <w:t>45</w:t>
      </w:r>
    </w:p>
    <w:p w:rsidR="00843D9B" w:rsidRPr="00843D9B" w:rsidRDefault="00843D9B" w:rsidP="00843D9B">
      <w:pPr>
        <w:pStyle w:val="a3"/>
        <w:numPr>
          <w:ilvl w:val="1"/>
          <w:numId w:val="6"/>
        </w:numPr>
        <w:rPr>
          <w:rFonts w:ascii="Times New Roman" w:eastAsia="Lucida Sans Unicode" w:hAnsi="Times New Roman"/>
          <w:kern w:val="2"/>
          <w:sz w:val="28"/>
          <w:szCs w:val="28"/>
          <w:lang w:eastAsia="ru-RU"/>
        </w:rPr>
      </w:pPr>
      <w:r w:rsidRPr="00843D9B">
        <w:rPr>
          <w:rFonts w:ascii="Times New Roman" w:eastAsia="Lucida Sans Unicode" w:hAnsi="Times New Roman"/>
          <w:kern w:val="2"/>
          <w:sz w:val="28"/>
          <w:szCs w:val="28"/>
          <w:lang w:eastAsia="ru-RU"/>
        </w:rPr>
        <w:t xml:space="preserve"> Пер</w:t>
      </w:r>
      <w:r>
        <w:rPr>
          <w:rFonts w:ascii="Times New Roman" w:eastAsia="Lucida Sans Unicode" w:hAnsi="Times New Roman"/>
          <w:kern w:val="2"/>
          <w:sz w:val="28"/>
          <w:szCs w:val="28"/>
          <w:lang w:eastAsia="ru-RU"/>
        </w:rPr>
        <w:t>спективы гражданской войны в Сирии</w:t>
      </w:r>
      <w:r w:rsidR="00E534C2">
        <w:rPr>
          <w:rFonts w:ascii="Times New Roman" w:eastAsia="Lucida Sans Unicode" w:hAnsi="Times New Roman"/>
          <w:kern w:val="2"/>
          <w:sz w:val="28"/>
          <w:szCs w:val="28"/>
          <w:lang w:eastAsia="ru-RU"/>
        </w:rPr>
        <w:t>………………………………...</w:t>
      </w:r>
      <w:r w:rsidR="00A659D1">
        <w:rPr>
          <w:rFonts w:ascii="Times New Roman" w:eastAsia="Lucida Sans Unicode" w:hAnsi="Times New Roman"/>
          <w:kern w:val="2"/>
          <w:sz w:val="28"/>
          <w:szCs w:val="28"/>
          <w:lang w:eastAsia="ru-RU"/>
        </w:rPr>
        <w:t>47</w:t>
      </w:r>
    </w:p>
    <w:p w:rsidR="00736CF8" w:rsidRPr="00736CF8" w:rsidRDefault="00736CF8" w:rsidP="00736CF8">
      <w:pPr>
        <w:widowControl w:val="0"/>
        <w:suppressAutoHyphens/>
        <w:spacing w:after="0" w:line="240" w:lineRule="auto"/>
        <w:jc w:val="both"/>
        <w:rPr>
          <w:rFonts w:ascii="Times New Roman" w:eastAsia="Lucida Sans Unicode" w:hAnsi="Times New Roman"/>
          <w:b/>
          <w:kern w:val="2"/>
          <w:sz w:val="28"/>
          <w:szCs w:val="28"/>
          <w:lang w:eastAsia="ru-RU"/>
        </w:rPr>
      </w:pPr>
      <w:r w:rsidRPr="00736CF8">
        <w:rPr>
          <w:rFonts w:ascii="Times New Roman" w:eastAsia="Lucida Sans Unicode" w:hAnsi="Times New Roman"/>
          <w:b/>
          <w:kern w:val="2"/>
          <w:sz w:val="28"/>
          <w:szCs w:val="28"/>
          <w:lang w:eastAsia="ru-RU"/>
        </w:rPr>
        <w:t>Заключение……………………………………………………………………</w:t>
      </w:r>
      <w:r w:rsidR="00A659D1">
        <w:rPr>
          <w:rFonts w:ascii="Times New Roman" w:eastAsia="Lucida Sans Unicode" w:hAnsi="Times New Roman"/>
          <w:b/>
          <w:kern w:val="2"/>
          <w:sz w:val="28"/>
          <w:szCs w:val="28"/>
          <w:lang w:eastAsia="ru-RU"/>
        </w:rPr>
        <w:t>...49</w:t>
      </w:r>
    </w:p>
    <w:p w:rsidR="00736CF8" w:rsidRPr="00736CF8" w:rsidRDefault="00736CF8" w:rsidP="00736CF8">
      <w:pPr>
        <w:widowControl w:val="0"/>
        <w:suppressAutoHyphens/>
        <w:spacing w:after="0" w:line="240" w:lineRule="auto"/>
        <w:jc w:val="both"/>
        <w:rPr>
          <w:rFonts w:ascii="Times New Roman" w:eastAsia="Lucida Sans Unicode" w:hAnsi="Times New Roman"/>
          <w:kern w:val="2"/>
          <w:sz w:val="28"/>
          <w:szCs w:val="28"/>
          <w:lang w:eastAsia="ru-RU"/>
        </w:rPr>
      </w:pPr>
      <w:r w:rsidRPr="00736CF8">
        <w:rPr>
          <w:rFonts w:ascii="Times New Roman" w:eastAsia="Lucida Sans Unicode" w:hAnsi="Times New Roman"/>
          <w:kern w:val="2"/>
          <w:sz w:val="28"/>
          <w:szCs w:val="28"/>
          <w:lang w:eastAsia="ru-RU"/>
        </w:rPr>
        <w:tab/>
      </w:r>
      <w:r w:rsidRPr="00736CF8">
        <w:rPr>
          <w:rFonts w:ascii="Times New Roman" w:eastAsia="Lucida Sans Unicode" w:hAnsi="Times New Roman"/>
          <w:kern w:val="2"/>
          <w:sz w:val="28"/>
          <w:szCs w:val="28"/>
          <w:lang w:eastAsia="ru-RU"/>
        </w:rPr>
        <w:tab/>
      </w:r>
    </w:p>
    <w:p w:rsidR="00736CF8" w:rsidRPr="00736CF8" w:rsidRDefault="00736CF8" w:rsidP="00736CF8">
      <w:pPr>
        <w:widowControl w:val="0"/>
        <w:suppressAutoHyphens/>
        <w:spacing w:after="0" w:line="240" w:lineRule="auto"/>
        <w:jc w:val="both"/>
        <w:rPr>
          <w:rFonts w:ascii="Times New Roman" w:eastAsia="Lucida Sans Unicode" w:hAnsi="Times New Roman"/>
          <w:b/>
          <w:kern w:val="2"/>
          <w:sz w:val="28"/>
          <w:szCs w:val="28"/>
          <w:lang w:eastAsia="ru-RU"/>
        </w:rPr>
      </w:pPr>
      <w:r w:rsidRPr="00736CF8">
        <w:rPr>
          <w:rFonts w:ascii="Times New Roman" w:eastAsia="Lucida Sans Unicode" w:hAnsi="Times New Roman"/>
          <w:b/>
          <w:kern w:val="2"/>
          <w:sz w:val="28"/>
          <w:szCs w:val="28"/>
          <w:lang w:eastAsia="ru-RU"/>
        </w:rPr>
        <w:t>Список источников и литературы…………………………………………</w:t>
      </w:r>
      <w:r>
        <w:rPr>
          <w:rFonts w:ascii="Times New Roman" w:eastAsia="Lucida Sans Unicode" w:hAnsi="Times New Roman"/>
          <w:b/>
          <w:kern w:val="2"/>
          <w:sz w:val="28"/>
          <w:szCs w:val="28"/>
          <w:lang w:eastAsia="ru-RU"/>
        </w:rPr>
        <w:t>..</w:t>
      </w:r>
      <w:r w:rsidR="00A659D1">
        <w:rPr>
          <w:rFonts w:ascii="Times New Roman" w:eastAsia="Lucida Sans Unicode" w:hAnsi="Times New Roman"/>
          <w:b/>
          <w:kern w:val="2"/>
          <w:sz w:val="28"/>
          <w:szCs w:val="28"/>
          <w:lang w:eastAsia="ru-RU"/>
        </w:rPr>
        <w:t>..51</w:t>
      </w:r>
      <w:bookmarkStart w:id="0" w:name="_GoBack"/>
      <w:bookmarkEnd w:id="0"/>
    </w:p>
    <w:p w:rsidR="00736CF8" w:rsidRPr="00736CF8" w:rsidRDefault="00736CF8" w:rsidP="00736CF8">
      <w:pPr>
        <w:widowControl w:val="0"/>
        <w:suppressAutoHyphens/>
        <w:spacing w:after="0" w:line="240" w:lineRule="auto"/>
        <w:jc w:val="both"/>
        <w:rPr>
          <w:rFonts w:ascii="Times New Roman" w:eastAsia="Lucida Sans Unicode" w:hAnsi="Times New Roman"/>
          <w:b/>
          <w:kern w:val="2"/>
          <w:sz w:val="28"/>
          <w:szCs w:val="28"/>
          <w:lang w:eastAsia="ru-RU"/>
        </w:rPr>
      </w:pPr>
    </w:p>
    <w:p w:rsidR="00736CF8" w:rsidRPr="00736CF8" w:rsidRDefault="00736CF8" w:rsidP="00736CF8">
      <w:pPr>
        <w:widowControl w:val="0"/>
        <w:suppressAutoHyphens/>
        <w:spacing w:after="0" w:line="240" w:lineRule="auto"/>
        <w:jc w:val="both"/>
        <w:rPr>
          <w:rFonts w:ascii="Times New Roman" w:eastAsia="Lucida Sans Unicode" w:hAnsi="Times New Roman"/>
          <w:b/>
          <w:kern w:val="2"/>
          <w:sz w:val="28"/>
          <w:szCs w:val="28"/>
          <w:lang w:eastAsia="ru-RU"/>
        </w:rPr>
      </w:pPr>
    </w:p>
    <w:p w:rsidR="004D3B88" w:rsidRPr="00843D9B" w:rsidRDefault="004D3B88" w:rsidP="007B39D5"/>
    <w:p w:rsidR="00CA2912" w:rsidRPr="00843D9B" w:rsidRDefault="00CA2912" w:rsidP="007B39D5"/>
    <w:p w:rsidR="00CA2912" w:rsidRPr="00843D9B" w:rsidRDefault="00CA2912" w:rsidP="007B39D5"/>
    <w:p w:rsidR="00E84A38" w:rsidRDefault="00E84A38" w:rsidP="00E84A38"/>
    <w:p w:rsidR="002F0A77" w:rsidRPr="00843D9B" w:rsidRDefault="002F0A77" w:rsidP="00E84A38"/>
    <w:p w:rsidR="00CA2912" w:rsidRPr="003136FA" w:rsidRDefault="003136FA" w:rsidP="0077150A">
      <w:pPr>
        <w:widowControl w:val="0"/>
        <w:suppressAutoHyphens/>
        <w:spacing w:after="0"/>
        <w:ind w:firstLine="426"/>
        <w:jc w:val="center"/>
        <w:rPr>
          <w:rFonts w:ascii="Times New Roman" w:eastAsia="Lucida Sans Unicode" w:hAnsi="Times New Roman"/>
          <w:b/>
          <w:kern w:val="2"/>
          <w:sz w:val="36"/>
          <w:szCs w:val="36"/>
          <w:lang w:eastAsia="ru-RU"/>
        </w:rPr>
      </w:pPr>
      <w:r w:rsidRPr="003136FA">
        <w:rPr>
          <w:rFonts w:ascii="Times New Roman" w:eastAsia="Lucida Sans Unicode" w:hAnsi="Times New Roman"/>
          <w:b/>
          <w:kern w:val="2"/>
          <w:sz w:val="36"/>
          <w:szCs w:val="36"/>
          <w:lang w:eastAsia="ru-RU"/>
        </w:rPr>
        <w:lastRenderedPageBreak/>
        <w:t>Введение</w:t>
      </w:r>
    </w:p>
    <w:p w:rsidR="000E6D3A" w:rsidRDefault="00490A4D" w:rsidP="00EB7D24">
      <w:pPr>
        <w:ind w:firstLine="426"/>
        <w:jc w:val="both"/>
        <w:rPr>
          <w:rFonts w:ascii="Times New Roman" w:hAnsi="Times New Roman"/>
          <w:sz w:val="24"/>
          <w:szCs w:val="24"/>
        </w:rPr>
      </w:pPr>
      <w:r w:rsidRPr="003B429A">
        <w:rPr>
          <w:rFonts w:ascii="Times New Roman" w:hAnsi="Times New Roman"/>
          <w:b/>
          <w:bCs/>
          <w:iCs/>
          <w:sz w:val="24"/>
          <w:szCs w:val="24"/>
        </w:rPr>
        <w:t>Актуальность</w:t>
      </w:r>
      <w:r>
        <w:rPr>
          <w:rFonts w:ascii="Times New Roman" w:hAnsi="Times New Roman"/>
          <w:bCs/>
          <w:iCs/>
          <w:sz w:val="24"/>
          <w:szCs w:val="24"/>
        </w:rPr>
        <w:t xml:space="preserve"> данного</w:t>
      </w:r>
      <w:r w:rsidR="000E6D3A" w:rsidRPr="005A4A75">
        <w:rPr>
          <w:rFonts w:ascii="Times New Roman" w:hAnsi="Times New Roman"/>
          <w:bCs/>
          <w:iCs/>
          <w:sz w:val="24"/>
          <w:szCs w:val="24"/>
        </w:rPr>
        <w:t xml:space="preserve"> исследования</w:t>
      </w:r>
      <w:r>
        <w:rPr>
          <w:rFonts w:ascii="Times New Roman" w:hAnsi="Times New Roman"/>
          <w:bCs/>
          <w:iCs/>
          <w:sz w:val="24"/>
          <w:szCs w:val="24"/>
        </w:rPr>
        <w:t>,</w:t>
      </w:r>
      <w:r w:rsidR="005A4A75" w:rsidRPr="005A4A75">
        <w:rPr>
          <w:rFonts w:ascii="Times New Roman" w:hAnsi="Times New Roman"/>
          <w:sz w:val="24"/>
          <w:szCs w:val="24"/>
        </w:rPr>
        <w:t xml:space="preserve"> </w:t>
      </w:r>
      <w:r w:rsidR="000E6D3A">
        <w:rPr>
          <w:rFonts w:ascii="Times New Roman" w:hAnsi="Times New Roman"/>
          <w:sz w:val="24"/>
          <w:szCs w:val="24"/>
        </w:rPr>
        <w:t>в первую очередь</w:t>
      </w:r>
      <w:r>
        <w:rPr>
          <w:rFonts w:ascii="Times New Roman" w:hAnsi="Times New Roman"/>
          <w:sz w:val="24"/>
          <w:szCs w:val="24"/>
        </w:rPr>
        <w:t>,</w:t>
      </w:r>
      <w:r w:rsidR="000E6D3A">
        <w:rPr>
          <w:rFonts w:ascii="Times New Roman" w:hAnsi="Times New Roman"/>
          <w:sz w:val="24"/>
          <w:szCs w:val="24"/>
        </w:rPr>
        <w:t xml:space="preserve"> определяется</w:t>
      </w:r>
      <w:r w:rsidR="000E6D3A">
        <w:rPr>
          <w:rFonts w:ascii="Times New Roman" w:hAnsi="Times New Roman"/>
          <w:sz w:val="24"/>
          <w:szCs w:val="24"/>
        </w:rPr>
        <w:br/>
        <w:t>комплексом различных факторов и проблем, стоящих на внешнеполитической повестке дня России, Ирана и США.</w:t>
      </w:r>
      <w:r w:rsidR="00BC1C5B">
        <w:rPr>
          <w:rFonts w:ascii="Times New Roman" w:hAnsi="Times New Roman"/>
          <w:sz w:val="24"/>
          <w:szCs w:val="24"/>
        </w:rPr>
        <w:t xml:space="preserve"> Все три страны имеют большой опыт взаимодействия друг с другом, что, в некотором роде облегчает процесс общения между сторонами по различным вопросам. Вместе с тем, наличие собственных интересов, целей и </w:t>
      </w:r>
      <w:r w:rsidR="00CF6BB9">
        <w:rPr>
          <w:rFonts w:ascii="Times New Roman" w:hAnsi="Times New Roman"/>
          <w:sz w:val="24"/>
          <w:szCs w:val="24"/>
        </w:rPr>
        <w:t>путей их достижения зачастую осложняет процессы решения тех или иных проблем, поскольку желания одной стороны зачастую идут вразрез с желаниями другой.</w:t>
      </w:r>
      <w:r w:rsidR="00376186">
        <w:rPr>
          <w:rFonts w:ascii="Times New Roman" w:hAnsi="Times New Roman"/>
          <w:sz w:val="24"/>
          <w:szCs w:val="24"/>
        </w:rPr>
        <w:t xml:space="preserve"> Для формирования более четкого представления процесса взаимодействия между государствами, необходимо дать определение политическому дискурсу – инструменту, убеждающему и внушающему гражданам сообщества необходимость «политически обоснованных» действий и оценок. Сам по себе политический дискурс – это совокупность всех актов политических дискуссий и правил публичной политики, зарекомендовавших себя опытным путем, отражающих специфические особенности ментального мира того или иного политика. Кроме того политический дискурс имеет ряд признаков, определяющих его сущность: привязанность к </w:t>
      </w:r>
      <w:r w:rsidR="00450832">
        <w:rPr>
          <w:rFonts w:ascii="Times New Roman" w:hAnsi="Times New Roman"/>
          <w:sz w:val="24"/>
          <w:szCs w:val="24"/>
        </w:rPr>
        <w:t xml:space="preserve">определенному контексту, целенаправленность и динамичность характера, принадлежность к конкретной культуре, спонтанность речевой деятельности и другие. </w:t>
      </w:r>
      <w:r w:rsidR="00F55CB7">
        <w:rPr>
          <w:rFonts w:ascii="Times New Roman" w:hAnsi="Times New Roman"/>
          <w:sz w:val="24"/>
          <w:szCs w:val="24"/>
        </w:rPr>
        <w:t>Возвращаясь к отношениям ИРИ, России и США необ</w:t>
      </w:r>
      <w:r w:rsidR="009C7961">
        <w:rPr>
          <w:rFonts w:ascii="Times New Roman" w:hAnsi="Times New Roman"/>
          <w:sz w:val="24"/>
          <w:szCs w:val="24"/>
        </w:rPr>
        <w:t xml:space="preserve">ходимо вновь упомянуть </w:t>
      </w:r>
      <w:r w:rsidR="00F33642">
        <w:rPr>
          <w:rFonts w:ascii="Times New Roman" w:hAnsi="Times New Roman"/>
          <w:sz w:val="24"/>
          <w:szCs w:val="24"/>
        </w:rPr>
        <w:t xml:space="preserve">аспекты, способствующие, как развитию стратегического партнерства между тремя государствами, так и </w:t>
      </w:r>
      <w:r w:rsidR="005062C8">
        <w:rPr>
          <w:rFonts w:ascii="Times New Roman" w:hAnsi="Times New Roman"/>
          <w:sz w:val="24"/>
          <w:szCs w:val="24"/>
        </w:rPr>
        <w:t xml:space="preserve">укреплению конкуренции между ними на мировой арене. </w:t>
      </w:r>
      <w:r w:rsidR="00F33642">
        <w:rPr>
          <w:rFonts w:ascii="Times New Roman" w:hAnsi="Times New Roman"/>
          <w:sz w:val="24"/>
          <w:szCs w:val="24"/>
        </w:rPr>
        <w:t>С началом ближневосточного кризиса, Россия и Иран постепенно начали укреплять свое положение</w:t>
      </w:r>
      <w:r w:rsidR="000E6D3A">
        <w:rPr>
          <w:rFonts w:ascii="Times New Roman" w:hAnsi="Times New Roman"/>
          <w:sz w:val="24"/>
          <w:szCs w:val="24"/>
        </w:rPr>
        <w:t xml:space="preserve"> на Ближнем Востоке и в Центральной Азии</w:t>
      </w:r>
      <w:r w:rsidR="00F33642">
        <w:rPr>
          <w:rFonts w:ascii="Times New Roman" w:hAnsi="Times New Roman"/>
          <w:sz w:val="24"/>
          <w:szCs w:val="24"/>
        </w:rPr>
        <w:t xml:space="preserve">, становясь при этом все более </w:t>
      </w:r>
      <w:r w:rsidR="00F33642" w:rsidRPr="00F33642">
        <w:rPr>
          <w:rFonts w:ascii="Times New Roman" w:hAnsi="Times New Roman"/>
          <w:sz w:val="24"/>
          <w:szCs w:val="24"/>
        </w:rPr>
        <w:t>значимыми политическими игроками</w:t>
      </w:r>
      <w:r w:rsidR="00F33642">
        <w:rPr>
          <w:rFonts w:ascii="Times New Roman" w:hAnsi="Times New Roman"/>
          <w:sz w:val="24"/>
          <w:szCs w:val="24"/>
        </w:rPr>
        <w:t xml:space="preserve"> в этих регионах. Г</w:t>
      </w:r>
      <w:r w:rsidR="000E6D3A">
        <w:rPr>
          <w:rFonts w:ascii="Times New Roman" w:hAnsi="Times New Roman"/>
          <w:sz w:val="24"/>
          <w:szCs w:val="24"/>
        </w:rPr>
        <w:t>еополитические интересы</w:t>
      </w:r>
      <w:r w:rsidR="00F33642">
        <w:rPr>
          <w:rFonts w:ascii="Times New Roman" w:hAnsi="Times New Roman"/>
          <w:sz w:val="24"/>
          <w:szCs w:val="24"/>
        </w:rPr>
        <w:t xml:space="preserve"> РФ и ИРИ</w:t>
      </w:r>
      <w:r w:rsidR="000E6D3A">
        <w:rPr>
          <w:rFonts w:ascii="Times New Roman" w:hAnsi="Times New Roman"/>
          <w:sz w:val="24"/>
          <w:szCs w:val="24"/>
        </w:rPr>
        <w:t xml:space="preserve"> во многом определяют политическую ситуацию в регионе и прямо влияют на ее стабильность.</w:t>
      </w:r>
      <w:r w:rsidR="009C7961">
        <w:rPr>
          <w:rFonts w:ascii="Times New Roman" w:hAnsi="Times New Roman"/>
          <w:sz w:val="24"/>
          <w:szCs w:val="24"/>
        </w:rPr>
        <w:t xml:space="preserve"> </w:t>
      </w:r>
      <w:r w:rsidR="000E6D3A">
        <w:rPr>
          <w:rFonts w:ascii="Times New Roman" w:hAnsi="Times New Roman"/>
          <w:sz w:val="24"/>
          <w:szCs w:val="24"/>
        </w:rPr>
        <w:t>Иран был и является крупным торгово-экономическим партнером России. На протяжении всего периода партнерства двух стран, особенно с момента потепления взаимоотношений в конце 90-х гг., они всегда стремились поддерживать и развивать двусторонние экономически</w:t>
      </w:r>
      <w:r w:rsidR="00450832">
        <w:rPr>
          <w:rFonts w:ascii="Times New Roman" w:hAnsi="Times New Roman"/>
          <w:sz w:val="24"/>
          <w:szCs w:val="24"/>
        </w:rPr>
        <w:t xml:space="preserve">е отношения </w:t>
      </w:r>
      <w:r w:rsidR="009C7961">
        <w:rPr>
          <w:rFonts w:ascii="Times New Roman" w:hAnsi="Times New Roman"/>
          <w:sz w:val="24"/>
          <w:szCs w:val="24"/>
        </w:rPr>
        <w:t>и военно-научное сотрудничество.</w:t>
      </w:r>
      <w:r w:rsidR="005062C8">
        <w:rPr>
          <w:rFonts w:ascii="Times New Roman" w:hAnsi="Times New Roman"/>
          <w:sz w:val="24"/>
          <w:szCs w:val="24"/>
        </w:rPr>
        <w:t xml:space="preserve"> </w:t>
      </w:r>
      <w:r w:rsidR="009C7961">
        <w:rPr>
          <w:rFonts w:ascii="Times New Roman" w:hAnsi="Times New Roman"/>
          <w:sz w:val="24"/>
          <w:szCs w:val="24"/>
        </w:rPr>
        <w:t xml:space="preserve">Сегодняшняя </w:t>
      </w:r>
      <w:r w:rsidR="000E6D3A">
        <w:rPr>
          <w:rFonts w:ascii="Times New Roman" w:hAnsi="Times New Roman"/>
          <w:sz w:val="24"/>
          <w:szCs w:val="24"/>
        </w:rPr>
        <w:t xml:space="preserve">ближневосточная и </w:t>
      </w:r>
      <w:proofErr w:type="gramStart"/>
      <w:r w:rsidR="000E6D3A">
        <w:rPr>
          <w:rFonts w:ascii="Times New Roman" w:hAnsi="Times New Roman"/>
          <w:sz w:val="24"/>
          <w:szCs w:val="24"/>
        </w:rPr>
        <w:t>центрально</w:t>
      </w:r>
      <w:r w:rsidR="000E27D2">
        <w:rPr>
          <w:rFonts w:ascii="Times New Roman" w:hAnsi="Times New Roman"/>
          <w:sz w:val="24"/>
          <w:szCs w:val="24"/>
        </w:rPr>
        <w:t>-</w:t>
      </w:r>
      <w:r w:rsidR="000E6D3A">
        <w:rPr>
          <w:rFonts w:ascii="Times New Roman" w:hAnsi="Times New Roman"/>
          <w:sz w:val="24"/>
          <w:szCs w:val="24"/>
        </w:rPr>
        <w:t>азиатская</w:t>
      </w:r>
      <w:proofErr w:type="gramEnd"/>
      <w:r w:rsidR="000E6D3A">
        <w:rPr>
          <w:rFonts w:ascii="Times New Roman" w:hAnsi="Times New Roman"/>
          <w:sz w:val="24"/>
          <w:szCs w:val="24"/>
        </w:rPr>
        <w:t xml:space="preserve"> политика США оказывает прямое влияние на российско-американские и ирано-американские отношения. Несмотря на позитивные тенденции, связанные с перспективами разрешения иранской ядерной программы, а также с возможностью позитивного разрешения сирийского конфликта, в последнее время произошла заметная активизация деятельности Вашингтона на Ближнем Востоке (а также в Северной Африке и в Центральной Азии), что не всегда носит конструктивный характер. Кроме того, существует ряд противоречий как в российско-американских, так и в американо-иранских отношениях, в вопросах, касающихся путей решения других ключевых проблем Ближнего Востока и Центральной Азии, например в выработке правового статуса Каспийско</w:t>
      </w:r>
      <w:r w:rsidR="009C7961">
        <w:rPr>
          <w:rFonts w:ascii="Times New Roman" w:hAnsi="Times New Roman"/>
          <w:sz w:val="24"/>
          <w:szCs w:val="24"/>
        </w:rPr>
        <w:t xml:space="preserve">го моря. </w:t>
      </w:r>
      <w:r w:rsidR="00450832">
        <w:rPr>
          <w:rFonts w:ascii="Times New Roman" w:hAnsi="Times New Roman"/>
          <w:sz w:val="24"/>
          <w:szCs w:val="24"/>
        </w:rPr>
        <w:t>Помимо</w:t>
      </w:r>
      <w:r w:rsidR="0027692F">
        <w:rPr>
          <w:rFonts w:ascii="Times New Roman" w:hAnsi="Times New Roman"/>
          <w:sz w:val="24"/>
          <w:szCs w:val="24"/>
        </w:rPr>
        <w:t xml:space="preserve"> этой</w:t>
      </w:r>
      <w:r w:rsidR="00450832">
        <w:rPr>
          <w:rFonts w:ascii="Times New Roman" w:hAnsi="Times New Roman"/>
          <w:sz w:val="24"/>
          <w:szCs w:val="24"/>
        </w:rPr>
        <w:t xml:space="preserve"> проблемы </w:t>
      </w:r>
      <w:r w:rsidR="0027692F">
        <w:rPr>
          <w:rFonts w:ascii="Times New Roman" w:hAnsi="Times New Roman"/>
          <w:sz w:val="24"/>
          <w:szCs w:val="24"/>
        </w:rPr>
        <w:t xml:space="preserve">существует ряд других, не менее важных и требующих пристального внимания всех трех государств, конфликтов. Последствия «арабской весны» до сих пор не дают покоя народам Ближнего Востока, формируя поток беженцев в страны Европы и дестабилизируя политическую и экономическую обстановку в регионе. Гражданская война в Сирии в настоящий момент </w:t>
      </w:r>
      <w:r w:rsidR="00F55CB7">
        <w:rPr>
          <w:rFonts w:ascii="Times New Roman" w:hAnsi="Times New Roman"/>
          <w:sz w:val="24"/>
          <w:szCs w:val="24"/>
        </w:rPr>
        <w:lastRenderedPageBreak/>
        <w:t>является одним из приоритетных направлений как иранской и российской, так и американской внешних политик. От разрешения данного конфликта зависит множество факторов, таких как будущее положение сил в регионе и развитие энергетической инфраструктуры. Последствия конфликта в Сирии также распространяются и на другие территории, среди которых, прежде всего, нужно выделить Афганистан. Провальная политика безопасности</w:t>
      </w:r>
      <w:r w:rsidR="009C7961">
        <w:rPr>
          <w:rFonts w:ascii="Times New Roman" w:hAnsi="Times New Roman"/>
          <w:sz w:val="24"/>
          <w:szCs w:val="24"/>
        </w:rPr>
        <w:t xml:space="preserve"> и контроля наркот</w:t>
      </w:r>
      <w:r w:rsidR="005062C8">
        <w:rPr>
          <w:rFonts w:ascii="Times New Roman" w:hAnsi="Times New Roman"/>
          <w:sz w:val="24"/>
          <w:szCs w:val="24"/>
        </w:rPr>
        <w:t>орговли</w:t>
      </w:r>
      <w:r w:rsidR="00F55CB7">
        <w:rPr>
          <w:rFonts w:ascii="Times New Roman" w:hAnsi="Times New Roman"/>
          <w:sz w:val="24"/>
          <w:szCs w:val="24"/>
        </w:rPr>
        <w:t>, проводимая</w:t>
      </w:r>
      <w:r w:rsidR="009C7961">
        <w:rPr>
          <w:rFonts w:ascii="Times New Roman" w:hAnsi="Times New Roman"/>
          <w:sz w:val="24"/>
          <w:szCs w:val="24"/>
        </w:rPr>
        <w:t xml:space="preserve"> Соединенными Штатами, </w:t>
      </w:r>
      <w:r w:rsidR="00F55CB7">
        <w:rPr>
          <w:rFonts w:ascii="Times New Roman" w:hAnsi="Times New Roman"/>
          <w:sz w:val="24"/>
          <w:szCs w:val="24"/>
        </w:rPr>
        <w:t xml:space="preserve">привела к тому, что в будущем ситуация в стране будет </w:t>
      </w:r>
      <w:r w:rsidR="009C7961">
        <w:rPr>
          <w:rFonts w:ascii="Times New Roman" w:hAnsi="Times New Roman"/>
          <w:sz w:val="24"/>
          <w:szCs w:val="24"/>
        </w:rPr>
        <w:t xml:space="preserve">ухудшаться, а с появлением радикальных боевиков в северных провинциях страны, возможно формирование нового острого конфликта, угрожающего безопасности соседних стран и экономическим интересам Афганистана. Также необходимо отметить нарастающее противостояние между Ираном, Израилем и Саудовской Аравии. Борьба за региональное превосходство между этими тремя странами, рискует в будущем перерасти в открытое военное противостояние. Одним из проявлений этой проблемы является гражданская война в Йемене, также требующая пристального внимания со стороны мирового сообщества. Несмотря на ранее достигнутые соглашения, проблема иранской ядерной программы </w:t>
      </w:r>
      <w:r w:rsidR="00F33642">
        <w:rPr>
          <w:rFonts w:ascii="Times New Roman" w:hAnsi="Times New Roman"/>
          <w:sz w:val="24"/>
          <w:szCs w:val="24"/>
        </w:rPr>
        <w:t xml:space="preserve">и ее характер, по-прежнему являются приоритетными направлениями ближневосточной политики, как США, так и России. </w:t>
      </w:r>
      <w:r w:rsidR="009C7961">
        <w:rPr>
          <w:rFonts w:ascii="Times New Roman" w:hAnsi="Times New Roman"/>
          <w:sz w:val="24"/>
          <w:szCs w:val="24"/>
        </w:rPr>
        <w:t>Все эти проблемы негативно сказываю</w:t>
      </w:r>
      <w:r w:rsidR="009C7961" w:rsidRPr="009C7961">
        <w:rPr>
          <w:rFonts w:ascii="Times New Roman" w:hAnsi="Times New Roman"/>
          <w:sz w:val="24"/>
          <w:szCs w:val="24"/>
        </w:rPr>
        <w:t>тся на процессе ирано-американского диалога, а также на объемах российско-американского политического и экономического взаимодействия.</w:t>
      </w:r>
      <w:r w:rsidR="00F33642">
        <w:rPr>
          <w:rFonts w:ascii="Times New Roman" w:hAnsi="Times New Roman"/>
          <w:sz w:val="24"/>
          <w:szCs w:val="24"/>
        </w:rPr>
        <w:t xml:space="preserve"> </w:t>
      </w:r>
      <w:r w:rsidR="000E6D3A">
        <w:rPr>
          <w:rFonts w:ascii="Times New Roman" w:hAnsi="Times New Roman"/>
          <w:sz w:val="24"/>
          <w:szCs w:val="24"/>
        </w:rPr>
        <w:t xml:space="preserve">При этом следует подчеркнуть, что ситуация на Ближнем Востоке и в Центральной Азии </w:t>
      </w:r>
      <w:r w:rsidR="00F33642">
        <w:rPr>
          <w:rFonts w:ascii="Times New Roman" w:hAnsi="Times New Roman"/>
          <w:sz w:val="24"/>
          <w:szCs w:val="24"/>
        </w:rPr>
        <w:t>имеет крайне переменчивый характер</w:t>
      </w:r>
      <w:r w:rsidR="000E6D3A">
        <w:rPr>
          <w:rFonts w:ascii="Times New Roman" w:hAnsi="Times New Roman"/>
          <w:sz w:val="24"/>
          <w:szCs w:val="24"/>
        </w:rPr>
        <w:t>.</w:t>
      </w:r>
    </w:p>
    <w:p w:rsidR="000E6D3A" w:rsidRDefault="000E6D3A" w:rsidP="0077150A">
      <w:pPr>
        <w:ind w:firstLine="426"/>
        <w:jc w:val="both"/>
        <w:rPr>
          <w:rFonts w:ascii="Times New Roman" w:hAnsi="Times New Roman"/>
          <w:sz w:val="24"/>
          <w:szCs w:val="24"/>
        </w:rPr>
      </w:pPr>
      <w:r>
        <w:rPr>
          <w:rFonts w:ascii="Times New Roman" w:hAnsi="Times New Roman"/>
          <w:b/>
          <w:bCs/>
          <w:i/>
          <w:iCs/>
          <w:sz w:val="24"/>
          <w:szCs w:val="24"/>
        </w:rPr>
        <w:t>Объектом исследования</w:t>
      </w:r>
      <w:r>
        <w:rPr>
          <w:rFonts w:ascii="Times New Roman" w:hAnsi="Times New Roman"/>
          <w:sz w:val="24"/>
          <w:szCs w:val="24"/>
        </w:rPr>
        <w:t> выступает внешняя политика России, США, Ирана на Ближнем Востоке и в Центральной Азии.</w:t>
      </w:r>
    </w:p>
    <w:p w:rsidR="000E6D3A" w:rsidRDefault="000E6D3A" w:rsidP="0077150A">
      <w:pPr>
        <w:ind w:firstLine="426"/>
        <w:jc w:val="both"/>
        <w:rPr>
          <w:rFonts w:ascii="Times New Roman" w:hAnsi="Times New Roman"/>
          <w:sz w:val="24"/>
          <w:szCs w:val="24"/>
        </w:rPr>
      </w:pPr>
      <w:r>
        <w:rPr>
          <w:rFonts w:ascii="Times New Roman" w:hAnsi="Times New Roman"/>
          <w:b/>
          <w:bCs/>
          <w:i/>
          <w:iCs/>
          <w:sz w:val="24"/>
          <w:szCs w:val="24"/>
        </w:rPr>
        <w:t>Предметом исследования</w:t>
      </w:r>
      <w:r>
        <w:rPr>
          <w:rFonts w:ascii="Times New Roman" w:hAnsi="Times New Roman"/>
          <w:sz w:val="24"/>
          <w:szCs w:val="24"/>
        </w:rPr>
        <w:t> являются подходы указанных госуда</w:t>
      </w:r>
      <w:proofErr w:type="gramStart"/>
      <w:r>
        <w:rPr>
          <w:rFonts w:ascii="Times New Roman" w:hAnsi="Times New Roman"/>
          <w:sz w:val="24"/>
          <w:szCs w:val="24"/>
        </w:rPr>
        <w:t>рств к р</w:t>
      </w:r>
      <w:proofErr w:type="gramEnd"/>
      <w:r>
        <w:rPr>
          <w:rFonts w:ascii="Times New Roman" w:hAnsi="Times New Roman"/>
          <w:sz w:val="24"/>
          <w:szCs w:val="24"/>
        </w:rPr>
        <w:t>ешению основных политических проблем Ближнего Востока и Центральной Азии.</w:t>
      </w:r>
    </w:p>
    <w:p w:rsidR="003B429A" w:rsidRPr="005658A6" w:rsidRDefault="003B429A" w:rsidP="005658A6">
      <w:pPr>
        <w:ind w:firstLine="426"/>
        <w:jc w:val="both"/>
        <w:rPr>
          <w:rFonts w:ascii="Times New Roman" w:hAnsi="Times New Roman"/>
          <w:b/>
          <w:i/>
          <w:sz w:val="24"/>
          <w:szCs w:val="24"/>
        </w:rPr>
      </w:pPr>
      <w:r>
        <w:rPr>
          <w:rFonts w:ascii="Times New Roman" w:hAnsi="Times New Roman"/>
          <w:b/>
          <w:i/>
          <w:sz w:val="24"/>
          <w:szCs w:val="24"/>
        </w:rPr>
        <w:t>Степень изученности проблемы.</w:t>
      </w:r>
      <w:r w:rsidR="005658A6" w:rsidRPr="005658A6">
        <w:rPr>
          <w:rFonts w:ascii="Times New Roman" w:hAnsi="Times New Roman"/>
          <w:b/>
          <w:i/>
          <w:sz w:val="24"/>
          <w:szCs w:val="24"/>
        </w:rPr>
        <w:t xml:space="preserve"> </w:t>
      </w:r>
      <w:r>
        <w:rPr>
          <w:rFonts w:ascii="Times New Roman" w:hAnsi="Times New Roman"/>
          <w:sz w:val="24"/>
          <w:szCs w:val="24"/>
          <w:lang w:eastAsia="ru-RU"/>
        </w:rPr>
        <w:t>В ходе исследования были изучены труды как российских, так и зарубежных ученых, специализирующихся на Ближнем Востоке, Иране и проблемам рассмотренных в работе. В особенности необходимо выделить публикации таких авторов, как И.В. Базиленко</w:t>
      </w:r>
      <w:r>
        <w:rPr>
          <w:rStyle w:val="a6"/>
          <w:rFonts w:ascii="Times New Roman" w:hAnsi="Times New Roman"/>
          <w:sz w:val="24"/>
          <w:szCs w:val="24"/>
          <w:lang w:eastAsia="ru-RU"/>
        </w:rPr>
        <w:footnoteReference w:id="2"/>
      </w:r>
      <w:r>
        <w:rPr>
          <w:rFonts w:ascii="Times New Roman" w:hAnsi="Times New Roman"/>
          <w:sz w:val="24"/>
          <w:szCs w:val="24"/>
          <w:lang w:eastAsia="ru-RU"/>
        </w:rPr>
        <w:t xml:space="preserve">, </w:t>
      </w:r>
      <w:r w:rsidRPr="00395583">
        <w:rPr>
          <w:rFonts w:ascii="Times New Roman" w:hAnsi="Times New Roman"/>
          <w:sz w:val="24"/>
          <w:szCs w:val="24"/>
          <w:lang w:eastAsia="ru-RU"/>
        </w:rPr>
        <w:t>Е. А. Орл</w:t>
      </w:r>
      <w:r>
        <w:rPr>
          <w:rFonts w:ascii="Times New Roman" w:hAnsi="Times New Roman"/>
          <w:sz w:val="24"/>
          <w:szCs w:val="24"/>
          <w:lang w:eastAsia="ru-RU"/>
        </w:rPr>
        <w:t>ов</w:t>
      </w:r>
      <w:r>
        <w:rPr>
          <w:rStyle w:val="a6"/>
          <w:rFonts w:ascii="Times New Roman" w:hAnsi="Times New Roman"/>
          <w:sz w:val="24"/>
          <w:szCs w:val="24"/>
          <w:lang w:eastAsia="ru-RU"/>
        </w:rPr>
        <w:footnoteReference w:id="3"/>
      </w:r>
      <w:r>
        <w:rPr>
          <w:rFonts w:ascii="Times New Roman" w:hAnsi="Times New Roman"/>
          <w:sz w:val="24"/>
          <w:szCs w:val="24"/>
          <w:lang w:eastAsia="ru-RU"/>
        </w:rPr>
        <w:t xml:space="preserve"> и П.В. Густерин</w:t>
      </w:r>
      <w:r>
        <w:rPr>
          <w:rStyle w:val="a6"/>
          <w:rFonts w:ascii="Times New Roman" w:hAnsi="Times New Roman"/>
          <w:sz w:val="24"/>
          <w:szCs w:val="24"/>
          <w:lang w:eastAsia="ru-RU"/>
        </w:rPr>
        <w:footnoteReference w:id="4"/>
      </w:r>
      <w:r>
        <w:rPr>
          <w:rFonts w:ascii="Times New Roman" w:hAnsi="Times New Roman"/>
          <w:sz w:val="24"/>
          <w:szCs w:val="24"/>
          <w:lang w:eastAsia="ru-RU"/>
        </w:rPr>
        <w:t>. Данные работы помогают в анализе различных этапов взаимоотношений между Россией и Ираном, статья Р. Матти</w:t>
      </w:r>
      <w:r>
        <w:rPr>
          <w:rStyle w:val="a6"/>
          <w:rFonts w:ascii="Times New Roman" w:hAnsi="Times New Roman"/>
          <w:sz w:val="24"/>
          <w:szCs w:val="24"/>
          <w:lang w:eastAsia="ru-RU"/>
        </w:rPr>
        <w:footnoteReference w:id="5"/>
      </w:r>
      <w:r>
        <w:rPr>
          <w:rFonts w:ascii="Times New Roman" w:hAnsi="Times New Roman"/>
          <w:sz w:val="24"/>
          <w:szCs w:val="24"/>
          <w:lang w:eastAsia="ru-RU"/>
        </w:rPr>
        <w:t xml:space="preserve"> демонстрирует взгляд зарубежного специалиста на раннее становление диалога между двумя государствами. Другой интересной работой является книга </w:t>
      </w:r>
      <w:r w:rsidRPr="00D7072A">
        <w:rPr>
          <w:rFonts w:ascii="Times New Roman" w:hAnsi="Times New Roman"/>
          <w:sz w:val="24"/>
          <w:szCs w:val="24"/>
          <w:lang w:eastAsia="ru-RU"/>
        </w:rPr>
        <w:t xml:space="preserve">аятоллы </w:t>
      </w:r>
      <w:r w:rsidRPr="00D7072A">
        <w:rPr>
          <w:rFonts w:ascii="Times New Roman" w:hAnsi="Times New Roman"/>
          <w:sz w:val="24"/>
          <w:szCs w:val="24"/>
          <w:lang w:eastAsia="ru-RU"/>
        </w:rPr>
        <w:lastRenderedPageBreak/>
        <w:t>Хомейни</w:t>
      </w:r>
      <w:r>
        <w:rPr>
          <w:rStyle w:val="a6"/>
          <w:rFonts w:ascii="Times New Roman" w:hAnsi="Times New Roman"/>
          <w:sz w:val="24"/>
          <w:szCs w:val="24"/>
          <w:lang w:eastAsia="ru-RU"/>
        </w:rPr>
        <w:footnoteReference w:id="6"/>
      </w:r>
      <w:r>
        <w:rPr>
          <w:rFonts w:ascii="Times New Roman" w:hAnsi="Times New Roman"/>
          <w:sz w:val="24"/>
          <w:szCs w:val="24"/>
          <w:lang w:eastAsia="ru-RU"/>
        </w:rPr>
        <w:t>, которая</w:t>
      </w:r>
      <w:r w:rsidRPr="00D7072A">
        <w:rPr>
          <w:rFonts w:ascii="Times New Roman" w:hAnsi="Times New Roman"/>
          <w:sz w:val="24"/>
          <w:szCs w:val="24"/>
          <w:lang w:eastAsia="ru-RU"/>
        </w:rPr>
        <w:t xml:space="preserve"> помогает при анализе идеологии и общес</w:t>
      </w:r>
      <w:r>
        <w:rPr>
          <w:rFonts w:ascii="Times New Roman" w:hAnsi="Times New Roman"/>
          <w:sz w:val="24"/>
          <w:szCs w:val="24"/>
          <w:lang w:eastAsia="ru-RU"/>
        </w:rPr>
        <w:t>твенно-политического строя Исламской Республики Иран, ее</w:t>
      </w:r>
      <w:r w:rsidRPr="00D7072A">
        <w:rPr>
          <w:rFonts w:ascii="Times New Roman" w:hAnsi="Times New Roman"/>
          <w:sz w:val="24"/>
          <w:szCs w:val="24"/>
          <w:lang w:eastAsia="ru-RU"/>
        </w:rPr>
        <w:t xml:space="preserve"> государственного устройства</w:t>
      </w:r>
      <w:r>
        <w:rPr>
          <w:rFonts w:ascii="Times New Roman" w:hAnsi="Times New Roman"/>
          <w:sz w:val="24"/>
          <w:szCs w:val="24"/>
          <w:lang w:eastAsia="ru-RU"/>
        </w:rPr>
        <w:t>. Другая книга П.В. Густерина</w:t>
      </w:r>
      <w:r>
        <w:rPr>
          <w:rStyle w:val="a6"/>
          <w:rFonts w:ascii="Times New Roman" w:hAnsi="Times New Roman"/>
          <w:sz w:val="24"/>
          <w:szCs w:val="24"/>
          <w:lang w:eastAsia="ru-RU"/>
        </w:rPr>
        <w:footnoteReference w:id="7"/>
      </w:r>
      <w:r>
        <w:rPr>
          <w:rFonts w:ascii="Times New Roman" w:hAnsi="Times New Roman"/>
          <w:sz w:val="24"/>
          <w:szCs w:val="24"/>
          <w:lang w:eastAsia="ru-RU"/>
        </w:rPr>
        <w:t xml:space="preserve"> помогает разобраться в предпосылках гражданской войны в Йемене, а также проанализировать текущее состояние и перспективы данного конфликта. </w:t>
      </w:r>
    </w:p>
    <w:p w:rsidR="003B429A" w:rsidRPr="005658A6" w:rsidRDefault="003B429A" w:rsidP="0077150A">
      <w:pPr>
        <w:shd w:val="clear" w:color="auto" w:fill="FFFFFF"/>
        <w:spacing w:before="100" w:beforeAutospacing="1" w:after="100" w:afterAutospacing="1"/>
        <w:ind w:firstLine="426"/>
        <w:jc w:val="both"/>
        <w:rPr>
          <w:rFonts w:ascii="Times New Roman" w:hAnsi="Times New Roman"/>
          <w:sz w:val="24"/>
          <w:szCs w:val="24"/>
          <w:lang w:eastAsia="ru-RU"/>
        </w:rPr>
      </w:pPr>
      <w:r>
        <w:rPr>
          <w:rFonts w:ascii="Times New Roman" w:hAnsi="Times New Roman"/>
          <w:sz w:val="24"/>
          <w:szCs w:val="24"/>
          <w:lang w:eastAsia="ru-RU"/>
        </w:rPr>
        <w:t xml:space="preserve">Среди статей, помимо прочих, стоит отметить публикацию М. Ю. </w:t>
      </w:r>
      <w:proofErr w:type="spellStart"/>
      <w:r>
        <w:rPr>
          <w:rFonts w:ascii="Times New Roman" w:hAnsi="Times New Roman"/>
          <w:sz w:val="24"/>
          <w:szCs w:val="24"/>
          <w:lang w:eastAsia="ru-RU"/>
        </w:rPr>
        <w:t>Омеличевой</w:t>
      </w:r>
      <w:proofErr w:type="spellEnd"/>
      <w:r>
        <w:rPr>
          <w:rStyle w:val="a6"/>
          <w:rFonts w:ascii="Times New Roman" w:hAnsi="Times New Roman"/>
          <w:sz w:val="24"/>
          <w:szCs w:val="24"/>
          <w:lang w:eastAsia="ru-RU"/>
        </w:rPr>
        <w:footnoteReference w:id="8"/>
      </w:r>
      <w:r>
        <w:rPr>
          <w:rFonts w:ascii="Times New Roman" w:hAnsi="Times New Roman"/>
          <w:sz w:val="24"/>
          <w:szCs w:val="24"/>
          <w:lang w:eastAsia="ru-RU"/>
        </w:rPr>
        <w:t xml:space="preserve">, в которой автор </w:t>
      </w:r>
      <w:r w:rsidRPr="00534935">
        <w:rPr>
          <w:rFonts w:ascii="Times New Roman" w:hAnsi="Times New Roman"/>
          <w:sz w:val="24"/>
          <w:szCs w:val="24"/>
          <w:lang w:eastAsia="ru-RU"/>
        </w:rPr>
        <w:t>проводит анализ внешнеполитического курса Российской Федерации по отношению к Исламской Республике Иран</w:t>
      </w:r>
      <w:r>
        <w:rPr>
          <w:rFonts w:ascii="Times New Roman" w:hAnsi="Times New Roman"/>
          <w:sz w:val="24"/>
          <w:szCs w:val="24"/>
          <w:lang w:eastAsia="ru-RU"/>
        </w:rPr>
        <w:t xml:space="preserve">, прибегая, при этом, </w:t>
      </w:r>
      <w:r w:rsidRPr="00534935">
        <w:rPr>
          <w:rFonts w:ascii="Times New Roman" w:hAnsi="Times New Roman"/>
          <w:sz w:val="24"/>
          <w:szCs w:val="24"/>
          <w:lang w:eastAsia="ru-RU"/>
        </w:rPr>
        <w:t>к критической геополитической перспективе</w:t>
      </w:r>
      <w:r>
        <w:rPr>
          <w:rFonts w:ascii="Times New Roman" w:hAnsi="Times New Roman"/>
          <w:sz w:val="24"/>
          <w:szCs w:val="24"/>
          <w:lang w:eastAsia="ru-RU"/>
        </w:rPr>
        <w:t xml:space="preserve">. Статьи С. </w:t>
      </w:r>
      <w:proofErr w:type="spellStart"/>
      <w:r>
        <w:rPr>
          <w:rFonts w:ascii="Times New Roman" w:hAnsi="Times New Roman"/>
          <w:sz w:val="24"/>
          <w:szCs w:val="24"/>
          <w:lang w:eastAsia="ru-RU"/>
        </w:rPr>
        <w:t>Ломанна</w:t>
      </w:r>
      <w:proofErr w:type="spellEnd"/>
      <w:r>
        <w:rPr>
          <w:rStyle w:val="a6"/>
          <w:rFonts w:ascii="Times New Roman" w:hAnsi="Times New Roman"/>
          <w:sz w:val="24"/>
          <w:szCs w:val="24"/>
          <w:lang w:eastAsia="ru-RU"/>
        </w:rPr>
        <w:footnoteReference w:id="9"/>
      </w:r>
      <w:r>
        <w:rPr>
          <w:rFonts w:ascii="Times New Roman" w:hAnsi="Times New Roman"/>
          <w:sz w:val="24"/>
          <w:szCs w:val="24"/>
          <w:lang w:eastAsia="ru-RU"/>
        </w:rPr>
        <w:t xml:space="preserve"> и М. </w:t>
      </w:r>
      <w:proofErr w:type="spellStart"/>
      <w:r>
        <w:rPr>
          <w:rFonts w:ascii="Times New Roman" w:hAnsi="Times New Roman"/>
          <w:sz w:val="24"/>
          <w:szCs w:val="24"/>
          <w:lang w:eastAsia="ru-RU"/>
        </w:rPr>
        <w:t>Фахимирада</w:t>
      </w:r>
      <w:proofErr w:type="spellEnd"/>
      <w:r>
        <w:rPr>
          <w:rStyle w:val="a6"/>
          <w:rFonts w:ascii="Times New Roman" w:hAnsi="Times New Roman"/>
          <w:sz w:val="24"/>
          <w:szCs w:val="24"/>
          <w:lang w:eastAsia="ru-RU"/>
        </w:rPr>
        <w:footnoteReference w:id="10"/>
      </w:r>
      <w:r>
        <w:rPr>
          <w:rFonts w:ascii="Times New Roman" w:hAnsi="Times New Roman"/>
          <w:sz w:val="24"/>
          <w:szCs w:val="24"/>
          <w:lang w:eastAsia="ru-RU"/>
        </w:rPr>
        <w:t xml:space="preserve"> демонстрирует </w:t>
      </w:r>
      <w:r w:rsidRPr="00D233AF">
        <w:rPr>
          <w:rFonts w:ascii="Times New Roman" w:hAnsi="Times New Roman"/>
          <w:sz w:val="24"/>
          <w:szCs w:val="24"/>
          <w:lang w:eastAsia="ru-RU"/>
        </w:rPr>
        <w:t xml:space="preserve">аспекты </w:t>
      </w:r>
      <w:proofErr w:type="spellStart"/>
      <w:r w:rsidRPr="00D233AF">
        <w:rPr>
          <w:rFonts w:ascii="Times New Roman" w:hAnsi="Times New Roman"/>
          <w:sz w:val="24"/>
          <w:szCs w:val="24"/>
          <w:lang w:eastAsia="ru-RU"/>
        </w:rPr>
        <w:t>санкционных</w:t>
      </w:r>
      <w:proofErr w:type="spellEnd"/>
      <w:r w:rsidRPr="00D233AF">
        <w:rPr>
          <w:rFonts w:ascii="Times New Roman" w:hAnsi="Times New Roman"/>
          <w:sz w:val="24"/>
          <w:szCs w:val="24"/>
          <w:lang w:eastAsia="ru-RU"/>
        </w:rPr>
        <w:t xml:space="preserve"> политик США и ЕС по отношению к ИРИ, а также их конвергенцию, про</w:t>
      </w:r>
      <w:r>
        <w:rPr>
          <w:rFonts w:ascii="Times New Roman" w:hAnsi="Times New Roman"/>
          <w:sz w:val="24"/>
          <w:szCs w:val="24"/>
          <w:lang w:eastAsia="ru-RU"/>
        </w:rPr>
        <w:t xml:space="preserve">изошедшую на определенном этапе, помогая тем самым в анализе текущего внешнеполитического курса США по отношению к ИРИ. Публикация Р. </w:t>
      </w:r>
      <w:proofErr w:type="spellStart"/>
      <w:r>
        <w:rPr>
          <w:rFonts w:ascii="Times New Roman" w:hAnsi="Times New Roman"/>
          <w:sz w:val="24"/>
          <w:szCs w:val="24"/>
          <w:lang w:eastAsia="ru-RU"/>
        </w:rPr>
        <w:t>Бронсон</w:t>
      </w:r>
      <w:proofErr w:type="spellEnd"/>
      <w:r>
        <w:rPr>
          <w:rStyle w:val="a6"/>
          <w:rFonts w:ascii="Times New Roman" w:hAnsi="Times New Roman"/>
          <w:sz w:val="24"/>
          <w:szCs w:val="24"/>
          <w:lang w:eastAsia="ru-RU"/>
        </w:rPr>
        <w:footnoteReference w:id="11"/>
      </w:r>
      <w:r>
        <w:rPr>
          <w:rFonts w:ascii="Times New Roman" w:hAnsi="Times New Roman"/>
          <w:sz w:val="24"/>
          <w:szCs w:val="24"/>
          <w:lang w:eastAsia="ru-RU"/>
        </w:rPr>
        <w:t xml:space="preserve"> </w:t>
      </w:r>
      <w:r w:rsidRPr="00D233AF">
        <w:rPr>
          <w:rFonts w:ascii="Times New Roman" w:hAnsi="Times New Roman"/>
          <w:sz w:val="24"/>
          <w:szCs w:val="24"/>
          <w:lang w:eastAsia="ru-RU"/>
        </w:rPr>
        <w:t>посвящена активному развитию атомной энергетики на Ближнем Востоке,  проблеме ее регулирования, обеспечения в этой связи гражданской безопасности, защиты от террористических угроз и распространения ядерного оружия, как в регионе, так и во всем мире.</w:t>
      </w:r>
      <w:r>
        <w:rPr>
          <w:rFonts w:ascii="Times New Roman" w:hAnsi="Times New Roman"/>
          <w:sz w:val="24"/>
          <w:szCs w:val="24"/>
          <w:lang w:eastAsia="ru-RU"/>
        </w:rPr>
        <w:t xml:space="preserve"> Автор выражает надежду на светлое будущее мирной атомной энергетики на Ближнем Востоке, вместе с тем сожалея, что на данный момент лидером в этой сфере является Россия, которая может использовать это преимущество для достижения собственных целей. Публикации А. </w:t>
      </w:r>
      <w:proofErr w:type="spellStart"/>
      <w:r>
        <w:rPr>
          <w:rFonts w:ascii="Times New Roman" w:hAnsi="Times New Roman"/>
          <w:sz w:val="24"/>
          <w:szCs w:val="24"/>
          <w:lang w:eastAsia="ru-RU"/>
        </w:rPr>
        <w:t>Бовдунова</w:t>
      </w:r>
      <w:proofErr w:type="spellEnd"/>
      <w:r>
        <w:rPr>
          <w:rStyle w:val="a6"/>
          <w:rFonts w:ascii="Times New Roman" w:hAnsi="Times New Roman"/>
          <w:sz w:val="24"/>
          <w:szCs w:val="24"/>
          <w:lang w:eastAsia="ru-RU"/>
        </w:rPr>
        <w:footnoteReference w:id="12"/>
      </w:r>
      <w:r>
        <w:rPr>
          <w:rFonts w:ascii="Times New Roman" w:hAnsi="Times New Roman"/>
          <w:sz w:val="24"/>
          <w:szCs w:val="24"/>
          <w:lang w:eastAsia="ru-RU"/>
        </w:rPr>
        <w:t xml:space="preserve"> и </w:t>
      </w:r>
      <w:r w:rsidRPr="00D233AF">
        <w:rPr>
          <w:rFonts w:ascii="Times New Roman" w:hAnsi="Times New Roman"/>
          <w:sz w:val="24"/>
          <w:szCs w:val="24"/>
          <w:lang w:eastAsia="ru-RU"/>
        </w:rPr>
        <w:t xml:space="preserve">Д. </w:t>
      </w:r>
      <w:proofErr w:type="spellStart"/>
      <w:r w:rsidRPr="00D233AF">
        <w:rPr>
          <w:rFonts w:ascii="Times New Roman" w:hAnsi="Times New Roman"/>
          <w:sz w:val="24"/>
          <w:szCs w:val="24"/>
          <w:lang w:eastAsia="ru-RU"/>
        </w:rPr>
        <w:t>Хоссейни</w:t>
      </w:r>
      <w:proofErr w:type="spellEnd"/>
      <w:r>
        <w:rPr>
          <w:rStyle w:val="a6"/>
          <w:rFonts w:ascii="Times New Roman" w:hAnsi="Times New Roman"/>
          <w:sz w:val="24"/>
          <w:szCs w:val="24"/>
          <w:lang w:eastAsia="ru-RU"/>
        </w:rPr>
        <w:footnoteReference w:id="13"/>
      </w:r>
      <w:r>
        <w:rPr>
          <w:rFonts w:ascii="Times New Roman" w:hAnsi="Times New Roman"/>
          <w:sz w:val="24"/>
          <w:szCs w:val="24"/>
          <w:lang w:eastAsia="ru-RU"/>
        </w:rPr>
        <w:t xml:space="preserve"> концентрируются на перспективах Афганистана в отношениях между государствами, играющими ключевые роли в Центральной Азии</w:t>
      </w:r>
      <w:r w:rsidRPr="00EA66A3">
        <w:rPr>
          <w:rFonts w:ascii="Times New Roman" w:hAnsi="Times New Roman"/>
          <w:sz w:val="24"/>
          <w:szCs w:val="24"/>
          <w:lang w:eastAsia="ru-RU"/>
        </w:rPr>
        <w:t xml:space="preserve">, </w:t>
      </w:r>
      <w:r>
        <w:rPr>
          <w:rFonts w:ascii="Times New Roman" w:hAnsi="Times New Roman"/>
          <w:sz w:val="24"/>
          <w:szCs w:val="24"/>
          <w:lang w:eastAsia="ru-RU"/>
        </w:rPr>
        <w:t>помогая в анализе направлений сотрудничества между странами в различных сферах в этом регионе и общей ситуации в стране</w:t>
      </w:r>
      <w:r w:rsidR="005658A6" w:rsidRPr="005658A6">
        <w:rPr>
          <w:rFonts w:ascii="Times New Roman" w:hAnsi="Times New Roman"/>
          <w:sz w:val="24"/>
          <w:szCs w:val="24"/>
          <w:lang w:eastAsia="ru-RU"/>
        </w:rPr>
        <w:t>.</w:t>
      </w:r>
    </w:p>
    <w:p w:rsidR="000E6D3A" w:rsidRPr="0056334E" w:rsidRDefault="000E6D3A" w:rsidP="0056334E">
      <w:pPr>
        <w:ind w:firstLine="426"/>
        <w:jc w:val="both"/>
        <w:rPr>
          <w:rFonts w:ascii="Times New Roman" w:hAnsi="Times New Roman"/>
          <w:sz w:val="24"/>
          <w:szCs w:val="24"/>
          <w:lang w:val="en-US"/>
        </w:rPr>
      </w:pPr>
      <w:r>
        <w:rPr>
          <w:rFonts w:ascii="Times New Roman" w:hAnsi="Times New Roman"/>
          <w:b/>
          <w:bCs/>
          <w:i/>
          <w:iCs/>
          <w:sz w:val="24"/>
          <w:szCs w:val="24"/>
        </w:rPr>
        <w:t>Цел</w:t>
      </w:r>
      <w:r w:rsidR="00C515EA">
        <w:rPr>
          <w:rFonts w:ascii="Times New Roman" w:hAnsi="Times New Roman"/>
          <w:b/>
          <w:bCs/>
          <w:i/>
          <w:iCs/>
          <w:sz w:val="24"/>
          <w:szCs w:val="24"/>
        </w:rPr>
        <w:t>ь</w:t>
      </w:r>
      <w:r>
        <w:rPr>
          <w:rFonts w:ascii="Times New Roman" w:hAnsi="Times New Roman"/>
          <w:b/>
          <w:bCs/>
          <w:i/>
          <w:iCs/>
          <w:sz w:val="24"/>
          <w:szCs w:val="24"/>
        </w:rPr>
        <w:t xml:space="preserve"> </w:t>
      </w:r>
      <w:r w:rsidR="00C515EA" w:rsidRPr="00C515EA">
        <w:rPr>
          <w:rFonts w:ascii="Times New Roman" w:hAnsi="Times New Roman"/>
          <w:bCs/>
          <w:iCs/>
          <w:sz w:val="24"/>
          <w:szCs w:val="24"/>
        </w:rPr>
        <w:t>исследования состоит в</w:t>
      </w:r>
      <w:r w:rsidRPr="00C515EA">
        <w:rPr>
          <w:rFonts w:ascii="Times New Roman" w:hAnsi="Times New Roman"/>
          <w:sz w:val="24"/>
          <w:szCs w:val="24"/>
        </w:rPr>
        <w:t xml:space="preserve"> </w:t>
      </w:r>
      <w:r w:rsidR="003136FA" w:rsidRPr="00C515EA">
        <w:rPr>
          <w:rFonts w:ascii="Times New Roman" w:hAnsi="Times New Roman"/>
          <w:sz w:val="24"/>
          <w:szCs w:val="24"/>
        </w:rPr>
        <w:t>выявлени</w:t>
      </w:r>
      <w:r w:rsidR="00C515EA" w:rsidRPr="00C515EA">
        <w:rPr>
          <w:rFonts w:ascii="Times New Roman" w:hAnsi="Times New Roman"/>
          <w:sz w:val="24"/>
          <w:szCs w:val="24"/>
        </w:rPr>
        <w:t>и</w:t>
      </w:r>
      <w:r w:rsidR="003136FA">
        <w:rPr>
          <w:rFonts w:ascii="Times New Roman" w:hAnsi="Times New Roman"/>
          <w:sz w:val="24"/>
          <w:szCs w:val="24"/>
        </w:rPr>
        <w:t xml:space="preserve"> </w:t>
      </w:r>
      <w:r w:rsidR="003B429A">
        <w:rPr>
          <w:rFonts w:ascii="Times New Roman" w:hAnsi="Times New Roman"/>
          <w:sz w:val="24"/>
          <w:szCs w:val="24"/>
        </w:rPr>
        <w:t>ключевых факторов развития отношений в треугольнике США-Иран-Россия</w:t>
      </w:r>
      <w:r>
        <w:rPr>
          <w:rFonts w:ascii="Times New Roman" w:hAnsi="Times New Roman"/>
          <w:sz w:val="24"/>
          <w:szCs w:val="24"/>
        </w:rPr>
        <w:t xml:space="preserve">. Для достижения указанной цели были поставлены следующие </w:t>
      </w:r>
      <w:r w:rsidRPr="003B429A">
        <w:rPr>
          <w:rFonts w:ascii="Times New Roman" w:hAnsi="Times New Roman"/>
          <w:b/>
          <w:i/>
          <w:sz w:val="24"/>
          <w:szCs w:val="24"/>
        </w:rPr>
        <w:t>задачи</w:t>
      </w:r>
      <w:r>
        <w:rPr>
          <w:rFonts w:ascii="Times New Roman" w:hAnsi="Times New Roman"/>
          <w:sz w:val="24"/>
          <w:szCs w:val="24"/>
        </w:rPr>
        <w:t>:</w:t>
      </w:r>
    </w:p>
    <w:p w:rsidR="000E6D3A" w:rsidRDefault="000E6D3A" w:rsidP="0077150A">
      <w:pPr>
        <w:numPr>
          <w:ilvl w:val="0"/>
          <w:numId w:val="10"/>
        </w:numPr>
        <w:ind w:firstLine="426"/>
        <w:jc w:val="both"/>
        <w:rPr>
          <w:rFonts w:ascii="Times New Roman" w:hAnsi="Times New Roman"/>
          <w:sz w:val="24"/>
          <w:szCs w:val="24"/>
        </w:rPr>
      </w:pPr>
      <w:r>
        <w:rPr>
          <w:rFonts w:ascii="Times New Roman" w:hAnsi="Times New Roman"/>
          <w:sz w:val="24"/>
          <w:szCs w:val="24"/>
        </w:rPr>
        <w:lastRenderedPageBreak/>
        <w:t>Выявить ключевое содержание основных аспектов взаимоотношений России, Ирана и США на Ближнем Востоке и в Центральной Азии;</w:t>
      </w:r>
    </w:p>
    <w:p w:rsidR="000E6D3A" w:rsidRDefault="000E6D3A" w:rsidP="0077150A">
      <w:pPr>
        <w:numPr>
          <w:ilvl w:val="0"/>
          <w:numId w:val="10"/>
        </w:numPr>
        <w:ind w:firstLine="426"/>
        <w:jc w:val="both"/>
        <w:rPr>
          <w:rFonts w:ascii="Times New Roman" w:hAnsi="Times New Roman"/>
          <w:sz w:val="24"/>
          <w:szCs w:val="24"/>
        </w:rPr>
      </w:pPr>
      <w:r>
        <w:rPr>
          <w:rFonts w:ascii="Times New Roman" w:hAnsi="Times New Roman"/>
          <w:sz w:val="24"/>
          <w:szCs w:val="24"/>
        </w:rPr>
        <w:t>Проследить основные этапы эволюции отношений Ирана с Россией и США;</w:t>
      </w:r>
    </w:p>
    <w:p w:rsidR="000E6D3A" w:rsidRDefault="000E6D3A" w:rsidP="0077150A">
      <w:pPr>
        <w:pStyle w:val="a7"/>
        <w:numPr>
          <w:ilvl w:val="0"/>
          <w:numId w:val="10"/>
        </w:numPr>
        <w:shd w:val="clear" w:color="auto" w:fill="FFFFFF"/>
        <w:spacing w:line="276" w:lineRule="auto"/>
        <w:ind w:firstLine="426"/>
        <w:jc w:val="both"/>
        <w:rPr>
          <w:color w:val="000000"/>
        </w:rPr>
      </w:pPr>
      <w:r>
        <w:rPr>
          <w:color w:val="000000"/>
        </w:rPr>
        <w:t xml:space="preserve">Выявить специфику совместной деятельности России, Ирана и США в борьбе с терроризмом и </w:t>
      </w:r>
      <w:r w:rsidR="00205170">
        <w:rPr>
          <w:color w:val="000000"/>
        </w:rPr>
        <w:t>наркоторговлей</w:t>
      </w:r>
      <w:r>
        <w:rPr>
          <w:color w:val="000000"/>
        </w:rPr>
        <w:t xml:space="preserve"> в Афганистане,</w:t>
      </w:r>
    </w:p>
    <w:p w:rsidR="000E6D3A" w:rsidRDefault="00503189" w:rsidP="0077150A">
      <w:pPr>
        <w:pStyle w:val="a7"/>
        <w:numPr>
          <w:ilvl w:val="0"/>
          <w:numId w:val="10"/>
        </w:numPr>
        <w:shd w:val="clear" w:color="auto" w:fill="FFFFFF"/>
        <w:spacing w:line="276" w:lineRule="auto"/>
        <w:ind w:firstLine="426"/>
        <w:jc w:val="both"/>
        <w:rPr>
          <w:color w:val="000000"/>
        </w:rPr>
      </w:pPr>
      <w:r>
        <w:rPr>
          <w:color w:val="000000"/>
        </w:rPr>
        <w:t>Сформулировать возможные перспективы</w:t>
      </w:r>
      <w:r w:rsidR="000E6D3A">
        <w:rPr>
          <w:color w:val="000000"/>
        </w:rPr>
        <w:t xml:space="preserve"> решения проблемы, связанной с развитием иранской ядерной программы;</w:t>
      </w:r>
    </w:p>
    <w:p w:rsidR="000E6D3A" w:rsidRDefault="000E6D3A" w:rsidP="0077150A">
      <w:pPr>
        <w:pStyle w:val="a7"/>
        <w:numPr>
          <w:ilvl w:val="0"/>
          <w:numId w:val="10"/>
        </w:numPr>
        <w:shd w:val="clear" w:color="auto" w:fill="FFFFFF"/>
        <w:spacing w:line="276" w:lineRule="auto"/>
        <w:ind w:firstLine="426"/>
        <w:jc w:val="both"/>
        <w:rPr>
          <w:color w:val="000000"/>
        </w:rPr>
      </w:pPr>
      <w:r>
        <w:rPr>
          <w:color w:val="000000"/>
        </w:rPr>
        <w:t>Проанализировать проблемы и перспективы урегулирования сирийского конфликта;</w:t>
      </w:r>
    </w:p>
    <w:p w:rsidR="000E6D3A" w:rsidRDefault="000E6D3A" w:rsidP="00AA05AB">
      <w:pPr>
        <w:pStyle w:val="a7"/>
        <w:numPr>
          <w:ilvl w:val="0"/>
          <w:numId w:val="10"/>
        </w:numPr>
        <w:shd w:val="clear" w:color="auto" w:fill="FFFFFF"/>
        <w:spacing w:line="276" w:lineRule="auto"/>
        <w:ind w:firstLine="426"/>
        <w:jc w:val="both"/>
        <w:rPr>
          <w:color w:val="000000"/>
        </w:rPr>
      </w:pPr>
      <w:r>
        <w:rPr>
          <w:color w:val="000000"/>
        </w:rPr>
        <w:t>Проанализировать перспективы развития стратегического партнерства России и Ирана.</w:t>
      </w:r>
    </w:p>
    <w:p w:rsidR="003B429A" w:rsidRDefault="003B429A" w:rsidP="0077150A">
      <w:pPr>
        <w:ind w:firstLine="426"/>
        <w:jc w:val="both"/>
        <w:rPr>
          <w:rFonts w:ascii="Times New Roman" w:hAnsi="Times New Roman"/>
          <w:sz w:val="24"/>
          <w:szCs w:val="24"/>
        </w:rPr>
      </w:pPr>
      <w:r w:rsidRPr="003B429A">
        <w:rPr>
          <w:rFonts w:ascii="Times New Roman" w:hAnsi="Times New Roman"/>
          <w:b/>
          <w:i/>
          <w:sz w:val="24"/>
          <w:szCs w:val="24"/>
        </w:rPr>
        <w:t xml:space="preserve">Методология исследования </w:t>
      </w:r>
      <w:r>
        <w:rPr>
          <w:rFonts w:ascii="Times New Roman" w:hAnsi="Times New Roman"/>
          <w:sz w:val="24"/>
          <w:szCs w:val="24"/>
        </w:rPr>
        <w:t>построена на преимущественном использовании и</w:t>
      </w:r>
      <w:r w:rsidRPr="003B429A">
        <w:rPr>
          <w:rFonts w:ascii="Times New Roman" w:hAnsi="Times New Roman"/>
          <w:sz w:val="24"/>
          <w:szCs w:val="24"/>
        </w:rPr>
        <w:t>сторико-</w:t>
      </w:r>
      <w:r>
        <w:rPr>
          <w:rFonts w:ascii="Times New Roman" w:hAnsi="Times New Roman"/>
          <w:sz w:val="24"/>
          <w:szCs w:val="24"/>
        </w:rPr>
        <w:t>генетического</w:t>
      </w:r>
      <w:r w:rsidRPr="003B429A">
        <w:rPr>
          <w:rFonts w:ascii="Times New Roman" w:hAnsi="Times New Roman"/>
          <w:sz w:val="24"/>
          <w:szCs w:val="24"/>
        </w:rPr>
        <w:t xml:space="preserve"> подход</w:t>
      </w:r>
      <w:r>
        <w:rPr>
          <w:rFonts w:ascii="Times New Roman" w:hAnsi="Times New Roman"/>
          <w:sz w:val="24"/>
          <w:szCs w:val="24"/>
        </w:rPr>
        <w:t xml:space="preserve">а, который помог выявить ключевые аспекты и факторы </w:t>
      </w:r>
      <w:r w:rsidRPr="003B429A">
        <w:rPr>
          <w:rFonts w:ascii="Times New Roman" w:hAnsi="Times New Roman"/>
          <w:sz w:val="24"/>
          <w:szCs w:val="24"/>
        </w:rPr>
        <w:t>в истории вза</w:t>
      </w:r>
      <w:r>
        <w:rPr>
          <w:rFonts w:ascii="Times New Roman" w:hAnsi="Times New Roman"/>
          <w:sz w:val="24"/>
          <w:szCs w:val="24"/>
        </w:rPr>
        <w:t>имодействия Ирана, России и США, а также с</w:t>
      </w:r>
      <w:r w:rsidRPr="003B429A">
        <w:rPr>
          <w:rFonts w:ascii="Times New Roman" w:hAnsi="Times New Roman"/>
          <w:sz w:val="24"/>
          <w:szCs w:val="24"/>
        </w:rPr>
        <w:t>истемн</w:t>
      </w:r>
      <w:r>
        <w:rPr>
          <w:rFonts w:ascii="Times New Roman" w:hAnsi="Times New Roman"/>
          <w:sz w:val="24"/>
          <w:szCs w:val="24"/>
        </w:rPr>
        <w:t>ого</w:t>
      </w:r>
      <w:r w:rsidRPr="003B429A">
        <w:rPr>
          <w:rFonts w:ascii="Times New Roman" w:hAnsi="Times New Roman"/>
          <w:sz w:val="24"/>
          <w:szCs w:val="24"/>
        </w:rPr>
        <w:t xml:space="preserve"> подход</w:t>
      </w:r>
      <w:r>
        <w:rPr>
          <w:rFonts w:ascii="Times New Roman" w:hAnsi="Times New Roman"/>
          <w:sz w:val="24"/>
          <w:szCs w:val="24"/>
        </w:rPr>
        <w:t>а, направленного на комплексное рассмотрение</w:t>
      </w:r>
      <w:r w:rsidRPr="003B429A">
        <w:rPr>
          <w:rFonts w:ascii="Times New Roman" w:hAnsi="Times New Roman"/>
          <w:sz w:val="24"/>
          <w:szCs w:val="24"/>
        </w:rPr>
        <w:t xml:space="preserve"> взаимоотношений внутри геополитического треугольника «РФ-ИРИ-США».</w:t>
      </w:r>
      <w:r w:rsidR="00326407">
        <w:rPr>
          <w:rFonts w:ascii="Times New Roman" w:hAnsi="Times New Roman"/>
          <w:sz w:val="24"/>
          <w:szCs w:val="24"/>
        </w:rPr>
        <w:t xml:space="preserve"> </w:t>
      </w:r>
    </w:p>
    <w:p w:rsidR="00E34474" w:rsidRPr="00F445C3" w:rsidRDefault="00326407" w:rsidP="00E34474">
      <w:pPr>
        <w:jc w:val="both"/>
        <w:rPr>
          <w:rFonts w:ascii="Times New Roman" w:hAnsi="Times New Roman"/>
          <w:sz w:val="24"/>
          <w:szCs w:val="24"/>
        </w:rPr>
      </w:pPr>
      <w:r>
        <w:rPr>
          <w:rFonts w:ascii="Times New Roman" w:hAnsi="Times New Roman"/>
          <w:b/>
          <w:i/>
          <w:sz w:val="24"/>
          <w:szCs w:val="24"/>
        </w:rPr>
        <w:t xml:space="preserve">Хронологические рамки исследования </w:t>
      </w:r>
      <w:r>
        <w:rPr>
          <w:rFonts w:ascii="Times New Roman" w:hAnsi="Times New Roman"/>
          <w:sz w:val="24"/>
          <w:szCs w:val="24"/>
        </w:rPr>
        <w:t>определяются целью и задачами исследования. Они</w:t>
      </w:r>
      <w:r>
        <w:rPr>
          <w:rFonts w:ascii="Times New Roman" w:hAnsi="Times New Roman"/>
          <w:b/>
          <w:i/>
          <w:sz w:val="24"/>
          <w:szCs w:val="24"/>
        </w:rPr>
        <w:t xml:space="preserve"> </w:t>
      </w:r>
      <w:r>
        <w:rPr>
          <w:rFonts w:ascii="Times New Roman" w:hAnsi="Times New Roman"/>
          <w:sz w:val="24"/>
          <w:szCs w:val="24"/>
        </w:rPr>
        <w:t>охватывают период с 2009 г. и по настоящее время</w:t>
      </w:r>
      <w:r w:rsidR="005658A6">
        <w:rPr>
          <w:rFonts w:ascii="Times New Roman" w:hAnsi="Times New Roman"/>
          <w:sz w:val="24"/>
          <w:szCs w:val="24"/>
        </w:rPr>
        <w:t xml:space="preserve">, когда </w:t>
      </w:r>
      <w:r>
        <w:rPr>
          <w:rFonts w:ascii="Times New Roman" w:hAnsi="Times New Roman"/>
          <w:sz w:val="24"/>
          <w:szCs w:val="24"/>
        </w:rPr>
        <w:t>Соединенные Штаты Америки начали ак</w:t>
      </w:r>
      <w:r w:rsidR="005658A6">
        <w:rPr>
          <w:rFonts w:ascii="Times New Roman" w:hAnsi="Times New Roman"/>
          <w:sz w:val="24"/>
          <w:szCs w:val="24"/>
        </w:rPr>
        <w:t>тивные действия против ИРИ, в связи с успехами  в развитии иранской ядерной программы</w:t>
      </w:r>
      <w:r>
        <w:rPr>
          <w:rFonts w:ascii="Times New Roman" w:hAnsi="Times New Roman"/>
          <w:sz w:val="24"/>
          <w:szCs w:val="24"/>
        </w:rPr>
        <w:t>. В отдельных случаях автор затрагивает события, выходящие за заявленные хронологические рамки, что необходимо для более полного раскрытия изучаемых проблем.</w:t>
      </w:r>
      <w:r w:rsidR="00E34474" w:rsidRPr="00E34474">
        <w:rPr>
          <w:rFonts w:ascii="Times New Roman" w:hAnsi="Times New Roman"/>
          <w:sz w:val="24"/>
          <w:szCs w:val="24"/>
        </w:rPr>
        <w:t xml:space="preserve"> </w:t>
      </w:r>
    </w:p>
    <w:p w:rsidR="00E34474" w:rsidRPr="00F445C3" w:rsidRDefault="003B429A" w:rsidP="00E34474">
      <w:pPr>
        <w:ind w:firstLine="426"/>
        <w:jc w:val="both"/>
        <w:rPr>
          <w:rFonts w:ascii="Times New Roman" w:hAnsi="Times New Roman"/>
          <w:sz w:val="24"/>
          <w:szCs w:val="24"/>
          <w:lang w:eastAsia="ru-RU"/>
        </w:rPr>
      </w:pPr>
      <w:proofErr w:type="spellStart"/>
      <w:r w:rsidRPr="003B429A">
        <w:rPr>
          <w:rFonts w:ascii="Times New Roman" w:eastAsia="Times New Roman" w:hAnsi="Times New Roman"/>
          <w:b/>
          <w:bCs/>
          <w:i/>
          <w:iCs/>
          <w:color w:val="000000"/>
          <w:sz w:val="24"/>
          <w:szCs w:val="24"/>
          <w:lang w:eastAsia="ru-RU"/>
        </w:rPr>
        <w:t>Источниковая</w:t>
      </w:r>
      <w:proofErr w:type="spellEnd"/>
      <w:r w:rsidRPr="003B429A">
        <w:rPr>
          <w:rFonts w:ascii="Times New Roman" w:eastAsia="Times New Roman" w:hAnsi="Times New Roman"/>
          <w:b/>
          <w:bCs/>
          <w:i/>
          <w:iCs/>
          <w:color w:val="000000"/>
          <w:sz w:val="24"/>
          <w:szCs w:val="24"/>
          <w:lang w:eastAsia="ru-RU"/>
        </w:rPr>
        <w:t xml:space="preserve"> база</w:t>
      </w:r>
      <w:r w:rsidR="00FE1F97" w:rsidRPr="00FE1F97">
        <w:rPr>
          <w:rFonts w:ascii="Times New Roman" w:eastAsia="Times New Roman" w:hAnsi="Times New Roman"/>
          <w:b/>
          <w:bCs/>
          <w:i/>
          <w:iCs/>
          <w:color w:val="000000"/>
          <w:sz w:val="24"/>
          <w:szCs w:val="24"/>
          <w:lang w:eastAsia="ru-RU"/>
        </w:rPr>
        <w:t xml:space="preserve">. </w:t>
      </w:r>
      <w:r w:rsidR="005062C8">
        <w:rPr>
          <w:rFonts w:ascii="Times New Roman" w:eastAsia="Times New Roman" w:hAnsi="Times New Roman"/>
          <w:bCs/>
          <w:iCs/>
          <w:color w:val="000000"/>
          <w:sz w:val="24"/>
          <w:szCs w:val="24"/>
          <w:lang w:eastAsia="ru-RU"/>
        </w:rPr>
        <w:t>При исследовании взаимоотношений в геополитическом треугольнике «РФ-ИРИ-США»</w:t>
      </w:r>
      <w:r w:rsidR="00710240">
        <w:rPr>
          <w:rFonts w:ascii="Times New Roman" w:eastAsia="Times New Roman" w:hAnsi="Times New Roman"/>
          <w:bCs/>
          <w:iCs/>
          <w:color w:val="000000"/>
          <w:sz w:val="24"/>
          <w:szCs w:val="24"/>
          <w:lang w:eastAsia="ru-RU"/>
        </w:rPr>
        <w:t xml:space="preserve"> были проанализированы официальные документы, регламентирующие </w:t>
      </w:r>
      <w:r w:rsidR="000E6D3A">
        <w:rPr>
          <w:rFonts w:ascii="Times New Roman" w:eastAsia="Times New Roman" w:hAnsi="Times New Roman"/>
          <w:color w:val="000000"/>
          <w:sz w:val="24"/>
          <w:szCs w:val="24"/>
          <w:lang w:eastAsia="ru-RU"/>
        </w:rPr>
        <w:t>внешн</w:t>
      </w:r>
      <w:r w:rsidR="00710240">
        <w:rPr>
          <w:rFonts w:ascii="Times New Roman" w:eastAsia="Times New Roman" w:hAnsi="Times New Roman"/>
          <w:color w:val="000000"/>
          <w:sz w:val="24"/>
          <w:szCs w:val="24"/>
          <w:lang w:eastAsia="ru-RU"/>
        </w:rPr>
        <w:t xml:space="preserve">юю политику России, США и Ирана, договоры, а также источники и литература, которые помогли выстроить четкое представление о происхождении, состоянии и перспективах проблем, рассмотренных в работе. </w:t>
      </w:r>
      <w:proofErr w:type="gramStart"/>
      <w:r w:rsidR="00B84C73">
        <w:rPr>
          <w:rFonts w:ascii="Times New Roman" w:hAnsi="Times New Roman"/>
          <w:sz w:val="24"/>
          <w:szCs w:val="24"/>
          <w:lang w:eastAsia="ru-RU"/>
        </w:rPr>
        <w:t xml:space="preserve">Среди источников </w:t>
      </w:r>
      <w:r w:rsidR="00B84C73" w:rsidRPr="00FD0661">
        <w:rPr>
          <w:rFonts w:ascii="Times New Roman" w:hAnsi="Times New Roman"/>
          <w:sz w:val="24"/>
          <w:szCs w:val="24"/>
          <w:lang w:eastAsia="ru-RU"/>
        </w:rPr>
        <w:t>в о</w:t>
      </w:r>
      <w:r w:rsidR="00B84C73">
        <w:rPr>
          <w:rFonts w:ascii="Times New Roman" w:hAnsi="Times New Roman"/>
          <w:sz w:val="24"/>
          <w:szCs w:val="24"/>
          <w:lang w:eastAsia="ru-RU"/>
        </w:rPr>
        <w:t>собенности стоит отметить</w:t>
      </w:r>
      <w:r w:rsidR="00E62E02">
        <w:rPr>
          <w:rFonts w:ascii="Times New Roman" w:hAnsi="Times New Roman"/>
          <w:sz w:val="24"/>
          <w:szCs w:val="24"/>
          <w:lang w:eastAsia="ru-RU"/>
        </w:rPr>
        <w:t xml:space="preserve"> стратегии национальной безопасности РФ и США,</w:t>
      </w:r>
      <w:r w:rsidR="004F4821">
        <w:rPr>
          <w:rFonts w:ascii="Times New Roman" w:hAnsi="Times New Roman"/>
          <w:sz w:val="24"/>
          <w:szCs w:val="24"/>
          <w:lang w:eastAsia="ru-RU"/>
        </w:rPr>
        <w:t xml:space="preserve"> а также военные доктрины Ирана и</w:t>
      </w:r>
      <w:r w:rsidR="00E62E02">
        <w:rPr>
          <w:rFonts w:ascii="Times New Roman" w:hAnsi="Times New Roman"/>
          <w:sz w:val="24"/>
          <w:szCs w:val="24"/>
          <w:lang w:eastAsia="ru-RU"/>
        </w:rPr>
        <w:t xml:space="preserve"> России</w:t>
      </w:r>
      <w:r w:rsidR="00B84C73">
        <w:rPr>
          <w:rFonts w:ascii="Times New Roman" w:hAnsi="Times New Roman"/>
          <w:sz w:val="24"/>
          <w:szCs w:val="24"/>
          <w:lang w:eastAsia="ru-RU"/>
        </w:rPr>
        <w:t>, как важнейшие</w:t>
      </w:r>
      <w:r w:rsidR="00B84C73" w:rsidRPr="00FD0661">
        <w:rPr>
          <w:rFonts w:ascii="Times New Roman" w:hAnsi="Times New Roman"/>
          <w:sz w:val="24"/>
          <w:szCs w:val="24"/>
          <w:lang w:eastAsia="ru-RU"/>
        </w:rPr>
        <w:t xml:space="preserve"> документ</w:t>
      </w:r>
      <w:r w:rsidR="00B84C73">
        <w:rPr>
          <w:rFonts w:ascii="Times New Roman" w:hAnsi="Times New Roman"/>
          <w:sz w:val="24"/>
          <w:szCs w:val="24"/>
          <w:lang w:eastAsia="ru-RU"/>
        </w:rPr>
        <w:t>ы</w:t>
      </w:r>
      <w:r w:rsidR="004F4821">
        <w:rPr>
          <w:rFonts w:ascii="Times New Roman" w:hAnsi="Times New Roman"/>
          <w:sz w:val="24"/>
          <w:szCs w:val="24"/>
          <w:lang w:eastAsia="ru-RU"/>
        </w:rPr>
        <w:t>,</w:t>
      </w:r>
      <w:r w:rsidR="00B84C73">
        <w:rPr>
          <w:rFonts w:ascii="Times New Roman" w:hAnsi="Times New Roman"/>
          <w:sz w:val="24"/>
          <w:szCs w:val="24"/>
          <w:lang w:eastAsia="ru-RU"/>
        </w:rPr>
        <w:t xml:space="preserve"> помогающие</w:t>
      </w:r>
      <w:r w:rsidR="00B84C73" w:rsidRPr="00FD0661">
        <w:rPr>
          <w:rFonts w:ascii="Times New Roman" w:hAnsi="Times New Roman"/>
          <w:sz w:val="24"/>
          <w:szCs w:val="24"/>
          <w:lang w:eastAsia="ru-RU"/>
        </w:rPr>
        <w:t xml:space="preserve"> провести глубокий и всеобъемлющий анализ </w:t>
      </w:r>
      <w:r w:rsidR="004F4821">
        <w:rPr>
          <w:rFonts w:ascii="Times New Roman" w:hAnsi="Times New Roman"/>
          <w:sz w:val="24"/>
          <w:szCs w:val="24"/>
          <w:lang w:eastAsia="ru-RU"/>
        </w:rPr>
        <w:t>перспектив внешней политики каждой из стран, а также получить представление о системах</w:t>
      </w:r>
      <w:r w:rsidR="00B84C73" w:rsidRPr="00FD0661">
        <w:rPr>
          <w:rFonts w:ascii="Times New Roman" w:hAnsi="Times New Roman"/>
          <w:sz w:val="24"/>
          <w:szCs w:val="24"/>
          <w:lang w:eastAsia="ru-RU"/>
        </w:rPr>
        <w:t xml:space="preserve"> </w:t>
      </w:r>
      <w:r w:rsidR="004F4821">
        <w:rPr>
          <w:rFonts w:ascii="Times New Roman" w:hAnsi="Times New Roman"/>
          <w:sz w:val="24"/>
          <w:szCs w:val="24"/>
          <w:lang w:eastAsia="ru-RU"/>
        </w:rPr>
        <w:t>военного устройства, текущей идеологии каждой страны и методах достижения каждой стороной своих целей и интересов</w:t>
      </w:r>
      <w:r w:rsidR="004F4821">
        <w:rPr>
          <w:rStyle w:val="a6"/>
          <w:rFonts w:ascii="Times New Roman" w:hAnsi="Times New Roman"/>
          <w:sz w:val="24"/>
          <w:szCs w:val="24"/>
          <w:lang w:eastAsia="ru-RU"/>
        </w:rPr>
        <w:footnoteReference w:id="14"/>
      </w:r>
      <w:r w:rsidR="004F4821">
        <w:rPr>
          <w:rStyle w:val="a6"/>
          <w:rFonts w:ascii="Times New Roman" w:hAnsi="Times New Roman"/>
          <w:sz w:val="24"/>
          <w:szCs w:val="24"/>
          <w:lang w:eastAsia="ru-RU"/>
        </w:rPr>
        <w:footnoteReference w:id="15"/>
      </w:r>
      <w:r w:rsidR="004F4821">
        <w:rPr>
          <w:rStyle w:val="a6"/>
          <w:rFonts w:ascii="Times New Roman" w:hAnsi="Times New Roman"/>
          <w:sz w:val="24"/>
          <w:szCs w:val="24"/>
          <w:lang w:eastAsia="ru-RU"/>
        </w:rPr>
        <w:footnoteReference w:id="16"/>
      </w:r>
      <w:r w:rsidR="004F4821">
        <w:rPr>
          <w:rStyle w:val="a6"/>
          <w:rFonts w:ascii="Times New Roman" w:hAnsi="Times New Roman"/>
          <w:sz w:val="24"/>
          <w:szCs w:val="24"/>
          <w:lang w:eastAsia="ru-RU"/>
        </w:rPr>
        <w:footnoteReference w:id="17"/>
      </w:r>
      <w:r w:rsidR="0056334E">
        <w:rPr>
          <w:rFonts w:ascii="Times New Roman" w:hAnsi="Times New Roman"/>
          <w:sz w:val="24"/>
          <w:szCs w:val="24"/>
          <w:lang w:eastAsia="ru-RU"/>
        </w:rPr>
        <w:t xml:space="preserve">. </w:t>
      </w:r>
      <w:r w:rsidR="00E34474" w:rsidRPr="00E34474">
        <w:rPr>
          <w:rFonts w:ascii="Times New Roman" w:hAnsi="Times New Roman"/>
          <w:sz w:val="24"/>
          <w:szCs w:val="24"/>
          <w:lang w:eastAsia="ru-RU"/>
        </w:rPr>
        <w:t xml:space="preserve">      </w:t>
      </w:r>
      <w:proofErr w:type="gramEnd"/>
    </w:p>
    <w:p w:rsidR="000E6D3A" w:rsidRPr="00E34474" w:rsidRDefault="00E34474" w:rsidP="00E34474">
      <w:pPr>
        <w:ind w:firstLine="426"/>
        <w:jc w:val="both"/>
        <w:rPr>
          <w:rFonts w:ascii="Times New Roman" w:hAnsi="Times New Roman"/>
          <w:sz w:val="24"/>
          <w:szCs w:val="24"/>
        </w:rPr>
      </w:pPr>
      <w:r w:rsidRPr="00E34474">
        <w:rPr>
          <w:rFonts w:ascii="Times New Roman" w:hAnsi="Times New Roman"/>
          <w:sz w:val="24"/>
          <w:szCs w:val="24"/>
          <w:lang w:eastAsia="ru-RU"/>
        </w:rPr>
        <w:lastRenderedPageBreak/>
        <w:t xml:space="preserve"> </w:t>
      </w:r>
      <w:r w:rsidR="00534935" w:rsidRPr="00534935">
        <w:rPr>
          <w:rFonts w:ascii="Times New Roman" w:eastAsiaTheme="minorHAnsi" w:hAnsi="Times New Roman"/>
          <w:sz w:val="24"/>
          <w:szCs w:val="24"/>
          <w:lang w:eastAsia="ru-RU"/>
        </w:rPr>
        <w:t xml:space="preserve">Постановка цели и задачи обусловила </w:t>
      </w:r>
      <w:r w:rsidR="00534935" w:rsidRPr="003B429A">
        <w:rPr>
          <w:rFonts w:ascii="Times New Roman" w:eastAsiaTheme="minorHAnsi" w:hAnsi="Times New Roman"/>
          <w:b/>
          <w:i/>
          <w:sz w:val="24"/>
          <w:szCs w:val="24"/>
          <w:lang w:eastAsia="ru-RU"/>
        </w:rPr>
        <w:t>структуру</w:t>
      </w:r>
      <w:r w:rsidR="00534935" w:rsidRPr="00534935">
        <w:rPr>
          <w:rFonts w:ascii="Times New Roman" w:eastAsiaTheme="minorHAnsi" w:hAnsi="Times New Roman"/>
          <w:sz w:val="24"/>
          <w:szCs w:val="24"/>
          <w:lang w:eastAsia="ru-RU"/>
        </w:rPr>
        <w:t xml:space="preserve"> настоящей работы, которая состоит из введения, трех глав, заключения и списка литературы.</w:t>
      </w:r>
    </w:p>
    <w:p w:rsidR="001518D5" w:rsidRDefault="00136836" w:rsidP="00CA2912">
      <w:pPr>
        <w:rPr>
          <w:rFonts w:ascii="Times New Roman" w:eastAsiaTheme="minorHAnsi" w:hAnsi="Times New Roman"/>
          <w:sz w:val="36"/>
          <w:szCs w:val="36"/>
          <w:lang w:eastAsia="ru-RU"/>
        </w:rPr>
      </w:pPr>
      <w:r>
        <w:rPr>
          <w:rFonts w:ascii="Times New Roman" w:eastAsiaTheme="minorHAnsi" w:hAnsi="Times New Roman"/>
          <w:sz w:val="36"/>
          <w:szCs w:val="36"/>
          <w:lang w:eastAsia="ru-RU"/>
        </w:rPr>
        <w:t>Г</w:t>
      </w:r>
      <w:r w:rsidR="001518D5">
        <w:rPr>
          <w:rFonts w:ascii="Times New Roman" w:eastAsiaTheme="minorHAnsi" w:hAnsi="Times New Roman"/>
          <w:sz w:val="36"/>
          <w:szCs w:val="36"/>
          <w:lang w:eastAsia="ru-RU"/>
        </w:rPr>
        <w:t xml:space="preserve">лава </w:t>
      </w:r>
      <w:r w:rsidR="001518D5">
        <w:rPr>
          <w:rFonts w:ascii="Times New Roman" w:eastAsiaTheme="minorHAnsi" w:hAnsi="Times New Roman"/>
          <w:sz w:val="36"/>
          <w:szCs w:val="36"/>
          <w:lang w:val="en-US" w:eastAsia="ru-RU"/>
        </w:rPr>
        <w:t>I</w:t>
      </w:r>
      <w:r w:rsidR="001518D5" w:rsidRPr="001518D5">
        <w:rPr>
          <w:rFonts w:ascii="Times New Roman" w:eastAsiaTheme="minorHAnsi" w:hAnsi="Times New Roman"/>
          <w:sz w:val="36"/>
          <w:szCs w:val="36"/>
          <w:lang w:eastAsia="ru-RU"/>
        </w:rPr>
        <w:t xml:space="preserve">. </w:t>
      </w:r>
      <w:r w:rsidR="001518D5">
        <w:rPr>
          <w:rFonts w:ascii="Times New Roman" w:eastAsiaTheme="minorHAnsi" w:hAnsi="Times New Roman"/>
          <w:sz w:val="36"/>
          <w:szCs w:val="36"/>
          <w:lang w:eastAsia="ru-RU"/>
        </w:rPr>
        <w:t>Концептуальные основы региональной политики ИРИ, США и РФ</w:t>
      </w:r>
    </w:p>
    <w:p w:rsidR="001518D5" w:rsidRDefault="001518D5" w:rsidP="000569F3">
      <w:pPr>
        <w:pStyle w:val="a3"/>
        <w:numPr>
          <w:ilvl w:val="1"/>
          <w:numId w:val="15"/>
        </w:numPr>
        <w:jc w:val="both"/>
        <w:rPr>
          <w:rFonts w:ascii="Times New Roman" w:eastAsiaTheme="minorHAnsi" w:hAnsi="Times New Roman"/>
          <w:sz w:val="28"/>
          <w:szCs w:val="28"/>
          <w:lang w:eastAsia="ru-RU"/>
        </w:rPr>
      </w:pPr>
      <w:r w:rsidRPr="001518D5">
        <w:rPr>
          <w:rFonts w:ascii="Times New Roman" w:eastAsiaTheme="minorHAnsi" w:hAnsi="Times New Roman"/>
          <w:sz w:val="28"/>
          <w:szCs w:val="28"/>
          <w:lang w:eastAsia="ru-RU"/>
        </w:rPr>
        <w:t>Особенности политики Исламской Республики Иран на Ближнем Востоке и в Центральной Азии</w:t>
      </w:r>
    </w:p>
    <w:p w:rsidR="009D457F" w:rsidRPr="003F191B" w:rsidRDefault="000569F3" w:rsidP="005658A6">
      <w:pPr>
        <w:pStyle w:val="a3"/>
        <w:ind w:left="420" w:firstLine="288"/>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 xml:space="preserve">Современная внешняя политика Исламской Республикой Иран диктуется рядом аспектов, среди которых первостепенную роль играет геополитический фактор. </w:t>
      </w:r>
      <w:r w:rsidRPr="000569F3">
        <w:rPr>
          <w:rFonts w:ascii="Times New Roman" w:eastAsiaTheme="minorHAnsi" w:hAnsi="Times New Roman"/>
          <w:sz w:val="24"/>
          <w:szCs w:val="24"/>
          <w:lang w:eastAsia="ru-RU"/>
        </w:rPr>
        <w:t xml:space="preserve">Иран действительно </w:t>
      </w:r>
      <w:r w:rsidR="006B1B7C">
        <w:rPr>
          <w:rFonts w:ascii="Times New Roman" w:eastAsiaTheme="minorHAnsi" w:hAnsi="Times New Roman"/>
          <w:sz w:val="24"/>
          <w:szCs w:val="24"/>
          <w:lang w:eastAsia="ru-RU"/>
        </w:rPr>
        <w:t>занимает</w:t>
      </w:r>
      <w:r w:rsidRPr="000569F3">
        <w:rPr>
          <w:rFonts w:ascii="Times New Roman" w:eastAsiaTheme="minorHAnsi" w:hAnsi="Times New Roman"/>
          <w:sz w:val="24"/>
          <w:szCs w:val="24"/>
          <w:lang w:eastAsia="ru-RU"/>
        </w:rPr>
        <w:t xml:space="preserve"> одну из доминирующих ролей в важнейшем регионе планеты – Западной Азии, куда входят Ближний и Средний Восток, Кавказ, зона Каспийского моря и Центральная Азия. Кроме того, Иран, как источник углеводородных природных ископаемых, а также как территория транспортировки нефти и газа обладает абсолютной ценностью. </w:t>
      </w:r>
      <w:proofErr w:type="gramStart"/>
      <w:r w:rsidR="006B1B7C">
        <w:rPr>
          <w:rFonts w:ascii="Times New Roman" w:eastAsiaTheme="minorHAnsi" w:hAnsi="Times New Roman"/>
          <w:sz w:val="24"/>
          <w:szCs w:val="24"/>
          <w:lang w:eastAsia="ru-RU"/>
        </w:rPr>
        <w:t>Обладая одной</w:t>
      </w:r>
      <w:r w:rsidRPr="000569F3">
        <w:rPr>
          <w:rFonts w:ascii="Times New Roman" w:eastAsiaTheme="minorHAnsi" w:hAnsi="Times New Roman"/>
          <w:sz w:val="24"/>
          <w:szCs w:val="24"/>
          <w:lang w:eastAsia="ru-RU"/>
        </w:rPr>
        <w:t xml:space="preserve"> из самых многочисленных армий в мире,</w:t>
      </w:r>
      <w:r w:rsidR="006B1B7C">
        <w:rPr>
          <w:rFonts w:ascii="Times New Roman" w:eastAsiaTheme="minorHAnsi" w:hAnsi="Times New Roman"/>
          <w:sz w:val="24"/>
          <w:szCs w:val="24"/>
          <w:lang w:eastAsia="ru-RU"/>
        </w:rPr>
        <w:t xml:space="preserve"> Иран, объективно, является весьма весомым </w:t>
      </w:r>
      <w:r w:rsidRPr="000569F3">
        <w:rPr>
          <w:rFonts w:ascii="Times New Roman" w:eastAsiaTheme="minorHAnsi" w:hAnsi="Times New Roman"/>
          <w:sz w:val="24"/>
          <w:szCs w:val="24"/>
          <w:lang w:eastAsia="ru-RU"/>
        </w:rPr>
        <w:t>актором как западно-азиатской региональной, так и мировой политики</w:t>
      </w:r>
      <w:r w:rsidR="00B0618A">
        <w:rPr>
          <w:rStyle w:val="a6"/>
          <w:rFonts w:ascii="Times New Roman" w:eastAsiaTheme="minorHAnsi" w:hAnsi="Times New Roman"/>
          <w:sz w:val="24"/>
          <w:szCs w:val="24"/>
          <w:lang w:eastAsia="ru-RU"/>
        </w:rPr>
        <w:footnoteReference w:id="18"/>
      </w:r>
      <w:r w:rsidRPr="000569F3">
        <w:rPr>
          <w:rFonts w:ascii="Times New Roman" w:eastAsiaTheme="minorHAnsi" w:hAnsi="Times New Roman"/>
          <w:sz w:val="24"/>
          <w:szCs w:val="24"/>
          <w:lang w:eastAsia="ru-RU"/>
        </w:rPr>
        <w:t>. За геополитическим следует военно-политический фактор.</w:t>
      </w:r>
      <w:proofErr w:type="gramEnd"/>
      <w:r w:rsidRPr="000569F3">
        <w:rPr>
          <w:rFonts w:ascii="Times New Roman" w:eastAsiaTheme="minorHAnsi" w:hAnsi="Times New Roman"/>
          <w:sz w:val="24"/>
          <w:szCs w:val="24"/>
          <w:lang w:eastAsia="ru-RU"/>
        </w:rPr>
        <w:t xml:space="preserve"> Сегодня Исламская Республика Иран окружена если не врагами, то, во всяком случае, недругами или даже потенциальными противниками. Главным противником для Ирана является США, сконцентрировавшим свою военную мощь практически с трех сторон: с запада – в Ираке, с востока – в Афганистане, с юга – в Персидском и Оманском заливах, на базах и кораблях Центрального командования ВС США. Кроме того, существенную угрозу интересам Ирана в регионе</w:t>
      </w:r>
      <w:r w:rsidR="00B04163">
        <w:rPr>
          <w:rFonts w:ascii="Times New Roman" w:eastAsiaTheme="minorHAnsi" w:hAnsi="Times New Roman"/>
          <w:sz w:val="24"/>
          <w:szCs w:val="24"/>
          <w:lang w:eastAsia="ru-RU"/>
        </w:rPr>
        <w:t>, до последнего времени представляли</w:t>
      </w:r>
      <w:r w:rsidRPr="000569F3">
        <w:rPr>
          <w:rFonts w:ascii="Times New Roman" w:eastAsiaTheme="minorHAnsi" w:hAnsi="Times New Roman"/>
          <w:sz w:val="24"/>
          <w:szCs w:val="24"/>
          <w:lang w:eastAsia="ru-RU"/>
        </w:rPr>
        <w:t xml:space="preserve"> террористическая организация «Исламск</w:t>
      </w:r>
      <w:r w:rsidR="00B04163">
        <w:rPr>
          <w:rFonts w:ascii="Times New Roman" w:eastAsiaTheme="minorHAnsi" w:hAnsi="Times New Roman"/>
          <w:sz w:val="24"/>
          <w:szCs w:val="24"/>
          <w:lang w:eastAsia="ru-RU"/>
        </w:rPr>
        <w:t>ое государство Ирака и Леванта»</w:t>
      </w:r>
      <w:r w:rsidRPr="000569F3">
        <w:rPr>
          <w:rFonts w:ascii="Times New Roman" w:eastAsiaTheme="minorHAnsi" w:hAnsi="Times New Roman"/>
          <w:sz w:val="24"/>
          <w:szCs w:val="24"/>
          <w:lang w:eastAsia="ru-RU"/>
        </w:rPr>
        <w:t xml:space="preserve"> и гражданская война в Сирии. На другом же берегу Персидского залива находятся «неправильные мусульманские режимы»: суннитские Саудовская Аравия и Объединенные Арабские Эмираты, которые с </w:t>
      </w:r>
      <w:r w:rsidR="006B1B7C">
        <w:rPr>
          <w:rFonts w:ascii="Times New Roman" w:eastAsiaTheme="minorHAnsi" w:hAnsi="Times New Roman"/>
          <w:sz w:val="24"/>
          <w:szCs w:val="24"/>
          <w:lang w:eastAsia="ru-RU"/>
        </w:rPr>
        <w:t>неприязнью</w:t>
      </w:r>
      <w:r w:rsidRPr="000569F3">
        <w:rPr>
          <w:rFonts w:ascii="Times New Roman" w:eastAsiaTheme="minorHAnsi" w:hAnsi="Times New Roman"/>
          <w:sz w:val="24"/>
          <w:szCs w:val="24"/>
          <w:lang w:eastAsia="ru-RU"/>
        </w:rPr>
        <w:t xml:space="preserve"> относятся к своему мощ</w:t>
      </w:r>
      <w:r w:rsidR="006B1B7C">
        <w:rPr>
          <w:rFonts w:ascii="Times New Roman" w:eastAsiaTheme="minorHAnsi" w:hAnsi="Times New Roman"/>
          <w:sz w:val="24"/>
          <w:szCs w:val="24"/>
          <w:lang w:eastAsia="ru-RU"/>
        </w:rPr>
        <w:t>ному шиитскому соседу и, совершенно точно</w:t>
      </w:r>
      <w:r w:rsidRPr="000569F3">
        <w:rPr>
          <w:rFonts w:ascii="Times New Roman" w:eastAsiaTheme="minorHAnsi" w:hAnsi="Times New Roman"/>
          <w:sz w:val="24"/>
          <w:szCs w:val="24"/>
          <w:lang w:eastAsia="ru-RU"/>
        </w:rPr>
        <w:t xml:space="preserve">, не рассматривают Иран в качестве союзника. Наиболее существенную роль на Ближнем Востоке играет Израиль – государство, которое связано с Ираном многолетней </w:t>
      </w:r>
      <w:r w:rsidR="006B1B7C">
        <w:rPr>
          <w:rFonts w:ascii="Times New Roman" w:eastAsiaTheme="minorHAnsi" w:hAnsi="Times New Roman"/>
          <w:sz w:val="24"/>
          <w:szCs w:val="24"/>
          <w:lang w:eastAsia="ru-RU"/>
        </w:rPr>
        <w:t xml:space="preserve">непрекращающейся </w:t>
      </w:r>
      <w:r w:rsidRPr="000569F3">
        <w:rPr>
          <w:rFonts w:ascii="Times New Roman" w:eastAsiaTheme="minorHAnsi" w:hAnsi="Times New Roman"/>
          <w:sz w:val="24"/>
          <w:szCs w:val="24"/>
          <w:lang w:eastAsia="ru-RU"/>
        </w:rPr>
        <w:t>враждой</w:t>
      </w:r>
      <w:r w:rsidR="006B1B7C">
        <w:rPr>
          <w:rFonts w:ascii="Times New Roman" w:eastAsiaTheme="minorHAnsi" w:hAnsi="Times New Roman"/>
          <w:sz w:val="24"/>
          <w:szCs w:val="24"/>
          <w:lang w:eastAsia="ru-RU"/>
        </w:rPr>
        <w:t xml:space="preserve">, временами переходящей чуть ли не в фазу прямого военного столкновения. </w:t>
      </w:r>
      <w:r w:rsidRPr="009D2148">
        <w:rPr>
          <w:rFonts w:ascii="Times New Roman" w:eastAsiaTheme="minorHAnsi" w:hAnsi="Times New Roman"/>
          <w:sz w:val="24"/>
          <w:szCs w:val="24"/>
          <w:lang w:eastAsia="ru-RU"/>
        </w:rPr>
        <w:t xml:space="preserve">Тем не менее, оба предыдущих фактора затмеваются национально-психологическим, – возможно, самым главным фактором. Нынешняя Исламская Республика Иран является наследницей древнейшей мировой цивилизации </w:t>
      </w:r>
      <w:r w:rsidRPr="009D2148">
        <w:rPr>
          <w:rFonts w:ascii="Times New Roman" w:eastAsiaTheme="minorHAnsi" w:hAnsi="Times New Roman"/>
          <w:sz w:val="24"/>
          <w:szCs w:val="24"/>
          <w:lang w:eastAsia="ru-RU"/>
        </w:rPr>
        <w:lastRenderedPageBreak/>
        <w:t xml:space="preserve">– Великой Персидской империи, покорившей </w:t>
      </w:r>
      <w:r w:rsidR="006B1B7C">
        <w:rPr>
          <w:rFonts w:ascii="Times New Roman" w:eastAsiaTheme="minorHAnsi" w:hAnsi="Times New Roman"/>
          <w:sz w:val="24"/>
          <w:szCs w:val="24"/>
          <w:lang w:eastAsia="ru-RU"/>
        </w:rPr>
        <w:t>существенную часть</w:t>
      </w:r>
      <w:r w:rsidRPr="009D2148">
        <w:rPr>
          <w:rFonts w:ascii="Times New Roman" w:eastAsiaTheme="minorHAnsi" w:hAnsi="Times New Roman"/>
          <w:sz w:val="24"/>
          <w:szCs w:val="24"/>
          <w:lang w:eastAsia="ru-RU"/>
        </w:rPr>
        <w:t xml:space="preserve"> античного мира. В духовном, религиозном </w:t>
      </w:r>
      <w:r w:rsidR="00716759">
        <w:rPr>
          <w:rFonts w:ascii="Times New Roman" w:eastAsiaTheme="minorHAnsi" w:hAnsi="Times New Roman"/>
          <w:sz w:val="24"/>
          <w:szCs w:val="24"/>
          <w:lang w:eastAsia="ru-RU"/>
        </w:rPr>
        <w:t>плане Иран в течение почти шесть</w:t>
      </w:r>
      <w:r w:rsidRPr="009D2148">
        <w:rPr>
          <w:rFonts w:ascii="Times New Roman" w:eastAsiaTheme="minorHAnsi" w:hAnsi="Times New Roman"/>
          <w:sz w:val="24"/>
          <w:szCs w:val="24"/>
          <w:lang w:eastAsia="ru-RU"/>
        </w:rPr>
        <w:t xml:space="preserve"> последних веков являлся центром мирового шиизма</w:t>
      </w:r>
      <w:r w:rsidR="00361014">
        <w:rPr>
          <w:rStyle w:val="a6"/>
          <w:rFonts w:ascii="Times New Roman" w:eastAsiaTheme="minorHAnsi" w:hAnsi="Times New Roman"/>
          <w:sz w:val="24"/>
          <w:szCs w:val="24"/>
          <w:lang w:eastAsia="ru-RU"/>
        </w:rPr>
        <w:footnoteReference w:id="19"/>
      </w:r>
      <w:r w:rsidRPr="009D2148">
        <w:rPr>
          <w:rFonts w:ascii="Times New Roman" w:eastAsiaTheme="minorHAnsi" w:hAnsi="Times New Roman"/>
          <w:sz w:val="24"/>
          <w:szCs w:val="24"/>
          <w:lang w:eastAsia="ru-RU"/>
        </w:rPr>
        <w:t xml:space="preserve">. Под влиянием этих основных исторических факторов в течение многих столетий формировался менталитет гордых и бескомпромиссных иранцев-шиитов, отстаивающих свои интересы в противостоянии с многочисленными неприятелями, счет которым к настоящему времени значительно возрос. Как следствие, персидская национальная психология, представляющая собой </w:t>
      </w:r>
      <w:r w:rsidR="006B1B7C">
        <w:rPr>
          <w:rFonts w:ascii="Times New Roman" w:eastAsiaTheme="minorHAnsi" w:hAnsi="Times New Roman"/>
          <w:sz w:val="24"/>
          <w:szCs w:val="24"/>
          <w:lang w:eastAsia="ru-RU"/>
        </w:rPr>
        <w:t>симбиоз</w:t>
      </w:r>
      <w:r w:rsidRPr="009D2148">
        <w:rPr>
          <w:rFonts w:ascii="Times New Roman" w:eastAsiaTheme="minorHAnsi" w:hAnsi="Times New Roman"/>
          <w:sz w:val="24"/>
          <w:szCs w:val="24"/>
          <w:lang w:eastAsia="ru-RU"/>
        </w:rPr>
        <w:t xml:space="preserve"> великодержавного имперского национализма и шиитской избранности, стала политическим фактором. </w:t>
      </w:r>
      <w:r w:rsidR="00FA7423">
        <w:rPr>
          <w:rFonts w:ascii="Times New Roman" w:eastAsiaTheme="minorHAnsi" w:hAnsi="Times New Roman"/>
          <w:sz w:val="24"/>
          <w:szCs w:val="24"/>
          <w:lang w:eastAsia="ru-RU"/>
        </w:rPr>
        <w:t>Если же провести анализ военной доктрины Исламской Республике Иран, именуемой не иначе, как «</w:t>
      </w:r>
      <w:r w:rsidR="00FA7423" w:rsidRPr="00FA7423">
        <w:rPr>
          <w:rFonts w:ascii="Times New Roman" w:eastAsiaTheme="minorHAnsi" w:hAnsi="Times New Roman"/>
          <w:sz w:val="24"/>
          <w:szCs w:val="24"/>
          <w:lang w:eastAsia="ru-RU"/>
        </w:rPr>
        <w:t>Доктрина национальной безопасности Исламской Республики Иран</w:t>
      </w:r>
      <w:r w:rsidR="00FA7423">
        <w:rPr>
          <w:rFonts w:ascii="Times New Roman" w:eastAsiaTheme="minorHAnsi" w:hAnsi="Times New Roman"/>
          <w:sz w:val="24"/>
          <w:szCs w:val="24"/>
          <w:lang w:eastAsia="ru-RU"/>
        </w:rPr>
        <w:t>»</w:t>
      </w:r>
      <w:r w:rsidR="00FA7423">
        <w:rPr>
          <w:rStyle w:val="a6"/>
          <w:rFonts w:ascii="Times New Roman" w:eastAsiaTheme="minorHAnsi" w:hAnsi="Times New Roman"/>
          <w:sz w:val="24"/>
          <w:szCs w:val="24"/>
          <w:lang w:eastAsia="ru-RU"/>
        </w:rPr>
        <w:footnoteReference w:id="20"/>
      </w:r>
      <w:r w:rsidR="00FA7423">
        <w:rPr>
          <w:rFonts w:ascii="Times New Roman" w:eastAsiaTheme="minorHAnsi" w:hAnsi="Times New Roman"/>
          <w:sz w:val="24"/>
          <w:szCs w:val="24"/>
          <w:lang w:eastAsia="ru-RU"/>
        </w:rPr>
        <w:t xml:space="preserve">, то </w:t>
      </w:r>
      <w:r w:rsidR="00D34BEA">
        <w:rPr>
          <w:rFonts w:ascii="Times New Roman" w:eastAsiaTheme="minorHAnsi" w:hAnsi="Times New Roman"/>
          <w:sz w:val="24"/>
          <w:szCs w:val="24"/>
          <w:lang w:eastAsia="ru-RU"/>
        </w:rPr>
        <w:t>выяснится, что при определении политических целей и задач военных действий</w:t>
      </w:r>
      <w:r w:rsidR="00D34BEA" w:rsidRPr="00D34BEA">
        <w:rPr>
          <w:rFonts w:ascii="Times New Roman" w:eastAsiaTheme="minorHAnsi" w:hAnsi="Times New Roman"/>
          <w:sz w:val="24"/>
          <w:szCs w:val="24"/>
          <w:lang w:eastAsia="ru-RU"/>
        </w:rPr>
        <w:t>, иран</w:t>
      </w:r>
      <w:r w:rsidR="00D34BEA">
        <w:rPr>
          <w:rFonts w:ascii="Times New Roman" w:eastAsiaTheme="minorHAnsi" w:hAnsi="Times New Roman"/>
          <w:sz w:val="24"/>
          <w:szCs w:val="24"/>
          <w:lang w:eastAsia="ru-RU"/>
        </w:rPr>
        <w:t xml:space="preserve">цы отдают приоритет </w:t>
      </w:r>
      <w:r w:rsidR="00D34BEA" w:rsidRPr="00D34BEA">
        <w:rPr>
          <w:rFonts w:ascii="Times New Roman" w:eastAsiaTheme="minorHAnsi" w:hAnsi="Times New Roman"/>
          <w:sz w:val="24"/>
          <w:szCs w:val="24"/>
          <w:lang w:eastAsia="ru-RU"/>
        </w:rPr>
        <w:t>принцип</w:t>
      </w:r>
      <w:r w:rsidR="00D34BEA">
        <w:rPr>
          <w:rFonts w:ascii="Times New Roman" w:eastAsiaTheme="minorHAnsi" w:hAnsi="Times New Roman"/>
          <w:sz w:val="24"/>
          <w:szCs w:val="24"/>
          <w:lang w:eastAsia="ru-RU"/>
        </w:rPr>
        <w:t>у</w:t>
      </w:r>
      <w:r w:rsidR="00D34BEA" w:rsidRPr="00D34BEA">
        <w:rPr>
          <w:rFonts w:ascii="Times New Roman" w:eastAsiaTheme="minorHAnsi" w:hAnsi="Times New Roman"/>
          <w:sz w:val="24"/>
          <w:szCs w:val="24"/>
          <w:lang w:eastAsia="ru-RU"/>
        </w:rPr>
        <w:t xml:space="preserve"> тесной взаимосвязи религии, идеологии, политики и войны</w:t>
      </w:r>
      <w:r w:rsidR="00D34BEA">
        <w:rPr>
          <w:rFonts w:ascii="Times New Roman" w:eastAsiaTheme="minorHAnsi" w:hAnsi="Times New Roman"/>
          <w:sz w:val="24"/>
          <w:szCs w:val="24"/>
          <w:lang w:eastAsia="ru-RU"/>
        </w:rPr>
        <w:t>. Из установок военной доктрины, основывающейся</w:t>
      </w:r>
      <w:r w:rsidR="00D7159E">
        <w:rPr>
          <w:rFonts w:ascii="Times New Roman" w:eastAsiaTheme="minorHAnsi" w:hAnsi="Times New Roman"/>
          <w:sz w:val="24"/>
          <w:szCs w:val="24"/>
          <w:lang w:eastAsia="ru-RU"/>
        </w:rPr>
        <w:t>,</w:t>
      </w:r>
      <w:r w:rsidR="00D34BEA">
        <w:rPr>
          <w:rFonts w:ascii="Times New Roman" w:eastAsiaTheme="minorHAnsi" w:hAnsi="Times New Roman"/>
          <w:sz w:val="24"/>
          <w:szCs w:val="24"/>
          <w:lang w:eastAsia="ru-RU"/>
        </w:rPr>
        <w:t xml:space="preserve"> в свою очередь</w:t>
      </w:r>
      <w:r w:rsidR="00D7159E">
        <w:rPr>
          <w:rFonts w:ascii="Times New Roman" w:eastAsiaTheme="minorHAnsi" w:hAnsi="Times New Roman"/>
          <w:sz w:val="24"/>
          <w:szCs w:val="24"/>
          <w:lang w:eastAsia="ru-RU"/>
        </w:rPr>
        <w:t>,</w:t>
      </w:r>
      <w:r w:rsidR="00D34BEA">
        <w:rPr>
          <w:rFonts w:ascii="Times New Roman" w:eastAsiaTheme="minorHAnsi" w:hAnsi="Times New Roman"/>
          <w:sz w:val="24"/>
          <w:szCs w:val="24"/>
          <w:lang w:eastAsia="ru-RU"/>
        </w:rPr>
        <w:t xml:space="preserve"> на учен</w:t>
      </w:r>
      <w:proofErr w:type="gramStart"/>
      <w:r w:rsidR="00D34BEA">
        <w:rPr>
          <w:rFonts w:ascii="Times New Roman" w:eastAsiaTheme="minorHAnsi" w:hAnsi="Times New Roman"/>
          <w:sz w:val="24"/>
          <w:szCs w:val="24"/>
          <w:lang w:eastAsia="ru-RU"/>
        </w:rPr>
        <w:t>ии ая</w:t>
      </w:r>
      <w:proofErr w:type="gramEnd"/>
      <w:r w:rsidR="00D34BEA">
        <w:rPr>
          <w:rFonts w:ascii="Times New Roman" w:eastAsiaTheme="minorHAnsi" w:hAnsi="Times New Roman"/>
          <w:sz w:val="24"/>
          <w:szCs w:val="24"/>
          <w:lang w:eastAsia="ru-RU"/>
        </w:rPr>
        <w:t>толлы Хомейни</w:t>
      </w:r>
      <w:r w:rsidR="00D7159E">
        <w:rPr>
          <w:rStyle w:val="a6"/>
          <w:rFonts w:ascii="Times New Roman" w:eastAsiaTheme="minorHAnsi" w:hAnsi="Times New Roman"/>
          <w:sz w:val="24"/>
          <w:szCs w:val="24"/>
          <w:lang w:eastAsia="ru-RU"/>
        </w:rPr>
        <w:footnoteReference w:id="21"/>
      </w:r>
      <w:r w:rsidR="00D7159E">
        <w:rPr>
          <w:rFonts w:ascii="Times New Roman" w:eastAsiaTheme="minorHAnsi" w:hAnsi="Times New Roman"/>
          <w:sz w:val="24"/>
          <w:szCs w:val="24"/>
          <w:lang w:eastAsia="ru-RU"/>
        </w:rPr>
        <w:t xml:space="preserve">, выделяют </w:t>
      </w:r>
      <w:r w:rsidR="00D7159E" w:rsidRPr="00D7159E">
        <w:rPr>
          <w:rFonts w:ascii="Times New Roman" w:eastAsiaTheme="minorHAnsi" w:hAnsi="Times New Roman"/>
          <w:sz w:val="24"/>
          <w:szCs w:val="24"/>
          <w:lang w:eastAsia="ru-RU"/>
        </w:rPr>
        <w:t>три уровня долгосрочных целей политики Ирана, на реализацию которых и направлены основные усилия руководства государства. Первый уровень целей связан с превращением Ирана в общемусульманский центр силы. Данную цель определённо нужно рассматривать как очень отдалённую перспективу, поскольку без утверждения Ирана в роли общерегионального центра силы в зоне Ближнего и Среднего Востока сама постановка такой цели не имеет никакого смысла. Второй уровень как раз и предполагает превращение Ирана в региональный центр силы. Для достижения этой цели руководство страны стремится достичь экономического, политического, идеологического и военного лидерства в регионе. Третий уровень сосредоточен на решении задач внутри страны, в частности на обеспечение экономической, идеологической и военно-политической стабильности государства, а также на создании развитой промышленности и мощных вооружённых сил.</w:t>
      </w:r>
      <w:r w:rsidR="00D7159E">
        <w:rPr>
          <w:rFonts w:ascii="Times New Roman" w:eastAsiaTheme="minorHAnsi" w:hAnsi="Times New Roman"/>
          <w:sz w:val="24"/>
          <w:szCs w:val="24"/>
          <w:lang w:eastAsia="ru-RU"/>
        </w:rPr>
        <w:t xml:space="preserve"> На текущий момент, руководству Исламской Республики Иран удалось продвинуться в наибольшей степени именно по второму уровню целей. После волны «демократизации» Ближнего Востока, запущенной Соединенными Штатами в 2003 году, Тегерану удалось занять существенные позиции в регионе. Сначала шиитам удалось установить режим, ориентированный на взаимодействие с Ираном, в разрушенном войной Ираке, что вызвало недовольство основных противников шиитов – суннитов. После победы шиитов на свободных выборах в </w:t>
      </w:r>
      <w:r w:rsidR="00B279CB">
        <w:rPr>
          <w:rFonts w:ascii="Times New Roman" w:eastAsiaTheme="minorHAnsi" w:hAnsi="Times New Roman"/>
          <w:sz w:val="24"/>
          <w:szCs w:val="24"/>
          <w:lang w:eastAsia="ru-RU"/>
        </w:rPr>
        <w:t>Ираке</w:t>
      </w:r>
      <w:r w:rsidR="00D7159E">
        <w:rPr>
          <w:rFonts w:ascii="Times New Roman" w:eastAsiaTheme="minorHAnsi" w:hAnsi="Times New Roman"/>
          <w:sz w:val="24"/>
          <w:szCs w:val="24"/>
          <w:lang w:eastAsia="ru-RU"/>
        </w:rPr>
        <w:t xml:space="preserve"> вспыхнула гражданская война, и США </w:t>
      </w:r>
      <w:r w:rsidR="00B279CB">
        <w:rPr>
          <w:rFonts w:ascii="Times New Roman" w:eastAsiaTheme="minorHAnsi" w:hAnsi="Times New Roman"/>
          <w:sz w:val="24"/>
          <w:szCs w:val="24"/>
          <w:lang w:eastAsia="ru-RU"/>
        </w:rPr>
        <w:t xml:space="preserve">оставили полыхающую страну. В этот же период против Ирана вновь были выдвинуты обвинения в разработки ядерного оружия, поддерживаемые, в основном, </w:t>
      </w:r>
      <w:r w:rsidR="00B279CB" w:rsidRPr="00B279CB">
        <w:rPr>
          <w:rFonts w:ascii="Times New Roman" w:eastAsiaTheme="minorHAnsi" w:hAnsi="Times New Roman"/>
          <w:sz w:val="24"/>
          <w:szCs w:val="24"/>
          <w:lang w:eastAsia="ru-RU"/>
        </w:rPr>
        <w:t>Саудовской Аравией и Катаром</w:t>
      </w:r>
      <w:r w:rsidR="00B279CB">
        <w:rPr>
          <w:rFonts w:ascii="Times New Roman" w:eastAsiaTheme="minorHAnsi" w:hAnsi="Times New Roman"/>
          <w:sz w:val="24"/>
          <w:szCs w:val="24"/>
          <w:lang w:eastAsia="ru-RU"/>
        </w:rPr>
        <w:t xml:space="preserve">. После «арабской весны», начала гражданской войны в Сирии и укрепления влияния Тегерана в этой </w:t>
      </w:r>
      <w:r w:rsidR="00B279CB">
        <w:rPr>
          <w:rFonts w:ascii="Times New Roman" w:eastAsiaTheme="minorHAnsi" w:hAnsi="Times New Roman"/>
          <w:sz w:val="24"/>
          <w:szCs w:val="24"/>
          <w:lang w:eastAsia="ru-RU"/>
        </w:rPr>
        <w:lastRenderedPageBreak/>
        <w:t xml:space="preserve">стране, последовали </w:t>
      </w:r>
      <w:r w:rsidR="00B279CB" w:rsidRPr="00B279CB">
        <w:rPr>
          <w:rFonts w:ascii="Times New Roman" w:eastAsiaTheme="minorHAnsi" w:hAnsi="Times New Roman"/>
          <w:sz w:val="24"/>
          <w:szCs w:val="24"/>
          <w:lang w:eastAsia="ru-RU"/>
        </w:rPr>
        <w:t xml:space="preserve">многочисленные заявления о планах Ирана по созданию некого союза стран с преобладающим или же многочисленным шиитским населением, так называемую «шиитскую дугу», в противовес </w:t>
      </w:r>
      <w:proofErr w:type="spellStart"/>
      <w:r w:rsidR="00B279CB" w:rsidRPr="00B279CB">
        <w:rPr>
          <w:rFonts w:ascii="Times New Roman" w:eastAsiaTheme="minorHAnsi" w:hAnsi="Times New Roman"/>
          <w:sz w:val="24"/>
          <w:szCs w:val="24"/>
          <w:lang w:eastAsia="ru-RU"/>
        </w:rPr>
        <w:t>суннитско</w:t>
      </w:r>
      <w:proofErr w:type="spellEnd"/>
      <w:r w:rsidR="00B279CB" w:rsidRPr="00B279CB">
        <w:rPr>
          <w:rFonts w:ascii="Times New Roman" w:eastAsiaTheme="minorHAnsi" w:hAnsi="Times New Roman"/>
          <w:sz w:val="24"/>
          <w:szCs w:val="24"/>
          <w:lang w:eastAsia="ru-RU"/>
        </w:rPr>
        <w:t xml:space="preserve">-ваххабитскому альянсу, сотрудничающему с США и Западом. </w:t>
      </w:r>
      <w:r w:rsidR="00B279CB">
        <w:rPr>
          <w:rFonts w:ascii="Times New Roman" w:eastAsiaTheme="minorHAnsi" w:hAnsi="Times New Roman"/>
          <w:sz w:val="24"/>
          <w:szCs w:val="24"/>
          <w:lang w:eastAsia="ru-RU"/>
        </w:rPr>
        <w:t>Ф</w:t>
      </w:r>
      <w:r w:rsidR="00B279CB" w:rsidRPr="00B279CB">
        <w:rPr>
          <w:rFonts w:ascii="Times New Roman" w:eastAsiaTheme="minorHAnsi" w:hAnsi="Times New Roman"/>
          <w:sz w:val="24"/>
          <w:szCs w:val="24"/>
          <w:lang w:eastAsia="ru-RU"/>
        </w:rPr>
        <w:t>ормирование подобной структуры позволило бы не только объединить всех последователей шиизма единой структурой, но и существенно расширить влияние ИРИ, как на Ближнем Восток</w:t>
      </w:r>
      <w:r w:rsidR="00B279CB">
        <w:rPr>
          <w:rFonts w:ascii="Times New Roman" w:eastAsiaTheme="minorHAnsi" w:hAnsi="Times New Roman"/>
          <w:sz w:val="24"/>
          <w:szCs w:val="24"/>
          <w:lang w:eastAsia="ru-RU"/>
        </w:rPr>
        <w:t xml:space="preserve">е, так и во всем мире. </w:t>
      </w:r>
      <w:r w:rsidR="00B279CB" w:rsidRPr="00B279CB">
        <w:rPr>
          <w:rFonts w:ascii="Times New Roman" w:eastAsiaTheme="minorHAnsi" w:hAnsi="Times New Roman"/>
          <w:sz w:val="24"/>
          <w:szCs w:val="24"/>
          <w:lang w:eastAsia="ru-RU"/>
        </w:rPr>
        <w:t>Именно термином «шиитская дуга» объясняют изменение регионального баланса сил и возрастающую роль ИРИ как наиболее перспективной и мощной региональной державы.</w:t>
      </w:r>
      <w:r w:rsidR="00B279CB">
        <w:rPr>
          <w:rFonts w:ascii="Times New Roman" w:eastAsiaTheme="minorHAnsi" w:hAnsi="Times New Roman"/>
          <w:sz w:val="24"/>
          <w:szCs w:val="24"/>
          <w:lang w:eastAsia="ru-RU"/>
        </w:rPr>
        <w:t xml:space="preserve"> В</w:t>
      </w:r>
      <w:r w:rsidR="00B279CB" w:rsidRPr="00B279CB">
        <w:rPr>
          <w:rFonts w:ascii="Times New Roman" w:eastAsiaTheme="minorHAnsi" w:hAnsi="Times New Roman"/>
          <w:sz w:val="24"/>
          <w:szCs w:val="24"/>
          <w:lang w:eastAsia="ru-RU"/>
        </w:rPr>
        <w:t>озможность формирования «шиитской дуги» обуславливается безграничной преданностью последователей шиизма Ирану, как центру и главному защитнику течения, в сравнении со странами, откуда они произошли</w:t>
      </w:r>
      <w:r w:rsidR="00B279CB">
        <w:rPr>
          <w:rFonts w:ascii="Times New Roman" w:eastAsiaTheme="minorHAnsi" w:hAnsi="Times New Roman"/>
          <w:sz w:val="24"/>
          <w:szCs w:val="24"/>
          <w:lang w:eastAsia="ru-RU"/>
        </w:rPr>
        <w:t xml:space="preserve">. </w:t>
      </w:r>
      <w:r w:rsidR="00B279CB" w:rsidRPr="00B279CB">
        <w:rPr>
          <w:rFonts w:ascii="Times New Roman" w:eastAsiaTheme="minorHAnsi" w:hAnsi="Times New Roman"/>
          <w:sz w:val="24"/>
          <w:szCs w:val="24"/>
          <w:lang w:eastAsia="ru-RU"/>
        </w:rPr>
        <w:t xml:space="preserve">«Шиитская дуга», простирающаяся от западных границ Афганистана и до побережья Средиземного моря в Ливане и Сирии, обладающая выгодным географическим положением и способная сплотить мусульман-шиитов, объединенных религиозными и политическими взглядами, вполне могла бы стать достойной перспективой, как для всего шиитского движения, так и для государств, входящих в нее. </w:t>
      </w:r>
      <w:proofErr w:type="gramStart"/>
      <w:r w:rsidR="00B279CB" w:rsidRPr="00B279CB">
        <w:rPr>
          <w:rFonts w:ascii="Times New Roman" w:eastAsiaTheme="minorHAnsi" w:hAnsi="Times New Roman"/>
          <w:sz w:val="24"/>
          <w:szCs w:val="24"/>
          <w:lang w:eastAsia="ru-RU"/>
        </w:rPr>
        <w:t>В современных сложившихся условиях  такой сценарий вполне возможен и осуществим, в основном из-за стратегических амбиций ИРИ, направленных на расширение своего влияние на весь арабский и исламский мир</w:t>
      </w:r>
      <w:r w:rsidR="00335981">
        <w:rPr>
          <w:rStyle w:val="a6"/>
          <w:rFonts w:ascii="Times New Roman" w:eastAsiaTheme="minorHAnsi" w:hAnsi="Times New Roman"/>
          <w:sz w:val="24"/>
          <w:szCs w:val="24"/>
          <w:lang w:eastAsia="ru-RU"/>
        </w:rPr>
        <w:footnoteReference w:id="22"/>
      </w:r>
      <w:r w:rsidR="00B279CB" w:rsidRPr="00B279CB">
        <w:rPr>
          <w:rFonts w:ascii="Times New Roman" w:eastAsiaTheme="minorHAnsi" w:hAnsi="Times New Roman"/>
          <w:sz w:val="24"/>
          <w:szCs w:val="24"/>
          <w:lang w:eastAsia="ru-RU"/>
        </w:rPr>
        <w:t xml:space="preserve">. </w:t>
      </w:r>
      <w:r w:rsidR="00B96EF6">
        <w:rPr>
          <w:rFonts w:ascii="Times New Roman" w:eastAsiaTheme="minorHAnsi" w:hAnsi="Times New Roman"/>
          <w:sz w:val="24"/>
          <w:szCs w:val="24"/>
          <w:lang w:eastAsia="ru-RU"/>
        </w:rPr>
        <w:t xml:space="preserve">По факту, </w:t>
      </w:r>
      <w:r w:rsidR="00B279CB" w:rsidRPr="00B279CB">
        <w:rPr>
          <w:rFonts w:ascii="Times New Roman" w:eastAsiaTheme="minorHAnsi" w:hAnsi="Times New Roman"/>
          <w:sz w:val="24"/>
          <w:szCs w:val="24"/>
          <w:lang w:eastAsia="ru-RU"/>
        </w:rPr>
        <w:t>больше всего</w:t>
      </w:r>
      <w:r w:rsidR="00B96EF6">
        <w:rPr>
          <w:rFonts w:ascii="Times New Roman" w:eastAsiaTheme="minorHAnsi" w:hAnsi="Times New Roman"/>
          <w:sz w:val="24"/>
          <w:szCs w:val="24"/>
          <w:lang w:eastAsia="ru-RU"/>
        </w:rPr>
        <w:t xml:space="preserve"> от последствий «арабской весны» выиграл именно Тегеран, получив в свое распоряжение подходящий инструмент для укрепления своего</w:t>
      </w:r>
      <w:r w:rsidR="00B279CB" w:rsidRPr="00B279CB">
        <w:rPr>
          <w:rFonts w:ascii="Times New Roman" w:eastAsiaTheme="minorHAnsi" w:hAnsi="Times New Roman"/>
          <w:sz w:val="24"/>
          <w:szCs w:val="24"/>
          <w:lang w:eastAsia="ru-RU"/>
        </w:rPr>
        <w:t xml:space="preserve"> влияния на Ближнем Востоке и в зоне Персидского залива.</w:t>
      </w:r>
      <w:proofErr w:type="gramEnd"/>
      <w:r w:rsidR="00B96EF6">
        <w:rPr>
          <w:rFonts w:ascii="Times New Roman" w:eastAsiaTheme="minorHAnsi" w:hAnsi="Times New Roman"/>
          <w:sz w:val="24"/>
          <w:szCs w:val="24"/>
          <w:lang w:eastAsia="ru-RU"/>
        </w:rPr>
        <w:t xml:space="preserve"> </w:t>
      </w:r>
      <w:r w:rsidR="00DD16D8" w:rsidRPr="00DD16D8">
        <w:rPr>
          <w:rFonts w:ascii="Times New Roman" w:eastAsiaTheme="minorHAnsi" w:hAnsi="Times New Roman"/>
          <w:sz w:val="24"/>
          <w:szCs w:val="24"/>
          <w:lang w:eastAsia="ru-RU"/>
        </w:rPr>
        <w:t xml:space="preserve">Хоть «шиитская дуга» еще не стала юридически оформленным военно-политическим союзом или объединением, она уже, по-видимому, всерьез принимается в расчет региональными игроками. Об этом, опять-таки, свидетельствуют позиция США и их союзников по сирийскому конфликту, поддержка Саудовской Аравией </w:t>
      </w:r>
      <w:proofErr w:type="spellStart"/>
      <w:r w:rsidR="00DD16D8" w:rsidRPr="00DD16D8">
        <w:rPr>
          <w:rFonts w:ascii="Times New Roman" w:eastAsiaTheme="minorHAnsi" w:hAnsi="Times New Roman"/>
          <w:sz w:val="24"/>
          <w:szCs w:val="24"/>
          <w:lang w:eastAsia="ru-RU"/>
        </w:rPr>
        <w:t>суннитско</w:t>
      </w:r>
      <w:proofErr w:type="spellEnd"/>
      <w:r w:rsidR="00DD16D8" w:rsidRPr="00DD16D8">
        <w:rPr>
          <w:rFonts w:ascii="Times New Roman" w:eastAsiaTheme="minorHAnsi" w:hAnsi="Times New Roman"/>
          <w:sz w:val="24"/>
          <w:szCs w:val="24"/>
          <w:lang w:eastAsia="ru-RU"/>
        </w:rPr>
        <w:t>-шиитского вооруженного противостояния в Ираке, подрыв нормализации отношений между Ираном и Западом третьими лицами. Особенно боится усиления роли ИРИ в мире Саудовская Аравия, ведь с усилением Ирана существенно повысится и роль шиитов в регионе, а это, в свою очередь, неминуемо приведет к фундаментальным изменениям на Ближнем Востоке. А эти изменения могут привести к отсутствию перспектив для Саудовской Аравии как для государства, при таких обстоятельствах монархия останется без поддержки и ресурсов.</w:t>
      </w:r>
      <w:r w:rsidR="00DD16D8">
        <w:rPr>
          <w:rFonts w:ascii="Times New Roman" w:eastAsiaTheme="minorHAnsi" w:hAnsi="Times New Roman"/>
          <w:sz w:val="24"/>
          <w:szCs w:val="24"/>
          <w:lang w:eastAsia="ru-RU"/>
        </w:rPr>
        <w:t xml:space="preserve"> </w:t>
      </w:r>
      <w:r w:rsidR="00B96EF6">
        <w:rPr>
          <w:rFonts w:ascii="Times New Roman" w:eastAsiaTheme="minorHAnsi" w:hAnsi="Times New Roman"/>
          <w:sz w:val="24"/>
          <w:szCs w:val="24"/>
          <w:lang w:eastAsia="ru-RU"/>
        </w:rPr>
        <w:t>Однако вместе с успехами во внешней политике, Иран испытывает сложности с достижением целей третьего уровня, то есть с решением внутренних проблем. Страна остро нуждается в экономических и социальных реформах, огромной проблемой является коррупция.</w:t>
      </w:r>
      <w:r w:rsidR="0078027E">
        <w:rPr>
          <w:rFonts w:ascii="Times New Roman" w:eastAsiaTheme="minorHAnsi" w:hAnsi="Times New Roman"/>
          <w:sz w:val="24"/>
          <w:szCs w:val="24"/>
          <w:lang w:eastAsia="ru-RU"/>
        </w:rPr>
        <w:t xml:space="preserve"> </w:t>
      </w:r>
      <w:r w:rsidR="00B96EF6">
        <w:rPr>
          <w:rFonts w:ascii="Times New Roman" w:eastAsiaTheme="minorHAnsi" w:hAnsi="Times New Roman"/>
          <w:sz w:val="24"/>
          <w:szCs w:val="24"/>
          <w:lang w:eastAsia="ru-RU"/>
        </w:rPr>
        <w:t xml:space="preserve">О существенности данных проблем наглядно говорят протестные выступления в конце 2017 – начале 2018 года. Также Тегеран нуждается в модернизации собственной инфраструктуры и промышленности, </w:t>
      </w:r>
      <w:r w:rsidR="00DD16D8">
        <w:rPr>
          <w:rFonts w:ascii="Times New Roman" w:eastAsiaTheme="minorHAnsi" w:hAnsi="Times New Roman"/>
          <w:sz w:val="24"/>
          <w:szCs w:val="24"/>
          <w:lang w:eastAsia="ru-RU"/>
        </w:rPr>
        <w:t>также</w:t>
      </w:r>
      <w:r w:rsidR="00B96EF6">
        <w:rPr>
          <w:rFonts w:ascii="Times New Roman" w:eastAsiaTheme="minorHAnsi" w:hAnsi="Times New Roman"/>
          <w:sz w:val="24"/>
          <w:szCs w:val="24"/>
          <w:lang w:eastAsia="ru-RU"/>
        </w:rPr>
        <w:t xml:space="preserve"> крайне необходимы новые экономические партнеры. </w:t>
      </w:r>
      <w:r w:rsidR="00DD16D8">
        <w:rPr>
          <w:rFonts w:ascii="Times New Roman" w:eastAsiaTheme="minorHAnsi" w:hAnsi="Times New Roman"/>
          <w:sz w:val="24"/>
          <w:szCs w:val="24"/>
          <w:lang w:eastAsia="ru-RU"/>
        </w:rPr>
        <w:t xml:space="preserve">Поэтому ИРИ приходится сотрудничать с другими государствами, готовыми оказать помощь Тегерану в совершенствовании как его промышленного, </w:t>
      </w:r>
      <w:r w:rsidR="00DD16D8">
        <w:rPr>
          <w:rFonts w:ascii="Times New Roman" w:eastAsiaTheme="minorHAnsi" w:hAnsi="Times New Roman"/>
          <w:sz w:val="24"/>
          <w:szCs w:val="24"/>
          <w:lang w:eastAsia="ru-RU"/>
        </w:rPr>
        <w:lastRenderedPageBreak/>
        <w:t>так и военного потенциала, взамен принимая во внимание интересы этих стран в процессах, происходящих на Ближнем Востоке.</w:t>
      </w:r>
      <w:r w:rsidR="0078027E">
        <w:rPr>
          <w:rFonts w:ascii="Times New Roman" w:eastAsiaTheme="minorHAnsi" w:hAnsi="Times New Roman"/>
          <w:sz w:val="24"/>
          <w:szCs w:val="24"/>
          <w:lang w:eastAsia="ru-RU"/>
        </w:rPr>
        <w:t xml:space="preserve"> </w:t>
      </w:r>
    </w:p>
    <w:p w:rsidR="009E5469" w:rsidRPr="0049646D" w:rsidRDefault="009E5469" w:rsidP="00D7159E">
      <w:pPr>
        <w:rPr>
          <w:rFonts w:ascii="Times New Roman" w:eastAsiaTheme="minorHAnsi" w:hAnsi="Times New Roman"/>
          <w:sz w:val="24"/>
          <w:szCs w:val="24"/>
          <w:lang w:eastAsia="ru-RU"/>
        </w:rPr>
      </w:pPr>
    </w:p>
    <w:p w:rsidR="001518D5" w:rsidRDefault="001518D5" w:rsidP="000569F3">
      <w:pPr>
        <w:pStyle w:val="a3"/>
        <w:numPr>
          <w:ilvl w:val="1"/>
          <w:numId w:val="15"/>
        </w:numPr>
        <w:jc w:val="both"/>
        <w:rPr>
          <w:rFonts w:ascii="Times New Roman" w:eastAsiaTheme="minorHAnsi" w:hAnsi="Times New Roman"/>
          <w:sz w:val="28"/>
          <w:szCs w:val="28"/>
          <w:lang w:eastAsia="ru-RU"/>
        </w:rPr>
      </w:pPr>
      <w:r>
        <w:rPr>
          <w:rFonts w:ascii="Times New Roman" w:eastAsiaTheme="minorHAnsi" w:hAnsi="Times New Roman"/>
          <w:sz w:val="28"/>
          <w:szCs w:val="28"/>
          <w:lang w:eastAsia="ru-RU"/>
        </w:rPr>
        <w:t>Политика РФ на Ближнем Востоке и в Центральной Азии. Направления стратегического партнерства между Россией и Ираном</w:t>
      </w:r>
    </w:p>
    <w:p w:rsidR="004647A6" w:rsidRDefault="00D3251A" w:rsidP="00EB7D24">
      <w:pPr>
        <w:pStyle w:val="a3"/>
        <w:ind w:left="420" w:firstLine="288"/>
        <w:jc w:val="both"/>
        <w:rPr>
          <w:rFonts w:ascii="Times New Roman" w:eastAsiaTheme="minorHAnsi" w:hAnsi="Times New Roman"/>
          <w:sz w:val="24"/>
          <w:szCs w:val="24"/>
          <w:lang w:eastAsia="ru-RU"/>
        </w:rPr>
      </w:pPr>
      <w:proofErr w:type="gramStart"/>
      <w:r>
        <w:rPr>
          <w:rFonts w:ascii="Times New Roman" w:eastAsiaTheme="minorHAnsi" w:hAnsi="Times New Roman"/>
          <w:sz w:val="24"/>
          <w:szCs w:val="24"/>
          <w:lang w:eastAsia="ru-RU"/>
        </w:rPr>
        <w:t>А</w:t>
      </w:r>
      <w:r w:rsidR="004647A6" w:rsidRPr="004647A6">
        <w:rPr>
          <w:rFonts w:ascii="Times New Roman" w:eastAsiaTheme="minorHAnsi" w:hAnsi="Times New Roman"/>
          <w:sz w:val="24"/>
          <w:szCs w:val="24"/>
          <w:lang w:eastAsia="ru-RU"/>
        </w:rPr>
        <w:t>нализ</w:t>
      </w:r>
      <w:r>
        <w:rPr>
          <w:rFonts w:ascii="Times New Roman" w:eastAsiaTheme="minorHAnsi" w:hAnsi="Times New Roman"/>
          <w:sz w:val="24"/>
          <w:szCs w:val="24"/>
          <w:lang w:eastAsia="ru-RU"/>
        </w:rPr>
        <w:t xml:space="preserve"> последних итераций документов, формирующих внешнеполитический курс</w:t>
      </w:r>
      <w:r w:rsidR="004647A6" w:rsidRPr="004647A6">
        <w:rPr>
          <w:rFonts w:ascii="Times New Roman" w:eastAsiaTheme="minorHAnsi" w:hAnsi="Times New Roman"/>
          <w:sz w:val="24"/>
          <w:szCs w:val="24"/>
          <w:lang w:eastAsia="ru-RU"/>
        </w:rPr>
        <w:t xml:space="preserve"> Российской Федерации</w:t>
      </w:r>
      <w:r>
        <w:rPr>
          <w:rFonts w:ascii="Times New Roman" w:eastAsiaTheme="minorHAnsi" w:hAnsi="Times New Roman"/>
          <w:sz w:val="24"/>
          <w:szCs w:val="24"/>
          <w:lang w:eastAsia="ru-RU"/>
        </w:rPr>
        <w:t>, в</w:t>
      </w:r>
      <w:r w:rsidR="004647A6" w:rsidRPr="004647A6">
        <w:rPr>
          <w:rFonts w:ascii="Times New Roman" w:eastAsiaTheme="minorHAnsi" w:hAnsi="Times New Roman"/>
          <w:sz w:val="24"/>
          <w:szCs w:val="24"/>
          <w:lang w:eastAsia="ru-RU"/>
        </w:rPr>
        <w:t xml:space="preserve"> </w:t>
      </w:r>
      <w:r>
        <w:rPr>
          <w:rFonts w:ascii="Times New Roman" w:eastAsiaTheme="minorHAnsi" w:hAnsi="Times New Roman"/>
          <w:sz w:val="24"/>
          <w:szCs w:val="24"/>
          <w:lang w:eastAsia="ru-RU"/>
        </w:rPr>
        <w:t>числе которых Военная доктрина РФ, Концепция внешней политики РФ и Стратег</w:t>
      </w:r>
      <w:r w:rsidR="00DC57F5">
        <w:rPr>
          <w:rFonts w:ascii="Times New Roman" w:eastAsiaTheme="minorHAnsi" w:hAnsi="Times New Roman"/>
          <w:sz w:val="24"/>
          <w:szCs w:val="24"/>
          <w:lang w:eastAsia="ru-RU"/>
        </w:rPr>
        <w:t xml:space="preserve">ия национальной безопасности РФ, позволяет сформировать </w:t>
      </w:r>
      <w:r w:rsidR="00CC1B06">
        <w:rPr>
          <w:rFonts w:ascii="Times New Roman" w:eastAsiaTheme="minorHAnsi" w:hAnsi="Times New Roman"/>
          <w:sz w:val="24"/>
          <w:szCs w:val="24"/>
          <w:lang w:eastAsia="ru-RU"/>
        </w:rPr>
        <w:t xml:space="preserve">четкое </w:t>
      </w:r>
      <w:r w:rsidR="00DC57F5">
        <w:rPr>
          <w:rFonts w:ascii="Times New Roman" w:eastAsiaTheme="minorHAnsi" w:hAnsi="Times New Roman"/>
          <w:sz w:val="24"/>
          <w:szCs w:val="24"/>
          <w:lang w:eastAsia="ru-RU"/>
        </w:rPr>
        <w:t xml:space="preserve">представление </w:t>
      </w:r>
      <w:r w:rsidR="00CC1B06">
        <w:rPr>
          <w:rFonts w:ascii="Times New Roman" w:eastAsiaTheme="minorHAnsi" w:hAnsi="Times New Roman"/>
          <w:sz w:val="24"/>
          <w:szCs w:val="24"/>
          <w:lang w:eastAsia="ru-RU"/>
        </w:rPr>
        <w:t xml:space="preserve">о текущей ближневосточной и </w:t>
      </w:r>
      <w:proofErr w:type="spellStart"/>
      <w:r w:rsidR="00CC1B06">
        <w:rPr>
          <w:rFonts w:ascii="Times New Roman" w:eastAsiaTheme="minorHAnsi" w:hAnsi="Times New Roman"/>
          <w:sz w:val="24"/>
          <w:szCs w:val="24"/>
          <w:lang w:eastAsia="ru-RU"/>
        </w:rPr>
        <w:t>центральноазиатской</w:t>
      </w:r>
      <w:proofErr w:type="spellEnd"/>
      <w:r w:rsidR="00CC1B06">
        <w:rPr>
          <w:rFonts w:ascii="Times New Roman" w:eastAsiaTheme="minorHAnsi" w:hAnsi="Times New Roman"/>
          <w:sz w:val="24"/>
          <w:szCs w:val="24"/>
          <w:lang w:eastAsia="ru-RU"/>
        </w:rPr>
        <w:t xml:space="preserve"> политике Российской Федерации</w:t>
      </w:r>
      <w:r w:rsidR="00CC1B06">
        <w:rPr>
          <w:rStyle w:val="a6"/>
          <w:rFonts w:ascii="Times New Roman" w:eastAsiaTheme="minorHAnsi" w:hAnsi="Times New Roman"/>
          <w:sz w:val="24"/>
          <w:szCs w:val="24"/>
          <w:lang w:eastAsia="ru-RU"/>
        </w:rPr>
        <w:footnoteReference w:id="23"/>
      </w:r>
      <w:r w:rsidR="00CC1B06">
        <w:rPr>
          <w:rStyle w:val="a6"/>
          <w:rFonts w:ascii="Times New Roman" w:eastAsiaTheme="minorHAnsi" w:hAnsi="Times New Roman"/>
          <w:sz w:val="24"/>
          <w:szCs w:val="24"/>
          <w:lang w:eastAsia="ru-RU"/>
        </w:rPr>
        <w:footnoteReference w:id="24"/>
      </w:r>
      <w:r w:rsidR="00CC1B06">
        <w:rPr>
          <w:rStyle w:val="a6"/>
          <w:rFonts w:ascii="Times New Roman" w:eastAsiaTheme="minorHAnsi" w:hAnsi="Times New Roman"/>
          <w:sz w:val="24"/>
          <w:szCs w:val="24"/>
          <w:lang w:eastAsia="ru-RU"/>
        </w:rPr>
        <w:footnoteReference w:id="25"/>
      </w:r>
      <w:r w:rsidR="00CC1B06">
        <w:rPr>
          <w:rFonts w:ascii="Times New Roman" w:eastAsiaTheme="minorHAnsi" w:hAnsi="Times New Roman"/>
          <w:sz w:val="24"/>
          <w:szCs w:val="24"/>
          <w:lang w:eastAsia="ru-RU"/>
        </w:rPr>
        <w:t xml:space="preserve">. </w:t>
      </w:r>
      <w:r w:rsidR="00CC1B06" w:rsidRPr="00CC1B06">
        <w:rPr>
          <w:rFonts w:ascii="Times New Roman" w:eastAsiaTheme="minorHAnsi" w:hAnsi="Times New Roman"/>
          <w:sz w:val="24"/>
          <w:szCs w:val="24"/>
          <w:lang w:eastAsia="ru-RU"/>
        </w:rPr>
        <w:t>Также с помощью анализа можно заметить, что х</w:t>
      </w:r>
      <w:r w:rsidR="004647A6" w:rsidRPr="00CC1B06">
        <w:rPr>
          <w:rFonts w:ascii="Times New Roman" w:eastAsiaTheme="minorHAnsi" w:hAnsi="Times New Roman"/>
          <w:sz w:val="24"/>
          <w:szCs w:val="24"/>
          <w:lang w:eastAsia="ru-RU"/>
        </w:rPr>
        <w:t>арактер подхода России к ее стратегическим</w:t>
      </w:r>
      <w:r w:rsidR="00CC1B06">
        <w:rPr>
          <w:rFonts w:ascii="Times New Roman" w:eastAsiaTheme="minorHAnsi" w:hAnsi="Times New Roman"/>
          <w:sz w:val="24"/>
          <w:szCs w:val="24"/>
          <w:lang w:eastAsia="ru-RU"/>
        </w:rPr>
        <w:t xml:space="preserve"> внешнеполитическим</w:t>
      </w:r>
      <w:r w:rsidR="004647A6" w:rsidRPr="00CC1B06">
        <w:rPr>
          <w:rFonts w:ascii="Times New Roman" w:eastAsiaTheme="minorHAnsi" w:hAnsi="Times New Roman"/>
          <w:sz w:val="24"/>
          <w:szCs w:val="24"/>
          <w:lang w:eastAsia="ru-RU"/>
        </w:rPr>
        <w:t xml:space="preserve"> установкам со временем изменился, как и убеждения страны о своем</w:t>
      </w:r>
      <w:proofErr w:type="gramEnd"/>
      <w:r w:rsidR="004647A6" w:rsidRPr="00CC1B06">
        <w:rPr>
          <w:rFonts w:ascii="Times New Roman" w:eastAsiaTheme="minorHAnsi" w:hAnsi="Times New Roman"/>
          <w:sz w:val="24"/>
          <w:szCs w:val="24"/>
          <w:lang w:eastAsia="ru-RU"/>
        </w:rPr>
        <w:t xml:space="preserve"> собственном </w:t>
      </w:r>
      <w:proofErr w:type="gramStart"/>
      <w:r w:rsidR="004647A6" w:rsidRPr="00CC1B06">
        <w:rPr>
          <w:rFonts w:ascii="Times New Roman" w:eastAsiaTheme="minorHAnsi" w:hAnsi="Times New Roman"/>
          <w:sz w:val="24"/>
          <w:szCs w:val="24"/>
          <w:lang w:eastAsia="ru-RU"/>
        </w:rPr>
        <w:t>месте</w:t>
      </w:r>
      <w:proofErr w:type="gramEnd"/>
      <w:r w:rsidR="004647A6" w:rsidRPr="00CC1B06">
        <w:rPr>
          <w:rFonts w:ascii="Times New Roman" w:eastAsiaTheme="minorHAnsi" w:hAnsi="Times New Roman"/>
          <w:sz w:val="24"/>
          <w:szCs w:val="24"/>
          <w:lang w:eastAsia="ru-RU"/>
        </w:rPr>
        <w:t xml:space="preserve"> и целях в международных отношениях. В основном это связано с переходом восприятия России от позиции «великой державы», утратившей былое величие в течение 80-90-х годов прошлого века, к усиленной позиции «развивающейся великой державы» в начале 2000-х годов. Сегодня Россия рассматривает себя как «суверенная великая держава», которая полностью восстановилась после трудностей переходного периода и вступила в новую эпоху существенного влияния России на развитие новой системы международных отношений. Стратегическая независимость стала для России приоритетной, она обеспечивается путем «</w:t>
      </w:r>
      <w:proofErr w:type="spellStart"/>
      <w:r w:rsidR="004647A6" w:rsidRPr="00CC1B06">
        <w:rPr>
          <w:rFonts w:ascii="Times New Roman" w:eastAsiaTheme="minorHAnsi" w:hAnsi="Times New Roman"/>
          <w:sz w:val="24"/>
          <w:szCs w:val="24"/>
          <w:lang w:eastAsia="ru-RU"/>
        </w:rPr>
        <w:t>многовекторной</w:t>
      </w:r>
      <w:proofErr w:type="spellEnd"/>
      <w:r w:rsidR="004647A6" w:rsidRPr="00CC1B06">
        <w:rPr>
          <w:rFonts w:ascii="Times New Roman" w:eastAsiaTheme="minorHAnsi" w:hAnsi="Times New Roman"/>
          <w:sz w:val="24"/>
          <w:szCs w:val="24"/>
          <w:lang w:eastAsia="ru-RU"/>
        </w:rPr>
        <w:t>» (</w:t>
      </w:r>
      <w:proofErr w:type="spellStart"/>
      <w:r w:rsidR="004647A6" w:rsidRPr="00CC1B06">
        <w:rPr>
          <w:rFonts w:ascii="Times New Roman" w:eastAsiaTheme="minorHAnsi" w:hAnsi="Times New Roman"/>
          <w:sz w:val="24"/>
          <w:szCs w:val="24"/>
          <w:lang w:eastAsia="ru-RU"/>
        </w:rPr>
        <w:t>multi-vector</w:t>
      </w:r>
      <w:proofErr w:type="spellEnd"/>
      <w:r w:rsidR="004647A6" w:rsidRPr="00CC1B06">
        <w:rPr>
          <w:rFonts w:ascii="Times New Roman" w:eastAsiaTheme="minorHAnsi" w:hAnsi="Times New Roman"/>
          <w:sz w:val="24"/>
          <w:szCs w:val="24"/>
          <w:lang w:eastAsia="ru-RU"/>
        </w:rPr>
        <w:t>) внешней политики, позволяющей российскому правитель</w:t>
      </w:r>
      <w:r w:rsidR="005F72C7">
        <w:rPr>
          <w:rFonts w:ascii="Times New Roman" w:eastAsiaTheme="minorHAnsi" w:hAnsi="Times New Roman"/>
          <w:sz w:val="24"/>
          <w:szCs w:val="24"/>
          <w:lang w:eastAsia="ru-RU"/>
        </w:rPr>
        <w:t xml:space="preserve">ству использовать очень гибкий </w:t>
      </w:r>
      <w:r w:rsidR="004647A6" w:rsidRPr="00CC1B06">
        <w:rPr>
          <w:rFonts w:ascii="Times New Roman" w:eastAsiaTheme="minorHAnsi" w:hAnsi="Times New Roman"/>
          <w:sz w:val="24"/>
          <w:szCs w:val="24"/>
          <w:lang w:eastAsia="ru-RU"/>
        </w:rPr>
        <w:t>и прагматичный подход в отношениях с другими странами. Основным геополитическим принципом России стало стремление не связывать себя постоянными обязательствами или союзами, дружескими отношениями или соперничеством, но в то же время он подкреплен преследованием своих краткосрочных и стратегических целей и интересов, продиктованных новой концепцией суверенной великой державы. При этом, как интересы России, так и ее подходы к ведению внешней политики не остаются неизменными. Поскольку смысл российской идентичности и ее источников переопределяется, в свете меняющихся внутренних и международных обстоятельств, осознание Российской Федерацией собст</w:t>
      </w:r>
      <w:r w:rsidR="005F72C7">
        <w:rPr>
          <w:rFonts w:ascii="Times New Roman" w:eastAsiaTheme="minorHAnsi" w:hAnsi="Times New Roman"/>
          <w:sz w:val="24"/>
          <w:szCs w:val="24"/>
          <w:lang w:eastAsia="ru-RU"/>
        </w:rPr>
        <w:t>венных интересов также претерпевает</w:t>
      </w:r>
      <w:r w:rsidR="004647A6" w:rsidRPr="00CC1B06">
        <w:rPr>
          <w:rFonts w:ascii="Times New Roman" w:eastAsiaTheme="minorHAnsi" w:hAnsi="Times New Roman"/>
          <w:sz w:val="24"/>
          <w:szCs w:val="24"/>
          <w:lang w:eastAsia="ru-RU"/>
        </w:rPr>
        <w:t xml:space="preserve"> некоторые изменения. </w:t>
      </w:r>
      <w:proofErr w:type="gramStart"/>
      <w:r w:rsidR="004647A6" w:rsidRPr="00CC1B06">
        <w:rPr>
          <w:rFonts w:ascii="Times New Roman" w:eastAsiaTheme="minorHAnsi" w:hAnsi="Times New Roman"/>
          <w:sz w:val="24"/>
          <w:szCs w:val="24"/>
          <w:lang w:eastAsia="ru-RU"/>
        </w:rPr>
        <w:t xml:space="preserve">Нынешний прагматичный подход России к внешнеполитическим отношениям наиболее ярко проявился на региональном уровне, в том числе на Ближнем Востоке, где он позволил Кремлю оказать помощь в строительстве ядерного реактора в Иране, воспользоваться преимуществами торговли </w:t>
      </w:r>
      <w:r w:rsidR="004647A6" w:rsidRPr="00CC1B06">
        <w:rPr>
          <w:rFonts w:ascii="Times New Roman" w:eastAsiaTheme="minorHAnsi" w:hAnsi="Times New Roman"/>
          <w:sz w:val="24"/>
          <w:szCs w:val="24"/>
          <w:lang w:eastAsia="ru-RU"/>
        </w:rPr>
        <w:lastRenderedPageBreak/>
        <w:t>оружием и космическими технологиями, в основном при помощи все того же Ирана (например, поставка ракетной системы дальнего радиуса действия С-300 Тегерану, после многих лет задержки продажи</w:t>
      </w:r>
      <w:proofErr w:type="gramEnd"/>
      <w:r w:rsidR="004647A6" w:rsidRPr="00CC1B06">
        <w:rPr>
          <w:rFonts w:ascii="Times New Roman" w:eastAsiaTheme="minorHAnsi" w:hAnsi="Times New Roman"/>
          <w:sz w:val="24"/>
          <w:szCs w:val="24"/>
          <w:lang w:eastAsia="ru-RU"/>
        </w:rPr>
        <w:t xml:space="preserve"> этих ракетных систем), одновременно с этим РФ запускала спутники для Израиля, который остро нуждался в сведениях об иранской ядерной программе. </w:t>
      </w:r>
      <w:proofErr w:type="gramStart"/>
      <w:r w:rsidR="004647A6" w:rsidRPr="00CC1B06">
        <w:rPr>
          <w:rFonts w:ascii="Times New Roman" w:eastAsiaTheme="minorHAnsi" w:hAnsi="Times New Roman"/>
          <w:sz w:val="24"/>
          <w:szCs w:val="24"/>
          <w:lang w:eastAsia="ru-RU"/>
        </w:rPr>
        <w:t>В целом, Россия научилась вести разумную политику взвешенных решений, основывающихся не только на непосредственных обстоятельствах и интересах, но и на достижении своих широких геостратегических, экономических и идеологических устремлений, в число которых входят создание благоприятной международной обстановки, при которой нет единого доминирующего государства или идеологии, сохранение и расширение своей доли в продаже стратегических ресурсов, а также укрепление мировой репутации России как</w:t>
      </w:r>
      <w:proofErr w:type="gramEnd"/>
      <w:r w:rsidR="004647A6" w:rsidRPr="00CC1B06">
        <w:rPr>
          <w:rFonts w:ascii="Times New Roman" w:eastAsiaTheme="minorHAnsi" w:hAnsi="Times New Roman"/>
          <w:sz w:val="24"/>
          <w:szCs w:val="24"/>
          <w:lang w:eastAsia="ru-RU"/>
        </w:rPr>
        <w:t xml:space="preserve"> архитектора международных отношений. </w:t>
      </w:r>
      <w:r w:rsidR="005F72C7">
        <w:rPr>
          <w:rFonts w:ascii="Times New Roman" w:eastAsiaTheme="minorHAnsi" w:hAnsi="Times New Roman"/>
          <w:sz w:val="24"/>
          <w:szCs w:val="24"/>
          <w:lang w:eastAsia="ru-RU"/>
        </w:rPr>
        <w:t xml:space="preserve">Текущие </w:t>
      </w:r>
      <w:r w:rsidR="004647A6" w:rsidRPr="00CC1B06">
        <w:rPr>
          <w:rFonts w:ascii="Times New Roman" w:eastAsiaTheme="minorHAnsi" w:hAnsi="Times New Roman"/>
          <w:sz w:val="24"/>
          <w:szCs w:val="24"/>
          <w:lang w:eastAsia="ru-RU"/>
        </w:rPr>
        <w:t>отношения Москвы с Тегеран</w:t>
      </w:r>
      <w:r w:rsidR="005F72C7">
        <w:rPr>
          <w:rFonts w:ascii="Times New Roman" w:eastAsiaTheme="minorHAnsi" w:hAnsi="Times New Roman"/>
          <w:sz w:val="24"/>
          <w:szCs w:val="24"/>
          <w:lang w:eastAsia="ru-RU"/>
        </w:rPr>
        <w:t>ом являются</w:t>
      </w:r>
      <w:r w:rsidR="004647A6" w:rsidRPr="00CC1B06">
        <w:rPr>
          <w:rFonts w:ascii="Times New Roman" w:eastAsiaTheme="minorHAnsi" w:hAnsi="Times New Roman"/>
          <w:sz w:val="24"/>
          <w:szCs w:val="24"/>
          <w:lang w:eastAsia="ru-RU"/>
        </w:rPr>
        <w:t xml:space="preserve"> </w:t>
      </w:r>
      <w:r w:rsidR="005F72C7">
        <w:rPr>
          <w:rFonts w:ascii="Times New Roman" w:eastAsiaTheme="minorHAnsi" w:hAnsi="Times New Roman"/>
          <w:sz w:val="24"/>
          <w:szCs w:val="24"/>
          <w:lang w:eastAsia="ru-RU"/>
        </w:rPr>
        <w:t>своего рода «технологическим демонстратором»</w:t>
      </w:r>
      <w:r w:rsidR="004647A6" w:rsidRPr="00CC1B06">
        <w:rPr>
          <w:rFonts w:ascii="Times New Roman" w:eastAsiaTheme="minorHAnsi" w:hAnsi="Times New Roman"/>
          <w:sz w:val="24"/>
          <w:szCs w:val="24"/>
          <w:lang w:eastAsia="ru-RU"/>
        </w:rPr>
        <w:t xml:space="preserve"> новой российской геополитической логики и ее новой «</w:t>
      </w:r>
      <w:proofErr w:type="spellStart"/>
      <w:r w:rsidR="004647A6" w:rsidRPr="00CC1B06">
        <w:rPr>
          <w:rFonts w:ascii="Times New Roman" w:eastAsiaTheme="minorHAnsi" w:hAnsi="Times New Roman"/>
          <w:sz w:val="24"/>
          <w:szCs w:val="24"/>
          <w:lang w:eastAsia="ru-RU"/>
        </w:rPr>
        <w:t>многовекторной</w:t>
      </w:r>
      <w:proofErr w:type="spellEnd"/>
      <w:r w:rsidR="004647A6" w:rsidRPr="00CC1B06">
        <w:rPr>
          <w:rFonts w:ascii="Times New Roman" w:eastAsiaTheme="minorHAnsi" w:hAnsi="Times New Roman"/>
          <w:sz w:val="24"/>
          <w:szCs w:val="24"/>
          <w:lang w:eastAsia="ru-RU"/>
        </w:rPr>
        <w:t xml:space="preserve">» внешней политики. </w:t>
      </w:r>
      <w:r w:rsidR="00387618">
        <w:rPr>
          <w:rFonts w:ascii="Times New Roman" w:eastAsiaTheme="minorHAnsi" w:hAnsi="Times New Roman"/>
          <w:sz w:val="24"/>
          <w:szCs w:val="24"/>
          <w:lang w:eastAsia="ru-RU"/>
        </w:rPr>
        <w:t>Если проанализировать</w:t>
      </w:r>
      <w:r w:rsidR="00387618" w:rsidRPr="00387618">
        <w:rPr>
          <w:rFonts w:ascii="Times New Roman" w:eastAsiaTheme="minorHAnsi" w:hAnsi="Times New Roman"/>
          <w:sz w:val="24"/>
          <w:szCs w:val="24"/>
          <w:lang w:eastAsia="ru-RU"/>
        </w:rPr>
        <w:t xml:space="preserve"> две категории</w:t>
      </w:r>
      <w:r w:rsidR="00387618">
        <w:rPr>
          <w:rFonts w:ascii="Times New Roman" w:eastAsiaTheme="minorHAnsi" w:hAnsi="Times New Roman"/>
          <w:sz w:val="24"/>
          <w:szCs w:val="24"/>
          <w:lang w:eastAsia="ru-RU"/>
        </w:rPr>
        <w:t xml:space="preserve"> отношений между РФ и ИРИ – геополитическую</w:t>
      </w:r>
      <w:r w:rsidR="00387618" w:rsidRPr="00387618">
        <w:rPr>
          <w:rFonts w:ascii="Times New Roman" w:eastAsiaTheme="minorHAnsi" w:hAnsi="Times New Roman"/>
          <w:sz w:val="24"/>
          <w:szCs w:val="24"/>
          <w:lang w:eastAsia="ru-RU"/>
        </w:rPr>
        <w:t xml:space="preserve"> и эконо</w:t>
      </w:r>
      <w:r w:rsidR="00387618">
        <w:rPr>
          <w:rFonts w:ascii="Times New Roman" w:eastAsiaTheme="minorHAnsi" w:hAnsi="Times New Roman"/>
          <w:sz w:val="24"/>
          <w:szCs w:val="24"/>
          <w:lang w:eastAsia="ru-RU"/>
        </w:rPr>
        <w:t>мическую,</w:t>
      </w:r>
      <w:r w:rsidR="00387618" w:rsidRPr="00387618">
        <w:rPr>
          <w:rFonts w:ascii="Times New Roman" w:eastAsiaTheme="minorHAnsi" w:hAnsi="Times New Roman"/>
          <w:sz w:val="24"/>
          <w:szCs w:val="24"/>
          <w:lang w:eastAsia="ru-RU"/>
        </w:rPr>
        <w:t xml:space="preserve"> </w:t>
      </w:r>
      <w:r w:rsidR="00387618">
        <w:rPr>
          <w:rFonts w:ascii="Times New Roman" w:eastAsiaTheme="minorHAnsi" w:hAnsi="Times New Roman"/>
          <w:sz w:val="24"/>
          <w:szCs w:val="24"/>
          <w:lang w:eastAsia="ru-RU"/>
        </w:rPr>
        <w:t>то можно отметить</w:t>
      </w:r>
      <w:r w:rsidR="00387618" w:rsidRPr="00387618">
        <w:rPr>
          <w:rFonts w:ascii="Times New Roman" w:eastAsiaTheme="minorHAnsi" w:hAnsi="Times New Roman"/>
          <w:sz w:val="24"/>
          <w:szCs w:val="24"/>
          <w:lang w:eastAsia="ru-RU"/>
        </w:rPr>
        <w:t>, казалось бы, непоследовательную позицию России в отношении иранской ядерной программы и многосторонних</w:t>
      </w:r>
      <w:r w:rsidR="00387618">
        <w:rPr>
          <w:rFonts w:ascii="Times New Roman" w:eastAsiaTheme="minorHAnsi" w:hAnsi="Times New Roman"/>
          <w:sz w:val="24"/>
          <w:szCs w:val="24"/>
          <w:lang w:eastAsia="ru-RU"/>
        </w:rPr>
        <w:t xml:space="preserve"> санкций в отношении Тегерана. Вместе с тем, можно предположить</w:t>
      </w:r>
      <w:r w:rsidR="00387618" w:rsidRPr="00387618">
        <w:rPr>
          <w:rFonts w:ascii="Times New Roman" w:eastAsiaTheme="minorHAnsi" w:hAnsi="Times New Roman"/>
          <w:sz w:val="24"/>
          <w:szCs w:val="24"/>
          <w:lang w:eastAsia="ru-RU"/>
        </w:rPr>
        <w:t xml:space="preserve">, что обычные подходы, связывающие внешнеполитические решения России с геостратегическими расчетами или соображениями экономической эффективности, в данном конкретном случае недостаточны, поскольку они не учитывают влияние нематериальных сил, в частности изменяющихся и уникальных концепций геополитики, проводимых Российской Федерацией. </w:t>
      </w:r>
      <w:proofErr w:type="gramStart"/>
      <w:r w:rsidR="00AE1803">
        <w:rPr>
          <w:rFonts w:ascii="Times New Roman" w:eastAsiaTheme="minorHAnsi" w:hAnsi="Times New Roman"/>
          <w:sz w:val="24"/>
          <w:szCs w:val="24"/>
          <w:lang w:eastAsia="ru-RU"/>
        </w:rPr>
        <w:t>Поэтому, д</w:t>
      </w:r>
      <w:r w:rsidR="00387618" w:rsidRPr="00387618">
        <w:rPr>
          <w:rFonts w:ascii="Times New Roman" w:eastAsiaTheme="minorHAnsi" w:hAnsi="Times New Roman"/>
          <w:sz w:val="24"/>
          <w:szCs w:val="24"/>
          <w:lang w:eastAsia="ru-RU"/>
        </w:rPr>
        <w:t xml:space="preserve">ля учета позиции России в Иране </w:t>
      </w:r>
      <w:r w:rsidR="00AE1803">
        <w:rPr>
          <w:rFonts w:ascii="Times New Roman" w:eastAsiaTheme="minorHAnsi" w:hAnsi="Times New Roman"/>
          <w:sz w:val="24"/>
          <w:szCs w:val="24"/>
          <w:lang w:eastAsia="ru-RU"/>
        </w:rPr>
        <w:t>следует прибегать</w:t>
      </w:r>
      <w:r w:rsidR="00387618" w:rsidRPr="00387618">
        <w:rPr>
          <w:rFonts w:ascii="Times New Roman" w:eastAsiaTheme="minorHAnsi" w:hAnsi="Times New Roman"/>
          <w:sz w:val="24"/>
          <w:szCs w:val="24"/>
          <w:lang w:eastAsia="ru-RU"/>
        </w:rPr>
        <w:t xml:space="preserve"> к критической геополитической перспективе и </w:t>
      </w:r>
      <w:r w:rsidR="00AE1803">
        <w:rPr>
          <w:rFonts w:ascii="Times New Roman" w:eastAsiaTheme="minorHAnsi" w:hAnsi="Times New Roman"/>
          <w:sz w:val="24"/>
          <w:szCs w:val="24"/>
          <w:lang w:eastAsia="ru-RU"/>
        </w:rPr>
        <w:t>рассматривать</w:t>
      </w:r>
      <w:r w:rsidR="00387618" w:rsidRPr="00387618">
        <w:rPr>
          <w:rFonts w:ascii="Times New Roman" w:eastAsiaTheme="minorHAnsi" w:hAnsi="Times New Roman"/>
          <w:sz w:val="24"/>
          <w:szCs w:val="24"/>
          <w:lang w:eastAsia="ru-RU"/>
        </w:rPr>
        <w:t xml:space="preserve"> текущие  внешнеполитические решения России с точки зрения ее собственных «правил логики» и собственного понимания Россией своего геополитического пути</w:t>
      </w:r>
      <w:r w:rsidR="00AE1803">
        <w:rPr>
          <w:rStyle w:val="a6"/>
          <w:rFonts w:ascii="Times New Roman" w:eastAsiaTheme="minorHAnsi" w:hAnsi="Times New Roman"/>
          <w:sz w:val="24"/>
          <w:szCs w:val="24"/>
          <w:lang w:eastAsia="ru-RU"/>
        </w:rPr>
        <w:footnoteReference w:id="26"/>
      </w:r>
      <w:r w:rsidR="00387618" w:rsidRPr="00387618">
        <w:rPr>
          <w:rFonts w:ascii="Times New Roman" w:eastAsiaTheme="minorHAnsi" w:hAnsi="Times New Roman"/>
          <w:sz w:val="24"/>
          <w:szCs w:val="24"/>
          <w:lang w:eastAsia="ru-RU"/>
        </w:rPr>
        <w:t>.</w:t>
      </w:r>
      <w:r w:rsidR="00AE1803">
        <w:rPr>
          <w:rFonts w:ascii="Times New Roman" w:eastAsiaTheme="minorHAnsi" w:hAnsi="Times New Roman"/>
          <w:sz w:val="24"/>
          <w:szCs w:val="24"/>
          <w:lang w:eastAsia="ru-RU"/>
        </w:rPr>
        <w:t xml:space="preserve"> </w:t>
      </w:r>
      <w:r w:rsidR="004647A6" w:rsidRPr="00AE1803">
        <w:rPr>
          <w:rFonts w:ascii="Times New Roman" w:eastAsiaTheme="minorHAnsi" w:hAnsi="Times New Roman"/>
          <w:sz w:val="24"/>
          <w:szCs w:val="24"/>
          <w:lang w:eastAsia="ru-RU"/>
        </w:rPr>
        <w:t xml:space="preserve">Несмотря на очевидный оппортунизм </w:t>
      </w:r>
      <w:r w:rsidR="00AE1803">
        <w:rPr>
          <w:rFonts w:ascii="Times New Roman" w:eastAsiaTheme="minorHAnsi" w:hAnsi="Times New Roman"/>
          <w:sz w:val="24"/>
          <w:szCs w:val="24"/>
          <w:lang w:eastAsia="ru-RU"/>
        </w:rPr>
        <w:t>текущей «версии» внешней</w:t>
      </w:r>
      <w:r w:rsidR="004647A6" w:rsidRPr="00AE1803">
        <w:rPr>
          <w:rFonts w:ascii="Times New Roman" w:eastAsiaTheme="minorHAnsi" w:hAnsi="Times New Roman"/>
          <w:sz w:val="24"/>
          <w:szCs w:val="24"/>
          <w:lang w:eastAsia="ru-RU"/>
        </w:rPr>
        <w:t xml:space="preserve"> политики, Россия до сих пор смогла получать то, чего она хочет, упорно следуя </w:t>
      </w:r>
      <w:r w:rsidR="00AE1803">
        <w:rPr>
          <w:rFonts w:ascii="Times New Roman" w:eastAsiaTheme="minorHAnsi" w:hAnsi="Times New Roman"/>
          <w:sz w:val="24"/>
          <w:szCs w:val="24"/>
          <w:lang w:eastAsia="ru-RU"/>
        </w:rPr>
        <w:t>выбранному</w:t>
      </w:r>
      <w:r w:rsidR="004647A6" w:rsidRPr="00AE1803">
        <w:rPr>
          <w:rFonts w:ascii="Times New Roman" w:eastAsiaTheme="minorHAnsi" w:hAnsi="Times New Roman"/>
          <w:sz w:val="24"/>
          <w:szCs w:val="24"/>
          <w:lang w:eastAsia="ru-RU"/>
        </w:rPr>
        <w:t xml:space="preserve"> пути ведения  внешнеполитических отношений.</w:t>
      </w:r>
      <w:proofErr w:type="gramEnd"/>
      <w:r w:rsidR="004647A6" w:rsidRPr="00AE1803">
        <w:rPr>
          <w:rFonts w:ascii="Times New Roman" w:eastAsiaTheme="minorHAnsi" w:hAnsi="Times New Roman"/>
          <w:sz w:val="24"/>
          <w:szCs w:val="24"/>
          <w:lang w:eastAsia="ru-RU"/>
        </w:rPr>
        <w:t xml:space="preserve"> Например, удалось избежать полного отчуждения Ирана, не в последнюю очередь из-за того, что удалось подтвердить, что резолюции Совета Безопасности ООН не несут Тегерану автоматической угрозы санкций, а также  заверить иранское руководство в нежелании РФ поддерживать введение дальнейших санкций в отношении ИРИ. Это также позволило России не жертвовать своими отношениями с США и европейскими государствами. Напротив, такой подход помешал США более активно продвигаться на Ближнем Востоке, а это, в свою очередь, подтолкнуло </w:t>
      </w:r>
      <w:r w:rsidR="00AE1803">
        <w:rPr>
          <w:rFonts w:ascii="Times New Roman" w:eastAsiaTheme="minorHAnsi" w:hAnsi="Times New Roman"/>
          <w:sz w:val="24"/>
          <w:szCs w:val="24"/>
          <w:lang w:eastAsia="ru-RU"/>
        </w:rPr>
        <w:t>Вашингтон</w:t>
      </w:r>
      <w:r w:rsidR="004647A6" w:rsidRPr="00AE1803">
        <w:rPr>
          <w:rFonts w:ascii="Times New Roman" w:eastAsiaTheme="minorHAnsi" w:hAnsi="Times New Roman"/>
          <w:sz w:val="24"/>
          <w:szCs w:val="24"/>
          <w:lang w:eastAsia="ru-RU"/>
        </w:rPr>
        <w:t xml:space="preserve"> к предоставлению широких уступок России. Текущую российскую политику также можно считать одним из</w:t>
      </w:r>
      <w:r w:rsidR="00AE1803">
        <w:rPr>
          <w:rFonts w:ascii="Times New Roman" w:eastAsiaTheme="minorHAnsi" w:hAnsi="Times New Roman"/>
          <w:sz w:val="24"/>
          <w:szCs w:val="24"/>
          <w:lang w:eastAsia="ru-RU"/>
        </w:rPr>
        <w:t xml:space="preserve"> ключевых</w:t>
      </w:r>
      <w:r w:rsidR="004647A6" w:rsidRPr="00AE1803">
        <w:rPr>
          <w:rFonts w:ascii="Times New Roman" w:eastAsiaTheme="minorHAnsi" w:hAnsi="Times New Roman"/>
          <w:sz w:val="24"/>
          <w:szCs w:val="24"/>
          <w:lang w:eastAsia="ru-RU"/>
        </w:rPr>
        <w:t xml:space="preserve"> факторов</w:t>
      </w:r>
      <w:r w:rsidR="00387618" w:rsidRPr="00AE1803">
        <w:rPr>
          <w:rFonts w:ascii="Times New Roman" w:eastAsiaTheme="minorHAnsi" w:hAnsi="Times New Roman"/>
          <w:sz w:val="24"/>
          <w:szCs w:val="24"/>
          <w:lang w:eastAsia="ru-RU"/>
        </w:rPr>
        <w:t>,</w:t>
      </w:r>
      <w:r w:rsidR="004647A6" w:rsidRPr="00AE1803">
        <w:rPr>
          <w:rFonts w:ascii="Times New Roman" w:eastAsiaTheme="minorHAnsi" w:hAnsi="Times New Roman"/>
          <w:sz w:val="24"/>
          <w:szCs w:val="24"/>
          <w:lang w:eastAsia="ru-RU"/>
        </w:rPr>
        <w:t xml:space="preserve"> влияющих на отсрочку появления у Тегерана полноценного ядерного оружия. </w:t>
      </w:r>
      <w:r w:rsidR="00AE1803">
        <w:rPr>
          <w:rFonts w:ascii="Times New Roman" w:eastAsiaTheme="minorHAnsi" w:hAnsi="Times New Roman"/>
          <w:sz w:val="24"/>
          <w:szCs w:val="24"/>
          <w:lang w:eastAsia="ru-RU"/>
        </w:rPr>
        <w:t>Если же рассматривать другие направления партнерства между Россией и Ираном,</w:t>
      </w:r>
      <w:r w:rsidR="00BA3D0C">
        <w:rPr>
          <w:rFonts w:ascii="Times New Roman" w:eastAsiaTheme="minorHAnsi" w:hAnsi="Times New Roman"/>
          <w:sz w:val="24"/>
          <w:szCs w:val="24"/>
          <w:lang w:eastAsia="ru-RU"/>
        </w:rPr>
        <w:t xml:space="preserve"> помимо очевидного и наиболее значимого ближневосточного направления,</w:t>
      </w:r>
      <w:r w:rsidR="00AE1803">
        <w:rPr>
          <w:rFonts w:ascii="Times New Roman" w:eastAsiaTheme="minorHAnsi" w:hAnsi="Times New Roman"/>
          <w:sz w:val="24"/>
          <w:szCs w:val="24"/>
          <w:lang w:eastAsia="ru-RU"/>
        </w:rPr>
        <w:t xml:space="preserve"> то необходимым </w:t>
      </w:r>
      <w:r w:rsidR="00AE1803">
        <w:rPr>
          <w:rFonts w:ascii="Times New Roman" w:eastAsiaTheme="minorHAnsi" w:hAnsi="Times New Roman"/>
          <w:sz w:val="24"/>
          <w:szCs w:val="24"/>
          <w:lang w:eastAsia="ru-RU"/>
        </w:rPr>
        <w:lastRenderedPageBreak/>
        <w:t>будет выделить регионы согласованной политики двух стран, к числу которых будут относиться: Закавказье, Средняя Азия, Афганистан, а также</w:t>
      </w:r>
      <w:r w:rsidR="00AE1803" w:rsidRPr="00AE1803">
        <w:rPr>
          <w:rFonts w:ascii="Times New Roman" w:eastAsiaTheme="minorHAnsi" w:hAnsi="Times New Roman"/>
          <w:sz w:val="24"/>
          <w:szCs w:val="24"/>
          <w:lang w:eastAsia="ru-RU"/>
        </w:rPr>
        <w:t xml:space="preserve"> Каспийское море.</w:t>
      </w:r>
      <w:r w:rsidR="00AE1803">
        <w:rPr>
          <w:rFonts w:ascii="Times New Roman" w:eastAsiaTheme="minorHAnsi" w:hAnsi="Times New Roman"/>
          <w:sz w:val="24"/>
          <w:szCs w:val="24"/>
          <w:lang w:eastAsia="ru-RU"/>
        </w:rPr>
        <w:t xml:space="preserve"> Ситуация в Закавказье в последнее время стремительно осложняется, поэтому тесное сотрудничество между Москвой и Тегераном могло бы </w:t>
      </w:r>
      <w:r w:rsidR="0084279D">
        <w:rPr>
          <w:rFonts w:ascii="Times New Roman" w:eastAsiaTheme="minorHAnsi" w:hAnsi="Times New Roman"/>
          <w:sz w:val="24"/>
          <w:szCs w:val="24"/>
          <w:lang w:eastAsia="ru-RU"/>
        </w:rPr>
        <w:t xml:space="preserve">поспособствовать нормализации обстановки. На практике кооперация двух государств могла бы реализоваться в новых инфраструктурных проектах, вроде строительства новых железных и автомобильных дорог, которые могли бы стать крайне выгодными и прибыльными для тандема государств. </w:t>
      </w:r>
      <w:r w:rsidR="0084279D" w:rsidRPr="0084279D">
        <w:rPr>
          <w:rFonts w:ascii="Times New Roman" w:eastAsiaTheme="minorHAnsi" w:hAnsi="Times New Roman"/>
          <w:sz w:val="24"/>
          <w:szCs w:val="24"/>
          <w:lang w:eastAsia="ru-RU"/>
        </w:rPr>
        <w:t>Роль среднеазиатского региона в развитии российско-иранского сотрудничества также достаточно высока. Конечно, здесь Иран</w:t>
      </w:r>
      <w:r w:rsidR="0084279D">
        <w:rPr>
          <w:rFonts w:ascii="Times New Roman" w:eastAsiaTheme="minorHAnsi" w:hAnsi="Times New Roman"/>
          <w:sz w:val="24"/>
          <w:szCs w:val="24"/>
          <w:lang w:eastAsia="ru-RU"/>
        </w:rPr>
        <w:t>, в основном,</w:t>
      </w:r>
      <w:r w:rsidR="0084279D" w:rsidRPr="0084279D">
        <w:rPr>
          <w:rFonts w:ascii="Times New Roman" w:eastAsiaTheme="minorHAnsi" w:hAnsi="Times New Roman"/>
          <w:sz w:val="24"/>
          <w:szCs w:val="24"/>
          <w:lang w:eastAsia="ru-RU"/>
        </w:rPr>
        <w:t xml:space="preserve"> стремится преследовать свои собственные интересы, особенно в отношении транспортировки среднеазиатских ресурсов через свою территорию к </w:t>
      </w:r>
      <w:r w:rsidR="0084279D">
        <w:rPr>
          <w:rFonts w:ascii="Times New Roman" w:eastAsiaTheme="minorHAnsi" w:hAnsi="Times New Roman"/>
          <w:sz w:val="24"/>
          <w:szCs w:val="24"/>
          <w:lang w:eastAsia="ru-RU"/>
        </w:rPr>
        <w:t>Персидскому заливу</w:t>
      </w:r>
      <w:r w:rsidR="0084279D" w:rsidRPr="0084279D">
        <w:rPr>
          <w:rFonts w:ascii="Times New Roman" w:eastAsiaTheme="minorHAnsi" w:hAnsi="Times New Roman"/>
          <w:sz w:val="24"/>
          <w:szCs w:val="24"/>
          <w:lang w:eastAsia="ru-RU"/>
        </w:rPr>
        <w:t>.</w:t>
      </w:r>
      <w:r w:rsidR="0084279D">
        <w:rPr>
          <w:rFonts w:ascii="Times New Roman" w:eastAsiaTheme="minorHAnsi" w:hAnsi="Times New Roman"/>
          <w:sz w:val="24"/>
          <w:szCs w:val="24"/>
          <w:lang w:eastAsia="ru-RU"/>
        </w:rPr>
        <w:t xml:space="preserve"> Поэтому,</w:t>
      </w:r>
      <w:r w:rsidR="0084279D" w:rsidRPr="0084279D">
        <w:rPr>
          <w:rFonts w:ascii="Times New Roman" w:eastAsiaTheme="minorHAnsi" w:hAnsi="Times New Roman"/>
          <w:sz w:val="24"/>
          <w:szCs w:val="24"/>
          <w:lang w:eastAsia="ru-RU"/>
        </w:rPr>
        <w:t xml:space="preserve"> в данном регионе</w:t>
      </w:r>
      <w:r w:rsidR="0084279D">
        <w:rPr>
          <w:rFonts w:ascii="Times New Roman" w:eastAsiaTheme="minorHAnsi" w:hAnsi="Times New Roman"/>
          <w:sz w:val="24"/>
          <w:szCs w:val="24"/>
          <w:lang w:eastAsia="ru-RU"/>
        </w:rPr>
        <w:t xml:space="preserve"> Иран</w:t>
      </w:r>
      <w:r w:rsidR="0084279D" w:rsidRPr="0084279D">
        <w:rPr>
          <w:rFonts w:ascii="Times New Roman" w:eastAsiaTheme="minorHAnsi" w:hAnsi="Times New Roman"/>
          <w:sz w:val="24"/>
          <w:szCs w:val="24"/>
          <w:lang w:eastAsia="ru-RU"/>
        </w:rPr>
        <w:t xml:space="preserve"> является скорее конкурентом России. </w:t>
      </w:r>
      <w:r w:rsidR="0084279D">
        <w:rPr>
          <w:rFonts w:ascii="Times New Roman" w:eastAsiaTheme="minorHAnsi" w:hAnsi="Times New Roman"/>
          <w:sz w:val="24"/>
          <w:szCs w:val="24"/>
          <w:lang w:eastAsia="ru-RU"/>
        </w:rPr>
        <w:t>Тем не менее</w:t>
      </w:r>
      <w:r w:rsidR="0084279D" w:rsidRPr="0084279D">
        <w:rPr>
          <w:rFonts w:ascii="Times New Roman" w:eastAsiaTheme="minorHAnsi" w:hAnsi="Times New Roman"/>
          <w:sz w:val="24"/>
          <w:szCs w:val="24"/>
          <w:lang w:eastAsia="ru-RU"/>
        </w:rPr>
        <w:t xml:space="preserve">, </w:t>
      </w:r>
      <w:r w:rsidR="0084279D">
        <w:rPr>
          <w:rFonts w:ascii="Times New Roman" w:eastAsiaTheme="minorHAnsi" w:hAnsi="Times New Roman"/>
          <w:sz w:val="24"/>
          <w:szCs w:val="24"/>
          <w:lang w:eastAsia="ru-RU"/>
        </w:rPr>
        <w:t>это утверждение справедливо и для других государств, стремящихся укрепить</w:t>
      </w:r>
      <w:r w:rsidR="0084279D" w:rsidRPr="0084279D">
        <w:rPr>
          <w:rFonts w:ascii="Times New Roman" w:eastAsiaTheme="minorHAnsi" w:hAnsi="Times New Roman"/>
          <w:sz w:val="24"/>
          <w:szCs w:val="24"/>
          <w:lang w:eastAsia="ru-RU"/>
        </w:rPr>
        <w:t xml:space="preserve"> с</w:t>
      </w:r>
      <w:r w:rsidR="0084279D">
        <w:rPr>
          <w:rFonts w:ascii="Times New Roman" w:eastAsiaTheme="minorHAnsi" w:hAnsi="Times New Roman"/>
          <w:sz w:val="24"/>
          <w:szCs w:val="24"/>
          <w:lang w:eastAsia="ru-RU"/>
        </w:rPr>
        <w:t>вое влияние в Средней Азии</w:t>
      </w:r>
      <w:r w:rsidR="0084279D" w:rsidRPr="0084279D">
        <w:rPr>
          <w:rFonts w:ascii="Times New Roman" w:eastAsiaTheme="minorHAnsi" w:hAnsi="Times New Roman"/>
          <w:sz w:val="24"/>
          <w:szCs w:val="24"/>
          <w:lang w:eastAsia="ru-RU"/>
        </w:rPr>
        <w:t>.</w:t>
      </w:r>
      <w:r w:rsidR="0084279D">
        <w:rPr>
          <w:rFonts w:ascii="Times New Roman" w:eastAsiaTheme="minorHAnsi" w:hAnsi="Times New Roman"/>
          <w:sz w:val="24"/>
          <w:szCs w:val="24"/>
          <w:lang w:eastAsia="ru-RU"/>
        </w:rPr>
        <w:t xml:space="preserve"> </w:t>
      </w:r>
      <w:r w:rsidR="0084279D" w:rsidRPr="0084279D">
        <w:rPr>
          <w:rFonts w:ascii="Times New Roman" w:eastAsiaTheme="minorHAnsi" w:hAnsi="Times New Roman"/>
          <w:sz w:val="24"/>
          <w:szCs w:val="24"/>
          <w:lang w:eastAsia="ru-RU"/>
        </w:rPr>
        <w:t xml:space="preserve">К тому же государства Средней Азии, сталкиваясь сегодня с массой экономических, этнических, социальных проблем, могут и не справиться со своими трудностями самостоятельно, что создаст угрозу стабильности и безопасности в регионе. Именно в сфере обеспечения региональной безопасности у российско-иранского сотрудничества в Средней Азии имеются перспективы. Рост националистических настроений в Средней Азии не может устроить ни Иран, ни Россию. В этой связи </w:t>
      </w:r>
      <w:r w:rsidR="00BA3D0C">
        <w:rPr>
          <w:rFonts w:ascii="Times New Roman" w:eastAsiaTheme="minorHAnsi" w:hAnsi="Times New Roman"/>
          <w:sz w:val="24"/>
          <w:szCs w:val="24"/>
          <w:lang w:eastAsia="ru-RU"/>
        </w:rPr>
        <w:t xml:space="preserve">необходимо </w:t>
      </w:r>
      <w:r w:rsidR="0084279D" w:rsidRPr="0084279D">
        <w:rPr>
          <w:rFonts w:ascii="Times New Roman" w:eastAsiaTheme="minorHAnsi" w:hAnsi="Times New Roman"/>
          <w:sz w:val="24"/>
          <w:szCs w:val="24"/>
          <w:lang w:eastAsia="ru-RU"/>
        </w:rPr>
        <w:t>помнить о том, что титульные нации новых госуда</w:t>
      </w:r>
      <w:proofErr w:type="gramStart"/>
      <w:r w:rsidR="0084279D" w:rsidRPr="0084279D">
        <w:rPr>
          <w:rFonts w:ascii="Times New Roman" w:eastAsiaTheme="minorHAnsi" w:hAnsi="Times New Roman"/>
          <w:sz w:val="24"/>
          <w:szCs w:val="24"/>
          <w:lang w:eastAsia="ru-RU"/>
        </w:rPr>
        <w:t>рств Ср</w:t>
      </w:r>
      <w:proofErr w:type="gramEnd"/>
      <w:r w:rsidR="0084279D" w:rsidRPr="0084279D">
        <w:rPr>
          <w:rFonts w:ascii="Times New Roman" w:eastAsiaTheme="minorHAnsi" w:hAnsi="Times New Roman"/>
          <w:sz w:val="24"/>
          <w:szCs w:val="24"/>
          <w:lang w:eastAsia="ru-RU"/>
        </w:rPr>
        <w:t>едней Азии</w:t>
      </w:r>
      <w:r w:rsidR="00BA3D0C">
        <w:rPr>
          <w:rFonts w:ascii="Times New Roman" w:eastAsiaTheme="minorHAnsi" w:hAnsi="Times New Roman"/>
          <w:sz w:val="24"/>
          <w:szCs w:val="24"/>
          <w:lang w:eastAsia="ru-RU"/>
        </w:rPr>
        <w:t xml:space="preserve"> </w:t>
      </w:r>
      <w:r w:rsidR="0084279D" w:rsidRPr="0084279D">
        <w:rPr>
          <w:rFonts w:ascii="Times New Roman" w:eastAsiaTheme="minorHAnsi" w:hAnsi="Times New Roman"/>
          <w:sz w:val="24"/>
          <w:szCs w:val="24"/>
          <w:lang w:eastAsia="ru-RU"/>
        </w:rPr>
        <w:t>– тюркские. Любая дестабилизация обстановки и вспышка национализма может распространиться и на северный Иран, где значительную часть населения составляют туркмены и другие выходцы из Средней Азии. Немаловажно и то, что в пограничных районах Ирана со Средней Азии проживает значительная часть иранских суннитов. Для России также представляет опасность подобное развитие событий.</w:t>
      </w:r>
      <w:r w:rsidR="00BA3D0C">
        <w:rPr>
          <w:rFonts w:ascii="Times New Roman" w:eastAsiaTheme="minorHAnsi" w:hAnsi="Times New Roman"/>
          <w:sz w:val="24"/>
          <w:szCs w:val="24"/>
          <w:lang w:eastAsia="ru-RU"/>
        </w:rPr>
        <w:t xml:space="preserve"> </w:t>
      </w:r>
      <w:r w:rsidR="0084279D" w:rsidRPr="0084279D">
        <w:rPr>
          <w:rFonts w:ascii="Times New Roman" w:eastAsiaTheme="minorHAnsi" w:hAnsi="Times New Roman"/>
          <w:sz w:val="24"/>
          <w:szCs w:val="24"/>
          <w:lang w:eastAsia="ru-RU"/>
        </w:rPr>
        <w:t>Русское население в среднеазиатских</w:t>
      </w:r>
      <w:r w:rsidR="00BA3D0C">
        <w:rPr>
          <w:rFonts w:ascii="Times New Roman" w:eastAsiaTheme="minorHAnsi" w:hAnsi="Times New Roman"/>
          <w:sz w:val="24"/>
          <w:szCs w:val="24"/>
          <w:lang w:eastAsia="ru-RU"/>
        </w:rPr>
        <w:t xml:space="preserve"> республиках превышает 10 млн. человек, и</w:t>
      </w:r>
      <w:r w:rsidR="0084279D" w:rsidRPr="0084279D">
        <w:rPr>
          <w:rFonts w:ascii="Times New Roman" w:eastAsiaTheme="minorHAnsi" w:hAnsi="Times New Roman"/>
          <w:sz w:val="24"/>
          <w:szCs w:val="24"/>
          <w:lang w:eastAsia="ru-RU"/>
        </w:rPr>
        <w:t>х безопасность также не может не волновать Россию. Основой для российско-иранского сотрудничества в этом регионе могла бы стать некая совместная программа помощи среднеазиатским государствам в решении их локальных проблем. Укрепление же российских позиций в Средней Азии может гарантировать и обеспечение сугубо иранских интересов в регионе.</w:t>
      </w:r>
      <w:r w:rsidR="00BA3D0C">
        <w:rPr>
          <w:rFonts w:ascii="Times New Roman" w:eastAsiaTheme="minorHAnsi" w:hAnsi="Times New Roman"/>
          <w:sz w:val="24"/>
          <w:szCs w:val="24"/>
          <w:lang w:eastAsia="ru-RU"/>
        </w:rPr>
        <w:t xml:space="preserve"> </w:t>
      </w:r>
      <w:r w:rsidR="0084279D" w:rsidRPr="0084279D">
        <w:rPr>
          <w:rFonts w:ascii="Times New Roman" w:eastAsiaTheme="minorHAnsi" w:hAnsi="Times New Roman"/>
          <w:sz w:val="24"/>
          <w:szCs w:val="24"/>
          <w:lang w:eastAsia="ru-RU"/>
        </w:rPr>
        <w:t xml:space="preserve">В отношении Каспийского моря следует </w:t>
      </w:r>
      <w:r w:rsidR="00BA3D0C">
        <w:rPr>
          <w:rFonts w:ascii="Times New Roman" w:eastAsiaTheme="minorHAnsi" w:hAnsi="Times New Roman"/>
          <w:sz w:val="24"/>
          <w:szCs w:val="24"/>
          <w:lang w:eastAsia="ru-RU"/>
        </w:rPr>
        <w:t>сказать</w:t>
      </w:r>
      <w:r w:rsidR="0084279D" w:rsidRPr="0084279D">
        <w:rPr>
          <w:rFonts w:ascii="Times New Roman" w:eastAsiaTheme="minorHAnsi" w:hAnsi="Times New Roman"/>
          <w:sz w:val="24"/>
          <w:szCs w:val="24"/>
          <w:lang w:eastAsia="ru-RU"/>
        </w:rPr>
        <w:t>, что раздел его никак не соответствует интересам России и Ирана и приведет к усилению позиций Запада и отстранению российско-иранского участия в реализации нефтяных и газовых проектов.</w:t>
      </w:r>
      <w:r w:rsidR="00BA3D0C">
        <w:rPr>
          <w:rFonts w:ascii="Times New Roman" w:eastAsiaTheme="minorHAnsi" w:hAnsi="Times New Roman"/>
          <w:sz w:val="24"/>
          <w:szCs w:val="24"/>
          <w:lang w:eastAsia="ru-RU"/>
        </w:rPr>
        <w:t xml:space="preserve"> </w:t>
      </w:r>
      <w:r w:rsidR="0084279D" w:rsidRPr="0084279D">
        <w:rPr>
          <w:rFonts w:ascii="Times New Roman" w:eastAsiaTheme="minorHAnsi" w:hAnsi="Times New Roman"/>
          <w:sz w:val="24"/>
          <w:szCs w:val="24"/>
          <w:lang w:eastAsia="ru-RU"/>
        </w:rPr>
        <w:t>Важное место в развитии российско-иранского сотрудничества занимает и решение афганской проблемы. От ситуации в Афганистане зависит стабильность и безопасность</w:t>
      </w:r>
      <w:r w:rsidR="00BA3D0C">
        <w:rPr>
          <w:rFonts w:ascii="Times New Roman" w:eastAsiaTheme="minorHAnsi" w:hAnsi="Times New Roman"/>
          <w:sz w:val="24"/>
          <w:szCs w:val="24"/>
          <w:lang w:eastAsia="ru-RU"/>
        </w:rPr>
        <w:t>,</w:t>
      </w:r>
      <w:r w:rsidR="0084279D" w:rsidRPr="0084279D">
        <w:rPr>
          <w:rFonts w:ascii="Times New Roman" w:eastAsiaTheme="minorHAnsi" w:hAnsi="Times New Roman"/>
          <w:sz w:val="24"/>
          <w:szCs w:val="24"/>
          <w:lang w:eastAsia="ru-RU"/>
        </w:rPr>
        <w:t xml:space="preserve"> как на территории Ирана, так и на территории Средней Азии</w:t>
      </w:r>
      <w:r w:rsidR="00BA3D0C">
        <w:rPr>
          <w:rFonts w:ascii="Times New Roman" w:eastAsiaTheme="minorHAnsi" w:hAnsi="Times New Roman"/>
          <w:sz w:val="24"/>
          <w:szCs w:val="24"/>
          <w:lang w:eastAsia="ru-RU"/>
        </w:rPr>
        <w:t>. Тегеран</w:t>
      </w:r>
      <w:r w:rsidR="0084279D" w:rsidRPr="0084279D">
        <w:rPr>
          <w:rFonts w:ascii="Times New Roman" w:eastAsiaTheme="minorHAnsi" w:hAnsi="Times New Roman"/>
          <w:sz w:val="24"/>
          <w:szCs w:val="24"/>
          <w:lang w:eastAsia="ru-RU"/>
        </w:rPr>
        <w:t>, в частности, беспокоит судьба афганских шиитов, пробл</w:t>
      </w:r>
      <w:r w:rsidR="00BA3D0C">
        <w:rPr>
          <w:rFonts w:ascii="Times New Roman" w:eastAsiaTheme="minorHAnsi" w:hAnsi="Times New Roman"/>
          <w:sz w:val="24"/>
          <w:szCs w:val="24"/>
          <w:lang w:eastAsia="ru-RU"/>
        </w:rPr>
        <w:t>ема</w:t>
      </w:r>
      <w:r w:rsidR="0084279D" w:rsidRPr="0084279D">
        <w:rPr>
          <w:rFonts w:ascii="Times New Roman" w:eastAsiaTheme="minorHAnsi" w:hAnsi="Times New Roman"/>
          <w:sz w:val="24"/>
          <w:szCs w:val="24"/>
          <w:lang w:eastAsia="ru-RU"/>
        </w:rPr>
        <w:t xml:space="preserve"> </w:t>
      </w:r>
      <w:proofErr w:type="spellStart"/>
      <w:r w:rsidR="0084279D" w:rsidRPr="0084279D">
        <w:rPr>
          <w:rFonts w:ascii="Times New Roman" w:eastAsiaTheme="minorHAnsi" w:hAnsi="Times New Roman"/>
          <w:sz w:val="24"/>
          <w:szCs w:val="24"/>
          <w:lang w:eastAsia="ru-RU"/>
        </w:rPr>
        <w:t>наркотрафика</w:t>
      </w:r>
      <w:proofErr w:type="spellEnd"/>
      <w:r w:rsidR="0084279D" w:rsidRPr="0084279D">
        <w:rPr>
          <w:rFonts w:ascii="Times New Roman" w:eastAsiaTheme="minorHAnsi" w:hAnsi="Times New Roman"/>
          <w:sz w:val="24"/>
          <w:szCs w:val="24"/>
          <w:lang w:eastAsia="ru-RU"/>
        </w:rPr>
        <w:t>, при</w:t>
      </w:r>
      <w:r w:rsidR="00BA3D0C">
        <w:rPr>
          <w:rFonts w:ascii="Times New Roman" w:eastAsiaTheme="minorHAnsi" w:hAnsi="Times New Roman"/>
          <w:sz w:val="24"/>
          <w:szCs w:val="24"/>
          <w:lang w:eastAsia="ru-RU"/>
        </w:rPr>
        <w:t>ток беженцев на территорию ИРИ</w:t>
      </w:r>
      <w:r w:rsidR="0084279D" w:rsidRPr="0084279D">
        <w:rPr>
          <w:rFonts w:ascii="Times New Roman" w:eastAsiaTheme="minorHAnsi" w:hAnsi="Times New Roman"/>
          <w:sz w:val="24"/>
          <w:szCs w:val="24"/>
          <w:lang w:eastAsia="ru-RU"/>
        </w:rPr>
        <w:t xml:space="preserve">, возможность дестабилизации обстановки в </w:t>
      </w:r>
      <w:r w:rsidR="00BA3D0C">
        <w:rPr>
          <w:rFonts w:ascii="Times New Roman" w:eastAsiaTheme="minorHAnsi" w:hAnsi="Times New Roman"/>
          <w:sz w:val="24"/>
          <w:szCs w:val="24"/>
          <w:lang w:eastAsia="ru-RU"/>
        </w:rPr>
        <w:t>юго-восточных провинциях страны</w:t>
      </w:r>
      <w:r w:rsidR="0084279D" w:rsidRPr="0084279D">
        <w:rPr>
          <w:rFonts w:ascii="Times New Roman" w:eastAsiaTheme="minorHAnsi" w:hAnsi="Times New Roman"/>
          <w:sz w:val="24"/>
          <w:szCs w:val="24"/>
          <w:lang w:eastAsia="ru-RU"/>
        </w:rPr>
        <w:t>. Россию афганская проблема затрагивает прежде всего из-за возможной дестабилизации обстановки в Узбекистане и Та</w:t>
      </w:r>
      <w:r w:rsidR="00BA3D0C">
        <w:rPr>
          <w:rFonts w:ascii="Times New Roman" w:eastAsiaTheme="minorHAnsi" w:hAnsi="Times New Roman"/>
          <w:sz w:val="24"/>
          <w:szCs w:val="24"/>
          <w:lang w:eastAsia="ru-RU"/>
        </w:rPr>
        <w:t xml:space="preserve">джикистане, где </w:t>
      </w:r>
      <w:r w:rsidR="0084279D" w:rsidRPr="0084279D">
        <w:rPr>
          <w:rFonts w:ascii="Times New Roman" w:eastAsiaTheme="minorHAnsi" w:hAnsi="Times New Roman"/>
          <w:sz w:val="24"/>
          <w:szCs w:val="24"/>
          <w:lang w:eastAsia="ru-RU"/>
        </w:rPr>
        <w:t>вооруженные силы</w:t>
      </w:r>
      <w:r w:rsidR="00BA3D0C">
        <w:rPr>
          <w:rFonts w:ascii="Times New Roman" w:eastAsiaTheme="minorHAnsi" w:hAnsi="Times New Roman"/>
          <w:sz w:val="24"/>
          <w:szCs w:val="24"/>
          <w:lang w:eastAsia="ru-RU"/>
        </w:rPr>
        <w:t xml:space="preserve"> РФ</w:t>
      </w:r>
      <w:r w:rsidR="0084279D" w:rsidRPr="0084279D">
        <w:rPr>
          <w:rFonts w:ascii="Times New Roman" w:eastAsiaTheme="minorHAnsi" w:hAnsi="Times New Roman"/>
          <w:sz w:val="24"/>
          <w:szCs w:val="24"/>
          <w:lang w:eastAsia="ru-RU"/>
        </w:rPr>
        <w:t xml:space="preserve"> принимают участие в пограничной охране. Российские и иранские высшие должностные лица неоднократно обсуждали также меры по борьбе </w:t>
      </w:r>
      <w:r w:rsidR="0084279D" w:rsidRPr="0084279D">
        <w:rPr>
          <w:rFonts w:ascii="Times New Roman" w:eastAsiaTheme="minorHAnsi" w:hAnsi="Times New Roman"/>
          <w:sz w:val="24"/>
          <w:szCs w:val="24"/>
          <w:lang w:eastAsia="ru-RU"/>
        </w:rPr>
        <w:lastRenderedPageBreak/>
        <w:t>с незаконным оборотом наркотиков из Афганистана.</w:t>
      </w:r>
      <w:r w:rsidR="00173417">
        <w:rPr>
          <w:rFonts w:ascii="Times New Roman" w:eastAsiaTheme="minorHAnsi" w:hAnsi="Times New Roman"/>
          <w:sz w:val="24"/>
          <w:szCs w:val="24"/>
          <w:lang w:eastAsia="ru-RU"/>
        </w:rPr>
        <w:t xml:space="preserve"> Необходимо государствам и продолжать сотрудничество в Сирии, поскольку текущая обстановка не способствует скорейшему прекращению бушующего на территории САР конфликта. Несмотря на отличные взгляды по отношению к послевоенному будущему Сирии, ИРИ и РФ только действуя сообща, смогут приблизить наступление этого самого будущего. Совместными с сирийскими властями усилиями, коалиции Ирана и России уже удалось добиться существенных успехов на этом направлении. </w:t>
      </w:r>
      <w:r w:rsidR="00BA3D0C" w:rsidRPr="00173417">
        <w:rPr>
          <w:rFonts w:ascii="Times New Roman" w:eastAsiaTheme="minorHAnsi" w:hAnsi="Times New Roman"/>
          <w:sz w:val="24"/>
          <w:szCs w:val="24"/>
          <w:lang w:eastAsia="ru-RU"/>
        </w:rPr>
        <w:t>На сегодняшний день, Россия и Иран являются государствами-партнерами, как в плане двусторонних экономических и торговых отношений, так и в плане регионального сотрудничества. Взаимовыгодность сотрудничества госуда</w:t>
      </w:r>
      <w:proofErr w:type="gramStart"/>
      <w:r w:rsidR="00BA3D0C" w:rsidRPr="00173417">
        <w:rPr>
          <w:rFonts w:ascii="Times New Roman" w:eastAsiaTheme="minorHAnsi" w:hAnsi="Times New Roman"/>
          <w:sz w:val="24"/>
          <w:szCs w:val="24"/>
          <w:lang w:eastAsia="ru-RU"/>
        </w:rPr>
        <w:t>рств в п</w:t>
      </w:r>
      <w:proofErr w:type="gramEnd"/>
      <w:r w:rsidR="00BA3D0C" w:rsidRPr="00173417">
        <w:rPr>
          <w:rFonts w:ascii="Times New Roman" w:eastAsiaTheme="minorHAnsi" w:hAnsi="Times New Roman"/>
          <w:sz w:val="24"/>
          <w:szCs w:val="24"/>
          <w:lang w:eastAsia="ru-RU"/>
        </w:rPr>
        <w:t>еречисленных сферах не вызывает</w:t>
      </w:r>
      <w:r w:rsidR="00173417" w:rsidRPr="00173417">
        <w:rPr>
          <w:rFonts w:ascii="Times New Roman" w:eastAsiaTheme="minorHAnsi" w:hAnsi="Times New Roman"/>
          <w:sz w:val="24"/>
          <w:szCs w:val="24"/>
          <w:lang w:eastAsia="ru-RU"/>
        </w:rPr>
        <w:t xml:space="preserve"> никаких сомнений. Можно предположить, что в </w:t>
      </w:r>
      <w:r w:rsidR="00BA3D0C" w:rsidRPr="00173417">
        <w:rPr>
          <w:rFonts w:ascii="Times New Roman" w:eastAsiaTheme="minorHAnsi" w:hAnsi="Times New Roman"/>
          <w:sz w:val="24"/>
          <w:szCs w:val="24"/>
          <w:lang w:eastAsia="ru-RU"/>
        </w:rPr>
        <w:t xml:space="preserve"> да</w:t>
      </w:r>
      <w:r w:rsidR="00173417" w:rsidRPr="00173417">
        <w:rPr>
          <w:rFonts w:ascii="Times New Roman" w:eastAsiaTheme="minorHAnsi" w:hAnsi="Times New Roman"/>
          <w:sz w:val="24"/>
          <w:szCs w:val="24"/>
          <w:lang w:eastAsia="ru-RU"/>
        </w:rPr>
        <w:t>льнейшей перспективе,</w:t>
      </w:r>
      <w:r w:rsidR="00BA3D0C" w:rsidRPr="00173417">
        <w:rPr>
          <w:rFonts w:ascii="Times New Roman" w:eastAsiaTheme="minorHAnsi" w:hAnsi="Times New Roman"/>
          <w:sz w:val="24"/>
          <w:szCs w:val="24"/>
          <w:lang w:eastAsia="ru-RU"/>
        </w:rPr>
        <w:t xml:space="preserve"> сотрудничество России и Ирана как стратегических сою</w:t>
      </w:r>
      <w:r w:rsidR="00173417" w:rsidRPr="00173417">
        <w:rPr>
          <w:rFonts w:ascii="Times New Roman" w:eastAsiaTheme="minorHAnsi" w:hAnsi="Times New Roman"/>
          <w:sz w:val="24"/>
          <w:szCs w:val="24"/>
          <w:lang w:eastAsia="ru-RU"/>
        </w:rPr>
        <w:t>зников будет лишь расширяться, укрепляться и обретать новые формы</w:t>
      </w:r>
      <w:r w:rsidR="00BA3D0C" w:rsidRPr="00173417">
        <w:rPr>
          <w:rFonts w:ascii="Times New Roman" w:eastAsiaTheme="minorHAnsi" w:hAnsi="Times New Roman"/>
          <w:sz w:val="24"/>
          <w:szCs w:val="24"/>
          <w:lang w:eastAsia="ru-RU"/>
        </w:rPr>
        <w:t>.</w:t>
      </w:r>
    </w:p>
    <w:p w:rsidR="00173417" w:rsidRDefault="00173417" w:rsidP="00173417">
      <w:pPr>
        <w:pStyle w:val="a3"/>
        <w:ind w:left="420"/>
        <w:jc w:val="both"/>
        <w:rPr>
          <w:rFonts w:ascii="Times New Roman" w:eastAsiaTheme="minorHAnsi" w:hAnsi="Times New Roman"/>
          <w:sz w:val="24"/>
          <w:szCs w:val="24"/>
          <w:lang w:eastAsia="ru-RU"/>
        </w:rPr>
      </w:pPr>
    </w:p>
    <w:p w:rsidR="00E84A38" w:rsidRDefault="00E84A38" w:rsidP="00173417">
      <w:pPr>
        <w:pStyle w:val="a3"/>
        <w:ind w:left="420"/>
        <w:jc w:val="both"/>
        <w:rPr>
          <w:rFonts w:ascii="Times New Roman" w:eastAsiaTheme="minorHAnsi" w:hAnsi="Times New Roman"/>
          <w:sz w:val="24"/>
          <w:szCs w:val="24"/>
          <w:lang w:eastAsia="ru-RU"/>
        </w:rPr>
      </w:pPr>
    </w:p>
    <w:p w:rsidR="00E84A38" w:rsidRDefault="00E84A38" w:rsidP="00173417">
      <w:pPr>
        <w:pStyle w:val="a3"/>
        <w:ind w:left="420"/>
        <w:jc w:val="both"/>
        <w:rPr>
          <w:rFonts w:ascii="Times New Roman" w:eastAsiaTheme="minorHAnsi" w:hAnsi="Times New Roman"/>
          <w:sz w:val="24"/>
          <w:szCs w:val="24"/>
          <w:lang w:eastAsia="ru-RU"/>
        </w:rPr>
      </w:pPr>
    </w:p>
    <w:p w:rsidR="00E84A38" w:rsidRDefault="00E84A38" w:rsidP="00173417">
      <w:pPr>
        <w:pStyle w:val="a3"/>
        <w:ind w:left="420"/>
        <w:jc w:val="both"/>
        <w:rPr>
          <w:rFonts w:ascii="Times New Roman" w:eastAsiaTheme="minorHAnsi" w:hAnsi="Times New Roman"/>
          <w:sz w:val="24"/>
          <w:szCs w:val="24"/>
          <w:lang w:eastAsia="ru-RU"/>
        </w:rPr>
      </w:pPr>
    </w:p>
    <w:p w:rsidR="00E84A38" w:rsidRDefault="00E84A38" w:rsidP="00173417">
      <w:pPr>
        <w:pStyle w:val="a3"/>
        <w:ind w:left="420"/>
        <w:jc w:val="both"/>
        <w:rPr>
          <w:rFonts w:ascii="Times New Roman" w:eastAsiaTheme="minorHAnsi" w:hAnsi="Times New Roman"/>
          <w:sz w:val="24"/>
          <w:szCs w:val="24"/>
          <w:lang w:eastAsia="ru-RU"/>
        </w:rPr>
      </w:pPr>
    </w:p>
    <w:p w:rsidR="00E84A38" w:rsidRDefault="00E84A38" w:rsidP="00173417">
      <w:pPr>
        <w:pStyle w:val="a3"/>
        <w:ind w:left="420"/>
        <w:jc w:val="both"/>
        <w:rPr>
          <w:rFonts w:ascii="Times New Roman" w:eastAsiaTheme="minorHAnsi" w:hAnsi="Times New Roman"/>
          <w:sz w:val="24"/>
          <w:szCs w:val="24"/>
          <w:lang w:eastAsia="ru-RU"/>
        </w:rPr>
      </w:pPr>
    </w:p>
    <w:p w:rsidR="00E84A38" w:rsidRDefault="00E84A38" w:rsidP="00173417">
      <w:pPr>
        <w:pStyle w:val="a3"/>
        <w:ind w:left="420"/>
        <w:jc w:val="both"/>
        <w:rPr>
          <w:rFonts w:ascii="Times New Roman" w:eastAsiaTheme="minorHAnsi" w:hAnsi="Times New Roman"/>
          <w:sz w:val="24"/>
          <w:szCs w:val="24"/>
          <w:lang w:eastAsia="ru-RU"/>
        </w:rPr>
      </w:pPr>
    </w:p>
    <w:p w:rsidR="00E84A38" w:rsidRDefault="00E84A38" w:rsidP="00173417">
      <w:pPr>
        <w:pStyle w:val="a3"/>
        <w:ind w:left="420"/>
        <w:jc w:val="both"/>
        <w:rPr>
          <w:rFonts w:ascii="Times New Roman" w:eastAsiaTheme="minorHAnsi" w:hAnsi="Times New Roman"/>
          <w:sz w:val="24"/>
          <w:szCs w:val="24"/>
          <w:lang w:eastAsia="ru-RU"/>
        </w:rPr>
      </w:pPr>
    </w:p>
    <w:p w:rsidR="00E84A38" w:rsidRDefault="00E84A38" w:rsidP="00173417">
      <w:pPr>
        <w:pStyle w:val="a3"/>
        <w:ind w:left="420"/>
        <w:jc w:val="both"/>
        <w:rPr>
          <w:rFonts w:ascii="Times New Roman" w:eastAsiaTheme="minorHAnsi" w:hAnsi="Times New Roman"/>
          <w:sz w:val="24"/>
          <w:szCs w:val="24"/>
          <w:lang w:eastAsia="ru-RU"/>
        </w:rPr>
      </w:pPr>
    </w:p>
    <w:p w:rsidR="00E84A38" w:rsidRDefault="00E84A38" w:rsidP="00173417">
      <w:pPr>
        <w:pStyle w:val="a3"/>
        <w:ind w:left="420"/>
        <w:jc w:val="both"/>
        <w:rPr>
          <w:rFonts w:ascii="Times New Roman" w:eastAsiaTheme="minorHAnsi" w:hAnsi="Times New Roman"/>
          <w:sz w:val="24"/>
          <w:szCs w:val="24"/>
          <w:lang w:eastAsia="ru-RU"/>
        </w:rPr>
      </w:pPr>
    </w:p>
    <w:p w:rsidR="00E84A38" w:rsidRDefault="00E84A38" w:rsidP="00173417">
      <w:pPr>
        <w:pStyle w:val="a3"/>
        <w:ind w:left="420"/>
        <w:jc w:val="both"/>
        <w:rPr>
          <w:rFonts w:ascii="Times New Roman" w:eastAsiaTheme="minorHAnsi" w:hAnsi="Times New Roman"/>
          <w:sz w:val="24"/>
          <w:szCs w:val="24"/>
          <w:lang w:eastAsia="ru-RU"/>
        </w:rPr>
      </w:pPr>
    </w:p>
    <w:p w:rsidR="00E84A38" w:rsidRDefault="00E84A38" w:rsidP="00173417">
      <w:pPr>
        <w:pStyle w:val="a3"/>
        <w:ind w:left="420"/>
        <w:jc w:val="both"/>
        <w:rPr>
          <w:rFonts w:ascii="Times New Roman" w:eastAsiaTheme="minorHAnsi" w:hAnsi="Times New Roman"/>
          <w:sz w:val="24"/>
          <w:szCs w:val="24"/>
          <w:lang w:eastAsia="ru-RU"/>
        </w:rPr>
      </w:pPr>
    </w:p>
    <w:p w:rsidR="00E84A38" w:rsidRDefault="00E84A38" w:rsidP="00173417">
      <w:pPr>
        <w:pStyle w:val="a3"/>
        <w:ind w:left="420"/>
        <w:jc w:val="both"/>
        <w:rPr>
          <w:rFonts w:ascii="Times New Roman" w:eastAsiaTheme="minorHAnsi" w:hAnsi="Times New Roman"/>
          <w:sz w:val="24"/>
          <w:szCs w:val="24"/>
          <w:lang w:eastAsia="ru-RU"/>
        </w:rPr>
      </w:pPr>
    </w:p>
    <w:p w:rsidR="00E84A38" w:rsidRDefault="00E84A38" w:rsidP="00173417">
      <w:pPr>
        <w:pStyle w:val="a3"/>
        <w:ind w:left="420"/>
        <w:jc w:val="both"/>
        <w:rPr>
          <w:rFonts w:ascii="Times New Roman" w:eastAsiaTheme="minorHAnsi" w:hAnsi="Times New Roman"/>
          <w:sz w:val="24"/>
          <w:szCs w:val="24"/>
          <w:lang w:eastAsia="ru-RU"/>
        </w:rPr>
      </w:pPr>
    </w:p>
    <w:p w:rsidR="00E84A38" w:rsidRDefault="00E84A38" w:rsidP="00173417">
      <w:pPr>
        <w:pStyle w:val="a3"/>
        <w:ind w:left="420"/>
        <w:jc w:val="both"/>
        <w:rPr>
          <w:rFonts w:ascii="Times New Roman" w:eastAsiaTheme="minorHAnsi" w:hAnsi="Times New Roman"/>
          <w:sz w:val="24"/>
          <w:szCs w:val="24"/>
          <w:lang w:eastAsia="ru-RU"/>
        </w:rPr>
      </w:pPr>
    </w:p>
    <w:p w:rsidR="00E84A38" w:rsidRDefault="00E84A38" w:rsidP="00173417">
      <w:pPr>
        <w:pStyle w:val="a3"/>
        <w:ind w:left="420"/>
        <w:jc w:val="both"/>
        <w:rPr>
          <w:rFonts w:ascii="Times New Roman" w:eastAsiaTheme="minorHAnsi" w:hAnsi="Times New Roman"/>
          <w:sz w:val="24"/>
          <w:szCs w:val="24"/>
          <w:lang w:eastAsia="ru-RU"/>
        </w:rPr>
      </w:pPr>
    </w:p>
    <w:p w:rsidR="00E84A38" w:rsidRDefault="00E84A38" w:rsidP="00173417">
      <w:pPr>
        <w:pStyle w:val="a3"/>
        <w:ind w:left="420"/>
        <w:jc w:val="both"/>
        <w:rPr>
          <w:rFonts w:ascii="Times New Roman" w:eastAsiaTheme="minorHAnsi" w:hAnsi="Times New Roman"/>
          <w:sz w:val="24"/>
          <w:szCs w:val="24"/>
          <w:lang w:eastAsia="ru-RU"/>
        </w:rPr>
      </w:pPr>
    </w:p>
    <w:p w:rsidR="00E84A38" w:rsidRDefault="00E84A38" w:rsidP="00173417">
      <w:pPr>
        <w:pStyle w:val="a3"/>
        <w:ind w:left="420"/>
        <w:jc w:val="both"/>
        <w:rPr>
          <w:rFonts w:ascii="Times New Roman" w:eastAsiaTheme="minorHAnsi" w:hAnsi="Times New Roman"/>
          <w:sz w:val="24"/>
          <w:szCs w:val="24"/>
          <w:lang w:eastAsia="ru-RU"/>
        </w:rPr>
      </w:pPr>
    </w:p>
    <w:p w:rsidR="00E84A38" w:rsidRDefault="00E84A38" w:rsidP="00173417">
      <w:pPr>
        <w:pStyle w:val="a3"/>
        <w:ind w:left="420"/>
        <w:jc w:val="both"/>
        <w:rPr>
          <w:rFonts w:ascii="Times New Roman" w:eastAsiaTheme="minorHAnsi" w:hAnsi="Times New Roman"/>
          <w:sz w:val="24"/>
          <w:szCs w:val="24"/>
          <w:lang w:eastAsia="ru-RU"/>
        </w:rPr>
      </w:pPr>
    </w:p>
    <w:p w:rsidR="00E84A38" w:rsidRDefault="00E84A38" w:rsidP="00173417">
      <w:pPr>
        <w:pStyle w:val="a3"/>
        <w:ind w:left="420"/>
        <w:jc w:val="both"/>
        <w:rPr>
          <w:rFonts w:ascii="Times New Roman" w:eastAsiaTheme="minorHAnsi" w:hAnsi="Times New Roman"/>
          <w:sz w:val="24"/>
          <w:szCs w:val="24"/>
          <w:lang w:eastAsia="ru-RU"/>
        </w:rPr>
      </w:pPr>
    </w:p>
    <w:p w:rsidR="00E84A38" w:rsidRDefault="00E84A38" w:rsidP="00173417">
      <w:pPr>
        <w:pStyle w:val="a3"/>
        <w:ind w:left="420"/>
        <w:jc w:val="both"/>
        <w:rPr>
          <w:rFonts w:ascii="Times New Roman" w:eastAsiaTheme="minorHAnsi" w:hAnsi="Times New Roman"/>
          <w:sz w:val="24"/>
          <w:szCs w:val="24"/>
          <w:lang w:eastAsia="ru-RU"/>
        </w:rPr>
      </w:pPr>
    </w:p>
    <w:p w:rsidR="00E84A38" w:rsidRDefault="00E84A38" w:rsidP="00173417">
      <w:pPr>
        <w:pStyle w:val="a3"/>
        <w:ind w:left="420"/>
        <w:jc w:val="both"/>
        <w:rPr>
          <w:rFonts w:ascii="Times New Roman" w:eastAsiaTheme="minorHAnsi" w:hAnsi="Times New Roman"/>
          <w:sz w:val="24"/>
          <w:szCs w:val="24"/>
          <w:lang w:eastAsia="ru-RU"/>
        </w:rPr>
      </w:pPr>
    </w:p>
    <w:p w:rsidR="00E84A38" w:rsidRDefault="00E84A38" w:rsidP="00173417">
      <w:pPr>
        <w:pStyle w:val="a3"/>
        <w:ind w:left="420"/>
        <w:jc w:val="both"/>
        <w:rPr>
          <w:rFonts w:ascii="Times New Roman" w:eastAsiaTheme="minorHAnsi" w:hAnsi="Times New Roman"/>
          <w:sz w:val="24"/>
          <w:szCs w:val="24"/>
          <w:lang w:eastAsia="ru-RU"/>
        </w:rPr>
      </w:pPr>
    </w:p>
    <w:p w:rsidR="00E84A38" w:rsidRPr="0049646D" w:rsidRDefault="00E84A38" w:rsidP="00173417">
      <w:pPr>
        <w:pStyle w:val="a3"/>
        <w:ind w:left="420"/>
        <w:jc w:val="both"/>
        <w:rPr>
          <w:rFonts w:ascii="Times New Roman" w:eastAsiaTheme="minorHAnsi" w:hAnsi="Times New Roman"/>
          <w:sz w:val="24"/>
          <w:szCs w:val="24"/>
          <w:lang w:eastAsia="ru-RU"/>
        </w:rPr>
      </w:pPr>
    </w:p>
    <w:p w:rsidR="00E84A38" w:rsidRDefault="00E84A38" w:rsidP="00C5413A">
      <w:pPr>
        <w:tabs>
          <w:tab w:val="left" w:pos="3924"/>
        </w:tabs>
        <w:jc w:val="both"/>
        <w:rPr>
          <w:rFonts w:ascii="Times New Roman" w:eastAsiaTheme="minorHAnsi" w:hAnsi="Times New Roman"/>
          <w:sz w:val="24"/>
          <w:szCs w:val="24"/>
          <w:lang w:eastAsia="ru-RU"/>
        </w:rPr>
      </w:pPr>
    </w:p>
    <w:p w:rsidR="00C5413A" w:rsidRDefault="00C5413A" w:rsidP="00C5413A">
      <w:pPr>
        <w:jc w:val="both"/>
        <w:rPr>
          <w:rFonts w:ascii="Times New Roman" w:eastAsiaTheme="minorHAnsi" w:hAnsi="Times New Roman"/>
          <w:sz w:val="24"/>
          <w:szCs w:val="24"/>
          <w:lang w:eastAsia="ru-RU"/>
        </w:rPr>
      </w:pPr>
    </w:p>
    <w:p w:rsidR="00C5413A" w:rsidRPr="00C5413A" w:rsidRDefault="00C5413A" w:rsidP="00C5413A">
      <w:pPr>
        <w:jc w:val="both"/>
        <w:rPr>
          <w:rFonts w:ascii="Times New Roman" w:eastAsiaTheme="minorHAnsi" w:hAnsi="Times New Roman"/>
          <w:sz w:val="28"/>
          <w:szCs w:val="28"/>
          <w:lang w:eastAsia="ru-RU"/>
        </w:rPr>
      </w:pPr>
    </w:p>
    <w:p w:rsidR="001518D5" w:rsidRDefault="009D457F" w:rsidP="004647A6">
      <w:pPr>
        <w:pStyle w:val="a3"/>
        <w:numPr>
          <w:ilvl w:val="1"/>
          <w:numId w:val="15"/>
        </w:numPr>
        <w:jc w:val="both"/>
        <w:rPr>
          <w:rFonts w:ascii="Times New Roman" w:eastAsiaTheme="minorHAnsi" w:hAnsi="Times New Roman"/>
          <w:sz w:val="28"/>
          <w:szCs w:val="28"/>
          <w:lang w:eastAsia="ru-RU"/>
        </w:rPr>
      </w:pPr>
      <w:r>
        <w:rPr>
          <w:rFonts w:ascii="Times New Roman" w:eastAsiaTheme="minorHAnsi" w:hAnsi="Times New Roman"/>
          <w:sz w:val="28"/>
          <w:szCs w:val="28"/>
          <w:lang w:eastAsia="ru-RU"/>
        </w:rPr>
        <w:lastRenderedPageBreak/>
        <w:t xml:space="preserve">. Форматы отношений ИРИ и США </w:t>
      </w:r>
    </w:p>
    <w:p w:rsidR="00487BCF" w:rsidRPr="008177EA" w:rsidRDefault="0078027E" w:rsidP="008177EA">
      <w:pPr>
        <w:pStyle w:val="a3"/>
        <w:ind w:left="420" w:firstLine="288"/>
        <w:jc w:val="both"/>
        <w:rPr>
          <w:rFonts w:ascii="Times New Roman" w:eastAsiaTheme="minorHAnsi" w:hAnsi="Times New Roman"/>
          <w:sz w:val="24"/>
          <w:szCs w:val="24"/>
          <w:lang w:eastAsia="ru-RU"/>
        </w:rPr>
      </w:pPr>
      <w:r w:rsidRPr="001D55EC">
        <w:rPr>
          <w:rFonts w:ascii="Times New Roman" w:eastAsiaTheme="minorHAnsi" w:hAnsi="Times New Roman"/>
          <w:sz w:val="24"/>
          <w:szCs w:val="24"/>
          <w:lang w:eastAsia="ru-RU"/>
        </w:rPr>
        <w:t xml:space="preserve">18 </w:t>
      </w:r>
      <w:r>
        <w:rPr>
          <w:rFonts w:ascii="Times New Roman" w:eastAsiaTheme="minorHAnsi" w:hAnsi="Times New Roman"/>
          <w:sz w:val="24"/>
          <w:szCs w:val="24"/>
          <w:lang w:eastAsia="ru-RU"/>
        </w:rPr>
        <w:t>декабря 2017 года</w:t>
      </w:r>
      <w:r w:rsidR="001D55EC" w:rsidRPr="001D55EC">
        <w:rPr>
          <w:rFonts w:ascii="Times New Roman" w:eastAsiaTheme="minorHAnsi" w:hAnsi="Times New Roman"/>
          <w:sz w:val="24"/>
          <w:szCs w:val="24"/>
          <w:lang w:eastAsia="ru-RU"/>
        </w:rPr>
        <w:t xml:space="preserve"> </w:t>
      </w:r>
      <w:r w:rsidR="001D55EC">
        <w:rPr>
          <w:rFonts w:ascii="Times New Roman" w:eastAsiaTheme="minorHAnsi" w:hAnsi="Times New Roman"/>
          <w:sz w:val="24"/>
          <w:szCs w:val="24"/>
          <w:lang w:eastAsia="ru-RU"/>
        </w:rPr>
        <w:t>Белым домом была представлена новая стратегия национальной безопасности</w:t>
      </w:r>
      <w:r>
        <w:rPr>
          <w:rStyle w:val="a6"/>
          <w:rFonts w:ascii="Times New Roman" w:eastAsiaTheme="minorHAnsi" w:hAnsi="Times New Roman"/>
          <w:sz w:val="24"/>
          <w:szCs w:val="24"/>
          <w:lang w:eastAsia="ru-RU"/>
        </w:rPr>
        <w:footnoteReference w:id="27"/>
      </w:r>
      <w:r w:rsidR="001D55EC">
        <w:rPr>
          <w:rFonts w:ascii="Times New Roman" w:eastAsiaTheme="minorHAnsi" w:hAnsi="Times New Roman"/>
          <w:sz w:val="24"/>
          <w:szCs w:val="24"/>
          <w:lang w:eastAsia="ru-RU"/>
        </w:rPr>
        <w:t xml:space="preserve">. </w:t>
      </w:r>
      <w:r w:rsidR="00BA7816">
        <w:rPr>
          <w:rFonts w:ascii="Times New Roman" w:eastAsiaTheme="minorHAnsi" w:hAnsi="Times New Roman"/>
          <w:sz w:val="24"/>
          <w:szCs w:val="24"/>
          <w:lang w:eastAsia="ru-RU"/>
        </w:rPr>
        <w:t>Документ был поделен на четыре раздела –</w:t>
      </w:r>
      <w:r w:rsidR="00BA7816" w:rsidRPr="00BA7816">
        <w:rPr>
          <w:rFonts w:ascii="Times New Roman" w:eastAsiaTheme="minorHAnsi" w:hAnsi="Times New Roman"/>
          <w:sz w:val="24"/>
          <w:szCs w:val="24"/>
          <w:lang w:eastAsia="ru-RU"/>
        </w:rPr>
        <w:t xml:space="preserve"> защита территории США, обеспечение мира через силу, процветание страны, укрепление американского влияния</w:t>
      </w:r>
      <w:r w:rsidR="00BA7816">
        <w:rPr>
          <w:rFonts w:ascii="Times New Roman" w:eastAsiaTheme="minorHAnsi" w:hAnsi="Times New Roman"/>
          <w:sz w:val="24"/>
          <w:szCs w:val="24"/>
          <w:lang w:eastAsia="ru-RU"/>
        </w:rPr>
        <w:t>. Основным предназначением новой стратегии является корректировка внешнеполитического</w:t>
      </w:r>
      <w:r w:rsidR="00BA7816" w:rsidRPr="00BA7816">
        <w:rPr>
          <w:rFonts w:ascii="Times New Roman" w:eastAsiaTheme="minorHAnsi" w:hAnsi="Times New Roman"/>
          <w:sz w:val="24"/>
          <w:szCs w:val="24"/>
          <w:lang w:eastAsia="ru-RU"/>
        </w:rPr>
        <w:t xml:space="preserve"> курс</w:t>
      </w:r>
      <w:r w:rsidR="00BA7816">
        <w:rPr>
          <w:rFonts w:ascii="Times New Roman" w:eastAsiaTheme="minorHAnsi" w:hAnsi="Times New Roman"/>
          <w:sz w:val="24"/>
          <w:szCs w:val="24"/>
          <w:lang w:eastAsia="ru-RU"/>
        </w:rPr>
        <w:t>а</w:t>
      </w:r>
      <w:r w:rsidR="00BA7816" w:rsidRPr="00BA7816">
        <w:rPr>
          <w:rFonts w:ascii="Times New Roman" w:eastAsiaTheme="minorHAnsi" w:hAnsi="Times New Roman"/>
          <w:sz w:val="24"/>
          <w:szCs w:val="24"/>
          <w:lang w:eastAsia="ru-RU"/>
        </w:rPr>
        <w:t xml:space="preserve"> последних десятилетий, поск</w:t>
      </w:r>
      <w:r w:rsidR="00BA7816">
        <w:rPr>
          <w:rFonts w:ascii="Times New Roman" w:eastAsiaTheme="minorHAnsi" w:hAnsi="Times New Roman"/>
          <w:sz w:val="24"/>
          <w:szCs w:val="24"/>
          <w:lang w:eastAsia="ru-RU"/>
        </w:rPr>
        <w:t>ольку США переоценили</w:t>
      </w:r>
      <w:r w:rsidR="00BA7816" w:rsidRPr="00BA7816">
        <w:rPr>
          <w:rFonts w:ascii="Times New Roman" w:eastAsiaTheme="minorHAnsi" w:hAnsi="Times New Roman"/>
          <w:sz w:val="24"/>
          <w:szCs w:val="24"/>
          <w:lang w:eastAsia="ru-RU"/>
        </w:rPr>
        <w:t xml:space="preserve"> свое влияние и значимость, запутались в</w:t>
      </w:r>
      <w:r w:rsidR="00BA7816">
        <w:rPr>
          <w:rFonts w:ascii="Times New Roman" w:eastAsiaTheme="minorHAnsi" w:hAnsi="Times New Roman"/>
          <w:sz w:val="24"/>
          <w:szCs w:val="24"/>
          <w:lang w:eastAsia="ru-RU"/>
        </w:rPr>
        <w:t xml:space="preserve"> политических</w:t>
      </w:r>
      <w:r w:rsidR="00BA7816" w:rsidRPr="00BA7816">
        <w:rPr>
          <w:rFonts w:ascii="Times New Roman" w:eastAsiaTheme="minorHAnsi" w:hAnsi="Times New Roman"/>
          <w:sz w:val="24"/>
          <w:szCs w:val="24"/>
          <w:lang w:eastAsia="ru-RU"/>
        </w:rPr>
        <w:t xml:space="preserve"> приоритетах</w:t>
      </w:r>
      <w:r w:rsidR="00A41A1E">
        <w:rPr>
          <w:rFonts w:ascii="Times New Roman" w:eastAsiaTheme="minorHAnsi" w:hAnsi="Times New Roman"/>
          <w:sz w:val="24"/>
          <w:szCs w:val="24"/>
          <w:lang w:eastAsia="ru-RU"/>
        </w:rPr>
        <w:t xml:space="preserve">. Однако </w:t>
      </w:r>
      <w:r w:rsidR="00BA7816">
        <w:rPr>
          <w:rFonts w:ascii="Times New Roman" w:eastAsiaTheme="minorHAnsi" w:hAnsi="Times New Roman"/>
          <w:sz w:val="24"/>
          <w:szCs w:val="24"/>
          <w:lang w:eastAsia="ru-RU"/>
        </w:rPr>
        <w:t xml:space="preserve">американские элиты раскритиковали документ, у них возникли опасения, что из-за концентрации на внутренних делах США, администрация президента Трампа  </w:t>
      </w:r>
      <w:r w:rsidR="00BA7816" w:rsidRPr="00BA7816">
        <w:rPr>
          <w:rFonts w:ascii="Times New Roman" w:eastAsiaTheme="minorHAnsi" w:hAnsi="Times New Roman"/>
          <w:sz w:val="24"/>
          <w:szCs w:val="24"/>
          <w:lang w:eastAsia="ru-RU"/>
        </w:rPr>
        <w:t>может уделить меньше значения и внимания продвижению традиционных американских ценностей за рубежом.</w:t>
      </w:r>
      <w:r w:rsidR="00BA7816">
        <w:rPr>
          <w:rFonts w:ascii="Times New Roman" w:eastAsiaTheme="minorHAnsi" w:hAnsi="Times New Roman"/>
          <w:sz w:val="24"/>
          <w:szCs w:val="24"/>
          <w:lang w:eastAsia="ru-RU"/>
        </w:rPr>
        <w:t xml:space="preserve"> </w:t>
      </w:r>
      <w:r w:rsidR="00BA2DC0">
        <w:rPr>
          <w:rFonts w:ascii="Times New Roman" w:eastAsiaTheme="minorHAnsi" w:hAnsi="Times New Roman"/>
          <w:sz w:val="24"/>
          <w:szCs w:val="24"/>
          <w:lang w:eastAsia="ru-RU"/>
        </w:rPr>
        <w:t xml:space="preserve">Тем не менее, для стран Ближнего Востока, в частности лояльных Вашингтону, </w:t>
      </w:r>
      <w:r w:rsidR="00BA2DC0" w:rsidRPr="00BA2DC0">
        <w:rPr>
          <w:rFonts w:ascii="Times New Roman" w:eastAsiaTheme="minorHAnsi" w:hAnsi="Times New Roman"/>
          <w:sz w:val="24"/>
          <w:szCs w:val="24"/>
          <w:lang w:eastAsia="ru-RU"/>
        </w:rPr>
        <w:t>новая стратегия</w:t>
      </w:r>
      <w:r w:rsidR="00BA2DC0">
        <w:rPr>
          <w:rFonts w:ascii="Times New Roman" w:eastAsiaTheme="minorHAnsi" w:hAnsi="Times New Roman"/>
          <w:sz w:val="24"/>
          <w:szCs w:val="24"/>
          <w:lang w:eastAsia="ru-RU"/>
        </w:rPr>
        <w:t xml:space="preserve"> может быть выгодной</w:t>
      </w:r>
      <w:r w:rsidR="00BA2DC0" w:rsidRPr="00BA2DC0">
        <w:rPr>
          <w:rFonts w:ascii="Times New Roman" w:eastAsiaTheme="minorHAnsi" w:hAnsi="Times New Roman"/>
          <w:sz w:val="24"/>
          <w:szCs w:val="24"/>
          <w:lang w:eastAsia="ru-RU"/>
        </w:rPr>
        <w:t>. В то же время она не может не вызвать недовольства у Ир</w:t>
      </w:r>
      <w:r w:rsidR="00BA2DC0">
        <w:rPr>
          <w:rFonts w:ascii="Times New Roman" w:eastAsiaTheme="minorHAnsi" w:hAnsi="Times New Roman"/>
          <w:sz w:val="24"/>
          <w:szCs w:val="24"/>
          <w:lang w:eastAsia="ru-RU"/>
        </w:rPr>
        <w:t>ана и его сторонников в регионе. Раздел, посвященный Ближнему Востоку, повествует об</w:t>
      </w:r>
      <w:r w:rsidR="00BA2DC0" w:rsidRPr="00BA2DC0">
        <w:rPr>
          <w:rFonts w:ascii="Times New Roman" w:eastAsiaTheme="minorHAnsi" w:hAnsi="Times New Roman"/>
          <w:sz w:val="24"/>
          <w:szCs w:val="24"/>
          <w:lang w:eastAsia="ru-RU"/>
        </w:rPr>
        <w:t xml:space="preserve"> экспансионизме Ирана, распаде государств и режимов в регионе, </w:t>
      </w:r>
      <w:proofErr w:type="spellStart"/>
      <w:r w:rsidR="00BA2DC0" w:rsidRPr="00BA2DC0">
        <w:rPr>
          <w:rFonts w:ascii="Times New Roman" w:eastAsiaTheme="minorHAnsi" w:hAnsi="Times New Roman"/>
          <w:sz w:val="24"/>
          <w:szCs w:val="24"/>
          <w:lang w:eastAsia="ru-RU"/>
        </w:rPr>
        <w:t>джихадистской</w:t>
      </w:r>
      <w:proofErr w:type="spellEnd"/>
      <w:r w:rsidR="00BA2DC0" w:rsidRPr="00BA2DC0">
        <w:rPr>
          <w:rFonts w:ascii="Times New Roman" w:eastAsiaTheme="minorHAnsi" w:hAnsi="Times New Roman"/>
          <w:sz w:val="24"/>
          <w:szCs w:val="24"/>
          <w:lang w:eastAsia="ru-RU"/>
        </w:rPr>
        <w:t xml:space="preserve"> идеологии, социальной стабильности, экономической стагнации и терроризме. При этом решений для ближневосточных проблем в документе не предлагается, что создаёт предпосылки для дальнейшего вмешательства</w:t>
      </w:r>
      <w:r w:rsidR="00BA2DC0">
        <w:rPr>
          <w:rFonts w:ascii="Times New Roman" w:eastAsiaTheme="minorHAnsi" w:hAnsi="Times New Roman"/>
          <w:sz w:val="24"/>
          <w:szCs w:val="24"/>
          <w:lang w:eastAsia="ru-RU"/>
        </w:rPr>
        <w:t xml:space="preserve"> силами Соединенных Штатов и их союзников</w:t>
      </w:r>
      <w:r w:rsidR="00BA2DC0" w:rsidRPr="00BA2DC0">
        <w:rPr>
          <w:rFonts w:ascii="Times New Roman" w:eastAsiaTheme="minorHAnsi" w:hAnsi="Times New Roman"/>
          <w:sz w:val="24"/>
          <w:szCs w:val="24"/>
          <w:lang w:eastAsia="ru-RU"/>
        </w:rPr>
        <w:t xml:space="preserve"> в дела региона извне</w:t>
      </w:r>
      <w:r w:rsidR="00BA2DC0">
        <w:rPr>
          <w:rFonts w:ascii="Times New Roman" w:eastAsiaTheme="minorHAnsi" w:hAnsi="Times New Roman"/>
          <w:sz w:val="24"/>
          <w:szCs w:val="24"/>
          <w:lang w:eastAsia="ru-RU"/>
        </w:rPr>
        <w:t>. Вместе с тем, критики стратегии склонны считать, что военная мощь США, присутствующая в регионе</w:t>
      </w:r>
      <w:r w:rsidR="006155F5">
        <w:rPr>
          <w:rFonts w:ascii="Times New Roman" w:eastAsiaTheme="minorHAnsi" w:hAnsi="Times New Roman"/>
          <w:sz w:val="24"/>
          <w:szCs w:val="24"/>
          <w:lang w:eastAsia="ru-RU"/>
        </w:rPr>
        <w:t>,</w:t>
      </w:r>
      <w:r w:rsidR="00BA2DC0">
        <w:rPr>
          <w:rFonts w:ascii="Times New Roman" w:eastAsiaTheme="minorHAnsi" w:hAnsi="Times New Roman"/>
          <w:sz w:val="24"/>
          <w:szCs w:val="24"/>
          <w:lang w:eastAsia="ru-RU"/>
        </w:rPr>
        <w:t xml:space="preserve"> должна быть переориентирована для борьбы с Россией и Китаем, благо Америка располагает разветвленной военной логистической сетью, а также большим числом военных баз. </w:t>
      </w:r>
      <w:r w:rsidR="006155F5">
        <w:rPr>
          <w:rFonts w:ascii="Times New Roman" w:eastAsiaTheme="minorHAnsi" w:hAnsi="Times New Roman"/>
          <w:sz w:val="24"/>
          <w:szCs w:val="24"/>
          <w:lang w:eastAsia="ru-RU"/>
        </w:rPr>
        <w:t xml:space="preserve">Все это говорит о том, что у Вашингтона на данный момент отсутствует какой-либо долгосрочный план действий на Ближнем Востоке, однако желание сохранить свое влияние в регионе американцы не утратили. Между тем, ряд опрометчивых шагов со стороны Соединенных Штатов, вроде признания Иерусалима столицей Израиля и совершенно четкого желания выйти из Совместного Всеобъемлющего Плана Действий по иранской ядерной программе, может привести к радикальному ухудшению ситуации на Ближнем Востоке, причем в самое кратчайшее время. В Центральной Азии американская политика также не претерпевает значимых </w:t>
      </w:r>
      <w:r w:rsidR="00600108">
        <w:rPr>
          <w:rFonts w:ascii="Times New Roman" w:eastAsiaTheme="minorHAnsi" w:hAnsi="Times New Roman"/>
          <w:sz w:val="24"/>
          <w:szCs w:val="24"/>
          <w:lang w:eastAsia="ru-RU"/>
        </w:rPr>
        <w:t xml:space="preserve">изменений. На афганском направлении американцы по-прежнему не способны полностью обеспечивать безопасность, и как следствие, эффективную борьбу с террористами и </w:t>
      </w:r>
      <w:proofErr w:type="spellStart"/>
      <w:r w:rsidR="00600108">
        <w:rPr>
          <w:rFonts w:ascii="Times New Roman" w:eastAsiaTheme="minorHAnsi" w:hAnsi="Times New Roman"/>
          <w:sz w:val="24"/>
          <w:szCs w:val="24"/>
          <w:lang w:eastAsia="ru-RU"/>
        </w:rPr>
        <w:t>наркотрафиком</w:t>
      </w:r>
      <w:proofErr w:type="spellEnd"/>
      <w:r w:rsidR="00600108">
        <w:rPr>
          <w:rFonts w:ascii="Times New Roman" w:eastAsiaTheme="minorHAnsi" w:hAnsi="Times New Roman"/>
          <w:sz w:val="24"/>
          <w:szCs w:val="24"/>
          <w:lang w:eastAsia="ru-RU"/>
        </w:rPr>
        <w:t xml:space="preserve">. </w:t>
      </w:r>
      <w:proofErr w:type="gramStart"/>
      <w:r w:rsidR="00600108">
        <w:rPr>
          <w:rFonts w:ascii="Times New Roman" w:eastAsiaTheme="minorHAnsi" w:hAnsi="Times New Roman"/>
          <w:sz w:val="24"/>
          <w:szCs w:val="24"/>
          <w:lang w:eastAsia="ru-RU"/>
        </w:rPr>
        <w:t>Глядя на общую картину, может сложиться впечатление, что на данный момент США на ближневосточном и центрально-азиатском направлениях уповают исключительно на способность собственных вооруженных сил оперативно справляться с возникающими локальными проблемами</w:t>
      </w:r>
      <w:r w:rsidR="008D0407">
        <w:rPr>
          <w:rStyle w:val="a6"/>
          <w:rFonts w:ascii="Times New Roman" w:eastAsiaTheme="minorHAnsi" w:hAnsi="Times New Roman"/>
          <w:sz w:val="24"/>
          <w:szCs w:val="24"/>
          <w:lang w:eastAsia="ru-RU"/>
        </w:rPr>
        <w:footnoteReference w:id="28"/>
      </w:r>
      <w:r w:rsidR="00600108">
        <w:rPr>
          <w:rFonts w:ascii="Times New Roman" w:eastAsiaTheme="minorHAnsi" w:hAnsi="Times New Roman"/>
          <w:sz w:val="24"/>
          <w:szCs w:val="24"/>
          <w:lang w:eastAsia="ru-RU"/>
        </w:rPr>
        <w:t>, особо высокой степенью доверия располагают ВМС США вместе со своими авианосными ударными группировками.</w:t>
      </w:r>
      <w:proofErr w:type="gramEnd"/>
      <w:r w:rsidR="00600108">
        <w:rPr>
          <w:rFonts w:ascii="Times New Roman" w:eastAsiaTheme="minorHAnsi" w:hAnsi="Times New Roman"/>
          <w:sz w:val="24"/>
          <w:szCs w:val="24"/>
          <w:lang w:eastAsia="ru-RU"/>
        </w:rPr>
        <w:t xml:space="preserve"> </w:t>
      </w:r>
      <w:r w:rsidR="006155F5">
        <w:rPr>
          <w:rFonts w:ascii="Times New Roman" w:eastAsiaTheme="minorHAnsi" w:hAnsi="Times New Roman"/>
          <w:sz w:val="24"/>
          <w:szCs w:val="24"/>
          <w:lang w:eastAsia="ru-RU"/>
        </w:rPr>
        <w:t xml:space="preserve"> </w:t>
      </w:r>
      <w:r w:rsidR="00600108">
        <w:rPr>
          <w:rFonts w:ascii="Times New Roman" w:eastAsiaTheme="minorHAnsi" w:hAnsi="Times New Roman"/>
          <w:sz w:val="24"/>
          <w:szCs w:val="24"/>
          <w:lang w:eastAsia="ru-RU"/>
        </w:rPr>
        <w:t xml:space="preserve">Если же возвращаться к отношениям </w:t>
      </w:r>
      <w:r w:rsidR="00600108">
        <w:rPr>
          <w:rFonts w:ascii="Times New Roman" w:eastAsiaTheme="minorHAnsi" w:hAnsi="Times New Roman"/>
          <w:sz w:val="24"/>
          <w:szCs w:val="24"/>
          <w:lang w:eastAsia="ru-RU"/>
        </w:rPr>
        <w:lastRenderedPageBreak/>
        <w:t>США и Ирана, то последнему в новой стратегии национальной безопасности было уделено особое внимание: «</w:t>
      </w:r>
      <w:r w:rsidR="00BA1B83" w:rsidRPr="00BA1B83">
        <w:rPr>
          <w:rFonts w:ascii="Times New Roman" w:eastAsiaTheme="minorHAnsi" w:hAnsi="Times New Roman"/>
          <w:sz w:val="24"/>
          <w:szCs w:val="24"/>
          <w:lang w:eastAsia="ru-RU"/>
        </w:rPr>
        <w:t xml:space="preserve">Иран, ведущее государство − спонсор терроризма в мире, воспользовался нестабильностью для расширения своего влияния через партнёров и доверенных лиц, распространение оружия и финансирование. Он продолжает разрабатывать ещё более мощные баллистические ракеты и средства разведки, а также ведёт злонамеренную деятельность в киберпространстве. Эта деятельность продолжается по нарастающей с момента заключения в 2015 году сделки </w:t>
      </w:r>
      <w:proofErr w:type="gramStart"/>
      <w:r w:rsidR="00BA1B83" w:rsidRPr="00BA1B83">
        <w:rPr>
          <w:rFonts w:ascii="Times New Roman" w:eastAsiaTheme="minorHAnsi" w:hAnsi="Times New Roman"/>
          <w:sz w:val="24"/>
          <w:szCs w:val="24"/>
          <w:lang w:eastAsia="ru-RU"/>
        </w:rPr>
        <w:t>по</w:t>
      </w:r>
      <w:proofErr w:type="gramEnd"/>
      <w:r w:rsidR="00BA1B83" w:rsidRPr="00BA1B83">
        <w:rPr>
          <w:rFonts w:ascii="Times New Roman" w:eastAsiaTheme="minorHAnsi" w:hAnsi="Times New Roman"/>
          <w:sz w:val="24"/>
          <w:szCs w:val="24"/>
          <w:lang w:eastAsia="ru-RU"/>
        </w:rPr>
        <w:t xml:space="preserve"> </w:t>
      </w:r>
      <w:proofErr w:type="gramStart"/>
      <w:r w:rsidR="00BA1B83" w:rsidRPr="00BA1B83">
        <w:rPr>
          <w:rFonts w:ascii="Times New Roman" w:eastAsiaTheme="minorHAnsi" w:hAnsi="Times New Roman"/>
          <w:sz w:val="24"/>
          <w:szCs w:val="24"/>
          <w:lang w:eastAsia="ru-RU"/>
        </w:rPr>
        <w:t>ядерной</w:t>
      </w:r>
      <w:proofErr w:type="gramEnd"/>
      <w:r w:rsidR="00BA1B83" w:rsidRPr="00BA1B83">
        <w:rPr>
          <w:rFonts w:ascii="Times New Roman" w:eastAsiaTheme="minorHAnsi" w:hAnsi="Times New Roman"/>
          <w:sz w:val="24"/>
          <w:szCs w:val="24"/>
          <w:lang w:eastAsia="ru-RU"/>
        </w:rPr>
        <w:t xml:space="preserve"> программе. Иран продолжает сеять насилие в регионе, что наносит огромный ущерб гражданскому населению. Соперничающие государства заполняют вакуум, образовывающийся в результате распада государств и затяжных региональных конфликтов</w:t>
      </w:r>
      <w:r w:rsidR="00600108">
        <w:rPr>
          <w:rFonts w:ascii="Times New Roman" w:eastAsiaTheme="minorHAnsi" w:hAnsi="Times New Roman"/>
          <w:sz w:val="24"/>
          <w:szCs w:val="24"/>
          <w:lang w:eastAsia="ru-RU"/>
        </w:rPr>
        <w:t>»</w:t>
      </w:r>
      <w:r w:rsidR="00BA1B83">
        <w:rPr>
          <w:rStyle w:val="a6"/>
          <w:rFonts w:ascii="Times New Roman" w:eastAsiaTheme="minorHAnsi" w:hAnsi="Times New Roman"/>
          <w:sz w:val="24"/>
          <w:szCs w:val="24"/>
          <w:lang w:eastAsia="ru-RU"/>
        </w:rPr>
        <w:footnoteReference w:id="29"/>
      </w:r>
      <w:r w:rsidR="00BA1B83">
        <w:rPr>
          <w:rFonts w:ascii="Times New Roman" w:eastAsiaTheme="minorHAnsi" w:hAnsi="Times New Roman"/>
          <w:sz w:val="24"/>
          <w:szCs w:val="24"/>
          <w:lang w:eastAsia="ru-RU"/>
        </w:rPr>
        <w:t xml:space="preserve">. С учетом таких обвинений, мысли о каком-либо сотрудничестве, в каких-либо сферах, между Вашингтоном и Тегераном, кажутся чем-то не постижимым. </w:t>
      </w:r>
      <w:proofErr w:type="gramStart"/>
      <w:r w:rsidR="00BA1B83">
        <w:rPr>
          <w:rFonts w:ascii="Times New Roman" w:eastAsiaTheme="minorHAnsi" w:hAnsi="Times New Roman"/>
          <w:sz w:val="24"/>
          <w:szCs w:val="24"/>
          <w:lang w:eastAsia="ru-RU"/>
        </w:rPr>
        <w:t xml:space="preserve">Если изучить аспекты  </w:t>
      </w:r>
      <w:proofErr w:type="spellStart"/>
      <w:r w:rsidR="00BA1B83">
        <w:rPr>
          <w:rFonts w:ascii="Times New Roman" w:eastAsiaTheme="minorHAnsi" w:hAnsi="Times New Roman"/>
          <w:sz w:val="24"/>
          <w:szCs w:val="24"/>
          <w:lang w:eastAsia="ru-RU"/>
        </w:rPr>
        <w:t>санкционных</w:t>
      </w:r>
      <w:proofErr w:type="spellEnd"/>
      <w:r w:rsidR="00BA1B83">
        <w:rPr>
          <w:rFonts w:ascii="Times New Roman" w:eastAsiaTheme="minorHAnsi" w:hAnsi="Times New Roman"/>
          <w:sz w:val="24"/>
          <w:szCs w:val="24"/>
          <w:lang w:eastAsia="ru-RU"/>
        </w:rPr>
        <w:t xml:space="preserve"> политик </w:t>
      </w:r>
      <w:r w:rsidR="00BA1B83" w:rsidRPr="00BA1B83">
        <w:rPr>
          <w:rFonts w:ascii="Times New Roman" w:eastAsiaTheme="minorHAnsi" w:hAnsi="Times New Roman"/>
          <w:sz w:val="24"/>
          <w:szCs w:val="24"/>
          <w:lang w:eastAsia="ru-RU"/>
        </w:rPr>
        <w:t>США и ЕС по отношению к ИРИ, а также их конвергенцию, про</w:t>
      </w:r>
      <w:r w:rsidR="00BA1B83">
        <w:rPr>
          <w:rFonts w:ascii="Times New Roman" w:eastAsiaTheme="minorHAnsi" w:hAnsi="Times New Roman"/>
          <w:sz w:val="24"/>
          <w:szCs w:val="24"/>
          <w:lang w:eastAsia="ru-RU"/>
        </w:rPr>
        <w:t>изошедшую на определенном этапе, то можно заметить, что</w:t>
      </w:r>
      <w:r w:rsidR="00BA1B83" w:rsidRPr="00BA1B83">
        <w:rPr>
          <w:rFonts w:ascii="Times New Roman" w:eastAsiaTheme="minorHAnsi" w:hAnsi="Times New Roman"/>
          <w:sz w:val="24"/>
          <w:szCs w:val="24"/>
          <w:lang w:eastAsia="ru-RU"/>
        </w:rPr>
        <w:t xml:space="preserve"> </w:t>
      </w:r>
      <w:r w:rsidR="00BA1B83">
        <w:rPr>
          <w:rFonts w:ascii="Times New Roman" w:eastAsiaTheme="minorHAnsi" w:hAnsi="Times New Roman"/>
          <w:sz w:val="24"/>
          <w:szCs w:val="24"/>
          <w:lang w:eastAsia="ru-RU"/>
        </w:rPr>
        <w:t>в</w:t>
      </w:r>
      <w:r w:rsidR="00BA1B83" w:rsidRPr="00BA1B83">
        <w:rPr>
          <w:rFonts w:ascii="Times New Roman" w:eastAsiaTheme="minorHAnsi" w:hAnsi="Times New Roman"/>
          <w:sz w:val="24"/>
          <w:szCs w:val="24"/>
          <w:lang w:eastAsia="ru-RU"/>
        </w:rPr>
        <w:t xml:space="preserve"> период между 1996 и 2012 годами сотрудничество между США и Европейским Союзом в отношении санкций Ирана подверглось резкому переходу от открытого разногласия д</w:t>
      </w:r>
      <w:r w:rsidR="00804BF9">
        <w:rPr>
          <w:rFonts w:ascii="Times New Roman" w:eastAsiaTheme="minorHAnsi" w:hAnsi="Times New Roman"/>
          <w:sz w:val="24"/>
          <w:szCs w:val="24"/>
          <w:lang w:eastAsia="ru-RU"/>
        </w:rPr>
        <w:t>о почти единодушного консенсуса.</w:t>
      </w:r>
      <w:proofErr w:type="gramEnd"/>
      <w:r w:rsidR="00BA1B83" w:rsidRPr="00BA1B83">
        <w:rPr>
          <w:rFonts w:ascii="Times New Roman" w:eastAsiaTheme="minorHAnsi" w:hAnsi="Times New Roman"/>
          <w:sz w:val="24"/>
          <w:szCs w:val="24"/>
          <w:lang w:eastAsia="ru-RU"/>
        </w:rPr>
        <w:t xml:space="preserve"> </w:t>
      </w:r>
      <w:r w:rsidR="00804BF9" w:rsidRPr="00BA1B83">
        <w:rPr>
          <w:rFonts w:ascii="Times New Roman" w:eastAsiaTheme="minorHAnsi" w:hAnsi="Times New Roman"/>
          <w:sz w:val="24"/>
          <w:szCs w:val="24"/>
          <w:lang w:eastAsia="ru-RU"/>
        </w:rPr>
        <w:t>В</w:t>
      </w:r>
      <w:r w:rsidR="00804BF9">
        <w:rPr>
          <w:rFonts w:ascii="Times New Roman" w:eastAsiaTheme="minorHAnsi" w:hAnsi="Times New Roman"/>
          <w:sz w:val="24"/>
          <w:szCs w:val="24"/>
          <w:lang w:eastAsia="ru-RU"/>
        </w:rPr>
        <w:t xml:space="preserve"> </w:t>
      </w:r>
      <w:r w:rsidR="00BA1B83" w:rsidRPr="00BA1B83">
        <w:rPr>
          <w:rFonts w:ascii="Times New Roman" w:eastAsiaTheme="minorHAnsi" w:hAnsi="Times New Roman"/>
          <w:sz w:val="24"/>
          <w:szCs w:val="24"/>
          <w:lang w:eastAsia="ru-RU"/>
        </w:rPr>
        <w:t>течение этого периода</w:t>
      </w:r>
      <w:r w:rsidR="00804BF9">
        <w:rPr>
          <w:rFonts w:ascii="Times New Roman" w:eastAsiaTheme="minorHAnsi" w:hAnsi="Times New Roman"/>
          <w:sz w:val="24"/>
          <w:szCs w:val="24"/>
          <w:lang w:eastAsia="ru-RU"/>
        </w:rPr>
        <w:t xml:space="preserve"> США</w:t>
      </w:r>
      <w:r w:rsidR="00BA1B83" w:rsidRPr="00BA1B83">
        <w:rPr>
          <w:rFonts w:ascii="Times New Roman" w:eastAsiaTheme="minorHAnsi" w:hAnsi="Times New Roman"/>
          <w:sz w:val="24"/>
          <w:szCs w:val="24"/>
          <w:lang w:eastAsia="ru-RU"/>
        </w:rPr>
        <w:t xml:space="preserve"> предпочитали отрицательные санкции,</w:t>
      </w:r>
      <w:r w:rsidR="00DE101F">
        <w:rPr>
          <w:rFonts w:ascii="Times New Roman" w:eastAsiaTheme="minorHAnsi" w:hAnsi="Times New Roman"/>
          <w:sz w:val="24"/>
          <w:szCs w:val="24"/>
          <w:lang w:eastAsia="ru-RU"/>
        </w:rPr>
        <w:t xml:space="preserve"> а</w:t>
      </w:r>
      <w:r w:rsidR="00BA1B83" w:rsidRPr="00BA1B83">
        <w:rPr>
          <w:rFonts w:ascii="Times New Roman" w:eastAsiaTheme="minorHAnsi" w:hAnsi="Times New Roman"/>
          <w:sz w:val="24"/>
          <w:szCs w:val="24"/>
          <w:lang w:eastAsia="ru-RU"/>
        </w:rPr>
        <w:t xml:space="preserve"> ЕС предпочел сначала использовать</w:t>
      </w:r>
      <w:r w:rsidR="00DE101F">
        <w:rPr>
          <w:rFonts w:ascii="Times New Roman" w:eastAsiaTheme="minorHAnsi" w:hAnsi="Times New Roman"/>
          <w:sz w:val="24"/>
          <w:szCs w:val="24"/>
          <w:lang w:eastAsia="ru-RU"/>
        </w:rPr>
        <w:t xml:space="preserve"> экономические стимулы и диалог</w:t>
      </w:r>
      <w:r w:rsidR="00BA1B83" w:rsidRPr="00BA1B83">
        <w:rPr>
          <w:rFonts w:ascii="Times New Roman" w:eastAsiaTheme="minorHAnsi" w:hAnsi="Times New Roman"/>
          <w:sz w:val="24"/>
          <w:szCs w:val="24"/>
          <w:lang w:eastAsia="ru-RU"/>
        </w:rPr>
        <w:t>.</w:t>
      </w:r>
      <w:r w:rsidR="009E7378">
        <w:rPr>
          <w:rFonts w:ascii="Times New Roman" w:eastAsiaTheme="minorHAnsi" w:hAnsi="Times New Roman"/>
          <w:sz w:val="24"/>
          <w:szCs w:val="24"/>
          <w:lang w:eastAsia="ru-RU"/>
        </w:rPr>
        <w:t xml:space="preserve"> </w:t>
      </w:r>
      <w:r w:rsidR="00BA1B83" w:rsidRPr="00BA1B83">
        <w:rPr>
          <w:rFonts w:ascii="Times New Roman" w:eastAsiaTheme="minorHAnsi" w:hAnsi="Times New Roman"/>
          <w:sz w:val="24"/>
          <w:szCs w:val="24"/>
          <w:lang w:eastAsia="ru-RU"/>
        </w:rPr>
        <w:t>Первоначально ЕС более осторожно интерпретировал недостающие данные о военной составляющей ядерной программы Ирана. Как следствие, европейское восприятие Ирана как угрозы было ниже, чем у США, особенно после того, как оценка национальной разведки оценила с большой уверенностью, что в 2003 году Тегеран свернул работы по развитию своей программы ядерного оружия. После</w:t>
      </w:r>
      <w:r w:rsidR="002B2927">
        <w:rPr>
          <w:rFonts w:ascii="Times New Roman" w:eastAsiaTheme="minorHAnsi" w:hAnsi="Times New Roman"/>
          <w:sz w:val="24"/>
          <w:szCs w:val="24"/>
          <w:lang w:eastAsia="ru-RU"/>
        </w:rPr>
        <w:t xml:space="preserve"> же</w:t>
      </w:r>
      <w:r w:rsidR="00BA1B83" w:rsidRPr="00BA1B83">
        <w:rPr>
          <w:rFonts w:ascii="Times New Roman" w:eastAsiaTheme="minorHAnsi" w:hAnsi="Times New Roman"/>
          <w:sz w:val="24"/>
          <w:szCs w:val="24"/>
          <w:lang w:eastAsia="ru-RU"/>
        </w:rPr>
        <w:t xml:space="preserve"> 2005 года, в отношениях между ЕС и ИРИ, потенциальный ядерный конфликт с Ираном был изображен как проблема, превосходящая по своей значимости все иные стратегические вопросы - проблемы энергетики, проблемы безопасности на Ближнем Востоке, международная торговля, приоритет был даже выше чем у проблемы с несоблюдением прав человека. В результате политика ЕС стала все больше напоминать политику США в отношении Тегерана. Эти факторы действительно явились достаточными создавшимися условиями для сближения политики трансатла</w:t>
      </w:r>
      <w:r w:rsidR="002B2927">
        <w:rPr>
          <w:rFonts w:ascii="Times New Roman" w:eastAsiaTheme="minorHAnsi" w:hAnsi="Times New Roman"/>
          <w:sz w:val="24"/>
          <w:szCs w:val="24"/>
          <w:lang w:eastAsia="ru-RU"/>
        </w:rPr>
        <w:t xml:space="preserve">нтических санкций против Ирана. </w:t>
      </w:r>
      <w:r w:rsidR="00BA1B83" w:rsidRPr="00BA1B83">
        <w:rPr>
          <w:rFonts w:ascii="Times New Roman" w:eastAsiaTheme="minorHAnsi" w:hAnsi="Times New Roman"/>
          <w:sz w:val="24"/>
          <w:szCs w:val="24"/>
          <w:lang w:eastAsia="ru-RU"/>
        </w:rPr>
        <w:t>Заставляя европейские компании принимать решение о ведении бизнеса на американском рынке и игнорировании прибыльных возможностей в Иране, США смогли непосредственно пов</w:t>
      </w:r>
      <w:r w:rsidR="009E7378">
        <w:rPr>
          <w:rFonts w:ascii="Times New Roman" w:eastAsiaTheme="minorHAnsi" w:hAnsi="Times New Roman"/>
          <w:sz w:val="24"/>
          <w:szCs w:val="24"/>
          <w:lang w:eastAsia="ru-RU"/>
        </w:rPr>
        <w:t>лиять на анализ затрат и выгод. П</w:t>
      </w:r>
      <w:r w:rsidR="00BA1B83" w:rsidRPr="00BA1B83">
        <w:rPr>
          <w:rFonts w:ascii="Times New Roman" w:eastAsiaTheme="minorHAnsi" w:hAnsi="Times New Roman"/>
          <w:sz w:val="24"/>
          <w:szCs w:val="24"/>
          <w:lang w:eastAsia="ru-RU"/>
        </w:rPr>
        <w:t xml:space="preserve">о факту, трансатлантическая конвергенция по санкциям Ирана заключалась в практической реализации основной аксиомы классической американской доктрины: «вы либо с нами, либо против нас». </w:t>
      </w:r>
      <w:proofErr w:type="gramStart"/>
      <w:r w:rsidR="00804BF9" w:rsidRPr="00BA1B83">
        <w:rPr>
          <w:rFonts w:ascii="Times New Roman" w:eastAsiaTheme="minorHAnsi" w:hAnsi="Times New Roman"/>
          <w:sz w:val="24"/>
          <w:szCs w:val="24"/>
          <w:lang w:eastAsia="ru-RU"/>
        </w:rPr>
        <w:t>Е</w:t>
      </w:r>
      <w:r w:rsidR="00BA1B83" w:rsidRPr="00BA1B83">
        <w:rPr>
          <w:rFonts w:ascii="Times New Roman" w:eastAsiaTheme="minorHAnsi" w:hAnsi="Times New Roman"/>
          <w:sz w:val="24"/>
          <w:szCs w:val="24"/>
          <w:lang w:eastAsia="ru-RU"/>
        </w:rPr>
        <w:t xml:space="preserve">сли США действительно располагают настолько широкой властью в мировой экономике то, это может означать построение новой модели трансатлантического сотрудничества по санкциям, когда вторичные санкции США постепенно увеличивают затраты для европейского бизнеса за несогласие с </w:t>
      </w:r>
      <w:r w:rsidR="00BA1B83" w:rsidRPr="00BA1B83">
        <w:rPr>
          <w:rFonts w:ascii="Times New Roman" w:eastAsiaTheme="minorHAnsi" w:hAnsi="Times New Roman"/>
          <w:sz w:val="24"/>
          <w:szCs w:val="24"/>
          <w:lang w:eastAsia="ru-RU"/>
        </w:rPr>
        <w:lastRenderedPageBreak/>
        <w:t>генеральной политической линией</w:t>
      </w:r>
      <w:r w:rsidR="00804BF9">
        <w:rPr>
          <w:rStyle w:val="a6"/>
          <w:rFonts w:ascii="Times New Roman" w:eastAsiaTheme="minorHAnsi" w:hAnsi="Times New Roman"/>
          <w:sz w:val="24"/>
          <w:szCs w:val="24"/>
          <w:lang w:eastAsia="ru-RU"/>
        </w:rPr>
        <w:footnoteReference w:id="30"/>
      </w:r>
      <w:r w:rsidR="00BA1B83" w:rsidRPr="00BA1B83">
        <w:rPr>
          <w:rFonts w:ascii="Times New Roman" w:eastAsiaTheme="minorHAnsi" w:hAnsi="Times New Roman"/>
          <w:sz w:val="24"/>
          <w:szCs w:val="24"/>
          <w:lang w:eastAsia="ru-RU"/>
        </w:rPr>
        <w:t>. В свою очередь, европейцы в конечном итоге захотят добровольно выйти из целевых рынков, тем самым уменьшив потенциальные убытки, понесенные политиками ЕС, стоящими перед</w:t>
      </w:r>
      <w:proofErr w:type="gramEnd"/>
      <w:r w:rsidR="00BA1B83" w:rsidRPr="00BA1B83">
        <w:rPr>
          <w:rFonts w:ascii="Times New Roman" w:eastAsiaTheme="minorHAnsi" w:hAnsi="Times New Roman"/>
          <w:sz w:val="24"/>
          <w:szCs w:val="24"/>
          <w:lang w:eastAsia="ru-RU"/>
        </w:rPr>
        <w:t xml:space="preserve"> решением о дополнении санкций США. Уже сейчас, высказываясь по ряду других вопросов и проблем, европейские политики заявляют о своем нежелании продолжать поддержку какой-либо </w:t>
      </w:r>
      <w:proofErr w:type="spellStart"/>
      <w:r w:rsidR="00BA1B83" w:rsidRPr="00BA1B83">
        <w:rPr>
          <w:rFonts w:ascii="Times New Roman" w:eastAsiaTheme="minorHAnsi" w:hAnsi="Times New Roman"/>
          <w:sz w:val="24"/>
          <w:szCs w:val="24"/>
          <w:lang w:eastAsia="ru-RU"/>
        </w:rPr>
        <w:t>санкционной</w:t>
      </w:r>
      <w:proofErr w:type="spellEnd"/>
      <w:r w:rsidR="00BA1B83" w:rsidRPr="00BA1B83">
        <w:rPr>
          <w:rFonts w:ascii="Times New Roman" w:eastAsiaTheme="minorHAnsi" w:hAnsi="Times New Roman"/>
          <w:sz w:val="24"/>
          <w:szCs w:val="24"/>
          <w:lang w:eastAsia="ru-RU"/>
        </w:rPr>
        <w:t xml:space="preserve"> политики США</w:t>
      </w:r>
      <w:r w:rsidR="00BA1B83" w:rsidRPr="00BA1B83">
        <w:rPr>
          <w:rFonts w:ascii="Times New Roman" w:eastAsiaTheme="minorHAnsi" w:hAnsi="Times New Roman"/>
          <w:sz w:val="24"/>
          <w:szCs w:val="24"/>
          <w:vertAlign w:val="superscript"/>
          <w:lang w:eastAsia="ru-RU"/>
        </w:rPr>
        <w:footnoteReference w:id="31"/>
      </w:r>
      <w:r w:rsidR="00BA1B83" w:rsidRPr="00BA1B83">
        <w:rPr>
          <w:rFonts w:ascii="Times New Roman" w:eastAsiaTheme="minorHAnsi" w:hAnsi="Times New Roman"/>
          <w:sz w:val="24"/>
          <w:szCs w:val="24"/>
          <w:lang w:eastAsia="ru-RU"/>
        </w:rPr>
        <w:t>, а в некоторых случаях заявляют еще и о готовности всячески противостоять ей</w:t>
      </w:r>
      <w:r w:rsidR="00BA1B83" w:rsidRPr="00BA1B83">
        <w:rPr>
          <w:rFonts w:ascii="Times New Roman" w:eastAsiaTheme="minorHAnsi" w:hAnsi="Times New Roman"/>
          <w:sz w:val="24"/>
          <w:szCs w:val="24"/>
          <w:vertAlign w:val="superscript"/>
          <w:lang w:eastAsia="ru-RU"/>
        </w:rPr>
        <w:footnoteReference w:id="32"/>
      </w:r>
      <w:r w:rsidR="00BA1B83" w:rsidRPr="00BA1B83">
        <w:rPr>
          <w:rFonts w:ascii="Times New Roman" w:eastAsiaTheme="minorHAnsi" w:hAnsi="Times New Roman"/>
          <w:sz w:val="24"/>
          <w:szCs w:val="24"/>
          <w:lang w:eastAsia="ru-RU"/>
        </w:rPr>
        <w:t xml:space="preserve">. </w:t>
      </w:r>
      <w:r w:rsidR="009E7378">
        <w:rPr>
          <w:rFonts w:ascii="Times New Roman" w:eastAsiaTheme="minorHAnsi" w:hAnsi="Times New Roman"/>
          <w:sz w:val="24"/>
          <w:szCs w:val="24"/>
          <w:lang w:eastAsia="ru-RU"/>
        </w:rPr>
        <w:t>Таким образом, можно смело заявлять,</w:t>
      </w:r>
      <w:r w:rsidR="00BA1B83" w:rsidRPr="00BA1B83">
        <w:rPr>
          <w:rFonts w:ascii="Times New Roman" w:eastAsiaTheme="minorHAnsi" w:hAnsi="Times New Roman"/>
          <w:sz w:val="24"/>
          <w:szCs w:val="24"/>
          <w:lang w:eastAsia="ru-RU"/>
        </w:rPr>
        <w:t xml:space="preserve"> что сближение политики трансатлантических санкций против Ирана невозможно понять без давления Вашингтона. Кампания давления США заключалась во вторичных санкциях против европейских компаний. В качестве необходимого условия давление США было ключевым внешним фактором, который дополнял внутренни</w:t>
      </w:r>
      <w:r w:rsidR="00487BCF">
        <w:rPr>
          <w:rFonts w:ascii="Times New Roman" w:eastAsiaTheme="minorHAnsi" w:hAnsi="Times New Roman"/>
          <w:sz w:val="24"/>
          <w:szCs w:val="24"/>
          <w:lang w:eastAsia="ru-RU"/>
        </w:rPr>
        <w:t xml:space="preserve">е события ЕС, способствуя </w:t>
      </w:r>
      <w:r w:rsidR="00BA1B83" w:rsidRPr="00BA1B83">
        <w:rPr>
          <w:rFonts w:ascii="Times New Roman" w:eastAsiaTheme="minorHAnsi" w:hAnsi="Times New Roman"/>
          <w:sz w:val="24"/>
          <w:szCs w:val="24"/>
          <w:lang w:eastAsia="ru-RU"/>
        </w:rPr>
        <w:t>принудительному подходу со стороны ЕС</w:t>
      </w:r>
      <w:r w:rsidR="00487BCF">
        <w:rPr>
          <w:rFonts w:ascii="Times New Roman" w:eastAsiaTheme="minorHAnsi" w:hAnsi="Times New Roman"/>
          <w:sz w:val="24"/>
          <w:szCs w:val="24"/>
          <w:lang w:eastAsia="ru-RU"/>
        </w:rPr>
        <w:t xml:space="preserve"> к</w:t>
      </w:r>
      <w:r w:rsidR="00BA1B83" w:rsidRPr="00BA1B83">
        <w:rPr>
          <w:rFonts w:ascii="Times New Roman" w:eastAsiaTheme="minorHAnsi" w:hAnsi="Times New Roman"/>
          <w:sz w:val="24"/>
          <w:szCs w:val="24"/>
          <w:lang w:eastAsia="ru-RU"/>
        </w:rPr>
        <w:t xml:space="preserve"> переговорам по иранской ядерной программе.</w:t>
      </w:r>
      <w:r w:rsidR="00487BCF">
        <w:rPr>
          <w:rFonts w:ascii="Times New Roman" w:eastAsiaTheme="minorHAnsi" w:hAnsi="Times New Roman"/>
          <w:sz w:val="24"/>
          <w:szCs w:val="24"/>
          <w:lang w:eastAsia="ru-RU"/>
        </w:rPr>
        <w:t xml:space="preserve"> В свою очередь, к</w:t>
      </w:r>
      <w:r w:rsidR="002B2927" w:rsidRPr="00487BCF">
        <w:rPr>
          <w:rFonts w:ascii="Times New Roman" w:eastAsiaTheme="minorHAnsi" w:hAnsi="Times New Roman"/>
          <w:sz w:val="24"/>
          <w:szCs w:val="24"/>
          <w:lang w:eastAsia="ru-RU"/>
        </w:rPr>
        <w:t>оординация санкций США, России и Европейского союза в отношении Ирана привела Иран к переговорному сто</w:t>
      </w:r>
      <w:r w:rsidR="00487BCF">
        <w:rPr>
          <w:rFonts w:ascii="Times New Roman" w:eastAsiaTheme="minorHAnsi" w:hAnsi="Times New Roman"/>
          <w:sz w:val="24"/>
          <w:szCs w:val="24"/>
          <w:lang w:eastAsia="ru-RU"/>
        </w:rPr>
        <w:t>лу и помогла создать СВПД. При условии выполнения пунктов</w:t>
      </w:r>
      <w:r w:rsidR="002B2927" w:rsidRPr="00487BCF">
        <w:rPr>
          <w:rFonts w:ascii="Times New Roman" w:eastAsiaTheme="minorHAnsi" w:hAnsi="Times New Roman"/>
          <w:sz w:val="24"/>
          <w:szCs w:val="24"/>
          <w:lang w:eastAsia="ru-RU"/>
        </w:rPr>
        <w:t xml:space="preserve"> СВПД, Соединенные Штаты и Европейский союз  могли бы договориться о разграничении санкций с Ираном. Однако сейча</w:t>
      </w:r>
      <w:r w:rsidR="00487BCF">
        <w:rPr>
          <w:rFonts w:ascii="Times New Roman" w:eastAsiaTheme="minorHAnsi" w:hAnsi="Times New Roman"/>
          <w:sz w:val="24"/>
          <w:szCs w:val="24"/>
          <w:lang w:eastAsia="ru-RU"/>
        </w:rPr>
        <w:t>с, пока Европейский союз разрешае</w:t>
      </w:r>
      <w:r w:rsidR="002B2927" w:rsidRPr="00487BCF">
        <w:rPr>
          <w:rFonts w:ascii="Times New Roman" w:eastAsiaTheme="minorHAnsi" w:hAnsi="Times New Roman"/>
          <w:sz w:val="24"/>
          <w:szCs w:val="24"/>
          <w:lang w:eastAsia="ru-RU"/>
        </w:rPr>
        <w:t>т с</w:t>
      </w:r>
      <w:r w:rsidR="00487BCF">
        <w:rPr>
          <w:rFonts w:ascii="Times New Roman" w:eastAsiaTheme="minorHAnsi" w:hAnsi="Times New Roman"/>
          <w:sz w:val="24"/>
          <w:szCs w:val="24"/>
          <w:lang w:eastAsia="ru-RU"/>
        </w:rPr>
        <w:t>воим гражданам и предпринимателям</w:t>
      </w:r>
      <w:r w:rsidR="002B2927" w:rsidRPr="00487BCF">
        <w:rPr>
          <w:rFonts w:ascii="Times New Roman" w:eastAsiaTheme="minorHAnsi" w:hAnsi="Times New Roman"/>
          <w:sz w:val="24"/>
          <w:szCs w:val="24"/>
          <w:lang w:eastAsia="ru-RU"/>
        </w:rPr>
        <w:t xml:space="preserve"> участвовать в сделках с Ираном, Соединенные Штаты </w:t>
      </w:r>
      <w:r w:rsidR="00487BCF">
        <w:rPr>
          <w:rFonts w:ascii="Times New Roman" w:eastAsiaTheme="minorHAnsi" w:hAnsi="Times New Roman"/>
          <w:sz w:val="24"/>
          <w:szCs w:val="24"/>
          <w:lang w:eastAsia="ru-RU"/>
        </w:rPr>
        <w:t>продолжают</w:t>
      </w:r>
      <w:r w:rsidR="002B2927" w:rsidRPr="00487BCF">
        <w:rPr>
          <w:rFonts w:ascii="Times New Roman" w:eastAsiaTheme="minorHAnsi" w:hAnsi="Times New Roman"/>
          <w:sz w:val="24"/>
          <w:szCs w:val="24"/>
          <w:lang w:eastAsia="ru-RU"/>
        </w:rPr>
        <w:t xml:space="preserve"> вводить санкции в отношении Ирана, предотвращая участие граждан и предприятий США в любых иранских инициативных действиях. </w:t>
      </w:r>
      <w:proofErr w:type="gramStart"/>
      <w:r w:rsidR="00487BCF">
        <w:rPr>
          <w:rFonts w:ascii="Times New Roman" w:eastAsiaTheme="minorHAnsi" w:hAnsi="Times New Roman"/>
          <w:sz w:val="24"/>
          <w:szCs w:val="24"/>
          <w:lang w:eastAsia="ru-RU"/>
        </w:rPr>
        <w:t xml:space="preserve">Однако если бы Вашингтон пошел по пути </w:t>
      </w:r>
      <w:r w:rsidR="002B2927" w:rsidRPr="00487BCF">
        <w:rPr>
          <w:rFonts w:ascii="Times New Roman" w:eastAsiaTheme="minorHAnsi" w:hAnsi="Times New Roman"/>
          <w:sz w:val="24"/>
          <w:szCs w:val="24"/>
          <w:lang w:eastAsia="ru-RU"/>
        </w:rPr>
        <w:t>полного снятия своих санк</w:t>
      </w:r>
      <w:r w:rsidR="00487BCF">
        <w:rPr>
          <w:rFonts w:ascii="Times New Roman" w:eastAsiaTheme="minorHAnsi" w:hAnsi="Times New Roman"/>
          <w:sz w:val="24"/>
          <w:szCs w:val="24"/>
          <w:lang w:eastAsia="ru-RU"/>
        </w:rPr>
        <w:t>ций, подобно Европейскому союзу,</w:t>
      </w:r>
      <w:r w:rsidR="002B2927" w:rsidRPr="00487BCF">
        <w:rPr>
          <w:rFonts w:ascii="Times New Roman" w:eastAsiaTheme="minorHAnsi" w:hAnsi="Times New Roman"/>
          <w:sz w:val="24"/>
          <w:szCs w:val="24"/>
          <w:lang w:eastAsia="ru-RU"/>
        </w:rPr>
        <w:t xml:space="preserve"> Соединенные Штаты избежали бы уще</w:t>
      </w:r>
      <w:r w:rsidR="00487BCF">
        <w:rPr>
          <w:rFonts w:ascii="Times New Roman" w:eastAsiaTheme="minorHAnsi" w:hAnsi="Times New Roman"/>
          <w:sz w:val="24"/>
          <w:szCs w:val="24"/>
          <w:lang w:eastAsia="ru-RU"/>
        </w:rPr>
        <w:t>мления интересов предприятий</w:t>
      </w:r>
      <w:r w:rsidR="002B2927" w:rsidRPr="00487BCF">
        <w:rPr>
          <w:rFonts w:ascii="Times New Roman" w:eastAsiaTheme="minorHAnsi" w:hAnsi="Times New Roman"/>
          <w:sz w:val="24"/>
          <w:szCs w:val="24"/>
          <w:lang w:eastAsia="ru-RU"/>
        </w:rPr>
        <w:t xml:space="preserve"> и граждан США по сравнению с их коллегами из Европейского союза и выиграли бы от дополнительного развития экономики в регионе</w:t>
      </w:r>
      <w:r w:rsidR="00487BCF">
        <w:rPr>
          <w:rStyle w:val="a6"/>
          <w:rFonts w:ascii="Times New Roman" w:eastAsiaTheme="minorHAnsi" w:hAnsi="Times New Roman"/>
          <w:sz w:val="24"/>
          <w:szCs w:val="24"/>
          <w:lang w:eastAsia="ru-RU"/>
        </w:rPr>
        <w:footnoteReference w:id="33"/>
      </w:r>
      <w:r w:rsidR="002B2927" w:rsidRPr="00487BCF">
        <w:rPr>
          <w:rFonts w:ascii="Times New Roman" w:eastAsiaTheme="minorHAnsi" w:hAnsi="Times New Roman"/>
          <w:sz w:val="24"/>
          <w:szCs w:val="24"/>
          <w:lang w:eastAsia="ru-RU"/>
        </w:rPr>
        <w:t>. Кроме того, это дало бы Соединенным Штатам возможность помочь в формировании иранской экономики, что потенциально подтолкнуло бы Тегеран к</w:t>
      </w:r>
      <w:proofErr w:type="gramEnd"/>
      <w:r w:rsidR="002B2927" w:rsidRPr="00487BCF">
        <w:rPr>
          <w:rFonts w:ascii="Times New Roman" w:eastAsiaTheme="minorHAnsi" w:hAnsi="Times New Roman"/>
          <w:sz w:val="24"/>
          <w:szCs w:val="24"/>
          <w:lang w:eastAsia="ru-RU"/>
        </w:rPr>
        <w:t xml:space="preserve"> капиталистическому вектору развития, интеграции в мировую экономическую систему и принятию международных финансовых стандартов. Это также может иметь побочный эффект сокращения государственного влияния в ИРИ, что, в свою очередь, поспособствует сокращению нарушений прав человека в Иране.</w:t>
      </w:r>
      <w:r w:rsidR="00D02EFD">
        <w:rPr>
          <w:rFonts w:ascii="Times New Roman" w:eastAsiaTheme="minorHAnsi" w:hAnsi="Times New Roman"/>
          <w:sz w:val="24"/>
          <w:szCs w:val="24"/>
          <w:lang w:eastAsia="ru-RU"/>
        </w:rPr>
        <w:t xml:space="preserve"> Тем не менее, как уже говорилось ранее, в условиях текущей внешней политики, реализуемой Соединенными Штатами на Ближнем Востоке, такой сценарий развития событий является </w:t>
      </w:r>
      <w:r w:rsidR="002F54C8">
        <w:rPr>
          <w:rFonts w:ascii="Times New Roman" w:eastAsiaTheme="minorHAnsi" w:hAnsi="Times New Roman"/>
          <w:sz w:val="24"/>
          <w:szCs w:val="24"/>
          <w:lang w:eastAsia="ru-RU"/>
        </w:rPr>
        <w:t>наиболее маловероятным</w:t>
      </w:r>
      <w:r w:rsidR="00D02EFD">
        <w:rPr>
          <w:rFonts w:ascii="Times New Roman" w:eastAsiaTheme="minorHAnsi" w:hAnsi="Times New Roman"/>
          <w:sz w:val="24"/>
          <w:szCs w:val="24"/>
          <w:lang w:eastAsia="ru-RU"/>
        </w:rPr>
        <w:t>.</w:t>
      </w:r>
    </w:p>
    <w:p w:rsidR="00CA2912" w:rsidRDefault="00CA2912" w:rsidP="00CA2912">
      <w:pPr>
        <w:rPr>
          <w:rFonts w:ascii="Times New Roman" w:eastAsiaTheme="minorHAnsi" w:hAnsi="Times New Roman"/>
          <w:sz w:val="36"/>
          <w:szCs w:val="36"/>
          <w:lang w:eastAsia="ru-RU"/>
        </w:rPr>
      </w:pPr>
      <w:r w:rsidRPr="00CA2912">
        <w:rPr>
          <w:rFonts w:ascii="Times New Roman" w:eastAsiaTheme="minorHAnsi" w:hAnsi="Times New Roman"/>
          <w:sz w:val="36"/>
          <w:szCs w:val="36"/>
          <w:lang w:eastAsia="ru-RU"/>
        </w:rPr>
        <w:lastRenderedPageBreak/>
        <w:t xml:space="preserve">Глава </w:t>
      </w:r>
      <w:r w:rsidRPr="00CA2912">
        <w:rPr>
          <w:rFonts w:ascii="Times New Roman" w:eastAsiaTheme="minorHAnsi" w:hAnsi="Times New Roman"/>
          <w:sz w:val="36"/>
          <w:szCs w:val="36"/>
          <w:lang w:val="en-US" w:eastAsia="ru-RU"/>
        </w:rPr>
        <w:t>II</w:t>
      </w:r>
      <w:r w:rsidRPr="00CA2912">
        <w:rPr>
          <w:rFonts w:ascii="Times New Roman" w:eastAsiaTheme="minorHAnsi" w:hAnsi="Times New Roman"/>
          <w:sz w:val="36"/>
          <w:szCs w:val="36"/>
          <w:lang w:eastAsia="ru-RU"/>
        </w:rPr>
        <w:t xml:space="preserve">. </w:t>
      </w:r>
      <w:r w:rsidR="009D457F">
        <w:rPr>
          <w:rFonts w:ascii="Times New Roman" w:eastAsiaTheme="minorHAnsi" w:hAnsi="Times New Roman"/>
          <w:sz w:val="36"/>
          <w:szCs w:val="36"/>
          <w:lang w:eastAsia="ru-RU"/>
        </w:rPr>
        <w:t>Актуальная повестка дня</w:t>
      </w:r>
      <w:r w:rsidRPr="00CA2912">
        <w:rPr>
          <w:rFonts w:ascii="Times New Roman" w:eastAsiaTheme="minorHAnsi" w:hAnsi="Times New Roman"/>
          <w:sz w:val="36"/>
          <w:szCs w:val="36"/>
          <w:lang w:eastAsia="ru-RU"/>
        </w:rPr>
        <w:t xml:space="preserve"> в геополитическом треугольнике «РФ-ИРИ-США</w:t>
      </w:r>
      <w:r>
        <w:rPr>
          <w:rFonts w:ascii="Times New Roman" w:eastAsiaTheme="minorHAnsi" w:hAnsi="Times New Roman"/>
          <w:sz w:val="36"/>
          <w:szCs w:val="36"/>
          <w:lang w:eastAsia="ru-RU"/>
        </w:rPr>
        <w:t>»</w:t>
      </w:r>
    </w:p>
    <w:p w:rsidR="00AB4E22" w:rsidRDefault="00CA2912" w:rsidP="006724BE">
      <w:pPr>
        <w:pStyle w:val="a3"/>
        <w:widowControl w:val="0"/>
        <w:numPr>
          <w:ilvl w:val="1"/>
          <w:numId w:val="8"/>
        </w:numPr>
        <w:suppressAutoHyphens/>
        <w:spacing w:after="0" w:line="240" w:lineRule="auto"/>
        <w:jc w:val="both"/>
        <w:rPr>
          <w:rFonts w:ascii="Times New Roman" w:eastAsia="Lucida Sans Unicode" w:hAnsi="Times New Roman"/>
          <w:kern w:val="2"/>
          <w:sz w:val="28"/>
          <w:szCs w:val="28"/>
          <w:lang w:eastAsia="ru-RU"/>
        </w:rPr>
      </w:pPr>
      <w:r w:rsidRPr="00CA2912">
        <w:rPr>
          <w:rFonts w:ascii="Times New Roman" w:eastAsiaTheme="minorHAnsi" w:hAnsi="Times New Roman"/>
          <w:sz w:val="28"/>
          <w:szCs w:val="28"/>
          <w:lang w:eastAsia="ru-RU"/>
        </w:rPr>
        <w:t xml:space="preserve"> </w:t>
      </w:r>
      <w:r w:rsidRPr="00CA2912">
        <w:rPr>
          <w:rFonts w:ascii="Times New Roman" w:eastAsia="Lucida Sans Unicode" w:hAnsi="Times New Roman"/>
          <w:kern w:val="2"/>
          <w:sz w:val="28"/>
          <w:szCs w:val="28"/>
          <w:lang w:eastAsia="ru-RU"/>
        </w:rPr>
        <w:t>Эволюция отношений Ирана, России и США</w:t>
      </w:r>
    </w:p>
    <w:p w:rsidR="00AB4E22" w:rsidRDefault="00AB4E22" w:rsidP="00AB4E22">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5D5998" w:rsidRPr="00AB4E22" w:rsidRDefault="004D3B88" w:rsidP="00BB1E49">
      <w:pPr>
        <w:pStyle w:val="a3"/>
        <w:widowControl w:val="0"/>
        <w:suppressAutoHyphens/>
        <w:spacing w:after="0"/>
        <w:ind w:left="360" w:firstLine="348"/>
        <w:jc w:val="both"/>
        <w:rPr>
          <w:rFonts w:ascii="Times New Roman" w:eastAsia="Lucida Sans Unicode" w:hAnsi="Times New Roman"/>
          <w:kern w:val="2"/>
          <w:sz w:val="28"/>
          <w:szCs w:val="28"/>
          <w:lang w:eastAsia="ru-RU"/>
        </w:rPr>
      </w:pPr>
      <w:r w:rsidRPr="00AB4E22">
        <w:rPr>
          <w:rFonts w:ascii="Times New Roman" w:eastAsia="Lucida Sans Unicode" w:hAnsi="Times New Roman"/>
          <w:kern w:val="2"/>
          <w:sz w:val="24"/>
          <w:szCs w:val="24"/>
          <w:lang w:eastAsia="ru-RU"/>
        </w:rPr>
        <w:t xml:space="preserve">Начало взаимоотношений между государствами треугольника «Россия-Иран-США» уходит своими корнями в далекое прошлое. </w:t>
      </w:r>
      <w:r w:rsidR="00C50E39" w:rsidRPr="00AB4E22">
        <w:rPr>
          <w:rFonts w:ascii="Times New Roman" w:eastAsia="Lucida Sans Unicode" w:hAnsi="Times New Roman"/>
          <w:kern w:val="2"/>
          <w:sz w:val="24"/>
          <w:szCs w:val="24"/>
          <w:lang w:eastAsia="ru-RU"/>
        </w:rPr>
        <w:t>Российско-иранские</w:t>
      </w:r>
      <w:r w:rsidR="008F5E93" w:rsidRPr="00AB4E22">
        <w:rPr>
          <w:rFonts w:ascii="Times New Roman" w:eastAsia="Lucida Sans Unicode" w:hAnsi="Times New Roman"/>
          <w:kern w:val="2"/>
          <w:sz w:val="24"/>
          <w:szCs w:val="24"/>
          <w:lang w:eastAsia="ru-RU"/>
        </w:rPr>
        <w:t xml:space="preserve"> регулярные дипломатические</w:t>
      </w:r>
      <w:r w:rsidR="00C50E39" w:rsidRPr="00AB4E22">
        <w:rPr>
          <w:rFonts w:ascii="Times New Roman" w:eastAsia="Lucida Sans Unicode" w:hAnsi="Times New Roman"/>
          <w:kern w:val="2"/>
          <w:sz w:val="24"/>
          <w:szCs w:val="24"/>
          <w:lang w:eastAsia="ru-RU"/>
        </w:rPr>
        <w:t xml:space="preserve"> отношения зародились </w:t>
      </w:r>
      <w:r w:rsidR="008F5E93" w:rsidRPr="00AB4E22">
        <w:rPr>
          <w:rFonts w:ascii="Times New Roman" w:eastAsia="Lucida Sans Unicode" w:hAnsi="Times New Roman"/>
          <w:kern w:val="2"/>
          <w:sz w:val="24"/>
          <w:szCs w:val="24"/>
          <w:lang w:eastAsia="ru-RU"/>
        </w:rPr>
        <w:t xml:space="preserve">с приходом к власти в Иране Аббаса </w:t>
      </w:r>
      <w:r w:rsidR="008F5E93" w:rsidRPr="00AB4E22">
        <w:rPr>
          <w:rFonts w:ascii="Times New Roman" w:eastAsia="Lucida Sans Unicode" w:hAnsi="Times New Roman"/>
          <w:kern w:val="2"/>
          <w:sz w:val="24"/>
          <w:szCs w:val="24"/>
          <w:lang w:val="en-US" w:eastAsia="ru-RU"/>
        </w:rPr>
        <w:t>I</w:t>
      </w:r>
      <w:r w:rsidR="008F5E93" w:rsidRPr="00AB4E22">
        <w:rPr>
          <w:rFonts w:ascii="Times New Roman" w:eastAsia="Lucida Sans Unicode" w:hAnsi="Times New Roman"/>
          <w:kern w:val="2"/>
          <w:sz w:val="24"/>
          <w:szCs w:val="24"/>
          <w:lang w:eastAsia="ru-RU"/>
        </w:rPr>
        <w:t xml:space="preserve"> – монарха, принадлежащего к династии </w:t>
      </w:r>
      <w:proofErr w:type="spellStart"/>
      <w:r w:rsidR="008F5E93" w:rsidRPr="00AB4E22">
        <w:rPr>
          <w:rFonts w:ascii="Times New Roman" w:eastAsia="Lucida Sans Unicode" w:hAnsi="Times New Roman"/>
          <w:kern w:val="2"/>
          <w:sz w:val="24"/>
          <w:szCs w:val="24"/>
          <w:lang w:eastAsia="ru-RU"/>
        </w:rPr>
        <w:t>Сафавидов</w:t>
      </w:r>
      <w:proofErr w:type="spellEnd"/>
      <w:r w:rsidR="008F5E93" w:rsidRPr="00AB4E22">
        <w:rPr>
          <w:rFonts w:ascii="Times New Roman" w:eastAsia="Lucida Sans Unicode" w:hAnsi="Times New Roman"/>
          <w:kern w:val="2"/>
          <w:sz w:val="24"/>
          <w:szCs w:val="24"/>
          <w:lang w:eastAsia="ru-RU"/>
        </w:rPr>
        <w:t>. Изначально сотрудничество развивалось преимущественно в торговой сфере</w:t>
      </w:r>
      <w:r w:rsidR="00437D1F">
        <w:rPr>
          <w:rStyle w:val="a6"/>
          <w:rFonts w:ascii="Times New Roman" w:eastAsia="Lucida Sans Unicode" w:hAnsi="Times New Roman"/>
          <w:kern w:val="2"/>
          <w:sz w:val="24"/>
          <w:szCs w:val="24"/>
          <w:lang w:eastAsia="ru-RU"/>
        </w:rPr>
        <w:footnoteReference w:id="34"/>
      </w:r>
      <w:r w:rsidR="008F5E93" w:rsidRPr="00AB4E22">
        <w:rPr>
          <w:rFonts w:ascii="Times New Roman" w:eastAsia="Lucida Sans Unicode" w:hAnsi="Times New Roman"/>
          <w:kern w:val="2"/>
          <w:sz w:val="24"/>
          <w:szCs w:val="24"/>
          <w:lang w:eastAsia="ru-RU"/>
        </w:rPr>
        <w:t xml:space="preserve">, хотя и предпринимались попытки </w:t>
      </w:r>
      <w:r w:rsidR="007F6522" w:rsidRPr="00AB4E22">
        <w:rPr>
          <w:rFonts w:ascii="Times New Roman" w:eastAsia="Lucida Sans Unicode" w:hAnsi="Times New Roman"/>
          <w:kern w:val="2"/>
          <w:sz w:val="24"/>
          <w:szCs w:val="24"/>
          <w:lang w:eastAsia="ru-RU"/>
        </w:rPr>
        <w:t>установить военно-политический союз</w:t>
      </w:r>
      <w:r w:rsidR="007F6522">
        <w:rPr>
          <w:rStyle w:val="a6"/>
          <w:rFonts w:ascii="Times New Roman" w:eastAsia="Lucida Sans Unicode" w:hAnsi="Times New Roman"/>
          <w:kern w:val="2"/>
          <w:sz w:val="24"/>
          <w:szCs w:val="24"/>
          <w:lang w:eastAsia="ru-RU"/>
        </w:rPr>
        <w:footnoteReference w:id="35"/>
      </w:r>
      <w:r w:rsidR="00042243" w:rsidRPr="00AB4E22">
        <w:rPr>
          <w:rFonts w:ascii="Times New Roman" w:eastAsia="Lucida Sans Unicode" w:hAnsi="Times New Roman"/>
          <w:kern w:val="2"/>
          <w:sz w:val="24"/>
          <w:szCs w:val="24"/>
          <w:lang w:eastAsia="ru-RU"/>
        </w:rPr>
        <w:t xml:space="preserve"> на протяжении </w:t>
      </w:r>
      <w:r w:rsidR="00042243" w:rsidRPr="00AB4E22">
        <w:rPr>
          <w:rFonts w:ascii="Times New Roman" w:eastAsia="Lucida Sans Unicode" w:hAnsi="Times New Roman"/>
          <w:kern w:val="2"/>
          <w:sz w:val="24"/>
          <w:szCs w:val="24"/>
          <w:lang w:val="en-US" w:eastAsia="ru-RU"/>
        </w:rPr>
        <w:t>XVI</w:t>
      </w:r>
      <w:r w:rsidR="00042243" w:rsidRPr="00AB4E22">
        <w:rPr>
          <w:rFonts w:ascii="Times New Roman" w:eastAsia="Lucida Sans Unicode" w:hAnsi="Times New Roman"/>
          <w:kern w:val="2"/>
          <w:sz w:val="24"/>
          <w:szCs w:val="24"/>
          <w:lang w:eastAsia="ru-RU"/>
        </w:rPr>
        <w:t>-</w:t>
      </w:r>
      <w:r w:rsidR="00042243" w:rsidRPr="00AB4E22">
        <w:rPr>
          <w:rFonts w:ascii="Times New Roman" w:eastAsia="Lucida Sans Unicode" w:hAnsi="Times New Roman"/>
          <w:kern w:val="2"/>
          <w:sz w:val="24"/>
          <w:szCs w:val="24"/>
          <w:lang w:val="en-US" w:eastAsia="ru-RU"/>
        </w:rPr>
        <w:t>XVII</w:t>
      </w:r>
      <w:r w:rsidR="00042243" w:rsidRPr="00AB4E22">
        <w:rPr>
          <w:rFonts w:ascii="Times New Roman" w:eastAsia="Lucida Sans Unicode" w:hAnsi="Times New Roman"/>
          <w:kern w:val="2"/>
          <w:sz w:val="24"/>
          <w:szCs w:val="24"/>
          <w:lang w:eastAsia="ru-RU"/>
        </w:rPr>
        <w:t xml:space="preserve"> веков, поскольку именно в этот период Россия присоединилась к борьбе за сферы влияния, лежащие за пределами Кавказа. В начале </w:t>
      </w:r>
      <w:r w:rsidR="00042243" w:rsidRPr="00AB4E22">
        <w:rPr>
          <w:rFonts w:ascii="Times New Roman" w:eastAsia="Lucida Sans Unicode" w:hAnsi="Times New Roman"/>
          <w:kern w:val="2"/>
          <w:sz w:val="24"/>
          <w:szCs w:val="24"/>
          <w:lang w:val="en-US" w:eastAsia="ru-RU"/>
        </w:rPr>
        <w:t>XIX</w:t>
      </w:r>
      <w:r w:rsidR="00042243" w:rsidRPr="00AB4E22">
        <w:rPr>
          <w:rFonts w:ascii="Times New Roman" w:eastAsia="Lucida Sans Unicode" w:hAnsi="Times New Roman"/>
          <w:kern w:val="2"/>
          <w:sz w:val="24"/>
          <w:szCs w:val="24"/>
          <w:lang w:eastAsia="ru-RU"/>
        </w:rPr>
        <w:t xml:space="preserve"> века отношения между двумя государствами значительно ухудшились, в основном из-за </w:t>
      </w:r>
      <w:r w:rsidR="002D4338" w:rsidRPr="00AB4E22">
        <w:rPr>
          <w:rFonts w:ascii="Times New Roman" w:eastAsia="Lucida Sans Unicode" w:hAnsi="Times New Roman"/>
          <w:kern w:val="2"/>
          <w:sz w:val="24"/>
          <w:szCs w:val="24"/>
          <w:lang w:eastAsia="ru-RU"/>
        </w:rPr>
        <w:t>расширения влияния</w:t>
      </w:r>
      <w:r w:rsidR="00042243" w:rsidRPr="00AB4E22">
        <w:rPr>
          <w:rFonts w:ascii="Times New Roman" w:eastAsia="Lucida Sans Unicode" w:hAnsi="Times New Roman"/>
          <w:kern w:val="2"/>
          <w:sz w:val="24"/>
          <w:szCs w:val="24"/>
          <w:lang w:eastAsia="ru-RU"/>
        </w:rPr>
        <w:t xml:space="preserve"> европейских держав</w:t>
      </w:r>
      <w:r w:rsidR="002D4338" w:rsidRPr="00AB4E22">
        <w:rPr>
          <w:rFonts w:ascii="Times New Roman" w:eastAsia="Lucida Sans Unicode" w:hAnsi="Times New Roman"/>
          <w:kern w:val="2"/>
          <w:sz w:val="24"/>
          <w:szCs w:val="24"/>
          <w:lang w:eastAsia="ru-RU"/>
        </w:rPr>
        <w:t xml:space="preserve"> в регионе</w:t>
      </w:r>
      <w:r w:rsidR="00042243" w:rsidRPr="00AB4E22">
        <w:rPr>
          <w:rFonts w:ascii="Times New Roman" w:eastAsia="Lucida Sans Unicode" w:hAnsi="Times New Roman"/>
          <w:kern w:val="2"/>
          <w:sz w:val="24"/>
          <w:szCs w:val="24"/>
          <w:lang w:eastAsia="ru-RU"/>
        </w:rPr>
        <w:t xml:space="preserve">, таких как Великобритания и Франция. </w:t>
      </w:r>
      <w:r w:rsidR="007A687A" w:rsidRPr="00AB4E22">
        <w:rPr>
          <w:rFonts w:ascii="Times New Roman" w:eastAsia="Lucida Sans Unicode" w:hAnsi="Times New Roman"/>
          <w:kern w:val="2"/>
          <w:sz w:val="24"/>
          <w:szCs w:val="24"/>
          <w:lang w:eastAsia="ru-RU"/>
        </w:rPr>
        <w:t>Обострившаяся ситуация вылилась в две русско-персидские войны (1804–1813 и 1826–1828 гг.), основательно подорвавшие престиж и авторитет России среди персов. Вместе с тем,</w:t>
      </w:r>
      <w:r w:rsidR="0026337B" w:rsidRPr="00AB4E22">
        <w:rPr>
          <w:rFonts w:ascii="Times New Roman" w:eastAsia="Lucida Sans Unicode" w:hAnsi="Times New Roman"/>
          <w:kern w:val="2"/>
          <w:sz w:val="24"/>
          <w:szCs w:val="24"/>
          <w:lang w:eastAsia="ru-RU"/>
        </w:rPr>
        <w:t xml:space="preserve"> Россия имела широкое влияние на территории Персии, </w:t>
      </w:r>
      <w:r w:rsidR="003E150D" w:rsidRPr="00AB4E22">
        <w:rPr>
          <w:rFonts w:ascii="Times New Roman" w:eastAsia="Lucida Sans Unicode" w:hAnsi="Times New Roman"/>
          <w:kern w:val="2"/>
          <w:sz w:val="24"/>
          <w:szCs w:val="24"/>
          <w:lang w:eastAsia="ru-RU"/>
        </w:rPr>
        <w:t xml:space="preserve">и пользовалась этим, активно вмешиваясь во внутренние дела страны. </w:t>
      </w:r>
      <w:proofErr w:type="gramStart"/>
      <w:r w:rsidR="003E150D" w:rsidRPr="00AB4E22">
        <w:rPr>
          <w:rFonts w:ascii="Times New Roman" w:eastAsia="Lucida Sans Unicode" w:hAnsi="Times New Roman"/>
          <w:kern w:val="2"/>
          <w:sz w:val="24"/>
          <w:szCs w:val="24"/>
          <w:lang w:eastAsia="ru-RU"/>
        </w:rPr>
        <w:t xml:space="preserve">В </w:t>
      </w:r>
      <w:r w:rsidR="0026337B" w:rsidRPr="00AB4E22">
        <w:rPr>
          <w:rFonts w:ascii="Times New Roman" w:eastAsia="Lucida Sans Unicode" w:hAnsi="Times New Roman"/>
          <w:kern w:val="2"/>
          <w:sz w:val="24"/>
          <w:szCs w:val="24"/>
          <w:lang w:eastAsia="ru-RU"/>
        </w:rPr>
        <w:t>основном</w:t>
      </w:r>
      <w:r w:rsidR="003E150D" w:rsidRPr="00AB4E22">
        <w:rPr>
          <w:rFonts w:ascii="Times New Roman" w:eastAsia="Lucida Sans Unicode" w:hAnsi="Times New Roman"/>
          <w:kern w:val="2"/>
          <w:sz w:val="24"/>
          <w:szCs w:val="24"/>
          <w:lang w:eastAsia="ru-RU"/>
        </w:rPr>
        <w:t xml:space="preserve"> это влияние было обретено</w:t>
      </w:r>
      <w:r w:rsidR="007A687A" w:rsidRPr="00AB4E22">
        <w:rPr>
          <w:rFonts w:ascii="Times New Roman" w:eastAsia="Lucida Sans Unicode" w:hAnsi="Times New Roman"/>
          <w:kern w:val="2"/>
          <w:sz w:val="24"/>
          <w:szCs w:val="24"/>
          <w:lang w:eastAsia="ru-RU"/>
        </w:rPr>
        <w:t xml:space="preserve"> благодаря широкому инвестированию российского капитала, </w:t>
      </w:r>
      <w:r w:rsidR="0026337B" w:rsidRPr="00AB4E22">
        <w:rPr>
          <w:rFonts w:ascii="Times New Roman" w:eastAsia="Lucida Sans Unicode" w:hAnsi="Times New Roman"/>
          <w:kern w:val="2"/>
          <w:sz w:val="24"/>
          <w:szCs w:val="24"/>
          <w:lang w:eastAsia="ru-RU"/>
        </w:rPr>
        <w:t>а также Англо-русскому соглашению 1907 года, благодаря которому территории Северного Ирана попали в сферу российского влияния</w:t>
      </w:r>
      <w:r w:rsidR="0026337B">
        <w:rPr>
          <w:rStyle w:val="a6"/>
          <w:rFonts w:ascii="Times New Roman" w:eastAsia="Lucida Sans Unicode" w:hAnsi="Times New Roman"/>
          <w:kern w:val="2"/>
          <w:sz w:val="24"/>
          <w:szCs w:val="24"/>
          <w:lang w:eastAsia="ru-RU"/>
        </w:rPr>
        <w:footnoteReference w:id="36"/>
      </w:r>
      <w:r w:rsidR="0026337B" w:rsidRPr="00AB4E22">
        <w:rPr>
          <w:rFonts w:ascii="Times New Roman" w:eastAsia="Lucida Sans Unicode" w:hAnsi="Times New Roman"/>
          <w:kern w:val="2"/>
          <w:sz w:val="24"/>
          <w:szCs w:val="24"/>
          <w:lang w:eastAsia="ru-RU"/>
        </w:rPr>
        <w:t>.</w:t>
      </w:r>
      <w:r w:rsidR="003E150D" w:rsidRPr="00AB4E22">
        <w:rPr>
          <w:rFonts w:ascii="Times New Roman" w:eastAsia="Lucida Sans Unicode" w:hAnsi="Times New Roman"/>
          <w:kern w:val="2"/>
          <w:sz w:val="24"/>
          <w:szCs w:val="24"/>
          <w:lang w:eastAsia="ru-RU"/>
        </w:rPr>
        <w:t xml:space="preserve"> </w:t>
      </w:r>
      <w:r w:rsidR="0026337B" w:rsidRPr="00AB4E22">
        <w:rPr>
          <w:rFonts w:ascii="Times New Roman" w:eastAsia="Lucida Sans Unicode" w:hAnsi="Times New Roman"/>
          <w:kern w:val="2"/>
          <w:sz w:val="24"/>
          <w:szCs w:val="24"/>
          <w:lang w:eastAsia="ru-RU"/>
        </w:rPr>
        <w:t xml:space="preserve">Персия являлась одним из важнейших торговых партнеров Российской Империи, вплоть до начала </w:t>
      </w:r>
      <w:r w:rsidR="004653B2" w:rsidRPr="00AB4E22">
        <w:rPr>
          <w:rFonts w:ascii="Times New Roman" w:eastAsia="Lucida Sans Unicode" w:hAnsi="Times New Roman"/>
          <w:kern w:val="2"/>
          <w:sz w:val="24"/>
          <w:szCs w:val="24"/>
          <w:lang w:eastAsia="ru-RU"/>
        </w:rPr>
        <w:t>Октябрьской революции, оказавшей в дальнейшем определенное влияние на освобождение Ирана от гнета империализма.</w:t>
      </w:r>
      <w:proofErr w:type="gramEnd"/>
      <w:r w:rsidR="004653B2" w:rsidRPr="00AB4E22">
        <w:rPr>
          <w:rFonts w:ascii="Times New Roman" w:eastAsia="Lucida Sans Unicode" w:hAnsi="Times New Roman"/>
          <w:kern w:val="2"/>
          <w:sz w:val="24"/>
          <w:szCs w:val="24"/>
          <w:lang w:eastAsia="ru-RU"/>
        </w:rPr>
        <w:t xml:space="preserve"> </w:t>
      </w:r>
      <w:r w:rsidR="003E150D" w:rsidRPr="00AB4E22">
        <w:rPr>
          <w:rFonts w:ascii="Times New Roman" w:eastAsia="Lucida Sans Unicode" w:hAnsi="Times New Roman"/>
          <w:kern w:val="2"/>
          <w:sz w:val="24"/>
          <w:szCs w:val="24"/>
          <w:lang w:eastAsia="ru-RU"/>
        </w:rPr>
        <w:t xml:space="preserve"> </w:t>
      </w:r>
      <w:r w:rsidR="007E1137" w:rsidRPr="00AB4E22">
        <w:rPr>
          <w:rFonts w:ascii="Times New Roman" w:eastAsia="Lucida Sans Unicode" w:hAnsi="Times New Roman"/>
          <w:kern w:val="2"/>
          <w:sz w:val="24"/>
          <w:szCs w:val="24"/>
          <w:lang w:eastAsia="ru-RU"/>
        </w:rPr>
        <w:t>Отношения между СССР и Ираном также изначально</w:t>
      </w:r>
      <w:r w:rsidR="004653B2" w:rsidRPr="00AB4E22">
        <w:rPr>
          <w:rFonts w:ascii="Times New Roman" w:eastAsia="Lucida Sans Unicode" w:hAnsi="Times New Roman"/>
          <w:kern w:val="2"/>
          <w:sz w:val="24"/>
          <w:szCs w:val="24"/>
          <w:lang w:eastAsia="ru-RU"/>
        </w:rPr>
        <w:t xml:space="preserve"> нельзя было назвать гладкими. </w:t>
      </w:r>
      <w:proofErr w:type="gramStart"/>
      <w:r w:rsidR="004653B2" w:rsidRPr="00AB4E22">
        <w:rPr>
          <w:rFonts w:ascii="Times New Roman" w:eastAsia="Lucida Sans Unicode" w:hAnsi="Times New Roman"/>
          <w:kern w:val="2"/>
          <w:sz w:val="24"/>
          <w:szCs w:val="24"/>
          <w:lang w:eastAsia="ru-RU"/>
        </w:rPr>
        <w:t xml:space="preserve">Прежде всего, необходимо упомянуть такие эпизоды, как разгром советской дипломатической миссии в Персии в период Гражданской войны в России, а также убийство полпреда Советской России И.О. Коломийцева на территории Персии в 1919 году. </w:t>
      </w:r>
      <w:r w:rsidR="003561F9" w:rsidRPr="00AB4E22">
        <w:rPr>
          <w:rFonts w:ascii="Times New Roman" w:eastAsia="Lucida Sans Unicode" w:hAnsi="Times New Roman"/>
          <w:kern w:val="2"/>
          <w:sz w:val="24"/>
          <w:szCs w:val="24"/>
          <w:lang w:eastAsia="ru-RU"/>
        </w:rPr>
        <w:t>26 февраля 1921 года двумя странами был подписан равноправный договор, согласно которому, Советская Россия отказывалась от всей собственности царской России, находившейся на территории Ирана, в пользу</w:t>
      </w:r>
      <w:proofErr w:type="gramEnd"/>
      <w:r w:rsidR="003561F9" w:rsidRPr="00AB4E22">
        <w:rPr>
          <w:rFonts w:ascii="Times New Roman" w:eastAsia="Lucida Sans Unicode" w:hAnsi="Times New Roman"/>
          <w:kern w:val="2"/>
          <w:sz w:val="24"/>
          <w:szCs w:val="24"/>
          <w:lang w:eastAsia="ru-RU"/>
        </w:rPr>
        <w:t xml:space="preserve"> последнего</w:t>
      </w:r>
      <w:r w:rsidR="003561F9">
        <w:rPr>
          <w:rStyle w:val="a6"/>
          <w:rFonts w:ascii="Times New Roman" w:eastAsia="Lucida Sans Unicode" w:hAnsi="Times New Roman"/>
          <w:kern w:val="2"/>
          <w:sz w:val="24"/>
          <w:szCs w:val="24"/>
          <w:lang w:eastAsia="ru-RU"/>
        </w:rPr>
        <w:footnoteReference w:id="37"/>
      </w:r>
      <w:r w:rsidR="003561F9" w:rsidRPr="00AB4E22">
        <w:rPr>
          <w:rFonts w:ascii="Times New Roman" w:eastAsia="Lucida Sans Unicode" w:hAnsi="Times New Roman"/>
          <w:kern w:val="2"/>
          <w:sz w:val="24"/>
          <w:szCs w:val="24"/>
          <w:lang w:eastAsia="ru-RU"/>
        </w:rPr>
        <w:t>. Кроме того сторонами были достигнуты соглашения о возможности ввода советских войск в Иран, для недопущения использования</w:t>
      </w:r>
      <w:r w:rsidR="0014680A" w:rsidRPr="00AB4E22">
        <w:rPr>
          <w:rFonts w:ascii="Times New Roman" w:eastAsia="Lucida Sans Unicode" w:hAnsi="Times New Roman"/>
          <w:kern w:val="2"/>
          <w:sz w:val="24"/>
          <w:szCs w:val="24"/>
          <w:lang w:eastAsia="ru-RU"/>
        </w:rPr>
        <w:t xml:space="preserve"> иранских</w:t>
      </w:r>
      <w:r w:rsidR="003561F9" w:rsidRPr="00AB4E22">
        <w:rPr>
          <w:rFonts w:ascii="Times New Roman" w:eastAsia="Lucida Sans Unicode" w:hAnsi="Times New Roman"/>
          <w:kern w:val="2"/>
          <w:sz w:val="24"/>
          <w:szCs w:val="24"/>
          <w:lang w:eastAsia="ru-RU"/>
        </w:rPr>
        <w:t xml:space="preserve"> территорий </w:t>
      </w:r>
      <w:r w:rsidR="0014680A" w:rsidRPr="00AB4E22">
        <w:rPr>
          <w:rFonts w:ascii="Times New Roman" w:eastAsia="Lucida Sans Unicode" w:hAnsi="Times New Roman"/>
          <w:kern w:val="2"/>
          <w:sz w:val="24"/>
          <w:szCs w:val="24"/>
          <w:lang w:eastAsia="ru-RU"/>
        </w:rPr>
        <w:t xml:space="preserve">в качестве военной базы для выступлений против </w:t>
      </w:r>
      <w:r w:rsidR="0014680A" w:rsidRPr="00AB4E22">
        <w:rPr>
          <w:rFonts w:ascii="Times New Roman" w:eastAsia="Lucida Sans Unicode" w:hAnsi="Times New Roman"/>
          <w:kern w:val="2"/>
          <w:sz w:val="24"/>
          <w:szCs w:val="24"/>
          <w:lang w:eastAsia="ru-RU"/>
        </w:rPr>
        <w:lastRenderedPageBreak/>
        <w:t>России третьими странами</w:t>
      </w:r>
      <w:r w:rsidR="0014680A">
        <w:rPr>
          <w:rStyle w:val="a6"/>
          <w:rFonts w:ascii="Times New Roman" w:eastAsia="Lucida Sans Unicode" w:hAnsi="Times New Roman"/>
          <w:kern w:val="2"/>
          <w:sz w:val="24"/>
          <w:szCs w:val="24"/>
          <w:lang w:eastAsia="ru-RU"/>
        </w:rPr>
        <w:footnoteReference w:id="38"/>
      </w:r>
      <w:r w:rsidR="0014680A" w:rsidRPr="00AB4E22">
        <w:rPr>
          <w:rFonts w:ascii="Times New Roman" w:eastAsia="Lucida Sans Unicode" w:hAnsi="Times New Roman"/>
          <w:kern w:val="2"/>
          <w:sz w:val="24"/>
          <w:szCs w:val="24"/>
          <w:lang w:eastAsia="ru-RU"/>
        </w:rPr>
        <w:t xml:space="preserve">. Экономическое сотрудничество между Россией и Ираном возобновилось и продолжило свое развитие, СССР также оказывал существенную помощь Ирану в проведении индустриализации. Тем не менее, правящие круги Ирана и шах новой династии Пехлеви препятствовали существенному расширению торгово-экономического сотрудничества между двумя </w:t>
      </w:r>
      <w:r w:rsidR="0085433E" w:rsidRPr="00AB4E22">
        <w:rPr>
          <w:rFonts w:ascii="Times New Roman" w:eastAsia="Lucida Sans Unicode" w:hAnsi="Times New Roman"/>
          <w:kern w:val="2"/>
          <w:sz w:val="24"/>
          <w:szCs w:val="24"/>
          <w:lang w:eastAsia="ru-RU"/>
        </w:rPr>
        <w:t xml:space="preserve">государствами, в основном из-за давления, оказываемых на них западными державами, в частности, Великобританией. </w:t>
      </w:r>
      <w:r w:rsidR="00230F7E" w:rsidRPr="00AB4E22">
        <w:rPr>
          <w:rFonts w:ascii="Times New Roman" w:eastAsia="Lucida Sans Unicode" w:hAnsi="Times New Roman"/>
          <w:kern w:val="2"/>
          <w:sz w:val="24"/>
          <w:szCs w:val="24"/>
          <w:lang w:eastAsia="ru-RU"/>
        </w:rPr>
        <w:t xml:space="preserve">Перед Второй мировой войной Германии удалось существенно расширить свое влияние в Иране, дабы в дальнейшем использовать территории страны для экспансии на север – на территории Англии на Ближнем Востоке и советское Закавказье. </w:t>
      </w:r>
      <w:r w:rsidR="00137CFC" w:rsidRPr="00AB4E22">
        <w:rPr>
          <w:rFonts w:ascii="Times New Roman" w:eastAsia="Lucida Sans Unicode" w:hAnsi="Times New Roman"/>
          <w:kern w:val="2"/>
          <w:sz w:val="24"/>
          <w:szCs w:val="24"/>
          <w:lang w:eastAsia="ru-RU"/>
        </w:rPr>
        <w:t>Для предотвращения использования Вермахтом такого плацдарма, в Иран в 1941 году были</w:t>
      </w:r>
      <w:r w:rsidR="00843D9B">
        <w:rPr>
          <w:rFonts w:ascii="Times New Roman" w:eastAsia="Lucida Sans Unicode" w:hAnsi="Times New Roman"/>
          <w:kern w:val="2"/>
          <w:sz w:val="24"/>
          <w:szCs w:val="24"/>
          <w:lang w:eastAsia="ru-RU"/>
        </w:rPr>
        <w:t xml:space="preserve"> </w:t>
      </w:r>
      <w:r w:rsidR="00137CFC" w:rsidRPr="00AB4E22">
        <w:rPr>
          <w:rFonts w:ascii="Times New Roman" w:eastAsia="Lucida Sans Unicode" w:hAnsi="Times New Roman"/>
          <w:kern w:val="2"/>
          <w:sz w:val="24"/>
          <w:szCs w:val="24"/>
          <w:lang w:eastAsia="ru-RU"/>
        </w:rPr>
        <w:t xml:space="preserve">одновременно введены советские и английские войска. Иранское руководство также предоставило возможности для транзитных перевозок государствам Антигитлеровской коалиции на своей территории. Вместе с тем, возросло влияние Советского Союза среди иранского населения, что обеспокоило правящие круги </w:t>
      </w:r>
      <w:r w:rsidR="007A3FD6" w:rsidRPr="00AB4E22">
        <w:rPr>
          <w:rFonts w:ascii="Times New Roman" w:eastAsia="Lucida Sans Unicode" w:hAnsi="Times New Roman"/>
          <w:kern w:val="2"/>
          <w:sz w:val="24"/>
          <w:szCs w:val="24"/>
          <w:lang w:eastAsia="ru-RU"/>
        </w:rPr>
        <w:t xml:space="preserve">и окружение шаха. В результате была сделана ставка на развитие тесного сотрудничества с западными державами, в частности США. </w:t>
      </w:r>
      <w:r w:rsidR="006120F6" w:rsidRPr="00AB4E22">
        <w:rPr>
          <w:rFonts w:ascii="Times New Roman" w:eastAsia="Lucida Sans Unicode" w:hAnsi="Times New Roman"/>
          <w:kern w:val="2"/>
          <w:sz w:val="24"/>
          <w:szCs w:val="24"/>
          <w:lang w:eastAsia="ru-RU"/>
        </w:rPr>
        <w:t xml:space="preserve">Американское руководство воспользовалось таким положением, и вскоре на территории Ирана были размещены американские военные объекты и военнослужащие. </w:t>
      </w:r>
      <w:r w:rsidR="00457A7D" w:rsidRPr="00AB4E22">
        <w:rPr>
          <w:rFonts w:ascii="Times New Roman" w:eastAsia="Lucida Sans Unicode" w:hAnsi="Times New Roman"/>
          <w:kern w:val="2"/>
          <w:sz w:val="24"/>
          <w:szCs w:val="24"/>
          <w:lang w:eastAsia="ru-RU"/>
        </w:rPr>
        <w:t xml:space="preserve">Помимо этого стороны также договорились о передаче собственности Соединенных Штатов, находящейся на территории страны, властям Ирана. Значительную же роль в укреплении вашингтонского влияния в Иране сыграло участие США в разрешении иранского кризиса 1946 года, связанного с выводом советского контингента из оккупированных областей Ирана. </w:t>
      </w:r>
      <w:r w:rsidR="00ED2D19" w:rsidRPr="00AB4E22">
        <w:rPr>
          <w:rFonts w:ascii="Times New Roman" w:eastAsia="Lucida Sans Unicode" w:hAnsi="Times New Roman"/>
          <w:kern w:val="2"/>
          <w:sz w:val="24"/>
          <w:szCs w:val="24"/>
          <w:lang w:eastAsia="ru-RU"/>
        </w:rPr>
        <w:t xml:space="preserve">В условиях начавшейся холодной войны США оказывали Ирану финансовую поддержку, осуществляли поставки военной техники, а также продлили срок пребывания своих военнослужащих на территории страны вплоть до 1949 года. </w:t>
      </w:r>
      <w:r w:rsidR="001B029F" w:rsidRPr="00AB4E22">
        <w:rPr>
          <w:rFonts w:ascii="Times New Roman" w:eastAsia="Lucida Sans Unicode" w:hAnsi="Times New Roman"/>
          <w:kern w:val="2"/>
          <w:sz w:val="24"/>
          <w:szCs w:val="24"/>
          <w:lang w:eastAsia="ru-RU"/>
        </w:rPr>
        <w:t xml:space="preserve">Таким образом, в военно-политическом отношении Иран стал противником СССР. Тем не менее, экономическое сотрудничество между двумя государствами продолжало успешно развиваться: Советский Союз оказывал Ирану помощь в строительстве машиностроительного завода, развитии металлургии и газовой инфраструктуры. </w:t>
      </w:r>
      <w:r w:rsidR="003373EC" w:rsidRPr="00AB4E22">
        <w:rPr>
          <w:rFonts w:ascii="Times New Roman" w:eastAsia="Lucida Sans Unicode" w:hAnsi="Times New Roman"/>
          <w:kern w:val="2"/>
          <w:sz w:val="24"/>
          <w:szCs w:val="24"/>
          <w:lang w:eastAsia="ru-RU"/>
        </w:rPr>
        <w:t>После Исламской революции 1979 года</w:t>
      </w:r>
      <w:r w:rsidR="0023763D" w:rsidRPr="00AB4E22">
        <w:rPr>
          <w:rFonts w:ascii="Times New Roman" w:eastAsia="Lucida Sans Unicode" w:hAnsi="Times New Roman"/>
          <w:kern w:val="2"/>
          <w:sz w:val="24"/>
          <w:szCs w:val="24"/>
          <w:lang w:eastAsia="ru-RU"/>
        </w:rPr>
        <w:t xml:space="preserve"> и провозглашения Ирана Исламской Республикой, отношения с СССР перешли в плоскость идеологического противостояния. Тем не менее, официальные дипломатические отношения с СССР не были прерваны, в отличие от таковых с США. </w:t>
      </w:r>
      <w:r w:rsidR="00120D88" w:rsidRPr="00AB4E22">
        <w:rPr>
          <w:rFonts w:ascii="Times New Roman" w:eastAsia="Lucida Sans Unicode" w:hAnsi="Times New Roman"/>
          <w:kern w:val="2"/>
          <w:sz w:val="24"/>
          <w:szCs w:val="24"/>
          <w:lang w:eastAsia="ru-RU"/>
        </w:rPr>
        <w:t>Сама революция была встречена коммунистами благосклонно, посол Советского Союза первым посетил нового Верховного Руководителя Ирана - аятоллу Хомейни</w:t>
      </w:r>
      <w:r w:rsidR="00120D88">
        <w:rPr>
          <w:rStyle w:val="a6"/>
          <w:rFonts w:ascii="Times New Roman" w:eastAsia="Lucida Sans Unicode" w:hAnsi="Times New Roman"/>
          <w:kern w:val="2"/>
          <w:sz w:val="24"/>
          <w:szCs w:val="24"/>
          <w:lang w:eastAsia="ru-RU"/>
        </w:rPr>
        <w:footnoteReference w:id="39"/>
      </w:r>
      <w:r w:rsidR="00120D88" w:rsidRPr="00AB4E22">
        <w:rPr>
          <w:rFonts w:ascii="Times New Roman" w:eastAsia="Lucida Sans Unicode" w:hAnsi="Times New Roman"/>
          <w:kern w:val="2"/>
          <w:sz w:val="24"/>
          <w:szCs w:val="24"/>
          <w:lang w:eastAsia="ru-RU"/>
        </w:rPr>
        <w:t xml:space="preserve">. В Москве крайне позитивно была воспринята новости о разрыве отношений между новообразованной Исламской Республикой Иран и Соединенными Штатами и вступлении ИРИ в Движение неприсоединения. Однако в дальнейшем отношения между СССР и ИРИ стали крайне напряженными. </w:t>
      </w:r>
      <w:proofErr w:type="gramStart"/>
      <w:r w:rsidR="00120D88" w:rsidRPr="00AB4E22">
        <w:rPr>
          <w:rFonts w:ascii="Times New Roman" w:eastAsia="Lucida Sans Unicode" w:hAnsi="Times New Roman"/>
          <w:kern w:val="2"/>
          <w:sz w:val="24"/>
          <w:szCs w:val="24"/>
          <w:lang w:eastAsia="ru-RU"/>
        </w:rPr>
        <w:t xml:space="preserve">Не последнюю роль в этом </w:t>
      </w:r>
      <w:r w:rsidR="00120D88" w:rsidRPr="00AB4E22">
        <w:rPr>
          <w:rFonts w:ascii="Times New Roman" w:eastAsia="Lucida Sans Unicode" w:hAnsi="Times New Roman"/>
          <w:kern w:val="2"/>
          <w:sz w:val="24"/>
          <w:szCs w:val="24"/>
          <w:lang w:eastAsia="ru-RU"/>
        </w:rPr>
        <w:lastRenderedPageBreak/>
        <w:t>обострении сыграли две войны 80-х годов: афганская и ирано-иракская.</w:t>
      </w:r>
      <w:proofErr w:type="gramEnd"/>
      <w:r w:rsidR="00120D88" w:rsidRPr="00AB4E22">
        <w:rPr>
          <w:rFonts w:ascii="Times New Roman" w:eastAsia="Lucida Sans Unicode" w:hAnsi="Times New Roman"/>
          <w:kern w:val="2"/>
          <w:sz w:val="24"/>
          <w:szCs w:val="24"/>
          <w:lang w:eastAsia="ru-RU"/>
        </w:rPr>
        <w:t xml:space="preserve"> Примечателен тот факт, что изначально иранское руководство не выражало негативных реакций по поводу введения советского ограниченного военного контингента в Афганистан. Однако через несколько месяцев после начала советской операции, аятолла Хомейни раскритиковал действия СССР, афганским моджахедам начала одерживаться разносторонняя поддержка, вплоть до организации тренировочных лагерей на иранской территории. Также проводились агитационные мероприятия по распространению идей исламской революции на территории СССР с использованием радиосигналов. Были сокращены дипломатические миссии обоих государств, свёрнуто развитие общественных и культурных связей. Во время второго конфликта, ирано-иракской войны, Советский Союз оказывал поддержку Ираку, при этом проявляя желание примирить обе стороны конфликта. Такая позиция вызвала у иранского руководства лишь новую волну недовольства, советские посольства в Иране подверглись нападениям, советскую сторону обвиняли в поставках оружия Ираку, что в итоге не подтвердилось. Тем не менее, несмотря на эти внешнеполитические осложнения в отношениях, ИРИ и Советский Союз продолжали поддерживать и развивать экономическое взаимодействие друг с другом, поскольку первый испытывал острую нужду в помощи второго. Торговля между двумя странами продолжалась, советские специалисты продолжали возводить различные объекты, развивать инфраструктуру и обучать иранских подопечных. Помимо этого в 1985 году было налажено авиасообщение между ИРИ и СССР, Ирану было предоставлено право пролёта через советское воздушное пространство. </w:t>
      </w:r>
      <w:proofErr w:type="gramStart"/>
      <w:r w:rsidR="00120D88" w:rsidRPr="00AB4E22">
        <w:rPr>
          <w:rFonts w:ascii="Times New Roman" w:eastAsia="Lucida Sans Unicode" w:hAnsi="Times New Roman"/>
          <w:kern w:val="2"/>
          <w:sz w:val="24"/>
          <w:szCs w:val="24"/>
          <w:lang w:eastAsia="ru-RU"/>
        </w:rPr>
        <w:t>С началом перестройки в СССР и выводом советского ОВК из Афганистана, внешнеполитические отношения заметно улучшились.</w:t>
      </w:r>
      <w:proofErr w:type="gramEnd"/>
      <w:r w:rsidR="00120D88" w:rsidRPr="00AB4E22">
        <w:rPr>
          <w:rFonts w:ascii="Times New Roman" w:eastAsia="Lucida Sans Unicode" w:hAnsi="Times New Roman"/>
          <w:kern w:val="2"/>
          <w:sz w:val="24"/>
          <w:szCs w:val="24"/>
          <w:lang w:eastAsia="ru-RU"/>
        </w:rPr>
        <w:t xml:space="preserve"> В 1990 возобновились, </w:t>
      </w:r>
      <w:proofErr w:type="gramStart"/>
      <w:r w:rsidR="00120D88" w:rsidRPr="00AB4E22">
        <w:rPr>
          <w:rFonts w:ascii="Times New Roman" w:eastAsia="Lucida Sans Unicode" w:hAnsi="Times New Roman"/>
          <w:kern w:val="2"/>
          <w:sz w:val="24"/>
          <w:szCs w:val="24"/>
          <w:lang w:eastAsia="ru-RU"/>
        </w:rPr>
        <w:t>раннее</w:t>
      </w:r>
      <w:proofErr w:type="gramEnd"/>
      <w:r w:rsidR="00120D88" w:rsidRPr="00AB4E22">
        <w:rPr>
          <w:rFonts w:ascii="Times New Roman" w:eastAsia="Lucida Sans Unicode" w:hAnsi="Times New Roman"/>
          <w:kern w:val="2"/>
          <w:sz w:val="24"/>
          <w:szCs w:val="24"/>
          <w:lang w:eastAsia="ru-RU"/>
        </w:rPr>
        <w:t xml:space="preserve"> прекращенные, поставки природного газа из Ирана в СССР, оплата осуществлялась, в том числе и, отправкой советских специалистов в Иран для постройки новых промышленных объектов. Товарооборот между двумя государствами на тот мом</w:t>
      </w:r>
      <w:r w:rsidR="00902B96" w:rsidRPr="00AB4E22">
        <w:rPr>
          <w:rFonts w:ascii="Times New Roman" w:eastAsia="Lucida Sans Unicode" w:hAnsi="Times New Roman"/>
          <w:kern w:val="2"/>
          <w:sz w:val="24"/>
          <w:szCs w:val="24"/>
          <w:lang w:eastAsia="ru-RU"/>
        </w:rPr>
        <w:t>ент достигал 1,3 млрд. долларов</w:t>
      </w:r>
      <w:r w:rsidR="00120D88" w:rsidRPr="00AB4E22">
        <w:rPr>
          <w:rFonts w:ascii="Times New Roman" w:eastAsia="Lucida Sans Unicode" w:hAnsi="Times New Roman"/>
          <w:kern w:val="2"/>
          <w:sz w:val="24"/>
          <w:szCs w:val="24"/>
          <w:lang w:eastAsia="ru-RU"/>
        </w:rPr>
        <w:t>.</w:t>
      </w:r>
      <w:r w:rsidR="005B0E55" w:rsidRPr="00AB4E22">
        <w:rPr>
          <w:rFonts w:ascii="Times New Roman" w:eastAsia="Lucida Sans Unicode" w:hAnsi="Times New Roman"/>
          <w:kern w:val="2"/>
          <w:sz w:val="24"/>
          <w:szCs w:val="24"/>
          <w:lang w:eastAsia="ru-RU"/>
        </w:rPr>
        <w:t xml:space="preserve"> </w:t>
      </w:r>
      <w:r w:rsidR="00B650D9" w:rsidRPr="00AB4E22">
        <w:rPr>
          <w:rFonts w:ascii="Times New Roman" w:eastAsia="Lucida Sans Unicode" w:hAnsi="Times New Roman"/>
          <w:kern w:val="2"/>
          <w:sz w:val="24"/>
          <w:szCs w:val="24"/>
          <w:lang w:eastAsia="ru-RU"/>
        </w:rPr>
        <w:t xml:space="preserve">После распада Советского Союза в 1991 году двусторонние отношения между Россией и Исламской Республикой Иран ощутили существенный удар. Торгово-экономическое взаимодействие </w:t>
      </w:r>
      <w:r w:rsidR="00003079" w:rsidRPr="00AB4E22">
        <w:rPr>
          <w:rFonts w:ascii="Times New Roman" w:eastAsia="Lucida Sans Unicode" w:hAnsi="Times New Roman"/>
          <w:kern w:val="2"/>
          <w:sz w:val="24"/>
          <w:szCs w:val="24"/>
          <w:lang w:eastAsia="ru-RU"/>
        </w:rPr>
        <w:t xml:space="preserve">между двумя странами в начале </w:t>
      </w:r>
      <w:r w:rsidR="00003079" w:rsidRPr="00AB4E22">
        <w:rPr>
          <w:rFonts w:ascii="Times New Roman" w:eastAsia="Lucida Sans Unicode" w:hAnsi="Times New Roman"/>
          <w:kern w:val="2"/>
          <w:sz w:val="24"/>
          <w:szCs w:val="24"/>
          <w:lang w:val="en-US" w:eastAsia="ru-RU"/>
        </w:rPr>
        <w:t>XXI</w:t>
      </w:r>
      <w:r w:rsidR="00003079" w:rsidRPr="00AB4E22">
        <w:rPr>
          <w:rFonts w:ascii="Times New Roman" w:eastAsia="Lucida Sans Unicode" w:hAnsi="Times New Roman"/>
          <w:kern w:val="2"/>
          <w:sz w:val="24"/>
          <w:szCs w:val="24"/>
          <w:lang w:eastAsia="ru-RU"/>
        </w:rPr>
        <w:t xml:space="preserve"> века продолжало расти</w:t>
      </w:r>
      <w:r w:rsidR="00FD7DBD" w:rsidRPr="00AB4E22">
        <w:rPr>
          <w:rFonts w:ascii="Times New Roman" w:eastAsia="Lucida Sans Unicode" w:hAnsi="Times New Roman"/>
          <w:kern w:val="2"/>
          <w:sz w:val="24"/>
          <w:szCs w:val="24"/>
          <w:lang w:eastAsia="ru-RU"/>
        </w:rPr>
        <w:t>, Российская Федерация стала седьмым</w:t>
      </w:r>
      <w:r w:rsidR="00003079" w:rsidRPr="00AB4E22">
        <w:rPr>
          <w:rFonts w:ascii="Times New Roman" w:eastAsia="Lucida Sans Unicode" w:hAnsi="Times New Roman"/>
          <w:kern w:val="2"/>
          <w:sz w:val="24"/>
          <w:szCs w:val="24"/>
          <w:lang w:eastAsia="ru-RU"/>
        </w:rPr>
        <w:t xml:space="preserve"> по значимости торговым партнером ИРИ. Также было продолжено сотрудничество в сфере развития промышленности и инфраструктуры, в настоящее время российские специалисты продолжают помогать создавать новые промышленные объекты в Иране. </w:t>
      </w:r>
      <w:r w:rsidR="00EB3D3E" w:rsidRPr="00AB4E22">
        <w:rPr>
          <w:rFonts w:ascii="Times New Roman" w:eastAsia="Lucida Sans Unicode" w:hAnsi="Times New Roman"/>
          <w:kern w:val="2"/>
          <w:sz w:val="24"/>
          <w:szCs w:val="24"/>
          <w:lang w:eastAsia="ru-RU"/>
        </w:rPr>
        <w:t xml:space="preserve">Помимо этого, Россия и Иран развивают военно-техническое сотрудничество. После революции 1979 года Иран столкнулся с необходимостью заменять образцы западной техники, чем в свою очередь и воспользовалась РФ, на сегодняшний день Иран является одним из наиболее перспективных рынков в сфере сбыта отечественного оружия. Возвращаясь к отношениям ИРИ и США, необходимо отметить тот факт, что на сегодняшний день Вашингтон не имеет никаких дипломатических отношений с Тегераном. В основном жесткая позиция Соединенных Штатов связана с развитием Иранской ядерной программы, кроме того власти Ирана обвиняют в нарушении прав человека, а также в поддержке террористических организаций. Иранские элиты, в свою очередь, обвиняют </w:t>
      </w:r>
      <w:r w:rsidR="00EB3D3E" w:rsidRPr="00AB4E22">
        <w:rPr>
          <w:rFonts w:ascii="Times New Roman" w:eastAsia="Lucida Sans Unicode" w:hAnsi="Times New Roman"/>
          <w:kern w:val="2"/>
          <w:sz w:val="24"/>
          <w:szCs w:val="24"/>
          <w:lang w:eastAsia="ru-RU"/>
        </w:rPr>
        <w:lastRenderedPageBreak/>
        <w:t>США в дестабилизации ситуации на Ближнем Востоке</w:t>
      </w:r>
      <w:r w:rsidR="004D32B4" w:rsidRPr="00AB4E22">
        <w:rPr>
          <w:rFonts w:ascii="Times New Roman" w:eastAsia="Lucida Sans Unicode" w:hAnsi="Times New Roman"/>
          <w:kern w:val="2"/>
          <w:sz w:val="24"/>
          <w:szCs w:val="24"/>
          <w:lang w:eastAsia="ru-RU"/>
        </w:rPr>
        <w:t>, в поддержке кризисной ситуации в регионе для собственной выгоды, в оказании помощи Израилю и Саудовской Аравии – главным соперникам ИРИ на международной арене. С началом активной фазы переговоров по Иранской ядерной программе в 2013 году, напряжение в отношениях между двумя сторонами ослабло, не без посредничества России в этом процессе. Однако после 2016 года Соединенные Штаты вновь пытаются обща</w:t>
      </w:r>
      <w:r w:rsidR="00811019" w:rsidRPr="00AB4E22">
        <w:rPr>
          <w:rFonts w:ascii="Times New Roman" w:eastAsia="Lucida Sans Unicode" w:hAnsi="Times New Roman"/>
          <w:kern w:val="2"/>
          <w:sz w:val="24"/>
          <w:szCs w:val="24"/>
          <w:lang w:eastAsia="ru-RU"/>
        </w:rPr>
        <w:t xml:space="preserve">ться с Тегераном с позиции силы, нивелируя подобными шагами ранее достигнутые соглашения, вызывая при этом недовольство у других сторон переговоров. </w:t>
      </w:r>
    </w:p>
    <w:p w:rsidR="005D5998" w:rsidRDefault="005D5998" w:rsidP="005D5998">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843D9B" w:rsidRDefault="00843D9B"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0049A4" w:rsidRDefault="000049A4"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C5413A" w:rsidRDefault="00C5413A"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C5413A" w:rsidRDefault="00C5413A"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C5413A" w:rsidRDefault="00C5413A"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BB1E49" w:rsidRDefault="00BB1E49"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BB1E49" w:rsidRDefault="00BB1E49"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BB1E49" w:rsidRDefault="00BB1E49"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BB1E49" w:rsidRDefault="00BB1E49"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BB1E49" w:rsidRDefault="00BB1E49"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BB1E49" w:rsidRDefault="00BB1E49"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BB1E49" w:rsidRDefault="00BB1E49"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BB1E49" w:rsidRDefault="00BB1E49"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BB1E49" w:rsidRDefault="00BB1E49"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BB1E49" w:rsidRDefault="00BB1E49"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BB1E49" w:rsidRDefault="00BB1E49"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BB1E49" w:rsidRDefault="00BB1E49"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BB1E49" w:rsidRDefault="00BB1E49"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BB1E49" w:rsidRDefault="00BB1E49"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BB1E49" w:rsidRDefault="00BB1E49"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BB1E49" w:rsidRDefault="00BB1E49"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BB1E49" w:rsidRDefault="00BB1E49"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BB1E49" w:rsidRDefault="00BB1E49"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BB1E49" w:rsidRDefault="00BB1E49"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BB1E49" w:rsidRDefault="00BB1E49"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BB1E49" w:rsidRDefault="00BB1E49"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BB1E49" w:rsidRDefault="00BB1E49"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BB1E49" w:rsidRDefault="00BB1E49"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BB1E49" w:rsidRDefault="00BB1E49"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BB1E49" w:rsidRDefault="00BB1E49"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BB1E49" w:rsidRDefault="00BB1E49"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C5413A" w:rsidRDefault="00C5413A"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437D1F" w:rsidRPr="00F445C3" w:rsidRDefault="00437D1F" w:rsidP="00811019">
      <w:pPr>
        <w:widowControl w:val="0"/>
        <w:suppressAutoHyphens/>
        <w:spacing w:after="0" w:line="240" w:lineRule="auto"/>
        <w:jc w:val="both"/>
        <w:rPr>
          <w:rFonts w:ascii="Times New Roman" w:eastAsia="Lucida Sans Unicode" w:hAnsi="Times New Roman"/>
          <w:kern w:val="2"/>
          <w:sz w:val="28"/>
          <w:szCs w:val="28"/>
          <w:lang w:eastAsia="ru-RU"/>
        </w:rPr>
      </w:pPr>
    </w:p>
    <w:p w:rsidR="00811019" w:rsidRDefault="00811019" w:rsidP="005D5998">
      <w:pPr>
        <w:pStyle w:val="a3"/>
        <w:widowControl w:val="0"/>
        <w:numPr>
          <w:ilvl w:val="1"/>
          <w:numId w:val="8"/>
        </w:numPr>
        <w:suppressAutoHyphens/>
        <w:spacing w:after="0" w:line="240" w:lineRule="auto"/>
        <w:jc w:val="both"/>
        <w:rPr>
          <w:rFonts w:ascii="Times New Roman" w:eastAsia="Lucida Sans Unicode" w:hAnsi="Times New Roman"/>
          <w:kern w:val="2"/>
          <w:sz w:val="28"/>
          <w:szCs w:val="28"/>
          <w:lang w:eastAsia="ru-RU"/>
        </w:rPr>
      </w:pPr>
      <w:r>
        <w:rPr>
          <w:rFonts w:ascii="Times New Roman" w:eastAsia="Lucida Sans Unicode" w:hAnsi="Times New Roman"/>
          <w:kern w:val="2"/>
          <w:sz w:val="28"/>
          <w:szCs w:val="28"/>
          <w:lang w:eastAsia="ru-RU"/>
        </w:rPr>
        <w:lastRenderedPageBreak/>
        <w:t xml:space="preserve"> Гражданская война в Сирии</w:t>
      </w:r>
      <w:r w:rsidR="005D5998" w:rsidRPr="004D3B88">
        <w:rPr>
          <w:rFonts w:ascii="Times New Roman" w:eastAsia="Lucida Sans Unicode" w:hAnsi="Times New Roman"/>
          <w:kern w:val="2"/>
          <w:sz w:val="28"/>
          <w:szCs w:val="28"/>
          <w:lang w:eastAsia="ru-RU"/>
        </w:rPr>
        <w:t xml:space="preserve"> </w:t>
      </w:r>
    </w:p>
    <w:p w:rsidR="00811019" w:rsidRDefault="00811019" w:rsidP="00811019">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811019" w:rsidRDefault="00811019" w:rsidP="00EB7D24">
      <w:pPr>
        <w:pStyle w:val="a3"/>
        <w:widowControl w:val="0"/>
        <w:suppressAutoHyphens/>
        <w:spacing w:after="0"/>
        <w:ind w:left="360" w:firstLine="348"/>
        <w:jc w:val="both"/>
        <w:rPr>
          <w:rFonts w:ascii="Times New Roman" w:eastAsia="Lucida Sans Unicode" w:hAnsi="Times New Roman"/>
          <w:kern w:val="2"/>
          <w:sz w:val="24"/>
          <w:szCs w:val="24"/>
          <w:lang w:eastAsia="ru-RU"/>
        </w:rPr>
      </w:pPr>
      <w:r>
        <w:rPr>
          <w:rFonts w:ascii="Times New Roman" w:eastAsia="Lucida Sans Unicode" w:hAnsi="Times New Roman"/>
          <w:kern w:val="2"/>
          <w:sz w:val="24"/>
          <w:szCs w:val="24"/>
          <w:lang w:eastAsia="ru-RU"/>
        </w:rPr>
        <w:t>Продолжающаяся с 2011 года Гражданская война в Сирии сегодня по праву может считаться краеугольным камнем ближневосточной по</w:t>
      </w:r>
      <w:r w:rsidR="00732A09">
        <w:rPr>
          <w:rFonts w:ascii="Times New Roman" w:eastAsia="Lucida Sans Unicode" w:hAnsi="Times New Roman"/>
          <w:kern w:val="2"/>
          <w:sz w:val="24"/>
          <w:szCs w:val="24"/>
          <w:lang w:eastAsia="ru-RU"/>
        </w:rPr>
        <w:t xml:space="preserve">литики ведущих государств мира. Конфликт зародился как локальное гражданское противостояние, затем перерос в полноценное восстание против действующего режима власти. С течением времени </w:t>
      </w:r>
      <w:r w:rsidR="00185B33">
        <w:rPr>
          <w:rFonts w:ascii="Times New Roman" w:eastAsia="Lucida Sans Unicode" w:hAnsi="Times New Roman"/>
          <w:kern w:val="2"/>
          <w:sz w:val="24"/>
          <w:szCs w:val="24"/>
          <w:lang w:eastAsia="ru-RU"/>
        </w:rPr>
        <w:t xml:space="preserve">конфликт приковал к себе внимание всех основных </w:t>
      </w:r>
      <w:proofErr w:type="spellStart"/>
      <w:r w:rsidR="00185B33">
        <w:rPr>
          <w:rFonts w:ascii="Times New Roman" w:eastAsia="Lucida Sans Unicode" w:hAnsi="Times New Roman"/>
          <w:kern w:val="2"/>
          <w:sz w:val="24"/>
          <w:szCs w:val="24"/>
          <w:lang w:eastAsia="ru-RU"/>
        </w:rPr>
        <w:t>акторов</w:t>
      </w:r>
      <w:proofErr w:type="spellEnd"/>
      <w:r w:rsidR="00185B33">
        <w:rPr>
          <w:rFonts w:ascii="Times New Roman" w:eastAsia="Lucida Sans Unicode" w:hAnsi="Times New Roman"/>
          <w:kern w:val="2"/>
          <w:sz w:val="24"/>
          <w:szCs w:val="24"/>
          <w:lang w:eastAsia="ru-RU"/>
        </w:rPr>
        <w:t xml:space="preserve"> региона, крупных мировых держав (таких как США, РФ) и различных международных организаций. Противостояние происходит между регулярными военными формированиями, подконтрольными действующему режиму президента </w:t>
      </w:r>
      <w:proofErr w:type="spellStart"/>
      <w:r w:rsidR="00185B33">
        <w:rPr>
          <w:rFonts w:ascii="Times New Roman" w:eastAsia="Lucida Sans Unicode" w:hAnsi="Times New Roman"/>
          <w:kern w:val="2"/>
          <w:sz w:val="24"/>
          <w:szCs w:val="24"/>
          <w:lang w:eastAsia="ru-RU"/>
        </w:rPr>
        <w:t>Башара</w:t>
      </w:r>
      <w:proofErr w:type="spellEnd"/>
      <w:r w:rsidR="00185B33">
        <w:rPr>
          <w:rFonts w:ascii="Times New Roman" w:eastAsia="Lucida Sans Unicode" w:hAnsi="Times New Roman"/>
          <w:kern w:val="2"/>
          <w:sz w:val="24"/>
          <w:szCs w:val="24"/>
          <w:lang w:eastAsia="ru-RU"/>
        </w:rPr>
        <w:t xml:space="preserve"> </w:t>
      </w:r>
      <w:proofErr w:type="spellStart"/>
      <w:r w:rsidR="00185B33">
        <w:rPr>
          <w:rFonts w:ascii="Times New Roman" w:eastAsia="Lucida Sans Unicode" w:hAnsi="Times New Roman"/>
          <w:kern w:val="2"/>
          <w:sz w:val="24"/>
          <w:szCs w:val="24"/>
          <w:lang w:eastAsia="ru-RU"/>
        </w:rPr>
        <w:t>Асада</w:t>
      </w:r>
      <w:proofErr w:type="spellEnd"/>
      <w:r w:rsidR="00185B33">
        <w:rPr>
          <w:rFonts w:ascii="Times New Roman" w:eastAsia="Lucida Sans Unicode" w:hAnsi="Times New Roman"/>
          <w:kern w:val="2"/>
          <w:sz w:val="24"/>
          <w:szCs w:val="24"/>
          <w:lang w:eastAsia="ru-RU"/>
        </w:rPr>
        <w:t xml:space="preserve"> (Сирийская арабская армия</w:t>
      </w:r>
      <w:r w:rsidR="00185B33" w:rsidRPr="00185B33">
        <w:rPr>
          <w:rFonts w:ascii="Times New Roman" w:eastAsia="Lucida Sans Unicode" w:hAnsi="Times New Roman"/>
          <w:kern w:val="2"/>
          <w:sz w:val="24"/>
          <w:szCs w:val="24"/>
          <w:lang w:eastAsia="ru-RU"/>
        </w:rPr>
        <w:t>)</w:t>
      </w:r>
      <w:r w:rsidR="00185B33">
        <w:rPr>
          <w:rFonts w:ascii="Times New Roman" w:eastAsia="Lucida Sans Unicode" w:hAnsi="Times New Roman"/>
          <w:kern w:val="2"/>
          <w:sz w:val="24"/>
          <w:szCs w:val="24"/>
          <w:lang w:eastAsia="ru-RU"/>
        </w:rPr>
        <w:t>,</w:t>
      </w:r>
      <w:r w:rsidR="00185B33" w:rsidRPr="00185B33">
        <w:rPr>
          <w:rFonts w:ascii="Times New Roman" w:eastAsia="Lucida Sans Unicode" w:hAnsi="Times New Roman"/>
          <w:kern w:val="2"/>
          <w:sz w:val="24"/>
          <w:szCs w:val="24"/>
          <w:lang w:eastAsia="ru-RU"/>
        </w:rPr>
        <w:t xml:space="preserve"> </w:t>
      </w:r>
      <w:r w:rsidR="00F632D9">
        <w:rPr>
          <w:rFonts w:ascii="Times New Roman" w:eastAsia="Lucida Sans Unicode" w:hAnsi="Times New Roman"/>
          <w:kern w:val="2"/>
          <w:sz w:val="24"/>
          <w:szCs w:val="24"/>
          <w:lang w:eastAsia="ru-RU"/>
        </w:rPr>
        <w:t>«умеренной»</w:t>
      </w:r>
      <w:r w:rsidR="00185B33">
        <w:rPr>
          <w:rFonts w:ascii="Times New Roman" w:eastAsia="Lucida Sans Unicode" w:hAnsi="Times New Roman"/>
          <w:kern w:val="2"/>
          <w:sz w:val="24"/>
          <w:szCs w:val="24"/>
          <w:lang w:eastAsia="ru-RU"/>
        </w:rPr>
        <w:t xml:space="preserve"> </w:t>
      </w:r>
      <w:r w:rsidR="00F632D9">
        <w:rPr>
          <w:rFonts w:ascii="Times New Roman" w:eastAsia="Lucida Sans Unicode" w:hAnsi="Times New Roman"/>
          <w:kern w:val="2"/>
          <w:sz w:val="24"/>
          <w:szCs w:val="24"/>
          <w:lang w:eastAsia="ru-RU"/>
        </w:rPr>
        <w:t>оппозицией (Свободная сирийская армия, суннитские формирования), курдами и террористическими исламистским</w:t>
      </w:r>
      <w:r w:rsidR="00FD0D24">
        <w:rPr>
          <w:rFonts w:ascii="Times New Roman" w:eastAsia="Lucida Sans Unicode" w:hAnsi="Times New Roman"/>
          <w:kern w:val="2"/>
          <w:sz w:val="24"/>
          <w:szCs w:val="24"/>
          <w:lang w:eastAsia="ru-RU"/>
        </w:rPr>
        <w:t xml:space="preserve">и группировками различных видов. При этом стороны конфликта получают различную помощь от других государств и организаций – Исламская Республика Иран и Российская Федерация оказывают поддержку легитимному режиму </w:t>
      </w:r>
      <w:proofErr w:type="spellStart"/>
      <w:r w:rsidR="00FD0D24">
        <w:rPr>
          <w:rFonts w:ascii="Times New Roman" w:eastAsia="Lucida Sans Unicode" w:hAnsi="Times New Roman"/>
          <w:kern w:val="2"/>
          <w:sz w:val="24"/>
          <w:szCs w:val="24"/>
          <w:lang w:eastAsia="ru-RU"/>
        </w:rPr>
        <w:t>Асада</w:t>
      </w:r>
      <w:proofErr w:type="spellEnd"/>
      <w:r w:rsidR="00FD0D24">
        <w:rPr>
          <w:rFonts w:ascii="Times New Roman" w:eastAsia="Lucida Sans Unicode" w:hAnsi="Times New Roman"/>
          <w:kern w:val="2"/>
          <w:sz w:val="24"/>
          <w:szCs w:val="24"/>
          <w:lang w:eastAsia="ru-RU"/>
        </w:rPr>
        <w:t xml:space="preserve">, в то время как западные державы и их союзники в лице ближневосточных монархий и Израиля поддерживают оппозиционные формирования. </w:t>
      </w:r>
      <w:r w:rsidR="005D67CE">
        <w:rPr>
          <w:rFonts w:ascii="Times New Roman" w:eastAsia="Lucida Sans Unicode" w:hAnsi="Times New Roman"/>
          <w:kern w:val="2"/>
          <w:sz w:val="24"/>
          <w:szCs w:val="24"/>
          <w:lang w:eastAsia="ru-RU"/>
        </w:rPr>
        <w:t xml:space="preserve">Ввиду такой сложной ситуации, многие специалисты склонны </w:t>
      </w:r>
      <w:r w:rsidR="00CF382D">
        <w:rPr>
          <w:rFonts w:ascii="Times New Roman" w:eastAsia="Lucida Sans Unicode" w:hAnsi="Times New Roman"/>
          <w:kern w:val="2"/>
          <w:sz w:val="24"/>
          <w:szCs w:val="24"/>
          <w:lang w:eastAsia="ru-RU"/>
        </w:rPr>
        <w:t>классифицировать данный конфликт как опосредованная война (</w:t>
      </w:r>
      <w:r w:rsidR="00CF382D">
        <w:rPr>
          <w:rFonts w:ascii="Times New Roman" w:eastAsia="Lucida Sans Unicode" w:hAnsi="Times New Roman"/>
          <w:kern w:val="2"/>
          <w:sz w:val="24"/>
          <w:szCs w:val="24"/>
          <w:lang w:val="en-US" w:eastAsia="ru-RU"/>
        </w:rPr>
        <w:t>proxy</w:t>
      </w:r>
      <w:r w:rsidR="00CF382D" w:rsidRPr="00CF382D">
        <w:rPr>
          <w:rFonts w:ascii="Times New Roman" w:eastAsia="Lucida Sans Unicode" w:hAnsi="Times New Roman"/>
          <w:kern w:val="2"/>
          <w:sz w:val="24"/>
          <w:szCs w:val="24"/>
          <w:lang w:eastAsia="ru-RU"/>
        </w:rPr>
        <w:t xml:space="preserve"> </w:t>
      </w:r>
      <w:r w:rsidR="00CF382D">
        <w:rPr>
          <w:rFonts w:ascii="Times New Roman" w:eastAsia="Lucida Sans Unicode" w:hAnsi="Times New Roman"/>
          <w:kern w:val="2"/>
          <w:sz w:val="24"/>
          <w:szCs w:val="24"/>
          <w:lang w:val="en-US" w:eastAsia="ru-RU"/>
        </w:rPr>
        <w:t>war</w:t>
      </w:r>
      <w:r w:rsidR="00CF382D">
        <w:rPr>
          <w:rFonts w:ascii="Times New Roman" w:eastAsia="Lucida Sans Unicode" w:hAnsi="Times New Roman"/>
          <w:kern w:val="2"/>
          <w:sz w:val="24"/>
          <w:szCs w:val="24"/>
          <w:lang w:eastAsia="ru-RU"/>
        </w:rPr>
        <w:t>)</w:t>
      </w:r>
      <w:r w:rsidR="00CF382D" w:rsidRPr="00CF382D">
        <w:rPr>
          <w:rFonts w:ascii="Times New Roman" w:eastAsia="Lucida Sans Unicode" w:hAnsi="Times New Roman"/>
          <w:kern w:val="2"/>
          <w:sz w:val="24"/>
          <w:szCs w:val="24"/>
          <w:lang w:eastAsia="ru-RU"/>
        </w:rPr>
        <w:t xml:space="preserve"> </w:t>
      </w:r>
      <w:r w:rsidR="00CF382D">
        <w:rPr>
          <w:rFonts w:ascii="Times New Roman" w:eastAsia="Lucida Sans Unicode" w:hAnsi="Times New Roman"/>
          <w:kern w:val="2"/>
          <w:sz w:val="24"/>
          <w:szCs w:val="24"/>
          <w:lang w:eastAsia="ru-RU"/>
        </w:rPr>
        <w:t>между мировыми и региональными державами</w:t>
      </w:r>
      <w:r w:rsidR="00CF382D">
        <w:rPr>
          <w:rStyle w:val="a6"/>
          <w:rFonts w:ascii="Times New Roman" w:eastAsia="Lucida Sans Unicode" w:hAnsi="Times New Roman"/>
          <w:kern w:val="2"/>
          <w:sz w:val="24"/>
          <w:szCs w:val="24"/>
          <w:lang w:eastAsia="ru-RU"/>
        </w:rPr>
        <w:footnoteReference w:id="40"/>
      </w:r>
      <w:r w:rsidR="00CF382D">
        <w:rPr>
          <w:rStyle w:val="a6"/>
          <w:rFonts w:ascii="Times New Roman" w:eastAsia="Lucida Sans Unicode" w:hAnsi="Times New Roman"/>
          <w:kern w:val="2"/>
          <w:sz w:val="24"/>
          <w:szCs w:val="24"/>
          <w:lang w:eastAsia="ru-RU"/>
        </w:rPr>
        <w:footnoteReference w:id="41"/>
      </w:r>
      <w:r w:rsidR="00CF382D">
        <w:rPr>
          <w:rFonts w:ascii="Times New Roman" w:eastAsia="Lucida Sans Unicode" w:hAnsi="Times New Roman"/>
          <w:kern w:val="2"/>
          <w:sz w:val="24"/>
          <w:szCs w:val="24"/>
          <w:lang w:eastAsia="ru-RU"/>
        </w:rPr>
        <w:t xml:space="preserve">. </w:t>
      </w:r>
      <w:r w:rsidR="000B12D6">
        <w:rPr>
          <w:rFonts w:ascii="Times New Roman" w:eastAsia="Lucida Sans Unicode" w:hAnsi="Times New Roman"/>
          <w:kern w:val="2"/>
          <w:sz w:val="24"/>
          <w:szCs w:val="24"/>
          <w:lang w:eastAsia="ru-RU"/>
        </w:rPr>
        <w:t xml:space="preserve">Полномасштабный военный конфликт начинался с антиправительственных выступлений и массовых беспорядков, требовавших отставки действующего режима и проведения в государстве демократических преобразований. </w:t>
      </w:r>
      <w:r w:rsidR="00C87F7F">
        <w:rPr>
          <w:rFonts w:ascii="Times New Roman" w:eastAsia="Lucida Sans Unicode" w:hAnsi="Times New Roman"/>
          <w:kern w:val="2"/>
          <w:sz w:val="24"/>
          <w:szCs w:val="24"/>
          <w:lang w:eastAsia="ru-RU"/>
        </w:rPr>
        <w:t>Изначально противостояние шло между правительственными силами и объединенными антиправительственными фракциями, которые представлял Сирийский национальный совет. С течением времени в рядах СНС возникли разногласия, которые привели к раздроблению совета. Первыми ряды Совета покинули курдские формирования, которым удалось сформировать собственное правительство, а затем от СНС отвернулись и радикальные исламистские группировки, которые в дальнейшем получили ведущую роль в противостоянии Сирийской арабской армии на фоне о</w:t>
      </w:r>
      <w:r w:rsidR="00C31C12">
        <w:rPr>
          <w:rFonts w:ascii="Times New Roman" w:eastAsia="Lucida Sans Unicode" w:hAnsi="Times New Roman"/>
          <w:kern w:val="2"/>
          <w:sz w:val="24"/>
          <w:szCs w:val="24"/>
          <w:lang w:eastAsia="ru-RU"/>
        </w:rPr>
        <w:t>слабления позиций ССА. «Успехи» исламских радикалов на территории Сирии и Ирака не остались незамеченными со стороны Соединенных Штатов и их союзников, и послужили поводом для начала военной интервенции в 2014 году. Начиная с сентября 2014 года</w:t>
      </w:r>
      <w:r w:rsidR="00A84EAD">
        <w:rPr>
          <w:rFonts w:ascii="Times New Roman" w:eastAsia="Lucida Sans Unicode" w:hAnsi="Times New Roman"/>
          <w:kern w:val="2"/>
          <w:sz w:val="24"/>
          <w:szCs w:val="24"/>
          <w:lang w:eastAsia="ru-RU"/>
        </w:rPr>
        <w:t>,</w:t>
      </w:r>
      <w:r w:rsidR="00C31C12">
        <w:rPr>
          <w:rFonts w:ascii="Times New Roman" w:eastAsia="Lucida Sans Unicode" w:hAnsi="Times New Roman"/>
          <w:kern w:val="2"/>
          <w:sz w:val="24"/>
          <w:szCs w:val="24"/>
          <w:lang w:eastAsia="ru-RU"/>
        </w:rPr>
        <w:t xml:space="preserve"> западная коалиция наносила удары по позициям боевиков исламских радикальных группировок, при этом оказывая существенную поддержку умеренной оппозиции. </w:t>
      </w:r>
      <w:r w:rsidR="00A84EAD">
        <w:rPr>
          <w:rFonts w:ascii="Times New Roman" w:eastAsia="Lucida Sans Unicode" w:hAnsi="Times New Roman"/>
          <w:kern w:val="2"/>
          <w:sz w:val="24"/>
          <w:szCs w:val="24"/>
          <w:lang w:eastAsia="ru-RU"/>
        </w:rPr>
        <w:t xml:space="preserve">Легитимный режим действующего президента </w:t>
      </w:r>
      <w:proofErr w:type="spellStart"/>
      <w:r w:rsidR="00A84EAD">
        <w:rPr>
          <w:rFonts w:ascii="Times New Roman" w:eastAsia="Lucida Sans Unicode" w:hAnsi="Times New Roman"/>
          <w:kern w:val="2"/>
          <w:sz w:val="24"/>
          <w:szCs w:val="24"/>
          <w:lang w:eastAsia="ru-RU"/>
        </w:rPr>
        <w:t>Башара</w:t>
      </w:r>
      <w:proofErr w:type="spellEnd"/>
      <w:r w:rsidR="00A84EAD">
        <w:rPr>
          <w:rFonts w:ascii="Times New Roman" w:eastAsia="Lucida Sans Unicode" w:hAnsi="Times New Roman"/>
          <w:kern w:val="2"/>
          <w:sz w:val="24"/>
          <w:szCs w:val="24"/>
          <w:lang w:eastAsia="ru-RU"/>
        </w:rPr>
        <w:t xml:space="preserve"> </w:t>
      </w:r>
      <w:proofErr w:type="spellStart"/>
      <w:r w:rsidR="00A84EAD">
        <w:rPr>
          <w:rFonts w:ascii="Times New Roman" w:eastAsia="Lucida Sans Unicode" w:hAnsi="Times New Roman"/>
          <w:kern w:val="2"/>
          <w:sz w:val="24"/>
          <w:szCs w:val="24"/>
          <w:lang w:eastAsia="ru-RU"/>
        </w:rPr>
        <w:t>Асада</w:t>
      </w:r>
      <w:proofErr w:type="spellEnd"/>
      <w:r w:rsidR="00A84EAD">
        <w:rPr>
          <w:rFonts w:ascii="Times New Roman" w:eastAsia="Lucida Sans Unicode" w:hAnsi="Times New Roman"/>
          <w:kern w:val="2"/>
          <w:sz w:val="24"/>
          <w:szCs w:val="24"/>
          <w:lang w:eastAsia="ru-RU"/>
        </w:rPr>
        <w:t xml:space="preserve"> на такие действия ответил официальным запросом Российской Федерации на развертывание в Сирийской Арабской Республике </w:t>
      </w:r>
      <w:r w:rsidR="00192E14">
        <w:rPr>
          <w:rFonts w:ascii="Times New Roman" w:eastAsia="Lucida Sans Unicode" w:hAnsi="Times New Roman"/>
          <w:kern w:val="2"/>
          <w:sz w:val="24"/>
          <w:szCs w:val="24"/>
          <w:lang w:eastAsia="ru-RU"/>
        </w:rPr>
        <w:t>ограниченного военного контингента в составе Воздушно-Космических Сил РФ,</w:t>
      </w:r>
      <w:r w:rsidR="00791801">
        <w:rPr>
          <w:rFonts w:ascii="Times New Roman" w:eastAsia="Lucida Sans Unicode" w:hAnsi="Times New Roman"/>
          <w:kern w:val="2"/>
          <w:sz w:val="24"/>
          <w:szCs w:val="24"/>
          <w:lang w:eastAsia="ru-RU"/>
        </w:rPr>
        <w:t xml:space="preserve"> Военно-Морского </w:t>
      </w:r>
      <w:r w:rsidR="00791801">
        <w:rPr>
          <w:rFonts w:ascii="Times New Roman" w:eastAsia="Lucida Sans Unicode" w:hAnsi="Times New Roman"/>
          <w:kern w:val="2"/>
          <w:sz w:val="24"/>
          <w:szCs w:val="24"/>
          <w:lang w:eastAsia="ru-RU"/>
        </w:rPr>
        <w:lastRenderedPageBreak/>
        <w:t xml:space="preserve">Флота РФ, </w:t>
      </w:r>
      <w:r w:rsidR="00192E14">
        <w:rPr>
          <w:rFonts w:ascii="Times New Roman" w:eastAsia="Lucida Sans Unicode" w:hAnsi="Times New Roman"/>
          <w:kern w:val="2"/>
          <w:sz w:val="24"/>
          <w:szCs w:val="24"/>
          <w:lang w:eastAsia="ru-RU"/>
        </w:rPr>
        <w:t xml:space="preserve">Сил Специальных Операций ВС РФ и ряда других структур из состава Министерства Обороны Российской Федерации. Данные формирования действовали в тесной координации с правительственными силами. Исламская Республика Иран, руководствуясь собственными интересами на территории САР и Ирака, </w:t>
      </w:r>
      <w:r w:rsidR="00895E5E">
        <w:rPr>
          <w:rFonts w:ascii="Times New Roman" w:eastAsia="Lucida Sans Unicode" w:hAnsi="Times New Roman"/>
          <w:kern w:val="2"/>
          <w:sz w:val="24"/>
          <w:szCs w:val="24"/>
          <w:lang w:eastAsia="ru-RU"/>
        </w:rPr>
        <w:t xml:space="preserve">и </w:t>
      </w:r>
      <w:r w:rsidR="00192E14">
        <w:rPr>
          <w:rFonts w:ascii="Times New Roman" w:eastAsia="Lucida Sans Unicode" w:hAnsi="Times New Roman"/>
          <w:kern w:val="2"/>
          <w:sz w:val="24"/>
          <w:szCs w:val="24"/>
          <w:lang w:eastAsia="ru-RU"/>
        </w:rPr>
        <w:t xml:space="preserve">идеологическими </w:t>
      </w:r>
      <w:r w:rsidR="00895E5E">
        <w:rPr>
          <w:rFonts w:ascii="Times New Roman" w:eastAsia="Lucida Sans Unicode" w:hAnsi="Times New Roman"/>
          <w:kern w:val="2"/>
          <w:sz w:val="24"/>
          <w:szCs w:val="24"/>
          <w:lang w:eastAsia="ru-RU"/>
        </w:rPr>
        <w:t xml:space="preserve">установками, также оказывает режиму </w:t>
      </w:r>
      <w:proofErr w:type="spellStart"/>
      <w:r w:rsidR="00895E5E">
        <w:rPr>
          <w:rFonts w:ascii="Times New Roman" w:eastAsia="Lucida Sans Unicode" w:hAnsi="Times New Roman"/>
          <w:kern w:val="2"/>
          <w:sz w:val="24"/>
          <w:szCs w:val="24"/>
          <w:lang w:eastAsia="ru-RU"/>
        </w:rPr>
        <w:t>Асада</w:t>
      </w:r>
      <w:proofErr w:type="spellEnd"/>
      <w:r w:rsidR="00895E5E">
        <w:rPr>
          <w:rFonts w:ascii="Times New Roman" w:eastAsia="Lucida Sans Unicode" w:hAnsi="Times New Roman"/>
          <w:kern w:val="2"/>
          <w:sz w:val="24"/>
          <w:szCs w:val="24"/>
          <w:lang w:eastAsia="ru-RU"/>
        </w:rPr>
        <w:t xml:space="preserve"> существенную помощь в различных сферах, помимо прочего, привлекая к боевым действиям в Сирии силы своих союзников, вроде ливанской группировки «</w:t>
      </w:r>
      <w:proofErr w:type="spellStart"/>
      <w:r w:rsidR="00895E5E">
        <w:rPr>
          <w:rFonts w:ascii="Times New Roman" w:eastAsia="Lucida Sans Unicode" w:hAnsi="Times New Roman"/>
          <w:kern w:val="2"/>
          <w:sz w:val="24"/>
          <w:szCs w:val="24"/>
          <w:lang w:eastAsia="ru-RU"/>
        </w:rPr>
        <w:t>Хезболла</w:t>
      </w:r>
      <w:proofErr w:type="spellEnd"/>
      <w:r w:rsidR="00895E5E">
        <w:rPr>
          <w:rFonts w:ascii="Times New Roman" w:eastAsia="Lucida Sans Unicode" w:hAnsi="Times New Roman"/>
          <w:kern w:val="2"/>
          <w:sz w:val="24"/>
          <w:szCs w:val="24"/>
          <w:lang w:eastAsia="ru-RU"/>
        </w:rPr>
        <w:t>». С вовлечением в конфликт таких союзных сил, Сирийской арабской армии удалось су</w:t>
      </w:r>
      <w:r w:rsidR="00791801">
        <w:rPr>
          <w:rFonts w:ascii="Times New Roman" w:eastAsia="Lucida Sans Unicode" w:hAnsi="Times New Roman"/>
          <w:kern w:val="2"/>
          <w:sz w:val="24"/>
          <w:szCs w:val="24"/>
          <w:lang w:eastAsia="ru-RU"/>
        </w:rPr>
        <w:t xml:space="preserve">щественно расширить свои успехи. Существенным успехом проправительственной коалиции можно считать победу в битве за город Алеппо в 2016 году, изменившей расклад </w:t>
      </w:r>
      <w:r w:rsidR="00CD78B8">
        <w:rPr>
          <w:rFonts w:ascii="Times New Roman" w:eastAsia="Lucida Sans Unicode" w:hAnsi="Times New Roman"/>
          <w:kern w:val="2"/>
          <w:sz w:val="24"/>
          <w:szCs w:val="24"/>
          <w:lang w:eastAsia="ru-RU"/>
        </w:rPr>
        <w:t>сил в противостоянии сирийских правительственных сил с умеренной оппозицией</w:t>
      </w:r>
      <w:r w:rsidR="00791801">
        <w:rPr>
          <w:rFonts w:ascii="Times New Roman" w:eastAsia="Lucida Sans Unicode" w:hAnsi="Times New Roman"/>
          <w:kern w:val="2"/>
          <w:sz w:val="24"/>
          <w:szCs w:val="24"/>
          <w:lang w:eastAsia="ru-RU"/>
        </w:rPr>
        <w:t>. Этот эпизод</w:t>
      </w:r>
      <w:r w:rsidR="00CD78B8">
        <w:rPr>
          <w:rFonts w:ascii="Times New Roman" w:eastAsia="Lucida Sans Unicode" w:hAnsi="Times New Roman"/>
          <w:kern w:val="2"/>
          <w:sz w:val="24"/>
          <w:szCs w:val="24"/>
          <w:lang w:eastAsia="ru-RU"/>
        </w:rPr>
        <w:t xml:space="preserve"> также</w:t>
      </w:r>
      <w:r w:rsidR="00791801">
        <w:rPr>
          <w:rFonts w:ascii="Times New Roman" w:eastAsia="Lucida Sans Unicode" w:hAnsi="Times New Roman"/>
          <w:kern w:val="2"/>
          <w:sz w:val="24"/>
          <w:szCs w:val="24"/>
          <w:lang w:eastAsia="ru-RU"/>
        </w:rPr>
        <w:t xml:space="preserve"> примечателен применением САА новых тактик, ране</w:t>
      </w:r>
      <w:r w:rsidR="00CD78B8">
        <w:rPr>
          <w:rFonts w:ascii="Times New Roman" w:eastAsia="Lucida Sans Unicode" w:hAnsi="Times New Roman"/>
          <w:kern w:val="2"/>
          <w:sz w:val="24"/>
          <w:szCs w:val="24"/>
          <w:lang w:eastAsia="ru-RU"/>
        </w:rPr>
        <w:t>е не использованных в конфликте. В этот же период в сирийский конфли</w:t>
      </w:r>
      <w:proofErr w:type="gramStart"/>
      <w:r w:rsidR="00CD78B8">
        <w:rPr>
          <w:rFonts w:ascii="Times New Roman" w:eastAsia="Lucida Sans Unicode" w:hAnsi="Times New Roman"/>
          <w:kern w:val="2"/>
          <w:sz w:val="24"/>
          <w:szCs w:val="24"/>
          <w:lang w:eastAsia="ru-RU"/>
        </w:rPr>
        <w:t>кт вст</w:t>
      </w:r>
      <w:proofErr w:type="gramEnd"/>
      <w:r w:rsidR="00CD78B8">
        <w:rPr>
          <w:rFonts w:ascii="Times New Roman" w:eastAsia="Lucida Sans Unicode" w:hAnsi="Times New Roman"/>
          <w:kern w:val="2"/>
          <w:sz w:val="24"/>
          <w:szCs w:val="24"/>
          <w:lang w:eastAsia="ru-RU"/>
        </w:rPr>
        <w:t xml:space="preserve">упает новый участник – Турецкая Республика, </w:t>
      </w:r>
      <w:r w:rsidR="00791801">
        <w:rPr>
          <w:rFonts w:ascii="Times New Roman" w:eastAsia="Lucida Sans Unicode" w:hAnsi="Times New Roman"/>
          <w:kern w:val="2"/>
          <w:sz w:val="24"/>
          <w:szCs w:val="24"/>
          <w:lang w:eastAsia="ru-RU"/>
        </w:rPr>
        <w:t xml:space="preserve"> </w:t>
      </w:r>
      <w:r w:rsidR="00CD78B8">
        <w:rPr>
          <w:rFonts w:ascii="Times New Roman" w:eastAsia="Lucida Sans Unicode" w:hAnsi="Times New Roman"/>
          <w:kern w:val="2"/>
          <w:sz w:val="24"/>
          <w:szCs w:val="24"/>
          <w:lang w:eastAsia="ru-RU"/>
        </w:rPr>
        <w:t>с собственной военной операцией на севере Сирии, получившей название «</w:t>
      </w:r>
      <w:r w:rsidR="001A226A">
        <w:rPr>
          <w:rFonts w:ascii="Times New Roman" w:eastAsia="Lucida Sans Unicode" w:hAnsi="Times New Roman"/>
          <w:kern w:val="2"/>
          <w:sz w:val="24"/>
          <w:szCs w:val="24"/>
          <w:lang w:eastAsia="ru-RU"/>
        </w:rPr>
        <w:t>Оливковая ветвь</w:t>
      </w:r>
      <w:r w:rsidR="00CD78B8">
        <w:rPr>
          <w:rFonts w:ascii="Times New Roman" w:eastAsia="Lucida Sans Unicode" w:hAnsi="Times New Roman"/>
          <w:kern w:val="2"/>
          <w:sz w:val="24"/>
          <w:szCs w:val="24"/>
          <w:lang w:eastAsia="ru-RU"/>
        </w:rPr>
        <w:t>»</w:t>
      </w:r>
      <w:r w:rsidR="001A226A">
        <w:rPr>
          <w:rFonts w:ascii="Times New Roman" w:eastAsia="Lucida Sans Unicode" w:hAnsi="Times New Roman"/>
          <w:kern w:val="2"/>
          <w:sz w:val="24"/>
          <w:szCs w:val="24"/>
          <w:lang w:eastAsia="ru-RU"/>
        </w:rPr>
        <w:t xml:space="preserve">. Турцию и до этого можно было считать вовлеченной во внутренние сирийские дела (покупка нефти у исламских радикальных группировок, уничтожение фронтового бомбардировщика Су-24 ВКС РФ турецким </w:t>
      </w:r>
      <w:r w:rsidR="001A226A">
        <w:rPr>
          <w:rFonts w:ascii="Times New Roman" w:eastAsia="Lucida Sans Unicode" w:hAnsi="Times New Roman"/>
          <w:kern w:val="2"/>
          <w:sz w:val="24"/>
          <w:szCs w:val="24"/>
          <w:lang w:val="en-US" w:eastAsia="ru-RU"/>
        </w:rPr>
        <w:t>F</w:t>
      </w:r>
      <w:r w:rsidR="001A226A" w:rsidRPr="001A226A">
        <w:rPr>
          <w:rFonts w:ascii="Times New Roman" w:eastAsia="Lucida Sans Unicode" w:hAnsi="Times New Roman"/>
          <w:kern w:val="2"/>
          <w:sz w:val="24"/>
          <w:szCs w:val="24"/>
          <w:lang w:eastAsia="ru-RU"/>
        </w:rPr>
        <w:t xml:space="preserve">-16 </w:t>
      </w:r>
      <w:r w:rsidR="001A226A">
        <w:rPr>
          <w:rFonts w:ascii="Times New Roman" w:eastAsia="Lucida Sans Unicode" w:hAnsi="Times New Roman"/>
          <w:kern w:val="2"/>
          <w:sz w:val="24"/>
          <w:szCs w:val="24"/>
          <w:lang w:eastAsia="ru-RU"/>
        </w:rPr>
        <w:t xml:space="preserve">в ноябре 2015), однако с началом своей новой операции её можно считать полноценной стороной конфликта. Официальной целью операции является борьба с исламскими радикальными группировками на севере Сирии, однако по факту боевые действия направлены на курдские формирования, которые ранее пытались создать собственную автономию </w:t>
      </w:r>
      <w:r w:rsidR="00945495">
        <w:rPr>
          <w:rFonts w:ascii="Times New Roman" w:eastAsia="Lucida Sans Unicode" w:hAnsi="Times New Roman"/>
          <w:kern w:val="2"/>
          <w:sz w:val="24"/>
          <w:szCs w:val="24"/>
          <w:lang w:eastAsia="ru-RU"/>
        </w:rPr>
        <w:t xml:space="preserve">вдоль границы с Турцией. Другим примечательным событием этого периода стало освобождение </w:t>
      </w:r>
      <w:r w:rsidR="00A05DC6">
        <w:rPr>
          <w:rFonts w:ascii="Times New Roman" w:eastAsia="Lucida Sans Unicode" w:hAnsi="Times New Roman"/>
          <w:kern w:val="2"/>
          <w:sz w:val="24"/>
          <w:szCs w:val="24"/>
          <w:lang w:eastAsia="ru-RU"/>
        </w:rPr>
        <w:t xml:space="preserve">правительственными силами древнего города Пальмиры от боевиков радикальной исламистской группировки «Исламское Государство». </w:t>
      </w:r>
      <w:r w:rsidR="00FC7AF2">
        <w:rPr>
          <w:rFonts w:ascii="Times New Roman" w:eastAsia="Lucida Sans Unicode" w:hAnsi="Times New Roman"/>
          <w:kern w:val="2"/>
          <w:sz w:val="24"/>
          <w:szCs w:val="24"/>
          <w:lang w:eastAsia="ru-RU"/>
        </w:rPr>
        <w:t xml:space="preserve">В это же время в соседнем с Сирией Ираке правительственным войскам удалось добиться существенных успехов в борьбе с радикальными исламистами и освободить ряд ключевых городов, в то время как коалиции во главе с США не удалось добиться освобождения </w:t>
      </w:r>
      <w:proofErr w:type="spellStart"/>
      <w:r w:rsidR="00FC7AF2">
        <w:rPr>
          <w:rFonts w:ascii="Times New Roman" w:eastAsia="Lucida Sans Unicode" w:hAnsi="Times New Roman"/>
          <w:kern w:val="2"/>
          <w:sz w:val="24"/>
          <w:szCs w:val="24"/>
          <w:lang w:eastAsia="ru-RU"/>
        </w:rPr>
        <w:t>Мосула</w:t>
      </w:r>
      <w:proofErr w:type="spellEnd"/>
      <w:r w:rsidR="00FC7AF2">
        <w:rPr>
          <w:rFonts w:ascii="Times New Roman" w:eastAsia="Lucida Sans Unicode" w:hAnsi="Times New Roman"/>
          <w:kern w:val="2"/>
          <w:sz w:val="24"/>
          <w:szCs w:val="24"/>
          <w:lang w:eastAsia="ru-RU"/>
        </w:rPr>
        <w:t xml:space="preserve"> – иракской «столицы» «Исламского Государства». Умеренной оппозиции, также поддерживаемой </w:t>
      </w:r>
      <w:r w:rsidR="007B7ABC">
        <w:rPr>
          <w:rFonts w:ascii="Times New Roman" w:eastAsia="Lucida Sans Unicode" w:hAnsi="Times New Roman"/>
          <w:kern w:val="2"/>
          <w:sz w:val="24"/>
          <w:szCs w:val="24"/>
          <w:lang w:eastAsia="ru-RU"/>
        </w:rPr>
        <w:t xml:space="preserve">Соединенными </w:t>
      </w:r>
      <w:r w:rsidR="00FC7AF2">
        <w:rPr>
          <w:rFonts w:ascii="Times New Roman" w:eastAsia="Lucida Sans Unicode" w:hAnsi="Times New Roman"/>
          <w:kern w:val="2"/>
          <w:sz w:val="24"/>
          <w:szCs w:val="24"/>
          <w:lang w:eastAsia="ru-RU"/>
        </w:rPr>
        <w:t>Штатами</w:t>
      </w:r>
      <w:r w:rsidR="007B7ABC">
        <w:rPr>
          <w:rFonts w:ascii="Times New Roman" w:eastAsia="Lucida Sans Unicode" w:hAnsi="Times New Roman"/>
          <w:kern w:val="2"/>
          <w:sz w:val="24"/>
          <w:szCs w:val="24"/>
          <w:lang w:eastAsia="ru-RU"/>
        </w:rPr>
        <w:t>,</w:t>
      </w:r>
      <w:r w:rsidR="00FC7AF2">
        <w:rPr>
          <w:rFonts w:ascii="Times New Roman" w:eastAsia="Lucida Sans Unicode" w:hAnsi="Times New Roman"/>
          <w:kern w:val="2"/>
          <w:sz w:val="24"/>
          <w:szCs w:val="24"/>
          <w:lang w:eastAsia="ru-RU"/>
        </w:rPr>
        <w:t xml:space="preserve"> тоже не удалось</w:t>
      </w:r>
      <w:r w:rsidR="007B7ABC">
        <w:rPr>
          <w:rFonts w:ascii="Times New Roman" w:eastAsia="Lucida Sans Unicode" w:hAnsi="Times New Roman"/>
          <w:kern w:val="2"/>
          <w:sz w:val="24"/>
          <w:szCs w:val="24"/>
          <w:lang w:eastAsia="ru-RU"/>
        </w:rPr>
        <w:t xml:space="preserve"> закрепиться в </w:t>
      </w:r>
      <w:proofErr w:type="spellStart"/>
      <w:r w:rsidR="007B7ABC">
        <w:rPr>
          <w:rFonts w:ascii="Times New Roman" w:eastAsia="Lucida Sans Unicode" w:hAnsi="Times New Roman"/>
          <w:kern w:val="2"/>
          <w:sz w:val="24"/>
          <w:szCs w:val="24"/>
          <w:lang w:eastAsia="ru-RU"/>
        </w:rPr>
        <w:t>Ракке</w:t>
      </w:r>
      <w:proofErr w:type="spellEnd"/>
      <w:r w:rsidR="007B7ABC">
        <w:rPr>
          <w:rFonts w:ascii="Times New Roman" w:eastAsia="Lucida Sans Unicode" w:hAnsi="Times New Roman"/>
          <w:kern w:val="2"/>
          <w:sz w:val="24"/>
          <w:szCs w:val="24"/>
          <w:lang w:eastAsia="ru-RU"/>
        </w:rPr>
        <w:t xml:space="preserve"> – важнейшем опорном пункте ИГ в Сирии. Радикалы воспользовались отсутствием основной части сирийских правительственных сил из-за осады Алеппо и вновь захватили Пальмиру и прилегающие территории в декабре 2016 года. Город был окончательно освобожден в марте 2017, при поддержке </w:t>
      </w:r>
      <w:proofErr w:type="gramStart"/>
      <w:r w:rsidR="007B7ABC">
        <w:rPr>
          <w:rFonts w:ascii="Times New Roman" w:eastAsia="Lucida Sans Unicode" w:hAnsi="Times New Roman"/>
          <w:kern w:val="2"/>
          <w:sz w:val="24"/>
          <w:szCs w:val="24"/>
          <w:lang w:eastAsia="ru-RU"/>
        </w:rPr>
        <w:t>российских</w:t>
      </w:r>
      <w:proofErr w:type="gramEnd"/>
      <w:r w:rsidR="007B7ABC">
        <w:rPr>
          <w:rFonts w:ascii="Times New Roman" w:eastAsia="Lucida Sans Unicode" w:hAnsi="Times New Roman"/>
          <w:kern w:val="2"/>
          <w:sz w:val="24"/>
          <w:szCs w:val="24"/>
          <w:lang w:eastAsia="ru-RU"/>
        </w:rPr>
        <w:t xml:space="preserve"> ВКС и ССО, правительственные силы вернули полный контроль над городом. За освобождением города последовал разгром основной группировки сил «Исламского Государства», освобождены значительные территории в Сирии и Ираке. Несмотря на тот факт</w:t>
      </w:r>
      <w:r w:rsidR="00CD18E1">
        <w:rPr>
          <w:rFonts w:ascii="Times New Roman" w:eastAsia="Lucida Sans Unicode" w:hAnsi="Times New Roman"/>
          <w:kern w:val="2"/>
          <w:sz w:val="24"/>
          <w:szCs w:val="24"/>
          <w:lang w:eastAsia="ru-RU"/>
        </w:rPr>
        <w:t>,</w:t>
      </w:r>
      <w:r w:rsidR="007B7ABC">
        <w:rPr>
          <w:rFonts w:ascii="Times New Roman" w:eastAsia="Lucida Sans Unicode" w:hAnsi="Times New Roman"/>
          <w:kern w:val="2"/>
          <w:sz w:val="24"/>
          <w:szCs w:val="24"/>
          <w:lang w:eastAsia="ru-RU"/>
        </w:rPr>
        <w:t xml:space="preserve"> что </w:t>
      </w:r>
      <w:r w:rsidR="00CD18E1">
        <w:rPr>
          <w:rFonts w:ascii="Times New Roman" w:eastAsia="Lucida Sans Unicode" w:hAnsi="Times New Roman"/>
          <w:kern w:val="2"/>
          <w:sz w:val="24"/>
          <w:szCs w:val="24"/>
          <w:lang w:eastAsia="ru-RU"/>
        </w:rPr>
        <w:t>перед окончательным разгромом</w:t>
      </w:r>
      <w:r w:rsidR="007B7ABC">
        <w:rPr>
          <w:rFonts w:ascii="Times New Roman" w:eastAsia="Lucida Sans Unicode" w:hAnsi="Times New Roman"/>
          <w:kern w:val="2"/>
          <w:sz w:val="24"/>
          <w:szCs w:val="24"/>
          <w:lang w:eastAsia="ru-RU"/>
        </w:rPr>
        <w:t xml:space="preserve"> исламистских радикалов </w:t>
      </w:r>
      <w:r w:rsidR="00CD18E1">
        <w:rPr>
          <w:rFonts w:ascii="Times New Roman" w:eastAsia="Lucida Sans Unicode" w:hAnsi="Times New Roman"/>
          <w:kern w:val="2"/>
          <w:sz w:val="24"/>
          <w:szCs w:val="24"/>
          <w:lang w:eastAsia="ru-RU"/>
        </w:rPr>
        <w:t xml:space="preserve">пройдет ещё немало времени, Россия объявила о завершении активной фазы боевых действий и сворачивании большей части личного состава контингента ВКС в Сирии. Впрочем, по заявлениям официальных лиц группировка может быть наращена до прежних размеров за несколько часов, при малейшей необходимости. </w:t>
      </w:r>
      <w:proofErr w:type="gramStart"/>
      <w:r w:rsidR="00CD18E1">
        <w:rPr>
          <w:rFonts w:ascii="Times New Roman" w:eastAsia="Lucida Sans Unicode" w:hAnsi="Times New Roman"/>
          <w:kern w:val="2"/>
          <w:sz w:val="24"/>
          <w:szCs w:val="24"/>
          <w:lang w:eastAsia="ru-RU"/>
        </w:rPr>
        <w:t>Между тем, текущая ситуация в Сирийской Арабской Республике по-прежнему далека от мира</w:t>
      </w:r>
      <w:r w:rsidR="00C65ABD">
        <w:rPr>
          <w:rFonts w:ascii="Times New Roman" w:eastAsia="Lucida Sans Unicode" w:hAnsi="Times New Roman"/>
          <w:kern w:val="2"/>
          <w:sz w:val="24"/>
          <w:szCs w:val="24"/>
          <w:lang w:eastAsia="ru-RU"/>
        </w:rPr>
        <w:t xml:space="preserve"> – сирийская оппозиция, как и поддерживающие её структуры ясно дают понять что не намерены принимать </w:t>
      </w:r>
      <w:r w:rsidR="00C65ABD">
        <w:rPr>
          <w:rFonts w:ascii="Times New Roman" w:eastAsia="Lucida Sans Unicode" w:hAnsi="Times New Roman"/>
          <w:kern w:val="2"/>
          <w:sz w:val="24"/>
          <w:szCs w:val="24"/>
          <w:lang w:eastAsia="ru-RU"/>
        </w:rPr>
        <w:lastRenderedPageBreak/>
        <w:t xml:space="preserve">участие в восстановлении страны, при условии сохранения </w:t>
      </w:r>
      <w:proofErr w:type="spellStart"/>
      <w:r w:rsidR="00C65ABD">
        <w:rPr>
          <w:rFonts w:ascii="Times New Roman" w:eastAsia="Lucida Sans Unicode" w:hAnsi="Times New Roman"/>
          <w:kern w:val="2"/>
          <w:sz w:val="24"/>
          <w:szCs w:val="24"/>
          <w:lang w:eastAsia="ru-RU"/>
        </w:rPr>
        <w:t>алавитского</w:t>
      </w:r>
      <w:proofErr w:type="spellEnd"/>
      <w:r w:rsidR="00C65ABD">
        <w:rPr>
          <w:rFonts w:ascii="Times New Roman" w:eastAsia="Lucida Sans Unicode" w:hAnsi="Times New Roman"/>
          <w:kern w:val="2"/>
          <w:sz w:val="24"/>
          <w:szCs w:val="24"/>
          <w:lang w:eastAsia="ru-RU"/>
        </w:rPr>
        <w:t xml:space="preserve"> режима </w:t>
      </w:r>
      <w:proofErr w:type="spellStart"/>
      <w:r w:rsidR="00C65ABD">
        <w:rPr>
          <w:rFonts w:ascii="Times New Roman" w:eastAsia="Lucida Sans Unicode" w:hAnsi="Times New Roman"/>
          <w:kern w:val="2"/>
          <w:sz w:val="24"/>
          <w:szCs w:val="24"/>
          <w:lang w:eastAsia="ru-RU"/>
        </w:rPr>
        <w:t>Башара</w:t>
      </w:r>
      <w:proofErr w:type="spellEnd"/>
      <w:r w:rsidR="00C65ABD">
        <w:rPr>
          <w:rFonts w:ascii="Times New Roman" w:eastAsia="Lucida Sans Unicode" w:hAnsi="Times New Roman"/>
          <w:kern w:val="2"/>
          <w:sz w:val="24"/>
          <w:szCs w:val="24"/>
          <w:lang w:eastAsia="ru-RU"/>
        </w:rPr>
        <w:t xml:space="preserve"> </w:t>
      </w:r>
      <w:proofErr w:type="spellStart"/>
      <w:r w:rsidR="00C65ABD">
        <w:rPr>
          <w:rFonts w:ascii="Times New Roman" w:eastAsia="Lucida Sans Unicode" w:hAnsi="Times New Roman"/>
          <w:kern w:val="2"/>
          <w:sz w:val="24"/>
          <w:szCs w:val="24"/>
          <w:lang w:eastAsia="ru-RU"/>
        </w:rPr>
        <w:t>Асада</w:t>
      </w:r>
      <w:proofErr w:type="spellEnd"/>
      <w:r w:rsidR="00C65ABD">
        <w:rPr>
          <w:rStyle w:val="a6"/>
          <w:rFonts w:ascii="Times New Roman" w:eastAsia="Lucida Sans Unicode" w:hAnsi="Times New Roman"/>
          <w:kern w:val="2"/>
          <w:sz w:val="24"/>
          <w:szCs w:val="24"/>
          <w:lang w:eastAsia="ru-RU"/>
        </w:rPr>
        <w:footnoteReference w:id="42"/>
      </w:r>
      <w:r w:rsidR="00C65ABD">
        <w:rPr>
          <w:rFonts w:ascii="Times New Roman" w:eastAsia="Lucida Sans Unicode" w:hAnsi="Times New Roman"/>
          <w:kern w:val="2"/>
          <w:sz w:val="24"/>
          <w:szCs w:val="24"/>
          <w:lang w:eastAsia="ru-RU"/>
        </w:rPr>
        <w:t>. По заявлениям сирийских экспертов, некоторые сложности с этим вопросом также испытывают государства, поддерживающие действующий режим</w:t>
      </w:r>
      <w:r w:rsidR="00C65ABD">
        <w:rPr>
          <w:rStyle w:val="a6"/>
          <w:rFonts w:ascii="Times New Roman" w:eastAsia="Lucida Sans Unicode" w:hAnsi="Times New Roman"/>
          <w:kern w:val="2"/>
          <w:sz w:val="24"/>
          <w:szCs w:val="24"/>
          <w:lang w:eastAsia="ru-RU"/>
        </w:rPr>
        <w:footnoteReference w:id="43"/>
      </w:r>
      <w:r w:rsidR="00C709D4">
        <w:rPr>
          <w:rFonts w:ascii="Times New Roman" w:eastAsia="Lucida Sans Unicode" w:hAnsi="Times New Roman"/>
          <w:kern w:val="2"/>
          <w:sz w:val="24"/>
          <w:szCs w:val="24"/>
          <w:lang w:eastAsia="ru-RU"/>
        </w:rPr>
        <w:t>.  Для ещё большего нагнетания международной обстановки вокруг гражданской</w:t>
      </w:r>
      <w:proofErr w:type="gramEnd"/>
      <w:r w:rsidR="00C709D4">
        <w:rPr>
          <w:rFonts w:ascii="Times New Roman" w:eastAsia="Lucida Sans Unicode" w:hAnsi="Times New Roman"/>
          <w:kern w:val="2"/>
          <w:sz w:val="24"/>
          <w:szCs w:val="24"/>
          <w:lang w:eastAsia="ru-RU"/>
        </w:rPr>
        <w:t xml:space="preserve"> войны в Сирии, в медиа пространстве активно обсуждалась проблема применения химического оружия в данном конфликте. Впервые о применении такого типа оружия заявляли в 2013 году, тогда сирийское правительство обвинило оппозицию в применении химоружия в ходе боев в провинции Алеппо.</w:t>
      </w:r>
      <w:r w:rsidR="00297EC8">
        <w:rPr>
          <w:rFonts w:ascii="Times New Roman" w:eastAsia="Lucida Sans Unicode" w:hAnsi="Times New Roman"/>
          <w:kern w:val="2"/>
          <w:sz w:val="24"/>
          <w:szCs w:val="24"/>
          <w:lang w:eastAsia="ru-RU"/>
        </w:rPr>
        <w:t xml:space="preserve"> Затем, летом 2013 года последовали сообщения о применении газа зарин в пригороде Дамаска, правительство САР и оппозиция обвиняли друг друга в проведении химической атаки. США и ряд других союзных государств обвинили правительство Сирии в осуществлении атаки и впервые </w:t>
      </w:r>
      <w:r w:rsidR="00446C78">
        <w:rPr>
          <w:rFonts w:ascii="Times New Roman" w:eastAsia="Lucida Sans Unicode" w:hAnsi="Times New Roman"/>
          <w:kern w:val="2"/>
          <w:sz w:val="24"/>
          <w:szCs w:val="24"/>
          <w:lang w:eastAsia="ru-RU"/>
        </w:rPr>
        <w:t>серьезно рассматривали возможность нанесения ударов по САР. В ходе переговоров в Москве осенью</w:t>
      </w:r>
      <w:r w:rsidR="00297EC8">
        <w:rPr>
          <w:rFonts w:ascii="Times New Roman" w:eastAsia="Lucida Sans Unicode" w:hAnsi="Times New Roman"/>
          <w:kern w:val="2"/>
          <w:sz w:val="24"/>
          <w:szCs w:val="24"/>
          <w:lang w:eastAsia="ru-RU"/>
        </w:rPr>
        <w:t xml:space="preserve"> </w:t>
      </w:r>
      <w:r w:rsidR="00446C78">
        <w:rPr>
          <w:rFonts w:ascii="Times New Roman" w:eastAsia="Lucida Sans Unicode" w:hAnsi="Times New Roman"/>
          <w:kern w:val="2"/>
          <w:sz w:val="24"/>
          <w:szCs w:val="24"/>
          <w:lang w:eastAsia="ru-RU"/>
        </w:rPr>
        <w:t xml:space="preserve">2013 года, Сирия согласилась поставить свои запасы химического оружия под международный контроль, президент </w:t>
      </w:r>
      <w:proofErr w:type="spellStart"/>
      <w:r w:rsidR="00446C78">
        <w:rPr>
          <w:rFonts w:ascii="Times New Roman" w:eastAsia="Lucida Sans Unicode" w:hAnsi="Times New Roman"/>
          <w:kern w:val="2"/>
          <w:sz w:val="24"/>
          <w:szCs w:val="24"/>
          <w:lang w:eastAsia="ru-RU"/>
        </w:rPr>
        <w:t>Асад</w:t>
      </w:r>
      <w:proofErr w:type="spellEnd"/>
      <w:r w:rsidR="00446C78">
        <w:rPr>
          <w:rFonts w:ascii="Times New Roman" w:eastAsia="Lucida Sans Unicode" w:hAnsi="Times New Roman"/>
          <w:kern w:val="2"/>
          <w:sz w:val="24"/>
          <w:szCs w:val="24"/>
          <w:lang w:eastAsia="ru-RU"/>
        </w:rPr>
        <w:t xml:space="preserve"> подписал документ о присоединении Сирии к конвенции по запрещению химического оружия. В дальнейшем был учрежден совместный механизм ООН и Организации по запрещению химического оружия по расследованию случаев химических атак.</w:t>
      </w:r>
      <w:r w:rsidR="00A67977">
        <w:rPr>
          <w:rFonts w:ascii="Times New Roman" w:eastAsia="Lucida Sans Unicode" w:hAnsi="Times New Roman"/>
          <w:kern w:val="2"/>
          <w:sz w:val="24"/>
          <w:szCs w:val="24"/>
          <w:lang w:eastAsia="ru-RU"/>
        </w:rPr>
        <w:t xml:space="preserve"> В начале 2016 года ОЗХО подтвердила завершение ликвидации химического оружия, заявленного сирийским правительством. </w:t>
      </w:r>
      <w:r w:rsidR="00446C78">
        <w:rPr>
          <w:rFonts w:ascii="Times New Roman" w:eastAsia="Lucida Sans Unicode" w:hAnsi="Times New Roman"/>
          <w:kern w:val="2"/>
          <w:sz w:val="24"/>
          <w:szCs w:val="24"/>
          <w:lang w:eastAsia="ru-RU"/>
        </w:rPr>
        <w:t xml:space="preserve"> </w:t>
      </w:r>
      <w:r w:rsidR="00A67977" w:rsidRPr="00A67977">
        <w:rPr>
          <w:rFonts w:ascii="Times New Roman" w:eastAsia="Lucida Sans Unicode" w:hAnsi="Times New Roman"/>
          <w:kern w:val="2"/>
          <w:sz w:val="24"/>
          <w:szCs w:val="24"/>
          <w:lang w:eastAsia="ru-RU"/>
        </w:rPr>
        <w:t>4 апреля 2017 года стало известно о химической атаке в сирийском городе Хан-</w:t>
      </w:r>
      <w:proofErr w:type="spellStart"/>
      <w:r w:rsidR="00A67977" w:rsidRPr="00A67977">
        <w:rPr>
          <w:rFonts w:ascii="Times New Roman" w:eastAsia="Lucida Sans Unicode" w:hAnsi="Times New Roman"/>
          <w:kern w:val="2"/>
          <w:sz w:val="24"/>
          <w:szCs w:val="24"/>
          <w:lang w:eastAsia="ru-RU"/>
        </w:rPr>
        <w:t>Шейхун</w:t>
      </w:r>
      <w:proofErr w:type="spellEnd"/>
      <w:r w:rsidR="00A67977" w:rsidRPr="00A67977">
        <w:rPr>
          <w:rFonts w:ascii="Times New Roman" w:eastAsia="Lucida Sans Unicode" w:hAnsi="Times New Roman"/>
          <w:kern w:val="2"/>
          <w:sz w:val="24"/>
          <w:szCs w:val="24"/>
          <w:lang w:eastAsia="ru-RU"/>
        </w:rPr>
        <w:t xml:space="preserve">, жертвами которой стали более 80 человек. США обвинили в нападении власти Сирии, и 7 апреля по приказу президента США Дональда Трампа американские военные корабли из акватории Средиземного моря нанесли массированный ракетный удар по сирийской авиабазе </w:t>
      </w:r>
      <w:proofErr w:type="spellStart"/>
      <w:r w:rsidR="00A67977" w:rsidRPr="00A67977">
        <w:rPr>
          <w:rFonts w:ascii="Times New Roman" w:eastAsia="Lucida Sans Unicode" w:hAnsi="Times New Roman"/>
          <w:kern w:val="2"/>
          <w:sz w:val="24"/>
          <w:szCs w:val="24"/>
          <w:lang w:eastAsia="ru-RU"/>
        </w:rPr>
        <w:t>Эш-Шайрат</w:t>
      </w:r>
      <w:proofErr w:type="spellEnd"/>
      <w:r w:rsidR="00A67977">
        <w:rPr>
          <w:rFonts w:ascii="Times New Roman" w:eastAsia="Lucida Sans Unicode" w:hAnsi="Times New Roman"/>
          <w:kern w:val="2"/>
          <w:sz w:val="24"/>
          <w:szCs w:val="24"/>
          <w:lang w:eastAsia="ru-RU"/>
        </w:rPr>
        <w:t xml:space="preserve">. </w:t>
      </w:r>
      <w:proofErr w:type="gramStart"/>
      <w:r w:rsidR="00616290">
        <w:rPr>
          <w:rFonts w:ascii="Times New Roman" w:eastAsia="Lucida Sans Unicode" w:hAnsi="Times New Roman"/>
          <w:kern w:val="2"/>
          <w:sz w:val="24"/>
          <w:szCs w:val="24"/>
          <w:lang w:eastAsia="ru-RU"/>
        </w:rPr>
        <w:t>В октябре 2017 года был сформирован доклад с</w:t>
      </w:r>
      <w:r w:rsidR="00616290" w:rsidRPr="00616290">
        <w:rPr>
          <w:rFonts w:ascii="Times New Roman" w:eastAsia="Lucida Sans Unicode" w:hAnsi="Times New Roman"/>
          <w:kern w:val="2"/>
          <w:sz w:val="24"/>
          <w:szCs w:val="24"/>
          <w:lang w:eastAsia="ru-RU"/>
        </w:rPr>
        <w:t>овместного механизма ОЗХО-ООН по расследованию случаев применения химического оружия в Сирии</w:t>
      </w:r>
      <w:r w:rsidR="00616290">
        <w:rPr>
          <w:rFonts w:ascii="Times New Roman" w:eastAsia="Lucida Sans Unicode" w:hAnsi="Times New Roman"/>
          <w:kern w:val="2"/>
          <w:sz w:val="24"/>
          <w:szCs w:val="24"/>
          <w:lang w:eastAsia="ru-RU"/>
        </w:rPr>
        <w:t>, в котором САР обвинили в применении</w:t>
      </w:r>
      <w:r w:rsidR="00616290" w:rsidRPr="00616290">
        <w:rPr>
          <w:rFonts w:ascii="Times New Roman" w:eastAsia="Lucida Sans Unicode" w:hAnsi="Times New Roman"/>
          <w:kern w:val="2"/>
          <w:sz w:val="24"/>
          <w:szCs w:val="24"/>
          <w:lang w:eastAsia="ru-RU"/>
        </w:rPr>
        <w:t xml:space="preserve"> зарина в городе Хан-</w:t>
      </w:r>
      <w:proofErr w:type="spellStart"/>
      <w:r w:rsidR="00616290" w:rsidRPr="00616290">
        <w:rPr>
          <w:rFonts w:ascii="Times New Roman" w:eastAsia="Lucida Sans Unicode" w:hAnsi="Times New Roman"/>
          <w:kern w:val="2"/>
          <w:sz w:val="24"/>
          <w:szCs w:val="24"/>
          <w:lang w:eastAsia="ru-RU"/>
        </w:rPr>
        <w:t>Шейхун</w:t>
      </w:r>
      <w:proofErr w:type="spellEnd"/>
      <w:r w:rsidR="00616290">
        <w:rPr>
          <w:rFonts w:ascii="Times New Roman" w:eastAsia="Lucida Sans Unicode" w:hAnsi="Times New Roman"/>
          <w:kern w:val="2"/>
          <w:sz w:val="24"/>
          <w:szCs w:val="24"/>
          <w:lang w:eastAsia="ru-RU"/>
        </w:rPr>
        <w:t xml:space="preserve">, а ответственность за атаку </w:t>
      </w:r>
      <w:r w:rsidR="00CA48FE">
        <w:rPr>
          <w:rFonts w:ascii="Times New Roman" w:eastAsia="Lucida Sans Unicode" w:hAnsi="Times New Roman"/>
          <w:kern w:val="2"/>
          <w:sz w:val="24"/>
          <w:szCs w:val="24"/>
          <w:lang w:eastAsia="ru-RU"/>
        </w:rPr>
        <w:t xml:space="preserve">в </w:t>
      </w:r>
      <w:r w:rsidR="00CA48FE" w:rsidRPr="00CA48FE">
        <w:rPr>
          <w:rFonts w:ascii="Times New Roman" w:eastAsia="Lucida Sans Unicode" w:hAnsi="Times New Roman"/>
          <w:kern w:val="2"/>
          <w:sz w:val="24"/>
          <w:szCs w:val="24"/>
          <w:lang w:eastAsia="ru-RU"/>
        </w:rPr>
        <w:t>Ум-</w:t>
      </w:r>
      <w:proofErr w:type="spellStart"/>
      <w:r w:rsidR="00CA48FE" w:rsidRPr="00CA48FE">
        <w:rPr>
          <w:rFonts w:ascii="Times New Roman" w:eastAsia="Lucida Sans Unicode" w:hAnsi="Times New Roman"/>
          <w:kern w:val="2"/>
          <w:sz w:val="24"/>
          <w:szCs w:val="24"/>
          <w:lang w:eastAsia="ru-RU"/>
        </w:rPr>
        <w:t>Хош</w:t>
      </w:r>
      <w:proofErr w:type="spellEnd"/>
      <w:r w:rsidR="00CA48FE" w:rsidRPr="00CA48FE">
        <w:rPr>
          <w:rFonts w:ascii="Times New Roman" w:eastAsia="Lucida Sans Unicode" w:hAnsi="Times New Roman"/>
          <w:kern w:val="2"/>
          <w:sz w:val="24"/>
          <w:szCs w:val="24"/>
          <w:lang w:eastAsia="ru-RU"/>
        </w:rPr>
        <w:t xml:space="preserve"> в сентябре 2016 года с использованием сернистого иприта </w:t>
      </w:r>
      <w:r w:rsidR="00CA48FE">
        <w:rPr>
          <w:rFonts w:ascii="Times New Roman" w:eastAsia="Lucida Sans Unicode" w:hAnsi="Times New Roman"/>
          <w:kern w:val="2"/>
          <w:sz w:val="24"/>
          <w:szCs w:val="24"/>
          <w:lang w:eastAsia="ru-RU"/>
        </w:rPr>
        <w:t>возложили на</w:t>
      </w:r>
      <w:r w:rsidR="00CA48FE" w:rsidRPr="00CA48FE">
        <w:rPr>
          <w:rFonts w:ascii="Times New Roman" w:eastAsia="Lucida Sans Unicode" w:hAnsi="Times New Roman"/>
          <w:kern w:val="2"/>
          <w:sz w:val="24"/>
          <w:szCs w:val="24"/>
          <w:lang w:eastAsia="ru-RU"/>
        </w:rPr>
        <w:t xml:space="preserve"> ИГ</w:t>
      </w:r>
      <w:r w:rsidR="00616290">
        <w:rPr>
          <w:rStyle w:val="a6"/>
          <w:rFonts w:ascii="Times New Roman" w:eastAsia="Lucida Sans Unicode" w:hAnsi="Times New Roman"/>
          <w:kern w:val="2"/>
          <w:sz w:val="24"/>
          <w:szCs w:val="24"/>
          <w:lang w:eastAsia="ru-RU"/>
        </w:rPr>
        <w:footnoteReference w:id="44"/>
      </w:r>
      <w:r w:rsidR="00CA48FE">
        <w:rPr>
          <w:rFonts w:ascii="Times New Roman" w:eastAsia="Lucida Sans Unicode" w:hAnsi="Times New Roman"/>
          <w:kern w:val="2"/>
          <w:sz w:val="24"/>
          <w:szCs w:val="24"/>
          <w:lang w:eastAsia="ru-RU"/>
        </w:rPr>
        <w:t>.</w:t>
      </w:r>
      <w:r w:rsidR="00BE466E">
        <w:rPr>
          <w:rFonts w:ascii="Times New Roman" w:eastAsia="Lucida Sans Unicode" w:hAnsi="Times New Roman"/>
          <w:kern w:val="2"/>
          <w:sz w:val="24"/>
          <w:szCs w:val="24"/>
          <w:lang w:eastAsia="ru-RU"/>
        </w:rPr>
        <w:t xml:space="preserve"> Сам механизм </w:t>
      </w:r>
      <w:r w:rsidR="00616290">
        <w:rPr>
          <w:rFonts w:ascii="Times New Roman" w:eastAsia="Lucida Sans Unicode" w:hAnsi="Times New Roman"/>
          <w:kern w:val="2"/>
          <w:sz w:val="24"/>
          <w:szCs w:val="24"/>
          <w:lang w:eastAsia="ru-RU"/>
        </w:rPr>
        <w:t xml:space="preserve"> </w:t>
      </w:r>
      <w:r w:rsidR="00BE466E" w:rsidRPr="00BE466E">
        <w:rPr>
          <w:rFonts w:ascii="Times New Roman" w:eastAsia="Lucida Sans Unicode" w:hAnsi="Times New Roman"/>
          <w:kern w:val="2"/>
          <w:sz w:val="24"/>
          <w:szCs w:val="24"/>
          <w:lang w:eastAsia="ru-RU"/>
        </w:rPr>
        <w:t>ОЗХО-ООН по расследованию химических атак в Сирии прекратил свое существование</w:t>
      </w:r>
      <w:r w:rsidR="00BE466E">
        <w:rPr>
          <w:rFonts w:ascii="Times New Roman" w:eastAsia="Lucida Sans Unicode" w:hAnsi="Times New Roman"/>
          <w:kern w:val="2"/>
          <w:sz w:val="24"/>
          <w:szCs w:val="24"/>
          <w:lang w:eastAsia="ru-RU"/>
        </w:rPr>
        <w:t xml:space="preserve"> в ноябре 2017</w:t>
      </w:r>
      <w:proofErr w:type="gramEnd"/>
      <w:r w:rsidR="00BE466E">
        <w:rPr>
          <w:rFonts w:ascii="Times New Roman" w:eastAsia="Lucida Sans Unicode" w:hAnsi="Times New Roman"/>
          <w:kern w:val="2"/>
          <w:sz w:val="24"/>
          <w:szCs w:val="24"/>
          <w:lang w:eastAsia="ru-RU"/>
        </w:rPr>
        <w:t xml:space="preserve"> года</w:t>
      </w:r>
      <w:r w:rsidR="00BE466E" w:rsidRPr="00BE466E">
        <w:rPr>
          <w:rFonts w:ascii="Times New Roman" w:eastAsia="Lucida Sans Unicode" w:hAnsi="Times New Roman"/>
          <w:kern w:val="2"/>
          <w:sz w:val="24"/>
          <w:szCs w:val="24"/>
          <w:lang w:eastAsia="ru-RU"/>
        </w:rPr>
        <w:t>, поскольку Совет Безопасности ООН не смог договориться о продлении мандата экспертов, расследовавших применение химического оружия</w:t>
      </w:r>
      <w:r w:rsidR="00BE466E">
        <w:rPr>
          <w:rFonts w:ascii="Times New Roman" w:eastAsia="Lucida Sans Unicode" w:hAnsi="Times New Roman"/>
          <w:kern w:val="2"/>
          <w:sz w:val="24"/>
          <w:szCs w:val="24"/>
          <w:lang w:eastAsia="ru-RU"/>
        </w:rPr>
        <w:t xml:space="preserve">. 7 апреля 2018 года правительственные войска Сирии обвинили в химической атаке против жителей Думы. Российские и сирийские власти отвергли обвинения, назвав событие провокацией, а опубликованные фото и видеоматериалы постановочными. </w:t>
      </w:r>
      <w:proofErr w:type="gramStart"/>
      <w:r w:rsidR="00BE466E">
        <w:rPr>
          <w:rFonts w:ascii="Times New Roman" w:eastAsia="Lucida Sans Unicode" w:hAnsi="Times New Roman"/>
          <w:kern w:val="2"/>
          <w:sz w:val="24"/>
          <w:szCs w:val="24"/>
          <w:lang w:eastAsia="ru-RU"/>
        </w:rPr>
        <w:t xml:space="preserve">В свою очередь, Госдепартамент Соединенных Штатов Америки </w:t>
      </w:r>
      <w:r w:rsidR="00BE466E">
        <w:rPr>
          <w:rFonts w:ascii="Times New Roman" w:eastAsia="Lucida Sans Unicode" w:hAnsi="Times New Roman"/>
          <w:kern w:val="2"/>
          <w:sz w:val="24"/>
          <w:szCs w:val="24"/>
          <w:lang w:eastAsia="ru-RU"/>
        </w:rPr>
        <w:lastRenderedPageBreak/>
        <w:t>возложил ответственность за инцидент на Москву и Тегеран</w:t>
      </w:r>
      <w:r w:rsidR="0025412B">
        <w:rPr>
          <w:rFonts w:ascii="Times New Roman" w:eastAsia="Lucida Sans Unicode" w:hAnsi="Times New Roman"/>
          <w:kern w:val="2"/>
          <w:sz w:val="24"/>
          <w:szCs w:val="24"/>
          <w:lang w:eastAsia="ru-RU"/>
        </w:rPr>
        <w:t xml:space="preserve">, </w:t>
      </w:r>
      <w:r w:rsidR="0025412B" w:rsidRPr="0025412B">
        <w:rPr>
          <w:rFonts w:ascii="Times New Roman" w:eastAsia="Lucida Sans Unicode" w:hAnsi="Times New Roman"/>
          <w:kern w:val="2"/>
          <w:sz w:val="24"/>
          <w:szCs w:val="24"/>
          <w:lang w:eastAsia="ru-RU"/>
        </w:rPr>
        <w:t>а президент</w:t>
      </w:r>
      <w:r w:rsidR="0025412B">
        <w:rPr>
          <w:rFonts w:ascii="Times New Roman" w:eastAsia="Lucida Sans Unicode" w:hAnsi="Times New Roman"/>
          <w:kern w:val="2"/>
          <w:sz w:val="24"/>
          <w:szCs w:val="24"/>
          <w:lang w:eastAsia="ru-RU"/>
        </w:rPr>
        <w:t xml:space="preserve"> Дональд</w:t>
      </w:r>
      <w:r w:rsidR="0025412B" w:rsidRPr="0025412B">
        <w:rPr>
          <w:rFonts w:ascii="Times New Roman" w:eastAsia="Lucida Sans Unicode" w:hAnsi="Times New Roman"/>
          <w:kern w:val="2"/>
          <w:sz w:val="24"/>
          <w:szCs w:val="24"/>
          <w:lang w:eastAsia="ru-RU"/>
        </w:rPr>
        <w:t xml:space="preserve"> Трамп предупредил, что за поддержку</w:t>
      </w:r>
      <w:r w:rsidR="0025412B">
        <w:rPr>
          <w:rFonts w:ascii="Times New Roman" w:eastAsia="Lucida Sans Unicode" w:hAnsi="Times New Roman"/>
          <w:kern w:val="2"/>
          <w:sz w:val="24"/>
          <w:szCs w:val="24"/>
          <w:lang w:eastAsia="ru-RU"/>
        </w:rPr>
        <w:t xml:space="preserve"> </w:t>
      </w:r>
      <w:proofErr w:type="spellStart"/>
      <w:r w:rsidR="0025412B">
        <w:rPr>
          <w:rFonts w:ascii="Times New Roman" w:eastAsia="Lucida Sans Unicode" w:hAnsi="Times New Roman"/>
          <w:kern w:val="2"/>
          <w:sz w:val="24"/>
          <w:szCs w:val="24"/>
          <w:lang w:eastAsia="ru-RU"/>
        </w:rPr>
        <w:t>Башара</w:t>
      </w:r>
      <w:proofErr w:type="spellEnd"/>
      <w:r w:rsidR="0025412B" w:rsidRPr="0025412B">
        <w:rPr>
          <w:rFonts w:ascii="Times New Roman" w:eastAsia="Lucida Sans Unicode" w:hAnsi="Times New Roman"/>
          <w:kern w:val="2"/>
          <w:sz w:val="24"/>
          <w:szCs w:val="24"/>
          <w:lang w:eastAsia="ru-RU"/>
        </w:rPr>
        <w:t xml:space="preserve"> </w:t>
      </w:r>
      <w:proofErr w:type="spellStart"/>
      <w:r w:rsidR="0025412B" w:rsidRPr="0025412B">
        <w:rPr>
          <w:rFonts w:ascii="Times New Roman" w:eastAsia="Lucida Sans Unicode" w:hAnsi="Times New Roman"/>
          <w:kern w:val="2"/>
          <w:sz w:val="24"/>
          <w:szCs w:val="24"/>
          <w:lang w:eastAsia="ru-RU"/>
        </w:rPr>
        <w:t>Асада</w:t>
      </w:r>
      <w:proofErr w:type="spellEnd"/>
      <w:r w:rsidR="0025412B" w:rsidRPr="0025412B">
        <w:rPr>
          <w:rFonts w:ascii="Times New Roman" w:eastAsia="Lucida Sans Unicode" w:hAnsi="Times New Roman"/>
          <w:kern w:val="2"/>
          <w:sz w:val="24"/>
          <w:szCs w:val="24"/>
          <w:lang w:eastAsia="ru-RU"/>
        </w:rPr>
        <w:t xml:space="preserve"> России</w:t>
      </w:r>
      <w:r w:rsidR="0025412B">
        <w:rPr>
          <w:rFonts w:ascii="Times New Roman" w:eastAsia="Lucida Sans Unicode" w:hAnsi="Times New Roman"/>
          <w:kern w:val="2"/>
          <w:sz w:val="24"/>
          <w:szCs w:val="24"/>
          <w:lang w:eastAsia="ru-RU"/>
        </w:rPr>
        <w:t xml:space="preserve"> и Ирану</w:t>
      </w:r>
      <w:r w:rsidR="0025412B" w:rsidRPr="0025412B">
        <w:rPr>
          <w:rFonts w:ascii="Times New Roman" w:eastAsia="Lucida Sans Unicode" w:hAnsi="Times New Roman"/>
          <w:kern w:val="2"/>
          <w:sz w:val="24"/>
          <w:szCs w:val="24"/>
          <w:lang w:eastAsia="ru-RU"/>
        </w:rPr>
        <w:t xml:space="preserve"> «придется заплатить большую цену»</w:t>
      </w:r>
      <w:r w:rsidR="0025412B">
        <w:rPr>
          <w:rStyle w:val="a6"/>
          <w:rFonts w:ascii="Times New Roman" w:eastAsia="Lucida Sans Unicode" w:hAnsi="Times New Roman"/>
          <w:kern w:val="2"/>
          <w:sz w:val="24"/>
          <w:szCs w:val="24"/>
          <w:lang w:eastAsia="ru-RU"/>
        </w:rPr>
        <w:footnoteReference w:id="45"/>
      </w:r>
      <w:r w:rsidR="0025412B">
        <w:rPr>
          <w:rFonts w:ascii="Times New Roman" w:eastAsia="Lucida Sans Unicode" w:hAnsi="Times New Roman"/>
          <w:kern w:val="2"/>
          <w:sz w:val="24"/>
          <w:szCs w:val="24"/>
          <w:lang w:eastAsia="ru-RU"/>
        </w:rPr>
        <w:t>. Инцидент в Восточной Гуте осложнил и без того крайне сложные отношения между РФ и США, при этом Штаты своими действиями уверили в возможности пойти и на дальнейшее обострение</w:t>
      </w:r>
      <w:proofErr w:type="gramEnd"/>
      <w:r w:rsidR="0025412B">
        <w:rPr>
          <w:rFonts w:ascii="Times New Roman" w:eastAsia="Lucida Sans Unicode" w:hAnsi="Times New Roman"/>
          <w:kern w:val="2"/>
          <w:sz w:val="24"/>
          <w:szCs w:val="24"/>
          <w:lang w:eastAsia="ru-RU"/>
        </w:rPr>
        <w:t xml:space="preserve"> ситуации, </w:t>
      </w:r>
      <w:proofErr w:type="gramStart"/>
      <w:r w:rsidR="0025412B">
        <w:rPr>
          <w:rFonts w:ascii="Times New Roman" w:eastAsia="Lucida Sans Unicode" w:hAnsi="Times New Roman"/>
          <w:kern w:val="2"/>
          <w:sz w:val="24"/>
          <w:szCs w:val="24"/>
          <w:lang w:eastAsia="ru-RU"/>
        </w:rPr>
        <w:t>чреватое</w:t>
      </w:r>
      <w:proofErr w:type="gramEnd"/>
      <w:r w:rsidR="0025412B">
        <w:rPr>
          <w:rFonts w:ascii="Times New Roman" w:eastAsia="Lucida Sans Unicode" w:hAnsi="Times New Roman"/>
          <w:kern w:val="2"/>
          <w:sz w:val="24"/>
          <w:szCs w:val="24"/>
          <w:lang w:eastAsia="ru-RU"/>
        </w:rPr>
        <w:t xml:space="preserve"> угрозой прямого военного столкновения с Россией на территории Сирии.</w:t>
      </w:r>
      <w:r w:rsidR="00C709D4">
        <w:rPr>
          <w:rFonts w:ascii="Times New Roman" w:eastAsia="Lucida Sans Unicode" w:hAnsi="Times New Roman"/>
          <w:kern w:val="2"/>
          <w:sz w:val="24"/>
          <w:szCs w:val="24"/>
          <w:lang w:eastAsia="ru-RU"/>
        </w:rPr>
        <w:t xml:space="preserve"> </w:t>
      </w:r>
      <w:r w:rsidR="00F902D4">
        <w:rPr>
          <w:rFonts w:ascii="Times New Roman" w:eastAsia="Lucida Sans Unicode" w:hAnsi="Times New Roman"/>
          <w:kern w:val="2"/>
          <w:sz w:val="24"/>
          <w:szCs w:val="24"/>
          <w:lang w:eastAsia="ru-RU"/>
        </w:rPr>
        <w:t xml:space="preserve">В таких условиях в ночь с 13 на 14 апреля был нанесены удары по Сирии силами США, Великобритании и Франции. </w:t>
      </w:r>
      <w:r w:rsidR="00F902D4" w:rsidRPr="00F902D4">
        <w:rPr>
          <w:rFonts w:ascii="Times New Roman" w:eastAsia="Lucida Sans Unicode" w:hAnsi="Times New Roman"/>
          <w:kern w:val="2"/>
          <w:sz w:val="24"/>
          <w:szCs w:val="24"/>
          <w:lang w:eastAsia="ru-RU"/>
        </w:rPr>
        <w:t xml:space="preserve">Удару подверглись </w:t>
      </w:r>
      <w:proofErr w:type="spellStart"/>
      <w:r w:rsidR="00F902D4" w:rsidRPr="00F902D4">
        <w:rPr>
          <w:rFonts w:ascii="Times New Roman" w:eastAsia="Lucida Sans Unicode" w:hAnsi="Times New Roman"/>
          <w:kern w:val="2"/>
          <w:sz w:val="24"/>
          <w:szCs w:val="24"/>
          <w:lang w:eastAsia="ru-RU"/>
        </w:rPr>
        <w:t>Иследовательский</w:t>
      </w:r>
      <w:proofErr w:type="spellEnd"/>
      <w:r w:rsidR="00F902D4" w:rsidRPr="00F902D4">
        <w:rPr>
          <w:rFonts w:ascii="Times New Roman" w:eastAsia="Lucida Sans Unicode" w:hAnsi="Times New Roman"/>
          <w:kern w:val="2"/>
          <w:sz w:val="24"/>
          <w:szCs w:val="24"/>
          <w:lang w:eastAsia="ru-RU"/>
        </w:rPr>
        <w:t xml:space="preserve"> центр в Дамаске, предположительно, связанный с производством химического и биологического оружия, и два склада с химичес</w:t>
      </w:r>
      <w:r w:rsidR="00F902D4">
        <w:rPr>
          <w:rFonts w:ascii="Times New Roman" w:eastAsia="Lucida Sans Unicode" w:hAnsi="Times New Roman"/>
          <w:kern w:val="2"/>
          <w:sz w:val="24"/>
          <w:szCs w:val="24"/>
          <w:lang w:eastAsia="ru-RU"/>
        </w:rPr>
        <w:t xml:space="preserve">ким оружием в провинции </w:t>
      </w:r>
      <w:proofErr w:type="spellStart"/>
      <w:r w:rsidR="00F902D4">
        <w:rPr>
          <w:rFonts w:ascii="Times New Roman" w:eastAsia="Lucida Sans Unicode" w:hAnsi="Times New Roman"/>
          <w:kern w:val="2"/>
          <w:sz w:val="24"/>
          <w:szCs w:val="24"/>
          <w:lang w:eastAsia="ru-RU"/>
        </w:rPr>
        <w:t>Хомс</w:t>
      </w:r>
      <w:proofErr w:type="spellEnd"/>
      <w:r w:rsidR="00F902D4" w:rsidRPr="00F902D4">
        <w:rPr>
          <w:rFonts w:ascii="Times New Roman" w:eastAsia="Lucida Sans Unicode" w:hAnsi="Times New Roman"/>
          <w:kern w:val="2"/>
          <w:sz w:val="24"/>
          <w:szCs w:val="24"/>
          <w:lang w:eastAsia="ru-RU"/>
        </w:rPr>
        <w:t xml:space="preserve">. </w:t>
      </w:r>
      <w:proofErr w:type="gramStart"/>
      <w:r w:rsidR="00F902D4" w:rsidRPr="00F902D4">
        <w:rPr>
          <w:rFonts w:ascii="Times New Roman" w:eastAsia="Lucida Sans Unicode" w:hAnsi="Times New Roman"/>
          <w:kern w:val="2"/>
          <w:sz w:val="24"/>
          <w:szCs w:val="24"/>
          <w:lang w:eastAsia="ru-RU"/>
        </w:rPr>
        <w:t>В нападении испо</w:t>
      </w:r>
      <w:r w:rsidR="00F902D4">
        <w:rPr>
          <w:rFonts w:ascii="Times New Roman" w:eastAsia="Lucida Sans Unicode" w:hAnsi="Times New Roman"/>
          <w:kern w:val="2"/>
          <w:sz w:val="24"/>
          <w:szCs w:val="24"/>
          <w:lang w:eastAsia="ru-RU"/>
        </w:rPr>
        <w:t>льзовались ракеты «Томагавк»</w:t>
      </w:r>
      <w:r w:rsidR="00F902D4" w:rsidRPr="00F902D4">
        <w:rPr>
          <w:rFonts w:ascii="Times New Roman" w:eastAsia="Lucida Sans Unicode" w:hAnsi="Times New Roman"/>
          <w:kern w:val="2"/>
          <w:sz w:val="24"/>
          <w:szCs w:val="24"/>
          <w:lang w:eastAsia="ru-RU"/>
        </w:rPr>
        <w:t xml:space="preserve">, 4 американских корабля, два из которых базируются в Красном море, один в Персидском заливе и ещё один в Средиземном море, американские бомбардировщики B-1, с которых был выполнен запуск крылатых ракет воздушного базирования, 4 британских самолёта </w:t>
      </w:r>
      <w:proofErr w:type="spellStart"/>
      <w:r w:rsidR="00F902D4" w:rsidRPr="00F902D4">
        <w:rPr>
          <w:rFonts w:ascii="Times New Roman" w:eastAsia="Lucida Sans Unicode" w:hAnsi="Times New Roman"/>
          <w:kern w:val="2"/>
          <w:sz w:val="24"/>
          <w:szCs w:val="24"/>
          <w:lang w:eastAsia="ru-RU"/>
        </w:rPr>
        <w:t>Tornado</w:t>
      </w:r>
      <w:proofErr w:type="spellEnd"/>
      <w:r w:rsidR="00F902D4" w:rsidRPr="00F902D4">
        <w:rPr>
          <w:rFonts w:ascii="Times New Roman" w:eastAsia="Lucida Sans Unicode" w:hAnsi="Times New Roman"/>
          <w:kern w:val="2"/>
          <w:sz w:val="24"/>
          <w:szCs w:val="24"/>
          <w:lang w:eastAsia="ru-RU"/>
        </w:rPr>
        <w:t xml:space="preserve"> с авиабазы </w:t>
      </w:r>
      <w:proofErr w:type="spellStart"/>
      <w:r w:rsidR="00F902D4" w:rsidRPr="00F902D4">
        <w:rPr>
          <w:rFonts w:ascii="Times New Roman" w:eastAsia="Lucida Sans Unicode" w:hAnsi="Times New Roman"/>
          <w:kern w:val="2"/>
          <w:sz w:val="24"/>
          <w:szCs w:val="24"/>
          <w:lang w:eastAsia="ru-RU"/>
        </w:rPr>
        <w:t>Акротири</w:t>
      </w:r>
      <w:proofErr w:type="spellEnd"/>
      <w:r w:rsidR="00F902D4" w:rsidRPr="00F902D4">
        <w:rPr>
          <w:rFonts w:ascii="Times New Roman" w:eastAsia="Lucida Sans Unicode" w:hAnsi="Times New Roman"/>
          <w:kern w:val="2"/>
          <w:sz w:val="24"/>
          <w:szCs w:val="24"/>
          <w:lang w:eastAsia="ru-RU"/>
        </w:rPr>
        <w:t xml:space="preserve">, нанесшие удары в провинции </w:t>
      </w:r>
      <w:proofErr w:type="spellStart"/>
      <w:r w:rsidR="00F902D4" w:rsidRPr="00F902D4">
        <w:rPr>
          <w:rFonts w:ascii="Times New Roman" w:eastAsia="Lucida Sans Unicode" w:hAnsi="Times New Roman"/>
          <w:kern w:val="2"/>
          <w:sz w:val="24"/>
          <w:szCs w:val="24"/>
          <w:lang w:eastAsia="ru-RU"/>
        </w:rPr>
        <w:t>Хомс</w:t>
      </w:r>
      <w:proofErr w:type="spellEnd"/>
      <w:r w:rsidR="00F902D4" w:rsidRPr="00F902D4">
        <w:rPr>
          <w:rFonts w:ascii="Times New Roman" w:eastAsia="Lucida Sans Unicode" w:hAnsi="Times New Roman"/>
          <w:kern w:val="2"/>
          <w:sz w:val="24"/>
          <w:szCs w:val="24"/>
          <w:lang w:eastAsia="ru-RU"/>
        </w:rPr>
        <w:t>, один французский фрегат в Средиземном море, и несколько французск</w:t>
      </w:r>
      <w:r w:rsidR="00F902D4">
        <w:rPr>
          <w:rFonts w:ascii="Times New Roman" w:eastAsia="Lucida Sans Unicode" w:hAnsi="Times New Roman"/>
          <w:kern w:val="2"/>
          <w:sz w:val="24"/>
          <w:szCs w:val="24"/>
          <w:lang w:eastAsia="ru-RU"/>
        </w:rPr>
        <w:t xml:space="preserve">их самолётов </w:t>
      </w:r>
      <w:proofErr w:type="spellStart"/>
      <w:r w:rsidR="00F902D4">
        <w:rPr>
          <w:rFonts w:ascii="Times New Roman" w:eastAsia="Lucida Sans Unicode" w:hAnsi="Times New Roman"/>
          <w:kern w:val="2"/>
          <w:sz w:val="24"/>
          <w:szCs w:val="24"/>
          <w:lang w:eastAsia="ru-RU"/>
        </w:rPr>
        <w:t>Mirage</w:t>
      </w:r>
      <w:proofErr w:type="spellEnd"/>
      <w:proofErr w:type="gramEnd"/>
      <w:r w:rsidR="00F902D4">
        <w:rPr>
          <w:rFonts w:ascii="Times New Roman" w:eastAsia="Lucida Sans Unicode" w:hAnsi="Times New Roman"/>
          <w:kern w:val="2"/>
          <w:sz w:val="24"/>
          <w:szCs w:val="24"/>
          <w:lang w:eastAsia="ru-RU"/>
        </w:rPr>
        <w:t xml:space="preserve"> и </w:t>
      </w:r>
      <w:proofErr w:type="spellStart"/>
      <w:r w:rsidR="00F902D4">
        <w:rPr>
          <w:rFonts w:ascii="Times New Roman" w:eastAsia="Lucida Sans Unicode" w:hAnsi="Times New Roman"/>
          <w:kern w:val="2"/>
          <w:sz w:val="24"/>
          <w:szCs w:val="24"/>
          <w:lang w:eastAsia="ru-RU"/>
        </w:rPr>
        <w:t>Rafale</w:t>
      </w:r>
      <w:proofErr w:type="spellEnd"/>
      <w:r w:rsidR="00F902D4" w:rsidRPr="00F902D4">
        <w:rPr>
          <w:rFonts w:ascii="Times New Roman" w:eastAsia="Lucida Sans Unicode" w:hAnsi="Times New Roman"/>
          <w:kern w:val="2"/>
          <w:sz w:val="24"/>
          <w:szCs w:val="24"/>
          <w:lang w:eastAsia="ru-RU"/>
        </w:rPr>
        <w:t>. По утверждению Генштаба Р</w:t>
      </w:r>
      <w:r w:rsidR="00F902D4">
        <w:rPr>
          <w:rFonts w:ascii="Times New Roman" w:eastAsia="Lucida Sans Unicode" w:hAnsi="Times New Roman"/>
          <w:kern w:val="2"/>
          <w:sz w:val="24"/>
          <w:szCs w:val="24"/>
          <w:lang w:eastAsia="ru-RU"/>
        </w:rPr>
        <w:t>Ф сирийская ПВО перехватила 71 ракету из 103</w:t>
      </w:r>
      <w:r w:rsidR="00F902D4" w:rsidRPr="00F902D4">
        <w:rPr>
          <w:rFonts w:ascii="Times New Roman" w:eastAsia="Lucida Sans Unicode" w:hAnsi="Times New Roman"/>
          <w:kern w:val="2"/>
          <w:sz w:val="24"/>
          <w:szCs w:val="24"/>
          <w:lang w:eastAsia="ru-RU"/>
        </w:rPr>
        <w:t>. По заявлению Пентагона, сирийские ПВО выпустили 40 ракет класса «земля-воздух», ни один самолёт и ни одна крылата</w:t>
      </w:r>
      <w:r w:rsidR="00F902D4">
        <w:rPr>
          <w:rFonts w:ascii="Times New Roman" w:eastAsia="Lucida Sans Unicode" w:hAnsi="Times New Roman"/>
          <w:kern w:val="2"/>
          <w:sz w:val="24"/>
          <w:szCs w:val="24"/>
          <w:lang w:eastAsia="ru-RU"/>
        </w:rPr>
        <w:t>я ракета не были перехвачены</w:t>
      </w:r>
      <w:r w:rsidR="00F902D4" w:rsidRPr="00F902D4">
        <w:rPr>
          <w:rFonts w:ascii="Times New Roman" w:eastAsia="Lucida Sans Unicode" w:hAnsi="Times New Roman"/>
          <w:kern w:val="2"/>
          <w:sz w:val="24"/>
          <w:szCs w:val="24"/>
          <w:lang w:eastAsia="ru-RU"/>
        </w:rPr>
        <w:t>.</w:t>
      </w:r>
      <w:r w:rsidR="00F902D4">
        <w:rPr>
          <w:rFonts w:ascii="Times New Roman" w:eastAsia="Lucida Sans Unicode" w:hAnsi="Times New Roman"/>
          <w:kern w:val="2"/>
          <w:sz w:val="24"/>
          <w:szCs w:val="24"/>
          <w:lang w:eastAsia="ru-RU"/>
        </w:rPr>
        <w:t xml:space="preserve"> Подобная риторика со стороны наших западных «партнеров» говорит об освоении ими новых методов ведения информационной войны, при которых фальсификацию применения химического оружия </w:t>
      </w:r>
      <w:r w:rsidR="00C215DE">
        <w:rPr>
          <w:rFonts w:ascii="Times New Roman" w:eastAsia="Lucida Sans Unicode" w:hAnsi="Times New Roman"/>
          <w:kern w:val="2"/>
          <w:sz w:val="24"/>
          <w:szCs w:val="24"/>
          <w:lang w:eastAsia="ru-RU"/>
        </w:rPr>
        <w:t>можно использовать для дестабилизации какого-либо конкретного региона.</w:t>
      </w:r>
      <w:r w:rsidR="00F902D4">
        <w:rPr>
          <w:rFonts w:ascii="Times New Roman" w:eastAsia="Lucida Sans Unicode" w:hAnsi="Times New Roman"/>
          <w:kern w:val="2"/>
          <w:sz w:val="24"/>
          <w:szCs w:val="24"/>
          <w:lang w:eastAsia="ru-RU"/>
        </w:rPr>
        <w:t xml:space="preserve"> </w:t>
      </w:r>
      <w:r w:rsidR="00C215DE">
        <w:rPr>
          <w:rFonts w:ascii="Times New Roman" w:eastAsia="Lucida Sans Unicode" w:hAnsi="Times New Roman"/>
          <w:kern w:val="2"/>
          <w:sz w:val="24"/>
          <w:szCs w:val="24"/>
          <w:lang w:eastAsia="ru-RU"/>
        </w:rPr>
        <w:t>Исходя из этого, можно сделать вывод, что в будущем химическое оружие будет оказывать существенное влияние на политическую жизнь в мире</w:t>
      </w:r>
      <w:r w:rsidR="008B1B31">
        <w:rPr>
          <w:rStyle w:val="a6"/>
          <w:rFonts w:ascii="Times New Roman" w:eastAsia="Lucida Sans Unicode" w:hAnsi="Times New Roman"/>
          <w:kern w:val="2"/>
          <w:sz w:val="24"/>
          <w:szCs w:val="24"/>
          <w:lang w:eastAsia="ru-RU"/>
        </w:rPr>
        <w:footnoteReference w:id="46"/>
      </w:r>
      <w:r w:rsidR="00C215DE">
        <w:rPr>
          <w:rFonts w:ascii="Times New Roman" w:eastAsia="Lucida Sans Unicode" w:hAnsi="Times New Roman"/>
          <w:kern w:val="2"/>
          <w:sz w:val="24"/>
          <w:szCs w:val="24"/>
          <w:lang w:eastAsia="ru-RU"/>
        </w:rPr>
        <w:t xml:space="preserve">. </w:t>
      </w:r>
      <w:r w:rsidR="00A67977" w:rsidRPr="00C215DE">
        <w:rPr>
          <w:rFonts w:ascii="Times New Roman" w:eastAsia="Lucida Sans Unicode" w:hAnsi="Times New Roman"/>
          <w:kern w:val="2"/>
          <w:sz w:val="24"/>
          <w:szCs w:val="24"/>
          <w:lang w:eastAsia="ru-RU"/>
        </w:rPr>
        <w:t xml:space="preserve">Кроме того, сирийский конфликт выступил своего рода полигоном для ведущих военных держав. На данном театре военных действий противоборствующими сторонами применяется самое современное </w:t>
      </w:r>
      <w:r w:rsidR="003F55CA" w:rsidRPr="00C215DE">
        <w:rPr>
          <w:rFonts w:ascii="Times New Roman" w:eastAsia="Lucida Sans Unicode" w:hAnsi="Times New Roman"/>
          <w:kern w:val="2"/>
          <w:sz w:val="24"/>
          <w:szCs w:val="24"/>
          <w:lang w:eastAsia="ru-RU"/>
        </w:rPr>
        <w:t>на нынешний день вооружение и снаряжение, проходят испытания новые и перспективные виды техники, вооружения и снаряжения. Россию</w:t>
      </w:r>
      <w:r w:rsidR="00616290" w:rsidRPr="00C215DE">
        <w:rPr>
          <w:rFonts w:ascii="Times New Roman" w:eastAsia="Lucida Sans Unicode" w:hAnsi="Times New Roman"/>
          <w:kern w:val="2"/>
          <w:sz w:val="24"/>
          <w:szCs w:val="24"/>
          <w:lang w:eastAsia="ru-RU"/>
        </w:rPr>
        <w:t>, в этом отношении,</w:t>
      </w:r>
      <w:r w:rsidR="003F55CA" w:rsidRPr="00C215DE">
        <w:rPr>
          <w:rFonts w:ascii="Times New Roman" w:eastAsia="Lucida Sans Unicode" w:hAnsi="Times New Roman"/>
          <w:kern w:val="2"/>
          <w:sz w:val="24"/>
          <w:szCs w:val="24"/>
          <w:lang w:eastAsia="ru-RU"/>
        </w:rPr>
        <w:t xml:space="preserve"> вероятно можно считать одним из главных бенефициаров этих боевых действий. Личный состав приобретает и наращивает новый и ценный опыт в условиях сирийского конфликта, вооружения, производимые российскими компаниями</w:t>
      </w:r>
      <w:r w:rsidR="00616290" w:rsidRPr="00C215DE">
        <w:rPr>
          <w:rFonts w:ascii="Times New Roman" w:eastAsia="Lucida Sans Unicode" w:hAnsi="Times New Roman"/>
          <w:kern w:val="2"/>
          <w:sz w:val="24"/>
          <w:szCs w:val="24"/>
          <w:lang w:eastAsia="ru-RU"/>
        </w:rPr>
        <w:t>,</w:t>
      </w:r>
      <w:r w:rsidR="003F55CA" w:rsidRPr="00C215DE">
        <w:rPr>
          <w:rFonts w:ascii="Times New Roman" w:eastAsia="Lucida Sans Unicode" w:hAnsi="Times New Roman"/>
          <w:kern w:val="2"/>
          <w:sz w:val="24"/>
          <w:szCs w:val="24"/>
          <w:lang w:eastAsia="ru-RU"/>
        </w:rPr>
        <w:t xml:space="preserve"> получают самую наглядную рекламу своих в</w:t>
      </w:r>
      <w:r w:rsidR="00616290" w:rsidRPr="00C215DE">
        <w:rPr>
          <w:rFonts w:ascii="Times New Roman" w:eastAsia="Lucida Sans Unicode" w:hAnsi="Times New Roman"/>
          <w:kern w:val="2"/>
          <w:sz w:val="24"/>
          <w:szCs w:val="24"/>
          <w:lang w:eastAsia="ru-RU"/>
        </w:rPr>
        <w:t>озможностей, что в итоге открывает для российской промышленности</w:t>
      </w:r>
      <w:r w:rsidR="003F55CA" w:rsidRPr="00C215DE">
        <w:rPr>
          <w:rFonts w:ascii="Times New Roman" w:eastAsia="Lucida Sans Unicode" w:hAnsi="Times New Roman"/>
          <w:kern w:val="2"/>
          <w:sz w:val="24"/>
          <w:szCs w:val="24"/>
          <w:lang w:eastAsia="ru-RU"/>
        </w:rPr>
        <w:t xml:space="preserve"> новые рынки и перспективные контракты на поставку вооружения и снаряжения. Боевое крещение в Сирии п</w:t>
      </w:r>
      <w:r w:rsidR="0025412B" w:rsidRPr="00C215DE">
        <w:rPr>
          <w:rFonts w:ascii="Times New Roman" w:eastAsia="Lucida Sans Unicode" w:hAnsi="Times New Roman"/>
          <w:kern w:val="2"/>
          <w:sz w:val="24"/>
          <w:szCs w:val="24"/>
          <w:lang w:eastAsia="ru-RU"/>
        </w:rPr>
        <w:t>олучили</w:t>
      </w:r>
      <w:r w:rsidR="003F55CA" w:rsidRPr="00C215DE">
        <w:rPr>
          <w:rFonts w:ascii="Times New Roman" w:eastAsia="Lucida Sans Unicode" w:hAnsi="Times New Roman"/>
          <w:kern w:val="2"/>
          <w:sz w:val="24"/>
          <w:szCs w:val="24"/>
          <w:lang w:eastAsia="ru-RU"/>
        </w:rPr>
        <w:t xml:space="preserve"> и реформированные подразделения Вооруженных Сил РФ – Силы Специальных Операций и Военно-Космические Силы, были отработаны методы взаимодействия между ними. </w:t>
      </w:r>
      <w:r w:rsidR="00616290" w:rsidRPr="00C215DE">
        <w:rPr>
          <w:rFonts w:ascii="Times New Roman" w:eastAsia="Lucida Sans Unicode" w:hAnsi="Times New Roman"/>
          <w:kern w:val="2"/>
          <w:sz w:val="24"/>
          <w:szCs w:val="24"/>
          <w:lang w:eastAsia="ru-RU"/>
        </w:rPr>
        <w:t xml:space="preserve">В будущем этот опыт поможет Вооруженным Силам эффективнее выполнять поставленные задачи. Стоит также отметить и один из первых, </w:t>
      </w:r>
      <w:r w:rsidR="00616290" w:rsidRPr="00C215DE">
        <w:rPr>
          <w:rFonts w:ascii="Times New Roman" w:eastAsia="Lucida Sans Unicode" w:hAnsi="Times New Roman"/>
          <w:kern w:val="2"/>
          <w:sz w:val="24"/>
          <w:szCs w:val="24"/>
          <w:lang w:eastAsia="ru-RU"/>
        </w:rPr>
        <w:lastRenderedPageBreak/>
        <w:t xml:space="preserve">для России, опытов коммерциализации боевых действий – применение сторонами конфликта частных военных компаний (ЧВК). </w:t>
      </w:r>
      <w:r w:rsidR="00192E14" w:rsidRPr="00C215DE">
        <w:rPr>
          <w:rFonts w:ascii="Times New Roman" w:eastAsia="Lucida Sans Unicode" w:hAnsi="Times New Roman"/>
          <w:kern w:val="2"/>
          <w:sz w:val="24"/>
          <w:szCs w:val="24"/>
          <w:lang w:eastAsia="ru-RU"/>
        </w:rPr>
        <w:t>Сирийский конфликт так же является одной из главных причин европейского миграционного кризиса</w:t>
      </w:r>
      <w:r w:rsidR="00C709D4" w:rsidRPr="00C215DE">
        <w:rPr>
          <w:rFonts w:ascii="Times New Roman" w:eastAsia="Lucida Sans Unicode" w:hAnsi="Times New Roman"/>
          <w:kern w:val="2"/>
          <w:sz w:val="24"/>
          <w:szCs w:val="24"/>
          <w:lang w:eastAsia="ru-RU"/>
        </w:rPr>
        <w:t>,</w:t>
      </w:r>
      <w:r w:rsidR="00192E14" w:rsidRPr="00C215DE">
        <w:rPr>
          <w:rFonts w:ascii="Times New Roman" w:eastAsia="Lucida Sans Unicode" w:hAnsi="Times New Roman"/>
          <w:kern w:val="2"/>
          <w:sz w:val="24"/>
          <w:szCs w:val="24"/>
          <w:lang w:eastAsia="ru-RU"/>
        </w:rPr>
        <w:t xml:space="preserve"> </w:t>
      </w:r>
      <w:r w:rsidR="00C709D4" w:rsidRPr="00C215DE">
        <w:rPr>
          <w:rFonts w:ascii="Times New Roman" w:eastAsia="Lucida Sans Unicode" w:hAnsi="Times New Roman"/>
          <w:kern w:val="2"/>
          <w:sz w:val="24"/>
          <w:szCs w:val="24"/>
          <w:lang w:eastAsia="ru-RU"/>
        </w:rPr>
        <w:t>поскольку был вызван массовый исход беженцев из Сирии. Конфликт характеризуют ожесточёнными боями, беспорядочными обстрелами населённых пунктов, массовыми убийствами и многочисленными военными преступлениями против мирного населения, экономике и инфраструктуре Сирии нанесён колоссальный ущерб, требующий существенных средств и времени для восстановления.</w:t>
      </w:r>
      <w:r w:rsidR="00D94CF8" w:rsidRPr="00C215DE">
        <w:rPr>
          <w:rFonts w:ascii="Times New Roman" w:eastAsia="Lucida Sans Unicode" w:hAnsi="Times New Roman"/>
          <w:kern w:val="2"/>
          <w:sz w:val="24"/>
          <w:szCs w:val="24"/>
          <w:lang w:eastAsia="ru-RU"/>
        </w:rPr>
        <w:t xml:space="preserve"> «От исхода сирийского конфликта зависит не только будущее самой Сирии, но и расклад сил на Ближнем и Среднем Востоке, перспектива борьбы с международным терроризмом и в известной степени формирующийся мировой порядок</w:t>
      </w:r>
      <w:r w:rsidR="00D94CF8">
        <w:rPr>
          <w:rStyle w:val="a6"/>
          <w:rFonts w:ascii="Times New Roman" w:eastAsia="Lucida Sans Unicode" w:hAnsi="Times New Roman"/>
          <w:kern w:val="2"/>
          <w:sz w:val="24"/>
          <w:szCs w:val="24"/>
          <w:lang w:eastAsia="ru-RU"/>
        </w:rPr>
        <w:footnoteReference w:id="47"/>
      </w:r>
      <w:r w:rsidR="00D94CF8" w:rsidRPr="00C215DE">
        <w:rPr>
          <w:rFonts w:ascii="Times New Roman" w:eastAsia="Lucida Sans Unicode" w:hAnsi="Times New Roman"/>
          <w:kern w:val="2"/>
          <w:sz w:val="24"/>
          <w:szCs w:val="24"/>
          <w:lang w:eastAsia="ru-RU"/>
        </w:rPr>
        <w:t xml:space="preserve">».  </w:t>
      </w:r>
    </w:p>
    <w:p w:rsidR="00E84A38" w:rsidRDefault="00E84A38" w:rsidP="00C215DE">
      <w:pPr>
        <w:pStyle w:val="a3"/>
        <w:widowControl w:val="0"/>
        <w:suppressAutoHyphens/>
        <w:spacing w:after="0"/>
        <w:ind w:left="360"/>
        <w:jc w:val="both"/>
        <w:rPr>
          <w:rFonts w:ascii="Times New Roman" w:eastAsia="Lucida Sans Unicode" w:hAnsi="Times New Roman"/>
          <w:kern w:val="2"/>
          <w:sz w:val="24"/>
          <w:szCs w:val="24"/>
          <w:lang w:eastAsia="ru-RU"/>
        </w:rPr>
      </w:pPr>
    </w:p>
    <w:p w:rsidR="00E84A38" w:rsidRDefault="00E84A38" w:rsidP="00C215DE">
      <w:pPr>
        <w:pStyle w:val="a3"/>
        <w:widowControl w:val="0"/>
        <w:suppressAutoHyphens/>
        <w:spacing w:after="0"/>
        <w:ind w:left="360"/>
        <w:jc w:val="both"/>
        <w:rPr>
          <w:rFonts w:ascii="Times New Roman" w:eastAsia="Lucida Sans Unicode" w:hAnsi="Times New Roman"/>
          <w:kern w:val="2"/>
          <w:sz w:val="24"/>
          <w:szCs w:val="24"/>
          <w:lang w:eastAsia="ru-RU"/>
        </w:rPr>
      </w:pPr>
    </w:p>
    <w:p w:rsidR="00E84A38" w:rsidRDefault="00E84A38" w:rsidP="00C215DE">
      <w:pPr>
        <w:pStyle w:val="a3"/>
        <w:widowControl w:val="0"/>
        <w:suppressAutoHyphens/>
        <w:spacing w:after="0"/>
        <w:ind w:left="360"/>
        <w:jc w:val="both"/>
        <w:rPr>
          <w:rFonts w:ascii="Times New Roman" w:eastAsia="Lucida Sans Unicode" w:hAnsi="Times New Roman"/>
          <w:kern w:val="2"/>
          <w:sz w:val="24"/>
          <w:szCs w:val="24"/>
          <w:lang w:eastAsia="ru-RU"/>
        </w:rPr>
      </w:pPr>
    </w:p>
    <w:p w:rsidR="00E84A38" w:rsidRDefault="00E84A38" w:rsidP="00C215DE">
      <w:pPr>
        <w:pStyle w:val="a3"/>
        <w:widowControl w:val="0"/>
        <w:suppressAutoHyphens/>
        <w:spacing w:after="0"/>
        <w:ind w:left="360"/>
        <w:jc w:val="both"/>
        <w:rPr>
          <w:rFonts w:ascii="Times New Roman" w:eastAsia="Lucida Sans Unicode" w:hAnsi="Times New Roman"/>
          <w:kern w:val="2"/>
          <w:sz w:val="24"/>
          <w:szCs w:val="24"/>
          <w:lang w:eastAsia="ru-RU"/>
        </w:rPr>
      </w:pPr>
    </w:p>
    <w:p w:rsidR="00E84A38" w:rsidRDefault="00E84A38" w:rsidP="00C215DE">
      <w:pPr>
        <w:pStyle w:val="a3"/>
        <w:widowControl w:val="0"/>
        <w:suppressAutoHyphens/>
        <w:spacing w:after="0"/>
        <w:ind w:left="360"/>
        <w:jc w:val="both"/>
        <w:rPr>
          <w:rFonts w:ascii="Times New Roman" w:eastAsia="Lucida Sans Unicode" w:hAnsi="Times New Roman"/>
          <w:kern w:val="2"/>
          <w:sz w:val="24"/>
          <w:szCs w:val="24"/>
          <w:lang w:eastAsia="ru-RU"/>
        </w:rPr>
      </w:pPr>
    </w:p>
    <w:p w:rsidR="00E84A38" w:rsidRDefault="00E84A38" w:rsidP="00C215DE">
      <w:pPr>
        <w:pStyle w:val="a3"/>
        <w:widowControl w:val="0"/>
        <w:suppressAutoHyphens/>
        <w:spacing w:after="0"/>
        <w:ind w:left="360"/>
        <w:jc w:val="both"/>
        <w:rPr>
          <w:rFonts w:ascii="Times New Roman" w:eastAsia="Lucida Sans Unicode" w:hAnsi="Times New Roman"/>
          <w:kern w:val="2"/>
          <w:sz w:val="24"/>
          <w:szCs w:val="24"/>
          <w:lang w:eastAsia="ru-RU"/>
        </w:rPr>
      </w:pPr>
    </w:p>
    <w:p w:rsidR="00E84A38" w:rsidRDefault="00E84A38" w:rsidP="00C215DE">
      <w:pPr>
        <w:pStyle w:val="a3"/>
        <w:widowControl w:val="0"/>
        <w:suppressAutoHyphens/>
        <w:spacing w:after="0"/>
        <w:ind w:left="360"/>
        <w:jc w:val="both"/>
        <w:rPr>
          <w:rFonts w:ascii="Times New Roman" w:eastAsia="Lucida Sans Unicode" w:hAnsi="Times New Roman"/>
          <w:kern w:val="2"/>
          <w:sz w:val="24"/>
          <w:szCs w:val="24"/>
          <w:lang w:eastAsia="ru-RU"/>
        </w:rPr>
      </w:pPr>
    </w:p>
    <w:p w:rsidR="00E84A38" w:rsidRDefault="00E84A38" w:rsidP="00C215DE">
      <w:pPr>
        <w:pStyle w:val="a3"/>
        <w:widowControl w:val="0"/>
        <w:suppressAutoHyphens/>
        <w:spacing w:after="0"/>
        <w:ind w:left="360"/>
        <w:jc w:val="both"/>
        <w:rPr>
          <w:rFonts w:ascii="Times New Roman" w:eastAsia="Lucida Sans Unicode" w:hAnsi="Times New Roman"/>
          <w:kern w:val="2"/>
          <w:sz w:val="24"/>
          <w:szCs w:val="24"/>
          <w:lang w:eastAsia="ru-RU"/>
        </w:rPr>
      </w:pPr>
    </w:p>
    <w:p w:rsidR="00E84A38" w:rsidRDefault="00E84A38" w:rsidP="00C215DE">
      <w:pPr>
        <w:pStyle w:val="a3"/>
        <w:widowControl w:val="0"/>
        <w:suppressAutoHyphens/>
        <w:spacing w:after="0"/>
        <w:ind w:left="360"/>
        <w:jc w:val="both"/>
        <w:rPr>
          <w:rFonts w:ascii="Times New Roman" w:eastAsia="Lucida Sans Unicode" w:hAnsi="Times New Roman"/>
          <w:kern w:val="2"/>
          <w:sz w:val="24"/>
          <w:szCs w:val="24"/>
          <w:lang w:eastAsia="ru-RU"/>
        </w:rPr>
      </w:pPr>
    </w:p>
    <w:p w:rsidR="00E84A38" w:rsidRDefault="00E84A38" w:rsidP="00C215DE">
      <w:pPr>
        <w:pStyle w:val="a3"/>
        <w:widowControl w:val="0"/>
        <w:suppressAutoHyphens/>
        <w:spacing w:after="0"/>
        <w:ind w:left="360"/>
        <w:jc w:val="both"/>
        <w:rPr>
          <w:rFonts w:ascii="Times New Roman" w:eastAsia="Lucida Sans Unicode" w:hAnsi="Times New Roman"/>
          <w:kern w:val="2"/>
          <w:sz w:val="24"/>
          <w:szCs w:val="24"/>
          <w:lang w:eastAsia="ru-RU"/>
        </w:rPr>
      </w:pPr>
    </w:p>
    <w:p w:rsidR="00E84A38" w:rsidRDefault="00E84A38" w:rsidP="00C215DE">
      <w:pPr>
        <w:pStyle w:val="a3"/>
        <w:widowControl w:val="0"/>
        <w:suppressAutoHyphens/>
        <w:spacing w:after="0"/>
        <w:ind w:left="360"/>
        <w:jc w:val="both"/>
        <w:rPr>
          <w:rFonts w:ascii="Times New Roman" w:eastAsia="Lucida Sans Unicode" w:hAnsi="Times New Roman"/>
          <w:kern w:val="2"/>
          <w:sz w:val="24"/>
          <w:szCs w:val="24"/>
          <w:lang w:eastAsia="ru-RU"/>
        </w:rPr>
      </w:pPr>
    </w:p>
    <w:p w:rsidR="00E84A38" w:rsidRDefault="00E84A38" w:rsidP="00C215DE">
      <w:pPr>
        <w:pStyle w:val="a3"/>
        <w:widowControl w:val="0"/>
        <w:suppressAutoHyphens/>
        <w:spacing w:after="0"/>
        <w:ind w:left="360"/>
        <w:jc w:val="both"/>
        <w:rPr>
          <w:rFonts w:ascii="Times New Roman" w:eastAsia="Lucida Sans Unicode" w:hAnsi="Times New Roman"/>
          <w:kern w:val="2"/>
          <w:sz w:val="24"/>
          <w:szCs w:val="24"/>
          <w:lang w:eastAsia="ru-RU"/>
        </w:rPr>
      </w:pPr>
    </w:p>
    <w:p w:rsidR="00E84A38" w:rsidRDefault="00E84A38" w:rsidP="00C215DE">
      <w:pPr>
        <w:pStyle w:val="a3"/>
        <w:widowControl w:val="0"/>
        <w:suppressAutoHyphens/>
        <w:spacing w:after="0"/>
        <w:ind w:left="360"/>
        <w:jc w:val="both"/>
        <w:rPr>
          <w:rFonts w:ascii="Times New Roman" w:eastAsia="Lucida Sans Unicode" w:hAnsi="Times New Roman"/>
          <w:kern w:val="2"/>
          <w:sz w:val="24"/>
          <w:szCs w:val="24"/>
          <w:lang w:eastAsia="ru-RU"/>
        </w:rPr>
      </w:pPr>
    </w:p>
    <w:p w:rsidR="00E84A38" w:rsidRDefault="00E84A38" w:rsidP="00C215DE">
      <w:pPr>
        <w:pStyle w:val="a3"/>
        <w:widowControl w:val="0"/>
        <w:suppressAutoHyphens/>
        <w:spacing w:after="0"/>
        <w:ind w:left="360"/>
        <w:jc w:val="both"/>
        <w:rPr>
          <w:rFonts w:ascii="Times New Roman" w:eastAsia="Lucida Sans Unicode" w:hAnsi="Times New Roman"/>
          <w:kern w:val="2"/>
          <w:sz w:val="24"/>
          <w:szCs w:val="24"/>
          <w:lang w:eastAsia="ru-RU"/>
        </w:rPr>
      </w:pPr>
    </w:p>
    <w:p w:rsidR="00E84A38" w:rsidRDefault="00E84A38" w:rsidP="00C215DE">
      <w:pPr>
        <w:pStyle w:val="a3"/>
        <w:widowControl w:val="0"/>
        <w:suppressAutoHyphens/>
        <w:spacing w:after="0"/>
        <w:ind w:left="360"/>
        <w:jc w:val="both"/>
        <w:rPr>
          <w:rFonts w:ascii="Times New Roman" w:eastAsia="Lucida Sans Unicode" w:hAnsi="Times New Roman"/>
          <w:kern w:val="2"/>
          <w:sz w:val="24"/>
          <w:szCs w:val="24"/>
          <w:lang w:eastAsia="ru-RU"/>
        </w:rPr>
      </w:pPr>
    </w:p>
    <w:p w:rsidR="00E84A38" w:rsidRDefault="00E84A38" w:rsidP="00C215DE">
      <w:pPr>
        <w:pStyle w:val="a3"/>
        <w:widowControl w:val="0"/>
        <w:suppressAutoHyphens/>
        <w:spacing w:after="0"/>
        <w:ind w:left="360"/>
        <w:jc w:val="both"/>
        <w:rPr>
          <w:rFonts w:ascii="Times New Roman" w:eastAsia="Lucida Sans Unicode" w:hAnsi="Times New Roman"/>
          <w:kern w:val="2"/>
          <w:sz w:val="24"/>
          <w:szCs w:val="24"/>
          <w:lang w:eastAsia="ru-RU"/>
        </w:rPr>
      </w:pPr>
    </w:p>
    <w:p w:rsidR="00E84A38" w:rsidRDefault="00E84A38" w:rsidP="00C215DE">
      <w:pPr>
        <w:pStyle w:val="a3"/>
        <w:widowControl w:val="0"/>
        <w:suppressAutoHyphens/>
        <w:spacing w:after="0"/>
        <w:ind w:left="360"/>
        <w:jc w:val="both"/>
        <w:rPr>
          <w:rFonts w:ascii="Times New Roman" w:eastAsia="Lucida Sans Unicode" w:hAnsi="Times New Roman"/>
          <w:kern w:val="2"/>
          <w:sz w:val="24"/>
          <w:szCs w:val="24"/>
          <w:lang w:eastAsia="ru-RU"/>
        </w:rPr>
      </w:pPr>
    </w:p>
    <w:p w:rsidR="00E84A38" w:rsidRDefault="00E84A38" w:rsidP="00C215DE">
      <w:pPr>
        <w:pStyle w:val="a3"/>
        <w:widowControl w:val="0"/>
        <w:suppressAutoHyphens/>
        <w:spacing w:after="0"/>
        <w:ind w:left="360"/>
        <w:jc w:val="both"/>
        <w:rPr>
          <w:rFonts w:ascii="Times New Roman" w:eastAsia="Lucida Sans Unicode" w:hAnsi="Times New Roman"/>
          <w:kern w:val="2"/>
          <w:sz w:val="24"/>
          <w:szCs w:val="24"/>
          <w:lang w:eastAsia="ru-RU"/>
        </w:rPr>
      </w:pPr>
    </w:p>
    <w:p w:rsidR="00E84A38" w:rsidRDefault="00E84A38" w:rsidP="00C215DE">
      <w:pPr>
        <w:pStyle w:val="a3"/>
        <w:widowControl w:val="0"/>
        <w:suppressAutoHyphens/>
        <w:spacing w:after="0"/>
        <w:ind w:left="360"/>
        <w:jc w:val="both"/>
        <w:rPr>
          <w:rFonts w:ascii="Times New Roman" w:eastAsia="Lucida Sans Unicode" w:hAnsi="Times New Roman"/>
          <w:kern w:val="2"/>
          <w:sz w:val="24"/>
          <w:szCs w:val="24"/>
          <w:lang w:eastAsia="ru-RU"/>
        </w:rPr>
      </w:pPr>
    </w:p>
    <w:p w:rsidR="00E84A38" w:rsidRDefault="00E84A38" w:rsidP="00C215DE">
      <w:pPr>
        <w:pStyle w:val="a3"/>
        <w:widowControl w:val="0"/>
        <w:suppressAutoHyphens/>
        <w:spacing w:after="0"/>
        <w:ind w:left="360"/>
        <w:jc w:val="both"/>
        <w:rPr>
          <w:rFonts w:ascii="Times New Roman" w:eastAsia="Lucida Sans Unicode" w:hAnsi="Times New Roman"/>
          <w:kern w:val="2"/>
          <w:sz w:val="24"/>
          <w:szCs w:val="24"/>
          <w:lang w:eastAsia="ru-RU"/>
        </w:rPr>
      </w:pPr>
    </w:p>
    <w:p w:rsidR="00C5413A" w:rsidRDefault="00C5413A" w:rsidP="00C215DE">
      <w:pPr>
        <w:pStyle w:val="a3"/>
        <w:widowControl w:val="0"/>
        <w:suppressAutoHyphens/>
        <w:spacing w:after="0"/>
        <w:ind w:left="360"/>
        <w:jc w:val="both"/>
        <w:rPr>
          <w:rFonts w:ascii="Times New Roman" w:eastAsia="Lucida Sans Unicode" w:hAnsi="Times New Roman"/>
          <w:kern w:val="2"/>
          <w:sz w:val="24"/>
          <w:szCs w:val="24"/>
          <w:lang w:eastAsia="ru-RU"/>
        </w:rPr>
      </w:pPr>
    </w:p>
    <w:p w:rsidR="00C5413A" w:rsidRDefault="00C5413A" w:rsidP="00C215DE">
      <w:pPr>
        <w:pStyle w:val="a3"/>
        <w:widowControl w:val="0"/>
        <w:suppressAutoHyphens/>
        <w:spacing w:after="0"/>
        <w:ind w:left="360"/>
        <w:jc w:val="both"/>
        <w:rPr>
          <w:rFonts w:ascii="Times New Roman" w:eastAsia="Lucida Sans Unicode" w:hAnsi="Times New Roman"/>
          <w:kern w:val="2"/>
          <w:sz w:val="24"/>
          <w:szCs w:val="24"/>
          <w:lang w:eastAsia="ru-RU"/>
        </w:rPr>
      </w:pPr>
    </w:p>
    <w:p w:rsidR="00C5413A" w:rsidRDefault="00C5413A" w:rsidP="00C215DE">
      <w:pPr>
        <w:pStyle w:val="a3"/>
        <w:widowControl w:val="0"/>
        <w:suppressAutoHyphens/>
        <w:spacing w:after="0"/>
        <w:ind w:left="360"/>
        <w:jc w:val="both"/>
        <w:rPr>
          <w:rFonts w:ascii="Times New Roman" w:eastAsia="Lucida Sans Unicode" w:hAnsi="Times New Roman"/>
          <w:kern w:val="2"/>
          <w:sz w:val="24"/>
          <w:szCs w:val="24"/>
          <w:lang w:eastAsia="ru-RU"/>
        </w:rPr>
      </w:pPr>
    </w:p>
    <w:p w:rsidR="00C5413A" w:rsidRDefault="00C5413A" w:rsidP="00C215DE">
      <w:pPr>
        <w:pStyle w:val="a3"/>
        <w:widowControl w:val="0"/>
        <w:suppressAutoHyphens/>
        <w:spacing w:after="0"/>
        <w:ind w:left="360"/>
        <w:jc w:val="both"/>
        <w:rPr>
          <w:rFonts w:ascii="Times New Roman" w:eastAsia="Lucida Sans Unicode" w:hAnsi="Times New Roman"/>
          <w:kern w:val="2"/>
          <w:sz w:val="24"/>
          <w:szCs w:val="24"/>
          <w:lang w:eastAsia="ru-RU"/>
        </w:rPr>
      </w:pPr>
    </w:p>
    <w:p w:rsidR="00C5413A" w:rsidRDefault="00C5413A" w:rsidP="00C215DE">
      <w:pPr>
        <w:pStyle w:val="a3"/>
        <w:widowControl w:val="0"/>
        <w:suppressAutoHyphens/>
        <w:spacing w:after="0"/>
        <w:ind w:left="360"/>
        <w:jc w:val="both"/>
        <w:rPr>
          <w:rFonts w:ascii="Times New Roman" w:eastAsia="Lucida Sans Unicode" w:hAnsi="Times New Roman"/>
          <w:kern w:val="2"/>
          <w:sz w:val="24"/>
          <w:szCs w:val="24"/>
          <w:lang w:eastAsia="ru-RU"/>
        </w:rPr>
      </w:pPr>
    </w:p>
    <w:p w:rsidR="00C5413A" w:rsidRDefault="00C5413A" w:rsidP="00C215DE">
      <w:pPr>
        <w:pStyle w:val="a3"/>
        <w:widowControl w:val="0"/>
        <w:suppressAutoHyphens/>
        <w:spacing w:after="0"/>
        <w:ind w:left="360"/>
        <w:jc w:val="both"/>
        <w:rPr>
          <w:rFonts w:ascii="Times New Roman" w:eastAsia="Lucida Sans Unicode" w:hAnsi="Times New Roman"/>
          <w:kern w:val="2"/>
          <w:sz w:val="24"/>
          <w:szCs w:val="24"/>
          <w:lang w:eastAsia="ru-RU"/>
        </w:rPr>
      </w:pPr>
    </w:p>
    <w:p w:rsidR="000049A4" w:rsidRDefault="000049A4" w:rsidP="00C215DE">
      <w:pPr>
        <w:pStyle w:val="a3"/>
        <w:widowControl w:val="0"/>
        <w:suppressAutoHyphens/>
        <w:spacing w:after="0"/>
        <w:ind w:left="360"/>
        <w:jc w:val="both"/>
        <w:rPr>
          <w:rFonts w:ascii="Times New Roman" w:eastAsia="Lucida Sans Unicode" w:hAnsi="Times New Roman"/>
          <w:kern w:val="2"/>
          <w:sz w:val="24"/>
          <w:szCs w:val="24"/>
          <w:lang w:eastAsia="ru-RU"/>
        </w:rPr>
      </w:pPr>
    </w:p>
    <w:p w:rsidR="00E84A38" w:rsidRDefault="00E84A38" w:rsidP="00C215DE">
      <w:pPr>
        <w:pStyle w:val="a3"/>
        <w:widowControl w:val="0"/>
        <w:suppressAutoHyphens/>
        <w:spacing w:after="0"/>
        <w:ind w:left="360"/>
        <w:jc w:val="both"/>
        <w:rPr>
          <w:rFonts w:ascii="Times New Roman" w:eastAsia="Lucida Sans Unicode" w:hAnsi="Times New Roman"/>
          <w:kern w:val="2"/>
          <w:sz w:val="24"/>
          <w:szCs w:val="24"/>
          <w:lang w:eastAsia="ru-RU"/>
        </w:rPr>
      </w:pPr>
    </w:p>
    <w:p w:rsidR="00E41616" w:rsidRPr="00E41616" w:rsidRDefault="00E41616" w:rsidP="00E41616">
      <w:pPr>
        <w:widowControl w:val="0"/>
        <w:suppressAutoHyphens/>
        <w:spacing w:after="0"/>
        <w:jc w:val="both"/>
        <w:rPr>
          <w:rFonts w:ascii="Times New Roman" w:eastAsia="Lucida Sans Unicode" w:hAnsi="Times New Roman"/>
          <w:kern w:val="2"/>
          <w:sz w:val="24"/>
          <w:szCs w:val="24"/>
          <w:lang w:eastAsia="ru-RU"/>
        </w:rPr>
      </w:pPr>
    </w:p>
    <w:p w:rsidR="00C215DE" w:rsidRDefault="00C215DE" w:rsidP="00C215DE">
      <w:pPr>
        <w:pStyle w:val="a3"/>
        <w:widowControl w:val="0"/>
        <w:numPr>
          <w:ilvl w:val="1"/>
          <w:numId w:val="8"/>
        </w:numPr>
        <w:suppressAutoHyphens/>
        <w:spacing w:after="0" w:line="240" w:lineRule="auto"/>
        <w:jc w:val="both"/>
        <w:rPr>
          <w:rFonts w:ascii="Times New Roman" w:eastAsia="Lucida Sans Unicode" w:hAnsi="Times New Roman"/>
          <w:kern w:val="2"/>
          <w:sz w:val="28"/>
          <w:szCs w:val="28"/>
          <w:lang w:eastAsia="ru-RU"/>
        </w:rPr>
      </w:pPr>
      <w:r>
        <w:rPr>
          <w:rFonts w:ascii="Times New Roman" w:eastAsia="Lucida Sans Unicode" w:hAnsi="Times New Roman"/>
          <w:kern w:val="2"/>
          <w:sz w:val="28"/>
          <w:szCs w:val="28"/>
          <w:lang w:eastAsia="ru-RU"/>
        </w:rPr>
        <w:lastRenderedPageBreak/>
        <w:t xml:space="preserve"> </w:t>
      </w:r>
      <w:r w:rsidRPr="004D3B88">
        <w:rPr>
          <w:rFonts w:ascii="Times New Roman" w:eastAsia="Lucida Sans Unicode" w:hAnsi="Times New Roman"/>
          <w:kern w:val="2"/>
          <w:sz w:val="28"/>
          <w:szCs w:val="28"/>
          <w:lang w:eastAsia="ru-RU"/>
        </w:rPr>
        <w:t xml:space="preserve"> </w:t>
      </w:r>
      <w:r w:rsidRPr="00C215DE">
        <w:rPr>
          <w:rFonts w:ascii="Times New Roman" w:eastAsia="Lucida Sans Unicode" w:hAnsi="Times New Roman"/>
          <w:kern w:val="2"/>
          <w:sz w:val="28"/>
          <w:szCs w:val="28"/>
          <w:lang w:eastAsia="ru-RU"/>
        </w:rPr>
        <w:t>Противостояние ИРИ, Израиля и Саудовской Аравии</w:t>
      </w:r>
    </w:p>
    <w:p w:rsidR="00C215DE" w:rsidRDefault="00C215DE" w:rsidP="00C215DE">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6E71D2" w:rsidRPr="00921439" w:rsidRDefault="00C215DE" w:rsidP="00BB1E49">
      <w:pPr>
        <w:pStyle w:val="a3"/>
        <w:widowControl w:val="0"/>
        <w:suppressAutoHyphens/>
        <w:spacing w:after="0"/>
        <w:ind w:left="360" w:firstLine="348"/>
        <w:jc w:val="both"/>
        <w:rPr>
          <w:rFonts w:ascii="Times New Roman" w:eastAsia="Lucida Sans Unicode" w:hAnsi="Times New Roman"/>
          <w:kern w:val="2"/>
          <w:sz w:val="24"/>
          <w:szCs w:val="24"/>
          <w:lang w:eastAsia="ru-RU"/>
        </w:rPr>
      </w:pPr>
      <w:r>
        <w:rPr>
          <w:rFonts w:ascii="Times New Roman" w:eastAsia="Lucida Sans Unicode" w:hAnsi="Times New Roman"/>
          <w:kern w:val="2"/>
          <w:sz w:val="24"/>
          <w:szCs w:val="24"/>
          <w:lang w:eastAsia="ru-RU"/>
        </w:rPr>
        <w:t>Помимо Гражданской войны в Сирии, на Ближнем Вост</w:t>
      </w:r>
      <w:r w:rsidR="008931F2">
        <w:rPr>
          <w:rFonts w:ascii="Times New Roman" w:eastAsia="Lucida Sans Unicode" w:hAnsi="Times New Roman"/>
          <w:kern w:val="2"/>
          <w:sz w:val="24"/>
          <w:szCs w:val="24"/>
          <w:lang w:eastAsia="ru-RU"/>
        </w:rPr>
        <w:t>оке существует ряд менее крупных</w:t>
      </w:r>
      <w:r>
        <w:rPr>
          <w:rFonts w:ascii="Times New Roman" w:eastAsia="Lucida Sans Unicode" w:hAnsi="Times New Roman"/>
          <w:kern w:val="2"/>
          <w:sz w:val="24"/>
          <w:szCs w:val="24"/>
          <w:lang w:eastAsia="ru-RU"/>
        </w:rPr>
        <w:t xml:space="preserve">, но от того не менее значимых конфликтов. </w:t>
      </w:r>
      <w:r w:rsidR="00091764">
        <w:rPr>
          <w:rFonts w:ascii="Times New Roman" w:eastAsia="Lucida Sans Unicode" w:hAnsi="Times New Roman"/>
          <w:kern w:val="2"/>
          <w:sz w:val="24"/>
          <w:szCs w:val="24"/>
          <w:lang w:eastAsia="ru-RU"/>
        </w:rPr>
        <w:t xml:space="preserve">Реализуя свою внешнюю политику, о которой говорилось ранее, Исламская Республика Иран сталкивается с необходимостью противодействовать другим ведущим государствам региона, в особенности Израилю и Саудовской Аравии. </w:t>
      </w:r>
      <w:r w:rsidR="00CE2C3B">
        <w:rPr>
          <w:rFonts w:ascii="Times New Roman" w:eastAsia="Lucida Sans Unicode" w:hAnsi="Times New Roman"/>
          <w:kern w:val="2"/>
          <w:sz w:val="24"/>
          <w:szCs w:val="24"/>
          <w:lang w:eastAsia="ru-RU"/>
        </w:rPr>
        <w:t xml:space="preserve">Прямого военного столкновения между государствами нет, однако все </w:t>
      </w:r>
      <w:r w:rsidR="00745D49">
        <w:rPr>
          <w:rFonts w:ascii="Times New Roman" w:eastAsia="Lucida Sans Unicode" w:hAnsi="Times New Roman"/>
          <w:kern w:val="2"/>
          <w:sz w:val="24"/>
          <w:szCs w:val="24"/>
          <w:lang w:eastAsia="ru-RU"/>
        </w:rPr>
        <w:t>они,</w:t>
      </w:r>
      <w:r w:rsidR="00CE2C3B">
        <w:rPr>
          <w:rFonts w:ascii="Times New Roman" w:eastAsia="Lucida Sans Unicode" w:hAnsi="Times New Roman"/>
          <w:kern w:val="2"/>
          <w:sz w:val="24"/>
          <w:szCs w:val="24"/>
          <w:lang w:eastAsia="ru-RU"/>
        </w:rPr>
        <w:t xml:space="preserve"> так или иначе</w:t>
      </w:r>
      <w:r w:rsidR="00745D49">
        <w:rPr>
          <w:rFonts w:ascii="Times New Roman" w:eastAsia="Lucida Sans Unicode" w:hAnsi="Times New Roman"/>
          <w:kern w:val="2"/>
          <w:sz w:val="24"/>
          <w:szCs w:val="24"/>
          <w:lang w:eastAsia="ru-RU"/>
        </w:rPr>
        <w:t>,</w:t>
      </w:r>
      <w:r w:rsidR="00CE2C3B">
        <w:rPr>
          <w:rFonts w:ascii="Times New Roman" w:eastAsia="Lucida Sans Unicode" w:hAnsi="Times New Roman"/>
          <w:kern w:val="2"/>
          <w:sz w:val="24"/>
          <w:szCs w:val="24"/>
          <w:lang w:eastAsia="ru-RU"/>
        </w:rPr>
        <w:t xml:space="preserve"> принимают </w:t>
      </w:r>
      <w:r w:rsidR="00745D49">
        <w:rPr>
          <w:rFonts w:ascii="Times New Roman" w:eastAsia="Lucida Sans Unicode" w:hAnsi="Times New Roman"/>
          <w:kern w:val="2"/>
          <w:sz w:val="24"/>
          <w:szCs w:val="24"/>
          <w:lang w:eastAsia="ru-RU"/>
        </w:rPr>
        <w:t>участие в конфликтах на ближневосточном театре военных действий. Примером такого конфликта может служить Гражданская война в Сирии. Однако существуют гораздо менее освещаемые прецеденты противостояния между указанными странами. К числу таких конфликтов относится Гражданская война в Йемене</w:t>
      </w:r>
      <w:r w:rsidR="00181D5B">
        <w:rPr>
          <w:rFonts w:ascii="Times New Roman" w:eastAsia="Lucida Sans Unicode" w:hAnsi="Times New Roman"/>
          <w:kern w:val="2"/>
          <w:sz w:val="24"/>
          <w:szCs w:val="24"/>
          <w:lang w:eastAsia="ru-RU"/>
        </w:rPr>
        <w:t>.</w:t>
      </w:r>
      <w:r w:rsidR="005C4328">
        <w:rPr>
          <w:rFonts w:ascii="Times New Roman" w:eastAsia="Lucida Sans Unicode" w:hAnsi="Times New Roman"/>
          <w:kern w:val="2"/>
          <w:sz w:val="24"/>
          <w:szCs w:val="24"/>
          <w:lang w:eastAsia="ru-RU"/>
        </w:rPr>
        <w:t xml:space="preserve"> Свое начало этот конфликт берет в уже далеком 2004 году. </w:t>
      </w:r>
      <w:r w:rsidR="00F10103">
        <w:rPr>
          <w:rFonts w:ascii="Times New Roman" w:eastAsia="Lucida Sans Unicode" w:hAnsi="Times New Roman"/>
          <w:kern w:val="2"/>
          <w:sz w:val="24"/>
          <w:szCs w:val="24"/>
          <w:lang w:eastAsia="ru-RU"/>
        </w:rPr>
        <w:t xml:space="preserve">Тогда </w:t>
      </w:r>
      <w:r w:rsidR="00E01EC1">
        <w:rPr>
          <w:rFonts w:ascii="Times New Roman" w:eastAsia="Lucida Sans Unicode" w:hAnsi="Times New Roman"/>
          <w:kern w:val="2"/>
          <w:sz w:val="24"/>
          <w:szCs w:val="24"/>
          <w:lang w:eastAsia="ru-RU"/>
        </w:rPr>
        <w:t>шииты</w:t>
      </w:r>
      <w:r w:rsidR="00F10103">
        <w:rPr>
          <w:rFonts w:ascii="Times New Roman" w:eastAsia="Lucida Sans Unicode" w:hAnsi="Times New Roman"/>
          <w:kern w:val="2"/>
          <w:sz w:val="24"/>
          <w:szCs w:val="24"/>
          <w:lang w:eastAsia="ru-RU"/>
        </w:rPr>
        <w:t>, проживающие в северной части страны, выступили против партнерства Йемена с США</w:t>
      </w:r>
      <w:r w:rsidR="00E01EC1">
        <w:rPr>
          <w:rFonts w:ascii="Times New Roman" w:eastAsia="Lucida Sans Unicode" w:hAnsi="Times New Roman"/>
          <w:kern w:val="2"/>
          <w:sz w:val="24"/>
          <w:szCs w:val="24"/>
          <w:lang w:eastAsia="ru-RU"/>
        </w:rPr>
        <w:t xml:space="preserve">, а также за реставрацию имамата, существовавшего в северной части государства до 1962 года. Активные боевые действия между армией Йемена и шиитскими повстанцами начались в 2009 году. Через год стороны заключили перемирие, и уже в 2011 году вместе с волной выступлений оппозиционеров, ныне известной как «Арабская весна», прокатившейся по Ближнему Востоку и Северной Африке, ситуация в стране вновь резко обострилась. </w:t>
      </w:r>
      <w:r w:rsidR="00E01EC1" w:rsidRPr="00E01EC1">
        <w:rPr>
          <w:rFonts w:ascii="Times New Roman" w:eastAsia="Lucida Sans Unicode" w:hAnsi="Times New Roman"/>
          <w:kern w:val="2"/>
          <w:sz w:val="24"/>
          <w:szCs w:val="24"/>
          <w:lang w:eastAsia="ru-RU"/>
        </w:rPr>
        <w:t xml:space="preserve">В 2012 году свой </w:t>
      </w:r>
      <w:r w:rsidR="00E01EC1">
        <w:rPr>
          <w:rFonts w:ascii="Times New Roman" w:eastAsia="Lucida Sans Unicode" w:hAnsi="Times New Roman"/>
          <w:kern w:val="2"/>
          <w:sz w:val="24"/>
          <w:szCs w:val="24"/>
          <w:lang w:eastAsia="ru-RU"/>
        </w:rPr>
        <w:t xml:space="preserve">пост покинул Али </w:t>
      </w:r>
      <w:proofErr w:type="spellStart"/>
      <w:r w:rsidR="00E01EC1">
        <w:rPr>
          <w:rFonts w:ascii="Times New Roman" w:eastAsia="Lucida Sans Unicode" w:hAnsi="Times New Roman"/>
          <w:kern w:val="2"/>
          <w:sz w:val="24"/>
          <w:szCs w:val="24"/>
          <w:lang w:eastAsia="ru-RU"/>
        </w:rPr>
        <w:t>Абдалла</w:t>
      </w:r>
      <w:proofErr w:type="spellEnd"/>
      <w:r w:rsidR="00E01EC1">
        <w:rPr>
          <w:rFonts w:ascii="Times New Roman" w:eastAsia="Lucida Sans Unicode" w:hAnsi="Times New Roman"/>
          <w:kern w:val="2"/>
          <w:sz w:val="24"/>
          <w:szCs w:val="24"/>
          <w:lang w:eastAsia="ru-RU"/>
        </w:rPr>
        <w:t xml:space="preserve"> </w:t>
      </w:r>
      <w:proofErr w:type="spellStart"/>
      <w:r w:rsidR="00E01EC1">
        <w:rPr>
          <w:rFonts w:ascii="Times New Roman" w:eastAsia="Lucida Sans Unicode" w:hAnsi="Times New Roman"/>
          <w:kern w:val="2"/>
          <w:sz w:val="24"/>
          <w:szCs w:val="24"/>
          <w:lang w:eastAsia="ru-RU"/>
        </w:rPr>
        <w:t>Салех</w:t>
      </w:r>
      <w:proofErr w:type="spellEnd"/>
      <w:r w:rsidR="00E01EC1">
        <w:rPr>
          <w:rFonts w:ascii="Times New Roman" w:eastAsia="Lucida Sans Unicode" w:hAnsi="Times New Roman"/>
          <w:kern w:val="2"/>
          <w:sz w:val="24"/>
          <w:szCs w:val="24"/>
          <w:lang w:eastAsia="ru-RU"/>
        </w:rPr>
        <w:t xml:space="preserve"> – бессменный президент</w:t>
      </w:r>
      <w:r w:rsidR="00E01EC1" w:rsidRPr="00E01EC1">
        <w:rPr>
          <w:rFonts w:ascii="Times New Roman" w:eastAsia="Lucida Sans Unicode" w:hAnsi="Times New Roman"/>
          <w:kern w:val="2"/>
          <w:sz w:val="24"/>
          <w:szCs w:val="24"/>
          <w:lang w:eastAsia="ru-RU"/>
        </w:rPr>
        <w:t xml:space="preserve"> Йеменской Арабской Республики с 1978 года, а объединенного Йемена — с 1994 года.</w:t>
      </w:r>
      <w:r w:rsidR="004D4F57">
        <w:rPr>
          <w:rFonts w:ascii="Arial" w:hAnsi="Arial" w:cs="Arial"/>
          <w:color w:val="2F2F2F"/>
          <w:sz w:val="25"/>
          <w:szCs w:val="25"/>
          <w:shd w:val="clear" w:color="auto" w:fill="F5F4F2"/>
        </w:rPr>
        <w:t xml:space="preserve"> </w:t>
      </w:r>
      <w:r w:rsidR="004D4F57">
        <w:rPr>
          <w:rFonts w:ascii="Times New Roman" w:hAnsi="Times New Roman"/>
          <w:color w:val="2F2F2F"/>
          <w:sz w:val="24"/>
          <w:szCs w:val="24"/>
          <w:shd w:val="clear" w:color="auto" w:fill="F5F4F2"/>
        </w:rPr>
        <w:t>Н</w:t>
      </w:r>
      <w:r w:rsidR="004D4F57" w:rsidRPr="004D4F57">
        <w:rPr>
          <w:rFonts w:ascii="Times New Roman" w:eastAsia="Lucida Sans Unicode" w:hAnsi="Times New Roman"/>
          <w:kern w:val="2"/>
          <w:sz w:val="24"/>
          <w:szCs w:val="24"/>
          <w:lang w:eastAsia="ru-RU"/>
        </w:rPr>
        <w:t xml:space="preserve">овым главой государства стал генерал </w:t>
      </w:r>
      <w:proofErr w:type="spellStart"/>
      <w:r w:rsidR="004D4F57" w:rsidRPr="004D4F57">
        <w:rPr>
          <w:rFonts w:ascii="Times New Roman" w:eastAsia="Lucida Sans Unicode" w:hAnsi="Times New Roman"/>
          <w:kern w:val="2"/>
          <w:sz w:val="24"/>
          <w:szCs w:val="24"/>
          <w:lang w:eastAsia="ru-RU"/>
        </w:rPr>
        <w:t>Абдраббо</w:t>
      </w:r>
      <w:proofErr w:type="spellEnd"/>
      <w:r w:rsidR="004D4F57" w:rsidRPr="004D4F57">
        <w:rPr>
          <w:rFonts w:ascii="Times New Roman" w:eastAsia="Lucida Sans Unicode" w:hAnsi="Times New Roman"/>
          <w:kern w:val="2"/>
          <w:sz w:val="24"/>
          <w:szCs w:val="24"/>
          <w:lang w:eastAsia="ru-RU"/>
        </w:rPr>
        <w:t xml:space="preserve"> Мансур </w:t>
      </w:r>
      <w:proofErr w:type="spellStart"/>
      <w:r w:rsidR="004D4F57" w:rsidRPr="004D4F57">
        <w:rPr>
          <w:rFonts w:ascii="Times New Roman" w:eastAsia="Lucida Sans Unicode" w:hAnsi="Times New Roman"/>
          <w:kern w:val="2"/>
          <w:sz w:val="24"/>
          <w:szCs w:val="24"/>
          <w:lang w:eastAsia="ru-RU"/>
        </w:rPr>
        <w:t>Хади</w:t>
      </w:r>
      <w:proofErr w:type="spellEnd"/>
      <w:r w:rsidR="004D4F57" w:rsidRPr="004D4F57">
        <w:rPr>
          <w:rFonts w:ascii="Times New Roman" w:eastAsia="Lucida Sans Unicode" w:hAnsi="Times New Roman"/>
          <w:kern w:val="2"/>
          <w:sz w:val="24"/>
          <w:szCs w:val="24"/>
          <w:lang w:eastAsia="ru-RU"/>
        </w:rPr>
        <w:t xml:space="preserve"> — тоже выходец из военных, только не Й</w:t>
      </w:r>
      <w:r w:rsidR="004D4F57">
        <w:rPr>
          <w:rFonts w:ascii="Times New Roman" w:eastAsia="Lucida Sans Unicode" w:hAnsi="Times New Roman"/>
          <w:kern w:val="2"/>
          <w:sz w:val="24"/>
          <w:szCs w:val="24"/>
          <w:lang w:eastAsia="ru-RU"/>
        </w:rPr>
        <w:t xml:space="preserve">еменской </w:t>
      </w:r>
      <w:r w:rsidR="004D4F57" w:rsidRPr="004D4F57">
        <w:rPr>
          <w:rFonts w:ascii="Times New Roman" w:eastAsia="Lucida Sans Unicode" w:hAnsi="Times New Roman"/>
          <w:kern w:val="2"/>
          <w:sz w:val="24"/>
          <w:szCs w:val="24"/>
          <w:lang w:eastAsia="ru-RU"/>
        </w:rPr>
        <w:t>А</w:t>
      </w:r>
      <w:r w:rsidR="004D4F57">
        <w:rPr>
          <w:rFonts w:ascii="Times New Roman" w:eastAsia="Lucida Sans Unicode" w:hAnsi="Times New Roman"/>
          <w:kern w:val="2"/>
          <w:sz w:val="24"/>
          <w:szCs w:val="24"/>
          <w:lang w:eastAsia="ru-RU"/>
        </w:rPr>
        <w:t xml:space="preserve">рабской </w:t>
      </w:r>
      <w:r w:rsidR="004D4F57" w:rsidRPr="004D4F57">
        <w:rPr>
          <w:rFonts w:ascii="Times New Roman" w:eastAsia="Lucida Sans Unicode" w:hAnsi="Times New Roman"/>
          <w:kern w:val="2"/>
          <w:sz w:val="24"/>
          <w:szCs w:val="24"/>
          <w:lang w:eastAsia="ru-RU"/>
        </w:rPr>
        <w:t>Р</w:t>
      </w:r>
      <w:r w:rsidR="004D4F57">
        <w:rPr>
          <w:rFonts w:ascii="Times New Roman" w:eastAsia="Lucida Sans Unicode" w:hAnsi="Times New Roman"/>
          <w:kern w:val="2"/>
          <w:sz w:val="24"/>
          <w:szCs w:val="24"/>
          <w:lang w:eastAsia="ru-RU"/>
        </w:rPr>
        <w:t>еспублики</w:t>
      </w:r>
      <w:r w:rsidR="004D4F57" w:rsidRPr="004D4F57">
        <w:rPr>
          <w:rFonts w:ascii="Times New Roman" w:eastAsia="Lucida Sans Unicode" w:hAnsi="Times New Roman"/>
          <w:kern w:val="2"/>
          <w:sz w:val="24"/>
          <w:szCs w:val="24"/>
          <w:lang w:eastAsia="ru-RU"/>
        </w:rPr>
        <w:t xml:space="preserve">, а </w:t>
      </w:r>
      <w:r w:rsidR="004D4F57">
        <w:rPr>
          <w:rFonts w:ascii="Times New Roman" w:eastAsia="Lucida Sans Unicode" w:hAnsi="Times New Roman"/>
          <w:kern w:val="2"/>
          <w:sz w:val="24"/>
          <w:szCs w:val="24"/>
          <w:lang w:eastAsia="ru-RU"/>
        </w:rPr>
        <w:t>Народной Демократической Республики</w:t>
      </w:r>
      <w:r w:rsidR="004D4F57" w:rsidRPr="004D4F57">
        <w:rPr>
          <w:rFonts w:ascii="Times New Roman" w:eastAsia="Lucida Sans Unicode" w:hAnsi="Times New Roman"/>
          <w:kern w:val="2"/>
          <w:sz w:val="24"/>
          <w:szCs w:val="24"/>
          <w:lang w:eastAsia="ru-RU"/>
        </w:rPr>
        <w:t xml:space="preserve"> Йемен, после объединения страны ставший вице-президентом при президенте </w:t>
      </w:r>
      <w:proofErr w:type="spellStart"/>
      <w:r w:rsidR="004D4F57" w:rsidRPr="004D4F57">
        <w:rPr>
          <w:rFonts w:ascii="Times New Roman" w:eastAsia="Lucida Sans Unicode" w:hAnsi="Times New Roman"/>
          <w:kern w:val="2"/>
          <w:sz w:val="24"/>
          <w:szCs w:val="24"/>
          <w:lang w:eastAsia="ru-RU"/>
        </w:rPr>
        <w:t>Салехе</w:t>
      </w:r>
      <w:proofErr w:type="spellEnd"/>
      <w:r w:rsidR="004D4F57" w:rsidRPr="004D4F57">
        <w:rPr>
          <w:rFonts w:ascii="Times New Roman" w:eastAsia="Lucida Sans Unicode" w:hAnsi="Times New Roman"/>
          <w:kern w:val="2"/>
          <w:sz w:val="24"/>
          <w:szCs w:val="24"/>
          <w:lang w:eastAsia="ru-RU"/>
        </w:rPr>
        <w:t>.</w:t>
      </w:r>
      <w:r w:rsidR="004D4F57">
        <w:rPr>
          <w:rFonts w:ascii="Times New Roman" w:eastAsia="Lucida Sans Unicode" w:hAnsi="Times New Roman"/>
          <w:kern w:val="2"/>
          <w:sz w:val="24"/>
          <w:szCs w:val="24"/>
          <w:lang w:eastAsia="ru-RU"/>
        </w:rPr>
        <w:t xml:space="preserve"> Сам по себе Йемен является очень сложной страной. </w:t>
      </w:r>
      <w:r w:rsidR="004D4F57" w:rsidRPr="004D4F57">
        <w:rPr>
          <w:rFonts w:ascii="Times New Roman" w:eastAsia="Lucida Sans Unicode" w:hAnsi="Times New Roman"/>
          <w:kern w:val="2"/>
          <w:sz w:val="24"/>
          <w:szCs w:val="24"/>
          <w:lang w:eastAsia="ru-RU"/>
        </w:rPr>
        <w:t xml:space="preserve">Отсутствие запасов нефти и нахождение на периферии арабского мира обусловило многочисленные экономические проблемы страны. Уровень жизни в Йемене крайне низкий — и это на фоне очень высокой даже по арабским меркам рождаемости. Население страны молодо и </w:t>
      </w:r>
      <w:proofErr w:type="spellStart"/>
      <w:r w:rsidR="004D4F57" w:rsidRPr="004D4F57">
        <w:rPr>
          <w:rFonts w:ascii="Times New Roman" w:eastAsia="Lucida Sans Unicode" w:hAnsi="Times New Roman"/>
          <w:kern w:val="2"/>
          <w:sz w:val="24"/>
          <w:szCs w:val="24"/>
          <w:lang w:eastAsia="ru-RU"/>
        </w:rPr>
        <w:t>пассионарно</w:t>
      </w:r>
      <w:proofErr w:type="spellEnd"/>
      <w:r w:rsidR="004D4F57" w:rsidRPr="004D4F57">
        <w:rPr>
          <w:rFonts w:ascii="Times New Roman" w:eastAsia="Lucida Sans Unicode" w:hAnsi="Times New Roman"/>
          <w:kern w:val="2"/>
          <w:sz w:val="24"/>
          <w:szCs w:val="24"/>
          <w:lang w:eastAsia="ru-RU"/>
        </w:rPr>
        <w:t>. Йеменцы давно составляют значительную часть боевиков, воюющих в самых разных концах исламского мира — от Западной Африки до Афганистана, Пакистана и даже Филиппин.</w:t>
      </w:r>
      <w:r w:rsidR="004D4F57">
        <w:rPr>
          <w:rFonts w:ascii="Times New Roman" w:eastAsia="Lucida Sans Unicode" w:hAnsi="Times New Roman"/>
          <w:kern w:val="2"/>
          <w:sz w:val="24"/>
          <w:szCs w:val="24"/>
          <w:lang w:eastAsia="ru-RU"/>
        </w:rPr>
        <w:t xml:space="preserve"> </w:t>
      </w:r>
      <w:r w:rsidR="004D4F57" w:rsidRPr="004D4F57">
        <w:rPr>
          <w:rFonts w:ascii="Times New Roman" w:eastAsia="Lucida Sans Unicode" w:hAnsi="Times New Roman"/>
          <w:kern w:val="2"/>
          <w:sz w:val="24"/>
          <w:szCs w:val="24"/>
          <w:lang w:eastAsia="ru-RU"/>
        </w:rPr>
        <w:t>С другой стороны, социальные отношения в Йемене архаичны, во многом сохраняют родоплеменной характер, и это проявляется в еще большей степени, чем в других арабских странах</w:t>
      </w:r>
      <w:r w:rsidR="004D4F57">
        <w:rPr>
          <w:rStyle w:val="a6"/>
          <w:rFonts w:ascii="Times New Roman" w:eastAsia="Lucida Sans Unicode" w:hAnsi="Times New Roman"/>
          <w:kern w:val="2"/>
          <w:sz w:val="24"/>
          <w:szCs w:val="24"/>
          <w:lang w:eastAsia="ru-RU"/>
        </w:rPr>
        <w:footnoteReference w:id="48"/>
      </w:r>
      <w:r w:rsidR="004D4F57" w:rsidRPr="004D4F57">
        <w:rPr>
          <w:rFonts w:ascii="Times New Roman" w:eastAsia="Lucida Sans Unicode" w:hAnsi="Times New Roman"/>
          <w:kern w:val="2"/>
          <w:sz w:val="24"/>
          <w:szCs w:val="24"/>
          <w:lang w:eastAsia="ru-RU"/>
        </w:rPr>
        <w:t>. В конфессиональном отношении население страны принадлежит к трем основным группам — это шииты-</w:t>
      </w:r>
      <w:proofErr w:type="spellStart"/>
      <w:r w:rsidR="004D4F57" w:rsidRPr="004D4F57">
        <w:rPr>
          <w:rFonts w:ascii="Times New Roman" w:eastAsia="Lucida Sans Unicode" w:hAnsi="Times New Roman"/>
          <w:kern w:val="2"/>
          <w:sz w:val="24"/>
          <w:szCs w:val="24"/>
          <w:lang w:eastAsia="ru-RU"/>
        </w:rPr>
        <w:t>зейдиты</w:t>
      </w:r>
      <w:proofErr w:type="spellEnd"/>
      <w:r w:rsidR="004D4F57" w:rsidRPr="004D4F57">
        <w:rPr>
          <w:rFonts w:ascii="Times New Roman" w:eastAsia="Lucida Sans Unicode" w:hAnsi="Times New Roman"/>
          <w:kern w:val="2"/>
          <w:sz w:val="24"/>
          <w:szCs w:val="24"/>
          <w:lang w:eastAsia="ru-RU"/>
        </w:rPr>
        <w:t xml:space="preserve"> на севере страны, сунниты </w:t>
      </w:r>
      <w:proofErr w:type="spellStart"/>
      <w:r w:rsidR="004D4F57" w:rsidRPr="004D4F57">
        <w:rPr>
          <w:rFonts w:ascii="Times New Roman" w:eastAsia="Lucida Sans Unicode" w:hAnsi="Times New Roman"/>
          <w:kern w:val="2"/>
          <w:sz w:val="24"/>
          <w:szCs w:val="24"/>
          <w:lang w:eastAsia="ru-RU"/>
        </w:rPr>
        <w:t>шафиитского</w:t>
      </w:r>
      <w:proofErr w:type="spellEnd"/>
      <w:r w:rsidR="004D4F57" w:rsidRPr="004D4F57">
        <w:rPr>
          <w:rFonts w:ascii="Times New Roman" w:eastAsia="Lucida Sans Unicode" w:hAnsi="Times New Roman"/>
          <w:kern w:val="2"/>
          <w:sz w:val="24"/>
          <w:szCs w:val="24"/>
          <w:lang w:eastAsia="ru-RU"/>
        </w:rPr>
        <w:t xml:space="preserve"> </w:t>
      </w:r>
      <w:proofErr w:type="spellStart"/>
      <w:r w:rsidR="004D4F57" w:rsidRPr="004D4F57">
        <w:rPr>
          <w:rFonts w:ascii="Times New Roman" w:eastAsia="Lucida Sans Unicode" w:hAnsi="Times New Roman"/>
          <w:kern w:val="2"/>
          <w:sz w:val="24"/>
          <w:szCs w:val="24"/>
          <w:lang w:eastAsia="ru-RU"/>
        </w:rPr>
        <w:t>мазхаба</w:t>
      </w:r>
      <w:proofErr w:type="spellEnd"/>
      <w:r w:rsidR="004D4F57" w:rsidRPr="004D4F57">
        <w:rPr>
          <w:rFonts w:ascii="Times New Roman" w:eastAsia="Lucida Sans Unicode" w:hAnsi="Times New Roman"/>
          <w:kern w:val="2"/>
          <w:sz w:val="24"/>
          <w:szCs w:val="24"/>
          <w:lang w:eastAsia="ru-RU"/>
        </w:rPr>
        <w:t xml:space="preserve"> и </w:t>
      </w:r>
      <w:proofErr w:type="spellStart"/>
      <w:r w:rsidR="004D4F57" w:rsidRPr="004D4F57">
        <w:rPr>
          <w:rFonts w:ascii="Times New Roman" w:eastAsia="Lucida Sans Unicode" w:hAnsi="Times New Roman"/>
          <w:kern w:val="2"/>
          <w:sz w:val="24"/>
          <w:szCs w:val="24"/>
          <w:lang w:eastAsia="ru-RU"/>
        </w:rPr>
        <w:t>салафиты</w:t>
      </w:r>
      <w:proofErr w:type="spellEnd"/>
      <w:r w:rsidR="004D4F57" w:rsidRPr="004D4F57">
        <w:rPr>
          <w:rFonts w:ascii="Times New Roman" w:eastAsia="Lucida Sans Unicode" w:hAnsi="Times New Roman"/>
          <w:kern w:val="2"/>
          <w:sz w:val="24"/>
          <w:szCs w:val="24"/>
          <w:lang w:eastAsia="ru-RU"/>
        </w:rPr>
        <w:t xml:space="preserve">. Каждая из этих групп имеет свои политические интересы. Президенту </w:t>
      </w:r>
      <w:proofErr w:type="spellStart"/>
      <w:r w:rsidR="004D4F57" w:rsidRPr="004D4F57">
        <w:rPr>
          <w:rFonts w:ascii="Times New Roman" w:eastAsia="Lucida Sans Unicode" w:hAnsi="Times New Roman"/>
          <w:kern w:val="2"/>
          <w:sz w:val="24"/>
          <w:szCs w:val="24"/>
          <w:lang w:eastAsia="ru-RU"/>
        </w:rPr>
        <w:t>Салеху</w:t>
      </w:r>
      <w:proofErr w:type="spellEnd"/>
      <w:r w:rsidR="004D4F57" w:rsidRPr="004D4F57">
        <w:rPr>
          <w:rFonts w:ascii="Times New Roman" w:eastAsia="Lucida Sans Unicode" w:hAnsi="Times New Roman"/>
          <w:kern w:val="2"/>
          <w:sz w:val="24"/>
          <w:szCs w:val="24"/>
          <w:lang w:eastAsia="ru-RU"/>
        </w:rPr>
        <w:t xml:space="preserve"> долгое время удавалось поддерживать хотя бы видимость политического единства страны, опираясь на поддержку вооруженных сил. О</w:t>
      </w:r>
      <w:r w:rsidR="00D9612E">
        <w:rPr>
          <w:rFonts w:ascii="Times New Roman" w:eastAsia="Lucida Sans Unicode" w:hAnsi="Times New Roman"/>
          <w:kern w:val="2"/>
          <w:sz w:val="24"/>
          <w:szCs w:val="24"/>
          <w:lang w:eastAsia="ru-RU"/>
        </w:rPr>
        <w:t>днако затем ситуация изменилась – д</w:t>
      </w:r>
      <w:r w:rsidR="004D4F57" w:rsidRPr="004D4F57">
        <w:rPr>
          <w:rFonts w:ascii="Times New Roman" w:eastAsia="Lucida Sans Unicode" w:hAnsi="Times New Roman"/>
          <w:kern w:val="2"/>
          <w:sz w:val="24"/>
          <w:szCs w:val="24"/>
          <w:lang w:eastAsia="ru-RU"/>
        </w:rPr>
        <w:t xml:space="preserve">аже формальное единство Йемена оказалось нарушенным после ухода </w:t>
      </w:r>
      <w:proofErr w:type="spellStart"/>
      <w:r w:rsidR="004D4F57" w:rsidRPr="004D4F57">
        <w:rPr>
          <w:rFonts w:ascii="Times New Roman" w:eastAsia="Lucida Sans Unicode" w:hAnsi="Times New Roman"/>
          <w:kern w:val="2"/>
          <w:sz w:val="24"/>
          <w:szCs w:val="24"/>
          <w:lang w:eastAsia="ru-RU"/>
        </w:rPr>
        <w:t>Абдаллы</w:t>
      </w:r>
      <w:proofErr w:type="spellEnd"/>
      <w:r w:rsidR="004D4F57" w:rsidRPr="004D4F57">
        <w:rPr>
          <w:rFonts w:ascii="Times New Roman" w:eastAsia="Lucida Sans Unicode" w:hAnsi="Times New Roman"/>
          <w:kern w:val="2"/>
          <w:sz w:val="24"/>
          <w:szCs w:val="24"/>
          <w:lang w:eastAsia="ru-RU"/>
        </w:rPr>
        <w:t xml:space="preserve"> </w:t>
      </w:r>
      <w:proofErr w:type="spellStart"/>
      <w:r w:rsidR="004D4F57" w:rsidRPr="004D4F57">
        <w:rPr>
          <w:rFonts w:ascii="Times New Roman" w:eastAsia="Lucida Sans Unicode" w:hAnsi="Times New Roman"/>
          <w:kern w:val="2"/>
          <w:sz w:val="24"/>
          <w:szCs w:val="24"/>
          <w:lang w:eastAsia="ru-RU"/>
        </w:rPr>
        <w:t>Салеха</w:t>
      </w:r>
      <w:proofErr w:type="spellEnd"/>
      <w:r w:rsidR="004D4F57" w:rsidRPr="004D4F57">
        <w:rPr>
          <w:rFonts w:ascii="Times New Roman" w:eastAsia="Lucida Sans Unicode" w:hAnsi="Times New Roman"/>
          <w:kern w:val="2"/>
          <w:sz w:val="24"/>
          <w:szCs w:val="24"/>
          <w:lang w:eastAsia="ru-RU"/>
        </w:rPr>
        <w:t xml:space="preserve"> с поста президента страны</w:t>
      </w:r>
      <w:r w:rsidR="00D9612E">
        <w:rPr>
          <w:rFonts w:ascii="Times New Roman" w:eastAsia="Lucida Sans Unicode" w:hAnsi="Times New Roman"/>
          <w:kern w:val="2"/>
          <w:sz w:val="24"/>
          <w:szCs w:val="24"/>
          <w:lang w:eastAsia="ru-RU"/>
        </w:rPr>
        <w:t xml:space="preserve">. </w:t>
      </w:r>
      <w:r w:rsidR="00D9612E" w:rsidRPr="00D9612E">
        <w:rPr>
          <w:rFonts w:ascii="Times New Roman" w:eastAsia="Lucida Sans Unicode" w:hAnsi="Times New Roman"/>
          <w:kern w:val="2"/>
          <w:sz w:val="24"/>
          <w:szCs w:val="24"/>
          <w:lang w:eastAsia="ru-RU"/>
        </w:rPr>
        <w:t xml:space="preserve">Вооруженный конфликт в Йемене разгорелся с новой силой в 2014 году, когда </w:t>
      </w:r>
      <w:r w:rsidR="00D9612E" w:rsidRPr="00D9612E">
        <w:rPr>
          <w:rFonts w:ascii="Times New Roman" w:eastAsia="Lucida Sans Unicode" w:hAnsi="Times New Roman"/>
          <w:kern w:val="2"/>
          <w:sz w:val="24"/>
          <w:szCs w:val="24"/>
          <w:lang w:eastAsia="ru-RU"/>
        </w:rPr>
        <w:lastRenderedPageBreak/>
        <w:t>на севере страны опять восстали шииты-</w:t>
      </w:r>
      <w:proofErr w:type="spellStart"/>
      <w:r w:rsidR="00D9612E" w:rsidRPr="00D9612E">
        <w:rPr>
          <w:rFonts w:ascii="Times New Roman" w:eastAsia="Lucida Sans Unicode" w:hAnsi="Times New Roman"/>
          <w:kern w:val="2"/>
          <w:sz w:val="24"/>
          <w:szCs w:val="24"/>
          <w:lang w:eastAsia="ru-RU"/>
        </w:rPr>
        <w:t>зейдиты</w:t>
      </w:r>
      <w:proofErr w:type="spellEnd"/>
      <w:r w:rsidR="00D9612E" w:rsidRPr="00D9612E">
        <w:rPr>
          <w:rFonts w:ascii="Times New Roman" w:eastAsia="Lucida Sans Unicode" w:hAnsi="Times New Roman"/>
          <w:kern w:val="2"/>
          <w:sz w:val="24"/>
          <w:szCs w:val="24"/>
          <w:lang w:eastAsia="ru-RU"/>
        </w:rPr>
        <w:t>, называемые также «</w:t>
      </w:r>
      <w:proofErr w:type="spellStart"/>
      <w:r w:rsidR="00D9612E" w:rsidRPr="00D9612E">
        <w:rPr>
          <w:rFonts w:ascii="Times New Roman" w:eastAsia="Lucida Sans Unicode" w:hAnsi="Times New Roman"/>
          <w:kern w:val="2"/>
          <w:sz w:val="24"/>
          <w:szCs w:val="24"/>
          <w:lang w:eastAsia="ru-RU"/>
        </w:rPr>
        <w:t>хуситами</w:t>
      </w:r>
      <w:proofErr w:type="spellEnd"/>
      <w:r w:rsidR="00D9612E" w:rsidRPr="00D9612E">
        <w:rPr>
          <w:rFonts w:ascii="Times New Roman" w:eastAsia="Lucida Sans Unicode" w:hAnsi="Times New Roman"/>
          <w:kern w:val="2"/>
          <w:sz w:val="24"/>
          <w:szCs w:val="24"/>
          <w:lang w:eastAsia="ru-RU"/>
        </w:rPr>
        <w:t>» — в честь покойного основателя дв</w:t>
      </w:r>
      <w:r w:rsidR="00D9612E">
        <w:rPr>
          <w:rFonts w:ascii="Times New Roman" w:eastAsia="Lucida Sans Unicode" w:hAnsi="Times New Roman"/>
          <w:kern w:val="2"/>
          <w:sz w:val="24"/>
          <w:szCs w:val="24"/>
          <w:lang w:eastAsia="ru-RU"/>
        </w:rPr>
        <w:t>ижения Хусейна аль-</w:t>
      </w:r>
      <w:proofErr w:type="spellStart"/>
      <w:r w:rsidR="00D9612E">
        <w:rPr>
          <w:rFonts w:ascii="Times New Roman" w:eastAsia="Lucida Sans Unicode" w:hAnsi="Times New Roman"/>
          <w:kern w:val="2"/>
          <w:sz w:val="24"/>
          <w:szCs w:val="24"/>
          <w:lang w:eastAsia="ru-RU"/>
        </w:rPr>
        <w:t>Хуси</w:t>
      </w:r>
      <w:proofErr w:type="spellEnd"/>
      <w:r w:rsidR="00D9612E">
        <w:rPr>
          <w:rFonts w:ascii="Times New Roman" w:eastAsia="Lucida Sans Unicode" w:hAnsi="Times New Roman"/>
          <w:kern w:val="2"/>
          <w:sz w:val="24"/>
          <w:szCs w:val="24"/>
          <w:lang w:eastAsia="ru-RU"/>
        </w:rPr>
        <w:t xml:space="preserve">, </w:t>
      </w:r>
      <w:r w:rsidR="00D9612E" w:rsidRPr="00D9612E">
        <w:rPr>
          <w:rFonts w:ascii="Times New Roman" w:eastAsia="Lucida Sans Unicode" w:hAnsi="Times New Roman"/>
          <w:kern w:val="2"/>
          <w:sz w:val="24"/>
          <w:szCs w:val="24"/>
          <w:lang w:eastAsia="ru-RU"/>
        </w:rPr>
        <w:t>убитого еще в 2004 году.</w:t>
      </w:r>
      <w:r w:rsidR="00D9612E">
        <w:rPr>
          <w:rFonts w:ascii="Times New Roman" w:eastAsia="Lucida Sans Unicode" w:hAnsi="Times New Roman"/>
          <w:kern w:val="2"/>
          <w:sz w:val="24"/>
          <w:szCs w:val="24"/>
          <w:lang w:eastAsia="ru-RU"/>
        </w:rPr>
        <w:t xml:space="preserve"> Х</w:t>
      </w:r>
      <w:r w:rsidR="00D9612E" w:rsidRPr="00D9612E">
        <w:rPr>
          <w:rFonts w:ascii="Times New Roman" w:eastAsia="Lucida Sans Unicode" w:hAnsi="Times New Roman"/>
          <w:kern w:val="2"/>
          <w:sz w:val="24"/>
          <w:szCs w:val="24"/>
          <w:lang w:eastAsia="ru-RU"/>
        </w:rPr>
        <w:t xml:space="preserve">уситы начали проводить в ряде регионов страны массовые демонстрации после того, как власти объявили о сокращении субсидий на нефтепродукты, что привело к росту цен на бензин в два раза. Основным </w:t>
      </w:r>
      <w:r w:rsidR="00D9612E">
        <w:rPr>
          <w:rFonts w:ascii="Times New Roman" w:eastAsia="Lucida Sans Unicode" w:hAnsi="Times New Roman"/>
          <w:kern w:val="2"/>
          <w:sz w:val="24"/>
          <w:szCs w:val="24"/>
          <w:lang w:eastAsia="ru-RU"/>
        </w:rPr>
        <w:t xml:space="preserve"> их </w:t>
      </w:r>
      <w:r w:rsidR="00D9612E" w:rsidRPr="00D9612E">
        <w:rPr>
          <w:rFonts w:ascii="Times New Roman" w:eastAsia="Lucida Sans Unicode" w:hAnsi="Times New Roman"/>
          <w:kern w:val="2"/>
          <w:sz w:val="24"/>
          <w:szCs w:val="24"/>
          <w:lang w:eastAsia="ru-RU"/>
        </w:rPr>
        <w:t>требованием была отставка «коррумпированного кабинета». К середине сентября на окраинах столицы Йемена Саны начались столкновения протестующих с силами безопасности</w:t>
      </w:r>
      <w:r w:rsidR="00D9612E">
        <w:rPr>
          <w:rFonts w:ascii="Times New Roman" w:eastAsia="Lucida Sans Unicode" w:hAnsi="Times New Roman"/>
          <w:kern w:val="2"/>
          <w:sz w:val="24"/>
          <w:szCs w:val="24"/>
          <w:lang w:eastAsia="ru-RU"/>
        </w:rPr>
        <w:t>, и у</w:t>
      </w:r>
      <w:r w:rsidR="00D9612E" w:rsidRPr="00D9612E">
        <w:rPr>
          <w:rFonts w:ascii="Times New Roman" w:eastAsia="Lucida Sans Unicode" w:hAnsi="Times New Roman"/>
          <w:kern w:val="2"/>
          <w:sz w:val="24"/>
          <w:szCs w:val="24"/>
          <w:lang w:eastAsia="ru-RU"/>
        </w:rPr>
        <w:t xml:space="preserve">же через два дня </w:t>
      </w:r>
      <w:proofErr w:type="spellStart"/>
      <w:r w:rsidR="00D9612E" w:rsidRPr="00D9612E">
        <w:rPr>
          <w:rFonts w:ascii="Times New Roman" w:eastAsia="Lucida Sans Unicode" w:hAnsi="Times New Roman"/>
          <w:kern w:val="2"/>
          <w:sz w:val="24"/>
          <w:szCs w:val="24"/>
          <w:lang w:eastAsia="ru-RU"/>
        </w:rPr>
        <w:t>хуситы</w:t>
      </w:r>
      <w:proofErr w:type="spellEnd"/>
      <w:r w:rsidR="00D9612E" w:rsidRPr="00D9612E">
        <w:rPr>
          <w:rFonts w:ascii="Times New Roman" w:eastAsia="Lucida Sans Unicode" w:hAnsi="Times New Roman"/>
          <w:kern w:val="2"/>
          <w:sz w:val="24"/>
          <w:szCs w:val="24"/>
          <w:lang w:eastAsia="ru-RU"/>
        </w:rPr>
        <w:t xml:space="preserve"> смогли сломить сопротивление силовых структур и занять ряд районов столицы, в том числе захватить госучреждения и установить свои блокпосты</w:t>
      </w:r>
      <w:r w:rsidR="00D9612E">
        <w:rPr>
          <w:rFonts w:ascii="Times New Roman" w:eastAsia="Lucida Sans Unicode" w:hAnsi="Times New Roman"/>
          <w:kern w:val="2"/>
          <w:sz w:val="24"/>
          <w:szCs w:val="24"/>
          <w:lang w:eastAsia="ru-RU"/>
        </w:rPr>
        <w:t>.</w:t>
      </w:r>
      <w:r w:rsidR="00D9612E" w:rsidRPr="00D9612E">
        <w:rPr>
          <w:rFonts w:ascii="Times New Roman" w:eastAsia="Lucida Sans Unicode" w:hAnsi="Times New Roman"/>
          <w:kern w:val="2"/>
          <w:sz w:val="24"/>
          <w:szCs w:val="24"/>
          <w:lang w:eastAsia="ru-RU"/>
        </w:rPr>
        <w:t xml:space="preserve"> Заняв столицу страны</w:t>
      </w:r>
      <w:r w:rsidR="00D9612E">
        <w:rPr>
          <w:rFonts w:ascii="Times New Roman" w:eastAsia="Lucida Sans Unicode" w:hAnsi="Times New Roman"/>
          <w:kern w:val="2"/>
          <w:sz w:val="24"/>
          <w:szCs w:val="24"/>
          <w:lang w:eastAsia="ru-RU"/>
        </w:rPr>
        <w:t xml:space="preserve"> –</w:t>
      </w:r>
      <w:r w:rsidR="00D9612E" w:rsidRPr="00D9612E">
        <w:rPr>
          <w:rFonts w:ascii="Times New Roman" w:eastAsia="Lucida Sans Unicode" w:hAnsi="Times New Roman"/>
          <w:kern w:val="2"/>
          <w:sz w:val="24"/>
          <w:szCs w:val="24"/>
          <w:lang w:eastAsia="ru-RU"/>
        </w:rPr>
        <w:t xml:space="preserve"> Сану, </w:t>
      </w:r>
      <w:proofErr w:type="spellStart"/>
      <w:r w:rsidR="00D9612E" w:rsidRPr="00D9612E">
        <w:rPr>
          <w:rFonts w:ascii="Times New Roman" w:eastAsia="Lucida Sans Unicode" w:hAnsi="Times New Roman"/>
          <w:kern w:val="2"/>
          <w:sz w:val="24"/>
          <w:szCs w:val="24"/>
          <w:lang w:eastAsia="ru-RU"/>
        </w:rPr>
        <w:t>хуситы</w:t>
      </w:r>
      <w:proofErr w:type="spellEnd"/>
      <w:r w:rsidR="00D9612E" w:rsidRPr="00D9612E">
        <w:rPr>
          <w:rFonts w:ascii="Times New Roman" w:eastAsia="Lucida Sans Unicode" w:hAnsi="Times New Roman"/>
          <w:kern w:val="2"/>
          <w:sz w:val="24"/>
          <w:szCs w:val="24"/>
          <w:lang w:eastAsia="ru-RU"/>
        </w:rPr>
        <w:t xml:space="preserve"> вступили в союз со сторонниками бывшего президента Али </w:t>
      </w:r>
      <w:proofErr w:type="spellStart"/>
      <w:r w:rsidR="00D9612E" w:rsidRPr="00D9612E">
        <w:rPr>
          <w:rFonts w:ascii="Times New Roman" w:eastAsia="Lucida Sans Unicode" w:hAnsi="Times New Roman"/>
          <w:kern w:val="2"/>
          <w:sz w:val="24"/>
          <w:szCs w:val="24"/>
          <w:lang w:eastAsia="ru-RU"/>
        </w:rPr>
        <w:t>Абдаллы</w:t>
      </w:r>
      <w:proofErr w:type="spellEnd"/>
      <w:r w:rsidR="00D9612E" w:rsidRPr="00D9612E">
        <w:rPr>
          <w:rFonts w:ascii="Times New Roman" w:eastAsia="Lucida Sans Unicode" w:hAnsi="Times New Roman"/>
          <w:kern w:val="2"/>
          <w:sz w:val="24"/>
          <w:szCs w:val="24"/>
          <w:lang w:eastAsia="ru-RU"/>
        </w:rPr>
        <w:t xml:space="preserve"> </w:t>
      </w:r>
      <w:proofErr w:type="spellStart"/>
      <w:r w:rsidR="00D9612E" w:rsidRPr="00D9612E">
        <w:rPr>
          <w:rFonts w:ascii="Times New Roman" w:eastAsia="Lucida Sans Unicode" w:hAnsi="Times New Roman"/>
          <w:kern w:val="2"/>
          <w:sz w:val="24"/>
          <w:szCs w:val="24"/>
          <w:lang w:eastAsia="ru-RU"/>
        </w:rPr>
        <w:t>Салеха</w:t>
      </w:r>
      <w:proofErr w:type="spellEnd"/>
      <w:r w:rsidR="00D9612E" w:rsidRPr="00D9612E">
        <w:rPr>
          <w:rFonts w:ascii="Times New Roman" w:eastAsia="Lucida Sans Unicode" w:hAnsi="Times New Roman"/>
          <w:kern w:val="2"/>
          <w:sz w:val="24"/>
          <w:szCs w:val="24"/>
          <w:lang w:eastAsia="ru-RU"/>
        </w:rPr>
        <w:t xml:space="preserve">, что стало для повстанцев большим плюсом — они смогли воспользоваться помощью со стороны опытных чиновников и офицеров, поддерживавших </w:t>
      </w:r>
      <w:proofErr w:type="spellStart"/>
      <w:r w:rsidR="00D9612E" w:rsidRPr="00D9612E">
        <w:rPr>
          <w:rFonts w:ascii="Times New Roman" w:eastAsia="Lucida Sans Unicode" w:hAnsi="Times New Roman"/>
          <w:kern w:val="2"/>
          <w:sz w:val="24"/>
          <w:szCs w:val="24"/>
          <w:lang w:eastAsia="ru-RU"/>
        </w:rPr>
        <w:t>Салеха</w:t>
      </w:r>
      <w:proofErr w:type="spellEnd"/>
      <w:r w:rsidR="00D9612E" w:rsidRPr="00D9612E">
        <w:rPr>
          <w:rFonts w:ascii="Times New Roman" w:eastAsia="Lucida Sans Unicode" w:hAnsi="Times New Roman"/>
          <w:kern w:val="2"/>
          <w:sz w:val="24"/>
          <w:szCs w:val="24"/>
          <w:lang w:eastAsia="ru-RU"/>
        </w:rPr>
        <w:t xml:space="preserve">. Достаточно быстро </w:t>
      </w:r>
      <w:proofErr w:type="spellStart"/>
      <w:r w:rsidR="00D9612E" w:rsidRPr="00D9612E">
        <w:rPr>
          <w:rFonts w:ascii="Times New Roman" w:eastAsia="Lucida Sans Unicode" w:hAnsi="Times New Roman"/>
          <w:kern w:val="2"/>
          <w:sz w:val="24"/>
          <w:szCs w:val="24"/>
          <w:lang w:eastAsia="ru-RU"/>
        </w:rPr>
        <w:t>хуситам</w:t>
      </w:r>
      <w:proofErr w:type="spellEnd"/>
      <w:r w:rsidR="00D9612E" w:rsidRPr="00D9612E">
        <w:rPr>
          <w:rFonts w:ascii="Times New Roman" w:eastAsia="Lucida Sans Unicode" w:hAnsi="Times New Roman"/>
          <w:kern w:val="2"/>
          <w:sz w:val="24"/>
          <w:szCs w:val="24"/>
          <w:lang w:eastAsia="ru-RU"/>
        </w:rPr>
        <w:t xml:space="preserve"> удалось установить контроль практически над всей северной частью Йемена, после чего они вошли в Южный Йемен и приступили к штурму Адена. Этот город</w:t>
      </w:r>
      <w:r w:rsidR="00D9612E">
        <w:rPr>
          <w:rFonts w:ascii="Times New Roman" w:eastAsia="Lucida Sans Unicode" w:hAnsi="Times New Roman"/>
          <w:kern w:val="2"/>
          <w:sz w:val="24"/>
          <w:szCs w:val="24"/>
          <w:lang w:eastAsia="ru-RU"/>
        </w:rPr>
        <w:t xml:space="preserve"> </w:t>
      </w:r>
      <w:proofErr w:type="spellStart"/>
      <w:r w:rsidR="00D9612E" w:rsidRPr="00D9612E">
        <w:rPr>
          <w:rFonts w:ascii="Times New Roman" w:eastAsia="Lucida Sans Unicode" w:hAnsi="Times New Roman"/>
          <w:kern w:val="2"/>
          <w:sz w:val="24"/>
          <w:szCs w:val="24"/>
          <w:lang w:eastAsia="ru-RU"/>
        </w:rPr>
        <w:t>хуситы</w:t>
      </w:r>
      <w:proofErr w:type="spellEnd"/>
      <w:r w:rsidR="00D9612E" w:rsidRPr="00D9612E">
        <w:rPr>
          <w:rFonts w:ascii="Times New Roman" w:eastAsia="Lucida Sans Unicode" w:hAnsi="Times New Roman"/>
          <w:kern w:val="2"/>
          <w:sz w:val="24"/>
          <w:szCs w:val="24"/>
          <w:lang w:eastAsia="ru-RU"/>
        </w:rPr>
        <w:t xml:space="preserve"> начали штурмовать 15 февраля 2015 года, а уже 26 февраля 2015 года началось вторжение в Йемен коалиционных сил арабских государств.</w:t>
      </w:r>
      <w:r w:rsidR="00D9612E">
        <w:rPr>
          <w:rFonts w:ascii="Times New Roman" w:eastAsia="Lucida Sans Unicode" w:hAnsi="Times New Roman"/>
          <w:kern w:val="2"/>
          <w:sz w:val="24"/>
          <w:szCs w:val="24"/>
          <w:lang w:eastAsia="ru-RU"/>
        </w:rPr>
        <w:t xml:space="preserve"> При этом, </w:t>
      </w:r>
      <w:r w:rsidR="00D9612E" w:rsidRPr="00D9612E">
        <w:rPr>
          <w:rFonts w:ascii="Times New Roman" w:eastAsia="Lucida Sans Unicode" w:hAnsi="Times New Roman"/>
          <w:kern w:val="2"/>
          <w:sz w:val="24"/>
          <w:szCs w:val="24"/>
          <w:lang w:eastAsia="ru-RU"/>
        </w:rPr>
        <w:t>21 февраля 2015 года</w:t>
      </w:r>
      <w:r w:rsidR="00D9612E">
        <w:rPr>
          <w:rFonts w:ascii="Times New Roman" w:eastAsia="Lucida Sans Unicode" w:hAnsi="Times New Roman"/>
          <w:kern w:val="2"/>
          <w:sz w:val="24"/>
          <w:szCs w:val="24"/>
          <w:lang w:eastAsia="ru-RU"/>
        </w:rPr>
        <w:t xml:space="preserve"> президенту</w:t>
      </w:r>
      <w:r w:rsidR="00D9612E" w:rsidRPr="00D9612E">
        <w:rPr>
          <w:rFonts w:ascii="Times New Roman" w:eastAsia="Lucida Sans Unicode" w:hAnsi="Times New Roman"/>
          <w:kern w:val="2"/>
          <w:sz w:val="24"/>
          <w:szCs w:val="24"/>
          <w:lang w:eastAsia="ru-RU"/>
        </w:rPr>
        <w:t xml:space="preserve"> </w:t>
      </w:r>
      <w:proofErr w:type="spellStart"/>
      <w:r w:rsidR="00D9612E" w:rsidRPr="00D9612E">
        <w:rPr>
          <w:rFonts w:ascii="Times New Roman" w:eastAsia="Lucida Sans Unicode" w:hAnsi="Times New Roman"/>
          <w:kern w:val="2"/>
          <w:sz w:val="24"/>
          <w:szCs w:val="24"/>
          <w:lang w:eastAsia="ru-RU"/>
        </w:rPr>
        <w:t>Хади</w:t>
      </w:r>
      <w:proofErr w:type="spellEnd"/>
      <w:r w:rsidR="00D9612E" w:rsidRPr="00D9612E">
        <w:rPr>
          <w:rFonts w:ascii="Times New Roman" w:eastAsia="Lucida Sans Unicode" w:hAnsi="Times New Roman"/>
          <w:kern w:val="2"/>
          <w:sz w:val="24"/>
          <w:szCs w:val="24"/>
          <w:lang w:eastAsia="ru-RU"/>
        </w:rPr>
        <w:t xml:space="preserve"> удалось бежать </w:t>
      </w:r>
      <w:proofErr w:type="gramStart"/>
      <w:r w:rsidR="00D9612E" w:rsidRPr="00D9612E">
        <w:rPr>
          <w:rFonts w:ascii="Times New Roman" w:eastAsia="Lucida Sans Unicode" w:hAnsi="Times New Roman"/>
          <w:kern w:val="2"/>
          <w:sz w:val="24"/>
          <w:szCs w:val="24"/>
          <w:lang w:eastAsia="ru-RU"/>
        </w:rPr>
        <w:t>из</w:t>
      </w:r>
      <w:proofErr w:type="gramEnd"/>
      <w:r w:rsidR="00D9612E" w:rsidRPr="00D9612E">
        <w:rPr>
          <w:rFonts w:ascii="Times New Roman" w:eastAsia="Lucida Sans Unicode" w:hAnsi="Times New Roman"/>
          <w:kern w:val="2"/>
          <w:sz w:val="24"/>
          <w:szCs w:val="24"/>
          <w:lang w:eastAsia="ru-RU"/>
        </w:rPr>
        <w:t xml:space="preserve"> </w:t>
      </w:r>
      <w:proofErr w:type="gramStart"/>
      <w:r w:rsidR="00D9612E" w:rsidRPr="00D9612E">
        <w:rPr>
          <w:rFonts w:ascii="Times New Roman" w:eastAsia="Lucida Sans Unicode" w:hAnsi="Times New Roman"/>
          <w:kern w:val="2"/>
          <w:sz w:val="24"/>
          <w:szCs w:val="24"/>
          <w:lang w:eastAsia="ru-RU"/>
        </w:rPr>
        <w:t>Саны</w:t>
      </w:r>
      <w:proofErr w:type="gramEnd"/>
      <w:r w:rsidR="00D9612E" w:rsidRPr="00D9612E">
        <w:rPr>
          <w:rFonts w:ascii="Times New Roman" w:eastAsia="Lucida Sans Unicode" w:hAnsi="Times New Roman"/>
          <w:kern w:val="2"/>
          <w:sz w:val="24"/>
          <w:szCs w:val="24"/>
          <w:lang w:eastAsia="ru-RU"/>
        </w:rPr>
        <w:t xml:space="preserve"> в Аден, после того как пробыл под домашним арестом в течение месяца. Там он успел встретиться с губернаторами южных провинций и сделать заявление об отзыве своего </w:t>
      </w:r>
      <w:proofErr w:type="gramStart"/>
      <w:r w:rsidR="00D9612E" w:rsidRPr="00D9612E">
        <w:rPr>
          <w:rFonts w:ascii="Times New Roman" w:eastAsia="Lucida Sans Unicode" w:hAnsi="Times New Roman"/>
          <w:kern w:val="2"/>
          <w:sz w:val="24"/>
          <w:szCs w:val="24"/>
          <w:lang w:eastAsia="ru-RU"/>
        </w:rPr>
        <w:t>заявлении</w:t>
      </w:r>
      <w:proofErr w:type="gramEnd"/>
      <w:r w:rsidR="00D9612E" w:rsidRPr="00D9612E">
        <w:rPr>
          <w:rFonts w:ascii="Times New Roman" w:eastAsia="Lucida Sans Unicode" w:hAnsi="Times New Roman"/>
          <w:kern w:val="2"/>
          <w:sz w:val="24"/>
          <w:szCs w:val="24"/>
          <w:lang w:eastAsia="ru-RU"/>
        </w:rPr>
        <w:t xml:space="preserve"> об отставке.</w:t>
      </w:r>
      <w:r w:rsidR="00904EFA">
        <w:rPr>
          <w:rFonts w:ascii="Times New Roman" w:eastAsia="Lucida Sans Unicode" w:hAnsi="Times New Roman"/>
          <w:kern w:val="2"/>
          <w:sz w:val="24"/>
          <w:szCs w:val="24"/>
          <w:lang w:eastAsia="ru-RU"/>
        </w:rPr>
        <w:t xml:space="preserve"> Главным</w:t>
      </w:r>
      <w:r w:rsidR="00904EFA" w:rsidRPr="00904EFA">
        <w:rPr>
          <w:rFonts w:ascii="Times New Roman" w:eastAsia="Lucida Sans Unicode" w:hAnsi="Times New Roman"/>
          <w:kern w:val="2"/>
          <w:sz w:val="24"/>
          <w:szCs w:val="24"/>
          <w:lang w:eastAsia="ru-RU"/>
        </w:rPr>
        <w:t xml:space="preserve"> инициатор</w:t>
      </w:r>
      <w:r w:rsidR="00904EFA">
        <w:rPr>
          <w:rFonts w:ascii="Times New Roman" w:eastAsia="Lucida Sans Unicode" w:hAnsi="Times New Roman"/>
          <w:kern w:val="2"/>
          <w:sz w:val="24"/>
          <w:szCs w:val="24"/>
          <w:lang w:eastAsia="ru-RU"/>
        </w:rPr>
        <w:t xml:space="preserve">ом вторжения является </w:t>
      </w:r>
      <w:r w:rsidR="00904EFA" w:rsidRPr="00904EFA">
        <w:rPr>
          <w:rFonts w:ascii="Times New Roman" w:eastAsia="Lucida Sans Unicode" w:hAnsi="Times New Roman"/>
          <w:kern w:val="2"/>
          <w:sz w:val="24"/>
          <w:szCs w:val="24"/>
          <w:lang w:eastAsia="ru-RU"/>
        </w:rPr>
        <w:t xml:space="preserve">Саудовская Аравия, противостояние которой с </w:t>
      </w:r>
      <w:proofErr w:type="spellStart"/>
      <w:r w:rsidR="00904EFA" w:rsidRPr="00904EFA">
        <w:rPr>
          <w:rFonts w:ascii="Times New Roman" w:eastAsia="Lucida Sans Unicode" w:hAnsi="Times New Roman"/>
          <w:kern w:val="2"/>
          <w:sz w:val="24"/>
          <w:szCs w:val="24"/>
          <w:lang w:eastAsia="ru-RU"/>
        </w:rPr>
        <w:t>хуситами</w:t>
      </w:r>
      <w:proofErr w:type="spellEnd"/>
      <w:r w:rsidR="00904EFA" w:rsidRPr="00904EFA">
        <w:rPr>
          <w:rFonts w:ascii="Times New Roman" w:eastAsia="Lucida Sans Unicode" w:hAnsi="Times New Roman"/>
          <w:kern w:val="2"/>
          <w:sz w:val="24"/>
          <w:szCs w:val="24"/>
          <w:lang w:eastAsia="ru-RU"/>
        </w:rPr>
        <w:t xml:space="preserve"> носит и религиозно-идеологический, и прагматический характер. </w:t>
      </w:r>
      <w:proofErr w:type="gramStart"/>
      <w:r w:rsidR="00904EFA" w:rsidRPr="00904EFA">
        <w:rPr>
          <w:rFonts w:ascii="Times New Roman" w:eastAsia="Lucida Sans Unicode" w:hAnsi="Times New Roman"/>
          <w:kern w:val="2"/>
          <w:sz w:val="24"/>
          <w:szCs w:val="24"/>
          <w:lang w:eastAsia="ru-RU"/>
        </w:rPr>
        <w:t xml:space="preserve">Для Эр-Рияда война с </w:t>
      </w:r>
      <w:proofErr w:type="spellStart"/>
      <w:r w:rsidR="00904EFA" w:rsidRPr="00904EFA">
        <w:rPr>
          <w:rFonts w:ascii="Times New Roman" w:eastAsia="Lucida Sans Unicode" w:hAnsi="Times New Roman"/>
          <w:kern w:val="2"/>
          <w:sz w:val="24"/>
          <w:szCs w:val="24"/>
          <w:lang w:eastAsia="ru-RU"/>
        </w:rPr>
        <w:t>хуситами</w:t>
      </w:r>
      <w:proofErr w:type="spellEnd"/>
      <w:r w:rsidR="00904EFA" w:rsidRPr="00904EFA">
        <w:rPr>
          <w:rFonts w:ascii="Times New Roman" w:eastAsia="Lucida Sans Unicode" w:hAnsi="Times New Roman"/>
          <w:kern w:val="2"/>
          <w:sz w:val="24"/>
          <w:szCs w:val="24"/>
          <w:lang w:eastAsia="ru-RU"/>
        </w:rPr>
        <w:t xml:space="preserve"> — очередной эпизод в многолетнем противостоянии с шиитской частью исламского мира, а кроме того — попытка воспрепятствовать распространению иранского влияния и на Йемен (</w:t>
      </w:r>
      <w:r w:rsidR="00904EFA">
        <w:rPr>
          <w:rFonts w:ascii="Times New Roman" w:eastAsia="Lucida Sans Unicode" w:hAnsi="Times New Roman"/>
          <w:kern w:val="2"/>
          <w:sz w:val="24"/>
          <w:szCs w:val="24"/>
          <w:lang w:eastAsia="ru-RU"/>
        </w:rPr>
        <w:t xml:space="preserve">как было указано ранее, </w:t>
      </w:r>
      <w:r w:rsidR="00904EFA" w:rsidRPr="00904EFA">
        <w:rPr>
          <w:rFonts w:ascii="Times New Roman" w:eastAsia="Lucida Sans Unicode" w:hAnsi="Times New Roman"/>
          <w:kern w:val="2"/>
          <w:sz w:val="24"/>
          <w:szCs w:val="24"/>
          <w:lang w:eastAsia="ru-RU"/>
        </w:rPr>
        <w:t xml:space="preserve">Иран обладает серьезнейшим влиянием в Ираке, Ливане и Сирии, а если в Йемене окончательно утвердится </w:t>
      </w:r>
      <w:proofErr w:type="spellStart"/>
      <w:r w:rsidR="00904EFA" w:rsidRPr="00904EFA">
        <w:rPr>
          <w:rFonts w:ascii="Times New Roman" w:eastAsia="Lucida Sans Unicode" w:hAnsi="Times New Roman"/>
          <w:kern w:val="2"/>
          <w:sz w:val="24"/>
          <w:szCs w:val="24"/>
          <w:lang w:eastAsia="ru-RU"/>
        </w:rPr>
        <w:t>проиранское</w:t>
      </w:r>
      <w:proofErr w:type="spellEnd"/>
      <w:r w:rsidR="00904EFA" w:rsidRPr="00904EFA">
        <w:rPr>
          <w:rFonts w:ascii="Times New Roman" w:eastAsia="Lucida Sans Unicode" w:hAnsi="Times New Roman"/>
          <w:kern w:val="2"/>
          <w:sz w:val="24"/>
          <w:szCs w:val="24"/>
          <w:lang w:eastAsia="ru-RU"/>
        </w:rPr>
        <w:t xml:space="preserve"> правительство, то это будет серьезным ударом по позициям КСА).</w:t>
      </w:r>
      <w:proofErr w:type="gramEnd"/>
      <w:r w:rsidR="00904EFA">
        <w:rPr>
          <w:rFonts w:ascii="Times New Roman" w:eastAsia="Lucida Sans Unicode" w:hAnsi="Times New Roman"/>
          <w:kern w:val="2"/>
          <w:sz w:val="24"/>
          <w:szCs w:val="24"/>
          <w:lang w:eastAsia="ru-RU"/>
        </w:rPr>
        <w:t xml:space="preserve"> </w:t>
      </w:r>
      <w:r w:rsidR="00904EFA" w:rsidRPr="00904EFA">
        <w:rPr>
          <w:rFonts w:ascii="Times New Roman" w:eastAsia="Lucida Sans Unicode" w:hAnsi="Times New Roman"/>
          <w:kern w:val="2"/>
          <w:sz w:val="24"/>
          <w:szCs w:val="24"/>
          <w:lang w:eastAsia="ru-RU"/>
        </w:rPr>
        <w:t xml:space="preserve">Саудовская Аравия заручилась поддержкой целого ряда арабских и африканских государств. Основу </w:t>
      </w:r>
      <w:proofErr w:type="spellStart"/>
      <w:r w:rsidR="00904EFA" w:rsidRPr="00904EFA">
        <w:rPr>
          <w:rFonts w:ascii="Times New Roman" w:eastAsia="Lucida Sans Unicode" w:hAnsi="Times New Roman"/>
          <w:kern w:val="2"/>
          <w:sz w:val="24"/>
          <w:szCs w:val="24"/>
          <w:lang w:eastAsia="ru-RU"/>
        </w:rPr>
        <w:t>антихуситской</w:t>
      </w:r>
      <w:proofErr w:type="spellEnd"/>
      <w:r w:rsidR="00904EFA" w:rsidRPr="00904EFA">
        <w:rPr>
          <w:rFonts w:ascii="Times New Roman" w:eastAsia="Lucida Sans Unicode" w:hAnsi="Times New Roman"/>
          <w:kern w:val="2"/>
          <w:sz w:val="24"/>
          <w:szCs w:val="24"/>
          <w:lang w:eastAsia="ru-RU"/>
        </w:rPr>
        <w:t xml:space="preserve"> коалиции составили вооруженные силы Саудовской Аравии, Объединенных Арабских Эмиратов и остатки правительственных войск свергнутого президента Мансура </w:t>
      </w:r>
      <w:proofErr w:type="spellStart"/>
      <w:r w:rsidR="00904EFA" w:rsidRPr="00904EFA">
        <w:rPr>
          <w:rFonts w:ascii="Times New Roman" w:eastAsia="Lucida Sans Unicode" w:hAnsi="Times New Roman"/>
          <w:kern w:val="2"/>
          <w:sz w:val="24"/>
          <w:szCs w:val="24"/>
          <w:lang w:eastAsia="ru-RU"/>
        </w:rPr>
        <w:t>Хади</w:t>
      </w:r>
      <w:proofErr w:type="spellEnd"/>
      <w:r w:rsidR="00904EFA" w:rsidRPr="00904EFA">
        <w:rPr>
          <w:rFonts w:ascii="Times New Roman" w:eastAsia="Lucida Sans Unicode" w:hAnsi="Times New Roman"/>
          <w:kern w:val="2"/>
          <w:sz w:val="24"/>
          <w:szCs w:val="24"/>
          <w:lang w:eastAsia="ru-RU"/>
        </w:rPr>
        <w:t xml:space="preserve">. Казалось бы, судьба </w:t>
      </w:r>
      <w:proofErr w:type="spellStart"/>
      <w:r w:rsidR="00904EFA" w:rsidRPr="00904EFA">
        <w:rPr>
          <w:rFonts w:ascii="Times New Roman" w:eastAsia="Lucida Sans Unicode" w:hAnsi="Times New Roman"/>
          <w:kern w:val="2"/>
          <w:sz w:val="24"/>
          <w:szCs w:val="24"/>
          <w:lang w:eastAsia="ru-RU"/>
        </w:rPr>
        <w:t>хуситских</w:t>
      </w:r>
      <w:proofErr w:type="spellEnd"/>
      <w:r w:rsidR="00904EFA" w:rsidRPr="00904EFA">
        <w:rPr>
          <w:rFonts w:ascii="Times New Roman" w:eastAsia="Lucida Sans Unicode" w:hAnsi="Times New Roman"/>
          <w:kern w:val="2"/>
          <w:sz w:val="24"/>
          <w:szCs w:val="24"/>
          <w:lang w:eastAsia="ru-RU"/>
        </w:rPr>
        <w:t xml:space="preserve"> повстанцев была предрешена — слишком внушительная коалиция приняла учас</w:t>
      </w:r>
      <w:r w:rsidR="00904EFA">
        <w:rPr>
          <w:rFonts w:ascii="Times New Roman" w:eastAsia="Lucida Sans Unicode" w:hAnsi="Times New Roman"/>
          <w:kern w:val="2"/>
          <w:sz w:val="24"/>
          <w:szCs w:val="24"/>
          <w:lang w:eastAsia="ru-RU"/>
        </w:rPr>
        <w:t xml:space="preserve">тие во вторжении в Йемен. </w:t>
      </w:r>
      <w:proofErr w:type="gramStart"/>
      <w:r w:rsidR="00904EFA">
        <w:rPr>
          <w:rFonts w:ascii="Times New Roman" w:eastAsia="Lucida Sans Unicode" w:hAnsi="Times New Roman"/>
          <w:kern w:val="2"/>
          <w:sz w:val="24"/>
          <w:szCs w:val="24"/>
          <w:lang w:eastAsia="ru-RU"/>
        </w:rPr>
        <w:t>Однако вот</w:t>
      </w:r>
      <w:r w:rsidR="00904EFA" w:rsidRPr="00904EFA">
        <w:rPr>
          <w:rFonts w:ascii="Times New Roman" w:eastAsia="Lucida Sans Unicode" w:hAnsi="Times New Roman"/>
          <w:kern w:val="2"/>
          <w:sz w:val="24"/>
          <w:szCs w:val="24"/>
          <w:lang w:eastAsia="ru-RU"/>
        </w:rPr>
        <w:t xml:space="preserve"> уже два года коалиция арабских государств не может преодолеть сопротивление повстанческой армии </w:t>
      </w:r>
      <w:proofErr w:type="spellStart"/>
      <w:r w:rsidR="00904EFA" w:rsidRPr="00904EFA">
        <w:rPr>
          <w:rFonts w:ascii="Times New Roman" w:eastAsia="Lucida Sans Unicode" w:hAnsi="Times New Roman"/>
          <w:kern w:val="2"/>
          <w:sz w:val="24"/>
          <w:szCs w:val="24"/>
          <w:lang w:eastAsia="ru-RU"/>
        </w:rPr>
        <w:t>хуситов</w:t>
      </w:r>
      <w:proofErr w:type="spellEnd"/>
      <w:r w:rsidR="00904EFA">
        <w:rPr>
          <w:rFonts w:ascii="Times New Roman" w:eastAsia="Lucida Sans Unicode" w:hAnsi="Times New Roman"/>
          <w:kern w:val="2"/>
          <w:sz w:val="24"/>
          <w:szCs w:val="24"/>
          <w:lang w:eastAsia="ru-RU"/>
        </w:rPr>
        <w:t>, даже несмотря на прямую военную поддержку со стороны США</w:t>
      </w:r>
      <w:r w:rsidR="00904EFA">
        <w:rPr>
          <w:rStyle w:val="a6"/>
          <w:rFonts w:ascii="Times New Roman" w:eastAsia="Lucida Sans Unicode" w:hAnsi="Times New Roman"/>
          <w:kern w:val="2"/>
          <w:sz w:val="24"/>
          <w:szCs w:val="24"/>
          <w:lang w:eastAsia="ru-RU"/>
        </w:rPr>
        <w:footnoteReference w:id="49"/>
      </w:r>
      <w:r w:rsidR="00904EFA">
        <w:rPr>
          <w:rFonts w:ascii="Times New Roman" w:eastAsia="Lucida Sans Unicode" w:hAnsi="Times New Roman"/>
          <w:kern w:val="2"/>
          <w:sz w:val="24"/>
          <w:szCs w:val="24"/>
          <w:lang w:eastAsia="ru-RU"/>
        </w:rPr>
        <w:t xml:space="preserve">. На данный момент с территории Йемена выведены войска ОАЭ, прекращено участие Катара в операции, в связи с обвинениями о поддержке терроризма. </w:t>
      </w:r>
      <w:r w:rsidR="006E71D2" w:rsidRPr="006E71D2">
        <w:rPr>
          <w:rFonts w:ascii="Times New Roman" w:eastAsia="Lucida Sans Unicode" w:hAnsi="Times New Roman"/>
          <w:kern w:val="2"/>
          <w:sz w:val="24"/>
          <w:szCs w:val="24"/>
          <w:lang w:eastAsia="ru-RU"/>
        </w:rPr>
        <w:t xml:space="preserve">2 декабря 2017 г. бывший президент Йемена Али </w:t>
      </w:r>
      <w:proofErr w:type="spellStart"/>
      <w:r w:rsidR="006E71D2" w:rsidRPr="006E71D2">
        <w:rPr>
          <w:rFonts w:ascii="Times New Roman" w:eastAsia="Lucida Sans Unicode" w:hAnsi="Times New Roman"/>
          <w:kern w:val="2"/>
          <w:sz w:val="24"/>
          <w:szCs w:val="24"/>
          <w:lang w:eastAsia="ru-RU"/>
        </w:rPr>
        <w:t>Абдалла</w:t>
      </w:r>
      <w:proofErr w:type="spellEnd"/>
      <w:r w:rsidR="006E71D2" w:rsidRPr="006E71D2">
        <w:rPr>
          <w:rFonts w:ascii="Times New Roman" w:eastAsia="Lucida Sans Unicode" w:hAnsi="Times New Roman"/>
          <w:kern w:val="2"/>
          <w:sz w:val="24"/>
          <w:szCs w:val="24"/>
          <w:lang w:eastAsia="ru-RU"/>
        </w:rPr>
        <w:t xml:space="preserve"> </w:t>
      </w:r>
      <w:proofErr w:type="spellStart"/>
      <w:r w:rsidR="006E71D2" w:rsidRPr="006E71D2">
        <w:rPr>
          <w:rFonts w:ascii="Times New Roman" w:eastAsia="Lucida Sans Unicode" w:hAnsi="Times New Roman"/>
          <w:kern w:val="2"/>
          <w:sz w:val="24"/>
          <w:szCs w:val="24"/>
          <w:lang w:eastAsia="ru-RU"/>
        </w:rPr>
        <w:t>Салех</w:t>
      </w:r>
      <w:proofErr w:type="spellEnd"/>
      <w:r w:rsidR="006E71D2" w:rsidRPr="006E71D2">
        <w:rPr>
          <w:rFonts w:ascii="Times New Roman" w:eastAsia="Lucida Sans Unicode" w:hAnsi="Times New Roman"/>
          <w:kern w:val="2"/>
          <w:sz w:val="24"/>
          <w:szCs w:val="24"/>
          <w:lang w:eastAsia="ru-RU"/>
        </w:rPr>
        <w:t xml:space="preserve"> выступил с речью, в которой</w:t>
      </w:r>
      <w:proofErr w:type="gramEnd"/>
      <w:r w:rsidR="006E71D2" w:rsidRPr="006E71D2">
        <w:rPr>
          <w:rFonts w:ascii="Times New Roman" w:eastAsia="Lucida Sans Unicode" w:hAnsi="Times New Roman"/>
          <w:kern w:val="2"/>
          <w:sz w:val="24"/>
          <w:szCs w:val="24"/>
          <w:lang w:eastAsia="ru-RU"/>
        </w:rPr>
        <w:t xml:space="preserve"> обвинил </w:t>
      </w:r>
      <w:proofErr w:type="spellStart"/>
      <w:r w:rsidR="006E71D2" w:rsidRPr="006E71D2">
        <w:rPr>
          <w:rFonts w:ascii="Times New Roman" w:eastAsia="Lucida Sans Unicode" w:hAnsi="Times New Roman"/>
          <w:kern w:val="2"/>
          <w:sz w:val="24"/>
          <w:szCs w:val="24"/>
          <w:lang w:eastAsia="ru-RU"/>
        </w:rPr>
        <w:t>хуситов</w:t>
      </w:r>
      <w:proofErr w:type="spellEnd"/>
      <w:r w:rsidR="006E71D2" w:rsidRPr="006E71D2">
        <w:rPr>
          <w:rFonts w:ascii="Times New Roman" w:eastAsia="Lucida Sans Unicode" w:hAnsi="Times New Roman"/>
          <w:kern w:val="2"/>
          <w:sz w:val="24"/>
          <w:szCs w:val="24"/>
          <w:lang w:eastAsia="ru-RU"/>
        </w:rPr>
        <w:t xml:space="preserve"> в убийствах мирных жителей и объявил, что отныне </w:t>
      </w:r>
      <w:r w:rsidR="006E71D2">
        <w:rPr>
          <w:rFonts w:ascii="Times New Roman" w:eastAsia="Lucida Sans Unicode" w:hAnsi="Times New Roman"/>
          <w:kern w:val="2"/>
          <w:sz w:val="24"/>
          <w:szCs w:val="24"/>
          <w:lang w:eastAsia="ru-RU"/>
        </w:rPr>
        <w:t>больше не будет их поддерживать</w:t>
      </w:r>
      <w:r w:rsidR="006E71D2" w:rsidRPr="006E71D2">
        <w:rPr>
          <w:rFonts w:ascii="Times New Roman" w:eastAsia="Lucida Sans Unicode" w:hAnsi="Times New Roman"/>
          <w:kern w:val="2"/>
          <w:sz w:val="24"/>
          <w:szCs w:val="24"/>
          <w:lang w:eastAsia="ru-RU"/>
        </w:rPr>
        <w:t xml:space="preserve"> </w:t>
      </w:r>
      <w:r w:rsidR="006E71D2">
        <w:rPr>
          <w:rFonts w:ascii="Times New Roman" w:eastAsia="Lucida Sans Unicode" w:hAnsi="Times New Roman"/>
          <w:kern w:val="2"/>
          <w:sz w:val="24"/>
          <w:szCs w:val="24"/>
          <w:lang w:eastAsia="ru-RU"/>
        </w:rPr>
        <w:t>и</w:t>
      </w:r>
      <w:r w:rsidR="006E71D2" w:rsidRPr="006E71D2">
        <w:rPr>
          <w:rFonts w:ascii="Times New Roman" w:eastAsia="Lucida Sans Unicode" w:hAnsi="Times New Roman"/>
          <w:kern w:val="2"/>
          <w:sz w:val="24"/>
          <w:szCs w:val="24"/>
          <w:lang w:eastAsia="ru-RU"/>
        </w:rPr>
        <w:t xml:space="preserve"> готов к переговорам с Саудовской Аравией об урегулировании конфликта. После этого в Сане начались бои с </w:t>
      </w:r>
      <w:r w:rsidR="006E71D2" w:rsidRPr="006E71D2">
        <w:rPr>
          <w:rFonts w:ascii="Times New Roman" w:eastAsia="Lucida Sans Unicode" w:hAnsi="Times New Roman"/>
          <w:kern w:val="2"/>
          <w:sz w:val="24"/>
          <w:szCs w:val="24"/>
          <w:lang w:eastAsia="ru-RU"/>
        </w:rPr>
        <w:lastRenderedPageBreak/>
        <w:t>применением танков м</w:t>
      </w:r>
      <w:r w:rsidR="006E71D2">
        <w:rPr>
          <w:rFonts w:ascii="Times New Roman" w:eastAsia="Lucida Sans Unicode" w:hAnsi="Times New Roman"/>
          <w:kern w:val="2"/>
          <w:sz w:val="24"/>
          <w:szCs w:val="24"/>
          <w:lang w:eastAsia="ru-RU"/>
        </w:rPr>
        <w:t xml:space="preserve">ежду </w:t>
      </w:r>
      <w:proofErr w:type="spellStart"/>
      <w:r w:rsidR="006E71D2">
        <w:rPr>
          <w:rFonts w:ascii="Times New Roman" w:eastAsia="Lucida Sans Unicode" w:hAnsi="Times New Roman"/>
          <w:kern w:val="2"/>
          <w:sz w:val="24"/>
          <w:szCs w:val="24"/>
          <w:lang w:eastAsia="ru-RU"/>
        </w:rPr>
        <w:t>хуситами</w:t>
      </w:r>
      <w:proofErr w:type="spellEnd"/>
      <w:r w:rsidR="006E71D2">
        <w:rPr>
          <w:rFonts w:ascii="Times New Roman" w:eastAsia="Lucida Sans Unicode" w:hAnsi="Times New Roman"/>
          <w:kern w:val="2"/>
          <w:sz w:val="24"/>
          <w:szCs w:val="24"/>
          <w:lang w:eastAsia="ru-RU"/>
        </w:rPr>
        <w:t xml:space="preserve"> и охраной </w:t>
      </w:r>
      <w:proofErr w:type="spellStart"/>
      <w:r w:rsidR="006E71D2">
        <w:rPr>
          <w:rFonts w:ascii="Times New Roman" w:eastAsia="Lucida Sans Unicode" w:hAnsi="Times New Roman"/>
          <w:kern w:val="2"/>
          <w:sz w:val="24"/>
          <w:szCs w:val="24"/>
          <w:lang w:eastAsia="ru-RU"/>
        </w:rPr>
        <w:t>Салеха</w:t>
      </w:r>
      <w:proofErr w:type="spellEnd"/>
      <w:r w:rsidR="006E71D2">
        <w:rPr>
          <w:rFonts w:ascii="Times New Roman" w:eastAsia="Lucida Sans Unicode" w:hAnsi="Times New Roman"/>
          <w:kern w:val="2"/>
          <w:sz w:val="24"/>
          <w:szCs w:val="24"/>
          <w:lang w:eastAsia="ru-RU"/>
        </w:rPr>
        <w:t xml:space="preserve">. </w:t>
      </w:r>
      <w:proofErr w:type="spellStart"/>
      <w:r w:rsidR="006E71D2" w:rsidRPr="006E71D2">
        <w:rPr>
          <w:rFonts w:ascii="Times New Roman" w:eastAsia="Lucida Sans Unicode" w:hAnsi="Times New Roman"/>
          <w:kern w:val="2"/>
          <w:sz w:val="24"/>
          <w:szCs w:val="24"/>
          <w:lang w:eastAsia="ru-RU"/>
        </w:rPr>
        <w:t>Антихуситская</w:t>
      </w:r>
      <w:proofErr w:type="spellEnd"/>
      <w:r w:rsidR="006E71D2" w:rsidRPr="006E71D2">
        <w:rPr>
          <w:rFonts w:ascii="Times New Roman" w:eastAsia="Lucida Sans Unicode" w:hAnsi="Times New Roman"/>
          <w:kern w:val="2"/>
          <w:sz w:val="24"/>
          <w:szCs w:val="24"/>
          <w:lang w:eastAsia="ru-RU"/>
        </w:rPr>
        <w:t xml:space="preserve"> коалиция приветствовала конфликт в лагере своих врагов, а президент </w:t>
      </w:r>
      <w:proofErr w:type="spellStart"/>
      <w:r w:rsidR="006E71D2" w:rsidRPr="006E71D2">
        <w:rPr>
          <w:rFonts w:ascii="Times New Roman" w:eastAsia="Lucida Sans Unicode" w:hAnsi="Times New Roman"/>
          <w:kern w:val="2"/>
          <w:sz w:val="24"/>
          <w:szCs w:val="24"/>
          <w:lang w:eastAsia="ru-RU"/>
        </w:rPr>
        <w:t>Хади</w:t>
      </w:r>
      <w:proofErr w:type="spellEnd"/>
      <w:r w:rsidR="006E71D2" w:rsidRPr="006E71D2">
        <w:rPr>
          <w:rFonts w:ascii="Times New Roman" w:eastAsia="Lucida Sans Unicode" w:hAnsi="Times New Roman"/>
          <w:kern w:val="2"/>
          <w:sz w:val="24"/>
          <w:szCs w:val="24"/>
          <w:lang w:eastAsia="ru-RU"/>
        </w:rPr>
        <w:t xml:space="preserve"> отдал приказ лояльным ем</w:t>
      </w:r>
      <w:r w:rsidR="006E71D2">
        <w:rPr>
          <w:rFonts w:ascii="Times New Roman" w:eastAsia="Lucida Sans Unicode" w:hAnsi="Times New Roman"/>
          <w:kern w:val="2"/>
          <w:sz w:val="24"/>
          <w:szCs w:val="24"/>
          <w:lang w:eastAsia="ru-RU"/>
        </w:rPr>
        <w:t xml:space="preserve">у войскам наступать на столицу. </w:t>
      </w:r>
      <w:r w:rsidR="006E71D2" w:rsidRPr="006E71D2">
        <w:rPr>
          <w:rFonts w:ascii="Times New Roman" w:eastAsia="Lucida Sans Unicode" w:hAnsi="Times New Roman"/>
          <w:kern w:val="2"/>
          <w:sz w:val="24"/>
          <w:szCs w:val="24"/>
          <w:lang w:eastAsia="ru-RU"/>
        </w:rPr>
        <w:t xml:space="preserve">Сначала лояльные </w:t>
      </w:r>
      <w:proofErr w:type="spellStart"/>
      <w:r w:rsidR="006E71D2" w:rsidRPr="006E71D2">
        <w:rPr>
          <w:rFonts w:ascii="Times New Roman" w:eastAsia="Lucida Sans Unicode" w:hAnsi="Times New Roman"/>
          <w:kern w:val="2"/>
          <w:sz w:val="24"/>
          <w:szCs w:val="24"/>
          <w:lang w:eastAsia="ru-RU"/>
        </w:rPr>
        <w:t>Салеху</w:t>
      </w:r>
      <w:proofErr w:type="spellEnd"/>
      <w:r w:rsidR="006E71D2" w:rsidRPr="006E71D2">
        <w:rPr>
          <w:rFonts w:ascii="Times New Roman" w:eastAsia="Lucida Sans Unicode" w:hAnsi="Times New Roman"/>
          <w:kern w:val="2"/>
          <w:sz w:val="24"/>
          <w:szCs w:val="24"/>
          <w:lang w:eastAsia="ru-RU"/>
        </w:rPr>
        <w:t xml:space="preserve"> силы установили контроль над </w:t>
      </w:r>
      <w:r w:rsidR="006E71D2">
        <w:rPr>
          <w:rFonts w:ascii="Times New Roman" w:eastAsia="Lucida Sans Unicode" w:hAnsi="Times New Roman"/>
          <w:kern w:val="2"/>
          <w:sz w:val="24"/>
          <w:szCs w:val="24"/>
          <w:lang w:eastAsia="ru-RU"/>
        </w:rPr>
        <w:t>большей частью</w:t>
      </w:r>
      <w:r w:rsidR="006E71D2" w:rsidRPr="006E71D2">
        <w:rPr>
          <w:rFonts w:ascii="Times New Roman" w:eastAsia="Lucida Sans Unicode" w:hAnsi="Times New Roman"/>
          <w:kern w:val="2"/>
          <w:sz w:val="24"/>
          <w:szCs w:val="24"/>
          <w:lang w:eastAsia="ru-RU"/>
        </w:rPr>
        <w:t xml:space="preserve"> территории столицы, но 4 декабря 2017 г. </w:t>
      </w:r>
      <w:proofErr w:type="spellStart"/>
      <w:r w:rsidR="006E71D2" w:rsidRPr="006E71D2">
        <w:rPr>
          <w:rFonts w:ascii="Times New Roman" w:eastAsia="Lucida Sans Unicode" w:hAnsi="Times New Roman"/>
          <w:kern w:val="2"/>
          <w:sz w:val="24"/>
          <w:szCs w:val="24"/>
          <w:lang w:eastAsia="ru-RU"/>
        </w:rPr>
        <w:t>хуситские</w:t>
      </w:r>
      <w:proofErr w:type="spellEnd"/>
      <w:r w:rsidR="006E71D2" w:rsidRPr="006E71D2">
        <w:rPr>
          <w:rFonts w:ascii="Times New Roman" w:eastAsia="Lucida Sans Unicode" w:hAnsi="Times New Roman"/>
          <w:kern w:val="2"/>
          <w:sz w:val="24"/>
          <w:szCs w:val="24"/>
          <w:lang w:eastAsia="ru-RU"/>
        </w:rPr>
        <w:t xml:space="preserve"> боевики добрались до дома бывшего президента. Сам он бежал, но на окраине Саны в родной деревне </w:t>
      </w:r>
      <w:proofErr w:type="spellStart"/>
      <w:r w:rsidR="006E71D2" w:rsidRPr="006E71D2">
        <w:rPr>
          <w:rFonts w:ascii="Times New Roman" w:eastAsia="Lucida Sans Unicode" w:hAnsi="Times New Roman"/>
          <w:kern w:val="2"/>
          <w:sz w:val="24"/>
          <w:szCs w:val="24"/>
          <w:lang w:eastAsia="ru-RU"/>
        </w:rPr>
        <w:t>Салеха</w:t>
      </w:r>
      <w:proofErr w:type="spellEnd"/>
      <w:r w:rsidR="006E71D2" w:rsidRPr="006E71D2">
        <w:rPr>
          <w:rFonts w:ascii="Times New Roman" w:eastAsia="Lucida Sans Unicode" w:hAnsi="Times New Roman"/>
          <w:kern w:val="2"/>
          <w:sz w:val="24"/>
          <w:szCs w:val="24"/>
          <w:lang w:eastAsia="ru-RU"/>
        </w:rPr>
        <w:t xml:space="preserve"> </w:t>
      </w:r>
      <w:proofErr w:type="spellStart"/>
      <w:r w:rsidR="006E71D2" w:rsidRPr="006E71D2">
        <w:rPr>
          <w:rFonts w:ascii="Times New Roman" w:eastAsia="Lucida Sans Unicode" w:hAnsi="Times New Roman"/>
          <w:kern w:val="2"/>
          <w:sz w:val="24"/>
          <w:szCs w:val="24"/>
          <w:lang w:eastAsia="ru-RU"/>
        </w:rPr>
        <w:t>Санхан</w:t>
      </w:r>
      <w:proofErr w:type="spellEnd"/>
      <w:r w:rsidR="006E71D2" w:rsidRPr="006E71D2">
        <w:rPr>
          <w:rFonts w:ascii="Times New Roman" w:eastAsia="Lucida Sans Unicode" w:hAnsi="Times New Roman"/>
          <w:kern w:val="2"/>
          <w:sz w:val="24"/>
          <w:szCs w:val="24"/>
          <w:lang w:eastAsia="ru-RU"/>
        </w:rPr>
        <w:t xml:space="preserve"> его машину подорвали, а самого политика застрелил снайпер</w:t>
      </w:r>
      <w:r w:rsidR="006E71D2">
        <w:rPr>
          <w:rFonts w:ascii="Times New Roman" w:eastAsia="Lucida Sans Unicode" w:hAnsi="Times New Roman"/>
          <w:kern w:val="2"/>
          <w:sz w:val="24"/>
          <w:szCs w:val="24"/>
          <w:lang w:eastAsia="ru-RU"/>
        </w:rPr>
        <w:t xml:space="preserve">. </w:t>
      </w:r>
      <w:r w:rsidR="00904EFA" w:rsidRPr="006E71D2">
        <w:rPr>
          <w:rFonts w:ascii="Times New Roman" w:eastAsia="Lucida Sans Unicode" w:hAnsi="Times New Roman"/>
          <w:kern w:val="2"/>
          <w:sz w:val="24"/>
          <w:szCs w:val="24"/>
          <w:lang w:eastAsia="ru-RU"/>
        </w:rPr>
        <w:t xml:space="preserve">Кроме того, </w:t>
      </w:r>
      <w:proofErr w:type="spellStart"/>
      <w:r w:rsidR="00904EFA" w:rsidRPr="006E71D2">
        <w:rPr>
          <w:rFonts w:ascii="Times New Roman" w:eastAsia="Lucida Sans Unicode" w:hAnsi="Times New Roman"/>
          <w:kern w:val="2"/>
          <w:sz w:val="24"/>
          <w:szCs w:val="24"/>
          <w:lang w:eastAsia="ru-RU"/>
        </w:rPr>
        <w:t>хуситы</w:t>
      </w:r>
      <w:proofErr w:type="spellEnd"/>
      <w:r w:rsidR="00904EFA" w:rsidRPr="006E71D2">
        <w:rPr>
          <w:rFonts w:ascii="Times New Roman" w:eastAsia="Lucida Sans Unicode" w:hAnsi="Times New Roman"/>
          <w:kern w:val="2"/>
          <w:sz w:val="24"/>
          <w:szCs w:val="24"/>
          <w:lang w:eastAsia="ru-RU"/>
        </w:rPr>
        <w:t xml:space="preserve"> — не единственные участники конфликта. Кроме них, в Йемене активно воюют боевики «Аль-Каиды», «Исламского государства» и ряда других радикальных группировок. Таким образом, ситуация в Йемене по сложности становится на один уровень с с</w:t>
      </w:r>
      <w:r w:rsidR="006E71D2">
        <w:rPr>
          <w:rFonts w:ascii="Times New Roman" w:eastAsia="Lucida Sans Unicode" w:hAnsi="Times New Roman"/>
          <w:kern w:val="2"/>
          <w:sz w:val="24"/>
          <w:szCs w:val="24"/>
          <w:lang w:eastAsia="ru-RU"/>
        </w:rPr>
        <w:t>остоянием дел в Сирии</w:t>
      </w:r>
      <w:r w:rsidR="00921439">
        <w:rPr>
          <w:rFonts w:ascii="Times New Roman" w:eastAsia="Lucida Sans Unicode" w:hAnsi="Times New Roman"/>
          <w:kern w:val="2"/>
          <w:sz w:val="24"/>
          <w:szCs w:val="24"/>
          <w:lang w:eastAsia="ru-RU"/>
        </w:rPr>
        <w:t>.</w:t>
      </w:r>
    </w:p>
    <w:p w:rsidR="006E71D2" w:rsidRDefault="006E71D2" w:rsidP="00811019">
      <w:pPr>
        <w:pStyle w:val="a3"/>
        <w:widowControl w:val="0"/>
        <w:suppressAutoHyphens/>
        <w:spacing w:after="0"/>
        <w:ind w:left="360"/>
        <w:jc w:val="both"/>
        <w:rPr>
          <w:rFonts w:ascii="Times New Roman" w:eastAsia="Lucida Sans Unicode" w:hAnsi="Times New Roman"/>
          <w:kern w:val="2"/>
          <w:sz w:val="24"/>
          <w:szCs w:val="24"/>
          <w:lang w:eastAsia="ru-RU"/>
        </w:rPr>
      </w:pPr>
    </w:p>
    <w:p w:rsidR="006E71D2" w:rsidRPr="00227756" w:rsidRDefault="006E71D2" w:rsidP="00EB7D24">
      <w:pPr>
        <w:pStyle w:val="a3"/>
        <w:widowControl w:val="0"/>
        <w:suppressAutoHyphens/>
        <w:spacing w:after="0"/>
        <w:ind w:left="360" w:firstLine="348"/>
        <w:jc w:val="both"/>
        <w:rPr>
          <w:rFonts w:ascii="Times New Roman" w:eastAsia="Lucida Sans Unicode" w:hAnsi="Times New Roman"/>
          <w:kern w:val="2"/>
          <w:sz w:val="24"/>
          <w:szCs w:val="24"/>
          <w:lang w:eastAsia="ru-RU"/>
        </w:rPr>
      </w:pPr>
      <w:r>
        <w:rPr>
          <w:rFonts w:ascii="Times New Roman" w:eastAsia="Lucida Sans Unicode" w:hAnsi="Times New Roman"/>
          <w:kern w:val="2"/>
          <w:sz w:val="24"/>
          <w:szCs w:val="24"/>
          <w:lang w:eastAsia="ru-RU"/>
        </w:rPr>
        <w:t xml:space="preserve">Не так давно Исламская Республика Иран сама подверглась серии антиправительственных выступлений в различных городах страны. </w:t>
      </w:r>
      <w:r w:rsidRPr="006E71D2">
        <w:rPr>
          <w:rFonts w:ascii="Times New Roman" w:eastAsia="Lucida Sans Unicode" w:hAnsi="Times New Roman"/>
          <w:kern w:val="2"/>
          <w:sz w:val="24"/>
          <w:szCs w:val="24"/>
          <w:lang w:eastAsia="ru-RU"/>
        </w:rPr>
        <w:t xml:space="preserve">Начавшись как социальные протесты против повышения цен на продукты питания, демонстрации быстро приобрели политический характер, и протестующие выступили против руководства исламской республики и клерикального режима в стране. Волна протестов </w:t>
      </w:r>
      <w:r>
        <w:rPr>
          <w:rFonts w:ascii="Times New Roman" w:eastAsia="Lucida Sans Unicode" w:hAnsi="Times New Roman"/>
          <w:kern w:val="2"/>
          <w:sz w:val="24"/>
          <w:szCs w:val="24"/>
          <w:lang w:eastAsia="ru-RU"/>
        </w:rPr>
        <w:t xml:space="preserve">конца </w:t>
      </w:r>
      <w:r w:rsidRPr="006E71D2">
        <w:rPr>
          <w:rFonts w:ascii="Times New Roman" w:eastAsia="Lucida Sans Unicode" w:hAnsi="Times New Roman"/>
          <w:kern w:val="2"/>
          <w:sz w:val="24"/>
          <w:szCs w:val="24"/>
          <w:lang w:eastAsia="ru-RU"/>
        </w:rPr>
        <w:t>2017</w:t>
      </w:r>
      <w:r>
        <w:rPr>
          <w:rFonts w:ascii="Times New Roman" w:eastAsia="Lucida Sans Unicode" w:hAnsi="Times New Roman"/>
          <w:kern w:val="2"/>
          <w:sz w:val="24"/>
          <w:szCs w:val="24"/>
          <w:lang w:eastAsia="ru-RU"/>
        </w:rPr>
        <w:t xml:space="preserve"> </w:t>
      </w:r>
      <w:r w:rsidRPr="006E71D2">
        <w:rPr>
          <w:rFonts w:ascii="Times New Roman" w:eastAsia="Lucida Sans Unicode" w:hAnsi="Times New Roman"/>
          <w:kern w:val="2"/>
          <w:sz w:val="24"/>
          <w:szCs w:val="24"/>
          <w:lang w:eastAsia="ru-RU"/>
        </w:rPr>
        <w:t>—</w:t>
      </w:r>
      <w:r>
        <w:rPr>
          <w:rFonts w:ascii="Times New Roman" w:eastAsia="Lucida Sans Unicode" w:hAnsi="Times New Roman"/>
          <w:kern w:val="2"/>
          <w:sz w:val="24"/>
          <w:szCs w:val="24"/>
          <w:lang w:eastAsia="ru-RU"/>
        </w:rPr>
        <w:t xml:space="preserve"> начала </w:t>
      </w:r>
      <w:r w:rsidRPr="006E71D2">
        <w:rPr>
          <w:rFonts w:ascii="Times New Roman" w:eastAsia="Lucida Sans Unicode" w:hAnsi="Times New Roman"/>
          <w:kern w:val="2"/>
          <w:sz w:val="24"/>
          <w:szCs w:val="24"/>
          <w:lang w:eastAsia="ru-RU"/>
        </w:rPr>
        <w:t>2018 годов стала крупнейшей акцией гражданского неповиновения со времён</w:t>
      </w:r>
      <w:r>
        <w:rPr>
          <w:rFonts w:ascii="Times New Roman" w:eastAsia="Lucida Sans Unicode" w:hAnsi="Times New Roman"/>
          <w:kern w:val="2"/>
          <w:sz w:val="24"/>
          <w:szCs w:val="24"/>
          <w:lang w:eastAsia="ru-RU"/>
        </w:rPr>
        <w:t xml:space="preserve"> «Зеленой революции» (акции протеста в 2009 году после победы на президентских выборах Махмуда </w:t>
      </w:r>
      <w:proofErr w:type="spellStart"/>
      <w:r>
        <w:rPr>
          <w:rFonts w:ascii="Times New Roman" w:eastAsia="Lucida Sans Unicode" w:hAnsi="Times New Roman"/>
          <w:kern w:val="2"/>
          <w:sz w:val="24"/>
          <w:szCs w:val="24"/>
          <w:lang w:eastAsia="ru-RU"/>
        </w:rPr>
        <w:t>Ахмадинежада</w:t>
      </w:r>
      <w:proofErr w:type="spellEnd"/>
      <w:r>
        <w:rPr>
          <w:rFonts w:ascii="Times New Roman" w:eastAsia="Lucida Sans Unicode" w:hAnsi="Times New Roman"/>
          <w:kern w:val="2"/>
          <w:sz w:val="24"/>
          <w:szCs w:val="24"/>
          <w:lang w:eastAsia="ru-RU"/>
        </w:rPr>
        <w:t>).</w:t>
      </w:r>
      <w:r w:rsidR="001025C0">
        <w:rPr>
          <w:rFonts w:ascii="Times New Roman" w:eastAsia="Lucida Sans Unicode" w:hAnsi="Times New Roman"/>
          <w:kern w:val="2"/>
          <w:sz w:val="24"/>
          <w:szCs w:val="24"/>
          <w:lang w:eastAsia="ru-RU"/>
        </w:rPr>
        <w:t xml:space="preserve"> Эксперты выделили три основные причины недовольства масс: высокий уровень коррупции в стране, проблемная экономика и власть исламского духовенства</w:t>
      </w:r>
      <w:r w:rsidR="001025C0">
        <w:rPr>
          <w:rStyle w:val="a6"/>
          <w:rFonts w:ascii="Times New Roman" w:eastAsia="Lucida Sans Unicode" w:hAnsi="Times New Roman"/>
          <w:kern w:val="2"/>
          <w:sz w:val="24"/>
          <w:szCs w:val="24"/>
          <w:lang w:eastAsia="ru-RU"/>
        </w:rPr>
        <w:footnoteReference w:id="50"/>
      </w:r>
      <w:r w:rsidR="001025C0">
        <w:rPr>
          <w:rFonts w:ascii="Times New Roman" w:eastAsia="Lucida Sans Unicode" w:hAnsi="Times New Roman"/>
          <w:kern w:val="2"/>
          <w:sz w:val="24"/>
          <w:szCs w:val="24"/>
          <w:lang w:eastAsia="ru-RU"/>
        </w:rPr>
        <w:t>. Последнюю причину характеризуют как основную, поскольку люди считают, что существующий в стране клерикальный режим уже непригоден к реформированию, поскольку чрезмерно увлечен сохранением собственных позиций, как во внешней политике, так и во внутренней. Среди лозунгов протестовавших мелькали</w:t>
      </w:r>
      <w:r w:rsidR="001025C0" w:rsidRPr="001025C0">
        <w:rPr>
          <w:rFonts w:ascii="Times New Roman" w:eastAsia="Lucida Sans Unicode" w:hAnsi="Times New Roman"/>
          <w:kern w:val="2"/>
          <w:sz w:val="24"/>
          <w:szCs w:val="24"/>
          <w:lang w:eastAsia="ru-RU"/>
        </w:rPr>
        <w:t xml:space="preserve"> призывы к отставке Президента и Верховного лидера</w:t>
      </w:r>
      <w:r w:rsidR="001025C0">
        <w:rPr>
          <w:rFonts w:ascii="Times New Roman" w:eastAsia="Lucida Sans Unicode" w:hAnsi="Times New Roman"/>
          <w:kern w:val="2"/>
          <w:sz w:val="24"/>
          <w:szCs w:val="24"/>
          <w:lang w:eastAsia="ru-RU"/>
        </w:rPr>
        <w:t xml:space="preserve"> государства, а также пожелание их смерти,</w:t>
      </w:r>
      <w:r w:rsidR="001025C0" w:rsidRPr="001025C0">
        <w:rPr>
          <w:rFonts w:ascii="Times New Roman" w:eastAsia="Lucida Sans Unicode" w:hAnsi="Times New Roman"/>
          <w:kern w:val="2"/>
          <w:sz w:val="24"/>
          <w:szCs w:val="24"/>
          <w:lang w:eastAsia="ru-RU"/>
        </w:rPr>
        <w:t xml:space="preserve"> критика внешней политики Ирана, </w:t>
      </w:r>
      <w:r w:rsidR="001025C0">
        <w:rPr>
          <w:rFonts w:ascii="Times New Roman" w:eastAsia="Lucida Sans Unicode" w:hAnsi="Times New Roman"/>
          <w:kern w:val="2"/>
          <w:sz w:val="24"/>
          <w:szCs w:val="24"/>
          <w:lang w:eastAsia="ru-RU"/>
        </w:rPr>
        <w:t>особенно в Газе, Ливане и Сирии,</w:t>
      </w:r>
      <w:r w:rsidR="001025C0" w:rsidRPr="001025C0">
        <w:rPr>
          <w:rFonts w:ascii="Times New Roman" w:eastAsia="Lucida Sans Unicode" w:hAnsi="Times New Roman"/>
          <w:kern w:val="2"/>
          <w:sz w:val="24"/>
          <w:szCs w:val="24"/>
          <w:lang w:eastAsia="ru-RU"/>
        </w:rPr>
        <w:t xml:space="preserve"> осуждение российско-</w:t>
      </w:r>
      <w:r w:rsidR="001025C0">
        <w:rPr>
          <w:rFonts w:ascii="Times New Roman" w:eastAsia="Lucida Sans Unicode" w:hAnsi="Times New Roman"/>
          <w:kern w:val="2"/>
          <w:sz w:val="24"/>
          <w:szCs w:val="24"/>
          <w:lang w:eastAsia="ru-RU"/>
        </w:rPr>
        <w:t>иранского сотрудничества.</w:t>
      </w:r>
      <w:r w:rsidR="00227756">
        <w:rPr>
          <w:rFonts w:ascii="Times New Roman" w:eastAsia="Lucida Sans Unicode" w:hAnsi="Times New Roman"/>
          <w:kern w:val="2"/>
          <w:sz w:val="24"/>
          <w:szCs w:val="24"/>
          <w:lang w:eastAsia="ru-RU"/>
        </w:rPr>
        <w:t xml:space="preserve"> </w:t>
      </w:r>
      <w:r w:rsidR="00227756" w:rsidRPr="00227756">
        <w:rPr>
          <w:rFonts w:ascii="Times New Roman" w:eastAsia="Lucida Sans Unicode" w:hAnsi="Times New Roman"/>
          <w:kern w:val="2"/>
          <w:sz w:val="24"/>
          <w:szCs w:val="24"/>
          <w:lang w:eastAsia="ru-RU"/>
        </w:rPr>
        <w:t>31 декабря</w:t>
      </w:r>
      <w:r w:rsidR="00227756">
        <w:rPr>
          <w:rFonts w:ascii="Times New Roman" w:eastAsia="Lucida Sans Unicode" w:hAnsi="Times New Roman"/>
          <w:kern w:val="2"/>
          <w:sz w:val="24"/>
          <w:szCs w:val="24"/>
          <w:lang w:eastAsia="ru-RU"/>
        </w:rPr>
        <w:t xml:space="preserve"> 2017 года</w:t>
      </w:r>
      <w:r w:rsidR="00227756" w:rsidRPr="00227756">
        <w:rPr>
          <w:rFonts w:ascii="Times New Roman" w:eastAsia="Lucida Sans Unicode" w:hAnsi="Times New Roman"/>
          <w:kern w:val="2"/>
          <w:sz w:val="24"/>
          <w:szCs w:val="24"/>
          <w:lang w:eastAsia="ru-RU"/>
        </w:rPr>
        <w:t xml:space="preserve"> президент Ирана Хасан Рухани выступил с обращением в связи с массовыми акциями протеста, охватившими всю страну. В своей речи он заявил, что граждане имеют право критиковать власти, и призвал нацию к сотрудничеству с властями. Однако призвал воздержать</w:t>
      </w:r>
      <w:r w:rsidR="00227756">
        <w:rPr>
          <w:rFonts w:ascii="Times New Roman" w:eastAsia="Lucida Sans Unicode" w:hAnsi="Times New Roman"/>
          <w:kern w:val="2"/>
          <w:sz w:val="24"/>
          <w:szCs w:val="24"/>
          <w:lang w:eastAsia="ru-RU"/>
        </w:rPr>
        <w:t>ся от беспорядков и погромов</w:t>
      </w:r>
      <w:r w:rsidR="00227756" w:rsidRPr="00227756">
        <w:rPr>
          <w:rFonts w:ascii="Times New Roman" w:eastAsia="Lucida Sans Unicode" w:hAnsi="Times New Roman"/>
          <w:kern w:val="2"/>
          <w:sz w:val="24"/>
          <w:szCs w:val="24"/>
          <w:lang w:eastAsia="ru-RU"/>
        </w:rPr>
        <w:t>.</w:t>
      </w:r>
      <w:r w:rsidR="00227756">
        <w:rPr>
          <w:rFonts w:ascii="Times New Roman" w:eastAsia="Lucida Sans Unicode" w:hAnsi="Times New Roman"/>
          <w:kern w:val="2"/>
          <w:sz w:val="24"/>
          <w:szCs w:val="24"/>
          <w:lang w:eastAsia="ru-RU"/>
        </w:rPr>
        <w:t xml:space="preserve"> </w:t>
      </w:r>
      <w:r w:rsidR="00227756" w:rsidRPr="00227756">
        <w:rPr>
          <w:rFonts w:ascii="Times New Roman" w:eastAsia="Lucida Sans Unicode" w:hAnsi="Times New Roman"/>
          <w:kern w:val="2"/>
          <w:sz w:val="24"/>
          <w:szCs w:val="24"/>
          <w:lang w:eastAsia="ru-RU"/>
        </w:rPr>
        <w:t>Также на 1 января</w:t>
      </w:r>
      <w:r w:rsidR="00227756">
        <w:rPr>
          <w:rFonts w:ascii="Times New Roman" w:eastAsia="Lucida Sans Unicode" w:hAnsi="Times New Roman"/>
          <w:kern w:val="2"/>
          <w:sz w:val="24"/>
          <w:szCs w:val="24"/>
          <w:lang w:eastAsia="ru-RU"/>
        </w:rPr>
        <w:t xml:space="preserve"> 2018 года</w:t>
      </w:r>
      <w:r w:rsidR="00227756" w:rsidRPr="00227756">
        <w:rPr>
          <w:rFonts w:ascii="Times New Roman" w:eastAsia="Lucida Sans Unicode" w:hAnsi="Times New Roman"/>
          <w:kern w:val="2"/>
          <w:sz w:val="24"/>
          <w:szCs w:val="24"/>
          <w:lang w:eastAsia="ru-RU"/>
        </w:rPr>
        <w:t xml:space="preserve"> было назначено экстренное з</w:t>
      </w:r>
      <w:r w:rsidR="00227756">
        <w:rPr>
          <w:rFonts w:ascii="Times New Roman" w:eastAsia="Lucida Sans Unicode" w:hAnsi="Times New Roman"/>
          <w:kern w:val="2"/>
          <w:sz w:val="24"/>
          <w:szCs w:val="24"/>
          <w:lang w:eastAsia="ru-RU"/>
        </w:rPr>
        <w:t xml:space="preserve">аседание парламента, в ходе которого был рассмотрен </w:t>
      </w:r>
      <w:r w:rsidR="00227756" w:rsidRPr="00227756">
        <w:rPr>
          <w:rFonts w:ascii="Times New Roman" w:eastAsia="Lucida Sans Unicode" w:hAnsi="Times New Roman"/>
          <w:kern w:val="2"/>
          <w:sz w:val="24"/>
          <w:szCs w:val="24"/>
          <w:lang w:eastAsia="ru-RU"/>
        </w:rPr>
        <w:t>вопрос об отмене повышения цен на электроэнергию и воду</w:t>
      </w:r>
      <w:r w:rsidR="00227756">
        <w:rPr>
          <w:rFonts w:ascii="Times New Roman" w:eastAsia="Lucida Sans Unicode" w:hAnsi="Times New Roman"/>
          <w:kern w:val="2"/>
          <w:sz w:val="24"/>
          <w:szCs w:val="24"/>
          <w:lang w:eastAsia="ru-RU"/>
        </w:rPr>
        <w:t xml:space="preserve">, а также обсуждены меры противодействия беспорядкам. К середине января Корпусу Стражей Исламской Революции и полиции удалось взять ситуацию под свой контроль. 22 января 2018 года премьер-министр Израиля </w:t>
      </w:r>
      <w:r w:rsidR="00227756" w:rsidRPr="00227756">
        <w:rPr>
          <w:rFonts w:ascii="Times New Roman" w:eastAsia="Lucida Sans Unicode" w:hAnsi="Times New Roman"/>
          <w:kern w:val="2"/>
          <w:sz w:val="24"/>
          <w:szCs w:val="24"/>
          <w:lang w:eastAsia="ru-RU"/>
        </w:rPr>
        <w:t xml:space="preserve">Биньямин Нетаньяху выступил в социальной сети </w:t>
      </w:r>
      <w:proofErr w:type="spellStart"/>
      <w:r w:rsidR="00227756" w:rsidRPr="00227756">
        <w:rPr>
          <w:rFonts w:ascii="Times New Roman" w:eastAsia="Lucida Sans Unicode" w:hAnsi="Times New Roman"/>
          <w:kern w:val="2"/>
          <w:sz w:val="24"/>
          <w:szCs w:val="24"/>
          <w:lang w:eastAsia="ru-RU"/>
        </w:rPr>
        <w:t>Facebook</w:t>
      </w:r>
      <w:proofErr w:type="spellEnd"/>
      <w:r w:rsidR="00227756" w:rsidRPr="00227756">
        <w:rPr>
          <w:rFonts w:ascii="Times New Roman" w:eastAsia="Lucida Sans Unicode" w:hAnsi="Times New Roman"/>
          <w:kern w:val="2"/>
          <w:sz w:val="24"/>
          <w:szCs w:val="24"/>
          <w:lang w:eastAsia="ru-RU"/>
        </w:rPr>
        <w:t xml:space="preserve"> c видеообращением к народу Ирана</w:t>
      </w:r>
      <w:r w:rsidR="00227756">
        <w:rPr>
          <w:rFonts w:ascii="Times New Roman" w:eastAsia="Lucida Sans Unicode" w:hAnsi="Times New Roman"/>
          <w:kern w:val="2"/>
          <w:sz w:val="24"/>
          <w:szCs w:val="24"/>
          <w:lang w:eastAsia="ru-RU"/>
        </w:rPr>
        <w:t xml:space="preserve"> на английском языке. В нем он выразил поддержку протестующим, заверил их в возможном будущем мирном сосуществовании ИРИ и Израиля, пожелал продолжать борьбу против клерикального режима. Протесты в Иране </w:t>
      </w:r>
      <w:r w:rsidR="00314EDB">
        <w:rPr>
          <w:rFonts w:ascii="Times New Roman" w:eastAsia="Lucida Sans Unicode" w:hAnsi="Times New Roman"/>
          <w:kern w:val="2"/>
          <w:sz w:val="24"/>
          <w:szCs w:val="24"/>
          <w:lang w:eastAsia="ru-RU"/>
        </w:rPr>
        <w:t xml:space="preserve">имеют общие черты с </w:t>
      </w:r>
      <w:r w:rsidR="00314EDB">
        <w:rPr>
          <w:rFonts w:ascii="Times New Roman" w:eastAsia="Lucida Sans Unicode" w:hAnsi="Times New Roman"/>
          <w:kern w:val="2"/>
          <w:sz w:val="24"/>
          <w:szCs w:val="24"/>
          <w:lang w:eastAsia="ru-RU"/>
        </w:rPr>
        <w:lastRenderedPageBreak/>
        <w:t xml:space="preserve">таковыми в Ливии, Сирии, Египте и других государствах, пострадавших от «Арабской Весны». Возможно, это косвенно говорит о вовлечении в данные беспорядки представителей спецслужб западных государств, Израиля, США или Саудовской Аравии. </w:t>
      </w:r>
      <w:proofErr w:type="gramStart"/>
      <w:r w:rsidR="00314EDB">
        <w:rPr>
          <w:rFonts w:ascii="Times New Roman" w:eastAsia="Lucida Sans Unicode" w:hAnsi="Times New Roman"/>
          <w:kern w:val="2"/>
          <w:sz w:val="24"/>
          <w:szCs w:val="24"/>
          <w:lang w:eastAsia="ru-RU"/>
        </w:rPr>
        <w:t>Тем не менее, нельзя отрицать острую потребность Ирана в реформах, в особенности в экономической и внутриполитической областях, поскольку новые беспорядки могут не заставить себя долго ждать.</w:t>
      </w:r>
      <w:proofErr w:type="gramEnd"/>
      <w:r w:rsidR="00314EDB">
        <w:rPr>
          <w:rFonts w:ascii="Times New Roman" w:eastAsia="Lucida Sans Unicode" w:hAnsi="Times New Roman"/>
          <w:kern w:val="2"/>
          <w:sz w:val="24"/>
          <w:szCs w:val="24"/>
          <w:lang w:eastAsia="ru-RU"/>
        </w:rPr>
        <w:t xml:space="preserve"> В то же время нужно отметить некоторую </w:t>
      </w:r>
      <w:proofErr w:type="spellStart"/>
      <w:r w:rsidR="00314EDB">
        <w:rPr>
          <w:rFonts w:ascii="Times New Roman" w:eastAsia="Lucida Sans Unicode" w:hAnsi="Times New Roman"/>
          <w:kern w:val="2"/>
          <w:sz w:val="24"/>
          <w:szCs w:val="24"/>
          <w:lang w:eastAsia="ru-RU"/>
        </w:rPr>
        <w:t>ошарашенность</w:t>
      </w:r>
      <w:proofErr w:type="spellEnd"/>
      <w:r w:rsidR="00314EDB">
        <w:rPr>
          <w:rFonts w:ascii="Times New Roman" w:eastAsia="Lucida Sans Unicode" w:hAnsi="Times New Roman"/>
          <w:kern w:val="2"/>
          <w:sz w:val="24"/>
          <w:szCs w:val="24"/>
          <w:lang w:eastAsia="ru-RU"/>
        </w:rPr>
        <w:t xml:space="preserve"> властей данными событиями, тем не менее, ответственным лицам удалось взять ситуацию под контроль в достаточно короткий срок.</w:t>
      </w:r>
    </w:p>
    <w:p w:rsidR="00811019" w:rsidRDefault="0081101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BB1E49" w:rsidRPr="00F445C3" w:rsidRDefault="00BB1E49" w:rsidP="0056334E">
      <w:pPr>
        <w:widowControl w:val="0"/>
        <w:tabs>
          <w:tab w:val="left" w:pos="2964"/>
        </w:tabs>
        <w:suppressAutoHyphens/>
        <w:spacing w:after="0"/>
        <w:jc w:val="both"/>
        <w:rPr>
          <w:rFonts w:ascii="Times New Roman" w:eastAsia="Lucida Sans Unicode" w:hAnsi="Times New Roman"/>
          <w:kern w:val="2"/>
          <w:sz w:val="24"/>
          <w:szCs w:val="24"/>
          <w:lang w:eastAsia="ru-RU"/>
        </w:rPr>
      </w:pPr>
    </w:p>
    <w:p w:rsidR="00314EDB" w:rsidRDefault="00314EDB" w:rsidP="00314EDB">
      <w:pPr>
        <w:pStyle w:val="a3"/>
        <w:widowControl w:val="0"/>
        <w:numPr>
          <w:ilvl w:val="1"/>
          <w:numId w:val="8"/>
        </w:numPr>
        <w:suppressAutoHyphens/>
        <w:spacing w:after="0" w:line="240" w:lineRule="auto"/>
        <w:jc w:val="both"/>
        <w:rPr>
          <w:rFonts w:ascii="Times New Roman" w:eastAsia="Lucida Sans Unicode" w:hAnsi="Times New Roman"/>
          <w:kern w:val="2"/>
          <w:sz w:val="28"/>
          <w:szCs w:val="28"/>
          <w:lang w:eastAsia="ru-RU"/>
        </w:rPr>
      </w:pPr>
      <w:r>
        <w:rPr>
          <w:rFonts w:ascii="Times New Roman" w:eastAsia="Lucida Sans Unicode" w:hAnsi="Times New Roman"/>
          <w:kern w:val="2"/>
          <w:sz w:val="28"/>
          <w:szCs w:val="28"/>
          <w:lang w:eastAsia="ru-RU"/>
        </w:rPr>
        <w:lastRenderedPageBreak/>
        <w:t xml:space="preserve"> </w:t>
      </w:r>
      <w:r w:rsidRPr="004D3B88">
        <w:rPr>
          <w:rFonts w:ascii="Times New Roman" w:eastAsia="Lucida Sans Unicode" w:hAnsi="Times New Roman"/>
          <w:kern w:val="2"/>
          <w:sz w:val="28"/>
          <w:szCs w:val="28"/>
          <w:lang w:eastAsia="ru-RU"/>
        </w:rPr>
        <w:t xml:space="preserve"> </w:t>
      </w:r>
      <w:r>
        <w:rPr>
          <w:rFonts w:ascii="Times New Roman" w:eastAsia="Lucida Sans Unicode" w:hAnsi="Times New Roman"/>
          <w:kern w:val="2"/>
          <w:sz w:val="28"/>
          <w:szCs w:val="28"/>
          <w:lang w:eastAsia="ru-RU"/>
        </w:rPr>
        <w:t>Афганский вопрос</w:t>
      </w:r>
    </w:p>
    <w:p w:rsidR="00314EDB" w:rsidRDefault="00314EDB" w:rsidP="00314EDB">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70654E" w:rsidRDefault="00314EDB" w:rsidP="00EB7D24">
      <w:pPr>
        <w:pStyle w:val="a3"/>
        <w:widowControl w:val="0"/>
        <w:suppressAutoHyphens/>
        <w:spacing w:after="0"/>
        <w:ind w:left="360" w:firstLine="348"/>
        <w:jc w:val="both"/>
        <w:rPr>
          <w:rFonts w:ascii="Times New Roman" w:eastAsia="Lucida Sans Unicode" w:hAnsi="Times New Roman"/>
          <w:kern w:val="2"/>
          <w:sz w:val="24"/>
          <w:szCs w:val="24"/>
          <w:lang w:eastAsia="ru-RU"/>
        </w:rPr>
      </w:pPr>
      <w:r>
        <w:rPr>
          <w:rFonts w:ascii="Times New Roman" w:eastAsia="Lucida Sans Unicode" w:hAnsi="Times New Roman"/>
          <w:kern w:val="2"/>
          <w:sz w:val="24"/>
          <w:szCs w:val="24"/>
          <w:lang w:eastAsia="ru-RU"/>
        </w:rPr>
        <w:t xml:space="preserve">После событий 11 сентября 2001 года и объявления Соединенными Штатами Америки Войны против терроризма, к Афганистану </w:t>
      </w:r>
      <w:r w:rsidR="00A83D0B">
        <w:rPr>
          <w:rFonts w:ascii="Times New Roman" w:eastAsia="Lucida Sans Unicode" w:hAnsi="Times New Roman"/>
          <w:kern w:val="2"/>
          <w:sz w:val="24"/>
          <w:szCs w:val="24"/>
          <w:lang w:eastAsia="ru-RU"/>
        </w:rPr>
        <w:t xml:space="preserve">было приковано внимание многих государств имеющих интересы в Среднеазиатском регионе, однако с течением времени и успешным закреплением Вооруженных Сил США в данной стране, Афганское направление потеряло интерес для многих участников международных отношений. Между тем, многие обвиняли Соединенные Штаты в провальной политике безопасности в Афганистане, критиковали за невозможность наладить международные экономические связи и покрытии </w:t>
      </w:r>
      <w:proofErr w:type="spellStart"/>
      <w:r w:rsidR="00A83D0B">
        <w:rPr>
          <w:rFonts w:ascii="Times New Roman" w:eastAsia="Lucida Sans Unicode" w:hAnsi="Times New Roman"/>
          <w:kern w:val="2"/>
          <w:sz w:val="24"/>
          <w:szCs w:val="24"/>
          <w:lang w:eastAsia="ru-RU"/>
        </w:rPr>
        <w:t>наркотрафика</w:t>
      </w:r>
      <w:proofErr w:type="spellEnd"/>
      <w:r w:rsidR="00A83D0B">
        <w:rPr>
          <w:rFonts w:ascii="Times New Roman" w:eastAsia="Lucida Sans Unicode" w:hAnsi="Times New Roman"/>
          <w:kern w:val="2"/>
          <w:sz w:val="24"/>
          <w:szCs w:val="24"/>
          <w:lang w:eastAsia="ru-RU"/>
        </w:rPr>
        <w:t xml:space="preserve"> из этой страны. Теперь, в связи с отсутствием четкой политики США на афганском направлении, многие </w:t>
      </w:r>
      <w:proofErr w:type="spellStart"/>
      <w:r w:rsidR="00A83D0B">
        <w:rPr>
          <w:rFonts w:ascii="Times New Roman" w:eastAsia="Lucida Sans Unicode" w:hAnsi="Times New Roman"/>
          <w:kern w:val="2"/>
          <w:sz w:val="24"/>
          <w:szCs w:val="24"/>
          <w:lang w:eastAsia="ru-RU"/>
        </w:rPr>
        <w:t>акторы</w:t>
      </w:r>
      <w:proofErr w:type="spellEnd"/>
      <w:r w:rsidR="00A83D0B">
        <w:rPr>
          <w:rFonts w:ascii="Times New Roman" w:eastAsia="Lucida Sans Unicode" w:hAnsi="Times New Roman"/>
          <w:kern w:val="2"/>
          <w:sz w:val="24"/>
          <w:szCs w:val="24"/>
          <w:lang w:eastAsia="ru-RU"/>
        </w:rPr>
        <w:t xml:space="preserve">  вновь активизировали свою деятельность. Среди этих </w:t>
      </w:r>
      <w:proofErr w:type="spellStart"/>
      <w:r w:rsidR="00A83D0B">
        <w:rPr>
          <w:rFonts w:ascii="Times New Roman" w:eastAsia="Lucida Sans Unicode" w:hAnsi="Times New Roman"/>
          <w:kern w:val="2"/>
          <w:sz w:val="24"/>
          <w:szCs w:val="24"/>
          <w:lang w:eastAsia="ru-RU"/>
        </w:rPr>
        <w:t>акторов</w:t>
      </w:r>
      <w:proofErr w:type="spellEnd"/>
      <w:r w:rsidR="00A83D0B">
        <w:rPr>
          <w:rFonts w:ascii="Times New Roman" w:eastAsia="Lucida Sans Unicode" w:hAnsi="Times New Roman"/>
          <w:kern w:val="2"/>
          <w:sz w:val="24"/>
          <w:szCs w:val="24"/>
          <w:lang w:eastAsia="ru-RU"/>
        </w:rPr>
        <w:t xml:space="preserve"> также числятся и Россия с Ираном. За последние годы сотрудничества между двумя странами были предприняты некоторые шаги для вытеснения Соединенных Штатов из этого региона. </w:t>
      </w:r>
      <w:r w:rsidR="00D05FC8">
        <w:rPr>
          <w:rFonts w:ascii="Times New Roman" w:eastAsia="Lucida Sans Unicode" w:hAnsi="Times New Roman"/>
          <w:kern w:val="2"/>
          <w:sz w:val="24"/>
          <w:szCs w:val="24"/>
          <w:lang w:eastAsia="ru-RU"/>
        </w:rPr>
        <w:t xml:space="preserve">Были предприняты проекты по развитию инфраструктуры, налаживанию торгово-экономических отношений. Развитие отношений с Афганистаном с точки зрения РФ и ИРИ является  прагматичным шагом, поскольку </w:t>
      </w:r>
      <w:r w:rsidR="0070654E">
        <w:rPr>
          <w:rFonts w:ascii="Times New Roman" w:eastAsia="Lucida Sans Unicode" w:hAnsi="Times New Roman"/>
          <w:kern w:val="2"/>
          <w:sz w:val="24"/>
          <w:szCs w:val="24"/>
          <w:lang w:eastAsia="ru-RU"/>
        </w:rPr>
        <w:t xml:space="preserve">как </w:t>
      </w:r>
      <w:r w:rsidR="00D05FC8">
        <w:rPr>
          <w:rFonts w:ascii="Times New Roman" w:eastAsia="Lucida Sans Unicode" w:hAnsi="Times New Roman"/>
          <w:kern w:val="2"/>
          <w:sz w:val="24"/>
          <w:szCs w:val="24"/>
          <w:lang w:eastAsia="ru-RU"/>
        </w:rPr>
        <w:t>для России</w:t>
      </w:r>
      <w:r w:rsidR="0070654E">
        <w:rPr>
          <w:rFonts w:ascii="Times New Roman" w:eastAsia="Lucida Sans Unicode" w:hAnsi="Times New Roman"/>
          <w:kern w:val="2"/>
          <w:sz w:val="24"/>
          <w:szCs w:val="24"/>
          <w:lang w:eastAsia="ru-RU"/>
        </w:rPr>
        <w:t>, так и для Ирана</w:t>
      </w:r>
      <w:r w:rsidR="00D05FC8">
        <w:rPr>
          <w:rFonts w:ascii="Times New Roman" w:eastAsia="Lucida Sans Unicode" w:hAnsi="Times New Roman"/>
          <w:kern w:val="2"/>
          <w:sz w:val="24"/>
          <w:szCs w:val="24"/>
          <w:lang w:eastAsia="ru-RU"/>
        </w:rPr>
        <w:t xml:space="preserve"> это вопрос безопасности, </w:t>
      </w:r>
      <w:r w:rsidR="0070654E">
        <w:rPr>
          <w:rFonts w:ascii="Times New Roman" w:eastAsia="Lucida Sans Unicode" w:hAnsi="Times New Roman"/>
          <w:kern w:val="2"/>
          <w:sz w:val="24"/>
          <w:szCs w:val="24"/>
          <w:lang w:eastAsia="ru-RU"/>
        </w:rPr>
        <w:t xml:space="preserve">а помимо этого ещё и </w:t>
      </w:r>
      <w:r w:rsidR="00D05FC8">
        <w:rPr>
          <w:rFonts w:ascii="Times New Roman" w:eastAsia="Lucida Sans Unicode" w:hAnsi="Times New Roman"/>
          <w:kern w:val="2"/>
          <w:sz w:val="24"/>
          <w:szCs w:val="24"/>
          <w:lang w:eastAsia="ru-RU"/>
        </w:rPr>
        <w:t>вопрос выгодного экономического</w:t>
      </w:r>
      <w:r w:rsidR="0070654E">
        <w:rPr>
          <w:rFonts w:ascii="Times New Roman" w:eastAsia="Lucida Sans Unicode" w:hAnsi="Times New Roman"/>
          <w:kern w:val="2"/>
          <w:sz w:val="24"/>
          <w:szCs w:val="24"/>
          <w:lang w:eastAsia="ru-RU"/>
        </w:rPr>
        <w:t xml:space="preserve"> сотрудничества в котором обе страны очень нуждаю</w:t>
      </w:r>
      <w:r w:rsidR="00D05FC8">
        <w:rPr>
          <w:rFonts w:ascii="Times New Roman" w:eastAsia="Lucida Sans Unicode" w:hAnsi="Times New Roman"/>
          <w:kern w:val="2"/>
          <w:sz w:val="24"/>
          <w:szCs w:val="24"/>
          <w:lang w:eastAsia="ru-RU"/>
        </w:rPr>
        <w:t xml:space="preserve">тся. Возможно, данные шаги связаны с новостями об активизации действий боевиков «Исламского Государства» в Афганистане и желанием не допустить повторения сирийского сценария вблизи своих границ, что опять-таки актуально для обеих стран. </w:t>
      </w:r>
      <w:r w:rsidR="0070654E">
        <w:rPr>
          <w:rFonts w:ascii="Times New Roman" w:eastAsia="Lucida Sans Unicode" w:hAnsi="Times New Roman"/>
          <w:kern w:val="2"/>
          <w:sz w:val="24"/>
          <w:szCs w:val="24"/>
          <w:lang w:eastAsia="ru-RU"/>
        </w:rPr>
        <w:t xml:space="preserve">В любом случае, афганское направление в ближайшие будет одним из приоритетных как в российской политике, так и в иранской. </w:t>
      </w:r>
    </w:p>
    <w:p w:rsidR="0070654E" w:rsidRDefault="0070654E" w:rsidP="00811019">
      <w:pPr>
        <w:pStyle w:val="a3"/>
        <w:widowControl w:val="0"/>
        <w:suppressAutoHyphens/>
        <w:spacing w:after="0"/>
        <w:ind w:left="360"/>
        <w:jc w:val="both"/>
        <w:rPr>
          <w:rFonts w:ascii="Times New Roman" w:eastAsia="Lucida Sans Unicode" w:hAnsi="Times New Roman"/>
          <w:kern w:val="2"/>
          <w:sz w:val="24"/>
          <w:szCs w:val="24"/>
          <w:lang w:eastAsia="ru-RU"/>
        </w:rPr>
      </w:pPr>
    </w:p>
    <w:p w:rsidR="00921439" w:rsidRDefault="00921439" w:rsidP="00811019">
      <w:pPr>
        <w:pStyle w:val="a3"/>
        <w:widowControl w:val="0"/>
        <w:suppressAutoHyphens/>
        <w:spacing w:after="0"/>
        <w:ind w:left="360"/>
        <w:jc w:val="both"/>
        <w:rPr>
          <w:rFonts w:ascii="Times New Roman" w:eastAsia="Lucida Sans Unicode" w:hAnsi="Times New Roman"/>
          <w:kern w:val="2"/>
          <w:sz w:val="24"/>
          <w:szCs w:val="24"/>
          <w:lang w:eastAsia="ru-RU"/>
        </w:rPr>
      </w:pPr>
    </w:p>
    <w:p w:rsidR="00921439" w:rsidRDefault="00921439" w:rsidP="00811019">
      <w:pPr>
        <w:pStyle w:val="a3"/>
        <w:widowControl w:val="0"/>
        <w:suppressAutoHyphens/>
        <w:spacing w:after="0"/>
        <w:ind w:left="360"/>
        <w:jc w:val="both"/>
        <w:rPr>
          <w:rFonts w:ascii="Times New Roman" w:eastAsia="Lucida Sans Unicode" w:hAnsi="Times New Roman"/>
          <w:kern w:val="2"/>
          <w:sz w:val="24"/>
          <w:szCs w:val="24"/>
          <w:lang w:eastAsia="ru-RU"/>
        </w:rPr>
      </w:pPr>
    </w:p>
    <w:p w:rsidR="00921439" w:rsidRDefault="00921439" w:rsidP="00811019">
      <w:pPr>
        <w:pStyle w:val="a3"/>
        <w:widowControl w:val="0"/>
        <w:suppressAutoHyphens/>
        <w:spacing w:after="0"/>
        <w:ind w:left="360"/>
        <w:jc w:val="both"/>
        <w:rPr>
          <w:rFonts w:ascii="Times New Roman" w:eastAsia="Lucida Sans Unicode" w:hAnsi="Times New Roman"/>
          <w:kern w:val="2"/>
          <w:sz w:val="24"/>
          <w:szCs w:val="24"/>
          <w:lang w:eastAsia="ru-RU"/>
        </w:rPr>
      </w:pPr>
    </w:p>
    <w:p w:rsidR="00921439" w:rsidRDefault="00921439" w:rsidP="00811019">
      <w:pPr>
        <w:pStyle w:val="a3"/>
        <w:widowControl w:val="0"/>
        <w:suppressAutoHyphens/>
        <w:spacing w:after="0"/>
        <w:ind w:left="360"/>
        <w:jc w:val="both"/>
        <w:rPr>
          <w:rFonts w:ascii="Times New Roman" w:eastAsia="Lucida Sans Unicode" w:hAnsi="Times New Roman"/>
          <w:kern w:val="2"/>
          <w:sz w:val="24"/>
          <w:szCs w:val="24"/>
          <w:lang w:eastAsia="ru-RU"/>
        </w:rPr>
      </w:pPr>
    </w:p>
    <w:p w:rsidR="00921439" w:rsidRDefault="00921439" w:rsidP="00811019">
      <w:pPr>
        <w:pStyle w:val="a3"/>
        <w:widowControl w:val="0"/>
        <w:suppressAutoHyphens/>
        <w:spacing w:after="0"/>
        <w:ind w:left="360"/>
        <w:jc w:val="both"/>
        <w:rPr>
          <w:rFonts w:ascii="Times New Roman" w:eastAsia="Lucida Sans Unicode" w:hAnsi="Times New Roman"/>
          <w:kern w:val="2"/>
          <w:sz w:val="24"/>
          <w:szCs w:val="24"/>
          <w:lang w:eastAsia="ru-RU"/>
        </w:rPr>
      </w:pPr>
    </w:p>
    <w:p w:rsidR="00921439" w:rsidRDefault="00921439" w:rsidP="00811019">
      <w:pPr>
        <w:pStyle w:val="a3"/>
        <w:widowControl w:val="0"/>
        <w:suppressAutoHyphens/>
        <w:spacing w:after="0"/>
        <w:ind w:left="360"/>
        <w:jc w:val="both"/>
        <w:rPr>
          <w:rFonts w:ascii="Times New Roman" w:eastAsia="Lucida Sans Unicode" w:hAnsi="Times New Roman"/>
          <w:kern w:val="2"/>
          <w:sz w:val="24"/>
          <w:szCs w:val="24"/>
          <w:lang w:eastAsia="ru-RU"/>
        </w:rPr>
      </w:pPr>
    </w:p>
    <w:p w:rsidR="00921439" w:rsidRDefault="00921439" w:rsidP="00811019">
      <w:pPr>
        <w:pStyle w:val="a3"/>
        <w:widowControl w:val="0"/>
        <w:suppressAutoHyphens/>
        <w:spacing w:after="0"/>
        <w:ind w:left="360"/>
        <w:jc w:val="both"/>
        <w:rPr>
          <w:rFonts w:ascii="Times New Roman" w:eastAsia="Lucida Sans Unicode" w:hAnsi="Times New Roman"/>
          <w:kern w:val="2"/>
          <w:sz w:val="24"/>
          <w:szCs w:val="24"/>
          <w:lang w:eastAsia="ru-RU"/>
        </w:rPr>
      </w:pPr>
    </w:p>
    <w:p w:rsidR="00921439" w:rsidRDefault="00921439" w:rsidP="00811019">
      <w:pPr>
        <w:pStyle w:val="a3"/>
        <w:widowControl w:val="0"/>
        <w:suppressAutoHyphens/>
        <w:spacing w:after="0"/>
        <w:ind w:left="360"/>
        <w:jc w:val="both"/>
        <w:rPr>
          <w:rFonts w:ascii="Times New Roman" w:eastAsia="Lucida Sans Unicode" w:hAnsi="Times New Roman"/>
          <w:kern w:val="2"/>
          <w:sz w:val="24"/>
          <w:szCs w:val="24"/>
          <w:lang w:eastAsia="ru-RU"/>
        </w:rPr>
      </w:pPr>
    </w:p>
    <w:p w:rsidR="00921439" w:rsidRDefault="00921439" w:rsidP="00811019">
      <w:pPr>
        <w:pStyle w:val="a3"/>
        <w:widowControl w:val="0"/>
        <w:suppressAutoHyphens/>
        <w:spacing w:after="0"/>
        <w:ind w:left="360"/>
        <w:jc w:val="both"/>
        <w:rPr>
          <w:rFonts w:ascii="Times New Roman" w:eastAsia="Lucida Sans Unicode" w:hAnsi="Times New Roman"/>
          <w:kern w:val="2"/>
          <w:sz w:val="24"/>
          <w:szCs w:val="24"/>
          <w:lang w:eastAsia="ru-RU"/>
        </w:rPr>
      </w:pPr>
    </w:p>
    <w:p w:rsidR="00C5413A" w:rsidRDefault="00C5413A" w:rsidP="00811019">
      <w:pPr>
        <w:pStyle w:val="a3"/>
        <w:widowControl w:val="0"/>
        <w:suppressAutoHyphens/>
        <w:spacing w:after="0"/>
        <w:ind w:left="360"/>
        <w:jc w:val="both"/>
        <w:rPr>
          <w:rFonts w:ascii="Times New Roman" w:eastAsia="Lucida Sans Unicode" w:hAnsi="Times New Roman"/>
          <w:kern w:val="2"/>
          <w:sz w:val="24"/>
          <w:szCs w:val="24"/>
          <w:lang w:eastAsia="ru-RU"/>
        </w:rPr>
      </w:pPr>
    </w:p>
    <w:p w:rsidR="00C5413A" w:rsidRPr="00F445C3" w:rsidRDefault="00C5413A" w:rsidP="00811019">
      <w:pPr>
        <w:pStyle w:val="a3"/>
        <w:widowControl w:val="0"/>
        <w:suppressAutoHyphens/>
        <w:spacing w:after="0"/>
        <w:ind w:left="360"/>
        <w:jc w:val="both"/>
        <w:rPr>
          <w:rFonts w:ascii="Times New Roman" w:eastAsia="Lucida Sans Unicode" w:hAnsi="Times New Roman"/>
          <w:kern w:val="2"/>
          <w:sz w:val="24"/>
          <w:szCs w:val="24"/>
          <w:lang w:eastAsia="ru-RU"/>
        </w:rPr>
      </w:pPr>
    </w:p>
    <w:p w:rsidR="00E34474" w:rsidRPr="00F445C3" w:rsidRDefault="00E34474" w:rsidP="00811019">
      <w:pPr>
        <w:pStyle w:val="a3"/>
        <w:widowControl w:val="0"/>
        <w:suppressAutoHyphens/>
        <w:spacing w:after="0"/>
        <w:ind w:left="360"/>
        <w:jc w:val="both"/>
        <w:rPr>
          <w:rFonts w:ascii="Times New Roman" w:eastAsia="Lucida Sans Unicode" w:hAnsi="Times New Roman"/>
          <w:kern w:val="2"/>
          <w:sz w:val="24"/>
          <w:szCs w:val="24"/>
          <w:lang w:eastAsia="ru-RU"/>
        </w:rPr>
      </w:pPr>
    </w:p>
    <w:p w:rsidR="00C5413A" w:rsidRDefault="00C5413A" w:rsidP="00811019">
      <w:pPr>
        <w:pStyle w:val="a3"/>
        <w:widowControl w:val="0"/>
        <w:suppressAutoHyphens/>
        <w:spacing w:after="0"/>
        <w:ind w:left="360"/>
        <w:jc w:val="both"/>
        <w:rPr>
          <w:rFonts w:ascii="Times New Roman" w:eastAsia="Lucida Sans Unicode" w:hAnsi="Times New Roman"/>
          <w:kern w:val="2"/>
          <w:sz w:val="24"/>
          <w:szCs w:val="24"/>
          <w:lang w:eastAsia="ru-RU"/>
        </w:rPr>
      </w:pPr>
    </w:p>
    <w:p w:rsidR="00C5413A" w:rsidRDefault="00C5413A" w:rsidP="00811019">
      <w:pPr>
        <w:pStyle w:val="a3"/>
        <w:widowControl w:val="0"/>
        <w:suppressAutoHyphens/>
        <w:spacing w:after="0"/>
        <w:ind w:left="360"/>
        <w:jc w:val="both"/>
        <w:rPr>
          <w:rFonts w:ascii="Times New Roman" w:eastAsia="Lucida Sans Unicode" w:hAnsi="Times New Roman"/>
          <w:kern w:val="2"/>
          <w:sz w:val="24"/>
          <w:szCs w:val="24"/>
          <w:lang w:eastAsia="ru-RU"/>
        </w:rPr>
      </w:pPr>
    </w:p>
    <w:p w:rsidR="00C5413A" w:rsidRDefault="00C5413A" w:rsidP="00811019">
      <w:pPr>
        <w:pStyle w:val="a3"/>
        <w:widowControl w:val="0"/>
        <w:suppressAutoHyphens/>
        <w:spacing w:after="0"/>
        <w:ind w:left="360"/>
        <w:jc w:val="both"/>
        <w:rPr>
          <w:rFonts w:ascii="Times New Roman" w:eastAsia="Lucida Sans Unicode" w:hAnsi="Times New Roman"/>
          <w:kern w:val="2"/>
          <w:sz w:val="24"/>
          <w:szCs w:val="24"/>
          <w:lang w:eastAsia="ru-RU"/>
        </w:rPr>
      </w:pPr>
    </w:p>
    <w:p w:rsidR="00C5413A" w:rsidRDefault="00C5413A" w:rsidP="00811019">
      <w:pPr>
        <w:pStyle w:val="a3"/>
        <w:widowControl w:val="0"/>
        <w:suppressAutoHyphens/>
        <w:spacing w:after="0"/>
        <w:ind w:left="360"/>
        <w:jc w:val="both"/>
        <w:rPr>
          <w:rFonts w:ascii="Times New Roman" w:eastAsia="Lucida Sans Unicode" w:hAnsi="Times New Roman"/>
          <w:kern w:val="2"/>
          <w:sz w:val="24"/>
          <w:szCs w:val="24"/>
          <w:lang w:eastAsia="ru-RU"/>
        </w:rPr>
      </w:pPr>
    </w:p>
    <w:p w:rsidR="00C5413A" w:rsidRDefault="00C5413A" w:rsidP="00811019">
      <w:pPr>
        <w:pStyle w:val="a3"/>
        <w:widowControl w:val="0"/>
        <w:suppressAutoHyphens/>
        <w:spacing w:after="0"/>
        <w:ind w:left="360"/>
        <w:jc w:val="both"/>
        <w:rPr>
          <w:rFonts w:ascii="Times New Roman" w:eastAsia="Lucida Sans Unicode" w:hAnsi="Times New Roman"/>
          <w:kern w:val="2"/>
          <w:sz w:val="24"/>
          <w:szCs w:val="24"/>
          <w:lang w:eastAsia="ru-RU"/>
        </w:rPr>
      </w:pPr>
    </w:p>
    <w:p w:rsidR="00921439" w:rsidRPr="00F445C3" w:rsidRDefault="00921439" w:rsidP="0056334E">
      <w:pPr>
        <w:widowControl w:val="0"/>
        <w:suppressAutoHyphens/>
        <w:spacing w:after="0"/>
        <w:jc w:val="both"/>
        <w:rPr>
          <w:rFonts w:ascii="Times New Roman" w:eastAsia="Lucida Sans Unicode" w:hAnsi="Times New Roman"/>
          <w:kern w:val="2"/>
          <w:sz w:val="24"/>
          <w:szCs w:val="24"/>
          <w:lang w:eastAsia="ru-RU"/>
        </w:rPr>
      </w:pPr>
    </w:p>
    <w:p w:rsidR="0070654E" w:rsidRDefault="0070654E" w:rsidP="0070654E">
      <w:pPr>
        <w:pStyle w:val="a3"/>
        <w:widowControl w:val="0"/>
        <w:numPr>
          <w:ilvl w:val="1"/>
          <w:numId w:val="8"/>
        </w:numPr>
        <w:suppressAutoHyphens/>
        <w:spacing w:after="0" w:line="240" w:lineRule="auto"/>
        <w:jc w:val="both"/>
        <w:rPr>
          <w:rFonts w:ascii="Times New Roman" w:eastAsia="Lucida Sans Unicode" w:hAnsi="Times New Roman"/>
          <w:kern w:val="2"/>
          <w:sz w:val="28"/>
          <w:szCs w:val="28"/>
          <w:lang w:eastAsia="ru-RU"/>
        </w:rPr>
      </w:pPr>
      <w:r>
        <w:rPr>
          <w:rFonts w:ascii="Times New Roman" w:eastAsia="Lucida Sans Unicode" w:hAnsi="Times New Roman"/>
          <w:kern w:val="2"/>
          <w:sz w:val="28"/>
          <w:szCs w:val="28"/>
          <w:lang w:eastAsia="ru-RU"/>
        </w:rPr>
        <w:lastRenderedPageBreak/>
        <w:t xml:space="preserve"> </w:t>
      </w:r>
      <w:r w:rsidRPr="004D3B88">
        <w:rPr>
          <w:rFonts w:ascii="Times New Roman" w:eastAsia="Lucida Sans Unicode" w:hAnsi="Times New Roman"/>
          <w:kern w:val="2"/>
          <w:sz w:val="28"/>
          <w:szCs w:val="28"/>
          <w:lang w:eastAsia="ru-RU"/>
        </w:rPr>
        <w:t xml:space="preserve"> </w:t>
      </w:r>
      <w:r>
        <w:rPr>
          <w:rFonts w:ascii="Times New Roman" w:eastAsia="Lucida Sans Unicode" w:hAnsi="Times New Roman"/>
          <w:kern w:val="2"/>
          <w:sz w:val="28"/>
          <w:szCs w:val="28"/>
          <w:lang w:eastAsia="ru-RU"/>
        </w:rPr>
        <w:t>Правовой статус Каспийского моря</w:t>
      </w:r>
    </w:p>
    <w:p w:rsidR="0070654E" w:rsidRDefault="0070654E" w:rsidP="0070654E">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4D4F57" w:rsidRPr="0070654E" w:rsidRDefault="0070654E" w:rsidP="00EB7D24">
      <w:pPr>
        <w:pStyle w:val="a3"/>
        <w:widowControl w:val="0"/>
        <w:suppressAutoHyphens/>
        <w:spacing w:after="0"/>
        <w:ind w:left="360" w:firstLine="348"/>
        <w:jc w:val="both"/>
        <w:rPr>
          <w:rFonts w:ascii="Times New Roman" w:eastAsia="Lucida Sans Unicode" w:hAnsi="Times New Roman"/>
          <w:kern w:val="2"/>
          <w:sz w:val="24"/>
          <w:szCs w:val="24"/>
          <w:lang w:eastAsia="ru-RU"/>
        </w:rPr>
      </w:pPr>
      <w:r w:rsidRPr="0070654E">
        <w:rPr>
          <w:rFonts w:ascii="Times New Roman" w:eastAsia="Lucida Sans Unicode" w:hAnsi="Times New Roman"/>
          <w:kern w:val="2"/>
          <w:sz w:val="24"/>
          <w:szCs w:val="24"/>
          <w:lang w:eastAsia="ru-RU"/>
        </w:rPr>
        <w:t>После распада СССР раздел Каспийского моря долгое время был и до сих пор остаётся предметом неурегулированных разногласий, связанных с разделом ресурсов каспийского шельфа — нефти и газа, а также биологических ресурсов. В течение длительного времени шли переговоры между прикаспийскими государствами о статусе Каспийского моря — Азербайджан, Казахстан и Туркменистан настаивали на разделе Каспия по срединной линии, Иран — на разделе Каспия по одной пятой части между всем</w:t>
      </w:r>
      <w:r>
        <w:rPr>
          <w:rFonts w:ascii="Times New Roman" w:eastAsia="Lucida Sans Unicode" w:hAnsi="Times New Roman"/>
          <w:kern w:val="2"/>
          <w:sz w:val="24"/>
          <w:szCs w:val="24"/>
          <w:lang w:eastAsia="ru-RU"/>
        </w:rPr>
        <w:t xml:space="preserve">и прикаспийскими государствами. </w:t>
      </w:r>
      <w:r w:rsidRPr="0070654E">
        <w:rPr>
          <w:rFonts w:ascii="Times New Roman" w:eastAsia="Lucida Sans Unicode" w:hAnsi="Times New Roman"/>
          <w:kern w:val="2"/>
          <w:sz w:val="24"/>
          <w:szCs w:val="24"/>
          <w:lang w:eastAsia="ru-RU"/>
        </w:rPr>
        <w:t xml:space="preserve">В отношении Каспия ключевым является то физико-географическое обстоятельство, что он представляет собой закрытый внутриконтинентальный водоем, не имеющий естественного соединения с Мировым океаном. </w:t>
      </w:r>
      <w:proofErr w:type="gramStart"/>
      <w:r w:rsidRPr="0070654E">
        <w:rPr>
          <w:rFonts w:ascii="Times New Roman" w:eastAsia="Lucida Sans Unicode" w:hAnsi="Times New Roman"/>
          <w:kern w:val="2"/>
          <w:sz w:val="24"/>
          <w:szCs w:val="24"/>
          <w:lang w:eastAsia="ru-RU"/>
        </w:rPr>
        <w:t>Соответственно, к Каспийскому морю не должны применяться автоматически нормы и понятия международного морского права, в частности, положения Конвенц</w:t>
      </w:r>
      <w:r w:rsidR="00D338FC">
        <w:rPr>
          <w:rFonts w:ascii="Times New Roman" w:eastAsia="Lucida Sans Unicode" w:hAnsi="Times New Roman"/>
          <w:kern w:val="2"/>
          <w:sz w:val="24"/>
          <w:szCs w:val="24"/>
          <w:lang w:eastAsia="ru-RU"/>
        </w:rPr>
        <w:t>ии ООН по морскому праву 1982 года</w:t>
      </w:r>
      <w:r>
        <w:rPr>
          <w:rStyle w:val="a6"/>
          <w:rFonts w:ascii="Times New Roman" w:eastAsia="Lucida Sans Unicode" w:hAnsi="Times New Roman"/>
          <w:kern w:val="2"/>
          <w:sz w:val="24"/>
          <w:szCs w:val="24"/>
          <w:lang w:eastAsia="ru-RU"/>
        </w:rPr>
        <w:footnoteReference w:id="51"/>
      </w:r>
      <w:r w:rsidR="00D338FC" w:rsidRPr="00D338FC">
        <w:rPr>
          <w:rFonts w:ascii="Times New Roman" w:eastAsia="Lucida Sans Unicode" w:hAnsi="Times New Roman"/>
          <w:kern w:val="2"/>
          <w:sz w:val="24"/>
          <w:szCs w:val="24"/>
          <w:lang w:eastAsia="ru-RU"/>
        </w:rPr>
        <w:t>.</w:t>
      </w:r>
      <w:r w:rsidRPr="0070654E">
        <w:rPr>
          <w:rFonts w:ascii="Times New Roman" w:eastAsia="Lucida Sans Unicode" w:hAnsi="Times New Roman"/>
          <w:kern w:val="2"/>
          <w:sz w:val="24"/>
          <w:szCs w:val="24"/>
          <w:lang w:eastAsia="ru-RU"/>
        </w:rPr>
        <w:t xml:space="preserve"> Ныне действующий правовой режим Каспия установлен советско-иранскими договорами 1921</w:t>
      </w:r>
      <w:r>
        <w:rPr>
          <w:rStyle w:val="a6"/>
          <w:rFonts w:ascii="Times New Roman" w:eastAsia="Lucida Sans Unicode" w:hAnsi="Times New Roman"/>
          <w:kern w:val="2"/>
          <w:sz w:val="24"/>
          <w:szCs w:val="24"/>
          <w:lang w:eastAsia="ru-RU"/>
        </w:rPr>
        <w:footnoteReference w:id="52"/>
      </w:r>
      <w:r w:rsidRPr="0070654E">
        <w:rPr>
          <w:rFonts w:ascii="Times New Roman" w:eastAsia="Lucida Sans Unicode" w:hAnsi="Times New Roman"/>
          <w:kern w:val="2"/>
          <w:sz w:val="24"/>
          <w:szCs w:val="24"/>
          <w:lang w:eastAsia="ru-RU"/>
        </w:rPr>
        <w:t xml:space="preserve"> и 1940</w:t>
      </w:r>
      <w:r>
        <w:rPr>
          <w:rStyle w:val="a6"/>
          <w:rFonts w:ascii="Times New Roman" w:eastAsia="Lucida Sans Unicode" w:hAnsi="Times New Roman"/>
          <w:kern w:val="2"/>
          <w:sz w:val="24"/>
          <w:szCs w:val="24"/>
          <w:lang w:eastAsia="ru-RU"/>
        </w:rPr>
        <w:footnoteReference w:id="53"/>
      </w:r>
      <w:r w:rsidRPr="0070654E">
        <w:rPr>
          <w:rFonts w:ascii="Times New Roman" w:eastAsia="Lucida Sans Unicode" w:hAnsi="Times New Roman"/>
          <w:kern w:val="2"/>
          <w:sz w:val="24"/>
          <w:szCs w:val="24"/>
          <w:lang w:eastAsia="ru-RU"/>
        </w:rPr>
        <w:t xml:space="preserve"> гг. Эти договоры предусматривают свободу судоходства по всей акватории моря, свободу рыболовства за исключением десятимильных национальных рыболовных зон и запрет на плавание в его акватории</w:t>
      </w:r>
      <w:proofErr w:type="gramEnd"/>
      <w:r w:rsidRPr="0070654E">
        <w:rPr>
          <w:rFonts w:ascii="Times New Roman" w:eastAsia="Lucida Sans Unicode" w:hAnsi="Times New Roman"/>
          <w:kern w:val="2"/>
          <w:sz w:val="24"/>
          <w:szCs w:val="24"/>
          <w:lang w:eastAsia="ru-RU"/>
        </w:rPr>
        <w:t xml:space="preserve"> судов под флагом </w:t>
      </w:r>
      <w:proofErr w:type="spellStart"/>
      <w:r w:rsidRPr="0070654E">
        <w:rPr>
          <w:rFonts w:ascii="Times New Roman" w:eastAsia="Lucida Sans Unicode" w:hAnsi="Times New Roman"/>
          <w:kern w:val="2"/>
          <w:sz w:val="24"/>
          <w:szCs w:val="24"/>
          <w:lang w:eastAsia="ru-RU"/>
        </w:rPr>
        <w:t>некаспийских</w:t>
      </w:r>
      <w:proofErr w:type="spellEnd"/>
      <w:r w:rsidRPr="0070654E">
        <w:rPr>
          <w:rFonts w:ascii="Times New Roman" w:eastAsia="Lucida Sans Unicode" w:hAnsi="Times New Roman"/>
          <w:kern w:val="2"/>
          <w:sz w:val="24"/>
          <w:szCs w:val="24"/>
          <w:lang w:eastAsia="ru-RU"/>
        </w:rPr>
        <w:t xml:space="preserve"> государств. </w:t>
      </w:r>
      <w:r w:rsidR="00D53FA1">
        <w:rPr>
          <w:rFonts w:ascii="Times New Roman" w:eastAsia="Lucida Sans Unicode" w:hAnsi="Times New Roman"/>
          <w:kern w:val="2"/>
          <w:sz w:val="24"/>
          <w:szCs w:val="24"/>
          <w:lang w:eastAsia="ru-RU"/>
        </w:rPr>
        <w:t>Многочисленные переговоры по вопросу статуса Каспийского моря привели к формированию проекта Конвенции о правовом статусе Каспийского моря. Подписание документа главами прикаспийских государств состоится во время саммита в Астане в июле 2018 года.</w:t>
      </w:r>
    </w:p>
    <w:p w:rsidR="00732A09" w:rsidRDefault="00732A09" w:rsidP="00745D49">
      <w:pPr>
        <w:widowControl w:val="0"/>
        <w:suppressAutoHyphens/>
        <w:spacing w:after="0" w:line="240" w:lineRule="auto"/>
        <w:jc w:val="both"/>
        <w:rPr>
          <w:rFonts w:ascii="Times New Roman" w:eastAsia="Lucida Sans Unicode" w:hAnsi="Times New Roman"/>
          <w:kern w:val="2"/>
          <w:sz w:val="28"/>
          <w:szCs w:val="28"/>
          <w:lang w:eastAsia="ru-RU"/>
        </w:rPr>
      </w:pPr>
    </w:p>
    <w:p w:rsidR="00921439" w:rsidRDefault="00921439" w:rsidP="00745D49">
      <w:pPr>
        <w:widowControl w:val="0"/>
        <w:suppressAutoHyphens/>
        <w:spacing w:after="0" w:line="240" w:lineRule="auto"/>
        <w:jc w:val="both"/>
        <w:rPr>
          <w:rFonts w:ascii="Times New Roman" w:eastAsia="Lucida Sans Unicode" w:hAnsi="Times New Roman"/>
          <w:kern w:val="2"/>
          <w:sz w:val="28"/>
          <w:szCs w:val="28"/>
          <w:lang w:eastAsia="ru-RU"/>
        </w:rPr>
      </w:pPr>
    </w:p>
    <w:p w:rsidR="00921439" w:rsidRDefault="00921439" w:rsidP="00745D49">
      <w:pPr>
        <w:widowControl w:val="0"/>
        <w:suppressAutoHyphens/>
        <w:spacing w:after="0" w:line="240" w:lineRule="auto"/>
        <w:jc w:val="both"/>
        <w:rPr>
          <w:rFonts w:ascii="Times New Roman" w:eastAsia="Lucida Sans Unicode" w:hAnsi="Times New Roman"/>
          <w:kern w:val="2"/>
          <w:sz w:val="28"/>
          <w:szCs w:val="28"/>
          <w:lang w:eastAsia="ru-RU"/>
        </w:rPr>
      </w:pPr>
    </w:p>
    <w:p w:rsidR="00921439" w:rsidRDefault="00921439" w:rsidP="00745D49">
      <w:pPr>
        <w:widowControl w:val="0"/>
        <w:suppressAutoHyphens/>
        <w:spacing w:after="0" w:line="240" w:lineRule="auto"/>
        <w:jc w:val="both"/>
        <w:rPr>
          <w:rFonts w:ascii="Times New Roman" w:eastAsia="Lucida Sans Unicode" w:hAnsi="Times New Roman"/>
          <w:kern w:val="2"/>
          <w:sz w:val="28"/>
          <w:szCs w:val="28"/>
          <w:lang w:eastAsia="ru-RU"/>
        </w:rPr>
      </w:pPr>
    </w:p>
    <w:p w:rsidR="00921439" w:rsidRDefault="00921439" w:rsidP="00745D49">
      <w:pPr>
        <w:widowControl w:val="0"/>
        <w:suppressAutoHyphens/>
        <w:spacing w:after="0" w:line="240" w:lineRule="auto"/>
        <w:jc w:val="both"/>
        <w:rPr>
          <w:rFonts w:ascii="Times New Roman" w:eastAsia="Lucida Sans Unicode" w:hAnsi="Times New Roman"/>
          <w:kern w:val="2"/>
          <w:sz w:val="28"/>
          <w:szCs w:val="28"/>
          <w:lang w:eastAsia="ru-RU"/>
        </w:rPr>
      </w:pPr>
    </w:p>
    <w:p w:rsidR="00C5413A" w:rsidRDefault="00C5413A" w:rsidP="00745D49">
      <w:pPr>
        <w:widowControl w:val="0"/>
        <w:suppressAutoHyphens/>
        <w:spacing w:after="0" w:line="240" w:lineRule="auto"/>
        <w:jc w:val="both"/>
        <w:rPr>
          <w:rFonts w:ascii="Times New Roman" w:eastAsia="Lucida Sans Unicode" w:hAnsi="Times New Roman"/>
          <w:kern w:val="2"/>
          <w:sz w:val="28"/>
          <w:szCs w:val="28"/>
          <w:lang w:eastAsia="ru-RU"/>
        </w:rPr>
      </w:pPr>
    </w:p>
    <w:p w:rsidR="00C5413A" w:rsidRDefault="00C5413A" w:rsidP="00745D49">
      <w:pPr>
        <w:widowControl w:val="0"/>
        <w:suppressAutoHyphens/>
        <w:spacing w:after="0" w:line="240" w:lineRule="auto"/>
        <w:jc w:val="both"/>
        <w:rPr>
          <w:rFonts w:ascii="Times New Roman" w:eastAsia="Lucida Sans Unicode" w:hAnsi="Times New Roman"/>
          <w:kern w:val="2"/>
          <w:sz w:val="28"/>
          <w:szCs w:val="28"/>
          <w:lang w:eastAsia="ru-RU"/>
        </w:rPr>
      </w:pPr>
    </w:p>
    <w:p w:rsidR="00C5413A" w:rsidRDefault="00C5413A" w:rsidP="00745D49">
      <w:pPr>
        <w:widowControl w:val="0"/>
        <w:suppressAutoHyphens/>
        <w:spacing w:after="0" w:line="240" w:lineRule="auto"/>
        <w:jc w:val="both"/>
        <w:rPr>
          <w:rFonts w:ascii="Times New Roman" w:eastAsia="Lucida Sans Unicode" w:hAnsi="Times New Roman"/>
          <w:kern w:val="2"/>
          <w:sz w:val="28"/>
          <w:szCs w:val="28"/>
          <w:lang w:eastAsia="ru-RU"/>
        </w:rPr>
      </w:pPr>
    </w:p>
    <w:p w:rsidR="00C5413A" w:rsidRDefault="00C5413A" w:rsidP="00745D49">
      <w:pPr>
        <w:widowControl w:val="0"/>
        <w:suppressAutoHyphens/>
        <w:spacing w:after="0" w:line="240" w:lineRule="auto"/>
        <w:jc w:val="both"/>
        <w:rPr>
          <w:rFonts w:ascii="Times New Roman" w:eastAsia="Lucida Sans Unicode" w:hAnsi="Times New Roman"/>
          <w:kern w:val="2"/>
          <w:sz w:val="28"/>
          <w:szCs w:val="28"/>
          <w:lang w:eastAsia="ru-RU"/>
        </w:rPr>
      </w:pPr>
    </w:p>
    <w:p w:rsidR="00C5413A" w:rsidRDefault="00C5413A" w:rsidP="00745D49">
      <w:pPr>
        <w:widowControl w:val="0"/>
        <w:suppressAutoHyphens/>
        <w:spacing w:after="0" w:line="240" w:lineRule="auto"/>
        <w:jc w:val="both"/>
        <w:rPr>
          <w:rFonts w:ascii="Times New Roman" w:eastAsia="Lucida Sans Unicode" w:hAnsi="Times New Roman"/>
          <w:kern w:val="2"/>
          <w:sz w:val="28"/>
          <w:szCs w:val="28"/>
          <w:lang w:eastAsia="ru-RU"/>
        </w:rPr>
      </w:pPr>
    </w:p>
    <w:p w:rsidR="00C5413A" w:rsidRDefault="00C5413A" w:rsidP="00745D49">
      <w:pPr>
        <w:widowControl w:val="0"/>
        <w:suppressAutoHyphens/>
        <w:spacing w:after="0" w:line="240" w:lineRule="auto"/>
        <w:jc w:val="both"/>
        <w:rPr>
          <w:rFonts w:ascii="Times New Roman" w:eastAsia="Lucida Sans Unicode" w:hAnsi="Times New Roman"/>
          <w:kern w:val="2"/>
          <w:sz w:val="28"/>
          <w:szCs w:val="28"/>
          <w:lang w:eastAsia="ru-RU"/>
        </w:rPr>
      </w:pPr>
    </w:p>
    <w:p w:rsidR="00C5413A" w:rsidRPr="00F445C3" w:rsidRDefault="00C5413A" w:rsidP="00745D49">
      <w:pPr>
        <w:widowControl w:val="0"/>
        <w:suppressAutoHyphens/>
        <w:spacing w:after="0" w:line="240" w:lineRule="auto"/>
        <w:jc w:val="both"/>
        <w:rPr>
          <w:rFonts w:ascii="Times New Roman" w:eastAsia="Lucida Sans Unicode" w:hAnsi="Times New Roman"/>
          <w:kern w:val="2"/>
          <w:sz w:val="28"/>
          <w:szCs w:val="28"/>
          <w:lang w:eastAsia="ru-RU"/>
        </w:rPr>
      </w:pPr>
    </w:p>
    <w:p w:rsidR="0056334E" w:rsidRPr="00F445C3" w:rsidRDefault="0056334E" w:rsidP="00745D49">
      <w:pPr>
        <w:widowControl w:val="0"/>
        <w:suppressAutoHyphens/>
        <w:spacing w:after="0" w:line="240" w:lineRule="auto"/>
        <w:jc w:val="both"/>
        <w:rPr>
          <w:rFonts w:ascii="Times New Roman" w:eastAsia="Lucida Sans Unicode" w:hAnsi="Times New Roman"/>
          <w:kern w:val="2"/>
          <w:sz w:val="28"/>
          <w:szCs w:val="28"/>
          <w:lang w:eastAsia="ru-RU"/>
        </w:rPr>
      </w:pPr>
    </w:p>
    <w:p w:rsidR="0014404A" w:rsidRDefault="0014404A" w:rsidP="00745D49">
      <w:pPr>
        <w:widowControl w:val="0"/>
        <w:suppressAutoHyphens/>
        <w:spacing w:after="0" w:line="240" w:lineRule="auto"/>
        <w:jc w:val="both"/>
        <w:rPr>
          <w:rFonts w:ascii="Times New Roman" w:eastAsia="Lucida Sans Unicode" w:hAnsi="Times New Roman"/>
          <w:kern w:val="2"/>
          <w:sz w:val="28"/>
          <w:szCs w:val="28"/>
          <w:lang w:eastAsia="ru-RU"/>
        </w:rPr>
      </w:pPr>
    </w:p>
    <w:p w:rsidR="00921439" w:rsidRPr="00F445C3" w:rsidRDefault="00921439" w:rsidP="00745D49">
      <w:pPr>
        <w:widowControl w:val="0"/>
        <w:suppressAutoHyphens/>
        <w:spacing w:after="0" w:line="240" w:lineRule="auto"/>
        <w:jc w:val="both"/>
        <w:rPr>
          <w:rFonts w:ascii="Times New Roman" w:eastAsia="Lucida Sans Unicode" w:hAnsi="Times New Roman"/>
          <w:kern w:val="2"/>
          <w:sz w:val="28"/>
          <w:szCs w:val="28"/>
          <w:lang w:eastAsia="ru-RU"/>
        </w:rPr>
      </w:pPr>
    </w:p>
    <w:p w:rsidR="00B1192E" w:rsidRPr="00B1192E" w:rsidRDefault="00811019" w:rsidP="00B1192E">
      <w:pPr>
        <w:pStyle w:val="a3"/>
        <w:widowControl w:val="0"/>
        <w:numPr>
          <w:ilvl w:val="1"/>
          <w:numId w:val="8"/>
        </w:numPr>
        <w:suppressAutoHyphens/>
        <w:spacing w:after="0" w:line="240" w:lineRule="auto"/>
        <w:jc w:val="both"/>
        <w:rPr>
          <w:rFonts w:ascii="Times New Roman" w:eastAsia="Lucida Sans Unicode" w:hAnsi="Times New Roman"/>
          <w:kern w:val="2"/>
          <w:sz w:val="28"/>
          <w:szCs w:val="28"/>
          <w:lang w:eastAsia="ru-RU"/>
        </w:rPr>
      </w:pPr>
      <w:r>
        <w:rPr>
          <w:rFonts w:ascii="Times New Roman" w:eastAsia="Lucida Sans Unicode" w:hAnsi="Times New Roman"/>
          <w:kern w:val="2"/>
          <w:sz w:val="28"/>
          <w:szCs w:val="28"/>
          <w:lang w:eastAsia="ru-RU"/>
        </w:rPr>
        <w:lastRenderedPageBreak/>
        <w:t xml:space="preserve"> </w:t>
      </w:r>
      <w:r w:rsidR="005D5998">
        <w:rPr>
          <w:rFonts w:ascii="Times New Roman" w:eastAsia="Lucida Sans Unicode" w:hAnsi="Times New Roman"/>
          <w:kern w:val="2"/>
          <w:sz w:val="28"/>
          <w:szCs w:val="28"/>
          <w:lang w:eastAsia="ru-RU"/>
        </w:rPr>
        <w:t>Иранская ядерная программа</w:t>
      </w:r>
      <w:r w:rsidR="005D5998" w:rsidRPr="003C3F03">
        <w:rPr>
          <w:rFonts w:ascii="Times New Roman" w:eastAsia="Lucida Sans Unicode" w:hAnsi="Times New Roman"/>
          <w:kern w:val="2"/>
          <w:sz w:val="28"/>
          <w:szCs w:val="28"/>
          <w:lang w:eastAsia="ru-RU"/>
        </w:rPr>
        <w:t xml:space="preserve"> </w:t>
      </w:r>
    </w:p>
    <w:p w:rsidR="00B1192E" w:rsidRDefault="00B1192E" w:rsidP="00B1192E">
      <w:pPr>
        <w:pStyle w:val="a3"/>
        <w:widowControl w:val="0"/>
        <w:suppressAutoHyphens/>
        <w:spacing w:after="0" w:line="240" w:lineRule="auto"/>
        <w:ind w:left="360"/>
        <w:jc w:val="both"/>
        <w:rPr>
          <w:rFonts w:ascii="Times New Roman" w:eastAsia="Lucida Sans Unicode" w:hAnsi="Times New Roman"/>
          <w:kern w:val="2"/>
          <w:sz w:val="28"/>
          <w:szCs w:val="28"/>
          <w:lang w:val="en-US" w:eastAsia="ru-RU"/>
        </w:rPr>
      </w:pPr>
    </w:p>
    <w:p w:rsidR="00D338FC" w:rsidRPr="00D338FC" w:rsidRDefault="00EB7336" w:rsidP="00BB1E49">
      <w:pPr>
        <w:pStyle w:val="a3"/>
        <w:widowControl w:val="0"/>
        <w:suppressAutoHyphens/>
        <w:spacing w:after="0"/>
        <w:ind w:left="360" w:firstLine="348"/>
        <w:jc w:val="both"/>
        <w:rPr>
          <w:rFonts w:ascii="Times New Roman" w:eastAsia="Lucida Sans Unicode" w:hAnsi="Times New Roman"/>
          <w:sz w:val="24"/>
          <w:szCs w:val="24"/>
          <w:lang w:eastAsia="ru-RU"/>
        </w:rPr>
      </w:pPr>
      <w:r w:rsidRPr="00B1192E">
        <w:rPr>
          <w:rFonts w:ascii="Times New Roman" w:eastAsiaTheme="minorHAnsi" w:hAnsi="Times New Roman"/>
          <w:sz w:val="24"/>
          <w:szCs w:val="24"/>
        </w:rPr>
        <w:t xml:space="preserve">Со времени своего формирования и до современных событий ядерная программа Ирана прошла несколько этапов. Основы и характер нынешней ядерной программы Ирана сложились ещё в период правления иранского монарха – Шаха. Основное внимание в данный период было сосредоточено на создании и развитии ядерной энергетики. Однако после революции 1979 г. основными направлениями программы стали получения технологий, необходимых для создания ядерного оружия и, соответственно, создание самого ядерного оружия. </w:t>
      </w:r>
      <w:proofErr w:type="gramStart"/>
      <w:r w:rsidRPr="00B1192E">
        <w:rPr>
          <w:rFonts w:ascii="Times New Roman" w:eastAsia="Lucida Sans Unicode" w:hAnsi="Times New Roman"/>
          <w:sz w:val="24"/>
          <w:szCs w:val="24"/>
          <w:lang w:eastAsia="ru-RU"/>
        </w:rPr>
        <w:t>Первоначально помощь в развитии ядерной энергетики Ирану оказывали США, после подписания в 1957 году соглашения о сотрудничестве в мирном использовании атомной энергии в рамках программы «Атомы для мира», США обеспечивали постановку необходимого оборудования и подготовку специалистов, а Иран, в свою очередь, предоставлял право специалистам США проводить мониторинг и инспектирование всех будущих объектов для проверки их использования исключительно в мирных целях</w:t>
      </w:r>
      <w:proofErr w:type="gramEnd"/>
      <w:r w:rsidRPr="00B1192E">
        <w:rPr>
          <w:rFonts w:ascii="Times New Roman" w:eastAsia="Lucida Sans Unicode" w:hAnsi="Times New Roman"/>
          <w:sz w:val="24"/>
          <w:szCs w:val="24"/>
          <w:lang w:eastAsia="ru-RU"/>
        </w:rPr>
        <w:t>, а также в 1958 году присоединялся к Международному агентству по атомной энергетике (МАГАТЭ). В 1967 году США при финансовом и   техническом содействии МАГАТЭ предоставили Тегеранскому ядерному научно-исследовательскому центру (ТЯНИЦ) исследовательский  реактор  электрической  мощностью  5 МВт.  Причем  в качестве ядерного топлива для этого реактора использовался уран со степенью обогащения 93%. Несколько позднее для ТЯНИЦ США поставили «горячие камеры», позволяющие выделять плутоний и</w:t>
      </w:r>
      <w:r w:rsidR="00D338FC">
        <w:rPr>
          <w:rFonts w:ascii="Times New Roman" w:eastAsia="Lucida Sans Unicode" w:hAnsi="Times New Roman"/>
          <w:sz w:val="24"/>
          <w:szCs w:val="24"/>
          <w:lang w:eastAsia="ru-RU"/>
        </w:rPr>
        <w:t>з облученного ядерного топлива.</w:t>
      </w:r>
      <w:r w:rsidR="00D338FC" w:rsidRPr="00D338FC">
        <w:rPr>
          <w:rFonts w:ascii="Times New Roman" w:eastAsia="Lucida Sans Unicode" w:hAnsi="Times New Roman"/>
          <w:sz w:val="24"/>
          <w:szCs w:val="24"/>
          <w:lang w:eastAsia="ru-RU"/>
        </w:rPr>
        <w:t xml:space="preserve"> </w:t>
      </w:r>
      <w:r w:rsidRPr="00EB7336">
        <w:rPr>
          <w:rFonts w:ascii="Times New Roman" w:eastAsia="Lucida Sans Unicode" w:hAnsi="Times New Roman"/>
          <w:sz w:val="24"/>
          <w:szCs w:val="24"/>
          <w:lang w:eastAsia="ru-RU"/>
        </w:rPr>
        <w:t xml:space="preserve">Движимый идеей превращения Ирана в развитое индустриальное государство, шах Мохаммед Реза Пехлеви приложил значительные усилия для установления и развития сотрудничества в области ядерной энергетики с ведущими государствами мира. В 1960-1970-е гг. было совершено множество зарубежных визитов, в ходе которых Иран присоединился к ряду договоров. </w:t>
      </w:r>
      <w:proofErr w:type="gramStart"/>
      <w:r w:rsidRPr="00EB7336">
        <w:rPr>
          <w:rFonts w:ascii="Times New Roman" w:eastAsia="Lucida Sans Unicode" w:hAnsi="Times New Roman"/>
          <w:sz w:val="24"/>
          <w:szCs w:val="24"/>
          <w:lang w:eastAsia="ru-RU"/>
        </w:rPr>
        <w:t>В 1963 году Иран присоединился к Договору о запрещении испытаний ядерного оружия в атмосфере, в космическом пространстве и под водой</w:t>
      </w:r>
      <w:r w:rsidR="00573F48">
        <w:rPr>
          <w:rStyle w:val="a6"/>
          <w:rFonts w:ascii="Times New Roman" w:eastAsia="Lucida Sans Unicode" w:hAnsi="Times New Roman"/>
          <w:sz w:val="24"/>
          <w:szCs w:val="24"/>
          <w:lang w:eastAsia="ru-RU"/>
        </w:rPr>
        <w:footnoteReference w:id="54"/>
      </w:r>
      <w:r w:rsidRPr="00EB7336">
        <w:rPr>
          <w:rFonts w:ascii="Times New Roman" w:eastAsia="Lucida Sans Unicode" w:hAnsi="Times New Roman"/>
          <w:sz w:val="24"/>
          <w:szCs w:val="24"/>
          <w:lang w:eastAsia="ru-RU"/>
        </w:rPr>
        <w:t>. Договор о нераспространении ядерного оружия Иран ратифицировал договор два года спустя в 1970 году, и выражал готовность поставить все свои ядерные объекты под контроль МАГАТЭ</w:t>
      </w:r>
      <w:r w:rsidR="00573F48">
        <w:rPr>
          <w:rStyle w:val="a6"/>
          <w:rFonts w:ascii="Times New Roman" w:eastAsia="Lucida Sans Unicode" w:hAnsi="Times New Roman"/>
          <w:sz w:val="24"/>
          <w:szCs w:val="24"/>
          <w:lang w:eastAsia="ru-RU"/>
        </w:rPr>
        <w:footnoteReference w:id="55"/>
      </w:r>
      <w:r w:rsidRPr="00EB7336">
        <w:rPr>
          <w:rFonts w:ascii="Times New Roman" w:eastAsia="Lucida Sans Unicode" w:hAnsi="Times New Roman"/>
          <w:sz w:val="24"/>
          <w:szCs w:val="24"/>
          <w:lang w:eastAsia="ru-RU"/>
        </w:rPr>
        <w:t>. Все объекты Ирана в те годы были открыты для инспекции данной организации.</w:t>
      </w:r>
      <w:proofErr w:type="gramEnd"/>
      <w:r w:rsidRPr="00EB7336">
        <w:rPr>
          <w:rFonts w:ascii="Times New Roman" w:eastAsia="Lucida Sans Unicode" w:hAnsi="Times New Roman"/>
          <w:sz w:val="24"/>
          <w:szCs w:val="24"/>
          <w:lang w:eastAsia="ru-RU"/>
        </w:rPr>
        <w:t xml:space="preserve"> В марте 1974 года Мохаммед Реза Пехлеви обнародовал план развития атомной энергетики, фактически ставивший задачу на постройку 23 атомных реакторов в течение ближайших двадцати лет и создание замкнутого ядерного топливного цикла. Основными  поставщиками  ядерной  технологии должны были стать Франция, США и Западная Германия. Первый контракт на строительство атомной электростанции между Организацией по атомной энергии Ирана (ОАЭИ) и западногерманской фирмой </w:t>
      </w:r>
      <w:proofErr w:type="spellStart"/>
      <w:r w:rsidRPr="00EB7336">
        <w:rPr>
          <w:rFonts w:ascii="Times New Roman" w:eastAsia="Lucida Sans Unicode" w:hAnsi="Times New Roman"/>
          <w:sz w:val="24"/>
          <w:szCs w:val="24"/>
          <w:lang w:eastAsia="ru-RU"/>
        </w:rPr>
        <w:lastRenderedPageBreak/>
        <w:t>Kraftwerk</w:t>
      </w:r>
      <w:proofErr w:type="spellEnd"/>
      <w:r w:rsidRPr="00EB7336">
        <w:rPr>
          <w:rFonts w:ascii="Times New Roman" w:eastAsia="Lucida Sans Unicode" w:hAnsi="Times New Roman"/>
          <w:sz w:val="24"/>
          <w:szCs w:val="24"/>
          <w:lang w:eastAsia="ru-RU"/>
        </w:rPr>
        <w:t xml:space="preserve"> </w:t>
      </w:r>
      <w:proofErr w:type="spellStart"/>
      <w:r w:rsidRPr="00EB7336">
        <w:rPr>
          <w:rFonts w:ascii="Times New Roman" w:eastAsia="Lucida Sans Unicode" w:hAnsi="Times New Roman"/>
          <w:sz w:val="24"/>
          <w:szCs w:val="24"/>
          <w:lang w:eastAsia="ru-RU"/>
        </w:rPr>
        <w:t>Union</w:t>
      </w:r>
      <w:proofErr w:type="spellEnd"/>
      <w:r w:rsidRPr="00EB7336">
        <w:rPr>
          <w:rFonts w:ascii="Times New Roman" w:eastAsia="Lucida Sans Unicode" w:hAnsi="Times New Roman"/>
          <w:sz w:val="24"/>
          <w:szCs w:val="24"/>
          <w:lang w:eastAsia="ru-RU"/>
        </w:rPr>
        <w:t xml:space="preserve"> был подписан в 1974 г. Он предусматривал строительство АЭС с двумя реакторами мощностью 1,3 ГВт  каждый на юге Ирана, вблизи </w:t>
      </w:r>
      <w:proofErr w:type="spellStart"/>
      <w:r w:rsidRPr="00EB7336">
        <w:rPr>
          <w:rFonts w:ascii="Times New Roman" w:eastAsia="Lucida Sans Unicode" w:hAnsi="Times New Roman"/>
          <w:sz w:val="24"/>
          <w:szCs w:val="24"/>
          <w:lang w:eastAsia="ru-RU"/>
        </w:rPr>
        <w:t>Бушера</w:t>
      </w:r>
      <w:proofErr w:type="spellEnd"/>
      <w:r w:rsidRPr="00EB7336">
        <w:rPr>
          <w:rFonts w:ascii="Times New Roman" w:eastAsia="Lucida Sans Unicode" w:hAnsi="Times New Roman"/>
          <w:sz w:val="24"/>
          <w:szCs w:val="24"/>
          <w:lang w:eastAsia="ru-RU"/>
        </w:rPr>
        <w:t xml:space="preserve">. Позднее ОАЭИ и французская компания </w:t>
      </w:r>
      <w:proofErr w:type="spellStart"/>
      <w:r w:rsidRPr="00EB7336">
        <w:rPr>
          <w:rFonts w:ascii="Times New Roman" w:eastAsia="Lucida Sans Unicode" w:hAnsi="Times New Roman"/>
          <w:sz w:val="24"/>
          <w:szCs w:val="24"/>
          <w:lang w:eastAsia="ru-RU"/>
        </w:rPr>
        <w:t>Framatom</w:t>
      </w:r>
      <w:proofErr w:type="spellEnd"/>
      <w:r w:rsidRPr="00EB7336">
        <w:rPr>
          <w:rFonts w:ascii="Times New Roman" w:eastAsia="Lucida Sans Unicode" w:hAnsi="Times New Roman"/>
          <w:sz w:val="24"/>
          <w:szCs w:val="24"/>
          <w:lang w:eastAsia="ru-RU"/>
        </w:rPr>
        <w:t xml:space="preserve"> подписали контракт на строительство еще одной АЭС с двумя реакторами мощностью 0,95 ГВт каждый в </w:t>
      </w:r>
      <w:proofErr w:type="spellStart"/>
      <w:r w:rsidRPr="00EB7336">
        <w:rPr>
          <w:rFonts w:ascii="Times New Roman" w:eastAsia="Lucida Sans Unicode" w:hAnsi="Times New Roman"/>
          <w:sz w:val="24"/>
          <w:szCs w:val="24"/>
          <w:lang w:eastAsia="ru-RU"/>
        </w:rPr>
        <w:t>Ахвазе</w:t>
      </w:r>
      <w:proofErr w:type="spellEnd"/>
      <w:r w:rsidRPr="00EB7336">
        <w:rPr>
          <w:rFonts w:ascii="Times New Roman" w:eastAsia="Lucida Sans Unicode" w:hAnsi="Times New Roman"/>
          <w:sz w:val="24"/>
          <w:szCs w:val="24"/>
          <w:lang w:eastAsia="ru-RU"/>
        </w:rPr>
        <w:t xml:space="preserve">. В том числе предполагалось построить опытное предприятие по лазерному обогащению урана. Основным фактором, послужившим толчком к началу развития атомной энергетики Ирана, послужила перспективная выгода использования энергии атома, по сравнению с традиционными источниками энергии, ведь нефть и газ являлись невосполнимыми источниками валютных поступлений и были ценным сырьем, необходимым национальной нефтехимической промышленности. Также свою роль сыграли необходимость быстрого покрытия возникшего дефицита электроэнергии, готовность западных стран в короткие сроки построить первые несколько АЭС, наличие свободных средств. Имели место и личные амбиции </w:t>
      </w:r>
      <w:proofErr w:type="spellStart"/>
      <w:r w:rsidRPr="00EB7336">
        <w:rPr>
          <w:rFonts w:ascii="Times New Roman" w:eastAsia="Lucida Sans Unicode" w:hAnsi="Times New Roman"/>
          <w:sz w:val="24"/>
          <w:szCs w:val="24"/>
          <w:lang w:eastAsia="ru-RU"/>
        </w:rPr>
        <w:t>Пахлеви</w:t>
      </w:r>
      <w:proofErr w:type="spellEnd"/>
      <w:r w:rsidRPr="00EB7336">
        <w:rPr>
          <w:rFonts w:ascii="Times New Roman" w:eastAsia="Lucida Sans Unicode" w:hAnsi="Times New Roman"/>
          <w:sz w:val="24"/>
          <w:szCs w:val="24"/>
          <w:lang w:eastAsia="ru-RU"/>
        </w:rPr>
        <w:t xml:space="preserve">, </w:t>
      </w:r>
      <w:proofErr w:type="gramStart"/>
      <w:r w:rsidRPr="00EB7336">
        <w:rPr>
          <w:rFonts w:ascii="Times New Roman" w:eastAsia="Lucida Sans Unicode" w:hAnsi="Times New Roman"/>
          <w:sz w:val="24"/>
          <w:szCs w:val="24"/>
          <w:lang w:eastAsia="ru-RU"/>
        </w:rPr>
        <w:t>считавшего</w:t>
      </w:r>
      <w:proofErr w:type="gramEnd"/>
      <w:r w:rsidRPr="00EB7336">
        <w:rPr>
          <w:rFonts w:ascii="Times New Roman" w:eastAsia="Lucida Sans Unicode" w:hAnsi="Times New Roman"/>
          <w:sz w:val="24"/>
          <w:szCs w:val="24"/>
          <w:lang w:eastAsia="ru-RU"/>
        </w:rPr>
        <w:t xml:space="preserve"> свою страну, получившую в начале 1970-х гг. значительные суммы от продажи нефти, достойной иметь самые современные технологии. Необходимо отметить, что в 80-х годах прошлого столетия мало кто сомневался в мирной направленности иранской ядерной программы. Монархия Пехлеви являлась проводником американских интересов на Ближнем и Среднем Востоке и, следовательно, находилась под влиянием Вашингтона. Для реализации программы в 1974 году была создана Организация по атомной энергии Ирана (ОАЭИ), в задачи которой входила реализация программа развития атомной энергетики страны. Основными функциями ОАЭИ были: использование ядерной энергии для удовлетворения энергетических потребностей страны; приобретение технологий, необходимых для самостоятельного строительства атомных реакторов; приобретение технологий, необходимых для создания замкнутого ядерного топливного цикла; использование «ядерных» технологий в промышленных, сельскохозяйственных и медицинских целях; защита людей и окружающей среды от воздействия радиации. После подписания Соглашения о гарантиях с МАГАТЭ, всё в том же 1974 году, и развивая сотрудничество с западными странами, Иран преступил к развитию собственной атомной промышленности. Активное сотрудничество Ирана с США вылилось подписанием в 1975 году Меморандума №292 «О сотрудничестве между США и Ираном в области ядерных исследований»</w:t>
      </w:r>
      <w:r w:rsidR="00DB62BF">
        <w:rPr>
          <w:rStyle w:val="a6"/>
          <w:rFonts w:ascii="Times New Roman" w:eastAsia="Lucida Sans Unicode" w:hAnsi="Times New Roman"/>
          <w:sz w:val="24"/>
          <w:szCs w:val="24"/>
          <w:lang w:eastAsia="ru-RU"/>
        </w:rPr>
        <w:footnoteReference w:id="56"/>
      </w:r>
      <w:r w:rsidRPr="00EB7336">
        <w:rPr>
          <w:rFonts w:ascii="Times New Roman" w:eastAsia="Lucida Sans Unicode" w:hAnsi="Times New Roman"/>
          <w:sz w:val="24"/>
          <w:szCs w:val="24"/>
          <w:lang w:eastAsia="ru-RU"/>
        </w:rPr>
        <w:t xml:space="preserve">. Вопрос о местном производстве ядерного топлива на собственной территории на повестке дня на тот момент не стоял. Поэтому, первоначально его предполагалось поставлять из-за границы, для чего в 1974–1977 гг. были заключены соответствующие контракты с Западной Германией, Францией и США. Одновременно началась разведка собственных месторождений урановой </w:t>
      </w:r>
      <w:r w:rsidR="00DB62BF" w:rsidRPr="00EB7336">
        <w:rPr>
          <w:rFonts w:ascii="Times New Roman" w:eastAsia="Lucida Sans Unicode" w:hAnsi="Times New Roman"/>
          <w:sz w:val="24"/>
          <w:szCs w:val="24"/>
          <w:lang w:eastAsia="ru-RU"/>
        </w:rPr>
        <w:t>руды,</w:t>
      </w:r>
      <w:r w:rsidRPr="00EB7336">
        <w:rPr>
          <w:rFonts w:ascii="Times New Roman" w:eastAsia="Lucida Sans Unicode" w:hAnsi="Times New Roman"/>
          <w:sz w:val="24"/>
          <w:szCs w:val="24"/>
          <w:lang w:eastAsia="ru-RU"/>
        </w:rPr>
        <w:t xml:space="preserve"> и были проведены переговоры с иностранными партнерами о приобретении технологий обогащения и соответствующих установок. Для реализации иранского плана развития энергетики была организована подготовка соответствующих специалистов в США, Великобритании, Бельгии, Западной Германии, Италии, Швейцарии и Франции. </w:t>
      </w:r>
      <w:r w:rsidRPr="00EB7336">
        <w:rPr>
          <w:rFonts w:ascii="Times New Roman" w:eastAsia="Lucida Sans Unicode" w:hAnsi="Times New Roman"/>
          <w:sz w:val="24"/>
          <w:szCs w:val="24"/>
          <w:lang w:eastAsia="ru-RU"/>
        </w:rPr>
        <w:lastRenderedPageBreak/>
        <w:t>Обучение же специалистов непосредственно для эксплуатац</w:t>
      </w:r>
      <w:proofErr w:type="gramStart"/>
      <w:r w:rsidRPr="00EB7336">
        <w:rPr>
          <w:rFonts w:ascii="Times New Roman" w:eastAsia="Lucida Sans Unicode" w:hAnsi="Times New Roman"/>
          <w:sz w:val="24"/>
          <w:szCs w:val="24"/>
          <w:lang w:eastAsia="ru-RU"/>
        </w:rPr>
        <w:t>ии АЭ</w:t>
      </w:r>
      <w:proofErr w:type="gramEnd"/>
      <w:r w:rsidRPr="00EB7336">
        <w:rPr>
          <w:rFonts w:ascii="Times New Roman" w:eastAsia="Lucida Sans Unicode" w:hAnsi="Times New Roman"/>
          <w:sz w:val="24"/>
          <w:szCs w:val="24"/>
          <w:lang w:eastAsia="ru-RU"/>
        </w:rPr>
        <w:t xml:space="preserve">С планировалось осуществлять в Ядерном исследовательском центре в Исфахане, строительство которого было начато в 1974 году совместно с французскими специалистами. К 1980 г. там же хотели </w:t>
      </w:r>
      <w:proofErr w:type="gramStart"/>
      <w:r w:rsidRPr="00EB7336">
        <w:rPr>
          <w:rFonts w:ascii="Times New Roman" w:eastAsia="Lucida Sans Unicode" w:hAnsi="Times New Roman"/>
          <w:sz w:val="24"/>
          <w:szCs w:val="24"/>
          <w:lang w:eastAsia="ru-RU"/>
        </w:rPr>
        <w:t>разместить</w:t>
      </w:r>
      <w:proofErr w:type="gramEnd"/>
      <w:r w:rsidRPr="00EB7336">
        <w:rPr>
          <w:rFonts w:ascii="Times New Roman" w:eastAsia="Lucida Sans Unicode" w:hAnsi="Times New Roman"/>
          <w:sz w:val="24"/>
          <w:szCs w:val="24"/>
          <w:lang w:eastAsia="ru-RU"/>
        </w:rPr>
        <w:t xml:space="preserve"> исследовательский реактор и установку по переработке отработанного ядерного топлива (ОЯТ) французского производства.</w:t>
      </w:r>
      <w:r w:rsidR="00D338FC" w:rsidRPr="00D338FC">
        <w:rPr>
          <w:rFonts w:ascii="Times New Roman" w:eastAsia="Lucida Sans Unicode" w:hAnsi="Times New Roman"/>
          <w:sz w:val="24"/>
          <w:szCs w:val="24"/>
          <w:lang w:eastAsia="ru-RU"/>
        </w:rPr>
        <w:t xml:space="preserve"> </w:t>
      </w:r>
      <w:proofErr w:type="gramStart"/>
      <w:r w:rsidRPr="00EB7336">
        <w:rPr>
          <w:rFonts w:ascii="Times New Roman" w:eastAsia="Lucida Sans Unicode" w:hAnsi="Times New Roman"/>
          <w:sz w:val="24"/>
          <w:szCs w:val="24"/>
          <w:lang w:eastAsia="ru-RU"/>
        </w:rPr>
        <w:t>После Исламской революции 1979 года иранское руководство стало проводить ярко выраженную антиамериканскую внешнюю политику, что привело к существенному ухудшению отношений между этими странами</w:t>
      </w:r>
      <w:r w:rsidR="00D859BE">
        <w:rPr>
          <w:rStyle w:val="a6"/>
          <w:rFonts w:ascii="Times New Roman" w:eastAsia="Lucida Sans Unicode" w:hAnsi="Times New Roman"/>
          <w:sz w:val="24"/>
          <w:szCs w:val="24"/>
          <w:lang w:eastAsia="ru-RU"/>
        </w:rPr>
        <w:footnoteReference w:id="57"/>
      </w:r>
      <w:r w:rsidRPr="00EB7336">
        <w:rPr>
          <w:rFonts w:ascii="Times New Roman" w:eastAsia="Lucida Sans Unicode" w:hAnsi="Times New Roman"/>
          <w:sz w:val="24"/>
          <w:szCs w:val="24"/>
          <w:lang w:eastAsia="ru-RU"/>
        </w:rPr>
        <w:t>. Захват посольства США в Тегеране и начало ирано-иракской войны послужили основанием для того, чтобы в 1980 году было свернуто налаженное сотрудничество, в том числе в ядерной области, Ирана уже с Западом в целом.</w:t>
      </w:r>
      <w:proofErr w:type="gramEnd"/>
      <w:r w:rsidRPr="00EB7336">
        <w:rPr>
          <w:rFonts w:ascii="Times New Roman" w:eastAsia="Lucida Sans Unicode" w:hAnsi="Times New Roman"/>
          <w:sz w:val="24"/>
          <w:szCs w:val="24"/>
          <w:lang w:eastAsia="ru-RU"/>
        </w:rPr>
        <w:t xml:space="preserve"> В тот период Исламская Республика Иран только формировалась, а иранское руководство не видело необходимости развития собственной ядерной  программы,  что в результате привело к массовой эмиграции иранских ученых-ядерщиков. Иранское руководство стало рассматривать возможности восстановления собственной ядерной программы, по-видимому, не исключающей и военную составляющую. До середины 90-х годов руководство Тегерана, так или иначе, старалось максимально сузить круг лиц, причастных к ядерной программе, с целью исключения любой утечки информации. Причем сразу была сделана ставка на создание полного ядерного топливного цикла, хотя какой-либо разумной потребности в освоении процессов обогащения урана и получения плутония на тот момент  не существовало ввиду отсутствия атомных электростанций. Как следствие, в 1987–1993 годах все исследовательские и опытно-конструкторские работы по иранской ядерной программе велись только в рамках ОАЭИ без привлечения технических университетов и ядерных исследовательских центров. С одной стороны это увеличивало время на их проведение, но с другой, позволяло выполнять такие работы вполне скрытно, постепенно налаживая собственное производство компонентов газовых центрифуг.</w:t>
      </w:r>
      <w:r w:rsidR="00D338FC" w:rsidRPr="00D338FC">
        <w:rPr>
          <w:rFonts w:ascii="Times New Roman" w:eastAsia="Lucida Sans Unicode" w:hAnsi="Times New Roman"/>
          <w:sz w:val="24"/>
          <w:szCs w:val="24"/>
          <w:lang w:eastAsia="ru-RU"/>
        </w:rPr>
        <w:t xml:space="preserve"> </w:t>
      </w:r>
      <w:r w:rsidRPr="00EB7336">
        <w:rPr>
          <w:rFonts w:ascii="Times New Roman" w:eastAsia="Lucida Sans Unicode" w:hAnsi="Times New Roman"/>
          <w:sz w:val="24"/>
          <w:szCs w:val="24"/>
          <w:lang w:eastAsia="ru-RU"/>
        </w:rPr>
        <w:t xml:space="preserve">В этой связи особый интерес представляет факт того, что по некоторым данным Али Акбар </w:t>
      </w:r>
      <w:proofErr w:type="spellStart"/>
      <w:r w:rsidRPr="00EB7336">
        <w:rPr>
          <w:rFonts w:ascii="Times New Roman" w:eastAsia="Lucida Sans Unicode" w:hAnsi="Times New Roman"/>
          <w:sz w:val="24"/>
          <w:szCs w:val="24"/>
          <w:lang w:eastAsia="ru-RU"/>
        </w:rPr>
        <w:t>Хашими-Рафсанджани</w:t>
      </w:r>
      <w:proofErr w:type="spellEnd"/>
      <w:r w:rsidRPr="00EB7336">
        <w:rPr>
          <w:rFonts w:ascii="Times New Roman" w:eastAsia="Lucida Sans Unicode" w:hAnsi="Times New Roman"/>
          <w:sz w:val="24"/>
          <w:szCs w:val="24"/>
          <w:lang w:eastAsia="ru-RU"/>
        </w:rPr>
        <w:t>, бывший президент ИРИ в период 1989–1997 годов утвердил секретную директиву, по которой ядерный статус ИРИ служит стратегической гарантией сохранения теократического режима. С целью достижения такого статуса предполагалось осуществление следующих мер:</w:t>
      </w:r>
    </w:p>
    <w:p w:rsidR="00D338FC" w:rsidRPr="00D338FC" w:rsidRDefault="00EB7336" w:rsidP="009303E2">
      <w:pPr>
        <w:pStyle w:val="a3"/>
        <w:widowControl w:val="0"/>
        <w:suppressAutoHyphens/>
        <w:spacing w:after="0"/>
        <w:ind w:left="360"/>
        <w:jc w:val="both"/>
        <w:rPr>
          <w:rFonts w:ascii="Times New Roman" w:eastAsia="Lucida Sans Unicode" w:hAnsi="Times New Roman"/>
          <w:sz w:val="24"/>
          <w:szCs w:val="24"/>
          <w:lang w:eastAsia="ru-RU"/>
        </w:rPr>
      </w:pPr>
      <w:r w:rsidRPr="00EB7336">
        <w:rPr>
          <w:rFonts w:ascii="Times New Roman" w:eastAsia="Lucida Sans Unicode" w:hAnsi="Times New Roman"/>
          <w:sz w:val="24"/>
          <w:szCs w:val="24"/>
          <w:lang w:eastAsia="ru-RU"/>
        </w:rPr>
        <w:t>- использование всех возможностей для приобретения необходимой технологии производства ядерного оружия;</w:t>
      </w:r>
    </w:p>
    <w:p w:rsidR="00D338FC" w:rsidRPr="00D338FC" w:rsidRDefault="00EB7336" w:rsidP="009303E2">
      <w:pPr>
        <w:pStyle w:val="a3"/>
        <w:widowControl w:val="0"/>
        <w:suppressAutoHyphens/>
        <w:spacing w:after="0"/>
        <w:ind w:left="360"/>
        <w:jc w:val="both"/>
        <w:rPr>
          <w:rFonts w:ascii="Times New Roman" w:eastAsia="Lucida Sans Unicode" w:hAnsi="Times New Roman"/>
          <w:sz w:val="24"/>
          <w:szCs w:val="24"/>
          <w:lang w:eastAsia="ru-RU"/>
        </w:rPr>
      </w:pPr>
      <w:r w:rsidRPr="00EB7336">
        <w:rPr>
          <w:rFonts w:ascii="Times New Roman" w:eastAsia="Lucida Sans Unicode" w:hAnsi="Times New Roman"/>
          <w:sz w:val="24"/>
          <w:szCs w:val="24"/>
          <w:lang w:eastAsia="ru-RU"/>
        </w:rPr>
        <w:t>- отправка в различные государства специалистов для сбора необходимой информации, проникновение в ядерные и технологические центры в целях разведки;</w:t>
      </w:r>
    </w:p>
    <w:p w:rsidR="00D338FC" w:rsidRPr="00D338FC" w:rsidRDefault="00EB7336" w:rsidP="009303E2">
      <w:pPr>
        <w:pStyle w:val="a3"/>
        <w:widowControl w:val="0"/>
        <w:suppressAutoHyphens/>
        <w:spacing w:after="0"/>
        <w:ind w:left="360"/>
        <w:jc w:val="both"/>
        <w:rPr>
          <w:rFonts w:ascii="Times New Roman" w:eastAsia="Lucida Sans Unicode" w:hAnsi="Times New Roman"/>
          <w:sz w:val="24"/>
          <w:szCs w:val="24"/>
          <w:lang w:eastAsia="ru-RU"/>
        </w:rPr>
      </w:pPr>
      <w:r w:rsidRPr="00EB7336">
        <w:rPr>
          <w:rFonts w:ascii="Times New Roman" w:eastAsia="Lucida Sans Unicode" w:hAnsi="Times New Roman"/>
          <w:sz w:val="24"/>
          <w:szCs w:val="24"/>
          <w:lang w:eastAsia="ru-RU"/>
        </w:rPr>
        <w:t>- создание секретных ядерных центров, предприятий, которые могли бы не только дополнять друг друга, но и проводить работы в автономном режиме</w:t>
      </w:r>
    </w:p>
    <w:p w:rsidR="00EB7336" w:rsidRPr="00D338FC" w:rsidRDefault="00EB7336" w:rsidP="009303E2">
      <w:pPr>
        <w:pStyle w:val="a3"/>
        <w:widowControl w:val="0"/>
        <w:suppressAutoHyphens/>
        <w:spacing w:after="0"/>
        <w:ind w:left="360" w:firstLine="348"/>
        <w:jc w:val="both"/>
        <w:rPr>
          <w:rFonts w:ascii="Times New Roman" w:eastAsia="Lucida Sans Unicode" w:hAnsi="Times New Roman"/>
          <w:kern w:val="2"/>
          <w:sz w:val="28"/>
          <w:szCs w:val="28"/>
          <w:lang w:eastAsia="ru-RU"/>
        </w:rPr>
      </w:pPr>
      <w:r w:rsidRPr="00EB7336">
        <w:rPr>
          <w:rFonts w:ascii="Times New Roman" w:eastAsia="Lucida Sans Unicode" w:hAnsi="Times New Roman"/>
          <w:sz w:val="24"/>
          <w:szCs w:val="24"/>
          <w:lang w:eastAsia="ru-RU"/>
        </w:rPr>
        <w:t xml:space="preserve">Достигнутые  в  конце 90-х годов успехи в реализации программы обогащения урана и накопленные запасы требующихся материалов и комплектующих послужили для иранского руководства основанием для развертывания соответствующего </w:t>
      </w:r>
      <w:r w:rsidRPr="00EB7336">
        <w:rPr>
          <w:rFonts w:ascii="Times New Roman" w:eastAsia="Lucida Sans Unicode" w:hAnsi="Times New Roman"/>
          <w:sz w:val="24"/>
          <w:szCs w:val="24"/>
          <w:lang w:eastAsia="ru-RU"/>
        </w:rPr>
        <w:lastRenderedPageBreak/>
        <w:t xml:space="preserve">опытного производства на объекте  в </w:t>
      </w:r>
      <w:proofErr w:type="spellStart"/>
      <w:r w:rsidRPr="00EB7336">
        <w:rPr>
          <w:rFonts w:ascii="Times New Roman" w:eastAsia="Lucida Sans Unicode" w:hAnsi="Times New Roman"/>
          <w:sz w:val="24"/>
          <w:szCs w:val="24"/>
          <w:lang w:eastAsia="ru-RU"/>
        </w:rPr>
        <w:t>Натанзе</w:t>
      </w:r>
      <w:proofErr w:type="spellEnd"/>
      <w:r w:rsidRPr="00EB7336">
        <w:rPr>
          <w:rFonts w:ascii="Times New Roman" w:eastAsia="Lucida Sans Unicode" w:hAnsi="Times New Roman"/>
          <w:sz w:val="24"/>
          <w:szCs w:val="24"/>
          <w:lang w:eastAsia="ru-RU"/>
        </w:rPr>
        <w:t xml:space="preserve">, и замаскированное под сельскохозяйственное предприятие сооружение с огромными подземными площадями. В 1996 году Иран незаконно получил </w:t>
      </w:r>
      <w:r w:rsidR="009904D2">
        <w:rPr>
          <w:rFonts w:ascii="Times New Roman" w:eastAsia="Lucida Sans Unicode" w:hAnsi="Times New Roman"/>
          <w:sz w:val="24"/>
          <w:szCs w:val="24"/>
          <w:lang w:eastAsia="ru-RU"/>
        </w:rPr>
        <w:t xml:space="preserve">из Пакистана полную техническую </w:t>
      </w:r>
      <w:r w:rsidRPr="00EB7336">
        <w:rPr>
          <w:rFonts w:ascii="Times New Roman" w:eastAsia="Lucida Sans Unicode" w:hAnsi="Times New Roman"/>
          <w:sz w:val="24"/>
          <w:szCs w:val="24"/>
          <w:lang w:eastAsia="ru-RU"/>
        </w:rPr>
        <w:t>документацию усовершенствованных газовых центрифуг (Р-2), которые мощнее предыдущего поколения в несколько раз и являются более надежными в эксплуатации. По заявлению иранской стороны до 2002 года никаких работ по освоению прои</w:t>
      </w:r>
      <w:r w:rsidR="009904D2">
        <w:rPr>
          <w:rFonts w:ascii="Times New Roman" w:eastAsia="Lucida Sans Unicode" w:hAnsi="Times New Roman"/>
          <w:sz w:val="24"/>
          <w:szCs w:val="24"/>
          <w:lang w:eastAsia="ru-RU"/>
        </w:rPr>
        <w:t>зводства газовых центрифуг Р-2</w:t>
      </w:r>
      <w:r w:rsidRPr="00EB7336">
        <w:rPr>
          <w:rFonts w:ascii="Times New Roman" w:eastAsia="Lucida Sans Unicode" w:hAnsi="Times New Roman"/>
          <w:sz w:val="24"/>
          <w:szCs w:val="24"/>
          <w:lang w:eastAsia="ru-RU"/>
        </w:rPr>
        <w:t xml:space="preserve"> не проводилось. В марте 2003 года ОАЭИ заключила соответствующий контракт с частной компанией, которая столкнулась с серьезной проблемой экспорта ряда компонентов зарубежного производства. Инспекция этой компании со стороны МАГАТЭ не выявила попыток использования центрифуг для обогащения урана. Одновременно создавались и другие объекты ядерной инфраструктуры. В частности, иранцы пытались освоить урановые месторождения в провинции Йезд, запасы  которых в эквиваленте закиси-окиси урана составляют около 5 тысяч тонн, при достаточно низком содержании этого химического элемента в руде. Для этого к 2006 году планировалось начать добычу урановой руды в </w:t>
      </w:r>
      <w:proofErr w:type="spellStart"/>
      <w:r w:rsidRPr="00EB7336">
        <w:rPr>
          <w:rFonts w:ascii="Times New Roman" w:eastAsia="Lucida Sans Unicode" w:hAnsi="Times New Roman"/>
          <w:sz w:val="24"/>
          <w:szCs w:val="24"/>
          <w:lang w:eastAsia="ru-RU"/>
        </w:rPr>
        <w:t>Саганде</w:t>
      </w:r>
      <w:proofErr w:type="spellEnd"/>
      <w:r w:rsidRPr="00EB7336">
        <w:rPr>
          <w:rFonts w:ascii="Times New Roman" w:eastAsia="Lucida Sans Unicode" w:hAnsi="Times New Roman"/>
          <w:sz w:val="24"/>
          <w:szCs w:val="24"/>
          <w:lang w:eastAsia="ru-RU"/>
        </w:rPr>
        <w:t xml:space="preserve">, а  производство из нее уранового концентрата организовать в </w:t>
      </w:r>
      <w:proofErr w:type="spellStart"/>
      <w:r w:rsidRPr="00EB7336">
        <w:rPr>
          <w:rFonts w:ascii="Times New Roman" w:eastAsia="Lucida Sans Unicode" w:hAnsi="Times New Roman"/>
          <w:sz w:val="24"/>
          <w:szCs w:val="24"/>
          <w:lang w:eastAsia="ru-RU"/>
        </w:rPr>
        <w:t>Ардакане</w:t>
      </w:r>
      <w:proofErr w:type="spellEnd"/>
      <w:r w:rsidRPr="00EB7336">
        <w:rPr>
          <w:rFonts w:ascii="Times New Roman" w:eastAsia="Lucida Sans Unicode" w:hAnsi="Times New Roman"/>
          <w:sz w:val="24"/>
          <w:szCs w:val="24"/>
          <w:lang w:eastAsia="ru-RU"/>
        </w:rPr>
        <w:t>. Имеющихся в ИРИ запасов природного урана вполне достаточно для осуществления военной</w:t>
      </w:r>
      <w:r w:rsidR="00D338FC">
        <w:rPr>
          <w:rFonts w:ascii="Times New Roman" w:eastAsia="Lucida Sans Unicode" w:hAnsi="Times New Roman"/>
          <w:sz w:val="24"/>
          <w:szCs w:val="24"/>
          <w:lang w:eastAsia="ru-RU"/>
        </w:rPr>
        <w:t xml:space="preserve"> ядерной программы.</w:t>
      </w:r>
      <w:r w:rsidR="00D338FC" w:rsidRPr="00D338FC">
        <w:rPr>
          <w:rFonts w:ascii="Times New Roman" w:eastAsia="Lucida Sans Unicode" w:hAnsi="Times New Roman"/>
          <w:sz w:val="24"/>
          <w:szCs w:val="24"/>
          <w:lang w:eastAsia="ru-RU"/>
        </w:rPr>
        <w:t xml:space="preserve"> </w:t>
      </w:r>
      <w:r w:rsidRPr="00EB7336">
        <w:rPr>
          <w:rFonts w:ascii="Times New Roman" w:eastAsia="Lucida Sans Unicode" w:hAnsi="Times New Roman"/>
          <w:sz w:val="24"/>
          <w:szCs w:val="24"/>
          <w:lang w:eastAsia="ru-RU"/>
        </w:rPr>
        <w:t xml:space="preserve">Научно-техническая база Ирана в ядерной области на сегодняшний день является самой мощной среди всех стран региона и составляет 3 ядерных центра: Тегеранский ядерный научно-исследовательский центр при Тегеранском университете, </w:t>
      </w:r>
      <w:proofErr w:type="spellStart"/>
      <w:r w:rsidRPr="00EB7336">
        <w:rPr>
          <w:rFonts w:ascii="Times New Roman" w:eastAsia="Lucida Sans Unicode" w:hAnsi="Times New Roman"/>
          <w:sz w:val="24"/>
          <w:szCs w:val="24"/>
          <w:lang w:eastAsia="ru-RU"/>
        </w:rPr>
        <w:t>Исфаханский</w:t>
      </w:r>
      <w:proofErr w:type="spellEnd"/>
      <w:r w:rsidRPr="00EB7336">
        <w:rPr>
          <w:rFonts w:ascii="Times New Roman" w:eastAsia="Lucida Sans Unicode" w:hAnsi="Times New Roman"/>
          <w:sz w:val="24"/>
          <w:szCs w:val="24"/>
          <w:lang w:eastAsia="ru-RU"/>
        </w:rPr>
        <w:t xml:space="preserve"> ядерный исследовательский центр, Ядерный исследовательский центр сельского</w:t>
      </w:r>
      <w:r w:rsidR="00D338FC">
        <w:rPr>
          <w:rFonts w:ascii="Times New Roman" w:eastAsia="Lucida Sans Unicode" w:hAnsi="Times New Roman"/>
          <w:sz w:val="24"/>
          <w:szCs w:val="24"/>
          <w:lang w:eastAsia="ru-RU"/>
        </w:rPr>
        <w:t xml:space="preserve"> хозяйства и медицины в </w:t>
      </w:r>
      <w:proofErr w:type="spellStart"/>
      <w:r w:rsidR="00D338FC">
        <w:rPr>
          <w:rFonts w:ascii="Times New Roman" w:eastAsia="Lucida Sans Unicode" w:hAnsi="Times New Roman"/>
          <w:sz w:val="24"/>
          <w:szCs w:val="24"/>
          <w:lang w:eastAsia="ru-RU"/>
        </w:rPr>
        <w:t>Карадже</w:t>
      </w:r>
      <w:proofErr w:type="spellEnd"/>
      <w:r w:rsidR="00D338FC" w:rsidRPr="00D338FC">
        <w:rPr>
          <w:rFonts w:ascii="Times New Roman" w:eastAsia="Lucida Sans Unicode" w:hAnsi="Times New Roman"/>
          <w:sz w:val="24"/>
          <w:szCs w:val="24"/>
          <w:lang w:eastAsia="ru-RU"/>
        </w:rPr>
        <w:t xml:space="preserve">. </w:t>
      </w:r>
      <w:r w:rsidRPr="00EB7336">
        <w:rPr>
          <w:rFonts w:ascii="Times New Roman" w:eastAsia="Lucida Sans Unicode" w:hAnsi="Times New Roman"/>
          <w:sz w:val="24"/>
          <w:szCs w:val="24"/>
          <w:lang w:eastAsia="ru-RU"/>
        </w:rPr>
        <w:t>С начала 2000-х годов официальные представители Ирана стали вести речь о создании замкнутого ядерного топливного цикла. Но в конце 2003 года «европейской тройке» (Великобритания, Германия и Франция) удалось достичь соглашения с Ираном о подписании Дополнительного протокола МАГАТЭ, а также о добровольной приостановке всей деятельности, связанной с обогащением и химической переработкой отработавшего ядерного топлива. Будучи крайне озабоченным ядерной проблемой Ирана, Израиль в июне 2003 года заключил с США контракт на покупку специального вооружения, предназначенного для уничтожения объектов, расположенных глубоко под землей. МАГАТЭ 18 сентября 2004 года приняло резолюцию, обязавшую Иран приостановить все работы, связанные с обогащением урана, и предоставить международным инспекторам доступ к своим объектам</w:t>
      </w:r>
      <w:r w:rsidR="009904D2">
        <w:rPr>
          <w:rStyle w:val="a6"/>
          <w:rFonts w:ascii="Times New Roman" w:eastAsia="Lucida Sans Unicode" w:hAnsi="Times New Roman"/>
          <w:sz w:val="24"/>
          <w:szCs w:val="24"/>
          <w:lang w:eastAsia="ru-RU"/>
        </w:rPr>
        <w:footnoteReference w:id="58"/>
      </w:r>
      <w:r w:rsidRPr="00EB7336">
        <w:rPr>
          <w:rFonts w:ascii="Times New Roman" w:eastAsia="Lucida Sans Unicode" w:hAnsi="Times New Roman"/>
          <w:sz w:val="24"/>
          <w:szCs w:val="24"/>
          <w:lang w:eastAsia="ru-RU"/>
        </w:rPr>
        <w:t xml:space="preserve">. В Иране данную резолюцию посчитали оскорбительной и отказались принимать какие-либо ультимативные требования. Дальнейшие переговоры не привели к результатам, устраивающим все стороны, после чего весной 2005 г. Иран объявил о готовности возобновить ряд работ, связанных с программой по обогащению. В июне 2005 г. на президентских выборах в Иране победил консерватор Махмуд </w:t>
      </w:r>
      <w:proofErr w:type="spellStart"/>
      <w:r w:rsidRPr="00EB7336">
        <w:rPr>
          <w:rFonts w:ascii="Times New Roman" w:eastAsia="Lucida Sans Unicode" w:hAnsi="Times New Roman"/>
          <w:sz w:val="24"/>
          <w:szCs w:val="24"/>
          <w:lang w:eastAsia="ru-RU"/>
        </w:rPr>
        <w:t>Ахмадинежад</w:t>
      </w:r>
      <w:proofErr w:type="spellEnd"/>
      <w:r w:rsidRPr="00EB7336">
        <w:rPr>
          <w:rFonts w:ascii="Times New Roman" w:eastAsia="Lucida Sans Unicode" w:hAnsi="Times New Roman"/>
          <w:sz w:val="24"/>
          <w:szCs w:val="24"/>
          <w:lang w:eastAsia="ru-RU"/>
        </w:rPr>
        <w:t xml:space="preserve">. С его приходом и ядерная программа, и сама внешняя политика изменили характер. Уже в феврале 2006 г. президент </w:t>
      </w:r>
      <w:proofErr w:type="spellStart"/>
      <w:r w:rsidRPr="00EB7336">
        <w:rPr>
          <w:rFonts w:ascii="Times New Roman" w:eastAsia="Lucida Sans Unicode" w:hAnsi="Times New Roman"/>
          <w:sz w:val="24"/>
          <w:szCs w:val="24"/>
          <w:lang w:eastAsia="ru-RU"/>
        </w:rPr>
        <w:t>Ахмадинежад</w:t>
      </w:r>
      <w:proofErr w:type="spellEnd"/>
      <w:r w:rsidRPr="00EB7336">
        <w:rPr>
          <w:rFonts w:ascii="Times New Roman" w:eastAsia="Lucida Sans Unicode" w:hAnsi="Times New Roman"/>
          <w:sz w:val="24"/>
          <w:szCs w:val="24"/>
          <w:lang w:eastAsia="ru-RU"/>
        </w:rPr>
        <w:t xml:space="preserve"> приостановил </w:t>
      </w:r>
      <w:r w:rsidRPr="00EB7336">
        <w:rPr>
          <w:rFonts w:ascii="Times New Roman" w:eastAsia="Lucida Sans Unicode" w:hAnsi="Times New Roman"/>
          <w:sz w:val="24"/>
          <w:szCs w:val="24"/>
          <w:lang w:eastAsia="ru-RU"/>
        </w:rPr>
        <w:lastRenderedPageBreak/>
        <w:t xml:space="preserve">соблюдение Ираном Дополнительного протокола МАГАТЭ от 1997 г., а также пригрозил выходом из ДНЯО и прекращением взаимоотношений с МАГАТЭ в случае введения каких-либо санкций против Ирана. Иран возобновил работу ядерного центра в Исфахане и, настаивая на том, что как участник Договора о нераспространении ядерного оружия имеет право на использование ядерных технологий в мирных целях, сообщил о намерении продолжать свою ядерную программу, в том числе обогащение урана. Взяв курс на укрепление интеллектуального потенциала страны, Тегеран провел большую работу по добровольному возвращению на родину эмигрантов, работающих в научно-исследовательских  организациях  за  границей. 26 декабря 2006 года Советом Безопасности ООН была единогласно принята резолюция, предусматривавшая введение санкций против ИРИ, отказавшейся приостановить развитие своей ядерной программы. В соответствии с решением ООН всем государствам мира запрещалось поставлять Ирану материалы, оборудование или технологии, которые могли бы внести какой-либо вклад в разработку ядерных и ракетных программ государства. Иран отклонил резолюцию как «недействительную» и «незаконную», и пообещал продолжать работу над ядерной программой. В период с 2007 по 2009 годы ситуация вокруг иранской ядерной программы так и не получила своего полного разрешения. Исламская Республика Иран продолжала настаивать на мирном характере своей ядерной программы, попутно обвиняя Израиль в отсутствии каких либо обязательств, поскольку последний обладал ядерным оружием, но не являлся членом ДНЯО, в отличие от Ирана. К 2008 году ИРИ удалось добиться существенных успехов в реализации своей ядерной программы. Было закончено строительство АЭС в </w:t>
      </w:r>
      <w:proofErr w:type="spellStart"/>
      <w:r w:rsidRPr="00EB7336">
        <w:rPr>
          <w:rFonts w:ascii="Times New Roman" w:eastAsia="Lucida Sans Unicode" w:hAnsi="Times New Roman"/>
          <w:sz w:val="24"/>
          <w:szCs w:val="24"/>
          <w:lang w:eastAsia="ru-RU"/>
        </w:rPr>
        <w:t>Бушере</w:t>
      </w:r>
      <w:proofErr w:type="spellEnd"/>
      <w:r w:rsidRPr="00EB7336">
        <w:rPr>
          <w:rFonts w:ascii="Times New Roman" w:eastAsia="Lucida Sans Unicode" w:hAnsi="Times New Roman"/>
          <w:sz w:val="24"/>
          <w:szCs w:val="24"/>
          <w:lang w:eastAsia="ru-RU"/>
        </w:rPr>
        <w:t xml:space="preserve"> и налажено производство ядерного топлива для работы будущих АЭС, также удалось добиться развития собственного вооружения, в частности в области ракетостроения. Наблюдая за «успехами» Ирана, руководству США пришлось признать свой полный провал в препятствовании развитию иранской ядерной программы, что отнюдь не помешало лоббированию в Совете Безопасности ООН санкций, направленных против Ирана. Заключение в мае 2010 года договора по обмену низкообогащённого урана на высокообогащённый между ИРИ и Турцией, подтолкнуло Россию, США и Китай к согласованию новой резолюции по иранской проблеме. Резолюция была принята 9 июня 2010 года, фактически она подразумевала введение новых санкций в отношении Ирана</w:t>
      </w:r>
      <w:r w:rsidR="009904D2">
        <w:rPr>
          <w:rStyle w:val="a6"/>
          <w:rFonts w:ascii="Times New Roman" w:eastAsia="Lucida Sans Unicode" w:hAnsi="Times New Roman"/>
          <w:sz w:val="24"/>
          <w:szCs w:val="24"/>
          <w:lang w:eastAsia="ru-RU"/>
        </w:rPr>
        <w:footnoteReference w:id="59"/>
      </w:r>
      <w:r w:rsidRPr="00EB7336">
        <w:rPr>
          <w:rFonts w:ascii="Times New Roman" w:eastAsia="Lucida Sans Unicode" w:hAnsi="Times New Roman"/>
          <w:sz w:val="24"/>
          <w:szCs w:val="24"/>
          <w:lang w:eastAsia="ru-RU"/>
        </w:rPr>
        <w:t xml:space="preserve">. В марте 2012-го, в Вашингтоне прошли переговоры по иранскому вопросу между США и Израилем, под наблюдением представителей Франции и Японии. Основным предметом переговоров стал возможный ракетный удар по территории Ирана, планируемый Израилем. Израиль настаивал, что удар по Ирану начнется в начале апреля, если сторонам не удастся договориться о немедленном прекращении разработки ядерного оружия в Иране. С 10 по 20 апреля проходят переговоры между Ираном и «шестёркой», инициированные Германией и Турцией. США, Франция и Япония заподозрили Иран в подготовке ядерного взрыва на территории иранского союзника — КНДР, поскольку в апреле </w:t>
      </w:r>
      <w:r w:rsidRPr="00EB7336">
        <w:rPr>
          <w:rFonts w:ascii="Times New Roman" w:eastAsia="Lucida Sans Unicode" w:hAnsi="Times New Roman"/>
          <w:sz w:val="24"/>
          <w:szCs w:val="24"/>
          <w:lang w:eastAsia="ru-RU"/>
        </w:rPr>
        <w:lastRenderedPageBreak/>
        <w:t xml:space="preserve">КНДР провела испытание межконтинентальной баллистической ракеты, при активном содействии Ирана. Теперь ситуация стала напряженной не только вокруг Ирана, но и Корейского полуострова. Российское руководство, в свою очередь, высказалось об опасении возможности военных действий как на территории ИРИ, так и КНДР, и призывало не допускать иностранного военного вмешательства в дела суверенных государств. В феврале 2013 года «шестерка» предложила смягчить санкционный режим и не вводить дополнительные санкции по линии Совета Безопасности ООН, при условии приостановления Ираном обогащения урана до 20 процентов на объекте в городе </w:t>
      </w:r>
      <w:proofErr w:type="spellStart"/>
      <w:r w:rsidRPr="00EB7336">
        <w:rPr>
          <w:rFonts w:ascii="Times New Roman" w:eastAsia="Lucida Sans Unicode" w:hAnsi="Times New Roman"/>
          <w:sz w:val="24"/>
          <w:szCs w:val="24"/>
          <w:lang w:eastAsia="ru-RU"/>
        </w:rPr>
        <w:t>Фордо</w:t>
      </w:r>
      <w:proofErr w:type="spellEnd"/>
      <w:r w:rsidRPr="00EB7336">
        <w:rPr>
          <w:rFonts w:ascii="Times New Roman" w:eastAsia="Lucida Sans Unicode" w:hAnsi="Times New Roman"/>
          <w:sz w:val="24"/>
          <w:szCs w:val="24"/>
          <w:lang w:eastAsia="ru-RU"/>
        </w:rPr>
        <w:t xml:space="preserve">. В ноябре 2013 года Иран и МАГАТЭ заключили соглашение по «дорожной карте» сотрудничества в области атомной энергетики, в соответствии с которой Тегеран уничтожил свои запасы высокообогащенного урана. Затем, уже в ноябре 2014 года стороны договорились о частичном снятии санкций: Ирану был открыт доступ к некоторым своим активам и разрешено получать по 700 миллионов долларов в месяц с замороженных ранее счетов. </w:t>
      </w:r>
      <w:proofErr w:type="gramStart"/>
      <w:r w:rsidRPr="00EB7336">
        <w:rPr>
          <w:rFonts w:ascii="Times New Roman" w:eastAsia="Lucida Sans Unicode" w:hAnsi="Times New Roman"/>
          <w:sz w:val="24"/>
          <w:szCs w:val="24"/>
          <w:lang w:eastAsia="ru-RU"/>
        </w:rPr>
        <w:t>В апреле 2015 года на переговорах «шестерки» с Ираном, сторонам удалось достигнуть значительного прогресса, а также был согласован Совместный всеобъемлющий план действий (СВПД) по иранской ядерной программе</w:t>
      </w:r>
      <w:r w:rsidR="009904D2">
        <w:rPr>
          <w:rStyle w:val="a6"/>
          <w:rFonts w:ascii="Times New Roman" w:eastAsia="Lucida Sans Unicode" w:hAnsi="Times New Roman"/>
          <w:sz w:val="24"/>
          <w:szCs w:val="24"/>
          <w:lang w:eastAsia="ru-RU"/>
        </w:rPr>
        <w:footnoteReference w:id="60"/>
      </w:r>
      <w:r w:rsidRPr="00EB7336">
        <w:rPr>
          <w:rFonts w:ascii="Times New Roman" w:eastAsia="Lucida Sans Unicode" w:hAnsi="Times New Roman"/>
          <w:sz w:val="24"/>
          <w:szCs w:val="24"/>
          <w:lang w:eastAsia="ru-RU"/>
        </w:rPr>
        <w:t>. По данному соглашению Иран должен был допустить инспекторов МАГАТЭ на свои ядерные объекты, а страны Запада, в свою очередь, обязались продолжить процесс снятия санкций с Ирана.</w:t>
      </w:r>
      <w:proofErr w:type="gramEnd"/>
      <w:r w:rsidRPr="00EB7336">
        <w:rPr>
          <w:rFonts w:ascii="Times New Roman" w:eastAsia="Lucida Sans Unicode" w:hAnsi="Times New Roman"/>
          <w:sz w:val="24"/>
          <w:szCs w:val="24"/>
          <w:lang w:eastAsia="ru-RU"/>
        </w:rPr>
        <w:t xml:space="preserve"> Основные пункты договорённости в себя включали:</w:t>
      </w:r>
    </w:p>
    <w:p w:rsidR="00EB7336" w:rsidRPr="00EB7336" w:rsidRDefault="00EB7336" w:rsidP="00EB7336">
      <w:pPr>
        <w:numPr>
          <w:ilvl w:val="0"/>
          <w:numId w:val="11"/>
        </w:numPr>
        <w:jc w:val="both"/>
        <w:rPr>
          <w:rFonts w:ascii="Times New Roman" w:eastAsia="Lucida Sans Unicode" w:hAnsi="Times New Roman"/>
          <w:sz w:val="24"/>
          <w:szCs w:val="24"/>
          <w:lang w:eastAsia="ru-RU"/>
        </w:rPr>
      </w:pPr>
      <w:r w:rsidRPr="00EB7336">
        <w:rPr>
          <w:rFonts w:ascii="Times New Roman" w:eastAsia="Lucida Sans Unicode" w:hAnsi="Times New Roman"/>
          <w:sz w:val="24"/>
          <w:szCs w:val="24"/>
          <w:lang w:eastAsia="ru-RU"/>
        </w:rPr>
        <w:t>Вывоз большей части иранского урана за границу.</w:t>
      </w:r>
    </w:p>
    <w:p w:rsidR="00EB7336" w:rsidRPr="00EB7336" w:rsidRDefault="00EB7336" w:rsidP="00EB7336">
      <w:pPr>
        <w:numPr>
          <w:ilvl w:val="0"/>
          <w:numId w:val="11"/>
        </w:numPr>
        <w:jc w:val="both"/>
        <w:rPr>
          <w:rFonts w:ascii="Times New Roman" w:eastAsia="Lucida Sans Unicode" w:hAnsi="Times New Roman"/>
          <w:sz w:val="24"/>
          <w:szCs w:val="24"/>
          <w:lang w:eastAsia="ru-RU"/>
        </w:rPr>
      </w:pPr>
      <w:r w:rsidRPr="00EB7336">
        <w:rPr>
          <w:rFonts w:ascii="Times New Roman" w:eastAsia="Lucida Sans Unicode" w:hAnsi="Times New Roman"/>
          <w:sz w:val="24"/>
          <w:szCs w:val="24"/>
          <w:lang w:eastAsia="ru-RU"/>
        </w:rPr>
        <w:t>Сохранение ядерных объектов, принадлежащих Ирану.</w:t>
      </w:r>
    </w:p>
    <w:p w:rsidR="00EB7336" w:rsidRPr="00EB7336" w:rsidRDefault="00EB7336" w:rsidP="00EB7336">
      <w:pPr>
        <w:numPr>
          <w:ilvl w:val="0"/>
          <w:numId w:val="11"/>
        </w:numPr>
        <w:jc w:val="both"/>
        <w:rPr>
          <w:rFonts w:ascii="Times New Roman" w:eastAsia="Lucida Sans Unicode" w:hAnsi="Times New Roman"/>
          <w:sz w:val="24"/>
          <w:szCs w:val="24"/>
          <w:lang w:eastAsia="ru-RU"/>
        </w:rPr>
      </w:pPr>
      <w:r w:rsidRPr="00EB7336">
        <w:rPr>
          <w:rFonts w:ascii="Times New Roman" w:eastAsia="Lucida Sans Unicode" w:hAnsi="Times New Roman"/>
          <w:sz w:val="24"/>
          <w:szCs w:val="24"/>
          <w:lang w:eastAsia="ru-RU"/>
        </w:rPr>
        <w:t xml:space="preserve">Переформирование завода по обогащению топлива </w:t>
      </w:r>
      <w:proofErr w:type="spellStart"/>
      <w:r w:rsidRPr="00EB7336">
        <w:rPr>
          <w:rFonts w:ascii="Times New Roman" w:eastAsia="Lucida Sans Unicode" w:hAnsi="Times New Roman"/>
          <w:sz w:val="24"/>
          <w:szCs w:val="24"/>
          <w:lang w:eastAsia="ru-RU"/>
        </w:rPr>
        <w:t>Фордо</w:t>
      </w:r>
      <w:proofErr w:type="spellEnd"/>
      <w:r w:rsidRPr="00EB7336">
        <w:rPr>
          <w:rFonts w:ascii="Times New Roman" w:eastAsia="Lucida Sans Unicode" w:hAnsi="Times New Roman"/>
          <w:sz w:val="24"/>
          <w:szCs w:val="24"/>
          <w:lang w:eastAsia="ru-RU"/>
        </w:rPr>
        <w:t>, в научно-исследовательский центр ядерной физики без мощностей по обогащению урана.</w:t>
      </w:r>
    </w:p>
    <w:p w:rsidR="00EB7336" w:rsidRPr="00EB7336" w:rsidRDefault="00EB7336" w:rsidP="00EB7336">
      <w:pPr>
        <w:numPr>
          <w:ilvl w:val="0"/>
          <w:numId w:val="11"/>
        </w:numPr>
        <w:jc w:val="both"/>
        <w:rPr>
          <w:rFonts w:ascii="Times New Roman" w:eastAsia="Lucida Sans Unicode" w:hAnsi="Times New Roman"/>
          <w:sz w:val="24"/>
          <w:szCs w:val="24"/>
          <w:lang w:eastAsia="ru-RU"/>
        </w:rPr>
      </w:pPr>
      <w:r w:rsidRPr="00EB7336">
        <w:rPr>
          <w:rFonts w:ascii="Times New Roman" w:eastAsia="Lucida Sans Unicode" w:hAnsi="Times New Roman"/>
          <w:sz w:val="24"/>
          <w:szCs w:val="24"/>
          <w:lang w:eastAsia="ru-RU"/>
        </w:rPr>
        <w:t>Предоставление доступа инспекторам МАГАТЭ ко всем ядерным объектам в стране сроком на 20 лет, что позволит организации следить за тем, чтобы иранская ядерная программа носила исключительно мирный характер.</w:t>
      </w:r>
    </w:p>
    <w:p w:rsidR="00D338FC" w:rsidRPr="00D338FC" w:rsidRDefault="00EB7336" w:rsidP="00EB7336">
      <w:pPr>
        <w:numPr>
          <w:ilvl w:val="0"/>
          <w:numId w:val="11"/>
        </w:numPr>
        <w:jc w:val="both"/>
        <w:rPr>
          <w:rFonts w:ascii="Times New Roman" w:eastAsia="Lucida Sans Unicode" w:hAnsi="Times New Roman"/>
          <w:sz w:val="24"/>
          <w:szCs w:val="24"/>
          <w:lang w:eastAsia="ru-RU"/>
        </w:rPr>
      </w:pPr>
      <w:r w:rsidRPr="00EB7336">
        <w:rPr>
          <w:rFonts w:ascii="Times New Roman" w:eastAsia="Lucida Sans Unicode" w:hAnsi="Times New Roman"/>
          <w:sz w:val="24"/>
          <w:szCs w:val="24"/>
          <w:lang w:eastAsia="ru-RU"/>
        </w:rPr>
        <w:t>Санкции США, Евросоюза и Совета Безопасности ООН будут сняты после заключения всеобъемлющего договора относительно ядерной программы Ирана, подписания которого запланировано на конец июня. Некоторые ограничительные меры со стороны P5+1 останутся в действии на некоторое время, но потом будут отменены.</w:t>
      </w:r>
    </w:p>
    <w:p w:rsidR="00EB7336" w:rsidRPr="00D338FC" w:rsidRDefault="00EB7336" w:rsidP="00D338FC">
      <w:pPr>
        <w:ind w:left="360"/>
        <w:jc w:val="both"/>
        <w:rPr>
          <w:rFonts w:ascii="Times New Roman" w:eastAsia="Lucida Sans Unicode" w:hAnsi="Times New Roman"/>
          <w:sz w:val="24"/>
          <w:szCs w:val="24"/>
          <w:lang w:eastAsia="ru-RU"/>
        </w:rPr>
      </w:pPr>
      <w:r w:rsidRPr="00D338FC">
        <w:rPr>
          <w:rFonts w:ascii="Times New Roman" w:eastAsia="Lucida Sans Unicode" w:hAnsi="Times New Roman"/>
          <w:sz w:val="24"/>
          <w:szCs w:val="24"/>
          <w:lang w:eastAsia="ru-RU"/>
        </w:rPr>
        <w:t>Окончательное же соглашение по ядерному досье Ирана планировалось выработать и подписать к 30 июня 2015 года, однако из-за затянувшихся переговорных процессов, подписание состоялось только 15 июля 2015 года.</w:t>
      </w:r>
      <w:r w:rsidR="00D53FA1" w:rsidRPr="00D338FC">
        <w:rPr>
          <w:rFonts w:ascii="Times New Roman" w:eastAsia="Lucida Sans Unicode" w:hAnsi="Times New Roman"/>
          <w:sz w:val="24"/>
          <w:szCs w:val="24"/>
          <w:lang w:eastAsia="ru-RU"/>
        </w:rPr>
        <w:t xml:space="preserve"> Современный статус ИЯП </w:t>
      </w:r>
      <w:r w:rsidR="00D53FA1" w:rsidRPr="00D338FC">
        <w:rPr>
          <w:rFonts w:ascii="Times New Roman" w:eastAsia="Lucida Sans Unicode" w:hAnsi="Times New Roman"/>
          <w:sz w:val="24"/>
          <w:szCs w:val="24"/>
          <w:lang w:eastAsia="ru-RU"/>
        </w:rPr>
        <w:lastRenderedPageBreak/>
        <w:t xml:space="preserve">находится под вопросом, во многом из-за обострившейся политики США по отношению к Ирану. После своего избрания президентом США, Дональд Трамп заявил о нежелании участия в соблюдении СВПД, а также о намерении пересмотреть сделку по иранской ядерной программе с гораздо более жесткими условиями для Ирана. Такой подход не вызвал энтузиазма у других сторон подписавших СВПД. Иран, в свою очередь, заявил о намерении возобновить свою деятельность по развитию своей ядерной программы в случае сохранения Штатами существующей риторики в </w:t>
      </w:r>
      <w:r w:rsidR="00120B74" w:rsidRPr="00D338FC">
        <w:rPr>
          <w:rFonts w:ascii="Times New Roman" w:eastAsia="Lucida Sans Unicode" w:hAnsi="Times New Roman"/>
          <w:sz w:val="24"/>
          <w:szCs w:val="24"/>
          <w:lang w:eastAsia="ru-RU"/>
        </w:rPr>
        <w:t xml:space="preserve">адрес ИРИ. </w:t>
      </w:r>
    </w:p>
    <w:p w:rsidR="00CA2912" w:rsidRPr="003F191B" w:rsidRDefault="00CA2912" w:rsidP="007B39D5"/>
    <w:p w:rsidR="00C5413A" w:rsidRDefault="00C5413A" w:rsidP="007B39D5"/>
    <w:p w:rsidR="009303E2" w:rsidRDefault="009303E2" w:rsidP="007B39D5"/>
    <w:p w:rsidR="009303E2" w:rsidRDefault="009303E2" w:rsidP="007B39D5"/>
    <w:p w:rsidR="009303E2" w:rsidRDefault="009303E2" w:rsidP="007B39D5"/>
    <w:p w:rsidR="009303E2" w:rsidRDefault="009303E2" w:rsidP="007B39D5"/>
    <w:p w:rsidR="009303E2" w:rsidRDefault="009303E2" w:rsidP="007B39D5"/>
    <w:p w:rsidR="009303E2" w:rsidRDefault="009303E2" w:rsidP="007B39D5"/>
    <w:p w:rsidR="009303E2" w:rsidRDefault="009303E2" w:rsidP="007B39D5"/>
    <w:p w:rsidR="009303E2" w:rsidRDefault="009303E2" w:rsidP="007B39D5"/>
    <w:p w:rsidR="009303E2" w:rsidRDefault="009303E2" w:rsidP="007B39D5"/>
    <w:p w:rsidR="009303E2" w:rsidRDefault="009303E2" w:rsidP="007B39D5"/>
    <w:p w:rsidR="009303E2" w:rsidRDefault="009303E2" w:rsidP="007B39D5"/>
    <w:p w:rsidR="009303E2" w:rsidRDefault="009303E2" w:rsidP="007B39D5"/>
    <w:p w:rsidR="009303E2" w:rsidRDefault="009303E2" w:rsidP="007B39D5"/>
    <w:p w:rsidR="009303E2" w:rsidRDefault="009303E2" w:rsidP="007B39D5"/>
    <w:p w:rsidR="009303E2" w:rsidRDefault="009303E2" w:rsidP="007B39D5"/>
    <w:p w:rsidR="009303E2" w:rsidRPr="00F445C3" w:rsidRDefault="009303E2" w:rsidP="007B39D5"/>
    <w:p w:rsidR="00E34474" w:rsidRPr="00F445C3" w:rsidRDefault="00E34474" w:rsidP="007B39D5"/>
    <w:p w:rsidR="002F54C8" w:rsidRPr="002F54C8" w:rsidRDefault="002F54C8" w:rsidP="002F54C8">
      <w:pPr>
        <w:rPr>
          <w:rFonts w:ascii="Times New Roman" w:eastAsiaTheme="minorHAnsi" w:hAnsi="Times New Roman"/>
          <w:sz w:val="36"/>
          <w:szCs w:val="36"/>
          <w:lang w:eastAsia="ru-RU"/>
        </w:rPr>
      </w:pPr>
      <w:r>
        <w:rPr>
          <w:rFonts w:ascii="Times New Roman" w:eastAsiaTheme="minorHAnsi" w:hAnsi="Times New Roman"/>
          <w:sz w:val="36"/>
          <w:szCs w:val="36"/>
          <w:lang w:eastAsia="ru-RU"/>
        </w:rPr>
        <w:lastRenderedPageBreak/>
        <w:t xml:space="preserve">Глава </w:t>
      </w:r>
      <w:r>
        <w:rPr>
          <w:rFonts w:ascii="Times New Roman" w:eastAsiaTheme="minorHAnsi" w:hAnsi="Times New Roman"/>
          <w:sz w:val="36"/>
          <w:szCs w:val="36"/>
          <w:lang w:val="en-US" w:eastAsia="ru-RU"/>
        </w:rPr>
        <w:t>III</w:t>
      </w:r>
      <w:r w:rsidRPr="001518D5">
        <w:rPr>
          <w:rFonts w:ascii="Times New Roman" w:eastAsiaTheme="minorHAnsi" w:hAnsi="Times New Roman"/>
          <w:sz w:val="36"/>
          <w:szCs w:val="36"/>
          <w:lang w:eastAsia="ru-RU"/>
        </w:rPr>
        <w:t xml:space="preserve">. </w:t>
      </w:r>
      <w:r w:rsidRPr="002F54C8">
        <w:rPr>
          <w:rFonts w:ascii="Times New Roman" w:eastAsiaTheme="minorHAnsi" w:hAnsi="Times New Roman"/>
          <w:sz w:val="36"/>
          <w:szCs w:val="36"/>
          <w:lang w:eastAsia="ru-RU"/>
        </w:rPr>
        <w:t>Перспективы согласования интересов в сфере ключевых пробле</w:t>
      </w:r>
      <w:r>
        <w:rPr>
          <w:rFonts w:ascii="Times New Roman" w:eastAsiaTheme="minorHAnsi" w:hAnsi="Times New Roman"/>
          <w:sz w:val="36"/>
          <w:szCs w:val="36"/>
          <w:lang w:eastAsia="ru-RU"/>
        </w:rPr>
        <w:t>м геополитического треугольника</w:t>
      </w:r>
      <w:r w:rsidRPr="002F54C8">
        <w:rPr>
          <w:rFonts w:ascii="Times New Roman" w:eastAsiaTheme="minorHAnsi" w:hAnsi="Times New Roman"/>
          <w:sz w:val="36"/>
          <w:szCs w:val="36"/>
          <w:lang w:eastAsia="ru-RU"/>
        </w:rPr>
        <w:t xml:space="preserve"> «Россия-Ир</w:t>
      </w:r>
      <w:r>
        <w:rPr>
          <w:rFonts w:ascii="Times New Roman" w:eastAsiaTheme="minorHAnsi" w:hAnsi="Times New Roman"/>
          <w:sz w:val="36"/>
          <w:szCs w:val="36"/>
          <w:lang w:eastAsia="ru-RU"/>
        </w:rPr>
        <w:t>ан-США»</w:t>
      </w:r>
    </w:p>
    <w:p w:rsidR="003C3F03" w:rsidRPr="003C3F03" w:rsidRDefault="003C3F03" w:rsidP="003C3F03">
      <w:pPr>
        <w:pStyle w:val="a3"/>
        <w:widowControl w:val="0"/>
        <w:numPr>
          <w:ilvl w:val="1"/>
          <w:numId w:val="21"/>
        </w:numPr>
        <w:suppressAutoHyphens/>
        <w:spacing w:after="0" w:line="240" w:lineRule="auto"/>
        <w:jc w:val="both"/>
        <w:rPr>
          <w:rFonts w:ascii="Times New Roman" w:eastAsia="Lucida Sans Unicode" w:hAnsi="Times New Roman"/>
          <w:kern w:val="2"/>
          <w:sz w:val="28"/>
          <w:szCs w:val="28"/>
          <w:lang w:eastAsia="ru-RU"/>
        </w:rPr>
      </w:pPr>
      <w:r w:rsidRPr="003C3F03">
        <w:rPr>
          <w:rFonts w:ascii="Times New Roman" w:eastAsia="Lucida Sans Unicode" w:hAnsi="Times New Roman"/>
          <w:kern w:val="2"/>
          <w:sz w:val="28"/>
          <w:szCs w:val="28"/>
          <w:lang w:eastAsia="ru-RU"/>
        </w:rPr>
        <w:t xml:space="preserve"> </w:t>
      </w:r>
      <w:r>
        <w:rPr>
          <w:rFonts w:ascii="Times New Roman" w:eastAsia="Lucida Sans Unicode" w:hAnsi="Times New Roman"/>
          <w:kern w:val="2"/>
          <w:sz w:val="28"/>
          <w:szCs w:val="28"/>
          <w:lang w:eastAsia="ru-RU"/>
        </w:rPr>
        <w:t>Потенциал урегулирования иранской ядерной проблемы</w:t>
      </w:r>
    </w:p>
    <w:p w:rsidR="003C3F03" w:rsidRPr="003C3F03" w:rsidRDefault="003C3F03" w:rsidP="003C3F03">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B364EB" w:rsidRDefault="00681312" w:rsidP="00BB1E49">
      <w:pPr>
        <w:pStyle w:val="a3"/>
        <w:widowControl w:val="0"/>
        <w:suppressAutoHyphens/>
        <w:spacing w:after="0"/>
        <w:ind w:left="360" w:firstLine="348"/>
        <w:jc w:val="both"/>
        <w:rPr>
          <w:rFonts w:ascii="Times New Roman" w:eastAsia="Lucida Sans Unicode" w:hAnsi="Times New Roman"/>
          <w:kern w:val="2"/>
          <w:sz w:val="24"/>
          <w:szCs w:val="24"/>
          <w:lang w:eastAsia="ru-RU"/>
        </w:rPr>
      </w:pPr>
      <w:r>
        <w:rPr>
          <w:rFonts w:ascii="Times New Roman" w:eastAsia="Lucida Sans Unicode" w:hAnsi="Times New Roman"/>
          <w:kern w:val="2"/>
          <w:sz w:val="24"/>
          <w:szCs w:val="24"/>
          <w:lang w:eastAsia="ru-RU"/>
        </w:rPr>
        <w:t xml:space="preserve">Как было указано выше, в силу определенных обстоятельств будущее иранской ядерной программы находится под большим вопросом. </w:t>
      </w:r>
      <w:r w:rsidR="00055C53">
        <w:rPr>
          <w:rFonts w:ascii="Times New Roman" w:eastAsia="Lucida Sans Unicode" w:hAnsi="Times New Roman"/>
          <w:kern w:val="2"/>
          <w:sz w:val="24"/>
          <w:szCs w:val="24"/>
          <w:lang w:eastAsia="ru-RU"/>
        </w:rPr>
        <w:t xml:space="preserve">За последнее время последовало множество заявлений, в основном со стороны Соединенных Штатов, о неудовлетворенности существующими условиями СВПД, а также </w:t>
      </w:r>
      <w:r w:rsidR="00956FB9">
        <w:rPr>
          <w:rFonts w:ascii="Times New Roman" w:eastAsia="Lucida Sans Unicode" w:hAnsi="Times New Roman"/>
          <w:kern w:val="2"/>
          <w:sz w:val="24"/>
          <w:szCs w:val="24"/>
          <w:lang w:eastAsia="ru-RU"/>
        </w:rPr>
        <w:t>исполнением данных условий иранской стороной. Помимо конфронтации с США и непрекращающегося конфликта с Израилем, в настоящее время у Тегерана произошло обострение в отношениях с Великобританией, а также рядом других европейских государств.</w:t>
      </w:r>
      <w:r w:rsidR="000D6BAC" w:rsidRPr="000D6BAC">
        <w:rPr>
          <w:rFonts w:ascii="Times New Roman" w:eastAsia="Lucida Sans Unicode" w:hAnsi="Times New Roman"/>
          <w:kern w:val="2"/>
          <w:sz w:val="24"/>
          <w:szCs w:val="24"/>
          <w:lang w:eastAsia="ru-RU"/>
        </w:rPr>
        <w:t xml:space="preserve"> </w:t>
      </w:r>
      <w:r w:rsidR="00496244">
        <w:rPr>
          <w:rFonts w:ascii="Times New Roman" w:eastAsia="Lucida Sans Unicode" w:hAnsi="Times New Roman"/>
          <w:kern w:val="2"/>
          <w:sz w:val="24"/>
          <w:szCs w:val="24"/>
          <w:lang w:eastAsia="ru-RU"/>
        </w:rPr>
        <w:t xml:space="preserve">Тем не менее, даже несмотря на «изобличительную» презентацию премьер-министра Израиля Б. Нетаньяху, состоявшуюся 30 апреля 2018 года, в ходе которой против ИРИ были выдвинуты обвинения в возобновлении работ по производству и разработке ядерного оружия, большинство государств, подписавших политическое соглашение, не заинтересованы в приостановлении действия СВПД. В целом такое положение можно обусловить стратегическим партнерством между Россией и Ираном, торговыми отношениями, которые связывают КНР и ИРИ. Представители ЕС, вероятно также не заинтересованы в денонсировании соглашения </w:t>
      </w:r>
      <w:r w:rsidR="002D73B4">
        <w:rPr>
          <w:rFonts w:ascii="Times New Roman" w:eastAsia="Lucida Sans Unicode" w:hAnsi="Times New Roman"/>
          <w:kern w:val="2"/>
          <w:sz w:val="24"/>
          <w:szCs w:val="24"/>
          <w:lang w:eastAsia="ru-RU"/>
        </w:rPr>
        <w:t xml:space="preserve">в силу развития торгово-экономических отношений с Тегераном, о чем упоминалось ранее. </w:t>
      </w:r>
      <w:proofErr w:type="gramStart"/>
      <w:r w:rsidR="002D73B4">
        <w:rPr>
          <w:rFonts w:ascii="Times New Roman" w:eastAsia="Lucida Sans Unicode" w:hAnsi="Times New Roman"/>
          <w:kern w:val="2"/>
          <w:sz w:val="24"/>
          <w:szCs w:val="24"/>
          <w:lang w:eastAsia="ru-RU"/>
        </w:rPr>
        <w:t>Стоит также отметить, что представители МАГАТЭ ответили на обвинения Израиля, заявив, что специалистами агентства не было зафиксировано признаков разработки ядерного взрывного устройства после 2009 года, вместе с тем, агентство отказалось давать публичную оценку заявлениям господина Нетаньяху</w:t>
      </w:r>
      <w:r w:rsidR="002D73B4">
        <w:rPr>
          <w:rStyle w:val="a6"/>
          <w:rFonts w:ascii="Times New Roman" w:eastAsia="Lucida Sans Unicode" w:hAnsi="Times New Roman"/>
          <w:kern w:val="2"/>
          <w:sz w:val="24"/>
          <w:szCs w:val="24"/>
          <w:lang w:eastAsia="ru-RU"/>
        </w:rPr>
        <w:footnoteReference w:id="61"/>
      </w:r>
      <w:r w:rsidR="002D73B4">
        <w:rPr>
          <w:rFonts w:ascii="Times New Roman" w:eastAsia="Lucida Sans Unicode" w:hAnsi="Times New Roman"/>
          <w:kern w:val="2"/>
          <w:sz w:val="24"/>
          <w:szCs w:val="24"/>
          <w:lang w:eastAsia="ru-RU"/>
        </w:rPr>
        <w:t>. Если же говорить о причинах столь пристального внимания к проблеме ИЯП, то г</w:t>
      </w:r>
      <w:r w:rsidR="00956FB9" w:rsidRPr="002D73B4">
        <w:rPr>
          <w:rFonts w:ascii="Times New Roman" w:eastAsia="Lucida Sans Unicode" w:hAnsi="Times New Roman"/>
          <w:kern w:val="2"/>
          <w:sz w:val="24"/>
          <w:szCs w:val="24"/>
          <w:lang w:eastAsia="ru-RU"/>
        </w:rPr>
        <w:t xml:space="preserve">лавной причиной </w:t>
      </w:r>
      <w:r w:rsidR="003C3F03" w:rsidRPr="002D73B4">
        <w:rPr>
          <w:rFonts w:ascii="Times New Roman" w:eastAsia="Lucida Sans Unicode" w:hAnsi="Times New Roman"/>
          <w:kern w:val="2"/>
          <w:sz w:val="24"/>
          <w:szCs w:val="24"/>
          <w:lang w:eastAsia="ru-RU"/>
        </w:rPr>
        <w:t>обеспокоен</w:t>
      </w:r>
      <w:r w:rsidR="00956FB9" w:rsidRPr="002D73B4">
        <w:rPr>
          <w:rFonts w:ascii="Times New Roman" w:eastAsia="Lucida Sans Unicode" w:hAnsi="Times New Roman"/>
          <w:kern w:val="2"/>
          <w:sz w:val="24"/>
          <w:szCs w:val="24"/>
          <w:lang w:eastAsia="ru-RU"/>
        </w:rPr>
        <w:t>ности является проблема</w:t>
      </w:r>
      <w:r w:rsidR="003C3F03" w:rsidRPr="002D73B4">
        <w:rPr>
          <w:rFonts w:ascii="Times New Roman" w:eastAsia="Lucida Sans Unicode" w:hAnsi="Times New Roman"/>
          <w:kern w:val="2"/>
          <w:sz w:val="24"/>
          <w:szCs w:val="24"/>
          <w:lang w:eastAsia="ru-RU"/>
        </w:rPr>
        <w:t xml:space="preserve"> попадания ядерного оружия и/или его составляющих</w:t>
      </w:r>
      <w:proofErr w:type="gramEnd"/>
      <w:r w:rsidR="003C3F03" w:rsidRPr="002D73B4">
        <w:rPr>
          <w:rFonts w:ascii="Times New Roman" w:eastAsia="Lucida Sans Unicode" w:hAnsi="Times New Roman"/>
          <w:kern w:val="2"/>
          <w:sz w:val="24"/>
          <w:szCs w:val="24"/>
          <w:lang w:eastAsia="ru-RU"/>
        </w:rPr>
        <w:t xml:space="preserve"> в руки террористических организаций, а вместе с ней общей хаотичностью и опасностью программ, разрабатываемых и реализуемых государствами Ближнего Востока, направленных на развитие ядерной инфраструктуры и энергетики. </w:t>
      </w:r>
      <w:proofErr w:type="gramStart"/>
      <w:r w:rsidR="003C3F03" w:rsidRPr="002D73B4">
        <w:rPr>
          <w:rFonts w:ascii="Times New Roman" w:eastAsia="Lucida Sans Unicode" w:hAnsi="Times New Roman"/>
          <w:kern w:val="2"/>
          <w:sz w:val="24"/>
          <w:szCs w:val="24"/>
          <w:lang w:eastAsia="ru-RU"/>
        </w:rPr>
        <w:t>Действительно, проблема регулирования ядерной энергетики и оружия сама по себе является актуальной в наши дни, а в контексте запутанной сложившейся ситуации на Ближнем Востоке, где беженцы бесконтрольно  перес</w:t>
      </w:r>
      <w:r w:rsidR="00956FB9" w:rsidRPr="002D73B4">
        <w:rPr>
          <w:rFonts w:ascii="Times New Roman" w:eastAsia="Lucida Sans Unicode" w:hAnsi="Times New Roman"/>
          <w:kern w:val="2"/>
          <w:sz w:val="24"/>
          <w:szCs w:val="24"/>
          <w:lang w:eastAsia="ru-RU"/>
        </w:rPr>
        <w:t>екают границы государств,  где «Исламское г</w:t>
      </w:r>
      <w:r w:rsidR="003C3F03" w:rsidRPr="002D73B4">
        <w:rPr>
          <w:rFonts w:ascii="Times New Roman" w:eastAsia="Lucida Sans Unicode" w:hAnsi="Times New Roman"/>
          <w:kern w:val="2"/>
          <w:sz w:val="24"/>
          <w:szCs w:val="24"/>
          <w:lang w:eastAsia="ru-RU"/>
        </w:rPr>
        <w:t>осударство</w:t>
      </w:r>
      <w:r w:rsidR="00956FB9" w:rsidRPr="002D73B4">
        <w:rPr>
          <w:rFonts w:ascii="Times New Roman" w:eastAsia="Lucida Sans Unicode" w:hAnsi="Times New Roman"/>
          <w:kern w:val="2"/>
          <w:sz w:val="24"/>
          <w:szCs w:val="24"/>
          <w:lang w:eastAsia="ru-RU"/>
        </w:rPr>
        <w:t>»</w:t>
      </w:r>
      <w:r w:rsidR="003C3F03" w:rsidRPr="002D73B4">
        <w:rPr>
          <w:rFonts w:ascii="Times New Roman" w:eastAsia="Lucida Sans Unicode" w:hAnsi="Times New Roman"/>
          <w:kern w:val="2"/>
          <w:sz w:val="24"/>
          <w:szCs w:val="24"/>
          <w:lang w:eastAsia="ru-RU"/>
        </w:rPr>
        <w:t xml:space="preserve"> и другие террористические группировки борются за территориальный контроль, где бушуют гражданские войны, угрожающие существующему политическому порядку,  желание ближневосточных стран развивать собственную ядерную энергетику  могут ещё больше накалить</w:t>
      </w:r>
      <w:proofErr w:type="gramEnd"/>
      <w:r w:rsidR="003C3F03" w:rsidRPr="002D73B4">
        <w:rPr>
          <w:rFonts w:ascii="Times New Roman" w:eastAsia="Lucida Sans Unicode" w:hAnsi="Times New Roman"/>
          <w:kern w:val="2"/>
          <w:sz w:val="24"/>
          <w:szCs w:val="24"/>
          <w:lang w:eastAsia="ru-RU"/>
        </w:rPr>
        <w:t xml:space="preserve"> и без того взрывоопасную </w:t>
      </w:r>
      <w:r w:rsidR="003C3F03" w:rsidRPr="002D73B4">
        <w:rPr>
          <w:rFonts w:ascii="Times New Roman" w:eastAsia="Lucida Sans Unicode" w:hAnsi="Times New Roman"/>
          <w:kern w:val="2"/>
          <w:sz w:val="24"/>
          <w:szCs w:val="24"/>
          <w:lang w:eastAsia="ru-RU"/>
        </w:rPr>
        <w:lastRenderedPageBreak/>
        <w:t>обстановку в регионе. В этой связи, ядерное соглашение, подписанное Ираном и шестью основными мировыми державами в 2015 году, приковало внимание международного сообщества к ближневосточной ядерной политике. Но эта сделка является лишь частью разворачивающейся ядерной истории, которая начинается с необходимости увеличения энергии в регионе, чтобы уменьшить зависимость от ископаемого топлива и установок опреснения воды, новой промышленности и кондиционирования воздуха. Египет, Иордания, Саудовская Аравия, Турция и Объединенные Арабские Эмираты</w:t>
      </w:r>
      <w:r w:rsidR="00956FB9" w:rsidRPr="002D73B4">
        <w:rPr>
          <w:rFonts w:ascii="Times New Roman" w:eastAsia="Lucida Sans Unicode" w:hAnsi="Times New Roman"/>
          <w:kern w:val="2"/>
          <w:sz w:val="24"/>
          <w:szCs w:val="24"/>
          <w:lang w:eastAsia="ru-RU"/>
        </w:rPr>
        <w:t xml:space="preserve"> также</w:t>
      </w:r>
      <w:r w:rsidR="003C3F03" w:rsidRPr="002D73B4">
        <w:rPr>
          <w:rFonts w:ascii="Times New Roman" w:eastAsia="Lucida Sans Unicode" w:hAnsi="Times New Roman"/>
          <w:kern w:val="2"/>
          <w:sz w:val="24"/>
          <w:szCs w:val="24"/>
          <w:lang w:eastAsia="ru-RU"/>
        </w:rPr>
        <w:t xml:space="preserve"> имеют крайне </w:t>
      </w:r>
      <w:proofErr w:type="gramStart"/>
      <w:r w:rsidR="003C3F03" w:rsidRPr="002D73B4">
        <w:rPr>
          <w:rFonts w:ascii="Times New Roman" w:eastAsia="Lucida Sans Unicode" w:hAnsi="Times New Roman"/>
          <w:kern w:val="2"/>
          <w:sz w:val="24"/>
          <w:szCs w:val="24"/>
          <w:lang w:eastAsia="ru-RU"/>
        </w:rPr>
        <w:t>амбициозные</w:t>
      </w:r>
      <w:proofErr w:type="gramEnd"/>
      <w:r w:rsidR="003C3F03" w:rsidRPr="002D73B4">
        <w:rPr>
          <w:rFonts w:ascii="Times New Roman" w:eastAsia="Lucida Sans Unicode" w:hAnsi="Times New Roman"/>
          <w:kern w:val="2"/>
          <w:sz w:val="24"/>
          <w:szCs w:val="24"/>
          <w:lang w:eastAsia="ru-RU"/>
        </w:rPr>
        <w:t xml:space="preserve"> планы по строительству атомных электростанций для производства электроэнергии. Однако помимо описанных выше проблем, ситуация вокруг ближневосточного мирного атома осложняется множеством возможностей, для уже развитых в плане ядерной энергетики стран, располагающих к укреплению их влияния в регионе.</w:t>
      </w:r>
      <w:r w:rsidR="00BF4C29" w:rsidRPr="002D73B4">
        <w:rPr>
          <w:rFonts w:ascii="Times New Roman" w:eastAsia="Lucida Sans Unicode" w:hAnsi="Times New Roman"/>
          <w:kern w:val="2"/>
          <w:sz w:val="24"/>
          <w:szCs w:val="24"/>
          <w:lang w:eastAsia="ru-RU"/>
        </w:rPr>
        <w:t xml:space="preserve"> Процесс</w:t>
      </w:r>
      <w:r w:rsidR="003C3F03" w:rsidRPr="002D73B4">
        <w:rPr>
          <w:rFonts w:ascii="Times New Roman" w:eastAsia="Lucida Sans Unicode" w:hAnsi="Times New Roman"/>
          <w:kern w:val="2"/>
          <w:sz w:val="24"/>
          <w:szCs w:val="24"/>
          <w:lang w:eastAsia="ru-RU"/>
        </w:rPr>
        <w:t xml:space="preserve"> </w:t>
      </w:r>
      <w:r w:rsidR="00BF4C29" w:rsidRPr="002D73B4">
        <w:rPr>
          <w:rFonts w:ascii="Times New Roman" w:eastAsia="Lucida Sans Unicode" w:hAnsi="Times New Roman"/>
          <w:kern w:val="2"/>
          <w:sz w:val="24"/>
          <w:szCs w:val="24"/>
          <w:lang w:eastAsia="ru-RU"/>
        </w:rPr>
        <w:t>развития</w:t>
      </w:r>
      <w:r w:rsidR="003C3F03" w:rsidRPr="002D73B4">
        <w:rPr>
          <w:rFonts w:ascii="Times New Roman" w:eastAsia="Lucida Sans Unicode" w:hAnsi="Times New Roman"/>
          <w:kern w:val="2"/>
          <w:sz w:val="24"/>
          <w:szCs w:val="24"/>
          <w:lang w:eastAsia="ru-RU"/>
        </w:rPr>
        <w:t xml:space="preserve"> атомной энергетики госуда</w:t>
      </w:r>
      <w:proofErr w:type="gramStart"/>
      <w:r w:rsidR="003C3F03" w:rsidRPr="002D73B4">
        <w:rPr>
          <w:rFonts w:ascii="Times New Roman" w:eastAsia="Lucida Sans Unicode" w:hAnsi="Times New Roman"/>
          <w:kern w:val="2"/>
          <w:sz w:val="24"/>
          <w:szCs w:val="24"/>
          <w:lang w:eastAsia="ru-RU"/>
        </w:rPr>
        <w:t>рств Бл</w:t>
      </w:r>
      <w:proofErr w:type="gramEnd"/>
      <w:r w:rsidR="003C3F03" w:rsidRPr="002D73B4">
        <w:rPr>
          <w:rFonts w:ascii="Times New Roman" w:eastAsia="Lucida Sans Unicode" w:hAnsi="Times New Roman"/>
          <w:kern w:val="2"/>
          <w:sz w:val="24"/>
          <w:szCs w:val="24"/>
          <w:lang w:eastAsia="ru-RU"/>
        </w:rPr>
        <w:t>ижнего Востока</w:t>
      </w:r>
      <w:r w:rsidR="00BF4C29" w:rsidRPr="002D73B4">
        <w:rPr>
          <w:rFonts w:ascii="Times New Roman" w:eastAsia="Lucida Sans Unicode" w:hAnsi="Times New Roman"/>
          <w:kern w:val="2"/>
          <w:sz w:val="24"/>
          <w:szCs w:val="24"/>
          <w:lang w:eastAsia="ru-RU"/>
        </w:rPr>
        <w:t xml:space="preserve"> следует сфокусировать на одном из нескольких возможных подходах</w:t>
      </w:r>
      <w:r w:rsidR="003C3F03" w:rsidRPr="002D73B4">
        <w:rPr>
          <w:rFonts w:ascii="Times New Roman" w:eastAsia="Lucida Sans Unicode" w:hAnsi="Times New Roman"/>
          <w:kern w:val="2"/>
          <w:sz w:val="24"/>
          <w:szCs w:val="24"/>
          <w:lang w:eastAsia="ru-RU"/>
        </w:rPr>
        <w:t xml:space="preserve">, один из </w:t>
      </w:r>
      <w:r w:rsidR="00BF4C29" w:rsidRPr="002D73B4">
        <w:rPr>
          <w:rFonts w:ascii="Times New Roman" w:eastAsia="Lucida Sans Unicode" w:hAnsi="Times New Roman"/>
          <w:kern w:val="2"/>
          <w:sz w:val="24"/>
          <w:szCs w:val="24"/>
          <w:lang w:eastAsia="ru-RU"/>
        </w:rPr>
        <w:t>которых</w:t>
      </w:r>
      <w:r w:rsidR="003C3F03" w:rsidRPr="002D73B4">
        <w:rPr>
          <w:rFonts w:ascii="Times New Roman" w:eastAsia="Lucida Sans Unicode" w:hAnsi="Times New Roman"/>
          <w:kern w:val="2"/>
          <w:sz w:val="24"/>
          <w:szCs w:val="24"/>
          <w:lang w:eastAsia="ru-RU"/>
        </w:rPr>
        <w:t xml:space="preserve"> связан с США, </w:t>
      </w:r>
      <w:r w:rsidR="00C63480">
        <w:rPr>
          <w:rFonts w:ascii="Times New Roman" w:eastAsia="Lucida Sans Unicode" w:hAnsi="Times New Roman"/>
          <w:kern w:val="2"/>
          <w:sz w:val="24"/>
          <w:szCs w:val="24"/>
          <w:lang w:eastAsia="ru-RU"/>
        </w:rPr>
        <w:t xml:space="preserve">а </w:t>
      </w:r>
      <w:r w:rsidR="003C3F03" w:rsidRPr="002D73B4">
        <w:rPr>
          <w:rFonts w:ascii="Times New Roman" w:eastAsia="Lucida Sans Unicode" w:hAnsi="Times New Roman"/>
          <w:kern w:val="2"/>
          <w:sz w:val="24"/>
          <w:szCs w:val="24"/>
          <w:lang w:eastAsia="ru-RU"/>
        </w:rPr>
        <w:t>другой с РФ</w:t>
      </w:r>
      <w:r w:rsidR="00BF4C29">
        <w:rPr>
          <w:rStyle w:val="a6"/>
          <w:rFonts w:ascii="Times New Roman" w:eastAsia="Lucida Sans Unicode" w:hAnsi="Times New Roman"/>
          <w:kern w:val="2"/>
          <w:sz w:val="24"/>
          <w:szCs w:val="24"/>
          <w:lang w:eastAsia="ru-RU"/>
        </w:rPr>
        <w:footnoteReference w:id="62"/>
      </w:r>
      <w:r w:rsidR="003C3F03" w:rsidRPr="002D73B4">
        <w:rPr>
          <w:rFonts w:ascii="Times New Roman" w:eastAsia="Lucida Sans Unicode" w:hAnsi="Times New Roman"/>
          <w:kern w:val="2"/>
          <w:sz w:val="24"/>
          <w:szCs w:val="24"/>
          <w:lang w:eastAsia="ru-RU"/>
        </w:rPr>
        <w:t>. Когда дело доходит до будущего ближневосточной ядерной энергетики, Соединенные Штаты находятся в невыгодном положении. Сохраняя некоторое число национальных исследовательских лабораторий, Соединенные Штаты в значительной степени вышли из бизнеса в области ядерной энергетики. Время, затрачиваемое на строительство новых ядерных установок в Соединенных Штатах, более чем в два раза больше, чем требуется для наращивания других источников энергии, и это стоит значительно больше. Даже существующие атомные электростанции испытывают трудности с экономическим соперничеством с электростанциями на природном газе и утилизируются. У США все меньше и меньше технологий, которые они могли бы предлагать странам, борющимся с растущими потребностями в энергии. Россия же напротив, приняла к сведению отчаянную энергетическую ситуацию на Ближнем Востоке и быстро стала крупным игроком в ядерных проблемах региона. Заключенные ядерные соглашения дают необходимый импульс развитию российской экономики в условиях экономических санкций и падения цен на нефть и газ. Они также увеличивают экономическое присутствие России на Ближнем Востоке и оказывают Москве огромное и зачастую недооцененное политическое влияние. Способность удерживать топливо, отзывать техническую экспертизу или закрывать заводские операции дает России возможность использовать в будущем ближневосточные энергетические р</w:t>
      </w:r>
      <w:r w:rsidR="00BF4C29" w:rsidRPr="002D73B4">
        <w:rPr>
          <w:rFonts w:ascii="Times New Roman" w:eastAsia="Lucida Sans Unicode" w:hAnsi="Times New Roman"/>
          <w:kern w:val="2"/>
          <w:sz w:val="24"/>
          <w:szCs w:val="24"/>
          <w:lang w:eastAsia="ru-RU"/>
        </w:rPr>
        <w:t>ынки и</w:t>
      </w:r>
      <w:r w:rsidR="00C63480">
        <w:rPr>
          <w:rFonts w:ascii="Times New Roman" w:eastAsia="Lucida Sans Unicode" w:hAnsi="Times New Roman"/>
          <w:kern w:val="2"/>
          <w:sz w:val="24"/>
          <w:szCs w:val="24"/>
          <w:lang w:eastAsia="ru-RU"/>
        </w:rPr>
        <w:t>з</w:t>
      </w:r>
      <w:r w:rsidR="00BF4C29" w:rsidRPr="002D73B4">
        <w:rPr>
          <w:rFonts w:ascii="Times New Roman" w:eastAsia="Lucida Sans Unicode" w:hAnsi="Times New Roman"/>
          <w:kern w:val="2"/>
          <w:sz w:val="24"/>
          <w:szCs w:val="24"/>
          <w:lang w:eastAsia="ru-RU"/>
        </w:rPr>
        <w:t xml:space="preserve"> соображения безопасности</w:t>
      </w:r>
      <w:r w:rsidR="003C3F03" w:rsidRPr="002D73B4">
        <w:rPr>
          <w:rFonts w:ascii="Times New Roman" w:eastAsia="Lucida Sans Unicode" w:hAnsi="Times New Roman"/>
          <w:kern w:val="2"/>
          <w:sz w:val="24"/>
          <w:szCs w:val="24"/>
          <w:lang w:eastAsia="ru-RU"/>
        </w:rPr>
        <w:t xml:space="preserve">. </w:t>
      </w:r>
      <w:r w:rsidR="00BF4C29" w:rsidRPr="002D73B4">
        <w:rPr>
          <w:rFonts w:ascii="Times New Roman" w:eastAsia="Lucida Sans Unicode" w:hAnsi="Times New Roman"/>
          <w:kern w:val="2"/>
          <w:sz w:val="24"/>
          <w:szCs w:val="24"/>
          <w:lang w:eastAsia="ru-RU"/>
        </w:rPr>
        <w:t>Р</w:t>
      </w:r>
      <w:r w:rsidR="003C3F03" w:rsidRPr="002D73B4">
        <w:rPr>
          <w:rFonts w:ascii="Times New Roman" w:eastAsia="Lucida Sans Unicode" w:hAnsi="Times New Roman"/>
          <w:kern w:val="2"/>
          <w:sz w:val="24"/>
          <w:szCs w:val="24"/>
          <w:lang w:eastAsia="ru-RU"/>
        </w:rPr>
        <w:t>яд примеров</w:t>
      </w:r>
      <w:r w:rsidR="00BF4C29" w:rsidRPr="002D73B4">
        <w:rPr>
          <w:rFonts w:ascii="Times New Roman" w:eastAsia="Lucida Sans Unicode" w:hAnsi="Times New Roman"/>
          <w:kern w:val="2"/>
          <w:sz w:val="24"/>
          <w:szCs w:val="24"/>
          <w:lang w:eastAsia="ru-RU"/>
        </w:rPr>
        <w:t xml:space="preserve"> более раннего</w:t>
      </w:r>
      <w:r w:rsidR="003C3F03" w:rsidRPr="002D73B4">
        <w:rPr>
          <w:rFonts w:ascii="Times New Roman" w:eastAsia="Lucida Sans Unicode" w:hAnsi="Times New Roman"/>
          <w:kern w:val="2"/>
          <w:sz w:val="24"/>
          <w:szCs w:val="24"/>
          <w:lang w:eastAsia="ru-RU"/>
        </w:rPr>
        <w:t xml:space="preserve"> сотрудничества в сфере ядерной энергетики говорит о том, что страны могут изучать и развивать ядерную энергию способами, которые уменьшают внутреннее и международное беспокойство. Но это не устраняет риск несчастных случаев и просчетов, что ухудшилось в странах, которые работают вне хорошо отрегулированных условий и находятся </w:t>
      </w:r>
      <w:r w:rsidR="00C63480">
        <w:rPr>
          <w:rFonts w:ascii="Times New Roman" w:eastAsia="Lucida Sans Unicode" w:hAnsi="Times New Roman"/>
          <w:kern w:val="2"/>
          <w:sz w:val="24"/>
          <w:szCs w:val="24"/>
          <w:lang w:eastAsia="ru-RU"/>
        </w:rPr>
        <w:t>под давлением со стороны</w:t>
      </w:r>
      <w:r w:rsidR="003C3F03" w:rsidRPr="002D73B4">
        <w:rPr>
          <w:rFonts w:ascii="Times New Roman" w:eastAsia="Lucida Sans Unicode" w:hAnsi="Times New Roman"/>
          <w:kern w:val="2"/>
          <w:sz w:val="24"/>
          <w:szCs w:val="24"/>
          <w:lang w:eastAsia="ru-RU"/>
        </w:rPr>
        <w:t xml:space="preserve"> хорошо вооруженных внутренних оппозиционных групп. Хотя непосредственность политического хаоса на Ближнем Востоке привлекает значительное внимание, </w:t>
      </w:r>
      <w:r w:rsidR="003C3F03" w:rsidRPr="002D73B4">
        <w:rPr>
          <w:rFonts w:ascii="Times New Roman" w:eastAsia="Lucida Sans Unicode" w:hAnsi="Times New Roman"/>
          <w:kern w:val="2"/>
          <w:sz w:val="24"/>
          <w:szCs w:val="24"/>
          <w:lang w:eastAsia="ru-RU"/>
        </w:rPr>
        <w:lastRenderedPageBreak/>
        <w:t xml:space="preserve">энергетика в регионе меняется так, что это будет иметь долгосрочные последствия. Если Вашингтон </w:t>
      </w:r>
      <w:r w:rsidR="00C63480">
        <w:rPr>
          <w:rFonts w:ascii="Times New Roman" w:eastAsia="Lucida Sans Unicode" w:hAnsi="Times New Roman"/>
          <w:kern w:val="2"/>
          <w:sz w:val="24"/>
          <w:szCs w:val="24"/>
          <w:lang w:eastAsia="ru-RU"/>
        </w:rPr>
        <w:t>с</w:t>
      </w:r>
      <w:r w:rsidR="003C3F03" w:rsidRPr="002D73B4">
        <w:rPr>
          <w:rFonts w:ascii="Times New Roman" w:eastAsia="Lucida Sans Unicode" w:hAnsi="Times New Roman"/>
          <w:kern w:val="2"/>
          <w:sz w:val="24"/>
          <w:szCs w:val="24"/>
          <w:lang w:eastAsia="ru-RU"/>
        </w:rPr>
        <w:t xml:space="preserve">может предложить способы безопасного и чистого обеспечения растущих энергетических потребностей местного населения, он </w:t>
      </w:r>
      <w:r w:rsidR="00C63480">
        <w:rPr>
          <w:rFonts w:ascii="Times New Roman" w:eastAsia="Lucida Sans Unicode" w:hAnsi="Times New Roman"/>
          <w:kern w:val="2"/>
          <w:sz w:val="24"/>
          <w:szCs w:val="24"/>
          <w:lang w:eastAsia="ru-RU"/>
        </w:rPr>
        <w:t>будет</w:t>
      </w:r>
      <w:r w:rsidR="003C3F03" w:rsidRPr="002D73B4">
        <w:rPr>
          <w:rFonts w:ascii="Times New Roman" w:eastAsia="Lucida Sans Unicode" w:hAnsi="Times New Roman"/>
          <w:kern w:val="2"/>
          <w:sz w:val="24"/>
          <w:szCs w:val="24"/>
          <w:lang w:eastAsia="ru-RU"/>
        </w:rPr>
        <w:t xml:space="preserve"> играть важную роль в снижении риска ядерной аварии. </w:t>
      </w:r>
      <w:r w:rsidR="002B4C35">
        <w:rPr>
          <w:rFonts w:ascii="Times New Roman" w:eastAsia="Lucida Sans Unicode" w:hAnsi="Times New Roman"/>
          <w:kern w:val="2"/>
          <w:sz w:val="24"/>
          <w:szCs w:val="24"/>
          <w:lang w:eastAsia="ru-RU"/>
        </w:rPr>
        <w:t xml:space="preserve">Москва же, напротив, уже обладает существующими эффективными решениями энергетических проблем, что выгодно отличает ее от заокеанских коллег в глазах потенциальных ближневосточных партнеров, вследствие этого Россия может получить инструмент для оказания политического давления в будущем. </w:t>
      </w:r>
      <w:r w:rsidR="00BF4C29" w:rsidRPr="002D73B4">
        <w:rPr>
          <w:rFonts w:ascii="Times New Roman" w:eastAsia="Lucida Sans Unicode" w:hAnsi="Times New Roman"/>
          <w:kern w:val="2"/>
          <w:sz w:val="24"/>
          <w:szCs w:val="24"/>
          <w:lang w:eastAsia="ru-RU"/>
        </w:rPr>
        <w:t xml:space="preserve">Вместе с тем, расширение </w:t>
      </w:r>
      <w:proofErr w:type="spellStart"/>
      <w:r w:rsidR="00BF4C29" w:rsidRPr="002D73B4">
        <w:rPr>
          <w:rFonts w:ascii="Times New Roman" w:eastAsia="Lucida Sans Unicode" w:hAnsi="Times New Roman"/>
          <w:kern w:val="2"/>
          <w:sz w:val="24"/>
          <w:szCs w:val="24"/>
          <w:lang w:eastAsia="ru-RU"/>
        </w:rPr>
        <w:t>Росатома</w:t>
      </w:r>
      <w:proofErr w:type="spellEnd"/>
      <w:r w:rsidR="00BF4C29" w:rsidRPr="002D73B4">
        <w:rPr>
          <w:rFonts w:ascii="Times New Roman" w:eastAsia="Lucida Sans Unicode" w:hAnsi="Times New Roman"/>
          <w:kern w:val="2"/>
          <w:sz w:val="24"/>
          <w:szCs w:val="24"/>
          <w:lang w:eastAsia="ru-RU"/>
        </w:rPr>
        <w:t xml:space="preserve"> на Ближнем Востоке</w:t>
      </w:r>
      <w:r w:rsidR="003C3F03" w:rsidRPr="002D73B4">
        <w:rPr>
          <w:rFonts w:ascii="Times New Roman" w:eastAsia="Lucida Sans Unicode" w:hAnsi="Times New Roman"/>
          <w:kern w:val="2"/>
          <w:sz w:val="24"/>
          <w:szCs w:val="24"/>
          <w:lang w:eastAsia="ru-RU"/>
        </w:rPr>
        <w:t xml:space="preserve"> может изменить и без того сложную политическую обстановку в регионе самым непредсказуемым образом.</w:t>
      </w:r>
      <w:r w:rsidR="002B4C35">
        <w:rPr>
          <w:rFonts w:ascii="Times New Roman" w:eastAsia="Lucida Sans Unicode" w:hAnsi="Times New Roman"/>
          <w:kern w:val="2"/>
          <w:sz w:val="24"/>
          <w:szCs w:val="24"/>
          <w:lang w:eastAsia="ru-RU"/>
        </w:rPr>
        <w:t xml:space="preserve"> </w:t>
      </w:r>
      <w:r w:rsidR="00B5795C">
        <w:rPr>
          <w:rFonts w:ascii="Times New Roman" w:eastAsia="Lucida Sans Unicode" w:hAnsi="Times New Roman"/>
          <w:kern w:val="2"/>
          <w:sz w:val="24"/>
          <w:szCs w:val="24"/>
          <w:lang w:eastAsia="ru-RU"/>
        </w:rPr>
        <w:t xml:space="preserve">Если же возвращаться конкретно к иранской ядерной программе, то </w:t>
      </w:r>
      <w:r w:rsidR="00B364EB">
        <w:rPr>
          <w:rFonts w:ascii="Times New Roman" w:eastAsia="Lucida Sans Unicode" w:hAnsi="Times New Roman"/>
          <w:kern w:val="2"/>
          <w:sz w:val="24"/>
          <w:szCs w:val="24"/>
          <w:lang w:eastAsia="ru-RU"/>
        </w:rPr>
        <w:t xml:space="preserve">она </w:t>
      </w:r>
      <w:r w:rsidR="00B5795C">
        <w:rPr>
          <w:rFonts w:ascii="Times New Roman" w:eastAsia="Lucida Sans Unicode" w:hAnsi="Times New Roman"/>
          <w:kern w:val="2"/>
          <w:sz w:val="24"/>
          <w:szCs w:val="24"/>
          <w:lang w:eastAsia="ru-RU"/>
        </w:rPr>
        <w:t>может послужить отличным примером</w:t>
      </w:r>
      <w:r w:rsidR="00B364EB">
        <w:rPr>
          <w:rFonts w:ascii="Times New Roman" w:eastAsia="Lucida Sans Unicode" w:hAnsi="Times New Roman"/>
          <w:kern w:val="2"/>
          <w:sz w:val="24"/>
          <w:szCs w:val="24"/>
          <w:lang w:eastAsia="ru-RU"/>
        </w:rPr>
        <w:t xml:space="preserve"> научно-технического сотрудничества для будущих</w:t>
      </w:r>
      <w:r w:rsidR="00B5795C">
        <w:rPr>
          <w:rFonts w:ascii="Times New Roman" w:eastAsia="Lucida Sans Unicode" w:hAnsi="Times New Roman"/>
          <w:kern w:val="2"/>
          <w:sz w:val="24"/>
          <w:szCs w:val="24"/>
          <w:lang w:eastAsia="ru-RU"/>
        </w:rPr>
        <w:t xml:space="preserve"> </w:t>
      </w:r>
      <w:r w:rsidR="00B364EB">
        <w:rPr>
          <w:rFonts w:ascii="Times New Roman" w:eastAsia="Lucida Sans Unicode" w:hAnsi="Times New Roman"/>
          <w:kern w:val="2"/>
          <w:sz w:val="24"/>
          <w:szCs w:val="24"/>
          <w:lang w:eastAsia="ru-RU"/>
        </w:rPr>
        <w:t>партнеров</w:t>
      </w:r>
      <w:r w:rsidR="00B5795C">
        <w:rPr>
          <w:rFonts w:ascii="Times New Roman" w:eastAsia="Lucida Sans Unicode" w:hAnsi="Times New Roman"/>
          <w:kern w:val="2"/>
          <w:sz w:val="24"/>
          <w:szCs w:val="24"/>
          <w:lang w:eastAsia="ru-RU"/>
        </w:rPr>
        <w:t xml:space="preserve"> Москвы в сфере</w:t>
      </w:r>
      <w:r w:rsidR="00B364EB">
        <w:rPr>
          <w:rFonts w:ascii="Times New Roman" w:eastAsia="Lucida Sans Unicode" w:hAnsi="Times New Roman"/>
          <w:kern w:val="2"/>
          <w:sz w:val="24"/>
          <w:szCs w:val="24"/>
          <w:lang w:eastAsia="ru-RU"/>
        </w:rPr>
        <w:t xml:space="preserve"> ядерной энергетики</w:t>
      </w:r>
      <w:r w:rsidR="00B5795C">
        <w:rPr>
          <w:rFonts w:ascii="Times New Roman" w:eastAsia="Lucida Sans Unicode" w:hAnsi="Times New Roman"/>
          <w:kern w:val="2"/>
          <w:sz w:val="24"/>
          <w:szCs w:val="24"/>
          <w:lang w:eastAsia="ru-RU"/>
        </w:rPr>
        <w:t xml:space="preserve">, при условии сохранения её мирного характера. Тем не менее, </w:t>
      </w:r>
      <w:r w:rsidR="00B364EB">
        <w:rPr>
          <w:rFonts w:ascii="Times New Roman" w:eastAsia="Lucida Sans Unicode" w:hAnsi="Times New Roman"/>
          <w:kern w:val="2"/>
          <w:sz w:val="24"/>
          <w:szCs w:val="24"/>
          <w:lang w:eastAsia="ru-RU"/>
        </w:rPr>
        <w:t>с выходом США из СВПД и активизацией действий Израиля</w:t>
      </w:r>
      <w:r w:rsidR="00B5795C">
        <w:rPr>
          <w:rFonts w:ascii="Times New Roman" w:eastAsia="Lucida Sans Unicode" w:hAnsi="Times New Roman"/>
          <w:kern w:val="2"/>
          <w:sz w:val="24"/>
          <w:szCs w:val="24"/>
          <w:lang w:eastAsia="ru-RU"/>
        </w:rPr>
        <w:t>, такой курс</w:t>
      </w:r>
      <w:r w:rsidR="00B364EB">
        <w:rPr>
          <w:rFonts w:ascii="Times New Roman" w:eastAsia="Lucida Sans Unicode" w:hAnsi="Times New Roman"/>
          <w:kern w:val="2"/>
          <w:sz w:val="24"/>
          <w:szCs w:val="24"/>
          <w:lang w:eastAsia="ru-RU"/>
        </w:rPr>
        <w:t xml:space="preserve"> становится </w:t>
      </w:r>
      <w:r w:rsidR="00B5795C">
        <w:rPr>
          <w:rFonts w:ascii="Times New Roman" w:eastAsia="Lucida Sans Unicode" w:hAnsi="Times New Roman"/>
          <w:kern w:val="2"/>
          <w:sz w:val="24"/>
          <w:szCs w:val="24"/>
          <w:lang w:eastAsia="ru-RU"/>
        </w:rPr>
        <w:t xml:space="preserve"> </w:t>
      </w:r>
      <w:r w:rsidR="00B364EB">
        <w:rPr>
          <w:rFonts w:ascii="Times New Roman" w:eastAsia="Lucida Sans Unicode" w:hAnsi="Times New Roman"/>
          <w:kern w:val="2"/>
          <w:sz w:val="24"/>
          <w:szCs w:val="24"/>
          <w:lang w:eastAsia="ru-RU"/>
        </w:rPr>
        <w:t>бес</w:t>
      </w:r>
      <w:r w:rsidR="00B5795C">
        <w:rPr>
          <w:rFonts w:ascii="Times New Roman" w:eastAsia="Lucida Sans Unicode" w:hAnsi="Times New Roman"/>
          <w:kern w:val="2"/>
          <w:sz w:val="24"/>
          <w:szCs w:val="24"/>
          <w:lang w:eastAsia="ru-RU"/>
        </w:rPr>
        <w:t>перспектив</w:t>
      </w:r>
      <w:r w:rsidR="00B364EB">
        <w:rPr>
          <w:rFonts w:ascii="Times New Roman" w:eastAsia="Lucida Sans Unicode" w:hAnsi="Times New Roman"/>
          <w:kern w:val="2"/>
          <w:sz w:val="24"/>
          <w:szCs w:val="24"/>
          <w:lang w:eastAsia="ru-RU"/>
        </w:rPr>
        <w:t>ным для Тегерана</w:t>
      </w:r>
      <w:r w:rsidR="00B5795C">
        <w:rPr>
          <w:rFonts w:ascii="Times New Roman" w:eastAsia="Lucida Sans Unicode" w:hAnsi="Times New Roman"/>
          <w:kern w:val="2"/>
          <w:sz w:val="24"/>
          <w:szCs w:val="24"/>
          <w:lang w:eastAsia="ru-RU"/>
        </w:rPr>
        <w:t>, поскольку</w:t>
      </w:r>
      <w:r w:rsidR="0083767D">
        <w:rPr>
          <w:rFonts w:ascii="Times New Roman" w:eastAsia="Lucida Sans Unicode" w:hAnsi="Times New Roman"/>
          <w:kern w:val="2"/>
          <w:sz w:val="24"/>
          <w:szCs w:val="24"/>
          <w:lang w:eastAsia="ru-RU"/>
        </w:rPr>
        <w:t xml:space="preserve"> теперь</w:t>
      </w:r>
      <w:r w:rsidR="00B5795C">
        <w:rPr>
          <w:rFonts w:ascii="Times New Roman" w:eastAsia="Lucida Sans Unicode" w:hAnsi="Times New Roman"/>
          <w:kern w:val="2"/>
          <w:sz w:val="24"/>
          <w:szCs w:val="24"/>
          <w:lang w:eastAsia="ru-RU"/>
        </w:rPr>
        <w:t xml:space="preserve"> создание ядерного оружия является</w:t>
      </w:r>
      <w:r w:rsidR="009407F7">
        <w:rPr>
          <w:rFonts w:ascii="Times New Roman" w:eastAsia="Lucida Sans Unicode" w:hAnsi="Times New Roman"/>
          <w:kern w:val="2"/>
          <w:sz w:val="24"/>
          <w:szCs w:val="24"/>
          <w:lang w:eastAsia="ru-RU"/>
        </w:rPr>
        <w:t>,</w:t>
      </w:r>
      <w:r w:rsidR="00B5795C">
        <w:rPr>
          <w:rFonts w:ascii="Times New Roman" w:eastAsia="Lucida Sans Unicode" w:hAnsi="Times New Roman"/>
          <w:kern w:val="2"/>
          <w:sz w:val="24"/>
          <w:szCs w:val="24"/>
          <w:lang w:eastAsia="ru-RU"/>
        </w:rPr>
        <w:t xml:space="preserve"> возможно</w:t>
      </w:r>
      <w:r w:rsidR="009407F7">
        <w:rPr>
          <w:rFonts w:ascii="Times New Roman" w:eastAsia="Lucida Sans Unicode" w:hAnsi="Times New Roman"/>
          <w:kern w:val="2"/>
          <w:sz w:val="24"/>
          <w:szCs w:val="24"/>
          <w:lang w:eastAsia="ru-RU"/>
        </w:rPr>
        <w:t>,</w:t>
      </w:r>
      <w:r w:rsidR="00B5795C">
        <w:rPr>
          <w:rFonts w:ascii="Times New Roman" w:eastAsia="Lucida Sans Unicode" w:hAnsi="Times New Roman"/>
          <w:kern w:val="2"/>
          <w:sz w:val="24"/>
          <w:szCs w:val="24"/>
          <w:lang w:eastAsia="ru-RU"/>
        </w:rPr>
        <w:t xml:space="preserve"> единственным гарантом сохранения суверенитета ИРИ в будущем</w:t>
      </w:r>
      <w:r w:rsidR="00B364EB">
        <w:rPr>
          <w:rStyle w:val="a6"/>
          <w:rFonts w:ascii="Times New Roman" w:eastAsia="Lucida Sans Unicode" w:hAnsi="Times New Roman"/>
          <w:kern w:val="2"/>
          <w:sz w:val="24"/>
          <w:szCs w:val="24"/>
          <w:lang w:eastAsia="ru-RU"/>
        </w:rPr>
        <w:footnoteReference w:id="63"/>
      </w:r>
      <w:r w:rsidR="009407F7">
        <w:rPr>
          <w:rFonts w:ascii="Times New Roman" w:eastAsia="Lucida Sans Unicode" w:hAnsi="Times New Roman"/>
          <w:kern w:val="2"/>
          <w:sz w:val="24"/>
          <w:szCs w:val="24"/>
          <w:lang w:eastAsia="ru-RU"/>
        </w:rPr>
        <w:t>.</w:t>
      </w:r>
    </w:p>
    <w:p w:rsidR="009904D2" w:rsidRDefault="009904D2" w:rsidP="003172DA">
      <w:pPr>
        <w:pStyle w:val="a3"/>
        <w:widowControl w:val="0"/>
        <w:suppressAutoHyphens/>
        <w:spacing w:after="0" w:line="240" w:lineRule="auto"/>
        <w:ind w:left="360"/>
        <w:jc w:val="both"/>
        <w:rPr>
          <w:rFonts w:ascii="Times New Roman" w:eastAsia="Lucida Sans Unicode" w:hAnsi="Times New Roman"/>
          <w:kern w:val="2"/>
          <w:sz w:val="24"/>
          <w:szCs w:val="24"/>
          <w:lang w:eastAsia="ru-RU"/>
        </w:rPr>
      </w:pPr>
    </w:p>
    <w:p w:rsidR="00921439" w:rsidRDefault="00921439" w:rsidP="003172DA">
      <w:pPr>
        <w:pStyle w:val="a3"/>
        <w:widowControl w:val="0"/>
        <w:suppressAutoHyphens/>
        <w:spacing w:after="0" w:line="240" w:lineRule="auto"/>
        <w:ind w:left="360"/>
        <w:jc w:val="both"/>
        <w:rPr>
          <w:rFonts w:ascii="Times New Roman" w:eastAsia="Lucida Sans Unicode" w:hAnsi="Times New Roman"/>
          <w:kern w:val="2"/>
          <w:sz w:val="24"/>
          <w:szCs w:val="24"/>
          <w:lang w:eastAsia="ru-RU"/>
        </w:rPr>
      </w:pPr>
    </w:p>
    <w:p w:rsidR="00921439" w:rsidRDefault="00921439" w:rsidP="003172DA">
      <w:pPr>
        <w:pStyle w:val="a3"/>
        <w:widowControl w:val="0"/>
        <w:suppressAutoHyphens/>
        <w:spacing w:after="0" w:line="240" w:lineRule="auto"/>
        <w:ind w:left="360"/>
        <w:jc w:val="both"/>
        <w:rPr>
          <w:rFonts w:ascii="Times New Roman" w:eastAsia="Lucida Sans Unicode" w:hAnsi="Times New Roman"/>
          <w:kern w:val="2"/>
          <w:sz w:val="24"/>
          <w:szCs w:val="24"/>
          <w:lang w:eastAsia="ru-RU"/>
        </w:rPr>
      </w:pPr>
    </w:p>
    <w:p w:rsidR="00921439" w:rsidRDefault="00921439" w:rsidP="003172DA">
      <w:pPr>
        <w:pStyle w:val="a3"/>
        <w:widowControl w:val="0"/>
        <w:suppressAutoHyphens/>
        <w:spacing w:after="0" w:line="240" w:lineRule="auto"/>
        <w:ind w:left="360"/>
        <w:jc w:val="both"/>
        <w:rPr>
          <w:rFonts w:ascii="Times New Roman" w:eastAsia="Lucida Sans Unicode" w:hAnsi="Times New Roman"/>
          <w:kern w:val="2"/>
          <w:sz w:val="24"/>
          <w:szCs w:val="24"/>
          <w:lang w:eastAsia="ru-RU"/>
        </w:rPr>
      </w:pPr>
    </w:p>
    <w:p w:rsidR="00921439" w:rsidRDefault="00921439" w:rsidP="003172DA">
      <w:pPr>
        <w:pStyle w:val="a3"/>
        <w:widowControl w:val="0"/>
        <w:suppressAutoHyphens/>
        <w:spacing w:after="0" w:line="240" w:lineRule="auto"/>
        <w:ind w:left="360"/>
        <w:jc w:val="both"/>
        <w:rPr>
          <w:rFonts w:ascii="Times New Roman" w:eastAsia="Lucida Sans Unicode" w:hAnsi="Times New Roman"/>
          <w:kern w:val="2"/>
          <w:sz w:val="24"/>
          <w:szCs w:val="24"/>
          <w:lang w:eastAsia="ru-RU"/>
        </w:rPr>
      </w:pPr>
    </w:p>
    <w:p w:rsidR="00921439" w:rsidRDefault="00921439" w:rsidP="003172DA">
      <w:pPr>
        <w:pStyle w:val="a3"/>
        <w:widowControl w:val="0"/>
        <w:suppressAutoHyphens/>
        <w:spacing w:after="0" w:line="240" w:lineRule="auto"/>
        <w:ind w:left="360"/>
        <w:jc w:val="both"/>
        <w:rPr>
          <w:rFonts w:ascii="Times New Roman" w:eastAsia="Lucida Sans Unicode" w:hAnsi="Times New Roman"/>
          <w:kern w:val="2"/>
          <w:sz w:val="24"/>
          <w:szCs w:val="24"/>
          <w:lang w:eastAsia="ru-RU"/>
        </w:rPr>
      </w:pPr>
    </w:p>
    <w:p w:rsidR="00921439" w:rsidRDefault="00921439" w:rsidP="003172DA">
      <w:pPr>
        <w:pStyle w:val="a3"/>
        <w:widowControl w:val="0"/>
        <w:suppressAutoHyphens/>
        <w:spacing w:after="0" w:line="240" w:lineRule="auto"/>
        <w:ind w:left="360"/>
        <w:jc w:val="both"/>
        <w:rPr>
          <w:rFonts w:ascii="Times New Roman" w:eastAsia="Lucida Sans Unicode" w:hAnsi="Times New Roman"/>
          <w:kern w:val="2"/>
          <w:sz w:val="24"/>
          <w:szCs w:val="24"/>
          <w:lang w:eastAsia="ru-RU"/>
        </w:rPr>
      </w:pPr>
    </w:p>
    <w:p w:rsidR="00921439" w:rsidRDefault="00921439" w:rsidP="003172DA">
      <w:pPr>
        <w:pStyle w:val="a3"/>
        <w:widowControl w:val="0"/>
        <w:suppressAutoHyphens/>
        <w:spacing w:after="0" w:line="240" w:lineRule="auto"/>
        <w:ind w:left="360"/>
        <w:jc w:val="both"/>
        <w:rPr>
          <w:rFonts w:ascii="Times New Roman" w:eastAsia="Lucida Sans Unicode" w:hAnsi="Times New Roman"/>
          <w:kern w:val="2"/>
          <w:sz w:val="24"/>
          <w:szCs w:val="24"/>
          <w:lang w:eastAsia="ru-RU"/>
        </w:rPr>
      </w:pPr>
    </w:p>
    <w:p w:rsidR="00921439" w:rsidRDefault="00921439" w:rsidP="003172DA">
      <w:pPr>
        <w:pStyle w:val="a3"/>
        <w:widowControl w:val="0"/>
        <w:suppressAutoHyphens/>
        <w:spacing w:after="0" w:line="240" w:lineRule="auto"/>
        <w:ind w:left="360"/>
        <w:jc w:val="both"/>
        <w:rPr>
          <w:rFonts w:ascii="Times New Roman" w:eastAsia="Lucida Sans Unicode" w:hAnsi="Times New Roman"/>
          <w:kern w:val="2"/>
          <w:sz w:val="24"/>
          <w:szCs w:val="24"/>
          <w:lang w:eastAsia="ru-RU"/>
        </w:rPr>
      </w:pPr>
    </w:p>
    <w:p w:rsidR="00921439" w:rsidRDefault="00921439" w:rsidP="003172DA">
      <w:pPr>
        <w:pStyle w:val="a3"/>
        <w:widowControl w:val="0"/>
        <w:suppressAutoHyphens/>
        <w:spacing w:after="0" w:line="240" w:lineRule="auto"/>
        <w:ind w:left="360"/>
        <w:jc w:val="both"/>
        <w:rPr>
          <w:rFonts w:ascii="Times New Roman" w:eastAsia="Lucida Sans Unicode" w:hAnsi="Times New Roman"/>
          <w:kern w:val="2"/>
          <w:sz w:val="24"/>
          <w:szCs w:val="24"/>
          <w:lang w:eastAsia="ru-RU"/>
        </w:rPr>
      </w:pPr>
    </w:p>
    <w:p w:rsidR="00921439" w:rsidRDefault="00921439" w:rsidP="003172DA">
      <w:pPr>
        <w:pStyle w:val="a3"/>
        <w:widowControl w:val="0"/>
        <w:suppressAutoHyphens/>
        <w:spacing w:after="0" w:line="240" w:lineRule="auto"/>
        <w:ind w:left="360"/>
        <w:jc w:val="both"/>
        <w:rPr>
          <w:rFonts w:ascii="Times New Roman" w:eastAsia="Lucida Sans Unicode" w:hAnsi="Times New Roman"/>
          <w:kern w:val="2"/>
          <w:sz w:val="24"/>
          <w:szCs w:val="24"/>
          <w:lang w:eastAsia="ru-RU"/>
        </w:rPr>
      </w:pPr>
    </w:p>
    <w:p w:rsidR="00921439" w:rsidRDefault="00921439" w:rsidP="003172DA">
      <w:pPr>
        <w:pStyle w:val="a3"/>
        <w:widowControl w:val="0"/>
        <w:suppressAutoHyphens/>
        <w:spacing w:after="0" w:line="240" w:lineRule="auto"/>
        <w:ind w:left="360"/>
        <w:jc w:val="both"/>
        <w:rPr>
          <w:rFonts w:ascii="Times New Roman" w:eastAsia="Lucida Sans Unicode" w:hAnsi="Times New Roman"/>
          <w:kern w:val="2"/>
          <w:sz w:val="24"/>
          <w:szCs w:val="24"/>
          <w:lang w:eastAsia="ru-RU"/>
        </w:rPr>
      </w:pPr>
    </w:p>
    <w:p w:rsidR="00921439" w:rsidRDefault="00921439" w:rsidP="003172DA">
      <w:pPr>
        <w:pStyle w:val="a3"/>
        <w:widowControl w:val="0"/>
        <w:suppressAutoHyphens/>
        <w:spacing w:after="0" w:line="240" w:lineRule="auto"/>
        <w:ind w:left="360"/>
        <w:jc w:val="both"/>
        <w:rPr>
          <w:rFonts w:ascii="Times New Roman" w:eastAsia="Lucida Sans Unicode" w:hAnsi="Times New Roman"/>
          <w:kern w:val="2"/>
          <w:sz w:val="24"/>
          <w:szCs w:val="24"/>
          <w:lang w:eastAsia="ru-RU"/>
        </w:rPr>
      </w:pPr>
    </w:p>
    <w:p w:rsidR="00921439" w:rsidRDefault="00921439" w:rsidP="003172DA">
      <w:pPr>
        <w:pStyle w:val="a3"/>
        <w:widowControl w:val="0"/>
        <w:suppressAutoHyphens/>
        <w:spacing w:after="0" w:line="240" w:lineRule="auto"/>
        <w:ind w:left="360"/>
        <w:jc w:val="both"/>
        <w:rPr>
          <w:rFonts w:ascii="Times New Roman" w:eastAsia="Lucida Sans Unicode" w:hAnsi="Times New Roman"/>
          <w:kern w:val="2"/>
          <w:sz w:val="24"/>
          <w:szCs w:val="24"/>
          <w:lang w:eastAsia="ru-RU"/>
        </w:rPr>
      </w:pPr>
    </w:p>
    <w:p w:rsidR="00921439" w:rsidRDefault="00921439" w:rsidP="003172DA">
      <w:pPr>
        <w:pStyle w:val="a3"/>
        <w:widowControl w:val="0"/>
        <w:suppressAutoHyphens/>
        <w:spacing w:after="0" w:line="240" w:lineRule="auto"/>
        <w:ind w:left="360"/>
        <w:jc w:val="both"/>
        <w:rPr>
          <w:rFonts w:ascii="Times New Roman" w:eastAsia="Lucida Sans Unicode" w:hAnsi="Times New Roman"/>
          <w:kern w:val="2"/>
          <w:sz w:val="24"/>
          <w:szCs w:val="24"/>
          <w:lang w:eastAsia="ru-RU"/>
        </w:rPr>
      </w:pPr>
    </w:p>
    <w:p w:rsidR="00921439" w:rsidRDefault="00921439" w:rsidP="003172DA">
      <w:pPr>
        <w:pStyle w:val="a3"/>
        <w:widowControl w:val="0"/>
        <w:suppressAutoHyphens/>
        <w:spacing w:after="0" w:line="240" w:lineRule="auto"/>
        <w:ind w:left="360"/>
        <w:jc w:val="both"/>
        <w:rPr>
          <w:rFonts w:ascii="Times New Roman" w:eastAsia="Lucida Sans Unicode" w:hAnsi="Times New Roman"/>
          <w:kern w:val="2"/>
          <w:sz w:val="24"/>
          <w:szCs w:val="24"/>
          <w:lang w:eastAsia="ru-RU"/>
        </w:rPr>
      </w:pPr>
    </w:p>
    <w:p w:rsidR="00921439" w:rsidRDefault="00921439" w:rsidP="003172DA">
      <w:pPr>
        <w:pStyle w:val="a3"/>
        <w:widowControl w:val="0"/>
        <w:suppressAutoHyphens/>
        <w:spacing w:after="0" w:line="240" w:lineRule="auto"/>
        <w:ind w:left="360"/>
        <w:jc w:val="both"/>
        <w:rPr>
          <w:rFonts w:ascii="Times New Roman" w:eastAsia="Lucida Sans Unicode" w:hAnsi="Times New Roman"/>
          <w:kern w:val="2"/>
          <w:sz w:val="24"/>
          <w:szCs w:val="24"/>
          <w:lang w:eastAsia="ru-RU"/>
        </w:rPr>
      </w:pPr>
    </w:p>
    <w:p w:rsidR="00921439" w:rsidRDefault="00921439" w:rsidP="003172DA">
      <w:pPr>
        <w:pStyle w:val="a3"/>
        <w:widowControl w:val="0"/>
        <w:suppressAutoHyphens/>
        <w:spacing w:after="0" w:line="240" w:lineRule="auto"/>
        <w:ind w:left="360"/>
        <w:jc w:val="both"/>
        <w:rPr>
          <w:rFonts w:ascii="Times New Roman" w:eastAsia="Lucida Sans Unicode" w:hAnsi="Times New Roman"/>
          <w:kern w:val="2"/>
          <w:sz w:val="24"/>
          <w:szCs w:val="24"/>
          <w:lang w:eastAsia="ru-RU"/>
        </w:rPr>
      </w:pPr>
    </w:p>
    <w:p w:rsidR="00921439" w:rsidRDefault="00921439" w:rsidP="003172DA">
      <w:pPr>
        <w:pStyle w:val="a3"/>
        <w:widowControl w:val="0"/>
        <w:suppressAutoHyphens/>
        <w:spacing w:after="0" w:line="240" w:lineRule="auto"/>
        <w:ind w:left="360"/>
        <w:jc w:val="both"/>
        <w:rPr>
          <w:rFonts w:ascii="Times New Roman" w:eastAsia="Lucida Sans Unicode" w:hAnsi="Times New Roman"/>
          <w:kern w:val="2"/>
          <w:sz w:val="24"/>
          <w:szCs w:val="24"/>
          <w:lang w:eastAsia="ru-RU"/>
        </w:rPr>
      </w:pPr>
    </w:p>
    <w:p w:rsidR="00921439" w:rsidRDefault="00921439" w:rsidP="003172DA">
      <w:pPr>
        <w:pStyle w:val="a3"/>
        <w:widowControl w:val="0"/>
        <w:suppressAutoHyphens/>
        <w:spacing w:after="0" w:line="240" w:lineRule="auto"/>
        <w:ind w:left="360"/>
        <w:jc w:val="both"/>
        <w:rPr>
          <w:rFonts w:ascii="Times New Roman" w:eastAsia="Lucida Sans Unicode" w:hAnsi="Times New Roman"/>
          <w:kern w:val="2"/>
          <w:sz w:val="24"/>
          <w:szCs w:val="24"/>
          <w:lang w:eastAsia="ru-RU"/>
        </w:rPr>
      </w:pPr>
    </w:p>
    <w:p w:rsidR="00921439" w:rsidRDefault="00921439" w:rsidP="003172DA">
      <w:pPr>
        <w:pStyle w:val="a3"/>
        <w:widowControl w:val="0"/>
        <w:suppressAutoHyphens/>
        <w:spacing w:after="0" w:line="240" w:lineRule="auto"/>
        <w:ind w:left="360"/>
        <w:jc w:val="both"/>
        <w:rPr>
          <w:rFonts w:ascii="Times New Roman" w:eastAsia="Lucida Sans Unicode" w:hAnsi="Times New Roman"/>
          <w:kern w:val="2"/>
          <w:sz w:val="24"/>
          <w:szCs w:val="24"/>
          <w:lang w:eastAsia="ru-RU"/>
        </w:rPr>
      </w:pPr>
    </w:p>
    <w:p w:rsidR="00921439" w:rsidRDefault="00921439" w:rsidP="003172DA">
      <w:pPr>
        <w:pStyle w:val="a3"/>
        <w:widowControl w:val="0"/>
        <w:suppressAutoHyphens/>
        <w:spacing w:after="0" w:line="240" w:lineRule="auto"/>
        <w:ind w:left="360"/>
        <w:jc w:val="both"/>
        <w:rPr>
          <w:rFonts w:ascii="Times New Roman" w:eastAsia="Lucida Sans Unicode" w:hAnsi="Times New Roman"/>
          <w:kern w:val="2"/>
          <w:sz w:val="24"/>
          <w:szCs w:val="24"/>
          <w:lang w:eastAsia="ru-RU"/>
        </w:rPr>
      </w:pPr>
    </w:p>
    <w:p w:rsidR="00921439" w:rsidRDefault="00921439" w:rsidP="003172DA">
      <w:pPr>
        <w:pStyle w:val="a3"/>
        <w:widowControl w:val="0"/>
        <w:suppressAutoHyphens/>
        <w:spacing w:after="0" w:line="240" w:lineRule="auto"/>
        <w:ind w:left="360"/>
        <w:jc w:val="both"/>
        <w:rPr>
          <w:rFonts w:ascii="Times New Roman" w:eastAsia="Lucida Sans Unicode" w:hAnsi="Times New Roman"/>
          <w:kern w:val="2"/>
          <w:sz w:val="24"/>
          <w:szCs w:val="24"/>
          <w:lang w:eastAsia="ru-RU"/>
        </w:rPr>
      </w:pPr>
    </w:p>
    <w:p w:rsidR="00921439" w:rsidRDefault="00921439" w:rsidP="00E34474">
      <w:pPr>
        <w:widowControl w:val="0"/>
        <w:tabs>
          <w:tab w:val="left" w:pos="6120"/>
        </w:tabs>
        <w:suppressAutoHyphens/>
        <w:spacing w:after="0" w:line="240" w:lineRule="auto"/>
        <w:jc w:val="both"/>
        <w:rPr>
          <w:rFonts w:ascii="Times New Roman" w:eastAsia="Lucida Sans Unicode" w:hAnsi="Times New Roman"/>
          <w:kern w:val="2"/>
          <w:sz w:val="24"/>
          <w:szCs w:val="24"/>
          <w:lang w:eastAsia="ru-RU"/>
        </w:rPr>
      </w:pPr>
    </w:p>
    <w:p w:rsidR="00BB1E49" w:rsidRPr="00F445C3" w:rsidRDefault="00BB1E49" w:rsidP="00E34474">
      <w:pPr>
        <w:widowControl w:val="0"/>
        <w:tabs>
          <w:tab w:val="left" w:pos="6120"/>
        </w:tabs>
        <w:suppressAutoHyphens/>
        <w:spacing w:after="0" w:line="240" w:lineRule="auto"/>
        <w:jc w:val="both"/>
        <w:rPr>
          <w:rFonts w:ascii="Times New Roman" w:eastAsia="Lucida Sans Unicode" w:hAnsi="Times New Roman"/>
          <w:kern w:val="2"/>
          <w:sz w:val="24"/>
          <w:szCs w:val="24"/>
          <w:lang w:eastAsia="ru-RU"/>
        </w:rPr>
      </w:pPr>
    </w:p>
    <w:p w:rsidR="00E34474" w:rsidRPr="00F445C3" w:rsidRDefault="00E34474" w:rsidP="00E34474">
      <w:pPr>
        <w:widowControl w:val="0"/>
        <w:tabs>
          <w:tab w:val="left" w:pos="6120"/>
        </w:tabs>
        <w:suppressAutoHyphens/>
        <w:spacing w:after="0" w:line="240" w:lineRule="auto"/>
        <w:jc w:val="both"/>
        <w:rPr>
          <w:rFonts w:ascii="Times New Roman" w:eastAsia="Lucida Sans Unicode" w:hAnsi="Times New Roman"/>
          <w:kern w:val="2"/>
          <w:sz w:val="24"/>
          <w:szCs w:val="24"/>
          <w:lang w:eastAsia="ru-RU"/>
        </w:rPr>
      </w:pPr>
    </w:p>
    <w:p w:rsidR="00921439" w:rsidRPr="003172DA" w:rsidRDefault="00921439" w:rsidP="003172DA">
      <w:pPr>
        <w:pStyle w:val="a3"/>
        <w:widowControl w:val="0"/>
        <w:suppressAutoHyphens/>
        <w:spacing w:after="0" w:line="240" w:lineRule="auto"/>
        <w:ind w:left="360"/>
        <w:jc w:val="both"/>
        <w:rPr>
          <w:rFonts w:ascii="Times New Roman" w:eastAsia="Lucida Sans Unicode" w:hAnsi="Times New Roman"/>
          <w:kern w:val="2"/>
          <w:sz w:val="24"/>
          <w:szCs w:val="24"/>
          <w:lang w:eastAsia="ru-RU"/>
        </w:rPr>
      </w:pPr>
    </w:p>
    <w:p w:rsidR="0027448C" w:rsidRPr="0027448C" w:rsidRDefault="003C3F03" w:rsidP="00E362DD">
      <w:pPr>
        <w:pStyle w:val="a3"/>
        <w:widowControl w:val="0"/>
        <w:numPr>
          <w:ilvl w:val="1"/>
          <w:numId w:val="21"/>
        </w:numPr>
        <w:suppressAutoHyphens/>
        <w:spacing w:after="0" w:line="240" w:lineRule="auto"/>
        <w:jc w:val="both"/>
        <w:rPr>
          <w:rFonts w:ascii="Times New Roman" w:eastAsia="Lucida Sans Unicode" w:hAnsi="Times New Roman"/>
          <w:kern w:val="2"/>
          <w:sz w:val="28"/>
          <w:szCs w:val="28"/>
          <w:lang w:eastAsia="ru-RU"/>
        </w:rPr>
      </w:pPr>
      <w:r>
        <w:rPr>
          <w:rFonts w:ascii="Times New Roman" w:eastAsia="Lucida Sans Unicode" w:hAnsi="Times New Roman"/>
          <w:kern w:val="2"/>
          <w:sz w:val="28"/>
          <w:szCs w:val="28"/>
          <w:lang w:eastAsia="ru-RU"/>
        </w:rPr>
        <w:lastRenderedPageBreak/>
        <w:t xml:space="preserve"> Перспективы правового статуса Каспийского моря</w:t>
      </w:r>
    </w:p>
    <w:p w:rsidR="0027448C" w:rsidRDefault="0027448C" w:rsidP="0027448C">
      <w:pPr>
        <w:pStyle w:val="a3"/>
        <w:widowControl w:val="0"/>
        <w:suppressAutoHyphens/>
        <w:spacing w:after="0" w:line="240" w:lineRule="auto"/>
        <w:ind w:left="360"/>
        <w:jc w:val="both"/>
        <w:rPr>
          <w:rFonts w:ascii="Times New Roman" w:eastAsia="Lucida Sans Unicode" w:hAnsi="Times New Roman"/>
          <w:kern w:val="2"/>
          <w:sz w:val="24"/>
          <w:szCs w:val="24"/>
          <w:lang w:eastAsia="ru-RU"/>
        </w:rPr>
      </w:pPr>
    </w:p>
    <w:p w:rsidR="00B1204E" w:rsidRPr="00BB1E49" w:rsidRDefault="0027448C" w:rsidP="00BB1E49">
      <w:pPr>
        <w:pStyle w:val="a3"/>
        <w:widowControl w:val="0"/>
        <w:suppressAutoHyphens/>
        <w:spacing w:after="0"/>
        <w:ind w:left="360" w:firstLine="348"/>
        <w:jc w:val="both"/>
        <w:rPr>
          <w:rFonts w:ascii="Times New Roman" w:eastAsia="Lucida Sans Unicode" w:hAnsi="Times New Roman"/>
          <w:kern w:val="2"/>
          <w:sz w:val="24"/>
          <w:szCs w:val="24"/>
          <w:lang w:eastAsia="ru-RU"/>
        </w:rPr>
      </w:pPr>
      <w:r>
        <w:rPr>
          <w:rFonts w:ascii="Times New Roman" w:eastAsia="Lucida Sans Unicode" w:hAnsi="Times New Roman"/>
          <w:kern w:val="2"/>
          <w:sz w:val="24"/>
          <w:szCs w:val="24"/>
          <w:lang w:eastAsia="ru-RU"/>
        </w:rPr>
        <w:t>На сегодняшний день известно, что странам Прикаспийского региона удалось достичь согласия по правовому статусу водое</w:t>
      </w:r>
      <w:r w:rsidR="00FB2A53">
        <w:rPr>
          <w:rFonts w:ascii="Times New Roman" w:eastAsia="Lucida Sans Unicode" w:hAnsi="Times New Roman"/>
          <w:kern w:val="2"/>
          <w:sz w:val="24"/>
          <w:szCs w:val="24"/>
          <w:lang w:eastAsia="ru-RU"/>
        </w:rPr>
        <w:t>ма, подписание соответствующей к</w:t>
      </w:r>
      <w:r>
        <w:rPr>
          <w:rFonts w:ascii="Times New Roman" w:eastAsia="Lucida Sans Unicode" w:hAnsi="Times New Roman"/>
          <w:kern w:val="2"/>
          <w:sz w:val="24"/>
          <w:szCs w:val="24"/>
          <w:lang w:eastAsia="ru-RU"/>
        </w:rPr>
        <w:t xml:space="preserve">онвенции запланировано на </w:t>
      </w:r>
      <w:r w:rsidR="007B7DBA">
        <w:rPr>
          <w:rFonts w:ascii="Times New Roman" w:eastAsia="Lucida Sans Unicode" w:hAnsi="Times New Roman"/>
          <w:kern w:val="2"/>
          <w:sz w:val="24"/>
          <w:szCs w:val="24"/>
          <w:lang w:eastAsia="ru-RU"/>
        </w:rPr>
        <w:t>лето</w:t>
      </w:r>
      <w:r>
        <w:rPr>
          <w:rFonts w:ascii="Times New Roman" w:eastAsia="Lucida Sans Unicode" w:hAnsi="Times New Roman"/>
          <w:kern w:val="2"/>
          <w:sz w:val="24"/>
          <w:szCs w:val="24"/>
          <w:lang w:eastAsia="ru-RU"/>
        </w:rPr>
        <w:t xml:space="preserve"> 2018 года, во время саммита </w:t>
      </w:r>
      <w:r w:rsidR="007D4FCE">
        <w:rPr>
          <w:rFonts w:ascii="Times New Roman" w:eastAsia="Lucida Sans Unicode" w:hAnsi="Times New Roman"/>
          <w:kern w:val="2"/>
          <w:sz w:val="24"/>
          <w:szCs w:val="24"/>
          <w:lang w:eastAsia="ru-RU"/>
        </w:rPr>
        <w:t>глав прикаспийских государств.</w:t>
      </w:r>
      <w:r w:rsidR="007B7DBA" w:rsidRPr="007B7DBA">
        <w:rPr>
          <w:rFonts w:ascii="Times New Roman" w:eastAsia="Lucida Sans Unicode" w:hAnsi="Times New Roman"/>
          <w:kern w:val="2"/>
          <w:sz w:val="24"/>
          <w:szCs w:val="24"/>
          <w:lang w:eastAsia="ru-RU"/>
        </w:rPr>
        <w:t xml:space="preserve"> </w:t>
      </w:r>
      <w:r w:rsidR="007B7DBA">
        <w:rPr>
          <w:rFonts w:ascii="Times New Roman" w:eastAsia="Lucida Sans Unicode" w:hAnsi="Times New Roman"/>
          <w:kern w:val="2"/>
          <w:sz w:val="24"/>
          <w:szCs w:val="24"/>
          <w:lang w:eastAsia="ru-RU"/>
        </w:rPr>
        <w:t xml:space="preserve">Содержание выработанной концепции на данный момент остается тайной для простых обывателей, однако ряд экспертов </w:t>
      </w:r>
      <w:r w:rsidR="00056CF6">
        <w:rPr>
          <w:rFonts w:ascii="Times New Roman" w:eastAsia="Lucida Sans Unicode" w:hAnsi="Times New Roman"/>
          <w:kern w:val="2"/>
          <w:sz w:val="24"/>
          <w:szCs w:val="24"/>
          <w:lang w:eastAsia="ru-RU"/>
        </w:rPr>
        <w:t>уже начали выдвигать свои предположения по поводу механизма сотрудничества прикаспийских стран.</w:t>
      </w:r>
      <w:r w:rsidR="009C12AC">
        <w:rPr>
          <w:rFonts w:ascii="Times New Roman" w:eastAsia="Lucida Sans Unicode" w:hAnsi="Times New Roman"/>
          <w:kern w:val="2"/>
          <w:sz w:val="24"/>
          <w:szCs w:val="24"/>
          <w:lang w:eastAsia="ru-RU"/>
        </w:rPr>
        <w:t xml:space="preserve"> Прежде всего, госуд</w:t>
      </w:r>
      <w:r w:rsidR="00FB2A53">
        <w:rPr>
          <w:rFonts w:ascii="Times New Roman" w:eastAsia="Lucida Sans Unicode" w:hAnsi="Times New Roman"/>
          <w:kern w:val="2"/>
          <w:sz w:val="24"/>
          <w:szCs w:val="24"/>
          <w:lang w:eastAsia="ru-RU"/>
        </w:rPr>
        <w:t>арствам, подписывающим будущую к</w:t>
      </w:r>
      <w:r w:rsidR="009C12AC">
        <w:rPr>
          <w:rFonts w:ascii="Times New Roman" w:eastAsia="Lucida Sans Unicode" w:hAnsi="Times New Roman"/>
          <w:kern w:val="2"/>
          <w:sz w:val="24"/>
          <w:szCs w:val="24"/>
          <w:lang w:eastAsia="ru-RU"/>
        </w:rPr>
        <w:t xml:space="preserve">онвенцию, будет необходимо признать суверенитет, исключительные права и юрисдикцию друг друга. </w:t>
      </w:r>
      <w:r w:rsidR="00330D97">
        <w:rPr>
          <w:rFonts w:ascii="Times New Roman" w:eastAsia="Lucida Sans Unicode" w:hAnsi="Times New Roman"/>
          <w:kern w:val="2"/>
          <w:sz w:val="24"/>
          <w:szCs w:val="24"/>
          <w:lang w:eastAsia="ru-RU"/>
        </w:rPr>
        <w:t xml:space="preserve">Возможно, дно моря будет разделено на сектора </w:t>
      </w:r>
      <w:r w:rsidR="00330D97" w:rsidRPr="00330D97">
        <w:rPr>
          <w:rFonts w:ascii="Times New Roman" w:eastAsia="Lucida Sans Unicode" w:hAnsi="Times New Roman"/>
          <w:kern w:val="2"/>
          <w:sz w:val="24"/>
          <w:szCs w:val="24"/>
          <w:lang w:eastAsia="ru-RU"/>
        </w:rPr>
        <w:t xml:space="preserve">между </w:t>
      </w:r>
      <w:r w:rsidR="00330D97">
        <w:rPr>
          <w:rFonts w:ascii="Times New Roman" w:eastAsia="Lucida Sans Unicode" w:hAnsi="Times New Roman"/>
          <w:kern w:val="2"/>
          <w:sz w:val="24"/>
          <w:szCs w:val="24"/>
          <w:lang w:eastAsia="ru-RU"/>
        </w:rPr>
        <w:t>сопредельными и противоположно</w:t>
      </w:r>
      <w:r w:rsidR="00660DBC">
        <w:rPr>
          <w:rFonts w:ascii="Times New Roman" w:eastAsia="Lucida Sans Unicode" w:hAnsi="Times New Roman"/>
          <w:kern w:val="2"/>
          <w:sz w:val="24"/>
          <w:szCs w:val="24"/>
          <w:lang w:eastAsia="ru-RU"/>
        </w:rPr>
        <w:t xml:space="preserve"> рас</w:t>
      </w:r>
      <w:r w:rsidR="004516D5">
        <w:rPr>
          <w:rFonts w:ascii="Times New Roman" w:eastAsia="Lucida Sans Unicode" w:hAnsi="Times New Roman"/>
          <w:kern w:val="2"/>
          <w:sz w:val="24"/>
          <w:szCs w:val="24"/>
          <w:lang w:eastAsia="ru-RU"/>
        </w:rPr>
        <w:t>положенными</w:t>
      </w:r>
      <w:r w:rsidR="00330D97" w:rsidRPr="00330D97">
        <w:rPr>
          <w:rFonts w:ascii="Times New Roman" w:eastAsia="Lucida Sans Unicode" w:hAnsi="Times New Roman"/>
          <w:kern w:val="2"/>
          <w:sz w:val="24"/>
          <w:szCs w:val="24"/>
          <w:lang w:eastAsia="ru-RU"/>
        </w:rPr>
        <w:t xml:space="preserve"> странами</w:t>
      </w:r>
      <w:r w:rsidR="00330D97">
        <w:rPr>
          <w:rFonts w:ascii="Times New Roman" w:eastAsia="Lucida Sans Unicode" w:hAnsi="Times New Roman"/>
          <w:kern w:val="2"/>
          <w:sz w:val="24"/>
          <w:szCs w:val="24"/>
          <w:lang w:eastAsia="ru-RU"/>
        </w:rPr>
        <w:t>.</w:t>
      </w:r>
      <w:r w:rsidR="004516D5">
        <w:rPr>
          <w:rFonts w:ascii="Times New Roman" w:eastAsia="Lucida Sans Unicode" w:hAnsi="Times New Roman"/>
          <w:kern w:val="2"/>
          <w:sz w:val="24"/>
          <w:szCs w:val="24"/>
          <w:lang w:eastAsia="ru-RU"/>
        </w:rPr>
        <w:t xml:space="preserve"> </w:t>
      </w:r>
      <w:r w:rsidR="00660DBC">
        <w:rPr>
          <w:rFonts w:ascii="Times New Roman" w:eastAsia="Lucida Sans Unicode" w:hAnsi="Times New Roman"/>
          <w:kern w:val="2"/>
          <w:sz w:val="24"/>
          <w:szCs w:val="24"/>
          <w:lang w:eastAsia="ru-RU"/>
        </w:rPr>
        <w:t>Такой шаг помог бы в вопросах строительства будущих трубопроводов по дну моря, поскольку в таком случае согласовывать действия придется только тем странам</w:t>
      </w:r>
      <w:r w:rsidR="00435600">
        <w:rPr>
          <w:rFonts w:ascii="Times New Roman" w:eastAsia="Lucida Sans Unicode" w:hAnsi="Times New Roman"/>
          <w:kern w:val="2"/>
          <w:sz w:val="24"/>
          <w:szCs w:val="24"/>
          <w:lang w:eastAsia="ru-RU"/>
        </w:rPr>
        <w:t>,</w:t>
      </w:r>
      <w:r w:rsidR="00660DBC">
        <w:rPr>
          <w:rFonts w:ascii="Times New Roman" w:eastAsia="Lucida Sans Unicode" w:hAnsi="Times New Roman"/>
          <w:kern w:val="2"/>
          <w:sz w:val="24"/>
          <w:szCs w:val="24"/>
          <w:lang w:eastAsia="ru-RU"/>
        </w:rPr>
        <w:t xml:space="preserve"> по секторам которых они будут проложены</w:t>
      </w:r>
      <w:r w:rsidR="00435600">
        <w:rPr>
          <w:rFonts w:ascii="Times New Roman" w:eastAsia="Lucida Sans Unicode" w:hAnsi="Times New Roman"/>
          <w:kern w:val="2"/>
          <w:sz w:val="24"/>
          <w:szCs w:val="24"/>
          <w:lang w:eastAsia="ru-RU"/>
        </w:rPr>
        <w:t>. Сейчас же при возведении инфраструктурных проектов, стороны, не участвующие в них имеют возможность заблокировать проведение работ, мотивируя свои действия замкнутостью моря, и уязвимости его экологии. Таким образом, любые трансграничные инфраструктурные проекты сталкиваются с необходимостью согласовывать действия со сторонами, в них не участвующими.</w:t>
      </w:r>
      <w:r w:rsidR="00CC3B4D">
        <w:rPr>
          <w:rFonts w:ascii="Times New Roman" w:eastAsia="Lucida Sans Unicode" w:hAnsi="Times New Roman"/>
          <w:kern w:val="2"/>
          <w:sz w:val="24"/>
          <w:szCs w:val="24"/>
          <w:lang w:eastAsia="ru-RU"/>
        </w:rPr>
        <w:t xml:space="preserve"> </w:t>
      </w:r>
      <w:r w:rsidR="002F65F9">
        <w:rPr>
          <w:rFonts w:ascii="Times New Roman" w:eastAsia="Lucida Sans Unicode" w:hAnsi="Times New Roman"/>
          <w:kern w:val="2"/>
          <w:sz w:val="24"/>
          <w:szCs w:val="24"/>
          <w:lang w:eastAsia="ru-RU"/>
        </w:rPr>
        <w:t>У</w:t>
      </w:r>
      <w:r w:rsidR="002F65F9" w:rsidRPr="002F65F9">
        <w:rPr>
          <w:rFonts w:ascii="Times New Roman" w:eastAsia="Lucida Sans Unicode" w:hAnsi="Times New Roman"/>
          <w:kern w:val="2"/>
          <w:sz w:val="24"/>
          <w:szCs w:val="24"/>
          <w:lang w:eastAsia="ru-RU"/>
        </w:rPr>
        <w:t xml:space="preserve">законивание юрисдикции каспийского дна за странами – участницами </w:t>
      </w:r>
      <w:r w:rsidR="002F65F9">
        <w:rPr>
          <w:rFonts w:ascii="Times New Roman" w:eastAsia="Lucida Sans Unicode" w:hAnsi="Times New Roman"/>
          <w:kern w:val="2"/>
          <w:sz w:val="24"/>
          <w:szCs w:val="24"/>
          <w:lang w:eastAsia="ru-RU"/>
        </w:rPr>
        <w:t>того или иного инфраструктурного проекта</w:t>
      </w:r>
      <w:r w:rsidR="002F65F9" w:rsidRPr="002F65F9">
        <w:rPr>
          <w:rFonts w:ascii="Times New Roman" w:eastAsia="Lucida Sans Unicode" w:hAnsi="Times New Roman"/>
          <w:kern w:val="2"/>
          <w:sz w:val="24"/>
          <w:szCs w:val="24"/>
          <w:lang w:eastAsia="ru-RU"/>
        </w:rPr>
        <w:t xml:space="preserve"> конфликтность вопроса не снимает абсолютно, просто в случае реализации проекта конфликт будет происходить, вероятно, в ме</w:t>
      </w:r>
      <w:r w:rsidR="002F65F9">
        <w:rPr>
          <w:rFonts w:ascii="Times New Roman" w:eastAsia="Lucida Sans Unicode" w:hAnsi="Times New Roman"/>
          <w:kern w:val="2"/>
          <w:sz w:val="24"/>
          <w:szCs w:val="24"/>
          <w:lang w:eastAsia="ru-RU"/>
        </w:rPr>
        <w:t xml:space="preserve">нее мирных формах. </w:t>
      </w:r>
      <w:r w:rsidR="00435600">
        <w:rPr>
          <w:rFonts w:ascii="Times New Roman" w:eastAsia="Lucida Sans Unicode" w:hAnsi="Times New Roman"/>
          <w:kern w:val="2"/>
          <w:sz w:val="24"/>
          <w:szCs w:val="24"/>
          <w:lang w:eastAsia="ru-RU"/>
        </w:rPr>
        <w:t xml:space="preserve">Вопрос судоходства на Каспийском море, скорее всего также имел высокий приоритет, </w:t>
      </w:r>
      <w:r w:rsidR="00FB2A53">
        <w:rPr>
          <w:rFonts w:ascii="Times New Roman" w:eastAsia="Lucida Sans Unicode" w:hAnsi="Times New Roman"/>
          <w:kern w:val="2"/>
          <w:sz w:val="24"/>
          <w:szCs w:val="24"/>
          <w:lang w:eastAsia="ru-RU"/>
        </w:rPr>
        <w:t>при разработке сторонами новой к</w:t>
      </w:r>
      <w:r w:rsidR="00435600">
        <w:rPr>
          <w:rFonts w:ascii="Times New Roman" w:eastAsia="Lucida Sans Unicode" w:hAnsi="Times New Roman"/>
          <w:kern w:val="2"/>
          <w:sz w:val="24"/>
          <w:szCs w:val="24"/>
          <w:lang w:eastAsia="ru-RU"/>
        </w:rPr>
        <w:t xml:space="preserve">онвенции. </w:t>
      </w:r>
      <w:r w:rsidR="0036151F">
        <w:rPr>
          <w:rFonts w:ascii="Times New Roman" w:eastAsia="Lucida Sans Unicode" w:hAnsi="Times New Roman"/>
          <w:kern w:val="2"/>
          <w:sz w:val="24"/>
          <w:szCs w:val="24"/>
          <w:lang w:eastAsia="ru-RU"/>
        </w:rPr>
        <w:t xml:space="preserve">Судоходство напрямую касается сохранения военного баланса, поэтому необходима выработка мер, соблюдение которых не будет вредить ни одной из стран. </w:t>
      </w:r>
      <w:r w:rsidR="00FB2A53">
        <w:rPr>
          <w:rFonts w:ascii="Times New Roman" w:eastAsia="Lucida Sans Unicode" w:hAnsi="Times New Roman"/>
          <w:kern w:val="2"/>
          <w:sz w:val="24"/>
          <w:szCs w:val="24"/>
          <w:lang w:eastAsia="ru-RU"/>
        </w:rPr>
        <w:t>Однако подписание новой конвенции вовсе не означает, что в будущем у прикаспийских государств не возникнет разногласий между собой. Отдельным вопросом являются спорные месторождения, вероятно решаться он будет посредством переговоров между оспаривающими эти месторождения сторонами.</w:t>
      </w:r>
      <w:r w:rsidR="00D12008">
        <w:rPr>
          <w:rFonts w:ascii="Times New Roman" w:eastAsia="Lucida Sans Unicode" w:hAnsi="Times New Roman"/>
          <w:kern w:val="2"/>
          <w:sz w:val="24"/>
          <w:szCs w:val="24"/>
          <w:lang w:eastAsia="ru-RU"/>
        </w:rPr>
        <w:t xml:space="preserve"> </w:t>
      </w:r>
      <w:r w:rsidR="00A77B67">
        <w:rPr>
          <w:rFonts w:ascii="Times New Roman" w:eastAsiaTheme="minorHAnsi" w:hAnsi="Times New Roman"/>
          <w:sz w:val="24"/>
          <w:szCs w:val="24"/>
          <w:lang w:eastAsia="ru-RU"/>
        </w:rPr>
        <w:t>П</w:t>
      </w:r>
      <w:r w:rsidR="00D12008" w:rsidRPr="00A77B67">
        <w:rPr>
          <w:rFonts w:ascii="Times New Roman" w:eastAsiaTheme="minorHAnsi" w:hAnsi="Times New Roman"/>
          <w:sz w:val="24"/>
          <w:szCs w:val="24"/>
          <w:lang w:eastAsia="ru-RU"/>
        </w:rPr>
        <w:t xml:space="preserve">отенциал </w:t>
      </w:r>
      <w:r w:rsidR="00A77B67">
        <w:rPr>
          <w:rFonts w:ascii="Times New Roman" w:eastAsiaTheme="minorHAnsi" w:hAnsi="Times New Roman"/>
          <w:sz w:val="24"/>
          <w:szCs w:val="24"/>
          <w:lang w:eastAsia="ru-RU"/>
        </w:rPr>
        <w:t>Каспийского</w:t>
      </w:r>
      <w:r w:rsidR="00D12008" w:rsidRPr="00A77B67">
        <w:rPr>
          <w:rFonts w:ascii="Times New Roman" w:eastAsiaTheme="minorHAnsi" w:hAnsi="Times New Roman"/>
          <w:sz w:val="24"/>
          <w:szCs w:val="24"/>
          <w:lang w:eastAsia="ru-RU"/>
        </w:rPr>
        <w:t xml:space="preserve"> региона по влиянию на энергетическую безопасность всего материка</w:t>
      </w:r>
      <w:r w:rsidR="00A77B67">
        <w:rPr>
          <w:rFonts w:ascii="Times New Roman" w:eastAsiaTheme="minorHAnsi" w:hAnsi="Times New Roman"/>
          <w:sz w:val="24"/>
          <w:szCs w:val="24"/>
          <w:lang w:eastAsia="ru-RU"/>
        </w:rPr>
        <w:t xml:space="preserve"> играет не последнюю</w:t>
      </w:r>
      <w:r w:rsidR="0007000E">
        <w:rPr>
          <w:rFonts w:ascii="Times New Roman" w:eastAsiaTheme="minorHAnsi" w:hAnsi="Times New Roman"/>
          <w:sz w:val="24"/>
          <w:szCs w:val="24"/>
          <w:lang w:eastAsia="ru-RU"/>
        </w:rPr>
        <w:t>, если не основную роль</w:t>
      </w:r>
      <w:r w:rsidR="00A77B67">
        <w:rPr>
          <w:rFonts w:ascii="Times New Roman" w:eastAsiaTheme="minorHAnsi" w:hAnsi="Times New Roman"/>
          <w:sz w:val="24"/>
          <w:szCs w:val="24"/>
          <w:lang w:eastAsia="ru-RU"/>
        </w:rPr>
        <w:t xml:space="preserve"> в появлении разногласий в регионе</w:t>
      </w:r>
      <w:r w:rsidR="00D12008" w:rsidRPr="00A77B67">
        <w:rPr>
          <w:rFonts w:ascii="Times New Roman" w:eastAsiaTheme="minorHAnsi" w:hAnsi="Times New Roman"/>
          <w:sz w:val="24"/>
          <w:szCs w:val="24"/>
          <w:lang w:eastAsia="ru-RU"/>
        </w:rPr>
        <w:t xml:space="preserve">. </w:t>
      </w:r>
      <w:r w:rsidR="00E362DD" w:rsidRPr="00A77B67">
        <w:rPr>
          <w:rFonts w:ascii="Times New Roman" w:eastAsiaTheme="minorHAnsi" w:hAnsi="Times New Roman"/>
          <w:sz w:val="24"/>
          <w:szCs w:val="24"/>
          <w:lang w:eastAsia="ru-RU"/>
        </w:rPr>
        <w:t>Энергия – это один из основных компонент</w:t>
      </w:r>
      <w:r w:rsidR="00A77B67">
        <w:rPr>
          <w:rFonts w:ascii="Times New Roman" w:eastAsiaTheme="minorHAnsi" w:hAnsi="Times New Roman"/>
          <w:sz w:val="24"/>
          <w:szCs w:val="24"/>
          <w:lang w:eastAsia="ru-RU"/>
        </w:rPr>
        <w:t>ов</w:t>
      </w:r>
      <w:r w:rsidR="00E362DD" w:rsidRPr="00A77B67">
        <w:rPr>
          <w:rFonts w:ascii="Times New Roman" w:eastAsiaTheme="minorHAnsi" w:hAnsi="Times New Roman"/>
          <w:sz w:val="24"/>
          <w:szCs w:val="24"/>
          <w:lang w:eastAsia="ru-RU"/>
        </w:rPr>
        <w:t xml:space="preserve"> современного общества и его жизни, кроме того она играет существенную роль в социально-экономическом развитии государств. Надежное и устойчивое энергоснабжение является фундаментальным условием устойчивого экономического развития и роста. Развитая энергетическая инфраструктура также </w:t>
      </w:r>
      <w:r w:rsidR="00967D98">
        <w:rPr>
          <w:rFonts w:ascii="Times New Roman" w:eastAsiaTheme="minorHAnsi" w:hAnsi="Times New Roman"/>
          <w:sz w:val="24"/>
          <w:szCs w:val="24"/>
          <w:lang w:eastAsia="ru-RU"/>
        </w:rPr>
        <w:t>является</w:t>
      </w:r>
      <w:r w:rsidR="00E362DD" w:rsidRPr="00A77B67">
        <w:rPr>
          <w:rFonts w:ascii="Times New Roman" w:eastAsiaTheme="minorHAnsi" w:hAnsi="Times New Roman"/>
          <w:sz w:val="24"/>
          <w:szCs w:val="24"/>
          <w:lang w:eastAsia="ru-RU"/>
        </w:rPr>
        <w:t xml:space="preserve"> важной составляющей бесперебойного функционирования современных экономик. Увеличен</w:t>
      </w:r>
      <w:r w:rsidR="009322F2" w:rsidRPr="00A77B67">
        <w:rPr>
          <w:rFonts w:ascii="Times New Roman" w:eastAsiaTheme="minorHAnsi" w:hAnsi="Times New Roman"/>
          <w:sz w:val="24"/>
          <w:szCs w:val="24"/>
          <w:lang w:eastAsia="ru-RU"/>
        </w:rPr>
        <w:t>ие глобального спроса на энергоносители</w:t>
      </w:r>
      <w:r w:rsidR="00E362DD" w:rsidRPr="00A77B67">
        <w:rPr>
          <w:rFonts w:ascii="Times New Roman" w:eastAsiaTheme="minorHAnsi" w:hAnsi="Times New Roman"/>
          <w:sz w:val="24"/>
          <w:szCs w:val="24"/>
          <w:lang w:eastAsia="ru-RU"/>
        </w:rPr>
        <w:t xml:space="preserve">, озабоченность по поводу энергетической безопасности, связанная с наличием ископаемого топлива и зависимостью от него, антропогенные выбросы парниковых газов и ухудшение состояния окружающей среды, вызванные выработкой энергии из ископаемых видов топлива, стимулировали дискуссии о будущей эффективности использования традиционных видов топлива. </w:t>
      </w:r>
      <w:proofErr w:type="gramStart"/>
      <w:r w:rsidR="00E362DD" w:rsidRPr="00A77B67">
        <w:rPr>
          <w:rFonts w:ascii="Times New Roman" w:eastAsiaTheme="minorHAnsi" w:hAnsi="Times New Roman"/>
          <w:sz w:val="24"/>
          <w:szCs w:val="24"/>
          <w:lang w:eastAsia="ru-RU"/>
        </w:rPr>
        <w:t xml:space="preserve">Поскольку правовое определение энергетической безопасности все еще находится в процессе </w:t>
      </w:r>
      <w:r w:rsidR="00E362DD" w:rsidRPr="00A77B67">
        <w:rPr>
          <w:rFonts w:ascii="Times New Roman" w:eastAsiaTheme="minorHAnsi" w:hAnsi="Times New Roman"/>
          <w:sz w:val="24"/>
          <w:szCs w:val="24"/>
          <w:lang w:eastAsia="ru-RU"/>
        </w:rPr>
        <w:lastRenderedPageBreak/>
        <w:t>формулирования, многие уже успели внести свой вклад в это определение, заявив, что это состоя</w:t>
      </w:r>
      <w:r w:rsidR="0054611D">
        <w:rPr>
          <w:rFonts w:ascii="Times New Roman" w:eastAsiaTheme="minorHAnsi" w:hAnsi="Times New Roman"/>
          <w:sz w:val="24"/>
          <w:szCs w:val="24"/>
          <w:lang w:eastAsia="ru-RU"/>
        </w:rPr>
        <w:t>ние, в котором нация и все/</w:t>
      </w:r>
      <w:r w:rsidR="00E362DD" w:rsidRPr="00A77B67">
        <w:rPr>
          <w:rFonts w:ascii="Times New Roman" w:eastAsiaTheme="minorHAnsi" w:hAnsi="Times New Roman"/>
          <w:sz w:val="24"/>
          <w:szCs w:val="24"/>
          <w:lang w:eastAsia="ru-RU"/>
        </w:rPr>
        <w:t>большинство ее граждан и предприятий имеют доступ к достаточным энергетическим ресурсам по разумным ценам в обозримом будущем, без серьезных рисков серьезного нарушения услуг</w:t>
      </w:r>
      <w:r w:rsidR="0054611D">
        <w:rPr>
          <w:rStyle w:val="a6"/>
          <w:rFonts w:ascii="Times New Roman" w:eastAsiaTheme="minorHAnsi" w:hAnsi="Times New Roman"/>
          <w:sz w:val="24"/>
          <w:szCs w:val="24"/>
          <w:lang w:eastAsia="ru-RU"/>
        </w:rPr>
        <w:footnoteReference w:id="64"/>
      </w:r>
      <w:r w:rsidR="00E362DD" w:rsidRPr="00A77B67">
        <w:rPr>
          <w:rFonts w:ascii="Times New Roman" w:eastAsiaTheme="minorHAnsi" w:hAnsi="Times New Roman"/>
          <w:sz w:val="24"/>
          <w:szCs w:val="24"/>
          <w:lang w:eastAsia="ru-RU"/>
        </w:rPr>
        <w:t>. Тем не менее, возникли две новых проблемы, которые</w:t>
      </w:r>
      <w:proofErr w:type="gramEnd"/>
      <w:r w:rsidR="00E362DD" w:rsidRPr="00A77B67">
        <w:rPr>
          <w:rFonts w:ascii="Times New Roman" w:eastAsiaTheme="minorHAnsi" w:hAnsi="Times New Roman"/>
          <w:sz w:val="24"/>
          <w:szCs w:val="24"/>
          <w:lang w:eastAsia="ru-RU"/>
        </w:rPr>
        <w:t xml:space="preserve"> ставят под вопрос безопасное энергоснабжение. Во-первых, глобальное изменение климата уже началось, и его катастрофические последствия растут. Основной причиной этого является растущее потребление ископаемого топлива. Во-вторых, глубокая трансформация энергетического рынка - последствия сильного роста спроса, государственно-монополистический подход стран с сырьем, стратегии, ориентированные на акционерные ценности частных энергетических компаний, и надвигающееся истощение запасов нефти - </w:t>
      </w:r>
      <w:r w:rsidR="0054611D">
        <w:rPr>
          <w:rFonts w:ascii="Times New Roman" w:eastAsiaTheme="minorHAnsi" w:hAnsi="Times New Roman"/>
          <w:sz w:val="24"/>
          <w:szCs w:val="24"/>
          <w:lang w:eastAsia="ru-RU"/>
        </w:rPr>
        <w:t>привели к возникновению ситуации</w:t>
      </w:r>
      <w:r w:rsidR="00E362DD" w:rsidRPr="00A77B67">
        <w:rPr>
          <w:rFonts w:ascii="Times New Roman" w:eastAsiaTheme="minorHAnsi" w:hAnsi="Times New Roman"/>
          <w:sz w:val="24"/>
          <w:szCs w:val="24"/>
          <w:lang w:eastAsia="ru-RU"/>
        </w:rPr>
        <w:t>, в которой удовлетворение спроса является вопросом постоянной тревоги. С другой стороны, оставшиеся запасы нефти и газа сосредоточены в политически неустойчивых регионах</w:t>
      </w:r>
      <w:r w:rsidR="0054611D">
        <w:rPr>
          <w:rFonts w:ascii="Times New Roman" w:eastAsiaTheme="minorHAnsi" w:hAnsi="Times New Roman"/>
          <w:sz w:val="24"/>
          <w:szCs w:val="24"/>
          <w:lang w:eastAsia="ru-RU"/>
        </w:rPr>
        <w:t>, в числе которых и Каспийское море</w:t>
      </w:r>
      <w:r w:rsidR="00E362DD" w:rsidRPr="00A77B67">
        <w:rPr>
          <w:rFonts w:ascii="Times New Roman" w:eastAsiaTheme="minorHAnsi" w:hAnsi="Times New Roman"/>
          <w:sz w:val="24"/>
          <w:szCs w:val="24"/>
          <w:lang w:eastAsia="ru-RU"/>
        </w:rPr>
        <w:t xml:space="preserve">. Усиленный акцент на энергетической безопасности обусловлен чрезвычайно жесткими нефтяными рынками и высокими ценами на нефть. Но это также подпитывается угрозой терроризма, нестабильностью в некоторых странах-экспортерах, геополитическим соперничеством и фундаментальной потребностью стран в энергии для увеличения их экономического роста. В </w:t>
      </w:r>
      <w:r w:rsidR="00C95D3F">
        <w:rPr>
          <w:rFonts w:ascii="Times New Roman" w:eastAsiaTheme="minorHAnsi" w:hAnsi="Times New Roman"/>
          <w:sz w:val="24"/>
          <w:szCs w:val="24"/>
          <w:lang w:eastAsia="ru-RU"/>
        </w:rPr>
        <w:t xml:space="preserve">этой связи становится очевидным тот факт, </w:t>
      </w:r>
      <w:r w:rsidR="00E362DD" w:rsidRPr="00A77B67">
        <w:rPr>
          <w:rFonts w:ascii="Times New Roman" w:eastAsiaTheme="minorHAnsi" w:hAnsi="Times New Roman"/>
          <w:sz w:val="24"/>
          <w:szCs w:val="24"/>
          <w:lang w:eastAsia="ru-RU"/>
        </w:rPr>
        <w:t xml:space="preserve">что между диверсификацией поставок энергоносителей и усиленной энергетической безопасностью существует тесная взаимосвязь. </w:t>
      </w:r>
      <w:proofErr w:type="gramStart"/>
      <w:r w:rsidR="00E362DD" w:rsidRPr="00A77B67">
        <w:rPr>
          <w:rFonts w:ascii="Times New Roman" w:eastAsiaTheme="minorHAnsi" w:hAnsi="Times New Roman"/>
          <w:sz w:val="24"/>
          <w:szCs w:val="24"/>
          <w:lang w:eastAsia="ru-RU"/>
        </w:rPr>
        <w:t>Важность передачи энергии</w:t>
      </w:r>
      <w:r w:rsidR="003505FC">
        <w:rPr>
          <w:rFonts w:ascii="Times New Roman" w:eastAsiaTheme="minorHAnsi" w:hAnsi="Times New Roman"/>
          <w:sz w:val="24"/>
          <w:szCs w:val="24"/>
          <w:lang w:eastAsia="ru-RU"/>
        </w:rPr>
        <w:t xml:space="preserve"> </w:t>
      </w:r>
      <w:r w:rsidR="00E362DD" w:rsidRPr="00A77B67">
        <w:rPr>
          <w:rFonts w:ascii="Times New Roman" w:eastAsiaTheme="minorHAnsi" w:hAnsi="Times New Roman"/>
          <w:sz w:val="24"/>
          <w:szCs w:val="24"/>
          <w:lang w:eastAsia="ru-RU"/>
        </w:rPr>
        <w:t xml:space="preserve">превратила </w:t>
      </w:r>
      <w:r w:rsidR="003505FC">
        <w:rPr>
          <w:rFonts w:ascii="Times New Roman" w:eastAsiaTheme="minorHAnsi" w:hAnsi="Times New Roman"/>
          <w:sz w:val="24"/>
          <w:szCs w:val="24"/>
          <w:lang w:eastAsia="ru-RU"/>
        </w:rPr>
        <w:t>Каспийский регион</w:t>
      </w:r>
      <w:r w:rsidR="00E362DD" w:rsidRPr="00A77B67">
        <w:rPr>
          <w:rFonts w:ascii="Times New Roman" w:eastAsiaTheme="minorHAnsi" w:hAnsi="Times New Roman"/>
          <w:sz w:val="24"/>
          <w:szCs w:val="24"/>
          <w:lang w:eastAsia="ru-RU"/>
        </w:rPr>
        <w:t xml:space="preserve"> в </w:t>
      </w:r>
      <w:r w:rsidR="003505FC">
        <w:rPr>
          <w:rFonts w:ascii="Times New Roman" w:eastAsiaTheme="minorHAnsi" w:hAnsi="Times New Roman"/>
          <w:sz w:val="24"/>
          <w:szCs w:val="24"/>
          <w:lang w:eastAsia="ru-RU"/>
        </w:rPr>
        <w:t>поле противостояния</w:t>
      </w:r>
      <w:r w:rsidR="00E362DD" w:rsidRPr="00A77B67">
        <w:rPr>
          <w:rFonts w:ascii="Times New Roman" w:eastAsiaTheme="minorHAnsi" w:hAnsi="Times New Roman"/>
          <w:sz w:val="24"/>
          <w:szCs w:val="24"/>
          <w:lang w:eastAsia="ru-RU"/>
        </w:rPr>
        <w:t xml:space="preserve"> </w:t>
      </w:r>
      <w:r w:rsidR="003505FC">
        <w:rPr>
          <w:rFonts w:ascii="Times New Roman" w:eastAsiaTheme="minorHAnsi" w:hAnsi="Times New Roman"/>
          <w:sz w:val="24"/>
          <w:szCs w:val="24"/>
          <w:lang w:eastAsia="ru-RU"/>
        </w:rPr>
        <w:t>великих держав, таких</w:t>
      </w:r>
      <w:r w:rsidR="00E362DD" w:rsidRPr="00A77B67">
        <w:rPr>
          <w:rFonts w:ascii="Times New Roman" w:eastAsiaTheme="minorHAnsi" w:hAnsi="Times New Roman"/>
          <w:sz w:val="24"/>
          <w:szCs w:val="24"/>
          <w:lang w:eastAsia="ru-RU"/>
        </w:rPr>
        <w:t xml:space="preserve"> как США, которые пытались обойти Иран и Россию, построив трубопровод БТД</w:t>
      </w:r>
      <w:r w:rsidR="00A80C0D">
        <w:rPr>
          <w:rFonts w:ascii="Times New Roman" w:eastAsiaTheme="minorHAnsi" w:hAnsi="Times New Roman"/>
          <w:sz w:val="24"/>
          <w:szCs w:val="24"/>
          <w:lang w:eastAsia="ru-RU"/>
        </w:rPr>
        <w:t xml:space="preserve"> (Баку-Тбилиси-Джейхан)</w:t>
      </w:r>
      <w:r w:rsidR="003505FC">
        <w:rPr>
          <w:rStyle w:val="a6"/>
          <w:rFonts w:ascii="Times New Roman" w:eastAsiaTheme="minorHAnsi" w:hAnsi="Times New Roman"/>
          <w:sz w:val="24"/>
          <w:szCs w:val="24"/>
          <w:lang w:eastAsia="ru-RU"/>
        </w:rPr>
        <w:footnoteReference w:id="65"/>
      </w:r>
      <w:r w:rsidR="00A80C0D">
        <w:rPr>
          <w:rFonts w:ascii="Times New Roman" w:eastAsiaTheme="minorHAnsi" w:hAnsi="Times New Roman"/>
          <w:sz w:val="24"/>
          <w:szCs w:val="24"/>
          <w:lang w:eastAsia="ru-RU"/>
        </w:rPr>
        <w:t>.</w:t>
      </w:r>
      <w:r w:rsidR="00EC2EA5">
        <w:rPr>
          <w:rFonts w:ascii="Times New Roman" w:eastAsiaTheme="minorHAnsi" w:hAnsi="Times New Roman"/>
          <w:sz w:val="24"/>
          <w:szCs w:val="24"/>
          <w:lang w:eastAsia="ru-RU"/>
        </w:rPr>
        <w:t xml:space="preserve"> Учитывая </w:t>
      </w:r>
      <w:r w:rsidR="00E362DD" w:rsidRPr="00EC2EA5">
        <w:rPr>
          <w:rFonts w:ascii="Times New Roman" w:eastAsiaTheme="minorHAnsi" w:hAnsi="Times New Roman"/>
          <w:sz w:val="24"/>
          <w:szCs w:val="24"/>
          <w:lang w:eastAsia="ru-RU"/>
        </w:rPr>
        <w:t>геополитику Ирана на Ближнем Востоке и его возможности</w:t>
      </w:r>
      <w:r w:rsidR="003505FC" w:rsidRPr="00EC2EA5">
        <w:rPr>
          <w:rFonts w:ascii="Times New Roman" w:eastAsiaTheme="minorHAnsi" w:hAnsi="Times New Roman"/>
          <w:sz w:val="24"/>
          <w:szCs w:val="24"/>
          <w:lang w:eastAsia="ru-RU"/>
        </w:rPr>
        <w:t>,</w:t>
      </w:r>
      <w:r w:rsidR="00E362DD" w:rsidRPr="00EC2EA5">
        <w:rPr>
          <w:rFonts w:ascii="Times New Roman" w:eastAsiaTheme="minorHAnsi" w:hAnsi="Times New Roman"/>
          <w:sz w:val="24"/>
          <w:szCs w:val="24"/>
          <w:lang w:eastAsia="ru-RU"/>
        </w:rPr>
        <w:t xml:space="preserve"> Иран</w:t>
      </w:r>
      <w:r w:rsidR="00A80C0D" w:rsidRPr="00EC2EA5">
        <w:rPr>
          <w:rFonts w:ascii="Times New Roman" w:eastAsiaTheme="minorHAnsi" w:hAnsi="Times New Roman"/>
          <w:sz w:val="24"/>
          <w:szCs w:val="24"/>
          <w:lang w:eastAsia="ru-RU"/>
        </w:rPr>
        <w:t xml:space="preserve"> мог бы стать</w:t>
      </w:r>
      <w:r w:rsidR="00E362DD" w:rsidRPr="00EC2EA5">
        <w:rPr>
          <w:rFonts w:ascii="Times New Roman" w:eastAsiaTheme="minorHAnsi" w:hAnsi="Times New Roman"/>
          <w:sz w:val="24"/>
          <w:szCs w:val="24"/>
          <w:lang w:eastAsia="ru-RU"/>
        </w:rPr>
        <w:t xml:space="preserve"> ключевым фактором</w:t>
      </w:r>
      <w:r w:rsidR="00EC2EA5" w:rsidRPr="00EC2EA5">
        <w:rPr>
          <w:rFonts w:ascii="Times New Roman" w:eastAsiaTheme="minorHAnsi" w:hAnsi="Times New Roman"/>
          <w:sz w:val="24"/>
          <w:szCs w:val="24"/>
          <w:lang w:eastAsia="ru-RU"/>
        </w:rPr>
        <w:t xml:space="preserve"> в обеспечении</w:t>
      </w:r>
      <w:r w:rsidR="00E362DD" w:rsidRPr="00EC2EA5">
        <w:rPr>
          <w:rFonts w:ascii="Times New Roman" w:eastAsiaTheme="minorHAnsi" w:hAnsi="Times New Roman"/>
          <w:sz w:val="24"/>
          <w:szCs w:val="24"/>
          <w:lang w:eastAsia="ru-RU"/>
        </w:rPr>
        <w:t xml:space="preserve"> глобальной энергетической безопасности в ближайшие десятилетия из-за его огромных энергетических ресурсов и стратегического расположения для передачи энергии.</w:t>
      </w:r>
      <w:proofErr w:type="gramEnd"/>
      <w:r w:rsidR="00E362DD" w:rsidRPr="00EC2EA5">
        <w:rPr>
          <w:rFonts w:ascii="Times New Roman" w:eastAsiaTheme="minorHAnsi" w:hAnsi="Times New Roman"/>
          <w:sz w:val="24"/>
          <w:szCs w:val="24"/>
          <w:lang w:eastAsia="ru-RU"/>
        </w:rPr>
        <w:t xml:space="preserve"> Кавк</w:t>
      </w:r>
      <w:r w:rsidR="00C95D3F" w:rsidRPr="00EC2EA5">
        <w:rPr>
          <w:rFonts w:ascii="Times New Roman" w:eastAsiaTheme="minorHAnsi" w:hAnsi="Times New Roman"/>
          <w:sz w:val="24"/>
          <w:szCs w:val="24"/>
          <w:lang w:eastAsia="ru-RU"/>
        </w:rPr>
        <w:t xml:space="preserve">аз тоже может </w:t>
      </w:r>
      <w:r w:rsidR="00EC2EA5">
        <w:rPr>
          <w:rFonts w:ascii="Times New Roman" w:eastAsiaTheme="minorHAnsi" w:hAnsi="Times New Roman"/>
          <w:sz w:val="24"/>
          <w:szCs w:val="24"/>
          <w:lang w:eastAsia="ru-RU"/>
        </w:rPr>
        <w:t>стать</w:t>
      </w:r>
      <w:r w:rsidR="00C95D3F" w:rsidRPr="00EC2EA5">
        <w:rPr>
          <w:rFonts w:ascii="Times New Roman" w:eastAsiaTheme="minorHAnsi" w:hAnsi="Times New Roman"/>
          <w:sz w:val="24"/>
          <w:szCs w:val="24"/>
          <w:lang w:eastAsia="ru-RU"/>
        </w:rPr>
        <w:t xml:space="preserve"> альтернативным маршрутом</w:t>
      </w:r>
      <w:r w:rsidR="00E362DD" w:rsidRPr="00EC2EA5">
        <w:rPr>
          <w:rFonts w:ascii="Times New Roman" w:eastAsiaTheme="minorHAnsi" w:hAnsi="Times New Roman"/>
          <w:sz w:val="24"/>
          <w:szCs w:val="24"/>
          <w:lang w:eastAsia="ru-RU"/>
        </w:rPr>
        <w:t xml:space="preserve"> для передачи природного газа вместо Турции. </w:t>
      </w:r>
      <w:r w:rsidR="00A80C0D" w:rsidRPr="00EC2EA5">
        <w:rPr>
          <w:rFonts w:ascii="Times New Roman" w:eastAsiaTheme="minorHAnsi" w:hAnsi="Times New Roman"/>
          <w:sz w:val="24"/>
          <w:szCs w:val="24"/>
          <w:lang w:eastAsia="ru-RU"/>
        </w:rPr>
        <w:t>С</w:t>
      </w:r>
      <w:r w:rsidR="00E362DD" w:rsidRPr="00EC2EA5">
        <w:rPr>
          <w:rFonts w:ascii="Times New Roman" w:eastAsiaTheme="minorHAnsi" w:hAnsi="Times New Roman"/>
          <w:sz w:val="24"/>
          <w:szCs w:val="24"/>
          <w:lang w:eastAsia="ru-RU"/>
        </w:rPr>
        <w:t>очетание ресурсов Ирана и Кавказа как коридора энергоснабжения могло бы стать надлежащим решением для повышения энергетической безопасности в Европе.</w:t>
      </w:r>
      <w:r w:rsidR="00EC2EA5">
        <w:rPr>
          <w:rFonts w:ascii="Times New Roman" w:eastAsiaTheme="minorHAnsi" w:hAnsi="Times New Roman"/>
          <w:sz w:val="24"/>
          <w:szCs w:val="24"/>
          <w:lang w:eastAsia="ru-RU"/>
        </w:rPr>
        <w:t xml:space="preserve"> Поэтому можно сделать вывод, что</w:t>
      </w:r>
      <w:r w:rsidR="00A77B67" w:rsidRPr="00EC2EA5">
        <w:rPr>
          <w:rFonts w:ascii="Times New Roman" w:eastAsiaTheme="minorHAnsi" w:hAnsi="Times New Roman"/>
          <w:sz w:val="24"/>
          <w:szCs w:val="24"/>
          <w:lang w:eastAsia="ru-RU"/>
        </w:rPr>
        <w:t xml:space="preserve"> </w:t>
      </w:r>
      <w:r w:rsidR="00EC2EA5">
        <w:rPr>
          <w:rFonts w:ascii="Times New Roman" w:eastAsia="Lucida Sans Unicode" w:hAnsi="Times New Roman"/>
          <w:kern w:val="2"/>
          <w:sz w:val="24"/>
          <w:szCs w:val="24"/>
          <w:lang w:eastAsia="ru-RU"/>
        </w:rPr>
        <w:t>м</w:t>
      </w:r>
      <w:r w:rsidR="00A77B67" w:rsidRPr="00EC2EA5">
        <w:rPr>
          <w:rFonts w:ascii="Times New Roman" w:eastAsia="Lucida Sans Unicode" w:hAnsi="Times New Roman"/>
          <w:kern w:val="2"/>
          <w:sz w:val="24"/>
          <w:szCs w:val="24"/>
          <w:lang w:eastAsia="ru-RU"/>
        </w:rPr>
        <w:t xml:space="preserve">ногие </w:t>
      </w:r>
      <w:proofErr w:type="gramStart"/>
      <w:r w:rsidR="00A77B67" w:rsidRPr="00EC2EA5">
        <w:rPr>
          <w:rFonts w:ascii="Times New Roman" w:eastAsia="Lucida Sans Unicode" w:hAnsi="Times New Roman"/>
          <w:kern w:val="2"/>
          <w:sz w:val="24"/>
          <w:szCs w:val="24"/>
          <w:lang w:eastAsia="ru-RU"/>
        </w:rPr>
        <w:t>государства</w:t>
      </w:r>
      <w:proofErr w:type="gramEnd"/>
      <w:r w:rsidR="00EC2EA5">
        <w:rPr>
          <w:rFonts w:ascii="Times New Roman" w:eastAsia="Lucida Sans Unicode" w:hAnsi="Times New Roman"/>
          <w:kern w:val="2"/>
          <w:sz w:val="24"/>
          <w:szCs w:val="24"/>
          <w:lang w:eastAsia="ru-RU"/>
        </w:rPr>
        <w:t xml:space="preserve"> как</w:t>
      </w:r>
      <w:r w:rsidR="00A77B67" w:rsidRPr="00EC2EA5">
        <w:rPr>
          <w:rFonts w:ascii="Times New Roman" w:eastAsia="Lucida Sans Unicode" w:hAnsi="Times New Roman"/>
          <w:kern w:val="2"/>
          <w:sz w:val="24"/>
          <w:szCs w:val="24"/>
          <w:lang w:eastAsia="ru-RU"/>
        </w:rPr>
        <w:t xml:space="preserve"> региона</w:t>
      </w:r>
      <w:r w:rsidR="00EC2EA5">
        <w:rPr>
          <w:rFonts w:ascii="Times New Roman" w:eastAsia="Lucida Sans Unicode" w:hAnsi="Times New Roman"/>
          <w:kern w:val="2"/>
          <w:sz w:val="24"/>
          <w:szCs w:val="24"/>
          <w:lang w:eastAsia="ru-RU"/>
        </w:rPr>
        <w:t>, так и</w:t>
      </w:r>
      <w:r w:rsidR="008A2D66" w:rsidRPr="008A2D66">
        <w:rPr>
          <w:rFonts w:ascii="Times New Roman" w:eastAsia="Lucida Sans Unicode" w:hAnsi="Times New Roman"/>
          <w:kern w:val="2"/>
          <w:sz w:val="24"/>
          <w:szCs w:val="24"/>
          <w:lang w:eastAsia="ru-RU"/>
        </w:rPr>
        <w:t xml:space="preserve"> </w:t>
      </w:r>
      <w:r w:rsidR="00EC2EA5">
        <w:rPr>
          <w:rFonts w:ascii="Times New Roman" w:eastAsia="Lucida Sans Unicode" w:hAnsi="Times New Roman"/>
          <w:kern w:val="2"/>
          <w:sz w:val="24"/>
          <w:szCs w:val="24"/>
          <w:lang w:eastAsia="ru-RU"/>
        </w:rPr>
        <w:t>мира</w:t>
      </w:r>
      <w:r w:rsidR="00A77B67" w:rsidRPr="00EC2EA5">
        <w:rPr>
          <w:rFonts w:ascii="Times New Roman" w:eastAsia="Lucida Sans Unicode" w:hAnsi="Times New Roman"/>
          <w:kern w:val="2"/>
          <w:sz w:val="24"/>
          <w:szCs w:val="24"/>
          <w:lang w:eastAsia="ru-RU"/>
        </w:rPr>
        <w:t xml:space="preserve"> заинтересованы в том, чтобы зона Каспия оставалась в стабильном, спокойном и предсказуемом состоянии, и чтобы третьи силы, которые, может быть, хотят внести сюда конфликтную составляющую, такой возможности не имели. Документ о правовом статусе призван ликвидировать возможности любых деструктивных сил вмешиваться в эту ситуацию. Несомненно, новая конвенция позволит уменьшить разногласия между прикаспийскими государствами и расширить сферу сотрудничества, но нельзя думать, что она решит </w:t>
      </w:r>
      <w:r w:rsidR="00A77B67" w:rsidRPr="00EC2EA5">
        <w:rPr>
          <w:rFonts w:ascii="Times New Roman" w:eastAsia="Lucida Sans Unicode" w:hAnsi="Times New Roman"/>
          <w:kern w:val="2"/>
          <w:sz w:val="24"/>
          <w:szCs w:val="24"/>
          <w:lang w:eastAsia="ru-RU"/>
        </w:rPr>
        <w:lastRenderedPageBreak/>
        <w:t xml:space="preserve">абсолютно все вопросы. </w:t>
      </w:r>
      <w:r w:rsidR="00EC2EA5">
        <w:rPr>
          <w:rFonts w:ascii="Times New Roman" w:eastAsia="Lucida Sans Unicode" w:hAnsi="Times New Roman"/>
          <w:kern w:val="2"/>
          <w:sz w:val="24"/>
          <w:szCs w:val="24"/>
          <w:lang w:eastAsia="ru-RU"/>
        </w:rPr>
        <w:t>В то же время</w:t>
      </w:r>
      <w:r w:rsidR="00A77B67" w:rsidRPr="00EC2EA5">
        <w:rPr>
          <w:rFonts w:ascii="Times New Roman" w:eastAsia="Lucida Sans Unicode" w:hAnsi="Times New Roman"/>
          <w:kern w:val="2"/>
          <w:sz w:val="24"/>
          <w:szCs w:val="24"/>
          <w:lang w:eastAsia="ru-RU"/>
        </w:rPr>
        <w:t>, детали соглашения не разглашаются</w:t>
      </w:r>
      <w:r w:rsidR="00EC2EA5">
        <w:rPr>
          <w:rFonts w:ascii="Times New Roman" w:eastAsia="Lucida Sans Unicode" w:hAnsi="Times New Roman"/>
          <w:kern w:val="2"/>
          <w:sz w:val="24"/>
          <w:szCs w:val="24"/>
          <w:lang w:eastAsia="ru-RU"/>
        </w:rPr>
        <w:t>, возможно,</w:t>
      </w:r>
      <w:r w:rsidR="00A77B67" w:rsidRPr="00EC2EA5">
        <w:rPr>
          <w:rFonts w:ascii="Times New Roman" w:eastAsia="Lucida Sans Unicode" w:hAnsi="Times New Roman"/>
          <w:kern w:val="2"/>
          <w:sz w:val="24"/>
          <w:szCs w:val="24"/>
          <w:lang w:eastAsia="ru-RU"/>
        </w:rPr>
        <w:t xml:space="preserve"> именно потому, что </w:t>
      </w:r>
      <w:r w:rsidR="00FC6FD8">
        <w:rPr>
          <w:rFonts w:ascii="Times New Roman" w:eastAsia="Lucida Sans Unicode" w:hAnsi="Times New Roman"/>
          <w:kern w:val="2"/>
          <w:sz w:val="24"/>
          <w:szCs w:val="24"/>
          <w:lang w:eastAsia="ru-RU"/>
        </w:rPr>
        <w:t>сто</w:t>
      </w:r>
      <w:r w:rsidR="00A77B67" w:rsidRPr="00EC2EA5">
        <w:rPr>
          <w:rFonts w:ascii="Times New Roman" w:eastAsia="Lucida Sans Unicode" w:hAnsi="Times New Roman"/>
          <w:kern w:val="2"/>
          <w:sz w:val="24"/>
          <w:szCs w:val="24"/>
          <w:lang w:eastAsia="ru-RU"/>
        </w:rPr>
        <w:t>процентной уверенности в том, что подписание произойдет, нет.</w:t>
      </w:r>
    </w:p>
    <w:p w:rsidR="00921439" w:rsidRPr="0049646D" w:rsidRDefault="00921439" w:rsidP="005658A6">
      <w:pPr>
        <w:widowControl w:val="0"/>
        <w:suppressAutoHyphens/>
        <w:spacing w:after="0" w:line="240" w:lineRule="auto"/>
        <w:jc w:val="both"/>
        <w:rPr>
          <w:rFonts w:ascii="Times New Roman" w:eastAsiaTheme="minorHAnsi" w:hAnsi="Times New Roman"/>
          <w:sz w:val="24"/>
          <w:szCs w:val="24"/>
          <w:lang w:eastAsia="ru-RU"/>
        </w:rPr>
      </w:pPr>
    </w:p>
    <w:p w:rsidR="001C0D78" w:rsidRDefault="001C0D78" w:rsidP="001C0D78">
      <w:pPr>
        <w:pStyle w:val="a3"/>
        <w:widowControl w:val="0"/>
        <w:numPr>
          <w:ilvl w:val="1"/>
          <w:numId w:val="21"/>
        </w:numPr>
        <w:suppressAutoHyphens/>
        <w:spacing w:after="0" w:line="240" w:lineRule="auto"/>
        <w:jc w:val="both"/>
        <w:rPr>
          <w:rFonts w:ascii="Times New Roman" w:eastAsia="Lucida Sans Unicode" w:hAnsi="Times New Roman"/>
          <w:kern w:val="2"/>
          <w:sz w:val="28"/>
          <w:szCs w:val="28"/>
          <w:lang w:eastAsia="ru-RU"/>
        </w:rPr>
      </w:pPr>
      <w:r>
        <w:rPr>
          <w:rFonts w:ascii="Times New Roman" w:eastAsia="Lucida Sans Unicode" w:hAnsi="Times New Roman"/>
          <w:kern w:val="2"/>
          <w:sz w:val="28"/>
          <w:szCs w:val="28"/>
          <w:lang w:eastAsia="ru-RU"/>
        </w:rPr>
        <w:t xml:space="preserve"> Перспективы Афганистана </w:t>
      </w:r>
    </w:p>
    <w:p w:rsidR="00EC2EA5" w:rsidRDefault="00EC2EA5" w:rsidP="00EC2EA5">
      <w:pPr>
        <w:pStyle w:val="a3"/>
        <w:widowControl w:val="0"/>
        <w:suppressAutoHyphens/>
        <w:spacing w:after="0" w:line="240" w:lineRule="auto"/>
        <w:ind w:left="360"/>
        <w:jc w:val="both"/>
        <w:rPr>
          <w:rFonts w:ascii="Times New Roman" w:eastAsia="Lucida Sans Unicode" w:hAnsi="Times New Roman"/>
          <w:kern w:val="2"/>
          <w:sz w:val="24"/>
          <w:szCs w:val="24"/>
          <w:lang w:eastAsia="ru-RU"/>
        </w:rPr>
      </w:pPr>
    </w:p>
    <w:p w:rsidR="00B80BB8" w:rsidRPr="00EA66A3" w:rsidRDefault="00EC2EA5" w:rsidP="00BB1E49">
      <w:pPr>
        <w:pStyle w:val="a3"/>
        <w:widowControl w:val="0"/>
        <w:suppressAutoHyphens/>
        <w:spacing w:after="0"/>
        <w:ind w:left="360" w:firstLine="348"/>
        <w:jc w:val="both"/>
        <w:rPr>
          <w:rFonts w:ascii="Times New Roman" w:eastAsia="Lucida Sans Unicode" w:hAnsi="Times New Roman"/>
          <w:kern w:val="2"/>
          <w:sz w:val="24"/>
          <w:szCs w:val="24"/>
          <w:lang w:eastAsia="ru-RU"/>
        </w:rPr>
      </w:pPr>
      <w:r>
        <w:rPr>
          <w:rFonts w:ascii="Times New Roman" w:eastAsia="Lucida Sans Unicode" w:hAnsi="Times New Roman"/>
          <w:kern w:val="2"/>
          <w:sz w:val="24"/>
          <w:szCs w:val="24"/>
          <w:lang w:eastAsia="ru-RU"/>
        </w:rPr>
        <w:t xml:space="preserve">Долговременное американское военное присутствие в Исламской Республике Афганистан, продолжающееся вот уже почти 17 лет, </w:t>
      </w:r>
      <w:r w:rsidR="00D95E56">
        <w:rPr>
          <w:rFonts w:ascii="Times New Roman" w:eastAsia="Lucida Sans Unicode" w:hAnsi="Times New Roman"/>
          <w:kern w:val="2"/>
          <w:sz w:val="24"/>
          <w:szCs w:val="24"/>
          <w:lang w:eastAsia="ru-RU"/>
        </w:rPr>
        <w:t xml:space="preserve">направленное на восстановление мира в стране, </w:t>
      </w:r>
      <w:r>
        <w:rPr>
          <w:rFonts w:ascii="Times New Roman" w:eastAsia="Lucida Sans Unicode" w:hAnsi="Times New Roman"/>
          <w:kern w:val="2"/>
          <w:sz w:val="24"/>
          <w:szCs w:val="24"/>
          <w:lang w:eastAsia="ru-RU"/>
        </w:rPr>
        <w:t xml:space="preserve">не принесло </w:t>
      </w:r>
      <w:r w:rsidR="00A119A6">
        <w:rPr>
          <w:rFonts w:ascii="Times New Roman" w:eastAsia="Lucida Sans Unicode" w:hAnsi="Times New Roman"/>
          <w:kern w:val="2"/>
          <w:sz w:val="24"/>
          <w:szCs w:val="24"/>
          <w:lang w:eastAsia="ru-RU"/>
        </w:rPr>
        <w:t xml:space="preserve">стране </w:t>
      </w:r>
      <w:r w:rsidR="00D95E56">
        <w:rPr>
          <w:rFonts w:ascii="Times New Roman" w:eastAsia="Lucida Sans Unicode" w:hAnsi="Times New Roman"/>
          <w:kern w:val="2"/>
          <w:sz w:val="24"/>
          <w:szCs w:val="24"/>
          <w:lang w:eastAsia="ru-RU"/>
        </w:rPr>
        <w:t xml:space="preserve">никакого развития, </w:t>
      </w:r>
      <w:r w:rsidR="00D95E56" w:rsidRPr="00D95E56">
        <w:rPr>
          <w:rFonts w:ascii="Times New Roman" w:eastAsia="Lucida Sans Unicode" w:hAnsi="Times New Roman"/>
          <w:kern w:val="2"/>
          <w:sz w:val="24"/>
          <w:szCs w:val="24"/>
          <w:lang w:eastAsia="ru-RU"/>
        </w:rPr>
        <w:t>Афганистан по-прежнему страдает от серьёзных угроз</w:t>
      </w:r>
      <w:r w:rsidR="00D95E56">
        <w:rPr>
          <w:rFonts w:ascii="Times New Roman" w:eastAsia="Lucida Sans Unicode" w:hAnsi="Times New Roman"/>
          <w:kern w:val="2"/>
          <w:sz w:val="24"/>
          <w:szCs w:val="24"/>
          <w:lang w:eastAsia="ru-RU"/>
        </w:rPr>
        <w:t xml:space="preserve"> в сфере</w:t>
      </w:r>
      <w:r w:rsidR="00D95E56" w:rsidRPr="00D95E56">
        <w:rPr>
          <w:rFonts w:ascii="Times New Roman" w:eastAsia="Lucida Sans Unicode" w:hAnsi="Times New Roman"/>
          <w:kern w:val="2"/>
          <w:sz w:val="24"/>
          <w:szCs w:val="24"/>
          <w:lang w:eastAsia="ru-RU"/>
        </w:rPr>
        <w:t xml:space="preserve"> безопасности.</w:t>
      </w:r>
      <w:r w:rsidR="00D95E56">
        <w:rPr>
          <w:rFonts w:ascii="Times New Roman" w:eastAsia="Lucida Sans Unicode" w:hAnsi="Times New Roman"/>
          <w:kern w:val="2"/>
          <w:sz w:val="24"/>
          <w:szCs w:val="24"/>
          <w:lang w:eastAsia="ru-RU"/>
        </w:rPr>
        <w:t xml:space="preserve"> </w:t>
      </w:r>
      <w:r w:rsidR="00B411F8">
        <w:rPr>
          <w:rFonts w:ascii="Times New Roman" w:eastAsia="Lucida Sans Unicode" w:hAnsi="Times New Roman"/>
          <w:kern w:val="2"/>
          <w:sz w:val="24"/>
          <w:szCs w:val="24"/>
          <w:lang w:eastAsia="ru-RU"/>
        </w:rPr>
        <w:t>Вместе с тем, Соединенные Штаты на текущий момент являются главным союзником афганских властей, имеют несколько баз и спонси</w:t>
      </w:r>
      <w:r w:rsidR="00A119A6">
        <w:rPr>
          <w:rFonts w:ascii="Times New Roman" w:eastAsia="Lucida Sans Unicode" w:hAnsi="Times New Roman"/>
          <w:kern w:val="2"/>
          <w:sz w:val="24"/>
          <w:szCs w:val="24"/>
          <w:lang w:eastAsia="ru-RU"/>
        </w:rPr>
        <w:t>руют армию и полицию ИРА</w:t>
      </w:r>
      <w:r w:rsidR="00B411F8">
        <w:rPr>
          <w:rFonts w:ascii="Times New Roman" w:eastAsia="Lucida Sans Unicode" w:hAnsi="Times New Roman"/>
          <w:kern w:val="2"/>
          <w:sz w:val="24"/>
          <w:szCs w:val="24"/>
          <w:lang w:eastAsia="ru-RU"/>
        </w:rPr>
        <w:t>.</w:t>
      </w:r>
      <w:r w:rsidR="003F5B20">
        <w:rPr>
          <w:rFonts w:ascii="Times New Roman" w:eastAsia="Lucida Sans Unicode" w:hAnsi="Times New Roman"/>
          <w:kern w:val="2"/>
          <w:sz w:val="24"/>
          <w:szCs w:val="24"/>
          <w:lang w:eastAsia="ru-RU"/>
        </w:rPr>
        <w:t xml:space="preserve"> Такое положение дел закрепляет за Америкой положение ведущего игрока на афганском направлении. Однако за резким сокращением военного присутствия западной коалиции, началом политического кризиса из-за скандальных выборов президента, активизацией талибов и появлением боевиков ИГ в северных провинциях Афганистана</w:t>
      </w:r>
      <w:r w:rsidR="00A119A6">
        <w:rPr>
          <w:rFonts w:ascii="Times New Roman" w:eastAsia="Lucida Sans Unicode" w:hAnsi="Times New Roman"/>
          <w:kern w:val="2"/>
          <w:sz w:val="24"/>
          <w:szCs w:val="24"/>
          <w:lang w:eastAsia="ru-RU"/>
        </w:rPr>
        <w:t xml:space="preserve"> в 2014 году, возросло внимание к Афганистану среди ведущих держав, действующих в регионе.</w:t>
      </w:r>
      <w:r w:rsidR="007C5010">
        <w:rPr>
          <w:rFonts w:ascii="Times New Roman" w:eastAsia="Lucida Sans Unicode" w:hAnsi="Times New Roman"/>
          <w:kern w:val="2"/>
          <w:sz w:val="24"/>
          <w:szCs w:val="24"/>
          <w:lang w:eastAsia="ru-RU"/>
        </w:rPr>
        <w:t xml:space="preserve"> </w:t>
      </w:r>
      <w:r w:rsidR="00A119A6">
        <w:rPr>
          <w:rFonts w:ascii="Times New Roman" w:eastAsia="Lucida Sans Unicode" w:hAnsi="Times New Roman"/>
          <w:kern w:val="2"/>
          <w:sz w:val="24"/>
          <w:szCs w:val="24"/>
          <w:lang w:eastAsia="ru-RU"/>
        </w:rPr>
        <w:t xml:space="preserve">Причем уже сейчас можно наметить некоторые контуры формирующихся коалиций, имеющих сходные интересы и цели в стране. </w:t>
      </w:r>
      <w:r w:rsidR="00035A68">
        <w:rPr>
          <w:rFonts w:ascii="Times New Roman" w:eastAsia="Lucida Sans Unicode" w:hAnsi="Times New Roman"/>
          <w:kern w:val="2"/>
          <w:sz w:val="24"/>
          <w:szCs w:val="24"/>
          <w:lang w:eastAsia="ru-RU"/>
        </w:rPr>
        <w:t xml:space="preserve">Здесь, прежде всего, вновь необходимо упомянуть США, лишившихся поддержки западной коалиции и утративших доверие Пакистана (возможно из-за ряда несанкционированных специальных операций, проводившихся на территории последнего). В таких условиях, американцы пересматривают свою южно-азиатскую стратегию и идут на контакт с Индией, также имеющей собственные интересы в Афганистане, но неспособной, в силу логичных причин, присоединиться к другому региональному объединению – коалиции Китая и Пакистана. </w:t>
      </w:r>
      <w:r w:rsidR="004E1436">
        <w:rPr>
          <w:rFonts w:ascii="Times New Roman" w:eastAsia="Lucida Sans Unicode" w:hAnsi="Times New Roman"/>
          <w:kern w:val="2"/>
          <w:sz w:val="24"/>
          <w:szCs w:val="24"/>
          <w:lang w:eastAsia="ru-RU"/>
        </w:rPr>
        <w:t>КНР активно претендует на экономическое и политическое доминирование в регионе, постепенно начиная перехватывать инициативу у США в диалоге с афганскими властями</w:t>
      </w:r>
      <w:r w:rsidR="007C5010">
        <w:rPr>
          <w:rFonts w:ascii="Times New Roman" w:eastAsia="Lucida Sans Unicode" w:hAnsi="Times New Roman"/>
          <w:kern w:val="2"/>
          <w:sz w:val="24"/>
          <w:szCs w:val="24"/>
          <w:lang w:eastAsia="ru-RU"/>
        </w:rPr>
        <w:t xml:space="preserve"> и умеренными талибами</w:t>
      </w:r>
      <w:r w:rsidR="004E1436">
        <w:rPr>
          <w:rStyle w:val="a6"/>
          <w:rFonts w:ascii="Times New Roman" w:eastAsia="Lucida Sans Unicode" w:hAnsi="Times New Roman"/>
          <w:kern w:val="2"/>
          <w:sz w:val="24"/>
          <w:szCs w:val="24"/>
          <w:lang w:eastAsia="ru-RU"/>
        </w:rPr>
        <w:footnoteReference w:id="66"/>
      </w:r>
      <w:r w:rsidR="004E1436">
        <w:rPr>
          <w:rFonts w:ascii="Times New Roman" w:eastAsia="Lucida Sans Unicode" w:hAnsi="Times New Roman"/>
          <w:kern w:val="2"/>
          <w:sz w:val="24"/>
          <w:szCs w:val="24"/>
          <w:lang w:eastAsia="ru-RU"/>
        </w:rPr>
        <w:t xml:space="preserve">. </w:t>
      </w:r>
      <w:r w:rsidR="007C5010">
        <w:rPr>
          <w:rFonts w:ascii="Times New Roman" w:eastAsia="Lucida Sans Unicode" w:hAnsi="Times New Roman"/>
          <w:kern w:val="2"/>
          <w:sz w:val="24"/>
          <w:szCs w:val="24"/>
          <w:lang w:eastAsia="ru-RU"/>
        </w:rPr>
        <w:t>Помимо двух вышеуказанных коалиций, в регионе свои интересы и цели имеют Исламская Республика Иран и Российская Федерация. Причем, обе страны имеют сходные интересы и вызовы в Афганиста</w:t>
      </w:r>
      <w:r w:rsidR="00603117">
        <w:rPr>
          <w:rFonts w:ascii="Times New Roman" w:eastAsia="Lucida Sans Unicode" w:hAnsi="Times New Roman"/>
          <w:kern w:val="2"/>
          <w:sz w:val="24"/>
          <w:szCs w:val="24"/>
          <w:lang w:eastAsia="ru-RU"/>
        </w:rPr>
        <w:t xml:space="preserve">не с коалицией КНР и Пакистана. Все четыре страны заинтересованы в сворачивании длительного  пребывания военных подразделений США и НАТО </w:t>
      </w:r>
      <w:proofErr w:type="gramStart"/>
      <w:r w:rsidR="00603117">
        <w:rPr>
          <w:rFonts w:ascii="Times New Roman" w:eastAsia="Lucida Sans Unicode" w:hAnsi="Times New Roman"/>
          <w:kern w:val="2"/>
          <w:sz w:val="24"/>
          <w:szCs w:val="24"/>
          <w:lang w:eastAsia="ru-RU"/>
        </w:rPr>
        <w:t>в</w:t>
      </w:r>
      <w:proofErr w:type="gramEnd"/>
      <w:r w:rsidR="00603117">
        <w:rPr>
          <w:rFonts w:ascii="Times New Roman" w:eastAsia="Lucida Sans Unicode" w:hAnsi="Times New Roman"/>
          <w:kern w:val="2"/>
          <w:sz w:val="24"/>
          <w:szCs w:val="24"/>
          <w:lang w:eastAsia="ru-RU"/>
        </w:rPr>
        <w:t xml:space="preserve"> </w:t>
      </w:r>
      <w:proofErr w:type="gramStart"/>
      <w:r w:rsidR="00603117">
        <w:rPr>
          <w:rFonts w:ascii="Times New Roman" w:eastAsia="Lucida Sans Unicode" w:hAnsi="Times New Roman"/>
          <w:kern w:val="2"/>
          <w:sz w:val="24"/>
          <w:szCs w:val="24"/>
          <w:lang w:eastAsia="ru-RU"/>
        </w:rPr>
        <w:t>ИРА</w:t>
      </w:r>
      <w:proofErr w:type="gramEnd"/>
      <w:r w:rsidR="00603117">
        <w:rPr>
          <w:rFonts w:ascii="Times New Roman" w:eastAsia="Lucida Sans Unicode" w:hAnsi="Times New Roman"/>
          <w:kern w:val="2"/>
          <w:sz w:val="24"/>
          <w:szCs w:val="24"/>
          <w:lang w:eastAsia="ru-RU"/>
        </w:rPr>
        <w:t xml:space="preserve">, пресечении экстремистских процессов на севере страны, а также ликвидация наркоторговли из Афганистана. К сотрудничеству с этими странами афганские власти подталкивает желание восстановить производственный сектор и инфраструктуру страны, пострадавших от десятилетий непрерывной войны. </w:t>
      </w:r>
      <w:r w:rsidR="00F42D41">
        <w:rPr>
          <w:rFonts w:ascii="Times New Roman" w:eastAsia="Lucida Sans Unicode" w:hAnsi="Times New Roman"/>
          <w:kern w:val="2"/>
          <w:sz w:val="24"/>
          <w:szCs w:val="24"/>
          <w:lang w:eastAsia="ru-RU"/>
        </w:rPr>
        <w:t xml:space="preserve">Между тем, </w:t>
      </w:r>
      <w:r w:rsidR="00F42D41" w:rsidRPr="00F42D41">
        <w:rPr>
          <w:rFonts w:ascii="Times New Roman" w:eastAsia="Lucida Sans Unicode" w:hAnsi="Times New Roman"/>
          <w:kern w:val="2"/>
          <w:sz w:val="24"/>
          <w:szCs w:val="24"/>
          <w:lang w:eastAsia="ru-RU"/>
        </w:rPr>
        <w:t>усиление позиций Китая в Афганистане не противоречит интересам России</w:t>
      </w:r>
      <w:r w:rsidR="00F42D41">
        <w:rPr>
          <w:rFonts w:ascii="Times New Roman" w:eastAsia="Lucida Sans Unicode" w:hAnsi="Times New Roman"/>
          <w:kern w:val="2"/>
          <w:sz w:val="24"/>
          <w:szCs w:val="24"/>
          <w:lang w:eastAsia="ru-RU"/>
        </w:rPr>
        <w:t>, однако Пакистан рассматривает Исламскую Республику Иран, как своего соперника на афганском направлении, в</w:t>
      </w:r>
      <w:r w:rsidR="00F42D41" w:rsidRPr="00F42D41">
        <w:rPr>
          <w:rFonts w:ascii="Times New Roman" w:eastAsia="Lucida Sans Unicode" w:hAnsi="Times New Roman"/>
          <w:kern w:val="2"/>
          <w:sz w:val="24"/>
          <w:szCs w:val="24"/>
          <w:lang w:eastAsia="ru-RU"/>
        </w:rPr>
        <w:t>виду этого вероятность присоединения Ирана к блоку Китай-Пакистан очень низка.</w:t>
      </w:r>
      <w:r w:rsidR="00F42D41">
        <w:rPr>
          <w:rFonts w:ascii="Times New Roman" w:eastAsia="Lucida Sans Unicode" w:hAnsi="Times New Roman"/>
          <w:kern w:val="2"/>
          <w:sz w:val="24"/>
          <w:szCs w:val="24"/>
          <w:lang w:eastAsia="ru-RU"/>
        </w:rPr>
        <w:t xml:space="preserve"> </w:t>
      </w:r>
      <w:r w:rsidR="00376098">
        <w:rPr>
          <w:rFonts w:ascii="Times New Roman" w:eastAsia="Lucida Sans Unicode" w:hAnsi="Times New Roman"/>
          <w:kern w:val="2"/>
          <w:sz w:val="24"/>
          <w:szCs w:val="24"/>
          <w:lang w:eastAsia="ru-RU"/>
        </w:rPr>
        <w:t>Конечно,</w:t>
      </w:r>
      <w:r w:rsidR="00F42D41">
        <w:rPr>
          <w:rFonts w:ascii="Times New Roman" w:eastAsia="Lucida Sans Unicode" w:hAnsi="Times New Roman"/>
          <w:kern w:val="2"/>
          <w:sz w:val="24"/>
          <w:szCs w:val="24"/>
          <w:lang w:eastAsia="ru-RU"/>
        </w:rPr>
        <w:t xml:space="preserve"> </w:t>
      </w:r>
      <w:r w:rsidR="00F42D41">
        <w:rPr>
          <w:rFonts w:ascii="Times New Roman" w:eastAsia="Lucida Sans Unicode" w:hAnsi="Times New Roman"/>
          <w:kern w:val="2"/>
          <w:sz w:val="24"/>
          <w:szCs w:val="24"/>
          <w:lang w:eastAsia="ru-RU"/>
        </w:rPr>
        <w:lastRenderedPageBreak/>
        <w:t>нельзя полностью отметать возможность создания коалиции из Китая, Пакистана, России и Ирана, например, с целью скорейшей ликвидации террористической угрозы на севере Афганистана, исходящей от ИГ и радикальных предста</w:t>
      </w:r>
      <w:r w:rsidR="00573631">
        <w:rPr>
          <w:rFonts w:ascii="Times New Roman" w:eastAsia="Lucida Sans Unicode" w:hAnsi="Times New Roman"/>
          <w:kern w:val="2"/>
          <w:sz w:val="24"/>
          <w:szCs w:val="24"/>
          <w:lang w:eastAsia="ru-RU"/>
        </w:rPr>
        <w:t xml:space="preserve">вителей талибов, которые также иногда прибегают к объединению усилий для достижения сходных целей, интересов. В долгосрочной же связи ИРИ необходимо отрабатывать взаимодействие отдельно с Российской Федерацией. Как уже было указано ранее, </w:t>
      </w:r>
      <w:r w:rsidR="00F42D41">
        <w:rPr>
          <w:rFonts w:ascii="Times New Roman" w:eastAsia="Lucida Sans Unicode" w:hAnsi="Times New Roman"/>
          <w:kern w:val="2"/>
          <w:sz w:val="24"/>
          <w:szCs w:val="24"/>
          <w:lang w:eastAsia="ru-RU"/>
        </w:rPr>
        <w:t xml:space="preserve"> </w:t>
      </w:r>
      <w:r w:rsidR="00573631">
        <w:rPr>
          <w:rFonts w:ascii="Times New Roman" w:eastAsia="Lucida Sans Unicode" w:hAnsi="Times New Roman"/>
          <w:kern w:val="2"/>
          <w:sz w:val="24"/>
          <w:szCs w:val="24"/>
          <w:lang w:eastAsia="ru-RU"/>
        </w:rPr>
        <w:t>п</w:t>
      </w:r>
      <w:r w:rsidR="00573631" w:rsidRPr="00573631">
        <w:rPr>
          <w:rFonts w:ascii="Times New Roman" w:eastAsia="Lucida Sans Unicode" w:hAnsi="Times New Roman"/>
          <w:kern w:val="2"/>
          <w:sz w:val="24"/>
          <w:szCs w:val="24"/>
          <w:lang w:eastAsia="ru-RU"/>
        </w:rPr>
        <w:t>рирода вызовов и угроз, которые видят Иран и Россия в Афганистане весьма схожа</w:t>
      </w:r>
      <w:r w:rsidR="00573631">
        <w:rPr>
          <w:rFonts w:ascii="Times New Roman" w:eastAsia="Lucida Sans Unicode" w:hAnsi="Times New Roman"/>
          <w:kern w:val="2"/>
          <w:sz w:val="24"/>
          <w:szCs w:val="24"/>
          <w:lang w:eastAsia="ru-RU"/>
        </w:rPr>
        <w:t xml:space="preserve">. </w:t>
      </w:r>
      <w:r w:rsidR="00573631" w:rsidRPr="00573631">
        <w:rPr>
          <w:rFonts w:ascii="Times New Roman" w:eastAsia="Lucida Sans Unicode" w:hAnsi="Times New Roman"/>
          <w:kern w:val="2"/>
          <w:sz w:val="24"/>
          <w:szCs w:val="24"/>
          <w:lang w:eastAsia="ru-RU"/>
        </w:rPr>
        <w:t xml:space="preserve">Следует </w:t>
      </w:r>
      <w:r w:rsidR="00573631">
        <w:rPr>
          <w:rFonts w:ascii="Times New Roman" w:eastAsia="Lucida Sans Unicode" w:hAnsi="Times New Roman"/>
          <w:kern w:val="2"/>
          <w:sz w:val="24"/>
          <w:szCs w:val="24"/>
          <w:lang w:eastAsia="ru-RU"/>
        </w:rPr>
        <w:t xml:space="preserve">также </w:t>
      </w:r>
      <w:r w:rsidR="00573631" w:rsidRPr="00573631">
        <w:rPr>
          <w:rFonts w:ascii="Times New Roman" w:eastAsia="Lucida Sans Unicode" w:hAnsi="Times New Roman"/>
          <w:kern w:val="2"/>
          <w:sz w:val="24"/>
          <w:szCs w:val="24"/>
          <w:lang w:eastAsia="ru-RU"/>
        </w:rPr>
        <w:t>отметить, что сотрудничество между РФ и ИРИ в сирий</w:t>
      </w:r>
      <w:r w:rsidR="00573631">
        <w:rPr>
          <w:rFonts w:ascii="Times New Roman" w:eastAsia="Lucida Sans Unicode" w:hAnsi="Times New Roman"/>
          <w:kern w:val="2"/>
          <w:sz w:val="24"/>
          <w:szCs w:val="24"/>
          <w:lang w:eastAsia="ru-RU"/>
        </w:rPr>
        <w:t>ском кризисе и в борьбе с ИГ уже является</w:t>
      </w:r>
      <w:r w:rsidR="00573631" w:rsidRPr="00573631">
        <w:rPr>
          <w:rFonts w:ascii="Times New Roman" w:eastAsia="Lucida Sans Unicode" w:hAnsi="Times New Roman"/>
          <w:kern w:val="2"/>
          <w:sz w:val="24"/>
          <w:szCs w:val="24"/>
          <w:lang w:eastAsia="ru-RU"/>
        </w:rPr>
        <w:t xml:space="preserve"> примером успешного </w:t>
      </w:r>
      <w:r w:rsidR="00573631">
        <w:rPr>
          <w:rFonts w:ascii="Times New Roman" w:eastAsia="Lucida Sans Unicode" w:hAnsi="Times New Roman"/>
          <w:kern w:val="2"/>
          <w:sz w:val="24"/>
          <w:szCs w:val="24"/>
          <w:lang w:eastAsia="ru-RU"/>
        </w:rPr>
        <w:t>взаимодействия</w:t>
      </w:r>
      <w:r w:rsidR="00573631" w:rsidRPr="00573631">
        <w:rPr>
          <w:rFonts w:ascii="Times New Roman" w:eastAsia="Lucida Sans Unicode" w:hAnsi="Times New Roman"/>
          <w:kern w:val="2"/>
          <w:sz w:val="24"/>
          <w:szCs w:val="24"/>
          <w:lang w:eastAsia="ru-RU"/>
        </w:rPr>
        <w:t xml:space="preserve"> двух стран. Он</w:t>
      </w:r>
      <w:r w:rsidR="00573631">
        <w:rPr>
          <w:rFonts w:ascii="Times New Roman" w:eastAsia="Lucida Sans Unicode" w:hAnsi="Times New Roman"/>
          <w:kern w:val="2"/>
          <w:sz w:val="24"/>
          <w:szCs w:val="24"/>
          <w:lang w:eastAsia="ru-RU"/>
        </w:rPr>
        <w:t>о</w:t>
      </w:r>
      <w:r w:rsidR="00573631" w:rsidRPr="00573631">
        <w:rPr>
          <w:rFonts w:ascii="Times New Roman" w:eastAsia="Lucida Sans Unicode" w:hAnsi="Times New Roman"/>
          <w:kern w:val="2"/>
          <w:sz w:val="24"/>
          <w:szCs w:val="24"/>
          <w:lang w:eastAsia="ru-RU"/>
        </w:rPr>
        <w:t xml:space="preserve">  может стать хорошим прецедентом и в отношении Афганистана. Присутствие Ирана в данном регионе, а также высокий статус Российской Федерации на международном уровне, может создать сильный тандем в Афганистане. Возможно, другие группы и игроки предполагали возможный тандем между РФ и ИРИ, что и является предметом их беспокойства.</w:t>
      </w:r>
      <w:r w:rsidR="00E71EB2">
        <w:rPr>
          <w:rFonts w:ascii="Times New Roman" w:eastAsia="Lucida Sans Unicode" w:hAnsi="Times New Roman"/>
          <w:kern w:val="2"/>
          <w:sz w:val="24"/>
          <w:szCs w:val="24"/>
          <w:lang w:eastAsia="ru-RU"/>
        </w:rPr>
        <w:t xml:space="preserve"> В целом, Россия является лучшим партнером  Ирана для продолжения своего присутствия в Афганистане, </w:t>
      </w:r>
      <w:r w:rsidR="00E71EB2" w:rsidRPr="00E71EB2">
        <w:rPr>
          <w:rFonts w:ascii="Times New Roman" w:eastAsia="Lucida Sans Unicode" w:hAnsi="Times New Roman"/>
          <w:kern w:val="2"/>
          <w:sz w:val="24"/>
          <w:szCs w:val="24"/>
          <w:lang w:eastAsia="ru-RU"/>
        </w:rPr>
        <w:t>перед лицом других созданных коалиций</w:t>
      </w:r>
      <w:r w:rsidR="00E71EB2">
        <w:rPr>
          <w:rStyle w:val="a6"/>
          <w:rFonts w:ascii="Times New Roman" w:eastAsia="Lucida Sans Unicode" w:hAnsi="Times New Roman"/>
          <w:kern w:val="2"/>
          <w:sz w:val="24"/>
          <w:szCs w:val="24"/>
          <w:lang w:eastAsia="ru-RU"/>
        </w:rPr>
        <w:footnoteReference w:id="67"/>
      </w:r>
      <w:r w:rsidR="00E71EB2" w:rsidRPr="00E71EB2">
        <w:rPr>
          <w:rFonts w:ascii="Times New Roman" w:eastAsia="Lucida Sans Unicode" w:hAnsi="Times New Roman"/>
          <w:kern w:val="2"/>
          <w:sz w:val="24"/>
          <w:szCs w:val="24"/>
          <w:lang w:eastAsia="ru-RU"/>
        </w:rPr>
        <w:t>.</w:t>
      </w:r>
      <w:r w:rsidR="00E71EB2">
        <w:rPr>
          <w:rFonts w:ascii="Times New Roman" w:eastAsia="Lucida Sans Unicode" w:hAnsi="Times New Roman"/>
          <w:kern w:val="2"/>
          <w:sz w:val="24"/>
          <w:szCs w:val="24"/>
          <w:lang w:eastAsia="ru-RU"/>
        </w:rPr>
        <w:t xml:space="preserve"> Сейчас же уже с уверенностью можно сказать, что активизация сразу такого большого количества сильных региональных игроков, уже поставило под вопрос будущее американского вли</w:t>
      </w:r>
      <w:r w:rsidR="00EA66A3">
        <w:rPr>
          <w:rFonts w:ascii="Times New Roman" w:eastAsia="Lucida Sans Unicode" w:hAnsi="Times New Roman"/>
          <w:kern w:val="2"/>
          <w:sz w:val="24"/>
          <w:szCs w:val="24"/>
          <w:lang w:eastAsia="ru-RU"/>
        </w:rPr>
        <w:t>яния в среднеазиатском регионе.</w:t>
      </w:r>
    </w:p>
    <w:p w:rsidR="00B80BB8" w:rsidRDefault="00B80BB8" w:rsidP="00A80C0D">
      <w:pPr>
        <w:widowControl w:val="0"/>
        <w:suppressAutoHyphens/>
        <w:spacing w:after="0" w:line="240" w:lineRule="auto"/>
        <w:jc w:val="both"/>
        <w:rPr>
          <w:rFonts w:ascii="Times New Roman" w:eastAsia="Lucida Sans Unicode" w:hAnsi="Times New Roman"/>
          <w:kern w:val="2"/>
          <w:sz w:val="28"/>
          <w:szCs w:val="28"/>
          <w:lang w:eastAsia="ru-RU"/>
        </w:rPr>
      </w:pPr>
    </w:p>
    <w:p w:rsidR="00E534C2" w:rsidRDefault="00E534C2" w:rsidP="00A80C0D">
      <w:pPr>
        <w:widowControl w:val="0"/>
        <w:suppressAutoHyphens/>
        <w:spacing w:after="0" w:line="240" w:lineRule="auto"/>
        <w:jc w:val="both"/>
        <w:rPr>
          <w:rFonts w:ascii="Times New Roman" w:eastAsia="Lucida Sans Unicode" w:hAnsi="Times New Roman"/>
          <w:kern w:val="2"/>
          <w:sz w:val="28"/>
          <w:szCs w:val="28"/>
          <w:lang w:eastAsia="ru-RU"/>
        </w:rPr>
      </w:pPr>
    </w:p>
    <w:p w:rsidR="00E534C2" w:rsidRDefault="00E534C2" w:rsidP="00A80C0D">
      <w:pPr>
        <w:widowControl w:val="0"/>
        <w:suppressAutoHyphens/>
        <w:spacing w:after="0" w:line="240" w:lineRule="auto"/>
        <w:jc w:val="both"/>
        <w:rPr>
          <w:rFonts w:ascii="Times New Roman" w:eastAsia="Lucida Sans Unicode" w:hAnsi="Times New Roman"/>
          <w:kern w:val="2"/>
          <w:sz w:val="28"/>
          <w:szCs w:val="28"/>
          <w:lang w:eastAsia="ru-RU"/>
        </w:rPr>
      </w:pPr>
    </w:p>
    <w:p w:rsidR="00E84A38" w:rsidRDefault="00E84A38" w:rsidP="00A80C0D">
      <w:pPr>
        <w:widowControl w:val="0"/>
        <w:suppressAutoHyphens/>
        <w:spacing w:after="0" w:line="240" w:lineRule="auto"/>
        <w:jc w:val="both"/>
        <w:rPr>
          <w:rFonts w:ascii="Times New Roman" w:eastAsia="Lucida Sans Unicode" w:hAnsi="Times New Roman"/>
          <w:kern w:val="2"/>
          <w:sz w:val="28"/>
          <w:szCs w:val="28"/>
          <w:lang w:eastAsia="ru-RU"/>
        </w:rPr>
      </w:pPr>
    </w:p>
    <w:p w:rsidR="00E84A38" w:rsidRDefault="00E84A38" w:rsidP="00A80C0D">
      <w:pPr>
        <w:widowControl w:val="0"/>
        <w:suppressAutoHyphens/>
        <w:spacing w:after="0" w:line="240" w:lineRule="auto"/>
        <w:jc w:val="both"/>
        <w:rPr>
          <w:rFonts w:ascii="Times New Roman" w:eastAsia="Lucida Sans Unicode" w:hAnsi="Times New Roman"/>
          <w:kern w:val="2"/>
          <w:sz w:val="28"/>
          <w:szCs w:val="28"/>
          <w:lang w:eastAsia="ru-RU"/>
        </w:rPr>
      </w:pPr>
    </w:p>
    <w:p w:rsidR="00E84A38" w:rsidRDefault="00E84A38" w:rsidP="00A80C0D">
      <w:pPr>
        <w:widowControl w:val="0"/>
        <w:suppressAutoHyphens/>
        <w:spacing w:after="0" w:line="240" w:lineRule="auto"/>
        <w:jc w:val="both"/>
        <w:rPr>
          <w:rFonts w:ascii="Times New Roman" w:eastAsia="Lucida Sans Unicode" w:hAnsi="Times New Roman"/>
          <w:kern w:val="2"/>
          <w:sz w:val="28"/>
          <w:szCs w:val="28"/>
          <w:lang w:eastAsia="ru-RU"/>
        </w:rPr>
      </w:pPr>
    </w:p>
    <w:p w:rsidR="00E84A38" w:rsidRDefault="00E84A38" w:rsidP="00A80C0D">
      <w:pPr>
        <w:widowControl w:val="0"/>
        <w:suppressAutoHyphens/>
        <w:spacing w:after="0" w:line="240" w:lineRule="auto"/>
        <w:jc w:val="both"/>
        <w:rPr>
          <w:rFonts w:ascii="Times New Roman" w:eastAsia="Lucida Sans Unicode" w:hAnsi="Times New Roman"/>
          <w:kern w:val="2"/>
          <w:sz w:val="28"/>
          <w:szCs w:val="28"/>
          <w:lang w:eastAsia="ru-RU"/>
        </w:rPr>
      </w:pPr>
    </w:p>
    <w:p w:rsidR="00E84A38" w:rsidRDefault="00E84A38" w:rsidP="00A80C0D">
      <w:pPr>
        <w:widowControl w:val="0"/>
        <w:suppressAutoHyphens/>
        <w:spacing w:after="0" w:line="240" w:lineRule="auto"/>
        <w:jc w:val="both"/>
        <w:rPr>
          <w:rFonts w:ascii="Times New Roman" w:eastAsia="Lucida Sans Unicode" w:hAnsi="Times New Roman"/>
          <w:kern w:val="2"/>
          <w:sz w:val="28"/>
          <w:szCs w:val="28"/>
          <w:lang w:eastAsia="ru-RU"/>
        </w:rPr>
      </w:pPr>
    </w:p>
    <w:p w:rsidR="00E84A38" w:rsidRDefault="00E84A38" w:rsidP="00A80C0D">
      <w:pPr>
        <w:widowControl w:val="0"/>
        <w:suppressAutoHyphens/>
        <w:spacing w:after="0" w:line="240" w:lineRule="auto"/>
        <w:jc w:val="both"/>
        <w:rPr>
          <w:rFonts w:ascii="Times New Roman" w:eastAsia="Lucida Sans Unicode" w:hAnsi="Times New Roman"/>
          <w:kern w:val="2"/>
          <w:sz w:val="28"/>
          <w:szCs w:val="28"/>
          <w:lang w:eastAsia="ru-RU"/>
        </w:rPr>
      </w:pPr>
    </w:p>
    <w:p w:rsidR="00E84A38" w:rsidRDefault="00E84A38" w:rsidP="00A80C0D">
      <w:pPr>
        <w:widowControl w:val="0"/>
        <w:suppressAutoHyphens/>
        <w:spacing w:after="0" w:line="240" w:lineRule="auto"/>
        <w:jc w:val="both"/>
        <w:rPr>
          <w:rFonts w:ascii="Times New Roman" w:eastAsia="Lucida Sans Unicode" w:hAnsi="Times New Roman"/>
          <w:kern w:val="2"/>
          <w:sz w:val="28"/>
          <w:szCs w:val="28"/>
          <w:lang w:eastAsia="ru-RU"/>
        </w:rPr>
      </w:pPr>
    </w:p>
    <w:p w:rsidR="00E84A38" w:rsidRDefault="00E84A38" w:rsidP="00A80C0D">
      <w:pPr>
        <w:widowControl w:val="0"/>
        <w:suppressAutoHyphens/>
        <w:spacing w:after="0" w:line="240" w:lineRule="auto"/>
        <w:jc w:val="both"/>
        <w:rPr>
          <w:rFonts w:ascii="Times New Roman" w:eastAsia="Lucida Sans Unicode" w:hAnsi="Times New Roman"/>
          <w:kern w:val="2"/>
          <w:sz w:val="28"/>
          <w:szCs w:val="28"/>
          <w:lang w:eastAsia="ru-RU"/>
        </w:rPr>
      </w:pPr>
    </w:p>
    <w:p w:rsidR="00921439" w:rsidRDefault="00921439" w:rsidP="00A80C0D">
      <w:pPr>
        <w:widowControl w:val="0"/>
        <w:suppressAutoHyphens/>
        <w:spacing w:after="0" w:line="240" w:lineRule="auto"/>
        <w:jc w:val="both"/>
        <w:rPr>
          <w:rFonts w:ascii="Times New Roman" w:eastAsia="Lucida Sans Unicode" w:hAnsi="Times New Roman"/>
          <w:kern w:val="2"/>
          <w:sz w:val="28"/>
          <w:szCs w:val="28"/>
          <w:lang w:eastAsia="ru-RU"/>
        </w:rPr>
      </w:pPr>
    </w:p>
    <w:p w:rsidR="00921439" w:rsidRDefault="00921439" w:rsidP="00A80C0D">
      <w:pPr>
        <w:widowControl w:val="0"/>
        <w:suppressAutoHyphens/>
        <w:spacing w:after="0" w:line="240" w:lineRule="auto"/>
        <w:jc w:val="both"/>
        <w:rPr>
          <w:rFonts w:ascii="Times New Roman" w:eastAsia="Lucida Sans Unicode" w:hAnsi="Times New Roman"/>
          <w:kern w:val="2"/>
          <w:sz w:val="28"/>
          <w:szCs w:val="28"/>
          <w:lang w:eastAsia="ru-RU"/>
        </w:rPr>
      </w:pPr>
    </w:p>
    <w:p w:rsidR="00921439" w:rsidRDefault="00921439" w:rsidP="00A80C0D">
      <w:pPr>
        <w:widowControl w:val="0"/>
        <w:suppressAutoHyphens/>
        <w:spacing w:after="0" w:line="240" w:lineRule="auto"/>
        <w:jc w:val="both"/>
        <w:rPr>
          <w:rFonts w:ascii="Times New Roman" w:eastAsia="Lucida Sans Unicode" w:hAnsi="Times New Roman"/>
          <w:kern w:val="2"/>
          <w:sz w:val="28"/>
          <w:szCs w:val="28"/>
          <w:lang w:eastAsia="ru-RU"/>
        </w:rPr>
      </w:pPr>
    </w:p>
    <w:p w:rsidR="00921439" w:rsidRDefault="00921439" w:rsidP="00A80C0D">
      <w:pPr>
        <w:widowControl w:val="0"/>
        <w:suppressAutoHyphens/>
        <w:spacing w:after="0" w:line="240" w:lineRule="auto"/>
        <w:jc w:val="both"/>
        <w:rPr>
          <w:rFonts w:ascii="Times New Roman" w:eastAsia="Lucida Sans Unicode" w:hAnsi="Times New Roman"/>
          <w:kern w:val="2"/>
          <w:sz w:val="28"/>
          <w:szCs w:val="28"/>
          <w:lang w:eastAsia="ru-RU"/>
        </w:rPr>
      </w:pPr>
    </w:p>
    <w:p w:rsidR="00921439" w:rsidRDefault="00921439" w:rsidP="00A80C0D">
      <w:pPr>
        <w:widowControl w:val="0"/>
        <w:suppressAutoHyphens/>
        <w:spacing w:after="0" w:line="240" w:lineRule="auto"/>
        <w:jc w:val="both"/>
        <w:rPr>
          <w:rFonts w:ascii="Times New Roman" w:eastAsia="Lucida Sans Unicode" w:hAnsi="Times New Roman"/>
          <w:kern w:val="2"/>
          <w:sz w:val="28"/>
          <w:szCs w:val="28"/>
          <w:lang w:eastAsia="ru-RU"/>
        </w:rPr>
      </w:pPr>
    </w:p>
    <w:p w:rsidR="00921439" w:rsidRDefault="00921439" w:rsidP="00A80C0D">
      <w:pPr>
        <w:widowControl w:val="0"/>
        <w:suppressAutoHyphens/>
        <w:spacing w:after="0" w:line="240" w:lineRule="auto"/>
        <w:jc w:val="both"/>
        <w:rPr>
          <w:rFonts w:ascii="Times New Roman" w:eastAsia="Lucida Sans Unicode" w:hAnsi="Times New Roman"/>
          <w:kern w:val="2"/>
          <w:sz w:val="28"/>
          <w:szCs w:val="28"/>
          <w:lang w:eastAsia="ru-RU"/>
        </w:rPr>
      </w:pPr>
    </w:p>
    <w:p w:rsidR="00921439" w:rsidRDefault="00921439" w:rsidP="00A80C0D">
      <w:pPr>
        <w:widowControl w:val="0"/>
        <w:suppressAutoHyphens/>
        <w:spacing w:after="0" w:line="240" w:lineRule="auto"/>
        <w:jc w:val="both"/>
        <w:rPr>
          <w:rFonts w:ascii="Times New Roman" w:eastAsia="Lucida Sans Unicode" w:hAnsi="Times New Roman"/>
          <w:kern w:val="2"/>
          <w:sz w:val="28"/>
          <w:szCs w:val="28"/>
          <w:lang w:eastAsia="ru-RU"/>
        </w:rPr>
      </w:pPr>
    </w:p>
    <w:p w:rsidR="000049A4" w:rsidRDefault="000049A4" w:rsidP="00A80C0D">
      <w:pPr>
        <w:widowControl w:val="0"/>
        <w:suppressAutoHyphens/>
        <w:spacing w:after="0" w:line="240" w:lineRule="auto"/>
        <w:jc w:val="both"/>
        <w:rPr>
          <w:rFonts w:ascii="Times New Roman" w:eastAsia="Lucida Sans Unicode" w:hAnsi="Times New Roman"/>
          <w:kern w:val="2"/>
          <w:sz w:val="28"/>
          <w:szCs w:val="28"/>
          <w:lang w:eastAsia="ru-RU"/>
        </w:rPr>
      </w:pPr>
    </w:p>
    <w:p w:rsidR="00BB1E49" w:rsidRDefault="00BB1E49" w:rsidP="00A80C0D">
      <w:pPr>
        <w:widowControl w:val="0"/>
        <w:suppressAutoHyphens/>
        <w:spacing w:after="0" w:line="240" w:lineRule="auto"/>
        <w:jc w:val="both"/>
        <w:rPr>
          <w:rFonts w:ascii="Times New Roman" w:eastAsia="Lucida Sans Unicode" w:hAnsi="Times New Roman"/>
          <w:kern w:val="2"/>
          <w:sz w:val="28"/>
          <w:szCs w:val="28"/>
          <w:lang w:eastAsia="ru-RU"/>
        </w:rPr>
      </w:pPr>
    </w:p>
    <w:p w:rsidR="00E534C2" w:rsidRPr="00A80C0D" w:rsidRDefault="00E534C2" w:rsidP="00A80C0D">
      <w:pPr>
        <w:widowControl w:val="0"/>
        <w:suppressAutoHyphens/>
        <w:spacing w:after="0" w:line="240" w:lineRule="auto"/>
        <w:jc w:val="both"/>
        <w:rPr>
          <w:rFonts w:ascii="Times New Roman" w:eastAsia="Lucida Sans Unicode" w:hAnsi="Times New Roman"/>
          <w:kern w:val="2"/>
          <w:sz w:val="28"/>
          <w:szCs w:val="28"/>
          <w:lang w:eastAsia="ru-RU"/>
        </w:rPr>
      </w:pPr>
    </w:p>
    <w:p w:rsidR="001C0D78" w:rsidRDefault="001C0D78" w:rsidP="001C0D78">
      <w:pPr>
        <w:pStyle w:val="a3"/>
        <w:widowControl w:val="0"/>
        <w:numPr>
          <w:ilvl w:val="1"/>
          <w:numId w:val="21"/>
        </w:numPr>
        <w:suppressAutoHyphens/>
        <w:spacing w:after="0" w:line="240" w:lineRule="auto"/>
        <w:jc w:val="both"/>
        <w:rPr>
          <w:rFonts w:ascii="Times New Roman" w:eastAsia="Lucida Sans Unicode" w:hAnsi="Times New Roman"/>
          <w:kern w:val="2"/>
          <w:sz w:val="28"/>
          <w:szCs w:val="28"/>
          <w:lang w:eastAsia="ru-RU"/>
        </w:rPr>
      </w:pPr>
      <w:r>
        <w:rPr>
          <w:rFonts w:ascii="Times New Roman" w:eastAsia="Lucida Sans Unicode" w:hAnsi="Times New Roman"/>
          <w:kern w:val="2"/>
          <w:sz w:val="28"/>
          <w:szCs w:val="28"/>
          <w:lang w:eastAsia="ru-RU"/>
        </w:rPr>
        <w:lastRenderedPageBreak/>
        <w:t xml:space="preserve"> Перспективы </w:t>
      </w:r>
      <w:r w:rsidR="00A119A6">
        <w:rPr>
          <w:rFonts w:ascii="Times New Roman" w:eastAsia="Lucida Sans Unicode" w:hAnsi="Times New Roman"/>
          <w:kern w:val="2"/>
          <w:sz w:val="28"/>
          <w:szCs w:val="28"/>
          <w:lang w:eastAsia="ru-RU"/>
        </w:rPr>
        <w:t>гражданской войны в Йемене</w:t>
      </w:r>
    </w:p>
    <w:p w:rsidR="00E71EB2" w:rsidRDefault="00E71EB2" w:rsidP="00E71EB2">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F735A7" w:rsidRPr="000E27D2" w:rsidRDefault="00C73A28" w:rsidP="00BB1E49">
      <w:pPr>
        <w:pStyle w:val="a3"/>
        <w:widowControl w:val="0"/>
        <w:suppressAutoHyphens/>
        <w:spacing w:after="0"/>
        <w:ind w:left="360" w:firstLine="348"/>
        <w:jc w:val="both"/>
        <w:rPr>
          <w:rFonts w:ascii="Times New Roman" w:eastAsia="Lucida Sans Unicode" w:hAnsi="Times New Roman"/>
          <w:kern w:val="2"/>
          <w:sz w:val="28"/>
          <w:szCs w:val="28"/>
          <w:lang w:eastAsia="ru-RU"/>
        </w:rPr>
      </w:pPr>
      <w:r>
        <w:rPr>
          <w:rFonts w:ascii="Times New Roman" w:eastAsia="Lucida Sans Unicode" w:hAnsi="Times New Roman"/>
          <w:kern w:val="2"/>
          <w:sz w:val="24"/>
          <w:szCs w:val="24"/>
          <w:lang w:eastAsia="ru-RU"/>
        </w:rPr>
        <w:t>Конфликт</w:t>
      </w:r>
      <w:r w:rsidR="004B2E59">
        <w:rPr>
          <w:rFonts w:ascii="Times New Roman" w:eastAsia="Lucida Sans Unicode" w:hAnsi="Times New Roman"/>
          <w:kern w:val="2"/>
          <w:sz w:val="24"/>
          <w:szCs w:val="24"/>
          <w:lang w:eastAsia="ru-RU"/>
        </w:rPr>
        <w:t xml:space="preserve"> в Йемене</w:t>
      </w:r>
      <w:r>
        <w:rPr>
          <w:rFonts w:ascii="Times New Roman" w:eastAsia="Lucida Sans Unicode" w:hAnsi="Times New Roman"/>
          <w:kern w:val="2"/>
          <w:sz w:val="24"/>
          <w:szCs w:val="24"/>
          <w:lang w:eastAsia="ru-RU"/>
        </w:rPr>
        <w:t xml:space="preserve"> существует довольно продолжительное время</w:t>
      </w:r>
      <w:r w:rsidR="00F735A7">
        <w:rPr>
          <w:rFonts w:ascii="Times New Roman" w:eastAsia="Lucida Sans Unicode" w:hAnsi="Times New Roman"/>
          <w:kern w:val="2"/>
          <w:sz w:val="24"/>
          <w:szCs w:val="24"/>
          <w:lang w:eastAsia="ru-RU"/>
        </w:rPr>
        <w:t>, и, по сути, представляет собой своеобразный</w:t>
      </w:r>
      <w:r w:rsidR="004B2E59">
        <w:rPr>
          <w:rFonts w:ascii="Times New Roman" w:eastAsia="Lucida Sans Unicode" w:hAnsi="Times New Roman"/>
          <w:kern w:val="2"/>
          <w:sz w:val="24"/>
          <w:szCs w:val="24"/>
          <w:lang w:eastAsia="ru-RU"/>
        </w:rPr>
        <w:t xml:space="preserve"> очередной</w:t>
      </w:r>
      <w:r w:rsidR="00F735A7">
        <w:rPr>
          <w:rFonts w:ascii="Times New Roman" w:eastAsia="Lucida Sans Unicode" w:hAnsi="Times New Roman"/>
          <w:kern w:val="2"/>
          <w:sz w:val="24"/>
          <w:szCs w:val="24"/>
          <w:lang w:eastAsia="ru-RU"/>
        </w:rPr>
        <w:t xml:space="preserve"> виток религиозно-идеологического противостояния между Ираном и Саудовской Аравией.  Из-за нежелания сталкиваться в прямом военном противостоянии</w:t>
      </w:r>
      <w:r w:rsidR="004B2E59">
        <w:rPr>
          <w:rFonts w:ascii="Times New Roman" w:eastAsia="Lucida Sans Unicode" w:hAnsi="Times New Roman"/>
          <w:kern w:val="2"/>
          <w:sz w:val="24"/>
          <w:szCs w:val="24"/>
          <w:lang w:eastAsia="ru-RU"/>
        </w:rPr>
        <w:t xml:space="preserve">, поскольку это не отвечает текущим интересам обеих стран, Тегеран и Эр-Рияд предпочитают вести военные действия подконтрольными друг другу силами, на территориях сопредельных государств, таких как Ирак, Сирия, а теперь и Йемен. </w:t>
      </w:r>
      <w:r w:rsidR="004B2E59" w:rsidRPr="004B2E59">
        <w:rPr>
          <w:rFonts w:ascii="Times New Roman" w:eastAsia="Lucida Sans Unicode" w:hAnsi="Times New Roman"/>
          <w:kern w:val="2"/>
          <w:sz w:val="24"/>
          <w:szCs w:val="24"/>
          <w:lang w:eastAsia="ru-RU"/>
        </w:rPr>
        <w:t>Оба государства значительно отличаются друг от друга по размеру и потенциалу своих вооруженных сил.</w:t>
      </w:r>
      <w:r w:rsidR="004B2E59">
        <w:rPr>
          <w:rFonts w:ascii="Times New Roman" w:eastAsia="Lucida Sans Unicode" w:hAnsi="Times New Roman"/>
          <w:kern w:val="2"/>
          <w:sz w:val="24"/>
          <w:szCs w:val="24"/>
          <w:lang w:eastAsia="ru-RU"/>
        </w:rPr>
        <w:t xml:space="preserve"> Иран располагает вооруженными силами, существенно превосходящими по численности таковые у Саудовской Аравии, при этом </w:t>
      </w:r>
      <w:r w:rsidR="003C6F48">
        <w:rPr>
          <w:rFonts w:ascii="Times New Roman" w:eastAsia="Lucida Sans Unicode" w:hAnsi="Times New Roman"/>
          <w:kern w:val="2"/>
          <w:sz w:val="24"/>
          <w:szCs w:val="24"/>
          <w:lang w:eastAsia="ru-RU"/>
        </w:rPr>
        <w:t xml:space="preserve">уступая суннитам в технической оснащенности. Также Тегеран имеет в своем распоряжении Корпус Стражей Исламской Революции, занимающийся сетецентричными операциями. Подразделение </w:t>
      </w:r>
      <w:proofErr w:type="spellStart"/>
      <w:r w:rsidR="003C6F48">
        <w:rPr>
          <w:rFonts w:ascii="Times New Roman" w:eastAsia="Lucida Sans Unicode" w:hAnsi="Times New Roman"/>
          <w:kern w:val="2"/>
          <w:sz w:val="24"/>
          <w:szCs w:val="24"/>
          <w:lang w:eastAsia="ru-RU"/>
        </w:rPr>
        <w:t>КСИРа</w:t>
      </w:r>
      <w:proofErr w:type="spellEnd"/>
      <w:r w:rsidR="003C6F48">
        <w:rPr>
          <w:rFonts w:ascii="Times New Roman" w:eastAsia="Lucida Sans Unicode" w:hAnsi="Times New Roman"/>
          <w:kern w:val="2"/>
          <w:sz w:val="24"/>
          <w:szCs w:val="24"/>
          <w:lang w:eastAsia="ru-RU"/>
        </w:rPr>
        <w:t xml:space="preserve"> «</w:t>
      </w:r>
      <w:proofErr w:type="spellStart"/>
      <w:r w:rsidR="003C6F48">
        <w:rPr>
          <w:rFonts w:ascii="Times New Roman" w:eastAsia="Lucida Sans Unicode" w:hAnsi="Times New Roman"/>
          <w:kern w:val="2"/>
          <w:sz w:val="24"/>
          <w:szCs w:val="24"/>
          <w:lang w:eastAsia="ru-RU"/>
        </w:rPr>
        <w:t>Кудс</w:t>
      </w:r>
      <w:proofErr w:type="spellEnd"/>
      <w:r w:rsidR="003C6F48">
        <w:rPr>
          <w:rFonts w:ascii="Times New Roman" w:eastAsia="Lucida Sans Unicode" w:hAnsi="Times New Roman"/>
          <w:kern w:val="2"/>
          <w:sz w:val="24"/>
          <w:szCs w:val="24"/>
          <w:lang w:eastAsia="ru-RU"/>
        </w:rPr>
        <w:t xml:space="preserve">» занимается проведением спецопераций за рубежом, Эр-Рияду для осуществления подобных мероприятий до последнего времени приходилось прибегать к помощи союзников, в основном США. В свою очередь, Саудовская Аравия располагает продвинутыми ВВС и сухопутными войсками, оснащенных новыми образцами техники, а также развитой системой противовоздушной обороны. Следует также отметить более существенный боевой опыт у иранских вооруженных сил, в сравнении с </w:t>
      </w:r>
      <w:r w:rsidR="00205170">
        <w:rPr>
          <w:rFonts w:ascii="Times New Roman" w:eastAsia="Lucida Sans Unicode" w:hAnsi="Times New Roman"/>
          <w:kern w:val="2"/>
          <w:sz w:val="24"/>
          <w:szCs w:val="24"/>
          <w:lang w:eastAsia="ru-RU"/>
        </w:rPr>
        <w:t xml:space="preserve">оппонентами, в основном это опыт, накопленный во время войны с Ираком и гражданской войны в Сирии, а теперь и в Йемене. Если же говорить о специфике самого йеменского конфликта, то становится ясным, что он обладает рядом характеристик, присущих типичному сетецентричному конфликту. Несмотря на отсутствие прямой связи между </w:t>
      </w:r>
      <w:r w:rsidR="006C6CF6">
        <w:rPr>
          <w:rFonts w:ascii="Times New Roman" w:eastAsia="Lucida Sans Unicode" w:hAnsi="Times New Roman"/>
          <w:kern w:val="2"/>
          <w:sz w:val="24"/>
          <w:szCs w:val="24"/>
          <w:lang w:eastAsia="ru-RU"/>
        </w:rPr>
        <w:t xml:space="preserve">Тегераном и </w:t>
      </w:r>
      <w:proofErr w:type="spellStart"/>
      <w:r w:rsidR="006C6CF6">
        <w:rPr>
          <w:rFonts w:ascii="Times New Roman" w:eastAsia="Lucida Sans Unicode" w:hAnsi="Times New Roman"/>
          <w:kern w:val="2"/>
          <w:sz w:val="24"/>
          <w:szCs w:val="24"/>
          <w:lang w:eastAsia="ru-RU"/>
        </w:rPr>
        <w:t>хуситами</w:t>
      </w:r>
      <w:proofErr w:type="spellEnd"/>
      <w:r w:rsidR="006C6CF6">
        <w:rPr>
          <w:rFonts w:ascii="Times New Roman" w:eastAsia="Lucida Sans Unicode" w:hAnsi="Times New Roman"/>
          <w:kern w:val="2"/>
          <w:sz w:val="24"/>
          <w:szCs w:val="24"/>
          <w:lang w:eastAsia="ru-RU"/>
        </w:rPr>
        <w:t xml:space="preserve">, последним оказывается помощь в снабжении и обучении военными инструкторами. </w:t>
      </w:r>
      <w:r w:rsidR="000B2845">
        <w:rPr>
          <w:rFonts w:ascii="Times New Roman" w:eastAsia="Lucida Sans Unicode" w:hAnsi="Times New Roman"/>
          <w:kern w:val="2"/>
          <w:sz w:val="24"/>
          <w:szCs w:val="24"/>
          <w:lang w:eastAsia="ru-RU"/>
        </w:rPr>
        <w:t xml:space="preserve">Оставшемуся без поддержки собственной коалиции Эр-Рияду воздушную поддержку США и другие западные страны, на территории Йемена также разворачиваются группы американского спецназа, вооруженные силы Саудовской Аравии проходят обучение у западных инструкторов. Помимо описанных сторон, в Йемене действуют и представители террористических группировок. Ввиду текущей ожесточенности конфликта, его завершение кажется маловероятным в обозримом будущем. Эксперты полагают, </w:t>
      </w:r>
      <w:r w:rsidR="00E30C98">
        <w:rPr>
          <w:rFonts w:ascii="Times New Roman" w:eastAsia="Lucida Sans Unicode" w:hAnsi="Times New Roman"/>
          <w:kern w:val="2"/>
          <w:sz w:val="24"/>
          <w:szCs w:val="24"/>
          <w:lang w:eastAsia="ru-RU"/>
        </w:rPr>
        <w:t xml:space="preserve">что после определенных успехов в Сирии, к решению данного конфликта могла бы присоединиться Российская Федерация, активно расширяющая влияние на Ближнем Востоке. Однако такой шаг, при котором Российские ВС выступили бы на стороне одной из групп, участвующих в конфликте, был бы слишком опрометчив со стороны Москвы. Более интересным выглядит формат, при котором Россия бы выступила </w:t>
      </w:r>
      <w:r w:rsidR="00F715DE">
        <w:rPr>
          <w:rFonts w:ascii="Times New Roman" w:eastAsia="Lucida Sans Unicode" w:hAnsi="Times New Roman"/>
          <w:kern w:val="2"/>
          <w:sz w:val="24"/>
          <w:szCs w:val="24"/>
          <w:lang w:eastAsia="ru-RU"/>
        </w:rPr>
        <w:t xml:space="preserve">посредником </w:t>
      </w:r>
      <w:r w:rsidR="00E30C98">
        <w:rPr>
          <w:rFonts w:ascii="Times New Roman" w:eastAsia="Lucida Sans Unicode" w:hAnsi="Times New Roman"/>
          <w:kern w:val="2"/>
          <w:sz w:val="24"/>
          <w:szCs w:val="24"/>
          <w:lang w:eastAsia="ru-RU"/>
        </w:rPr>
        <w:t xml:space="preserve">процесса </w:t>
      </w:r>
      <w:r w:rsidR="00F715DE">
        <w:rPr>
          <w:rFonts w:ascii="Times New Roman" w:eastAsia="Lucida Sans Unicode" w:hAnsi="Times New Roman"/>
          <w:kern w:val="2"/>
          <w:sz w:val="24"/>
          <w:szCs w:val="24"/>
          <w:lang w:eastAsia="ru-RU"/>
        </w:rPr>
        <w:t>мирного</w:t>
      </w:r>
      <w:r w:rsidR="00E30C98">
        <w:rPr>
          <w:rFonts w:ascii="Times New Roman" w:eastAsia="Lucida Sans Unicode" w:hAnsi="Times New Roman"/>
          <w:kern w:val="2"/>
          <w:sz w:val="24"/>
          <w:szCs w:val="24"/>
          <w:lang w:eastAsia="ru-RU"/>
        </w:rPr>
        <w:t xml:space="preserve"> урегулирования </w:t>
      </w:r>
      <w:r w:rsidR="00F715DE">
        <w:rPr>
          <w:rFonts w:ascii="Times New Roman" w:eastAsia="Lucida Sans Unicode" w:hAnsi="Times New Roman"/>
          <w:kern w:val="2"/>
          <w:sz w:val="24"/>
          <w:szCs w:val="24"/>
          <w:lang w:eastAsia="ru-RU"/>
        </w:rPr>
        <w:t>этого кровопролитного конфликта, при этом равноудаленного от всех противоборствующих сторон и выступающего за прекращение боевых действий.</w:t>
      </w:r>
      <w:r w:rsidR="00E30C98">
        <w:rPr>
          <w:rFonts w:ascii="Times New Roman" w:eastAsia="Lucida Sans Unicode" w:hAnsi="Times New Roman"/>
          <w:kern w:val="2"/>
          <w:sz w:val="24"/>
          <w:szCs w:val="24"/>
          <w:lang w:eastAsia="ru-RU"/>
        </w:rPr>
        <w:t xml:space="preserve"> </w:t>
      </w:r>
      <w:r w:rsidR="00F715DE">
        <w:rPr>
          <w:rFonts w:ascii="Times New Roman" w:eastAsia="Lucida Sans Unicode" w:hAnsi="Times New Roman"/>
          <w:kern w:val="2"/>
          <w:sz w:val="24"/>
          <w:szCs w:val="24"/>
          <w:lang w:eastAsia="ru-RU"/>
        </w:rPr>
        <w:t xml:space="preserve">Поскольку Россия </w:t>
      </w:r>
      <w:r w:rsidR="00F715DE" w:rsidRPr="00F715DE">
        <w:rPr>
          <w:rFonts w:ascii="Times New Roman" w:eastAsia="Lucida Sans Unicode" w:hAnsi="Times New Roman"/>
          <w:kern w:val="2"/>
          <w:sz w:val="24"/>
          <w:szCs w:val="24"/>
          <w:lang w:eastAsia="ru-RU"/>
        </w:rPr>
        <w:t xml:space="preserve">поддерживает отношения и с Ираном, и с Саудовской Аравией, ее положение во многом становится уникальным. Например, США и </w:t>
      </w:r>
      <w:r w:rsidR="000E27D2">
        <w:rPr>
          <w:rFonts w:ascii="Times New Roman" w:eastAsia="Lucida Sans Unicode" w:hAnsi="Times New Roman"/>
          <w:kern w:val="2"/>
          <w:sz w:val="24"/>
          <w:szCs w:val="24"/>
          <w:lang w:eastAsia="ru-RU"/>
        </w:rPr>
        <w:t>другие западные страны</w:t>
      </w:r>
      <w:r w:rsidR="00F715DE" w:rsidRPr="00F715DE">
        <w:rPr>
          <w:rFonts w:ascii="Times New Roman" w:eastAsia="Lucida Sans Unicode" w:hAnsi="Times New Roman"/>
          <w:kern w:val="2"/>
          <w:sz w:val="24"/>
          <w:szCs w:val="24"/>
          <w:lang w:eastAsia="ru-RU"/>
        </w:rPr>
        <w:t xml:space="preserve"> на роль посредников в йеменском конфликте претендовать уже не могут, так как поддержали Саудовскую </w:t>
      </w:r>
      <w:r w:rsidR="00F715DE" w:rsidRPr="00F715DE">
        <w:rPr>
          <w:rFonts w:ascii="Times New Roman" w:eastAsia="Lucida Sans Unicode" w:hAnsi="Times New Roman"/>
          <w:kern w:val="2"/>
          <w:sz w:val="24"/>
          <w:szCs w:val="24"/>
          <w:lang w:eastAsia="ru-RU"/>
        </w:rPr>
        <w:lastRenderedPageBreak/>
        <w:t xml:space="preserve">Аравию. Лишились фактической способности к посредничеству и многие исламские страны, </w:t>
      </w:r>
      <w:r w:rsidR="000E27D2">
        <w:rPr>
          <w:rFonts w:ascii="Times New Roman" w:eastAsia="Lucida Sans Unicode" w:hAnsi="Times New Roman"/>
          <w:kern w:val="2"/>
          <w:sz w:val="24"/>
          <w:szCs w:val="24"/>
          <w:lang w:eastAsia="ru-RU"/>
        </w:rPr>
        <w:t xml:space="preserve">ранее </w:t>
      </w:r>
      <w:r w:rsidR="00F715DE" w:rsidRPr="00F715DE">
        <w:rPr>
          <w:rFonts w:ascii="Times New Roman" w:eastAsia="Lucida Sans Unicode" w:hAnsi="Times New Roman"/>
          <w:kern w:val="2"/>
          <w:sz w:val="24"/>
          <w:szCs w:val="24"/>
          <w:lang w:eastAsia="ru-RU"/>
        </w:rPr>
        <w:t>включившие свои подразделения или технику в состав направленных в Йемен сил коалиции. Таким образом, Россия оказывается едва ли не единственным серьезным государством, способным содействовать урегулированию конфликта за счет развитых с</w:t>
      </w:r>
      <w:r w:rsidR="000E27D2">
        <w:rPr>
          <w:rFonts w:ascii="Times New Roman" w:eastAsia="Lucida Sans Unicode" w:hAnsi="Times New Roman"/>
          <w:kern w:val="2"/>
          <w:sz w:val="24"/>
          <w:szCs w:val="24"/>
          <w:lang w:eastAsia="ru-RU"/>
        </w:rPr>
        <w:t>вязей с его сторонами</w:t>
      </w:r>
      <w:r w:rsidR="00F715DE" w:rsidRPr="00F715DE">
        <w:rPr>
          <w:rFonts w:ascii="Times New Roman" w:eastAsia="Lucida Sans Unicode" w:hAnsi="Times New Roman"/>
          <w:kern w:val="2"/>
          <w:sz w:val="24"/>
          <w:szCs w:val="24"/>
          <w:lang w:eastAsia="ru-RU"/>
        </w:rPr>
        <w:t xml:space="preserve">. Не стоит забывать и о том, что </w:t>
      </w:r>
      <w:r w:rsidR="000E27D2">
        <w:rPr>
          <w:rFonts w:ascii="Times New Roman" w:eastAsia="Lucida Sans Unicode" w:hAnsi="Times New Roman"/>
          <w:kern w:val="2"/>
          <w:sz w:val="24"/>
          <w:szCs w:val="24"/>
          <w:lang w:eastAsia="ru-RU"/>
        </w:rPr>
        <w:t>РФ</w:t>
      </w:r>
      <w:r w:rsidR="00F715DE" w:rsidRPr="00F715DE">
        <w:rPr>
          <w:rFonts w:ascii="Times New Roman" w:eastAsia="Lucida Sans Unicode" w:hAnsi="Times New Roman"/>
          <w:kern w:val="2"/>
          <w:sz w:val="24"/>
          <w:szCs w:val="24"/>
          <w:lang w:eastAsia="ru-RU"/>
        </w:rPr>
        <w:t xml:space="preserve"> имеет большой опыт участия в йеменских конфликтах.</w:t>
      </w:r>
      <w:r w:rsidR="000E27D2">
        <w:rPr>
          <w:rFonts w:ascii="Times New Roman" w:eastAsia="Lucida Sans Unicode" w:hAnsi="Times New Roman"/>
          <w:kern w:val="2"/>
          <w:sz w:val="24"/>
          <w:szCs w:val="24"/>
          <w:lang w:eastAsia="ru-RU"/>
        </w:rPr>
        <w:t xml:space="preserve"> Само </w:t>
      </w:r>
      <w:r w:rsidR="000E27D2" w:rsidRPr="000E27D2">
        <w:rPr>
          <w:rFonts w:ascii="Times New Roman" w:eastAsia="Lucida Sans Unicode" w:hAnsi="Times New Roman"/>
          <w:kern w:val="2"/>
          <w:sz w:val="24"/>
          <w:szCs w:val="24"/>
          <w:lang w:eastAsia="ru-RU"/>
        </w:rPr>
        <w:t>вмешательство в йеменские дела должно носить сугубо дипломатический характер, без выделения одной из сторон конфликта, без какой-либо отправки оружия и, тем более, войск. Если российские дипломатические усилия в Йемене будут успешными, то это повысит авторитет страны</w:t>
      </w:r>
      <w:r w:rsidR="00165379">
        <w:rPr>
          <w:rFonts w:ascii="Times New Roman" w:eastAsia="Lucida Sans Unicode" w:hAnsi="Times New Roman"/>
          <w:kern w:val="2"/>
          <w:sz w:val="24"/>
          <w:szCs w:val="24"/>
          <w:lang w:eastAsia="ru-RU"/>
        </w:rPr>
        <w:t>,</w:t>
      </w:r>
      <w:r w:rsidR="002C111A">
        <w:rPr>
          <w:rFonts w:ascii="Times New Roman" w:eastAsia="Lucida Sans Unicode" w:hAnsi="Times New Roman"/>
          <w:kern w:val="2"/>
          <w:sz w:val="24"/>
          <w:szCs w:val="24"/>
          <w:lang w:eastAsia="ru-RU"/>
        </w:rPr>
        <w:t xml:space="preserve"> как</w:t>
      </w:r>
      <w:r w:rsidR="000E27D2" w:rsidRPr="000E27D2">
        <w:rPr>
          <w:rFonts w:ascii="Times New Roman" w:eastAsia="Lucida Sans Unicode" w:hAnsi="Times New Roman"/>
          <w:kern w:val="2"/>
          <w:sz w:val="24"/>
          <w:szCs w:val="24"/>
          <w:lang w:eastAsia="ru-RU"/>
        </w:rPr>
        <w:t xml:space="preserve"> на м</w:t>
      </w:r>
      <w:r w:rsidR="002C111A">
        <w:rPr>
          <w:rFonts w:ascii="Times New Roman" w:eastAsia="Lucida Sans Unicode" w:hAnsi="Times New Roman"/>
          <w:kern w:val="2"/>
          <w:sz w:val="24"/>
          <w:szCs w:val="24"/>
          <w:lang w:eastAsia="ru-RU"/>
        </w:rPr>
        <w:t>еждународной сцене, так и</w:t>
      </w:r>
      <w:r w:rsidR="000E27D2" w:rsidRPr="000E27D2">
        <w:rPr>
          <w:rFonts w:ascii="Times New Roman" w:eastAsia="Lucida Sans Unicode" w:hAnsi="Times New Roman"/>
          <w:kern w:val="2"/>
          <w:sz w:val="24"/>
          <w:szCs w:val="24"/>
          <w:lang w:eastAsia="ru-RU"/>
        </w:rPr>
        <w:t xml:space="preserve"> на Ближнем Востоке.</w:t>
      </w:r>
    </w:p>
    <w:p w:rsidR="00E84A38" w:rsidRDefault="00E84A38" w:rsidP="00E71EB2">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E84A38" w:rsidRDefault="00E84A38" w:rsidP="00E71EB2">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E84A38" w:rsidRDefault="00E84A38" w:rsidP="00E71EB2">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E84A38" w:rsidRDefault="00E84A38" w:rsidP="00E71EB2">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E84A38" w:rsidRDefault="00E84A38" w:rsidP="00E71EB2">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E84A38" w:rsidRDefault="00E84A38" w:rsidP="00E71EB2">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E84A38" w:rsidRDefault="00E84A38" w:rsidP="00E71EB2">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E84A38" w:rsidRDefault="00E84A38" w:rsidP="00E71EB2">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E84A38" w:rsidRDefault="00E84A38" w:rsidP="00E71EB2">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E84A38" w:rsidRDefault="00E84A38" w:rsidP="00E71EB2">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E84A38" w:rsidRDefault="00E84A38" w:rsidP="00E71EB2">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E84A38" w:rsidRDefault="00E84A38" w:rsidP="00E71EB2">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E84A38" w:rsidRDefault="00E84A38" w:rsidP="00E71EB2">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E84A38" w:rsidRDefault="00E84A38" w:rsidP="00E71EB2">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E84A38" w:rsidRDefault="00E84A38" w:rsidP="00E71EB2">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E84A38" w:rsidRDefault="00E84A38" w:rsidP="00E71EB2">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E84A38" w:rsidRDefault="00E84A38" w:rsidP="00E71EB2">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E84A38" w:rsidRDefault="00E84A38" w:rsidP="00E71EB2">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E84A38" w:rsidRDefault="00E84A38" w:rsidP="00E71EB2">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E84A38" w:rsidRDefault="00E84A38" w:rsidP="00E71EB2">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E84A38" w:rsidRDefault="00E84A38" w:rsidP="00E71EB2">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E84A38" w:rsidRDefault="00E84A38" w:rsidP="00E71EB2">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E84A38" w:rsidRDefault="00E84A38" w:rsidP="00E71EB2">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E84A38" w:rsidRDefault="00E84A38" w:rsidP="00E71EB2">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E84A38" w:rsidRDefault="00E84A38" w:rsidP="00E71EB2">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E84A38" w:rsidRDefault="00E84A38" w:rsidP="00E71EB2">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0049A4" w:rsidRDefault="000049A4" w:rsidP="00E71EB2">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0049A4" w:rsidRDefault="000049A4" w:rsidP="00E71EB2">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0049A4" w:rsidRDefault="000049A4" w:rsidP="00E71EB2">
      <w:pPr>
        <w:pStyle w:val="a3"/>
        <w:widowControl w:val="0"/>
        <w:suppressAutoHyphens/>
        <w:spacing w:after="0" w:line="240" w:lineRule="auto"/>
        <w:ind w:left="360"/>
        <w:jc w:val="both"/>
        <w:rPr>
          <w:rFonts w:ascii="Times New Roman" w:eastAsia="Lucida Sans Unicode" w:hAnsi="Times New Roman"/>
          <w:kern w:val="2"/>
          <w:sz w:val="28"/>
          <w:szCs w:val="28"/>
          <w:lang w:eastAsia="ru-RU"/>
        </w:rPr>
      </w:pPr>
    </w:p>
    <w:p w:rsidR="000049A4" w:rsidRDefault="000049A4" w:rsidP="00E552E7">
      <w:pPr>
        <w:widowControl w:val="0"/>
        <w:suppressAutoHyphens/>
        <w:spacing w:after="0" w:line="240" w:lineRule="auto"/>
        <w:jc w:val="both"/>
        <w:rPr>
          <w:rFonts w:ascii="Times New Roman" w:eastAsia="Lucida Sans Unicode" w:hAnsi="Times New Roman"/>
          <w:kern w:val="2"/>
          <w:sz w:val="28"/>
          <w:szCs w:val="28"/>
          <w:lang w:eastAsia="ru-RU"/>
        </w:rPr>
      </w:pPr>
    </w:p>
    <w:p w:rsidR="00BB1E49" w:rsidRPr="0049646D" w:rsidRDefault="00BB1E49" w:rsidP="00E552E7">
      <w:pPr>
        <w:widowControl w:val="0"/>
        <w:suppressAutoHyphens/>
        <w:spacing w:after="0" w:line="240" w:lineRule="auto"/>
        <w:jc w:val="both"/>
        <w:rPr>
          <w:rFonts w:ascii="Times New Roman" w:eastAsia="Lucida Sans Unicode" w:hAnsi="Times New Roman"/>
          <w:kern w:val="2"/>
          <w:sz w:val="28"/>
          <w:szCs w:val="28"/>
          <w:lang w:eastAsia="ru-RU"/>
        </w:rPr>
      </w:pPr>
    </w:p>
    <w:p w:rsidR="008A2D66" w:rsidRPr="0049646D" w:rsidRDefault="008A2D66" w:rsidP="00E552E7">
      <w:pPr>
        <w:widowControl w:val="0"/>
        <w:suppressAutoHyphens/>
        <w:spacing w:after="0" w:line="240" w:lineRule="auto"/>
        <w:jc w:val="both"/>
        <w:rPr>
          <w:rFonts w:ascii="Times New Roman" w:eastAsia="Lucida Sans Unicode" w:hAnsi="Times New Roman"/>
          <w:kern w:val="2"/>
          <w:sz w:val="28"/>
          <w:szCs w:val="28"/>
          <w:lang w:eastAsia="ru-RU"/>
        </w:rPr>
      </w:pPr>
    </w:p>
    <w:p w:rsidR="000E27D2" w:rsidRPr="003042D1" w:rsidRDefault="001C0D78" w:rsidP="003042D1">
      <w:pPr>
        <w:pStyle w:val="a3"/>
        <w:widowControl w:val="0"/>
        <w:numPr>
          <w:ilvl w:val="1"/>
          <w:numId w:val="21"/>
        </w:numPr>
        <w:suppressAutoHyphens/>
        <w:spacing w:after="0" w:line="240" w:lineRule="auto"/>
        <w:jc w:val="both"/>
        <w:rPr>
          <w:rFonts w:ascii="Times New Roman" w:eastAsia="Lucida Sans Unicode" w:hAnsi="Times New Roman"/>
          <w:kern w:val="2"/>
          <w:sz w:val="28"/>
          <w:szCs w:val="28"/>
          <w:lang w:eastAsia="ru-RU"/>
        </w:rPr>
      </w:pPr>
      <w:r>
        <w:rPr>
          <w:rFonts w:ascii="Times New Roman" w:eastAsia="Lucida Sans Unicode" w:hAnsi="Times New Roman"/>
          <w:kern w:val="2"/>
          <w:sz w:val="28"/>
          <w:szCs w:val="28"/>
          <w:lang w:eastAsia="ru-RU"/>
        </w:rPr>
        <w:lastRenderedPageBreak/>
        <w:t xml:space="preserve"> Перспективы гражданской войны в САР</w:t>
      </w:r>
    </w:p>
    <w:p w:rsidR="002F54C8" w:rsidRPr="00E84A38" w:rsidRDefault="00507543" w:rsidP="00BB1E49">
      <w:pPr>
        <w:pStyle w:val="a3"/>
        <w:widowControl w:val="0"/>
        <w:suppressAutoHyphens/>
        <w:spacing w:after="0"/>
        <w:ind w:left="360" w:firstLine="348"/>
        <w:jc w:val="both"/>
        <w:rPr>
          <w:rFonts w:ascii="Times New Roman" w:eastAsia="Lucida Sans Unicode" w:hAnsi="Times New Roman"/>
          <w:kern w:val="2"/>
          <w:sz w:val="24"/>
          <w:szCs w:val="24"/>
          <w:lang w:eastAsia="ru-RU"/>
        </w:rPr>
      </w:pPr>
      <w:r w:rsidRPr="00507543">
        <w:rPr>
          <w:rFonts w:ascii="Times New Roman" w:eastAsia="Lucida Sans Unicode" w:hAnsi="Times New Roman"/>
          <w:kern w:val="2"/>
          <w:sz w:val="24"/>
          <w:szCs w:val="24"/>
          <w:lang w:eastAsia="ru-RU"/>
        </w:rPr>
        <w:t xml:space="preserve">4 </w:t>
      </w:r>
      <w:r>
        <w:rPr>
          <w:rFonts w:ascii="Times New Roman" w:eastAsia="Lucida Sans Unicode" w:hAnsi="Times New Roman"/>
          <w:kern w:val="2"/>
          <w:sz w:val="24"/>
          <w:szCs w:val="24"/>
          <w:lang w:eastAsia="ru-RU"/>
        </w:rPr>
        <w:t>апреля 2018 года, в ходе трехстороннего саммита в Анкаре, главами Турецкой Республики, Исламской Республики Иран и Российской Федерации было принято совместное заявление</w:t>
      </w:r>
      <w:r w:rsidRPr="00507543">
        <w:rPr>
          <w:rFonts w:ascii="Times New Roman" w:eastAsia="Lucida Sans Unicode" w:hAnsi="Times New Roman"/>
          <w:kern w:val="2"/>
          <w:sz w:val="24"/>
          <w:szCs w:val="24"/>
          <w:lang w:eastAsia="ru-RU"/>
        </w:rPr>
        <w:t xml:space="preserve">. </w:t>
      </w:r>
      <w:proofErr w:type="gramStart"/>
      <w:r>
        <w:rPr>
          <w:rFonts w:ascii="Times New Roman" w:eastAsia="Lucida Sans Unicode" w:hAnsi="Times New Roman"/>
          <w:kern w:val="2"/>
          <w:sz w:val="24"/>
          <w:szCs w:val="24"/>
          <w:lang w:eastAsia="ru-RU"/>
        </w:rPr>
        <w:t>В тексте лидеры «</w:t>
      </w:r>
      <w:r w:rsidRPr="00507543">
        <w:rPr>
          <w:rFonts w:ascii="Times New Roman" w:eastAsia="Lucida Sans Unicode" w:hAnsi="Times New Roman"/>
          <w:kern w:val="2"/>
          <w:sz w:val="24"/>
          <w:szCs w:val="24"/>
          <w:lang w:eastAsia="ru-RU"/>
        </w:rPr>
        <w:t>подчеркнули твердую и неразрывную приверженность суверенитету, независимости, единству и территориальной целостности Сирии и ее светскому характеру</w:t>
      </w:r>
      <w:r>
        <w:rPr>
          <w:rFonts w:ascii="Times New Roman" w:eastAsia="Lucida Sans Unicode" w:hAnsi="Times New Roman"/>
          <w:kern w:val="2"/>
          <w:sz w:val="24"/>
          <w:szCs w:val="24"/>
          <w:lang w:eastAsia="ru-RU"/>
        </w:rPr>
        <w:t>»</w:t>
      </w:r>
      <w:r>
        <w:rPr>
          <w:rStyle w:val="a6"/>
          <w:rFonts w:ascii="Times New Roman" w:eastAsia="Lucida Sans Unicode" w:hAnsi="Times New Roman"/>
          <w:kern w:val="2"/>
          <w:sz w:val="24"/>
          <w:szCs w:val="24"/>
          <w:lang w:eastAsia="ru-RU"/>
        </w:rPr>
        <w:footnoteReference w:id="68"/>
      </w:r>
      <w:r>
        <w:rPr>
          <w:rFonts w:ascii="Times New Roman" w:eastAsia="Lucida Sans Unicode" w:hAnsi="Times New Roman"/>
          <w:kern w:val="2"/>
          <w:sz w:val="24"/>
          <w:szCs w:val="24"/>
          <w:lang w:eastAsia="ru-RU"/>
        </w:rPr>
        <w:t>.</w:t>
      </w:r>
      <w:r w:rsidRPr="00507543">
        <w:rPr>
          <w:rFonts w:ascii="Times New Roman" w:eastAsia="Lucida Sans Unicode" w:hAnsi="Times New Roman"/>
          <w:kern w:val="2"/>
          <w:sz w:val="24"/>
          <w:szCs w:val="24"/>
          <w:lang w:eastAsia="ru-RU"/>
        </w:rPr>
        <w:t xml:space="preserve"> </w:t>
      </w:r>
      <w:r w:rsidR="00DC75A3">
        <w:rPr>
          <w:rFonts w:ascii="Times New Roman" w:eastAsia="Lucida Sans Unicode" w:hAnsi="Times New Roman"/>
          <w:kern w:val="2"/>
          <w:sz w:val="24"/>
          <w:szCs w:val="24"/>
          <w:lang w:eastAsia="ru-RU"/>
        </w:rPr>
        <w:t xml:space="preserve"> Данный саммит, в первую очередь был посвящен выполнению договоренностей, по совместной борьбе с терроризмом и содействию политическому д</w:t>
      </w:r>
      <w:r w:rsidR="008C0D94">
        <w:rPr>
          <w:rFonts w:ascii="Times New Roman" w:eastAsia="Lucida Sans Unicode" w:hAnsi="Times New Roman"/>
          <w:kern w:val="2"/>
          <w:sz w:val="24"/>
          <w:szCs w:val="24"/>
          <w:lang w:eastAsia="ru-RU"/>
        </w:rPr>
        <w:t xml:space="preserve">иалогу в Сирии, </w:t>
      </w:r>
      <w:r w:rsidR="00DC75A3">
        <w:rPr>
          <w:rFonts w:ascii="Times New Roman" w:eastAsia="Lucida Sans Unicode" w:hAnsi="Times New Roman"/>
          <w:kern w:val="2"/>
          <w:sz w:val="24"/>
          <w:szCs w:val="24"/>
          <w:lang w:eastAsia="ru-RU"/>
        </w:rPr>
        <w:t>достигнутых во время предыдущей встречи лидеров в Сочи, в конце 2017 года.</w:t>
      </w:r>
      <w:proofErr w:type="gramEnd"/>
      <w:r w:rsidR="00DC75A3">
        <w:rPr>
          <w:rFonts w:ascii="Times New Roman" w:eastAsia="Lucida Sans Unicode" w:hAnsi="Times New Roman"/>
          <w:kern w:val="2"/>
          <w:sz w:val="24"/>
          <w:szCs w:val="24"/>
          <w:lang w:eastAsia="ru-RU"/>
        </w:rPr>
        <w:t xml:space="preserve"> </w:t>
      </w:r>
      <w:r w:rsidR="008C0D94">
        <w:rPr>
          <w:rFonts w:ascii="Times New Roman" w:eastAsia="Lucida Sans Unicode" w:hAnsi="Times New Roman"/>
          <w:kern w:val="2"/>
          <w:sz w:val="24"/>
          <w:szCs w:val="24"/>
          <w:lang w:eastAsia="ru-RU"/>
        </w:rPr>
        <w:t>Главной же темой нынешней встречи стала</w:t>
      </w:r>
      <w:r w:rsidR="008C0D94">
        <w:rPr>
          <w:rFonts w:ascii="Arial" w:hAnsi="Arial" w:cs="Arial"/>
          <w:color w:val="404040"/>
          <w:sz w:val="23"/>
          <w:szCs w:val="23"/>
          <w:shd w:val="clear" w:color="auto" w:fill="FFFFFF"/>
        </w:rPr>
        <w:t xml:space="preserve"> </w:t>
      </w:r>
      <w:r w:rsidR="008C0D94" w:rsidRPr="008C0D94">
        <w:rPr>
          <w:rFonts w:ascii="Times New Roman" w:eastAsia="Lucida Sans Unicode" w:hAnsi="Times New Roman"/>
          <w:kern w:val="2"/>
          <w:sz w:val="24"/>
          <w:szCs w:val="24"/>
          <w:lang w:eastAsia="ru-RU"/>
        </w:rPr>
        <w:t>защита целостно</w:t>
      </w:r>
      <w:r w:rsidR="008C0D94">
        <w:rPr>
          <w:rFonts w:ascii="Times New Roman" w:eastAsia="Lucida Sans Unicode" w:hAnsi="Times New Roman"/>
          <w:kern w:val="2"/>
          <w:sz w:val="24"/>
          <w:szCs w:val="24"/>
          <w:lang w:eastAsia="ru-RU"/>
        </w:rPr>
        <w:t xml:space="preserve">сти Сирии. Так как появление </w:t>
      </w:r>
      <w:proofErr w:type="spellStart"/>
      <w:r w:rsidR="008C0D94">
        <w:rPr>
          <w:rFonts w:ascii="Times New Roman" w:eastAsia="Lucida Sans Unicode" w:hAnsi="Times New Roman"/>
          <w:kern w:val="2"/>
          <w:sz w:val="24"/>
          <w:szCs w:val="24"/>
          <w:lang w:eastAsia="ru-RU"/>
        </w:rPr>
        <w:t>ала</w:t>
      </w:r>
      <w:r w:rsidR="008C0D94" w:rsidRPr="008C0D94">
        <w:rPr>
          <w:rFonts w:ascii="Times New Roman" w:eastAsia="Lucida Sans Unicode" w:hAnsi="Times New Roman"/>
          <w:kern w:val="2"/>
          <w:sz w:val="24"/>
          <w:szCs w:val="24"/>
          <w:lang w:eastAsia="ru-RU"/>
        </w:rPr>
        <w:t>витского</w:t>
      </w:r>
      <w:proofErr w:type="spellEnd"/>
      <w:r w:rsidR="008C0D94" w:rsidRPr="008C0D94">
        <w:rPr>
          <w:rFonts w:ascii="Times New Roman" w:eastAsia="Lucida Sans Unicode" w:hAnsi="Times New Roman"/>
          <w:kern w:val="2"/>
          <w:sz w:val="24"/>
          <w:szCs w:val="24"/>
          <w:lang w:eastAsia="ru-RU"/>
        </w:rPr>
        <w:t>, курдского и суннитского политического образования еще более</w:t>
      </w:r>
      <w:r w:rsidR="008C0D94">
        <w:rPr>
          <w:rFonts w:ascii="Times New Roman" w:eastAsia="Lucida Sans Unicode" w:hAnsi="Times New Roman"/>
          <w:kern w:val="2"/>
          <w:sz w:val="24"/>
          <w:szCs w:val="24"/>
          <w:lang w:eastAsia="ru-RU"/>
        </w:rPr>
        <w:t xml:space="preserve"> могло</w:t>
      </w:r>
      <w:r w:rsidR="008C0D94" w:rsidRPr="008C0D94">
        <w:rPr>
          <w:rFonts w:ascii="Times New Roman" w:eastAsia="Lucida Sans Unicode" w:hAnsi="Times New Roman"/>
          <w:kern w:val="2"/>
          <w:sz w:val="24"/>
          <w:szCs w:val="24"/>
          <w:lang w:eastAsia="ru-RU"/>
        </w:rPr>
        <w:t xml:space="preserve"> </w:t>
      </w:r>
      <w:r w:rsidR="008C0D94">
        <w:rPr>
          <w:rFonts w:ascii="Times New Roman" w:eastAsia="Lucida Sans Unicode" w:hAnsi="Times New Roman"/>
          <w:kern w:val="2"/>
          <w:sz w:val="24"/>
          <w:szCs w:val="24"/>
          <w:lang w:eastAsia="ru-RU"/>
        </w:rPr>
        <w:t xml:space="preserve">бы </w:t>
      </w:r>
      <w:r w:rsidR="008C0D94" w:rsidRPr="008C0D94">
        <w:rPr>
          <w:rFonts w:ascii="Times New Roman" w:eastAsia="Lucida Sans Unicode" w:hAnsi="Times New Roman"/>
          <w:kern w:val="2"/>
          <w:sz w:val="24"/>
          <w:szCs w:val="24"/>
          <w:lang w:eastAsia="ru-RU"/>
        </w:rPr>
        <w:t>усилит</w:t>
      </w:r>
      <w:r w:rsidR="008C0D94">
        <w:rPr>
          <w:rFonts w:ascii="Times New Roman" w:eastAsia="Lucida Sans Unicode" w:hAnsi="Times New Roman"/>
          <w:kern w:val="2"/>
          <w:sz w:val="24"/>
          <w:szCs w:val="24"/>
          <w:lang w:eastAsia="ru-RU"/>
        </w:rPr>
        <w:t>ь уже существующие</w:t>
      </w:r>
      <w:r w:rsidR="008C0D94" w:rsidRPr="008C0D94">
        <w:rPr>
          <w:rFonts w:ascii="Times New Roman" w:eastAsia="Lucida Sans Unicode" w:hAnsi="Times New Roman"/>
          <w:kern w:val="2"/>
          <w:sz w:val="24"/>
          <w:szCs w:val="24"/>
          <w:lang w:eastAsia="ru-RU"/>
        </w:rPr>
        <w:t xml:space="preserve"> национальные противоречия </w:t>
      </w:r>
      <w:r w:rsidR="008C0D94">
        <w:rPr>
          <w:rFonts w:ascii="Times New Roman" w:eastAsia="Lucida Sans Unicode" w:hAnsi="Times New Roman"/>
          <w:kern w:val="2"/>
          <w:sz w:val="24"/>
          <w:szCs w:val="24"/>
          <w:lang w:eastAsia="ru-RU"/>
        </w:rPr>
        <w:t>трех стран между собой и создало бы</w:t>
      </w:r>
      <w:r w:rsidR="008C0D94" w:rsidRPr="008C0D94">
        <w:rPr>
          <w:rFonts w:ascii="Times New Roman" w:eastAsia="Lucida Sans Unicode" w:hAnsi="Times New Roman"/>
          <w:kern w:val="2"/>
          <w:sz w:val="24"/>
          <w:szCs w:val="24"/>
          <w:lang w:eastAsia="ru-RU"/>
        </w:rPr>
        <w:t xml:space="preserve"> в этом регионе новые очаги угроз как целостности Ирана и Турции, так и угрозе экономическим и национальным интересам всех трех госуда</w:t>
      </w:r>
      <w:proofErr w:type="gramStart"/>
      <w:r w:rsidR="008C0D94" w:rsidRPr="008C0D94">
        <w:rPr>
          <w:rFonts w:ascii="Times New Roman" w:eastAsia="Lucida Sans Unicode" w:hAnsi="Times New Roman"/>
          <w:kern w:val="2"/>
          <w:sz w:val="24"/>
          <w:szCs w:val="24"/>
          <w:lang w:eastAsia="ru-RU"/>
        </w:rPr>
        <w:t>рств в ц</w:t>
      </w:r>
      <w:proofErr w:type="gramEnd"/>
      <w:r w:rsidR="008C0D94" w:rsidRPr="008C0D94">
        <w:rPr>
          <w:rFonts w:ascii="Times New Roman" w:eastAsia="Lucida Sans Unicode" w:hAnsi="Times New Roman"/>
          <w:kern w:val="2"/>
          <w:sz w:val="24"/>
          <w:szCs w:val="24"/>
          <w:lang w:eastAsia="ru-RU"/>
        </w:rPr>
        <w:t>елом.</w:t>
      </w:r>
      <w:r w:rsidR="008C0D94">
        <w:rPr>
          <w:rFonts w:ascii="Times New Roman" w:eastAsia="Lucida Sans Unicode" w:hAnsi="Times New Roman"/>
          <w:kern w:val="2"/>
          <w:sz w:val="24"/>
          <w:szCs w:val="24"/>
          <w:lang w:eastAsia="ru-RU"/>
        </w:rPr>
        <w:t xml:space="preserve"> Текущие же разногласия, в основном, касаются того, какие группировки, действующие на территории САР, следует считать террористическими. Например, Турция, в отличие от ИРИ и РФ, подвергла критике операцию правительственных сил в Восточной Гуте</w:t>
      </w:r>
      <w:r w:rsidR="00C51C7B">
        <w:rPr>
          <w:rFonts w:ascii="Times New Roman" w:eastAsia="Lucida Sans Unicode" w:hAnsi="Times New Roman"/>
          <w:kern w:val="2"/>
          <w:sz w:val="24"/>
          <w:szCs w:val="24"/>
          <w:lang w:eastAsia="ru-RU"/>
        </w:rPr>
        <w:t xml:space="preserve">, в свою очередь, силы сирийского ополчения, пользующиеся поддержкой Тегерана, попытались войти в </w:t>
      </w:r>
      <w:proofErr w:type="gramStart"/>
      <w:r w:rsidR="00C51C7B">
        <w:rPr>
          <w:rFonts w:ascii="Times New Roman" w:eastAsia="Lucida Sans Unicode" w:hAnsi="Times New Roman"/>
          <w:kern w:val="2"/>
          <w:sz w:val="24"/>
          <w:szCs w:val="24"/>
          <w:lang w:eastAsia="ru-RU"/>
        </w:rPr>
        <w:t>курдский</w:t>
      </w:r>
      <w:proofErr w:type="gramEnd"/>
      <w:r w:rsidR="00C51C7B">
        <w:rPr>
          <w:rFonts w:ascii="Times New Roman" w:eastAsia="Lucida Sans Unicode" w:hAnsi="Times New Roman"/>
          <w:kern w:val="2"/>
          <w:sz w:val="24"/>
          <w:szCs w:val="24"/>
          <w:lang w:eastAsia="ru-RU"/>
        </w:rPr>
        <w:t xml:space="preserve"> </w:t>
      </w:r>
      <w:proofErr w:type="spellStart"/>
      <w:r w:rsidR="00C51C7B">
        <w:rPr>
          <w:rFonts w:ascii="Times New Roman" w:eastAsia="Lucida Sans Unicode" w:hAnsi="Times New Roman"/>
          <w:kern w:val="2"/>
          <w:sz w:val="24"/>
          <w:szCs w:val="24"/>
          <w:lang w:eastAsia="ru-RU"/>
        </w:rPr>
        <w:t>Африн</w:t>
      </w:r>
      <w:proofErr w:type="spellEnd"/>
      <w:r w:rsidR="00C51C7B">
        <w:rPr>
          <w:rFonts w:ascii="Times New Roman" w:eastAsia="Lucida Sans Unicode" w:hAnsi="Times New Roman"/>
          <w:kern w:val="2"/>
          <w:sz w:val="24"/>
          <w:szCs w:val="24"/>
          <w:lang w:eastAsia="ru-RU"/>
        </w:rPr>
        <w:t xml:space="preserve">, где Турецкая Республика проводит свою военную операцию «Оливковая ветвь». Из этого можно сделать вывод, что для Анкары террористами являются формирования сирийских курдов, в то время как Москва и Тегеран называют террористами боевиков, действующих в Восточной Гуте. Помимо данных разногласий, участники саммита имеют и множество </w:t>
      </w:r>
      <w:r w:rsidR="00C51C7B" w:rsidRPr="00C51C7B">
        <w:rPr>
          <w:rFonts w:ascii="Times New Roman" w:eastAsia="Lucida Sans Unicode" w:hAnsi="Times New Roman"/>
          <w:kern w:val="2"/>
          <w:sz w:val="24"/>
          <w:szCs w:val="24"/>
          <w:lang w:eastAsia="ru-RU"/>
        </w:rPr>
        <w:t>пересекающихся интересов, в том числе в сфе</w:t>
      </w:r>
      <w:r w:rsidR="00C51C7B">
        <w:rPr>
          <w:rFonts w:ascii="Times New Roman" w:eastAsia="Lucida Sans Unicode" w:hAnsi="Times New Roman"/>
          <w:kern w:val="2"/>
          <w:sz w:val="24"/>
          <w:szCs w:val="24"/>
          <w:lang w:eastAsia="ru-RU"/>
        </w:rPr>
        <w:t xml:space="preserve">ре ядерной энергетики, возможно </w:t>
      </w:r>
      <w:r w:rsidR="00C51C7B" w:rsidRPr="00C51C7B">
        <w:rPr>
          <w:rFonts w:ascii="Times New Roman" w:eastAsia="Lucida Sans Unicode" w:hAnsi="Times New Roman"/>
          <w:kern w:val="2"/>
          <w:sz w:val="24"/>
          <w:szCs w:val="24"/>
          <w:lang w:eastAsia="ru-RU"/>
        </w:rPr>
        <w:t>формирование совместных транспортных и инфраструктурных проектов.</w:t>
      </w:r>
      <w:r w:rsidR="00C51C7B">
        <w:rPr>
          <w:rFonts w:ascii="Times New Roman" w:eastAsia="Lucida Sans Unicode" w:hAnsi="Times New Roman"/>
          <w:kern w:val="2"/>
          <w:sz w:val="24"/>
          <w:szCs w:val="24"/>
          <w:lang w:eastAsia="ru-RU"/>
        </w:rPr>
        <w:t xml:space="preserve"> Опираясь на эти интересы, некоторые эксперты заявляют, что единственным реальным вопросом, рассмотренным на саммите,</w:t>
      </w:r>
      <w:r w:rsidR="00F04FCF">
        <w:rPr>
          <w:rFonts w:ascii="Times New Roman" w:eastAsia="Lucida Sans Unicode" w:hAnsi="Times New Roman"/>
          <w:kern w:val="2"/>
          <w:sz w:val="24"/>
          <w:szCs w:val="24"/>
          <w:lang w:eastAsia="ru-RU"/>
        </w:rPr>
        <w:t xml:space="preserve"> было разграничение зон ответственности Москвы, Тегерана и Анкары в Сирии. Такая версия имеет право на существование, поскольку с окончательным разгромом оставшихся группировок боевиков, появится необходимость в обустройстве территорий, контролируемых той или иной страной. Вместе с тем можно заметить, что союз Турции, России и Ирана пытается последовательно выступать против политики США и Европы на Ближнем Востоке, вызывая тем самым новую волну активности Запада в этом регионе (например, массированный ракетный удар в ночь с 13 на 14 апреля). Следующий раунд переговоров между Российской Федерацией, Турецкой Республикой и Исламской </w:t>
      </w:r>
      <w:r w:rsidR="00B80BB8">
        <w:rPr>
          <w:rFonts w:ascii="Times New Roman" w:eastAsia="Lucida Sans Unicode" w:hAnsi="Times New Roman"/>
          <w:kern w:val="2"/>
          <w:sz w:val="24"/>
          <w:szCs w:val="24"/>
          <w:lang w:eastAsia="ru-RU"/>
        </w:rPr>
        <w:t>Республикой Иран будет проходить в период с 14 по 15 мая 2018 в Астане</w:t>
      </w:r>
      <w:r w:rsidR="00B80BB8">
        <w:rPr>
          <w:rStyle w:val="a6"/>
          <w:rFonts w:ascii="Times New Roman" w:eastAsia="Lucida Sans Unicode" w:hAnsi="Times New Roman"/>
          <w:kern w:val="2"/>
          <w:sz w:val="24"/>
          <w:szCs w:val="24"/>
          <w:lang w:eastAsia="ru-RU"/>
        </w:rPr>
        <w:footnoteReference w:id="69"/>
      </w:r>
      <w:r w:rsidR="00B80BB8">
        <w:rPr>
          <w:rFonts w:ascii="Times New Roman" w:eastAsia="Lucida Sans Unicode" w:hAnsi="Times New Roman"/>
          <w:kern w:val="2"/>
          <w:sz w:val="24"/>
          <w:szCs w:val="24"/>
          <w:lang w:eastAsia="ru-RU"/>
        </w:rPr>
        <w:t xml:space="preserve">. Сообщается, что итогом переговоров между лидерами трех государств должно стать подписание итогового документа, содержащего основные принципы </w:t>
      </w:r>
      <w:r w:rsidR="00B80BB8">
        <w:rPr>
          <w:rFonts w:ascii="Times New Roman" w:eastAsia="Lucida Sans Unicode" w:hAnsi="Times New Roman"/>
          <w:kern w:val="2"/>
          <w:sz w:val="24"/>
          <w:szCs w:val="24"/>
          <w:lang w:eastAsia="ru-RU"/>
        </w:rPr>
        <w:lastRenderedPageBreak/>
        <w:t>государственного устройства Сирии в будущем.</w:t>
      </w:r>
      <w:r w:rsidR="00B80BB8" w:rsidRPr="00B80BB8">
        <w:rPr>
          <w:rFonts w:ascii="Arial" w:hAnsi="Arial" w:cs="Arial"/>
          <w:color w:val="404040"/>
          <w:sz w:val="23"/>
          <w:szCs w:val="23"/>
          <w:shd w:val="clear" w:color="auto" w:fill="FFFFFF"/>
        </w:rPr>
        <w:t xml:space="preserve"> </w:t>
      </w:r>
      <w:r w:rsidR="00B80BB8" w:rsidRPr="00B80BB8">
        <w:rPr>
          <w:rFonts w:ascii="Times New Roman" w:eastAsia="Lucida Sans Unicode" w:hAnsi="Times New Roman"/>
          <w:kern w:val="2"/>
          <w:sz w:val="24"/>
          <w:szCs w:val="24"/>
          <w:lang w:eastAsia="ru-RU"/>
        </w:rPr>
        <w:t>В частности, будет заявлено о формировании Конституционного комитета, куда войдут представители официального правительства страны, видные оппозиционеры, лидеры племён.</w:t>
      </w:r>
      <w:r w:rsidR="00B80BB8">
        <w:rPr>
          <w:rFonts w:ascii="Times New Roman" w:eastAsia="Lucida Sans Unicode" w:hAnsi="Times New Roman"/>
          <w:kern w:val="2"/>
          <w:sz w:val="24"/>
          <w:szCs w:val="24"/>
          <w:lang w:eastAsia="ru-RU"/>
        </w:rPr>
        <w:t xml:space="preserve"> Тем не менее, не известно сколько до того момента пройдет дополнительных раундов переговоров, равно как и не известно сколько пройдет времени, прежде чем на территории САР будут ликвидированы все фо</w:t>
      </w:r>
      <w:r w:rsidR="00E84A38">
        <w:rPr>
          <w:rFonts w:ascii="Times New Roman" w:eastAsia="Lucida Sans Unicode" w:hAnsi="Times New Roman"/>
          <w:kern w:val="2"/>
          <w:sz w:val="24"/>
          <w:szCs w:val="24"/>
          <w:lang w:eastAsia="ru-RU"/>
        </w:rPr>
        <w:t>рмирования радикальных боевиков</w:t>
      </w:r>
      <w:r w:rsidR="009F2449">
        <w:rPr>
          <w:rFonts w:ascii="Times New Roman" w:eastAsia="Lucida Sans Unicode" w:hAnsi="Times New Roman"/>
          <w:kern w:val="2"/>
          <w:sz w:val="24"/>
          <w:szCs w:val="24"/>
          <w:lang w:eastAsia="ru-RU"/>
        </w:rPr>
        <w:t>.</w:t>
      </w:r>
    </w:p>
    <w:p w:rsidR="00BB1E49" w:rsidRDefault="00BB1E49" w:rsidP="00F55CB7">
      <w:pPr>
        <w:jc w:val="center"/>
        <w:rPr>
          <w:rFonts w:ascii="Times New Roman" w:hAnsi="Times New Roman"/>
          <w:b/>
          <w:sz w:val="36"/>
          <w:szCs w:val="36"/>
        </w:rPr>
      </w:pPr>
    </w:p>
    <w:p w:rsidR="00BB1E49" w:rsidRDefault="00BB1E49" w:rsidP="00F55CB7">
      <w:pPr>
        <w:jc w:val="center"/>
        <w:rPr>
          <w:rFonts w:ascii="Times New Roman" w:hAnsi="Times New Roman"/>
          <w:b/>
          <w:sz w:val="36"/>
          <w:szCs w:val="36"/>
        </w:rPr>
      </w:pPr>
    </w:p>
    <w:p w:rsidR="00BB1E49" w:rsidRDefault="00BB1E49" w:rsidP="00F55CB7">
      <w:pPr>
        <w:jc w:val="center"/>
        <w:rPr>
          <w:rFonts w:ascii="Times New Roman" w:hAnsi="Times New Roman"/>
          <w:b/>
          <w:sz w:val="36"/>
          <w:szCs w:val="36"/>
        </w:rPr>
      </w:pPr>
    </w:p>
    <w:p w:rsidR="00BB1E49" w:rsidRDefault="00BB1E49" w:rsidP="00F55CB7">
      <w:pPr>
        <w:jc w:val="center"/>
        <w:rPr>
          <w:rFonts w:ascii="Times New Roman" w:hAnsi="Times New Roman"/>
          <w:b/>
          <w:sz w:val="36"/>
          <w:szCs w:val="36"/>
        </w:rPr>
      </w:pPr>
    </w:p>
    <w:p w:rsidR="00BB1E49" w:rsidRDefault="00BB1E49" w:rsidP="00F55CB7">
      <w:pPr>
        <w:jc w:val="center"/>
        <w:rPr>
          <w:rFonts w:ascii="Times New Roman" w:hAnsi="Times New Roman"/>
          <w:b/>
          <w:sz w:val="36"/>
          <w:szCs w:val="36"/>
        </w:rPr>
      </w:pPr>
    </w:p>
    <w:p w:rsidR="00BB1E49" w:rsidRDefault="00BB1E49" w:rsidP="00F55CB7">
      <w:pPr>
        <w:jc w:val="center"/>
        <w:rPr>
          <w:rFonts w:ascii="Times New Roman" w:hAnsi="Times New Roman"/>
          <w:b/>
          <w:sz w:val="36"/>
          <w:szCs w:val="36"/>
        </w:rPr>
      </w:pPr>
    </w:p>
    <w:p w:rsidR="00BB1E49" w:rsidRDefault="00BB1E49" w:rsidP="00F55CB7">
      <w:pPr>
        <w:jc w:val="center"/>
        <w:rPr>
          <w:rFonts w:ascii="Times New Roman" w:hAnsi="Times New Roman"/>
          <w:b/>
          <w:sz w:val="36"/>
          <w:szCs w:val="36"/>
        </w:rPr>
      </w:pPr>
    </w:p>
    <w:p w:rsidR="00BB1E49" w:rsidRDefault="00BB1E49" w:rsidP="00F55CB7">
      <w:pPr>
        <w:jc w:val="center"/>
        <w:rPr>
          <w:rFonts w:ascii="Times New Roman" w:hAnsi="Times New Roman"/>
          <w:b/>
          <w:sz w:val="36"/>
          <w:szCs w:val="36"/>
        </w:rPr>
      </w:pPr>
    </w:p>
    <w:p w:rsidR="00BB1E49" w:rsidRDefault="00BB1E49" w:rsidP="00F55CB7">
      <w:pPr>
        <w:jc w:val="center"/>
        <w:rPr>
          <w:rFonts w:ascii="Times New Roman" w:hAnsi="Times New Roman"/>
          <w:b/>
          <w:sz w:val="36"/>
          <w:szCs w:val="36"/>
        </w:rPr>
      </w:pPr>
    </w:p>
    <w:p w:rsidR="00BB1E49" w:rsidRDefault="00BB1E49" w:rsidP="00F55CB7">
      <w:pPr>
        <w:jc w:val="center"/>
        <w:rPr>
          <w:rFonts w:ascii="Times New Roman" w:hAnsi="Times New Roman"/>
          <w:b/>
          <w:sz w:val="36"/>
          <w:szCs w:val="36"/>
        </w:rPr>
      </w:pPr>
    </w:p>
    <w:p w:rsidR="00BB1E49" w:rsidRDefault="00BB1E49" w:rsidP="00F55CB7">
      <w:pPr>
        <w:jc w:val="center"/>
        <w:rPr>
          <w:rFonts w:ascii="Times New Roman" w:hAnsi="Times New Roman"/>
          <w:b/>
          <w:sz w:val="36"/>
          <w:szCs w:val="36"/>
        </w:rPr>
      </w:pPr>
    </w:p>
    <w:p w:rsidR="00BB1E49" w:rsidRDefault="00BB1E49" w:rsidP="00F55CB7">
      <w:pPr>
        <w:jc w:val="center"/>
        <w:rPr>
          <w:rFonts w:ascii="Times New Roman" w:hAnsi="Times New Roman"/>
          <w:b/>
          <w:sz w:val="36"/>
          <w:szCs w:val="36"/>
        </w:rPr>
      </w:pPr>
    </w:p>
    <w:p w:rsidR="00BB1E49" w:rsidRDefault="00BB1E49" w:rsidP="00F55CB7">
      <w:pPr>
        <w:jc w:val="center"/>
        <w:rPr>
          <w:rFonts w:ascii="Times New Roman" w:hAnsi="Times New Roman"/>
          <w:b/>
          <w:sz w:val="36"/>
          <w:szCs w:val="36"/>
        </w:rPr>
      </w:pPr>
    </w:p>
    <w:p w:rsidR="00BB1E49" w:rsidRDefault="00BB1E49" w:rsidP="00F55CB7">
      <w:pPr>
        <w:jc w:val="center"/>
        <w:rPr>
          <w:rFonts w:ascii="Times New Roman" w:hAnsi="Times New Roman"/>
          <w:b/>
          <w:sz w:val="36"/>
          <w:szCs w:val="36"/>
        </w:rPr>
      </w:pPr>
    </w:p>
    <w:p w:rsidR="00BB1E49" w:rsidRDefault="00BB1E49" w:rsidP="00F55CB7">
      <w:pPr>
        <w:jc w:val="center"/>
        <w:rPr>
          <w:rFonts w:ascii="Times New Roman" w:hAnsi="Times New Roman"/>
          <w:b/>
          <w:sz w:val="36"/>
          <w:szCs w:val="36"/>
        </w:rPr>
      </w:pPr>
    </w:p>
    <w:p w:rsidR="00BB1E49" w:rsidRDefault="00BB1E49" w:rsidP="00F55CB7">
      <w:pPr>
        <w:jc w:val="center"/>
        <w:rPr>
          <w:rFonts w:ascii="Times New Roman" w:hAnsi="Times New Roman"/>
          <w:b/>
          <w:sz w:val="36"/>
          <w:szCs w:val="36"/>
        </w:rPr>
      </w:pPr>
    </w:p>
    <w:p w:rsidR="00BB1E49" w:rsidRDefault="00BB1E49" w:rsidP="00F55CB7">
      <w:pPr>
        <w:jc w:val="center"/>
        <w:rPr>
          <w:rFonts w:ascii="Times New Roman" w:hAnsi="Times New Roman"/>
          <w:b/>
          <w:sz w:val="36"/>
          <w:szCs w:val="36"/>
        </w:rPr>
      </w:pPr>
    </w:p>
    <w:p w:rsidR="002F54C8" w:rsidRDefault="00F55CB7" w:rsidP="00F55CB7">
      <w:pPr>
        <w:jc w:val="center"/>
        <w:rPr>
          <w:rFonts w:ascii="Times New Roman" w:hAnsi="Times New Roman"/>
          <w:b/>
          <w:sz w:val="36"/>
          <w:szCs w:val="36"/>
        </w:rPr>
      </w:pPr>
      <w:r>
        <w:rPr>
          <w:rFonts w:ascii="Times New Roman" w:hAnsi="Times New Roman"/>
          <w:b/>
          <w:sz w:val="36"/>
          <w:szCs w:val="36"/>
        </w:rPr>
        <w:lastRenderedPageBreak/>
        <w:t>Заключение</w:t>
      </w:r>
    </w:p>
    <w:p w:rsidR="00BE07C8" w:rsidRDefault="00F55CB7" w:rsidP="00BE07C8">
      <w:pPr>
        <w:ind w:firstLine="708"/>
        <w:jc w:val="both"/>
        <w:rPr>
          <w:rFonts w:ascii="Times New Roman" w:hAnsi="Times New Roman"/>
          <w:sz w:val="24"/>
          <w:szCs w:val="24"/>
        </w:rPr>
      </w:pPr>
      <w:r>
        <w:rPr>
          <w:rFonts w:ascii="Times New Roman" w:hAnsi="Times New Roman"/>
          <w:sz w:val="24"/>
          <w:szCs w:val="24"/>
        </w:rPr>
        <w:t xml:space="preserve">Взаимоотношения между ИРИ, РФ и США </w:t>
      </w:r>
      <w:r w:rsidR="007F5F89">
        <w:rPr>
          <w:rFonts w:ascii="Times New Roman" w:hAnsi="Times New Roman"/>
          <w:sz w:val="24"/>
          <w:szCs w:val="24"/>
        </w:rPr>
        <w:t>имеют долгую и сложную историю</w:t>
      </w:r>
      <w:r w:rsidR="005062C8">
        <w:rPr>
          <w:rFonts w:ascii="Times New Roman" w:hAnsi="Times New Roman"/>
          <w:sz w:val="24"/>
          <w:szCs w:val="24"/>
        </w:rPr>
        <w:t xml:space="preserve">. </w:t>
      </w:r>
      <w:r w:rsidR="007F5F89">
        <w:rPr>
          <w:rFonts w:ascii="Times New Roman" w:hAnsi="Times New Roman"/>
          <w:sz w:val="24"/>
          <w:szCs w:val="24"/>
        </w:rPr>
        <w:t>Существует</w:t>
      </w:r>
      <w:r w:rsidR="005062C8">
        <w:rPr>
          <w:rFonts w:ascii="Times New Roman" w:hAnsi="Times New Roman"/>
          <w:sz w:val="24"/>
          <w:szCs w:val="24"/>
        </w:rPr>
        <w:t xml:space="preserve"> несколько периодов, когда страны, попеременно, тесно сотрудничали друг с другом, вместе с тем, текущую ситуацию в отношениях между США, РФ и ИРИ никак нельзя назвать</w:t>
      </w:r>
      <w:r w:rsidR="00FC6FD8">
        <w:rPr>
          <w:rFonts w:ascii="Times New Roman" w:hAnsi="Times New Roman"/>
          <w:sz w:val="24"/>
          <w:szCs w:val="24"/>
        </w:rPr>
        <w:t xml:space="preserve"> полностью</w:t>
      </w:r>
      <w:r w:rsidR="005062C8">
        <w:rPr>
          <w:rFonts w:ascii="Times New Roman" w:hAnsi="Times New Roman"/>
          <w:sz w:val="24"/>
          <w:szCs w:val="24"/>
        </w:rPr>
        <w:t xml:space="preserve"> позитивной.</w:t>
      </w:r>
      <w:r w:rsidR="00BE07C8">
        <w:rPr>
          <w:rFonts w:ascii="Times New Roman" w:hAnsi="Times New Roman"/>
          <w:sz w:val="24"/>
          <w:szCs w:val="24"/>
        </w:rPr>
        <w:t xml:space="preserve"> </w:t>
      </w:r>
      <w:r w:rsidR="005062C8">
        <w:rPr>
          <w:rFonts w:ascii="Times New Roman" w:hAnsi="Times New Roman"/>
          <w:sz w:val="24"/>
          <w:szCs w:val="24"/>
        </w:rPr>
        <w:t xml:space="preserve">Да, Москва и Тегеран имеют множество направлений стратегического партнерства, и с течением времени, оно возможно будет лишь укрепляться, несмотря на некоторые противоречия в отношениях двух государств. Текущие же отношения с США, как у России, так и у Ирана не имеют никаких положительных тенденций. </w:t>
      </w:r>
    </w:p>
    <w:p w:rsidR="00BE07C8" w:rsidRDefault="00B2119D" w:rsidP="00EB7D24">
      <w:pPr>
        <w:ind w:firstLine="708"/>
        <w:jc w:val="both"/>
        <w:rPr>
          <w:rFonts w:ascii="Times New Roman" w:hAnsi="Times New Roman"/>
          <w:sz w:val="24"/>
          <w:szCs w:val="24"/>
        </w:rPr>
      </w:pPr>
      <w:r>
        <w:rPr>
          <w:rFonts w:ascii="Times New Roman" w:hAnsi="Times New Roman"/>
          <w:sz w:val="24"/>
          <w:szCs w:val="24"/>
        </w:rPr>
        <w:t xml:space="preserve">С выходом Соединенных Штатов из СВПД по иранской ядерной программе, ее мирное развитие </w:t>
      </w:r>
      <w:r w:rsidR="007F5F89">
        <w:rPr>
          <w:rFonts w:ascii="Times New Roman" w:hAnsi="Times New Roman"/>
          <w:sz w:val="24"/>
          <w:szCs w:val="24"/>
        </w:rPr>
        <w:t>ставится</w:t>
      </w:r>
      <w:r>
        <w:rPr>
          <w:rFonts w:ascii="Times New Roman" w:hAnsi="Times New Roman"/>
          <w:sz w:val="24"/>
          <w:szCs w:val="24"/>
        </w:rPr>
        <w:t xml:space="preserve"> под большой вопрос, несмотря на наличие соответствующих предпосылок. В новых условиях получение ядерного оружия может стать для Тегерана необходимостью, для защиты собственного суверенитета. Вместе с тем, сохранение </w:t>
      </w:r>
      <w:r w:rsidR="007F5F89">
        <w:rPr>
          <w:rFonts w:ascii="Times New Roman" w:hAnsi="Times New Roman"/>
          <w:sz w:val="24"/>
          <w:szCs w:val="24"/>
        </w:rPr>
        <w:t>приверженности</w:t>
      </w:r>
      <w:r>
        <w:rPr>
          <w:rFonts w:ascii="Times New Roman" w:hAnsi="Times New Roman"/>
          <w:sz w:val="24"/>
          <w:szCs w:val="24"/>
        </w:rPr>
        <w:t xml:space="preserve"> КНР, РФ и стран ЕС </w:t>
      </w:r>
      <w:r w:rsidR="007F5F89">
        <w:rPr>
          <w:rFonts w:ascii="Times New Roman" w:hAnsi="Times New Roman"/>
          <w:sz w:val="24"/>
          <w:szCs w:val="24"/>
        </w:rPr>
        <w:t xml:space="preserve">духу и содержанию «ядерной </w:t>
      </w:r>
      <w:r>
        <w:rPr>
          <w:rFonts w:ascii="Times New Roman" w:hAnsi="Times New Roman"/>
          <w:sz w:val="24"/>
          <w:szCs w:val="24"/>
        </w:rPr>
        <w:t>сделк</w:t>
      </w:r>
      <w:r w:rsidR="007F5F89">
        <w:rPr>
          <w:rFonts w:ascii="Times New Roman" w:hAnsi="Times New Roman"/>
          <w:sz w:val="24"/>
          <w:szCs w:val="24"/>
        </w:rPr>
        <w:t>и»</w:t>
      </w:r>
      <w:r>
        <w:rPr>
          <w:rFonts w:ascii="Times New Roman" w:hAnsi="Times New Roman"/>
          <w:sz w:val="24"/>
          <w:szCs w:val="24"/>
        </w:rPr>
        <w:t xml:space="preserve">, позволяет выразить надежду на то, что иранская ядерная программа сохранит свой мирный курс и продолжит служить основой для научного и экономического сотрудничества между этими государствами, несмотря на ярко-выраженную анти-иранскую политику Соединенных Штатов. </w:t>
      </w:r>
    </w:p>
    <w:p w:rsidR="00BE07C8" w:rsidRDefault="00B2119D" w:rsidP="00EB7D24">
      <w:pPr>
        <w:ind w:firstLine="708"/>
        <w:jc w:val="both"/>
        <w:rPr>
          <w:rFonts w:ascii="Times New Roman" w:hAnsi="Times New Roman"/>
          <w:sz w:val="24"/>
          <w:szCs w:val="24"/>
        </w:rPr>
      </w:pPr>
      <w:r>
        <w:rPr>
          <w:rFonts w:ascii="Times New Roman" w:hAnsi="Times New Roman"/>
          <w:sz w:val="24"/>
          <w:szCs w:val="24"/>
        </w:rPr>
        <w:t xml:space="preserve">Урегулирование сирийского конфликта </w:t>
      </w:r>
      <w:r w:rsidR="00835E0A">
        <w:rPr>
          <w:rFonts w:ascii="Times New Roman" w:hAnsi="Times New Roman"/>
          <w:sz w:val="24"/>
          <w:szCs w:val="24"/>
        </w:rPr>
        <w:t>является приоритетным для Тегерана, Москвы и Вашингтона, однако в вопросах послевоенного устройства САР у сторон явно отсутствует консенсус. Если Россия и Иран проводят саммиты, посвященные урегулированию этих вопросов, консультируясь при этом с Турцией, то США не желают участвовать в этих мероприятиях, даже в качестве наблюдателей, сохраняя собственное ведение проблемы и ее решения, порой саботируя усилия сторон по поддержанию режима прекращения боевых действий. В конечном итоге, вероятно, будут достигнуты конкретные соглашения по сирийскому вопросу, однако официальные лица Соединенных Штатов, вероятно, не будут с ними согласны. Почти наверняка, разрешение сирийского конфликта изменит расстановку сил в регионе, тем самым пов</w:t>
      </w:r>
      <w:r w:rsidR="00B50E32">
        <w:rPr>
          <w:rFonts w:ascii="Times New Roman" w:hAnsi="Times New Roman"/>
          <w:sz w:val="24"/>
          <w:szCs w:val="24"/>
        </w:rPr>
        <w:t xml:space="preserve">лияв на сложную ситуацию на Ближнем Востоке. </w:t>
      </w:r>
    </w:p>
    <w:p w:rsidR="00BE07C8" w:rsidRDefault="00B50E32" w:rsidP="00EB7D24">
      <w:pPr>
        <w:ind w:firstLine="708"/>
        <w:jc w:val="both"/>
        <w:rPr>
          <w:rFonts w:ascii="Times New Roman" w:hAnsi="Times New Roman"/>
          <w:sz w:val="24"/>
          <w:szCs w:val="24"/>
        </w:rPr>
      </w:pPr>
      <w:r>
        <w:rPr>
          <w:rFonts w:ascii="Times New Roman" w:hAnsi="Times New Roman"/>
          <w:sz w:val="24"/>
          <w:szCs w:val="24"/>
        </w:rPr>
        <w:t xml:space="preserve">Противостояние между Ираном, Израилем и Саудовской Аравией достигло своей критической точки, открывая миру перспективу полномасштабной войны на Ближнем Востоке. В этом отношении, Россия может благоприятно повлиять на обстановку в регионе, в силу наличия контактов со всеми тремя странами. Полигоном для такой, своего рода миротворческой деятельности, может стать гражданская война в Йемене. </w:t>
      </w:r>
    </w:p>
    <w:p w:rsidR="00BE07C8" w:rsidRDefault="00B50E32" w:rsidP="00EB7D24">
      <w:pPr>
        <w:ind w:firstLine="708"/>
        <w:jc w:val="both"/>
        <w:rPr>
          <w:rFonts w:ascii="Times New Roman" w:hAnsi="Times New Roman"/>
          <w:sz w:val="24"/>
          <w:szCs w:val="24"/>
        </w:rPr>
      </w:pPr>
      <w:r>
        <w:rPr>
          <w:rFonts w:ascii="Times New Roman" w:hAnsi="Times New Roman"/>
          <w:sz w:val="24"/>
          <w:szCs w:val="24"/>
        </w:rPr>
        <w:t xml:space="preserve">Афганистан также останется одним из приоритетных направлений в политике ИРИ, РФ и США в будущем. В настоящий момент Вашингтон теряет инициативу в данном регионе, поэтому предпринимаются действия по сохранению собственного влияния в стране, среди которых, по заявлениям иранских военных, переброс боевиков радикальных исламистских группировок в северные провинции Афганистана, а также развитие </w:t>
      </w:r>
      <w:r>
        <w:rPr>
          <w:rFonts w:ascii="Times New Roman" w:hAnsi="Times New Roman"/>
          <w:sz w:val="24"/>
          <w:szCs w:val="24"/>
        </w:rPr>
        <w:lastRenderedPageBreak/>
        <w:t>сотрудничества с Индией. Сейчас свое влияние в Афганистане активно наращивает Китай</w:t>
      </w:r>
      <w:r w:rsidR="00FC6FD8">
        <w:rPr>
          <w:rFonts w:ascii="Times New Roman" w:hAnsi="Times New Roman"/>
          <w:sz w:val="24"/>
          <w:szCs w:val="24"/>
        </w:rPr>
        <w:t xml:space="preserve">, в сотрудничестве с Пакистаном, однако Россия и Иран также имеют свои интересы в стране. В основном они касаются обеспечения безопасности и развития экономического сотрудничества. При урегулировании ряда разногласий между четырьмя сторонами, может сформироваться мощный региональный блок, который вполне может вытеснить США из региона, а затем разделить Афганистан на сферы влияния. </w:t>
      </w:r>
    </w:p>
    <w:p w:rsidR="00BE07C8" w:rsidRDefault="00FC6FD8" w:rsidP="00EB7D24">
      <w:pPr>
        <w:ind w:firstLine="708"/>
        <w:jc w:val="both"/>
        <w:rPr>
          <w:rFonts w:ascii="Times New Roman" w:hAnsi="Times New Roman"/>
          <w:sz w:val="24"/>
          <w:szCs w:val="24"/>
        </w:rPr>
      </w:pPr>
      <w:r>
        <w:rPr>
          <w:rFonts w:ascii="Times New Roman" w:hAnsi="Times New Roman"/>
          <w:sz w:val="24"/>
          <w:szCs w:val="24"/>
        </w:rPr>
        <w:t xml:space="preserve">Урегулирование вопроса правового статуса Каспийского моря также укрепит партнерство между Тегераном и Москвой, вместе с тем не стоит ожидать от будущего соглашения полноценного урегулирования всех прецедентов. </w:t>
      </w:r>
    </w:p>
    <w:p w:rsidR="00F55CB7" w:rsidRDefault="00091855" w:rsidP="00EB7D24">
      <w:pPr>
        <w:ind w:firstLine="708"/>
        <w:jc w:val="both"/>
        <w:rPr>
          <w:rFonts w:ascii="Times New Roman" w:hAnsi="Times New Roman"/>
          <w:sz w:val="24"/>
          <w:szCs w:val="24"/>
        </w:rPr>
      </w:pPr>
      <w:r>
        <w:rPr>
          <w:rFonts w:ascii="Times New Roman" w:hAnsi="Times New Roman"/>
          <w:sz w:val="24"/>
          <w:szCs w:val="24"/>
        </w:rPr>
        <w:t xml:space="preserve">Обобщая все вышеописанное, можно сделать вывод, что без изменения внешнеполитического курса Соединенных Штатов Америки, нормализация отношений между Вашингтоном, Москвой и Тегераном невозможна. Вместе с тем, сами Иран и Россия успешно развивают существующие и формируют новые направления сотрудничества в различных сферах. </w:t>
      </w:r>
    </w:p>
    <w:p w:rsidR="001150F7" w:rsidRDefault="001150F7" w:rsidP="00F55CB7">
      <w:pPr>
        <w:jc w:val="both"/>
        <w:rPr>
          <w:rFonts w:ascii="Times New Roman" w:hAnsi="Times New Roman"/>
          <w:sz w:val="24"/>
          <w:szCs w:val="24"/>
        </w:rPr>
      </w:pPr>
    </w:p>
    <w:p w:rsidR="001150F7" w:rsidRDefault="001150F7" w:rsidP="00F55CB7">
      <w:pPr>
        <w:jc w:val="both"/>
        <w:rPr>
          <w:rFonts w:ascii="Times New Roman" w:hAnsi="Times New Roman"/>
          <w:sz w:val="24"/>
          <w:szCs w:val="24"/>
        </w:rPr>
      </w:pPr>
    </w:p>
    <w:p w:rsidR="001150F7" w:rsidRDefault="001150F7" w:rsidP="00F55CB7">
      <w:pPr>
        <w:jc w:val="both"/>
        <w:rPr>
          <w:rFonts w:ascii="Times New Roman" w:hAnsi="Times New Roman"/>
          <w:sz w:val="24"/>
          <w:szCs w:val="24"/>
        </w:rPr>
      </w:pPr>
    </w:p>
    <w:p w:rsidR="001150F7" w:rsidRDefault="001150F7" w:rsidP="00F55CB7">
      <w:pPr>
        <w:jc w:val="both"/>
        <w:rPr>
          <w:rFonts w:ascii="Times New Roman" w:hAnsi="Times New Roman"/>
          <w:sz w:val="24"/>
          <w:szCs w:val="24"/>
        </w:rPr>
      </w:pPr>
    </w:p>
    <w:p w:rsidR="001150F7" w:rsidRDefault="001150F7" w:rsidP="00F55CB7">
      <w:pPr>
        <w:jc w:val="both"/>
        <w:rPr>
          <w:rFonts w:ascii="Times New Roman" w:hAnsi="Times New Roman"/>
          <w:sz w:val="24"/>
          <w:szCs w:val="24"/>
        </w:rPr>
      </w:pPr>
    </w:p>
    <w:p w:rsidR="001150F7" w:rsidRDefault="001150F7" w:rsidP="00F55CB7">
      <w:pPr>
        <w:jc w:val="both"/>
        <w:rPr>
          <w:rFonts w:ascii="Times New Roman" w:hAnsi="Times New Roman"/>
          <w:sz w:val="24"/>
          <w:szCs w:val="24"/>
        </w:rPr>
      </w:pPr>
    </w:p>
    <w:p w:rsidR="001150F7" w:rsidRDefault="001150F7" w:rsidP="00F55CB7">
      <w:pPr>
        <w:jc w:val="both"/>
        <w:rPr>
          <w:rFonts w:ascii="Times New Roman" w:hAnsi="Times New Roman"/>
          <w:sz w:val="24"/>
          <w:szCs w:val="24"/>
        </w:rPr>
      </w:pPr>
    </w:p>
    <w:p w:rsidR="001150F7" w:rsidRDefault="001150F7" w:rsidP="00F55CB7">
      <w:pPr>
        <w:jc w:val="both"/>
        <w:rPr>
          <w:rFonts w:ascii="Times New Roman" w:hAnsi="Times New Roman"/>
          <w:sz w:val="24"/>
          <w:szCs w:val="24"/>
        </w:rPr>
      </w:pPr>
    </w:p>
    <w:p w:rsidR="001150F7" w:rsidRDefault="001150F7" w:rsidP="00F55CB7">
      <w:pPr>
        <w:jc w:val="both"/>
        <w:rPr>
          <w:rFonts w:ascii="Times New Roman" w:hAnsi="Times New Roman"/>
          <w:sz w:val="24"/>
          <w:szCs w:val="24"/>
        </w:rPr>
      </w:pPr>
    </w:p>
    <w:p w:rsidR="000C7609" w:rsidRDefault="000C7609" w:rsidP="00F55CB7">
      <w:pPr>
        <w:jc w:val="both"/>
        <w:rPr>
          <w:rFonts w:ascii="Times New Roman" w:hAnsi="Times New Roman"/>
          <w:sz w:val="24"/>
          <w:szCs w:val="24"/>
        </w:rPr>
      </w:pPr>
    </w:p>
    <w:p w:rsidR="000C7609" w:rsidRDefault="000C7609" w:rsidP="00F55CB7">
      <w:pPr>
        <w:jc w:val="both"/>
        <w:rPr>
          <w:rFonts w:ascii="Times New Roman" w:hAnsi="Times New Roman"/>
          <w:sz w:val="24"/>
          <w:szCs w:val="24"/>
        </w:rPr>
      </w:pPr>
    </w:p>
    <w:p w:rsidR="000C7609" w:rsidRDefault="000C7609" w:rsidP="00F55CB7">
      <w:pPr>
        <w:jc w:val="both"/>
        <w:rPr>
          <w:rFonts w:ascii="Times New Roman" w:hAnsi="Times New Roman"/>
          <w:sz w:val="24"/>
          <w:szCs w:val="24"/>
        </w:rPr>
      </w:pPr>
    </w:p>
    <w:p w:rsidR="000C7609" w:rsidRDefault="000C7609" w:rsidP="00F55CB7">
      <w:pPr>
        <w:jc w:val="both"/>
        <w:rPr>
          <w:rFonts w:ascii="Times New Roman" w:hAnsi="Times New Roman"/>
          <w:sz w:val="24"/>
          <w:szCs w:val="24"/>
        </w:rPr>
      </w:pPr>
    </w:p>
    <w:p w:rsidR="000C7609" w:rsidRDefault="000C7609" w:rsidP="00F55CB7">
      <w:pPr>
        <w:jc w:val="both"/>
        <w:rPr>
          <w:rFonts w:ascii="Times New Roman" w:hAnsi="Times New Roman"/>
          <w:sz w:val="24"/>
          <w:szCs w:val="24"/>
        </w:rPr>
      </w:pPr>
    </w:p>
    <w:p w:rsidR="000C7609" w:rsidRDefault="000C7609" w:rsidP="00F55CB7">
      <w:pPr>
        <w:jc w:val="both"/>
        <w:rPr>
          <w:rFonts w:ascii="Times New Roman" w:hAnsi="Times New Roman"/>
          <w:sz w:val="24"/>
          <w:szCs w:val="24"/>
        </w:rPr>
      </w:pPr>
    </w:p>
    <w:p w:rsidR="000049A4" w:rsidRDefault="000049A4" w:rsidP="00F55CB7">
      <w:pPr>
        <w:jc w:val="both"/>
        <w:rPr>
          <w:rFonts w:ascii="Times New Roman" w:hAnsi="Times New Roman"/>
          <w:sz w:val="24"/>
          <w:szCs w:val="24"/>
        </w:rPr>
      </w:pPr>
    </w:p>
    <w:p w:rsidR="001150F7" w:rsidRPr="001150F7" w:rsidRDefault="001150F7" w:rsidP="001150F7">
      <w:pPr>
        <w:jc w:val="both"/>
        <w:rPr>
          <w:rFonts w:ascii="Times New Roman" w:eastAsiaTheme="minorHAnsi" w:hAnsi="Times New Roman"/>
          <w:b/>
          <w:sz w:val="36"/>
          <w:szCs w:val="36"/>
        </w:rPr>
      </w:pPr>
      <w:r w:rsidRPr="001150F7">
        <w:rPr>
          <w:rFonts w:ascii="Times New Roman" w:eastAsiaTheme="minorHAnsi" w:hAnsi="Times New Roman"/>
          <w:b/>
          <w:sz w:val="36"/>
          <w:szCs w:val="36"/>
        </w:rPr>
        <w:lastRenderedPageBreak/>
        <w:t>Список источников и литературы.</w:t>
      </w:r>
    </w:p>
    <w:p w:rsidR="00A75519" w:rsidRPr="00A75519" w:rsidRDefault="00A75519" w:rsidP="00A75519">
      <w:pPr>
        <w:jc w:val="both"/>
        <w:rPr>
          <w:rFonts w:ascii="Times New Roman" w:eastAsiaTheme="minorHAnsi" w:hAnsi="Times New Roman"/>
          <w:b/>
          <w:sz w:val="36"/>
          <w:szCs w:val="36"/>
          <w:u w:val="single"/>
        </w:rPr>
      </w:pPr>
      <w:r w:rsidRPr="00A75519">
        <w:rPr>
          <w:rFonts w:ascii="Times New Roman" w:eastAsiaTheme="minorHAnsi" w:hAnsi="Times New Roman"/>
          <w:b/>
          <w:sz w:val="36"/>
          <w:szCs w:val="36"/>
          <w:u w:val="single"/>
        </w:rPr>
        <w:t>Источники</w:t>
      </w:r>
    </w:p>
    <w:p w:rsidR="00AA3183" w:rsidRDefault="00AA3183" w:rsidP="00AA3183">
      <w:pPr>
        <w:jc w:val="both"/>
        <w:rPr>
          <w:rFonts w:ascii="Times New Roman" w:eastAsiaTheme="minorHAnsi" w:hAnsi="Times New Roman"/>
          <w:b/>
          <w:sz w:val="28"/>
          <w:szCs w:val="28"/>
        </w:rPr>
      </w:pPr>
      <w:r w:rsidRPr="00AA3183">
        <w:rPr>
          <w:rFonts w:ascii="Times New Roman" w:eastAsiaTheme="minorHAnsi" w:hAnsi="Times New Roman"/>
          <w:b/>
          <w:sz w:val="28"/>
          <w:szCs w:val="28"/>
        </w:rPr>
        <w:t>Международно-правовые акты и соглашения</w:t>
      </w:r>
      <w:r w:rsidRPr="00474291">
        <w:rPr>
          <w:rFonts w:ascii="Arial" w:hAnsi="Arial" w:cs="Arial"/>
          <w:color w:val="000000"/>
          <w:sz w:val="20"/>
          <w:szCs w:val="20"/>
          <w:shd w:val="clear" w:color="auto" w:fill="FFFFFF"/>
        </w:rPr>
        <w:t xml:space="preserve"> </w:t>
      </w:r>
    </w:p>
    <w:p w:rsidR="00AA3183" w:rsidRPr="0007280D" w:rsidRDefault="00AA3183" w:rsidP="00AA3183">
      <w:pPr>
        <w:pStyle w:val="a3"/>
        <w:numPr>
          <w:ilvl w:val="0"/>
          <w:numId w:val="24"/>
        </w:numPr>
        <w:jc w:val="both"/>
        <w:rPr>
          <w:rFonts w:ascii="Times New Roman" w:eastAsiaTheme="minorHAnsi" w:hAnsi="Times New Roman"/>
          <w:spacing w:val="-16"/>
          <w:sz w:val="24"/>
          <w:szCs w:val="24"/>
        </w:rPr>
      </w:pPr>
      <w:r w:rsidRPr="0007280D">
        <w:rPr>
          <w:rFonts w:ascii="Times New Roman" w:eastAsiaTheme="minorHAnsi" w:hAnsi="Times New Roman"/>
          <w:spacing w:val="-16"/>
          <w:sz w:val="24"/>
          <w:szCs w:val="24"/>
        </w:rPr>
        <w:t xml:space="preserve">Советско-иранский договор от 26 февраля 1921 года //  </w:t>
      </w:r>
      <w:r w:rsidRPr="0007280D">
        <w:rPr>
          <w:rFonts w:ascii="Times New Roman" w:eastAsiaTheme="minorHAnsi" w:hAnsi="Times New Roman"/>
          <w:spacing w:val="-16"/>
          <w:sz w:val="24"/>
          <w:szCs w:val="24"/>
          <w:lang w:val="en-US"/>
        </w:rPr>
        <w:t>URL</w:t>
      </w:r>
      <w:r w:rsidRPr="0007280D">
        <w:rPr>
          <w:rFonts w:ascii="Times New Roman" w:eastAsiaTheme="minorHAnsi" w:hAnsi="Times New Roman"/>
          <w:spacing w:val="-16"/>
          <w:sz w:val="24"/>
          <w:szCs w:val="24"/>
        </w:rPr>
        <w:t>: http://www.worldlii.org/int/other/LNTSer/1922/69.html</w:t>
      </w:r>
    </w:p>
    <w:p w:rsidR="00AA3183" w:rsidRPr="0007280D" w:rsidRDefault="00AA3183" w:rsidP="00AA3183">
      <w:pPr>
        <w:pStyle w:val="a3"/>
        <w:numPr>
          <w:ilvl w:val="0"/>
          <w:numId w:val="24"/>
        </w:numPr>
        <w:jc w:val="both"/>
        <w:rPr>
          <w:rFonts w:ascii="Times New Roman" w:eastAsiaTheme="minorHAnsi" w:hAnsi="Times New Roman"/>
          <w:spacing w:val="-16"/>
          <w:sz w:val="24"/>
          <w:szCs w:val="24"/>
        </w:rPr>
      </w:pPr>
      <w:r w:rsidRPr="0007280D">
        <w:rPr>
          <w:rFonts w:ascii="Times New Roman" w:eastAsiaTheme="minorHAnsi" w:hAnsi="Times New Roman"/>
          <w:spacing w:val="-16"/>
          <w:sz w:val="24"/>
          <w:szCs w:val="24"/>
        </w:rPr>
        <w:t>Англо-русское соглашение 1907 года // URL: https://wwi.lib.byu.edu/index.php/The_Anglo-Russian_Entente</w:t>
      </w:r>
    </w:p>
    <w:p w:rsidR="00AA3183" w:rsidRPr="0007280D" w:rsidRDefault="00AA3183" w:rsidP="00AA3183">
      <w:pPr>
        <w:pStyle w:val="a3"/>
        <w:numPr>
          <w:ilvl w:val="0"/>
          <w:numId w:val="24"/>
        </w:numPr>
        <w:jc w:val="both"/>
        <w:rPr>
          <w:rFonts w:ascii="Times New Roman" w:eastAsiaTheme="minorHAnsi" w:hAnsi="Times New Roman"/>
          <w:spacing w:val="-16"/>
          <w:sz w:val="24"/>
          <w:szCs w:val="24"/>
        </w:rPr>
      </w:pPr>
      <w:r w:rsidRPr="0007280D">
        <w:rPr>
          <w:rFonts w:ascii="Times New Roman" w:eastAsiaTheme="minorHAnsi" w:hAnsi="Times New Roman"/>
          <w:spacing w:val="-16"/>
          <w:sz w:val="24"/>
          <w:szCs w:val="24"/>
        </w:rPr>
        <w:t>Конвенци</w:t>
      </w:r>
      <w:r w:rsidR="00F445C3" w:rsidRPr="0007280D">
        <w:rPr>
          <w:rFonts w:ascii="Times New Roman" w:eastAsiaTheme="minorHAnsi" w:hAnsi="Times New Roman"/>
          <w:spacing w:val="-16"/>
          <w:sz w:val="24"/>
          <w:szCs w:val="24"/>
        </w:rPr>
        <w:t>я ООН по морскому праву 1982 года</w:t>
      </w:r>
      <w:r w:rsidR="00460EBC" w:rsidRPr="0007280D">
        <w:rPr>
          <w:rFonts w:ascii="Times New Roman" w:eastAsiaTheme="minorHAnsi" w:hAnsi="Times New Roman"/>
          <w:spacing w:val="-16"/>
          <w:sz w:val="24"/>
          <w:szCs w:val="24"/>
        </w:rPr>
        <w:t xml:space="preserve"> </w:t>
      </w:r>
      <w:r w:rsidRPr="0007280D">
        <w:rPr>
          <w:rFonts w:ascii="Times New Roman" w:eastAsiaTheme="minorHAnsi" w:hAnsi="Times New Roman"/>
          <w:spacing w:val="-16"/>
          <w:sz w:val="24"/>
          <w:szCs w:val="24"/>
        </w:rPr>
        <w:t>// URL: http://www.un.org/depts/los/convention_agreements/texts/unclos/unclos_r.pdf</w:t>
      </w:r>
    </w:p>
    <w:p w:rsidR="00AA3183" w:rsidRPr="0007280D" w:rsidRDefault="00AA3183" w:rsidP="00AA3183">
      <w:pPr>
        <w:pStyle w:val="a3"/>
        <w:numPr>
          <w:ilvl w:val="0"/>
          <w:numId w:val="24"/>
        </w:numPr>
        <w:jc w:val="both"/>
        <w:rPr>
          <w:rFonts w:ascii="Times New Roman" w:eastAsiaTheme="minorHAnsi" w:hAnsi="Times New Roman"/>
          <w:spacing w:val="-16"/>
          <w:sz w:val="24"/>
          <w:szCs w:val="24"/>
        </w:rPr>
      </w:pPr>
      <w:r w:rsidRPr="0007280D">
        <w:rPr>
          <w:rFonts w:ascii="Times New Roman" w:eastAsiaTheme="minorHAnsi" w:hAnsi="Times New Roman"/>
          <w:spacing w:val="-16"/>
          <w:sz w:val="24"/>
          <w:szCs w:val="24"/>
        </w:rPr>
        <w:t>Советско-иранский договор от 25 марта 1940 года // URL: http://docs.cntd.ru/document/901861932</w:t>
      </w:r>
    </w:p>
    <w:p w:rsidR="00AA3183" w:rsidRPr="0007280D" w:rsidRDefault="00AA3183" w:rsidP="00AA3183">
      <w:pPr>
        <w:pStyle w:val="a3"/>
        <w:numPr>
          <w:ilvl w:val="0"/>
          <w:numId w:val="24"/>
        </w:numPr>
        <w:jc w:val="both"/>
        <w:rPr>
          <w:rFonts w:ascii="Times New Roman" w:eastAsiaTheme="minorHAnsi" w:hAnsi="Times New Roman"/>
          <w:spacing w:val="-16"/>
          <w:sz w:val="24"/>
          <w:szCs w:val="24"/>
        </w:rPr>
      </w:pPr>
      <w:r w:rsidRPr="0007280D">
        <w:rPr>
          <w:rFonts w:ascii="Times New Roman" w:eastAsiaTheme="minorHAnsi" w:hAnsi="Times New Roman"/>
          <w:spacing w:val="-16"/>
          <w:sz w:val="24"/>
          <w:szCs w:val="24"/>
        </w:rPr>
        <w:t>Договор о запрещении испытаний ядерного оружия в атмосфере, космическом прост</w:t>
      </w:r>
      <w:r w:rsidR="0007280D">
        <w:rPr>
          <w:rFonts w:ascii="Times New Roman" w:eastAsiaTheme="minorHAnsi" w:hAnsi="Times New Roman"/>
          <w:spacing w:val="-16"/>
          <w:sz w:val="24"/>
          <w:szCs w:val="24"/>
        </w:rPr>
        <w:t xml:space="preserve">ранстве и под водой // URL: </w:t>
      </w:r>
      <w:r w:rsidRPr="0007280D">
        <w:rPr>
          <w:rFonts w:ascii="Times New Roman" w:eastAsiaTheme="minorHAnsi" w:hAnsi="Times New Roman"/>
          <w:spacing w:val="-16"/>
          <w:sz w:val="24"/>
          <w:szCs w:val="24"/>
        </w:rPr>
        <w:t xml:space="preserve">http://archive.mid.ru//bdomp/ns-dvbr.nsf/11d2e6203c37ed2643256a1700434414/e31bd5296c8ceefe43256a5a002e6460!OpenDocument </w:t>
      </w:r>
    </w:p>
    <w:p w:rsidR="00AA3183" w:rsidRPr="0007280D" w:rsidRDefault="00AA3183" w:rsidP="00AA3183">
      <w:pPr>
        <w:pStyle w:val="a3"/>
        <w:numPr>
          <w:ilvl w:val="0"/>
          <w:numId w:val="24"/>
        </w:numPr>
        <w:jc w:val="both"/>
        <w:rPr>
          <w:rFonts w:ascii="Times New Roman" w:eastAsiaTheme="minorHAnsi" w:hAnsi="Times New Roman"/>
          <w:spacing w:val="-16"/>
          <w:sz w:val="24"/>
          <w:szCs w:val="24"/>
        </w:rPr>
      </w:pPr>
      <w:r w:rsidRPr="0007280D">
        <w:rPr>
          <w:rFonts w:ascii="Times New Roman" w:eastAsiaTheme="minorHAnsi" w:hAnsi="Times New Roman"/>
          <w:spacing w:val="-16"/>
          <w:sz w:val="24"/>
          <w:szCs w:val="24"/>
        </w:rPr>
        <w:t xml:space="preserve">Договор о нераспространении ядерного оружия // URL: http://www.un.org/ru/documents/decl_conv/conventions/npt.shtml </w:t>
      </w:r>
    </w:p>
    <w:p w:rsidR="00AA3183" w:rsidRPr="0007280D" w:rsidRDefault="00AA3183" w:rsidP="00AA3183">
      <w:pPr>
        <w:pStyle w:val="a3"/>
        <w:numPr>
          <w:ilvl w:val="0"/>
          <w:numId w:val="24"/>
        </w:numPr>
        <w:jc w:val="both"/>
        <w:rPr>
          <w:rFonts w:ascii="Times New Roman" w:eastAsiaTheme="minorHAnsi" w:hAnsi="Times New Roman"/>
          <w:spacing w:val="-16"/>
          <w:sz w:val="24"/>
          <w:szCs w:val="24"/>
        </w:rPr>
      </w:pPr>
      <w:r w:rsidRPr="0007280D">
        <w:rPr>
          <w:rFonts w:ascii="Times New Roman" w:eastAsiaTheme="minorHAnsi" w:hAnsi="Times New Roman"/>
          <w:spacing w:val="-16"/>
          <w:sz w:val="24"/>
          <w:szCs w:val="24"/>
        </w:rPr>
        <w:t xml:space="preserve">Меморандум №292 «О сотрудничестве между США и Ираном в области ядерных исследований» // URL: https://history.state.gov/historicaldocuments/frus1969-76v27/d115 </w:t>
      </w:r>
    </w:p>
    <w:p w:rsidR="00AA3183" w:rsidRPr="0007280D" w:rsidRDefault="00AA3183" w:rsidP="00AA3183">
      <w:pPr>
        <w:pStyle w:val="a3"/>
        <w:numPr>
          <w:ilvl w:val="0"/>
          <w:numId w:val="24"/>
        </w:numPr>
        <w:jc w:val="both"/>
        <w:rPr>
          <w:rFonts w:ascii="Times New Roman" w:eastAsiaTheme="minorHAnsi" w:hAnsi="Times New Roman"/>
          <w:spacing w:val="-16"/>
          <w:sz w:val="24"/>
          <w:szCs w:val="24"/>
        </w:rPr>
      </w:pPr>
      <w:r w:rsidRPr="0007280D">
        <w:rPr>
          <w:rFonts w:ascii="Times New Roman" w:eastAsiaTheme="minorHAnsi" w:hAnsi="Times New Roman"/>
          <w:spacing w:val="-16"/>
          <w:sz w:val="24"/>
          <w:szCs w:val="24"/>
        </w:rPr>
        <w:t>Совместный всеобъемлющий план действий (СВПД</w:t>
      </w:r>
      <w:r w:rsidR="00F445C3" w:rsidRPr="0007280D">
        <w:rPr>
          <w:rFonts w:ascii="Times New Roman" w:eastAsiaTheme="minorHAnsi" w:hAnsi="Times New Roman"/>
          <w:spacing w:val="-16"/>
          <w:sz w:val="24"/>
          <w:szCs w:val="24"/>
        </w:rPr>
        <w:t>) по иранской ядерной программе</w:t>
      </w:r>
      <w:r w:rsidRPr="0007280D">
        <w:rPr>
          <w:rFonts w:ascii="Times New Roman" w:eastAsiaTheme="minorHAnsi" w:hAnsi="Times New Roman"/>
          <w:spacing w:val="-16"/>
          <w:sz w:val="24"/>
          <w:szCs w:val="24"/>
        </w:rPr>
        <w:t xml:space="preserve"> // URL: http://www.mid.ru/foreign_policy/news/-/asset_publisher/cKNonkJE02Bw/content/id/1595858 </w:t>
      </w:r>
    </w:p>
    <w:p w:rsidR="00AA3183" w:rsidRDefault="00AA3183" w:rsidP="00A75519">
      <w:pPr>
        <w:jc w:val="both"/>
        <w:rPr>
          <w:rFonts w:ascii="Times New Roman" w:eastAsiaTheme="minorHAnsi" w:hAnsi="Times New Roman"/>
          <w:b/>
          <w:sz w:val="28"/>
          <w:szCs w:val="28"/>
        </w:rPr>
      </w:pPr>
    </w:p>
    <w:p w:rsidR="00AA3183" w:rsidRDefault="00AA3183" w:rsidP="00A75519">
      <w:pPr>
        <w:jc w:val="both"/>
        <w:rPr>
          <w:rFonts w:ascii="Times New Roman" w:eastAsiaTheme="minorHAnsi" w:hAnsi="Times New Roman"/>
          <w:b/>
          <w:sz w:val="28"/>
          <w:szCs w:val="28"/>
        </w:rPr>
      </w:pPr>
    </w:p>
    <w:p w:rsidR="00AA3183" w:rsidRDefault="00AA3183" w:rsidP="00A75519">
      <w:pPr>
        <w:jc w:val="both"/>
        <w:rPr>
          <w:rFonts w:ascii="Times New Roman" w:eastAsiaTheme="minorHAnsi" w:hAnsi="Times New Roman"/>
          <w:b/>
          <w:sz w:val="28"/>
          <w:szCs w:val="28"/>
        </w:rPr>
      </w:pPr>
    </w:p>
    <w:p w:rsidR="000C7609" w:rsidRDefault="000C7609" w:rsidP="00A75519">
      <w:pPr>
        <w:jc w:val="both"/>
        <w:rPr>
          <w:rFonts w:ascii="Times New Roman" w:eastAsiaTheme="minorHAnsi" w:hAnsi="Times New Roman"/>
          <w:b/>
          <w:sz w:val="28"/>
          <w:szCs w:val="28"/>
        </w:rPr>
      </w:pPr>
    </w:p>
    <w:p w:rsidR="000C7609" w:rsidRDefault="000C7609" w:rsidP="00A75519">
      <w:pPr>
        <w:jc w:val="both"/>
        <w:rPr>
          <w:rFonts w:ascii="Times New Roman" w:eastAsiaTheme="minorHAnsi" w:hAnsi="Times New Roman"/>
          <w:b/>
          <w:sz w:val="28"/>
          <w:szCs w:val="28"/>
        </w:rPr>
      </w:pPr>
    </w:p>
    <w:p w:rsidR="000C7609" w:rsidRDefault="000C7609" w:rsidP="00A75519">
      <w:pPr>
        <w:jc w:val="both"/>
        <w:rPr>
          <w:rFonts w:ascii="Times New Roman" w:eastAsiaTheme="minorHAnsi" w:hAnsi="Times New Roman"/>
          <w:b/>
          <w:sz w:val="28"/>
          <w:szCs w:val="28"/>
        </w:rPr>
      </w:pPr>
    </w:p>
    <w:p w:rsidR="000C7609" w:rsidRDefault="000C7609" w:rsidP="00A75519">
      <w:pPr>
        <w:jc w:val="both"/>
        <w:rPr>
          <w:rFonts w:ascii="Times New Roman" w:eastAsiaTheme="minorHAnsi" w:hAnsi="Times New Roman"/>
          <w:b/>
          <w:sz w:val="28"/>
          <w:szCs w:val="28"/>
        </w:rPr>
      </w:pPr>
    </w:p>
    <w:p w:rsidR="000C7609" w:rsidRDefault="000C7609" w:rsidP="00A75519">
      <w:pPr>
        <w:jc w:val="both"/>
        <w:rPr>
          <w:rFonts w:ascii="Times New Roman" w:eastAsiaTheme="minorHAnsi" w:hAnsi="Times New Roman"/>
          <w:b/>
          <w:sz w:val="28"/>
          <w:szCs w:val="28"/>
        </w:rPr>
      </w:pPr>
    </w:p>
    <w:p w:rsidR="000049A4" w:rsidRDefault="000049A4" w:rsidP="00A75519">
      <w:pPr>
        <w:jc w:val="both"/>
        <w:rPr>
          <w:rFonts w:ascii="Times New Roman" w:eastAsiaTheme="minorHAnsi" w:hAnsi="Times New Roman"/>
          <w:b/>
          <w:sz w:val="28"/>
          <w:szCs w:val="28"/>
        </w:rPr>
      </w:pPr>
    </w:p>
    <w:p w:rsidR="0007280D" w:rsidRDefault="0007280D" w:rsidP="00A75519">
      <w:pPr>
        <w:jc w:val="both"/>
        <w:rPr>
          <w:rFonts w:ascii="Times New Roman" w:eastAsiaTheme="minorHAnsi" w:hAnsi="Times New Roman"/>
          <w:b/>
          <w:sz w:val="28"/>
          <w:szCs w:val="28"/>
        </w:rPr>
      </w:pPr>
    </w:p>
    <w:p w:rsidR="0007280D" w:rsidRDefault="0007280D" w:rsidP="00A75519">
      <w:pPr>
        <w:jc w:val="both"/>
        <w:rPr>
          <w:rFonts w:ascii="Times New Roman" w:eastAsiaTheme="minorHAnsi" w:hAnsi="Times New Roman"/>
          <w:b/>
          <w:sz w:val="28"/>
          <w:szCs w:val="28"/>
        </w:rPr>
      </w:pPr>
    </w:p>
    <w:p w:rsidR="00A75519" w:rsidRDefault="00AA3183" w:rsidP="00A75519">
      <w:pPr>
        <w:jc w:val="both"/>
        <w:rPr>
          <w:rFonts w:ascii="Times New Roman" w:eastAsiaTheme="minorHAnsi" w:hAnsi="Times New Roman"/>
          <w:b/>
          <w:sz w:val="28"/>
          <w:szCs w:val="28"/>
        </w:rPr>
      </w:pPr>
      <w:r>
        <w:rPr>
          <w:rFonts w:ascii="Times New Roman" w:eastAsiaTheme="minorHAnsi" w:hAnsi="Times New Roman"/>
          <w:b/>
          <w:sz w:val="28"/>
          <w:szCs w:val="28"/>
        </w:rPr>
        <w:lastRenderedPageBreak/>
        <w:t>Официальные д</w:t>
      </w:r>
      <w:r w:rsidR="00A75519" w:rsidRPr="00A75519">
        <w:rPr>
          <w:rFonts w:ascii="Times New Roman" w:eastAsiaTheme="minorHAnsi" w:hAnsi="Times New Roman"/>
          <w:b/>
          <w:sz w:val="28"/>
          <w:szCs w:val="28"/>
        </w:rPr>
        <w:t xml:space="preserve">окументы </w:t>
      </w:r>
    </w:p>
    <w:p w:rsidR="009F2449" w:rsidRPr="0007280D" w:rsidRDefault="009F2449" w:rsidP="009F2449">
      <w:pPr>
        <w:pStyle w:val="a3"/>
        <w:numPr>
          <w:ilvl w:val="0"/>
          <w:numId w:val="23"/>
        </w:numPr>
        <w:jc w:val="both"/>
        <w:rPr>
          <w:rFonts w:ascii="Times New Roman" w:eastAsiaTheme="minorHAnsi" w:hAnsi="Times New Roman"/>
          <w:spacing w:val="-16"/>
          <w:sz w:val="24"/>
          <w:szCs w:val="24"/>
        </w:rPr>
      </w:pPr>
      <w:r w:rsidRPr="0007280D">
        <w:rPr>
          <w:rFonts w:ascii="Times New Roman" w:eastAsiaTheme="minorHAnsi" w:hAnsi="Times New Roman"/>
          <w:spacing w:val="-16"/>
          <w:sz w:val="24"/>
          <w:szCs w:val="24"/>
        </w:rPr>
        <w:t xml:space="preserve">Военная доктрина Исламской Республики Иран // URL: http://iranprimer.usip.org/resource/irans-military-doctrine; </w:t>
      </w:r>
    </w:p>
    <w:p w:rsidR="009F2449" w:rsidRPr="0007280D" w:rsidRDefault="009F2449" w:rsidP="009F2449">
      <w:pPr>
        <w:pStyle w:val="a3"/>
        <w:numPr>
          <w:ilvl w:val="0"/>
          <w:numId w:val="23"/>
        </w:numPr>
        <w:jc w:val="both"/>
        <w:rPr>
          <w:rFonts w:ascii="Times New Roman" w:eastAsiaTheme="minorHAnsi" w:hAnsi="Times New Roman"/>
          <w:spacing w:val="-16"/>
          <w:sz w:val="24"/>
          <w:szCs w:val="24"/>
        </w:rPr>
      </w:pPr>
      <w:r w:rsidRPr="0007280D">
        <w:rPr>
          <w:rFonts w:ascii="Times New Roman" w:eastAsiaTheme="minorHAnsi" w:hAnsi="Times New Roman"/>
          <w:spacing w:val="-16"/>
          <w:sz w:val="24"/>
          <w:szCs w:val="24"/>
        </w:rPr>
        <w:t>Военная доктрина Российской Федерации // URL: http://kremlin.ru/supplement/461</w:t>
      </w:r>
    </w:p>
    <w:p w:rsidR="009F2449" w:rsidRPr="0007280D" w:rsidRDefault="009F2449" w:rsidP="00896DC4">
      <w:pPr>
        <w:pStyle w:val="a3"/>
        <w:numPr>
          <w:ilvl w:val="0"/>
          <w:numId w:val="23"/>
        </w:numPr>
        <w:jc w:val="both"/>
        <w:rPr>
          <w:rFonts w:ascii="Times New Roman" w:eastAsiaTheme="minorHAnsi" w:hAnsi="Times New Roman"/>
          <w:spacing w:val="-16"/>
          <w:sz w:val="24"/>
          <w:szCs w:val="24"/>
        </w:rPr>
      </w:pPr>
      <w:r w:rsidRPr="0007280D">
        <w:rPr>
          <w:rFonts w:ascii="Times New Roman" w:eastAsiaTheme="minorHAnsi" w:hAnsi="Times New Roman"/>
          <w:spacing w:val="-16"/>
          <w:sz w:val="24"/>
          <w:szCs w:val="24"/>
        </w:rPr>
        <w:t xml:space="preserve">Концепция внешней политики Российской Федерации // URL: </w:t>
      </w:r>
      <w:r w:rsidR="00896DC4" w:rsidRPr="0007280D">
        <w:rPr>
          <w:rFonts w:ascii="Times New Roman" w:eastAsiaTheme="minorHAnsi" w:hAnsi="Times New Roman"/>
          <w:spacing w:val="-16"/>
          <w:sz w:val="24"/>
          <w:szCs w:val="24"/>
        </w:rPr>
        <w:t>http://www.mid.ru/foreign_policy/news/-/asset_publisher/cKNonkJE02Bw/content/id/2542248</w:t>
      </w:r>
    </w:p>
    <w:p w:rsidR="009F2449" w:rsidRPr="0007280D" w:rsidRDefault="009F2449" w:rsidP="009F2449">
      <w:pPr>
        <w:pStyle w:val="a3"/>
        <w:numPr>
          <w:ilvl w:val="0"/>
          <w:numId w:val="23"/>
        </w:numPr>
        <w:jc w:val="both"/>
        <w:rPr>
          <w:rFonts w:ascii="Times New Roman" w:eastAsiaTheme="minorHAnsi" w:hAnsi="Times New Roman"/>
          <w:spacing w:val="-16"/>
          <w:sz w:val="24"/>
          <w:szCs w:val="24"/>
        </w:rPr>
      </w:pPr>
      <w:r w:rsidRPr="0007280D">
        <w:rPr>
          <w:rFonts w:ascii="Times New Roman" w:eastAsiaTheme="minorHAnsi" w:hAnsi="Times New Roman"/>
          <w:spacing w:val="-16"/>
          <w:sz w:val="24"/>
          <w:szCs w:val="24"/>
        </w:rPr>
        <w:t>Стратегия национальной безопасности Российской Федерации // URL: http://www.consultant.ru/cons/cgi/online.cgi?req=doc&amp;base=LAW&amp;n=191669&amp;fld=134&amp;dst=100014,0&amp;rnd=0.617199957414371#07326361954564011</w:t>
      </w:r>
    </w:p>
    <w:p w:rsidR="009F2449" w:rsidRPr="0007280D" w:rsidRDefault="009F2449" w:rsidP="009F2449">
      <w:pPr>
        <w:pStyle w:val="a3"/>
        <w:numPr>
          <w:ilvl w:val="0"/>
          <w:numId w:val="23"/>
        </w:numPr>
        <w:jc w:val="both"/>
        <w:rPr>
          <w:rFonts w:ascii="Times New Roman" w:eastAsiaTheme="minorHAnsi" w:hAnsi="Times New Roman"/>
          <w:spacing w:val="-16"/>
          <w:sz w:val="24"/>
          <w:szCs w:val="24"/>
          <w:lang w:val="en-US"/>
        </w:rPr>
      </w:pPr>
      <w:r w:rsidRPr="0007280D">
        <w:rPr>
          <w:rFonts w:ascii="Times New Roman" w:eastAsiaTheme="minorHAnsi" w:hAnsi="Times New Roman"/>
          <w:spacing w:val="-16"/>
          <w:sz w:val="24"/>
          <w:szCs w:val="24"/>
          <w:lang w:val="en-US"/>
        </w:rPr>
        <w:t>National Security Strategy of the United States of America // URL: https://www.whitehouse.gov/wp-content/uploads/2017/12/NSS-Final-12-18-2017-0905.pdf</w:t>
      </w:r>
    </w:p>
    <w:p w:rsidR="009F2449" w:rsidRPr="0007280D" w:rsidRDefault="009F2449" w:rsidP="009F2449">
      <w:pPr>
        <w:pStyle w:val="a3"/>
        <w:numPr>
          <w:ilvl w:val="0"/>
          <w:numId w:val="23"/>
        </w:numPr>
        <w:jc w:val="both"/>
        <w:rPr>
          <w:rFonts w:ascii="Times New Roman" w:eastAsiaTheme="minorHAnsi" w:hAnsi="Times New Roman"/>
          <w:spacing w:val="-16"/>
          <w:sz w:val="24"/>
          <w:szCs w:val="24"/>
        </w:rPr>
      </w:pPr>
      <w:r w:rsidRPr="0007280D">
        <w:rPr>
          <w:rFonts w:ascii="Times New Roman" w:eastAsiaTheme="minorHAnsi" w:hAnsi="Times New Roman"/>
          <w:spacing w:val="-16"/>
          <w:sz w:val="24"/>
          <w:szCs w:val="24"/>
        </w:rPr>
        <w:t xml:space="preserve">Доклад совместного механизма ОЗХО-ООН по расследованию случаев применения химического оружия в Сирии // </w:t>
      </w:r>
      <w:r w:rsidRPr="0007280D">
        <w:rPr>
          <w:rFonts w:ascii="Times New Roman" w:eastAsiaTheme="minorHAnsi" w:hAnsi="Times New Roman"/>
          <w:spacing w:val="-16"/>
          <w:sz w:val="24"/>
          <w:szCs w:val="24"/>
          <w:lang w:val="en-US"/>
        </w:rPr>
        <w:t>URL</w:t>
      </w:r>
      <w:r w:rsidRPr="0007280D">
        <w:rPr>
          <w:rFonts w:ascii="Times New Roman" w:eastAsiaTheme="minorHAnsi" w:hAnsi="Times New Roman"/>
          <w:spacing w:val="-16"/>
          <w:sz w:val="24"/>
          <w:szCs w:val="24"/>
        </w:rPr>
        <w:t xml:space="preserve">: </w:t>
      </w:r>
      <w:r w:rsidRPr="0007280D">
        <w:rPr>
          <w:rFonts w:ascii="Times New Roman" w:eastAsiaTheme="minorHAnsi" w:hAnsi="Times New Roman"/>
          <w:spacing w:val="-16"/>
          <w:sz w:val="24"/>
          <w:szCs w:val="24"/>
          <w:lang w:val="en-US"/>
        </w:rPr>
        <w:t>https</w:t>
      </w:r>
      <w:r w:rsidRPr="0007280D">
        <w:rPr>
          <w:rFonts w:ascii="Times New Roman" w:eastAsiaTheme="minorHAnsi" w:hAnsi="Times New Roman"/>
          <w:spacing w:val="-16"/>
          <w:sz w:val="24"/>
          <w:szCs w:val="24"/>
        </w:rPr>
        <w:t>://</w:t>
      </w:r>
      <w:proofErr w:type="spellStart"/>
      <w:r w:rsidRPr="0007280D">
        <w:rPr>
          <w:rFonts w:ascii="Times New Roman" w:eastAsiaTheme="minorHAnsi" w:hAnsi="Times New Roman"/>
          <w:spacing w:val="-16"/>
          <w:sz w:val="24"/>
          <w:szCs w:val="24"/>
          <w:lang w:val="en-US"/>
        </w:rPr>
        <w:t>ru</w:t>
      </w:r>
      <w:proofErr w:type="spellEnd"/>
      <w:r w:rsidRPr="0007280D">
        <w:rPr>
          <w:rFonts w:ascii="Times New Roman" w:eastAsiaTheme="minorHAnsi" w:hAnsi="Times New Roman"/>
          <w:spacing w:val="-16"/>
          <w:sz w:val="24"/>
          <w:szCs w:val="24"/>
        </w:rPr>
        <w:t>.</w:t>
      </w:r>
      <w:proofErr w:type="spellStart"/>
      <w:r w:rsidRPr="0007280D">
        <w:rPr>
          <w:rFonts w:ascii="Times New Roman" w:eastAsiaTheme="minorHAnsi" w:hAnsi="Times New Roman"/>
          <w:spacing w:val="-16"/>
          <w:sz w:val="24"/>
          <w:szCs w:val="24"/>
          <w:lang w:val="en-US"/>
        </w:rPr>
        <w:t>ambafrance</w:t>
      </w:r>
      <w:proofErr w:type="spellEnd"/>
      <w:r w:rsidRPr="0007280D">
        <w:rPr>
          <w:rFonts w:ascii="Times New Roman" w:eastAsiaTheme="minorHAnsi" w:hAnsi="Times New Roman"/>
          <w:spacing w:val="-16"/>
          <w:sz w:val="24"/>
          <w:szCs w:val="24"/>
        </w:rPr>
        <w:t>.</w:t>
      </w:r>
      <w:r w:rsidRPr="0007280D">
        <w:rPr>
          <w:rFonts w:ascii="Times New Roman" w:eastAsiaTheme="minorHAnsi" w:hAnsi="Times New Roman"/>
          <w:spacing w:val="-16"/>
          <w:sz w:val="24"/>
          <w:szCs w:val="24"/>
          <w:lang w:val="en-US"/>
        </w:rPr>
        <w:t>org</w:t>
      </w:r>
      <w:r w:rsidRPr="0007280D">
        <w:rPr>
          <w:rFonts w:ascii="Times New Roman" w:eastAsiaTheme="minorHAnsi" w:hAnsi="Times New Roman"/>
          <w:spacing w:val="-16"/>
          <w:sz w:val="24"/>
          <w:szCs w:val="24"/>
        </w:rPr>
        <w:t>/</w:t>
      </w:r>
      <w:proofErr w:type="spellStart"/>
      <w:r w:rsidRPr="0007280D">
        <w:rPr>
          <w:rFonts w:ascii="Times New Roman" w:eastAsiaTheme="minorHAnsi" w:hAnsi="Times New Roman"/>
          <w:spacing w:val="-16"/>
          <w:sz w:val="24"/>
          <w:szCs w:val="24"/>
          <w:lang w:val="en-US"/>
        </w:rPr>
        <w:t>Doklad</w:t>
      </w:r>
      <w:proofErr w:type="spellEnd"/>
      <w:r w:rsidRPr="0007280D">
        <w:rPr>
          <w:rFonts w:ascii="Times New Roman" w:eastAsiaTheme="minorHAnsi" w:hAnsi="Times New Roman"/>
          <w:spacing w:val="-16"/>
          <w:sz w:val="24"/>
          <w:szCs w:val="24"/>
        </w:rPr>
        <w:t>-</w:t>
      </w:r>
      <w:proofErr w:type="spellStart"/>
      <w:r w:rsidRPr="0007280D">
        <w:rPr>
          <w:rFonts w:ascii="Times New Roman" w:eastAsiaTheme="minorHAnsi" w:hAnsi="Times New Roman"/>
          <w:spacing w:val="-16"/>
          <w:sz w:val="24"/>
          <w:szCs w:val="24"/>
          <w:lang w:val="en-US"/>
        </w:rPr>
        <w:t>missii</w:t>
      </w:r>
      <w:proofErr w:type="spellEnd"/>
      <w:r w:rsidRPr="0007280D">
        <w:rPr>
          <w:rFonts w:ascii="Times New Roman" w:eastAsiaTheme="minorHAnsi" w:hAnsi="Times New Roman"/>
          <w:spacing w:val="-16"/>
          <w:sz w:val="24"/>
          <w:szCs w:val="24"/>
        </w:rPr>
        <w:t>-</w:t>
      </w:r>
      <w:proofErr w:type="spellStart"/>
      <w:r w:rsidRPr="0007280D">
        <w:rPr>
          <w:rFonts w:ascii="Times New Roman" w:eastAsiaTheme="minorHAnsi" w:hAnsi="Times New Roman"/>
          <w:spacing w:val="-16"/>
          <w:sz w:val="24"/>
          <w:szCs w:val="24"/>
          <w:lang w:val="en-US"/>
        </w:rPr>
        <w:t>sovmestnogo</w:t>
      </w:r>
      <w:proofErr w:type="spellEnd"/>
      <w:r w:rsidRPr="0007280D">
        <w:rPr>
          <w:rFonts w:ascii="Times New Roman" w:eastAsiaTheme="minorHAnsi" w:hAnsi="Times New Roman"/>
          <w:spacing w:val="-16"/>
          <w:sz w:val="24"/>
          <w:szCs w:val="24"/>
        </w:rPr>
        <w:t>-</w:t>
      </w:r>
      <w:proofErr w:type="spellStart"/>
      <w:r w:rsidRPr="0007280D">
        <w:rPr>
          <w:rFonts w:ascii="Times New Roman" w:eastAsiaTheme="minorHAnsi" w:hAnsi="Times New Roman"/>
          <w:spacing w:val="-16"/>
          <w:sz w:val="24"/>
          <w:szCs w:val="24"/>
          <w:lang w:val="en-US"/>
        </w:rPr>
        <w:t>rassledovaniya</w:t>
      </w:r>
      <w:proofErr w:type="spellEnd"/>
      <w:r w:rsidRPr="0007280D">
        <w:rPr>
          <w:rFonts w:ascii="Times New Roman" w:eastAsiaTheme="minorHAnsi" w:hAnsi="Times New Roman"/>
          <w:spacing w:val="-16"/>
          <w:sz w:val="24"/>
          <w:szCs w:val="24"/>
        </w:rPr>
        <w:t>-</w:t>
      </w:r>
      <w:r w:rsidRPr="0007280D">
        <w:rPr>
          <w:rFonts w:ascii="Times New Roman" w:eastAsiaTheme="minorHAnsi" w:hAnsi="Times New Roman"/>
          <w:spacing w:val="-16"/>
          <w:sz w:val="24"/>
          <w:szCs w:val="24"/>
          <w:lang w:val="en-US"/>
        </w:rPr>
        <w:t>OON</w:t>
      </w:r>
      <w:r w:rsidRPr="0007280D">
        <w:rPr>
          <w:rFonts w:ascii="Times New Roman" w:eastAsiaTheme="minorHAnsi" w:hAnsi="Times New Roman"/>
          <w:spacing w:val="-16"/>
          <w:sz w:val="24"/>
          <w:szCs w:val="24"/>
        </w:rPr>
        <w:t>-</w:t>
      </w:r>
      <w:proofErr w:type="spellStart"/>
      <w:r w:rsidRPr="0007280D">
        <w:rPr>
          <w:rFonts w:ascii="Times New Roman" w:eastAsiaTheme="minorHAnsi" w:hAnsi="Times New Roman"/>
          <w:spacing w:val="-16"/>
          <w:sz w:val="24"/>
          <w:szCs w:val="24"/>
          <w:lang w:val="en-US"/>
        </w:rPr>
        <w:t>i</w:t>
      </w:r>
      <w:proofErr w:type="spellEnd"/>
      <w:r w:rsidRPr="0007280D">
        <w:rPr>
          <w:rFonts w:ascii="Times New Roman" w:eastAsiaTheme="minorHAnsi" w:hAnsi="Times New Roman"/>
          <w:spacing w:val="-16"/>
          <w:sz w:val="24"/>
          <w:szCs w:val="24"/>
        </w:rPr>
        <w:t>-</w:t>
      </w:r>
      <w:r w:rsidRPr="0007280D">
        <w:rPr>
          <w:rFonts w:ascii="Times New Roman" w:eastAsiaTheme="minorHAnsi" w:hAnsi="Times New Roman"/>
          <w:spacing w:val="-16"/>
          <w:sz w:val="24"/>
          <w:szCs w:val="24"/>
          <w:lang w:val="en-US"/>
        </w:rPr>
        <w:t>OZHO</w:t>
      </w:r>
    </w:p>
    <w:p w:rsidR="007406FC" w:rsidRPr="0007280D" w:rsidRDefault="00E91C67" w:rsidP="007406FC">
      <w:pPr>
        <w:pStyle w:val="a3"/>
        <w:numPr>
          <w:ilvl w:val="0"/>
          <w:numId w:val="23"/>
        </w:numPr>
        <w:jc w:val="both"/>
        <w:rPr>
          <w:rFonts w:ascii="Times New Roman" w:eastAsiaTheme="minorHAnsi" w:hAnsi="Times New Roman"/>
          <w:spacing w:val="-16"/>
          <w:sz w:val="24"/>
          <w:szCs w:val="24"/>
        </w:rPr>
      </w:pPr>
      <w:r w:rsidRPr="0007280D">
        <w:rPr>
          <w:rFonts w:ascii="Times New Roman" w:eastAsiaTheme="minorHAnsi" w:hAnsi="Times New Roman"/>
          <w:spacing w:val="-16"/>
          <w:sz w:val="24"/>
          <w:szCs w:val="24"/>
        </w:rPr>
        <w:t>Резолюция МАГАТЭ по Ирану</w:t>
      </w:r>
      <w:r w:rsidR="007406FC" w:rsidRPr="0007280D">
        <w:rPr>
          <w:rFonts w:ascii="Times New Roman" w:eastAsiaTheme="minorHAnsi" w:hAnsi="Times New Roman"/>
          <w:spacing w:val="-16"/>
          <w:sz w:val="24"/>
          <w:szCs w:val="24"/>
        </w:rPr>
        <w:t xml:space="preserve"> // URL: https://www.iaea.org/sites/default/files/gov2005-64_rus.pdf </w:t>
      </w:r>
    </w:p>
    <w:p w:rsidR="007406FC" w:rsidRPr="0007280D" w:rsidRDefault="007406FC" w:rsidP="007406FC">
      <w:pPr>
        <w:pStyle w:val="a3"/>
        <w:numPr>
          <w:ilvl w:val="0"/>
          <w:numId w:val="23"/>
        </w:numPr>
        <w:jc w:val="both"/>
        <w:rPr>
          <w:rFonts w:ascii="Times New Roman" w:eastAsiaTheme="minorHAnsi" w:hAnsi="Times New Roman"/>
          <w:spacing w:val="-16"/>
          <w:sz w:val="24"/>
          <w:szCs w:val="24"/>
        </w:rPr>
      </w:pPr>
      <w:r w:rsidRPr="0007280D">
        <w:rPr>
          <w:rFonts w:ascii="Times New Roman" w:eastAsiaTheme="minorHAnsi" w:hAnsi="Times New Roman"/>
          <w:spacing w:val="-16"/>
          <w:sz w:val="24"/>
          <w:szCs w:val="24"/>
        </w:rPr>
        <w:t>Резолюция Совета Безопасности ООН №1929 // URL: https://documents-dds-ny.un.org/doc/UNDOC/GEN/N10/396/81/PDF/N1039</w:t>
      </w:r>
      <w:r w:rsidR="00896DC4" w:rsidRPr="0007280D">
        <w:rPr>
          <w:rFonts w:ascii="Times New Roman" w:eastAsiaTheme="minorHAnsi" w:hAnsi="Times New Roman"/>
          <w:spacing w:val="-16"/>
          <w:sz w:val="24"/>
          <w:szCs w:val="24"/>
        </w:rPr>
        <w:t xml:space="preserve">681.pdf?OpenElement </w:t>
      </w:r>
    </w:p>
    <w:p w:rsidR="009F2449" w:rsidRPr="0007280D" w:rsidRDefault="007406FC" w:rsidP="007406FC">
      <w:pPr>
        <w:pStyle w:val="a3"/>
        <w:numPr>
          <w:ilvl w:val="0"/>
          <w:numId w:val="23"/>
        </w:numPr>
        <w:jc w:val="both"/>
        <w:rPr>
          <w:rFonts w:ascii="Times New Roman" w:eastAsiaTheme="minorHAnsi" w:hAnsi="Times New Roman"/>
          <w:spacing w:val="-16"/>
          <w:sz w:val="24"/>
          <w:szCs w:val="24"/>
        </w:rPr>
      </w:pPr>
      <w:r w:rsidRPr="0007280D">
        <w:rPr>
          <w:rFonts w:ascii="Times New Roman" w:eastAsiaTheme="minorHAnsi" w:hAnsi="Times New Roman"/>
          <w:spacing w:val="-16"/>
          <w:sz w:val="24"/>
          <w:szCs w:val="24"/>
        </w:rPr>
        <w:t>Совместное заявление Президентов Исламской Республики Иран, Российской Федерации и Турецкой Республики // URL: http://kremlin.ru/supplement/5297</w:t>
      </w:r>
    </w:p>
    <w:p w:rsidR="009F2449" w:rsidRPr="0007280D" w:rsidRDefault="009F2449" w:rsidP="009F2449">
      <w:pPr>
        <w:pStyle w:val="a3"/>
        <w:jc w:val="both"/>
        <w:rPr>
          <w:rFonts w:ascii="Times New Roman" w:eastAsiaTheme="minorHAnsi" w:hAnsi="Times New Roman"/>
          <w:b/>
          <w:spacing w:val="-16"/>
          <w:sz w:val="28"/>
          <w:szCs w:val="28"/>
        </w:rPr>
      </w:pPr>
    </w:p>
    <w:p w:rsidR="007406FC" w:rsidRDefault="007406FC" w:rsidP="009F2449">
      <w:pPr>
        <w:pStyle w:val="a3"/>
        <w:jc w:val="both"/>
        <w:rPr>
          <w:rFonts w:ascii="Times New Roman" w:eastAsiaTheme="minorHAnsi" w:hAnsi="Times New Roman"/>
          <w:b/>
          <w:sz w:val="28"/>
          <w:szCs w:val="28"/>
        </w:rPr>
      </w:pPr>
    </w:p>
    <w:p w:rsidR="007406FC" w:rsidRDefault="007406FC" w:rsidP="009F2449">
      <w:pPr>
        <w:pStyle w:val="a3"/>
        <w:jc w:val="both"/>
        <w:rPr>
          <w:rFonts w:ascii="Times New Roman" w:eastAsiaTheme="minorHAnsi" w:hAnsi="Times New Roman"/>
          <w:b/>
          <w:sz w:val="28"/>
          <w:szCs w:val="28"/>
        </w:rPr>
      </w:pPr>
    </w:p>
    <w:p w:rsidR="007406FC" w:rsidRDefault="007406FC" w:rsidP="009F2449">
      <w:pPr>
        <w:pStyle w:val="a3"/>
        <w:jc w:val="both"/>
        <w:rPr>
          <w:rFonts w:ascii="Times New Roman" w:eastAsiaTheme="minorHAnsi" w:hAnsi="Times New Roman"/>
          <w:b/>
          <w:sz w:val="28"/>
          <w:szCs w:val="28"/>
        </w:rPr>
      </w:pPr>
    </w:p>
    <w:p w:rsidR="007406FC" w:rsidRDefault="007406FC" w:rsidP="009F2449">
      <w:pPr>
        <w:pStyle w:val="a3"/>
        <w:jc w:val="both"/>
        <w:rPr>
          <w:rFonts w:ascii="Times New Roman" w:eastAsiaTheme="minorHAnsi" w:hAnsi="Times New Roman"/>
          <w:b/>
          <w:sz w:val="28"/>
          <w:szCs w:val="28"/>
        </w:rPr>
      </w:pPr>
    </w:p>
    <w:p w:rsidR="007406FC" w:rsidRDefault="007406FC" w:rsidP="009F2449">
      <w:pPr>
        <w:pStyle w:val="a3"/>
        <w:jc w:val="both"/>
        <w:rPr>
          <w:rFonts w:ascii="Times New Roman" w:eastAsiaTheme="minorHAnsi" w:hAnsi="Times New Roman"/>
          <w:b/>
          <w:sz w:val="28"/>
          <w:szCs w:val="28"/>
        </w:rPr>
      </w:pPr>
    </w:p>
    <w:p w:rsidR="007406FC" w:rsidRDefault="007406FC" w:rsidP="009F2449">
      <w:pPr>
        <w:pStyle w:val="a3"/>
        <w:jc w:val="both"/>
        <w:rPr>
          <w:rFonts w:ascii="Times New Roman" w:eastAsiaTheme="minorHAnsi" w:hAnsi="Times New Roman"/>
          <w:b/>
          <w:sz w:val="28"/>
          <w:szCs w:val="28"/>
        </w:rPr>
      </w:pPr>
    </w:p>
    <w:p w:rsidR="007406FC" w:rsidRDefault="007406FC" w:rsidP="009F2449">
      <w:pPr>
        <w:pStyle w:val="a3"/>
        <w:jc w:val="both"/>
        <w:rPr>
          <w:rFonts w:ascii="Times New Roman" w:eastAsiaTheme="minorHAnsi" w:hAnsi="Times New Roman"/>
          <w:b/>
          <w:sz w:val="28"/>
          <w:szCs w:val="28"/>
        </w:rPr>
      </w:pPr>
    </w:p>
    <w:p w:rsidR="007406FC" w:rsidRDefault="007406FC" w:rsidP="009F2449">
      <w:pPr>
        <w:pStyle w:val="a3"/>
        <w:jc w:val="both"/>
        <w:rPr>
          <w:rFonts w:ascii="Times New Roman" w:eastAsiaTheme="minorHAnsi" w:hAnsi="Times New Roman"/>
          <w:b/>
          <w:sz w:val="28"/>
          <w:szCs w:val="28"/>
        </w:rPr>
      </w:pPr>
    </w:p>
    <w:p w:rsidR="007406FC" w:rsidRDefault="007406FC" w:rsidP="009F2449">
      <w:pPr>
        <w:pStyle w:val="a3"/>
        <w:jc w:val="both"/>
        <w:rPr>
          <w:rFonts w:ascii="Times New Roman" w:eastAsiaTheme="minorHAnsi" w:hAnsi="Times New Roman"/>
          <w:b/>
          <w:sz w:val="28"/>
          <w:szCs w:val="28"/>
        </w:rPr>
      </w:pPr>
    </w:p>
    <w:p w:rsidR="007406FC" w:rsidRDefault="007406FC" w:rsidP="009F2449">
      <w:pPr>
        <w:pStyle w:val="a3"/>
        <w:jc w:val="both"/>
        <w:rPr>
          <w:rFonts w:ascii="Times New Roman" w:eastAsiaTheme="minorHAnsi" w:hAnsi="Times New Roman"/>
          <w:b/>
          <w:sz w:val="28"/>
          <w:szCs w:val="28"/>
        </w:rPr>
      </w:pPr>
    </w:p>
    <w:p w:rsidR="007406FC" w:rsidRDefault="007406FC" w:rsidP="009F2449">
      <w:pPr>
        <w:pStyle w:val="a3"/>
        <w:jc w:val="both"/>
        <w:rPr>
          <w:rFonts w:ascii="Times New Roman" w:eastAsiaTheme="minorHAnsi" w:hAnsi="Times New Roman"/>
          <w:b/>
          <w:sz w:val="28"/>
          <w:szCs w:val="28"/>
        </w:rPr>
      </w:pPr>
    </w:p>
    <w:p w:rsidR="00896DC4" w:rsidRPr="009F2449" w:rsidRDefault="00896DC4" w:rsidP="009F2449">
      <w:pPr>
        <w:pStyle w:val="a3"/>
        <w:jc w:val="both"/>
        <w:rPr>
          <w:rFonts w:ascii="Times New Roman" w:eastAsiaTheme="minorHAnsi" w:hAnsi="Times New Roman"/>
          <w:b/>
          <w:sz w:val="28"/>
          <w:szCs w:val="28"/>
        </w:rPr>
      </w:pPr>
    </w:p>
    <w:p w:rsidR="007406FC" w:rsidRPr="009F2449" w:rsidRDefault="007406FC" w:rsidP="007406FC">
      <w:pPr>
        <w:pStyle w:val="a3"/>
        <w:jc w:val="both"/>
        <w:rPr>
          <w:rFonts w:ascii="Times New Roman" w:eastAsiaTheme="minorHAnsi" w:hAnsi="Times New Roman"/>
          <w:sz w:val="24"/>
          <w:szCs w:val="24"/>
        </w:rPr>
      </w:pPr>
    </w:p>
    <w:p w:rsidR="0027697F" w:rsidRDefault="0027697F" w:rsidP="00A75519">
      <w:pPr>
        <w:jc w:val="both"/>
        <w:rPr>
          <w:rFonts w:ascii="Times New Roman" w:eastAsiaTheme="minorHAnsi" w:hAnsi="Times New Roman"/>
          <w:b/>
          <w:sz w:val="36"/>
          <w:szCs w:val="36"/>
          <w:u w:val="single"/>
        </w:rPr>
      </w:pPr>
    </w:p>
    <w:p w:rsidR="00AA3183" w:rsidRDefault="00AA3183" w:rsidP="00A75519">
      <w:pPr>
        <w:jc w:val="both"/>
        <w:rPr>
          <w:rFonts w:ascii="Times New Roman" w:eastAsiaTheme="minorHAnsi" w:hAnsi="Times New Roman"/>
          <w:b/>
          <w:sz w:val="36"/>
          <w:szCs w:val="36"/>
          <w:u w:val="single"/>
        </w:rPr>
      </w:pPr>
    </w:p>
    <w:p w:rsidR="0007280D" w:rsidRDefault="0007280D" w:rsidP="00A75519">
      <w:pPr>
        <w:jc w:val="both"/>
        <w:rPr>
          <w:rFonts w:ascii="Times New Roman" w:eastAsiaTheme="minorHAnsi" w:hAnsi="Times New Roman"/>
          <w:b/>
          <w:sz w:val="36"/>
          <w:szCs w:val="36"/>
          <w:u w:val="single"/>
        </w:rPr>
      </w:pPr>
    </w:p>
    <w:p w:rsidR="00A75519" w:rsidRPr="00A75519" w:rsidRDefault="00A75519" w:rsidP="00A75519">
      <w:pPr>
        <w:jc w:val="both"/>
        <w:rPr>
          <w:rFonts w:ascii="Times New Roman" w:eastAsiaTheme="minorHAnsi" w:hAnsi="Times New Roman"/>
          <w:b/>
          <w:sz w:val="36"/>
          <w:szCs w:val="36"/>
          <w:u w:val="single"/>
        </w:rPr>
      </w:pPr>
      <w:r w:rsidRPr="00A75519">
        <w:rPr>
          <w:rFonts w:ascii="Times New Roman" w:eastAsiaTheme="minorHAnsi" w:hAnsi="Times New Roman"/>
          <w:b/>
          <w:sz w:val="36"/>
          <w:szCs w:val="36"/>
          <w:u w:val="single"/>
        </w:rPr>
        <w:lastRenderedPageBreak/>
        <w:t>Литература</w:t>
      </w:r>
    </w:p>
    <w:p w:rsidR="007406FC" w:rsidRDefault="00A75519" w:rsidP="007406FC">
      <w:pPr>
        <w:ind w:left="360"/>
        <w:jc w:val="both"/>
        <w:rPr>
          <w:rFonts w:ascii="Times New Roman" w:eastAsiaTheme="minorHAnsi" w:hAnsi="Times New Roman"/>
          <w:b/>
          <w:sz w:val="28"/>
          <w:szCs w:val="28"/>
        </w:rPr>
      </w:pPr>
      <w:r w:rsidRPr="00A75519">
        <w:rPr>
          <w:rFonts w:ascii="Times New Roman" w:eastAsiaTheme="minorHAnsi" w:hAnsi="Times New Roman"/>
          <w:b/>
          <w:sz w:val="28"/>
          <w:szCs w:val="28"/>
        </w:rPr>
        <w:t>Монографии</w:t>
      </w:r>
    </w:p>
    <w:p w:rsidR="00762A2E" w:rsidRPr="0007280D" w:rsidRDefault="008D5A7A" w:rsidP="008D5A7A">
      <w:pPr>
        <w:pStyle w:val="a3"/>
        <w:numPr>
          <w:ilvl w:val="0"/>
          <w:numId w:val="27"/>
        </w:numPr>
        <w:jc w:val="both"/>
        <w:rPr>
          <w:rFonts w:ascii="Times New Roman" w:eastAsiaTheme="minorHAnsi" w:hAnsi="Times New Roman"/>
          <w:spacing w:val="-16"/>
          <w:sz w:val="24"/>
          <w:szCs w:val="24"/>
        </w:rPr>
      </w:pPr>
      <w:proofErr w:type="gramStart"/>
      <w:r w:rsidRPr="0007280D">
        <w:rPr>
          <w:rFonts w:ascii="Times New Roman" w:eastAsiaTheme="minorHAnsi" w:hAnsi="Times New Roman"/>
          <w:spacing w:val="-16"/>
          <w:sz w:val="24"/>
          <w:szCs w:val="24"/>
        </w:rPr>
        <w:t>Базиленко И.В. Россия ― Иран: история отношений и эволюция религиозных идей (конец XVI в. ― нач.</w:t>
      </w:r>
      <w:proofErr w:type="gramEnd"/>
      <w:r w:rsidRPr="0007280D">
        <w:rPr>
          <w:rFonts w:ascii="Times New Roman" w:eastAsiaTheme="minorHAnsi" w:hAnsi="Times New Roman"/>
          <w:spacing w:val="-16"/>
          <w:sz w:val="24"/>
          <w:szCs w:val="24"/>
        </w:rPr>
        <w:t xml:space="preserve"> </w:t>
      </w:r>
      <w:proofErr w:type="gramStart"/>
      <w:r w:rsidRPr="0007280D">
        <w:rPr>
          <w:rFonts w:ascii="Times New Roman" w:eastAsiaTheme="minorHAnsi" w:hAnsi="Times New Roman"/>
          <w:spacing w:val="-16"/>
          <w:sz w:val="24"/>
          <w:szCs w:val="24"/>
        </w:rPr>
        <w:t>XX в.).</w:t>
      </w:r>
      <w:proofErr w:type="gramEnd"/>
      <w:r w:rsidRPr="0007280D">
        <w:rPr>
          <w:rFonts w:ascii="Times New Roman" w:eastAsiaTheme="minorHAnsi" w:hAnsi="Times New Roman"/>
          <w:spacing w:val="-16"/>
          <w:sz w:val="24"/>
          <w:szCs w:val="24"/>
        </w:rPr>
        <w:t xml:space="preserve"> – Саарбрюккен: </w:t>
      </w:r>
      <w:proofErr w:type="spellStart"/>
      <w:r w:rsidRPr="0007280D">
        <w:rPr>
          <w:rFonts w:ascii="Times New Roman" w:eastAsiaTheme="minorHAnsi" w:hAnsi="Times New Roman"/>
          <w:spacing w:val="-16"/>
          <w:sz w:val="24"/>
          <w:szCs w:val="24"/>
        </w:rPr>
        <w:t>Lambert</w:t>
      </w:r>
      <w:proofErr w:type="spellEnd"/>
      <w:r w:rsidRPr="0007280D">
        <w:rPr>
          <w:rFonts w:ascii="Times New Roman" w:eastAsiaTheme="minorHAnsi" w:hAnsi="Times New Roman"/>
          <w:spacing w:val="-16"/>
          <w:sz w:val="24"/>
          <w:szCs w:val="24"/>
        </w:rPr>
        <w:t xml:space="preserve"> </w:t>
      </w:r>
      <w:proofErr w:type="spellStart"/>
      <w:r w:rsidRPr="0007280D">
        <w:rPr>
          <w:rFonts w:ascii="Times New Roman" w:eastAsiaTheme="minorHAnsi" w:hAnsi="Times New Roman"/>
          <w:spacing w:val="-16"/>
          <w:sz w:val="24"/>
          <w:szCs w:val="24"/>
        </w:rPr>
        <w:t>Academic</w:t>
      </w:r>
      <w:proofErr w:type="spellEnd"/>
      <w:r w:rsidRPr="0007280D">
        <w:rPr>
          <w:rFonts w:ascii="Times New Roman" w:eastAsiaTheme="minorHAnsi" w:hAnsi="Times New Roman"/>
          <w:spacing w:val="-16"/>
          <w:sz w:val="24"/>
          <w:szCs w:val="24"/>
        </w:rPr>
        <w:t xml:space="preserve"> </w:t>
      </w:r>
      <w:proofErr w:type="spellStart"/>
      <w:r w:rsidRPr="0007280D">
        <w:rPr>
          <w:rFonts w:ascii="Times New Roman" w:eastAsiaTheme="minorHAnsi" w:hAnsi="Times New Roman"/>
          <w:spacing w:val="-16"/>
          <w:sz w:val="24"/>
          <w:szCs w:val="24"/>
        </w:rPr>
        <w:t>Publishing</w:t>
      </w:r>
      <w:proofErr w:type="spellEnd"/>
      <w:r w:rsidRPr="0007280D">
        <w:rPr>
          <w:rFonts w:ascii="Times New Roman" w:eastAsiaTheme="minorHAnsi" w:hAnsi="Times New Roman"/>
          <w:spacing w:val="-16"/>
          <w:sz w:val="24"/>
          <w:szCs w:val="24"/>
        </w:rPr>
        <w:t>, 2012</w:t>
      </w:r>
      <w:r w:rsidR="00762A2E" w:rsidRPr="0007280D">
        <w:rPr>
          <w:rFonts w:ascii="Times New Roman" w:eastAsiaTheme="minorHAnsi" w:hAnsi="Times New Roman"/>
          <w:spacing w:val="-16"/>
          <w:sz w:val="24"/>
          <w:szCs w:val="24"/>
        </w:rPr>
        <w:t xml:space="preserve">. – 308 с. </w:t>
      </w:r>
    </w:p>
    <w:p w:rsidR="007406FC" w:rsidRPr="0007280D" w:rsidRDefault="0027697F" w:rsidP="008D5A7A">
      <w:pPr>
        <w:pStyle w:val="a3"/>
        <w:numPr>
          <w:ilvl w:val="0"/>
          <w:numId w:val="27"/>
        </w:numPr>
        <w:jc w:val="both"/>
        <w:rPr>
          <w:rFonts w:ascii="Times New Roman" w:eastAsiaTheme="minorHAnsi" w:hAnsi="Times New Roman"/>
          <w:spacing w:val="-16"/>
          <w:sz w:val="24"/>
          <w:szCs w:val="24"/>
        </w:rPr>
      </w:pPr>
      <w:r w:rsidRPr="0007280D">
        <w:rPr>
          <w:rFonts w:ascii="Times New Roman" w:eastAsiaTheme="minorHAnsi" w:hAnsi="Times New Roman"/>
          <w:spacing w:val="-16"/>
          <w:sz w:val="24"/>
          <w:szCs w:val="24"/>
        </w:rPr>
        <w:t>Густерин П. В. Советская дипломатия на мусульманском Востоке в</w:t>
      </w:r>
      <w:r w:rsidR="00762A2E" w:rsidRPr="0007280D">
        <w:rPr>
          <w:rFonts w:ascii="Times New Roman" w:eastAsiaTheme="minorHAnsi" w:hAnsi="Times New Roman"/>
          <w:spacing w:val="-16"/>
          <w:sz w:val="24"/>
          <w:szCs w:val="24"/>
        </w:rPr>
        <w:t xml:space="preserve"> 1917–1921 годах. — Саарбрюккен:</w:t>
      </w:r>
      <w:r w:rsidR="008D5A7A" w:rsidRPr="0007280D">
        <w:rPr>
          <w:spacing w:val="-16"/>
        </w:rPr>
        <w:t xml:space="preserve"> </w:t>
      </w:r>
      <w:proofErr w:type="spellStart"/>
      <w:r w:rsidR="008D5A7A" w:rsidRPr="0007280D">
        <w:rPr>
          <w:rFonts w:ascii="Times New Roman" w:eastAsiaTheme="minorHAnsi" w:hAnsi="Times New Roman"/>
          <w:spacing w:val="-16"/>
          <w:sz w:val="24"/>
          <w:szCs w:val="24"/>
        </w:rPr>
        <w:t>Lambert</w:t>
      </w:r>
      <w:proofErr w:type="spellEnd"/>
      <w:r w:rsidR="008D5A7A" w:rsidRPr="0007280D">
        <w:rPr>
          <w:rFonts w:ascii="Times New Roman" w:eastAsiaTheme="minorHAnsi" w:hAnsi="Times New Roman"/>
          <w:spacing w:val="-16"/>
          <w:sz w:val="24"/>
          <w:szCs w:val="24"/>
        </w:rPr>
        <w:t xml:space="preserve"> </w:t>
      </w:r>
      <w:proofErr w:type="spellStart"/>
      <w:r w:rsidR="008D5A7A" w:rsidRPr="0007280D">
        <w:rPr>
          <w:rFonts w:ascii="Times New Roman" w:eastAsiaTheme="minorHAnsi" w:hAnsi="Times New Roman"/>
          <w:spacing w:val="-16"/>
          <w:sz w:val="24"/>
          <w:szCs w:val="24"/>
        </w:rPr>
        <w:t>Academic</w:t>
      </w:r>
      <w:proofErr w:type="spellEnd"/>
      <w:r w:rsidR="008D5A7A" w:rsidRPr="0007280D">
        <w:rPr>
          <w:rFonts w:ascii="Times New Roman" w:eastAsiaTheme="minorHAnsi" w:hAnsi="Times New Roman"/>
          <w:spacing w:val="-16"/>
          <w:sz w:val="24"/>
          <w:szCs w:val="24"/>
        </w:rPr>
        <w:t xml:space="preserve"> </w:t>
      </w:r>
      <w:proofErr w:type="spellStart"/>
      <w:r w:rsidR="008D5A7A" w:rsidRPr="0007280D">
        <w:rPr>
          <w:rFonts w:ascii="Times New Roman" w:eastAsiaTheme="minorHAnsi" w:hAnsi="Times New Roman"/>
          <w:spacing w:val="-16"/>
          <w:sz w:val="24"/>
          <w:szCs w:val="24"/>
        </w:rPr>
        <w:t>Publishing</w:t>
      </w:r>
      <w:proofErr w:type="spellEnd"/>
      <w:r w:rsidR="008D5A7A" w:rsidRPr="0007280D">
        <w:rPr>
          <w:rFonts w:ascii="Times New Roman" w:eastAsiaTheme="minorHAnsi" w:hAnsi="Times New Roman"/>
          <w:spacing w:val="-16"/>
          <w:sz w:val="24"/>
          <w:szCs w:val="24"/>
        </w:rPr>
        <w:t>,</w:t>
      </w:r>
      <w:r w:rsidRPr="0007280D">
        <w:rPr>
          <w:rFonts w:ascii="Times New Roman" w:eastAsiaTheme="minorHAnsi" w:hAnsi="Times New Roman"/>
          <w:spacing w:val="-16"/>
          <w:sz w:val="24"/>
          <w:szCs w:val="24"/>
        </w:rPr>
        <w:t xml:space="preserve"> 2014</w:t>
      </w:r>
      <w:r w:rsidR="00762A2E" w:rsidRPr="0007280D">
        <w:rPr>
          <w:rFonts w:ascii="Times New Roman" w:eastAsiaTheme="minorHAnsi" w:hAnsi="Times New Roman"/>
          <w:spacing w:val="-16"/>
          <w:sz w:val="24"/>
          <w:szCs w:val="24"/>
        </w:rPr>
        <w:t>.</w:t>
      </w:r>
      <w:r w:rsidR="007D6950" w:rsidRPr="0007280D">
        <w:rPr>
          <w:rFonts w:ascii="Times New Roman" w:eastAsiaTheme="minorHAnsi" w:hAnsi="Times New Roman"/>
          <w:spacing w:val="-16"/>
          <w:sz w:val="24"/>
          <w:szCs w:val="24"/>
        </w:rPr>
        <w:t xml:space="preserve"> – 64 с.</w:t>
      </w:r>
    </w:p>
    <w:p w:rsidR="007A309F" w:rsidRPr="0007280D" w:rsidRDefault="007A309F" w:rsidP="007A309F">
      <w:pPr>
        <w:pStyle w:val="a3"/>
        <w:numPr>
          <w:ilvl w:val="0"/>
          <w:numId w:val="27"/>
        </w:numPr>
        <w:jc w:val="both"/>
        <w:rPr>
          <w:rFonts w:ascii="Times New Roman" w:eastAsiaTheme="minorHAnsi" w:hAnsi="Times New Roman"/>
          <w:spacing w:val="-16"/>
          <w:sz w:val="24"/>
          <w:szCs w:val="24"/>
        </w:rPr>
      </w:pPr>
      <w:r w:rsidRPr="0007280D">
        <w:rPr>
          <w:rFonts w:ascii="Times New Roman" w:eastAsiaTheme="minorHAnsi" w:hAnsi="Times New Roman"/>
          <w:spacing w:val="-16"/>
          <w:sz w:val="24"/>
          <w:szCs w:val="24"/>
        </w:rPr>
        <w:t>Имам Хомейни. Путь к свободе. Второе издание. – М.: «</w:t>
      </w:r>
      <w:proofErr w:type="gramStart"/>
      <w:r w:rsidRPr="0007280D">
        <w:rPr>
          <w:rFonts w:ascii="Times New Roman" w:eastAsiaTheme="minorHAnsi" w:hAnsi="Times New Roman"/>
          <w:spacing w:val="-16"/>
          <w:sz w:val="24"/>
          <w:szCs w:val="24"/>
        </w:rPr>
        <w:t>Палея-Мишин</w:t>
      </w:r>
      <w:proofErr w:type="gramEnd"/>
      <w:r w:rsidRPr="0007280D">
        <w:rPr>
          <w:rFonts w:ascii="Times New Roman" w:eastAsiaTheme="minorHAnsi" w:hAnsi="Times New Roman"/>
          <w:spacing w:val="-16"/>
          <w:sz w:val="24"/>
          <w:szCs w:val="24"/>
        </w:rPr>
        <w:t xml:space="preserve">», 1999. – 432 с. </w:t>
      </w:r>
    </w:p>
    <w:p w:rsidR="0027697F" w:rsidRPr="0007280D" w:rsidRDefault="0027697F" w:rsidP="007A309F">
      <w:pPr>
        <w:pStyle w:val="a3"/>
        <w:numPr>
          <w:ilvl w:val="0"/>
          <w:numId w:val="27"/>
        </w:numPr>
        <w:jc w:val="both"/>
        <w:rPr>
          <w:rFonts w:ascii="Times New Roman" w:eastAsiaTheme="minorHAnsi" w:hAnsi="Times New Roman"/>
          <w:spacing w:val="-16"/>
          <w:sz w:val="24"/>
          <w:szCs w:val="24"/>
        </w:rPr>
      </w:pPr>
      <w:r w:rsidRPr="0007280D">
        <w:rPr>
          <w:rFonts w:ascii="Times New Roman" w:eastAsiaTheme="minorHAnsi" w:hAnsi="Times New Roman"/>
          <w:spacing w:val="-16"/>
          <w:sz w:val="24"/>
          <w:szCs w:val="24"/>
        </w:rPr>
        <w:t xml:space="preserve">Густерин П.В. Йемен в переходный период. На пути к миру или распаду? </w:t>
      </w:r>
      <w:proofErr w:type="gramStart"/>
      <w:r w:rsidR="007E4631" w:rsidRPr="0007280D">
        <w:rPr>
          <w:rFonts w:ascii="Times New Roman" w:eastAsiaTheme="minorHAnsi" w:hAnsi="Times New Roman"/>
          <w:spacing w:val="-16"/>
          <w:sz w:val="24"/>
          <w:szCs w:val="24"/>
        </w:rPr>
        <w:t>–</w:t>
      </w:r>
      <w:r w:rsidRPr="0007280D">
        <w:rPr>
          <w:rFonts w:ascii="Times New Roman" w:eastAsiaTheme="minorHAnsi" w:hAnsi="Times New Roman"/>
          <w:spacing w:val="-16"/>
          <w:sz w:val="24"/>
          <w:szCs w:val="24"/>
        </w:rPr>
        <w:t>С</w:t>
      </w:r>
      <w:proofErr w:type="gramEnd"/>
      <w:r w:rsidRPr="0007280D">
        <w:rPr>
          <w:rFonts w:ascii="Times New Roman" w:eastAsiaTheme="minorHAnsi" w:hAnsi="Times New Roman"/>
          <w:spacing w:val="-16"/>
          <w:sz w:val="24"/>
          <w:szCs w:val="24"/>
        </w:rPr>
        <w:t xml:space="preserve">аарбрюккен: </w:t>
      </w:r>
      <w:proofErr w:type="spellStart"/>
      <w:r w:rsidRPr="0007280D">
        <w:rPr>
          <w:rFonts w:ascii="Times New Roman" w:eastAsiaTheme="minorHAnsi" w:hAnsi="Times New Roman"/>
          <w:spacing w:val="-16"/>
          <w:sz w:val="24"/>
          <w:szCs w:val="24"/>
        </w:rPr>
        <w:t>Lambert</w:t>
      </w:r>
      <w:proofErr w:type="spellEnd"/>
      <w:r w:rsidRPr="0007280D">
        <w:rPr>
          <w:rFonts w:ascii="Times New Roman" w:eastAsiaTheme="minorHAnsi" w:hAnsi="Times New Roman"/>
          <w:spacing w:val="-16"/>
          <w:sz w:val="24"/>
          <w:szCs w:val="24"/>
        </w:rPr>
        <w:t xml:space="preserve"> </w:t>
      </w:r>
      <w:proofErr w:type="spellStart"/>
      <w:r w:rsidRPr="0007280D">
        <w:rPr>
          <w:rFonts w:ascii="Times New Roman" w:eastAsiaTheme="minorHAnsi" w:hAnsi="Times New Roman"/>
          <w:spacing w:val="-16"/>
          <w:sz w:val="24"/>
          <w:szCs w:val="24"/>
        </w:rPr>
        <w:t>Academic</w:t>
      </w:r>
      <w:proofErr w:type="spellEnd"/>
      <w:r w:rsidRPr="0007280D">
        <w:rPr>
          <w:rFonts w:ascii="Times New Roman" w:eastAsiaTheme="minorHAnsi" w:hAnsi="Times New Roman"/>
          <w:spacing w:val="-16"/>
          <w:sz w:val="24"/>
          <w:szCs w:val="24"/>
        </w:rPr>
        <w:t xml:space="preserve"> </w:t>
      </w:r>
      <w:proofErr w:type="spellStart"/>
      <w:r w:rsidRPr="0007280D">
        <w:rPr>
          <w:rFonts w:ascii="Times New Roman" w:eastAsiaTheme="minorHAnsi" w:hAnsi="Times New Roman"/>
          <w:spacing w:val="-16"/>
          <w:sz w:val="24"/>
          <w:szCs w:val="24"/>
        </w:rPr>
        <w:t>Publishing</w:t>
      </w:r>
      <w:proofErr w:type="spellEnd"/>
      <w:r w:rsidRPr="0007280D">
        <w:rPr>
          <w:rFonts w:ascii="Times New Roman" w:eastAsiaTheme="minorHAnsi" w:hAnsi="Times New Roman"/>
          <w:spacing w:val="-16"/>
          <w:sz w:val="24"/>
          <w:szCs w:val="24"/>
        </w:rPr>
        <w:t>, 2014</w:t>
      </w:r>
      <w:r w:rsidR="00B51529" w:rsidRPr="0007280D">
        <w:rPr>
          <w:rFonts w:ascii="Times New Roman" w:eastAsiaTheme="minorHAnsi" w:hAnsi="Times New Roman"/>
          <w:spacing w:val="-16"/>
          <w:sz w:val="24"/>
          <w:szCs w:val="24"/>
        </w:rPr>
        <w:t>. — 60 с.</w:t>
      </w:r>
    </w:p>
    <w:p w:rsidR="00F175FA" w:rsidRPr="0007280D" w:rsidRDefault="00863F93" w:rsidP="00863F93">
      <w:pPr>
        <w:pStyle w:val="a3"/>
        <w:numPr>
          <w:ilvl w:val="0"/>
          <w:numId w:val="27"/>
        </w:numPr>
        <w:rPr>
          <w:rFonts w:ascii="Times New Roman" w:eastAsiaTheme="minorHAnsi" w:hAnsi="Times New Roman"/>
          <w:spacing w:val="-16"/>
          <w:sz w:val="24"/>
          <w:szCs w:val="24"/>
          <w:lang w:val="en-US"/>
        </w:rPr>
      </w:pPr>
      <w:proofErr w:type="spellStart"/>
      <w:r w:rsidRPr="0007280D">
        <w:rPr>
          <w:rFonts w:ascii="Times New Roman" w:eastAsiaTheme="minorHAnsi" w:hAnsi="Times New Roman"/>
          <w:spacing w:val="-16"/>
          <w:sz w:val="24"/>
          <w:szCs w:val="24"/>
          <w:lang w:val="en-US"/>
        </w:rPr>
        <w:t>Nahavandi</w:t>
      </w:r>
      <w:proofErr w:type="spellEnd"/>
      <w:r w:rsidRPr="0007280D">
        <w:rPr>
          <w:rFonts w:ascii="Times New Roman" w:eastAsiaTheme="minorHAnsi" w:hAnsi="Times New Roman"/>
          <w:spacing w:val="-16"/>
          <w:sz w:val="24"/>
          <w:szCs w:val="24"/>
          <w:lang w:val="en-US"/>
        </w:rPr>
        <w:t xml:space="preserve"> H</w:t>
      </w:r>
      <w:r w:rsidR="00F175FA" w:rsidRPr="0007280D">
        <w:rPr>
          <w:rFonts w:ascii="Times New Roman" w:eastAsiaTheme="minorHAnsi" w:hAnsi="Times New Roman"/>
          <w:spacing w:val="-16"/>
          <w:sz w:val="24"/>
          <w:szCs w:val="24"/>
          <w:lang w:val="en-US"/>
        </w:rPr>
        <w:t xml:space="preserve">. Iran. The Clash of Ambitions. </w:t>
      </w:r>
      <w:r w:rsidR="007D6950" w:rsidRPr="0007280D">
        <w:rPr>
          <w:rFonts w:ascii="Times New Roman" w:eastAsiaTheme="minorHAnsi" w:hAnsi="Times New Roman"/>
          <w:spacing w:val="-16"/>
          <w:sz w:val="24"/>
          <w:szCs w:val="24"/>
          <w:lang w:val="en-US"/>
        </w:rPr>
        <w:t xml:space="preserve">– </w:t>
      </w:r>
      <w:r w:rsidR="00F175FA" w:rsidRPr="0007280D">
        <w:rPr>
          <w:rFonts w:ascii="Times New Roman" w:eastAsiaTheme="minorHAnsi" w:hAnsi="Times New Roman"/>
          <w:spacing w:val="-16"/>
          <w:sz w:val="24"/>
          <w:szCs w:val="24"/>
          <w:lang w:val="en-US"/>
        </w:rPr>
        <w:t>Berkshire</w:t>
      </w:r>
      <w:r w:rsidR="007D6950" w:rsidRPr="0007280D">
        <w:rPr>
          <w:rFonts w:ascii="Times New Roman" w:eastAsiaTheme="minorHAnsi" w:hAnsi="Times New Roman"/>
          <w:spacing w:val="-16"/>
          <w:sz w:val="24"/>
          <w:szCs w:val="24"/>
          <w:lang w:val="en-US"/>
        </w:rPr>
        <w:t>:</w:t>
      </w:r>
      <w:r w:rsidR="00F175FA" w:rsidRPr="0007280D">
        <w:rPr>
          <w:rFonts w:ascii="Times New Roman" w:eastAsiaTheme="minorHAnsi" w:hAnsi="Times New Roman"/>
          <w:spacing w:val="-16"/>
          <w:sz w:val="24"/>
          <w:szCs w:val="24"/>
          <w:lang w:val="en-US"/>
        </w:rPr>
        <w:t xml:space="preserve"> </w:t>
      </w:r>
      <w:proofErr w:type="spellStart"/>
      <w:r w:rsidR="00F175FA" w:rsidRPr="0007280D">
        <w:rPr>
          <w:rFonts w:ascii="Times New Roman" w:eastAsiaTheme="minorHAnsi" w:hAnsi="Times New Roman"/>
          <w:spacing w:val="-16"/>
          <w:sz w:val="24"/>
          <w:szCs w:val="24"/>
          <w:lang w:val="en-US"/>
        </w:rPr>
        <w:t>Aquilon</w:t>
      </w:r>
      <w:proofErr w:type="spellEnd"/>
      <w:r w:rsidR="00F175FA" w:rsidRPr="0007280D">
        <w:rPr>
          <w:rFonts w:ascii="Times New Roman" w:eastAsiaTheme="minorHAnsi" w:hAnsi="Times New Roman"/>
          <w:spacing w:val="-16"/>
          <w:sz w:val="24"/>
          <w:szCs w:val="24"/>
          <w:lang w:val="en-US"/>
        </w:rPr>
        <w:t>, 2004.</w:t>
      </w:r>
      <w:r w:rsidR="007D6950" w:rsidRPr="0007280D">
        <w:rPr>
          <w:rFonts w:ascii="Times New Roman" w:eastAsiaTheme="minorHAnsi" w:hAnsi="Times New Roman"/>
          <w:spacing w:val="-16"/>
          <w:sz w:val="24"/>
          <w:szCs w:val="24"/>
          <w:lang w:val="en-US"/>
        </w:rPr>
        <w:t xml:space="preserve"> – 751 p.</w:t>
      </w:r>
    </w:p>
    <w:p w:rsidR="008D0407" w:rsidRPr="0007280D" w:rsidRDefault="00D859BE" w:rsidP="007A309F">
      <w:pPr>
        <w:pStyle w:val="a3"/>
        <w:numPr>
          <w:ilvl w:val="0"/>
          <w:numId w:val="27"/>
        </w:numPr>
        <w:rPr>
          <w:rFonts w:ascii="Times New Roman" w:eastAsiaTheme="minorHAnsi" w:hAnsi="Times New Roman"/>
          <w:spacing w:val="-16"/>
          <w:sz w:val="24"/>
          <w:szCs w:val="24"/>
        </w:rPr>
      </w:pPr>
      <w:r w:rsidRPr="0007280D">
        <w:rPr>
          <w:rFonts w:ascii="Times New Roman" w:eastAsiaTheme="minorHAnsi" w:hAnsi="Times New Roman"/>
          <w:spacing w:val="-16"/>
          <w:sz w:val="24"/>
          <w:szCs w:val="24"/>
        </w:rPr>
        <w:t xml:space="preserve">Иванов О.П. Военная сила в глобальной стратегии США. – М.: Восток-Запад. 2008. – 200 </w:t>
      </w:r>
      <w:r w:rsidRPr="0007280D">
        <w:rPr>
          <w:rFonts w:ascii="Times New Roman" w:eastAsiaTheme="minorHAnsi" w:hAnsi="Times New Roman"/>
          <w:spacing w:val="-16"/>
          <w:sz w:val="24"/>
          <w:szCs w:val="24"/>
          <w:lang w:val="en-US"/>
        </w:rPr>
        <w:t>c</w:t>
      </w:r>
      <w:r w:rsidRPr="0007280D">
        <w:rPr>
          <w:rFonts w:ascii="Times New Roman" w:eastAsiaTheme="minorHAnsi" w:hAnsi="Times New Roman"/>
          <w:spacing w:val="-16"/>
          <w:sz w:val="24"/>
          <w:szCs w:val="24"/>
        </w:rPr>
        <w:t xml:space="preserve">.  </w:t>
      </w:r>
    </w:p>
    <w:p w:rsidR="000049A4" w:rsidRPr="0007280D" w:rsidRDefault="000049A4" w:rsidP="000049A4">
      <w:pPr>
        <w:pStyle w:val="a3"/>
        <w:numPr>
          <w:ilvl w:val="0"/>
          <w:numId w:val="27"/>
        </w:numPr>
        <w:rPr>
          <w:rFonts w:ascii="Times New Roman" w:eastAsiaTheme="minorHAnsi" w:hAnsi="Times New Roman"/>
          <w:spacing w:val="-16"/>
          <w:sz w:val="24"/>
          <w:szCs w:val="24"/>
        </w:rPr>
      </w:pPr>
      <w:r w:rsidRPr="0007280D">
        <w:rPr>
          <w:rFonts w:ascii="Times New Roman" w:eastAsiaTheme="minorHAnsi" w:hAnsi="Times New Roman"/>
          <w:spacing w:val="-16"/>
          <w:sz w:val="24"/>
          <w:szCs w:val="24"/>
        </w:rPr>
        <w:t>Малашенко А.В. Исламская альтернатива и исламский проект. – М.: «Весь Мир», 2006. – 221 с.</w:t>
      </w:r>
    </w:p>
    <w:p w:rsidR="000049A4" w:rsidRPr="0007280D" w:rsidRDefault="000049A4" w:rsidP="000049A4">
      <w:pPr>
        <w:pStyle w:val="a3"/>
        <w:numPr>
          <w:ilvl w:val="0"/>
          <w:numId w:val="27"/>
        </w:numPr>
        <w:rPr>
          <w:rFonts w:ascii="Times New Roman" w:eastAsiaTheme="minorHAnsi" w:hAnsi="Times New Roman"/>
          <w:spacing w:val="-16"/>
          <w:sz w:val="24"/>
          <w:szCs w:val="24"/>
        </w:rPr>
      </w:pPr>
      <w:r w:rsidRPr="0007280D">
        <w:rPr>
          <w:rFonts w:ascii="Times New Roman" w:eastAsiaTheme="minorHAnsi" w:hAnsi="Times New Roman"/>
          <w:spacing w:val="-16"/>
          <w:sz w:val="24"/>
          <w:szCs w:val="24"/>
        </w:rPr>
        <w:t>Сажин В.И., Бондарь Ю.М. Военная мощь Исламской Республики Иран. – М.: Издательство Московского университета, 2014. — 512 с.</w:t>
      </w:r>
    </w:p>
    <w:p w:rsidR="00361014" w:rsidRDefault="00361014" w:rsidP="005E23A3">
      <w:pPr>
        <w:ind w:left="360"/>
        <w:jc w:val="both"/>
        <w:rPr>
          <w:rFonts w:ascii="Times New Roman" w:hAnsi="Times New Roman"/>
          <w:b/>
          <w:sz w:val="28"/>
          <w:szCs w:val="28"/>
        </w:rPr>
      </w:pPr>
    </w:p>
    <w:p w:rsidR="00361014" w:rsidRDefault="00361014" w:rsidP="005E23A3">
      <w:pPr>
        <w:ind w:left="360"/>
        <w:jc w:val="both"/>
        <w:rPr>
          <w:rFonts w:ascii="Times New Roman" w:hAnsi="Times New Roman"/>
          <w:b/>
          <w:sz w:val="28"/>
          <w:szCs w:val="28"/>
        </w:rPr>
      </w:pPr>
    </w:p>
    <w:p w:rsidR="00361014" w:rsidRDefault="00361014" w:rsidP="005E23A3">
      <w:pPr>
        <w:ind w:left="360"/>
        <w:jc w:val="both"/>
        <w:rPr>
          <w:rFonts w:ascii="Times New Roman" w:hAnsi="Times New Roman"/>
          <w:b/>
          <w:sz w:val="28"/>
          <w:szCs w:val="28"/>
        </w:rPr>
      </w:pPr>
    </w:p>
    <w:p w:rsidR="00361014" w:rsidRDefault="00361014" w:rsidP="005E23A3">
      <w:pPr>
        <w:ind w:left="360"/>
        <w:jc w:val="both"/>
        <w:rPr>
          <w:rFonts w:ascii="Times New Roman" w:hAnsi="Times New Roman"/>
          <w:b/>
          <w:sz w:val="28"/>
          <w:szCs w:val="28"/>
        </w:rPr>
      </w:pPr>
    </w:p>
    <w:p w:rsidR="00361014" w:rsidRDefault="00361014" w:rsidP="005E23A3">
      <w:pPr>
        <w:ind w:left="360"/>
        <w:jc w:val="both"/>
        <w:rPr>
          <w:rFonts w:ascii="Times New Roman" w:hAnsi="Times New Roman"/>
          <w:b/>
          <w:sz w:val="28"/>
          <w:szCs w:val="28"/>
        </w:rPr>
      </w:pPr>
    </w:p>
    <w:p w:rsidR="00335981" w:rsidRDefault="00335981" w:rsidP="000049A4">
      <w:pPr>
        <w:jc w:val="both"/>
        <w:rPr>
          <w:rFonts w:ascii="Times New Roman" w:hAnsi="Times New Roman"/>
          <w:b/>
          <w:sz w:val="28"/>
          <w:szCs w:val="28"/>
        </w:rPr>
      </w:pPr>
    </w:p>
    <w:p w:rsidR="000C7609" w:rsidRDefault="000C7609" w:rsidP="000049A4">
      <w:pPr>
        <w:jc w:val="both"/>
        <w:rPr>
          <w:rFonts w:ascii="Times New Roman" w:hAnsi="Times New Roman"/>
          <w:b/>
          <w:sz w:val="28"/>
          <w:szCs w:val="28"/>
        </w:rPr>
      </w:pPr>
    </w:p>
    <w:p w:rsidR="000C7609" w:rsidRDefault="000C7609" w:rsidP="000049A4">
      <w:pPr>
        <w:jc w:val="both"/>
        <w:rPr>
          <w:rFonts w:ascii="Times New Roman" w:hAnsi="Times New Roman"/>
          <w:b/>
          <w:sz w:val="28"/>
          <w:szCs w:val="28"/>
        </w:rPr>
      </w:pPr>
    </w:p>
    <w:p w:rsidR="000C7609" w:rsidRDefault="000C7609" w:rsidP="000049A4">
      <w:pPr>
        <w:jc w:val="both"/>
        <w:rPr>
          <w:rFonts w:ascii="Times New Roman" w:hAnsi="Times New Roman"/>
          <w:b/>
          <w:sz w:val="28"/>
          <w:szCs w:val="28"/>
        </w:rPr>
      </w:pPr>
    </w:p>
    <w:p w:rsidR="000C7609" w:rsidRDefault="000C7609" w:rsidP="000049A4">
      <w:pPr>
        <w:jc w:val="both"/>
        <w:rPr>
          <w:rFonts w:ascii="Times New Roman" w:hAnsi="Times New Roman"/>
          <w:b/>
          <w:sz w:val="28"/>
          <w:szCs w:val="28"/>
        </w:rPr>
      </w:pPr>
    </w:p>
    <w:p w:rsidR="000C7609" w:rsidRDefault="000C7609" w:rsidP="000049A4">
      <w:pPr>
        <w:jc w:val="both"/>
        <w:rPr>
          <w:rFonts w:ascii="Times New Roman" w:hAnsi="Times New Roman"/>
          <w:b/>
          <w:sz w:val="28"/>
          <w:szCs w:val="28"/>
        </w:rPr>
      </w:pPr>
    </w:p>
    <w:p w:rsidR="000C7609" w:rsidRDefault="000C7609" w:rsidP="000049A4">
      <w:pPr>
        <w:jc w:val="both"/>
        <w:rPr>
          <w:rFonts w:ascii="Times New Roman" w:hAnsi="Times New Roman"/>
          <w:b/>
          <w:sz w:val="28"/>
          <w:szCs w:val="28"/>
        </w:rPr>
      </w:pPr>
    </w:p>
    <w:p w:rsidR="0007280D" w:rsidRDefault="0007280D" w:rsidP="000049A4">
      <w:pPr>
        <w:jc w:val="both"/>
        <w:rPr>
          <w:rFonts w:ascii="Times New Roman" w:hAnsi="Times New Roman"/>
          <w:b/>
          <w:sz w:val="28"/>
          <w:szCs w:val="28"/>
        </w:rPr>
      </w:pPr>
    </w:p>
    <w:p w:rsidR="00361014" w:rsidRDefault="00361014" w:rsidP="005E23A3">
      <w:pPr>
        <w:ind w:left="360"/>
        <w:jc w:val="both"/>
        <w:rPr>
          <w:rFonts w:ascii="Times New Roman" w:hAnsi="Times New Roman"/>
          <w:b/>
          <w:sz w:val="28"/>
          <w:szCs w:val="28"/>
        </w:rPr>
      </w:pPr>
    </w:p>
    <w:p w:rsidR="005E23A3" w:rsidRDefault="00AA3183" w:rsidP="005E23A3">
      <w:pPr>
        <w:ind w:left="360"/>
        <w:jc w:val="both"/>
        <w:rPr>
          <w:rFonts w:ascii="Times New Roman" w:hAnsi="Times New Roman"/>
          <w:b/>
          <w:sz w:val="28"/>
          <w:szCs w:val="28"/>
        </w:rPr>
      </w:pPr>
      <w:r>
        <w:rPr>
          <w:rFonts w:ascii="Times New Roman" w:hAnsi="Times New Roman"/>
          <w:b/>
          <w:sz w:val="28"/>
          <w:szCs w:val="28"/>
        </w:rPr>
        <w:lastRenderedPageBreak/>
        <w:t>Научные с</w:t>
      </w:r>
      <w:r w:rsidR="00A75519" w:rsidRPr="00E557C7">
        <w:rPr>
          <w:rFonts w:ascii="Times New Roman" w:hAnsi="Times New Roman"/>
          <w:b/>
          <w:sz w:val="28"/>
          <w:szCs w:val="28"/>
        </w:rPr>
        <w:t>татьи</w:t>
      </w:r>
    </w:p>
    <w:p w:rsidR="00667B87" w:rsidRPr="0007280D" w:rsidRDefault="00667B87" w:rsidP="00667B87">
      <w:pPr>
        <w:pStyle w:val="a3"/>
        <w:numPr>
          <w:ilvl w:val="0"/>
          <w:numId w:val="32"/>
        </w:numPr>
        <w:rPr>
          <w:rFonts w:ascii="Times New Roman" w:hAnsi="Times New Roman"/>
          <w:spacing w:val="-16"/>
          <w:sz w:val="24"/>
          <w:szCs w:val="24"/>
        </w:rPr>
      </w:pPr>
      <w:r w:rsidRPr="0007280D">
        <w:rPr>
          <w:rFonts w:ascii="Times New Roman" w:hAnsi="Times New Roman"/>
          <w:spacing w:val="-16"/>
          <w:sz w:val="24"/>
          <w:szCs w:val="24"/>
        </w:rPr>
        <w:t>Орлов Е. А. Россия и Иран в ХХ веке (основные этапы взаимоотношений) // Ислам: Иран и власть. Москва. 2001. с. 193</w:t>
      </w:r>
      <w:r w:rsidR="009A2016" w:rsidRPr="0007280D">
        <w:rPr>
          <w:rFonts w:ascii="Times New Roman" w:hAnsi="Times New Roman"/>
          <w:spacing w:val="-16"/>
          <w:sz w:val="24"/>
          <w:szCs w:val="24"/>
          <w:lang w:val="en-US"/>
        </w:rPr>
        <w:t>-206</w:t>
      </w:r>
      <w:r w:rsidRPr="0007280D">
        <w:rPr>
          <w:rFonts w:ascii="Times New Roman" w:hAnsi="Times New Roman"/>
          <w:spacing w:val="-16"/>
          <w:sz w:val="24"/>
          <w:szCs w:val="24"/>
        </w:rPr>
        <w:t xml:space="preserve"> </w:t>
      </w:r>
    </w:p>
    <w:p w:rsidR="00667B87" w:rsidRPr="0007280D" w:rsidRDefault="00667B87" w:rsidP="00667B87">
      <w:pPr>
        <w:pStyle w:val="a3"/>
        <w:numPr>
          <w:ilvl w:val="0"/>
          <w:numId w:val="32"/>
        </w:numPr>
        <w:jc w:val="both"/>
        <w:rPr>
          <w:rFonts w:ascii="Times New Roman" w:hAnsi="Times New Roman"/>
          <w:spacing w:val="-16"/>
          <w:sz w:val="24"/>
          <w:szCs w:val="24"/>
          <w:lang w:val="en-US"/>
        </w:rPr>
      </w:pPr>
      <w:proofErr w:type="spellStart"/>
      <w:r w:rsidRPr="0007280D">
        <w:rPr>
          <w:rFonts w:ascii="Times New Roman" w:hAnsi="Times New Roman"/>
          <w:spacing w:val="-16"/>
          <w:sz w:val="24"/>
          <w:szCs w:val="24"/>
          <w:lang w:val="en-US"/>
        </w:rPr>
        <w:t>Matthee</w:t>
      </w:r>
      <w:proofErr w:type="spellEnd"/>
      <w:r w:rsidRPr="0007280D">
        <w:rPr>
          <w:rFonts w:ascii="Times New Roman" w:hAnsi="Times New Roman"/>
          <w:spacing w:val="-16"/>
          <w:sz w:val="24"/>
          <w:szCs w:val="24"/>
          <w:lang w:val="en-US"/>
        </w:rPr>
        <w:t xml:space="preserve"> R. Anti-Ottoman politics and transit </w:t>
      </w:r>
      <w:proofErr w:type="gramStart"/>
      <w:r w:rsidRPr="0007280D">
        <w:rPr>
          <w:rFonts w:ascii="Times New Roman" w:hAnsi="Times New Roman"/>
          <w:spacing w:val="-16"/>
          <w:sz w:val="24"/>
          <w:szCs w:val="24"/>
          <w:lang w:val="en-US"/>
        </w:rPr>
        <w:t>rights :</w:t>
      </w:r>
      <w:proofErr w:type="gramEnd"/>
      <w:r w:rsidRPr="0007280D">
        <w:rPr>
          <w:rFonts w:ascii="Times New Roman" w:hAnsi="Times New Roman"/>
          <w:spacing w:val="-16"/>
          <w:sz w:val="24"/>
          <w:szCs w:val="24"/>
          <w:lang w:val="en-US"/>
        </w:rPr>
        <w:t xml:space="preserve"> The seventeenth-century trade in silk between </w:t>
      </w:r>
      <w:proofErr w:type="spellStart"/>
      <w:r w:rsidRPr="0007280D">
        <w:rPr>
          <w:rFonts w:ascii="Times New Roman" w:hAnsi="Times New Roman"/>
          <w:spacing w:val="-16"/>
          <w:sz w:val="24"/>
          <w:szCs w:val="24"/>
          <w:lang w:val="en-US"/>
        </w:rPr>
        <w:t>Safavid</w:t>
      </w:r>
      <w:proofErr w:type="spellEnd"/>
      <w:r w:rsidRPr="0007280D">
        <w:rPr>
          <w:rFonts w:ascii="Times New Roman" w:hAnsi="Times New Roman"/>
          <w:spacing w:val="-16"/>
          <w:sz w:val="24"/>
          <w:szCs w:val="24"/>
          <w:lang w:val="en-US"/>
        </w:rPr>
        <w:t xml:space="preserve"> Iran and Muscovy //</w:t>
      </w:r>
      <w:r w:rsidR="00E91C67" w:rsidRPr="0007280D">
        <w:rPr>
          <w:rFonts w:ascii="Times New Roman" w:hAnsi="Times New Roman"/>
          <w:spacing w:val="-16"/>
          <w:sz w:val="24"/>
          <w:szCs w:val="24"/>
          <w:lang w:val="en-US"/>
        </w:rPr>
        <w:t xml:space="preserve"> </w:t>
      </w:r>
      <w:r w:rsidRPr="0007280D">
        <w:rPr>
          <w:rFonts w:ascii="Times New Roman" w:hAnsi="Times New Roman"/>
          <w:spacing w:val="-16"/>
          <w:sz w:val="24"/>
          <w:szCs w:val="24"/>
          <w:lang w:val="en-US"/>
        </w:rPr>
        <w:t xml:space="preserve">Cahiers du Monde </w:t>
      </w:r>
      <w:proofErr w:type="spellStart"/>
      <w:r w:rsidRPr="0007280D">
        <w:rPr>
          <w:rFonts w:ascii="Times New Roman" w:hAnsi="Times New Roman"/>
          <w:spacing w:val="-16"/>
          <w:sz w:val="24"/>
          <w:szCs w:val="24"/>
          <w:lang w:val="en-US"/>
        </w:rPr>
        <w:t>Russe</w:t>
      </w:r>
      <w:proofErr w:type="spellEnd"/>
      <w:r w:rsidRPr="0007280D">
        <w:rPr>
          <w:rFonts w:ascii="Times New Roman" w:hAnsi="Times New Roman"/>
          <w:spacing w:val="-16"/>
          <w:sz w:val="24"/>
          <w:szCs w:val="24"/>
          <w:lang w:val="en-US"/>
        </w:rPr>
        <w:t xml:space="preserve">. 1994. Vol. 35. Issue 4.  p. 739-761 </w:t>
      </w:r>
    </w:p>
    <w:p w:rsidR="00361014" w:rsidRPr="0007280D" w:rsidRDefault="00361014" w:rsidP="00361014">
      <w:pPr>
        <w:pStyle w:val="a3"/>
        <w:numPr>
          <w:ilvl w:val="0"/>
          <w:numId w:val="32"/>
        </w:numPr>
        <w:rPr>
          <w:rFonts w:ascii="Times New Roman" w:hAnsi="Times New Roman"/>
          <w:spacing w:val="-16"/>
          <w:sz w:val="24"/>
          <w:szCs w:val="24"/>
        </w:rPr>
      </w:pPr>
      <w:proofErr w:type="spellStart"/>
      <w:r w:rsidRPr="0007280D">
        <w:rPr>
          <w:rFonts w:ascii="Times New Roman" w:hAnsi="Times New Roman"/>
          <w:spacing w:val="-16"/>
          <w:sz w:val="24"/>
          <w:szCs w:val="24"/>
        </w:rPr>
        <w:t>Прозоров</w:t>
      </w:r>
      <w:proofErr w:type="spellEnd"/>
      <w:r w:rsidRPr="0007280D">
        <w:rPr>
          <w:rFonts w:ascii="Times New Roman" w:hAnsi="Times New Roman"/>
          <w:spacing w:val="-16"/>
          <w:sz w:val="24"/>
          <w:szCs w:val="24"/>
        </w:rPr>
        <w:t xml:space="preserve"> С. М. Шиитская (</w:t>
      </w:r>
      <w:proofErr w:type="spellStart"/>
      <w:r w:rsidRPr="0007280D">
        <w:rPr>
          <w:rFonts w:ascii="Times New Roman" w:hAnsi="Times New Roman"/>
          <w:spacing w:val="-16"/>
          <w:sz w:val="24"/>
          <w:szCs w:val="24"/>
        </w:rPr>
        <w:t>имамит</w:t>
      </w:r>
      <w:r w:rsidR="00E91C67" w:rsidRPr="0007280D">
        <w:rPr>
          <w:rFonts w:ascii="Times New Roman" w:hAnsi="Times New Roman"/>
          <w:spacing w:val="-16"/>
          <w:sz w:val="24"/>
          <w:szCs w:val="24"/>
        </w:rPr>
        <w:t>ская</w:t>
      </w:r>
      <w:proofErr w:type="spellEnd"/>
      <w:r w:rsidR="00E91C67" w:rsidRPr="0007280D">
        <w:rPr>
          <w:rFonts w:ascii="Times New Roman" w:hAnsi="Times New Roman"/>
          <w:spacing w:val="-16"/>
          <w:sz w:val="24"/>
          <w:szCs w:val="24"/>
        </w:rPr>
        <w:t>) доктрина верховной власти</w:t>
      </w:r>
      <w:r w:rsidRPr="0007280D">
        <w:rPr>
          <w:rFonts w:ascii="Times New Roman" w:hAnsi="Times New Roman"/>
          <w:spacing w:val="-16"/>
          <w:sz w:val="24"/>
          <w:szCs w:val="24"/>
        </w:rPr>
        <w:t xml:space="preserve"> // Ислам. Религия, общество, государство. – М.: Наука, 1984. с. 204-212.</w:t>
      </w:r>
    </w:p>
    <w:p w:rsidR="00667B87" w:rsidRPr="0007280D" w:rsidRDefault="00667B87" w:rsidP="00667B87">
      <w:pPr>
        <w:pStyle w:val="a3"/>
        <w:numPr>
          <w:ilvl w:val="0"/>
          <w:numId w:val="32"/>
        </w:numPr>
        <w:jc w:val="both"/>
        <w:rPr>
          <w:rFonts w:ascii="Times New Roman" w:hAnsi="Times New Roman"/>
          <w:spacing w:val="-16"/>
          <w:sz w:val="24"/>
          <w:szCs w:val="24"/>
          <w:lang w:val="en-US"/>
        </w:rPr>
      </w:pPr>
      <w:proofErr w:type="spellStart"/>
      <w:r w:rsidRPr="0007280D">
        <w:rPr>
          <w:rFonts w:ascii="Times New Roman" w:hAnsi="Times New Roman"/>
          <w:spacing w:val="-16"/>
          <w:sz w:val="24"/>
          <w:szCs w:val="24"/>
          <w:lang w:val="en-US"/>
        </w:rPr>
        <w:t>Omelicheva</w:t>
      </w:r>
      <w:proofErr w:type="spellEnd"/>
      <w:r w:rsidRPr="0007280D">
        <w:rPr>
          <w:rFonts w:ascii="Times New Roman" w:hAnsi="Times New Roman"/>
          <w:spacing w:val="-16"/>
          <w:sz w:val="24"/>
          <w:szCs w:val="24"/>
          <w:lang w:val="en-US"/>
        </w:rPr>
        <w:t xml:space="preserve"> M. Y. Russia's Foreign Policy toward Iran: A C</w:t>
      </w:r>
      <w:r w:rsidR="00E91C67" w:rsidRPr="0007280D">
        <w:rPr>
          <w:rFonts w:ascii="Times New Roman" w:hAnsi="Times New Roman"/>
          <w:spacing w:val="-16"/>
          <w:sz w:val="24"/>
          <w:szCs w:val="24"/>
          <w:lang w:val="en-US"/>
        </w:rPr>
        <w:t>ritical Geopolitics Perspective</w:t>
      </w:r>
      <w:r w:rsidRPr="0007280D">
        <w:rPr>
          <w:rFonts w:ascii="Times New Roman" w:hAnsi="Times New Roman"/>
          <w:spacing w:val="-16"/>
          <w:sz w:val="24"/>
          <w:szCs w:val="24"/>
          <w:lang w:val="en-US"/>
        </w:rPr>
        <w:t xml:space="preserve"> // Journal of Balkan and Near Eastern Studies. 2012. Vol. 14. Issue 3. p. 331-344 </w:t>
      </w:r>
    </w:p>
    <w:p w:rsidR="00667B87" w:rsidRPr="0007280D" w:rsidRDefault="00667B87" w:rsidP="00667B87">
      <w:pPr>
        <w:pStyle w:val="a3"/>
        <w:numPr>
          <w:ilvl w:val="0"/>
          <w:numId w:val="32"/>
        </w:numPr>
        <w:jc w:val="both"/>
        <w:rPr>
          <w:rFonts w:ascii="Times New Roman" w:hAnsi="Times New Roman"/>
          <w:spacing w:val="-16"/>
          <w:sz w:val="24"/>
          <w:szCs w:val="24"/>
          <w:lang w:val="en-US"/>
        </w:rPr>
      </w:pPr>
      <w:proofErr w:type="spellStart"/>
      <w:r w:rsidRPr="0007280D">
        <w:rPr>
          <w:rFonts w:ascii="Times New Roman" w:hAnsi="Times New Roman"/>
          <w:spacing w:val="-16"/>
          <w:sz w:val="24"/>
          <w:szCs w:val="24"/>
          <w:lang w:val="en-US"/>
        </w:rPr>
        <w:t>Lohmann</w:t>
      </w:r>
      <w:proofErr w:type="spellEnd"/>
      <w:r w:rsidRPr="0007280D">
        <w:rPr>
          <w:rFonts w:ascii="Times New Roman" w:hAnsi="Times New Roman"/>
          <w:spacing w:val="-16"/>
          <w:sz w:val="24"/>
          <w:szCs w:val="24"/>
          <w:lang w:val="en-US"/>
        </w:rPr>
        <w:t xml:space="preserve"> S. The convergence of transatlantic sanction policy against</w:t>
      </w:r>
      <w:r w:rsidR="00E91C67" w:rsidRPr="0007280D">
        <w:rPr>
          <w:rFonts w:ascii="Times New Roman" w:hAnsi="Times New Roman"/>
          <w:spacing w:val="-16"/>
          <w:sz w:val="24"/>
          <w:szCs w:val="24"/>
          <w:lang w:val="en-US"/>
        </w:rPr>
        <w:t xml:space="preserve"> Iran</w:t>
      </w:r>
      <w:r w:rsidRPr="0007280D">
        <w:rPr>
          <w:rFonts w:ascii="Times New Roman" w:hAnsi="Times New Roman"/>
          <w:spacing w:val="-16"/>
          <w:sz w:val="24"/>
          <w:szCs w:val="24"/>
          <w:lang w:val="en-US"/>
        </w:rPr>
        <w:t xml:space="preserve"> // Cambridge Review of International Affairs. 2016. Vol. 29. Issue 3. p. 930-951 </w:t>
      </w:r>
    </w:p>
    <w:p w:rsidR="00667B87" w:rsidRPr="0007280D" w:rsidRDefault="00667B87" w:rsidP="00667B87">
      <w:pPr>
        <w:pStyle w:val="a3"/>
        <w:numPr>
          <w:ilvl w:val="0"/>
          <w:numId w:val="32"/>
        </w:numPr>
        <w:jc w:val="both"/>
        <w:rPr>
          <w:rFonts w:ascii="Times New Roman" w:hAnsi="Times New Roman"/>
          <w:spacing w:val="-16"/>
          <w:sz w:val="24"/>
          <w:szCs w:val="24"/>
        </w:rPr>
      </w:pPr>
      <w:proofErr w:type="spellStart"/>
      <w:r w:rsidRPr="0007280D">
        <w:rPr>
          <w:rFonts w:ascii="Times New Roman" w:hAnsi="Times New Roman"/>
          <w:spacing w:val="-16"/>
          <w:sz w:val="24"/>
          <w:szCs w:val="24"/>
          <w:lang w:val="en-US"/>
        </w:rPr>
        <w:t>Fahimirad</w:t>
      </w:r>
      <w:proofErr w:type="spellEnd"/>
      <w:r w:rsidRPr="0007280D">
        <w:rPr>
          <w:rFonts w:ascii="Times New Roman" w:hAnsi="Times New Roman"/>
          <w:spacing w:val="-16"/>
          <w:sz w:val="24"/>
          <w:szCs w:val="24"/>
          <w:lang w:val="en-US"/>
        </w:rPr>
        <w:t xml:space="preserve"> M. The Iran Deal: How the Legal Implementation of the Deal puts the United States at a Disadvantage both Economically and in Influencing the Future of Iran's Business Transactions // Northwestern Journal of International Law &amp; Business. </w:t>
      </w:r>
      <w:r w:rsidRPr="0007280D">
        <w:rPr>
          <w:rFonts w:ascii="Times New Roman" w:hAnsi="Times New Roman"/>
          <w:spacing w:val="-16"/>
          <w:sz w:val="24"/>
          <w:szCs w:val="24"/>
        </w:rPr>
        <w:t xml:space="preserve">2017. </w:t>
      </w:r>
      <w:proofErr w:type="spellStart"/>
      <w:r w:rsidRPr="0007280D">
        <w:rPr>
          <w:rFonts w:ascii="Times New Roman" w:hAnsi="Times New Roman"/>
          <w:spacing w:val="-16"/>
          <w:sz w:val="24"/>
          <w:szCs w:val="24"/>
        </w:rPr>
        <w:t>Vol</w:t>
      </w:r>
      <w:proofErr w:type="spellEnd"/>
      <w:r w:rsidRPr="0007280D">
        <w:rPr>
          <w:rFonts w:ascii="Times New Roman" w:hAnsi="Times New Roman"/>
          <w:spacing w:val="-16"/>
          <w:sz w:val="24"/>
          <w:szCs w:val="24"/>
        </w:rPr>
        <w:t xml:space="preserve">. 37. </w:t>
      </w:r>
      <w:proofErr w:type="spellStart"/>
      <w:r w:rsidRPr="0007280D">
        <w:rPr>
          <w:rFonts w:ascii="Times New Roman" w:hAnsi="Times New Roman"/>
          <w:spacing w:val="-16"/>
          <w:sz w:val="24"/>
          <w:szCs w:val="24"/>
        </w:rPr>
        <w:t>Issue</w:t>
      </w:r>
      <w:proofErr w:type="spellEnd"/>
      <w:r w:rsidRPr="0007280D">
        <w:rPr>
          <w:rFonts w:ascii="Times New Roman" w:hAnsi="Times New Roman"/>
          <w:spacing w:val="-16"/>
          <w:sz w:val="24"/>
          <w:szCs w:val="24"/>
        </w:rPr>
        <w:t xml:space="preserve"> 2. p. 301-320 </w:t>
      </w:r>
    </w:p>
    <w:p w:rsidR="00667B87" w:rsidRPr="0007280D" w:rsidRDefault="00667B87" w:rsidP="00667B87">
      <w:pPr>
        <w:pStyle w:val="a3"/>
        <w:numPr>
          <w:ilvl w:val="0"/>
          <w:numId w:val="32"/>
        </w:numPr>
        <w:jc w:val="both"/>
        <w:rPr>
          <w:rFonts w:ascii="Times New Roman" w:hAnsi="Times New Roman"/>
          <w:spacing w:val="-16"/>
          <w:sz w:val="24"/>
          <w:szCs w:val="24"/>
          <w:lang w:val="en-US"/>
        </w:rPr>
      </w:pPr>
      <w:r w:rsidRPr="0007280D">
        <w:rPr>
          <w:rFonts w:ascii="Times New Roman" w:hAnsi="Times New Roman"/>
          <w:spacing w:val="-16"/>
          <w:sz w:val="24"/>
          <w:szCs w:val="24"/>
          <w:lang w:val="en-US"/>
        </w:rPr>
        <w:t>Bronson R.</w:t>
      </w:r>
      <w:r w:rsidR="00E91C67" w:rsidRPr="0007280D">
        <w:rPr>
          <w:rFonts w:ascii="Times New Roman" w:hAnsi="Times New Roman"/>
          <w:spacing w:val="-16"/>
          <w:sz w:val="24"/>
          <w:szCs w:val="24"/>
          <w:lang w:val="en-US"/>
        </w:rPr>
        <w:t xml:space="preserve"> Power shift in the Middle East</w:t>
      </w:r>
      <w:r w:rsidRPr="0007280D">
        <w:rPr>
          <w:rFonts w:ascii="Times New Roman" w:hAnsi="Times New Roman"/>
          <w:spacing w:val="-16"/>
          <w:sz w:val="24"/>
          <w:szCs w:val="24"/>
          <w:lang w:val="en-US"/>
        </w:rPr>
        <w:t xml:space="preserve"> // Bulletin of the Atomic Scientists. 2016. Vol. 72. Issue 1. p. 10-15 </w:t>
      </w:r>
    </w:p>
    <w:p w:rsidR="008A2D66" w:rsidRPr="0007280D" w:rsidRDefault="008A2D66" w:rsidP="00E91C67">
      <w:pPr>
        <w:pStyle w:val="a3"/>
        <w:numPr>
          <w:ilvl w:val="0"/>
          <w:numId w:val="32"/>
        </w:numPr>
        <w:rPr>
          <w:rFonts w:ascii="Times New Roman" w:hAnsi="Times New Roman"/>
          <w:spacing w:val="-16"/>
          <w:sz w:val="24"/>
          <w:szCs w:val="24"/>
        </w:rPr>
      </w:pPr>
      <w:r w:rsidRPr="0007280D">
        <w:rPr>
          <w:rFonts w:ascii="Times New Roman" w:hAnsi="Times New Roman"/>
          <w:spacing w:val="-16"/>
          <w:sz w:val="24"/>
          <w:szCs w:val="24"/>
        </w:rPr>
        <w:t>Тренин Д. Портрет сирийск</w:t>
      </w:r>
      <w:r w:rsidR="00E91C67" w:rsidRPr="0007280D">
        <w:rPr>
          <w:rFonts w:ascii="Times New Roman" w:hAnsi="Times New Roman"/>
          <w:spacing w:val="-16"/>
          <w:sz w:val="24"/>
          <w:szCs w:val="24"/>
        </w:rPr>
        <w:t>ой войны //</w:t>
      </w:r>
      <w:r w:rsidRPr="0007280D">
        <w:rPr>
          <w:rFonts w:ascii="Times New Roman" w:hAnsi="Times New Roman"/>
          <w:spacing w:val="-16"/>
          <w:sz w:val="24"/>
          <w:szCs w:val="24"/>
        </w:rPr>
        <w:t xml:space="preserve"> Россия в глобальной политике</w:t>
      </w:r>
      <w:r w:rsidR="00E91C67" w:rsidRPr="0007280D">
        <w:rPr>
          <w:rFonts w:ascii="Times New Roman" w:hAnsi="Times New Roman"/>
          <w:spacing w:val="-16"/>
          <w:sz w:val="24"/>
          <w:szCs w:val="24"/>
        </w:rPr>
        <w:t>. 2017. №3</w:t>
      </w:r>
      <w:r w:rsidRPr="0007280D">
        <w:rPr>
          <w:rFonts w:ascii="Times New Roman" w:hAnsi="Times New Roman"/>
          <w:spacing w:val="-16"/>
          <w:sz w:val="24"/>
          <w:szCs w:val="24"/>
        </w:rPr>
        <w:t xml:space="preserve"> </w:t>
      </w:r>
    </w:p>
    <w:p w:rsidR="00667B87" w:rsidRPr="0007280D" w:rsidRDefault="00667B87" w:rsidP="00667B87">
      <w:pPr>
        <w:pStyle w:val="a3"/>
        <w:numPr>
          <w:ilvl w:val="0"/>
          <w:numId w:val="32"/>
        </w:numPr>
        <w:rPr>
          <w:rFonts w:ascii="Times New Roman" w:hAnsi="Times New Roman"/>
          <w:spacing w:val="-16"/>
          <w:sz w:val="24"/>
          <w:szCs w:val="24"/>
        </w:rPr>
      </w:pPr>
      <w:r w:rsidRPr="0007280D">
        <w:rPr>
          <w:rFonts w:ascii="Times New Roman" w:hAnsi="Times New Roman"/>
          <w:spacing w:val="-16"/>
          <w:sz w:val="24"/>
          <w:szCs w:val="24"/>
        </w:rPr>
        <w:t xml:space="preserve">Ковтун В. А., </w:t>
      </w:r>
      <w:proofErr w:type="spellStart"/>
      <w:r w:rsidRPr="0007280D">
        <w:rPr>
          <w:rFonts w:ascii="Times New Roman" w:hAnsi="Times New Roman"/>
          <w:spacing w:val="-16"/>
          <w:sz w:val="24"/>
          <w:szCs w:val="24"/>
        </w:rPr>
        <w:t>Голипад</w:t>
      </w:r>
      <w:proofErr w:type="spellEnd"/>
      <w:r w:rsidRPr="0007280D">
        <w:rPr>
          <w:rFonts w:ascii="Times New Roman" w:hAnsi="Times New Roman"/>
          <w:spacing w:val="-16"/>
          <w:sz w:val="24"/>
          <w:szCs w:val="24"/>
        </w:rPr>
        <w:t xml:space="preserve"> А. Н., Мельников А. В., Мосин Н. И., Климентьев Ю. А., Макаров М. Л., </w:t>
      </w:r>
      <w:proofErr w:type="spellStart"/>
      <w:r w:rsidRPr="0007280D">
        <w:rPr>
          <w:rFonts w:ascii="Times New Roman" w:hAnsi="Times New Roman"/>
          <w:spacing w:val="-16"/>
          <w:sz w:val="24"/>
          <w:szCs w:val="24"/>
        </w:rPr>
        <w:t>Повалихин</w:t>
      </w:r>
      <w:proofErr w:type="spellEnd"/>
      <w:r w:rsidRPr="0007280D">
        <w:rPr>
          <w:rFonts w:ascii="Times New Roman" w:hAnsi="Times New Roman"/>
          <w:spacing w:val="-16"/>
          <w:sz w:val="24"/>
          <w:szCs w:val="24"/>
        </w:rPr>
        <w:t xml:space="preserve"> А. П. Химический терроризм как силовой инструмент проведения внешней полит</w:t>
      </w:r>
      <w:r w:rsidR="00E91C67" w:rsidRPr="0007280D">
        <w:rPr>
          <w:rFonts w:ascii="Times New Roman" w:hAnsi="Times New Roman"/>
          <w:spacing w:val="-16"/>
          <w:sz w:val="24"/>
          <w:szCs w:val="24"/>
        </w:rPr>
        <w:t>ики США и стран Запада</w:t>
      </w:r>
      <w:r w:rsidRPr="0007280D">
        <w:rPr>
          <w:rFonts w:ascii="Times New Roman" w:hAnsi="Times New Roman"/>
          <w:spacing w:val="-16"/>
          <w:sz w:val="24"/>
          <w:szCs w:val="24"/>
        </w:rPr>
        <w:t xml:space="preserve"> // Вестник войск РХБ защиты. 2017. Т. 1. №2. С. 3-13</w:t>
      </w:r>
    </w:p>
    <w:p w:rsidR="00754EF2" w:rsidRPr="0007280D" w:rsidRDefault="00DA260B" w:rsidP="007D6950">
      <w:pPr>
        <w:pStyle w:val="a3"/>
        <w:numPr>
          <w:ilvl w:val="0"/>
          <w:numId w:val="32"/>
        </w:numPr>
        <w:rPr>
          <w:rFonts w:ascii="Times New Roman" w:hAnsi="Times New Roman"/>
          <w:spacing w:val="-16"/>
          <w:sz w:val="24"/>
          <w:szCs w:val="24"/>
          <w:lang w:val="en-US"/>
        </w:rPr>
      </w:pPr>
      <w:proofErr w:type="spellStart"/>
      <w:r w:rsidRPr="0007280D">
        <w:rPr>
          <w:rFonts w:ascii="Times New Roman" w:hAnsi="Times New Roman"/>
          <w:spacing w:val="-16"/>
          <w:sz w:val="24"/>
          <w:szCs w:val="24"/>
          <w:lang w:val="en-US"/>
        </w:rPr>
        <w:t>Abolhosseini</w:t>
      </w:r>
      <w:proofErr w:type="spellEnd"/>
      <w:r w:rsidRPr="0007280D">
        <w:rPr>
          <w:rFonts w:ascii="Times New Roman" w:hAnsi="Times New Roman"/>
          <w:spacing w:val="-16"/>
          <w:sz w:val="24"/>
          <w:szCs w:val="24"/>
          <w:lang w:val="en-US"/>
        </w:rPr>
        <w:t xml:space="preserve"> S., </w:t>
      </w:r>
      <w:proofErr w:type="spellStart"/>
      <w:r w:rsidRPr="0007280D">
        <w:rPr>
          <w:rFonts w:ascii="Times New Roman" w:hAnsi="Times New Roman"/>
          <w:spacing w:val="-16"/>
          <w:sz w:val="24"/>
          <w:szCs w:val="24"/>
          <w:lang w:val="en-US"/>
        </w:rPr>
        <w:t>Heshmati</w:t>
      </w:r>
      <w:proofErr w:type="spellEnd"/>
      <w:r w:rsidRPr="0007280D">
        <w:rPr>
          <w:rFonts w:ascii="Times New Roman" w:hAnsi="Times New Roman"/>
          <w:spacing w:val="-16"/>
          <w:sz w:val="24"/>
          <w:szCs w:val="24"/>
          <w:lang w:val="en-US"/>
        </w:rPr>
        <w:t xml:space="preserve"> A., </w:t>
      </w:r>
      <w:proofErr w:type="spellStart"/>
      <w:r w:rsidRPr="0007280D">
        <w:rPr>
          <w:rFonts w:ascii="Times New Roman" w:hAnsi="Times New Roman"/>
          <w:spacing w:val="-16"/>
          <w:sz w:val="24"/>
          <w:szCs w:val="24"/>
          <w:lang w:val="en-US"/>
        </w:rPr>
        <w:t>Rashidghalam</w:t>
      </w:r>
      <w:proofErr w:type="spellEnd"/>
      <w:r w:rsidRPr="0007280D">
        <w:rPr>
          <w:rFonts w:ascii="Times New Roman" w:hAnsi="Times New Roman"/>
          <w:spacing w:val="-16"/>
          <w:sz w:val="24"/>
          <w:szCs w:val="24"/>
          <w:lang w:val="en-US"/>
        </w:rPr>
        <w:t xml:space="preserve"> M. Energy security and competition over energy resour</w:t>
      </w:r>
      <w:r w:rsidR="00E91C67" w:rsidRPr="0007280D">
        <w:rPr>
          <w:rFonts w:ascii="Times New Roman" w:hAnsi="Times New Roman"/>
          <w:spacing w:val="-16"/>
          <w:sz w:val="24"/>
          <w:szCs w:val="24"/>
          <w:lang w:val="en-US"/>
        </w:rPr>
        <w:t>ces in Iran and Caucasus region</w:t>
      </w:r>
      <w:r w:rsidRPr="0007280D">
        <w:rPr>
          <w:rFonts w:ascii="Times New Roman" w:hAnsi="Times New Roman"/>
          <w:spacing w:val="-16"/>
          <w:sz w:val="24"/>
          <w:szCs w:val="24"/>
          <w:lang w:val="en-US"/>
        </w:rPr>
        <w:t xml:space="preserve"> // AIMS Energy. 2017. vol. 5 issue 2. </w:t>
      </w:r>
      <w:r w:rsidR="007D6950" w:rsidRPr="0007280D">
        <w:rPr>
          <w:rFonts w:ascii="Times New Roman" w:hAnsi="Times New Roman"/>
          <w:spacing w:val="-16"/>
          <w:sz w:val="24"/>
          <w:szCs w:val="24"/>
          <w:lang w:val="en-US"/>
        </w:rPr>
        <w:t xml:space="preserve">p. </w:t>
      </w:r>
      <w:r w:rsidRPr="0007280D">
        <w:rPr>
          <w:rFonts w:ascii="Times New Roman" w:hAnsi="Times New Roman"/>
          <w:spacing w:val="-16"/>
          <w:sz w:val="24"/>
          <w:szCs w:val="24"/>
          <w:lang w:val="en-US"/>
        </w:rPr>
        <w:t xml:space="preserve">224-238 </w:t>
      </w:r>
    </w:p>
    <w:p w:rsidR="00361014" w:rsidRPr="00E91C67" w:rsidRDefault="00361014" w:rsidP="005E23A3">
      <w:pPr>
        <w:ind w:left="360"/>
        <w:jc w:val="both"/>
        <w:rPr>
          <w:rFonts w:ascii="Times New Roman" w:hAnsi="Times New Roman"/>
          <w:b/>
          <w:sz w:val="28"/>
          <w:szCs w:val="28"/>
          <w:lang w:val="en-US"/>
        </w:rPr>
      </w:pPr>
    </w:p>
    <w:p w:rsidR="00361014" w:rsidRPr="00E91C67" w:rsidRDefault="00361014" w:rsidP="005E23A3">
      <w:pPr>
        <w:ind w:left="360"/>
        <w:jc w:val="both"/>
        <w:rPr>
          <w:rFonts w:ascii="Times New Roman" w:hAnsi="Times New Roman"/>
          <w:b/>
          <w:sz w:val="28"/>
          <w:szCs w:val="28"/>
          <w:lang w:val="en-US"/>
        </w:rPr>
      </w:pPr>
    </w:p>
    <w:p w:rsidR="00361014" w:rsidRPr="00E91C67" w:rsidRDefault="00361014" w:rsidP="005E23A3">
      <w:pPr>
        <w:ind w:left="360"/>
        <w:jc w:val="both"/>
        <w:rPr>
          <w:rFonts w:ascii="Times New Roman" w:hAnsi="Times New Roman"/>
          <w:b/>
          <w:sz w:val="28"/>
          <w:szCs w:val="28"/>
          <w:lang w:val="en-US"/>
        </w:rPr>
      </w:pPr>
    </w:p>
    <w:p w:rsidR="00361014" w:rsidRPr="00E91C67" w:rsidRDefault="00361014" w:rsidP="005E23A3">
      <w:pPr>
        <w:ind w:left="360"/>
        <w:jc w:val="both"/>
        <w:rPr>
          <w:rFonts w:ascii="Times New Roman" w:hAnsi="Times New Roman"/>
          <w:b/>
          <w:sz w:val="28"/>
          <w:szCs w:val="28"/>
          <w:lang w:val="en-US"/>
        </w:rPr>
      </w:pPr>
    </w:p>
    <w:p w:rsidR="00361014" w:rsidRPr="00E91C67" w:rsidRDefault="00361014" w:rsidP="005E23A3">
      <w:pPr>
        <w:ind w:left="360"/>
        <w:jc w:val="both"/>
        <w:rPr>
          <w:rFonts w:ascii="Times New Roman" w:hAnsi="Times New Roman"/>
          <w:b/>
          <w:sz w:val="28"/>
          <w:szCs w:val="28"/>
          <w:lang w:val="en-US"/>
        </w:rPr>
      </w:pPr>
    </w:p>
    <w:p w:rsidR="00361014" w:rsidRPr="00E91C67" w:rsidRDefault="00361014" w:rsidP="005E23A3">
      <w:pPr>
        <w:ind w:left="360"/>
        <w:jc w:val="both"/>
        <w:rPr>
          <w:rFonts w:ascii="Times New Roman" w:hAnsi="Times New Roman"/>
          <w:b/>
          <w:sz w:val="28"/>
          <w:szCs w:val="28"/>
          <w:lang w:val="en-US"/>
        </w:rPr>
      </w:pPr>
    </w:p>
    <w:p w:rsidR="00361014" w:rsidRDefault="00361014" w:rsidP="005E23A3">
      <w:pPr>
        <w:ind w:left="360"/>
        <w:jc w:val="both"/>
        <w:rPr>
          <w:rFonts w:ascii="Times New Roman" w:hAnsi="Times New Roman"/>
          <w:b/>
          <w:sz w:val="28"/>
          <w:szCs w:val="28"/>
        </w:rPr>
      </w:pPr>
    </w:p>
    <w:p w:rsidR="0007280D" w:rsidRDefault="0007280D" w:rsidP="005E23A3">
      <w:pPr>
        <w:ind w:left="360"/>
        <w:jc w:val="both"/>
        <w:rPr>
          <w:rFonts w:ascii="Times New Roman" w:hAnsi="Times New Roman"/>
          <w:b/>
          <w:sz w:val="28"/>
          <w:szCs w:val="28"/>
        </w:rPr>
      </w:pPr>
    </w:p>
    <w:p w:rsidR="0007280D" w:rsidRDefault="0007280D" w:rsidP="005E23A3">
      <w:pPr>
        <w:ind w:left="360"/>
        <w:jc w:val="both"/>
        <w:rPr>
          <w:rFonts w:ascii="Times New Roman" w:hAnsi="Times New Roman"/>
          <w:b/>
          <w:sz w:val="28"/>
          <w:szCs w:val="28"/>
        </w:rPr>
      </w:pPr>
    </w:p>
    <w:p w:rsidR="0007280D" w:rsidRPr="0007280D" w:rsidRDefault="0007280D" w:rsidP="005E23A3">
      <w:pPr>
        <w:ind w:left="360"/>
        <w:jc w:val="both"/>
        <w:rPr>
          <w:rFonts w:ascii="Times New Roman" w:hAnsi="Times New Roman"/>
          <w:b/>
          <w:sz w:val="28"/>
          <w:szCs w:val="28"/>
        </w:rPr>
      </w:pPr>
    </w:p>
    <w:p w:rsidR="00361014" w:rsidRPr="00E91C67" w:rsidRDefault="00B1204E" w:rsidP="00B1204E">
      <w:pPr>
        <w:tabs>
          <w:tab w:val="left" w:pos="4092"/>
        </w:tabs>
        <w:jc w:val="both"/>
        <w:rPr>
          <w:rFonts w:ascii="Times New Roman" w:hAnsi="Times New Roman"/>
          <w:b/>
          <w:sz w:val="28"/>
          <w:szCs w:val="28"/>
          <w:lang w:val="en-US"/>
        </w:rPr>
      </w:pPr>
      <w:r w:rsidRPr="00E91C67">
        <w:rPr>
          <w:rFonts w:ascii="Times New Roman" w:hAnsi="Times New Roman"/>
          <w:b/>
          <w:sz w:val="28"/>
          <w:szCs w:val="28"/>
          <w:lang w:val="en-US"/>
        </w:rPr>
        <w:tab/>
      </w:r>
    </w:p>
    <w:p w:rsidR="005E23A3" w:rsidRDefault="005E23A3" w:rsidP="005E23A3">
      <w:pPr>
        <w:ind w:left="360"/>
        <w:jc w:val="both"/>
        <w:rPr>
          <w:rFonts w:ascii="Times New Roman" w:hAnsi="Times New Roman"/>
          <w:b/>
          <w:sz w:val="28"/>
          <w:szCs w:val="28"/>
          <w:lang w:val="en-US"/>
        </w:rPr>
      </w:pPr>
      <w:r w:rsidRPr="005E23A3">
        <w:rPr>
          <w:rFonts w:ascii="Times New Roman" w:hAnsi="Times New Roman"/>
          <w:b/>
          <w:sz w:val="28"/>
          <w:szCs w:val="28"/>
        </w:rPr>
        <w:lastRenderedPageBreak/>
        <w:t>Материалы</w:t>
      </w:r>
      <w:r w:rsidRPr="007D6950">
        <w:rPr>
          <w:rFonts w:ascii="Times New Roman" w:hAnsi="Times New Roman"/>
          <w:b/>
          <w:sz w:val="28"/>
          <w:szCs w:val="28"/>
          <w:lang w:val="en-US"/>
        </w:rPr>
        <w:t xml:space="preserve"> </w:t>
      </w:r>
      <w:r w:rsidRPr="005E23A3">
        <w:rPr>
          <w:rFonts w:ascii="Times New Roman" w:hAnsi="Times New Roman"/>
          <w:b/>
          <w:sz w:val="28"/>
          <w:szCs w:val="28"/>
        </w:rPr>
        <w:t>периодической</w:t>
      </w:r>
      <w:r w:rsidRPr="007D6950">
        <w:rPr>
          <w:rFonts w:ascii="Times New Roman" w:hAnsi="Times New Roman"/>
          <w:b/>
          <w:sz w:val="28"/>
          <w:szCs w:val="28"/>
          <w:lang w:val="en-US"/>
        </w:rPr>
        <w:t xml:space="preserve"> </w:t>
      </w:r>
      <w:r w:rsidRPr="005E23A3">
        <w:rPr>
          <w:rFonts w:ascii="Times New Roman" w:hAnsi="Times New Roman"/>
          <w:b/>
          <w:sz w:val="28"/>
          <w:szCs w:val="28"/>
        </w:rPr>
        <w:t>печати</w:t>
      </w:r>
    </w:p>
    <w:p w:rsidR="009B3ADD" w:rsidRPr="0007280D" w:rsidRDefault="009B3ADD" w:rsidP="0007280D">
      <w:pPr>
        <w:numPr>
          <w:ilvl w:val="0"/>
          <w:numId w:val="34"/>
        </w:numPr>
        <w:rPr>
          <w:rFonts w:ascii="Times New Roman" w:hAnsi="Times New Roman"/>
          <w:spacing w:val="-16"/>
          <w:sz w:val="24"/>
          <w:szCs w:val="24"/>
        </w:rPr>
      </w:pPr>
      <w:r w:rsidRPr="0007280D">
        <w:rPr>
          <w:rFonts w:ascii="Times New Roman" w:hAnsi="Times New Roman"/>
          <w:spacing w:val="-16"/>
          <w:sz w:val="24"/>
          <w:szCs w:val="24"/>
          <w:lang w:val="en-US"/>
        </w:rPr>
        <w:t>Proxy war between Iran, Saudi Arabia playing out in Syria //</w:t>
      </w:r>
      <w:r w:rsidR="008D5A7A" w:rsidRPr="0007280D">
        <w:rPr>
          <w:rFonts w:ascii="Times New Roman" w:hAnsi="Times New Roman"/>
          <w:spacing w:val="-16"/>
          <w:sz w:val="24"/>
          <w:szCs w:val="24"/>
          <w:lang w:val="en-US"/>
        </w:rPr>
        <w:t xml:space="preserve"> </w:t>
      </w:r>
      <w:r w:rsidRPr="0007280D">
        <w:rPr>
          <w:rFonts w:ascii="Times New Roman" w:hAnsi="Times New Roman"/>
          <w:spacing w:val="-16"/>
          <w:sz w:val="24"/>
          <w:szCs w:val="24"/>
          <w:lang w:val="en-US"/>
        </w:rPr>
        <w:t xml:space="preserve">Washington Times. </w:t>
      </w:r>
      <w:r w:rsidRPr="0007280D">
        <w:rPr>
          <w:rFonts w:ascii="Times New Roman" w:hAnsi="Times New Roman"/>
          <w:spacing w:val="-16"/>
          <w:sz w:val="24"/>
          <w:szCs w:val="24"/>
        </w:rPr>
        <w:t>26.02.2014. URL: https://www.washingtontimes.com/news/2014/feb/26/proxy-war-between-iran-saudi-arabia-playing-out-in/ [Дата обращения: 15.03.2018]</w:t>
      </w:r>
    </w:p>
    <w:p w:rsidR="009B3ADD" w:rsidRPr="0007280D" w:rsidRDefault="009B3ADD" w:rsidP="0007280D">
      <w:pPr>
        <w:numPr>
          <w:ilvl w:val="0"/>
          <w:numId w:val="34"/>
        </w:numPr>
        <w:rPr>
          <w:rFonts w:ascii="Times New Roman" w:hAnsi="Times New Roman"/>
          <w:spacing w:val="-16"/>
          <w:sz w:val="24"/>
          <w:szCs w:val="24"/>
        </w:rPr>
      </w:pPr>
      <w:r w:rsidRPr="0007280D">
        <w:rPr>
          <w:rFonts w:ascii="Times New Roman" w:hAnsi="Times New Roman"/>
          <w:spacing w:val="-16"/>
          <w:sz w:val="24"/>
          <w:szCs w:val="24"/>
        </w:rPr>
        <w:t>Война и мир Сирии. Восстановлению страны мешает раскол между двумя «антитер</w:t>
      </w:r>
      <w:r w:rsidR="00E91C67" w:rsidRPr="0007280D">
        <w:rPr>
          <w:rFonts w:ascii="Times New Roman" w:hAnsi="Times New Roman"/>
          <w:spacing w:val="-16"/>
          <w:sz w:val="24"/>
          <w:szCs w:val="24"/>
        </w:rPr>
        <w:t>рористическими коалициями»</w:t>
      </w:r>
      <w:r w:rsidR="008D5A7A" w:rsidRPr="0007280D">
        <w:rPr>
          <w:rFonts w:ascii="Times New Roman" w:hAnsi="Times New Roman"/>
          <w:spacing w:val="-16"/>
          <w:sz w:val="24"/>
          <w:szCs w:val="24"/>
        </w:rPr>
        <w:t xml:space="preserve"> // </w:t>
      </w:r>
      <w:r w:rsidRPr="0007280D">
        <w:rPr>
          <w:rFonts w:ascii="Times New Roman" w:hAnsi="Times New Roman"/>
          <w:spacing w:val="-16"/>
          <w:sz w:val="24"/>
          <w:szCs w:val="24"/>
        </w:rPr>
        <w:t>Коммерсантъ. 29.12.2017 URL: https://www.kommersant.ru/doc/3511567 [Дата обращения: 28.03.2018]</w:t>
      </w:r>
    </w:p>
    <w:p w:rsidR="009B3ADD" w:rsidRPr="0007280D" w:rsidRDefault="009B3ADD" w:rsidP="0007280D">
      <w:pPr>
        <w:numPr>
          <w:ilvl w:val="0"/>
          <w:numId w:val="34"/>
        </w:numPr>
        <w:rPr>
          <w:rFonts w:ascii="Times New Roman" w:hAnsi="Times New Roman"/>
          <w:spacing w:val="-16"/>
          <w:sz w:val="24"/>
          <w:szCs w:val="24"/>
        </w:rPr>
      </w:pPr>
      <w:r w:rsidRPr="0007280D">
        <w:rPr>
          <w:rFonts w:ascii="Times New Roman" w:hAnsi="Times New Roman"/>
          <w:spacing w:val="-16"/>
          <w:sz w:val="24"/>
          <w:szCs w:val="24"/>
        </w:rPr>
        <w:t>Снижение иранской политики</w:t>
      </w:r>
      <w:r w:rsidR="00E91C67" w:rsidRPr="0007280D">
        <w:rPr>
          <w:rFonts w:ascii="Times New Roman" w:hAnsi="Times New Roman"/>
          <w:spacing w:val="-16"/>
          <w:sz w:val="24"/>
          <w:szCs w:val="24"/>
        </w:rPr>
        <w:t xml:space="preserve"> в Сирии. Причины и последствия</w:t>
      </w:r>
      <w:r w:rsidRPr="0007280D">
        <w:rPr>
          <w:rFonts w:ascii="Times New Roman" w:hAnsi="Times New Roman"/>
          <w:spacing w:val="-16"/>
          <w:sz w:val="24"/>
          <w:szCs w:val="24"/>
        </w:rPr>
        <w:t xml:space="preserve"> //</w:t>
      </w:r>
      <w:r w:rsidR="008D5A7A" w:rsidRPr="0007280D">
        <w:rPr>
          <w:rFonts w:ascii="Times New Roman" w:hAnsi="Times New Roman"/>
          <w:spacing w:val="-16"/>
          <w:sz w:val="24"/>
          <w:szCs w:val="24"/>
        </w:rPr>
        <w:t xml:space="preserve"> </w:t>
      </w:r>
      <w:proofErr w:type="spellStart"/>
      <w:r w:rsidRPr="0007280D">
        <w:rPr>
          <w:rFonts w:ascii="Times New Roman" w:hAnsi="Times New Roman"/>
          <w:spacing w:val="-16"/>
          <w:sz w:val="24"/>
          <w:szCs w:val="24"/>
        </w:rPr>
        <w:t>Syrian</w:t>
      </w:r>
      <w:proofErr w:type="spellEnd"/>
      <w:r w:rsidRPr="0007280D">
        <w:rPr>
          <w:rFonts w:ascii="Times New Roman" w:hAnsi="Times New Roman"/>
          <w:spacing w:val="-16"/>
          <w:sz w:val="24"/>
          <w:szCs w:val="24"/>
        </w:rPr>
        <w:t xml:space="preserve"> </w:t>
      </w:r>
      <w:proofErr w:type="spellStart"/>
      <w:r w:rsidRPr="0007280D">
        <w:rPr>
          <w:rFonts w:ascii="Times New Roman" w:hAnsi="Times New Roman"/>
          <w:spacing w:val="-16"/>
          <w:sz w:val="24"/>
          <w:szCs w:val="24"/>
        </w:rPr>
        <w:t>Inside</w:t>
      </w:r>
      <w:proofErr w:type="spellEnd"/>
      <w:r w:rsidRPr="0007280D">
        <w:rPr>
          <w:rFonts w:ascii="Times New Roman" w:hAnsi="Times New Roman"/>
          <w:spacing w:val="-16"/>
          <w:sz w:val="24"/>
          <w:szCs w:val="24"/>
        </w:rPr>
        <w:t>. 16.02.2018. URL: http://www.syriainside.com/articles/137_انحدار-السياسة-الإيرانية-في-سوريا-الأسباب-والتداعيات [Дата обращения: 29.03.2018]</w:t>
      </w:r>
    </w:p>
    <w:p w:rsidR="00DA260B" w:rsidRPr="0007280D" w:rsidRDefault="00E91C67" w:rsidP="0007280D">
      <w:pPr>
        <w:numPr>
          <w:ilvl w:val="0"/>
          <w:numId w:val="34"/>
        </w:numPr>
        <w:rPr>
          <w:rFonts w:ascii="Times New Roman" w:hAnsi="Times New Roman"/>
          <w:spacing w:val="-16"/>
          <w:sz w:val="24"/>
          <w:szCs w:val="24"/>
        </w:rPr>
      </w:pPr>
      <w:r w:rsidRPr="0007280D">
        <w:rPr>
          <w:rFonts w:ascii="Times New Roman" w:hAnsi="Times New Roman"/>
          <w:spacing w:val="-16"/>
          <w:sz w:val="24"/>
          <w:szCs w:val="24"/>
        </w:rPr>
        <w:t>Иран и Россия в Афганистане</w:t>
      </w:r>
      <w:r w:rsidR="00DA260B" w:rsidRPr="0007280D">
        <w:rPr>
          <w:rFonts w:ascii="Times New Roman" w:hAnsi="Times New Roman"/>
          <w:spacing w:val="-16"/>
          <w:sz w:val="24"/>
          <w:szCs w:val="24"/>
        </w:rPr>
        <w:t xml:space="preserve"> // </w:t>
      </w:r>
      <w:proofErr w:type="spellStart"/>
      <w:r w:rsidR="00DA260B" w:rsidRPr="0007280D">
        <w:rPr>
          <w:rFonts w:ascii="Times New Roman" w:hAnsi="Times New Roman"/>
          <w:spacing w:val="-16"/>
          <w:sz w:val="24"/>
          <w:szCs w:val="24"/>
        </w:rPr>
        <w:t>Iranian</w:t>
      </w:r>
      <w:proofErr w:type="spellEnd"/>
      <w:r w:rsidR="00DA260B" w:rsidRPr="0007280D">
        <w:rPr>
          <w:rFonts w:ascii="Times New Roman" w:hAnsi="Times New Roman"/>
          <w:spacing w:val="-16"/>
          <w:sz w:val="24"/>
          <w:szCs w:val="24"/>
        </w:rPr>
        <w:t xml:space="preserve"> </w:t>
      </w:r>
      <w:proofErr w:type="spellStart"/>
      <w:r w:rsidR="00DA260B" w:rsidRPr="0007280D">
        <w:rPr>
          <w:rFonts w:ascii="Times New Roman" w:hAnsi="Times New Roman"/>
          <w:spacing w:val="-16"/>
          <w:sz w:val="24"/>
          <w:szCs w:val="24"/>
        </w:rPr>
        <w:t>International</w:t>
      </w:r>
      <w:proofErr w:type="spellEnd"/>
      <w:r w:rsidR="00DA260B" w:rsidRPr="0007280D">
        <w:rPr>
          <w:rFonts w:ascii="Times New Roman" w:hAnsi="Times New Roman"/>
          <w:spacing w:val="-16"/>
          <w:sz w:val="24"/>
          <w:szCs w:val="24"/>
        </w:rPr>
        <w:t xml:space="preserve"> </w:t>
      </w:r>
      <w:proofErr w:type="spellStart"/>
      <w:r w:rsidR="00DA260B" w:rsidRPr="0007280D">
        <w:rPr>
          <w:rFonts w:ascii="Times New Roman" w:hAnsi="Times New Roman"/>
          <w:spacing w:val="-16"/>
          <w:sz w:val="24"/>
          <w:szCs w:val="24"/>
        </w:rPr>
        <w:t>Relations</w:t>
      </w:r>
      <w:proofErr w:type="spellEnd"/>
      <w:r w:rsidR="00DA260B" w:rsidRPr="0007280D">
        <w:rPr>
          <w:rFonts w:ascii="Times New Roman" w:hAnsi="Times New Roman"/>
          <w:spacing w:val="-16"/>
          <w:sz w:val="24"/>
          <w:szCs w:val="24"/>
        </w:rPr>
        <w:t xml:space="preserve"> </w:t>
      </w:r>
      <w:proofErr w:type="spellStart"/>
      <w:r w:rsidR="00DA260B" w:rsidRPr="0007280D">
        <w:rPr>
          <w:rFonts w:ascii="Times New Roman" w:hAnsi="Times New Roman"/>
          <w:spacing w:val="-16"/>
          <w:sz w:val="24"/>
          <w:szCs w:val="24"/>
        </w:rPr>
        <w:t>Journal</w:t>
      </w:r>
      <w:proofErr w:type="spellEnd"/>
      <w:r w:rsidR="00DA260B" w:rsidRPr="0007280D">
        <w:rPr>
          <w:rFonts w:ascii="Times New Roman" w:hAnsi="Times New Roman"/>
          <w:spacing w:val="-16"/>
          <w:sz w:val="24"/>
          <w:szCs w:val="24"/>
        </w:rPr>
        <w:t xml:space="preserve">. 02.11.1396 </w:t>
      </w:r>
      <w:r w:rsidR="00DA260B" w:rsidRPr="0007280D">
        <w:rPr>
          <w:rFonts w:ascii="Times New Roman" w:hAnsi="Times New Roman"/>
          <w:spacing w:val="-16"/>
          <w:sz w:val="24"/>
          <w:szCs w:val="24"/>
          <w:lang w:val="en-US"/>
        </w:rPr>
        <w:t>URL</w:t>
      </w:r>
      <w:r w:rsidR="00DA260B" w:rsidRPr="0007280D">
        <w:rPr>
          <w:rFonts w:ascii="Times New Roman" w:hAnsi="Times New Roman"/>
          <w:spacing w:val="-16"/>
          <w:sz w:val="24"/>
          <w:szCs w:val="24"/>
        </w:rPr>
        <w:t xml:space="preserve">: </w:t>
      </w:r>
      <w:r w:rsidR="00DA260B" w:rsidRPr="0007280D">
        <w:rPr>
          <w:rFonts w:ascii="Times New Roman" w:hAnsi="Times New Roman"/>
          <w:spacing w:val="-16"/>
          <w:sz w:val="24"/>
          <w:szCs w:val="24"/>
          <w:lang w:val="en-US"/>
        </w:rPr>
        <w:t>http</w:t>
      </w:r>
      <w:r w:rsidR="00DA260B" w:rsidRPr="0007280D">
        <w:rPr>
          <w:rFonts w:ascii="Times New Roman" w:hAnsi="Times New Roman"/>
          <w:spacing w:val="-16"/>
          <w:sz w:val="24"/>
          <w:szCs w:val="24"/>
        </w:rPr>
        <w:t>://</w:t>
      </w:r>
      <w:proofErr w:type="spellStart"/>
      <w:r w:rsidR="00DA260B" w:rsidRPr="0007280D">
        <w:rPr>
          <w:rFonts w:ascii="Times New Roman" w:hAnsi="Times New Roman"/>
          <w:spacing w:val="-16"/>
          <w:sz w:val="24"/>
          <w:szCs w:val="24"/>
          <w:lang w:val="en-US"/>
        </w:rPr>
        <w:t>iirjournal</w:t>
      </w:r>
      <w:proofErr w:type="spellEnd"/>
      <w:r w:rsidR="00DA260B" w:rsidRPr="0007280D">
        <w:rPr>
          <w:rFonts w:ascii="Times New Roman" w:hAnsi="Times New Roman"/>
          <w:spacing w:val="-16"/>
          <w:sz w:val="24"/>
          <w:szCs w:val="24"/>
        </w:rPr>
        <w:t>.</w:t>
      </w:r>
      <w:proofErr w:type="spellStart"/>
      <w:r w:rsidR="00DA260B" w:rsidRPr="0007280D">
        <w:rPr>
          <w:rFonts w:ascii="Times New Roman" w:hAnsi="Times New Roman"/>
          <w:spacing w:val="-16"/>
          <w:sz w:val="24"/>
          <w:szCs w:val="24"/>
          <w:lang w:val="en-US"/>
        </w:rPr>
        <w:t>ir</w:t>
      </w:r>
      <w:proofErr w:type="spellEnd"/>
      <w:r w:rsidR="00DA260B" w:rsidRPr="0007280D">
        <w:rPr>
          <w:rFonts w:ascii="Times New Roman" w:hAnsi="Times New Roman"/>
          <w:spacing w:val="-16"/>
          <w:sz w:val="24"/>
          <w:szCs w:val="24"/>
        </w:rPr>
        <w:t>/</w:t>
      </w:r>
      <w:r w:rsidR="00DA260B" w:rsidRPr="0007280D">
        <w:rPr>
          <w:rFonts w:ascii="Times New Roman" w:hAnsi="Times New Roman"/>
          <w:spacing w:val="-16"/>
          <w:sz w:val="24"/>
          <w:szCs w:val="24"/>
          <w:lang w:val="en-US"/>
        </w:rPr>
        <w:t>index</w:t>
      </w:r>
      <w:r w:rsidR="00DA260B" w:rsidRPr="0007280D">
        <w:rPr>
          <w:rFonts w:ascii="Times New Roman" w:hAnsi="Times New Roman"/>
          <w:spacing w:val="-16"/>
          <w:sz w:val="24"/>
          <w:szCs w:val="24"/>
        </w:rPr>
        <w:t>.</w:t>
      </w:r>
      <w:proofErr w:type="spellStart"/>
      <w:r w:rsidR="00DA260B" w:rsidRPr="0007280D">
        <w:rPr>
          <w:rFonts w:ascii="Times New Roman" w:hAnsi="Times New Roman"/>
          <w:spacing w:val="-16"/>
          <w:sz w:val="24"/>
          <w:szCs w:val="24"/>
          <w:lang w:val="en-US"/>
        </w:rPr>
        <w:t>php</w:t>
      </w:r>
      <w:proofErr w:type="spellEnd"/>
      <w:r w:rsidR="00DA260B" w:rsidRPr="0007280D">
        <w:rPr>
          <w:rFonts w:ascii="Times New Roman" w:hAnsi="Times New Roman"/>
          <w:spacing w:val="-16"/>
          <w:sz w:val="24"/>
          <w:szCs w:val="24"/>
        </w:rPr>
        <w:t>/</w:t>
      </w:r>
      <w:r w:rsidR="00DA260B" w:rsidRPr="0007280D">
        <w:rPr>
          <w:rFonts w:ascii="Times New Roman" w:hAnsi="Times New Roman"/>
          <w:spacing w:val="-16"/>
          <w:sz w:val="24"/>
          <w:szCs w:val="24"/>
          <w:lang w:val="en-US"/>
        </w:rPr>
        <w:t>fa</w:t>
      </w:r>
      <w:r w:rsidR="00DA260B" w:rsidRPr="0007280D">
        <w:rPr>
          <w:rFonts w:ascii="Times New Roman" w:hAnsi="Times New Roman"/>
          <w:spacing w:val="-16"/>
          <w:sz w:val="24"/>
          <w:szCs w:val="24"/>
        </w:rPr>
        <w:t>/</w:t>
      </w:r>
      <w:proofErr w:type="spellStart"/>
      <w:r w:rsidR="00DA260B" w:rsidRPr="0007280D">
        <w:rPr>
          <w:rFonts w:ascii="Times New Roman" w:hAnsi="Times New Roman"/>
          <w:spacing w:val="-16"/>
          <w:sz w:val="24"/>
          <w:szCs w:val="24"/>
        </w:rPr>
        <w:t>گزارش</w:t>
      </w:r>
      <w:proofErr w:type="spellEnd"/>
      <w:r w:rsidR="00DA260B" w:rsidRPr="0007280D">
        <w:rPr>
          <w:rFonts w:ascii="Times New Roman" w:hAnsi="Times New Roman"/>
          <w:spacing w:val="-16"/>
          <w:sz w:val="24"/>
          <w:szCs w:val="24"/>
        </w:rPr>
        <w:t xml:space="preserve">/1244-ايران-و-روسيه-در- </w:t>
      </w:r>
      <w:r w:rsidR="009B3ADD" w:rsidRPr="0007280D">
        <w:rPr>
          <w:rFonts w:ascii="Times New Roman" w:hAnsi="Times New Roman"/>
          <w:spacing w:val="-16"/>
          <w:sz w:val="24"/>
          <w:szCs w:val="24"/>
        </w:rPr>
        <w:t>[Дата обращения: 10.05.2018]</w:t>
      </w:r>
    </w:p>
    <w:p w:rsidR="00D7265C" w:rsidRPr="0007280D" w:rsidRDefault="00D7265C" w:rsidP="0007280D">
      <w:pPr>
        <w:pStyle w:val="a3"/>
        <w:numPr>
          <w:ilvl w:val="0"/>
          <w:numId w:val="34"/>
        </w:numPr>
        <w:rPr>
          <w:rFonts w:ascii="Times New Roman" w:hAnsi="Times New Roman"/>
          <w:spacing w:val="-16"/>
          <w:sz w:val="24"/>
          <w:szCs w:val="24"/>
        </w:rPr>
      </w:pPr>
      <w:r w:rsidRPr="0007280D">
        <w:rPr>
          <w:rFonts w:ascii="Times New Roman" w:hAnsi="Times New Roman"/>
          <w:spacing w:val="-16"/>
          <w:sz w:val="24"/>
          <w:szCs w:val="24"/>
        </w:rPr>
        <w:t>Встреча представителей РФ, Турции и Ирана пройдет в Астане 14-15 мая // Аргументы и факты. 09.05.2018. URL: http://www.aif.ru/politics/world/vstrecha_predstaviteley_rf_turcii_i_irana_proydet_v_astane_14-15_maya [Дата обращения: 13.05.2018]</w:t>
      </w:r>
    </w:p>
    <w:p w:rsidR="00361014" w:rsidRDefault="00361014" w:rsidP="00683F21">
      <w:pPr>
        <w:jc w:val="both"/>
        <w:rPr>
          <w:rFonts w:ascii="Times New Roman" w:hAnsi="Times New Roman"/>
          <w:sz w:val="24"/>
          <w:szCs w:val="24"/>
        </w:rPr>
      </w:pPr>
    </w:p>
    <w:p w:rsidR="00683F21" w:rsidRDefault="00683F21" w:rsidP="00683F21">
      <w:pPr>
        <w:jc w:val="both"/>
        <w:rPr>
          <w:rFonts w:ascii="Times New Roman" w:hAnsi="Times New Roman"/>
          <w:sz w:val="24"/>
          <w:szCs w:val="24"/>
        </w:rPr>
      </w:pPr>
    </w:p>
    <w:p w:rsidR="00683F21" w:rsidRDefault="00683F21" w:rsidP="00683F21">
      <w:pPr>
        <w:jc w:val="both"/>
        <w:rPr>
          <w:rFonts w:ascii="Times New Roman" w:hAnsi="Times New Roman"/>
          <w:sz w:val="24"/>
          <w:szCs w:val="24"/>
        </w:rPr>
      </w:pPr>
    </w:p>
    <w:p w:rsidR="00683F21" w:rsidRDefault="00683F21" w:rsidP="00683F21">
      <w:pPr>
        <w:jc w:val="both"/>
        <w:rPr>
          <w:rFonts w:ascii="Times New Roman" w:hAnsi="Times New Roman"/>
          <w:sz w:val="24"/>
          <w:szCs w:val="24"/>
        </w:rPr>
      </w:pPr>
    </w:p>
    <w:p w:rsidR="00683F21" w:rsidRDefault="00683F21" w:rsidP="00683F21">
      <w:pPr>
        <w:jc w:val="both"/>
        <w:rPr>
          <w:rFonts w:ascii="Times New Roman" w:hAnsi="Times New Roman"/>
          <w:sz w:val="24"/>
          <w:szCs w:val="24"/>
        </w:rPr>
      </w:pPr>
    </w:p>
    <w:p w:rsidR="00683F21" w:rsidRDefault="00683F21" w:rsidP="00683F21">
      <w:pPr>
        <w:jc w:val="both"/>
        <w:rPr>
          <w:rFonts w:ascii="Times New Roman" w:hAnsi="Times New Roman"/>
          <w:sz w:val="24"/>
          <w:szCs w:val="24"/>
        </w:rPr>
      </w:pPr>
    </w:p>
    <w:p w:rsidR="00683F21" w:rsidRDefault="00683F21" w:rsidP="00683F21">
      <w:pPr>
        <w:jc w:val="both"/>
        <w:rPr>
          <w:rFonts w:ascii="Times New Roman" w:hAnsi="Times New Roman"/>
          <w:sz w:val="24"/>
          <w:szCs w:val="24"/>
        </w:rPr>
      </w:pPr>
    </w:p>
    <w:p w:rsidR="00683F21" w:rsidRDefault="00683F21" w:rsidP="00683F21">
      <w:pPr>
        <w:jc w:val="both"/>
        <w:rPr>
          <w:rFonts w:ascii="Times New Roman" w:hAnsi="Times New Roman"/>
          <w:sz w:val="24"/>
          <w:szCs w:val="24"/>
        </w:rPr>
      </w:pPr>
    </w:p>
    <w:p w:rsidR="007E4631" w:rsidRDefault="007E4631" w:rsidP="00683F21">
      <w:pPr>
        <w:jc w:val="both"/>
        <w:rPr>
          <w:rFonts w:ascii="Times New Roman" w:hAnsi="Times New Roman"/>
          <w:sz w:val="24"/>
          <w:szCs w:val="24"/>
        </w:rPr>
      </w:pPr>
    </w:p>
    <w:p w:rsidR="007E4631" w:rsidRDefault="007E4631" w:rsidP="00683F21">
      <w:pPr>
        <w:jc w:val="both"/>
        <w:rPr>
          <w:rFonts w:ascii="Times New Roman" w:hAnsi="Times New Roman"/>
          <w:sz w:val="24"/>
          <w:szCs w:val="24"/>
        </w:rPr>
      </w:pPr>
    </w:p>
    <w:p w:rsidR="00683F21" w:rsidRPr="00F445C3" w:rsidRDefault="00683F21" w:rsidP="00683F21">
      <w:pPr>
        <w:jc w:val="both"/>
        <w:rPr>
          <w:rFonts w:ascii="Times New Roman" w:hAnsi="Times New Roman"/>
          <w:sz w:val="24"/>
          <w:szCs w:val="24"/>
        </w:rPr>
      </w:pPr>
    </w:p>
    <w:p w:rsidR="007E4631" w:rsidRPr="00F445C3" w:rsidRDefault="007E4631" w:rsidP="00683F21">
      <w:pPr>
        <w:jc w:val="both"/>
        <w:rPr>
          <w:rFonts w:ascii="Times New Roman" w:hAnsi="Times New Roman"/>
          <w:sz w:val="24"/>
          <w:szCs w:val="24"/>
        </w:rPr>
      </w:pPr>
    </w:p>
    <w:p w:rsidR="007E4631" w:rsidRPr="00F445C3" w:rsidRDefault="007E4631" w:rsidP="00683F21">
      <w:pPr>
        <w:jc w:val="both"/>
        <w:rPr>
          <w:rFonts w:ascii="Times New Roman" w:hAnsi="Times New Roman"/>
          <w:sz w:val="24"/>
          <w:szCs w:val="24"/>
        </w:rPr>
      </w:pPr>
    </w:p>
    <w:p w:rsidR="007E4631" w:rsidRPr="00F445C3" w:rsidRDefault="007E4631" w:rsidP="00683F21">
      <w:pPr>
        <w:jc w:val="both"/>
        <w:rPr>
          <w:rFonts w:ascii="Times New Roman" w:hAnsi="Times New Roman"/>
          <w:sz w:val="24"/>
          <w:szCs w:val="24"/>
        </w:rPr>
      </w:pPr>
    </w:p>
    <w:p w:rsidR="009B3ADD" w:rsidRDefault="009B3ADD" w:rsidP="005E23A3">
      <w:pPr>
        <w:ind w:left="360"/>
        <w:jc w:val="both"/>
        <w:rPr>
          <w:rFonts w:ascii="Times New Roman" w:hAnsi="Times New Roman"/>
          <w:b/>
          <w:sz w:val="28"/>
          <w:szCs w:val="28"/>
          <w:lang w:val="en-US"/>
        </w:rPr>
      </w:pPr>
      <w:proofErr w:type="spellStart"/>
      <w:r w:rsidRPr="009B3ADD">
        <w:rPr>
          <w:rFonts w:ascii="Times New Roman" w:hAnsi="Times New Roman"/>
          <w:b/>
          <w:sz w:val="28"/>
          <w:szCs w:val="28"/>
          <w:lang w:val="en-US"/>
        </w:rPr>
        <w:lastRenderedPageBreak/>
        <w:t>Ресурсы</w:t>
      </w:r>
      <w:proofErr w:type="spellEnd"/>
      <w:r w:rsidRPr="009B3ADD">
        <w:rPr>
          <w:rFonts w:ascii="Times New Roman" w:hAnsi="Times New Roman"/>
          <w:b/>
          <w:sz w:val="28"/>
          <w:szCs w:val="28"/>
          <w:lang w:val="en-US"/>
        </w:rPr>
        <w:t xml:space="preserve"> </w:t>
      </w:r>
      <w:proofErr w:type="spellStart"/>
      <w:r w:rsidRPr="009B3ADD">
        <w:rPr>
          <w:rFonts w:ascii="Times New Roman" w:hAnsi="Times New Roman"/>
          <w:b/>
          <w:sz w:val="28"/>
          <w:szCs w:val="28"/>
          <w:lang w:val="en-US"/>
        </w:rPr>
        <w:t>сети</w:t>
      </w:r>
      <w:proofErr w:type="spellEnd"/>
      <w:r w:rsidRPr="009B3ADD">
        <w:rPr>
          <w:rFonts w:ascii="Times New Roman" w:hAnsi="Times New Roman"/>
          <w:b/>
          <w:sz w:val="28"/>
          <w:szCs w:val="28"/>
          <w:lang w:val="en-US"/>
        </w:rPr>
        <w:t xml:space="preserve"> </w:t>
      </w:r>
      <w:proofErr w:type="spellStart"/>
      <w:r w:rsidRPr="009B3ADD">
        <w:rPr>
          <w:rFonts w:ascii="Times New Roman" w:hAnsi="Times New Roman"/>
          <w:b/>
          <w:sz w:val="28"/>
          <w:szCs w:val="28"/>
          <w:lang w:val="en-US"/>
        </w:rPr>
        <w:t>Интернет</w:t>
      </w:r>
      <w:proofErr w:type="spellEnd"/>
      <w:r w:rsidR="00C668AF">
        <w:rPr>
          <w:rFonts w:ascii="Times New Roman" w:hAnsi="Times New Roman"/>
          <w:b/>
          <w:sz w:val="28"/>
          <w:szCs w:val="28"/>
          <w:lang w:val="en-US"/>
        </w:rPr>
        <w:t xml:space="preserve"> </w:t>
      </w:r>
    </w:p>
    <w:p w:rsidR="00DA260B" w:rsidRPr="00754EF2" w:rsidRDefault="00DA260B" w:rsidP="008A2D66">
      <w:pPr>
        <w:pStyle w:val="a3"/>
        <w:ind w:left="1080"/>
        <w:jc w:val="both"/>
        <w:rPr>
          <w:rFonts w:ascii="Times New Roman" w:hAnsi="Times New Roman"/>
          <w:sz w:val="24"/>
          <w:szCs w:val="24"/>
        </w:rPr>
      </w:pPr>
    </w:p>
    <w:p w:rsidR="00683F21" w:rsidRPr="0007280D" w:rsidRDefault="00683F21" w:rsidP="0007280D">
      <w:pPr>
        <w:pStyle w:val="a3"/>
        <w:numPr>
          <w:ilvl w:val="0"/>
          <w:numId w:val="35"/>
        </w:numPr>
        <w:rPr>
          <w:rFonts w:ascii="Times New Roman" w:hAnsi="Times New Roman"/>
          <w:spacing w:val="-16"/>
          <w:sz w:val="24"/>
          <w:szCs w:val="24"/>
        </w:rPr>
      </w:pPr>
      <w:r w:rsidRPr="0007280D">
        <w:rPr>
          <w:rFonts w:ascii="Times New Roman" w:hAnsi="Times New Roman"/>
          <w:spacing w:val="-16"/>
          <w:sz w:val="24"/>
          <w:szCs w:val="24"/>
          <w:lang w:val="en-US"/>
        </w:rPr>
        <w:t xml:space="preserve">6 major players who turned Syria into a proxy war nightmare // Salon. </w:t>
      </w:r>
      <w:r w:rsidRPr="0007280D">
        <w:rPr>
          <w:rFonts w:ascii="Times New Roman" w:hAnsi="Times New Roman"/>
          <w:spacing w:val="-16"/>
          <w:sz w:val="24"/>
          <w:szCs w:val="24"/>
        </w:rPr>
        <w:t>06.09.2013 URL:https://www.salon.com/2013/09/06/these_6_players_made_syria_a_proxy_war_partner/ [Дата обращения: 15.03.2018]</w:t>
      </w:r>
    </w:p>
    <w:p w:rsidR="00683F21" w:rsidRPr="0007280D" w:rsidRDefault="00683F21" w:rsidP="0007280D">
      <w:pPr>
        <w:pStyle w:val="a3"/>
        <w:numPr>
          <w:ilvl w:val="0"/>
          <w:numId w:val="35"/>
        </w:numPr>
        <w:rPr>
          <w:rFonts w:ascii="Times New Roman" w:hAnsi="Times New Roman"/>
          <w:spacing w:val="-16"/>
          <w:sz w:val="24"/>
          <w:szCs w:val="24"/>
        </w:rPr>
      </w:pPr>
      <w:r w:rsidRPr="0007280D">
        <w:rPr>
          <w:rFonts w:ascii="Times New Roman" w:hAnsi="Times New Roman"/>
          <w:spacing w:val="-16"/>
          <w:sz w:val="24"/>
          <w:szCs w:val="24"/>
        </w:rPr>
        <w:t xml:space="preserve">США могут и не получить необходимую им помощь Европы по вопросу санкций // </w:t>
      </w:r>
      <w:proofErr w:type="spellStart"/>
      <w:r w:rsidRPr="0007280D">
        <w:rPr>
          <w:rFonts w:ascii="Times New Roman" w:hAnsi="Times New Roman"/>
          <w:spacing w:val="-16"/>
          <w:sz w:val="24"/>
          <w:szCs w:val="24"/>
        </w:rPr>
        <w:t>ИноСМИ</w:t>
      </w:r>
      <w:proofErr w:type="gramStart"/>
      <w:r w:rsidRPr="0007280D">
        <w:rPr>
          <w:rFonts w:ascii="Times New Roman" w:hAnsi="Times New Roman"/>
          <w:spacing w:val="-16"/>
          <w:sz w:val="24"/>
          <w:szCs w:val="24"/>
        </w:rPr>
        <w:t>.р</w:t>
      </w:r>
      <w:proofErr w:type="gramEnd"/>
      <w:r w:rsidRPr="0007280D">
        <w:rPr>
          <w:rFonts w:ascii="Times New Roman" w:hAnsi="Times New Roman"/>
          <w:spacing w:val="-16"/>
          <w:sz w:val="24"/>
          <w:szCs w:val="24"/>
        </w:rPr>
        <w:t>у</w:t>
      </w:r>
      <w:proofErr w:type="spellEnd"/>
      <w:r w:rsidRPr="0007280D">
        <w:rPr>
          <w:rFonts w:ascii="Times New Roman" w:hAnsi="Times New Roman"/>
          <w:spacing w:val="-16"/>
          <w:sz w:val="24"/>
          <w:szCs w:val="24"/>
        </w:rPr>
        <w:t xml:space="preserve"> 25.08.2017. URL: http://inosmi.ru/politic/20170825/240112206.html [Дата обращения: 18.04.2018]</w:t>
      </w:r>
    </w:p>
    <w:p w:rsidR="00683F21" w:rsidRPr="0007280D" w:rsidRDefault="00683F21" w:rsidP="0007280D">
      <w:pPr>
        <w:pStyle w:val="a3"/>
        <w:numPr>
          <w:ilvl w:val="0"/>
          <w:numId w:val="35"/>
        </w:numPr>
        <w:rPr>
          <w:rFonts w:ascii="Times New Roman" w:hAnsi="Times New Roman"/>
          <w:spacing w:val="-16"/>
          <w:sz w:val="24"/>
          <w:szCs w:val="24"/>
        </w:rPr>
      </w:pPr>
      <w:r w:rsidRPr="0007280D">
        <w:rPr>
          <w:rFonts w:ascii="Times New Roman" w:hAnsi="Times New Roman"/>
          <w:spacing w:val="-16"/>
          <w:sz w:val="24"/>
          <w:szCs w:val="24"/>
        </w:rPr>
        <w:t xml:space="preserve">«Мы будем защищаться»: Германия намерена противодействовать </w:t>
      </w:r>
      <w:proofErr w:type="spellStart"/>
      <w:r w:rsidRPr="0007280D">
        <w:rPr>
          <w:rFonts w:ascii="Times New Roman" w:hAnsi="Times New Roman"/>
          <w:spacing w:val="-16"/>
          <w:sz w:val="24"/>
          <w:szCs w:val="24"/>
        </w:rPr>
        <w:t>санкционной</w:t>
      </w:r>
      <w:proofErr w:type="spellEnd"/>
      <w:r w:rsidRPr="0007280D">
        <w:rPr>
          <w:rFonts w:ascii="Times New Roman" w:hAnsi="Times New Roman"/>
          <w:spacing w:val="-16"/>
          <w:sz w:val="24"/>
          <w:szCs w:val="24"/>
        </w:rPr>
        <w:t xml:space="preserve"> политике США // </w:t>
      </w:r>
      <w:proofErr w:type="spellStart"/>
      <w:r w:rsidRPr="0007280D">
        <w:rPr>
          <w:rFonts w:ascii="Times New Roman" w:hAnsi="Times New Roman"/>
          <w:spacing w:val="-16"/>
          <w:sz w:val="24"/>
          <w:szCs w:val="24"/>
        </w:rPr>
        <w:t>Russia</w:t>
      </w:r>
      <w:proofErr w:type="spellEnd"/>
      <w:r w:rsidRPr="0007280D">
        <w:rPr>
          <w:rFonts w:ascii="Times New Roman" w:hAnsi="Times New Roman"/>
          <w:spacing w:val="-16"/>
          <w:sz w:val="24"/>
          <w:szCs w:val="24"/>
        </w:rPr>
        <w:t xml:space="preserve"> </w:t>
      </w:r>
      <w:proofErr w:type="spellStart"/>
      <w:r w:rsidRPr="0007280D">
        <w:rPr>
          <w:rFonts w:ascii="Times New Roman" w:hAnsi="Times New Roman"/>
          <w:spacing w:val="-16"/>
          <w:sz w:val="24"/>
          <w:szCs w:val="24"/>
        </w:rPr>
        <w:t>Today</w:t>
      </w:r>
      <w:proofErr w:type="spellEnd"/>
      <w:r w:rsidRPr="0007280D">
        <w:rPr>
          <w:rFonts w:ascii="Times New Roman" w:hAnsi="Times New Roman"/>
          <w:spacing w:val="-16"/>
          <w:sz w:val="24"/>
          <w:szCs w:val="24"/>
        </w:rPr>
        <w:t xml:space="preserve"> 01.08.2017. URL: https://russian.rt.com/world/article/414507-germaniya-sanktsii-rossiya-zashita-ssha [Дата обращения: 18.04.2018]</w:t>
      </w:r>
    </w:p>
    <w:p w:rsidR="00907EC4" w:rsidRPr="0007280D" w:rsidRDefault="00D7265C" w:rsidP="0007280D">
      <w:pPr>
        <w:pStyle w:val="a3"/>
        <w:numPr>
          <w:ilvl w:val="0"/>
          <w:numId w:val="35"/>
        </w:numPr>
        <w:rPr>
          <w:rFonts w:ascii="Times New Roman" w:hAnsi="Times New Roman"/>
          <w:spacing w:val="-16"/>
          <w:sz w:val="24"/>
          <w:szCs w:val="24"/>
        </w:rPr>
      </w:pPr>
      <w:r w:rsidRPr="0007280D">
        <w:rPr>
          <w:rFonts w:ascii="Times New Roman" w:hAnsi="Times New Roman"/>
          <w:spacing w:val="-16"/>
          <w:sz w:val="24"/>
          <w:szCs w:val="24"/>
        </w:rPr>
        <w:t xml:space="preserve">Трамп обвинил Россию и Иран в причастности к трагедии в Восточной Гуте // </w:t>
      </w:r>
      <w:r w:rsidRPr="0007280D">
        <w:rPr>
          <w:rFonts w:ascii="Times New Roman" w:hAnsi="Times New Roman"/>
          <w:spacing w:val="-16"/>
          <w:sz w:val="24"/>
          <w:szCs w:val="24"/>
          <w:lang w:val="de-DE"/>
        </w:rPr>
        <w:t>BBC</w:t>
      </w:r>
      <w:r w:rsidRPr="0007280D">
        <w:rPr>
          <w:rFonts w:ascii="Times New Roman" w:hAnsi="Times New Roman"/>
          <w:spacing w:val="-16"/>
          <w:sz w:val="24"/>
          <w:szCs w:val="24"/>
        </w:rPr>
        <w:t xml:space="preserve"> </w:t>
      </w:r>
      <w:r w:rsidRPr="0007280D">
        <w:rPr>
          <w:rFonts w:ascii="Times New Roman" w:hAnsi="Times New Roman"/>
          <w:spacing w:val="-16"/>
          <w:sz w:val="24"/>
          <w:szCs w:val="24"/>
          <w:lang w:val="de-DE"/>
        </w:rPr>
        <w:t>News</w:t>
      </w:r>
      <w:r w:rsidRPr="0007280D">
        <w:rPr>
          <w:rFonts w:ascii="Times New Roman" w:hAnsi="Times New Roman"/>
          <w:spacing w:val="-16"/>
          <w:sz w:val="24"/>
          <w:szCs w:val="24"/>
        </w:rPr>
        <w:t xml:space="preserve"> </w:t>
      </w:r>
      <w:proofErr w:type="spellStart"/>
      <w:r w:rsidRPr="0007280D">
        <w:rPr>
          <w:rFonts w:ascii="Times New Roman" w:hAnsi="Times New Roman"/>
          <w:spacing w:val="-16"/>
          <w:sz w:val="24"/>
          <w:szCs w:val="24"/>
          <w:lang w:val="de-DE"/>
        </w:rPr>
        <w:t>Russian</w:t>
      </w:r>
      <w:proofErr w:type="spellEnd"/>
      <w:r w:rsidRPr="0007280D">
        <w:rPr>
          <w:rFonts w:ascii="Times New Roman" w:hAnsi="Times New Roman"/>
          <w:spacing w:val="-16"/>
          <w:sz w:val="24"/>
          <w:szCs w:val="24"/>
        </w:rPr>
        <w:t xml:space="preserve">. 08.04.2018. </w:t>
      </w:r>
      <w:r w:rsidRPr="0007280D">
        <w:rPr>
          <w:rFonts w:ascii="Times New Roman" w:hAnsi="Times New Roman"/>
          <w:spacing w:val="-16"/>
          <w:sz w:val="24"/>
          <w:szCs w:val="24"/>
          <w:lang w:val="de-DE"/>
        </w:rPr>
        <w:t>URL</w:t>
      </w:r>
      <w:r w:rsidRPr="0007280D">
        <w:rPr>
          <w:rFonts w:ascii="Times New Roman" w:hAnsi="Times New Roman"/>
          <w:spacing w:val="-16"/>
          <w:sz w:val="24"/>
          <w:szCs w:val="24"/>
        </w:rPr>
        <w:t xml:space="preserve">: </w:t>
      </w:r>
      <w:r w:rsidR="00683F21" w:rsidRPr="0007280D">
        <w:rPr>
          <w:rFonts w:ascii="Times New Roman" w:hAnsi="Times New Roman"/>
          <w:spacing w:val="-16"/>
          <w:sz w:val="24"/>
          <w:szCs w:val="24"/>
          <w:lang w:val="de-DE"/>
        </w:rPr>
        <w:t>https</w:t>
      </w:r>
      <w:r w:rsidR="00683F21" w:rsidRPr="0007280D">
        <w:rPr>
          <w:rFonts w:ascii="Times New Roman" w:hAnsi="Times New Roman"/>
          <w:spacing w:val="-16"/>
          <w:sz w:val="24"/>
          <w:szCs w:val="24"/>
        </w:rPr>
        <w:t>://</w:t>
      </w:r>
      <w:proofErr w:type="spellStart"/>
      <w:r w:rsidR="00683F21" w:rsidRPr="0007280D">
        <w:rPr>
          <w:rFonts w:ascii="Times New Roman" w:hAnsi="Times New Roman"/>
          <w:spacing w:val="-16"/>
          <w:sz w:val="24"/>
          <w:szCs w:val="24"/>
          <w:lang w:val="de-DE"/>
        </w:rPr>
        <w:t>www</w:t>
      </w:r>
      <w:proofErr w:type="spellEnd"/>
      <w:r w:rsidR="00683F21" w:rsidRPr="0007280D">
        <w:rPr>
          <w:rFonts w:ascii="Times New Roman" w:hAnsi="Times New Roman"/>
          <w:spacing w:val="-16"/>
          <w:sz w:val="24"/>
          <w:szCs w:val="24"/>
        </w:rPr>
        <w:t>.</w:t>
      </w:r>
      <w:proofErr w:type="spellStart"/>
      <w:r w:rsidR="00683F21" w:rsidRPr="0007280D">
        <w:rPr>
          <w:rFonts w:ascii="Times New Roman" w:hAnsi="Times New Roman"/>
          <w:spacing w:val="-16"/>
          <w:sz w:val="24"/>
          <w:szCs w:val="24"/>
          <w:lang w:val="de-DE"/>
        </w:rPr>
        <w:t>bbc</w:t>
      </w:r>
      <w:proofErr w:type="spellEnd"/>
      <w:r w:rsidR="00683F21" w:rsidRPr="0007280D">
        <w:rPr>
          <w:rFonts w:ascii="Times New Roman" w:hAnsi="Times New Roman"/>
          <w:spacing w:val="-16"/>
          <w:sz w:val="24"/>
          <w:szCs w:val="24"/>
        </w:rPr>
        <w:t>.</w:t>
      </w:r>
      <w:proofErr w:type="spellStart"/>
      <w:r w:rsidR="00683F21" w:rsidRPr="0007280D">
        <w:rPr>
          <w:rFonts w:ascii="Times New Roman" w:hAnsi="Times New Roman"/>
          <w:spacing w:val="-16"/>
          <w:sz w:val="24"/>
          <w:szCs w:val="24"/>
          <w:lang w:val="de-DE"/>
        </w:rPr>
        <w:t>com</w:t>
      </w:r>
      <w:proofErr w:type="spellEnd"/>
      <w:r w:rsidR="00683F21" w:rsidRPr="0007280D">
        <w:rPr>
          <w:rFonts w:ascii="Times New Roman" w:hAnsi="Times New Roman"/>
          <w:spacing w:val="-16"/>
          <w:sz w:val="24"/>
          <w:szCs w:val="24"/>
        </w:rPr>
        <w:t>/</w:t>
      </w:r>
      <w:proofErr w:type="spellStart"/>
      <w:r w:rsidR="00683F21" w:rsidRPr="0007280D">
        <w:rPr>
          <w:rFonts w:ascii="Times New Roman" w:hAnsi="Times New Roman"/>
          <w:spacing w:val="-16"/>
          <w:sz w:val="24"/>
          <w:szCs w:val="24"/>
          <w:lang w:val="de-DE"/>
        </w:rPr>
        <w:t>russian</w:t>
      </w:r>
      <w:proofErr w:type="spellEnd"/>
      <w:r w:rsidR="00683F21" w:rsidRPr="0007280D">
        <w:rPr>
          <w:rFonts w:ascii="Times New Roman" w:hAnsi="Times New Roman"/>
          <w:spacing w:val="-16"/>
          <w:sz w:val="24"/>
          <w:szCs w:val="24"/>
        </w:rPr>
        <w:t>/</w:t>
      </w:r>
      <w:proofErr w:type="spellStart"/>
      <w:r w:rsidR="00683F21" w:rsidRPr="0007280D">
        <w:rPr>
          <w:rFonts w:ascii="Times New Roman" w:hAnsi="Times New Roman"/>
          <w:spacing w:val="-16"/>
          <w:sz w:val="24"/>
          <w:szCs w:val="24"/>
          <w:lang w:val="de-DE"/>
        </w:rPr>
        <w:t>news</w:t>
      </w:r>
      <w:proofErr w:type="spellEnd"/>
      <w:r w:rsidR="00683F21" w:rsidRPr="0007280D">
        <w:rPr>
          <w:rFonts w:ascii="Times New Roman" w:hAnsi="Times New Roman"/>
          <w:spacing w:val="-16"/>
          <w:sz w:val="24"/>
          <w:szCs w:val="24"/>
        </w:rPr>
        <w:t xml:space="preserve">-43692427 </w:t>
      </w:r>
      <w:r w:rsidR="00907EC4" w:rsidRPr="0007280D">
        <w:rPr>
          <w:rFonts w:ascii="Times New Roman" w:hAnsi="Times New Roman"/>
          <w:spacing w:val="-16"/>
          <w:sz w:val="24"/>
          <w:szCs w:val="24"/>
        </w:rPr>
        <w:t>[Дата обращения: 16.04.2018]</w:t>
      </w:r>
    </w:p>
    <w:p w:rsidR="00762A2E" w:rsidRPr="0007280D" w:rsidRDefault="000C7609" w:rsidP="0007280D">
      <w:pPr>
        <w:pStyle w:val="a3"/>
        <w:numPr>
          <w:ilvl w:val="0"/>
          <w:numId w:val="35"/>
        </w:numPr>
        <w:rPr>
          <w:rFonts w:ascii="Times New Roman" w:hAnsi="Times New Roman"/>
          <w:spacing w:val="-16"/>
          <w:sz w:val="24"/>
          <w:szCs w:val="24"/>
        </w:rPr>
      </w:pPr>
      <w:r w:rsidRPr="0007280D">
        <w:rPr>
          <w:rFonts w:ascii="Times New Roman" w:hAnsi="Times New Roman"/>
          <w:spacing w:val="-16"/>
          <w:sz w:val="24"/>
          <w:szCs w:val="24"/>
        </w:rPr>
        <w:t xml:space="preserve">Американцы вводят войска в Йемен // </w:t>
      </w:r>
      <w:proofErr w:type="spellStart"/>
      <w:r w:rsidRPr="0007280D">
        <w:rPr>
          <w:rFonts w:ascii="Times New Roman" w:hAnsi="Times New Roman"/>
          <w:spacing w:val="-16"/>
          <w:sz w:val="24"/>
          <w:szCs w:val="24"/>
        </w:rPr>
        <w:t>ПолитЭксперт</w:t>
      </w:r>
      <w:proofErr w:type="spellEnd"/>
      <w:r w:rsidRPr="0007280D">
        <w:rPr>
          <w:rFonts w:ascii="Times New Roman" w:hAnsi="Times New Roman"/>
          <w:spacing w:val="-16"/>
          <w:sz w:val="24"/>
          <w:szCs w:val="24"/>
        </w:rPr>
        <w:t xml:space="preserve">. 10.05.2016. </w:t>
      </w:r>
      <w:r w:rsidRPr="0007280D">
        <w:rPr>
          <w:rFonts w:ascii="Times New Roman" w:hAnsi="Times New Roman"/>
          <w:spacing w:val="-16"/>
          <w:sz w:val="24"/>
          <w:szCs w:val="24"/>
          <w:lang w:val="en-US"/>
        </w:rPr>
        <w:t>URL</w:t>
      </w:r>
      <w:r w:rsidRPr="0007280D">
        <w:rPr>
          <w:rFonts w:ascii="Times New Roman" w:hAnsi="Times New Roman"/>
          <w:spacing w:val="-16"/>
          <w:sz w:val="24"/>
          <w:szCs w:val="24"/>
        </w:rPr>
        <w:t xml:space="preserve">: </w:t>
      </w:r>
      <w:r w:rsidR="00762A2E" w:rsidRPr="0007280D">
        <w:rPr>
          <w:rFonts w:ascii="Times New Roman" w:hAnsi="Times New Roman"/>
          <w:spacing w:val="-16"/>
          <w:sz w:val="24"/>
          <w:szCs w:val="24"/>
        </w:rPr>
        <w:t>https://politexpert.net/5141-amerikancy-vvodyat-voyska-v-yemen.html [Дата обращения: 17.04.2018]</w:t>
      </w:r>
    </w:p>
    <w:p w:rsidR="007E4631" w:rsidRPr="0007280D" w:rsidRDefault="007E4631" w:rsidP="0007280D">
      <w:pPr>
        <w:pStyle w:val="a3"/>
        <w:numPr>
          <w:ilvl w:val="0"/>
          <w:numId w:val="35"/>
        </w:numPr>
        <w:rPr>
          <w:rFonts w:ascii="Times New Roman" w:hAnsi="Times New Roman"/>
          <w:spacing w:val="-16"/>
          <w:sz w:val="24"/>
          <w:szCs w:val="24"/>
        </w:rPr>
      </w:pPr>
      <w:r w:rsidRPr="0007280D">
        <w:rPr>
          <w:rFonts w:ascii="Times New Roman" w:hAnsi="Times New Roman"/>
          <w:spacing w:val="-16"/>
          <w:sz w:val="24"/>
          <w:szCs w:val="24"/>
        </w:rPr>
        <w:t>Наконец, «Пробуждение ир</w:t>
      </w:r>
      <w:r w:rsidR="00E91C67" w:rsidRPr="0007280D">
        <w:rPr>
          <w:rFonts w:ascii="Times New Roman" w:hAnsi="Times New Roman"/>
          <w:spacing w:val="-16"/>
          <w:sz w:val="24"/>
          <w:szCs w:val="24"/>
        </w:rPr>
        <w:t>анцев» против власти клерикалов</w:t>
      </w:r>
      <w:r w:rsidRPr="0007280D">
        <w:rPr>
          <w:rFonts w:ascii="Times New Roman" w:hAnsi="Times New Roman"/>
          <w:spacing w:val="-16"/>
          <w:sz w:val="24"/>
          <w:szCs w:val="24"/>
        </w:rPr>
        <w:t xml:space="preserve"> // </w:t>
      </w:r>
      <w:proofErr w:type="spellStart"/>
      <w:r w:rsidRPr="0007280D">
        <w:rPr>
          <w:rFonts w:ascii="Times New Roman" w:hAnsi="Times New Roman"/>
          <w:spacing w:val="-16"/>
          <w:sz w:val="24"/>
          <w:szCs w:val="24"/>
        </w:rPr>
        <w:t>Radio</w:t>
      </w:r>
      <w:proofErr w:type="spellEnd"/>
      <w:r w:rsidRPr="0007280D">
        <w:rPr>
          <w:rFonts w:ascii="Times New Roman" w:hAnsi="Times New Roman"/>
          <w:spacing w:val="-16"/>
          <w:sz w:val="24"/>
          <w:szCs w:val="24"/>
        </w:rPr>
        <w:t xml:space="preserve"> </w:t>
      </w:r>
      <w:proofErr w:type="spellStart"/>
      <w:r w:rsidRPr="0007280D">
        <w:rPr>
          <w:rFonts w:ascii="Times New Roman" w:hAnsi="Times New Roman"/>
          <w:spacing w:val="-16"/>
          <w:sz w:val="24"/>
          <w:szCs w:val="24"/>
        </w:rPr>
        <w:t>Farda</w:t>
      </w:r>
      <w:proofErr w:type="spellEnd"/>
      <w:r w:rsidRPr="0007280D">
        <w:rPr>
          <w:rFonts w:ascii="Times New Roman" w:hAnsi="Times New Roman"/>
          <w:spacing w:val="-16"/>
          <w:sz w:val="24"/>
          <w:szCs w:val="24"/>
        </w:rPr>
        <w:t>. 09.01.1396. URL: https://www.radiofarda.com/a/majid-mohammadi-on-protests/28947599.html [Дата обращения: 18.04.2018]</w:t>
      </w:r>
    </w:p>
    <w:p w:rsidR="00B51529" w:rsidRPr="0007280D" w:rsidRDefault="00ED0554" w:rsidP="0007280D">
      <w:pPr>
        <w:pStyle w:val="a3"/>
        <w:numPr>
          <w:ilvl w:val="0"/>
          <w:numId w:val="35"/>
        </w:numPr>
        <w:rPr>
          <w:rFonts w:ascii="Times New Roman" w:hAnsi="Times New Roman"/>
          <w:spacing w:val="-16"/>
          <w:sz w:val="24"/>
          <w:szCs w:val="24"/>
        </w:rPr>
      </w:pPr>
      <w:r w:rsidRPr="0007280D">
        <w:rPr>
          <w:rFonts w:ascii="Times New Roman" w:hAnsi="Times New Roman"/>
          <w:spacing w:val="-16"/>
          <w:sz w:val="24"/>
          <w:szCs w:val="24"/>
        </w:rPr>
        <w:t xml:space="preserve">МАГАТЭ не фиксировало признаков разработки ядерной бомбы в Иране после 2009 года // ТАСС. 1.05.2018. </w:t>
      </w:r>
      <w:r w:rsidRPr="0007280D">
        <w:rPr>
          <w:rFonts w:ascii="Times New Roman" w:hAnsi="Times New Roman"/>
          <w:spacing w:val="-16"/>
          <w:sz w:val="24"/>
          <w:szCs w:val="24"/>
          <w:lang w:val="en-US"/>
        </w:rPr>
        <w:t>URL</w:t>
      </w:r>
      <w:r w:rsidRPr="0007280D">
        <w:rPr>
          <w:rFonts w:ascii="Times New Roman" w:hAnsi="Times New Roman"/>
          <w:spacing w:val="-16"/>
          <w:sz w:val="24"/>
          <w:szCs w:val="24"/>
        </w:rPr>
        <w:t xml:space="preserve">: </w:t>
      </w:r>
      <w:r w:rsidR="00B51529" w:rsidRPr="0007280D">
        <w:rPr>
          <w:rFonts w:ascii="Times New Roman" w:hAnsi="Times New Roman"/>
          <w:spacing w:val="-16"/>
          <w:sz w:val="24"/>
          <w:szCs w:val="24"/>
        </w:rPr>
        <w:t>http://tass.ru/mezhdunarodnaya-panorama/5171198 [Дата обращения: 03.05.2018]</w:t>
      </w:r>
    </w:p>
    <w:p w:rsidR="00E552E7" w:rsidRPr="0007280D" w:rsidRDefault="00B1204E" w:rsidP="0007280D">
      <w:pPr>
        <w:pStyle w:val="a3"/>
        <w:numPr>
          <w:ilvl w:val="0"/>
          <w:numId w:val="35"/>
        </w:numPr>
        <w:rPr>
          <w:rFonts w:ascii="Times New Roman" w:hAnsi="Times New Roman"/>
          <w:spacing w:val="-16"/>
          <w:sz w:val="24"/>
          <w:szCs w:val="24"/>
        </w:rPr>
      </w:pPr>
      <w:r w:rsidRPr="0007280D">
        <w:rPr>
          <w:rFonts w:ascii="Times New Roman" w:hAnsi="Times New Roman"/>
          <w:spacing w:val="-16"/>
          <w:sz w:val="24"/>
          <w:szCs w:val="24"/>
        </w:rPr>
        <w:t xml:space="preserve">Трамп решил выйти из ядерной сделки с Ираном // РБК. 08.05.2018. </w:t>
      </w:r>
      <w:r w:rsidRPr="0007280D">
        <w:rPr>
          <w:rFonts w:ascii="Times New Roman" w:hAnsi="Times New Roman"/>
          <w:spacing w:val="-16"/>
          <w:sz w:val="24"/>
          <w:szCs w:val="24"/>
          <w:lang w:val="en-US"/>
        </w:rPr>
        <w:t>URL</w:t>
      </w:r>
      <w:r w:rsidRPr="0007280D">
        <w:rPr>
          <w:rFonts w:ascii="Times New Roman" w:hAnsi="Times New Roman"/>
          <w:spacing w:val="-16"/>
          <w:sz w:val="24"/>
          <w:szCs w:val="24"/>
        </w:rPr>
        <w:t xml:space="preserve">: </w:t>
      </w:r>
      <w:r w:rsidRPr="0007280D">
        <w:rPr>
          <w:rFonts w:ascii="Times New Roman" w:hAnsi="Times New Roman"/>
          <w:spacing w:val="-16"/>
          <w:sz w:val="24"/>
          <w:szCs w:val="24"/>
          <w:lang w:val="en-US"/>
        </w:rPr>
        <w:t>https</w:t>
      </w:r>
      <w:r w:rsidRPr="0007280D">
        <w:rPr>
          <w:rFonts w:ascii="Times New Roman" w:hAnsi="Times New Roman"/>
          <w:spacing w:val="-16"/>
          <w:sz w:val="24"/>
          <w:szCs w:val="24"/>
        </w:rPr>
        <w:t>://</w:t>
      </w:r>
      <w:r w:rsidRPr="0007280D">
        <w:rPr>
          <w:rFonts w:ascii="Times New Roman" w:hAnsi="Times New Roman"/>
          <w:spacing w:val="-16"/>
          <w:sz w:val="24"/>
          <w:szCs w:val="24"/>
          <w:lang w:val="en-US"/>
        </w:rPr>
        <w:t>www</w:t>
      </w:r>
      <w:r w:rsidRPr="0007280D">
        <w:rPr>
          <w:rFonts w:ascii="Times New Roman" w:hAnsi="Times New Roman"/>
          <w:spacing w:val="-16"/>
          <w:sz w:val="24"/>
          <w:szCs w:val="24"/>
        </w:rPr>
        <w:t>.</w:t>
      </w:r>
      <w:proofErr w:type="spellStart"/>
      <w:r w:rsidRPr="0007280D">
        <w:rPr>
          <w:rFonts w:ascii="Times New Roman" w:hAnsi="Times New Roman"/>
          <w:spacing w:val="-16"/>
          <w:sz w:val="24"/>
          <w:szCs w:val="24"/>
          <w:lang w:val="en-US"/>
        </w:rPr>
        <w:t>rbc</w:t>
      </w:r>
      <w:proofErr w:type="spellEnd"/>
      <w:r w:rsidRPr="0007280D">
        <w:rPr>
          <w:rFonts w:ascii="Times New Roman" w:hAnsi="Times New Roman"/>
          <w:spacing w:val="-16"/>
          <w:sz w:val="24"/>
          <w:szCs w:val="24"/>
        </w:rPr>
        <w:t>.</w:t>
      </w:r>
      <w:proofErr w:type="spellStart"/>
      <w:r w:rsidRPr="0007280D">
        <w:rPr>
          <w:rFonts w:ascii="Times New Roman" w:hAnsi="Times New Roman"/>
          <w:spacing w:val="-16"/>
          <w:sz w:val="24"/>
          <w:szCs w:val="24"/>
          <w:lang w:val="en-US"/>
        </w:rPr>
        <w:t>ru</w:t>
      </w:r>
      <w:proofErr w:type="spellEnd"/>
      <w:r w:rsidRPr="0007280D">
        <w:rPr>
          <w:rFonts w:ascii="Times New Roman" w:hAnsi="Times New Roman"/>
          <w:spacing w:val="-16"/>
          <w:sz w:val="24"/>
          <w:szCs w:val="24"/>
        </w:rPr>
        <w:t>/</w:t>
      </w:r>
      <w:r w:rsidRPr="0007280D">
        <w:rPr>
          <w:rFonts w:ascii="Times New Roman" w:hAnsi="Times New Roman"/>
          <w:spacing w:val="-16"/>
          <w:sz w:val="24"/>
          <w:szCs w:val="24"/>
          <w:lang w:val="en-US"/>
        </w:rPr>
        <w:t>politics</w:t>
      </w:r>
      <w:r w:rsidRPr="0007280D">
        <w:rPr>
          <w:rFonts w:ascii="Times New Roman" w:hAnsi="Times New Roman"/>
          <w:spacing w:val="-16"/>
          <w:sz w:val="24"/>
          <w:szCs w:val="24"/>
        </w:rPr>
        <w:t>/08/05/2018/5</w:t>
      </w:r>
      <w:proofErr w:type="spellStart"/>
      <w:r w:rsidRPr="0007280D">
        <w:rPr>
          <w:rFonts w:ascii="Times New Roman" w:hAnsi="Times New Roman"/>
          <w:spacing w:val="-16"/>
          <w:sz w:val="24"/>
          <w:szCs w:val="24"/>
          <w:lang w:val="en-US"/>
        </w:rPr>
        <w:t>af</w:t>
      </w:r>
      <w:proofErr w:type="spellEnd"/>
      <w:r w:rsidRPr="0007280D">
        <w:rPr>
          <w:rFonts w:ascii="Times New Roman" w:hAnsi="Times New Roman"/>
          <w:spacing w:val="-16"/>
          <w:sz w:val="24"/>
          <w:szCs w:val="24"/>
        </w:rPr>
        <w:t>19</w:t>
      </w:r>
      <w:r w:rsidRPr="0007280D">
        <w:rPr>
          <w:rFonts w:ascii="Times New Roman" w:hAnsi="Times New Roman"/>
          <w:spacing w:val="-16"/>
          <w:sz w:val="24"/>
          <w:szCs w:val="24"/>
          <w:lang w:val="en-US"/>
        </w:rPr>
        <w:t>a</w:t>
      </w:r>
      <w:r w:rsidRPr="0007280D">
        <w:rPr>
          <w:rFonts w:ascii="Times New Roman" w:hAnsi="Times New Roman"/>
          <w:spacing w:val="-16"/>
          <w:sz w:val="24"/>
          <w:szCs w:val="24"/>
        </w:rPr>
        <w:t>9</w:t>
      </w:r>
      <w:r w:rsidRPr="0007280D">
        <w:rPr>
          <w:rFonts w:ascii="Times New Roman" w:hAnsi="Times New Roman"/>
          <w:spacing w:val="-16"/>
          <w:sz w:val="24"/>
          <w:szCs w:val="24"/>
          <w:lang w:val="en-US"/>
        </w:rPr>
        <w:t>c</w:t>
      </w:r>
      <w:r w:rsidRPr="0007280D">
        <w:rPr>
          <w:rFonts w:ascii="Times New Roman" w:hAnsi="Times New Roman"/>
          <w:spacing w:val="-16"/>
          <w:sz w:val="24"/>
          <w:szCs w:val="24"/>
        </w:rPr>
        <w:t>9</w:t>
      </w:r>
      <w:r w:rsidRPr="0007280D">
        <w:rPr>
          <w:rFonts w:ascii="Times New Roman" w:hAnsi="Times New Roman"/>
          <w:spacing w:val="-16"/>
          <w:sz w:val="24"/>
          <w:szCs w:val="24"/>
          <w:lang w:val="en-US"/>
        </w:rPr>
        <w:t>a</w:t>
      </w:r>
      <w:r w:rsidRPr="0007280D">
        <w:rPr>
          <w:rFonts w:ascii="Times New Roman" w:hAnsi="Times New Roman"/>
          <w:spacing w:val="-16"/>
          <w:sz w:val="24"/>
          <w:szCs w:val="24"/>
        </w:rPr>
        <w:t>79477</w:t>
      </w:r>
      <w:r w:rsidRPr="0007280D">
        <w:rPr>
          <w:rFonts w:ascii="Times New Roman" w:hAnsi="Times New Roman"/>
          <w:spacing w:val="-16"/>
          <w:sz w:val="24"/>
          <w:szCs w:val="24"/>
          <w:lang w:val="en-US"/>
        </w:rPr>
        <w:t>f</w:t>
      </w:r>
      <w:r w:rsidRPr="0007280D">
        <w:rPr>
          <w:rFonts w:ascii="Times New Roman" w:hAnsi="Times New Roman"/>
          <w:spacing w:val="-16"/>
          <w:sz w:val="24"/>
          <w:szCs w:val="24"/>
        </w:rPr>
        <w:t>328</w:t>
      </w:r>
      <w:r w:rsidRPr="0007280D">
        <w:rPr>
          <w:rFonts w:ascii="Times New Roman" w:hAnsi="Times New Roman"/>
          <w:spacing w:val="-16"/>
          <w:sz w:val="24"/>
          <w:szCs w:val="24"/>
          <w:lang w:val="en-US"/>
        </w:rPr>
        <w:t>b</w:t>
      </w:r>
      <w:r w:rsidRPr="0007280D">
        <w:rPr>
          <w:rFonts w:ascii="Times New Roman" w:hAnsi="Times New Roman"/>
          <w:spacing w:val="-16"/>
          <w:sz w:val="24"/>
          <w:szCs w:val="24"/>
        </w:rPr>
        <w:t>292</w:t>
      </w:r>
      <w:r w:rsidRPr="0007280D">
        <w:rPr>
          <w:rFonts w:ascii="Times New Roman" w:hAnsi="Times New Roman"/>
          <w:spacing w:val="-16"/>
          <w:sz w:val="24"/>
          <w:szCs w:val="24"/>
          <w:lang w:val="en-US"/>
        </w:rPr>
        <w:t>b</w:t>
      </w:r>
      <w:r w:rsidR="00C668AF" w:rsidRPr="0007280D">
        <w:rPr>
          <w:rFonts w:ascii="Times New Roman" w:hAnsi="Times New Roman"/>
          <w:spacing w:val="-16"/>
          <w:sz w:val="24"/>
          <w:szCs w:val="24"/>
        </w:rPr>
        <w:t xml:space="preserve"> </w:t>
      </w:r>
      <w:r w:rsidR="00E552E7" w:rsidRPr="0007280D">
        <w:rPr>
          <w:rFonts w:ascii="Times New Roman" w:hAnsi="Times New Roman"/>
          <w:spacing w:val="-16"/>
          <w:sz w:val="24"/>
          <w:szCs w:val="24"/>
        </w:rPr>
        <w:t>[Дата обращения: 10.05.2018]</w:t>
      </w:r>
    </w:p>
    <w:p w:rsidR="00683F21" w:rsidRPr="0007280D" w:rsidRDefault="00683F21" w:rsidP="0007280D">
      <w:pPr>
        <w:pStyle w:val="a3"/>
        <w:numPr>
          <w:ilvl w:val="0"/>
          <w:numId w:val="35"/>
        </w:numPr>
        <w:rPr>
          <w:rFonts w:ascii="Times New Roman" w:hAnsi="Times New Roman"/>
          <w:spacing w:val="-16"/>
          <w:sz w:val="24"/>
          <w:szCs w:val="24"/>
        </w:rPr>
      </w:pPr>
      <w:r w:rsidRPr="0007280D">
        <w:rPr>
          <w:rFonts w:ascii="Times New Roman" w:hAnsi="Times New Roman"/>
          <w:spacing w:val="-16"/>
          <w:sz w:val="24"/>
          <w:szCs w:val="24"/>
        </w:rPr>
        <w:t>Новая «большая игра»: как приход Китая в Афганистан</w:t>
      </w:r>
      <w:r w:rsidR="00E91C67" w:rsidRPr="0007280D">
        <w:rPr>
          <w:rFonts w:ascii="Times New Roman" w:hAnsi="Times New Roman"/>
          <w:spacing w:val="-16"/>
          <w:sz w:val="24"/>
          <w:szCs w:val="24"/>
        </w:rPr>
        <w:t xml:space="preserve"> затронет интересы США и России</w:t>
      </w:r>
      <w:r w:rsidRPr="0007280D">
        <w:rPr>
          <w:rFonts w:ascii="Times New Roman" w:hAnsi="Times New Roman"/>
          <w:spacing w:val="-16"/>
          <w:sz w:val="24"/>
          <w:szCs w:val="24"/>
        </w:rPr>
        <w:t xml:space="preserve"> // </w:t>
      </w:r>
      <w:proofErr w:type="spellStart"/>
      <w:r w:rsidRPr="0007280D">
        <w:rPr>
          <w:rFonts w:ascii="Times New Roman" w:hAnsi="Times New Roman"/>
          <w:spacing w:val="-16"/>
          <w:sz w:val="24"/>
          <w:szCs w:val="24"/>
        </w:rPr>
        <w:t>Russia</w:t>
      </w:r>
      <w:proofErr w:type="spellEnd"/>
      <w:r w:rsidRPr="0007280D">
        <w:rPr>
          <w:rFonts w:ascii="Times New Roman" w:hAnsi="Times New Roman"/>
          <w:spacing w:val="-16"/>
          <w:sz w:val="24"/>
          <w:szCs w:val="24"/>
        </w:rPr>
        <w:t xml:space="preserve"> </w:t>
      </w:r>
      <w:proofErr w:type="spellStart"/>
      <w:r w:rsidRPr="0007280D">
        <w:rPr>
          <w:rFonts w:ascii="Times New Roman" w:hAnsi="Times New Roman"/>
          <w:spacing w:val="-16"/>
          <w:sz w:val="24"/>
          <w:szCs w:val="24"/>
        </w:rPr>
        <w:t>Today</w:t>
      </w:r>
      <w:proofErr w:type="spellEnd"/>
      <w:r w:rsidRPr="0007280D">
        <w:rPr>
          <w:rFonts w:ascii="Times New Roman" w:hAnsi="Times New Roman"/>
          <w:spacing w:val="-16"/>
          <w:sz w:val="24"/>
          <w:szCs w:val="24"/>
        </w:rPr>
        <w:t>. 27.12.2017. URL: https://russian.rt.com/world/article/464907-kitai-vliyanie-afganistan-ssha-rossiya [Дата обращения: 12.05.2018]</w:t>
      </w:r>
    </w:p>
    <w:p w:rsidR="00683F21" w:rsidRPr="00F445C3" w:rsidRDefault="00683F21" w:rsidP="007E4631">
      <w:pPr>
        <w:pStyle w:val="a3"/>
        <w:ind w:left="1080"/>
        <w:jc w:val="both"/>
        <w:rPr>
          <w:rFonts w:ascii="Times New Roman" w:hAnsi="Times New Roman"/>
          <w:sz w:val="24"/>
          <w:szCs w:val="24"/>
        </w:rPr>
      </w:pPr>
    </w:p>
    <w:p w:rsidR="00B51529" w:rsidRPr="008177EA" w:rsidRDefault="00B51529" w:rsidP="00D7265C">
      <w:pPr>
        <w:pStyle w:val="a3"/>
        <w:ind w:left="1080"/>
        <w:jc w:val="both"/>
        <w:rPr>
          <w:rFonts w:ascii="Times New Roman" w:hAnsi="Times New Roman"/>
          <w:sz w:val="24"/>
          <w:szCs w:val="24"/>
        </w:rPr>
      </w:pPr>
    </w:p>
    <w:sectPr w:rsidR="00B51529" w:rsidRPr="008177EA" w:rsidSect="00E84A38">
      <w:headerReference w:type="default" r:id="rId9"/>
      <w:footerReference w:type="default" r:id="rId10"/>
      <w:footerReference w:type="first" r:id="rId11"/>
      <w:pgSz w:w="11906" w:h="16838"/>
      <w:pgMar w:top="1418" w:right="851" w:bottom="1701"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D6A" w:rsidRDefault="00476D6A" w:rsidP="005D5998">
      <w:pPr>
        <w:spacing w:after="0" w:line="240" w:lineRule="auto"/>
      </w:pPr>
      <w:r>
        <w:separator/>
      </w:r>
    </w:p>
  </w:endnote>
  <w:endnote w:type="continuationSeparator" w:id="0">
    <w:p w:rsidR="00476D6A" w:rsidRDefault="00476D6A" w:rsidP="005D5998">
      <w:pPr>
        <w:spacing w:after="0" w:line="240" w:lineRule="auto"/>
      </w:pPr>
      <w:r>
        <w:continuationSeparator/>
      </w:r>
    </w:p>
  </w:endnote>
  <w:endnote w:type="continuationNotice" w:id="1">
    <w:p w:rsidR="00476D6A" w:rsidRDefault="00476D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14" w:rsidRDefault="00E34474" w:rsidP="00E34474">
    <w:pPr>
      <w:pStyle w:val="aa"/>
      <w:tabs>
        <w:tab w:val="left" w:pos="8616"/>
      </w:tabs>
    </w:pPr>
    <w:r>
      <w:tab/>
    </w:r>
    <w:sdt>
      <w:sdtPr>
        <w:id w:val="-1913690050"/>
        <w:docPartObj>
          <w:docPartGallery w:val="Page Numbers (Bottom of Page)"/>
          <w:docPartUnique/>
        </w:docPartObj>
      </w:sdtPr>
      <w:sdtEndPr/>
      <w:sdtContent>
        <w:r w:rsidR="00361014">
          <w:fldChar w:fldCharType="begin"/>
        </w:r>
        <w:r w:rsidR="00361014">
          <w:instrText>PAGE   \* MERGEFORMAT</w:instrText>
        </w:r>
        <w:r w:rsidR="00361014">
          <w:fldChar w:fldCharType="separate"/>
        </w:r>
        <w:r w:rsidR="00A659D1">
          <w:rPr>
            <w:noProof/>
          </w:rPr>
          <w:t>56</w:t>
        </w:r>
        <w:r w:rsidR="00361014">
          <w:fldChar w:fldCharType="end"/>
        </w:r>
      </w:sdtContent>
    </w:sdt>
    <w:r>
      <w:tab/>
    </w:r>
  </w:p>
  <w:p w:rsidR="00361014" w:rsidRDefault="0036101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14" w:rsidRDefault="00361014">
    <w:pPr>
      <w:pStyle w:val="aa"/>
      <w:jc w:val="center"/>
    </w:pPr>
  </w:p>
  <w:p w:rsidR="00361014" w:rsidRDefault="0036101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D6A" w:rsidRDefault="00476D6A" w:rsidP="005D5998">
      <w:pPr>
        <w:spacing w:after="0" w:line="240" w:lineRule="auto"/>
      </w:pPr>
      <w:r>
        <w:separator/>
      </w:r>
    </w:p>
  </w:footnote>
  <w:footnote w:type="continuationSeparator" w:id="0">
    <w:p w:rsidR="00476D6A" w:rsidRDefault="00476D6A" w:rsidP="005D5998">
      <w:pPr>
        <w:spacing w:after="0" w:line="240" w:lineRule="auto"/>
      </w:pPr>
      <w:r>
        <w:continuationSeparator/>
      </w:r>
    </w:p>
  </w:footnote>
  <w:footnote w:type="continuationNotice" w:id="1">
    <w:p w:rsidR="00476D6A" w:rsidRDefault="00476D6A">
      <w:pPr>
        <w:spacing w:after="0" w:line="240" w:lineRule="auto"/>
      </w:pPr>
    </w:p>
  </w:footnote>
  <w:footnote w:id="2">
    <w:p w:rsidR="00361014" w:rsidRDefault="00361014" w:rsidP="00172F9D">
      <w:pPr>
        <w:pStyle w:val="a4"/>
      </w:pPr>
      <w:r>
        <w:rPr>
          <w:rStyle w:val="a6"/>
        </w:rPr>
        <w:footnoteRef/>
      </w:r>
      <w:r>
        <w:t xml:space="preserve"> </w:t>
      </w:r>
      <w:proofErr w:type="gramStart"/>
      <w:r w:rsidRPr="008D5A7A">
        <w:t>Базиленко И.В. Россия ― Иран: история отношений и эволюция религиозных идей (конец XVI в. ― нач.</w:t>
      </w:r>
      <w:proofErr w:type="gramEnd"/>
      <w:r w:rsidRPr="008D5A7A">
        <w:t xml:space="preserve"> </w:t>
      </w:r>
      <w:proofErr w:type="gramStart"/>
      <w:r w:rsidRPr="008D5A7A">
        <w:t>XX в.).</w:t>
      </w:r>
      <w:proofErr w:type="gramEnd"/>
      <w:r w:rsidRPr="008D5A7A">
        <w:t xml:space="preserve"> – Саарбрюккен: </w:t>
      </w:r>
      <w:proofErr w:type="spellStart"/>
      <w:r w:rsidRPr="008D5A7A">
        <w:t>L</w:t>
      </w:r>
      <w:r>
        <w:t>ambert</w:t>
      </w:r>
      <w:proofErr w:type="spellEnd"/>
      <w:r>
        <w:t xml:space="preserve"> </w:t>
      </w:r>
      <w:proofErr w:type="spellStart"/>
      <w:r>
        <w:t>Academic</w:t>
      </w:r>
      <w:proofErr w:type="spellEnd"/>
      <w:r>
        <w:t xml:space="preserve"> </w:t>
      </w:r>
      <w:proofErr w:type="spellStart"/>
      <w:r>
        <w:t>Publishing</w:t>
      </w:r>
      <w:proofErr w:type="spellEnd"/>
      <w:r>
        <w:t xml:space="preserve">, </w:t>
      </w:r>
      <w:r w:rsidRPr="00762A2E">
        <w:t>2012. – 308 с.</w:t>
      </w:r>
      <w:r w:rsidR="00C5413A">
        <w:t xml:space="preserve"> </w:t>
      </w:r>
      <w:r w:rsidR="00C5413A" w:rsidRPr="00C5413A">
        <w:t>[Дата обращения: 28.03.2018]</w:t>
      </w:r>
    </w:p>
  </w:footnote>
  <w:footnote w:id="3">
    <w:p w:rsidR="00361014" w:rsidRDefault="00361014" w:rsidP="003B429A">
      <w:pPr>
        <w:pStyle w:val="a4"/>
      </w:pPr>
      <w:r>
        <w:rPr>
          <w:rStyle w:val="a6"/>
        </w:rPr>
        <w:footnoteRef/>
      </w:r>
      <w:r>
        <w:t xml:space="preserve"> </w:t>
      </w:r>
      <w:r w:rsidRPr="00395583">
        <w:t>Орлов</w:t>
      </w:r>
      <w:r w:rsidRPr="006D186C">
        <w:t xml:space="preserve"> </w:t>
      </w:r>
      <w:r w:rsidRPr="00395583">
        <w:t>Е. А. Россия и Иран в ХХ веке (основные этапы взаимоотношений) //</w:t>
      </w:r>
      <w:r>
        <w:t xml:space="preserve"> Ислам: Иран и власть. Москва 2001. с. 193</w:t>
      </w:r>
      <w:r w:rsidRPr="007B5922">
        <w:t>-206</w:t>
      </w:r>
      <w:r w:rsidRPr="00395583">
        <w:t xml:space="preserve"> </w:t>
      </w:r>
      <w:r w:rsidRPr="00D14D2B">
        <w:t>[Дата обращения: 28.03.2018]</w:t>
      </w:r>
    </w:p>
  </w:footnote>
  <w:footnote w:id="4">
    <w:p w:rsidR="00361014" w:rsidRDefault="00361014" w:rsidP="003B429A">
      <w:pPr>
        <w:pStyle w:val="a4"/>
      </w:pPr>
      <w:r>
        <w:rPr>
          <w:rStyle w:val="a6"/>
        </w:rPr>
        <w:footnoteRef/>
      </w:r>
      <w:r>
        <w:t xml:space="preserve"> </w:t>
      </w:r>
      <w:r w:rsidRPr="007B5922">
        <w:t xml:space="preserve">Густерин П. В. Советская дипломатия на мусульманском Востоке в 1917–1921 годах. — Саарбрюккен: </w:t>
      </w:r>
      <w:proofErr w:type="spellStart"/>
      <w:r w:rsidRPr="007B5922">
        <w:t>Lambert</w:t>
      </w:r>
      <w:proofErr w:type="spellEnd"/>
      <w:r w:rsidRPr="007B5922">
        <w:t xml:space="preserve"> </w:t>
      </w:r>
      <w:proofErr w:type="spellStart"/>
      <w:r w:rsidRPr="007B5922">
        <w:t>Academic</w:t>
      </w:r>
      <w:proofErr w:type="spellEnd"/>
      <w:r w:rsidRPr="007B5922">
        <w:t xml:space="preserve"> </w:t>
      </w:r>
      <w:proofErr w:type="spellStart"/>
      <w:r w:rsidRPr="007B5922">
        <w:t>Publishing</w:t>
      </w:r>
      <w:proofErr w:type="spellEnd"/>
      <w:r w:rsidRPr="007B5922">
        <w:t xml:space="preserve">, 2014. – 64 с. </w:t>
      </w:r>
      <w:r w:rsidRPr="00D14D2B">
        <w:t xml:space="preserve">[Дата обращения: </w:t>
      </w:r>
      <w:r>
        <w:t>30</w:t>
      </w:r>
      <w:r w:rsidRPr="00D14D2B">
        <w:t>.03.2018]</w:t>
      </w:r>
    </w:p>
  </w:footnote>
  <w:footnote w:id="5">
    <w:p w:rsidR="00361014" w:rsidRPr="00202C01" w:rsidRDefault="00361014" w:rsidP="003B429A">
      <w:pPr>
        <w:pStyle w:val="a4"/>
      </w:pPr>
      <w:r>
        <w:rPr>
          <w:rStyle w:val="a6"/>
        </w:rPr>
        <w:footnoteRef/>
      </w:r>
      <w:r w:rsidRPr="00D7072A">
        <w:rPr>
          <w:lang w:val="en-US"/>
        </w:rPr>
        <w:t xml:space="preserve"> </w:t>
      </w:r>
      <w:proofErr w:type="spellStart"/>
      <w:r>
        <w:rPr>
          <w:lang w:val="en-US"/>
        </w:rPr>
        <w:t>Matthee</w:t>
      </w:r>
      <w:proofErr w:type="spellEnd"/>
      <w:r w:rsidRPr="006D186C">
        <w:rPr>
          <w:lang w:val="en-US"/>
        </w:rPr>
        <w:t xml:space="preserve"> </w:t>
      </w:r>
      <w:r>
        <w:rPr>
          <w:lang w:val="en-US"/>
        </w:rPr>
        <w:t xml:space="preserve">R. </w:t>
      </w:r>
      <w:r w:rsidRPr="00D7072A">
        <w:rPr>
          <w:lang w:val="en-US"/>
        </w:rPr>
        <w:t xml:space="preserve">Anti-Ottoman politics and transit </w:t>
      </w:r>
      <w:proofErr w:type="gramStart"/>
      <w:r w:rsidRPr="00D7072A">
        <w:rPr>
          <w:lang w:val="en-US"/>
        </w:rPr>
        <w:t>rights :</w:t>
      </w:r>
      <w:proofErr w:type="gramEnd"/>
      <w:r w:rsidRPr="00D7072A">
        <w:rPr>
          <w:lang w:val="en-US"/>
        </w:rPr>
        <w:t xml:space="preserve"> The seventeenth-century trade in silk between </w:t>
      </w:r>
      <w:proofErr w:type="spellStart"/>
      <w:r w:rsidRPr="00D7072A">
        <w:rPr>
          <w:lang w:val="en-US"/>
        </w:rPr>
        <w:t>Safavid</w:t>
      </w:r>
      <w:proofErr w:type="spellEnd"/>
      <w:r w:rsidRPr="00D7072A">
        <w:rPr>
          <w:lang w:val="en-US"/>
        </w:rPr>
        <w:t xml:space="preserve"> Iran and Muscovy</w:t>
      </w:r>
      <w:r>
        <w:rPr>
          <w:lang w:val="en-US"/>
        </w:rPr>
        <w:t xml:space="preserve"> //</w:t>
      </w:r>
      <w:r w:rsidRPr="00202C01">
        <w:rPr>
          <w:lang w:val="en-US"/>
        </w:rPr>
        <w:t xml:space="preserve">Cahiers du Monde </w:t>
      </w:r>
      <w:proofErr w:type="spellStart"/>
      <w:r w:rsidRPr="00202C01">
        <w:rPr>
          <w:lang w:val="en-US"/>
        </w:rPr>
        <w:t>Russe</w:t>
      </w:r>
      <w:proofErr w:type="spellEnd"/>
      <w:r w:rsidRPr="00202C01">
        <w:rPr>
          <w:lang w:val="en-US"/>
        </w:rPr>
        <w:t xml:space="preserve">. </w:t>
      </w:r>
      <w:r>
        <w:t xml:space="preserve">1994. </w:t>
      </w:r>
      <w:proofErr w:type="gramStart"/>
      <w:r>
        <w:rPr>
          <w:lang w:val="en-US"/>
        </w:rPr>
        <w:t>Vol</w:t>
      </w:r>
      <w:r w:rsidRPr="00202C01">
        <w:t>. 35.</w:t>
      </w:r>
      <w:proofErr w:type="gramEnd"/>
      <w:r w:rsidRPr="00202C01">
        <w:t xml:space="preserve"> </w:t>
      </w:r>
      <w:proofErr w:type="gramStart"/>
      <w:r>
        <w:rPr>
          <w:lang w:val="en-US"/>
        </w:rPr>
        <w:t>Issue</w:t>
      </w:r>
      <w:r w:rsidRPr="00202C01">
        <w:t xml:space="preserve"> 4.</w:t>
      </w:r>
      <w:proofErr w:type="gramEnd"/>
      <w:r w:rsidRPr="00202C01">
        <w:t xml:space="preserve">  </w:t>
      </w:r>
      <w:r>
        <w:t>p</w:t>
      </w:r>
      <w:r w:rsidRPr="00202C01">
        <w:t xml:space="preserve">. 739-761 </w:t>
      </w:r>
      <w:r>
        <w:rPr>
          <w:lang w:val="en-US"/>
        </w:rPr>
        <w:t>URL</w:t>
      </w:r>
      <w:r w:rsidRPr="00202C01">
        <w:t>: [</w:t>
      </w:r>
      <w:r w:rsidRPr="00D14D2B">
        <w:t>Дата</w:t>
      </w:r>
      <w:r w:rsidRPr="00202C01">
        <w:t xml:space="preserve"> </w:t>
      </w:r>
      <w:r w:rsidRPr="00D14D2B">
        <w:t>обращения</w:t>
      </w:r>
      <w:r w:rsidRPr="00202C01">
        <w:t>: 31.03.2018]</w:t>
      </w:r>
    </w:p>
  </w:footnote>
  <w:footnote w:id="6">
    <w:p w:rsidR="00361014" w:rsidRDefault="00361014" w:rsidP="003B429A">
      <w:pPr>
        <w:pStyle w:val="a4"/>
      </w:pPr>
      <w:r>
        <w:rPr>
          <w:rStyle w:val="a6"/>
        </w:rPr>
        <w:footnoteRef/>
      </w:r>
      <w:r>
        <w:t xml:space="preserve"> </w:t>
      </w:r>
      <w:r w:rsidRPr="00762A2E">
        <w:t>Имам Хомейни. Путь к свободе. Второе изд</w:t>
      </w:r>
      <w:r>
        <w:t>ание. – М.: «</w:t>
      </w:r>
      <w:proofErr w:type="gramStart"/>
      <w:r>
        <w:t>Палея-Мишин</w:t>
      </w:r>
      <w:proofErr w:type="gramEnd"/>
      <w:r>
        <w:t>», 1999</w:t>
      </w:r>
      <w:r w:rsidRPr="00D7072A">
        <w:t>.</w:t>
      </w:r>
      <w:r>
        <w:t xml:space="preserve"> – 432 с. </w:t>
      </w:r>
      <w:r w:rsidRPr="00D14D2B">
        <w:t xml:space="preserve">[Дата обращения: </w:t>
      </w:r>
      <w:r>
        <w:t>13.04</w:t>
      </w:r>
      <w:r w:rsidRPr="00D14D2B">
        <w:t>.2018]</w:t>
      </w:r>
      <w:r>
        <w:t xml:space="preserve"> </w:t>
      </w:r>
    </w:p>
  </w:footnote>
  <w:footnote w:id="7">
    <w:p w:rsidR="00361014" w:rsidRPr="00F445C3" w:rsidRDefault="00361014" w:rsidP="003B429A">
      <w:pPr>
        <w:pStyle w:val="a4"/>
        <w:rPr>
          <w:lang w:val="en-US"/>
        </w:rPr>
      </w:pPr>
      <w:r>
        <w:rPr>
          <w:rStyle w:val="a6"/>
        </w:rPr>
        <w:footnoteRef/>
      </w:r>
      <w:r>
        <w:t xml:space="preserve"> </w:t>
      </w:r>
      <w:r w:rsidRPr="007B5922">
        <w:t>Густерин П.В. Йемен в переходный период. На пути к миру или распаду? Саарбрюккен</w:t>
      </w:r>
      <w:r w:rsidRPr="00F445C3">
        <w:rPr>
          <w:lang w:val="en-US"/>
        </w:rPr>
        <w:t xml:space="preserve">: </w:t>
      </w:r>
      <w:proofErr w:type="gramStart"/>
      <w:r w:rsidRPr="00F445C3">
        <w:rPr>
          <w:lang w:val="en-US"/>
        </w:rPr>
        <w:t>Lambert Academic Publishing, 2014.</w:t>
      </w:r>
      <w:proofErr w:type="gramEnd"/>
      <w:r w:rsidRPr="00F445C3">
        <w:rPr>
          <w:lang w:val="en-US"/>
        </w:rPr>
        <w:t xml:space="preserve"> — 60 </w:t>
      </w:r>
      <w:r w:rsidRPr="007B5922">
        <w:t>с</w:t>
      </w:r>
      <w:r w:rsidRPr="00F445C3">
        <w:rPr>
          <w:lang w:val="en-US"/>
        </w:rPr>
        <w:t>. [</w:t>
      </w:r>
      <w:r w:rsidRPr="00D14D2B">
        <w:t>Дата</w:t>
      </w:r>
      <w:r w:rsidRPr="00F445C3">
        <w:rPr>
          <w:lang w:val="en-US"/>
        </w:rPr>
        <w:t xml:space="preserve"> </w:t>
      </w:r>
      <w:r w:rsidRPr="00D14D2B">
        <w:t>обращения</w:t>
      </w:r>
      <w:r w:rsidRPr="00F445C3">
        <w:rPr>
          <w:lang w:val="en-US"/>
        </w:rPr>
        <w:t>: 29.03.2018]</w:t>
      </w:r>
    </w:p>
  </w:footnote>
  <w:footnote w:id="8">
    <w:p w:rsidR="00361014" w:rsidRPr="0049646D" w:rsidRDefault="00361014" w:rsidP="008177EA">
      <w:pPr>
        <w:pStyle w:val="a4"/>
        <w:rPr>
          <w:lang w:val="en-US"/>
        </w:rPr>
      </w:pPr>
      <w:r>
        <w:rPr>
          <w:rStyle w:val="a6"/>
        </w:rPr>
        <w:footnoteRef/>
      </w:r>
      <w:r>
        <w:rPr>
          <w:lang w:val="en-US"/>
        </w:rPr>
        <w:t xml:space="preserve"> </w:t>
      </w:r>
      <w:proofErr w:type="spellStart"/>
      <w:r w:rsidRPr="00534935">
        <w:rPr>
          <w:lang w:val="en-US"/>
        </w:rPr>
        <w:t>Omelicheva</w:t>
      </w:r>
      <w:proofErr w:type="spellEnd"/>
      <w:r>
        <w:rPr>
          <w:lang w:val="en-US"/>
        </w:rPr>
        <w:t xml:space="preserve"> M</w:t>
      </w:r>
      <w:r w:rsidRPr="00534935">
        <w:rPr>
          <w:lang w:val="en-US"/>
        </w:rPr>
        <w:t>.</w:t>
      </w:r>
      <w:r>
        <w:rPr>
          <w:lang w:val="en-US"/>
        </w:rPr>
        <w:t xml:space="preserve"> Y.</w:t>
      </w:r>
      <w:r w:rsidRPr="00534935">
        <w:rPr>
          <w:lang w:val="en-US"/>
        </w:rPr>
        <w:t xml:space="preserve"> Russia's Foreign Policy toward Iran: A C</w:t>
      </w:r>
      <w:r w:rsidR="00F445C3">
        <w:rPr>
          <w:lang w:val="en-US"/>
        </w:rPr>
        <w:t>ritical Geopolitics Perspective</w:t>
      </w:r>
      <w:r w:rsidRPr="00534935">
        <w:rPr>
          <w:lang w:val="en-US"/>
        </w:rPr>
        <w:t xml:space="preserve"> //</w:t>
      </w:r>
      <w:r>
        <w:rPr>
          <w:lang w:val="en-US"/>
        </w:rPr>
        <w:t xml:space="preserve"> </w:t>
      </w:r>
      <w:r w:rsidRPr="00202C01">
        <w:rPr>
          <w:lang w:val="en-US"/>
        </w:rPr>
        <w:t>Journal of Balkan and Near Eastern Studies</w:t>
      </w:r>
      <w:r>
        <w:rPr>
          <w:lang w:val="en-US"/>
        </w:rPr>
        <w:t xml:space="preserve">. </w:t>
      </w:r>
      <w:r w:rsidRPr="0049646D">
        <w:rPr>
          <w:lang w:val="en-US"/>
        </w:rPr>
        <w:t xml:space="preserve">2012. </w:t>
      </w:r>
      <w:r>
        <w:rPr>
          <w:lang w:val="en-US"/>
        </w:rPr>
        <w:t>Vol</w:t>
      </w:r>
      <w:r w:rsidRPr="0049646D">
        <w:rPr>
          <w:lang w:val="en-US"/>
        </w:rPr>
        <w:t xml:space="preserve">. 14. </w:t>
      </w:r>
      <w:proofErr w:type="gramStart"/>
      <w:r>
        <w:rPr>
          <w:lang w:val="en-US"/>
        </w:rPr>
        <w:t>Issue</w:t>
      </w:r>
      <w:r w:rsidRPr="0049646D">
        <w:rPr>
          <w:lang w:val="en-US"/>
        </w:rPr>
        <w:t xml:space="preserve"> 3.</w:t>
      </w:r>
      <w:proofErr w:type="gramEnd"/>
      <w:r w:rsidRPr="0049646D">
        <w:rPr>
          <w:lang w:val="en-US"/>
        </w:rPr>
        <w:t xml:space="preserve"> </w:t>
      </w:r>
      <w:r>
        <w:rPr>
          <w:lang w:val="en-US"/>
        </w:rPr>
        <w:t>p</w:t>
      </w:r>
      <w:r w:rsidRPr="0049646D">
        <w:rPr>
          <w:lang w:val="en-US"/>
        </w:rPr>
        <w:t>. 331-344  [</w:t>
      </w:r>
      <w:r w:rsidRPr="00D14D2B">
        <w:t>Дата</w:t>
      </w:r>
      <w:r w:rsidRPr="0049646D">
        <w:rPr>
          <w:lang w:val="en-US"/>
        </w:rPr>
        <w:t xml:space="preserve"> </w:t>
      </w:r>
      <w:r w:rsidRPr="00D14D2B">
        <w:t>обращения</w:t>
      </w:r>
      <w:r w:rsidRPr="0049646D">
        <w:rPr>
          <w:lang w:val="en-US"/>
        </w:rPr>
        <w:t>: 15.04.2018]</w:t>
      </w:r>
    </w:p>
  </w:footnote>
  <w:footnote w:id="9">
    <w:p w:rsidR="00361014" w:rsidRPr="0049646D" w:rsidRDefault="00361014" w:rsidP="003B429A">
      <w:pPr>
        <w:pStyle w:val="a4"/>
        <w:rPr>
          <w:lang w:val="en-US"/>
        </w:rPr>
      </w:pPr>
      <w:r>
        <w:rPr>
          <w:rStyle w:val="a6"/>
        </w:rPr>
        <w:footnoteRef/>
      </w:r>
      <w:r w:rsidRPr="00202C01">
        <w:rPr>
          <w:lang w:val="en-US"/>
        </w:rPr>
        <w:t xml:space="preserve"> </w:t>
      </w:r>
      <w:proofErr w:type="spellStart"/>
      <w:r w:rsidRPr="00534935">
        <w:rPr>
          <w:lang w:val="en-US"/>
        </w:rPr>
        <w:t>Lohmann</w:t>
      </w:r>
      <w:proofErr w:type="spellEnd"/>
      <w:r w:rsidRPr="00202C01">
        <w:rPr>
          <w:lang w:val="en-US"/>
        </w:rPr>
        <w:t xml:space="preserve"> </w:t>
      </w:r>
      <w:r>
        <w:rPr>
          <w:lang w:val="en-US"/>
        </w:rPr>
        <w:t>S</w:t>
      </w:r>
      <w:r w:rsidRPr="00202C01">
        <w:rPr>
          <w:lang w:val="en-US"/>
        </w:rPr>
        <w:t xml:space="preserve">. </w:t>
      </w:r>
      <w:r w:rsidRPr="00534935">
        <w:rPr>
          <w:lang w:val="en-US"/>
        </w:rPr>
        <w:t>The convergence of transatlant</w:t>
      </w:r>
      <w:r w:rsidR="00F445C3">
        <w:rPr>
          <w:lang w:val="en-US"/>
        </w:rPr>
        <w:t>ic sanction policy against Iran</w:t>
      </w:r>
      <w:r w:rsidRPr="00534935">
        <w:rPr>
          <w:lang w:val="en-US"/>
        </w:rPr>
        <w:t xml:space="preserve"> // </w:t>
      </w:r>
      <w:r w:rsidRPr="008177EA">
        <w:rPr>
          <w:lang w:val="en-US"/>
        </w:rPr>
        <w:t>Cambridge Review of International Affairs</w:t>
      </w:r>
      <w:r>
        <w:rPr>
          <w:lang w:val="en-US"/>
        </w:rPr>
        <w:t xml:space="preserve">. </w:t>
      </w:r>
      <w:r w:rsidRPr="0049646D">
        <w:rPr>
          <w:lang w:val="en-US"/>
        </w:rPr>
        <w:t xml:space="preserve">2016. </w:t>
      </w:r>
      <w:r>
        <w:rPr>
          <w:lang w:val="en-US"/>
        </w:rPr>
        <w:t>Vol</w:t>
      </w:r>
      <w:r w:rsidRPr="0049646D">
        <w:rPr>
          <w:lang w:val="en-US"/>
        </w:rPr>
        <w:t xml:space="preserve">. 29. </w:t>
      </w:r>
      <w:proofErr w:type="gramStart"/>
      <w:r>
        <w:rPr>
          <w:lang w:val="en-US"/>
        </w:rPr>
        <w:t>Issue</w:t>
      </w:r>
      <w:r w:rsidRPr="0049646D">
        <w:rPr>
          <w:lang w:val="en-US"/>
        </w:rPr>
        <w:t xml:space="preserve"> 3.</w:t>
      </w:r>
      <w:proofErr w:type="gramEnd"/>
      <w:r w:rsidRPr="0049646D">
        <w:rPr>
          <w:lang w:val="en-US"/>
        </w:rPr>
        <w:t xml:space="preserve"> </w:t>
      </w:r>
      <w:r>
        <w:rPr>
          <w:lang w:val="en-US"/>
        </w:rPr>
        <w:t>p</w:t>
      </w:r>
      <w:r w:rsidRPr="0049646D">
        <w:rPr>
          <w:lang w:val="en-US"/>
        </w:rPr>
        <w:t>. 930-951 [</w:t>
      </w:r>
      <w:r w:rsidRPr="00D14D2B">
        <w:t>Дата</w:t>
      </w:r>
      <w:r w:rsidRPr="0049646D">
        <w:rPr>
          <w:lang w:val="en-US"/>
        </w:rPr>
        <w:t xml:space="preserve"> </w:t>
      </w:r>
      <w:r w:rsidRPr="00D14D2B">
        <w:t>обращения</w:t>
      </w:r>
      <w:r w:rsidRPr="0049646D">
        <w:rPr>
          <w:lang w:val="en-US"/>
        </w:rPr>
        <w:t>: 17.04.2018]</w:t>
      </w:r>
    </w:p>
  </w:footnote>
  <w:footnote w:id="10">
    <w:p w:rsidR="00361014" w:rsidRPr="0049646D" w:rsidRDefault="00361014" w:rsidP="003B429A">
      <w:pPr>
        <w:pStyle w:val="a4"/>
        <w:rPr>
          <w:lang w:val="en-US"/>
        </w:rPr>
      </w:pPr>
      <w:r>
        <w:rPr>
          <w:rStyle w:val="a6"/>
        </w:rPr>
        <w:footnoteRef/>
      </w:r>
      <w:r>
        <w:rPr>
          <w:lang w:val="en-US"/>
        </w:rPr>
        <w:t xml:space="preserve"> </w:t>
      </w:r>
      <w:proofErr w:type="spellStart"/>
      <w:r w:rsidRPr="00907EC4">
        <w:rPr>
          <w:lang w:val="en-US"/>
        </w:rPr>
        <w:t>Fahimirad</w:t>
      </w:r>
      <w:proofErr w:type="spellEnd"/>
      <w:r w:rsidRPr="00907EC4">
        <w:rPr>
          <w:lang w:val="en-US"/>
        </w:rPr>
        <w:t xml:space="preserve"> M. The Iran Deal: How the Legal Implementation of the Deal puts the United States at a Disadvantage both Economically and in Influencing the Future of Iran's Business Transactions // Northwestern Journal of International Law &amp; Business. </w:t>
      </w:r>
      <w:r w:rsidRPr="0049646D">
        <w:rPr>
          <w:lang w:val="en-US"/>
        </w:rPr>
        <w:t xml:space="preserve">2017. </w:t>
      </w:r>
      <w:r w:rsidRPr="00907EC4">
        <w:rPr>
          <w:lang w:val="en-US"/>
        </w:rPr>
        <w:t>Vol</w:t>
      </w:r>
      <w:r w:rsidRPr="0049646D">
        <w:rPr>
          <w:lang w:val="en-US"/>
        </w:rPr>
        <w:t xml:space="preserve">. 37. </w:t>
      </w:r>
      <w:proofErr w:type="gramStart"/>
      <w:r w:rsidRPr="00907EC4">
        <w:rPr>
          <w:lang w:val="en-US"/>
        </w:rPr>
        <w:t>Issue</w:t>
      </w:r>
      <w:r w:rsidRPr="0049646D">
        <w:rPr>
          <w:lang w:val="en-US"/>
        </w:rPr>
        <w:t xml:space="preserve"> 2.</w:t>
      </w:r>
      <w:proofErr w:type="gramEnd"/>
      <w:r w:rsidRPr="0049646D">
        <w:rPr>
          <w:lang w:val="en-US"/>
        </w:rPr>
        <w:t xml:space="preserve"> </w:t>
      </w:r>
      <w:r w:rsidRPr="00907EC4">
        <w:rPr>
          <w:lang w:val="en-US"/>
        </w:rPr>
        <w:t>p</w:t>
      </w:r>
      <w:r w:rsidRPr="0049646D">
        <w:rPr>
          <w:lang w:val="en-US"/>
        </w:rPr>
        <w:t>. 301-320 [</w:t>
      </w:r>
      <w:r w:rsidRPr="00DD5EB8">
        <w:t>Дата</w:t>
      </w:r>
      <w:r w:rsidRPr="0049646D">
        <w:rPr>
          <w:lang w:val="en-US"/>
        </w:rPr>
        <w:t xml:space="preserve"> </w:t>
      </w:r>
      <w:r w:rsidRPr="00DD5EB8">
        <w:t>обращения</w:t>
      </w:r>
      <w:r w:rsidRPr="0049646D">
        <w:rPr>
          <w:lang w:val="en-US"/>
        </w:rPr>
        <w:t>: 17.04.2018]</w:t>
      </w:r>
    </w:p>
  </w:footnote>
  <w:footnote w:id="11">
    <w:p w:rsidR="00361014" w:rsidRPr="00F175FA" w:rsidRDefault="00361014" w:rsidP="003B429A">
      <w:pPr>
        <w:pStyle w:val="a4"/>
      </w:pPr>
      <w:r>
        <w:rPr>
          <w:rStyle w:val="a6"/>
        </w:rPr>
        <w:footnoteRef/>
      </w:r>
      <w:r>
        <w:rPr>
          <w:lang w:val="en-US"/>
        </w:rPr>
        <w:t xml:space="preserve"> </w:t>
      </w:r>
      <w:r w:rsidRPr="00F175FA">
        <w:rPr>
          <w:lang w:val="en-US"/>
        </w:rPr>
        <w:t>Bronson R.</w:t>
      </w:r>
      <w:r w:rsidR="00F445C3">
        <w:rPr>
          <w:lang w:val="en-US"/>
        </w:rPr>
        <w:t xml:space="preserve"> Power shift in the Middle East</w:t>
      </w:r>
      <w:r w:rsidRPr="00F175FA">
        <w:rPr>
          <w:lang w:val="en-US"/>
        </w:rPr>
        <w:t xml:space="preserve"> // Bulletin of the Atomic Scientists. </w:t>
      </w:r>
      <w:r>
        <w:t>2016.</w:t>
      </w:r>
      <w:r w:rsidRPr="00F175FA">
        <w:t xml:space="preserve"> </w:t>
      </w:r>
      <w:proofErr w:type="gramStart"/>
      <w:r w:rsidRPr="00F175FA">
        <w:rPr>
          <w:lang w:val="en-US"/>
        </w:rPr>
        <w:t>Vol</w:t>
      </w:r>
      <w:r w:rsidRPr="00F175FA">
        <w:t>. 72.</w:t>
      </w:r>
      <w:proofErr w:type="gramEnd"/>
      <w:r w:rsidRPr="00F175FA">
        <w:t xml:space="preserve"> </w:t>
      </w:r>
      <w:proofErr w:type="gramStart"/>
      <w:r w:rsidRPr="00F175FA">
        <w:rPr>
          <w:lang w:val="en-US"/>
        </w:rPr>
        <w:t>Issue</w:t>
      </w:r>
      <w:r w:rsidRPr="00F175FA">
        <w:t xml:space="preserve"> 1.</w:t>
      </w:r>
      <w:proofErr w:type="gramEnd"/>
      <w:r w:rsidRPr="00F175FA">
        <w:t xml:space="preserve"> </w:t>
      </w:r>
      <w:r w:rsidRPr="00F175FA">
        <w:rPr>
          <w:lang w:val="en-US"/>
        </w:rPr>
        <w:t>p</w:t>
      </w:r>
      <w:r w:rsidRPr="00F175FA">
        <w:t>. 10-15 [</w:t>
      </w:r>
      <w:r w:rsidRPr="00DD5EB8">
        <w:t>Дата</w:t>
      </w:r>
      <w:r w:rsidRPr="00F175FA">
        <w:t xml:space="preserve"> </w:t>
      </w:r>
      <w:r w:rsidRPr="00DD5EB8">
        <w:t>обращения</w:t>
      </w:r>
      <w:r w:rsidRPr="00F175FA">
        <w:t>: 17.04.2018]</w:t>
      </w:r>
    </w:p>
  </w:footnote>
  <w:footnote w:id="12">
    <w:p w:rsidR="00361014" w:rsidRDefault="00361014" w:rsidP="003B429A">
      <w:pPr>
        <w:pStyle w:val="a4"/>
      </w:pPr>
      <w:r>
        <w:rPr>
          <w:rStyle w:val="a6"/>
        </w:rPr>
        <w:footnoteRef/>
      </w:r>
      <w:r>
        <w:t xml:space="preserve"> </w:t>
      </w:r>
      <w:r w:rsidRPr="00EA66A3">
        <w:rPr>
          <w:bCs/>
        </w:rPr>
        <w:t>«Новая «большая игра»: как приход Китая в Афганистан затронет и</w:t>
      </w:r>
      <w:r w:rsidR="00F445C3">
        <w:rPr>
          <w:bCs/>
        </w:rPr>
        <w:t>нтересы США и России</w:t>
      </w:r>
      <w:r w:rsidRPr="00EA66A3">
        <w:rPr>
          <w:bCs/>
        </w:rPr>
        <w:t xml:space="preserve"> //</w:t>
      </w:r>
      <w:r>
        <w:rPr>
          <w:bCs/>
          <w:lang w:val="en-US"/>
        </w:rPr>
        <w:t>Russia</w:t>
      </w:r>
      <w:r w:rsidRPr="00F175FA">
        <w:rPr>
          <w:bCs/>
        </w:rPr>
        <w:t xml:space="preserve"> </w:t>
      </w:r>
      <w:r>
        <w:rPr>
          <w:bCs/>
          <w:lang w:val="en-US"/>
        </w:rPr>
        <w:t>Today</w:t>
      </w:r>
      <w:r w:rsidRPr="00F175FA">
        <w:rPr>
          <w:bCs/>
        </w:rPr>
        <w:t>. 27.12.2017.</w:t>
      </w:r>
      <w:r w:rsidRPr="00EA66A3">
        <w:rPr>
          <w:bCs/>
        </w:rPr>
        <w:t xml:space="preserve"> </w:t>
      </w:r>
      <w:r w:rsidRPr="00EA66A3">
        <w:rPr>
          <w:bCs/>
          <w:lang w:val="en-US"/>
        </w:rPr>
        <w:t>URL</w:t>
      </w:r>
      <w:r w:rsidRPr="00EA66A3">
        <w:rPr>
          <w:bCs/>
        </w:rPr>
        <w:t xml:space="preserve">: </w:t>
      </w:r>
      <w:r w:rsidRPr="00DD5EB8">
        <w:rPr>
          <w:bCs/>
        </w:rPr>
        <w:t>https://russian.rt.com/world/article/464907-kitai-vliyanie-afganistan-ssha-rossiya</w:t>
      </w:r>
      <w:r>
        <w:rPr>
          <w:bCs/>
        </w:rPr>
        <w:t xml:space="preserve"> </w:t>
      </w:r>
      <w:r w:rsidRPr="00DD5EB8">
        <w:rPr>
          <w:bCs/>
        </w:rPr>
        <w:t xml:space="preserve">[Дата обращения: </w:t>
      </w:r>
      <w:r>
        <w:rPr>
          <w:bCs/>
        </w:rPr>
        <w:t>03.05</w:t>
      </w:r>
      <w:r w:rsidRPr="00DD5EB8">
        <w:rPr>
          <w:bCs/>
        </w:rPr>
        <w:t>.2018]</w:t>
      </w:r>
    </w:p>
  </w:footnote>
  <w:footnote w:id="13">
    <w:p w:rsidR="00361014" w:rsidRDefault="00361014" w:rsidP="003B429A">
      <w:pPr>
        <w:pStyle w:val="a4"/>
      </w:pPr>
      <w:r>
        <w:rPr>
          <w:rStyle w:val="a6"/>
        </w:rPr>
        <w:footnoteRef/>
      </w:r>
      <w:r>
        <w:t xml:space="preserve"> </w:t>
      </w:r>
      <w:r w:rsidR="00F445C3">
        <w:t>Иран и Россия в Афганистане</w:t>
      </w:r>
      <w:r w:rsidRPr="00D233AF">
        <w:t xml:space="preserve"> // </w:t>
      </w:r>
      <w:r>
        <w:rPr>
          <w:lang w:val="en-US"/>
        </w:rPr>
        <w:t>Iranian</w:t>
      </w:r>
      <w:r w:rsidRPr="00F175FA">
        <w:t xml:space="preserve"> </w:t>
      </w:r>
      <w:r>
        <w:rPr>
          <w:lang w:val="en-US"/>
        </w:rPr>
        <w:t>International</w:t>
      </w:r>
      <w:r w:rsidRPr="00F175FA">
        <w:t xml:space="preserve"> </w:t>
      </w:r>
      <w:r>
        <w:rPr>
          <w:lang w:val="en-US"/>
        </w:rPr>
        <w:t>Relations</w:t>
      </w:r>
      <w:r w:rsidRPr="00F175FA">
        <w:t xml:space="preserve"> </w:t>
      </w:r>
      <w:r>
        <w:rPr>
          <w:lang w:val="en-US"/>
        </w:rPr>
        <w:t>Journal</w:t>
      </w:r>
      <w:r w:rsidRPr="00F175FA">
        <w:t xml:space="preserve">. </w:t>
      </w:r>
      <w:r w:rsidRPr="00907EC4">
        <w:t xml:space="preserve">02.11.1396 </w:t>
      </w:r>
      <w:r w:rsidRPr="00D233AF">
        <w:rPr>
          <w:lang w:val="en-US"/>
        </w:rPr>
        <w:t>URL</w:t>
      </w:r>
      <w:r w:rsidRPr="00D233AF">
        <w:t xml:space="preserve">: </w:t>
      </w:r>
      <w:r w:rsidRPr="00DD5EB8">
        <w:t>http://iirjournal.ir/index.php/fa/گزارش/1244-ايران-و-روسيه-در-</w:t>
      </w:r>
      <w:r>
        <w:t xml:space="preserve"> </w:t>
      </w:r>
      <w:r w:rsidRPr="00DD5EB8">
        <w:t xml:space="preserve">[Дата обращения: </w:t>
      </w:r>
      <w:r>
        <w:t>03.05</w:t>
      </w:r>
      <w:r w:rsidRPr="00DD5EB8">
        <w:t>.2018]</w:t>
      </w:r>
    </w:p>
  </w:footnote>
  <w:footnote w:id="14">
    <w:p w:rsidR="00361014" w:rsidRDefault="00361014">
      <w:pPr>
        <w:pStyle w:val="a4"/>
      </w:pPr>
      <w:r>
        <w:rPr>
          <w:rStyle w:val="a6"/>
        </w:rPr>
        <w:footnoteRef/>
      </w:r>
      <w:r>
        <w:t xml:space="preserve"> </w:t>
      </w:r>
      <w:r w:rsidRPr="004F4821">
        <w:t xml:space="preserve">Военная доктрина Исламской Республики Иран // URL: </w:t>
      </w:r>
      <w:r w:rsidRPr="00DD5EB8">
        <w:t>http://iranprimer.usip.org/resource/irans-military-doctrine</w:t>
      </w:r>
      <w:r>
        <w:t xml:space="preserve"> </w:t>
      </w:r>
      <w:r w:rsidRPr="00DD5EB8">
        <w:t xml:space="preserve">[Дата обращения: </w:t>
      </w:r>
      <w:r>
        <w:t>13.04</w:t>
      </w:r>
      <w:r w:rsidRPr="00DD5EB8">
        <w:t>.2018]</w:t>
      </w:r>
    </w:p>
  </w:footnote>
  <w:footnote w:id="15">
    <w:p w:rsidR="00361014" w:rsidRDefault="00361014">
      <w:pPr>
        <w:pStyle w:val="a4"/>
      </w:pPr>
      <w:r>
        <w:rPr>
          <w:rStyle w:val="a6"/>
        </w:rPr>
        <w:footnoteRef/>
      </w:r>
      <w:r>
        <w:t xml:space="preserve"> </w:t>
      </w:r>
      <w:r w:rsidRPr="004F4821">
        <w:t xml:space="preserve">Военная доктрина Российской Федерации // </w:t>
      </w:r>
      <w:r w:rsidRPr="004F4821">
        <w:rPr>
          <w:lang w:val="en-US"/>
        </w:rPr>
        <w:t>URL</w:t>
      </w:r>
      <w:r w:rsidRPr="004F4821">
        <w:t xml:space="preserve">: </w:t>
      </w:r>
      <w:r w:rsidRPr="00DD5EB8">
        <w:t>http://kremlin.ru/supplement/461</w:t>
      </w:r>
      <w:r>
        <w:t xml:space="preserve"> </w:t>
      </w:r>
      <w:r w:rsidRPr="00DD5EB8">
        <w:t xml:space="preserve">[Дата обращения: </w:t>
      </w:r>
      <w:r>
        <w:t>15.04</w:t>
      </w:r>
      <w:r w:rsidRPr="00DD5EB8">
        <w:t>.2018]</w:t>
      </w:r>
    </w:p>
  </w:footnote>
  <w:footnote w:id="16">
    <w:p w:rsidR="00361014" w:rsidRDefault="00361014">
      <w:pPr>
        <w:pStyle w:val="a4"/>
      </w:pPr>
      <w:r>
        <w:rPr>
          <w:rStyle w:val="a6"/>
        </w:rPr>
        <w:footnoteRef/>
      </w:r>
      <w:r>
        <w:t xml:space="preserve"> </w:t>
      </w:r>
      <w:r w:rsidRPr="004F4821">
        <w:t xml:space="preserve">Стратегия национальной безопасности Российской Федерации // </w:t>
      </w:r>
      <w:r w:rsidRPr="004F4821">
        <w:rPr>
          <w:lang w:val="en-US"/>
        </w:rPr>
        <w:t>URL</w:t>
      </w:r>
      <w:r w:rsidRPr="004F4821">
        <w:t xml:space="preserve">: </w:t>
      </w:r>
      <w:r w:rsidRPr="00DD5EB8">
        <w:t>http://www.consultant.ru/cons/cgi/online.cgi?req=doc&amp;base=LAW&amp;n=191669&amp;fld=134&amp;dst=100014,0&amp;rnd=0.617199957414371#07326361954564011</w:t>
      </w:r>
      <w:r>
        <w:t xml:space="preserve"> </w:t>
      </w:r>
      <w:r w:rsidRPr="00DD5EB8">
        <w:t xml:space="preserve">[Дата обращения: </w:t>
      </w:r>
      <w:r>
        <w:t>16.04</w:t>
      </w:r>
      <w:r w:rsidRPr="00DD5EB8">
        <w:t>.2018]</w:t>
      </w:r>
    </w:p>
  </w:footnote>
  <w:footnote w:id="17">
    <w:p w:rsidR="00361014" w:rsidRPr="00AD5205" w:rsidRDefault="00361014">
      <w:pPr>
        <w:pStyle w:val="a4"/>
        <w:rPr>
          <w:lang w:val="en-US"/>
        </w:rPr>
      </w:pPr>
      <w:r>
        <w:rPr>
          <w:rStyle w:val="a6"/>
        </w:rPr>
        <w:footnoteRef/>
      </w:r>
      <w:r w:rsidRPr="004F4821">
        <w:rPr>
          <w:lang w:val="en-US"/>
        </w:rPr>
        <w:t xml:space="preserve"> National Security Strategy of the United States of America // URL: </w:t>
      </w:r>
      <w:r w:rsidRPr="00AD5205">
        <w:rPr>
          <w:lang w:val="en-US"/>
        </w:rPr>
        <w:t>https://www.whitehouse.gov/wp-content/uploads/2017/12/NSS-Final-12-18-2017-0905.pdf</w:t>
      </w:r>
      <w:r>
        <w:rPr>
          <w:lang w:val="en-US"/>
        </w:rPr>
        <w:t xml:space="preserve"> </w:t>
      </w:r>
      <w:r w:rsidRPr="00AD5205">
        <w:rPr>
          <w:lang w:val="en-US"/>
        </w:rPr>
        <w:t>[</w:t>
      </w:r>
      <w:r w:rsidRPr="00AD5205">
        <w:t>Дата</w:t>
      </w:r>
      <w:r w:rsidRPr="00AD5205">
        <w:rPr>
          <w:lang w:val="en-US"/>
        </w:rPr>
        <w:t xml:space="preserve"> </w:t>
      </w:r>
      <w:r w:rsidRPr="00AD5205">
        <w:t>обращения</w:t>
      </w:r>
      <w:r w:rsidRPr="00AD5205">
        <w:rPr>
          <w:lang w:val="en-US"/>
        </w:rPr>
        <w:t xml:space="preserve">: </w:t>
      </w:r>
      <w:r>
        <w:rPr>
          <w:lang w:val="en-US"/>
        </w:rPr>
        <w:t>18</w:t>
      </w:r>
      <w:r w:rsidRPr="00AD5205">
        <w:rPr>
          <w:lang w:val="en-US"/>
        </w:rPr>
        <w:t>.04.2018]</w:t>
      </w:r>
    </w:p>
  </w:footnote>
  <w:footnote w:id="18">
    <w:p w:rsidR="00361014" w:rsidRPr="00C5413A" w:rsidRDefault="00361014" w:rsidP="00B0618A">
      <w:pPr>
        <w:pStyle w:val="a4"/>
      </w:pPr>
      <w:r>
        <w:rPr>
          <w:rStyle w:val="a6"/>
        </w:rPr>
        <w:footnoteRef/>
      </w:r>
      <w:r w:rsidRPr="00C5413A">
        <w:t xml:space="preserve"> </w:t>
      </w:r>
      <w:r w:rsidR="00C5413A" w:rsidRPr="00C5413A">
        <w:t>Сажин В.И., Бондарь Ю.М. Военная мощь Исламской Республики Иран. – М.: Издательство Московского университета, 2014.</w:t>
      </w:r>
      <w:r w:rsidR="00C5413A">
        <w:t xml:space="preserve"> с.14</w:t>
      </w:r>
      <w:r w:rsidR="00C5413A" w:rsidRPr="00C5413A">
        <w:t xml:space="preserve"> </w:t>
      </w:r>
      <w:r w:rsidRPr="00C5413A">
        <w:t>[</w:t>
      </w:r>
      <w:r>
        <w:t>Дата</w:t>
      </w:r>
      <w:r w:rsidRPr="00C5413A">
        <w:t xml:space="preserve"> </w:t>
      </w:r>
      <w:r>
        <w:t>обращения</w:t>
      </w:r>
      <w:r w:rsidRPr="00C5413A">
        <w:t>: 11.04.2018]</w:t>
      </w:r>
    </w:p>
    <w:p w:rsidR="00361014" w:rsidRPr="00C5413A" w:rsidRDefault="00361014">
      <w:pPr>
        <w:pStyle w:val="a4"/>
      </w:pPr>
    </w:p>
  </w:footnote>
  <w:footnote w:id="19">
    <w:p w:rsidR="00361014" w:rsidRDefault="00361014">
      <w:pPr>
        <w:pStyle w:val="a4"/>
      </w:pPr>
      <w:r>
        <w:rPr>
          <w:rStyle w:val="a6"/>
        </w:rPr>
        <w:footnoteRef/>
      </w:r>
      <w:r>
        <w:t xml:space="preserve"> </w:t>
      </w:r>
      <w:proofErr w:type="spellStart"/>
      <w:r w:rsidRPr="00361014">
        <w:t>Прозоров</w:t>
      </w:r>
      <w:proofErr w:type="spellEnd"/>
      <w:r w:rsidRPr="00361014">
        <w:t xml:space="preserve"> С. </w:t>
      </w:r>
      <w:r>
        <w:t>М</w:t>
      </w:r>
      <w:r w:rsidRPr="00361014">
        <w:t>. Шиитская (</w:t>
      </w:r>
      <w:proofErr w:type="spellStart"/>
      <w:r w:rsidRPr="00361014">
        <w:t>имамит</w:t>
      </w:r>
      <w:r w:rsidR="00F445C3">
        <w:t>ская</w:t>
      </w:r>
      <w:proofErr w:type="spellEnd"/>
      <w:r w:rsidR="00F445C3">
        <w:t>) доктрина верховной власти</w:t>
      </w:r>
      <w:r w:rsidRPr="00361014">
        <w:t xml:space="preserve"> //</w:t>
      </w:r>
      <w:r>
        <w:t xml:space="preserve"> </w:t>
      </w:r>
      <w:r w:rsidRPr="00361014">
        <w:t xml:space="preserve">Ислам. Религия, общество, государство. </w:t>
      </w:r>
      <w:r>
        <w:t>– М.</w:t>
      </w:r>
      <w:r w:rsidRPr="00DD5EB8">
        <w:t xml:space="preserve">: </w:t>
      </w:r>
      <w:r w:rsidRPr="00361014">
        <w:t>Наука, 1984.</w:t>
      </w:r>
      <w:r>
        <w:t xml:space="preserve"> с. 210</w:t>
      </w:r>
      <w:r w:rsidR="00335981">
        <w:t xml:space="preserve"> [Дата обращения: 13</w:t>
      </w:r>
      <w:r w:rsidR="00335981" w:rsidRPr="00335981">
        <w:t>.04.2018]</w:t>
      </w:r>
    </w:p>
  </w:footnote>
  <w:footnote w:id="20">
    <w:p w:rsidR="00361014" w:rsidRDefault="00361014">
      <w:pPr>
        <w:pStyle w:val="a4"/>
      </w:pPr>
      <w:r>
        <w:rPr>
          <w:rStyle w:val="a6"/>
        </w:rPr>
        <w:footnoteRef/>
      </w:r>
      <w:r w:rsidRPr="00361014">
        <w:t xml:space="preserve"> </w:t>
      </w:r>
      <w:r w:rsidRPr="00DD5EB8">
        <w:t>Военная</w:t>
      </w:r>
      <w:r w:rsidRPr="00361014">
        <w:t xml:space="preserve"> </w:t>
      </w:r>
      <w:r w:rsidRPr="00DD5EB8">
        <w:t>доктрина</w:t>
      </w:r>
      <w:r w:rsidRPr="00361014">
        <w:t xml:space="preserve"> </w:t>
      </w:r>
      <w:r w:rsidRPr="00DD5EB8">
        <w:t>Исламской</w:t>
      </w:r>
      <w:r w:rsidRPr="00361014">
        <w:t xml:space="preserve"> </w:t>
      </w:r>
      <w:r w:rsidRPr="00DD5EB8">
        <w:t>Республики</w:t>
      </w:r>
      <w:r w:rsidRPr="00361014">
        <w:t xml:space="preserve"> </w:t>
      </w:r>
      <w:r w:rsidRPr="00DD5EB8">
        <w:t>Иран</w:t>
      </w:r>
      <w:r w:rsidRPr="00361014">
        <w:t xml:space="preserve"> // </w:t>
      </w:r>
      <w:r w:rsidRPr="00824B84">
        <w:rPr>
          <w:lang w:val="en-US"/>
        </w:rPr>
        <w:t>URL</w:t>
      </w:r>
      <w:r w:rsidRPr="00361014">
        <w:t xml:space="preserve">: </w:t>
      </w:r>
      <w:r w:rsidRPr="00824B84">
        <w:rPr>
          <w:lang w:val="en-US"/>
        </w:rPr>
        <w:t>http</w:t>
      </w:r>
      <w:r w:rsidRPr="00361014">
        <w:t>://</w:t>
      </w:r>
      <w:proofErr w:type="spellStart"/>
      <w:r w:rsidRPr="00824B84">
        <w:rPr>
          <w:lang w:val="en-US"/>
        </w:rPr>
        <w:t>iranprimer</w:t>
      </w:r>
      <w:proofErr w:type="spellEnd"/>
      <w:r w:rsidRPr="00361014">
        <w:t>.</w:t>
      </w:r>
      <w:proofErr w:type="spellStart"/>
      <w:r w:rsidRPr="00824B84">
        <w:rPr>
          <w:lang w:val="en-US"/>
        </w:rPr>
        <w:t>usip</w:t>
      </w:r>
      <w:proofErr w:type="spellEnd"/>
      <w:r w:rsidRPr="00361014">
        <w:t>.</w:t>
      </w:r>
      <w:r w:rsidRPr="00824B84">
        <w:rPr>
          <w:lang w:val="en-US"/>
        </w:rPr>
        <w:t>org</w:t>
      </w:r>
      <w:r w:rsidRPr="00361014">
        <w:t>/</w:t>
      </w:r>
      <w:r w:rsidRPr="00824B84">
        <w:rPr>
          <w:lang w:val="en-US"/>
        </w:rPr>
        <w:t>resource</w:t>
      </w:r>
      <w:r w:rsidRPr="00361014">
        <w:t>/</w:t>
      </w:r>
      <w:proofErr w:type="spellStart"/>
      <w:r w:rsidRPr="00824B84">
        <w:rPr>
          <w:lang w:val="en-US"/>
        </w:rPr>
        <w:t>irans</w:t>
      </w:r>
      <w:proofErr w:type="spellEnd"/>
      <w:r w:rsidRPr="00361014">
        <w:t>-</w:t>
      </w:r>
      <w:r w:rsidRPr="00824B84">
        <w:rPr>
          <w:lang w:val="en-US"/>
        </w:rPr>
        <w:t>military</w:t>
      </w:r>
      <w:r w:rsidRPr="00361014">
        <w:t>-</w:t>
      </w:r>
      <w:r w:rsidRPr="00824B84">
        <w:rPr>
          <w:lang w:val="en-US"/>
        </w:rPr>
        <w:t>doctrine</w:t>
      </w:r>
      <w:r w:rsidRPr="00361014">
        <w:t xml:space="preserve"> [</w:t>
      </w:r>
      <w:r w:rsidRPr="00DD5EB8">
        <w:t>Дата</w:t>
      </w:r>
      <w:r w:rsidRPr="00361014">
        <w:t xml:space="preserve"> </w:t>
      </w:r>
      <w:r w:rsidRPr="00DD5EB8">
        <w:t>обращения: 13.04.2018]</w:t>
      </w:r>
    </w:p>
  </w:footnote>
  <w:footnote w:id="21">
    <w:p w:rsidR="00361014" w:rsidRDefault="00361014">
      <w:pPr>
        <w:pStyle w:val="a4"/>
      </w:pPr>
      <w:r>
        <w:rPr>
          <w:rStyle w:val="a6"/>
        </w:rPr>
        <w:footnoteRef/>
      </w:r>
      <w:r>
        <w:t xml:space="preserve"> </w:t>
      </w:r>
      <w:r w:rsidRPr="00DD5EB8">
        <w:t>Имам Хомейни.</w:t>
      </w:r>
      <w:r>
        <w:t xml:space="preserve"> Путь к свободе. Второе издание. – М.</w:t>
      </w:r>
      <w:r w:rsidRPr="00DD5EB8">
        <w:t>: «</w:t>
      </w:r>
      <w:proofErr w:type="gramStart"/>
      <w:r w:rsidRPr="00DD5EB8">
        <w:t>Палея-Мишин</w:t>
      </w:r>
      <w:proofErr w:type="gramEnd"/>
      <w:r w:rsidRPr="00DD5EB8">
        <w:t>», 1999.</w:t>
      </w:r>
      <w:r>
        <w:t xml:space="preserve"> </w:t>
      </w:r>
      <w:r w:rsidRPr="00DD5EB8">
        <w:t xml:space="preserve"> </w:t>
      </w:r>
      <w:r w:rsidRPr="007A309F">
        <w:t xml:space="preserve">с. 285 </w:t>
      </w:r>
      <w:r w:rsidRPr="00DD5EB8">
        <w:t>[Дата обращения: 13.04.2018]</w:t>
      </w:r>
    </w:p>
  </w:footnote>
  <w:footnote w:id="22">
    <w:p w:rsidR="00335981" w:rsidRDefault="00335981">
      <w:pPr>
        <w:pStyle w:val="a4"/>
      </w:pPr>
      <w:r>
        <w:rPr>
          <w:rStyle w:val="a6"/>
        </w:rPr>
        <w:footnoteRef/>
      </w:r>
      <w:r>
        <w:t xml:space="preserve"> </w:t>
      </w:r>
      <w:r w:rsidRPr="00335981">
        <w:t xml:space="preserve">Малашенко А.В. Исламская альтернатива и исламский проект. </w:t>
      </w:r>
      <w:r>
        <w:t xml:space="preserve">– </w:t>
      </w:r>
      <w:r w:rsidRPr="00335981">
        <w:t>М.,</w:t>
      </w:r>
      <w:r w:rsidR="000049A4" w:rsidRPr="000049A4">
        <w:t xml:space="preserve"> </w:t>
      </w:r>
      <w:r w:rsidR="000049A4">
        <w:t>«</w:t>
      </w:r>
      <w:r w:rsidR="000049A4" w:rsidRPr="000049A4">
        <w:t>Весь Мир</w:t>
      </w:r>
      <w:r w:rsidR="000049A4">
        <w:t>»,</w:t>
      </w:r>
      <w:r w:rsidR="000049A4" w:rsidRPr="000049A4">
        <w:rPr>
          <w:rFonts w:ascii="Arial" w:hAnsi="Arial" w:cs="Arial"/>
          <w:color w:val="545454"/>
          <w:shd w:val="clear" w:color="auto" w:fill="FFFFFF"/>
        </w:rPr>
        <w:t xml:space="preserve"> </w:t>
      </w:r>
      <w:r w:rsidRPr="00335981">
        <w:t>2006</w:t>
      </w:r>
      <w:r w:rsidR="000049A4">
        <w:t xml:space="preserve">. с.86 </w:t>
      </w:r>
      <w:r w:rsidR="000049A4" w:rsidRPr="000049A4">
        <w:t>[Дата обращения: 13.04.2018]</w:t>
      </w:r>
    </w:p>
  </w:footnote>
  <w:footnote w:id="23">
    <w:p w:rsidR="00361014" w:rsidRPr="00CC1B06" w:rsidRDefault="00361014">
      <w:pPr>
        <w:pStyle w:val="a4"/>
      </w:pPr>
      <w:r>
        <w:rPr>
          <w:rStyle w:val="a6"/>
        </w:rPr>
        <w:footnoteRef/>
      </w:r>
      <w:r>
        <w:t xml:space="preserve"> </w:t>
      </w:r>
      <w:r w:rsidRPr="00AD5205">
        <w:t xml:space="preserve">Военная доктрина Российской Федерации // </w:t>
      </w:r>
      <w:r w:rsidRPr="00AD5205">
        <w:rPr>
          <w:lang w:val="en-US"/>
        </w:rPr>
        <w:t>URL</w:t>
      </w:r>
      <w:r w:rsidRPr="00AD5205">
        <w:t>: http://kremlin.ru/supplement/461 [Дата обращения: 15.04.2018]</w:t>
      </w:r>
    </w:p>
  </w:footnote>
  <w:footnote w:id="24">
    <w:p w:rsidR="00361014" w:rsidRPr="00AD5205" w:rsidRDefault="00361014">
      <w:pPr>
        <w:pStyle w:val="a4"/>
      </w:pPr>
      <w:r>
        <w:rPr>
          <w:rStyle w:val="a6"/>
        </w:rPr>
        <w:footnoteRef/>
      </w:r>
      <w:r>
        <w:t xml:space="preserve"> Концепция внешней политики Российской Федерации</w:t>
      </w:r>
      <w:r w:rsidRPr="00CC1B06">
        <w:t xml:space="preserve"> // </w:t>
      </w:r>
      <w:r w:rsidRPr="00CC1B06">
        <w:rPr>
          <w:lang w:val="en-US"/>
        </w:rPr>
        <w:t>URL</w:t>
      </w:r>
      <w:r w:rsidRPr="00CC1B06">
        <w:t xml:space="preserve">: </w:t>
      </w:r>
      <w:r w:rsidRPr="00AD5205">
        <w:t>http://www.mid.ru/foreign_policy/news/-/asset_publisher/cKNonkJE02Bw/content/id/2542248 [Дата обращения: 16.04.2018]</w:t>
      </w:r>
    </w:p>
  </w:footnote>
  <w:footnote w:id="25">
    <w:p w:rsidR="00361014" w:rsidRPr="00CC1B06" w:rsidRDefault="00361014">
      <w:pPr>
        <w:pStyle w:val="a4"/>
      </w:pPr>
      <w:r>
        <w:rPr>
          <w:rStyle w:val="a6"/>
        </w:rPr>
        <w:footnoteRef/>
      </w:r>
      <w:r>
        <w:t xml:space="preserve"> </w:t>
      </w:r>
      <w:r w:rsidRPr="00AD5205">
        <w:t xml:space="preserve">Стратегия национальной безопасности Российской Федерации // </w:t>
      </w:r>
      <w:r w:rsidRPr="00AD5205">
        <w:rPr>
          <w:lang w:val="en-US"/>
        </w:rPr>
        <w:t>URL</w:t>
      </w:r>
      <w:r w:rsidRPr="00AD5205">
        <w:t>: http://www.consultant.ru/cons/cgi/online.cgi?req=doc&amp;base=LAW&amp;n=191669&amp;fld=134&amp;dst=100014,0&amp;rnd=0.617199957414371#07326361954564011 [Дата обращения: 16.04.2018]</w:t>
      </w:r>
    </w:p>
  </w:footnote>
  <w:footnote w:id="26">
    <w:p w:rsidR="00361014" w:rsidRPr="00253320" w:rsidRDefault="00361014" w:rsidP="00F175FA">
      <w:pPr>
        <w:pStyle w:val="a4"/>
        <w:rPr>
          <w:lang w:val="en-US"/>
        </w:rPr>
      </w:pPr>
      <w:r>
        <w:rPr>
          <w:rStyle w:val="a6"/>
        </w:rPr>
        <w:footnoteRef/>
      </w:r>
      <w:r>
        <w:rPr>
          <w:lang w:val="en-US"/>
        </w:rPr>
        <w:t xml:space="preserve"> </w:t>
      </w:r>
      <w:proofErr w:type="spellStart"/>
      <w:r w:rsidRPr="00F175FA">
        <w:rPr>
          <w:lang w:val="en-US"/>
        </w:rPr>
        <w:t>Omelicheva</w:t>
      </w:r>
      <w:proofErr w:type="spellEnd"/>
      <w:r w:rsidRPr="00F175FA">
        <w:rPr>
          <w:lang w:val="en-US"/>
        </w:rPr>
        <w:t xml:space="preserve"> M. Y. Russia's Foreign Policy toward Iran: A Critical Geopolitics P</w:t>
      </w:r>
      <w:r w:rsidR="00F445C3">
        <w:rPr>
          <w:lang w:val="en-US"/>
        </w:rPr>
        <w:t>erspective</w:t>
      </w:r>
      <w:r w:rsidRPr="00F175FA">
        <w:rPr>
          <w:lang w:val="en-US"/>
        </w:rPr>
        <w:t xml:space="preserve"> // Journal of Balkan and Near Eastern Studies. </w:t>
      </w:r>
      <w:r w:rsidRPr="0049646D">
        <w:rPr>
          <w:lang w:val="en-US"/>
        </w:rPr>
        <w:t xml:space="preserve">2012. </w:t>
      </w:r>
      <w:r w:rsidRPr="00F175FA">
        <w:rPr>
          <w:lang w:val="en-US"/>
        </w:rPr>
        <w:t>Vol</w:t>
      </w:r>
      <w:r w:rsidRPr="0049646D">
        <w:rPr>
          <w:lang w:val="en-US"/>
        </w:rPr>
        <w:t xml:space="preserve">. 14. </w:t>
      </w:r>
      <w:proofErr w:type="gramStart"/>
      <w:r w:rsidRPr="00F175FA">
        <w:rPr>
          <w:lang w:val="en-US"/>
        </w:rPr>
        <w:t>Issue</w:t>
      </w:r>
      <w:r w:rsidRPr="0049646D">
        <w:rPr>
          <w:lang w:val="en-US"/>
        </w:rPr>
        <w:t xml:space="preserve"> 3.</w:t>
      </w:r>
      <w:proofErr w:type="gramEnd"/>
      <w:r w:rsidRPr="0049646D">
        <w:rPr>
          <w:lang w:val="en-US"/>
        </w:rPr>
        <w:t xml:space="preserve"> </w:t>
      </w:r>
      <w:r w:rsidRPr="00F175FA">
        <w:rPr>
          <w:lang w:val="en-US"/>
        </w:rPr>
        <w:t>p</w:t>
      </w:r>
      <w:r w:rsidRPr="0049646D">
        <w:rPr>
          <w:lang w:val="en-US"/>
        </w:rPr>
        <w:t>. 33</w:t>
      </w:r>
      <w:r>
        <w:rPr>
          <w:lang w:val="en-US"/>
        </w:rPr>
        <w:t>5</w:t>
      </w:r>
      <w:r w:rsidRPr="0049646D">
        <w:rPr>
          <w:lang w:val="en-US"/>
        </w:rPr>
        <w:t xml:space="preserve"> [</w:t>
      </w:r>
      <w:r w:rsidRPr="00F175FA">
        <w:t>Дата</w:t>
      </w:r>
      <w:r w:rsidRPr="0049646D">
        <w:rPr>
          <w:lang w:val="en-US"/>
        </w:rPr>
        <w:t xml:space="preserve"> </w:t>
      </w:r>
      <w:r w:rsidRPr="00F175FA">
        <w:t>обращения</w:t>
      </w:r>
      <w:r w:rsidRPr="0049646D">
        <w:rPr>
          <w:lang w:val="en-US"/>
        </w:rPr>
        <w:t>: 15.04.2018]</w:t>
      </w:r>
    </w:p>
  </w:footnote>
  <w:footnote w:id="27">
    <w:p w:rsidR="00361014" w:rsidRPr="0078027E" w:rsidRDefault="00361014">
      <w:pPr>
        <w:pStyle w:val="a4"/>
        <w:rPr>
          <w:lang w:val="en-US"/>
        </w:rPr>
      </w:pPr>
      <w:r>
        <w:rPr>
          <w:rStyle w:val="a6"/>
        </w:rPr>
        <w:footnoteRef/>
      </w:r>
      <w:r w:rsidRPr="0078027E">
        <w:rPr>
          <w:lang w:val="en-US"/>
        </w:rPr>
        <w:t xml:space="preserve"> </w:t>
      </w:r>
      <w:r w:rsidRPr="00AD5205">
        <w:rPr>
          <w:lang w:val="en-US"/>
        </w:rPr>
        <w:t>National Security Strategy of the United States of America // URL: https://www.whitehouse.gov/wp-content/uploads/2017/12/NSS-Final-12-18-2017-0905.pdf [</w:t>
      </w:r>
      <w:r w:rsidRPr="00AD5205">
        <w:t>Дата</w:t>
      </w:r>
      <w:r w:rsidRPr="00AD5205">
        <w:rPr>
          <w:lang w:val="en-US"/>
        </w:rPr>
        <w:t xml:space="preserve"> </w:t>
      </w:r>
      <w:r w:rsidRPr="00AD5205">
        <w:t>обращения</w:t>
      </w:r>
      <w:r w:rsidRPr="00AD5205">
        <w:rPr>
          <w:lang w:val="en-US"/>
        </w:rPr>
        <w:t>: 18.04.2018]</w:t>
      </w:r>
    </w:p>
  </w:footnote>
  <w:footnote w:id="28">
    <w:p w:rsidR="00361014" w:rsidRPr="00D859BE" w:rsidRDefault="00361014" w:rsidP="008D0407">
      <w:pPr>
        <w:pStyle w:val="a4"/>
        <w:rPr>
          <w:lang w:val="en-US"/>
        </w:rPr>
      </w:pPr>
      <w:r>
        <w:rPr>
          <w:rStyle w:val="a6"/>
        </w:rPr>
        <w:footnoteRef/>
      </w:r>
      <w:r w:rsidRPr="00D859BE">
        <w:t xml:space="preserve"> Иванов О.П. Военная сила в глобальной стратегии США. – М.: </w:t>
      </w:r>
      <w:r>
        <w:t xml:space="preserve">Восток-Запад. </w:t>
      </w:r>
      <w:r w:rsidRPr="00F445C3">
        <w:rPr>
          <w:lang w:val="en-US"/>
        </w:rPr>
        <w:t xml:space="preserve">2008. </w:t>
      </w:r>
      <w:r>
        <w:rPr>
          <w:lang w:val="en-US"/>
        </w:rPr>
        <w:t>C. 163</w:t>
      </w:r>
      <w:r w:rsidRPr="00D859BE">
        <w:rPr>
          <w:lang w:val="en-US"/>
        </w:rPr>
        <w:t xml:space="preserve"> [</w:t>
      </w:r>
      <w:r w:rsidRPr="008D0407">
        <w:t>Дата</w:t>
      </w:r>
      <w:r w:rsidRPr="00D859BE">
        <w:rPr>
          <w:lang w:val="en-US"/>
        </w:rPr>
        <w:t xml:space="preserve"> </w:t>
      </w:r>
      <w:r w:rsidRPr="008D0407">
        <w:t>обращения</w:t>
      </w:r>
      <w:r w:rsidRPr="00D859BE">
        <w:rPr>
          <w:lang w:val="en-US"/>
        </w:rPr>
        <w:t>: 17.04.2018]</w:t>
      </w:r>
    </w:p>
    <w:p w:rsidR="00361014" w:rsidRPr="00D859BE" w:rsidRDefault="00361014">
      <w:pPr>
        <w:pStyle w:val="a4"/>
        <w:rPr>
          <w:lang w:val="en-US"/>
        </w:rPr>
      </w:pPr>
    </w:p>
  </w:footnote>
  <w:footnote w:id="29">
    <w:p w:rsidR="00361014" w:rsidRPr="00BA1B83" w:rsidRDefault="00361014">
      <w:pPr>
        <w:pStyle w:val="a4"/>
        <w:rPr>
          <w:lang w:val="en-US"/>
        </w:rPr>
      </w:pPr>
      <w:r>
        <w:rPr>
          <w:rStyle w:val="a6"/>
        </w:rPr>
        <w:footnoteRef/>
      </w:r>
      <w:r w:rsidRPr="00BA1B83">
        <w:rPr>
          <w:lang w:val="en-US"/>
        </w:rPr>
        <w:t xml:space="preserve"> </w:t>
      </w:r>
      <w:r w:rsidRPr="00AD5205">
        <w:rPr>
          <w:lang w:val="en-US"/>
        </w:rPr>
        <w:t>National Security Strategy of the United States of America // URL: https://www.whitehouse.gov/wp-content/uploads/2017/12/NSS-Final-12-18-2017-0905.pdf [</w:t>
      </w:r>
      <w:r w:rsidRPr="00AD5205">
        <w:t>Дата</w:t>
      </w:r>
      <w:r w:rsidRPr="00AD5205">
        <w:rPr>
          <w:lang w:val="en-US"/>
        </w:rPr>
        <w:t xml:space="preserve"> </w:t>
      </w:r>
      <w:r w:rsidRPr="00AD5205">
        <w:t>обращения</w:t>
      </w:r>
      <w:r w:rsidRPr="00AD5205">
        <w:rPr>
          <w:lang w:val="en-US"/>
        </w:rPr>
        <w:t>: 18.04.2018]</w:t>
      </w:r>
    </w:p>
  </w:footnote>
  <w:footnote w:id="30">
    <w:p w:rsidR="00361014" w:rsidRPr="008177EA" w:rsidRDefault="00361014">
      <w:pPr>
        <w:pStyle w:val="a4"/>
      </w:pPr>
      <w:r>
        <w:rPr>
          <w:rStyle w:val="a6"/>
        </w:rPr>
        <w:footnoteRef/>
      </w:r>
      <w:r>
        <w:rPr>
          <w:lang w:val="en-US"/>
        </w:rPr>
        <w:t xml:space="preserve"> </w:t>
      </w:r>
      <w:proofErr w:type="spellStart"/>
      <w:r w:rsidRPr="008177EA">
        <w:rPr>
          <w:lang w:val="en-US"/>
        </w:rPr>
        <w:t>Lohmann</w:t>
      </w:r>
      <w:proofErr w:type="spellEnd"/>
      <w:r w:rsidRPr="008177EA">
        <w:rPr>
          <w:lang w:val="en-US"/>
        </w:rPr>
        <w:t xml:space="preserve"> S. The convergence of transatlant</w:t>
      </w:r>
      <w:r w:rsidR="00F445C3">
        <w:rPr>
          <w:lang w:val="en-US"/>
        </w:rPr>
        <w:t>ic sanction policy against Iran</w:t>
      </w:r>
      <w:r w:rsidRPr="008177EA">
        <w:rPr>
          <w:lang w:val="en-US"/>
        </w:rPr>
        <w:t xml:space="preserve"> // Cambridge Review of International Affairs. </w:t>
      </w:r>
      <w:r w:rsidRPr="008177EA">
        <w:t xml:space="preserve">2016. </w:t>
      </w:r>
      <w:proofErr w:type="gramStart"/>
      <w:r w:rsidRPr="008177EA">
        <w:rPr>
          <w:lang w:val="en-US"/>
        </w:rPr>
        <w:t>Vol</w:t>
      </w:r>
      <w:r w:rsidRPr="008177EA">
        <w:t>. 29.</w:t>
      </w:r>
      <w:proofErr w:type="gramEnd"/>
      <w:r w:rsidRPr="008177EA">
        <w:t xml:space="preserve"> </w:t>
      </w:r>
      <w:proofErr w:type="gramStart"/>
      <w:r w:rsidRPr="008177EA">
        <w:rPr>
          <w:lang w:val="en-US"/>
        </w:rPr>
        <w:t>Issue</w:t>
      </w:r>
      <w:r w:rsidRPr="008177EA">
        <w:t xml:space="preserve"> 3.</w:t>
      </w:r>
      <w:proofErr w:type="gramEnd"/>
      <w:r w:rsidRPr="008177EA">
        <w:t xml:space="preserve"> </w:t>
      </w:r>
      <w:r w:rsidRPr="008177EA">
        <w:rPr>
          <w:lang w:val="en-US"/>
        </w:rPr>
        <w:t>p</w:t>
      </w:r>
      <w:r w:rsidRPr="008177EA">
        <w:t xml:space="preserve">. </w:t>
      </w:r>
      <w:r>
        <w:t>9</w:t>
      </w:r>
      <w:r w:rsidRPr="0049646D">
        <w:t>43</w:t>
      </w:r>
      <w:r w:rsidRPr="008177EA">
        <w:t>[Дата обращения: 17.04.2018]</w:t>
      </w:r>
    </w:p>
  </w:footnote>
  <w:footnote w:id="31">
    <w:p w:rsidR="00361014" w:rsidRPr="00AD5205" w:rsidRDefault="00361014" w:rsidP="00BA1B83">
      <w:pPr>
        <w:pStyle w:val="a4"/>
      </w:pPr>
      <w:r>
        <w:rPr>
          <w:rStyle w:val="a6"/>
        </w:rPr>
        <w:footnoteRef/>
      </w:r>
      <w:r w:rsidRPr="00AD5205">
        <w:t xml:space="preserve"> США могут и не получить необходимую им помощь Европы по вопросу санкций // </w:t>
      </w:r>
      <w:proofErr w:type="spellStart"/>
      <w:r>
        <w:t>Иносми</w:t>
      </w:r>
      <w:proofErr w:type="gramStart"/>
      <w:r>
        <w:t>.р</w:t>
      </w:r>
      <w:proofErr w:type="gramEnd"/>
      <w:r>
        <w:t>у</w:t>
      </w:r>
      <w:proofErr w:type="spellEnd"/>
      <w:r>
        <w:t xml:space="preserve"> </w:t>
      </w:r>
      <w:r w:rsidRPr="00AD5205">
        <w:t xml:space="preserve"> 25.08.2017</w:t>
      </w:r>
      <w:r>
        <w:t xml:space="preserve">. </w:t>
      </w:r>
      <w:r>
        <w:rPr>
          <w:lang w:val="en-US"/>
        </w:rPr>
        <w:t>URL</w:t>
      </w:r>
      <w:r w:rsidRPr="008D0407">
        <w:t xml:space="preserve">: </w:t>
      </w:r>
      <w:r w:rsidRPr="00AD5205">
        <w:rPr>
          <w:lang w:val="en-US"/>
        </w:rPr>
        <w:t>http</w:t>
      </w:r>
      <w:r w:rsidRPr="00AD5205">
        <w:t>://</w:t>
      </w:r>
      <w:proofErr w:type="spellStart"/>
      <w:r w:rsidRPr="00AD5205">
        <w:rPr>
          <w:lang w:val="en-US"/>
        </w:rPr>
        <w:t>inosmi</w:t>
      </w:r>
      <w:proofErr w:type="spellEnd"/>
      <w:r w:rsidRPr="00AD5205">
        <w:t>.</w:t>
      </w:r>
      <w:proofErr w:type="spellStart"/>
      <w:r w:rsidRPr="00AD5205">
        <w:rPr>
          <w:lang w:val="en-US"/>
        </w:rPr>
        <w:t>ru</w:t>
      </w:r>
      <w:proofErr w:type="spellEnd"/>
      <w:r w:rsidRPr="00AD5205">
        <w:t>/</w:t>
      </w:r>
      <w:r w:rsidRPr="00AD5205">
        <w:rPr>
          <w:lang w:val="en-US"/>
        </w:rPr>
        <w:t>politic</w:t>
      </w:r>
      <w:r w:rsidRPr="00AD5205">
        <w:t>/20170825/240112206.</w:t>
      </w:r>
      <w:r w:rsidRPr="00AD5205">
        <w:rPr>
          <w:lang w:val="en-US"/>
        </w:rPr>
        <w:t>html</w:t>
      </w:r>
      <w:r w:rsidRPr="008D0407">
        <w:t xml:space="preserve"> [</w:t>
      </w:r>
      <w:r w:rsidRPr="00AD5205">
        <w:t>Дата</w:t>
      </w:r>
      <w:r w:rsidRPr="008D0407">
        <w:t xml:space="preserve"> </w:t>
      </w:r>
      <w:r w:rsidRPr="00AD5205">
        <w:t>обращения</w:t>
      </w:r>
      <w:r w:rsidRPr="008D0407">
        <w:t>: 18.04.2018]</w:t>
      </w:r>
    </w:p>
  </w:footnote>
  <w:footnote w:id="32">
    <w:p w:rsidR="00361014" w:rsidRPr="008D0407" w:rsidRDefault="00361014" w:rsidP="00BA1B83">
      <w:pPr>
        <w:pStyle w:val="a4"/>
      </w:pPr>
      <w:r>
        <w:rPr>
          <w:rStyle w:val="a6"/>
        </w:rPr>
        <w:footnoteRef/>
      </w:r>
      <w:r w:rsidRPr="008D0407">
        <w:t xml:space="preserve"> «Мы будем защищаться»: Германия намерена противодействовать </w:t>
      </w:r>
      <w:proofErr w:type="spellStart"/>
      <w:r w:rsidRPr="008D0407">
        <w:t>санкционной</w:t>
      </w:r>
      <w:proofErr w:type="spellEnd"/>
      <w:r w:rsidRPr="008D0407">
        <w:t xml:space="preserve"> политике США // </w:t>
      </w:r>
      <w:r>
        <w:rPr>
          <w:lang w:val="en-US"/>
        </w:rPr>
        <w:t>Russia</w:t>
      </w:r>
      <w:r w:rsidRPr="008D0407">
        <w:t xml:space="preserve"> </w:t>
      </w:r>
      <w:r>
        <w:rPr>
          <w:lang w:val="en-US"/>
        </w:rPr>
        <w:t>Today</w:t>
      </w:r>
      <w:r w:rsidRPr="008D0407">
        <w:t xml:space="preserve"> 01.08.2017. </w:t>
      </w:r>
      <w:r>
        <w:rPr>
          <w:lang w:val="en-US"/>
        </w:rPr>
        <w:t>URL</w:t>
      </w:r>
      <w:r w:rsidRPr="008D0407">
        <w:t xml:space="preserve">: </w:t>
      </w:r>
      <w:r w:rsidRPr="008D0407">
        <w:rPr>
          <w:lang w:val="en-US"/>
        </w:rPr>
        <w:t>https</w:t>
      </w:r>
      <w:r w:rsidRPr="008D0407">
        <w:t>://</w:t>
      </w:r>
      <w:proofErr w:type="spellStart"/>
      <w:r w:rsidRPr="008D0407">
        <w:rPr>
          <w:lang w:val="en-US"/>
        </w:rPr>
        <w:t>russian</w:t>
      </w:r>
      <w:proofErr w:type="spellEnd"/>
      <w:r w:rsidRPr="008D0407">
        <w:t>.</w:t>
      </w:r>
      <w:proofErr w:type="spellStart"/>
      <w:r w:rsidRPr="008D0407">
        <w:rPr>
          <w:lang w:val="en-US"/>
        </w:rPr>
        <w:t>rt</w:t>
      </w:r>
      <w:proofErr w:type="spellEnd"/>
      <w:r w:rsidRPr="008D0407">
        <w:t>.</w:t>
      </w:r>
      <w:r w:rsidRPr="008D0407">
        <w:rPr>
          <w:lang w:val="en-US"/>
        </w:rPr>
        <w:t>com</w:t>
      </w:r>
      <w:r w:rsidRPr="008D0407">
        <w:t>/</w:t>
      </w:r>
      <w:r w:rsidRPr="008D0407">
        <w:rPr>
          <w:lang w:val="en-US"/>
        </w:rPr>
        <w:t>world</w:t>
      </w:r>
      <w:r w:rsidRPr="008D0407">
        <w:t>/</w:t>
      </w:r>
      <w:r w:rsidRPr="008D0407">
        <w:rPr>
          <w:lang w:val="en-US"/>
        </w:rPr>
        <w:t>article</w:t>
      </w:r>
      <w:r w:rsidRPr="008D0407">
        <w:t>/414507-</w:t>
      </w:r>
      <w:proofErr w:type="spellStart"/>
      <w:r w:rsidRPr="008D0407">
        <w:rPr>
          <w:lang w:val="en-US"/>
        </w:rPr>
        <w:t>germaniya</w:t>
      </w:r>
      <w:proofErr w:type="spellEnd"/>
      <w:r w:rsidRPr="008D0407">
        <w:t>-</w:t>
      </w:r>
      <w:proofErr w:type="spellStart"/>
      <w:r w:rsidRPr="008D0407">
        <w:rPr>
          <w:lang w:val="en-US"/>
        </w:rPr>
        <w:t>sanktsii</w:t>
      </w:r>
      <w:proofErr w:type="spellEnd"/>
      <w:r w:rsidRPr="008D0407">
        <w:t>-</w:t>
      </w:r>
      <w:proofErr w:type="spellStart"/>
      <w:r w:rsidRPr="008D0407">
        <w:rPr>
          <w:lang w:val="en-US"/>
        </w:rPr>
        <w:t>rossiya</w:t>
      </w:r>
      <w:proofErr w:type="spellEnd"/>
      <w:r w:rsidRPr="008D0407">
        <w:t>-</w:t>
      </w:r>
      <w:proofErr w:type="spellStart"/>
      <w:r w:rsidRPr="008D0407">
        <w:rPr>
          <w:lang w:val="en-US"/>
        </w:rPr>
        <w:t>zashita</w:t>
      </w:r>
      <w:proofErr w:type="spellEnd"/>
      <w:r w:rsidRPr="008D0407">
        <w:t>-</w:t>
      </w:r>
      <w:proofErr w:type="spellStart"/>
      <w:r w:rsidRPr="008D0407">
        <w:rPr>
          <w:lang w:val="en-US"/>
        </w:rPr>
        <w:t>ssha</w:t>
      </w:r>
      <w:proofErr w:type="spellEnd"/>
      <w:r w:rsidRPr="008D0407">
        <w:t xml:space="preserve"> [Дата обращения: 18.04.2018]</w:t>
      </w:r>
    </w:p>
  </w:footnote>
  <w:footnote w:id="33">
    <w:p w:rsidR="00361014" w:rsidRPr="00F445C3" w:rsidRDefault="00361014">
      <w:pPr>
        <w:pStyle w:val="a4"/>
        <w:rPr>
          <w:lang w:val="en-US"/>
        </w:rPr>
      </w:pPr>
      <w:r>
        <w:rPr>
          <w:rStyle w:val="a6"/>
        </w:rPr>
        <w:footnoteRef/>
      </w:r>
      <w:r>
        <w:rPr>
          <w:lang w:val="en-US"/>
        </w:rPr>
        <w:t xml:space="preserve"> </w:t>
      </w:r>
      <w:proofErr w:type="spellStart"/>
      <w:r w:rsidRPr="00907EC4">
        <w:rPr>
          <w:lang w:val="en-US"/>
        </w:rPr>
        <w:t>Fahimirad</w:t>
      </w:r>
      <w:proofErr w:type="spellEnd"/>
      <w:r w:rsidRPr="00907EC4">
        <w:rPr>
          <w:lang w:val="en-US"/>
        </w:rPr>
        <w:t xml:space="preserve"> M. The Iran Deal: How the Legal Implementation of the Deal puts the United States at a Disadvantage both Economically and in Influencing the Future of Iran's Business Transactions // Northwestern Journal of International Law &amp; Business. 2017. Vol. 37. </w:t>
      </w:r>
      <w:proofErr w:type="gramStart"/>
      <w:r w:rsidRPr="00907EC4">
        <w:rPr>
          <w:lang w:val="en-US"/>
        </w:rPr>
        <w:t>Issue</w:t>
      </w:r>
      <w:r w:rsidRPr="00F445C3">
        <w:rPr>
          <w:lang w:val="en-US"/>
        </w:rPr>
        <w:t xml:space="preserve"> 2.</w:t>
      </w:r>
      <w:proofErr w:type="gramEnd"/>
      <w:r w:rsidRPr="00F445C3">
        <w:rPr>
          <w:lang w:val="en-US"/>
        </w:rPr>
        <w:t xml:space="preserve"> </w:t>
      </w:r>
      <w:r w:rsidRPr="00907EC4">
        <w:rPr>
          <w:lang w:val="en-US"/>
        </w:rPr>
        <w:t>p</w:t>
      </w:r>
      <w:r w:rsidRPr="00F445C3">
        <w:rPr>
          <w:lang w:val="en-US"/>
        </w:rPr>
        <w:t>. 313[</w:t>
      </w:r>
      <w:r>
        <w:t>Дата</w:t>
      </w:r>
      <w:r w:rsidRPr="00F445C3">
        <w:rPr>
          <w:lang w:val="en-US"/>
        </w:rPr>
        <w:t xml:space="preserve"> </w:t>
      </w:r>
      <w:r>
        <w:t>обращения</w:t>
      </w:r>
      <w:r w:rsidRPr="00F445C3">
        <w:rPr>
          <w:lang w:val="en-US"/>
        </w:rPr>
        <w:t>: 17.04.2018]</w:t>
      </w:r>
    </w:p>
  </w:footnote>
  <w:footnote w:id="34">
    <w:p w:rsidR="00437D1F" w:rsidRPr="00437D1F" w:rsidRDefault="00437D1F">
      <w:pPr>
        <w:pStyle w:val="a4"/>
        <w:rPr>
          <w:lang w:val="en-US"/>
        </w:rPr>
      </w:pPr>
      <w:r>
        <w:rPr>
          <w:rStyle w:val="a6"/>
        </w:rPr>
        <w:footnoteRef/>
      </w:r>
      <w:r w:rsidRPr="00437D1F">
        <w:rPr>
          <w:lang w:val="en-US"/>
        </w:rPr>
        <w:t xml:space="preserve"> </w:t>
      </w:r>
      <w:proofErr w:type="spellStart"/>
      <w:r w:rsidRPr="00437D1F">
        <w:rPr>
          <w:lang w:val="en-US"/>
        </w:rPr>
        <w:t>Matthee</w:t>
      </w:r>
      <w:proofErr w:type="spellEnd"/>
      <w:r w:rsidRPr="00437D1F">
        <w:rPr>
          <w:lang w:val="en-US"/>
        </w:rPr>
        <w:t xml:space="preserve"> R. Anti-Ottoman politics and transit </w:t>
      </w:r>
      <w:proofErr w:type="gramStart"/>
      <w:r w:rsidRPr="00437D1F">
        <w:rPr>
          <w:lang w:val="en-US"/>
        </w:rPr>
        <w:t>rights :</w:t>
      </w:r>
      <w:proofErr w:type="gramEnd"/>
      <w:r w:rsidRPr="00437D1F">
        <w:rPr>
          <w:lang w:val="en-US"/>
        </w:rPr>
        <w:t xml:space="preserve"> The seventeenth-century trade in silk between </w:t>
      </w:r>
      <w:proofErr w:type="spellStart"/>
      <w:r w:rsidRPr="00437D1F">
        <w:rPr>
          <w:lang w:val="en-US"/>
        </w:rPr>
        <w:t>Safavid</w:t>
      </w:r>
      <w:proofErr w:type="spellEnd"/>
      <w:r w:rsidRPr="00437D1F">
        <w:rPr>
          <w:lang w:val="en-US"/>
        </w:rPr>
        <w:t xml:space="preserve"> Iran and Muscovy //Cahiers du Monde </w:t>
      </w:r>
      <w:proofErr w:type="spellStart"/>
      <w:r w:rsidRPr="00437D1F">
        <w:rPr>
          <w:lang w:val="en-US"/>
        </w:rPr>
        <w:t>Russe</w:t>
      </w:r>
      <w:proofErr w:type="spellEnd"/>
      <w:r w:rsidRPr="00437D1F">
        <w:rPr>
          <w:lang w:val="en-US"/>
        </w:rPr>
        <w:t xml:space="preserve">. </w:t>
      </w:r>
      <w:r w:rsidRPr="00437D1F">
        <w:t xml:space="preserve">1994. </w:t>
      </w:r>
      <w:proofErr w:type="spellStart"/>
      <w:r w:rsidRPr="00437D1F">
        <w:t>Vol</w:t>
      </w:r>
      <w:proofErr w:type="spellEnd"/>
      <w:r w:rsidRPr="00437D1F">
        <w:t xml:space="preserve">. 35. </w:t>
      </w:r>
      <w:proofErr w:type="spellStart"/>
      <w:r w:rsidRPr="00437D1F">
        <w:t>Issue</w:t>
      </w:r>
      <w:proofErr w:type="spellEnd"/>
      <w:r w:rsidRPr="00437D1F">
        <w:t xml:space="preserve"> 4.  p. 7</w:t>
      </w:r>
      <w:r>
        <w:rPr>
          <w:lang w:val="en-US"/>
        </w:rPr>
        <w:t>40 [</w:t>
      </w:r>
      <w:proofErr w:type="spellStart"/>
      <w:r>
        <w:rPr>
          <w:lang w:val="en-US"/>
        </w:rPr>
        <w:t>Дата</w:t>
      </w:r>
      <w:proofErr w:type="spellEnd"/>
      <w:r>
        <w:rPr>
          <w:lang w:val="en-US"/>
        </w:rPr>
        <w:t xml:space="preserve"> </w:t>
      </w:r>
      <w:proofErr w:type="spellStart"/>
      <w:r>
        <w:rPr>
          <w:lang w:val="en-US"/>
        </w:rPr>
        <w:t>обращения</w:t>
      </w:r>
      <w:proofErr w:type="spellEnd"/>
      <w:r>
        <w:rPr>
          <w:lang w:val="en-US"/>
        </w:rPr>
        <w:t>: 25</w:t>
      </w:r>
      <w:r w:rsidRPr="00437D1F">
        <w:rPr>
          <w:lang w:val="en-US"/>
        </w:rPr>
        <w:t>.03.2018]</w:t>
      </w:r>
    </w:p>
  </w:footnote>
  <w:footnote w:id="35">
    <w:p w:rsidR="00361014" w:rsidRPr="00C5413A" w:rsidRDefault="00361014">
      <w:pPr>
        <w:pStyle w:val="a4"/>
        <w:rPr>
          <w:rFonts w:cstheme="minorHAnsi"/>
        </w:rPr>
      </w:pPr>
      <w:r w:rsidRPr="00C5413A">
        <w:rPr>
          <w:rStyle w:val="a6"/>
          <w:rFonts w:cstheme="minorHAnsi"/>
        </w:rPr>
        <w:footnoteRef/>
      </w:r>
      <w:r w:rsidRPr="00C5413A">
        <w:rPr>
          <w:rFonts w:cstheme="minorHAnsi"/>
        </w:rPr>
        <w:t xml:space="preserve"> </w:t>
      </w:r>
      <w:proofErr w:type="gramStart"/>
      <w:r w:rsidRPr="00C5413A">
        <w:rPr>
          <w:rFonts w:cstheme="minorHAnsi"/>
        </w:rPr>
        <w:t>Базиленко И.В. Россия ― Иран: история отношений и эволюция религиозных идей (конец XVI в. ― нач.</w:t>
      </w:r>
      <w:proofErr w:type="gramEnd"/>
      <w:r w:rsidRPr="00C5413A">
        <w:rPr>
          <w:rFonts w:cstheme="minorHAnsi"/>
        </w:rPr>
        <w:t xml:space="preserve"> </w:t>
      </w:r>
      <w:proofErr w:type="gramStart"/>
      <w:r w:rsidRPr="00C5413A">
        <w:rPr>
          <w:rFonts w:cstheme="minorHAnsi"/>
        </w:rPr>
        <w:t>XX в.).</w:t>
      </w:r>
      <w:proofErr w:type="gramEnd"/>
      <w:r w:rsidRPr="00C5413A">
        <w:rPr>
          <w:rFonts w:cstheme="minorHAnsi"/>
        </w:rPr>
        <w:t xml:space="preserve"> – Саарбрюккен: </w:t>
      </w:r>
      <w:proofErr w:type="spellStart"/>
      <w:r w:rsidRPr="00C5413A">
        <w:rPr>
          <w:rFonts w:cstheme="minorHAnsi"/>
        </w:rPr>
        <w:t>Lambert</w:t>
      </w:r>
      <w:proofErr w:type="spellEnd"/>
      <w:r w:rsidRPr="00C5413A">
        <w:rPr>
          <w:rFonts w:cstheme="minorHAnsi"/>
        </w:rPr>
        <w:t xml:space="preserve"> </w:t>
      </w:r>
      <w:proofErr w:type="spellStart"/>
      <w:r w:rsidRPr="00C5413A">
        <w:rPr>
          <w:rFonts w:cstheme="minorHAnsi"/>
        </w:rPr>
        <w:t>Academic</w:t>
      </w:r>
      <w:proofErr w:type="spellEnd"/>
      <w:r w:rsidRPr="00C5413A">
        <w:rPr>
          <w:rFonts w:cstheme="minorHAnsi"/>
        </w:rPr>
        <w:t xml:space="preserve"> </w:t>
      </w:r>
      <w:proofErr w:type="spellStart"/>
      <w:r w:rsidRPr="00C5413A">
        <w:rPr>
          <w:rFonts w:cstheme="minorHAnsi"/>
        </w:rPr>
        <w:t>Publishing</w:t>
      </w:r>
      <w:proofErr w:type="spellEnd"/>
      <w:r w:rsidRPr="00C5413A">
        <w:rPr>
          <w:rFonts w:cstheme="minorHAnsi"/>
        </w:rPr>
        <w:t>, 2012, с.5 [Дата обращения: 28.03.2018]</w:t>
      </w:r>
    </w:p>
  </w:footnote>
  <w:footnote w:id="36">
    <w:p w:rsidR="00361014" w:rsidRPr="00C5413A" w:rsidRDefault="00361014">
      <w:pPr>
        <w:pStyle w:val="a4"/>
        <w:rPr>
          <w:rFonts w:cstheme="minorHAnsi"/>
        </w:rPr>
      </w:pPr>
      <w:r w:rsidRPr="00C5413A">
        <w:rPr>
          <w:rStyle w:val="a6"/>
          <w:rFonts w:cstheme="minorHAnsi"/>
        </w:rPr>
        <w:footnoteRef/>
      </w:r>
      <w:r w:rsidRPr="00C5413A">
        <w:rPr>
          <w:rFonts w:cstheme="minorHAnsi"/>
        </w:rPr>
        <w:t xml:space="preserve"> Англо-русское соглашение 1907 года // </w:t>
      </w:r>
      <w:r w:rsidRPr="00C5413A">
        <w:rPr>
          <w:rFonts w:cstheme="minorHAnsi"/>
          <w:lang w:val="en-US"/>
        </w:rPr>
        <w:t>URL</w:t>
      </w:r>
      <w:r w:rsidRPr="00C5413A">
        <w:rPr>
          <w:rFonts w:cstheme="minorHAnsi"/>
        </w:rPr>
        <w:t>: https://wwi.lib.byu.edu/index.php/The_Anglo-Russian_Entente  [Дата обращения: 28.03.2018]</w:t>
      </w:r>
    </w:p>
  </w:footnote>
  <w:footnote w:id="37">
    <w:p w:rsidR="00361014" w:rsidRPr="00C5413A" w:rsidRDefault="00361014">
      <w:pPr>
        <w:pStyle w:val="a4"/>
        <w:rPr>
          <w:rFonts w:cstheme="minorHAnsi"/>
        </w:rPr>
      </w:pPr>
      <w:r w:rsidRPr="00C5413A">
        <w:rPr>
          <w:rStyle w:val="a6"/>
          <w:rFonts w:cstheme="minorHAnsi"/>
        </w:rPr>
        <w:footnoteRef/>
      </w:r>
      <w:r w:rsidRPr="00C5413A">
        <w:rPr>
          <w:rFonts w:cstheme="minorHAnsi"/>
        </w:rPr>
        <w:t xml:space="preserve"> Советско-иранский договор от 26 февраля 1921 года //  </w:t>
      </w:r>
      <w:r w:rsidRPr="00C5413A">
        <w:rPr>
          <w:rFonts w:cstheme="minorHAnsi"/>
          <w:lang w:val="en-US"/>
        </w:rPr>
        <w:t>URL</w:t>
      </w:r>
      <w:r w:rsidRPr="00C5413A">
        <w:rPr>
          <w:rFonts w:cstheme="minorHAnsi"/>
        </w:rPr>
        <w:t>: http://www.worldlii.org/int/other/LNTSer/1922/69.html [Дата обращения: 28.03.2018]</w:t>
      </w:r>
    </w:p>
  </w:footnote>
  <w:footnote w:id="38">
    <w:p w:rsidR="00361014" w:rsidRPr="0014680A" w:rsidRDefault="00361014">
      <w:pPr>
        <w:pStyle w:val="a4"/>
      </w:pPr>
      <w:r w:rsidRPr="00C5413A">
        <w:rPr>
          <w:rStyle w:val="a6"/>
          <w:rFonts w:cstheme="minorHAnsi"/>
        </w:rPr>
        <w:footnoteRef/>
      </w:r>
      <w:r w:rsidRPr="00C5413A">
        <w:rPr>
          <w:rFonts w:cstheme="minorHAnsi"/>
        </w:rPr>
        <w:t xml:space="preserve"> Орлов Е. А. Россия и Иран в ХХ веке (основные этапы взаимоотношений) // Ислам: Иран и власть. Москва. 2001. с. 195[Дата обращения: 28.03.2018]</w:t>
      </w:r>
    </w:p>
  </w:footnote>
  <w:footnote w:id="39">
    <w:p w:rsidR="00361014" w:rsidRPr="00444EFB" w:rsidRDefault="00361014">
      <w:pPr>
        <w:pStyle w:val="a4"/>
      </w:pPr>
      <w:r>
        <w:rPr>
          <w:rStyle w:val="a6"/>
        </w:rPr>
        <w:footnoteRef/>
      </w:r>
      <w:r>
        <w:t xml:space="preserve"> </w:t>
      </w:r>
      <w:r w:rsidRPr="00165379">
        <w:rPr>
          <w:rFonts w:cstheme="minorHAnsi"/>
        </w:rPr>
        <w:t>Густерин П. В. Советская дипломатия на мусульманском Востоке в 1917–1921 годах. — Саарбрюккен, 2014, с.32 [Дата обращения: 01.04.2018]</w:t>
      </w:r>
    </w:p>
  </w:footnote>
  <w:footnote w:id="40">
    <w:p w:rsidR="00361014" w:rsidRPr="008859B9" w:rsidRDefault="00361014">
      <w:pPr>
        <w:pStyle w:val="a4"/>
        <w:rPr>
          <w:rFonts w:cstheme="minorHAnsi"/>
        </w:rPr>
      </w:pPr>
      <w:r w:rsidRPr="008859B9">
        <w:rPr>
          <w:rStyle w:val="a6"/>
          <w:rFonts w:cstheme="minorHAnsi"/>
        </w:rPr>
        <w:footnoteRef/>
      </w:r>
      <w:r w:rsidRPr="00F445C3">
        <w:rPr>
          <w:rFonts w:cstheme="minorHAnsi"/>
          <w:lang w:val="en-US"/>
        </w:rPr>
        <w:t xml:space="preserve"> 6 </w:t>
      </w:r>
      <w:r w:rsidRPr="008859B9">
        <w:rPr>
          <w:rFonts w:cstheme="minorHAnsi"/>
          <w:lang w:val="en-US"/>
        </w:rPr>
        <w:t>major</w:t>
      </w:r>
      <w:r w:rsidRPr="00F445C3">
        <w:rPr>
          <w:rFonts w:cstheme="minorHAnsi"/>
          <w:lang w:val="en-US"/>
        </w:rPr>
        <w:t xml:space="preserve"> </w:t>
      </w:r>
      <w:r w:rsidRPr="008859B9">
        <w:rPr>
          <w:rFonts w:cstheme="minorHAnsi"/>
          <w:lang w:val="en-US"/>
        </w:rPr>
        <w:t>players</w:t>
      </w:r>
      <w:r w:rsidRPr="00F445C3">
        <w:rPr>
          <w:rFonts w:cstheme="minorHAnsi"/>
          <w:lang w:val="en-US"/>
        </w:rPr>
        <w:t xml:space="preserve"> </w:t>
      </w:r>
      <w:r w:rsidRPr="008859B9">
        <w:rPr>
          <w:rFonts w:cstheme="minorHAnsi"/>
          <w:lang w:val="en-US"/>
        </w:rPr>
        <w:t>who</w:t>
      </w:r>
      <w:r w:rsidRPr="00F445C3">
        <w:rPr>
          <w:rFonts w:cstheme="minorHAnsi"/>
          <w:lang w:val="en-US"/>
        </w:rPr>
        <w:t xml:space="preserve"> </w:t>
      </w:r>
      <w:r w:rsidRPr="008859B9">
        <w:rPr>
          <w:rFonts w:cstheme="minorHAnsi"/>
          <w:lang w:val="en-US"/>
        </w:rPr>
        <w:t>turned</w:t>
      </w:r>
      <w:r w:rsidRPr="00F445C3">
        <w:rPr>
          <w:rFonts w:cstheme="minorHAnsi"/>
          <w:lang w:val="en-US"/>
        </w:rPr>
        <w:t xml:space="preserve"> </w:t>
      </w:r>
      <w:r w:rsidRPr="008859B9">
        <w:rPr>
          <w:rFonts w:cstheme="minorHAnsi"/>
          <w:lang w:val="en-US"/>
        </w:rPr>
        <w:t>Syria</w:t>
      </w:r>
      <w:r w:rsidRPr="00F445C3">
        <w:rPr>
          <w:rFonts w:cstheme="minorHAnsi"/>
          <w:lang w:val="en-US"/>
        </w:rPr>
        <w:t xml:space="preserve"> </w:t>
      </w:r>
      <w:r w:rsidRPr="008859B9">
        <w:rPr>
          <w:rFonts w:cstheme="minorHAnsi"/>
          <w:lang w:val="en-US"/>
        </w:rPr>
        <w:t>into</w:t>
      </w:r>
      <w:r w:rsidRPr="00F445C3">
        <w:rPr>
          <w:rFonts w:cstheme="minorHAnsi"/>
          <w:lang w:val="en-US"/>
        </w:rPr>
        <w:t xml:space="preserve"> </w:t>
      </w:r>
      <w:r w:rsidRPr="008859B9">
        <w:rPr>
          <w:rFonts w:cstheme="minorHAnsi"/>
          <w:lang w:val="en-US"/>
        </w:rPr>
        <w:t>a</w:t>
      </w:r>
      <w:r w:rsidRPr="00F445C3">
        <w:rPr>
          <w:rFonts w:cstheme="minorHAnsi"/>
          <w:lang w:val="en-US"/>
        </w:rPr>
        <w:t xml:space="preserve"> </w:t>
      </w:r>
      <w:r w:rsidRPr="008859B9">
        <w:rPr>
          <w:rFonts w:cstheme="minorHAnsi"/>
          <w:lang w:val="en-US"/>
        </w:rPr>
        <w:t>proxy</w:t>
      </w:r>
      <w:r w:rsidRPr="00F445C3">
        <w:rPr>
          <w:rFonts w:cstheme="minorHAnsi"/>
          <w:lang w:val="en-US"/>
        </w:rPr>
        <w:t xml:space="preserve"> </w:t>
      </w:r>
      <w:r w:rsidRPr="008859B9">
        <w:rPr>
          <w:rFonts w:cstheme="minorHAnsi"/>
          <w:lang w:val="en-US"/>
        </w:rPr>
        <w:t>war</w:t>
      </w:r>
      <w:r w:rsidRPr="00F445C3">
        <w:rPr>
          <w:rFonts w:cstheme="minorHAnsi"/>
          <w:lang w:val="en-US"/>
        </w:rPr>
        <w:t xml:space="preserve"> </w:t>
      </w:r>
      <w:r w:rsidRPr="008859B9">
        <w:rPr>
          <w:rFonts w:cstheme="minorHAnsi"/>
          <w:lang w:val="en-US"/>
        </w:rPr>
        <w:t>nightmare</w:t>
      </w:r>
      <w:r w:rsidRPr="00F445C3">
        <w:rPr>
          <w:rFonts w:cstheme="minorHAnsi"/>
          <w:lang w:val="en-US"/>
        </w:rPr>
        <w:t xml:space="preserve"> // </w:t>
      </w:r>
      <w:r w:rsidRPr="008859B9">
        <w:rPr>
          <w:rFonts w:cstheme="minorHAnsi"/>
          <w:lang w:val="en-US"/>
        </w:rPr>
        <w:t>Salon</w:t>
      </w:r>
      <w:r w:rsidRPr="00F445C3">
        <w:rPr>
          <w:rFonts w:cstheme="minorHAnsi"/>
          <w:lang w:val="en-US"/>
        </w:rPr>
        <w:t xml:space="preserve">. </w:t>
      </w:r>
      <w:r w:rsidRPr="008859B9">
        <w:rPr>
          <w:rFonts w:cstheme="minorHAnsi"/>
        </w:rPr>
        <w:t xml:space="preserve">06.09.2013 </w:t>
      </w:r>
      <w:r w:rsidRPr="008859B9">
        <w:rPr>
          <w:rFonts w:cstheme="minorHAnsi"/>
          <w:lang w:val="en-US"/>
        </w:rPr>
        <w:t>URL</w:t>
      </w:r>
      <w:r w:rsidRPr="008859B9">
        <w:rPr>
          <w:rFonts w:cstheme="minorHAnsi"/>
        </w:rPr>
        <w:t xml:space="preserve">: </w:t>
      </w:r>
      <w:r w:rsidRPr="008859B9">
        <w:rPr>
          <w:rFonts w:cstheme="minorHAnsi"/>
          <w:lang w:val="en-US"/>
        </w:rPr>
        <w:t>https</w:t>
      </w:r>
      <w:r w:rsidRPr="008859B9">
        <w:rPr>
          <w:rFonts w:cstheme="minorHAnsi"/>
        </w:rPr>
        <w:t>://</w:t>
      </w:r>
      <w:r w:rsidRPr="008859B9">
        <w:rPr>
          <w:rFonts w:cstheme="minorHAnsi"/>
          <w:lang w:val="en-US"/>
        </w:rPr>
        <w:t>www</w:t>
      </w:r>
      <w:r w:rsidRPr="008859B9">
        <w:rPr>
          <w:rFonts w:cstheme="minorHAnsi"/>
        </w:rPr>
        <w:t>.</w:t>
      </w:r>
      <w:r w:rsidRPr="008859B9">
        <w:rPr>
          <w:rFonts w:cstheme="minorHAnsi"/>
          <w:lang w:val="en-US"/>
        </w:rPr>
        <w:t>salon</w:t>
      </w:r>
      <w:r w:rsidRPr="008859B9">
        <w:rPr>
          <w:rFonts w:cstheme="minorHAnsi"/>
        </w:rPr>
        <w:t>.</w:t>
      </w:r>
      <w:r w:rsidRPr="008859B9">
        <w:rPr>
          <w:rFonts w:cstheme="minorHAnsi"/>
          <w:lang w:val="en-US"/>
        </w:rPr>
        <w:t>com</w:t>
      </w:r>
      <w:r w:rsidRPr="008859B9">
        <w:rPr>
          <w:rFonts w:cstheme="minorHAnsi"/>
        </w:rPr>
        <w:t>/2013/09/06/</w:t>
      </w:r>
      <w:r w:rsidRPr="008859B9">
        <w:rPr>
          <w:rFonts w:cstheme="minorHAnsi"/>
          <w:lang w:val="en-US"/>
        </w:rPr>
        <w:t>these</w:t>
      </w:r>
      <w:r w:rsidRPr="008859B9">
        <w:rPr>
          <w:rFonts w:cstheme="minorHAnsi"/>
        </w:rPr>
        <w:t>_6_</w:t>
      </w:r>
      <w:r w:rsidRPr="008859B9">
        <w:rPr>
          <w:rFonts w:cstheme="minorHAnsi"/>
          <w:lang w:val="en-US"/>
        </w:rPr>
        <w:t>players</w:t>
      </w:r>
      <w:r w:rsidRPr="008859B9">
        <w:rPr>
          <w:rFonts w:cstheme="minorHAnsi"/>
        </w:rPr>
        <w:t>_</w:t>
      </w:r>
      <w:r w:rsidRPr="008859B9">
        <w:rPr>
          <w:rFonts w:cstheme="minorHAnsi"/>
          <w:lang w:val="en-US"/>
        </w:rPr>
        <w:t>made</w:t>
      </w:r>
      <w:r w:rsidRPr="008859B9">
        <w:rPr>
          <w:rFonts w:cstheme="minorHAnsi"/>
        </w:rPr>
        <w:t>_</w:t>
      </w:r>
      <w:proofErr w:type="spellStart"/>
      <w:r w:rsidRPr="008859B9">
        <w:rPr>
          <w:rFonts w:cstheme="minorHAnsi"/>
          <w:lang w:val="en-US"/>
        </w:rPr>
        <w:t>syria</w:t>
      </w:r>
      <w:proofErr w:type="spellEnd"/>
      <w:r w:rsidRPr="008859B9">
        <w:rPr>
          <w:rFonts w:cstheme="minorHAnsi"/>
        </w:rPr>
        <w:t>_</w:t>
      </w:r>
      <w:r w:rsidRPr="008859B9">
        <w:rPr>
          <w:rFonts w:cstheme="minorHAnsi"/>
          <w:lang w:val="en-US"/>
        </w:rPr>
        <w:t>a</w:t>
      </w:r>
      <w:r w:rsidRPr="008859B9">
        <w:rPr>
          <w:rFonts w:cstheme="minorHAnsi"/>
        </w:rPr>
        <w:t>_</w:t>
      </w:r>
      <w:r w:rsidRPr="008859B9">
        <w:rPr>
          <w:rFonts w:cstheme="minorHAnsi"/>
          <w:lang w:val="en-US"/>
        </w:rPr>
        <w:t>proxy</w:t>
      </w:r>
      <w:r w:rsidRPr="008859B9">
        <w:rPr>
          <w:rFonts w:cstheme="minorHAnsi"/>
        </w:rPr>
        <w:t>_</w:t>
      </w:r>
      <w:r w:rsidRPr="008859B9">
        <w:rPr>
          <w:rFonts w:cstheme="minorHAnsi"/>
          <w:lang w:val="en-US"/>
        </w:rPr>
        <w:t>war</w:t>
      </w:r>
      <w:r w:rsidRPr="008859B9">
        <w:rPr>
          <w:rFonts w:cstheme="minorHAnsi"/>
        </w:rPr>
        <w:t>_</w:t>
      </w:r>
      <w:r w:rsidRPr="008859B9">
        <w:rPr>
          <w:rFonts w:cstheme="minorHAnsi"/>
          <w:lang w:val="en-US"/>
        </w:rPr>
        <w:t>partner</w:t>
      </w:r>
      <w:r w:rsidRPr="008859B9">
        <w:rPr>
          <w:rFonts w:cstheme="minorHAnsi"/>
        </w:rPr>
        <w:t>/ [Дата обращения: 15.03.2018]</w:t>
      </w:r>
    </w:p>
  </w:footnote>
  <w:footnote w:id="41">
    <w:p w:rsidR="00361014" w:rsidRPr="00DA260B" w:rsidRDefault="00361014">
      <w:pPr>
        <w:pStyle w:val="a4"/>
        <w:rPr>
          <w:rFonts w:ascii="Times New Roman" w:hAnsi="Times New Roman" w:cs="Times New Roman"/>
        </w:rPr>
      </w:pPr>
      <w:r w:rsidRPr="008859B9">
        <w:rPr>
          <w:rStyle w:val="a6"/>
          <w:rFonts w:cstheme="minorHAnsi"/>
        </w:rPr>
        <w:footnoteRef/>
      </w:r>
      <w:r w:rsidRPr="008859B9">
        <w:rPr>
          <w:rFonts w:cstheme="minorHAnsi"/>
          <w:lang w:val="en-US"/>
        </w:rPr>
        <w:t xml:space="preserve"> </w:t>
      </w:r>
      <w:proofErr w:type="gramStart"/>
      <w:r w:rsidRPr="008859B9">
        <w:rPr>
          <w:rFonts w:cstheme="minorHAnsi"/>
          <w:lang w:val="en-US"/>
        </w:rPr>
        <w:t>Proxy war between Iran, Saudi Arabia playing out in Syria //Washington Times.</w:t>
      </w:r>
      <w:proofErr w:type="gramEnd"/>
      <w:r w:rsidRPr="008859B9">
        <w:rPr>
          <w:rFonts w:cstheme="minorHAnsi"/>
          <w:lang w:val="en-US"/>
        </w:rPr>
        <w:t xml:space="preserve"> </w:t>
      </w:r>
      <w:r w:rsidRPr="008859B9">
        <w:rPr>
          <w:rFonts w:cstheme="minorHAnsi"/>
        </w:rPr>
        <w:t xml:space="preserve">26.02.2014. </w:t>
      </w:r>
      <w:r w:rsidRPr="008859B9">
        <w:rPr>
          <w:rFonts w:cstheme="minorHAnsi"/>
          <w:lang w:val="en-US"/>
        </w:rPr>
        <w:t>URL</w:t>
      </w:r>
      <w:r w:rsidRPr="008859B9">
        <w:rPr>
          <w:rFonts w:cstheme="minorHAnsi"/>
        </w:rPr>
        <w:t xml:space="preserve">: </w:t>
      </w:r>
      <w:r w:rsidRPr="008859B9">
        <w:rPr>
          <w:rFonts w:cstheme="minorHAnsi"/>
          <w:lang w:val="en-US"/>
        </w:rPr>
        <w:t>https</w:t>
      </w:r>
      <w:r w:rsidRPr="008859B9">
        <w:rPr>
          <w:rFonts w:cstheme="minorHAnsi"/>
        </w:rPr>
        <w:t>://</w:t>
      </w:r>
      <w:r w:rsidRPr="008859B9">
        <w:rPr>
          <w:rFonts w:cstheme="minorHAnsi"/>
          <w:lang w:val="en-US"/>
        </w:rPr>
        <w:t>www</w:t>
      </w:r>
      <w:r w:rsidRPr="008859B9">
        <w:rPr>
          <w:rFonts w:cstheme="minorHAnsi"/>
        </w:rPr>
        <w:t>.</w:t>
      </w:r>
      <w:proofErr w:type="spellStart"/>
      <w:r w:rsidRPr="008859B9">
        <w:rPr>
          <w:rFonts w:cstheme="minorHAnsi"/>
          <w:lang w:val="en-US"/>
        </w:rPr>
        <w:t>washingtontimes</w:t>
      </w:r>
      <w:proofErr w:type="spellEnd"/>
      <w:r w:rsidRPr="008859B9">
        <w:rPr>
          <w:rFonts w:cstheme="minorHAnsi"/>
        </w:rPr>
        <w:t>.</w:t>
      </w:r>
      <w:r w:rsidRPr="008859B9">
        <w:rPr>
          <w:rFonts w:cstheme="minorHAnsi"/>
          <w:lang w:val="en-US"/>
        </w:rPr>
        <w:t>com</w:t>
      </w:r>
      <w:r w:rsidRPr="008859B9">
        <w:rPr>
          <w:rFonts w:cstheme="minorHAnsi"/>
        </w:rPr>
        <w:t>/</w:t>
      </w:r>
      <w:r w:rsidRPr="008859B9">
        <w:rPr>
          <w:rFonts w:cstheme="minorHAnsi"/>
          <w:lang w:val="en-US"/>
        </w:rPr>
        <w:t>news</w:t>
      </w:r>
      <w:r w:rsidRPr="008859B9">
        <w:rPr>
          <w:rFonts w:cstheme="minorHAnsi"/>
        </w:rPr>
        <w:t>/2014/</w:t>
      </w:r>
      <w:proofErr w:type="spellStart"/>
      <w:r w:rsidRPr="008859B9">
        <w:rPr>
          <w:rFonts w:cstheme="minorHAnsi"/>
          <w:lang w:val="en-US"/>
        </w:rPr>
        <w:t>feb</w:t>
      </w:r>
      <w:proofErr w:type="spellEnd"/>
      <w:r w:rsidRPr="008859B9">
        <w:rPr>
          <w:rFonts w:cstheme="minorHAnsi"/>
        </w:rPr>
        <w:t>/26/</w:t>
      </w:r>
      <w:r w:rsidRPr="008859B9">
        <w:rPr>
          <w:rFonts w:cstheme="minorHAnsi"/>
          <w:lang w:val="en-US"/>
        </w:rPr>
        <w:t>proxy</w:t>
      </w:r>
      <w:r w:rsidRPr="008859B9">
        <w:rPr>
          <w:rFonts w:cstheme="minorHAnsi"/>
        </w:rPr>
        <w:t>-</w:t>
      </w:r>
      <w:r w:rsidRPr="008859B9">
        <w:rPr>
          <w:rFonts w:cstheme="minorHAnsi"/>
          <w:lang w:val="en-US"/>
        </w:rPr>
        <w:t>war</w:t>
      </w:r>
      <w:r w:rsidRPr="008859B9">
        <w:rPr>
          <w:rFonts w:cstheme="minorHAnsi"/>
        </w:rPr>
        <w:t>-</w:t>
      </w:r>
      <w:r w:rsidRPr="008859B9">
        <w:rPr>
          <w:rFonts w:cstheme="minorHAnsi"/>
          <w:lang w:val="en-US"/>
        </w:rPr>
        <w:t>between</w:t>
      </w:r>
      <w:r w:rsidRPr="008859B9">
        <w:rPr>
          <w:rFonts w:cstheme="minorHAnsi"/>
        </w:rPr>
        <w:t>-</w:t>
      </w:r>
      <w:proofErr w:type="spellStart"/>
      <w:r w:rsidRPr="008859B9">
        <w:rPr>
          <w:rFonts w:cstheme="minorHAnsi"/>
          <w:lang w:val="en-US"/>
        </w:rPr>
        <w:t>iran</w:t>
      </w:r>
      <w:proofErr w:type="spellEnd"/>
      <w:r w:rsidRPr="008859B9">
        <w:rPr>
          <w:rFonts w:cstheme="minorHAnsi"/>
        </w:rPr>
        <w:t>-</w:t>
      </w:r>
      <w:proofErr w:type="spellStart"/>
      <w:r w:rsidRPr="008859B9">
        <w:rPr>
          <w:rFonts w:cstheme="minorHAnsi"/>
          <w:lang w:val="en-US"/>
        </w:rPr>
        <w:t>saudi</w:t>
      </w:r>
      <w:proofErr w:type="spellEnd"/>
      <w:r w:rsidRPr="008859B9">
        <w:rPr>
          <w:rFonts w:cstheme="minorHAnsi"/>
        </w:rPr>
        <w:t>-</w:t>
      </w:r>
      <w:proofErr w:type="spellStart"/>
      <w:r w:rsidRPr="008859B9">
        <w:rPr>
          <w:rFonts w:cstheme="minorHAnsi"/>
          <w:lang w:val="en-US"/>
        </w:rPr>
        <w:t>arabia</w:t>
      </w:r>
      <w:proofErr w:type="spellEnd"/>
      <w:r w:rsidRPr="008859B9">
        <w:rPr>
          <w:rFonts w:cstheme="minorHAnsi"/>
        </w:rPr>
        <w:t>-</w:t>
      </w:r>
      <w:r w:rsidRPr="008859B9">
        <w:rPr>
          <w:rFonts w:cstheme="minorHAnsi"/>
          <w:lang w:val="en-US"/>
        </w:rPr>
        <w:t>playing</w:t>
      </w:r>
      <w:r w:rsidRPr="008859B9">
        <w:rPr>
          <w:rFonts w:cstheme="minorHAnsi"/>
        </w:rPr>
        <w:t>-</w:t>
      </w:r>
      <w:r w:rsidRPr="008859B9">
        <w:rPr>
          <w:rFonts w:cstheme="minorHAnsi"/>
          <w:lang w:val="en-US"/>
        </w:rPr>
        <w:t>out</w:t>
      </w:r>
      <w:r w:rsidRPr="008859B9">
        <w:rPr>
          <w:rFonts w:cstheme="minorHAnsi"/>
        </w:rPr>
        <w:t>-</w:t>
      </w:r>
      <w:r w:rsidRPr="008859B9">
        <w:rPr>
          <w:rFonts w:cstheme="minorHAnsi"/>
          <w:lang w:val="en-US"/>
        </w:rPr>
        <w:t>in</w:t>
      </w:r>
      <w:r w:rsidRPr="008859B9">
        <w:rPr>
          <w:rFonts w:cstheme="minorHAnsi"/>
        </w:rPr>
        <w:t>/ [Дата обращения: 15.03.2018]</w:t>
      </w:r>
      <w:r w:rsidRPr="00DA260B">
        <w:rPr>
          <w:rFonts w:ascii="Times New Roman" w:hAnsi="Times New Roman" w:cs="Times New Roman"/>
        </w:rPr>
        <w:t xml:space="preserve"> </w:t>
      </w:r>
    </w:p>
  </w:footnote>
  <w:footnote w:id="42">
    <w:p w:rsidR="00361014" w:rsidRPr="00C65ABD" w:rsidRDefault="00361014">
      <w:pPr>
        <w:pStyle w:val="a4"/>
        <w:rPr>
          <w:rFonts w:ascii="Times New Roman" w:hAnsi="Times New Roman" w:cs="Times New Roman"/>
        </w:rPr>
      </w:pPr>
      <w:r>
        <w:rPr>
          <w:rStyle w:val="a6"/>
        </w:rPr>
        <w:footnoteRef/>
      </w:r>
      <w:r>
        <w:t xml:space="preserve"> </w:t>
      </w:r>
      <w:r w:rsidRPr="009B3ADD">
        <w:rPr>
          <w:rFonts w:cstheme="minorHAnsi"/>
        </w:rPr>
        <w:t>Война и мир Сирии. Восстановлению страны мешает раскол между двумя «ан</w:t>
      </w:r>
      <w:r w:rsidR="00F445C3">
        <w:rPr>
          <w:rFonts w:cstheme="minorHAnsi"/>
        </w:rPr>
        <w:t>титеррористическими коалициями»</w:t>
      </w:r>
      <w:r w:rsidRPr="009B3ADD">
        <w:rPr>
          <w:rFonts w:cstheme="minorHAnsi"/>
        </w:rPr>
        <w:t xml:space="preserve"> //  Коммерсантъ. 29.12.2017 URL: https://www.kommersant.ru/doc/3511567 </w:t>
      </w:r>
      <w:r w:rsidRPr="00E41616">
        <w:rPr>
          <w:rFonts w:cstheme="minorHAnsi"/>
        </w:rPr>
        <w:t>[Дата обращения: 28.03.2018]</w:t>
      </w:r>
    </w:p>
  </w:footnote>
  <w:footnote w:id="43">
    <w:p w:rsidR="00361014" w:rsidRPr="00907EC4" w:rsidRDefault="00361014">
      <w:pPr>
        <w:pStyle w:val="a4"/>
      </w:pPr>
      <w:r>
        <w:rPr>
          <w:rStyle w:val="a6"/>
        </w:rPr>
        <w:footnoteRef/>
      </w:r>
      <w:r>
        <w:t xml:space="preserve"> </w:t>
      </w:r>
      <w:r w:rsidRPr="00C65ABD">
        <w:t>Снижение иранской политики в Сирии. Причины и последствия</w:t>
      </w:r>
      <w:r>
        <w:t xml:space="preserve"> // </w:t>
      </w:r>
      <w:r>
        <w:rPr>
          <w:lang w:val="en-US"/>
        </w:rPr>
        <w:t>Syrian</w:t>
      </w:r>
      <w:r w:rsidRPr="00907EC4">
        <w:t xml:space="preserve"> </w:t>
      </w:r>
      <w:r>
        <w:rPr>
          <w:lang w:val="en-US"/>
        </w:rPr>
        <w:t>Inside</w:t>
      </w:r>
      <w:r w:rsidRPr="00907EC4">
        <w:t xml:space="preserve">. 16.02.2018 </w:t>
      </w:r>
      <w:r>
        <w:rPr>
          <w:lang w:val="en-US"/>
        </w:rPr>
        <w:t>URL</w:t>
      </w:r>
      <w:r w:rsidRPr="00907EC4">
        <w:t xml:space="preserve">: </w:t>
      </w:r>
      <w:r w:rsidRPr="00907EC4">
        <w:rPr>
          <w:lang w:val="en-US"/>
        </w:rPr>
        <w:t>http</w:t>
      </w:r>
      <w:r w:rsidRPr="00907EC4">
        <w:t>://</w:t>
      </w:r>
      <w:r w:rsidRPr="00907EC4">
        <w:rPr>
          <w:lang w:val="en-US"/>
        </w:rPr>
        <w:t>www</w:t>
      </w:r>
      <w:r w:rsidRPr="00907EC4">
        <w:t>.</w:t>
      </w:r>
      <w:proofErr w:type="spellStart"/>
      <w:r w:rsidRPr="00907EC4">
        <w:rPr>
          <w:lang w:val="en-US"/>
        </w:rPr>
        <w:t>syriainside</w:t>
      </w:r>
      <w:proofErr w:type="spellEnd"/>
      <w:r w:rsidRPr="00907EC4">
        <w:t>.</w:t>
      </w:r>
      <w:r w:rsidRPr="00907EC4">
        <w:rPr>
          <w:lang w:val="en-US"/>
        </w:rPr>
        <w:t>com</w:t>
      </w:r>
      <w:r w:rsidRPr="00907EC4">
        <w:t>/</w:t>
      </w:r>
      <w:r w:rsidRPr="00907EC4">
        <w:rPr>
          <w:lang w:val="en-US"/>
        </w:rPr>
        <w:t>articles</w:t>
      </w:r>
      <w:r w:rsidRPr="00907EC4">
        <w:t>/137_</w:t>
      </w:r>
      <w:proofErr w:type="spellStart"/>
      <w:r w:rsidRPr="00907EC4">
        <w:rPr>
          <w:lang w:val="en-US"/>
        </w:rPr>
        <w:t>انحدار</w:t>
      </w:r>
      <w:proofErr w:type="spellEnd"/>
      <w:r w:rsidRPr="00907EC4">
        <w:t>-</w:t>
      </w:r>
      <w:proofErr w:type="spellStart"/>
      <w:r w:rsidRPr="00907EC4">
        <w:rPr>
          <w:lang w:val="en-US"/>
        </w:rPr>
        <w:t>السياسة</w:t>
      </w:r>
      <w:proofErr w:type="spellEnd"/>
      <w:r w:rsidRPr="00907EC4">
        <w:t>-</w:t>
      </w:r>
      <w:proofErr w:type="spellStart"/>
      <w:r w:rsidRPr="00907EC4">
        <w:rPr>
          <w:lang w:val="en-US"/>
        </w:rPr>
        <w:t>الإيرانية</w:t>
      </w:r>
      <w:proofErr w:type="spellEnd"/>
      <w:r w:rsidRPr="00907EC4">
        <w:t>-</w:t>
      </w:r>
      <w:proofErr w:type="spellStart"/>
      <w:r w:rsidRPr="00907EC4">
        <w:rPr>
          <w:lang w:val="en-US"/>
        </w:rPr>
        <w:t>في</w:t>
      </w:r>
      <w:proofErr w:type="spellEnd"/>
      <w:r w:rsidRPr="00907EC4">
        <w:t>-</w:t>
      </w:r>
      <w:proofErr w:type="spellStart"/>
      <w:r w:rsidRPr="00907EC4">
        <w:rPr>
          <w:lang w:val="en-US"/>
        </w:rPr>
        <w:t>سوريا</w:t>
      </w:r>
      <w:proofErr w:type="spellEnd"/>
      <w:r w:rsidRPr="00907EC4">
        <w:t>-</w:t>
      </w:r>
      <w:proofErr w:type="spellStart"/>
      <w:r w:rsidRPr="00907EC4">
        <w:rPr>
          <w:lang w:val="en-US"/>
        </w:rPr>
        <w:t>الأسباب</w:t>
      </w:r>
      <w:proofErr w:type="spellEnd"/>
      <w:r w:rsidRPr="00907EC4">
        <w:t>-</w:t>
      </w:r>
      <w:proofErr w:type="spellStart"/>
      <w:r w:rsidRPr="00907EC4">
        <w:rPr>
          <w:lang w:val="en-US"/>
        </w:rPr>
        <w:t>والتداعيات</w:t>
      </w:r>
      <w:proofErr w:type="spellEnd"/>
      <w:r w:rsidRPr="00907EC4">
        <w:t xml:space="preserve"> [</w:t>
      </w:r>
      <w:r>
        <w:t>Дата обращения: 29.03.2018</w:t>
      </w:r>
      <w:r w:rsidRPr="00907EC4">
        <w:t>]</w:t>
      </w:r>
    </w:p>
  </w:footnote>
  <w:footnote w:id="44">
    <w:p w:rsidR="00361014" w:rsidRDefault="00361014">
      <w:pPr>
        <w:pStyle w:val="a4"/>
      </w:pPr>
      <w:r>
        <w:rPr>
          <w:rStyle w:val="a6"/>
        </w:rPr>
        <w:footnoteRef/>
      </w:r>
      <w:r>
        <w:t xml:space="preserve"> Д</w:t>
      </w:r>
      <w:r w:rsidRPr="00CE2C3B">
        <w:t xml:space="preserve">оклад совместного механизма ОЗХО-ООН по расследованию случаев применения химического оружия в Сирии // </w:t>
      </w:r>
      <w:r>
        <w:rPr>
          <w:lang w:val="en-US"/>
        </w:rPr>
        <w:t>URL</w:t>
      </w:r>
      <w:r w:rsidRPr="00CE2C3B">
        <w:t xml:space="preserve">: </w:t>
      </w:r>
      <w:r w:rsidRPr="00E41616">
        <w:t>https://ru.ambafrance.org/Doklad-missii-sovmestnogo-rassledovaniya-OON-i-OZHO</w:t>
      </w:r>
      <w:r>
        <w:t xml:space="preserve"> [Дата обращения: 29</w:t>
      </w:r>
      <w:r w:rsidRPr="00E41616">
        <w:t>.03.2018]</w:t>
      </w:r>
    </w:p>
  </w:footnote>
  <w:footnote w:id="45">
    <w:p w:rsidR="00361014" w:rsidRDefault="00361014">
      <w:pPr>
        <w:pStyle w:val="a4"/>
      </w:pPr>
      <w:r>
        <w:rPr>
          <w:rStyle w:val="a6"/>
        </w:rPr>
        <w:footnoteRef/>
      </w:r>
      <w:r>
        <w:t xml:space="preserve"> </w:t>
      </w:r>
      <w:r w:rsidR="00683F21" w:rsidRPr="00683F21">
        <w:t xml:space="preserve">Трамп обвинил Россию и Иран в причастности к трагедии в Восточной Гуте // BBC </w:t>
      </w:r>
      <w:proofErr w:type="spellStart"/>
      <w:r w:rsidR="00683F21" w:rsidRPr="00683F21">
        <w:t>News</w:t>
      </w:r>
      <w:proofErr w:type="spellEnd"/>
      <w:r w:rsidR="00683F21" w:rsidRPr="00683F21">
        <w:t xml:space="preserve"> </w:t>
      </w:r>
      <w:proofErr w:type="spellStart"/>
      <w:r w:rsidR="00683F21" w:rsidRPr="00683F21">
        <w:t>Russian</w:t>
      </w:r>
      <w:proofErr w:type="spellEnd"/>
      <w:r w:rsidR="00683F21" w:rsidRPr="00683F21">
        <w:t>. 08.04.2018. URL: https://www.bbc.com/russian/news-43692427 [Дата обращения: 16.04.2018]</w:t>
      </w:r>
    </w:p>
  </w:footnote>
  <w:footnote w:id="46">
    <w:p w:rsidR="00361014" w:rsidRPr="008B1B31" w:rsidRDefault="00361014">
      <w:pPr>
        <w:pStyle w:val="a4"/>
      </w:pPr>
      <w:r>
        <w:rPr>
          <w:rStyle w:val="a6"/>
        </w:rPr>
        <w:footnoteRef/>
      </w:r>
      <w:r>
        <w:t xml:space="preserve"> </w:t>
      </w:r>
      <w:r w:rsidRPr="00667B87">
        <w:t xml:space="preserve">Ковтун В. А., </w:t>
      </w:r>
      <w:proofErr w:type="spellStart"/>
      <w:r w:rsidRPr="00667B87">
        <w:t>Голипад</w:t>
      </w:r>
      <w:proofErr w:type="spellEnd"/>
      <w:r w:rsidRPr="00667B87">
        <w:t xml:space="preserve"> А. Н., Мельников А. В., Мосин Н. И., Климентьев Ю. А., Макаров М. Л., </w:t>
      </w:r>
      <w:proofErr w:type="spellStart"/>
      <w:r w:rsidRPr="00667B87">
        <w:t>Повалихин</w:t>
      </w:r>
      <w:proofErr w:type="spellEnd"/>
      <w:r w:rsidRPr="00667B87">
        <w:t xml:space="preserve"> А. П. Химический терроризм как силовой инструмент проведения внеш</w:t>
      </w:r>
      <w:r w:rsidR="00F445C3">
        <w:t>ней политики США и стран Запада</w:t>
      </w:r>
      <w:r w:rsidRPr="00667B87">
        <w:t xml:space="preserve"> // Вестник войск РХБ защиты. 2017. Т. 1. №2. С.</w:t>
      </w:r>
      <w:r>
        <w:t xml:space="preserve"> 10 </w:t>
      </w:r>
      <w:r w:rsidRPr="00E41616">
        <w:t xml:space="preserve">[Дата обращения: </w:t>
      </w:r>
      <w:r>
        <w:t>15.04</w:t>
      </w:r>
      <w:r w:rsidRPr="00E41616">
        <w:t>.2018]</w:t>
      </w:r>
    </w:p>
  </w:footnote>
  <w:footnote w:id="47">
    <w:p w:rsidR="00361014" w:rsidRDefault="00361014">
      <w:pPr>
        <w:pStyle w:val="a4"/>
      </w:pPr>
      <w:r>
        <w:rPr>
          <w:rStyle w:val="a6"/>
        </w:rPr>
        <w:footnoteRef/>
      </w:r>
      <w:r>
        <w:t xml:space="preserve"> Тр</w:t>
      </w:r>
      <w:r w:rsidR="00F445C3">
        <w:t>енин Д. Портрет сирийской войны</w:t>
      </w:r>
      <w:r w:rsidRPr="00D94CF8">
        <w:t xml:space="preserve"> </w:t>
      </w:r>
      <w:r w:rsidRPr="00E41616">
        <w:t>// Россия в глобальной политике, № 3, 2017</w:t>
      </w:r>
      <w:r>
        <w:t xml:space="preserve"> </w:t>
      </w:r>
      <w:r w:rsidRPr="0014404A">
        <w:t>[Дата обращения: 15.04.2018]</w:t>
      </w:r>
    </w:p>
  </w:footnote>
  <w:footnote w:id="48">
    <w:p w:rsidR="00361014" w:rsidRPr="0014404A" w:rsidRDefault="00361014">
      <w:pPr>
        <w:pStyle w:val="a4"/>
      </w:pPr>
      <w:r>
        <w:rPr>
          <w:rStyle w:val="a6"/>
        </w:rPr>
        <w:footnoteRef/>
      </w:r>
      <w:r>
        <w:t xml:space="preserve"> </w:t>
      </w:r>
      <w:r w:rsidRPr="007B5922">
        <w:rPr>
          <w:rFonts w:cstheme="minorHAnsi"/>
        </w:rPr>
        <w:t xml:space="preserve">Густерин П.В. Йемен в переходный период. На пути к миру или распаду? </w:t>
      </w:r>
      <w:r w:rsidR="00F445C3" w:rsidRPr="00F445C3">
        <w:rPr>
          <w:rFonts w:cstheme="minorHAnsi"/>
        </w:rPr>
        <w:t xml:space="preserve">– </w:t>
      </w:r>
      <w:r w:rsidRPr="007B5922">
        <w:rPr>
          <w:rFonts w:cstheme="minorHAnsi"/>
        </w:rPr>
        <w:t xml:space="preserve">Саарбрюккен: </w:t>
      </w:r>
      <w:proofErr w:type="spellStart"/>
      <w:r w:rsidRPr="007B5922">
        <w:rPr>
          <w:rFonts w:cstheme="minorHAnsi"/>
        </w:rPr>
        <w:t>Lambert</w:t>
      </w:r>
      <w:proofErr w:type="spellEnd"/>
      <w:r w:rsidRPr="007B5922">
        <w:rPr>
          <w:rFonts w:cstheme="minorHAnsi"/>
        </w:rPr>
        <w:t xml:space="preserve"> </w:t>
      </w:r>
      <w:proofErr w:type="spellStart"/>
      <w:r>
        <w:rPr>
          <w:rFonts w:cstheme="minorHAnsi"/>
        </w:rPr>
        <w:t>Academic</w:t>
      </w:r>
      <w:proofErr w:type="spellEnd"/>
      <w:r>
        <w:rPr>
          <w:rFonts w:cstheme="minorHAnsi"/>
        </w:rPr>
        <w:t xml:space="preserve"> </w:t>
      </w:r>
      <w:proofErr w:type="spellStart"/>
      <w:r>
        <w:rPr>
          <w:rFonts w:cstheme="minorHAnsi"/>
        </w:rPr>
        <w:t>Publishing</w:t>
      </w:r>
      <w:proofErr w:type="spellEnd"/>
      <w:r>
        <w:rPr>
          <w:rFonts w:cstheme="minorHAnsi"/>
        </w:rPr>
        <w:t xml:space="preserve">, 2014, </w:t>
      </w:r>
      <w:r w:rsidRPr="007B5922">
        <w:rPr>
          <w:rFonts w:cstheme="minorHAnsi"/>
        </w:rPr>
        <w:t>с.</w:t>
      </w:r>
      <w:r>
        <w:rPr>
          <w:rFonts w:cstheme="minorHAnsi"/>
        </w:rPr>
        <w:t xml:space="preserve"> 23 </w:t>
      </w:r>
      <w:r w:rsidRPr="007B5922">
        <w:rPr>
          <w:rFonts w:cstheme="minorHAnsi"/>
        </w:rPr>
        <w:t xml:space="preserve"> </w:t>
      </w:r>
      <w:r>
        <w:rPr>
          <w:rFonts w:cstheme="minorHAnsi"/>
        </w:rPr>
        <w:t>[Дата обращения: 17</w:t>
      </w:r>
      <w:r w:rsidRPr="0014404A">
        <w:rPr>
          <w:rFonts w:cstheme="minorHAnsi"/>
        </w:rPr>
        <w:t>.04.2018]</w:t>
      </w:r>
    </w:p>
  </w:footnote>
  <w:footnote w:id="49">
    <w:p w:rsidR="00361014" w:rsidRPr="0014404A" w:rsidRDefault="00361014">
      <w:pPr>
        <w:pStyle w:val="a4"/>
      </w:pPr>
      <w:r>
        <w:rPr>
          <w:rStyle w:val="a6"/>
        </w:rPr>
        <w:footnoteRef/>
      </w:r>
      <w:r w:rsidRPr="0014404A">
        <w:t xml:space="preserve"> </w:t>
      </w:r>
      <w:r w:rsidR="00ED0554" w:rsidRPr="00ED0554">
        <w:t xml:space="preserve">Американцы вводят войска в Йемен // </w:t>
      </w:r>
      <w:proofErr w:type="spellStart"/>
      <w:r w:rsidR="00ED0554" w:rsidRPr="00ED0554">
        <w:t>ПолитЭксперт</w:t>
      </w:r>
      <w:proofErr w:type="spellEnd"/>
      <w:r w:rsidR="00ED0554" w:rsidRPr="00ED0554">
        <w:t xml:space="preserve">. 10.05.2016. </w:t>
      </w:r>
      <w:r w:rsidR="00ED0554" w:rsidRPr="00ED0554">
        <w:rPr>
          <w:lang w:val="en-US"/>
        </w:rPr>
        <w:t>URL</w:t>
      </w:r>
      <w:r w:rsidR="00ED0554" w:rsidRPr="00ED0554">
        <w:t xml:space="preserve">: </w:t>
      </w:r>
      <w:r w:rsidR="00ED0554" w:rsidRPr="00ED0554">
        <w:rPr>
          <w:lang w:val="en-US"/>
        </w:rPr>
        <w:t>https</w:t>
      </w:r>
      <w:r w:rsidR="00ED0554" w:rsidRPr="00ED0554">
        <w:t>://</w:t>
      </w:r>
      <w:proofErr w:type="spellStart"/>
      <w:r w:rsidR="00ED0554" w:rsidRPr="00ED0554">
        <w:rPr>
          <w:lang w:val="en-US"/>
        </w:rPr>
        <w:t>politexpert</w:t>
      </w:r>
      <w:proofErr w:type="spellEnd"/>
      <w:r w:rsidR="00ED0554" w:rsidRPr="00ED0554">
        <w:t>.</w:t>
      </w:r>
      <w:r w:rsidR="00ED0554" w:rsidRPr="00ED0554">
        <w:rPr>
          <w:lang w:val="en-US"/>
        </w:rPr>
        <w:t>net</w:t>
      </w:r>
      <w:r w:rsidR="00ED0554" w:rsidRPr="00ED0554">
        <w:t>/5141-</w:t>
      </w:r>
      <w:proofErr w:type="spellStart"/>
      <w:r w:rsidR="00ED0554" w:rsidRPr="00ED0554">
        <w:rPr>
          <w:lang w:val="en-US"/>
        </w:rPr>
        <w:t>amerikancy</w:t>
      </w:r>
      <w:proofErr w:type="spellEnd"/>
      <w:r w:rsidR="00ED0554" w:rsidRPr="00ED0554">
        <w:t>-</w:t>
      </w:r>
      <w:proofErr w:type="spellStart"/>
      <w:r w:rsidR="00ED0554" w:rsidRPr="00ED0554">
        <w:rPr>
          <w:lang w:val="en-US"/>
        </w:rPr>
        <w:t>vvodyat</w:t>
      </w:r>
      <w:proofErr w:type="spellEnd"/>
      <w:r w:rsidR="00ED0554" w:rsidRPr="00ED0554">
        <w:t>-</w:t>
      </w:r>
      <w:proofErr w:type="spellStart"/>
      <w:r w:rsidR="00ED0554" w:rsidRPr="00ED0554">
        <w:rPr>
          <w:lang w:val="en-US"/>
        </w:rPr>
        <w:t>voyska</w:t>
      </w:r>
      <w:proofErr w:type="spellEnd"/>
      <w:r w:rsidR="00ED0554" w:rsidRPr="00ED0554">
        <w:t>-</w:t>
      </w:r>
      <w:r w:rsidR="00ED0554" w:rsidRPr="00ED0554">
        <w:rPr>
          <w:lang w:val="en-US"/>
        </w:rPr>
        <w:t>v</w:t>
      </w:r>
      <w:r w:rsidR="00ED0554" w:rsidRPr="00ED0554">
        <w:t>-</w:t>
      </w:r>
      <w:proofErr w:type="spellStart"/>
      <w:r w:rsidR="00ED0554" w:rsidRPr="00ED0554">
        <w:rPr>
          <w:lang w:val="en-US"/>
        </w:rPr>
        <w:t>yemen</w:t>
      </w:r>
      <w:proofErr w:type="spellEnd"/>
      <w:r w:rsidR="00ED0554" w:rsidRPr="00ED0554">
        <w:t>.</w:t>
      </w:r>
      <w:r w:rsidR="00ED0554" w:rsidRPr="00ED0554">
        <w:rPr>
          <w:lang w:val="en-US"/>
        </w:rPr>
        <w:t>html</w:t>
      </w:r>
      <w:r w:rsidR="00ED0554" w:rsidRPr="00ED0554">
        <w:t xml:space="preserve"> </w:t>
      </w:r>
      <w:r>
        <w:t>[Дата обращения: 17</w:t>
      </w:r>
      <w:r w:rsidRPr="0014404A">
        <w:t>.04.2018]</w:t>
      </w:r>
    </w:p>
  </w:footnote>
  <w:footnote w:id="50">
    <w:p w:rsidR="00361014" w:rsidRPr="001025C0" w:rsidRDefault="00361014">
      <w:pPr>
        <w:pStyle w:val="a4"/>
        <w:rPr>
          <w:rFonts w:ascii="Times New Roman" w:hAnsi="Times New Roman" w:cs="Times New Roman"/>
        </w:rPr>
      </w:pPr>
      <w:r>
        <w:rPr>
          <w:rStyle w:val="a6"/>
        </w:rPr>
        <w:footnoteRef/>
      </w:r>
      <w:r>
        <w:t xml:space="preserve"> </w:t>
      </w:r>
      <w:r w:rsidRPr="009B3ADD">
        <w:rPr>
          <w:rFonts w:cstheme="minorHAnsi"/>
        </w:rPr>
        <w:t>Наконец, «Пробуждение иранцев» пр</w:t>
      </w:r>
      <w:r w:rsidR="00F445C3">
        <w:rPr>
          <w:rFonts w:cstheme="minorHAnsi"/>
        </w:rPr>
        <w:t>отив власти клерикалов</w:t>
      </w:r>
      <w:r>
        <w:rPr>
          <w:rFonts w:cstheme="minorHAnsi"/>
        </w:rPr>
        <w:t xml:space="preserve"> //</w:t>
      </w:r>
      <w:r w:rsidRPr="009B3ADD">
        <w:rPr>
          <w:rFonts w:cstheme="minorHAnsi"/>
        </w:rPr>
        <w:t xml:space="preserve"> </w:t>
      </w:r>
      <w:r>
        <w:rPr>
          <w:rFonts w:cstheme="minorHAnsi"/>
          <w:lang w:val="en-US"/>
        </w:rPr>
        <w:t>Radio</w:t>
      </w:r>
      <w:r w:rsidRPr="009B3ADD">
        <w:rPr>
          <w:rFonts w:cstheme="minorHAnsi"/>
        </w:rPr>
        <w:t xml:space="preserve"> </w:t>
      </w:r>
      <w:proofErr w:type="spellStart"/>
      <w:r>
        <w:rPr>
          <w:rFonts w:cstheme="minorHAnsi"/>
          <w:lang w:val="en-US"/>
        </w:rPr>
        <w:t>Farda</w:t>
      </w:r>
      <w:proofErr w:type="spellEnd"/>
      <w:r w:rsidRPr="009B3ADD">
        <w:rPr>
          <w:rFonts w:cstheme="minorHAnsi"/>
        </w:rPr>
        <w:t>. 09.01.1396.</w:t>
      </w:r>
      <w:r>
        <w:rPr>
          <w:rFonts w:cstheme="minorHAnsi"/>
        </w:rPr>
        <w:t xml:space="preserve"> URL:</w:t>
      </w:r>
      <w:r w:rsidRPr="009B3ADD">
        <w:rPr>
          <w:rFonts w:cstheme="minorHAnsi"/>
        </w:rPr>
        <w:t xml:space="preserve"> https://www.radiofarda.com/a/majid-mohammadi-on-protests/28947599.html</w:t>
      </w:r>
      <w:r>
        <w:rPr>
          <w:rFonts w:cstheme="minorHAnsi"/>
        </w:rPr>
        <w:t xml:space="preserve"> [Дата обращения: 18</w:t>
      </w:r>
      <w:r w:rsidRPr="0014404A">
        <w:rPr>
          <w:rFonts w:cstheme="minorHAnsi"/>
        </w:rPr>
        <w:t>.04.2018]</w:t>
      </w:r>
    </w:p>
  </w:footnote>
  <w:footnote w:id="51">
    <w:p w:rsidR="00361014" w:rsidRPr="0070654E" w:rsidRDefault="00361014">
      <w:pPr>
        <w:pStyle w:val="a4"/>
      </w:pPr>
      <w:r>
        <w:rPr>
          <w:rStyle w:val="a6"/>
        </w:rPr>
        <w:footnoteRef/>
      </w:r>
      <w:r>
        <w:t xml:space="preserve"> </w:t>
      </w:r>
      <w:r w:rsidRPr="00376098">
        <w:rPr>
          <w:rFonts w:cstheme="minorHAnsi"/>
        </w:rPr>
        <w:t>Конвенц</w:t>
      </w:r>
      <w:r w:rsidR="00F445C3">
        <w:rPr>
          <w:rFonts w:cstheme="minorHAnsi"/>
        </w:rPr>
        <w:t>ия ООН по морскому праву 1982 года</w:t>
      </w:r>
      <w:r w:rsidRPr="00376098">
        <w:rPr>
          <w:rFonts w:cstheme="minorHAnsi"/>
        </w:rPr>
        <w:t xml:space="preserve"> // </w:t>
      </w:r>
      <w:r w:rsidRPr="00376098">
        <w:rPr>
          <w:rFonts w:cstheme="minorHAnsi"/>
          <w:lang w:val="en-US"/>
        </w:rPr>
        <w:t>URL</w:t>
      </w:r>
      <w:r w:rsidRPr="00376098">
        <w:rPr>
          <w:rFonts w:cstheme="minorHAnsi"/>
        </w:rPr>
        <w:t>: http://www.un.org/depts/los/convention_agreements/texts/unclos/unclos_r.pdf [Дата обращения: 20.04.2018]</w:t>
      </w:r>
    </w:p>
  </w:footnote>
  <w:footnote w:id="52">
    <w:p w:rsidR="00361014" w:rsidRPr="0070654E" w:rsidRDefault="00361014">
      <w:pPr>
        <w:pStyle w:val="a4"/>
      </w:pPr>
      <w:r>
        <w:rPr>
          <w:rStyle w:val="a6"/>
        </w:rPr>
        <w:footnoteRef/>
      </w:r>
      <w:r>
        <w:t xml:space="preserve"> </w:t>
      </w:r>
      <w:r w:rsidRPr="0070654E">
        <w:t xml:space="preserve">Советско-иранский договор от 26 февраля 1921 года //  </w:t>
      </w:r>
      <w:r w:rsidRPr="0070654E">
        <w:rPr>
          <w:lang w:val="en-US"/>
        </w:rPr>
        <w:t>URL</w:t>
      </w:r>
      <w:r w:rsidRPr="0070654E">
        <w:t xml:space="preserve">: </w:t>
      </w:r>
      <w:r w:rsidRPr="0014404A">
        <w:t>http://www.worldlii.org/int/other/LNTSer/1922/69.html</w:t>
      </w:r>
      <w:r>
        <w:t xml:space="preserve"> </w:t>
      </w:r>
      <w:r w:rsidRPr="0014404A">
        <w:t xml:space="preserve">[Дата обращения: </w:t>
      </w:r>
      <w:r>
        <w:t>20</w:t>
      </w:r>
      <w:r w:rsidRPr="0014404A">
        <w:t>.04.2018]</w:t>
      </w:r>
    </w:p>
  </w:footnote>
  <w:footnote w:id="53">
    <w:p w:rsidR="00361014" w:rsidRPr="00673428" w:rsidRDefault="00361014">
      <w:pPr>
        <w:pStyle w:val="a4"/>
      </w:pPr>
      <w:r>
        <w:rPr>
          <w:rStyle w:val="a6"/>
        </w:rPr>
        <w:footnoteRef/>
      </w:r>
      <w:r>
        <w:t xml:space="preserve"> Советско-иранский договор от 25 марта 1940 года </w:t>
      </w:r>
      <w:r w:rsidRPr="00673428">
        <w:t>//</w:t>
      </w:r>
      <w:r w:rsidR="00376098" w:rsidRPr="00376098">
        <w:t xml:space="preserve"> </w:t>
      </w:r>
      <w:r>
        <w:rPr>
          <w:lang w:val="en-US"/>
        </w:rPr>
        <w:t>URL</w:t>
      </w:r>
      <w:r w:rsidRPr="00673428">
        <w:t>:</w:t>
      </w:r>
      <w:proofErr w:type="spellStart"/>
      <w:r w:rsidRPr="00673428">
        <w:t>http</w:t>
      </w:r>
      <w:proofErr w:type="spellEnd"/>
      <w:r w:rsidRPr="00673428">
        <w:t>://docs.cntd.ru/</w:t>
      </w:r>
      <w:proofErr w:type="spellStart"/>
      <w:r w:rsidRPr="00673428">
        <w:t>document</w:t>
      </w:r>
      <w:proofErr w:type="spellEnd"/>
      <w:r w:rsidRPr="00673428">
        <w:t>/901861932</w:t>
      </w:r>
      <w:r>
        <w:t xml:space="preserve"> </w:t>
      </w:r>
      <w:r w:rsidRPr="00754EF2">
        <w:t>[Дата обращения: 20.04.2018]</w:t>
      </w:r>
    </w:p>
  </w:footnote>
  <w:footnote w:id="54">
    <w:p w:rsidR="00361014" w:rsidRDefault="00361014">
      <w:pPr>
        <w:pStyle w:val="a4"/>
      </w:pPr>
      <w:r>
        <w:rPr>
          <w:rStyle w:val="a6"/>
        </w:rPr>
        <w:footnoteRef/>
      </w:r>
      <w:r>
        <w:t xml:space="preserve"> </w:t>
      </w:r>
      <w:r w:rsidRPr="00573F48">
        <w:t>Договор о запрещении испытаний ядерного оружия в атмосфере, косми</w:t>
      </w:r>
      <w:r w:rsidR="00F445C3">
        <w:t>ческом пространстве и под водой</w:t>
      </w:r>
      <w:r w:rsidRPr="00573F48">
        <w:t xml:space="preserve"> // URL:  </w:t>
      </w:r>
      <w:r w:rsidRPr="00754EF2">
        <w:t>http://archive.mid.ru//bdomp/ns-dvbr.nsf/11d2e6203c37ed2643256a1700434414/e31bd5296c8ceefe43256a5a002e6460!OpenDocument</w:t>
      </w:r>
      <w:r>
        <w:t xml:space="preserve"> </w:t>
      </w:r>
      <w:r w:rsidRPr="00754EF2">
        <w:t xml:space="preserve">[Дата обращения: </w:t>
      </w:r>
      <w:r>
        <w:t>18.03</w:t>
      </w:r>
      <w:r w:rsidRPr="00754EF2">
        <w:t>.2018]</w:t>
      </w:r>
    </w:p>
  </w:footnote>
  <w:footnote w:id="55">
    <w:p w:rsidR="00361014" w:rsidRDefault="00361014">
      <w:pPr>
        <w:pStyle w:val="a4"/>
      </w:pPr>
      <w:r>
        <w:rPr>
          <w:rStyle w:val="a6"/>
        </w:rPr>
        <w:footnoteRef/>
      </w:r>
      <w:r>
        <w:t xml:space="preserve"> </w:t>
      </w:r>
      <w:r w:rsidRPr="00573F48">
        <w:t>Договор о не</w:t>
      </w:r>
      <w:r w:rsidR="00F445C3">
        <w:t>распространении ядерного оружия</w:t>
      </w:r>
      <w:r w:rsidRPr="00573F48">
        <w:t xml:space="preserve"> // URL: </w:t>
      </w:r>
      <w:r w:rsidRPr="00754EF2">
        <w:t>http://www.un.org/ru/documents/decl_conv/conventions/npt.shtml</w:t>
      </w:r>
      <w:r>
        <w:t xml:space="preserve"> </w:t>
      </w:r>
      <w:r w:rsidRPr="00754EF2">
        <w:t>[Дата обращения: 18.03.2018]</w:t>
      </w:r>
    </w:p>
  </w:footnote>
  <w:footnote w:id="56">
    <w:p w:rsidR="00361014" w:rsidRDefault="00361014">
      <w:pPr>
        <w:pStyle w:val="a4"/>
      </w:pPr>
      <w:r>
        <w:rPr>
          <w:rStyle w:val="a6"/>
        </w:rPr>
        <w:footnoteRef/>
      </w:r>
      <w:r>
        <w:t xml:space="preserve"> </w:t>
      </w:r>
      <w:r w:rsidRPr="00DB62BF">
        <w:t xml:space="preserve">Меморандум №292 «О сотрудничестве между США и Ираном в области ядерных исследований» // URL: </w:t>
      </w:r>
      <w:r w:rsidRPr="00754EF2">
        <w:t>https://history.state.gov/historicaldocuments/frus1969-76v27/d115</w:t>
      </w:r>
      <w:r>
        <w:t xml:space="preserve"> </w:t>
      </w:r>
      <w:r w:rsidRPr="00754EF2">
        <w:t>[Дата обращения: 18.03.2018]</w:t>
      </w:r>
    </w:p>
  </w:footnote>
  <w:footnote w:id="57">
    <w:p w:rsidR="00361014" w:rsidRPr="00C5413A" w:rsidRDefault="00361014">
      <w:pPr>
        <w:pStyle w:val="a4"/>
        <w:rPr>
          <w:lang w:val="en-US"/>
        </w:rPr>
      </w:pPr>
      <w:r>
        <w:rPr>
          <w:rStyle w:val="a6"/>
        </w:rPr>
        <w:footnoteRef/>
      </w:r>
      <w:r w:rsidRPr="00D859BE">
        <w:rPr>
          <w:lang w:val="en-US"/>
        </w:rPr>
        <w:t xml:space="preserve"> </w:t>
      </w:r>
      <w:proofErr w:type="spellStart"/>
      <w:r w:rsidRPr="00D859BE">
        <w:rPr>
          <w:lang w:val="en-US"/>
        </w:rPr>
        <w:t>Nahavandi</w:t>
      </w:r>
      <w:proofErr w:type="spellEnd"/>
      <w:r w:rsidRPr="00D859BE">
        <w:rPr>
          <w:lang w:val="en-US"/>
        </w:rPr>
        <w:t xml:space="preserve"> H. Iran. </w:t>
      </w:r>
      <w:proofErr w:type="gramStart"/>
      <w:r w:rsidRPr="00D859BE">
        <w:rPr>
          <w:lang w:val="en-US"/>
        </w:rPr>
        <w:t>The Clash of Ambitions.</w:t>
      </w:r>
      <w:proofErr w:type="gramEnd"/>
      <w:r w:rsidRPr="00D859BE">
        <w:rPr>
          <w:lang w:val="en-US"/>
        </w:rPr>
        <w:t xml:space="preserve"> – Berkshire: </w:t>
      </w:r>
      <w:proofErr w:type="spellStart"/>
      <w:r w:rsidRPr="00D859BE">
        <w:rPr>
          <w:lang w:val="en-US"/>
        </w:rPr>
        <w:t>Aquilon</w:t>
      </w:r>
      <w:proofErr w:type="spellEnd"/>
      <w:r w:rsidRPr="00D859BE">
        <w:rPr>
          <w:lang w:val="en-US"/>
        </w:rPr>
        <w:t>, 2004</w:t>
      </w:r>
      <w:r>
        <w:rPr>
          <w:lang w:val="en-US"/>
        </w:rPr>
        <w:t>, p. 526</w:t>
      </w:r>
      <w:r w:rsidR="00C5413A" w:rsidRPr="00C5413A">
        <w:rPr>
          <w:lang w:val="en-US"/>
        </w:rPr>
        <w:t xml:space="preserve"> [</w:t>
      </w:r>
      <w:proofErr w:type="spellStart"/>
      <w:r w:rsidR="00C5413A" w:rsidRPr="00C5413A">
        <w:rPr>
          <w:lang w:val="en-US"/>
        </w:rPr>
        <w:t>Дата</w:t>
      </w:r>
      <w:proofErr w:type="spellEnd"/>
      <w:r w:rsidR="00C5413A" w:rsidRPr="00C5413A">
        <w:rPr>
          <w:lang w:val="en-US"/>
        </w:rPr>
        <w:t xml:space="preserve"> </w:t>
      </w:r>
      <w:proofErr w:type="spellStart"/>
      <w:r w:rsidR="00C5413A" w:rsidRPr="00C5413A">
        <w:rPr>
          <w:lang w:val="en-US"/>
        </w:rPr>
        <w:t>обращения</w:t>
      </w:r>
      <w:proofErr w:type="spellEnd"/>
      <w:r w:rsidR="00C5413A" w:rsidRPr="00C5413A">
        <w:rPr>
          <w:lang w:val="en-US"/>
        </w:rPr>
        <w:t>: 18.03.2018]</w:t>
      </w:r>
    </w:p>
  </w:footnote>
  <w:footnote w:id="58">
    <w:p w:rsidR="00361014" w:rsidRDefault="00361014">
      <w:pPr>
        <w:pStyle w:val="a4"/>
      </w:pPr>
      <w:r>
        <w:rPr>
          <w:rStyle w:val="a6"/>
        </w:rPr>
        <w:footnoteRef/>
      </w:r>
      <w:r>
        <w:t xml:space="preserve"> </w:t>
      </w:r>
      <w:r w:rsidR="00F445C3">
        <w:t xml:space="preserve">Резолюция МАГАТЭ по Ирану </w:t>
      </w:r>
      <w:r w:rsidRPr="009904D2">
        <w:t xml:space="preserve">// </w:t>
      </w:r>
      <w:r w:rsidRPr="009904D2">
        <w:rPr>
          <w:lang w:val="en-US"/>
        </w:rPr>
        <w:t>URL</w:t>
      </w:r>
      <w:r w:rsidRPr="009904D2">
        <w:t xml:space="preserve">: </w:t>
      </w:r>
      <w:r w:rsidRPr="00754EF2">
        <w:t>https://www.iaea.org/sites/default/files/gov2005-64_rus.pdf</w:t>
      </w:r>
      <w:r>
        <w:t xml:space="preserve"> </w:t>
      </w:r>
      <w:r w:rsidRPr="00754EF2">
        <w:t>[Дата обращения: 18.03.2018]</w:t>
      </w:r>
    </w:p>
  </w:footnote>
  <w:footnote w:id="59">
    <w:p w:rsidR="00361014" w:rsidRDefault="00361014">
      <w:pPr>
        <w:pStyle w:val="a4"/>
      </w:pPr>
      <w:r>
        <w:rPr>
          <w:rStyle w:val="a6"/>
        </w:rPr>
        <w:footnoteRef/>
      </w:r>
      <w:r>
        <w:t xml:space="preserve"> </w:t>
      </w:r>
      <w:r w:rsidRPr="009904D2">
        <w:t>Резолюци</w:t>
      </w:r>
      <w:r w:rsidR="00F445C3">
        <w:t>я Совета Безопасности ООН №1929</w:t>
      </w:r>
      <w:r w:rsidRPr="009904D2">
        <w:t xml:space="preserve"> // URL: </w:t>
      </w:r>
      <w:r w:rsidRPr="00754EF2">
        <w:t>https://documents-dds-ny.un.org/doc/UNDOC/GEN/N10/396/81/PDF/N1039681.pdf?OpenElement</w:t>
      </w:r>
      <w:r>
        <w:t xml:space="preserve"> </w:t>
      </w:r>
      <w:r w:rsidRPr="00754EF2">
        <w:t>[Дата обращения: 18.03.2018]</w:t>
      </w:r>
    </w:p>
  </w:footnote>
  <w:footnote w:id="60">
    <w:p w:rsidR="00361014" w:rsidRDefault="00361014">
      <w:pPr>
        <w:pStyle w:val="a4"/>
      </w:pPr>
      <w:r>
        <w:rPr>
          <w:rStyle w:val="a6"/>
        </w:rPr>
        <w:footnoteRef/>
      </w:r>
      <w:r>
        <w:t xml:space="preserve"> </w:t>
      </w:r>
      <w:r w:rsidRPr="003F5B20">
        <w:t>Совместный всеобъемлющий план действий (СВПД) по иранской ядерной</w:t>
      </w:r>
      <w:r w:rsidR="00F445C3">
        <w:t xml:space="preserve"> программе</w:t>
      </w:r>
      <w:r w:rsidRPr="003F5B20">
        <w:t xml:space="preserve"> // URL: http://www.mid.ru/foreign_policy/news/-/asset_publisher/cKNonkJE02Bw</w:t>
      </w:r>
      <w:r>
        <w:t xml:space="preserve">/content/id/1595858 </w:t>
      </w:r>
      <w:r w:rsidRPr="00754EF2">
        <w:t>[Дата обращения: 18.03.2018]</w:t>
      </w:r>
    </w:p>
  </w:footnote>
  <w:footnote w:id="61">
    <w:p w:rsidR="00361014" w:rsidRPr="00F445C3" w:rsidRDefault="00361014">
      <w:pPr>
        <w:pStyle w:val="a4"/>
        <w:rPr>
          <w:lang w:val="en-US"/>
        </w:rPr>
      </w:pPr>
      <w:r>
        <w:rPr>
          <w:rStyle w:val="a6"/>
        </w:rPr>
        <w:footnoteRef/>
      </w:r>
      <w:r w:rsidRPr="00573F48">
        <w:t xml:space="preserve"> </w:t>
      </w:r>
      <w:r w:rsidR="00B1204E" w:rsidRPr="00B1204E">
        <w:t xml:space="preserve">МАГАТЭ не фиксировало признаков разработки ядерной бомбы в Иране после 2009 года // ТАСС. 1.05.2018. </w:t>
      </w:r>
      <w:r w:rsidR="00B1204E" w:rsidRPr="00B1204E">
        <w:rPr>
          <w:lang w:val="en-US"/>
        </w:rPr>
        <w:t>URL</w:t>
      </w:r>
      <w:r w:rsidR="00B1204E" w:rsidRPr="00F445C3">
        <w:rPr>
          <w:lang w:val="en-US"/>
        </w:rPr>
        <w:t xml:space="preserve">: </w:t>
      </w:r>
      <w:r w:rsidR="00B1204E" w:rsidRPr="00B1204E">
        <w:rPr>
          <w:lang w:val="en-US"/>
        </w:rPr>
        <w:t>http</w:t>
      </w:r>
      <w:r w:rsidR="00B1204E" w:rsidRPr="00F445C3">
        <w:rPr>
          <w:lang w:val="en-US"/>
        </w:rPr>
        <w:t>://</w:t>
      </w:r>
      <w:r w:rsidR="00B1204E" w:rsidRPr="00B1204E">
        <w:rPr>
          <w:lang w:val="en-US"/>
        </w:rPr>
        <w:t>tass</w:t>
      </w:r>
      <w:r w:rsidR="00B1204E" w:rsidRPr="00F445C3">
        <w:rPr>
          <w:lang w:val="en-US"/>
        </w:rPr>
        <w:t>.</w:t>
      </w:r>
      <w:r w:rsidR="00B1204E" w:rsidRPr="00B1204E">
        <w:rPr>
          <w:lang w:val="en-US"/>
        </w:rPr>
        <w:t>ru</w:t>
      </w:r>
      <w:r w:rsidR="00B1204E" w:rsidRPr="00F445C3">
        <w:rPr>
          <w:lang w:val="en-US"/>
        </w:rPr>
        <w:t>/</w:t>
      </w:r>
      <w:r w:rsidR="00B1204E" w:rsidRPr="00B1204E">
        <w:rPr>
          <w:lang w:val="en-US"/>
        </w:rPr>
        <w:t>mezhdunarodnaya</w:t>
      </w:r>
      <w:r w:rsidR="00B1204E" w:rsidRPr="00F445C3">
        <w:rPr>
          <w:lang w:val="en-US"/>
        </w:rPr>
        <w:t>-</w:t>
      </w:r>
      <w:r w:rsidR="00B1204E" w:rsidRPr="00B1204E">
        <w:rPr>
          <w:lang w:val="en-US"/>
        </w:rPr>
        <w:t>panorama</w:t>
      </w:r>
      <w:r w:rsidR="00B1204E" w:rsidRPr="00F445C3">
        <w:rPr>
          <w:lang w:val="en-US"/>
        </w:rPr>
        <w:t xml:space="preserve">/5171198 </w:t>
      </w:r>
      <w:r w:rsidRPr="00F445C3">
        <w:rPr>
          <w:lang w:val="en-US"/>
        </w:rPr>
        <w:t>[</w:t>
      </w:r>
      <w:r w:rsidRPr="00754EF2">
        <w:t>Дата</w:t>
      </w:r>
      <w:r w:rsidRPr="00F445C3">
        <w:rPr>
          <w:lang w:val="en-US"/>
        </w:rPr>
        <w:t xml:space="preserve"> </w:t>
      </w:r>
      <w:r w:rsidRPr="00754EF2">
        <w:t>обращения</w:t>
      </w:r>
      <w:r w:rsidRPr="00F445C3">
        <w:rPr>
          <w:lang w:val="en-US"/>
        </w:rPr>
        <w:t>: 03.05.2018]</w:t>
      </w:r>
    </w:p>
  </w:footnote>
  <w:footnote w:id="62">
    <w:p w:rsidR="00361014" w:rsidRPr="0049646D" w:rsidRDefault="00361014" w:rsidP="00BF4C29">
      <w:pPr>
        <w:pStyle w:val="a4"/>
      </w:pPr>
      <w:r>
        <w:rPr>
          <w:rStyle w:val="a6"/>
        </w:rPr>
        <w:footnoteRef/>
      </w:r>
      <w:r>
        <w:rPr>
          <w:lang w:val="en-US"/>
        </w:rPr>
        <w:t xml:space="preserve"> </w:t>
      </w:r>
      <w:r w:rsidRPr="008A2D66">
        <w:rPr>
          <w:lang w:val="en-US"/>
        </w:rPr>
        <w:t>Bronson R.</w:t>
      </w:r>
      <w:r w:rsidR="00F445C3">
        <w:rPr>
          <w:lang w:val="en-US"/>
        </w:rPr>
        <w:t xml:space="preserve"> Power shift in the Middle East</w:t>
      </w:r>
      <w:r w:rsidRPr="008A2D66">
        <w:rPr>
          <w:lang w:val="en-US"/>
        </w:rPr>
        <w:t xml:space="preserve"> // Bulletin of the Atomic Scientist</w:t>
      </w:r>
      <w:r>
        <w:rPr>
          <w:lang w:val="en-US"/>
        </w:rPr>
        <w:t>s. 2016. Vol</w:t>
      </w:r>
      <w:r w:rsidRPr="00F445C3">
        <w:t xml:space="preserve">. 72. </w:t>
      </w:r>
      <w:proofErr w:type="gramStart"/>
      <w:r>
        <w:rPr>
          <w:lang w:val="en-US"/>
        </w:rPr>
        <w:t>Issue</w:t>
      </w:r>
      <w:r w:rsidRPr="0049646D">
        <w:t xml:space="preserve"> 1.</w:t>
      </w:r>
      <w:proofErr w:type="gramEnd"/>
      <w:r w:rsidRPr="0049646D">
        <w:t xml:space="preserve"> </w:t>
      </w:r>
      <w:r>
        <w:rPr>
          <w:lang w:val="en-US"/>
        </w:rPr>
        <w:t>p</w:t>
      </w:r>
      <w:r w:rsidRPr="0049646D">
        <w:t>. 13 [Дата обращения: 17.04.2018]</w:t>
      </w:r>
    </w:p>
  </w:footnote>
  <w:footnote w:id="63">
    <w:p w:rsidR="00361014" w:rsidRPr="00E552E7" w:rsidRDefault="00361014">
      <w:pPr>
        <w:pStyle w:val="a4"/>
      </w:pPr>
      <w:r>
        <w:rPr>
          <w:rStyle w:val="a6"/>
        </w:rPr>
        <w:footnoteRef/>
      </w:r>
      <w:r w:rsidRPr="00E552E7">
        <w:t xml:space="preserve"> </w:t>
      </w:r>
      <w:r w:rsidR="00B1204E" w:rsidRPr="00B1204E">
        <w:t xml:space="preserve">Трамп решил выйти из ядерной сделки с Ираном // РБК. 08.05.2018. </w:t>
      </w:r>
      <w:r w:rsidR="00B1204E" w:rsidRPr="00B1204E">
        <w:rPr>
          <w:lang w:val="en-US"/>
        </w:rPr>
        <w:t>URL</w:t>
      </w:r>
      <w:r w:rsidR="00B1204E" w:rsidRPr="00B1204E">
        <w:t xml:space="preserve">: </w:t>
      </w:r>
      <w:r w:rsidR="00B1204E" w:rsidRPr="00B1204E">
        <w:rPr>
          <w:lang w:val="en-US"/>
        </w:rPr>
        <w:t>https</w:t>
      </w:r>
      <w:r w:rsidR="00B1204E" w:rsidRPr="00B1204E">
        <w:t>://</w:t>
      </w:r>
      <w:r w:rsidR="00B1204E" w:rsidRPr="00B1204E">
        <w:rPr>
          <w:lang w:val="en-US"/>
        </w:rPr>
        <w:t>www</w:t>
      </w:r>
      <w:r w:rsidR="00B1204E" w:rsidRPr="00B1204E">
        <w:t>.</w:t>
      </w:r>
      <w:proofErr w:type="spellStart"/>
      <w:r w:rsidR="00B1204E" w:rsidRPr="00B1204E">
        <w:rPr>
          <w:lang w:val="en-US"/>
        </w:rPr>
        <w:t>rbc</w:t>
      </w:r>
      <w:proofErr w:type="spellEnd"/>
      <w:r w:rsidR="00B1204E" w:rsidRPr="00B1204E">
        <w:t>.</w:t>
      </w:r>
      <w:proofErr w:type="spellStart"/>
      <w:r w:rsidR="00B1204E" w:rsidRPr="00B1204E">
        <w:rPr>
          <w:lang w:val="en-US"/>
        </w:rPr>
        <w:t>ru</w:t>
      </w:r>
      <w:proofErr w:type="spellEnd"/>
      <w:r w:rsidR="00B1204E" w:rsidRPr="00B1204E">
        <w:t>/</w:t>
      </w:r>
      <w:r w:rsidR="00B1204E" w:rsidRPr="00B1204E">
        <w:rPr>
          <w:lang w:val="en-US"/>
        </w:rPr>
        <w:t>politics</w:t>
      </w:r>
      <w:r w:rsidR="00B1204E" w:rsidRPr="00B1204E">
        <w:t>/08/05/2018/5</w:t>
      </w:r>
      <w:proofErr w:type="spellStart"/>
      <w:r w:rsidR="00B1204E" w:rsidRPr="00B1204E">
        <w:rPr>
          <w:lang w:val="en-US"/>
        </w:rPr>
        <w:t>af</w:t>
      </w:r>
      <w:proofErr w:type="spellEnd"/>
      <w:r w:rsidR="00B1204E" w:rsidRPr="00B1204E">
        <w:t>19</w:t>
      </w:r>
      <w:r w:rsidR="00B1204E" w:rsidRPr="00B1204E">
        <w:rPr>
          <w:lang w:val="en-US"/>
        </w:rPr>
        <w:t>a</w:t>
      </w:r>
      <w:r w:rsidR="00B1204E" w:rsidRPr="00B1204E">
        <w:t>9</w:t>
      </w:r>
      <w:r w:rsidR="00B1204E" w:rsidRPr="00B1204E">
        <w:rPr>
          <w:lang w:val="en-US"/>
        </w:rPr>
        <w:t>c</w:t>
      </w:r>
      <w:r w:rsidR="00B1204E" w:rsidRPr="00B1204E">
        <w:t>9</w:t>
      </w:r>
      <w:r w:rsidR="00B1204E" w:rsidRPr="00B1204E">
        <w:rPr>
          <w:lang w:val="en-US"/>
        </w:rPr>
        <w:t>a</w:t>
      </w:r>
      <w:r w:rsidR="00B1204E" w:rsidRPr="00B1204E">
        <w:t>79477</w:t>
      </w:r>
      <w:r w:rsidR="00B1204E" w:rsidRPr="00B1204E">
        <w:rPr>
          <w:lang w:val="en-US"/>
        </w:rPr>
        <w:t>f</w:t>
      </w:r>
      <w:r w:rsidR="00B1204E" w:rsidRPr="00B1204E">
        <w:t>328</w:t>
      </w:r>
      <w:r w:rsidR="00B1204E" w:rsidRPr="00B1204E">
        <w:rPr>
          <w:lang w:val="en-US"/>
        </w:rPr>
        <w:t>b</w:t>
      </w:r>
      <w:r w:rsidR="00B1204E" w:rsidRPr="00B1204E">
        <w:t>292</w:t>
      </w:r>
      <w:r w:rsidR="00B1204E" w:rsidRPr="00B1204E">
        <w:rPr>
          <w:lang w:val="en-US"/>
        </w:rPr>
        <w:t>b</w:t>
      </w:r>
      <w:r w:rsidR="00B1204E" w:rsidRPr="00B1204E">
        <w:t xml:space="preserve"> </w:t>
      </w:r>
      <w:r w:rsidRPr="00E552E7">
        <w:t>[Дата обращения: 10.05.2018]</w:t>
      </w:r>
    </w:p>
  </w:footnote>
  <w:footnote w:id="64">
    <w:p w:rsidR="00361014" w:rsidRPr="00754EF2" w:rsidRDefault="00361014">
      <w:pPr>
        <w:pStyle w:val="a4"/>
        <w:rPr>
          <w:lang w:val="en-US"/>
        </w:rPr>
      </w:pPr>
      <w:r>
        <w:rPr>
          <w:rStyle w:val="a6"/>
        </w:rPr>
        <w:footnoteRef/>
      </w:r>
      <w:r w:rsidRPr="009340A2">
        <w:rPr>
          <w:lang w:val="en-US"/>
        </w:rPr>
        <w:t xml:space="preserve"> </w:t>
      </w:r>
      <w:proofErr w:type="spellStart"/>
      <w:r w:rsidRPr="00E552E7">
        <w:rPr>
          <w:lang w:val="en-US"/>
        </w:rPr>
        <w:t>Abolhosseini</w:t>
      </w:r>
      <w:proofErr w:type="spellEnd"/>
      <w:r w:rsidRPr="00E552E7">
        <w:rPr>
          <w:lang w:val="en-US"/>
        </w:rPr>
        <w:t xml:space="preserve"> S., </w:t>
      </w:r>
      <w:proofErr w:type="spellStart"/>
      <w:r w:rsidRPr="00E552E7">
        <w:rPr>
          <w:lang w:val="en-US"/>
        </w:rPr>
        <w:t>Heshmati</w:t>
      </w:r>
      <w:proofErr w:type="spellEnd"/>
      <w:r w:rsidRPr="00E552E7">
        <w:rPr>
          <w:lang w:val="en-US"/>
        </w:rPr>
        <w:t xml:space="preserve"> A., </w:t>
      </w:r>
      <w:proofErr w:type="spellStart"/>
      <w:r w:rsidRPr="00E552E7">
        <w:rPr>
          <w:lang w:val="en-US"/>
        </w:rPr>
        <w:t>Rashidghalam</w:t>
      </w:r>
      <w:proofErr w:type="spellEnd"/>
      <w:r w:rsidRPr="00E552E7">
        <w:rPr>
          <w:lang w:val="en-US"/>
        </w:rPr>
        <w:t xml:space="preserve"> M. Energy security and competition over energy resour</w:t>
      </w:r>
      <w:r w:rsidR="00F445C3">
        <w:rPr>
          <w:lang w:val="en-US"/>
        </w:rPr>
        <w:t>ces in Iran and Caucasus region</w:t>
      </w:r>
      <w:r w:rsidRPr="00E552E7">
        <w:rPr>
          <w:lang w:val="en-US"/>
        </w:rPr>
        <w:t xml:space="preserve"> // AIMS Energy. 2017. vol. 5 issue 2.</w:t>
      </w:r>
      <w:r>
        <w:rPr>
          <w:lang w:val="en-US"/>
        </w:rPr>
        <w:t xml:space="preserve"> p.</w:t>
      </w:r>
      <w:r w:rsidRPr="00E552E7">
        <w:rPr>
          <w:lang w:val="en-US"/>
        </w:rPr>
        <w:t xml:space="preserve"> </w:t>
      </w:r>
      <w:r>
        <w:t>224</w:t>
      </w:r>
      <w:r w:rsidRPr="00754EF2">
        <w:rPr>
          <w:lang w:val="en-US"/>
        </w:rPr>
        <w:t xml:space="preserve"> [</w:t>
      </w:r>
      <w:r w:rsidRPr="00E552E7">
        <w:t>Дата</w:t>
      </w:r>
      <w:r w:rsidRPr="00754EF2">
        <w:rPr>
          <w:lang w:val="en-US"/>
        </w:rPr>
        <w:t xml:space="preserve"> </w:t>
      </w:r>
      <w:r w:rsidRPr="00E552E7">
        <w:t>обращения</w:t>
      </w:r>
      <w:r w:rsidRPr="00754EF2">
        <w:rPr>
          <w:lang w:val="en-US"/>
        </w:rPr>
        <w:t>: 10.05.2018]</w:t>
      </w:r>
    </w:p>
  </w:footnote>
  <w:footnote w:id="65">
    <w:p w:rsidR="00361014" w:rsidRPr="00DA260B" w:rsidRDefault="00361014">
      <w:pPr>
        <w:pStyle w:val="a4"/>
      </w:pPr>
      <w:r>
        <w:rPr>
          <w:rStyle w:val="a6"/>
        </w:rPr>
        <w:footnoteRef/>
      </w:r>
      <w:r w:rsidRPr="009340A2">
        <w:rPr>
          <w:lang w:val="en-US"/>
        </w:rPr>
        <w:t xml:space="preserve"> </w:t>
      </w:r>
      <w:proofErr w:type="spellStart"/>
      <w:r w:rsidRPr="00E552E7">
        <w:rPr>
          <w:lang w:val="en-US"/>
        </w:rPr>
        <w:t>Abolhosseini</w:t>
      </w:r>
      <w:proofErr w:type="spellEnd"/>
      <w:r w:rsidRPr="00E552E7">
        <w:rPr>
          <w:lang w:val="en-US"/>
        </w:rPr>
        <w:t xml:space="preserve"> S., </w:t>
      </w:r>
      <w:proofErr w:type="spellStart"/>
      <w:r w:rsidRPr="00E552E7">
        <w:rPr>
          <w:lang w:val="en-US"/>
        </w:rPr>
        <w:t>Heshmati</w:t>
      </w:r>
      <w:proofErr w:type="spellEnd"/>
      <w:r w:rsidRPr="00E552E7">
        <w:rPr>
          <w:lang w:val="en-US"/>
        </w:rPr>
        <w:t xml:space="preserve"> A., </w:t>
      </w:r>
      <w:proofErr w:type="spellStart"/>
      <w:r w:rsidRPr="00E552E7">
        <w:rPr>
          <w:lang w:val="en-US"/>
        </w:rPr>
        <w:t>Rashidghalam</w:t>
      </w:r>
      <w:proofErr w:type="spellEnd"/>
      <w:r w:rsidRPr="00E552E7">
        <w:rPr>
          <w:lang w:val="en-US"/>
        </w:rPr>
        <w:t xml:space="preserve"> M. Energy security and competition over energy resour</w:t>
      </w:r>
      <w:r w:rsidR="00F445C3">
        <w:rPr>
          <w:lang w:val="en-US"/>
        </w:rPr>
        <w:t>ces in Iran and Caucasus region</w:t>
      </w:r>
      <w:r w:rsidRPr="00E552E7">
        <w:rPr>
          <w:lang w:val="en-US"/>
        </w:rPr>
        <w:t xml:space="preserve"> // AIMS Energy. </w:t>
      </w:r>
      <w:r w:rsidRPr="00DA260B">
        <w:t xml:space="preserve">2017. </w:t>
      </w:r>
      <w:proofErr w:type="spellStart"/>
      <w:r w:rsidRPr="00E552E7">
        <w:rPr>
          <w:lang w:val="en-US"/>
        </w:rPr>
        <w:t>vol</w:t>
      </w:r>
      <w:proofErr w:type="spellEnd"/>
      <w:r w:rsidRPr="00DA260B">
        <w:t xml:space="preserve">. 5 </w:t>
      </w:r>
      <w:r w:rsidRPr="00E552E7">
        <w:rPr>
          <w:lang w:val="en-US"/>
        </w:rPr>
        <w:t>issue</w:t>
      </w:r>
      <w:r w:rsidRPr="00DA260B">
        <w:t xml:space="preserve"> 2. </w:t>
      </w:r>
      <w:r>
        <w:rPr>
          <w:lang w:val="en-US"/>
        </w:rPr>
        <w:t>p</w:t>
      </w:r>
      <w:r w:rsidRPr="00DA260B">
        <w:t xml:space="preserve">. </w:t>
      </w:r>
      <w:r>
        <w:t>236</w:t>
      </w:r>
      <w:r w:rsidRPr="00DA260B">
        <w:t xml:space="preserve"> [</w:t>
      </w:r>
      <w:r w:rsidRPr="00E552E7">
        <w:t>Дата</w:t>
      </w:r>
      <w:r w:rsidRPr="00DA260B">
        <w:t xml:space="preserve"> </w:t>
      </w:r>
      <w:r w:rsidRPr="00E552E7">
        <w:t>обращения</w:t>
      </w:r>
      <w:r w:rsidRPr="00DA260B">
        <w:t>: 10.05.2018]</w:t>
      </w:r>
    </w:p>
  </w:footnote>
  <w:footnote w:id="66">
    <w:p w:rsidR="00361014" w:rsidRPr="00DA260B" w:rsidRDefault="00361014">
      <w:pPr>
        <w:pStyle w:val="a4"/>
        <w:rPr>
          <w:b/>
          <w:bCs/>
        </w:rPr>
      </w:pPr>
      <w:r>
        <w:rPr>
          <w:rStyle w:val="a6"/>
        </w:rPr>
        <w:footnoteRef/>
      </w:r>
      <w:r w:rsidRPr="00DA260B">
        <w:t xml:space="preserve"> </w:t>
      </w:r>
      <w:r w:rsidRPr="00DA260B">
        <w:rPr>
          <w:bCs/>
        </w:rPr>
        <w:t>Новая «большая игра»: как приход Китая в Афганистан</w:t>
      </w:r>
      <w:r w:rsidR="00F445C3">
        <w:rPr>
          <w:bCs/>
        </w:rPr>
        <w:t xml:space="preserve"> затронет интересы США и России</w:t>
      </w:r>
      <w:r w:rsidRPr="00DA260B">
        <w:rPr>
          <w:bCs/>
        </w:rPr>
        <w:t xml:space="preserve"> //</w:t>
      </w:r>
      <w:r w:rsidRPr="00DA260B">
        <w:rPr>
          <w:bCs/>
          <w:lang w:val="en-US"/>
        </w:rPr>
        <w:t>Russia</w:t>
      </w:r>
      <w:r w:rsidRPr="00DA260B">
        <w:rPr>
          <w:bCs/>
        </w:rPr>
        <w:t xml:space="preserve"> </w:t>
      </w:r>
      <w:r w:rsidRPr="00DA260B">
        <w:rPr>
          <w:bCs/>
          <w:lang w:val="en-US"/>
        </w:rPr>
        <w:t>Today</w:t>
      </w:r>
      <w:r w:rsidRPr="00DA260B">
        <w:rPr>
          <w:bCs/>
        </w:rPr>
        <w:t xml:space="preserve">. 27.12.2017. </w:t>
      </w:r>
      <w:r w:rsidRPr="00DA260B">
        <w:rPr>
          <w:bCs/>
          <w:lang w:val="en-US"/>
        </w:rPr>
        <w:t>URL</w:t>
      </w:r>
      <w:r w:rsidRPr="00DA260B">
        <w:rPr>
          <w:bCs/>
        </w:rPr>
        <w:t xml:space="preserve">: </w:t>
      </w:r>
      <w:r w:rsidRPr="00DA260B">
        <w:rPr>
          <w:bCs/>
          <w:lang w:val="en-US"/>
        </w:rPr>
        <w:t>https</w:t>
      </w:r>
      <w:r w:rsidRPr="00DA260B">
        <w:rPr>
          <w:bCs/>
        </w:rPr>
        <w:t>://</w:t>
      </w:r>
      <w:proofErr w:type="spellStart"/>
      <w:r w:rsidRPr="00DA260B">
        <w:rPr>
          <w:bCs/>
          <w:lang w:val="en-US"/>
        </w:rPr>
        <w:t>russian</w:t>
      </w:r>
      <w:proofErr w:type="spellEnd"/>
      <w:r w:rsidRPr="00DA260B">
        <w:rPr>
          <w:bCs/>
        </w:rPr>
        <w:t>.</w:t>
      </w:r>
      <w:proofErr w:type="spellStart"/>
      <w:r w:rsidRPr="00DA260B">
        <w:rPr>
          <w:bCs/>
          <w:lang w:val="en-US"/>
        </w:rPr>
        <w:t>rt</w:t>
      </w:r>
      <w:proofErr w:type="spellEnd"/>
      <w:r w:rsidRPr="00DA260B">
        <w:rPr>
          <w:bCs/>
        </w:rPr>
        <w:t>.</w:t>
      </w:r>
      <w:r w:rsidRPr="00DA260B">
        <w:rPr>
          <w:bCs/>
          <w:lang w:val="en-US"/>
        </w:rPr>
        <w:t>com</w:t>
      </w:r>
      <w:r w:rsidRPr="00DA260B">
        <w:rPr>
          <w:bCs/>
        </w:rPr>
        <w:t>/</w:t>
      </w:r>
      <w:r w:rsidRPr="00DA260B">
        <w:rPr>
          <w:bCs/>
          <w:lang w:val="en-US"/>
        </w:rPr>
        <w:t>world</w:t>
      </w:r>
      <w:r w:rsidRPr="00DA260B">
        <w:rPr>
          <w:bCs/>
        </w:rPr>
        <w:t>/</w:t>
      </w:r>
      <w:r w:rsidRPr="00DA260B">
        <w:rPr>
          <w:bCs/>
          <w:lang w:val="en-US"/>
        </w:rPr>
        <w:t>article</w:t>
      </w:r>
      <w:r w:rsidRPr="00DA260B">
        <w:rPr>
          <w:bCs/>
        </w:rPr>
        <w:t>/464907-</w:t>
      </w:r>
      <w:proofErr w:type="spellStart"/>
      <w:r w:rsidRPr="00DA260B">
        <w:rPr>
          <w:bCs/>
          <w:lang w:val="en-US"/>
        </w:rPr>
        <w:t>kitai</w:t>
      </w:r>
      <w:proofErr w:type="spellEnd"/>
      <w:r w:rsidRPr="00DA260B">
        <w:rPr>
          <w:bCs/>
        </w:rPr>
        <w:t>-</w:t>
      </w:r>
      <w:proofErr w:type="spellStart"/>
      <w:r w:rsidRPr="00DA260B">
        <w:rPr>
          <w:bCs/>
          <w:lang w:val="en-US"/>
        </w:rPr>
        <w:t>vliyanie</w:t>
      </w:r>
      <w:proofErr w:type="spellEnd"/>
      <w:r w:rsidRPr="00DA260B">
        <w:rPr>
          <w:bCs/>
        </w:rPr>
        <w:t>-</w:t>
      </w:r>
      <w:proofErr w:type="spellStart"/>
      <w:r w:rsidRPr="00DA260B">
        <w:rPr>
          <w:bCs/>
          <w:lang w:val="en-US"/>
        </w:rPr>
        <w:t>afganistan</w:t>
      </w:r>
      <w:proofErr w:type="spellEnd"/>
      <w:r w:rsidRPr="00DA260B">
        <w:rPr>
          <w:bCs/>
        </w:rPr>
        <w:t>-</w:t>
      </w:r>
      <w:proofErr w:type="spellStart"/>
      <w:r w:rsidRPr="00DA260B">
        <w:rPr>
          <w:bCs/>
          <w:lang w:val="en-US"/>
        </w:rPr>
        <w:t>ssha</w:t>
      </w:r>
      <w:proofErr w:type="spellEnd"/>
      <w:r w:rsidRPr="00DA260B">
        <w:rPr>
          <w:bCs/>
        </w:rPr>
        <w:t>-</w:t>
      </w:r>
      <w:proofErr w:type="spellStart"/>
      <w:r w:rsidRPr="00DA260B">
        <w:rPr>
          <w:bCs/>
          <w:lang w:val="en-US"/>
        </w:rPr>
        <w:t>rossiya</w:t>
      </w:r>
      <w:proofErr w:type="spellEnd"/>
      <w:r w:rsidRPr="00DA260B">
        <w:rPr>
          <w:bCs/>
        </w:rPr>
        <w:t xml:space="preserve"> [Дата обращения: 12.05.2018]</w:t>
      </w:r>
    </w:p>
  </w:footnote>
  <w:footnote w:id="67">
    <w:p w:rsidR="00361014" w:rsidRPr="00E71EB2" w:rsidRDefault="00361014">
      <w:pPr>
        <w:pStyle w:val="a4"/>
      </w:pPr>
      <w:r>
        <w:rPr>
          <w:rStyle w:val="a6"/>
        </w:rPr>
        <w:footnoteRef/>
      </w:r>
      <w:r w:rsidR="00F445C3">
        <w:t>Иран и Россия в Афганистане</w:t>
      </w:r>
      <w:r w:rsidRPr="00DA260B">
        <w:t xml:space="preserve"> // </w:t>
      </w:r>
      <w:proofErr w:type="spellStart"/>
      <w:r w:rsidRPr="00DA260B">
        <w:t>Iranian</w:t>
      </w:r>
      <w:proofErr w:type="spellEnd"/>
      <w:r w:rsidRPr="00DA260B">
        <w:t xml:space="preserve"> </w:t>
      </w:r>
      <w:proofErr w:type="spellStart"/>
      <w:r w:rsidRPr="00DA260B">
        <w:t>International</w:t>
      </w:r>
      <w:proofErr w:type="spellEnd"/>
      <w:r w:rsidRPr="00DA260B">
        <w:t xml:space="preserve"> </w:t>
      </w:r>
      <w:proofErr w:type="spellStart"/>
      <w:r w:rsidRPr="00DA260B">
        <w:t>Relations</w:t>
      </w:r>
      <w:proofErr w:type="spellEnd"/>
      <w:r w:rsidRPr="00DA260B">
        <w:t xml:space="preserve"> </w:t>
      </w:r>
      <w:proofErr w:type="spellStart"/>
      <w:r w:rsidRPr="00DA260B">
        <w:t>Journal</w:t>
      </w:r>
      <w:proofErr w:type="spellEnd"/>
      <w:r w:rsidRPr="00DA260B">
        <w:t>. 02.11.1396 URL: http://iirjournal.ir/index.php/fa/گزارش/1244-ايران-و-روسيه-در- [Дата обращения: 10.05.2018]</w:t>
      </w:r>
    </w:p>
  </w:footnote>
  <w:footnote w:id="68">
    <w:p w:rsidR="00361014" w:rsidRPr="008A2D66" w:rsidRDefault="00361014">
      <w:pPr>
        <w:pStyle w:val="a4"/>
      </w:pPr>
      <w:r>
        <w:rPr>
          <w:rStyle w:val="a6"/>
        </w:rPr>
        <w:footnoteRef/>
      </w:r>
      <w:r>
        <w:t xml:space="preserve"> </w:t>
      </w:r>
      <w:r w:rsidRPr="00507543">
        <w:t>Совместное заявление Президентов Исламской Республики Иран, Российской Федерации и Турецкой Республики</w:t>
      </w:r>
      <w:r>
        <w:t xml:space="preserve"> // </w:t>
      </w:r>
      <w:r>
        <w:rPr>
          <w:lang w:val="en-US"/>
        </w:rPr>
        <w:t>URL</w:t>
      </w:r>
      <w:r w:rsidRPr="00507543">
        <w:t xml:space="preserve">: </w:t>
      </w:r>
      <w:r w:rsidRPr="008A2D66">
        <w:t>http://kremlin.ru/supplement/5297 [Дата обращени</w:t>
      </w:r>
      <w:r>
        <w:t>я: 1</w:t>
      </w:r>
      <w:r w:rsidRPr="008A2D66">
        <w:t>3.05.2018]</w:t>
      </w:r>
    </w:p>
  </w:footnote>
  <w:footnote w:id="69">
    <w:p w:rsidR="00361014" w:rsidRPr="003042D1" w:rsidRDefault="00361014">
      <w:pPr>
        <w:pStyle w:val="a4"/>
      </w:pPr>
      <w:r>
        <w:rPr>
          <w:rStyle w:val="a6"/>
        </w:rPr>
        <w:footnoteRef/>
      </w:r>
      <w:r>
        <w:t xml:space="preserve"> </w:t>
      </w:r>
      <w:r w:rsidR="003042D1" w:rsidRPr="003042D1">
        <w:t xml:space="preserve">Встреча представителей РФ, Турции и Ирана пройдет в Астане 14-15 мая // Аргументы и факты. 09.05.2018. </w:t>
      </w:r>
      <w:r w:rsidR="003042D1" w:rsidRPr="003042D1">
        <w:rPr>
          <w:lang w:val="en-US"/>
        </w:rPr>
        <w:t>URL</w:t>
      </w:r>
      <w:r w:rsidR="003042D1" w:rsidRPr="003042D1">
        <w:t>:</w:t>
      </w:r>
      <w:r w:rsidR="003042D1" w:rsidRPr="003042D1">
        <w:rPr>
          <w:lang w:val="en-US"/>
        </w:rPr>
        <w:t>http</w:t>
      </w:r>
      <w:r w:rsidR="003042D1" w:rsidRPr="003042D1">
        <w:t>://</w:t>
      </w:r>
      <w:r w:rsidR="003042D1" w:rsidRPr="003042D1">
        <w:rPr>
          <w:lang w:val="en-US"/>
        </w:rPr>
        <w:t>www</w:t>
      </w:r>
      <w:r w:rsidR="003042D1" w:rsidRPr="003042D1">
        <w:t>.</w:t>
      </w:r>
      <w:proofErr w:type="spellStart"/>
      <w:r w:rsidR="003042D1" w:rsidRPr="003042D1">
        <w:rPr>
          <w:lang w:val="en-US"/>
        </w:rPr>
        <w:t>aif</w:t>
      </w:r>
      <w:proofErr w:type="spellEnd"/>
      <w:r w:rsidR="003042D1" w:rsidRPr="003042D1">
        <w:t>.</w:t>
      </w:r>
      <w:proofErr w:type="spellStart"/>
      <w:r w:rsidR="003042D1" w:rsidRPr="003042D1">
        <w:rPr>
          <w:lang w:val="en-US"/>
        </w:rPr>
        <w:t>ru</w:t>
      </w:r>
      <w:proofErr w:type="spellEnd"/>
      <w:r w:rsidR="003042D1" w:rsidRPr="003042D1">
        <w:t>/</w:t>
      </w:r>
      <w:r w:rsidR="003042D1" w:rsidRPr="003042D1">
        <w:rPr>
          <w:lang w:val="en-US"/>
        </w:rPr>
        <w:t>politics</w:t>
      </w:r>
      <w:r w:rsidR="003042D1" w:rsidRPr="003042D1">
        <w:t>/</w:t>
      </w:r>
      <w:r w:rsidR="003042D1" w:rsidRPr="003042D1">
        <w:rPr>
          <w:lang w:val="en-US"/>
        </w:rPr>
        <w:t>world</w:t>
      </w:r>
      <w:r w:rsidR="003042D1" w:rsidRPr="003042D1">
        <w:t>/</w:t>
      </w:r>
      <w:proofErr w:type="spellStart"/>
      <w:r w:rsidR="003042D1" w:rsidRPr="003042D1">
        <w:rPr>
          <w:lang w:val="en-US"/>
        </w:rPr>
        <w:t>vstrecha</w:t>
      </w:r>
      <w:proofErr w:type="spellEnd"/>
      <w:r w:rsidR="003042D1" w:rsidRPr="003042D1">
        <w:t>_</w:t>
      </w:r>
      <w:proofErr w:type="spellStart"/>
      <w:r w:rsidR="003042D1" w:rsidRPr="003042D1">
        <w:rPr>
          <w:lang w:val="en-US"/>
        </w:rPr>
        <w:t>predstaviteley</w:t>
      </w:r>
      <w:proofErr w:type="spellEnd"/>
      <w:r w:rsidR="003042D1" w:rsidRPr="003042D1">
        <w:t>_</w:t>
      </w:r>
      <w:proofErr w:type="spellStart"/>
      <w:r w:rsidR="003042D1" w:rsidRPr="003042D1">
        <w:rPr>
          <w:lang w:val="en-US"/>
        </w:rPr>
        <w:t>rf</w:t>
      </w:r>
      <w:proofErr w:type="spellEnd"/>
      <w:r w:rsidR="003042D1" w:rsidRPr="003042D1">
        <w:t>_</w:t>
      </w:r>
      <w:proofErr w:type="spellStart"/>
      <w:r w:rsidR="003042D1" w:rsidRPr="003042D1">
        <w:rPr>
          <w:lang w:val="en-US"/>
        </w:rPr>
        <w:t>turcii</w:t>
      </w:r>
      <w:proofErr w:type="spellEnd"/>
      <w:r w:rsidR="003042D1" w:rsidRPr="003042D1">
        <w:t>_</w:t>
      </w:r>
      <w:proofErr w:type="spellStart"/>
      <w:r w:rsidR="003042D1" w:rsidRPr="003042D1">
        <w:rPr>
          <w:lang w:val="en-US"/>
        </w:rPr>
        <w:t>i</w:t>
      </w:r>
      <w:proofErr w:type="spellEnd"/>
      <w:r w:rsidR="003042D1" w:rsidRPr="003042D1">
        <w:t>_</w:t>
      </w:r>
      <w:proofErr w:type="spellStart"/>
      <w:r w:rsidR="003042D1" w:rsidRPr="003042D1">
        <w:rPr>
          <w:lang w:val="en-US"/>
        </w:rPr>
        <w:t>irana</w:t>
      </w:r>
      <w:proofErr w:type="spellEnd"/>
      <w:r w:rsidR="003042D1" w:rsidRPr="003042D1">
        <w:t>_</w:t>
      </w:r>
      <w:proofErr w:type="spellStart"/>
      <w:r w:rsidR="003042D1" w:rsidRPr="003042D1">
        <w:rPr>
          <w:lang w:val="en-US"/>
        </w:rPr>
        <w:t>proydet</w:t>
      </w:r>
      <w:proofErr w:type="spellEnd"/>
      <w:r w:rsidR="003042D1" w:rsidRPr="003042D1">
        <w:t>_</w:t>
      </w:r>
      <w:r w:rsidR="003042D1" w:rsidRPr="003042D1">
        <w:rPr>
          <w:lang w:val="en-US"/>
        </w:rPr>
        <w:t>v</w:t>
      </w:r>
      <w:r w:rsidR="003042D1" w:rsidRPr="003042D1">
        <w:t>_</w:t>
      </w:r>
      <w:proofErr w:type="spellStart"/>
      <w:r w:rsidR="003042D1" w:rsidRPr="003042D1">
        <w:rPr>
          <w:lang w:val="en-US"/>
        </w:rPr>
        <w:t>astane</w:t>
      </w:r>
      <w:proofErr w:type="spellEnd"/>
      <w:r w:rsidR="003042D1" w:rsidRPr="003042D1">
        <w:t>_14-15_</w:t>
      </w:r>
      <w:proofErr w:type="spellStart"/>
      <w:r w:rsidR="003042D1" w:rsidRPr="003042D1">
        <w:rPr>
          <w:lang w:val="en-US"/>
        </w:rPr>
        <w:t>maya</w:t>
      </w:r>
      <w:proofErr w:type="spellEnd"/>
      <w:r w:rsidR="003042D1" w:rsidRPr="003042D1">
        <w:t xml:space="preserve"> [Дата обращения: 13.05.2018]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14" w:rsidRDefault="00361014" w:rsidP="006D186C">
    <w:pPr>
      <w:pStyle w:val="a8"/>
      <w:tabs>
        <w:tab w:val="clear" w:pos="4677"/>
        <w:tab w:val="clear" w:pos="9355"/>
        <w:tab w:val="left" w:pos="104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87F"/>
    <w:multiLevelType w:val="hybridMultilevel"/>
    <w:tmpl w:val="58CC0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52764"/>
    <w:multiLevelType w:val="hybridMultilevel"/>
    <w:tmpl w:val="B16C2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C1D95"/>
    <w:multiLevelType w:val="hybridMultilevel"/>
    <w:tmpl w:val="D91CA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51769"/>
    <w:multiLevelType w:val="multilevel"/>
    <w:tmpl w:val="94DC6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425294"/>
    <w:multiLevelType w:val="hybridMultilevel"/>
    <w:tmpl w:val="7D7434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F64A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DD6779"/>
    <w:multiLevelType w:val="hybridMultilevel"/>
    <w:tmpl w:val="97145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AF7159"/>
    <w:multiLevelType w:val="hybridMultilevel"/>
    <w:tmpl w:val="42DC84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E0305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513095"/>
    <w:multiLevelType w:val="hybridMultilevel"/>
    <w:tmpl w:val="E0A4B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5918DA"/>
    <w:multiLevelType w:val="hybridMultilevel"/>
    <w:tmpl w:val="4CC450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AF34DB"/>
    <w:multiLevelType w:val="multilevel"/>
    <w:tmpl w:val="0B367A96"/>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2">
    <w:nsid w:val="241A3DF0"/>
    <w:multiLevelType w:val="multilevel"/>
    <w:tmpl w:val="F81613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A4561A0"/>
    <w:multiLevelType w:val="hybridMultilevel"/>
    <w:tmpl w:val="EB74640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0667C0C"/>
    <w:multiLevelType w:val="hybridMultilevel"/>
    <w:tmpl w:val="6E402D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2F0527F"/>
    <w:multiLevelType w:val="hybridMultilevel"/>
    <w:tmpl w:val="53EC1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2564A3"/>
    <w:multiLevelType w:val="multilevel"/>
    <w:tmpl w:val="F9C20D5A"/>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04D1409"/>
    <w:multiLevelType w:val="hybridMultilevel"/>
    <w:tmpl w:val="AB30E1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51E5D06"/>
    <w:multiLevelType w:val="multilevel"/>
    <w:tmpl w:val="F81613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70B364E"/>
    <w:multiLevelType w:val="hybridMultilevel"/>
    <w:tmpl w:val="FFECC8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70F46AF"/>
    <w:multiLevelType w:val="hybridMultilevel"/>
    <w:tmpl w:val="F73AF6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A9201E0"/>
    <w:multiLevelType w:val="hybridMultilevel"/>
    <w:tmpl w:val="4DAE81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D977037"/>
    <w:multiLevelType w:val="hybridMultilevel"/>
    <w:tmpl w:val="5C56B7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DB31E76"/>
    <w:multiLevelType w:val="multilevel"/>
    <w:tmpl w:val="F9C20D5A"/>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FC03606"/>
    <w:multiLevelType w:val="hybridMultilevel"/>
    <w:tmpl w:val="780E3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B26992"/>
    <w:multiLevelType w:val="hybridMultilevel"/>
    <w:tmpl w:val="A85C7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2F4317"/>
    <w:multiLevelType w:val="hybridMultilevel"/>
    <w:tmpl w:val="3342B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5D6821"/>
    <w:multiLevelType w:val="multilevel"/>
    <w:tmpl w:val="006438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6D07454"/>
    <w:multiLevelType w:val="hybridMultilevel"/>
    <w:tmpl w:val="378A0D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E772BBF"/>
    <w:multiLevelType w:val="hybridMultilevel"/>
    <w:tmpl w:val="F4A29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BA5C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5A92706"/>
    <w:multiLevelType w:val="hybridMultilevel"/>
    <w:tmpl w:val="7236F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9D2CB0"/>
    <w:multiLevelType w:val="multilevel"/>
    <w:tmpl w:val="1C7AE60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73D3CAB"/>
    <w:multiLevelType w:val="hybridMultilevel"/>
    <w:tmpl w:val="72BE5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2165D0"/>
    <w:multiLevelType w:val="hybridMultilevel"/>
    <w:tmpl w:val="59BE6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
  </w:num>
  <w:num w:numId="4">
    <w:abstractNumId w:val="5"/>
  </w:num>
  <w:num w:numId="5">
    <w:abstractNumId w:val="30"/>
  </w:num>
  <w:num w:numId="6">
    <w:abstractNumId w:val="18"/>
  </w:num>
  <w:num w:numId="7">
    <w:abstractNumId w:val="23"/>
  </w:num>
  <w:num w:numId="8">
    <w:abstractNumId w:val="11"/>
  </w:num>
  <w:num w:numId="9">
    <w:abstractNumId w:val="2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9"/>
  </w:num>
  <w:num w:numId="13">
    <w:abstractNumId w:val="15"/>
  </w:num>
  <w:num w:numId="14">
    <w:abstractNumId w:val="0"/>
  </w:num>
  <w:num w:numId="15">
    <w:abstractNumId w:val="32"/>
  </w:num>
  <w:num w:numId="16">
    <w:abstractNumId w:val="25"/>
  </w:num>
  <w:num w:numId="17">
    <w:abstractNumId w:val="33"/>
  </w:num>
  <w:num w:numId="18">
    <w:abstractNumId w:val="6"/>
  </w:num>
  <w:num w:numId="19">
    <w:abstractNumId w:val="13"/>
  </w:num>
  <w:num w:numId="20">
    <w:abstractNumId w:val="10"/>
  </w:num>
  <w:num w:numId="21">
    <w:abstractNumId w:val="12"/>
  </w:num>
  <w:num w:numId="22">
    <w:abstractNumId w:val="26"/>
  </w:num>
  <w:num w:numId="23">
    <w:abstractNumId w:val="2"/>
  </w:num>
  <w:num w:numId="24">
    <w:abstractNumId w:val="31"/>
  </w:num>
  <w:num w:numId="25">
    <w:abstractNumId w:val="20"/>
  </w:num>
  <w:num w:numId="26">
    <w:abstractNumId w:val="14"/>
  </w:num>
  <w:num w:numId="27">
    <w:abstractNumId w:val="28"/>
  </w:num>
  <w:num w:numId="28">
    <w:abstractNumId w:val="7"/>
  </w:num>
  <w:num w:numId="29">
    <w:abstractNumId w:val="24"/>
  </w:num>
  <w:num w:numId="30">
    <w:abstractNumId w:val="9"/>
  </w:num>
  <w:num w:numId="31">
    <w:abstractNumId w:val="29"/>
  </w:num>
  <w:num w:numId="32">
    <w:abstractNumId w:val="21"/>
  </w:num>
  <w:num w:numId="33">
    <w:abstractNumId w:val="17"/>
  </w:num>
  <w:num w:numId="34">
    <w:abstractNumId w:val="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22"/>
    <w:rsid w:val="00003079"/>
    <w:rsid w:val="000049A4"/>
    <w:rsid w:val="000319A8"/>
    <w:rsid w:val="00031E0F"/>
    <w:rsid w:val="00035A68"/>
    <w:rsid w:val="00042243"/>
    <w:rsid w:val="0004738F"/>
    <w:rsid w:val="00055C53"/>
    <w:rsid w:val="000569F3"/>
    <w:rsid w:val="00056CF6"/>
    <w:rsid w:val="00057F48"/>
    <w:rsid w:val="00060C5B"/>
    <w:rsid w:val="000650B4"/>
    <w:rsid w:val="0007000E"/>
    <w:rsid w:val="0007280D"/>
    <w:rsid w:val="00075E2F"/>
    <w:rsid w:val="00091764"/>
    <w:rsid w:val="00091855"/>
    <w:rsid w:val="000935F9"/>
    <w:rsid w:val="000B0CB0"/>
    <w:rsid w:val="000B12D6"/>
    <w:rsid w:val="000B2845"/>
    <w:rsid w:val="000B32E0"/>
    <w:rsid w:val="000C512D"/>
    <w:rsid w:val="000C64DB"/>
    <w:rsid w:val="000C7609"/>
    <w:rsid w:val="000D6BAC"/>
    <w:rsid w:val="000E27D2"/>
    <w:rsid w:val="000E60C5"/>
    <w:rsid w:val="000E6D3A"/>
    <w:rsid w:val="000F7A59"/>
    <w:rsid w:val="001025C0"/>
    <w:rsid w:val="001150F7"/>
    <w:rsid w:val="00120B74"/>
    <w:rsid w:val="00120D88"/>
    <w:rsid w:val="00120F70"/>
    <w:rsid w:val="00136836"/>
    <w:rsid w:val="00137CFC"/>
    <w:rsid w:val="0014404A"/>
    <w:rsid w:val="0014680A"/>
    <w:rsid w:val="001518D5"/>
    <w:rsid w:val="00152B49"/>
    <w:rsid w:val="00155AA3"/>
    <w:rsid w:val="00165379"/>
    <w:rsid w:val="00172F9D"/>
    <w:rsid w:val="00173417"/>
    <w:rsid w:val="00181D5B"/>
    <w:rsid w:val="00185B33"/>
    <w:rsid w:val="00192E14"/>
    <w:rsid w:val="001A226A"/>
    <w:rsid w:val="001B029F"/>
    <w:rsid w:val="001C0D78"/>
    <w:rsid w:val="001D55EC"/>
    <w:rsid w:val="001E5E93"/>
    <w:rsid w:val="00202C01"/>
    <w:rsid w:val="00205170"/>
    <w:rsid w:val="00210B11"/>
    <w:rsid w:val="00227756"/>
    <w:rsid w:val="00230F7E"/>
    <w:rsid w:val="00235842"/>
    <w:rsid w:val="0023763D"/>
    <w:rsid w:val="0025047E"/>
    <w:rsid w:val="00251A56"/>
    <w:rsid w:val="00253320"/>
    <w:rsid w:val="0025412B"/>
    <w:rsid w:val="0026337B"/>
    <w:rsid w:val="0027448C"/>
    <w:rsid w:val="0027692F"/>
    <w:rsid w:val="0027697F"/>
    <w:rsid w:val="002967C7"/>
    <w:rsid w:val="00297EC8"/>
    <w:rsid w:val="002B2927"/>
    <w:rsid w:val="002B4C35"/>
    <w:rsid w:val="002C0F91"/>
    <w:rsid w:val="002C111A"/>
    <w:rsid w:val="002C1917"/>
    <w:rsid w:val="002D4338"/>
    <w:rsid w:val="002D6E4A"/>
    <w:rsid w:val="002D73B4"/>
    <w:rsid w:val="002F0A77"/>
    <w:rsid w:val="002F54C8"/>
    <w:rsid w:val="002F65F9"/>
    <w:rsid w:val="003033DD"/>
    <w:rsid w:val="003042D1"/>
    <w:rsid w:val="003136FA"/>
    <w:rsid w:val="00314198"/>
    <w:rsid w:val="00314EDB"/>
    <w:rsid w:val="003172DA"/>
    <w:rsid w:val="00326407"/>
    <w:rsid w:val="00330D97"/>
    <w:rsid w:val="00335981"/>
    <w:rsid w:val="003373EC"/>
    <w:rsid w:val="00346403"/>
    <w:rsid w:val="003505FC"/>
    <w:rsid w:val="003561F9"/>
    <w:rsid w:val="00361014"/>
    <w:rsid w:val="0036151F"/>
    <w:rsid w:val="00376098"/>
    <w:rsid w:val="00376186"/>
    <w:rsid w:val="00376D4C"/>
    <w:rsid w:val="00384D4E"/>
    <w:rsid w:val="00387618"/>
    <w:rsid w:val="00395583"/>
    <w:rsid w:val="003A768A"/>
    <w:rsid w:val="003B429A"/>
    <w:rsid w:val="003C3F03"/>
    <w:rsid w:val="003C6F48"/>
    <w:rsid w:val="003D5CD8"/>
    <w:rsid w:val="003E150D"/>
    <w:rsid w:val="003F191B"/>
    <w:rsid w:val="003F55CA"/>
    <w:rsid w:val="003F5B20"/>
    <w:rsid w:val="00412DE7"/>
    <w:rsid w:val="00435600"/>
    <w:rsid w:val="00437D1F"/>
    <w:rsid w:val="00442207"/>
    <w:rsid w:val="00444EFB"/>
    <w:rsid w:val="00446C78"/>
    <w:rsid w:val="00450832"/>
    <w:rsid w:val="004516D5"/>
    <w:rsid w:val="00457A7D"/>
    <w:rsid w:val="00460EBC"/>
    <w:rsid w:val="004647A6"/>
    <w:rsid w:val="004653B2"/>
    <w:rsid w:val="00474291"/>
    <w:rsid w:val="00476D6A"/>
    <w:rsid w:val="00481388"/>
    <w:rsid w:val="00487BCF"/>
    <w:rsid w:val="00490A4D"/>
    <w:rsid w:val="00496244"/>
    <w:rsid w:val="0049646D"/>
    <w:rsid w:val="004A40B5"/>
    <w:rsid w:val="004B2418"/>
    <w:rsid w:val="004B2E59"/>
    <w:rsid w:val="004B6B9F"/>
    <w:rsid w:val="004D32B4"/>
    <w:rsid w:val="004D3B88"/>
    <w:rsid w:val="004D4F57"/>
    <w:rsid w:val="004E1436"/>
    <w:rsid w:val="004E4BA1"/>
    <w:rsid w:val="004F4821"/>
    <w:rsid w:val="00503189"/>
    <w:rsid w:val="005062C8"/>
    <w:rsid w:val="00506B24"/>
    <w:rsid w:val="00507543"/>
    <w:rsid w:val="00512FB1"/>
    <w:rsid w:val="00534935"/>
    <w:rsid w:val="005365B3"/>
    <w:rsid w:val="0054611D"/>
    <w:rsid w:val="0056334E"/>
    <w:rsid w:val="005658A6"/>
    <w:rsid w:val="00573631"/>
    <w:rsid w:val="00573F48"/>
    <w:rsid w:val="00583336"/>
    <w:rsid w:val="005A4A75"/>
    <w:rsid w:val="005B0E55"/>
    <w:rsid w:val="005C4328"/>
    <w:rsid w:val="005C59DF"/>
    <w:rsid w:val="005C5E4C"/>
    <w:rsid w:val="005D5998"/>
    <w:rsid w:val="005D67CE"/>
    <w:rsid w:val="005E23A3"/>
    <w:rsid w:val="005F2FDC"/>
    <w:rsid w:val="005F72C7"/>
    <w:rsid w:val="00600108"/>
    <w:rsid w:val="00602B3C"/>
    <w:rsid w:val="00603117"/>
    <w:rsid w:val="006120F6"/>
    <w:rsid w:val="006155F5"/>
    <w:rsid w:val="00616290"/>
    <w:rsid w:val="00660DBC"/>
    <w:rsid w:val="00667B87"/>
    <w:rsid w:val="006724BE"/>
    <w:rsid w:val="00673428"/>
    <w:rsid w:val="00681312"/>
    <w:rsid w:val="00683F21"/>
    <w:rsid w:val="006B1B7C"/>
    <w:rsid w:val="006C6CF6"/>
    <w:rsid w:val="006D186C"/>
    <w:rsid w:val="006E71D2"/>
    <w:rsid w:val="0070654E"/>
    <w:rsid w:val="00710240"/>
    <w:rsid w:val="00714D3E"/>
    <w:rsid w:val="00716759"/>
    <w:rsid w:val="00732A09"/>
    <w:rsid w:val="00736CF8"/>
    <w:rsid w:val="00737741"/>
    <w:rsid w:val="007406FC"/>
    <w:rsid w:val="00745D49"/>
    <w:rsid w:val="00754EF2"/>
    <w:rsid w:val="00762A2E"/>
    <w:rsid w:val="00770AAF"/>
    <w:rsid w:val="0077150A"/>
    <w:rsid w:val="0078027E"/>
    <w:rsid w:val="00780D9D"/>
    <w:rsid w:val="00791801"/>
    <w:rsid w:val="00796598"/>
    <w:rsid w:val="007A309F"/>
    <w:rsid w:val="007A3FD6"/>
    <w:rsid w:val="007A687A"/>
    <w:rsid w:val="007A7A76"/>
    <w:rsid w:val="007B39D5"/>
    <w:rsid w:val="007B5922"/>
    <w:rsid w:val="007B7ABC"/>
    <w:rsid w:val="007B7DBA"/>
    <w:rsid w:val="007C5010"/>
    <w:rsid w:val="007D1FD1"/>
    <w:rsid w:val="007D4FCE"/>
    <w:rsid w:val="007D6950"/>
    <w:rsid w:val="007E1137"/>
    <w:rsid w:val="007E4631"/>
    <w:rsid w:val="007E5CB2"/>
    <w:rsid w:val="007F5F89"/>
    <w:rsid w:val="007F6522"/>
    <w:rsid w:val="007F7F42"/>
    <w:rsid w:val="00804BF9"/>
    <w:rsid w:val="00811019"/>
    <w:rsid w:val="008177EA"/>
    <w:rsid w:val="00824B84"/>
    <w:rsid w:val="00835E0A"/>
    <w:rsid w:val="0083767D"/>
    <w:rsid w:val="00840229"/>
    <w:rsid w:val="008413B0"/>
    <w:rsid w:val="0084279D"/>
    <w:rsid w:val="00843D9B"/>
    <w:rsid w:val="00846F85"/>
    <w:rsid w:val="0085433E"/>
    <w:rsid w:val="00863F93"/>
    <w:rsid w:val="00873457"/>
    <w:rsid w:val="008859B9"/>
    <w:rsid w:val="008931F2"/>
    <w:rsid w:val="00895E5E"/>
    <w:rsid w:val="00896DC4"/>
    <w:rsid w:val="008A2D66"/>
    <w:rsid w:val="008B1B31"/>
    <w:rsid w:val="008C0D94"/>
    <w:rsid w:val="008C4BE9"/>
    <w:rsid w:val="008D0407"/>
    <w:rsid w:val="008D5A7A"/>
    <w:rsid w:val="008E424A"/>
    <w:rsid w:val="008F01E0"/>
    <w:rsid w:val="008F5E93"/>
    <w:rsid w:val="00902B96"/>
    <w:rsid w:val="00904EFA"/>
    <w:rsid w:val="00907EC4"/>
    <w:rsid w:val="00921439"/>
    <w:rsid w:val="009303E2"/>
    <w:rsid w:val="009322F2"/>
    <w:rsid w:val="009340A2"/>
    <w:rsid w:val="009407F7"/>
    <w:rsid w:val="00945495"/>
    <w:rsid w:val="0095550F"/>
    <w:rsid w:val="00956FB9"/>
    <w:rsid w:val="00967D98"/>
    <w:rsid w:val="009724F2"/>
    <w:rsid w:val="00980D7A"/>
    <w:rsid w:val="00983293"/>
    <w:rsid w:val="00984284"/>
    <w:rsid w:val="009904D2"/>
    <w:rsid w:val="009A2016"/>
    <w:rsid w:val="009B26EB"/>
    <w:rsid w:val="009B3ADD"/>
    <w:rsid w:val="009C12AC"/>
    <w:rsid w:val="009C7961"/>
    <w:rsid w:val="009D2148"/>
    <w:rsid w:val="009D238F"/>
    <w:rsid w:val="009D2F4A"/>
    <w:rsid w:val="009D457F"/>
    <w:rsid w:val="009E5469"/>
    <w:rsid w:val="009E7378"/>
    <w:rsid w:val="009F2449"/>
    <w:rsid w:val="00A05DC6"/>
    <w:rsid w:val="00A119A6"/>
    <w:rsid w:val="00A41A1E"/>
    <w:rsid w:val="00A659D1"/>
    <w:rsid w:val="00A67977"/>
    <w:rsid w:val="00A75519"/>
    <w:rsid w:val="00A77B67"/>
    <w:rsid w:val="00A80C0D"/>
    <w:rsid w:val="00A83D0B"/>
    <w:rsid w:val="00A84EAD"/>
    <w:rsid w:val="00A8616B"/>
    <w:rsid w:val="00AA05AB"/>
    <w:rsid w:val="00AA3183"/>
    <w:rsid w:val="00AB4E22"/>
    <w:rsid w:val="00AD5205"/>
    <w:rsid w:val="00AE1803"/>
    <w:rsid w:val="00AE7322"/>
    <w:rsid w:val="00AF271E"/>
    <w:rsid w:val="00B04163"/>
    <w:rsid w:val="00B0618A"/>
    <w:rsid w:val="00B1192E"/>
    <w:rsid w:val="00B1204E"/>
    <w:rsid w:val="00B2119D"/>
    <w:rsid w:val="00B279CB"/>
    <w:rsid w:val="00B33713"/>
    <w:rsid w:val="00B364EB"/>
    <w:rsid w:val="00B36994"/>
    <w:rsid w:val="00B411F8"/>
    <w:rsid w:val="00B45037"/>
    <w:rsid w:val="00B47188"/>
    <w:rsid w:val="00B50E32"/>
    <w:rsid w:val="00B51529"/>
    <w:rsid w:val="00B52778"/>
    <w:rsid w:val="00B53F10"/>
    <w:rsid w:val="00B557FE"/>
    <w:rsid w:val="00B5795C"/>
    <w:rsid w:val="00B650D9"/>
    <w:rsid w:val="00B733D5"/>
    <w:rsid w:val="00B80BB8"/>
    <w:rsid w:val="00B84C73"/>
    <w:rsid w:val="00B94F9E"/>
    <w:rsid w:val="00B9632B"/>
    <w:rsid w:val="00B96EF6"/>
    <w:rsid w:val="00BA1B83"/>
    <w:rsid w:val="00BA2DC0"/>
    <w:rsid w:val="00BA3D0C"/>
    <w:rsid w:val="00BA4010"/>
    <w:rsid w:val="00BA7816"/>
    <w:rsid w:val="00BB1E49"/>
    <w:rsid w:val="00BC1C5B"/>
    <w:rsid w:val="00BE07C8"/>
    <w:rsid w:val="00BE1700"/>
    <w:rsid w:val="00BE466E"/>
    <w:rsid w:val="00BF4C29"/>
    <w:rsid w:val="00C215DE"/>
    <w:rsid w:val="00C31C12"/>
    <w:rsid w:val="00C400B9"/>
    <w:rsid w:val="00C44C13"/>
    <w:rsid w:val="00C50E39"/>
    <w:rsid w:val="00C515EA"/>
    <w:rsid w:val="00C51C7B"/>
    <w:rsid w:val="00C5413A"/>
    <w:rsid w:val="00C63480"/>
    <w:rsid w:val="00C64EEB"/>
    <w:rsid w:val="00C65ABD"/>
    <w:rsid w:val="00C668AF"/>
    <w:rsid w:val="00C709D4"/>
    <w:rsid w:val="00C73A28"/>
    <w:rsid w:val="00C863A3"/>
    <w:rsid w:val="00C87F7F"/>
    <w:rsid w:val="00C95D3F"/>
    <w:rsid w:val="00CA2912"/>
    <w:rsid w:val="00CA311C"/>
    <w:rsid w:val="00CA48FE"/>
    <w:rsid w:val="00CC1B06"/>
    <w:rsid w:val="00CC3B4D"/>
    <w:rsid w:val="00CD18E1"/>
    <w:rsid w:val="00CD78B8"/>
    <w:rsid w:val="00CE2C3B"/>
    <w:rsid w:val="00CE7CEF"/>
    <w:rsid w:val="00CF382D"/>
    <w:rsid w:val="00CF6BB9"/>
    <w:rsid w:val="00D02EFD"/>
    <w:rsid w:val="00D05FC8"/>
    <w:rsid w:val="00D12008"/>
    <w:rsid w:val="00D14D2B"/>
    <w:rsid w:val="00D16ECA"/>
    <w:rsid w:val="00D233AF"/>
    <w:rsid w:val="00D271D9"/>
    <w:rsid w:val="00D3251A"/>
    <w:rsid w:val="00D338FC"/>
    <w:rsid w:val="00D34BEA"/>
    <w:rsid w:val="00D53FA1"/>
    <w:rsid w:val="00D570DE"/>
    <w:rsid w:val="00D67604"/>
    <w:rsid w:val="00D7072A"/>
    <w:rsid w:val="00D7159E"/>
    <w:rsid w:val="00D7265C"/>
    <w:rsid w:val="00D75D3A"/>
    <w:rsid w:val="00D859BE"/>
    <w:rsid w:val="00D94CF8"/>
    <w:rsid w:val="00D95E56"/>
    <w:rsid w:val="00D9612E"/>
    <w:rsid w:val="00D97AA2"/>
    <w:rsid w:val="00DA260B"/>
    <w:rsid w:val="00DB62BF"/>
    <w:rsid w:val="00DC57F5"/>
    <w:rsid w:val="00DC75A3"/>
    <w:rsid w:val="00DD16D8"/>
    <w:rsid w:val="00DD5EB8"/>
    <w:rsid w:val="00DE101F"/>
    <w:rsid w:val="00E01EC1"/>
    <w:rsid w:val="00E205D5"/>
    <w:rsid w:val="00E30C98"/>
    <w:rsid w:val="00E34474"/>
    <w:rsid w:val="00E362DD"/>
    <w:rsid w:val="00E41616"/>
    <w:rsid w:val="00E506FB"/>
    <w:rsid w:val="00E534C2"/>
    <w:rsid w:val="00E552E7"/>
    <w:rsid w:val="00E62E02"/>
    <w:rsid w:val="00E64FF6"/>
    <w:rsid w:val="00E675DD"/>
    <w:rsid w:val="00E71EB2"/>
    <w:rsid w:val="00E84A38"/>
    <w:rsid w:val="00E85DAD"/>
    <w:rsid w:val="00E91C67"/>
    <w:rsid w:val="00E94B74"/>
    <w:rsid w:val="00EA66A3"/>
    <w:rsid w:val="00EB3D3E"/>
    <w:rsid w:val="00EB7336"/>
    <w:rsid w:val="00EB7D24"/>
    <w:rsid w:val="00EC2EA5"/>
    <w:rsid w:val="00EC4ABF"/>
    <w:rsid w:val="00EC5099"/>
    <w:rsid w:val="00EC6E8C"/>
    <w:rsid w:val="00ED0554"/>
    <w:rsid w:val="00ED2D19"/>
    <w:rsid w:val="00ED5E0F"/>
    <w:rsid w:val="00F04FCF"/>
    <w:rsid w:val="00F06F6D"/>
    <w:rsid w:val="00F10103"/>
    <w:rsid w:val="00F14706"/>
    <w:rsid w:val="00F175FA"/>
    <w:rsid w:val="00F33642"/>
    <w:rsid w:val="00F34F95"/>
    <w:rsid w:val="00F42D41"/>
    <w:rsid w:val="00F445C3"/>
    <w:rsid w:val="00F54ABE"/>
    <w:rsid w:val="00F55CB7"/>
    <w:rsid w:val="00F632D9"/>
    <w:rsid w:val="00F715DE"/>
    <w:rsid w:val="00F735A7"/>
    <w:rsid w:val="00F902D4"/>
    <w:rsid w:val="00FA3A69"/>
    <w:rsid w:val="00FA7423"/>
    <w:rsid w:val="00FB2A53"/>
    <w:rsid w:val="00FC6FD8"/>
    <w:rsid w:val="00FC7AF2"/>
    <w:rsid w:val="00FD0D24"/>
    <w:rsid w:val="00FD7DBD"/>
    <w:rsid w:val="00FE1F97"/>
    <w:rsid w:val="00FE3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ADD"/>
    <w:rPr>
      <w:rFonts w:ascii="Calibri" w:eastAsia="Calibri" w:hAnsi="Calibri" w:cs="Times New Roman"/>
    </w:rPr>
  </w:style>
  <w:style w:type="paragraph" w:styleId="1">
    <w:name w:val="heading 1"/>
    <w:basedOn w:val="a"/>
    <w:next w:val="a"/>
    <w:link w:val="10"/>
    <w:uiPriority w:val="9"/>
    <w:qFormat/>
    <w:rsid w:val="00CF38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65A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4F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F48"/>
    <w:pPr>
      <w:ind w:left="720"/>
      <w:contextualSpacing/>
    </w:pPr>
  </w:style>
  <w:style w:type="paragraph" w:styleId="a4">
    <w:name w:val="footnote text"/>
    <w:basedOn w:val="a"/>
    <w:link w:val="a5"/>
    <w:uiPriority w:val="99"/>
    <w:semiHidden/>
    <w:unhideWhenUsed/>
    <w:rsid w:val="005D5998"/>
    <w:pPr>
      <w:spacing w:after="0" w:line="240" w:lineRule="auto"/>
    </w:pPr>
    <w:rPr>
      <w:rFonts w:asciiTheme="minorHAnsi" w:eastAsiaTheme="minorHAnsi" w:hAnsiTheme="minorHAnsi" w:cstheme="minorBidi"/>
      <w:sz w:val="20"/>
      <w:szCs w:val="20"/>
    </w:rPr>
  </w:style>
  <w:style w:type="character" w:customStyle="1" w:styleId="a5">
    <w:name w:val="Текст сноски Знак"/>
    <w:basedOn w:val="a0"/>
    <w:link w:val="a4"/>
    <w:uiPriority w:val="99"/>
    <w:semiHidden/>
    <w:rsid w:val="005D5998"/>
    <w:rPr>
      <w:sz w:val="20"/>
      <w:szCs w:val="20"/>
    </w:rPr>
  </w:style>
  <w:style w:type="character" w:styleId="a6">
    <w:name w:val="footnote reference"/>
    <w:basedOn w:val="a0"/>
    <w:uiPriority w:val="99"/>
    <w:semiHidden/>
    <w:unhideWhenUsed/>
    <w:rsid w:val="005D5998"/>
    <w:rPr>
      <w:vertAlign w:val="superscript"/>
    </w:rPr>
  </w:style>
  <w:style w:type="paragraph" w:styleId="a7">
    <w:name w:val="Normal (Web)"/>
    <w:basedOn w:val="a"/>
    <w:uiPriority w:val="99"/>
    <w:semiHidden/>
    <w:unhideWhenUsed/>
    <w:rsid w:val="000E6D3A"/>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3136F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136FA"/>
    <w:rPr>
      <w:rFonts w:ascii="Calibri" w:eastAsia="Calibri" w:hAnsi="Calibri" w:cs="Times New Roman"/>
    </w:rPr>
  </w:style>
  <w:style w:type="paragraph" w:styleId="aa">
    <w:name w:val="footer"/>
    <w:basedOn w:val="a"/>
    <w:link w:val="ab"/>
    <w:uiPriority w:val="99"/>
    <w:unhideWhenUsed/>
    <w:rsid w:val="003136F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136FA"/>
    <w:rPr>
      <w:rFonts w:ascii="Calibri" w:eastAsia="Calibri" w:hAnsi="Calibri" w:cs="Times New Roman"/>
    </w:rPr>
  </w:style>
  <w:style w:type="paragraph" w:styleId="ac">
    <w:name w:val="Revision"/>
    <w:hidden/>
    <w:uiPriority w:val="99"/>
    <w:semiHidden/>
    <w:rsid w:val="00E675DD"/>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E675D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675DD"/>
    <w:rPr>
      <w:rFonts w:ascii="Tahoma" w:eastAsia="Calibri" w:hAnsi="Tahoma" w:cs="Tahoma"/>
      <w:sz w:val="16"/>
      <w:szCs w:val="16"/>
    </w:rPr>
  </w:style>
  <w:style w:type="character" w:customStyle="1" w:styleId="10">
    <w:name w:val="Заголовок 1 Знак"/>
    <w:basedOn w:val="a0"/>
    <w:link w:val="1"/>
    <w:uiPriority w:val="9"/>
    <w:rsid w:val="00CF382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65A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D4F57"/>
    <w:rPr>
      <w:rFonts w:asciiTheme="majorHAnsi" w:eastAsiaTheme="majorEastAsia" w:hAnsiTheme="majorHAnsi" w:cstheme="majorBidi"/>
      <w:b/>
      <w:bCs/>
      <w:color w:val="4F81BD" w:themeColor="accent1"/>
    </w:rPr>
  </w:style>
  <w:style w:type="character" w:styleId="af">
    <w:name w:val="Hyperlink"/>
    <w:basedOn w:val="a0"/>
    <w:uiPriority w:val="99"/>
    <w:unhideWhenUsed/>
    <w:rsid w:val="004B2E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ADD"/>
    <w:rPr>
      <w:rFonts w:ascii="Calibri" w:eastAsia="Calibri" w:hAnsi="Calibri" w:cs="Times New Roman"/>
    </w:rPr>
  </w:style>
  <w:style w:type="paragraph" w:styleId="1">
    <w:name w:val="heading 1"/>
    <w:basedOn w:val="a"/>
    <w:next w:val="a"/>
    <w:link w:val="10"/>
    <w:uiPriority w:val="9"/>
    <w:qFormat/>
    <w:rsid w:val="00CF38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65A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4F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F48"/>
    <w:pPr>
      <w:ind w:left="720"/>
      <w:contextualSpacing/>
    </w:pPr>
  </w:style>
  <w:style w:type="paragraph" w:styleId="a4">
    <w:name w:val="footnote text"/>
    <w:basedOn w:val="a"/>
    <w:link w:val="a5"/>
    <w:uiPriority w:val="99"/>
    <w:semiHidden/>
    <w:unhideWhenUsed/>
    <w:rsid w:val="005D5998"/>
    <w:pPr>
      <w:spacing w:after="0" w:line="240" w:lineRule="auto"/>
    </w:pPr>
    <w:rPr>
      <w:rFonts w:asciiTheme="minorHAnsi" w:eastAsiaTheme="minorHAnsi" w:hAnsiTheme="minorHAnsi" w:cstheme="minorBidi"/>
      <w:sz w:val="20"/>
      <w:szCs w:val="20"/>
    </w:rPr>
  </w:style>
  <w:style w:type="character" w:customStyle="1" w:styleId="a5">
    <w:name w:val="Текст сноски Знак"/>
    <w:basedOn w:val="a0"/>
    <w:link w:val="a4"/>
    <w:uiPriority w:val="99"/>
    <w:semiHidden/>
    <w:rsid w:val="005D5998"/>
    <w:rPr>
      <w:sz w:val="20"/>
      <w:szCs w:val="20"/>
    </w:rPr>
  </w:style>
  <w:style w:type="character" w:styleId="a6">
    <w:name w:val="footnote reference"/>
    <w:basedOn w:val="a0"/>
    <w:uiPriority w:val="99"/>
    <w:semiHidden/>
    <w:unhideWhenUsed/>
    <w:rsid w:val="005D5998"/>
    <w:rPr>
      <w:vertAlign w:val="superscript"/>
    </w:rPr>
  </w:style>
  <w:style w:type="paragraph" w:styleId="a7">
    <w:name w:val="Normal (Web)"/>
    <w:basedOn w:val="a"/>
    <w:uiPriority w:val="99"/>
    <w:semiHidden/>
    <w:unhideWhenUsed/>
    <w:rsid w:val="000E6D3A"/>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3136F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136FA"/>
    <w:rPr>
      <w:rFonts w:ascii="Calibri" w:eastAsia="Calibri" w:hAnsi="Calibri" w:cs="Times New Roman"/>
    </w:rPr>
  </w:style>
  <w:style w:type="paragraph" w:styleId="aa">
    <w:name w:val="footer"/>
    <w:basedOn w:val="a"/>
    <w:link w:val="ab"/>
    <w:uiPriority w:val="99"/>
    <w:unhideWhenUsed/>
    <w:rsid w:val="003136F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136FA"/>
    <w:rPr>
      <w:rFonts w:ascii="Calibri" w:eastAsia="Calibri" w:hAnsi="Calibri" w:cs="Times New Roman"/>
    </w:rPr>
  </w:style>
  <w:style w:type="paragraph" w:styleId="ac">
    <w:name w:val="Revision"/>
    <w:hidden/>
    <w:uiPriority w:val="99"/>
    <w:semiHidden/>
    <w:rsid w:val="00E675DD"/>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E675D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675DD"/>
    <w:rPr>
      <w:rFonts w:ascii="Tahoma" w:eastAsia="Calibri" w:hAnsi="Tahoma" w:cs="Tahoma"/>
      <w:sz w:val="16"/>
      <w:szCs w:val="16"/>
    </w:rPr>
  </w:style>
  <w:style w:type="character" w:customStyle="1" w:styleId="10">
    <w:name w:val="Заголовок 1 Знак"/>
    <w:basedOn w:val="a0"/>
    <w:link w:val="1"/>
    <w:uiPriority w:val="9"/>
    <w:rsid w:val="00CF382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65A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D4F57"/>
    <w:rPr>
      <w:rFonts w:asciiTheme="majorHAnsi" w:eastAsiaTheme="majorEastAsia" w:hAnsiTheme="majorHAnsi" w:cstheme="majorBidi"/>
      <w:b/>
      <w:bCs/>
      <w:color w:val="4F81BD" w:themeColor="accent1"/>
    </w:rPr>
  </w:style>
  <w:style w:type="character" w:styleId="af">
    <w:name w:val="Hyperlink"/>
    <w:basedOn w:val="a0"/>
    <w:uiPriority w:val="99"/>
    <w:unhideWhenUsed/>
    <w:rsid w:val="004B2E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498">
      <w:bodyDiv w:val="1"/>
      <w:marLeft w:val="0"/>
      <w:marRight w:val="0"/>
      <w:marTop w:val="0"/>
      <w:marBottom w:val="0"/>
      <w:divBdr>
        <w:top w:val="none" w:sz="0" w:space="0" w:color="auto"/>
        <w:left w:val="none" w:sz="0" w:space="0" w:color="auto"/>
        <w:bottom w:val="none" w:sz="0" w:space="0" w:color="auto"/>
        <w:right w:val="none" w:sz="0" w:space="0" w:color="auto"/>
      </w:divBdr>
    </w:div>
    <w:div w:id="236668179">
      <w:bodyDiv w:val="1"/>
      <w:marLeft w:val="0"/>
      <w:marRight w:val="0"/>
      <w:marTop w:val="0"/>
      <w:marBottom w:val="0"/>
      <w:divBdr>
        <w:top w:val="none" w:sz="0" w:space="0" w:color="auto"/>
        <w:left w:val="none" w:sz="0" w:space="0" w:color="auto"/>
        <w:bottom w:val="none" w:sz="0" w:space="0" w:color="auto"/>
        <w:right w:val="none" w:sz="0" w:space="0" w:color="auto"/>
      </w:divBdr>
    </w:div>
    <w:div w:id="344750312">
      <w:bodyDiv w:val="1"/>
      <w:marLeft w:val="0"/>
      <w:marRight w:val="0"/>
      <w:marTop w:val="0"/>
      <w:marBottom w:val="0"/>
      <w:divBdr>
        <w:top w:val="none" w:sz="0" w:space="0" w:color="auto"/>
        <w:left w:val="none" w:sz="0" w:space="0" w:color="auto"/>
        <w:bottom w:val="none" w:sz="0" w:space="0" w:color="auto"/>
        <w:right w:val="none" w:sz="0" w:space="0" w:color="auto"/>
      </w:divBdr>
    </w:div>
    <w:div w:id="792097176">
      <w:bodyDiv w:val="1"/>
      <w:marLeft w:val="0"/>
      <w:marRight w:val="0"/>
      <w:marTop w:val="0"/>
      <w:marBottom w:val="0"/>
      <w:divBdr>
        <w:top w:val="none" w:sz="0" w:space="0" w:color="auto"/>
        <w:left w:val="none" w:sz="0" w:space="0" w:color="auto"/>
        <w:bottom w:val="none" w:sz="0" w:space="0" w:color="auto"/>
        <w:right w:val="none" w:sz="0" w:space="0" w:color="auto"/>
      </w:divBdr>
    </w:div>
    <w:div w:id="880633973">
      <w:bodyDiv w:val="1"/>
      <w:marLeft w:val="0"/>
      <w:marRight w:val="0"/>
      <w:marTop w:val="0"/>
      <w:marBottom w:val="0"/>
      <w:divBdr>
        <w:top w:val="none" w:sz="0" w:space="0" w:color="auto"/>
        <w:left w:val="none" w:sz="0" w:space="0" w:color="auto"/>
        <w:bottom w:val="none" w:sz="0" w:space="0" w:color="auto"/>
        <w:right w:val="none" w:sz="0" w:space="0" w:color="auto"/>
      </w:divBdr>
    </w:div>
    <w:div w:id="1053236832">
      <w:bodyDiv w:val="1"/>
      <w:marLeft w:val="0"/>
      <w:marRight w:val="0"/>
      <w:marTop w:val="0"/>
      <w:marBottom w:val="0"/>
      <w:divBdr>
        <w:top w:val="none" w:sz="0" w:space="0" w:color="auto"/>
        <w:left w:val="none" w:sz="0" w:space="0" w:color="auto"/>
        <w:bottom w:val="none" w:sz="0" w:space="0" w:color="auto"/>
        <w:right w:val="none" w:sz="0" w:space="0" w:color="auto"/>
      </w:divBdr>
    </w:div>
    <w:div w:id="1379863796">
      <w:bodyDiv w:val="1"/>
      <w:marLeft w:val="0"/>
      <w:marRight w:val="0"/>
      <w:marTop w:val="0"/>
      <w:marBottom w:val="0"/>
      <w:divBdr>
        <w:top w:val="none" w:sz="0" w:space="0" w:color="auto"/>
        <w:left w:val="none" w:sz="0" w:space="0" w:color="auto"/>
        <w:bottom w:val="none" w:sz="0" w:space="0" w:color="auto"/>
        <w:right w:val="none" w:sz="0" w:space="0" w:color="auto"/>
      </w:divBdr>
    </w:div>
    <w:div w:id="1431319204">
      <w:bodyDiv w:val="1"/>
      <w:marLeft w:val="0"/>
      <w:marRight w:val="0"/>
      <w:marTop w:val="0"/>
      <w:marBottom w:val="0"/>
      <w:divBdr>
        <w:top w:val="none" w:sz="0" w:space="0" w:color="auto"/>
        <w:left w:val="none" w:sz="0" w:space="0" w:color="auto"/>
        <w:bottom w:val="none" w:sz="0" w:space="0" w:color="auto"/>
        <w:right w:val="none" w:sz="0" w:space="0" w:color="auto"/>
      </w:divBdr>
    </w:div>
    <w:div w:id="1674993214">
      <w:bodyDiv w:val="1"/>
      <w:marLeft w:val="0"/>
      <w:marRight w:val="0"/>
      <w:marTop w:val="0"/>
      <w:marBottom w:val="0"/>
      <w:divBdr>
        <w:top w:val="none" w:sz="0" w:space="0" w:color="auto"/>
        <w:left w:val="none" w:sz="0" w:space="0" w:color="auto"/>
        <w:bottom w:val="none" w:sz="0" w:space="0" w:color="auto"/>
        <w:right w:val="none" w:sz="0" w:space="0" w:color="auto"/>
      </w:divBdr>
    </w:div>
    <w:div w:id="173704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3B7B7-779C-4034-8D85-3FAD2377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15956</Words>
  <Characters>109299</Characters>
  <Application>Microsoft Office Word</Application>
  <DocSecurity>0</DocSecurity>
  <Lines>2101</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il-op_000</dc:creator>
  <cp:lastModifiedBy>il-op_000</cp:lastModifiedBy>
  <cp:revision>2</cp:revision>
  <dcterms:created xsi:type="dcterms:W3CDTF">2018-05-25T16:10:00Z</dcterms:created>
  <dcterms:modified xsi:type="dcterms:W3CDTF">2018-05-25T16:10:00Z</dcterms:modified>
</cp:coreProperties>
</file>