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059FB" w14:textId="446D3A8A" w:rsidR="00CA3DBD" w:rsidRPr="004855F4" w:rsidRDefault="00CE28CA" w:rsidP="00CA3DBD">
      <w:pPr>
        <w:pStyle w:val="Standard"/>
        <w:jc w:val="center"/>
        <w:rPr>
          <w:rFonts w:ascii="Times New Roman" w:hAnsi="Times New Roman" w:cs="Times New Roman"/>
          <w:b/>
          <w:bCs/>
          <w:sz w:val="28"/>
          <w:szCs w:val="28"/>
        </w:rPr>
      </w:pPr>
      <w:r w:rsidRPr="004855F4">
        <w:rPr>
          <w:rFonts w:ascii="Times New Roman" w:hAnsi="Times New Roman" w:cs="Times New Roman"/>
          <w:b/>
          <w:bCs/>
          <w:sz w:val="28"/>
          <w:szCs w:val="28"/>
        </w:rPr>
        <w:t xml:space="preserve"> </w:t>
      </w:r>
      <w:r w:rsidR="00A31DF4" w:rsidRPr="004855F4">
        <w:rPr>
          <w:rFonts w:ascii="Times New Roman" w:hAnsi="Times New Roman" w:cs="Times New Roman"/>
          <w:b/>
          <w:bCs/>
          <w:sz w:val="28"/>
          <w:szCs w:val="28"/>
        </w:rPr>
        <w:t xml:space="preserve"> </w:t>
      </w:r>
      <w:r w:rsidR="00CA3DBD" w:rsidRPr="004855F4">
        <w:rPr>
          <w:rFonts w:ascii="Times New Roman" w:hAnsi="Times New Roman" w:cs="Times New Roman"/>
          <w:b/>
          <w:bCs/>
          <w:sz w:val="28"/>
          <w:szCs w:val="28"/>
        </w:rPr>
        <w:t>САНКТ-ПЕТЕРБУРГСКИЙ ГОСУДАРСТВЕННЫЙ УНИВЕРСИТЕТ</w:t>
      </w:r>
    </w:p>
    <w:p w14:paraId="10062D22" w14:textId="77777777" w:rsidR="00CA3DBD" w:rsidRPr="00E14312" w:rsidRDefault="00CA3DBD" w:rsidP="00CA3DBD">
      <w:pPr>
        <w:pStyle w:val="Standard"/>
        <w:jc w:val="center"/>
        <w:rPr>
          <w:rFonts w:ascii="Times New Roman" w:hAnsi="Times New Roman" w:cs="Times New Roman"/>
          <w:b/>
          <w:bCs/>
        </w:rPr>
      </w:pPr>
    </w:p>
    <w:p w14:paraId="57FE22A7" w14:textId="77777777" w:rsidR="00CA3DBD" w:rsidRPr="00E14312" w:rsidRDefault="00CA3DBD" w:rsidP="00CA3DBD">
      <w:pPr>
        <w:pStyle w:val="Standard"/>
        <w:jc w:val="center"/>
        <w:rPr>
          <w:rFonts w:ascii="Times New Roman" w:hAnsi="Times New Roman" w:cs="Times New Roman"/>
          <w:b/>
          <w:bCs/>
        </w:rPr>
      </w:pPr>
    </w:p>
    <w:p w14:paraId="4B844E70" w14:textId="5FA7C7A7" w:rsidR="00CA3DBD" w:rsidRPr="00E14312" w:rsidRDefault="00C61686" w:rsidP="00CA3DBD">
      <w:pPr>
        <w:pStyle w:val="Standard"/>
        <w:jc w:val="center"/>
        <w:rPr>
          <w:rFonts w:ascii="Times New Roman" w:hAnsi="Times New Roman" w:cs="Times New Roman"/>
          <w:bCs/>
        </w:rPr>
      </w:pPr>
      <w:r w:rsidRPr="00E14312">
        <w:rPr>
          <w:rFonts w:ascii="Times New Roman" w:hAnsi="Times New Roman" w:cs="Times New Roman"/>
          <w:bCs/>
        </w:rPr>
        <w:t>МАЗЛУМЯН Давид Эдуардович</w:t>
      </w:r>
    </w:p>
    <w:p w14:paraId="2DC1FC80" w14:textId="77777777" w:rsidR="00CA3DBD" w:rsidRPr="00E14312" w:rsidRDefault="00CA3DBD" w:rsidP="00CA3DBD">
      <w:pPr>
        <w:pStyle w:val="Standard"/>
        <w:jc w:val="center"/>
        <w:rPr>
          <w:rFonts w:ascii="Times New Roman" w:hAnsi="Times New Roman" w:cs="Times New Roman"/>
          <w:b/>
          <w:bCs/>
        </w:rPr>
      </w:pPr>
    </w:p>
    <w:p w14:paraId="42A33C4B" w14:textId="0B4CCEEF" w:rsidR="00C61686" w:rsidRPr="00E14312" w:rsidRDefault="00C61686" w:rsidP="00CA3DBD">
      <w:pPr>
        <w:pStyle w:val="Standard"/>
        <w:jc w:val="center"/>
        <w:rPr>
          <w:rFonts w:ascii="Times New Roman" w:hAnsi="Times New Roman" w:cs="Times New Roman"/>
          <w:bCs/>
        </w:rPr>
      </w:pPr>
      <w:r w:rsidRPr="00E14312">
        <w:rPr>
          <w:rFonts w:ascii="Times New Roman" w:hAnsi="Times New Roman" w:cs="Times New Roman"/>
          <w:bCs/>
        </w:rPr>
        <w:t>Выпускная квалификационная работа</w:t>
      </w:r>
    </w:p>
    <w:p w14:paraId="06007DDD" w14:textId="77777777" w:rsidR="00CA3DBD" w:rsidRPr="00E14312" w:rsidRDefault="00CA3DBD" w:rsidP="00CA3DBD">
      <w:pPr>
        <w:pStyle w:val="Standard"/>
        <w:jc w:val="center"/>
        <w:rPr>
          <w:rFonts w:ascii="Times New Roman" w:hAnsi="Times New Roman" w:cs="Times New Roman"/>
          <w:b/>
          <w:bCs/>
        </w:rPr>
      </w:pPr>
    </w:p>
    <w:p w14:paraId="5BE94613" w14:textId="77777777" w:rsidR="00CA3DBD" w:rsidRPr="00E14312" w:rsidRDefault="00CA3DBD" w:rsidP="00CA3DBD">
      <w:pPr>
        <w:pStyle w:val="Standard"/>
        <w:jc w:val="center"/>
        <w:rPr>
          <w:rFonts w:ascii="Times New Roman" w:hAnsi="Times New Roman" w:cs="Times New Roman"/>
          <w:b/>
          <w:bCs/>
        </w:rPr>
      </w:pPr>
    </w:p>
    <w:p w14:paraId="1F3228FC" w14:textId="77777777" w:rsidR="00CA3DBD" w:rsidRPr="00E14312" w:rsidRDefault="00CA3DBD" w:rsidP="00CA3DBD">
      <w:pPr>
        <w:pStyle w:val="Standard"/>
        <w:jc w:val="center"/>
        <w:rPr>
          <w:rFonts w:ascii="Times New Roman" w:hAnsi="Times New Roman" w:cs="Times New Roman"/>
          <w:b/>
          <w:bCs/>
        </w:rPr>
      </w:pPr>
    </w:p>
    <w:p w14:paraId="625B1C78" w14:textId="77777777" w:rsidR="00CA3DBD" w:rsidRDefault="00CA3DBD" w:rsidP="00CA3DBD">
      <w:pPr>
        <w:pStyle w:val="Standard"/>
        <w:jc w:val="center"/>
        <w:rPr>
          <w:rFonts w:ascii="Times New Roman" w:hAnsi="Times New Roman" w:cs="Times New Roman"/>
          <w:b/>
          <w:bCs/>
        </w:rPr>
      </w:pPr>
    </w:p>
    <w:p w14:paraId="10070077" w14:textId="77777777" w:rsidR="004855F4" w:rsidRDefault="004855F4" w:rsidP="00CA3DBD">
      <w:pPr>
        <w:pStyle w:val="Standard"/>
        <w:jc w:val="center"/>
        <w:rPr>
          <w:rFonts w:ascii="Times New Roman" w:hAnsi="Times New Roman" w:cs="Times New Roman"/>
          <w:b/>
          <w:bCs/>
        </w:rPr>
      </w:pPr>
    </w:p>
    <w:p w14:paraId="77A9A015" w14:textId="77777777" w:rsidR="004855F4" w:rsidRPr="00E14312" w:rsidRDefault="004855F4" w:rsidP="00CA3DBD">
      <w:pPr>
        <w:pStyle w:val="Standard"/>
        <w:jc w:val="center"/>
        <w:rPr>
          <w:rFonts w:ascii="Times New Roman" w:hAnsi="Times New Roman" w:cs="Times New Roman"/>
          <w:b/>
          <w:bCs/>
        </w:rPr>
      </w:pPr>
    </w:p>
    <w:p w14:paraId="5C600806" w14:textId="77777777" w:rsidR="00CA3DBD" w:rsidRPr="00E14312" w:rsidRDefault="00CA3DBD" w:rsidP="00CA3DBD">
      <w:pPr>
        <w:pStyle w:val="Standard"/>
        <w:jc w:val="center"/>
        <w:rPr>
          <w:rFonts w:ascii="Times New Roman" w:hAnsi="Times New Roman" w:cs="Times New Roman"/>
          <w:b/>
          <w:bCs/>
        </w:rPr>
      </w:pPr>
    </w:p>
    <w:p w14:paraId="6B20C59D" w14:textId="77777777" w:rsidR="00CA3DBD" w:rsidRDefault="00CA3DBD" w:rsidP="00CA3DBD">
      <w:pPr>
        <w:pStyle w:val="Standard"/>
        <w:jc w:val="center"/>
        <w:rPr>
          <w:rFonts w:ascii="Times New Roman" w:hAnsi="Times New Roman" w:cs="Times New Roman"/>
          <w:b/>
          <w:bCs/>
        </w:rPr>
      </w:pPr>
    </w:p>
    <w:p w14:paraId="1C476FD7" w14:textId="77777777" w:rsidR="004855F4" w:rsidRPr="004855F4" w:rsidRDefault="004855F4" w:rsidP="00CA3DBD">
      <w:pPr>
        <w:pStyle w:val="Standard"/>
        <w:jc w:val="center"/>
        <w:rPr>
          <w:rFonts w:ascii="Times New Roman" w:hAnsi="Times New Roman" w:cs="Times New Roman"/>
          <w:b/>
          <w:bCs/>
          <w:sz w:val="28"/>
          <w:szCs w:val="28"/>
        </w:rPr>
      </w:pPr>
    </w:p>
    <w:p w14:paraId="634A0667" w14:textId="77777777" w:rsidR="00CA3DBD" w:rsidRPr="004855F4" w:rsidRDefault="00CA3DBD" w:rsidP="00CA3DBD">
      <w:pPr>
        <w:pStyle w:val="Standard"/>
        <w:jc w:val="center"/>
        <w:rPr>
          <w:rFonts w:ascii="Times New Roman" w:hAnsi="Times New Roman" w:cs="Times New Roman"/>
          <w:b/>
          <w:bCs/>
          <w:sz w:val="28"/>
          <w:szCs w:val="28"/>
        </w:rPr>
      </w:pPr>
    </w:p>
    <w:p w14:paraId="5D2A366C" w14:textId="30516E80" w:rsidR="00CA3DBD" w:rsidRPr="004855F4" w:rsidRDefault="00CA3DBD" w:rsidP="00CA3DBD">
      <w:pPr>
        <w:jc w:val="center"/>
        <w:rPr>
          <w:rFonts w:ascii="Times New Roman" w:eastAsia="Arial Unicode MS" w:hAnsi="Times New Roman" w:cs="Times New Roman"/>
          <w:b/>
          <w:bCs/>
          <w:kern w:val="3"/>
          <w:sz w:val="28"/>
          <w:szCs w:val="28"/>
          <w:lang w:eastAsia="ru-RU"/>
        </w:rPr>
      </w:pPr>
      <w:r w:rsidRPr="004855F4">
        <w:rPr>
          <w:rFonts w:ascii="Times New Roman" w:eastAsia="Arial Unicode MS" w:hAnsi="Times New Roman" w:cs="Times New Roman"/>
          <w:b/>
          <w:bCs/>
          <w:kern w:val="3"/>
          <w:sz w:val="28"/>
          <w:szCs w:val="28"/>
          <w:lang w:eastAsia="ru-RU"/>
        </w:rPr>
        <w:t>Современное состояние и перспективы развития западноевропейских крайне правых партий</w:t>
      </w:r>
    </w:p>
    <w:p w14:paraId="3776B9E2" w14:textId="62E7734A" w:rsidR="00CA3DBD" w:rsidRPr="00E14312" w:rsidRDefault="00862BC5" w:rsidP="00CA3DBD">
      <w:pPr>
        <w:pStyle w:val="Standard"/>
        <w:jc w:val="center"/>
        <w:rPr>
          <w:rFonts w:ascii="Times New Roman" w:hAnsi="Times New Roman" w:cs="Times New Roman"/>
          <w:b/>
          <w:bCs/>
          <w:lang w:val="en-US"/>
        </w:rPr>
      </w:pPr>
      <w:r w:rsidRPr="00E14312">
        <w:rPr>
          <w:rFonts w:ascii="Times New Roman" w:hAnsi="Times New Roman" w:cs="Times New Roman"/>
          <w:b/>
          <w:bCs/>
          <w:lang w:val="en-US"/>
        </w:rPr>
        <w:t>Far-right parties of contemporary Western Europe: сurrent state and development prospects</w:t>
      </w:r>
    </w:p>
    <w:p w14:paraId="60C5D51D" w14:textId="77777777" w:rsidR="00CA3DBD" w:rsidRPr="00E14312" w:rsidRDefault="00CA3DBD" w:rsidP="00CA3DBD">
      <w:pPr>
        <w:pStyle w:val="Standard"/>
        <w:jc w:val="center"/>
        <w:rPr>
          <w:rFonts w:ascii="Times New Roman" w:hAnsi="Times New Roman" w:cs="Times New Roman"/>
          <w:b/>
          <w:bCs/>
          <w:lang w:val="en-US"/>
        </w:rPr>
      </w:pPr>
    </w:p>
    <w:p w14:paraId="200E27AD" w14:textId="77777777" w:rsidR="006E13D6" w:rsidRPr="00E14312" w:rsidRDefault="006E13D6" w:rsidP="006E13D6">
      <w:pPr>
        <w:pStyle w:val="Standard"/>
        <w:jc w:val="center"/>
        <w:rPr>
          <w:rFonts w:ascii="Times New Roman" w:hAnsi="Times New Roman" w:cs="Times New Roman"/>
          <w:bCs/>
        </w:rPr>
      </w:pPr>
      <w:r w:rsidRPr="00E14312">
        <w:rPr>
          <w:rFonts w:ascii="Times New Roman" w:hAnsi="Times New Roman" w:cs="Times New Roman"/>
          <w:bCs/>
        </w:rPr>
        <w:t>Направление 41.03.05 - «Международные отношения»,</w:t>
      </w:r>
    </w:p>
    <w:p w14:paraId="208D945A" w14:textId="5A14EBB1" w:rsidR="00CA3DBD" w:rsidRPr="00E14312" w:rsidRDefault="006E13D6" w:rsidP="006E13D6">
      <w:pPr>
        <w:pStyle w:val="Standard"/>
        <w:jc w:val="center"/>
        <w:rPr>
          <w:rFonts w:ascii="Times New Roman" w:hAnsi="Times New Roman" w:cs="Times New Roman"/>
          <w:bCs/>
        </w:rPr>
      </w:pPr>
      <w:r w:rsidRPr="00E14312">
        <w:rPr>
          <w:rFonts w:ascii="Times New Roman" w:hAnsi="Times New Roman" w:cs="Times New Roman"/>
          <w:bCs/>
        </w:rPr>
        <w:t>Основная образовательная программа бакалавриата «Международные отношения»</w:t>
      </w:r>
    </w:p>
    <w:p w14:paraId="7280F9DD" w14:textId="77777777" w:rsidR="00CA3DBD" w:rsidRPr="00E14312" w:rsidRDefault="00CA3DBD" w:rsidP="00CA3DBD">
      <w:pPr>
        <w:pStyle w:val="Standard"/>
        <w:jc w:val="center"/>
        <w:rPr>
          <w:rFonts w:ascii="Times New Roman" w:hAnsi="Times New Roman" w:cs="Times New Roman"/>
          <w:b/>
          <w:bCs/>
        </w:rPr>
      </w:pPr>
    </w:p>
    <w:p w14:paraId="37142F43" w14:textId="77777777" w:rsidR="00CA3DBD" w:rsidRPr="00E14312" w:rsidRDefault="00CA3DBD" w:rsidP="00CA3DBD">
      <w:pPr>
        <w:pStyle w:val="Standard"/>
        <w:jc w:val="center"/>
        <w:rPr>
          <w:rFonts w:ascii="Times New Roman" w:hAnsi="Times New Roman" w:cs="Times New Roman"/>
          <w:b/>
          <w:bCs/>
        </w:rPr>
      </w:pPr>
    </w:p>
    <w:p w14:paraId="1C65EF9D" w14:textId="77777777" w:rsidR="00CA3DBD" w:rsidRPr="00E14312" w:rsidRDefault="00CA3DBD" w:rsidP="00CA3DBD">
      <w:pPr>
        <w:pStyle w:val="Standard"/>
        <w:jc w:val="center"/>
        <w:rPr>
          <w:rFonts w:ascii="Times New Roman" w:hAnsi="Times New Roman" w:cs="Times New Roman"/>
          <w:b/>
          <w:bCs/>
        </w:rPr>
      </w:pPr>
    </w:p>
    <w:p w14:paraId="357371F1" w14:textId="77777777" w:rsidR="00E14312" w:rsidRDefault="00E14312" w:rsidP="00CA3DBD">
      <w:pPr>
        <w:pStyle w:val="Standard"/>
        <w:jc w:val="center"/>
        <w:rPr>
          <w:rFonts w:ascii="Times New Roman" w:hAnsi="Times New Roman" w:cs="Times New Roman"/>
          <w:b/>
          <w:bCs/>
        </w:rPr>
      </w:pPr>
    </w:p>
    <w:p w14:paraId="28E70571" w14:textId="77777777" w:rsidR="00E14312" w:rsidRDefault="00E14312" w:rsidP="00CA3DBD">
      <w:pPr>
        <w:pStyle w:val="Standard"/>
        <w:jc w:val="center"/>
        <w:rPr>
          <w:rFonts w:ascii="Times New Roman" w:hAnsi="Times New Roman" w:cs="Times New Roman"/>
          <w:b/>
          <w:bCs/>
        </w:rPr>
      </w:pPr>
    </w:p>
    <w:p w14:paraId="41C88031" w14:textId="77777777" w:rsidR="00E14312" w:rsidRDefault="00E14312" w:rsidP="00CA3DBD">
      <w:pPr>
        <w:pStyle w:val="Standard"/>
        <w:jc w:val="center"/>
        <w:rPr>
          <w:rFonts w:ascii="Times New Roman" w:hAnsi="Times New Roman" w:cs="Times New Roman"/>
          <w:b/>
          <w:bCs/>
        </w:rPr>
      </w:pPr>
    </w:p>
    <w:p w14:paraId="1A3D0F67" w14:textId="77777777" w:rsidR="004855F4" w:rsidRDefault="004855F4" w:rsidP="00CA3DBD">
      <w:pPr>
        <w:pStyle w:val="Standard"/>
        <w:jc w:val="center"/>
        <w:rPr>
          <w:rFonts w:ascii="Times New Roman" w:hAnsi="Times New Roman" w:cs="Times New Roman"/>
          <w:b/>
          <w:bCs/>
        </w:rPr>
      </w:pPr>
    </w:p>
    <w:p w14:paraId="33848F87" w14:textId="77777777" w:rsidR="004855F4" w:rsidRDefault="004855F4" w:rsidP="00CA3DBD">
      <w:pPr>
        <w:pStyle w:val="Standard"/>
        <w:jc w:val="center"/>
        <w:rPr>
          <w:rFonts w:ascii="Times New Roman" w:hAnsi="Times New Roman" w:cs="Times New Roman"/>
          <w:b/>
          <w:bCs/>
        </w:rPr>
      </w:pPr>
    </w:p>
    <w:p w14:paraId="0DA61E73" w14:textId="7F82EEDA" w:rsidR="00CA3DBD" w:rsidRPr="00E14312" w:rsidRDefault="004855F4" w:rsidP="00CA3DBD">
      <w:pPr>
        <w:pStyle w:val="Standard"/>
        <w:jc w:val="center"/>
        <w:rPr>
          <w:rFonts w:ascii="Times New Roman" w:hAnsi="Times New Roman" w:cs="Times New Roman"/>
          <w:b/>
          <w:bCs/>
        </w:rPr>
      </w:pPr>
      <w:r>
        <w:rPr>
          <w:rFonts w:ascii="Times New Roman" w:hAnsi="Times New Roman" w:cs="Times New Roman"/>
          <w:b/>
          <w:bCs/>
        </w:rPr>
        <w:br/>
      </w:r>
    </w:p>
    <w:p w14:paraId="38EACF09" w14:textId="77777777" w:rsidR="00CA3DBD" w:rsidRPr="00E14312" w:rsidRDefault="00CA3DBD" w:rsidP="00CA3DBD">
      <w:pPr>
        <w:pStyle w:val="Standard"/>
        <w:jc w:val="center"/>
        <w:rPr>
          <w:rFonts w:ascii="Times New Roman" w:hAnsi="Times New Roman" w:cs="Times New Roman"/>
          <w:b/>
          <w:bCs/>
        </w:rPr>
      </w:pPr>
    </w:p>
    <w:p w14:paraId="38A7540A" w14:textId="77777777" w:rsidR="006E13D6" w:rsidRPr="00E14312" w:rsidRDefault="006E13D6" w:rsidP="00CA3DBD">
      <w:pPr>
        <w:pStyle w:val="Standard"/>
        <w:spacing w:line="360" w:lineRule="auto"/>
        <w:jc w:val="right"/>
        <w:rPr>
          <w:rFonts w:ascii="Times New Roman" w:hAnsi="Times New Roman" w:cs="Times New Roman"/>
        </w:rPr>
      </w:pPr>
      <w:r w:rsidRPr="00E14312">
        <w:rPr>
          <w:rFonts w:ascii="Times New Roman" w:hAnsi="Times New Roman" w:cs="Times New Roman"/>
        </w:rPr>
        <w:t>Научный руководитель:</w:t>
      </w:r>
    </w:p>
    <w:p w14:paraId="409160E6" w14:textId="77777777" w:rsidR="006E13D6" w:rsidRPr="00E14312" w:rsidRDefault="006E13D6" w:rsidP="00CA3DBD">
      <w:pPr>
        <w:pStyle w:val="Standard"/>
        <w:spacing w:line="360" w:lineRule="auto"/>
        <w:jc w:val="right"/>
        <w:rPr>
          <w:rFonts w:ascii="Times New Roman" w:hAnsi="Times New Roman" w:cs="Times New Roman"/>
        </w:rPr>
      </w:pPr>
      <w:r w:rsidRPr="00E14312">
        <w:rPr>
          <w:rFonts w:ascii="Times New Roman" w:hAnsi="Times New Roman" w:cs="Times New Roman"/>
        </w:rPr>
        <w:t xml:space="preserve"> д.п.н., профессор </w:t>
      </w:r>
    </w:p>
    <w:p w14:paraId="04F04534" w14:textId="243F1F7D" w:rsidR="006E13D6" w:rsidRPr="00E14312" w:rsidRDefault="006E13D6" w:rsidP="00CA3DBD">
      <w:pPr>
        <w:pStyle w:val="Standard"/>
        <w:spacing w:line="360" w:lineRule="auto"/>
        <w:jc w:val="right"/>
        <w:rPr>
          <w:rFonts w:ascii="Times New Roman" w:hAnsi="Times New Roman" w:cs="Times New Roman"/>
        </w:rPr>
      </w:pPr>
      <w:r w:rsidRPr="00E14312">
        <w:rPr>
          <w:rFonts w:ascii="Times New Roman" w:hAnsi="Times New Roman" w:cs="Times New Roman"/>
        </w:rPr>
        <w:t xml:space="preserve">БАРЫГИН И.Н. </w:t>
      </w:r>
    </w:p>
    <w:p w14:paraId="24A7C046" w14:textId="77777777" w:rsidR="006E13D6" w:rsidRPr="00E14312" w:rsidRDefault="006E13D6" w:rsidP="00CA3DBD">
      <w:pPr>
        <w:pStyle w:val="Standard"/>
        <w:spacing w:line="360" w:lineRule="auto"/>
        <w:jc w:val="right"/>
        <w:rPr>
          <w:rFonts w:ascii="Times New Roman" w:hAnsi="Times New Roman" w:cs="Times New Roman"/>
        </w:rPr>
      </w:pPr>
      <w:r w:rsidRPr="00E14312">
        <w:rPr>
          <w:rFonts w:ascii="Times New Roman" w:hAnsi="Times New Roman" w:cs="Times New Roman"/>
        </w:rPr>
        <w:t xml:space="preserve">Рецензент: </w:t>
      </w:r>
    </w:p>
    <w:p w14:paraId="4B3A8631" w14:textId="77777777" w:rsidR="006E13D6" w:rsidRPr="00E14312" w:rsidRDefault="006E13D6" w:rsidP="00CA3DBD">
      <w:pPr>
        <w:pStyle w:val="Standard"/>
        <w:spacing w:line="360" w:lineRule="auto"/>
        <w:jc w:val="right"/>
        <w:rPr>
          <w:rFonts w:ascii="Times New Roman" w:hAnsi="Times New Roman" w:cs="Times New Roman"/>
        </w:rPr>
      </w:pPr>
      <w:r w:rsidRPr="00E14312">
        <w:rPr>
          <w:rFonts w:ascii="Times New Roman" w:hAnsi="Times New Roman" w:cs="Times New Roman"/>
        </w:rPr>
        <w:t xml:space="preserve">к.и.н., доцент </w:t>
      </w:r>
    </w:p>
    <w:p w14:paraId="4E53BC23" w14:textId="3AFA0789" w:rsidR="00CA3DBD" w:rsidRPr="00E14312" w:rsidRDefault="006E13D6" w:rsidP="00CA3DBD">
      <w:pPr>
        <w:pStyle w:val="Standard"/>
        <w:spacing w:line="360" w:lineRule="auto"/>
        <w:jc w:val="right"/>
        <w:rPr>
          <w:rFonts w:ascii="Times New Roman" w:eastAsia="Calibri" w:hAnsi="Times New Roman" w:cs="Times New Roman"/>
          <w:b/>
          <w:bCs/>
        </w:rPr>
      </w:pPr>
      <w:r w:rsidRPr="00E14312">
        <w:rPr>
          <w:rFonts w:ascii="Times New Roman" w:hAnsi="Times New Roman" w:cs="Times New Roman"/>
        </w:rPr>
        <w:t>ЧЕРНОВ И.В.</w:t>
      </w:r>
    </w:p>
    <w:p w14:paraId="306DAA45" w14:textId="77777777" w:rsidR="00CA3DBD" w:rsidRDefault="00CA3DBD" w:rsidP="00CA3DBD">
      <w:pPr>
        <w:pStyle w:val="Standard"/>
        <w:spacing w:line="360" w:lineRule="auto"/>
        <w:jc w:val="right"/>
        <w:rPr>
          <w:rFonts w:ascii="Times New Roman" w:eastAsia="Calibri" w:hAnsi="Times New Roman" w:cs="Times New Roman"/>
          <w:b/>
          <w:bCs/>
        </w:rPr>
      </w:pPr>
    </w:p>
    <w:p w14:paraId="0F0F4E5D" w14:textId="77777777" w:rsidR="004855F4" w:rsidRPr="004855F4" w:rsidRDefault="004855F4" w:rsidP="00F93B6F">
      <w:pPr>
        <w:pStyle w:val="Standard"/>
        <w:spacing w:line="360" w:lineRule="auto"/>
        <w:rPr>
          <w:rFonts w:ascii="Times New Roman" w:eastAsia="Calibri" w:hAnsi="Times New Roman" w:cs="Times New Roman"/>
          <w:b/>
          <w:bCs/>
          <w:sz w:val="28"/>
          <w:szCs w:val="28"/>
        </w:rPr>
      </w:pPr>
    </w:p>
    <w:p w14:paraId="593DF896" w14:textId="77777777" w:rsidR="004855F4" w:rsidRPr="004855F4" w:rsidRDefault="004855F4" w:rsidP="004855F4">
      <w:pPr>
        <w:pStyle w:val="Standard"/>
        <w:spacing w:line="360" w:lineRule="auto"/>
        <w:jc w:val="center"/>
        <w:rPr>
          <w:rFonts w:ascii="Times New Roman" w:eastAsia="Calibri" w:hAnsi="Times New Roman" w:cs="Times New Roman"/>
          <w:b/>
          <w:bCs/>
          <w:sz w:val="28"/>
          <w:szCs w:val="28"/>
        </w:rPr>
      </w:pPr>
      <w:r w:rsidRPr="004855F4">
        <w:rPr>
          <w:rFonts w:ascii="Times New Roman" w:eastAsia="Calibri" w:hAnsi="Times New Roman" w:cs="Times New Roman"/>
          <w:b/>
          <w:bCs/>
          <w:sz w:val="28"/>
          <w:szCs w:val="28"/>
        </w:rPr>
        <w:t>Санкт-Петербург</w:t>
      </w:r>
    </w:p>
    <w:p w14:paraId="3976722D" w14:textId="77777777" w:rsidR="004855F4" w:rsidRPr="004855F4" w:rsidRDefault="004855F4" w:rsidP="004855F4">
      <w:pPr>
        <w:pStyle w:val="Standard"/>
        <w:spacing w:line="360" w:lineRule="auto"/>
        <w:jc w:val="center"/>
        <w:rPr>
          <w:rFonts w:ascii="Times New Roman" w:eastAsia="Calibri" w:hAnsi="Times New Roman" w:cs="Times New Roman"/>
          <w:b/>
          <w:bCs/>
          <w:sz w:val="28"/>
          <w:szCs w:val="28"/>
        </w:rPr>
      </w:pPr>
      <w:r w:rsidRPr="004855F4">
        <w:rPr>
          <w:rFonts w:ascii="Times New Roman" w:eastAsia="Calibri" w:hAnsi="Times New Roman" w:cs="Times New Roman"/>
          <w:b/>
          <w:bCs/>
          <w:sz w:val="28"/>
          <w:szCs w:val="28"/>
        </w:rPr>
        <w:t>2018</w:t>
      </w:r>
    </w:p>
    <w:sdt>
      <w:sdtPr>
        <w:rPr>
          <w:rFonts w:asciiTheme="minorHAnsi" w:eastAsiaTheme="minorHAnsi" w:hAnsiTheme="minorHAnsi" w:cstheme="minorBidi"/>
          <w:b w:val="0"/>
          <w:bCs w:val="0"/>
          <w:color w:val="auto"/>
          <w:sz w:val="22"/>
          <w:szCs w:val="22"/>
          <w:lang w:eastAsia="en-US"/>
        </w:rPr>
        <w:id w:val="-1616137127"/>
        <w:docPartObj>
          <w:docPartGallery w:val="Table of Contents"/>
          <w:docPartUnique/>
        </w:docPartObj>
      </w:sdtPr>
      <w:sdtContent>
        <w:p w14:paraId="26FEDFBC" w14:textId="6801A0B0" w:rsidR="007C5B46" w:rsidRPr="00254B89" w:rsidRDefault="006C7688" w:rsidP="007C5B46">
          <w:pPr>
            <w:pStyle w:val="ad"/>
          </w:pPr>
          <w:r w:rsidRPr="007C5B46">
            <w:rPr>
              <w:rFonts w:ascii="Times New Roman" w:hAnsi="Times New Roman" w:cs="Times New Roman"/>
              <w:color w:val="auto"/>
            </w:rPr>
            <w:t>Оглавление</w:t>
          </w:r>
          <w:r w:rsidR="007C5B46">
            <w:br/>
          </w:r>
        </w:p>
        <w:p w14:paraId="0EC46CB6" w14:textId="459EEF54" w:rsidR="00254B89" w:rsidRPr="00254B89" w:rsidRDefault="00254B89" w:rsidP="00254B89">
          <w:pPr>
            <w:rPr>
              <w:rFonts w:ascii="Times New Roman" w:hAnsi="Times New Roman" w:cs="Times New Roman"/>
              <w:b/>
              <w:sz w:val="24"/>
              <w:szCs w:val="24"/>
              <w:lang w:eastAsia="ru-RU"/>
            </w:rPr>
          </w:pPr>
          <w:r w:rsidRPr="00254B89">
            <w:rPr>
              <w:rFonts w:ascii="Times New Roman" w:hAnsi="Times New Roman" w:cs="Times New Roman"/>
              <w:b/>
              <w:sz w:val="24"/>
              <w:szCs w:val="24"/>
              <w:lang w:eastAsia="ru-RU"/>
            </w:rPr>
            <w:t>Введение</w:t>
          </w:r>
          <w:r w:rsidRPr="00254B89">
            <w:rPr>
              <w:b/>
            </w:rPr>
            <w:ptab w:relativeTo="margin" w:alignment="right" w:leader="dot"/>
          </w:r>
          <w:r>
            <w:rPr>
              <w:b/>
              <w:bCs/>
            </w:rPr>
            <w:t>3</w:t>
          </w:r>
        </w:p>
        <w:p w14:paraId="1B7C80F4" w14:textId="0D3194D8" w:rsidR="006C7688" w:rsidRPr="006C7688" w:rsidRDefault="006C7688" w:rsidP="006C7688">
          <w:pPr>
            <w:pStyle w:val="11"/>
          </w:pPr>
          <w:r w:rsidRPr="006C7688">
            <w:t>Глава 1. Положение и роль западноевропейских праворадикальных партий в политических системах отдельных стран Западной Европы</w:t>
          </w:r>
          <w:r w:rsidRPr="006C7688">
            <w:ptab w:relativeTo="margin" w:alignment="right" w:leader="dot"/>
          </w:r>
          <w:r w:rsidR="00254B89">
            <w:rPr>
              <w:bCs/>
            </w:rPr>
            <w:t>7</w:t>
          </w:r>
        </w:p>
        <w:p w14:paraId="126BC64B" w14:textId="0D24F824" w:rsidR="006C7688" w:rsidRDefault="006C7688">
          <w:pPr>
            <w:pStyle w:val="2"/>
            <w:ind w:left="216"/>
          </w:pPr>
          <w:r w:rsidRPr="00E14312">
            <w:rPr>
              <w:rFonts w:ascii="Times New Roman" w:hAnsi="Times New Roman" w:cs="Times New Roman"/>
              <w:color w:val="000000"/>
              <w:sz w:val="24"/>
              <w:szCs w:val="24"/>
              <w:shd w:val="clear" w:color="auto" w:fill="FFFFFF"/>
            </w:rPr>
            <w:t>1.1. Идеологическая основа деятельности праворадикальных сил во</w:t>
          </w:r>
          <w:r>
            <w:rPr>
              <w:rFonts w:ascii="Times New Roman" w:hAnsi="Times New Roman" w:cs="Times New Roman"/>
              <w:color w:val="000000"/>
              <w:sz w:val="24"/>
              <w:szCs w:val="24"/>
              <w:shd w:val="clear" w:color="auto" w:fill="FFFFFF"/>
            </w:rPr>
            <w:t xml:space="preserve"> внутренней политике государств</w:t>
          </w:r>
          <w:r>
            <w:ptab w:relativeTo="margin" w:alignment="right" w:leader="dot"/>
          </w:r>
          <w:r w:rsidR="00254B89">
            <w:t>7</w:t>
          </w:r>
        </w:p>
        <w:p w14:paraId="7057E893" w14:textId="41A43ED7" w:rsidR="006C7688" w:rsidRDefault="006C7688" w:rsidP="006C7688">
          <w:pPr>
            <w:pStyle w:val="3"/>
            <w:ind w:left="0"/>
          </w:pPr>
          <w:r>
            <w:rPr>
              <w:rFonts w:ascii="Times New Roman" w:hAnsi="Times New Roman" w:cs="Times New Roman"/>
              <w:color w:val="000000"/>
              <w:sz w:val="24"/>
              <w:szCs w:val="24"/>
            </w:rPr>
            <w:t xml:space="preserve">    </w:t>
          </w:r>
          <w:r w:rsidRPr="00E14312">
            <w:rPr>
              <w:rFonts w:ascii="Times New Roman" w:hAnsi="Times New Roman" w:cs="Times New Roman"/>
              <w:color w:val="000000"/>
              <w:sz w:val="24"/>
              <w:szCs w:val="24"/>
            </w:rPr>
            <w:t>1.2. Обзор состояния партий, составляющих приемлемую конкуренцию правящему блоку в странах Западной Европы</w:t>
          </w:r>
          <w:r>
            <w:ptab w:relativeTo="margin" w:alignment="right" w:leader="dot"/>
          </w:r>
          <w:r w:rsidR="00254B89">
            <w:t>14</w:t>
          </w:r>
        </w:p>
        <w:p w14:paraId="00B36688" w14:textId="394C8B07" w:rsidR="006C7688" w:rsidRPr="006C7688" w:rsidRDefault="006C7688" w:rsidP="006C7688">
          <w:pPr>
            <w:pStyle w:val="3"/>
            <w:ind w:left="0"/>
          </w:pPr>
          <w:r>
            <w:t xml:space="preserve">     </w:t>
          </w:r>
          <w:r w:rsidRPr="00E14312">
            <w:rPr>
              <w:rFonts w:ascii="Times New Roman" w:hAnsi="Times New Roman" w:cs="Times New Roman"/>
              <w:sz w:val="24"/>
              <w:szCs w:val="24"/>
            </w:rPr>
            <w:t>1.3. Взаимодействие ультраправых сил с системными партиями и государственными органами на внутригосударственном уровн</w:t>
          </w:r>
          <w:r>
            <w:rPr>
              <w:rFonts w:ascii="Times New Roman" w:hAnsi="Times New Roman" w:cs="Times New Roman"/>
              <w:sz w:val="24"/>
              <w:szCs w:val="24"/>
            </w:rPr>
            <w:t>е</w:t>
          </w:r>
          <w:r>
            <w:ptab w:relativeTo="margin" w:alignment="right" w:leader="dot"/>
          </w:r>
          <w:r w:rsidR="00254B89">
            <w:t>21</w:t>
          </w:r>
        </w:p>
        <w:p w14:paraId="4297AD42" w14:textId="3063BC0C" w:rsidR="006C7688" w:rsidRDefault="006C7688" w:rsidP="006C7688">
          <w:pPr>
            <w:pStyle w:val="11"/>
          </w:pPr>
          <w:r w:rsidRPr="00E14312">
            <w:t>Глава 2. Влияние деятельности крайне правых на политический климат ЕС</w:t>
          </w:r>
          <w:r>
            <w:ptab w:relativeTo="margin" w:alignment="right" w:leader="dot"/>
          </w:r>
          <w:r w:rsidR="00254B89">
            <w:t>26</w:t>
          </w:r>
        </w:p>
        <w:p w14:paraId="4FDE9611" w14:textId="7E569504" w:rsidR="006C7688" w:rsidRDefault="006C7688">
          <w:pPr>
            <w:pStyle w:val="2"/>
            <w:ind w:left="216"/>
          </w:pPr>
          <w:r w:rsidRPr="00E14312">
            <w:rPr>
              <w:rFonts w:ascii="Times New Roman" w:hAnsi="Times New Roman" w:cs="Times New Roman"/>
              <w:color w:val="000000"/>
              <w:sz w:val="24"/>
              <w:szCs w:val="24"/>
            </w:rPr>
            <w:t xml:space="preserve">2.1. Позиции евроскептиков </w:t>
          </w:r>
          <w:r>
            <w:rPr>
              <w:rFonts w:ascii="Times New Roman" w:hAnsi="Times New Roman" w:cs="Times New Roman"/>
              <w:color w:val="000000"/>
              <w:sz w:val="24"/>
              <w:szCs w:val="24"/>
            </w:rPr>
            <w:t>в современной системе международных отношений внутри структуры ЕС</w:t>
          </w:r>
          <w:r>
            <w:ptab w:relativeTo="margin" w:alignment="right" w:leader="dot"/>
          </w:r>
          <w:r w:rsidR="00254B89">
            <w:t>26</w:t>
          </w:r>
        </w:p>
        <w:p w14:paraId="07219FBA" w14:textId="3E6C3DE6" w:rsidR="006C7688" w:rsidRDefault="006C7688" w:rsidP="006C7688">
          <w:pPr>
            <w:pStyle w:val="3"/>
            <w:ind w:left="0"/>
          </w:pPr>
          <w:r>
            <w:rPr>
              <w:rFonts w:ascii="Times New Roman" w:hAnsi="Times New Roman" w:cs="Times New Roman"/>
              <w:color w:val="000000"/>
              <w:sz w:val="24"/>
              <w:szCs w:val="24"/>
            </w:rPr>
            <w:t xml:space="preserve">    </w:t>
          </w:r>
          <w:r w:rsidRPr="00E14312">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Освещение миграционного</w:t>
          </w:r>
          <w:r w:rsidRPr="00E14312">
            <w:rPr>
              <w:rFonts w:ascii="Times New Roman" w:hAnsi="Times New Roman" w:cs="Times New Roman"/>
              <w:color w:val="000000"/>
              <w:sz w:val="24"/>
              <w:szCs w:val="24"/>
            </w:rPr>
            <w:t xml:space="preserve"> вопрос</w:t>
          </w:r>
          <w:r>
            <w:rPr>
              <w:rFonts w:ascii="Times New Roman" w:hAnsi="Times New Roman" w:cs="Times New Roman"/>
              <w:color w:val="000000"/>
              <w:sz w:val="24"/>
              <w:szCs w:val="24"/>
            </w:rPr>
            <w:t>а ультраправыми политиками</w:t>
          </w:r>
          <w:r w:rsidRPr="00E14312">
            <w:rPr>
              <w:rFonts w:ascii="Times New Roman" w:hAnsi="Times New Roman" w:cs="Times New Roman"/>
              <w:color w:val="000000"/>
              <w:sz w:val="24"/>
              <w:szCs w:val="24"/>
            </w:rPr>
            <w:t xml:space="preserve"> в странах Европейского союза</w:t>
          </w:r>
          <w:r>
            <w:ptab w:relativeTo="margin" w:alignment="right" w:leader="dot"/>
          </w:r>
          <w:r w:rsidR="00254B89">
            <w:t>31</w:t>
          </w:r>
        </w:p>
        <w:p w14:paraId="726561C9" w14:textId="6D634860" w:rsidR="006C7688" w:rsidRDefault="006C7688" w:rsidP="006C7688">
          <w:pPr>
            <w:pStyle w:val="11"/>
          </w:pPr>
          <w:r w:rsidRPr="00E14312">
            <w:t>Глава 3. Основные факторы развития и тренды в позициях крайне п</w:t>
          </w:r>
          <w:r>
            <w:t>равых партий современной Европы</w:t>
          </w:r>
          <w:r>
            <w:ptab w:relativeTo="margin" w:alignment="right" w:leader="dot"/>
          </w:r>
          <w:r w:rsidR="00254B89">
            <w:t>35</w:t>
          </w:r>
        </w:p>
        <w:p w14:paraId="292FE2E5" w14:textId="736544E6" w:rsidR="006C7688" w:rsidRPr="00254B89" w:rsidRDefault="006C7688" w:rsidP="006C7688">
          <w:pPr>
            <w:spacing w:line="360" w:lineRule="auto"/>
          </w:pPr>
          <w:r w:rsidRPr="00E14312">
            <w:rPr>
              <w:rFonts w:ascii="Times New Roman" w:hAnsi="Times New Roman" w:cs="Times New Roman"/>
              <w:sz w:val="24"/>
              <w:szCs w:val="24"/>
            </w:rPr>
            <w:t>3.1. Легитимизация уль</w:t>
          </w:r>
          <w:r w:rsidR="007C5B46">
            <w:rPr>
              <w:rFonts w:ascii="Times New Roman" w:hAnsi="Times New Roman" w:cs="Times New Roman"/>
              <w:sz w:val="24"/>
              <w:szCs w:val="24"/>
            </w:rPr>
            <w:t>траправых на политической арене</w:t>
          </w:r>
          <w:r w:rsidR="007C5B46">
            <w:ptab w:relativeTo="margin" w:alignment="right" w:leader="dot"/>
          </w:r>
          <w:r w:rsidR="00254B89">
            <w:t>35</w:t>
          </w:r>
          <w:r w:rsidRPr="00E14312">
            <w:rPr>
              <w:rFonts w:ascii="Times New Roman" w:hAnsi="Times New Roman" w:cs="Times New Roman"/>
              <w:sz w:val="24"/>
              <w:szCs w:val="24"/>
            </w:rPr>
            <w:t xml:space="preserve"> </w:t>
          </w:r>
          <w:r w:rsidR="007C5B46">
            <w:rPr>
              <w:rFonts w:ascii="Times New Roman" w:hAnsi="Times New Roman" w:cs="Times New Roman"/>
              <w:sz w:val="24"/>
              <w:szCs w:val="24"/>
            </w:rPr>
            <w:br/>
          </w:r>
          <w:r w:rsidRPr="00E14312">
            <w:rPr>
              <w:rFonts w:ascii="Times New Roman" w:hAnsi="Times New Roman" w:cs="Times New Roman"/>
              <w:sz w:val="24"/>
              <w:szCs w:val="24"/>
            </w:rPr>
            <w:t>3.2. Дерадикализация крайне правого движения в контексте электорального успеха</w:t>
          </w:r>
          <w:r w:rsidR="007C5B46">
            <w:rPr>
              <w:rFonts w:ascii="Times New Roman" w:hAnsi="Times New Roman" w:cs="Times New Roman"/>
              <w:sz w:val="24"/>
              <w:szCs w:val="24"/>
            </w:rPr>
            <w:t xml:space="preserve"> ультраправых партий</w:t>
          </w:r>
          <w:r w:rsidR="007C5B46">
            <w:ptab w:relativeTo="margin" w:alignment="right" w:leader="dot"/>
          </w:r>
          <w:r w:rsidR="00254B89">
            <w:t>39</w:t>
          </w:r>
          <w:r w:rsidR="007C5B46">
            <w:rPr>
              <w:rFonts w:ascii="Times New Roman" w:hAnsi="Times New Roman" w:cs="Times New Roman"/>
              <w:sz w:val="24"/>
              <w:szCs w:val="24"/>
            </w:rPr>
            <w:br/>
          </w:r>
          <w:r w:rsidRPr="00E14312">
            <w:rPr>
              <w:rFonts w:ascii="Times New Roman" w:hAnsi="Times New Roman" w:cs="Times New Roman"/>
              <w:sz w:val="24"/>
              <w:szCs w:val="24"/>
            </w:rPr>
            <w:t xml:space="preserve">3.3.  Исчезновение традиционного праворадикального </w:t>
          </w:r>
          <w:r w:rsidR="007C5B46">
            <w:rPr>
              <w:rFonts w:ascii="Times New Roman" w:hAnsi="Times New Roman" w:cs="Times New Roman"/>
              <w:sz w:val="24"/>
              <w:szCs w:val="24"/>
            </w:rPr>
            <w:t>движения: возможные перспективы</w:t>
          </w:r>
          <w:r w:rsidR="007C5B46">
            <w:ptab w:relativeTo="margin" w:alignment="right" w:leader="dot"/>
          </w:r>
          <w:r w:rsidR="00254B89">
            <w:t>43</w:t>
          </w:r>
          <w:r w:rsidR="007C5B46">
            <w:rPr>
              <w:rFonts w:ascii="Times New Roman" w:hAnsi="Times New Roman" w:cs="Times New Roman"/>
              <w:sz w:val="24"/>
              <w:szCs w:val="24"/>
            </w:rPr>
            <w:br/>
            <w:t>Заключение</w:t>
          </w:r>
          <w:r w:rsidR="007C5B46">
            <w:ptab w:relativeTo="margin" w:alignment="right" w:leader="dot"/>
          </w:r>
          <w:r w:rsidR="00254B89">
            <w:t>47</w:t>
          </w:r>
          <w:r w:rsidR="007C5B46">
            <w:rPr>
              <w:rFonts w:ascii="Times New Roman" w:hAnsi="Times New Roman" w:cs="Times New Roman"/>
              <w:sz w:val="24"/>
              <w:szCs w:val="24"/>
            </w:rPr>
            <w:br/>
            <w:t>Список литературы и источников</w:t>
          </w:r>
          <w:r w:rsidR="007C5B46">
            <w:ptab w:relativeTo="margin" w:alignment="right" w:leader="dot"/>
          </w:r>
          <w:r w:rsidR="00254B89">
            <w:t>49</w:t>
          </w:r>
          <w:r w:rsidR="00254B89">
            <w:br/>
          </w:r>
          <w:r w:rsidR="001D6AD6">
            <w:rPr>
              <w:rFonts w:ascii="Times New Roman" w:hAnsi="Times New Roman" w:cs="Times New Roman"/>
              <w:sz w:val="24"/>
              <w:szCs w:val="24"/>
            </w:rPr>
            <w:t>Приложения</w:t>
          </w:r>
          <w:r w:rsidR="00254B89" w:rsidRPr="00254B89">
            <w:rPr>
              <w:rFonts w:ascii="Times New Roman" w:hAnsi="Times New Roman" w:cs="Times New Roman"/>
              <w:sz w:val="24"/>
              <w:szCs w:val="24"/>
            </w:rPr>
            <w:ptab w:relativeTo="margin" w:alignment="right" w:leader="dot"/>
          </w:r>
          <w:r w:rsidR="007B52E4">
            <w:rPr>
              <w:rFonts w:ascii="Times New Roman" w:hAnsi="Times New Roman" w:cs="Times New Roman"/>
              <w:sz w:val="24"/>
              <w:szCs w:val="24"/>
            </w:rPr>
            <w:t>57</w:t>
          </w:r>
        </w:p>
      </w:sdtContent>
    </w:sdt>
    <w:p w14:paraId="38215F0B" w14:textId="09047750" w:rsidR="005D1BDF" w:rsidRPr="00E14312" w:rsidRDefault="004C0915" w:rsidP="006C7688">
      <w:pPr>
        <w:spacing w:line="360" w:lineRule="auto"/>
        <w:rPr>
          <w:rFonts w:ascii="Times New Roman" w:hAnsi="Times New Roman" w:cs="Times New Roman"/>
          <w:sz w:val="24"/>
          <w:szCs w:val="24"/>
        </w:rPr>
      </w:pPr>
      <w:r w:rsidRPr="00E14312">
        <w:rPr>
          <w:rFonts w:ascii="Times New Roman" w:hAnsi="Times New Roman" w:cs="Times New Roman"/>
          <w:color w:val="000000"/>
          <w:sz w:val="24"/>
          <w:szCs w:val="24"/>
        </w:rPr>
        <w:br/>
      </w:r>
    </w:p>
    <w:p w14:paraId="35E05607" w14:textId="7A511A6A" w:rsidR="00E46234" w:rsidRPr="00E14312" w:rsidRDefault="00E46234" w:rsidP="00332F96">
      <w:pPr>
        <w:spacing w:line="360" w:lineRule="auto"/>
        <w:rPr>
          <w:rFonts w:ascii="Times New Roman" w:hAnsi="Times New Roman" w:cs="Times New Roman"/>
          <w:sz w:val="24"/>
          <w:szCs w:val="24"/>
        </w:rPr>
      </w:pPr>
    </w:p>
    <w:p w14:paraId="146F467A" w14:textId="0BEF7470" w:rsidR="00E46234" w:rsidRPr="00E14312" w:rsidRDefault="00E46234" w:rsidP="00332F96">
      <w:pPr>
        <w:spacing w:line="360" w:lineRule="auto"/>
        <w:rPr>
          <w:rFonts w:ascii="Times New Roman" w:hAnsi="Times New Roman" w:cs="Times New Roman"/>
          <w:sz w:val="24"/>
          <w:szCs w:val="24"/>
        </w:rPr>
      </w:pPr>
    </w:p>
    <w:p w14:paraId="7C52B66A" w14:textId="0C2CF686" w:rsidR="00E46234" w:rsidRPr="00E14312" w:rsidRDefault="00E46234" w:rsidP="00332F96">
      <w:pPr>
        <w:spacing w:line="360" w:lineRule="auto"/>
        <w:rPr>
          <w:rFonts w:ascii="Times New Roman" w:hAnsi="Times New Roman" w:cs="Times New Roman"/>
          <w:sz w:val="24"/>
          <w:szCs w:val="24"/>
        </w:rPr>
      </w:pPr>
    </w:p>
    <w:p w14:paraId="33FA2974" w14:textId="1F151884" w:rsidR="00E46234" w:rsidRDefault="00E46234" w:rsidP="00332F96">
      <w:pPr>
        <w:spacing w:line="360" w:lineRule="auto"/>
        <w:rPr>
          <w:rFonts w:ascii="Times New Roman" w:hAnsi="Times New Roman" w:cs="Times New Roman"/>
          <w:sz w:val="24"/>
          <w:szCs w:val="24"/>
        </w:rPr>
      </w:pPr>
    </w:p>
    <w:p w14:paraId="0AE1787D" w14:textId="77777777" w:rsidR="00E14312" w:rsidRDefault="00E14312" w:rsidP="00332F96">
      <w:pPr>
        <w:spacing w:line="360" w:lineRule="auto"/>
        <w:rPr>
          <w:rFonts w:ascii="Times New Roman" w:hAnsi="Times New Roman" w:cs="Times New Roman"/>
          <w:sz w:val="24"/>
          <w:szCs w:val="24"/>
        </w:rPr>
      </w:pPr>
    </w:p>
    <w:p w14:paraId="416F3114" w14:textId="77777777" w:rsidR="004855F4" w:rsidRDefault="004855F4" w:rsidP="00332F96">
      <w:pPr>
        <w:spacing w:line="360" w:lineRule="auto"/>
        <w:rPr>
          <w:rFonts w:ascii="Times New Roman" w:hAnsi="Times New Roman" w:cs="Times New Roman"/>
          <w:sz w:val="24"/>
          <w:szCs w:val="24"/>
        </w:rPr>
      </w:pPr>
    </w:p>
    <w:p w14:paraId="1A9BEF5B" w14:textId="15444615" w:rsidR="00E46234" w:rsidRPr="00E14312" w:rsidRDefault="00E46234" w:rsidP="00825B66">
      <w:pPr>
        <w:spacing w:line="360" w:lineRule="auto"/>
        <w:jc w:val="center"/>
        <w:rPr>
          <w:rFonts w:ascii="Times New Roman" w:hAnsi="Times New Roman" w:cs="Times New Roman"/>
          <w:b/>
          <w:sz w:val="24"/>
          <w:szCs w:val="24"/>
        </w:rPr>
      </w:pPr>
      <w:r w:rsidRPr="00E14312">
        <w:rPr>
          <w:rFonts w:ascii="Times New Roman" w:hAnsi="Times New Roman" w:cs="Times New Roman"/>
          <w:b/>
          <w:sz w:val="24"/>
          <w:szCs w:val="24"/>
        </w:rPr>
        <w:lastRenderedPageBreak/>
        <w:t>Введение</w:t>
      </w:r>
    </w:p>
    <w:p w14:paraId="5547D0D4" w14:textId="08CC2F7E" w:rsidR="002B76FF" w:rsidRPr="00E14312" w:rsidRDefault="00E46234" w:rsidP="002B76FF">
      <w:pPr>
        <w:spacing w:line="360" w:lineRule="auto"/>
        <w:jc w:val="both"/>
        <w:rPr>
          <w:rFonts w:ascii="Times New Roman" w:hAnsi="Times New Roman" w:cs="Times New Roman"/>
          <w:sz w:val="24"/>
          <w:szCs w:val="24"/>
        </w:rPr>
      </w:pPr>
      <w:r w:rsidRPr="00E14312">
        <w:rPr>
          <w:rFonts w:ascii="Times New Roman" w:hAnsi="Times New Roman" w:cs="Times New Roman"/>
          <w:b/>
          <w:sz w:val="24"/>
          <w:szCs w:val="24"/>
        </w:rPr>
        <w:t>Актуальность темы исследования.</w:t>
      </w:r>
      <w:r w:rsidRPr="00E14312">
        <w:rPr>
          <w:rFonts w:ascii="Times New Roman" w:hAnsi="Times New Roman" w:cs="Times New Roman"/>
          <w:sz w:val="24"/>
          <w:szCs w:val="24"/>
        </w:rPr>
        <w:t xml:space="preserve"> Процессы, происходящие в европейском обществе в период 2014-2017 годов, повлекли за собой значительный рост как электоральной поддержки (если говорить о партийных организациях), так и широкого одобрения действий ультраправых сил (например, забастовки PEGIDA). Пробужденные миграционным кризисом настроения в обществе дали возможность крайне правому движению проявить себя в качестве политической силы - и, как результат, некогда маргинальный Национальный Фронт выдвигает </w:t>
      </w:r>
      <w:r w:rsidR="00F15846">
        <w:rPr>
          <w:rFonts w:ascii="Times New Roman" w:hAnsi="Times New Roman" w:cs="Times New Roman"/>
          <w:sz w:val="24"/>
          <w:szCs w:val="24"/>
        </w:rPr>
        <w:t xml:space="preserve">Марин </w:t>
      </w:r>
      <w:r w:rsidRPr="00E14312">
        <w:rPr>
          <w:rFonts w:ascii="Times New Roman" w:hAnsi="Times New Roman" w:cs="Times New Roman"/>
          <w:sz w:val="24"/>
          <w:szCs w:val="24"/>
        </w:rPr>
        <w:t>Ле Пен в президенты</w:t>
      </w:r>
      <w:r w:rsidR="0087409F">
        <w:rPr>
          <w:rStyle w:val="a8"/>
          <w:rFonts w:ascii="Times New Roman" w:hAnsi="Times New Roman" w:cs="Times New Roman"/>
          <w:sz w:val="24"/>
          <w:szCs w:val="24"/>
        </w:rPr>
        <w:footnoteReference w:id="1"/>
      </w:r>
      <w:r w:rsidRPr="00E14312">
        <w:rPr>
          <w:rFonts w:ascii="Times New Roman" w:hAnsi="Times New Roman" w:cs="Times New Roman"/>
          <w:sz w:val="24"/>
          <w:szCs w:val="24"/>
        </w:rPr>
        <w:t xml:space="preserve">, а </w:t>
      </w:r>
      <w:r w:rsidR="004A359A" w:rsidRPr="00E14312">
        <w:rPr>
          <w:rFonts w:ascii="Times New Roman" w:hAnsi="Times New Roman" w:cs="Times New Roman"/>
          <w:sz w:val="24"/>
          <w:szCs w:val="24"/>
        </w:rPr>
        <w:t>Alternative für Deutschland</w:t>
      </w:r>
      <w:r w:rsidRPr="00E14312">
        <w:rPr>
          <w:rFonts w:ascii="Times New Roman" w:hAnsi="Times New Roman" w:cs="Times New Roman"/>
          <w:sz w:val="24"/>
          <w:szCs w:val="24"/>
        </w:rPr>
        <w:t xml:space="preserve"> получает мощную поддержку в ландтагах</w:t>
      </w:r>
      <w:r w:rsidR="0087409F">
        <w:rPr>
          <w:rStyle w:val="a8"/>
          <w:rFonts w:ascii="Times New Roman" w:hAnsi="Times New Roman" w:cs="Times New Roman"/>
          <w:sz w:val="24"/>
          <w:szCs w:val="24"/>
        </w:rPr>
        <w:footnoteReference w:id="2"/>
      </w:r>
      <w:r w:rsidRPr="00E14312">
        <w:rPr>
          <w:rFonts w:ascii="Times New Roman" w:hAnsi="Times New Roman" w:cs="Times New Roman"/>
          <w:sz w:val="24"/>
          <w:szCs w:val="24"/>
        </w:rPr>
        <w:t xml:space="preserve">, позволяющую создать парламентскую фракцию. Ряд проблем, существующих в настоящий период времени в Европе, породил собой ответную реакцию общества, стремящегося продемонстрировать свою позицию относительно периодически наступающих политических кризисов; это ставит вопрос об определении места ультраправых в общественно-политической жизни Европы в один ряд с другими важными как социальными, так и политическими проблемами европейского сообщества. </w:t>
      </w:r>
    </w:p>
    <w:p w14:paraId="7741405C" w14:textId="42CF7849" w:rsidR="00E46234" w:rsidRDefault="002B76FF" w:rsidP="002B76FF">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Данная работа отражает изменения в политико-правовом поле западноевропейских государств и влияния крайне правых структур на дестабилизацию привычного хода политических процессов Европы. В связи с высокой актуальностью данной проблемы необходимо всестороннее исследование данной тематики.</w:t>
      </w:r>
    </w:p>
    <w:p w14:paraId="200A357C" w14:textId="5B1E1421" w:rsidR="00CA7851" w:rsidRPr="00CA7851" w:rsidRDefault="00CA7851" w:rsidP="00CA7851">
      <w:pPr>
        <w:spacing w:line="360" w:lineRule="auto"/>
        <w:jc w:val="both"/>
        <w:rPr>
          <w:rFonts w:ascii="Times New Roman" w:hAnsi="Times New Roman" w:cs="Times New Roman"/>
          <w:b/>
          <w:sz w:val="24"/>
          <w:szCs w:val="24"/>
        </w:rPr>
      </w:pPr>
      <w:r>
        <w:rPr>
          <w:rFonts w:ascii="Times New Roman" w:hAnsi="Times New Roman" w:cs="Times New Roman"/>
          <w:b/>
          <w:sz w:val="24"/>
          <w:szCs w:val="24"/>
        </w:rPr>
        <w:t>Источниковая база исследования</w:t>
      </w:r>
    </w:p>
    <w:p w14:paraId="2D0B5F73" w14:textId="7B49471B" w:rsidR="00CA7851" w:rsidRDefault="00CA7851" w:rsidP="00CA7851">
      <w:pPr>
        <w:spacing w:line="360" w:lineRule="auto"/>
        <w:jc w:val="both"/>
        <w:rPr>
          <w:rFonts w:ascii="Times New Roman" w:hAnsi="Times New Roman" w:cs="Times New Roman"/>
          <w:sz w:val="24"/>
          <w:szCs w:val="24"/>
        </w:rPr>
      </w:pPr>
      <w:r w:rsidRPr="00CA7851">
        <w:rPr>
          <w:rFonts w:ascii="Times New Roman" w:hAnsi="Times New Roman" w:cs="Times New Roman"/>
          <w:sz w:val="24"/>
          <w:szCs w:val="24"/>
        </w:rPr>
        <w:t xml:space="preserve">Источниковая база данной работы состоит из </w:t>
      </w:r>
      <w:r>
        <w:rPr>
          <w:rFonts w:ascii="Times New Roman" w:hAnsi="Times New Roman" w:cs="Times New Roman"/>
          <w:sz w:val="24"/>
          <w:szCs w:val="24"/>
        </w:rPr>
        <w:t xml:space="preserve">монографий, научных статей, </w:t>
      </w:r>
      <w:r w:rsidRPr="00CA7851">
        <w:rPr>
          <w:rFonts w:ascii="Times New Roman" w:hAnsi="Times New Roman" w:cs="Times New Roman"/>
          <w:sz w:val="24"/>
          <w:szCs w:val="24"/>
        </w:rPr>
        <w:t xml:space="preserve">нормативно-правовых актов, </w:t>
      </w:r>
      <w:r>
        <w:rPr>
          <w:rFonts w:ascii="Times New Roman" w:hAnsi="Times New Roman" w:cs="Times New Roman"/>
          <w:sz w:val="24"/>
          <w:szCs w:val="24"/>
        </w:rPr>
        <w:t>партийных программ</w:t>
      </w:r>
      <w:r w:rsidRPr="00CA7851">
        <w:rPr>
          <w:rFonts w:ascii="Times New Roman" w:hAnsi="Times New Roman" w:cs="Times New Roman"/>
          <w:sz w:val="24"/>
          <w:szCs w:val="24"/>
        </w:rPr>
        <w:t>, докладов международных организаций, материалов СМИ и статистических данных.</w:t>
      </w:r>
    </w:p>
    <w:p w14:paraId="4539D85C" w14:textId="10B10BAA" w:rsidR="00CA7851" w:rsidRPr="00E14312" w:rsidRDefault="00AF078D" w:rsidP="00CA78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Исследование партийных программ необходимо для выявления тенденций к развитию крайне правых в рамках европейской политики и анализу их перспектив и конкурентоспособности по отношению к системным партиям. Сравнение медиаобраза, формируемого в различных европейских и зарубежных СМИ вкупе со статистическими данными позволит проследить отношение электоральных масс к проводимой партиями политике и сформировать тезисы об их состоятельности. Монографии, научные статьи и </w:t>
      </w:r>
      <w:r>
        <w:rPr>
          <w:rFonts w:ascii="Times New Roman" w:hAnsi="Times New Roman" w:cs="Times New Roman"/>
          <w:sz w:val="24"/>
          <w:szCs w:val="24"/>
        </w:rPr>
        <w:lastRenderedPageBreak/>
        <w:t>нормативно-правовые акты необходимы для создания теоретической базы исследования и точного трактования ряда терминов, необходимых для понимания процессов внутри ультраправого движения.</w:t>
      </w:r>
    </w:p>
    <w:p w14:paraId="40377A4D" w14:textId="3BB152BC" w:rsidR="00825B66" w:rsidRPr="00E14312" w:rsidRDefault="002B76FF" w:rsidP="00762749">
      <w:pPr>
        <w:pStyle w:val="a5"/>
        <w:spacing w:line="360" w:lineRule="auto"/>
        <w:jc w:val="both"/>
        <w:rPr>
          <w:color w:val="000000"/>
        </w:rPr>
      </w:pPr>
      <w:r w:rsidRPr="00E14312">
        <w:rPr>
          <w:b/>
        </w:rPr>
        <w:t xml:space="preserve">Степень научной разработанности проблематики и </w:t>
      </w:r>
      <w:r w:rsidR="00825B66" w:rsidRPr="00E14312">
        <w:rPr>
          <w:b/>
        </w:rPr>
        <w:t xml:space="preserve">источниковая база исследования. </w:t>
      </w:r>
      <w:r w:rsidR="00825B66" w:rsidRPr="00E14312">
        <w:rPr>
          <w:color w:val="000000"/>
        </w:rPr>
        <w:t>Несмотря на довольно обширное количество трудов, связанных с институционализацией фашизма, описанием его как доктрины, очень малая их часть рассматривает</w:t>
      </w:r>
      <w:r w:rsidR="0087409F">
        <w:rPr>
          <w:color w:val="000000"/>
        </w:rPr>
        <w:t xml:space="preserve"> </w:t>
      </w:r>
      <w:r w:rsidR="00825B66" w:rsidRPr="00E14312">
        <w:rPr>
          <w:color w:val="000000"/>
        </w:rPr>
        <w:t>непосредственно современные формы фашисткой и нацистской идеологии. Всплеск изучения этих форм приходится на 70е - 80е годы, и связан он с длительным периодом стагнации, в процессе которой и происходила активизация крайне правых. Среди отечественных специалистов, рассматривавших данный вопрос, можно выделить Б.Р. Лопухова</w:t>
      </w:r>
      <w:r w:rsidR="00825B66" w:rsidRPr="00E14312">
        <w:rPr>
          <w:rStyle w:val="a8"/>
          <w:color w:val="000000"/>
        </w:rPr>
        <w:footnoteReference w:id="3"/>
      </w:r>
      <w:r w:rsidR="00825B66" w:rsidRPr="00E14312">
        <w:rPr>
          <w:color w:val="000000"/>
        </w:rPr>
        <w:t>,</w:t>
      </w:r>
      <w:r w:rsidR="00F53941">
        <w:rPr>
          <w:color w:val="000000"/>
        </w:rPr>
        <w:t xml:space="preserve"> В.Е. Шамбарова</w:t>
      </w:r>
      <w:r w:rsidR="00F53941">
        <w:rPr>
          <w:rStyle w:val="a8"/>
          <w:color w:val="000000"/>
        </w:rPr>
        <w:footnoteReference w:id="4"/>
      </w:r>
      <w:r w:rsidR="00F53941">
        <w:rPr>
          <w:color w:val="000000"/>
        </w:rPr>
        <w:t>,</w:t>
      </w:r>
      <w:r w:rsidR="00825B66" w:rsidRPr="00E14312">
        <w:rPr>
          <w:color w:val="000000"/>
        </w:rPr>
        <w:t xml:space="preserve"> </w:t>
      </w:r>
      <w:r w:rsidR="00F53941">
        <w:rPr>
          <w:color w:val="000000"/>
        </w:rPr>
        <w:t>С.В. Погорельскую</w:t>
      </w:r>
      <w:r w:rsidR="00F53941">
        <w:rPr>
          <w:rStyle w:val="a8"/>
          <w:color w:val="000000"/>
        </w:rPr>
        <w:footnoteReference w:id="5"/>
      </w:r>
      <w:r w:rsidR="00F53941">
        <w:rPr>
          <w:color w:val="000000"/>
        </w:rPr>
        <w:t xml:space="preserve">, </w:t>
      </w:r>
      <w:r w:rsidR="00825B66" w:rsidRPr="00E14312">
        <w:rPr>
          <w:color w:val="000000"/>
        </w:rPr>
        <w:t>Г.С. Филатова</w:t>
      </w:r>
      <w:r w:rsidR="00825B66" w:rsidRPr="00E14312">
        <w:rPr>
          <w:rStyle w:val="a8"/>
          <w:color w:val="000000"/>
        </w:rPr>
        <w:footnoteReference w:id="6"/>
      </w:r>
      <w:r w:rsidR="00825B66" w:rsidRPr="00E14312">
        <w:rPr>
          <w:color w:val="000000"/>
        </w:rPr>
        <w:t>, А.А. Галкина</w:t>
      </w:r>
      <w:r w:rsidR="00825B66" w:rsidRPr="00E14312">
        <w:rPr>
          <w:rStyle w:val="a8"/>
          <w:color w:val="000000"/>
        </w:rPr>
        <w:footnoteReference w:id="7"/>
      </w:r>
      <w:r w:rsidR="00825B66" w:rsidRPr="00E14312">
        <w:rPr>
          <w:color w:val="000000"/>
        </w:rPr>
        <w:t>, А.С. Панарина</w:t>
      </w:r>
      <w:r w:rsidR="00825B66" w:rsidRPr="00E14312">
        <w:rPr>
          <w:rStyle w:val="a8"/>
          <w:color w:val="000000"/>
        </w:rPr>
        <w:footnoteReference w:id="8"/>
      </w:r>
      <w:r w:rsidR="00825B66" w:rsidRPr="00E14312">
        <w:rPr>
          <w:color w:val="000000"/>
        </w:rPr>
        <w:t xml:space="preserve">, </w:t>
      </w:r>
      <w:r w:rsidR="00DE4F21" w:rsidRPr="00E14312">
        <w:rPr>
          <w:color w:val="000000"/>
        </w:rPr>
        <w:t>А.И. Шеховцова,</w:t>
      </w:r>
      <w:r w:rsidR="00DE4F21" w:rsidRPr="00E14312">
        <w:rPr>
          <w:rStyle w:val="a8"/>
          <w:color w:val="000000"/>
        </w:rPr>
        <w:footnoteReference w:id="9"/>
      </w:r>
      <w:r w:rsidR="00DE4F21" w:rsidRPr="00E14312">
        <w:rPr>
          <w:color w:val="000000"/>
        </w:rPr>
        <w:t xml:space="preserve"> </w:t>
      </w:r>
      <w:r w:rsidR="00825B66" w:rsidRPr="00E14312">
        <w:rPr>
          <w:color w:val="000000"/>
        </w:rPr>
        <w:t>И.Н. Барыгина</w:t>
      </w:r>
      <w:r w:rsidR="00825B66" w:rsidRPr="00E14312">
        <w:rPr>
          <w:rStyle w:val="a8"/>
          <w:color w:val="000000"/>
        </w:rPr>
        <w:footnoteReference w:id="10"/>
      </w:r>
      <w:r w:rsidR="00825B66" w:rsidRPr="00E14312">
        <w:rPr>
          <w:color w:val="000000"/>
        </w:rPr>
        <w:t xml:space="preserve"> и прочих. Среди зарубежных особенно ярко выделяются такие специалисты, как</w:t>
      </w:r>
      <w:r w:rsidR="007F4B63">
        <w:rPr>
          <w:color w:val="000000"/>
        </w:rPr>
        <w:t xml:space="preserve"> Е.</w:t>
      </w:r>
      <w:r w:rsidR="00825B66" w:rsidRPr="00E14312">
        <w:rPr>
          <w:color w:val="000000"/>
        </w:rPr>
        <w:t xml:space="preserve"> </w:t>
      </w:r>
      <w:r w:rsidR="007F4B63">
        <w:rPr>
          <w:color w:val="000000"/>
        </w:rPr>
        <w:t>Картер</w:t>
      </w:r>
      <w:r w:rsidR="007F4B63">
        <w:rPr>
          <w:rStyle w:val="a8"/>
          <w:color w:val="000000"/>
        </w:rPr>
        <w:footnoteReference w:id="11"/>
      </w:r>
      <w:r w:rsidR="007F4B63">
        <w:rPr>
          <w:color w:val="000000"/>
        </w:rPr>
        <w:t>, Т. Гивенс</w:t>
      </w:r>
      <w:r w:rsidR="007F4B63">
        <w:rPr>
          <w:rStyle w:val="a8"/>
          <w:color w:val="000000"/>
        </w:rPr>
        <w:footnoteReference w:id="12"/>
      </w:r>
      <w:r w:rsidR="007F4B63">
        <w:rPr>
          <w:color w:val="000000"/>
        </w:rPr>
        <w:t xml:space="preserve">, </w:t>
      </w:r>
      <w:r w:rsidR="00825B66" w:rsidRPr="00E14312">
        <w:rPr>
          <w:color w:val="000000"/>
        </w:rPr>
        <w:t>В. Випперманн</w:t>
      </w:r>
      <w:r w:rsidR="00825B66" w:rsidRPr="00E14312">
        <w:rPr>
          <w:rStyle w:val="a8"/>
          <w:color w:val="000000"/>
        </w:rPr>
        <w:footnoteReference w:id="13"/>
      </w:r>
      <w:r w:rsidR="00825B66" w:rsidRPr="00E14312">
        <w:rPr>
          <w:color w:val="000000"/>
        </w:rPr>
        <w:t>, Х.-Г. Бетц</w:t>
      </w:r>
      <w:r w:rsidR="00825B66" w:rsidRPr="00E14312">
        <w:rPr>
          <w:rStyle w:val="a8"/>
          <w:color w:val="000000"/>
        </w:rPr>
        <w:footnoteReference w:id="14"/>
      </w:r>
      <w:r w:rsidR="00825B66" w:rsidRPr="00E14312">
        <w:rPr>
          <w:color w:val="000000"/>
        </w:rPr>
        <w:t>, Г. Китшельт</w:t>
      </w:r>
      <w:r w:rsidR="00B42B5B" w:rsidRPr="00E14312">
        <w:rPr>
          <w:rStyle w:val="a8"/>
          <w:color w:val="000000"/>
        </w:rPr>
        <w:footnoteReference w:id="15"/>
      </w:r>
      <w:r w:rsidR="00825B66" w:rsidRPr="00E14312">
        <w:rPr>
          <w:color w:val="000000"/>
        </w:rPr>
        <w:t>, П. Игнаци</w:t>
      </w:r>
      <w:r w:rsidR="00B42B5B" w:rsidRPr="00E14312">
        <w:rPr>
          <w:rStyle w:val="a8"/>
          <w:color w:val="000000"/>
        </w:rPr>
        <w:footnoteReference w:id="16"/>
      </w:r>
      <w:r w:rsidR="007F4B63">
        <w:rPr>
          <w:color w:val="000000"/>
        </w:rPr>
        <w:t>, Р. Итвелл</w:t>
      </w:r>
      <w:r w:rsidR="007F4B63">
        <w:rPr>
          <w:rStyle w:val="a8"/>
          <w:color w:val="000000"/>
        </w:rPr>
        <w:footnoteReference w:id="17"/>
      </w:r>
      <w:r w:rsidR="001C130D">
        <w:rPr>
          <w:color w:val="000000"/>
        </w:rPr>
        <w:t xml:space="preserve"> С. Медде</w:t>
      </w:r>
      <w:r w:rsidR="001C130D">
        <w:rPr>
          <w:rStyle w:val="a8"/>
          <w:color w:val="000000"/>
        </w:rPr>
        <w:footnoteReference w:id="18"/>
      </w:r>
      <w:r w:rsidR="001C130D">
        <w:rPr>
          <w:color w:val="000000"/>
        </w:rPr>
        <w:t>, Р. Гриффин</w:t>
      </w:r>
      <w:r w:rsidR="001C130D">
        <w:rPr>
          <w:rStyle w:val="a8"/>
          <w:color w:val="000000"/>
        </w:rPr>
        <w:footnoteReference w:id="19"/>
      </w:r>
      <w:r w:rsidR="001C130D">
        <w:rPr>
          <w:color w:val="000000"/>
        </w:rPr>
        <w:t xml:space="preserve"> и другие.</w:t>
      </w:r>
    </w:p>
    <w:p w14:paraId="16F68688" w14:textId="57ED4270" w:rsidR="00762749" w:rsidRPr="00E14312" w:rsidRDefault="00B42B5B" w:rsidP="00762749">
      <w:pPr>
        <w:pStyle w:val="a5"/>
        <w:spacing w:line="360" w:lineRule="auto"/>
        <w:jc w:val="both"/>
        <w:rPr>
          <w:color w:val="000000"/>
        </w:rPr>
      </w:pPr>
      <w:r w:rsidRPr="00E14312">
        <w:rPr>
          <w:b/>
          <w:color w:val="000000"/>
        </w:rPr>
        <w:t xml:space="preserve">Научная новизна исследования. </w:t>
      </w:r>
      <w:r w:rsidR="00762749" w:rsidRPr="00E14312">
        <w:rPr>
          <w:color w:val="000000"/>
        </w:rPr>
        <w:t xml:space="preserve">Данное исследование является не просто аналитической работой, рассматривающей позиции партий в Европе и успехи их деятельности, но </w:t>
      </w:r>
      <w:r w:rsidR="00762749" w:rsidRPr="00E14312">
        <w:rPr>
          <w:color w:val="000000"/>
        </w:rPr>
        <w:lastRenderedPageBreak/>
        <w:t xml:space="preserve">прогнозирует возможную </w:t>
      </w:r>
      <w:r w:rsidR="00351561" w:rsidRPr="00E14312">
        <w:rPr>
          <w:color w:val="000000"/>
        </w:rPr>
        <w:t>эволюцию</w:t>
      </w:r>
      <w:r w:rsidR="00762749" w:rsidRPr="00E14312">
        <w:rPr>
          <w:color w:val="000000"/>
        </w:rPr>
        <w:t xml:space="preserve"> крайне правых в идеологическом смысле и смещение взглядов к центру. </w:t>
      </w:r>
    </w:p>
    <w:p w14:paraId="06AE84A1" w14:textId="130B305D" w:rsidR="00B42B5B" w:rsidRPr="00E14312" w:rsidRDefault="00762749" w:rsidP="00762749">
      <w:pPr>
        <w:pStyle w:val="a5"/>
        <w:spacing w:line="360" w:lineRule="auto"/>
        <w:jc w:val="both"/>
        <w:rPr>
          <w:color w:val="000000"/>
        </w:rPr>
      </w:pPr>
      <w:r w:rsidRPr="00E14312">
        <w:rPr>
          <w:color w:val="000000"/>
        </w:rPr>
        <w:t>Особенности процессов, положенных в основу этого исследования, позволяют рассматривать проблему с разных точек зрения, учитывая национальные ос</w:t>
      </w:r>
      <w:r w:rsidR="0087409F">
        <w:rPr>
          <w:color w:val="000000"/>
        </w:rPr>
        <w:t>обенности отдельных государств и специфику их политических систем.</w:t>
      </w:r>
    </w:p>
    <w:p w14:paraId="316606E1" w14:textId="7F112919" w:rsidR="00762749" w:rsidRPr="00E14312" w:rsidRDefault="00762749" w:rsidP="00762749">
      <w:pPr>
        <w:pStyle w:val="a5"/>
        <w:spacing w:line="360" w:lineRule="auto"/>
        <w:jc w:val="both"/>
        <w:rPr>
          <w:color w:val="000000"/>
        </w:rPr>
      </w:pPr>
      <w:r w:rsidRPr="00E14312">
        <w:rPr>
          <w:b/>
          <w:color w:val="000000"/>
        </w:rPr>
        <w:t>Объект исследования</w:t>
      </w:r>
      <w:r w:rsidRPr="00E14312">
        <w:rPr>
          <w:color w:val="000000"/>
        </w:rPr>
        <w:t xml:space="preserve"> – </w:t>
      </w:r>
      <w:r w:rsidR="00E45338" w:rsidRPr="00E14312">
        <w:rPr>
          <w:color w:val="000000"/>
        </w:rPr>
        <w:t>основные теоретические позиции</w:t>
      </w:r>
      <w:r w:rsidRPr="00E14312">
        <w:rPr>
          <w:color w:val="000000"/>
        </w:rPr>
        <w:t xml:space="preserve"> крайне правых партий современной</w:t>
      </w:r>
      <w:r w:rsidR="00351561" w:rsidRPr="00E14312">
        <w:rPr>
          <w:color w:val="000000"/>
        </w:rPr>
        <w:t xml:space="preserve"> западной</w:t>
      </w:r>
      <w:r w:rsidRPr="00E14312">
        <w:rPr>
          <w:color w:val="000000"/>
        </w:rPr>
        <w:t xml:space="preserve"> Европы.</w:t>
      </w:r>
    </w:p>
    <w:p w14:paraId="3222A714" w14:textId="77777777" w:rsidR="00762749" w:rsidRPr="00E14312" w:rsidRDefault="00762749" w:rsidP="00762749">
      <w:pPr>
        <w:pStyle w:val="a5"/>
        <w:spacing w:line="360" w:lineRule="auto"/>
        <w:jc w:val="both"/>
        <w:rPr>
          <w:color w:val="000000"/>
        </w:rPr>
      </w:pPr>
      <w:r w:rsidRPr="00E14312">
        <w:rPr>
          <w:b/>
          <w:color w:val="000000"/>
        </w:rPr>
        <w:t>Предмет исследования</w:t>
      </w:r>
      <w:r w:rsidRPr="00E14312">
        <w:rPr>
          <w:color w:val="000000"/>
        </w:rPr>
        <w:t xml:space="preserve"> - праворадикальные и фашистские партии, ведущие свою деятельность на территории европейских государств.</w:t>
      </w:r>
    </w:p>
    <w:p w14:paraId="38097562" w14:textId="6E2BE323" w:rsidR="002B76FF" w:rsidRPr="00E14312" w:rsidRDefault="00762749" w:rsidP="002B76FF">
      <w:pPr>
        <w:spacing w:line="360" w:lineRule="auto"/>
        <w:jc w:val="both"/>
        <w:rPr>
          <w:rFonts w:ascii="Times New Roman" w:hAnsi="Times New Roman" w:cs="Times New Roman"/>
          <w:sz w:val="24"/>
          <w:szCs w:val="24"/>
        </w:rPr>
      </w:pPr>
      <w:r w:rsidRPr="00E14312">
        <w:rPr>
          <w:rFonts w:ascii="Times New Roman" w:hAnsi="Times New Roman" w:cs="Times New Roman"/>
          <w:b/>
          <w:sz w:val="24"/>
          <w:szCs w:val="24"/>
        </w:rPr>
        <w:t xml:space="preserve">Хронологические и географические рамки исследования. </w:t>
      </w:r>
      <w:r w:rsidRPr="00E14312">
        <w:rPr>
          <w:rFonts w:ascii="Times New Roman" w:hAnsi="Times New Roman" w:cs="Times New Roman"/>
          <w:sz w:val="24"/>
          <w:szCs w:val="24"/>
        </w:rPr>
        <w:t>Основная часть работы посвящена периоду наиболее заметной деятельности крайне правых сил в Европе и выходу из политического закулисья – 2014-2017 годы.</w:t>
      </w:r>
      <w:r w:rsidR="0087409F">
        <w:rPr>
          <w:rFonts w:ascii="Times New Roman" w:hAnsi="Times New Roman" w:cs="Times New Roman"/>
          <w:sz w:val="24"/>
          <w:szCs w:val="24"/>
        </w:rPr>
        <w:t xml:space="preserve"> Однако для иллюстрации некоторых процессов необходим исторический дискурс, в связи с чем могут быть рассмотрены отдельные исторические этапы развития крайне правых.</w:t>
      </w:r>
      <w:r w:rsidRPr="00E14312">
        <w:rPr>
          <w:rFonts w:ascii="Times New Roman" w:hAnsi="Times New Roman" w:cs="Times New Roman"/>
          <w:sz w:val="24"/>
          <w:szCs w:val="24"/>
        </w:rPr>
        <w:t xml:space="preserve"> </w:t>
      </w:r>
      <w:r w:rsidR="00C16D99" w:rsidRPr="00E14312">
        <w:rPr>
          <w:rFonts w:ascii="Times New Roman" w:hAnsi="Times New Roman" w:cs="Times New Roman"/>
          <w:sz w:val="24"/>
          <w:szCs w:val="24"/>
        </w:rPr>
        <w:t>В рамках исследования будут рассмотрены преимущественно страны Западной Европы – Австрия, Великобритания, Германия, Фран</w:t>
      </w:r>
      <w:r w:rsidR="003D045D" w:rsidRPr="00E14312">
        <w:rPr>
          <w:rFonts w:ascii="Times New Roman" w:hAnsi="Times New Roman" w:cs="Times New Roman"/>
          <w:sz w:val="24"/>
          <w:szCs w:val="24"/>
        </w:rPr>
        <w:t>ция, Швейцария, Нидерланды</w:t>
      </w:r>
      <w:r w:rsidR="000C1329">
        <w:rPr>
          <w:rFonts w:ascii="Times New Roman" w:hAnsi="Times New Roman" w:cs="Times New Roman"/>
          <w:sz w:val="24"/>
          <w:szCs w:val="24"/>
        </w:rPr>
        <w:t>.</w:t>
      </w:r>
    </w:p>
    <w:p w14:paraId="104451FA" w14:textId="4F44D028" w:rsidR="004E0BC9" w:rsidRPr="00E14312" w:rsidRDefault="004E0BC9" w:rsidP="002B76FF">
      <w:pPr>
        <w:spacing w:line="360" w:lineRule="auto"/>
        <w:jc w:val="both"/>
        <w:rPr>
          <w:rFonts w:ascii="Times New Roman" w:hAnsi="Times New Roman" w:cs="Times New Roman"/>
          <w:sz w:val="24"/>
          <w:szCs w:val="24"/>
        </w:rPr>
      </w:pPr>
      <w:r w:rsidRPr="00E14312">
        <w:rPr>
          <w:rFonts w:ascii="Times New Roman" w:hAnsi="Times New Roman" w:cs="Times New Roman"/>
          <w:b/>
          <w:sz w:val="24"/>
          <w:szCs w:val="24"/>
        </w:rPr>
        <w:t xml:space="preserve">Проблематика исследования. </w:t>
      </w:r>
      <w:r w:rsidRPr="00E14312">
        <w:rPr>
          <w:rFonts w:ascii="Times New Roman" w:hAnsi="Times New Roman" w:cs="Times New Roman"/>
          <w:sz w:val="24"/>
          <w:szCs w:val="24"/>
        </w:rPr>
        <w:t>Какую роль играют праворадикальные силы на европейской политической арене, и насколько перспективно их будущее в качестве реальной альтернативы центристам?</w:t>
      </w:r>
    </w:p>
    <w:p w14:paraId="4345D2D1" w14:textId="2506410E" w:rsidR="004E0BC9" w:rsidRPr="00E14312" w:rsidRDefault="00172C9C" w:rsidP="002B76FF">
      <w:pPr>
        <w:spacing w:line="360" w:lineRule="auto"/>
        <w:jc w:val="both"/>
        <w:rPr>
          <w:rFonts w:ascii="Times New Roman" w:hAnsi="Times New Roman" w:cs="Times New Roman"/>
          <w:sz w:val="24"/>
          <w:szCs w:val="24"/>
        </w:rPr>
      </w:pPr>
      <w:r w:rsidRPr="00E14312">
        <w:rPr>
          <w:rFonts w:ascii="Times New Roman" w:hAnsi="Times New Roman" w:cs="Times New Roman"/>
          <w:b/>
          <w:sz w:val="24"/>
          <w:szCs w:val="24"/>
        </w:rPr>
        <w:t>Цель</w:t>
      </w:r>
      <w:r w:rsidR="004E0BC9" w:rsidRPr="00E14312">
        <w:rPr>
          <w:rFonts w:ascii="Times New Roman" w:hAnsi="Times New Roman" w:cs="Times New Roman"/>
          <w:b/>
          <w:sz w:val="24"/>
          <w:szCs w:val="24"/>
        </w:rPr>
        <w:t xml:space="preserve"> исследования.</w:t>
      </w:r>
      <w:r w:rsidR="00871570" w:rsidRPr="00E14312">
        <w:rPr>
          <w:rFonts w:ascii="Times New Roman" w:hAnsi="Times New Roman" w:cs="Times New Roman"/>
          <w:b/>
          <w:sz w:val="24"/>
          <w:szCs w:val="24"/>
        </w:rPr>
        <w:t xml:space="preserve"> </w:t>
      </w:r>
      <w:r w:rsidRPr="00E14312">
        <w:rPr>
          <w:rFonts w:ascii="Times New Roman" w:hAnsi="Times New Roman" w:cs="Times New Roman"/>
          <w:sz w:val="24"/>
          <w:szCs w:val="24"/>
        </w:rPr>
        <w:t xml:space="preserve">Определить </w:t>
      </w:r>
      <w:r w:rsidR="00171FDE" w:rsidRPr="00E14312">
        <w:rPr>
          <w:rFonts w:ascii="Times New Roman" w:hAnsi="Times New Roman" w:cs="Times New Roman"/>
          <w:sz w:val="24"/>
          <w:szCs w:val="24"/>
        </w:rPr>
        <w:t>эволюцию</w:t>
      </w:r>
      <w:r w:rsidRPr="00E14312">
        <w:rPr>
          <w:rFonts w:ascii="Times New Roman" w:hAnsi="Times New Roman" w:cs="Times New Roman"/>
          <w:sz w:val="24"/>
          <w:szCs w:val="24"/>
        </w:rPr>
        <w:t xml:space="preserve"> праворадикальных сил в политической системе стран Западной Европы и спрогнозировать возможность укрепления позиций крайне правых деятелей на политической карте Европы и мира. </w:t>
      </w:r>
    </w:p>
    <w:p w14:paraId="1D81C6A0" w14:textId="01140E68" w:rsidR="00172C9C" w:rsidRPr="00E14312" w:rsidRDefault="00172C9C" w:rsidP="002B76FF">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Для достижения обозначенной цели были поставлены следующие </w:t>
      </w:r>
      <w:r w:rsidRPr="00E14312">
        <w:rPr>
          <w:rFonts w:ascii="Times New Roman" w:hAnsi="Times New Roman" w:cs="Times New Roman"/>
          <w:b/>
          <w:sz w:val="24"/>
          <w:szCs w:val="24"/>
        </w:rPr>
        <w:t>задачи</w:t>
      </w:r>
      <w:r w:rsidRPr="00E14312">
        <w:rPr>
          <w:rFonts w:ascii="Times New Roman" w:hAnsi="Times New Roman" w:cs="Times New Roman"/>
          <w:sz w:val="24"/>
          <w:szCs w:val="24"/>
        </w:rPr>
        <w:t>:</w:t>
      </w:r>
    </w:p>
    <w:p w14:paraId="0EA8E98A" w14:textId="2A1D8D80" w:rsidR="00172C9C" w:rsidRPr="00E14312" w:rsidRDefault="00420EE1" w:rsidP="00172C9C">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охарактеризовать</w:t>
      </w:r>
      <w:r w:rsidR="00A44BBF" w:rsidRPr="00E14312">
        <w:rPr>
          <w:rFonts w:ascii="Times New Roman" w:hAnsi="Times New Roman" w:cs="Times New Roman"/>
          <w:sz w:val="24"/>
          <w:szCs w:val="24"/>
        </w:rPr>
        <w:t xml:space="preserve"> текущее состояние ультраправых после последних </w:t>
      </w:r>
      <w:r>
        <w:rPr>
          <w:rFonts w:ascii="Times New Roman" w:hAnsi="Times New Roman" w:cs="Times New Roman"/>
          <w:sz w:val="24"/>
          <w:szCs w:val="24"/>
        </w:rPr>
        <w:t xml:space="preserve">прошедших </w:t>
      </w:r>
      <w:r w:rsidR="00A44BBF" w:rsidRPr="00E14312">
        <w:rPr>
          <w:rFonts w:ascii="Times New Roman" w:hAnsi="Times New Roman" w:cs="Times New Roman"/>
          <w:sz w:val="24"/>
          <w:szCs w:val="24"/>
        </w:rPr>
        <w:t>выборов в рассматриваемых западноевропейских странах и их п</w:t>
      </w:r>
      <w:r w:rsidR="00F13255" w:rsidRPr="00E14312">
        <w:rPr>
          <w:rFonts w:ascii="Times New Roman" w:hAnsi="Times New Roman" w:cs="Times New Roman"/>
          <w:sz w:val="24"/>
          <w:szCs w:val="24"/>
        </w:rPr>
        <w:t>озиции в провластных структурах в сравнении с предыдущим опытом.</w:t>
      </w:r>
    </w:p>
    <w:p w14:paraId="03366FFE" w14:textId="5CA9C6AC" w:rsidR="00A44BBF" w:rsidRPr="00E14312" w:rsidRDefault="00A44BBF" w:rsidP="00172C9C">
      <w:pPr>
        <w:pStyle w:val="a3"/>
        <w:numPr>
          <w:ilvl w:val="0"/>
          <w:numId w:val="3"/>
        </w:num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проанализировать современную риторику партийных деятелей в контексте программных документов партий;</w:t>
      </w:r>
    </w:p>
    <w:p w14:paraId="6B477434" w14:textId="56251B91" w:rsidR="00172C9C" w:rsidRPr="00E14312" w:rsidRDefault="004C506A" w:rsidP="002B76FF">
      <w:pPr>
        <w:pStyle w:val="a3"/>
        <w:numPr>
          <w:ilvl w:val="0"/>
          <w:numId w:val="3"/>
        </w:num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оценить отношение электоральных масс к деятельности крайне правых на основе статистических показаний и социологических опросов из источников;</w:t>
      </w:r>
    </w:p>
    <w:p w14:paraId="50212548" w14:textId="5C5840EB" w:rsidR="00D0306C" w:rsidRPr="00E14312" w:rsidRDefault="004C506A" w:rsidP="002B76FF">
      <w:pPr>
        <w:pStyle w:val="a3"/>
        <w:numPr>
          <w:ilvl w:val="0"/>
          <w:numId w:val="3"/>
        </w:num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проследить эволюцию взглядов ультраправых и тенденцию к дерадикализации.</w:t>
      </w:r>
    </w:p>
    <w:p w14:paraId="6161D15C" w14:textId="77777777" w:rsidR="001A5839" w:rsidRPr="00E14312" w:rsidRDefault="001A5839" w:rsidP="001A5839">
      <w:pPr>
        <w:spacing w:line="360" w:lineRule="auto"/>
        <w:jc w:val="both"/>
        <w:rPr>
          <w:rFonts w:ascii="Times New Roman" w:hAnsi="Times New Roman" w:cs="Times New Roman"/>
          <w:sz w:val="24"/>
          <w:szCs w:val="24"/>
        </w:rPr>
      </w:pPr>
      <w:r w:rsidRPr="00E14312">
        <w:rPr>
          <w:rFonts w:ascii="Times New Roman" w:hAnsi="Times New Roman" w:cs="Times New Roman"/>
          <w:b/>
          <w:sz w:val="24"/>
          <w:szCs w:val="24"/>
        </w:rPr>
        <w:lastRenderedPageBreak/>
        <w:t xml:space="preserve">Методологическую основу </w:t>
      </w:r>
      <w:r w:rsidRPr="00E14312">
        <w:rPr>
          <w:rFonts w:ascii="Times New Roman" w:hAnsi="Times New Roman" w:cs="Times New Roman"/>
          <w:sz w:val="24"/>
          <w:szCs w:val="24"/>
        </w:rPr>
        <w:t xml:space="preserve">данного исследования составляют следующие методы: </w:t>
      </w:r>
    </w:p>
    <w:p w14:paraId="0547F96E" w14:textId="5D6A0133" w:rsidR="001A5839" w:rsidRPr="00E14312" w:rsidRDefault="001A5839" w:rsidP="001A5839">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 метод структурного анализа, на основании которого </w:t>
      </w:r>
      <w:r w:rsidR="0087409F">
        <w:rPr>
          <w:rFonts w:ascii="Times New Roman" w:hAnsi="Times New Roman" w:cs="Times New Roman"/>
          <w:sz w:val="24"/>
          <w:szCs w:val="24"/>
        </w:rPr>
        <w:t xml:space="preserve">рассматриваются </w:t>
      </w:r>
      <w:r w:rsidRPr="00E14312">
        <w:rPr>
          <w:rFonts w:ascii="Times New Roman" w:hAnsi="Times New Roman" w:cs="Times New Roman"/>
          <w:sz w:val="24"/>
          <w:szCs w:val="24"/>
        </w:rPr>
        <w:t>свойства, присущие праворадикальным партиям з</w:t>
      </w:r>
      <w:r w:rsidR="0087409F">
        <w:rPr>
          <w:rFonts w:ascii="Times New Roman" w:hAnsi="Times New Roman" w:cs="Times New Roman"/>
          <w:sz w:val="24"/>
          <w:szCs w:val="24"/>
        </w:rPr>
        <w:t>ападной Европы, охарактеризовываются</w:t>
      </w:r>
      <w:r w:rsidRPr="00E14312">
        <w:rPr>
          <w:rFonts w:ascii="Times New Roman" w:hAnsi="Times New Roman" w:cs="Times New Roman"/>
          <w:sz w:val="24"/>
          <w:szCs w:val="24"/>
        </w:rPr>
        <w:t xml:space="preserve"> элементы программы миграционной политики ультраправых; </w:t>
      </w:r>
    </w:p>
    <w:p w14:paraId="6D9B0698" w14:textId="7A835A42" w:rsidR="001A5839" w:rsidRPr="00E14312" w:rsidRDefault="001A5839" w:rsidP="001A5839">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метод сравнения, позволяющий сопоставить результаты деятельности партий на разных этапах их</w:t>
      </w:r>
      <w:r w:rsidR="00F13255" w:rsidRPr="00E14312">
        <w:rPr>
          <w:rFonts w:ascii="Times New Roman" w:hAnsi="Times New Roman" w:cs="Times New Roman"/>
          <w:sz w:val="24"/>
          <w:szCs w:val="24"/>
        </w:rPr>
        <w:t xml:space="preserve"> становления и развития и проследить общие черты в деятельности ультраправых; </w:t>
      </w:r>
    </w:p>
    <w:p w14:paraId="6636656A" w14:textId="7920D5CA" w:rsidR="001A5839" w:rsidRPr="00E14312" w:rsidRDefault="001A5839" w:rsidP="001A5839">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исторический метод, демонстрирующий этапы развития ультраправой риторики в современной Европе и появление тенденций к ее поддержке в обществе.</w:t>
      </w:r>
    </w:p>
    <w:p w14:paraId="7BD5D801" w14:textId="1206A89A" w:rsidR="006C3EBF" w:rsidRPr="006C3EBF" w:rsidRDefault="006C3EBF" w:rsidP="001A583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Структура работы </w:t>
      </w:r>
      <w:r>
        <w:rPr>
          <w:rFonts w:ascii="Times New Roman" w:hAnsi="Times New Roman" w:cs="Times New Roman"/>
          <w:sz w:val="24"/>
          <w:szCs w:val="24"/>
        </w:rPr>
        <w:t xml:space="preserve">включает в себя введение, 3 главы, разделенных на подпункты, заключение, список литературы и приложения. </w:t>
      </w:r>
      <w:r w:rsidR="007F4A71">
        <w:rPr>
          <w:rFonts w:ascii="Times New Roman" w:hAnsi="Times New Roman" w:cs="Times New Roman"/>
          <w:sz w:val="24"/>
          <w:szCs w:val="24"/>
        </w:rPr>
        <w:t xml:space="preserve">В первой главе дается общая характеристика, идеологические положения и </w:t>
      </w:r>
      <w:r w:rsidR="0052683F">
        <w:rPr>
          <w:rFonts w:ascii="Times New Roman" w:hAnsi="Times New Roman" w:cs="Times New Roman"/>
          <w:sz w:val="24"/>
          <w:szCs w:val="24"/>
        </w:rPr>
        <w:t xml:space="preserve">описывается </w:t>
      </w:r>
      <w:r w:rsidR="007F4A71">
        <w:rPr>
          <w:rFonts w:ascii="Times New Roman" w:hAnsi="Times New Roman" w:cs="Times New Roman"/>
          <w:sz w:val="24"/>
          <w:szCs w:val="24"/>
        </w:rPr>
        <w:t>текущее состояние крайне правых партий Западной Европы;</w:t>
      </w:r>
      <w:r w:rsidR="0052683F">
        <w:rPr>
          <w:rFonts w:ascii="Times New Roman" w:hAnsi="Times New Roman" w:cs="Times New Roman"/>
          <w:sz w:val="24"/>
          <w:szCs w:val="24"/>
        </w:rPr>
        <w:t xml:space="preserve"> вторая глава рассматривает позиции ультраправых по двум основным европейским политическим дискурсам; в третьей главе представлены перспективы развития праворадикальных партий в контексте тенденции к дерадикализации и легитимизации.</w:t>
      </w:r>
    </w:p>
    <w:p w14:paraId="607742AC" w14:textId="77777777" w:rsidR="00E46234" w:rsidRDefault="00E46234" w:rsidP="00332F96">
      <w:pPr>
        <w:spacing w:line="360" w:lineRule="auto"/>
        <w:rPr>
          <w:rFonts w:ascii="Times New Roman" w:hAnsi="Times New Roman" w:cs="Times New Roman"/>
          <w:sz w:val="24"/>
          <w:szCs w:val="24"/>
        </w:rPr>
      </w:pPr>
    </w:p>
    <w:p w14:paraId="46BCF7C4" w14:textId="77777777" w:rsidR="0087409F" w:rsidRDefault="0087409F" w:rsidP="00332F96">
      <w:pPr>
        <w:spacing w:line="360" w:lineRule="auto"/>
        <w:rPr>
          <w:rFonts w:ascii="Times New Roman" w:hAnsi="Times New Roman" w:cs="Times New Roman"/>
          <w:sz w:val="24"/>
          <w:szCs w:val="24"/>
        </w:rPr>
      </w:pPr>
    </w:p>
    <w:p w14:paraId="5A79E5CE" w14:textId="77777777" w:rsidR="0087409F" w:rsidRDefault="0087409F" w:rsidP="00332F96">
      <w:pPr>
        <w:spacing w:line="360" w:lineRule="auto"/>
        <w:rPr>
          <w:rFonts w:ascii="Times New Roman" w:hAnsi="Times New Roman" w:cs="Times New Roman"/>
          <w:sz w:val="24"/>
          <w:szCs w:val="24"/>
        </w:rPr>
      </w:pPr>
    </w:p>
    <w:p w14:paraId="1171F43E" w14:textId="77777777" w:rsidR="0087409F" w:rsidRDefault="0087409F" w:rsidP="00332F96">
      <w:pPr>
        <w:spacing w:line="360" w:lineRule="auto"/>
        <w:rPr>
          <w:rFonts w:ascii="Times New Roman" w:hAnsi="Times New Roman" w:cs="Times New Roman"/>
          <w:sz w:val="24"/>
          <w:szCs w:val="24"/>
        </w:rPr>
      </w:pPr>
    </w:p>
    <w:p w14:paraId="5BB3B148" w14:textId="77777777" w:rsidR="0087409F" w:rsidRDefault="0087409F" w:rsidP="00332F96">
      <w:pPr>
        <w:spacing w:line="360" w:lineRule="auto"/>
        <w:rPr>
          <w:rFonts w:ascii="Times New Roman" w:hAnsi="Times New Roman" w:cs="Times New Roman"/>
          <w:sz w:val="24"/>
          <w:szCs w:val="24"/>
        </w:rPr>
      </w:pPr>
    </w:p>
    <w:p w14:paraId="17A5114B" w14:textId="77777777" w:rsidR="0087409F" w:rsidRDefault="0087409F" w:rsidP="00332F96">
      <w:pPr>
        <w:spacing w:line="360" w:lineRule="auto"/>
        <w:rPr>
          <w:rFonts w:ascii="Times New Roman" w:hAnsi="Times New Roman" w:cs="Times New Roman"/>
          <w:sz w:val="24"/>
          <w:szCs w:val="24"/>
        </w:rPr>
      </w:pPr>
    </w:p>
    <w:p w14:paraId="32952092" w14:textId="77777777" w:rsidR="0087409F" w:rsidRDefault="0087409F" w:rsidP="00332F96">
      <w:pPr>
        <w:spacing w:line="360" w:lineRule="auto"/>
        <w:rPr>
          <w:rFonts w:ascii="Times New Roman" w:hAnsi="Times New Roman" w:cs="Times New Roman"/>
          <w:sz w:val="24"/>
          <w:szCs w:val="24"/>
        </w:rPr>
      </w:pPr>
    </w:p>
    <w:p w14:paraId="1E0F4EF8" w14:textId="77777777" w:rsidR="0087409F" w:rsidRDefault="0087409F" w:rsidP="00332F96">
      <w:pPr>
        <w:spacing w:line="360" w:lineRule="auto"/>
        <w:rPr>
          <w:rFonts w:ascii="Times New Roman" w:hAnsi="Times New Roman" w:cs="Times New Roman"/>
          <w:sz w:val="24"/>
          <w:szCs w:val="24"/>
        </w:rPr>
      </w:pPr>
    </w:p>
    <w:p w14:paraId="4C552FF9" w14:textId="77777777" w:rsidR="0087409F" w:rsidRDefault="0087409F" w:rsidP="00332F96">
      <w:pPr>
        <w:spacing w:line="360" w:lineRule="auto"/>
        <w:rPr>
          <w:rFonts w:ascii="Times New Roman" w:hAnsi="Times New Roman" w:cs="Times New Roman"/>
          <w:sz w:val="24"/>
          <w:szCs w:val="24"/>
        </w:rPr>
      </w:pPr>
    </w:p>
    <w:p w14:paraId="7B1E3FEA" w14:textId="77777777" w:rsidR="0087409F" w:rsidRDefault="0087409F" w:rsidP="00332F96">
      <w:pPr>
        <w:spacing w:line="360" w:lineRule="auto"/>
        <w:rPr>
          <w:rFonts w:ascii="Times New Roman" w:hAnsi="Times New Roman" w:cs="Times New Roman"/>
          <w:sz w:val="24"/>
          <w:szCs w:val="24"/>
        </w:rPr>
      </w:pPr>
    </w:p>
    <w:p w14:paraId="5286F9C1" w14:textId="77777777" w:rsidR="0087409F" w:rsidRDefault="0087409F" w:rsidP="00332F96">
      <w:pPr>
        <w:spacing w:line="360" w:lineRule="auto"/>
        <w:rPr>
          <w:rFonts w:ascii="Times New Roman" w:hAnsi="Times New Roman" w:cs="Times New Roman"/>
          <w:sz w:val="24"/>
          <w:szCs w:val="24"/>
        </w:rPr>
      </w:pPr>
    </w:p>
    <w:p w14:paraId="1F2843CC" w14:textId="77777777" w:rsidR="0087409F" w:rsidRDefault="0087409F" w:rsidP="00332F96">
      <w:pPr>
        <w:spacing w:line="360" w:lineRule="auto"/>
        <w:rPr>
          <w:rFonts w:ascii="Times New Roman" w:hAnsi="Times New Roman" w:cs="Times New Roman"/>
          <w:sz w:val="24"/>
          <w:szCs w:val="24"/>
        </w:rPr>
      </w:pPr>
    </w:p>
    <w:p w14:paraId="01AF7C67" w14:textId="39B8E06D" w:rsidR="00CC0934" w:rsidRPr="00E14312" w:rsidRDefault="0021785D" w:rsidP="004855F4">
      <w:pPr>
        <w:spacing w:line="360" w:lineRule="auto"/>
        <w:jc w:val="center"/>
        <w:rPr>
          <w:rFonts w:ascii="Times New Roman" w:hAnsi="Times New Roman" w:cs="Times New Roman"/>
          <w:b/>
          <w:color w:val="000000"/>
          <w:sz w:val="24"/>
          <w:szCs w:val="24"/>
          <w:shd w:val="clear" w:color="auto" w:fill="FFFFFF"/>
        </w:rPr>
      </w:pPr>
      <w:r w:rsidRPr="00E14312">
        <w:rPr>
          <w:rFonts w:ascii="Times New Roman" w:hAnsi="Times New Roman" w:cs="Times New Roman"/>
          <w:b/>
          <w:color w:val="000000"/>
          <w:sz w:val="24"/>
          <w:szCs w:val="24"/>
          <w:shd w:val="clear" w:color="auto" w:fill="FFFFFF"/>
        </w:rPr>
        <w:lastRenderedPageBreak/>
        <w:t>Глава 1. Р</w:t>
      </w:r>
      <w:r w:rsidR="00CC0934" w:rsidRPr="00E14312">
        <w:rPr>
          <w:rFonts w:ascii="Times New Roman" w:hAnsi="Times New Roman" w:cs="Times New Roman"/>
          <w:b/>
          <w:color w:val="000000"/>
          <w:sz w:val="24"/>
          <w:szCs w:val="24"/>
          <w:shd w:val="clear" w:color="auto" w:fill="FFFFFF"/>
        </w:rPr>
        <w:t>оль западноевропейских праворадикальных партий в политических системах отдельных стран Западной Европы.</w:t>
      </w:r>
    </w:p>
    <w:p w14:paraId="444433B0" w14:textId="3203852D" w:rsidR="00CC0934" w:rsidRPr="00E14312" w:rsidRDefault="00CC0934" w:rsidP="004855F4">
      <w:pPr>
        <w:pStyle w:val="a3"/>
        <w:numPr>
          <w:ilvl w:val="1"/>
          <w:numId w:val="4"/>
        </w:numPr>
        <w:spacing w:line="360" w:lineRule="auto"/>
        <w:rPr>
          <w:rFonts w:ascii="Times New Roman" w:hAnsi="Times New Roman" w:cs="Times New Roman"/>
          <w:b/>
          <w:color w:val="000000"/>
          <w:sz w:val="24"/>
          <w:szCs w:val="24"/>
          <w:shd w:val="clear" w:color="auto" w:fill="FFFFFF"/>
        </w:rPr>
      </w:pPr>
      <w:r w:rsidRPr="00E14312">
        <w:rPr>
          <w:rFonts w:ascii="Times New Roman" w:hAnsi="Times New Roman" w:cs="Times New Roman"/>
          <w:b/>
          <w:color w:val="000000"/>
          <w:sz w:val="24"/>
          <w:szCs w:val="24"/>
          <w:shd w:val="clear" w:color="auto" w:fill="FFFFFF"/>
        </w:rPr>
        <w:t>Идеологическая основа деятельности праворадикальных сил во</w:t>
      </w:r>
      <w:r w:rsidR="00E01A1B">
        <w:rPr>
          <w:rFonts w:ascii="Times New Roman" w:hAnsi="Times New Roman" w:cs="Times New Roman"/>
          <w:b/>
          <w:color w:val="000000"/>
          <w:sz w:val="24"/>
          <w:szCs w:val="24"/>
          <w:shd w:val="clear" w:color="auto" w:fill="FFFFFF"/>
        </w:rPr>
        <w:t xml:space="preserve"> внутренней политике государств</w:t>
      </w:r>
    </w:p>
    <w:p w14:paraId="7AE85AAC" w14:textId="77777777" w:rsidR="001A07CD" w:rsidRPr="00E14312" w:rsidRDefault="001A07CD" w:rsidP="001A07CD">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Перед тем, как приступить к углубленному рассмотрению деятельности западноевропейских ультраправых, стоит заранее определить семантику ряда терминов, без которых дальнейшая категоризация описываемых партий невозможна. В силу того, что смысл этих терминов может значительно варьироваться в зависимости от модели употребления и эмоциональной окраски текста, отдельно рассмотрим, по какому принципу освещаемые партии будут причислены к спектру ультраправых и как в данной работе трактуется понятие "популизма".</w:t>
      </w:r>
    </w:p>
    <w:p w14:paraId="3EEB668E" w14:textId="311DDC87" w:rsidR="001A07CD" w:rsidRPr="00E14312" w:rsidRDefault="001A07CD" w:rsidP="001A07CD">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Использование термина «крайне правый радикализм» в контексте исторических событий ХХ века подразумевает под собой набор характеристик, присущих нацизму, фашизму, франкизму и их производных. В современных условиях употребление данного термина должно быть обусловлено в первую очередь особым положением, занимаемым партиями, причисляемыми к крайне правым, в политическом спектре. Идеологически сопоставление «новых правых» и последователей классических крайне правых прошлого столетия невозможно – препятствием послужат и кардинально изменившийся политический ландшафт, и политические традиции, множество событий и потрясений, в корне изменивших подход и отношение к крайне правым идеологиям, а также методы и способы привлечения нового электората партиями ультраправой риторики.</w:t>
      </w:r>
      <w:r w:rsidR="00E01A1B">
        <w:rPr>
          <w:rStyle w:val="a8"/>
          <w:rFonts w:ascii="Times New Roman" w:hAnsi="Times New Roman" w:cs="Times New Roman"/>
          <w:color w:val="000000"/>
          <w:sz w:val="24"/>
          <w:szCs w:val="24"/>
          <w:shd w:val="clear" w:color="auto" w:fill="FFFFFF"/>
        </w:rPr>
        <w:footnoteReference w:id="20"/>
      </w:r>
      <w:r w:rsidR="0052683F">
        <w:rPr>
          <w:rFonts w:ascii="Times New Roman" w:hAnsi="Times New Roman" w:cs="Times New Roman"/>
          <w:color w:val="000000"/>
          <w:sz w:val="24"/>
          <w:szCs w:val="24"/>
          <w:shd w:val="clear" w:color="auto" w:fill="FFFFFF"/>
        </w:rPr>
        <w:t xml:space="preserve"> </w:t>
      </w:r>
      <w:r w:rsidR="00D25468" w:rsidRPr="00D25468">
        <w:rPr>
          <w:rFonts w:ascii="Times New Roman" w:hAnsi="Times New Roman" w:cs="Times New Roman"/>
          <w:color w:val="000000"/>
          <w:sz w:val="24"/>
          <w:szCs w:val="24"/>
          <w:shd w:val="clear" w:color="auto" w:fill="FFFFFF"/>
        </w:rPr>
        <w:t>Одним из ключевых аспектов, который следует рассмотреть отдельно, и который решающим образом изменил позиции радикальных правых в Европе, является сама природа восприятия крайне правых партий среди всего электората. Это касается и той его части, которая была условно выделена в такие социальные группы, которые по ряду признаков не рассматривали крайне правых как своих представителей в соответствующих органах власти. В целом, этого достаточно, чтобы подвести данную работу к мысли о том, что автору необходимо какие-либо теоретические рамки для предметного дискурса.</w:t>
      </w:r>
    </w:p>
    <w:p w14:paraId="2EB04724" w14:textId="184D29AE" w:rsidR="001A07CD" w:rsidRPr="00E14312" w:rsidRDefault="001A07CD" w:rsidP="001A07CD">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Наиболее масштабно вопрос теоретизации идеологии ультраправых рассмотрен в статье А.В. Шеховцова «Новый правый радикализм: к вопросу об определении».</w:t>
      </w:r>
      <w:r w:rsidRPr="00E14312">
        <w:rPr>
          <w:rStyle w:val="a8"/>
          <w:rFonts w:ascii="Times New Roman" w:hAnsi="Times New Roman" w:cs="Times New Roman"/>
          <w:color w:val="000000"/>
          <w:sz w:val="24"/>
          <w:szCs w:val="24"/>
          <w:shd w:val="clear" w:color="auto" w:fill="FFFFFF"/>
        </w:rPr>
        <w:footnoteReference w:id="21"/>
      </w:r>
      <w:r w:rsidRPr="00E14312">
        <w:rPr>
          <w:rFonts w:ascii="Times New Roman" w:hAnsi="Times New Roman" w:cs="Times New Roman"/>
          <w:color w:val="000000"/>
          <w:sz w:val="24"/>
          <w:szCs w:val="24"/>
          <w:shd w:val="clear" w:color="auto" w:fill="FFFFFF"/>
        </w:rPr>
        <w:t xml:space="preserve">  Суммируя </w:t>
      </w:r>
      <w:r w:rsidRPr="00E14312">
        <w:rPr>
          <w:rFonts w:ascii="Times New Roman" w:hAnsi="Times New Roman" w:cs="Times New Roman"/>
          <w:color w:val="000000"/>
          <w:sz w:val="24"/>
          <w:szCs w:val="24"/>
          <w:shd w:val="clear" w:color="auto" w:fill="FFFFFF"/>
        </w:rPr>
        <w:lastRenderedPageBreak/>
        <w:t>определения исследователей, разобранные в работе Шеховцова, заключим: идеологическая основа новых правых есть отказ от преимуществ демократического строя и принципа всеоб</w:t>
      </w:r>
      <w:r w:rsidR="00F70018">
        <w:rPr>
          <w:rFonts w:ascii="Times New Roman" w:hAnsi="Times New Roman" w:cs="Times New Roman"/>
          <w:color w:val="000000"/>
          <w:sz w:val="24"/>
          <w:szCs w:val="24"/>
          <w:shd w:val="clear" w:color="auto" w:fill="FFFFFF"/>
        </w:rPr>
        <w:t>щего равенства, а также</w:t>
      </w:r>
      <w:r w:rsidRPr="00E14312">
        <w:rPr>
          <w:rFonts w:ascii="Times New Roman" w:hAnsi="Times New Roman" w:cs="Times New Roman"/>
          <w:color w:val="000000"/>
          <w:sz w:val="24"/>
          <w:szCs w:val="24"/>
          <w:shd w:val="clear" w:color="auto" w:fill="FFFFFF"/>
        </w:rPr>
        <w:t xml:space="preserve"> антимигрантская </w:t>
      </w:r>
      <w:r w:rsidR="00F70018">
        <w:rPr>
          <w:rFonts w:ascii="Times New Roman" w:hAnsi="Times New Roman" w:cs="Times New Roman"/>
          <w:color w:val="000000"/>
          <w:sz w:val="24"/>
          <w:szCs w:val="24"/>
          <w:shd w:val="clear" w:color="auto" w:fill="FFFFFF"/>
        </w:rPr>
        <w:t xml:space="preserve">риторика. </w:t>
      </w:r>
      <w:r w:rsidR="00F70018" w:rsidRPr="00F70018">
        <w:rPr>
          <w:rFonts w:ascii="Times New Roman" w:hAnsi="Times New Roman" w:cs="Times New Roman"/>
          <w:color w:val="000000"/>
          <w:sz w:val="24"/>
          <w:szCs w:val="24"/>
          <w:shd w:val="clear" w:color="auto" w:fill="FFFFFF"/>
        </w:rPr>
        <w:t>Совокупность данных взглядов можно трактовать и как «антиправительственную позицию». Авторы также дополняют своё определение крайне правых партий ёмкой фразой:</w:t>
      </w:r>
      <w:r w:rsidRPr="00E14312">
        <w:rPr>
          <w:rFonts w:ascii="Times New Roman" w:hAnsi="Times New Roman" w:cs="Times New Roman"/>
          <w:color w:val="000000"/>
          <w:sz w:val="24"/>
          <w:szCs w:val="24"/>
          <w:shd w:val="clear" w:color="auto" w:fill="FFFFFF"/>
        </w:rPr>
        <w:t xml:space="preserve"> «сочетание нативизма, авторитаризма и популизма»</w:t>
      </w:r>
      <w:r w:rsidR="00BD703A" w:rsidRPr="00E14312">
        <w:rPr>
          <w:rFonts w:ascii="Times New Roman" w:hAnsi="Times New Roman" w:cs="Times New Roman"/>
          <w:color w:val="000000"/>
          <w:sz w:val="24"/>
          <w:szCs w:val="24"/>
          <w:shd w:val="clear" w:color="auto" w:fill="FFFFFF"/>
        </w:rPr>
        <w:t>.</w:t>
      </w:r>
      <w:r w:rsidRPr="00E14312">
        <w:rPr>
          <w:rStyle w:val="a8"/>
          <w:rFonts w:ascii="Times New Roman" w:hAnsi="Times New Roman" w:cs="Times New Roman"/>
          <w:color w:val="000000"/>
          <w:sz w:val="24"/>
          <w:szCs w:val="24"/>
          <w:shd w:val="clear" w:color="auto" w:fill="FFFFFF"/>
        </w:rPr>
        <w:footnoteReference w:id="22"/>
      </w:r>
      <w:r w:rsidR="00F70018" w:rsidRPr="00F70018">
        <w:t xml:space="preserve"> </w:t>
      </w:r>
      <w:r w:rsidR="00F70018" w:rsidRPr="00F70018">
        <w:rPr>
          <w:rFonts w:ascii="Times New Roman" w:hAnsi="Times New Roman" w:cs="Times New Roman"/>
          <w:color w:val="000000"/>
          <w:sz w:val="24"/>
          <w:szCs w:val="24"/>
          <w:shd w:val="clear" w:color="auto" w:fill="FFFFFF"/>
        </w:rPr>
        <w:t>Этот набор характеристик, которые если и были ранее свойственны крайне правым, то либо оставались незамеченными, либо не проявлялись в столь сильной степени, либо были на тот момент времени порицаемыми со стороны общества,</w:t>
      </w:r>
      <w:r w:rsidR="00F70018">
        <w:rPr>
          <w:rFonts w:ascii="Times New Roman" w:hAnsi="Times New Roman" w:cs="Times New Roman"/>
          <w:color w:val="000000"/>
          <w:sz w:val="24"/>
          <w:szCs w:val="24"/>
          <w:shd w:val="clear" w:color="auto" w:fill="FFFFFF"/>
        </w:rPr>
        <w:t xml:space="preserve"> что,</w:t>
      </w:r>
      <w:r w:rsidR="00BD703A" w:rsidRPr="00E14312">
        <w:rPr>
          <w:rFonts w:ascii="Times New Roman" w:hAnsi="Times New Roman" w:cs="Times New Roman"/>
          <w:color w:val="000000"/>
          <w:sz w:val="24"/>
          <w:szCs w:val="24"/>
          <w:shd w:val="clear" w:color="auto" w:fill="FFFFFF"/>
        </w:rPr>
        <w:t xml:space="preserve"> по мнению специалистов, и отражает в большей степени разницу между представителями «нового правого» движения и основоположниками праворадикальных теорий.</w:t>
      </w:r>
      <w:r w:rsidR="00E01A1B">
        <w:rPr>
          <w:rStyle w:val="a8"/>
          <w:rFonts w:ascii="Times New Roman" w:hAnsi="Times New Roman" w:cs="Times New Roman"/>
          <w:color w:val="000000"/>
          <w:sz w:val="24"/>
          <w:szCs w:val="24"/>
          <w:shd w:val="clear" w:color="auto" w:fill="FFFFFF"/>
        </w:rPr>
        <w:footnoteReference w:id="23"/>
      </w:r>
    </w:p>
    <w:p w14:paraId="51ED257D" w14:textId="65575EF8" w:rsidR="00BD703A" w:rsidRPr="00E14312" w:rsidRDefault="00BD703A" w:rsidP="001A07CD">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Отдельно стоит рассмотреть термин «популизм» в контексте данной работы. Исходя из определения в словаре Ожегова, популизм</w:t>
      </w:r>
      <w:r w:rsidR="00BE1EF5" w:rsidRPr="00E14312">
        <w:rPr>
          <w:rFonts w:ascii="Times New Roman" w:hAnsi="Times New Roman" w:cs="Times New Roman"/>
          <w:color w:val="000000"/>
          <w:sz w:val="24"/>
          <w:szCs w:val="24"/>
          <w:shd w:val="clear" w:color="auto" w:fill="FFFFFF"/>
        </w:rPr>
        <w:t xml:space="preserve"> </w:t>
      </w:r>
      <w:r w:rsidRPr="00E14312">
        <w:rPr>
          <w:rFonts w:ascii="Times New Roman" w:hAnsi="Times New Roman" w:cs="Times New Roman"/>
          <w:color w:val="000000"/>
          <w:sz w:val="24"/>
          <w:szCs w:val="24"/>
          <w:shd w:val="clear" w:color="auto" w:fill="FFFFFF"/>
        </w:rPr>
        <w:t>- «политика, апеллирующая к широким массам и обещающая им скорое и лёгкое решение острых социальных проблем»</w:t>
      </w:r>
      <w:r w:rsidR="00706E5B" w:rsidRPr="00E14312">
        <w:rPr>
          <w:rFonts w:ascii="Times New Roman" w:hAnsi="Times New Roman" w:cs="Times New Roman"/>
          <w:color w:val="000000"/>
          <w:sz w:val="24"/>
          <w:szCs w:val="24"/>
          <w:shd w:val="clear" w:color="auto" w:fill="FFFFFF"/>
        </w:rPr>
        <w:t>.</w:t>
      </w:r>
      <w:r w:rsidRPr="00E14312">
        <w:rPr>
          <w:rStyle w:val="a8"/>
          <w:rFonts w:ascii="Times New Roman" w:hAnsi="Times New Roman" w:cs="Times New Roman"/>
          <w:color w:val="000000"/>
          <w:sz w:val="24"/>
          <w:szCs w:val="24"/>
          <w:shd w:val="clear" w:color="auto" w:fill="FFFFFF"/>
        </w:rPr>
        <w:footnoteReference w:id="24"/>
      </w:r>
      <w:r w:rsidR="00BE1EF5" w:rsidRPr="00E14312">
        <w:rPr>
          <w:rFonts w:ascii="Times New Roman" w:hAnsi="Times New Roman" w:cs="Times New Roman"/>
          <w:color w:val="000000"/>
          <w:sz w:val="24"/>
          <w:szCs w:val="24"/>
          <w:shd w:val="clear" w:color="auto" w:fill="FFFFFF"/>
        </w:rPr>
        <w:t xml:space="preserve"> Однако после </w:t>
      </w:r>
      <w:r w:rsidR="00706E5B" w:rsidRPr="00E14312">
        <w:rPr>
          <w:rFonts w:ascii="Times New Roman" w:hAnsi="Times New Roman" w:cs="Times New Roman"/>
          <w:color w:val="000000"/>
          <w:sz w:val="24"/>
          <w:szCs w:val="24"/>
          <w:shd w:val="clear" w:color="auto" w:fill="FFFFFF"/>
        </w:rPr>
        <w:t>смешанного контент-</w:t>
      </w:r>
      <w:r w:rsidR="00BE1EF5" w:rsidRPr="00E14312">
        <w:rPr>
          <w:rFonts w:ascii="Times New Roman" w:hAnsi="Times New Roman" w:cs="Times New Roman"/>
          <w:color w:val="000000"/>
          <w:sz w:val="24"/>
          <w:szCs w:val="24"/>
          <w:shd w:val="clear" w:color="auto" w:fill="FFFFFF"/>
        </w:rPr>
        <w:t xml:space="preserve">анализа </w:t>
      </w:r>
      <w:r w:rsidR="00706E5B" w:rsidRPr="00E14312">
        <w:rPr>
          <w:rFonts w:ascii="Times New Roman" w:hAnsi="Times New Roman" w:cs="Times New Roman"/>
          <w:color w:val="000000"/>
          <w:sz w:val="24"/>
          <w:szCs w:val="24"/>
          <w:shd w:val="clear" w:color="auto" w:fill="FFFFFF"/>
        </w:rPr>
        <w:t>имиджа, создаваемого различными СМИ ультраправым партиям, становится очевидным, что в данном случае нейтральная, а уж тем более положительная окраска термина недопустима. При</w:t>
      </w:r>
      <w:r w:rsidR="003D012D" w:rsidRPr="00E14312">
        <w:rPr>
          <w:rFonts w:ascii="Times New Roman" w:hAnsi="Times New Roman" w:cs="Times New Roman"/>
          <w:color w:val="000000"/>
          <w:sz w:val="24"/>
          <w:szCs w:val="24"/>
          <w:shd w:val="clear" w:color="auto" w:fill="FFFFFF"/>
        </w:rPr>
        <w:t>чиной этому является факт, что</w:t>
      </w:r>
      <w:r w:rsidR="00706E5B" w:rsidRPr="00E14312">
        <w:rPr>
          <w:rFonts w:ascii="Times New Roman" w:hAnsi="Times New Roman" w:cs="Times New Roman"/>
          <w:color w:val="000000"/>
          <w:sz w:val="24"/>
          <w:szCs w:val="24"/>
          <w:shd w:val="clear" w:color="auto" w:fill="FFFFFF"/>
        </w:rPr>
        <w:t xml:space="preserve"> </w:t>
      </w:r>
      <w:r w:rsidR="003D012D" w:rsidRPr="00E14312">
        <w:rPr>
          <w:rFonts w:ascii="Times New Roman" w:hAnsi="Times New Roman" w:cs="Times New Roman"/>
          <w:color w:val="000000"/>
          <w:sz w:val="24"/>
          <w:szCs w:val="24"/>
          <w:shd w:val="clear" w:color="auto" w:fill="FFFFFF"/>
        </w:rPr>
        <w:t>с помощью СМИ в общественном сознании правопопулистская риторика отождествляется с демагогией и имеет ярко выраженный негативный фон.</w:t>
      </w:r>
      <w:r w:rsidR="003D012D" w:rsidRPr="00E14312">
        <w:rPr>
          <w:rStyle w:val="a8"/>
          <w:rFonts w:ascii="Times New Roman" w:hAnsi="Times New Roman" w:cs="Times New Roman"/>
          <w:color w:val="000000"/>
          <w:sz w:val="24"/>
          <w:szCs w:val="24"/>
          <w:shd w:val="clear" w:color="auto" w:fill="FFFFFF"/>
        </w:rPr>
        <w:footnoteReference w:id="25"/>
      </w:r>
      <w:r w:rsidR="003D012D" w:rsidRPr="00E14312">
        <w:rPr>
          <w:rFonts w:ascii="Times New Roman" w:hAnsi="Times New Roman" w:cs="Times New Roman"/>
          <w:color w:val="000000"/>
          <w:sz w:val="24"/>
          <w:szCs w:val="24"/>
          <w:shd w:val="clear" w:color="auto" w:fill="FFFFFF"/>
        </w:rPr>
        <w:t xml:space="preserve"> Поэтому в контексте данного исследования под термином «популизм» будет подразумеваться политическая позиция, направленная на заигрывание с широкими массами путем выдвижения популярных, но маловероятно осуществимых в обозримом будущем преобразований.</w:t>
      </w:r>
    </w:p>
    <w:p w14:paraId="077FD098" w14:textId="2CE14BA3" w:rsidR="00CC0934" w:rsidRPr="00E14312" w:rsidRDefault="00201E39" w:rsidP="00F70018">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На протяжении последнего десятилетия в</w:t>
      </w:r>
      <w:r w:rsidR="00CC0934" w:rsidRPr="00E14312">
        <w:rPr>
          <w:rFonts w:ascii="Times New Roman" w:hAnsi="Times New Roman" w:cs="Times New Roman"/>
          <w:color w:val="000000"/>
          <w:sz w:val="24"/>
          <w:szCs w:val="24"/>
          <w:shd w:val="clear" w:color="auto" w:fill="FFFFFF"/>
        </w:rPr>
        <w:t xml:space="preserve"> современ</w:t>
      </w:r>
      <w:r w:rsidRPr="00E14312">
        <w:rPr>
          <w:rFonts w:ascii="Times New Roman" w:hAnsi="Times New Roman" w:cs="Times New Roman"/>
          <w:color w:val="000000"/>
          <w:sz w:val="24"/>
          <w:szCs w:val="24"/>
          <w:shd w:val="clear" w:color="auto" w:fill="FFFFFF"/>
        </w:rPr>
        <w:t xml:space="preserve">ной политической системе Европы вследствие ряда серьезных внешне- и внутриполитических факторов риторика политических партий впервые за весьма долгий срок оказалась достаточно сильно привязана к текущей повестке. </w:t>
      </w:r>
      <w:r w:rsidR="00F70018" w:rsidRPr="00F70018">
        <w:rPr>
          <w:rFonts w:ascii="Times New Roman" w:hAnsi="Times New Roman" w:cs="Times New Roman"/>
          <w:color w:val="000000"/>
          <w:sz w:val="24"/>
          <w:szCs w:val="24"/>
          <w:shd w:val="clear" w:color="auto" w:fill="FFFFFF"/>
        </w:rPr>
        <w:t>Во многом это можно назвать ответом на извечную критику крайне правых, например, в Германии, которых ранее называ</w:t>
      </w:r>
      <w:r w:rsidR="00E01A1B">
        <w:rPr>
          <w:rFonts w:ascii="Times New Roman" w:hAnsi="Times New Roman" w:cs="Times New Roman"/>
          <w:color w:val="000000"/>
          <w:sz w:val="24"/>
          <w:szCs w:val="24"/>
          <w:shd w:val="clear" w:color="auto" w:fill="FFFFFF"/>
        </w:rPr>
        <w:t xml:space="preserve">ли «вечно вчерашними». Ранее это было </w:t>
      </w:r>
      <w:r w:rsidR="00F70018" w:rsidRPr="00F70018">
        <w:rPr>
          <w:rFonts w:ascii="Times New Roman" w:hAnsi="Times New Roman" w:cs="Times New Roman"/>
          <w:color w:val="000000"/>
          <w:sz w:val="24"/>
          <w:szCs w:val="24"/>
          <w:shd w:val="clear" w:color="auto" w:fill="FFFFFF"/>
        </w:rPr>
        <w:t>св</w:t>
      </w:r>
      <w:r w:rsidR="00E01A1B">
        <w:rPr>
          <w:rFonts w:ascii="Times New Roman" w:hAnsi="Times New Roman" w:cs="Times New Roman"/>
          <w:color w:val="000000"/>
          <w:sz w:val="24"/>
          <w:szCs w:val="24"/>
          <w:shd w:val="clear" w:color="auto" w:fill="FFFFFF"/>
        </w:rPr>
        <w:t>язано, прежде всего, с верой в е</w:t>
      </w:r>
      <w:r w:rsidR="00F70018" w:rsidRPr="00F70018">
        <w:rPr>
          <w:rFonts w:ascii="Times New Roman" w:hAnsi="Times New Roman" w:cs="Times New Roman"/>
          <w:color w:val="000000"/>
          <w:sz w:val="24"/>
          <w:szCs w:val="24"/>
          <w:shd w:val="clear" w:color="auto" w:fill="FFFFFF"/>
        </w:rPr>
        <w:t xml:space="preserve">вропейскую интеграцию, которая считалась движением вперёд, прогрессом, </w:t>
      </w:r>
      <w:r w:rsidR="00E01A1B">
        <w:rPr>
          <w:rFonts w:ascii="Times New Roman" w:hAnsi="Times New Roman" w:cs="Times New Roman"/>
          <w:color w:val="000000"/>
          <w:sz w:val="24"/>
          <w:szCs w:val="24"/>
          <w:shd w:val="clear" w:color="auto" w:fill="FFFFFF"/>
        </w:rPr>
        <w:t>не терпевшим</w:t>
      </w:r>
      <w:r w:rsidR="00F70018" w:rsidRPr="00F70018">
        <w:rPr>
          <w:rFonts w:ascii="Times New Roman" w:hAnsi="Times New Roman" w:cs="Times New Roman"/>
          <w:color w:val="000000"/>
          <w:sz w:val="24"/>
          <w:szCs w:val="24"/>
          <w:shd w:val="clear" w:color="auto" w:fill="FFFFFF"/>
        </w:rPr>
        <w:t xml:space="preserve"> устаревшей ритор</w:t>
      </w:r>
      <w:r w:rsidR="00E01A1B">
        <w:rPr>
          <w:rFonts w:ascii="Times New Roman" w:hAnsi="Times New Roman" w:cs="Times New Roman"/>
          <w:color w:val="000000"/>
          <w:sz w:val="24"/>
          <w:szCs w:val="24"/>
          <w:shd w:val="clear" w:color="auto" w:fill="FFFFFF"/>
        </w:rPr>
        <w:t xml:space="preserve">ики, к </w:t>
      </w:r>
      <w:r w:rsidR="00E01A1B">
        <w:rPr>
          <w:rFonts w:ascii="Times New Roman" w:hAnsi="Times New Roman" w:cs="Times New Roman"/>
          <w:color w:val="000000"/>
          <w:sz w:val="24"/>
          <w:szCs w:val="24"/>
          <w:shd w:val="clear" w:color="auto" w:fill="FFFFFF"/>
        </w:rPr>
        <w:lastRenderedPageBreak/>
        <w:t xml:space="preserve">которой приписывали всё </w:t>
      </w:r>
      <w:r w:rsidR="00F70018" w:rsidRPr="00F70018">
        <w:rPr>
          <w:rFonts w:ascii="Times New Roman" w:hAnsi="Times New Roman" w:cs="Times New Roman"/>
          <w:color w:val="000000"/>
          <w:sz w:val="24"/>
          <w:szCs w:val="24"/>
          <w:shd w:val="clear" w:color="auto" w:fill="FFFFFF"/>
        </w:rPr>
        <w:t>с приставкой «наци</w:t>
      </w:r>
      <w:r w:rsidR="00E01A1B">
        <w:rPr>
          <w:rFonts w:ascii="Times New Roman" w:hAnsi="Times New Roman" w:cs="Times New Roman"/>
          <w:color w:val="000000"/>
          <w:sz w:val="24"/>
          <w:szCs w:val="24"/>
          <w:shd w:val="clear" w:color="auto" w:fill="FFFFFF"/>
        </w:rPr>
        <w:t>ональное». Однако, несмотря на значительное количество прошедших</w:t>
      </w:r>
      <w:r w:rsidR="00F70018" w:rsidRPr="00F70018">
        <w:rPr>
          <w:rFonts w:ascii="Times New Roman" w:hAnsi="Times New Roman" w:cs="Times New Roman"/>
          <w:color w:val="000000"/>
          <w:sz w:val="24"/>
          <w:szCs w:val="24"/>
          <w:shd w:val="clear" w:color="auto" w:fill="FFFFFF"/>
        </w:rPr>
        <w:t xml:space="preserve"> </w:t>
      </w:r>
      <w:r w:rsidR="00E01A1B">
        <w:rPr>
          <w:rFonts w:ascii="Times New Roman" w:hAnsi="Times New Roman" w:cs="Times New Roman"/>
          <w:color w:val="000000"/>
          <w:sz w:val="24"/>
          <w:szCs w:val="24"/>
          <w:shd w:val="clear" w:color="auto" w:fill="FFFFFF"/>
        </w:rPr>
        <w:t>политической эволюции</w:t>
      </w:r>
      <w:r w:rsidR="00F70018" w:rsidRPr="00F70018">
        <w:rPr>
          <w:rFonts w:ascii="Times New Roman" w:hAnsi="Times New Roman" w:cs="Times New Roman"/>
          <w:color w:val="000000"/>
          <w:sz w:val="24"/>
          <w:szCs w:val="24"/>
          <w:shd w:val="clear" w:color="auto" w:fill="FFFFFF"/>
        </w:rPr>
        <w:t>, Европейский союз остался объединением национальных государств, что неизбежно стало приводить к тому, что «правая» ритор</w:t>
      </w:r>
      <w:r w:rsidR="00F330DF">
        <w:rPr>
          <w:rFonts w:ascii="Times New Roman" w:hAnsi="Times New Roman" w:cs="Times New Roman"/>
          <w:color w:val="000000"/>
          <w:sz w:val="24"/>
          <w:szCs w:val="24"/>
          <w:shd w:val="clear" w:color="auto" w:fill="FFFFFF"/>
        </w:rPr>
        <w:t xml:space="preserve">ика стала всё более легальной в </w:t>
      </w:r>
      <w:r w:rsidR="00F70018" w:rsidRPr="00F70018">
        <w:rPr>
          <w:rFonts w:ascii="Times New Roman" w:hAnsi="Times New Roman" w:cs="Times New Roman"/>
          <w:color w:val="000000"/>
          <w:sz w:val="24"/>
          <w:szCs w:val="24"/>
          <w:shd w:val="clear" w:color="auto" w:fill="FFFFFF"/>
        </w:rPr>
        <w:t>рамках политического дискурса</w:t>
      </w:r>
      <w:r w:rsidR="00F70018">
        <w:rPr>
          <w:rFonts w:ascii="Times New Roman" w:hAnsi="Times New Roman" w:cs="Times New Roman"/>
          <w:color w:val="000000"/>
          <w:sz w:val="24"/>
          <w:szCs w:val="24"/>
          <w:shd w:val="clear" w:color="auto" w:fill="FFFFFF"/>
        </w:rPr>
        <w:t>.</w:t>
      </w:r>
      <w:r w:rsidR="00F70018">
        <w:rPr>
          <w:rStyle w:val="a8"/>
          <w:rFonts w:ascii="Times New Roman" w:hAnsi="Times New Roman" w:cs="Times New Roman"/>
          <w:color w:val="000000"/>
          <w:sz w:val="24"/>
          <w:szCs w:val="24"/>
          <w:shd w:val="clear" w:color="auto" w:fill="FFFFFF"/>
        </w:rPr>
        <w:footnoteReference w:id="26"/>
      </w:r>
      <w:r w:rsidR="00F70018">
        <w:rPr>
          <w:rFonts w:ascii="Times New Roman" w:hAnsi="Times New Roman" w:cs="Times New Roman"/>
          <w:color w:val="000000"/>
          <w:sz w:val="24"/>
          <w:szCs w:val="24"/>
          <w:shd w:val="clear" w:color="auto" w:fill="FFFFFF"/>
        </w:rPr>
        <w:t xml:space="preserve"> </w:t>
      </w:r>
      <w:r w:rsidRPr="00E14312">
        <w:rPr>
          <w:rFonts w:ascii="Times New Roman" w:hAnsi="Times New Roman" w:cs="Times New Roman"/>
          <w:color w:val="000000"/>
          <w:sz w:val="24"/>
          <w:szCs w:val="24"/>
          <w:shd w:val="clear" w:color="auto" w:fill="FFFFFF"/>
        </w:rPr>
        <w:t>Подобное состояние всего спектра сил оказало небывалое воздействие и запустило процесс серьезных метаморфоз</w:t>
      </w:r>
      <w:r w:rsidR="000A10D8" w:rsidRPr="00E14312">
        <w:rPr>
          <w:rFonts w:ascii="Times New Roman" w:hAnsi="Times New Roman" w:cs="Times New Roman"/>
          <w:color w:val="000000"/>
          <w:sz w:val="24"/>
          <w:szCs w:val="24"/>
          <w:shd w:val="clear" w:color="auto" w:fill="FFFFFF"/>
        </w:rPr>
        <w:t>,</w:t>
      </w:r>
      <w:r w:rsidRPr="00E14312">
        <w:rPr>
          <w:rFonts w:ascii="Times New Roman" w:hAnsi="Times New Roman" w:cs="Times New Roman"/>
          <w:color w:val="000000"/>
          <w:sz w:val="24"/>
          <w:szCs w:val="24"/>
          <w:shd w:val="clear" w:color="auto" w:fill="FFFFFF"/>
        </w:rPr>
        <w:t xml:space="preserve"> как во внутреннем устройстве европейских партий, так и в их деятельности в публичном поле. </w:t>
      </w:r>
      <w:r w:rsidR="00A423F4" w:rsidRPr="00E14312">
        <w:rPr>
          <w:rFonts w:ascii="Times New Roman" w:hAnsi="Times New Roman" w:cs="Times New Roman"/>
          <w:color w:val="000000"/>
          <w:sz w:val="24"/>
          <w:szCs w:val="24"/>
          <w:shd w:val="clear" w:color="auto" w:fill="FFFFFF"/>
        </w:rPr>
        <w:t xml:space="preserve">В глобальном смысле это серьезно изменило и без того </w:t>
      </w:r>
      <w:r w:rsidR="00786167" w:rsidRPr="00E14312">
        <w:rPr>
          <w:rFonts w:ascii="Times New Roman" w:hAnsi="Times New Roman" w:cs="Times New Roman"/>
          <w:color w:val="000000"/>
          <w:sz w:val="24"/>
          <w:szCs w:val="24"/>
          <w:shd w:val="clear" w:color="auto" w:fill="FFFFFF"/>
        </w:rPr>
        <w:t xml:space="preserve">сложную после различных потрясений </w:t>
      </w:r>
      <w:r w:rsidR="00E86200" w:rsidRPr="00E14312">
        <w:rPr>
          <w:rFonts w:ascii="Times New Roman" w:hAnsi="Times New Roman" w:cs="Times New Roman"/>
          <w:color w:val="000000"/>
          <w:sz w:val="24"/>
          <w:szCs w:val="24"/>
          <w:shd w:val="clear" w:color="auto" w:fill="FFFFFF"/>
        </w:rPr>
        <w:t xml:space="preserve">2014-2017 года </w:t>
      </w:r>
      <w:r w:rsidR="00786167" w:rsidRPr="00E14312">
        <w:rPr>
          <w:rFonts w:ascii="Times New Roman" w:hAnsi="Times New Roman" w:cs="Times New Roman"/>
          <w:color w:val="000000"/>
          <w:sz w:val="24"/>
          <w:szCs w:val="24"/>
          <w:shd w:val="clear" w:color="auto" w:fill="FFFFFF"/>
        </w:rPr>
        <w:t>архитектуру</w:t>
      </w:r>
      <w:r w:rsidR="00A11B15" w:rsidRPr="00E14312">
        <w:rPr>
          <w:rFonts w:ascii="Times New Roman" w:hAnsi="Times New Roman" w:cs="Times New Roman"/>
          <w:color w:val="000000"/>
          <w:sz w:val="24"/>
          <w:szCs w:val="24"/>
          <w:shd w:val="clear" w:color="auto" w:fill="FFFFFF"/>
        </w:rPr>
        <w:t xml:space="preserve"> </w:t>
      </w:r>
      <w:r w:rsidR="006F273A" w:rsidRPr="00E14312">
        <w:rPr>
          <w:rFonts w:ascii="Times New Roman" w:hAnsi="Times New Roman" w:cs="Times New Roman"/>
          <w:color w:val="000000"/>
          <w:sz w:val="24"/>
          <w:szCs w:val="24"/>
          <w:shd w:val="clear" w:color="auto" w:fill="FFFFFF"/>
        </w:rPr>
        <w:t xml:space="preserve">европейской </w:t>
      </w:r>
      <w:r w:rsidR="00A11B15" w:rsidRPr="00E14312">
        <w:rPr>
          <w:rFonts w:ascii="Times New Roman" w:hAnsi="Times New Roman" w:cs="Times New Roman"/>
          <w:color w:val="000000"/>
          <w:sz w:val="24"/>
          <w:szCs w:val="24"/>
          <w:shd w:val="clear" w:color="auto" w:fill="FFFFFF"/>
        </w:rPr>
        <w:t>власти.</w:t>
      </w:r>
      <w:r w:rsidR="008B66DF" w:rsidRPr="00E14312">
        <w:rPr>
          <w:rStyle w:val="a8"/>
          <w:rFonts w:ascii="Times New Roman" w:hAnsi="Times New Roman" w:cs="Times New Roman"/>
          <w:color w:val="000000"/>
          <w:sz w:val="24"/>
          <w:szCs w:val="24"/>
          <w:shd w:val="clear" w:color="auto" w:fill="FFFFFF"/>
        </w:rPr>
        <w:footnoteReference w:id="27"/>
      </w:r>
    </w:p>
    <w:p w14:paraId="6E120915" w14:textId="033BEBE9" w:rsidR="008B66DF" w:rsidRPr="00E14312" w:rsidRDefault="0052695F" w:rsidP="0055438D">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Конечно же, в первую очередь речь идет о серьезных электоральных успехах праворадикальных партий, которые наиболее отчетливо представлены в странах Западной Европы. Причин тому, по мнению экспертов, несколько</w:t>
      </w:r>
      <w:r w:rsidR="00F2444A" w:rsidRPr="00E14312">
        <w:rPr>
          <w:rFonts w:ascii="Times New Roman" w:hAnsi="Times New Roman" w:cs="Times New Roman"/>
          <w:color w:val="000000"/>
          <w:sz w:val="24"/>
          <w:szCs w:val="24"/>
          <w:shd w:val="clear" w:color="auto" w:fill="FFFFFF"/>
        </w:rPr>
        <w:t>: здесь и умелая манипуляция повесткой (за что на подобные партии вполне оправданно вешают ярлык популистских), и резкое изменение собственной риторики в угоду политическим трендам, и полный отказ от постулатов и основ, заложенных первыми партийными деятелями</w:t>
      </w:r>
      <w:r w:rsidR="008A41EC" w:rsidRPr="00E14312">
        <w:rPr>
          <w:rFonts w:ascii="Times New Roman" w:hAnsi="Times New Roman" w:cs="Times New Roman"/>
          <w:color w:val="000000"/>
          <w:sz w:val="24"/>
          <w:szCs w:val="24"/>
          <w:shd w:val="clear" w:color="auto" w:fill="FFFFFF"/>
        </w:rPr>
        <w:t xml:space="preserve"> с целью выхода на более широкую целевую аудиторию.</w:t>
      </w:r>
      <w:r w:rsidRPr="00E14312">
        <w:rPr>
          <w:rStyle w:val="a8"/>
          <w:rFonts w:ascii="Times New Roman" w:hAnsi="Times New Roman" w:cs="Times New Roman"/>
          <w:color w:val="000000"/>
          <w:sz w:val="24"/>
          <w:szCs w:val="24"/>
          <w:shd w:val="clear" w:color="auto" w:fill="FFFFFF"/>
        </w:rPr>
        <w:footnoteReference w:id="28"/>
      </w:r>
      <w:r w:rsidRPr="00E14312">
        <w:rPr>
          <w:rFonts w:ascii="Times New Roman" w:hAnsi="Times New Roman" w:cs="Times New Roman"/>
          <w:color w:val="000000"/>
          <w:sz w:val="24"/>
          <w:szCs w:val="24"/>
          <w:shd w:val="clear" w:color="auto" w:fill="FFFFFF"/>
        </w:rPr>
        <w:t xml:space="preserve"> </w:t>
      </w:r>
    </w:p>
    <w:p w14:paraId="12E94DDC" w14:textId="6A5EAB69" w:rsidR="006F273A" w:rsidRPr="00E14312" w:rsidRDefault="006F273A" w:rsidP="0055438D">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Однако, при этом стоит отметить важный факт: на фоне очевидного электорального успеха ультраправых в качестве маргинальной силы ряд парла</w:t>
      </w:r>
      <w:r w:rsidR="00950B20" w:rsidRPr="00E14312">
        <w:rPr>
          <w:rFonts w:ascii="Times New Roman" w:hAnsi="Times New Roman" w:cs="Times New Roman"/>
          <w:color w:val="000000"/>
          <w:sz w:val="24"/>
          <w:szCs w:val="24"/>
          <w:shd w:val="clear" w:color="auto" w:fill="FFFFFF"/>
        </w:rPr>
        <w:t>ментских партий также начал приобретать черты и особенности риторики, используемой крайне правыми. Продиктовано это необходимостью восприятия политических «трендов», задаваемых, как ни странно, европейским обществом на фоне миграционного кризиса, резко остро вставшего вопроса о дальнейшем существовании ЕС</w:t>
      </w:r>
      <w:r w:rsidR="000A10D8" w:rsidRPr="00E14312">
        <w:rPr>
          <w:rFonts w:ascii="Times New Roman" w:hAnsi="Times New Roman" w:cs="Times New Roman"/>
          <w:color w:val="000000"/>
          <w:sz w:val="24"/>
          <w:szCs w:val="24"/>
          <w:shd w:val="clear" w:color="auto" w:fill="FFFFFF"/>
        </w:rPr>
        <w:t xml:space="preserve"> в той форме, в которой он существует сейчас,</w:t>
      </w:r>
      <w:r w:rsidR="00950B20" w:rsidRPr="00E14312">
        <w:rPr>
          <w:rFonts w:ascii="Times New Roman" w:hAnsi="Times New Roman" w:cs="Times New Roman"/>
          <w:color w:val="000000"/>
          <w:sz w:val="24"/>
          <w:szCs w:val="24"/>
          <w:shd w:val="clear" w:color="auto" w:fill="FFFFFF"/>
        </w:rPr>
        <w:t xml:space="preserve"> и прочих важных политических потрясений. Проще говоря, в европейской политике появился явный тренд на популизм, который и стал особой идеологической </w:t>
      </w:r>
      <w:r w:rsidR="006B413B" w:rsidRPr="00E14312">
        <w:rPr>
          <w:rFonts w:ascii="Times New Roman" w:hAnsi="Times New Roman" w:cs="Times New Roman"/>
          <w:color w:val="000000"/>
          <w:sz w:val="24"/>
          <w:szCs w:val="24"/>
          <w:shd w:val="clear" w:color="auto" w:fill="FFFFFF"/>
        </w:rPr>
        <w:t>основой,</w:t>
      </w:r>
      <w:r w:rsidR="00950B20" w:rsidRPr="00E14312">
        <w:rPr>
          <w:rFonts w:ascii="Times New Roman" w:hAnsi="Times New Roman" w:cs="Times New Roman"/>
          <w:color w:val="000000"/>
          <w:sz w:val="24"/>
          <w:szCs w:val="24"/>
          <w:shd w:val="clear" w:color="auto" w:fill="FFFFFF"/>
        </w:rPr>
        <w:t xml:space="preserve"> в том числе и для крайне правых.</w:t>
      </w:r>
      <w:r w:rsidR="006B413B" w:rsidRPr="00E14312">
        <w:rPr>
          <w:rStyle w:val="a8"/>
          <w:rFonts w:ascii="Times New Roman" w:hAnsi="Times New Roman" w:cs="Times New Roman"/>
          <w:color w:val="000000"/>
          <w:sz w:val="24"/>
          <w:szCs w:val="24"/>
          <w:shd w:val="clear" w:color="auto" w:fill="FFFFFF"/>
        </w:rPr>
        <w:footnoteReference w:id="29"/>
      </w:r>
      <w:r w:rsidR="00F70018">
        <w:rPr>
          <w:rFonts w:ascii="Times New Roman" w:hAnsi="Times New Roman" w:cs="Times New Roman"/>
          <w:color w:val="000000"/>
          <w:sz w:val="24"/>
          <w:szCs w:val="24"/>
          <w:shd w:val="clear" w:color="auto" w:fill="FFFFFF"/>
        </w:rPr>
        <w:t xml:space="preserve"> </w:t>
      </w:r>
      <w:r w:rsidR="00F70018" w:rsidRPr="00F70018">
        <w:rPr>
          <w:rFonts w:ascii="Times New Roman" w:hAnsi="Times New Roman" w:cs="Times New Roman"/>
          <w:color w:val="000000"/>
          <w:sz w:val="24"/>
          <w:szCs w:val="24"/>
          <w:shd w:val="clear" w:color="auto" w:fill="FFFFFF"/>
        </w:rPr>
        <w:t>Всё это постепенно может привести к тому, что партии рискуют начать гораздо хуже справляться с одной из своих основных функций – аккумулирование</w:t>
      </w:r>
      <w:r w:rsidR="00F70018">
        <w:rPr>
          <w:rFonts w:ascii="Times New Roman" w:hAnsi="Times New Roman" w:cs="Times New Roman"/>
          <w:color w:val="000000"/>
          <w:sz w:val="24"/>
          <w:szCs w:val="24"/>
          <w:shd w:val="clear" w:color="auto" w:fill="FFFFFF"/>
        </w:rPr>
        <w:t>м</w:t>
      </w:r>
      <w:r w:rsidR="00F70018" w:rsidRPr="00F70018">
        <w:rPr>
          <w:rFonts w:ascii="Times New Roman" w:hAnsi="Times New Roman" w:cs="Times New Roman"/>
          <w:color w:val="000000"/>
          <w:sz w:val="24"/>
          <w:szCs w:val="24"/>
          <w:shd w:val="clear" w:color="auto" w:fill="FFFFFF"/>
        </w:rPr>
        <w:t xml:space="preserve"> интересов определённых </w:t>
      </w:r>
      <w:r w:rsidR="00F70018">
        <w:rPr>
          <w:rFonts w:ascii="Times New Roman" w:hAnsi="Times New Roman" w:cs="Times New Roman"/>
          <w:color w:val="000000"/>
          <w:sz w:val="24"/>
          <w:szCs w:val="24"/>
          <w:shd w:val="clear" w:color="auto" w:fill="FFFFFF"/>
        </w:rPr>
        <w:t>групп гражд</w:t>
      </w:r>
      <w:r w:rsidR="00E01A1B">
        <w:rPr>
          <w:rFonts w:ascii="Times New Roman" w:hAnsi="Times New Roman" w:cs="Times New Roman"/>
          <w:color w:val="000000"/>
          <w:sz w:val="24"/>
          <w:szCs w:val="24"/>
          <w:shd w:val="clear" w:color="auto" w:fill="FFFFFF"/>
        </w:rPr>
        <w:t>ан и их репрезентацией. Подобное</w:t>
      </w:r>
      <w:r w:rsidR="00F70018">
        <w:rPr>
          <w:rFonts w:ascii="Times New Roman" w:hAnsi="Times New Roman" w:cs="Times New Roman"/>
          <w:color w:val="000000"/>
          <w:sz w:val="24"/>
          <w:szCs w:val="24"/>
          <w:shd w:val="clear" w:color="auto" w:fill="FFFFFF"/>
        </w:rPr>
        <w:t xml:space="preserve"> положение неизбежно</w:t>
      </w:r>
      <w:r w:rsidR="00F70018" w:rsidRPr="00F70018">
        <w:rPr>
          <w:rFonts w:ascii="Times New Roman" w:hAnsi="Times New Roman" w:cs="Times New Roman"/>
          <w:color w:val="000000"/>
          <w:sz w:val="24"/>
          <w:szCs w:val="24"/>
          <w:shd w:val="clear" w:color="auto" w:fill="FFFFFF"/>
        </w:rPr>
        <w:t>, когд</w:t>
      </w:r>
      <w:r w:rsidR="00F70018">
        <w:rPr>
          <w:rFonts w:ascii="Times New Roman" w:hAnsi="Times New Roman" w:cs="Times New Roman"/>
          <w:color w:val="000000"/>
          <w:sz w:val="24"/>
          <w:szCs w:val="24"/>
          <w:shd w:val="clear" w:color="auto" w:fill="FFFFFF"/>
        </w:rPr>
        <w:t xml:space="preserve">а линия партии содержит в себе </w:t>
      </w:r>
      <w:r w:rsidR="00F70018" w:rsidRPr="00F70018">
        <w:rPr>
          <w:rFonts w:ascii="Times New Roman" w:hAnsi="Times New Roman" w:cs="Times New Roman"/>
          <w:color w:val="000000"/>
          <w:sz w:val="24"/>
          <w:szCs w:val="24"/>
          <w:shd w:val="clear" w:color="auto" w:fill="FFFFFF"/>
        </w:rPr>
        <w:t xml:space="preserve">правые, левые и консервативные взгляды одновременно. Страх потерять электорат </w:t>
      </w:r>
      <w:r w:rsidR="00F70018" w:rsidRPr="00F70018">
        <w:rPr>
          <w:rFonts w:ascii="Times New Roman" w:hAnsi="Times New Roman" w:cs="Times New Roman"/>
          <w:color w:val="000000"/>
          <w:sz w:val="24"/>
          <w:szCs w:val="24"/>
          <w:shd w:val="clear" w:color="auto" w:fill="FFFFFF"/>
        </w:rPr>
        <w:lastRenderedPageBreak/>
        <w:t>принуждает</w:t>
      </w:r>
      <w:r w:rsidR="00F70018">
        <w:rPr>
          <w:rFonts w:ascii="Times New Roman" w:hAnsi="Times New Roman" w:cs="Times New Roman"/>
          <w:color w:val="000000"/>
          <w:sz w:val="24"/>
          <w:szCs w:val="24"/>
          <w:shd w:val="clear" w:color="auto" w:fill="FFFFFF"/>
        </w:rPr>
        <w:t xml:space="preserve"> партии изменять своей риторике</w:t>
      </w:r>
      <w:r w:rsidR="00F70018" w:rsidRPr="00F70018">
        <w:rPr>
          <w:rFonts w:ascii="Times New Roman" w:hAnsi="Times New Roman" w:cs="Times New Roman"/>
          <w:color w:val="000000"/>
          <w:sz w:val="24"/>
          <w:szCs w:val="24"/>
          <w:shd w:val="clear" w:color="auto" w:fill="FFFFFF"/>
        </w:rPr>
        <w:t xml:space="preserve">, что, в принципе, укладывается в </w:t>
      </w:r>
      <w:r w:rsidR="00F70018">
        <w:rPr>
          <w:rFonts w:ascii="Times New Roman" w:hAnsi="Times New Roman" w:cs="Times New Roman"/>
          <w:color w:val="000000"/>
          <w:sz w:val="24"/>
          <w:szCs w:val="24"/>
          <w:shd w:val="clear" w:color="auto" w:fill="FFFFFF"/>
        </w:rPr>
        <w:t>традиционно первоначальную задачу</w:t>
      </w:r>
      <w:r w:rsidR="00F70018" w:rsidRPr="00F70018">
        <w:rPr>
          <w:rFonts w:ascii="Times New Roman" w:hAnsi="Times New Roman" w:cs="Times New Roman"/>
          <w:color w:val="000000"/>
          <w:sz w:val="24"/>
          <w:szCs w:val="24"/>
          <w:shd w:val="clear" w:color="auto" w:fill="FFFFFF"/>
        </w:rPr>
        <w:t xml:space="preserve"> любой партии – обретение политической власти.</w:t>
      </w:r>
    </w:p>
    <w:p w14:paraId="38A815C7" w14:textId="667D9EED" w:rsidR="00DE7619" w:rsidRPr="00E14312" w:rsidRDefault="00017475"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xml:space="preserve">Стоит отметить, что при этом значительная часть праворадикальных сил, в настоящее время вполне успешно проходящих дерадикализацию собственных взглядов, первоначально придерживались в политике </w:t>
      </w:r>
      <w:r w:rsidR="00DE7619" w:rsidRPr="00E14312">
        <w:rPr>
          <w:rFonts w:ascii="Times New Roman" w:hAnsi="Times New Roman" w:cs="Times New Roman"/>
          <w:color w:val="000000"/>
          <w:sz w:val="24"/>
          <w:szCs w:val="24"/>
          <w:shd w:val="clear" w:color="auto" w:fill="FFFFFF"/>
        </w:rPr>
        <w:t>стандартной для партий этого спектра идеологии. Именно из-за этого в большинстве своем они считались маргинальными и не находили значительной поддержки в обществе. Конкретизируя идеологический базис крайне правых Европы, выделим следующий ряд характеристик:</w:t>
      </w:r>
    </w:p>
    <w:p w14:paraId="235845CB" w14:textId="77777777" w:rsidR="00DE7619" w:rsidRPr="00E14312" w:rsidRDefault="00DE7619"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политика «нулевой толерантности» к мигрантам;</w:t>
      </w:r>
    </w:p>
    <w:p w14:paraId="0C7A2FB3" w14:textId="77777777" w:rsidR="00DE7619" w:rsidRPr="00E14312" w:rsidRDefault="00DE7619"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исламофобия;</w:t>
      </w:r>
    </w:p>
    <w:p w14:paraId="4684AD49" w14:textId="77777777" w:rsidR="00DE7619" w:rsidRPr="00E14312" w:rsidRDefault="00DE7619"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ярко выраженный евроскептицизм;</w:t>
      </w:r>
    </w:p>
    <w:p w14:paraId="6AF89964" w14:textId="77777777" w:rsidR="00DE7619" w:rsidRPr="00E14312" w:rsidRDefault="00DE7619"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традиционализм;</w:t>
      </w:r>
    </w:p>
    <w:p w14:paraId="756C3404" w14:textId="07D7B309" w:rsidR="00DE7619" w:rsidRPr="00E14312" w:rsidRDefault="00DE7619"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патриотизм и национализм</w:t>
      </w:r>
      <w:r w:rsidR="00E54782" w:rsidRPr="00E14312">
        <w:rPr>
          <w:rFonts w:ascii="Times New Roman" w:hAnsi="Times New Roman" w:cs="Times New Roman"/>
          <w:color w:val="000000"/>
          <w:sz w:val="24"/>
          <w:szCs w:val="24"/>
          <w:shd w:val="clear" w:color="auto" w:fill="FFFFFF"/>
        </w:rPr>
        <w:t>,</w:t>
      </w:r>
      <w:r w:rsidRPr="00E14312">
        <w:rPr>
          <w:rFonts w:ascii="Times New Roman" w:hAnsi="Times New Roman" w:cs="Times New Roman"/>
          <w:color w:val="000000"/>
          <w:sz w:val="24"/>
          <w:szCs w:val="24"/>
          <w:shd w:val="clear" w:color="auto" w:fill="FFFFFF"/>
        </w:rPr>
        <w:t xml:space="preserve"> как в экономике, так и в политике.</w:t>
      </w:r>
      <w:r w:rsidRPr="00E14312">
        <w:rPr>
          <w:rStyle w:val="a8"/>
          <w:rFonts w:ascii="Times New Roman" w:hAnsi="Times New Roman" w:cs="Times New Roman"/>
          <w:color w:val="000000"/>
          <w:sz w:val="24"/>
          <w:szCs w:val="24"/>
          <w:shd w:val="clear" w:color="auto" w:fill="FFFFFF"/>
        </w:rPr>
        <w:footnoteReference w:id="30"/>
      </w:r>
      <w:r w:rsidRPr="00E14312">
        <w:rPr>
          <w:rFonts w:ascii="Times New Roman" w:hAnsi="Times New Roman" w:cs="Times New Roman"/>
          <w:color w:val="000000"/>
          <w:sz w:val="24"/>
          <w:szCs w:val="24"/>
          <w:shd w:val="clear" w:color="auto" w:fill="FFFFFF"/>
        </w:rPr>
        <w:t xml:space="preserve"> </w:t>
      </w:r>
    </w:p>
    <w:p w14:paraId="0DF876AE" w14:textId="3CD8E598" w:rsidR="00615419" w:rsidRPr="00E14312" w:rsidRDefault="00615419"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xml:space="preserve">Факторы, определяющие первоначальную идеологическую основу крайне правых, гораздо более многочисленны, однако не могут являться общим определяющим параметром: в зависимости от особенностей конкретной страны и даже конкретного региона местная повестка изменяется. </w:t>
      </w:r>
    </w:p>
    <w:p w14:paraId="67ECDFEB" w14:textId="048680AE" w:rsidR="006F1FF3" w:rsidRPr="00E14312" w:rsidRDefault="00E81284"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xml:space="preserve">Показательно, что идеи, продвигаемые рядом </w:t>
      </w:r>
      <w:r w:rsidR="005664B9" w:rsidRPr="00E14312">
        <w:rPr>
          <w:rFonts w:ascii="Times New Roman" w:hAnsi="Times New Roman" w:cs="Times New Roman"/>
          <w:color w:val="000000"/>
          <w:sz w:val="24"/>
          <w:szCs w:val="24"/>
          <w:shd w:val="clear" w:color="auto" w:fill="FFFFFF"/>
        </w:rPr>
        <w:t xml:space="preserve">современных </w:t>
      </w:r>
      <w:r w:rsidRPr="00E14312">
        <w:rPr>
          <w:rFonts w:ascii="Times New Roman" w:hAnsi="Times New Roman" w:cs="Times New Roman"/>
          <w:color w:val="000000"/>
          <w:sz w:val="24"/>
          <w:szCs w:val="24"/>
          <w:shd w:val="clear" w:color="auto" w:fill="FFFFFF"/>
        </w:rPr>
        <w:t>праворадикальных европейских политиков (</w:t>
      </w:r>
      <w:r w:rsidR="00976E6D" w:rsidRPr="00E14312">
        <w:rPr>
          <w:rFonts w:ascii="Times New Roman" w:hAnsi="Times New Roman" w:cs="Times New Roman"/>
          <w:color w:val="000000"/>
          <w:sz w:val="24"/>
          <w:szCs w:val="24"/>
          <w:shd w:val="clear" w:color="auto" w:fill="FFFFFF"/>
        </w:rPr>
        <w:t>Э. Шопрад</w:t>
      </w:r>
      <w:r w:rsidR="00DD1C53" w:rsidRPr="00E14312">
        <w:rPr>
          <w:rFonts w:ascii="Times New Roman" w:hAnsi="Times New Roman" w:cs="Times New Roman"/>
          <w:color w:val="000000"/>
          <w:sz w:val="24"/>
          <w:szCs w:val="24"/>
          <w:shd w:val="clear" w:color="auto" w:fill="FFFFFF"/>
        </w:rPr>
        <w:t xml:space="preserve"> («Национальный фронт»</w:t>
      </w:r>
      <w:r w:rsidR="0021785D" w:rsidRPr="00E14312">
        <w:rPr>
          <w:rFonts w:ascii="Times New Roman" w:hAnsi="Times New Roman" w:cs="Times New Roman"/>
          <w:color w:val="000000"/>
          <w:sz w:val="24"/>
          <w:szCs w:val="24"/>
          <w:shd w:val="clear" w:color="auto" w:fill="FFFFFF"/>
        </w:rPr>
        <w:t xml:space="preserve"> Франция</w:t>
      </w:r>
      <w:r w:rsidR="00DD1C53" w:rsidRPr="00E14312">
        <w:rPr>
          <w:rFonts w:ascii="Times New Roman" w:hAnsi="Times New Roman" w:cs="Times New Roman"/>
          <w:color w:val="000000"/>
          <w:sz w:val="24"/>
          <w:szCs w:val="24"/>
          <w:shd w:val="clear" w:color="auto" w:fill="FFFFFF"/>
        </w:rPr>
        <w:t>)</w:t>
      </w:r>
      <w:r w:rsidR="00976E6D" w:rsidRPr="00E14312">
        <w:rPr>
          <w:rFonts w:ascii="Times New Roman" w:hAnsi="Times New Roman" w:cs="Times New Roman"/>
          <w:color w:val="000000"/>
          <w:sz w:val="24"/>
          <w:szCs w:val="24"/>
          <w:shd w:val="clear" w:color="auto" w:fill="FFFFFF"/>
        </w:rPr>
        <w:t>, М. Оксенрайтер</w:t>
      </w:r>
      <w:r w:rsidR="00DD1C53" w:rsidRPr="00E14312">
        <w:rPr>
          <w:rFonts w:ascii="Times New Roman" w:hAnsi="Times New Roman" w:cs="Times New Roman"/>
          <w:color w:val="000000"/>
          <w:sz w:val="24"/>
          <w:szCs w:val="24"/>
          <w:shd w:val="clear" w:color="auto" w:fill="FFFFFF"/>
        </w:rPr>
        <w:t xml:space="preserve"> (Немецкий центр евразийских исследований)</w:t>
      </w:r>
      <w:r w:rsidR="00976E6D" w:rsidRPr="00E14312">
        <w:rPr>
          <w:rFonts w:ascii="Times New Roman" w:hAnsi="Times New Roman" w:cs="Times New Roman"/>
          <w:color w:val="000000"/>
          <w:sz w:val="24"/>
          <w:szCs w:val="24"/>
          <w:shd w:val="clear" w:color="auto" w:fill="FFFFFF"/>
        </w:rPr>
        <w:t>, Й. Гуденус</w:t>
      </w:r>
      <w:r w:rsidR="00DD1C53" w:rsidRPr="00E14312">
        <w:rPr>
          <w:rFonts w:ascii="Times New Roman" w:hAnsi="Times New Roman" w:cs="Times New Roman"/>
          <w:color w:val="000000"/>
          <w:sz w:val="24"/>
          <w:szCs w:val="24"/>
          <w:shd w:val="clear" w:color="auto" w:fill="FFFFFF"/>
        </w:rPr>
        <w:t xml:space="preserve"> («Партия Свободы») и др.</w:t>
      </w:r>
      <w:r w:rsidRPr="00E14312">
        <w:rPr>
          <w:rFonts w:ascii="Times New Roman" w:hAnsi="Times New Roman" w:cs="Times New Roman"/>
          <w:color w:val="000000"/>
          <w:sz w:val="24"/>
          <w:szCs w:val="24"/>
          <w:shd w:val="clear" w:color="auto" w:fill="FFFFFF"/>
        </w:rPr>
        <w:t xml:space="preserve">) </w:t>
      </w:r>
      <w:r w:rsidR="00D67FF1" w:rsidRPr="00E14312">
        <w:rPr>
          <w:rFonts w:ascii="Times New Roman" w:hAnsi="Times New Roman" w:cs="Times New Roman"/>
          <w:color w:val="000000"/>
          <w:sz w:val="24"/>
          <w:szCs w:val="24"/>
          <w:shd w:val="clear" w:color="auto" w:fill="FFFFFF"/>
        </w:rPr>
        <w:t>развиваются</w:t>
      </w:r>
      <w:r w:rsidRPr="00E14312">
        <w:rPr>
          <w:rFonts w:ascii="Times New Roman" w:hAnsi="Times New Roman" w:cs="Times New Roman"/>
          <w:color w:val="000000"/>
          <w:sz w:val="24"/>
          <w:szCs w:val="24"/>
          <w:shd w:val="clear" w:color="auto" w:fill="FFFFFF"/>
        </w:rPr>
        <w:t xml:space="preserve"> по пути идентитарной модели демократии – концепции, частично предст</w:t>
      </w:r>
      <w:r w:rsidR="00976E6D" w:rsidRPr="00E14312">
        <w:rPr>
          <w:rFonts w:ascii="Times New Roman" w:hAnsi="Times New Roman" w:cs="Times New Roman"/>
          <w:color w:val="000000"/>
          <w:sz w:val="24"/>
          <w:szCs w:val="24"/>
          <w:shd w:val="clear" w:color="auto" w:fill="FFFFFF"/>
        </w:rPr>
        <w:t xml:space="preserve">авленной еще Жан-Жаком Руссо и в дальнейшем упоминавшейся в работах марксистов. </w:t>
      </w:r>
      <w:r w:rsidR="00976E6D" w:rsidRPr="00E14312">
        <w:rPr>
          <w:rStyle w:val="a8"/>
          <w:rFonts w:ascii="Times New Roman" w:hAnsi="Times New Roman" w:cs="Times New Roman"/>
          <w:color w:val="000000"/>
          <w:sz w:val="24"/>
          <w:szCs w:val="24"/>
          <w:shd w:val="clear" w:color="auto" w:fill="FFFFFF"/>
        </w:rPr>
        <w:footnoteReference w:id="31"/>
      </w:r>
    </w:p>
    <w:p w14:paraId="3AE8541E" w14:textId="22646905" w:rsidR="00976E6D" w:rsidRPr="00E14312" w:rsidRDefault="00976E6D"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xml:space="preserve">Имея такой серьезный идеологический </w:t>
      </w:r>
      <w:r w:rsidR="00F70018">
        <w:rPr>
          <w:rFonts w:ascii="Times New Roman" w:hAnsi="Times New Roman" w:cs="Times New Roman"/>
          <w:color w:val="000000"/>
          <w:sz w:val="24"/>
          <w:szCs w:val="24"/>
          <w:shd w:val="clear" w:color="auto" w:fill="FFFFFF"/>
        </w:rPr>
        <w:t>багаж</w:t>
      </w:r>
      <w:r w:rsidRPr="00E14312">
        <w:rPr>
          <w:rFonts w:ascii="Times New Roman" w:hAnsi="Times New Roman" w:cs="Times New Roman"/>
          <w:color w:val="000000"/>
          <w:sz w:val="24"/>
          <w:szCs w:val="24"/>
          <w:shd w:val="clear" w:color="auto" w:fill="FFFFFF"/>
        </w:rPr>
        <w:t>, современные европейские ультраправые</w:t>
      </w:r>
      <w:r w:rsidR="00DD1C53" w:rsidRPr="00E14312">
        <w:rPr>
          <w:rFonts w:ascii="Times New Roman" w:hAnsi="Times New Roman" w:cs="Times New Roman"/>
          <w:color w:val="000000"/>
          <w:sz w:val="24"/>
          <w:szCs w:val="24"/>
          <w:shd w:val="clear" w:color="auto" w:fill="FFFFFF"/>
        </w:rPr>
        <w:t xml:space="preserve"> тра</w:t>
      </w:r>
      <w:r w:rsidR="002323FF" w:rsidRPr="00E14312">
        <w:rPr>
          <w:rFonts w:ascii="Times New Roman" w:hAnsi="Times New Roman" w:cs="Times New Roman"/>
          <w:color w:val="000000"/>
          <w:sz w:val="24"/>
          <w:szCs w:val="24"/>
          <w:shd w:val="clear" w:color="auto" w:fill="FFFFFF"/>
        </w:rPr>
        <w:t>н</w:t>
      </w:r>
      <w:r w:rsidR="00DD1C53" w:rsidRPr="00E14312">
        <w:rPr>
          <w:rFonts w:ascii="Times New Roman" w:hAnsi="Times New Roman" w:cs="Times New Roman"/>
          <w:color w:val="000000"/>
          <w:sz w:val="24"/>
          <w:szCs w:val="24"/>
          <w:shd w:val="clear" w:color="auto" w:fill="FFFFFF"/>
        </w:rPr>
        <w:t xml:space="preserve">сформировали его под обстоятельства, сложившиеся в европейской политической традиции с течением времени. </w:t>
      </w:r>
      <w:r w:rsidR="00F70018" w:rsidRPr="00F70018">
        <w:rPr>
          <w:rFonts w:ascii="Times New Roman" w:hAnsi="Times New Roman" w:cs="Times New Roman"/>
          <w:color w:val="000000"/>
          <w:sz w:val="24"/>
          <w:szCs w:val="24"/>
          <w:shd w:val="clear" w:color="auto" w:fill="FFFFFF"/>
        </w:rPr>
        <w:t xml:space="preserve">По сути, они провели идеологическую экстраполяцию </w:t>
      </w:r>
      <w:r w:rsidR="00F70018">
        <w:rPr>
          <w:rFonts w:ascii="Times New Roman" w:hAnsi="Times New Roman" w:cs="Times New Roman"/>
          <w:color w:val="000000"/>
          <w:sz w:val="24"/>
          <w:szCs w:val="24"/>
          <w:shd w:val="clear" w:color="auto" w:fill="FFFFFF"/>
        </w:rPr>
        <w:t>всех тех положений и дискурсов</w:t>
      </w:r>
      <w:r w:rsidR="00F70018" w:rsidRPr="00F70018">
        <w:rPr>
          <w:rFonts w:ascii="Times New Roman" w:hAnsi="Times New Roman" w:cs="Times New Roman"/>
          <w:color w:val="000000"/>
          <w:sz w:val="24"/>
          <w:szCs w:val="24"/>
          <w:shd w:val="clear" w:color="auto" w:fill="FFFFFF"/>
        </w:rPr>
        <w:t>,</w:t>
      </w:r>
      <w:r w:rsidR="00F70018">
        <w:rPr>
          <w:rFonts w:ascii="Times New Roman" w:hAnsi="Times New Roman" w:cs="Times New Roman"/>
          <w:color w:val="000000"/>
          <w:sz w:val="24"/>
          <w:szCs w:val="24"/>
          <w:shd w:val="clear" w:color="auto" w:fill="FFFFFF"/>
        </w:rPr>
        <w:t xml:space="preserve"> доминировавших в праворадикальной традиции ХХ века</w:t>
      </w:r>
      <w:r w:rsidR="00F70018" w:rsidRPr="00F70018">
        <w:rPr>
          <w:rFonts w:ascii="Times New Roman" w:hAnsi="Times New Roman" w:cs="Times New Roman"/>
          <w:color w:val="000000"/>
          <w:sz w:val="24"/>
          <w:szCs w:val="24"/>
          <w:shd w:val="clear" w:color="auto" w:fill="FFFFFF"/>
        </w:rPr>
        <w:t>,</w:t>
      </w:r>
      <w:r w:rsidR="00F70018">
        <w:rPr>
          <w:rFonts w:ascii="Times New Roman" w:hAnsi="Times New Roman" w:cs="Times New Roman"/>
          <w:color w:val="000000"/>
          <w:sz w:val="24"/>
          <w:szCs w:val="24"/>
          <w:shd w:val="clear" w:color="auto" w:fill="FFFFFF"/>
        </w:rPr>
        <w:t xml:space="preserve"> выделив аспекты, которые</w:t>
      </w:r>
      <w:r w:rsidR="00F70018" w:rsidRPr="00F70018">
        <w:rPr>
          <w:rFonts w:ascii="Times New Roman" w:hAnsi="Times New Roman" w:cs="Times New Roman"/>
          <w:color w:val="000000"/>
          <w:sz w:val="24"/>
          <w:szCs w:val="24"/>
          <w:shd w:val="clear" w:color="auto" w:fill="FFFFFF"/>
        </w:rPr>
        <w:t xml:space="preserve"> посчитали подходящим</w:t>
      </w:r>
      <w:r w:rsidR="00F70018">
        <w:rPr>
          <w:rFonts w:ascii="Times New Roman" w:hAnsi="Times New Roman" w:cs="Times New Roman"/>
          <w:color w:val="000000"/>
          <w:sz w:val="24"/>
          <w:szCs w:val="24"/>
          <w:shd w:val="clear" w:color="auto" w:fill="FFFFFF"/>
        </w:rPr>
        <w:t>и для трансформации</w:t>
      </w:r>
      <w:r w:rsidR="00F70018" w:rsidRPr="00F70018">
        <w:rPr>
          <w:rFonts w:ascii="Times New Roman" w:hAnsi="Times New Roman" w:cs="Times New Roman"/>
          <w:color w:val="000000"/>
          <w:sz w:val="24"/>
          <w:szCs w:val="24"/>
          <w:shd w:val="clear" w:color="auto" w:fill="FFFFFF"/>
        </w:rPr>
        <w:t xml:space="preserve">, а затем вполне </w:t>
      </w:r>
      <w:r w:rsidR="00F70018" w:rsidRPr="00F70018">
        <w:rPr>
          <w:rFonts w:ascii="Times New Roman" w:hAnsi="Times New Roman" w:cs="Times New Roman"/>
          <w:color w:val="000000"/>
          <w:sz w:val="24"/>
          <w:szCs w:val="24"/>
          <w:shd w:val="clear" w:color="auto" w:fill="FFFFFF"/>
        </w:rPr>
        <w:lastRenderedPageBreak/>
        <w:t xml:space="preserve">успешно концептуализировали их в рамках своих </w:t>
      </w:r>
      <w:r w:rsidR="00F70018">
        <w:rPr>
          <w:rFonts w:ascii="Times New Roman" w:hAnsi="Times New Roman" w:cs="Times New Roman"/>
          <w:color w:val="000000"/>
          <w:sz w:val="24"/>
          <w:szCs w:val="24"/>
          <w:shd w:val="clear" w:color="auto" w:fill="FFFFFF"/>
        </w:rPr>
        <w:t xml:space="preserve">модернизировавшихся </w:t>
      </w:r>
      <w:r w:rsidR="00F70018" w:rsidRPr="00F70018">
        <w:rPr>
          <w:rFonts w:ascii="Times New Roman" w:hAnsi="Times New Roman" w:cs="Times New Roman"/>
          <w:color w:val="000000"/>
          <w:sz w:val="24"/>
          <w:szCs w:val="24"/>
          <w:shd w:val="clear" w:color="auto" w:fill="FFFFFF"/>
        </w:rPr>
        <w:t>взглядов.</w:t>
      </w:r>
      <w:r w:rsidR="00F70018">
        <w:rPr>
          <w:rFonts w:ascii="Times New Roman" w:hAnsi="Times New Roman" w:cs="Times New Roman"/>
          <w:color w:val="000000"/>
          <w:sz w:val="24"/>
          <w:szCs w:val="24"/>
          <w:shd w:val="clear" w:color="auto" w:fill="FFFFFF"/>
        </w:rPr>
        <w:t xml:space="preserve"> </w:t>
      </w:r>
      <w:r w:rsidR="003B71D5" w:rsidRPr="00E14312">
        <w:rPr>
          <w:rFonts w:ascii="Times New Roman" w:hAnsi="Times New Roman" w:cs="Times New Roman"/>
          <w:color w:val="000000"/>
          <w:sz w:val="24"/>
          <w:szCs w:val="24"/>
          <w:shd w:val="clear" w:color="auto" w:fill="FFFFFF"/>
        </w:rPr>
        <w:t xml:space="preserve">В дальнейшем это привело к </w:t>
      </w:r>
      <w:r w:rsidR="004D0AA8" w:rsidRPr="00E14312">
        <w:rPr>
          <w:rFonts w:ascii="Times New Roman" w:hAnsi="Times New Roman" w:cs="Times New Roman"/>
          <w:color w:val="000000"/>
          <w:sz w:val="24"/>
          <w:szCs w:val="24"/>
          <w:shd w:val="clear" w:color="auto" w:fill="FFFFFF"/>
        </w:rPr>
        <w:t>смещению идеологических акцентов с более радикальных и порой даже утопических в сторону более отвечающих современным реалиям и запросам граждан.</w:t>
      </w:r>
    </w:p>
    <w:p w14:paraId="6B9D9522" w14:textId="3469F2C7" w:rsidR="0037036D" w:rsidRPr="00E14312" w:rsidRDefault="0037036D"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Тенденция к элитаризму – доминированию одних социальных слоев над другими – находит в позициях крайне правых особый отклик. Ратуя за своеобразное «государство всеобщего равенства», крайне правые проводят четкую грань между коренным населением и мигрантами.</w:t>
      </w:r>
      <w:r w:rsidR="007B752F" w:rsidRPr="00E14312">
        <w:rPr>
          <w:rStyle w:val="a8"/>
          <w:rFonts w:ascii="Times New Roman" w:hAnsi="Times New Roman" w:cs="Times New Roman"/>
          <w:color w:val="000000"/>
          <w:sz w:val="24"/>
          <w:szCs w:val="24"/>
          <w:shd w:val="clear" w:color="auto" w:fill="FFFFFF"/>
        </w:rPr>
        <w:footnoteReference w:id="32"/>
      </w:r>
      <w:r w:rsidRPr="00E14312">
        <w:rPr>
          <w:rFonts w:ascii="Times New Roman" w:hAnsi="Times New Roman" w:cs="Times New Roman"/>
          <w:color w:val="000000"/>
          <w:sz w:val="24"/>
          <w:szCs w:val="24"/>
          <w:shd w:val="clear" w:color="auto" w:fill="FFFFFF"/>
        </w:rPr>
        <w:t xml:space="preserve"> Такая позиция позволяет практически безнаказанно использовать националистическую риторику</w:t>
      </w:r>
      <w:r w:rsidR="00DE4B72" w:rsidRPr="00E14312">
        <w:rPr>
          <w:rFonts w:ascii="Times New Roman" w:hAnsi="Times New Roman" w:cs="Times New Roman"/>
          <w:color w:val="000000"/>
          <w:sz w:val="24"/>
          <w:szCs w:val="24"/>
          <w:shd w:val="clear" w:color="auto" w:fill="FFFFFF"/>
        </w:rPr>
        <w:t xml:space="preserve">, ссылаясь на </w:t>
      </w:r>
      <w:r w:rsidR="00F673C8" w:rsidRPr="00E14312">
        <w:rPr>
          <w:rFonts w:ascii="Times New Roman" w:hAnsi="Times New Roman" w:cs="Times New Roman"/>
          <w:color w:val="000000"/>
          <w:sz w:val="24"/>
          <w:szCs w:val="24"/>
          <w:shd w:val="clear" w:color="auto" w:fill="FFFFFF"/>
        </w:rPr>
        <w:t xml:space="preserve">благо для конкретной нации в отрыве от международного дискурса. </w:t>
      </w:r>
    </w:p>
    <w:p w14:paraId="28CC8F1C" w14:textId="2ED8C911" w:rsidR="004D0AA8" w:rsidRPr="00E14312" w:rsidRDefault="004D0AA8" w:rsidP="00DE7619">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xml:space="preserve">В </w:t>
      </w:r>
      <w:r w:rsidR="00F70018">
        <w:rPr>
          <w:rFonts w:ascii="Times New Roman" w:hAnsi="Times New Roman" w:cs="Times New Roman"/>
          <w:color w:val="000000"/>
          <w:sz w:val="24"/>
          <w:szCs w:val="24"/>
          <w:shd w:val="clear" w:color="auto" w:fill="FFFFFF"/>
        </w:rPr>
        <w:t xml:space="preserve">то же время, в отношении </w:t>
      </w:r>
      <w:r w:rsidRPr="00E14312">
        <w:rPr>
          <w:rFonts w:ascii="Times New Roman" w:hAnsi="Times New Roman" w:cs="Times New Roman"/>
          <w:color w:val="000000"/>
          <w:sz w:val="24"/>
          <w:szCs w:val="24"/>
          <w:shd w:val="clear" w:color="auto" w:fill="FFFFFF"/>
        </w:rPr>
        <w:t>эк</w:t>
      </w:r>
      <w:r w:rsidR="00F70018">
        <w:rPr>
          <w:rFonts w:ascii="Times New Roman" w:hAnsi="Times New Roman" w:cs="Times New Roman"/>
          <w:color w:val="000000"/>
          <w:sz w:val="24"/>
          <w:szCs w:val="24"/>
          <w:shd w:val="clear" w:color="auto" w:fill="FFFFFF"/>
        </w:rPr>
        <w:t>ономики</w:t>
      </w:r>
      <w:r w:rsidR="0037036D" w:rsidRPr="00E14312">
        <w:rPr>
          <w:rFonts w:ascii="Times New Roman" w:hAnsi="Times New Roman" w:cs="Times New Roman"/>
          <w:color w:val="000000"/>
          <w:sz w:val="24"/>
          <w:szCs w:val="24"/>
          <w:shd w:val="clear" w:color="auto" w:fill="FFFFFF"/>
        </w:rPr>
        <w:t xml:space="preserve"> абсолютное большинство </w:t>
      </w:r>
      <w:r w:rsidRPr="00E14312">
        <w:rPr>
          <w:rFonts w:ascii="Times New Roman" w:hAnsi="Times New Roman" w:cs="Times New Roman"/>
          <w:color w:val="000000"/>
          <w:sz w:val="24"/>
          <w:szCs w:val="24"/>
          <w:shd w:val="clear" w:color="auto" w:fill="FFFFFF"/>
        </w:rPr>
        <w:t>европейских праворадикалов</w:t>
      </w:r>
      <w:r w:rsidR="0037036D" w:rsidRPr="00E14312">
        <w:rPr>
          <w:rFonts w:ascii="Times New Roman" w:hAnsi="Times New Roman" w:cs="Times New Roman"/>
          <w:color w:val="000000"/>
          <w:sz w:val="24"/>
          <w:szCs w:val="24"/>
          <w:shd w:val="clear" w:color="auto" w:fill="FFFFFF"/>
        </w:rPr>
        <w:t xml:space="preserve"> является сторонниками экономического либерализма.</w:t>
      </w:r>
      <w:r w:rsidR="0037036D" w:rsidRPr="00E14312">
        <w:rPr>
          <w:rStyle w:val="a8"/>
          <w:rFonts w:ascii="Times New Roman" w:hAnsi="Times New Roman" w:cs="Times New Roman"/>
          <w:color w:val="000000"/>
          <w:sz w:val="24"/>
          <w:szCs w:val="24"/>
          <w:shd w:val="clear" w:color="auto" w:fill="FFFFFF"/>
        </w:rPr>
        <w:footnoteReference w:id="33"/>
      </w:r>
      <w:r w:rsidR="0037036D" w:rsidRPr="00E14312">
        <w:rPr>
          <w:rFonts w:ascii="Times New Roman" w:hAnsi="Times New Roman" w:cs="Times New Roman"/>
          <w:color w:val="000000"/>
          <w:sz w:val="24"/>
          <w:szCs w:val="24"/>
          <w:shd w:val="clear" w:color="auto" w:fill="FFFFFF"/>
        </w:rPr>
        <w:t xml:space="preserve"> В их парадигме протекционизм в экономике не способен защитить страну от </w:t>
      </w:r>
      <w:r w:rsidR="00763775" w:rsidRPr="00E14312">
        <w:rPr>
          <w:rFonts w:ascii="Times New Roman" w:hAnsi="Times New Roman" w:cs="Times New Roman"/>
          <w:color w:val="000000"/>
          <w:sz w:val="24"/>
          <w:szCs w:val="24"/>
          <w:shd w:val="clear" w:color="auto" w:fill="FFFFFF"/>
        </w:rPr>
        <w:t xml:space="preserve">последствий наплыва мигрантов, которые тяжким грузом ложатся на экономическую сферу страны и создают как ряд структурных проблем (безработица, размещение, снабжение) так и являют собой угрозу для экономического </w:t>
      </w:r>
      <w:r w:rsidR="003F4AE4" w:rsidRPr="00E14312">
        <w:rPr>
          <w:rFonts w:ascii="Times New Roman" w:hAnsi="Times New Roman" w:cs="Times New Roman"/>
          <w:color w:val="000000"/>
          <w:sz w:val="24"/>
          <w:szCs w:val="24"/>
          <w:shd w:val="clear" w:color="auto" w:fill="FFFFFF"/>
        </w:rPr>
        <w:t xml:space="preserve">и физического </w:t>
      </w:r>
      <w:r w:rsidR="00763775" w:rsidRPr="00E14312">
        <w:rPr>
          <w:rFonts w:ascii="Times New Roman" w:hAnsi="Times New Roman" w:cs="Times New Roman"/>
          <w:color w:val="000000"/>
          <w:sz w:val="24"/>
          <w:szCs w:val="24"/>
          <w:shd w:val="clear" w:color="auto" w:fill="FFFFFF"/>
        </w:rPr>
        <w:t xml:space="preserve">благосостояния </w:t>
      </w:r>
      <w:r w:rsidR="003F4AE4" w:rsidRPr="00E14312">
        <w:rPr>
          <w:rFonts w:ascii="Times New Roman" w:hAnsi="Times New Roman" w:cs="Times New Roman"/>
          <w:color w:val="000000"/>
          <w:sz w:val="24"/>
          <w:szCs w:val="24"/>
          <w:shd w:val="clear" w:color="auto" w:fill="FFFFFF"/>
        </w:rPr>
        <w:t>коренного населения.</w:t>
      </w:r>
      <w:r w:rsidR="00195ED4">
        <w:rPr>
          <w:rFonts w:ascii="Times New Roman" w:hAnsi="Times New Roman" w:cs="Times New Roman"/>
          <w:color w:val="000000"/>
          <w:sz w:val="24"/>
          <w:szCs w:val="24"/>
          <w:shd w:val="clear" w:color="auto" w:fill="FFFFFF"/>
        </w:rPr>
        <w:t xml:space="preserve">  </w:t>
      </w:r>
      <w:r w:rsidR="00195ED4" w:rsidRPr="00195ED4">
        <w:rPr>
          <w:rFonts w:ascii="Times New Roman" w:hAnsi="Times New Roman" w:cs="Times New Roman"/>
          <w:color w:val="000000"/>
          <w:sz w:val="24"/>
          <w:szCs w:val="24"/>
          <w:shd w:val="clear" w:color="auto" w:fill="FFFFFF"/>
        </w:rPr>
        <w:t xml:space="preserve">Стоит особо отметить, что крайне правые, придерживаясь подобной позиции, достаточно </w:t>
      </w:r>
      <w:r w:rsidR="00195ED4">
        <w:rPr>
          <w:rFonts w:ascii="Times New Roman" w:hAnsi="Times New Roman" w:cs="Times New Roman"/>
          <w:color w:val="000000"/>
          <w:sz w:val="24"/>
          <w:szCs w:val="24"/>
          <w:shd w:val="clear" w:color="auto" w:fill="FFFFFF"/>
        </w:rPr>
        <w:t>у</w:t>
      </w:r>
      <w:r w:rsidR="00195ED4" w:rsidRPr="00195ED4">
        <w:rPr>
          <w:rFonts w:ascii="Times New Roman" w:hAnsi="Times New Roman" w:cs="Times New Roman"/>
          <w:color w:val="000000"/>
          <w:sz w:val="24"/>
          <w:szCs w:val="24"/>
          <w:shd w:val="clear" w:color="auto" w:fill="FFFFFF"/>
        </w:rPr>
        <w:t xml:space="preserve">порно </w:t>
      </w:r>
      <w:r w:rsidR="00195ED4">
        <w:rPr>
          <w:rFonts w:ascii="Times New Roman" w:hAnsi="Times New Roman" w:cs="Times New Roman"/>
          <w:color w:val="000000"/>
          <w:sz w:val="24"/>
          <w:szCs w:val="24"/>
          <w:shd w:val="clear" w:color="auto" w:fill="FFFFFF"/>
        </w:rPr>
        <w:t xml:space="preserve">стараются не реагировать на статистические данные </w:t>
      </w:r>
      <w:r w:rsidR="00195ED4" w:rsidRPr="00195ED4">
        <w:rPr>
          <w:rFonts w:ascii="Times New Roman" w:hAnsi="Times New Roman" w:cs="Times New Roman"/>
          <w:color w:val="000000"/>
          <w:sz w:val="24"/>
          <w:szCs w:val="24"/>
          <w:shd w:val="clear" w:color="auto" w:fill="FFFFFF"/>
        </w:rPr>
        <w:t xml:space="preserve"> – мигранты, порой, генерируют довольно значимую долю ВВП, а для некоторых сфер потеря рабочих рук мигрантов станет существенной проблемой.</w:t>
      </w:r>
      <w:r w:rsidR="00767091">
        <w:rPr>
          <w:rStyle w:val="a8"/>
          <w:rFonts w:ascii="Times New Roman" w:hAnsi="Times New Roman" w:cs="Times New Roman"/>
          <w:color w:val="000000"/>
          <w:sz w:val="24"/>
          <w:szCs w:val="24"/>
          <w:shd w:val="clear" w:color="auto" w:fill="FFFFFF"/>
        </w:rPr>
        <w:footnoteReference w:id="34"/>
      </w:r>
    </w:p>
    <w:p w14:paraId="72A29691" w14:textId="6BA83BE3" w:rsidR="00A92A58" w:rsidRPr="00E14312" w:rsidRDefault="003F4AE4" w:rsidP="003F4AE4">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Здесь стоит отметить, что в большинстве своем экономическая риторика крайне правых базируется на противопоставлении действиям правящих партий и в основном указывает на их нецелесообразность в рамках ухудшающегося экономического положения на фоне миграционного кризиса. На основании</w:t>
      </w:r>
      <w:r w:rsidR="00654087" w:rsidRPr="00E14312">
        <w:rPr>
          <w:rFonts w:ascii="Times New Roman" w:hAnsi="Times New Roman" w:cs="Times New Roman"/>
          <w:color w:val="000000"/>
          <w:sz w:val="24"/>
          <w:szCs w:val="24"/>
          <w:shd w:val="clear" w:color="auto" w:fill="FFFFFF"/>
        </w:rPr>
        <w:t xml:space="preserve"> этого можно сделать вывод</w:t>
      </w:r>
      <w:r w:rsidRPr="00E14312">
        <w:rPr>
          <w:rFonts w:ascii="Times New Roman" w:hAnsi="Times New Roman" w:cs="Times New Roman"/>
          <w:color w:val="000000"/>
          <w:sz w:val="24"/>
          <w:szCs w:val="24"/>
          <w:shd w:val="clear" w:color="auto" w:fill="FFFFFF"/>
        </w:rPr>
        <w:t>, что в экономическом дискурсе праворадикалы используют популистские уловки, что, как ни странно, распространилось и на другие а</w:t>
      </w:r>
      <w:r w:rsidR="00654087" w:rsidRPr="00E14312">
        <w:rPr>
          <w:rFonts w:ascii="Times New Roman" w:hAnsi="Times New Roman" w:cs="Times New Roman"/>
          <w:color w:val="000000"/>
          <w:sz w:val="24"/>
          <w:szCs w:val="24"/>
          <w:shd w:val="clear" w:color="auto" w:fill="FFFFFF"/>
        </w:rPr>
        <w:t xml:space="preserve">спекты политики крайне правых, а также </w:t>
      </w:r>
      <w:r w:rsidRPr="00E14312">
        <w:rPr>
          <w:rFonts w:ascii="Times New Roman" w:hAnsi="Times New Roman" w:cs="Times New Roman"/>
          <w:color w:val="000000"/>
          <w:sz w:val="24"/>
          <w:szCs w:val="24"/>
          <w:shd w:val="clear" w:color="auto" w:fill="FFFFFF"/>
        </w:rPr>
        <w:t>превратилось в часть ультр</w:t>
      </w:r>
      <w:r w:rsidR="00D923D1" w:rsidRPr="00E14312">
        <w:rPr>
          <w:rFonts w:ascii="Times New Roman" w:hAnsi="Times New Roman" w:cs="Times New Roman"/>
          <w:color w:val="000000"/>
          <w:sz w:val="24"/>
          <w:szCs w:val="24"/>
          <w:shd w:val="clear" w:color="auto" w:fill="FFFFFF"/>
        </w:rPr>
        <w:t xml:space="preserve">аправой идеологии. </w:t>
      </w:r>
      <w:r w:rsidR="0074458B">
        <w:rPr>
          <w:rFonts w:ascii="Times New Roman" w:hAnsi="Times New Roman" w:cs="Times New Roman"/>
          <w:color w:val="000000"/>
          <w:sz w:val="24"/>
          <w:szCs w:val="24"/>
          <w:shd w:val="clear" w:color="auto" w:fill="FFFFFF"/>
        </w:rPr>
        <w:t>Важным</w:t>
      </w:r>
      <w:r w:rsidR="0074458B" w:rsidRPr="0074458B">
        <w:rPr>
          <w:rFonts w:ascii="Times New Roman" w:hAnsi="Times New Roman" w:cs="Times New Roman"/>
          <w:color w:val="000000"/>
          <w:sz w:val="24"/>
          <w:szCs w:val="24"/>
          <w:shd w:val="clear" w:color="auto" w:fill="FFFFFF"/>
        </w:rPr>
        <w:t xml:space="preserve"> фактом</w:t>
      </w:r>
      <w:r w:rsidR="0074458B">
        <w:rPr>
          <w:rFonts w:ascii="Times New Roman" w:hAnsi="Times New Roman" w:cs="Times New Roman"/>
          <w:color w:val="000000"/>
          <w:sz w:val="24"/>
          <w:szCs w:val="24"/>
          <w:shd w:val="clear" w:color="auto" w:fill="FFFFFF"/>
        </w:rPr>
        <w:t>, демонстрирующим повсеместность использования подобных тезисов, явл</w:t>
      </w:r>
      <w:r w:rsidR="0074458B" w:rsidRPr="0074458B">
        <w:rPr>
          <w:rFonts w:ascii="Times New Roman" w:hAnsi="Times New Roman" w:cs="Times New Roman"/>
          <w:color w:val="000000"/>
          <w:sz w:val="24"/>
          <w:szCs w:val="24"/>
          <w:shd w:val="clear" w:color="auto" w:fill="FFFFFF"/>
        </w:rPr>
        <w:t>яется то, что нечто сродни акт</w:t>
      </w:r>
      <w:r w:rsidR="0074458B">
        <w:rPr>
          <w:rFonts w:ascii="Times New Roman" w:hAnsi="Times New Roman" w:cs="Times New Roman"/>
          <w:color w:val="000000"/>
          <w:sz w:val="24"/>
          <w:szCs w:val="24"/>
          <w:shd w:val="clear" w:color="auto" w:fill="FFFFFF"/>
        </w:rPr>
        <w:t>ивной антииммигрантской политике</w:t>
      </w:r>
      <w:r w:rsidR="0074458B" w:rsidRPr="0074458B">
        <w:rPr>
          <w:rFonts w:ascii="Times New Roman" w:hAnsi="Times New Roman" w:cs="Times New Roman"/>
          <w:color w:val="000000"/>
          <w:sz w:val="24"/>
          <w:szCs w:val="24"/>
          <w:shd w:val="clear" w:color="auto" w:fill="FFFFFF"/>
        </w:rPr>
        <w:t xml:space="preserve"> активно используют ли</w:t>
      </w:r>
      <w:r w:rsidR="0074458B">
        <w:rPr>
          <w:rFonts w:ascii="Times New Roman" w:hAnsi="Times New Roman" w:cs="Times New Roman"/>
          <w:color w:val="000000"/>
          <w:sz w:val="24"/>
          <w:szCs w:val="24"/>
          <w:shd w:val="clear" w:color="auto" w:fill="FFFFFF"/>
        </w:rPr>
        <w:t xml:space="preserve">деры партии «За лучшую Венгрию».  </w:t>
      </w:r>
      <w:r w:rsidR="0074458B">
        <w:rPr>
          <w:rFonts w:ascii="Times New Roman" w:hAnsi="Times New Roman" w:cs="Times New Roman"/>
          <w:color w:val="000000"/>
          <w:sz w:val="24"/>
          <w:szCs w:val="24"/>
          <w:shd w:val="clear" w:color="auto" w:fill="FFFFFF"/>
        </w:rPr>
        <w:lastRenderedPageBreak/>
        <w:t>Т</w:t>
      </w:r>
      <w:r w:rsidR="0074458B" w:rsidRPr="0074458B">
        <w:rPr>
          <w:rFonts w:ascii="Times New Roman" w:hAnsi="Times New Roman" w:cs="Times New Roman"/>
          <w:color w:val="000000"/>
          <w:sz w:val="24"/>
          <w:szCs w:val="24"/>
          <w:shd w:val="clear" w:color="auto" w:fill="FFFFFF"/>
        </w:rPr>
        <w:t>олько в качестве иммигрантов выступают цыгане, которые также раздражают граждан тем, что становятся причиной повышенного уровня преступности, а также тем, что не вносят свой вклад в экономику страны по причине высоких показателей безработицы.</w:t>
      </w:r>
      <w:r w:rsidR="0074458B">
        <w:rPr>
          <w:rStyle w:val="a8"/>
          <w:rFonts w:ascii="Times New Roman" w:hAnsi="Times New Roman" w:cs="Times New Roman"/>
          <w:color w:val="000000"/>
          <w:sz w:val="24"/>
          <w:szCs w:val="24"/>
          <w:shd w:val="clear" w:color="auto" w:fill="FFFFFF"/>
        </w:rPr>
        <w:footnoteReference w:id="35"/>
      </w:r>
    </w:p>
    <w:p w14:paraId="465B3131" w14:textId="53076FA6" w:rsidR="00D923D1" w:rsidRPr="00E14312" w:rsidRDefault="00D22F15" w:rsidP="003F4AE4">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Популизм – это совершенно обособленный</w:t>
      </w:r>
      <w:r w:rsidR="00D923D1" w:rsidRPr="00E14312">
        <w:rPr>
          <w:rFonts w:ascii="Times New Roman" w:hAnsi="Times New Roman" w:cs="Times New Roman"/>
          <w:color w:val="000000"/>
          <w:sz w:val="24"/>
          <w:szCs w:val="24"/>
          <w:shd w:val="clear" w:color="auto" w:fill="FFFFFF"/>
        </w:rPr>
        <w:t xml:space="preserve"> идеологический пласт, </w:t>
      </w:r>
      <w:r w:rsidRPr="00E14312">
        <w:rPr>
          <w:rFonts w:ascii="Times New Roman" w:hAnsi="Times New Roman" w:cs="Times New Roman"/>
          <w:color w:val="000000"/>
          <w:sz w:val="24"/>
          <w:szCs w:val="24"/>
          <w:shd w:val="clear" w:color="auto" w:fill="FFFFFF"/>
        </w:rPr>
        <w:t xml:space="preserve">с помощью которого формируется негативный образ деятельности европейских крайне правых в СМИ. </w:t>
      </w:r>
      <w:r w:rsidR="00654087" w:rsidRPr="00E14312">
        <w:rPr>
          <w:rFonts w:ascii="Times New Roman" w:hAnsi="Times New Roman" w:cs="Times New Roman"/>
          <w:color w:val="000000"/>
          <w:sz w:val="24"/>
          <w:szCs w:val="24"/>
          <w:shd w:val="clear" w:color="auto" w:fill="FFFFFF"/>
        </w:rPr>
        <w:t>Так, например, благодаря популистской риторике, немецкая «Альтернатива для Германии»</w:t>
      </w:r>
      <w:r w:rsidR="00F9609B" w:rsidRPr="00E14312">
        <w:rPr>
          <w:rFonts w:ascii="Times New Roman" w:hAnsi="Times New Roman" w:cs="Times New Roman"/>
          <w:color w:val="000000"/>
          <w:sz w:val="24"/>
          <w:szCs w:val="24"/>
          <w:shd w:val="clear" w:color="auto" w:fill="FFFFFF"/>
        </w:rPr>
        <w:t xml:space="preserve"> (АдГ)</w:t>
      </w:r>
      <w:r w:rsidR="00654087" w:rsidRPr="00E14312">
        <w:rPr>
          <w:rFonts w:ascii="Times New Roman" w:hAnsi="Times New Roman" w:cs="Times New Roman"/>
          <w:color w:val="000000"/>
          <w:sz w:val="24"/>
          <w:szCs w:val="24"/>
          <w:shd w:val="clear" w:color="auto" w:fill="FFFFFF"/>
        </w:rPr>
        <w:t xml:space="preserve"> смогла значительно повысить свои рейтинги в обществе даже несмотря на то, что изначально создавалась </w:t>
      </w:r>
      <w:r w:rsidR="00F825FF" w:rsidRPr="00E14312">
        <w:rPr>
          <w:rFonts w:ascii="Times New Roman" w:hAnsi="Times New Roman" w:cs="Times New Roman"/>
          <w:color w:val="000000"/>
          <w:sz w:val="24"/>
          <w:szCs w:val="24"/>
          <w:shd w:val="clear" w:color="auto" w:fill="FFFFFF"/>
        </w:rPr>
        <w:t xml:space="preserve">именно </w:t>
      </w:r>
      <w:r w:rsidR="00E80B57" w:rsidRPr="00E14312">
        <w:rPr>
          <w:rFonts w:ascii="Times New Roman" w:hAnsi="Times New Roman" w:cs="Times New Roman"/>
          <w:color w:val="000000"/>
          <w:sz w:val="24"/>
          <w:szCs w:val="24"/>
          <w:shd w:val="clear" w:color="auto" w:fill="FFFFFF"/>
        </w:rPr>
        <w:t xml:space="preserve">лишь </w:t>
      </w:r>
      <w:r w:rsidR="00654087" w:rsidRPr="00E14312">
        <w:rPr>
          <w:rFonts w:ascii="Times New Roman" w:hAnsi="Times New Roman" w:cs="Times New Roman"/>
          <w:color w:val="000000"/>
          <w:sz w:val="24"/>
          <w:szCs w:val="24"/>
          <w:shd w:val="clear" w:color="auto" w:fill="FFFFFF"/>
        </w:rPr>
        <w:t>как объединение евроскептиков.</w:t>
      </w:r>
      <w:r w:rsidR="00654087" w:rsidRPr="00E14312">
        <w:rPr>
          <w:rStyle w:val="a8"/>
          <w:rFonts w:ascii="Times New Roman" w:hAnsi="Times New Roman" w:cs="Times New Roman"/>
          <w:color w:val="000000"/>
          <w:sz w:val="24"/>
          <w:szCs w:val="24"/>
          <w:shd w:val="clear" w:color="auto" w:fill="FFFFFF"/>
        </w:rPr>
        <w:footnoteReference w:id="36"/>
      </w:r>
      <w:r w:rsidR="00654087" w:rsidRPr="00E14312">
        <w:rPr>
          <w:rFonts w:ascii="Times New Roman" w:hAnsi="Times New Roman" w:cs="Times New Roman"/>
          <w:color w:val="000000"/>
          <w:sz w:val="24"/>
          <w:szCs w:val="24"/>
          <w:shd w:val="clear" w:color="auto" w:fill="FFFFFF"/>
        </w:rPr>
        <w:t xml:space="preserve"> С одной стороны, увидев успех условной «оппозиции», парламентские партии тоже принялись решать волнующие широкую общественность проблемы. Однако с другой СМИ</w:t>
      </w:r>
      <w:r w:rsidR="00B57408" w:rsidRPr="00E14312">
        <w:rPr>
          <w:rFonts w:ascii="Times New Roman" w:hAnsi="Times New Roman" w:cs="Times New Roman"/>
          <w:color w:val="000000"/>
          <w:sz w:val="24"/>
          <w:szCs w:val="24"/>
          <w:shd w:val="clear" w:color="auto" w:fill="FFFFFF"/>
        </w:rPr>
        <w:t xml:space="preserve"> </w:t>
      </w:r>
      <w:r w:rsidR="00777F2A" w:rsidRPr="00E14312">
        <w:rPr>
          <w:rFonts w:ascii="Times New Roman" w:hAnsi="Times New Roman" w:cs="Times New Roman"/>
          <w:color w:val="000000"/>
          <w:sz w:val="24"/>
          <w:szCs w:val="24"/>
          <w:shd w:val="clear" w:color="auto" w:fill="FFFFFF"/>
        </w:rPr>
        <w:t>принялись критиковать АдГ за игру на эмоциях избирателей и перетягивании голосов посредством критики действий руководства страны. По мнению некоторых изданий, это может стать серьезной преградой на пути к созданию парламентской коалиции, если в ней возникла бы необходимость.</w:t>
      </w:r>
      <w:r w:rsidR="00777F2A" w:rsidRPr="00E14312">
        <w:rPr>
          <w:rStyle w:val="a8"/>
          <w:rFonts w:ascii="Times New Roman" w:hAnsi="Times New Roman" w:cs="Times New Roman"/>
          <w:color w:val="000000"/>
          <w:sz w:val="24"/>
          <w:szCs w:val="24"/>
          <w:shd w:val="clear" w:color="auto" w:fill="FFFFFF"/>
        </w:rPr>
        <w:footnoteReference w:id="37"/>
      </w:r>
      <w:r w:rsidR="0074458B">
        <w:rPr>
          <w:rFonts w:ascii="Times New Roman" w:hAnsi="Times New Roman" w:cs="Times New Roman"/>
          <w:color w:val="000000"/>
          <w:sz w:val="24"/>
          <w:szCs w:val="24"/>
          <w:shd w:val="clear" w:color="auto" w:fill="FFFFFF"/>
        </w:rPr>
        <w:t xml:space="preserve"> </w:t>
      </w:r>
      <w:r w:rsidR="0074458B" w:rsidRPr="0074458B">
        <w:rPr>
          <w:rFonts w:ascii="Times New Roman" w:hAnsi="Times New Roman" w:cs="Times New Roman"/>
          <w:color w:val="000000"/>
          <w:sz w:val="24"/>
          <w:szCs w:val="24"/>
          <w:shd w:val="clear" w:color="auto" w:fill="FFFFFF"/>
        </w:rPr>
        <w:t>При этом с точк</w:t>
      </w:r>
      <w:r w:rsidR="0074458B">
        <w:rPr>
          <w:rFonts w:ascii="Times New Roman" w:hAnsi="Times New Roman" w:cs="Times New Roman"/>
          <w:color w:val="000000"/>
          <w:sz w:val="24"/>
          <w:szCs w:val="24"/>
          <w:shd w:val="clear" w:color="auto" w:fill="FFFFFF"/>
        </w:rPr>
        <w:t>и зрения политической стратегии</w:t>
      </w:r>
      <w:r w:rsidR="0074458B" w:rsidRPr="0074458B">
        <w:rPr>
          <w:rFonts w:ascii="Times New Roman" w:hAnsi="Times New Roman" w:cs="Times New Roman"/>
          <w:color w:val="000000"/>
          <w:sz w:val="24"/>
          <w:szCs w:val="24"/>
          <w:shd w:val="clear" w:color="auto" w:fill="FFFFFF"/>
        </w:rPr>
        <w:t xml:space="preserve"> </w:t>
      </w:r>
      <w:r w:rsidR="0074458B">
        <w:rPr>
          <w:rFonts w:ascii="Times New Roman" w:hAnsi="Times New Roman" w:cs="Times New Roman"/>
          <w:color w:val="000000"/>
          <w:sz w:val="24"/>
          <w:szCs w:val="24"/>
          <w:shd w:val="clear" w:color="auto" w:fill="FFFFFF"/>
        </w:rPr>
        <w:t>для любого политтехнолога становится очевидным</w:t>
      </w:r>
      <w:r w:rsidR="0074458B" w:rsidRPr="0074458B">
        <w:rPr>
          <w:rFonts w:ascii="Times New Roman" w:hAnsi="Times New Roman" w:cs="Times New Roman"/>
          <w:color w:val="000000"/>
          <w:sz w:val="24"/>
          <w:szCs w:val="24"/>
          <w:shd w:val="clear" w:color="auto" w:fill="FFFFFF"/>
        </w:rPr>
        <w:t xml:space="preserve">, что АдГ </w:t>
      </w:r>
      <w:r w:rsidR="0074458B">
        <w:rPr>
          <w:rFonts w:ascii="Times New Roman" w:hAnsi="Times New Roman" w:cs="Times New Roman"/>
          <w:color w:val="000000"/>
          <w:sz w:val="24"/>
          <w:szCs w:val="24"/>
          <w:shd w:val="clear" w:color="auto" w:fill="FFFFFF"/>
        </w:rPr>
        <w:t>формируют собственный пул руководящего состава, отсеивают политические тезисы и ведут просветительскую и агитационную работу очень грамотно</w:t>
      </w:r>
      <w:r w:rsidR="0074458B" w:rsidRPr="0074458B">
        <w:rPr>
          <w:rFonts w:ascii="Times New Roman" w:hAnsi="Times New Roman" w:cs="Times New Roman"/>
          <w:color w:val="000000"/>
          <w:sz w:val="24"/>
          <w:szCs w:val="24"/>
          <w:shd w:val="clear" w:color="auto" w:fill="FFFFFF"/>
        </w:rPr>
        <w:t>. Некоторые исследователи и вовсе считают, что более корректно использовать термин «правый популизм», поскольку он используются для обозначения такой категории из сферы политики, которая имеет сущностные о</w:t>
      </w:r>
      <w:r w:rsidR="0074458B">
        <w:rPr>
          <w:rFonts w:ascii="Times New Roman" w:hAnsi="Times New Roman" w:cs="Times New Roman"/>
          <w:color w:val="000000"/>
          <w:sz w:val="24"/>
          <w:szCs w:val="24"/>
          <w:shd w:val="clear" w:color="auto" w:fill="FFFFFF"/>
        </w:rPr>
        <w:t>тличия по целому ряду параметров</w:t>
      </w:r>
      <w:r w:rsidR="0074458B" w:rsidRPr="0074458B">
        <w:rPr>
          <w:rFonts w:ascii="Times New Roman" w:hAnsi="Times New Roman" w:cs="Times New Roman"/>
          <w:color w:val="000000"/>
          <w:sz w:val="24"/>
          <w:szCs w:val="24"/>
          <w:shd w:val="clear" w:color="auto" w:fill="FFFFFF"/>
        </w:rPr>
        <w:t xml:space="preserve"> от традиционного консерватизма и правого радикализма.</w:t>
      </w:r>
      <w:r w:rsidR="0074458B">
        <w:rPr>
          <w:rStyle w:val="a8"/>
          <w:rFonts w:ascii="Times New Roman" w:hAnsi="Times New Roman" w:cs="Times New Roman"/>
          <w:color w:val="000000"/>
          <w:sz w:val="24"/>
          <w:szCs w:val="24"/>
          <w:shd w:val="clear" w:color="auto" w:fill="FFFFFF"/>
        </w:rPr>
        <w:footnoteReference w:id="38"/>
      </w:r>
    </w:p>
    <w:p w14:paraId="1D275E77" w14:textId="1F6CE657" w:rsidR="00B57408" w:rsidRDefault="00B57408" w:rsidP="003F4AE4">
      <w:pPr>
        <w:spacing w:line="360" w:lineRule="auto"/>
        <w:jc w:val="both"/>
        <w:rPr>
          <w:rFonts w:ascii="Times New Roman" w:hAnsi="Times New Roman" w:cs="Times New Roman"/>
          <w:color w:val="000000"/>
          <w:sz w:val="24"/>
          <w:szCs w:val="24"/>
          <w:shd w:val="clear" w:color="auto" w:fill="FFFFFF"/>
        </w:rPr>
      </w:pPr>
      <w:r w:rsidRPr="00E14312">
        <w:rPr>
          <w:rFonts w:ascii="Times New Roman" w:hAnsi="Times New Roman" w:cs="Times New Roman"/>
          <w:color w:val="000000"/>
          <w:sz w:val="24"/>
          <w:szCs w:val="24"/>
          <w:shd w:val="clear" w:color="auto" w:fill="FFFFFF"/>
        </w:rPr>
        <w:t xml:space="preserve">Резюмируя, стоит сказать: несмотря на все обвинения в популизме, идеологическая основа деятельности крайне правых в Европе в значительной степени базируется на социокультурных проблемах, затрагивающих малообеспеченные слои населения, что позволяет перетягивать электорат в ряды своей партии. При этом, несомненно, костяк праворадикального течения составляет интеллектуальная прослойка, как наиболее заинтересованная в реформах снизу, которые поспособствуют в дальнейшем </w:t>
      </w:r>
      <w:r w:rsidRPr="00E14312">
        <w:rPr>
          <w:rFonts w:ascii="Times New Roman" w:hAnsi="Times New Roman" w:cs="Times New Roman"/>
          <w:color w:val="000000"/>
          <w:sz w:val="24"/>
          <w:szCs w:val="24"/>
          <w:shd w:val="clear" w:color="auto" w:fill="FFFFFF"/>
        </w:rPr>
        <w:lastRenderedPageBreak/>
        <w:t>лоббированию более масштабных преобразований, направленных и на более обеспеченные социальные группы.</w:t>
      </w:r>
      <w:r w:rsidRPr="00E14312">
        <w:rPr>
          <w:rStyle w:val="a8"/>
          <w:rFonts w:ascii="Times New Roman" w:hAnsi="Times New Roman" w:cs="Times New Roman"/>
          <w:color w:val="000000"/>
          <w:sz w:val="24"/>
          <w:szCs w:val="24"/>
          <w:shd w:val="clear" w:color="auto" w:fill="FFFFFF"/>
        </w:rPr>
        <w:footnoteReference w:id="39"/>
      </w:r>
    </w:p>
    <w:p w14:paraId="476D50F1"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798B2617"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6A41285B"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60B60964"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42933578"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247704E7"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0503D043"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7E59529C"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43C31452"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2DEF6C20"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5513D566"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74EE98B9"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0065D5EA"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5DCC2A47"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7C7ECF71"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27E90EA0"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665ACB08"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32E2CB3F"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419BEF6D"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163D03A3"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3DC1524A" w14:textId="77777777" w:rsidR="00E01A1B" w:rsidRDefault="00E01A1B" w:rsidP="003F4AE4">
      <w:pPr>
        <w:spacing w:line="360" w:lineRule="auto"/>
        <w:jc w:val="both"/>
        <w:rPr>
          <w:rFonts w:ascii="Times New Roman" w:hAnsi="Times New Roman" w:cs="Times New Roman"/>
          <w:color w:val="000000"/>
          <w:sz w:val="24"/>
          <w:szCs w:val="24"/>
          <w:shd w:val="clear" w:color="auto" w:fill="FFFFFF"/>
        </w:rPr>
      </w:pPr>
    </w:p>
    <w:p w14:paraId="3EE09D21" w14:textId="3D858C8A" w:rsidR="00976E6D" w:rsidRPr="00E14312" w:rsidRDefault="00976E6D" w:rsidP="00777F2A">
      <w:pPr>
        <w:pStyle w:val="a3"/>
        <w:numPr>
          <w:ilvl w:val="1"/>
          <w:numId w:val="4"/>
        </w:numPr>
        <w:spacing w:line="360" w:lineRule="auto"/>
        <w:rPr>
          <w:rFonts w:ascii="Times New Roman" w:hAnsi="Times New Roman" w:cs="Times New Roman"/>
          <w:b/>
          <w:color w:val="000000"/>
          <w:sz w:val="24"/>
          <w:szCs w:val="24"/>
        </w:rPr>
      </w:pPr>
      <w:r w:rsidRPr="00E14312">
        <w:rPr>
          <w:rFonts w:ascii="Times New Roman" w:hAnsi="Times New Roman" w:cs="Times New Roman"/>
          <w:b/>
          <w:color w:val="000000"/>
          <w:sz w:val="24"/>
          <w:szCs w:val="24"/>
        </w:rPr>
        <w:lastRenderedPageBreak/>
        <w:t xml:space="preserve">Обзор состояния </w:t>
      </w:r>
      <w:r w:rsidR="00F9609B" w:rsidRPr="00E14312">
        <w:rPr>
          <w:rFonts w:ascii="Times New Roman" w:hAnsi="Times New Roman" w:cs="Times New Roman"/>
          <w:b/>
          <w:color w:val="000000"/>
          <w:sz w:val="24"/>
          <w:szCs w:val="24"/>
        </w:rPr>
        <w:t xml:space="preserve">праворадикальных </w:t>
      </w:r>
      <w:r w:rsidRPr="00E14312">
        <w:rPr>
          <w:rFonts w:ascii="Times New Roman" w:hAnsi="Times New Roman" w:cs="Times New Roman"/>
          <w:b/>
          <w:color w:val="000000"/>
          <w:sz w:val="24"/>
          <w:szCs w:val="24"/>
        </w:rPr>
        <w:t xml:space="preserve">партий, составляющих приемлемую конкуренцию правящему </w:t>
      </w:r>
      <w:r w:rsidR="00E01A1B">
        <w:rPr>
          <w:rFonts w:ascii="Times New Roman" w:hAnsi="Times New Roman" w:cs="Times New Roman"/>
          <w:b/>
          <w:color w:val="000000"/>
          <w:sz w:val="24"/>
          <w:szCs w:val="24"/>
        </w:rPr>
        <w:t>блоку в странах Западной Европы</w:t>
      </w:r>
    </w:p>
    <w:p w14:paraId="21DE95EF" w14:textId="052B0499" w:rsidR="002323FF" w:rsidRPr="00BE3DEA" w:rsidRDefault="002323FF"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На данный момент в странах Западной Европы праворадикальные силы, как отдельная</w:t>
      </w:r>
      <w:r w:rsidR="00044A8D" w:rsidRPr="00E14312">
        <w:rPr>
          <w:rFonts w:ascii="Times New Roman" w:hAnsi="Times New Roman" w:cs="Times New Roman"/>
          <w:color w:val="000000"/>
          <w:sz w:val="24"/>
          <w:szCs w:val="24"/>
        </w:rPr>
        <w:t>,</w:t>
      </w:r>
      <w:r w:rsidRPr="00E14312">
        <w:rPr>
          <w:rFonts w:ascii="Times New Roman" w:hAnsi="Times New Roman" w:cs="Times New Roman"/>
          <w:color w:val="000000"/>
          <w:sz w:val="24"/>
          <w:szCs w:val="24"/>
        </w:rPr>
        <w:t xml:space="preserve"> объединенная</w:t>
      </w:r>
      <w:r w:rsidR="00044A8D" w:rsidRPr="00E14312">
        <w:rPr>
          <w:rFonts w:ascii="Times New Roman" w:hAnsi="Times New Roman" w:cs="Times New Roman"/>
          <w:color w:val="000000"/>
          <w:sz w:val="24"/>
          <w:szCs w:val="24"/>
        </w:rPr>
        <w:t>,</w:t>
      </w:r>
      <w:r w:rsidRPr="00E14312">
        <w:rPr>
          <w:rFonts w:ascii="Times New Roman" w:hAnsi="Times New Roman" w:cs="Times New Roman"/>
          <w:color w:val="000000"/>
          <w:sz w:val="24"/>
          <w:szCs w:val="24"/>
        </w:rPr>
        <w:t xml:space="preserve"> </w:t>
      </w:r>
      <w:r w:rsidR="00044A8D" w:rsidRPr="00E14312">
        <w:rPr>
          <w:rFonts w:ascii="Times New Roman" w:hAnsi="Times New Roman" w:cs="Times New Roman"/>
          <w:color w:val="000000"/>
          <w:sz w:val="24"/>
          <w:szCs w:val="24"/>
        </w:rPr>
        <w:t xml:space="preserve">эффективно действующая </w:t>
      </w:r>
      <w:r w:rsidRPr="00E14312">
        <w:rPr>
          <w:rFonts w:ascii="Times New Roman" w:hAnsi="Times New Roman" w:cs="Times New Roman"/>
          <w:color w:val="000000"/>
          <w:sz w:val="24"/>
          <w:szCs w:val="24"/>
        </w:rPr>
        <w:t>политическая группировка, отсутствуют. Ультраправые партии преобладают на политической карте Европы довольно разрозненно – случаи их сотрудничества с целью получения большего количества мест в парламентах своей страны или создания полноценной фракции очень редки.</w:t>
      </w:r>
      <w:r w:rsidR="00F13AC6">
        <w:rPr>
          <w:rFonts w:ascii="Times New Roman" w:hAnsi="Times New Roman" w:cs="Times New Roman"/>
          <w:color w:val="000000"/>
          <w:sz w:val="24"/>
          <w:szCs w:val="24"/>
        </w:rPr>
        <w:t xml:space="preserve"> Основной причиной такого дисбаланса являются разные институциональные условия для формирования отдельных маргинальных сил в конкретную политическую группировку. Разница в возможностях для агитации, национальном самосознании, прочих факторах образует неравенство в развитии ультраправого движения в разных странах.</w:t>
      </w:r>
      <w:r w:rsidR="00BE3DEA">
        <w:rPr>
          <w:rFonts w:ascii="Times New Roman" w:hAnsi="Times New Roman" w:cs="Times New Roman"/>
          <w:color w:val="000000"/>
          <w:sz w:val="24"/>
          <w:szCs w:val="24"/>
        </w:rPr>
        <w:t xml:space="preserve"> Однако одной из причин спроса на ультраправую идеологию в современной Западной Европе можно считать отсутствие в политическом спектре стран этого региона политической силы, которая занимала бы «популистскую» нишу. Этой силой стали крайне правые партии, которые воспользовались стремительной консервацией политического истеблишмента, не способного к мимикрированию под определенные тенденции.</w:t>
      </w:r>
      <w:r w:rsidR="00BE3DEA">
        <w:rPr>
          <w:rStyle w:val="a8"/>
          <w:rFonts w:ascii="Times New Roman" w:hAnsi="Times New Roman" w:cs="Times New Roman"/>
          <w:color w:val="000000"/>
          <w:sz w:val="24"/>
          <w:szCs w:val="24"/>
        </w:rPr>
        <w:footnoteReference w:id="40"/>
      </w:r>
      <w:r w:rsidR="00E2531D">
        <w:rPr>
          <w:rFonts w:ascii="Times New Roman" w:hAnsi="Times New Roman" w:cs="Times New Roman"/>
          <w:color w:val="000000"/>
          <w:sz w:val="24"/>
          <w:szCs w:val="24"/>
        </w:rPr>
        <w:t xml:space="preserve"> </w:t>
      </w:r>
      <w:r w:rsidR="00BE3DEA">
        <w:rPr>
          <w:rFonts w:ascii="Times New Roman" w:hAnsi="Times New Roman" w:cs="Times New Roman"/>
          <w:color w:val="000000"/>
          <w:sz w:val="24"/>
          <w:szCs w:val="24"/>
        </w:rPr>
        <w:t xml:space="preserve">Однако, в то же время, рядом </w:t>
      </w:r>
      <w:r w:rsidR="00E2531D">
        <w:rPr>
          <w:rFonts w:ascii="Times New Roman" w:hAnsi="Times New Roman" w:cs="Times New Roman"/>
          <w:color w:val="000000"/>
          <w:sz w:val="24"/>
          <w:szCs w:val="24"/>
        </w:rPr>
        <w:t>исследователей отмечается, что институциональные рамки зачастую не играют никакой роли в вопросе позиционирования партии.</w:t>
      </w:r>
      <w:r w:rsidR="00E2531D">
        <w:rPr>
          <w:rStyle w:val="a8"/>
          <w:rFonts w:ascii="Times New Roman" w:hAnsi="Times New Roman" w:cs="Times New Roman"/>
          <w:color w:val="000000"/>
          <w:sz w:val="24"/>
          <w:szCs w:val="24"/>
        </w:rPr>
        <w:footnoteReference w:id="41"/>
      </w:r>
    </w:p>
    <w:p w14:paraId="120EF61C" w14:textId="5EC88A86" w:rsidR="00C05E9D" w:rsidRPr="00E14312" w:rsidRDefault="002323FF"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Одним из примеров</w:t>
      </w:r>
      <w:r w:rsidR="00F13AC6" w:rsidRPr="00F13AC6">
        <w:rPr>
          <w:rFonts w:ascii="Times New Roman" w:hAnsi="Times New Roman" w:cs="Times New Roman"/>
          <w:color w:val="000000"/>
          <w:sz w:val="24"/>
          <w:szCs w:val="24"/>
        </w:rPr>
        <w:t xml:space="preserve"> </w:t>
      </w:r>
      <w:r w:rsidR="00F13AC6">
        <w:rPr>
          <w:rFonts w:ascii="Times New Roman" w:hAnsi="Times New Roman" w:cs="Times New Roman"/>
          <w:color w:val="000000"/>
          <w:sz w:val="24"/>
          <w:szCs w:val="24"/>
        </w:rPr>
        <w:t>сотрудничества крайне правых на наднациональном уровне</w:t>
      </w:r>
      <w:r w:rsidRPr="00E14312">
        <w:rPr>
          <w:rFonts w:ascii="Times New Roman" w:hAnsi="Times New Roman" w:cs="Times New Roman"/>
          <w:color w:val="000000"/>
          <w:sz w:val="24"/>
          <w:szCs w:val="24"/>
        </w:rPr>
        <w:t xml:space="preserve"> может послужить созданная на наднациональном уровне фракция «Европа наций и свобод».</w:t>
      </w:r>
      <w:r w:rsidR="00C05E9D" w:rsidRPr="00E14312">
        <w:rPr>
          <w:rStyle w:val="a8"/>
          <w:rFonts w:ascii="Times New Roman" w:hAnsi="Times New Roman" w:cs="Times New Roman"/>
          <w:color w:val="000000"/>
          <w:sz w:val="24"/>
          <w:szCs w:val="24"/>
        </w:rPr>
        <w:footnoteReference w:id="42"/>
      </w:r>
      <w:r w:rsidR="00C05E9D" w:rsidRPr="00E14312">
        <w:rPr>
          <w:rFonts w:ascii="Times New Roman" w:hAnsi="Times New Roman" w:cs="Times New Roman"/>
          <w:color w:val="000000"/>
          <w:sz w:val="24"/>
          <w:szCs w:val="24"/>
        </w:rPr>
        <w:t xml:space="preserve"> </w:t>
      </w:r>
      <w:r w:rsidR="00D67FF1" w:rsidRPr="00E14312">
        <w:rPr>
          <w:rFonts w:ascii="Times New Roman" w:hAnsi="Times New Roman" w:cs="Times New Roman"/>
          <w:color w:val="000000"/>
          <w:sz w:val="24"/>
          <w:szCs w:val="24"/>
        </w:rPr>
        <w:t>Важно отметить, что это не первая попытка объединения праворадикалов: неудачный опыт группы «Идентичность, нация, суверенитет» подтолкнул к созданию новой фракции, которая д</w:t>
      </w:r>
      <w:r w:rsidR="00C05E9D" w:rsidRPr="00E14312">
        <w:rPr>
          <w:rFonts w:ascii="Times New Roman" w:hAnsi="Times New Roman" w:cs="Times New Roman"/>
          <w:color w:val="000000"/>
          <w:sz w:val="24"/>
          <w:szCs w:val="24"/>
        </w:rPr>
        <w:t>ействует</w:t>
      </w:r>
      <w:r w:rsidRPr="00E14312">
        <w:rPr>
          <w:rFonts w:ascii="Times New Roman" w:hAnsi="Times New Roman" w:cs="Times New Roman"/>
          <w:color w:val="000000"/>
          <w:sz w:val="24"/>
          <w:szCs w:val="24"/>
        </w:rPr>
        <w:t xml:space="preserve"> в рамках Евро</w:t>
      </w:r>
      <w:r w:rsidR="00C05E9D" w:rsidRPr="00E14312">
        <w:rPr>
          <w:rFonts w:ascii="Times New Roman" w:hAnsi="Times New Roman" w:cs="Times New Roman"/>
          <w:color w:val="000000"/>
          <w:sz w:val="24"/>
          <w:szCs w:val="24"/>
        </w:rPr>
        <w:t>пейского парламента с 2015 года</w:t>
      </w:r>
      <w:r w:rsidR="00D67FF1" w:rsidRPr="00E14312">
        <w:rPr>
          <w:rFonts w:ascii="Times New Roman" w:hAnsi="Times New Roman" w:cs="Times New Roman"/>
          <w:color w:val="000000"/>
          <w:sz w:val="24"/>
          <w:szCs w:val="24"/>
        </w:rPr>
        <w:t>.</w:t>
      </w:r>
      <w:r w:rsidR="00D67FF1" w:rsidRPr="00E14312">
        <w:rPr>
          <w:rStyle w:val="a8"/>
          <w:rFonts w:ascii="Times New Roman" w:hAnsi="Times New Roman" w:cs="Times New Roman"/>
          <w:color w:val="000000"/>
          <w:sz w:val="24"/>
          <w:szCs w:val="24"/>
        </w:rPr>
        <w:footnoteReference w:id="43"/>
      </w:r>
      <w:r w:rsidR="00C05E9D" w:rsidRPr="00E14312">
        <w:rPr>
          <w:rFonts w:ascii="Times New Roman" w:hAnsi="Times New Roman" w:cs="Times New Roman"/>
          <w:color w:val="000000"/>
          <w:sz w:val="24"/>
          <w:szCs w:val="24"/>
        </w:rPr>
        <w:t xml:space="preserve"> Ф</w:t>
      </w:r>
      <w:r w:rsidRPr="00E14312">
        <w:rPr>
          <w:rFonts w:ascii="Times New Roman" w:hAnsi="Times New Roman" w:cs="Times New Roman"/>
          <w:color w:val="000000"/>
          <w:sz w:val="24"/>
          <w:szCs w:val="24"/>
        </w:rPr>
        <w:t xml:space="preserve">ракция включает в себя все основные крайне правые партии, которые в большинстве своем уже совершили масштабный </w:t>
      </w:r>
      <w:r w:rsidR="00D461C8">
        <w:rPr>
          <w:rFonts w:ascii="Times New Roman" w:hAnsi="Times New Roman" w:cs="Times New Roman"/>
          <w:color w:val="000000"/>
          <w:sz w:val="24"/>
          <w:szCs w:val="24"/>
        </w:rPr>
        <w:t>качественный скачок</w:t>
      </w:r>
      <w:r w:rsidRPr="00E14312">
        <w:rPr>
          <w:rFonts w:ascii="Times New Roman" w:hAnsi="Times New Roman" w:cs="Times New Roman"/>
          <w:color w:val="000000"/>
          <w:sz w:val="24"/>
          <w:szCs w:val="24"/>
        </w:rPr>
        <w:t xml:space="preserve"> от вчерашних маргиналов с радикальными националистическими лозунгами и идеями</w:t>
      </w:r>
      <w:r w:rsidR="00C05E9D" w:rsidRPr="00E14312">
        <w:rPr>
          <w:rFonts w:ascii="Times New Roman" w:hAnsi="Times New Roman" w:cs="Times New Roman"/>
          <w:color w:val="000000"/>
          <w:sz w:val="24"/>
          <w:szCs w:val="24"/>
        </w:rPr>
        <w:t xml:space="preserve"> и минимальной поддержкой в обществе</w:t>
      </w:r>
      <w:r w:rsidRPr="00E14312">
        <w:rPr>
          <w:rFonts w:ascii="Times New Roman" w:hAnsi="Times New Roman" w:cs="Times New Roman"/>
          <w:color w:val="000000"/>
          <w:sz w:val="24"/>
          <w:szCs w:val="24"/>
        </w:rPr>
        <w:t>, до серьезных европейских политиков, способных влиять на судьбу</w:t>
      </w:r>
      <w:r w:rsidR="00C05E9D" w:rsidRPr="00E14312">
        <w:rPr>
          <w:rFonts w:ascii="Times New Roman" w:hAnsi="Times New Roman" w:cs="Times New Roman"/>
          <w:color w:val="000000"/>
          <w:sz w:val="24"/>
          <w:szCs w:val="24"/>
        </w:rPr>
        <w:t xml:space="preserve"> своей страны через лояльный электорат.</w:t>
      </w:r>
    </w:p>
    <w:p w14:paraId="18EEBD05" w14:textId="3527951D" w:rsidR="002323FF" w:rsidRPr="00E14312" w:rsidRDefault="00C05E9D"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lastRenderedPageBreak/>
        <w:t>В «Европу наций и свобод» входят представители партий</w:t>
      </w:r>
      <w:r w:rsidRPr="00E14312">
        <w:rPr>
          <w:rStyle w:val="a8"/>
          <w:rFonts w:ascii="Times New Roman" w:hAnsi="Times New Roman" w:cs="Times New Roman"/>
          <w:color w:val="000000"/>
          <w:sz w:val="24"/>
          <w:szCs w:val="24"/>
        </w:rPr>
        <w:footnoteReference w:id="44"/>
      </w:r>
      <w:r w:rsidRPr="00E14312">
        <w:rPr>
          <w:rFonts w:ascii="Times New Roman" w:hAnsi="Times New Roman" w:cs="Times New Roman"/>
          <w:color w:val="000000"/>
          <w:sz w:val="24"/>
          <w:szCs w:val="24"/>
        </w:rPr>
        <w:t>:</w:t>
      </w:r>
    </w:p>
    <w:p w14:paraId="015F03F6" w14:textId="7A1D831F" w:rsidR="00C05E9D" w:rsidRPr="00E14312" w:rsidRDefault="00C05E9D" w:rsidP="00777F2A">
      <w:pPr>
        <w:spacing w:line="360" w:lineRule="auto"/>
        <w:ind w:left="708"/>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Национальный Фронт (Франция)</w:t>
      </w:r>
    </w:p>
    <w:p w14:paraId="4A903B79" w14:textId="593C29CE" w:rsidR="00C05E9D" w:rsidRPr="00E14312" w:rsidRDefault="00C05E9D" w:rsidP="00777F2A">
      <w:pPr>
        <w:spacing w:line="360" w:lineRule="auto"/>
        <w:ind w:left="708"/>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Лига Севера (Италия)</w:t>
      </w:r>
    </w:p>
    <w:p w14:paraId="4763D9F2" w14:textId="164F452D" w:rsidR="00C05E9D" w:rsidRPr="00E14312" w:rsidRDefault="00C05E9D" w:rsidP="00777F2A">
      <w:pPr>
        <w:spacing w:line="360" w:lineRule="auto"/>
        <w:ind w:left="708"/>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Партия Свободы (Нидерланды)</w:t>
      </w:r>
    </w:p>
    <w:p w14:paraId="741CB340" w14:textId="0C15A247" w:rsidR="00C05E9D" w:rsidRPr="00E14312" w:rsidRDefault="00C05E9D" w:rsidP="00777F2A">
      <w:pPr>
        <w:spacing w:line="360" w:lineRule="auto"/>
        <w:ind w:left="708"/>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Австрийская партия свободы (Австрия)</w:t>
      </w:r>
    </w:p>
    <w:p w14:paraId="34FF335E" w14:textId="04C0C1FE" w:rsidR="00C05E9D" w:rsidRPr="00E14312" w:rsidRDefault="00C05E9D" w:rsidP="00777F2A">
      <w:pPr>
        <w:spacing w:line="360" w:lineRule="auto"/>
        <w:ind w:left="708"/>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Конгресс новых правых (Польша)</w:t>
      </w:r>
    </w:p>
    <w:p w14:paraId="71DEDF9F" w14:textId="44F9CC58" w:rsidR="00C05E9D" w:rsidRPr="00E14312" w:rsidRDefault="00C05E9D" w:rsidP="00777F2A">
      <w:pPr>
        <w:spacing w:line="360" w:lineRule="auto"/>
        <w:ind w:left="708"/>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 </w:t>
      </w:r>
      <w:r w:rsidR="00A03E51" w:rsidRPr="00E14312">
        <w:rPr>
          <w:rFonts w:ascii="Times New Roman" w:hAnsi="Times New Roman" w:cs="Times New Roman"/>
          <w:color w:val="000000"/>
          <w:sz w:val="24"/>
          <w:szCs w:val="24"/>
        </w:rPr>
        <w:t xml:space="preserve">независимый кандидат от </w:t>
      </w:r>
      <w:r w:rsidR="00A03E51" w:rsidRPr="00E14312">
        <w:rPr>
          <w:rFonts w:ascii="Times New Roman" w:hAnsi="Times New Roman" w:cs="Times New Roman"/>
          <w:color w:val="000000"/>
          <w:sz w:val="24"/>
          <w:szCs w:val="24"/>
          <w:lang w:val="en-US"/>
        </w:rPr>
        <w:t>UKIP</w:t>
      </w:r>
      <w:r w:rsidR="00A03E51" w:rsidRPr="00E14312">
        <w:rPr>
          <w:rFonts w:ascii="Times New Roman" w:hAnsi="Times New Roman" w:cs="Times New Roman"/>
          <w:color w:val="000000"/>
          <w:sz w:val="24"/>
          <w:szCs w:val="24"/>
        </w:rPr>
        <w:t xml:space="preserve"> (Великобритания)</w:t>
      </w:r>
    </w:p>
    <w:p w14:paraId="6DFAAE33" w14:textId="1835CD90" w:rsidR="00A03E51" w:rsidRPr="00E14312" w:rsidRDefault="00A03E51" w:rsidP="00777F2A">
      <w:pPr>
        <w:spacing w:line="360" w:lineRule="auto"/>
        <w:ind w:left="708"/>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Фламандский интерес (Бельгия)</w:t>
      </w:r>
    </w:p>
    <w:p w14:paraId="09EE79C3" w14:textId="55216FC5" w:rsidR="00A03E51" w:rsidRPr="00E14312" w:rsidRDefault="00A03E51"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Именно эти партии и являются по большей части фундаментом для создания мощной европейской ультраправой коалиции, так как в своих странах они составляют ключевую оппозицию правящему режиму. </w:t>
      </w:r>
    </w:p>
    <w:p w14:paraId="7EC9B480" w14:textId="6F46D142" w:rsidR="00A03E51" w:rsidRPr="00E14312" w:rsidRDefault="00A03E51"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В этот список следует добавить</w:t>
      </w:r>
      <w:r w:rsidR="006E66A0" w:rsidRPr="00E14312">
        <w:rPr>
          <w:rFonts w:ascii="Times New Roman" w:hAnsi="Times New Roman" w:cs="Times New Roman"/>
          <w:color w:val="000000"/>
          <w:sz w:val="24"/>
          <w:szCs w:val="24"/>
        </w:rPr>
        <w:t xml:space="preserve"> немецкую «Альтернативу для Германии», которая стала сколько-нибудь влиятельной силой в большой политике лишь после Парламентских выборов в Германии, став третьей партией в Бундестаге по количеству представителей.</w:t>
      </w:r>
      <w:r w:rsidR="006E66A0" w:rsidRPr="00E14312">
        <w:rPr>
          <w:rStyle w:val="a8"/>
          <w:rFonts w:ascii="Times New Roman" w:hAnsi="Times New Roman" w:cs="Times New Roman"/>
          <w:color w:val="000000"/>
          <w:sz w:val="24"/>
          <w:szCs w:val="24"/>
        </w:rPr>
        <w:footnoteReference w:id="45"/>
      </w:r>
      <w:r w:rsidR="006E66A0" w:rsidRPr="00E14312">
        <w:rPr>
          <w:rFonts w:ascii="Times New Roman" w:hAnsi="Times New Roman" w:cs="Times New Roman"/>
          <w:color w:val="000000"/>
          <w:sz w:val="24"/>
          <w:szCs w:val="24"/>
        </w:rPr>
        <w:t xml:space="preserve"> До этого многочисленные обвинения в расистских высказываниях и антисемитизме не давали партии двигаться вперед.</w:t>
      </w:r>
      <w:r w:rsidR="007B752F" w:rsidRPr="00E14312">
        <w:rPr>
          <w:rFonts w:ascii="Times New Roman" w:hAnsi="Times New Roman" w:cs="Times New Roman"/>
          <w:color w:val="000000"/>
          <w:sz w:val="24"/>
          <w:szCs w:val="24"/>
        </w:rPr>
        <w:t xml:space="preserve"> Созданная в качестве объединения евроскептиков, «Альтернатива» смогла развить свои взгляды и захватить антииммигрантскую риторику, традиционализм, а также ряд экономических вопросов. Несмотря на то, что в партии превалирующее большинство членов являлось представителями немецкой интеллигенции, долгое время «Альтернативу для Германии» причисляли к маргинальным партиям, существующим за спектром политического дискурса, ставя ее в один ряд с открыто обвиняемой в правом экстремизме наследнице НСДАП – Национал-Демократической партии Германии.</w:t>
      </w:r>
      <w:r w:rsidR="00D61653" w:rsidRPr="00E14312">
        <w:rPr>
          <w:rStyle w:val="a8"/>
          <w:rFonts w:ascii="Times New Roman" w:hAnsi="Times New Roman" w:cs="Times New Roman"/>
          <w:color w:val="000000"/>
          <w:sz w:val="24"/>
          <w:szCs w:val="24"/>
        </w:rPr>
        <w:footnoteReference w:id="46"/>
      </w:r>
      <w:r w:rsidR="007B752F" w:rsidRPr="00E14312">
        <w:rPr>
          <w:rFonts w:ascii="Times New Roman" w:hAnsi="Times New Roman" w:cs="Times New Roman"/>
          <w:color w:val="000000"/>
          <w:sz w:val="24"/>
          <w:szCs w:val="24"/>
        </w:rPr>
        <w:t xml:space="preserve"> </w:t>
      </w:r>
      <w:r w:rsidR="006E66A0" w:rsidRPr="00E14312">
        <w:rPr>
          <w:rFonts w:ascii="Times New Roman" w:hAnsi="Times New Roman" w:cs="Times New Roman"/>
          <w:color w:val="000000"/>
          <w:sz w:val="24"/>
          <w:szCs w:val="24"/>
        </w:rPr>
        <w:t>Однако, миграци</w:t>
      </w:r>
      <w:r w:rsidR="00D461C8">
        <w:rPr>
          <w:rFonts w:ascii="Times New Roman" w:hAnsi="Times New Roman" w:cs="Times New Roman"/>
          <w:color w:val="000000"/>
          <w:sz w:val="24"/>
          <w:szCs w:val="24"/>
        </w:rPr>
        <w:t>онный кризис 2015 года и сильная</w:t>
      </w:r>
      <w:r w:rsidR="001158D3" w:rsidRPr="00E14312">
        <w:rPr>
          <w:rFonts w:ascii="Times New Roman" w:hAnsi="Times New Roman" w:cs="Times New Roman"/>
          <w:color w:val="000000"/>
          <w:sz w:val="24"/>
          <w:szCs w:val="24"/>
        </w:rPr>
        <w:t xml:space="preserve"> </w:t>
      </w:r>
      <w:r w:rsidR="006E66A0" w:rsidRPr="00E14312">
        <w:rPr>
          <w:rFonts w:ascii="Times New Roman" w:hAnsi="Times New Roman" w:cs="Times New Roman"/>
          <w:color w:val="000000"/>
          <w:sz w:val="24"/>
          <w:szCs w:val="24"/>
        </w:rPr>
        <w:t>харизма лидера немецких правых популистов Фрауке Петри (сложила с себя полномочия сопредседателя партии в сентябре 2017 года</w:t>
      </w:r>
      <w:r w:rsidR="006E66A0" w:rsidRPr="00E14312">
        <w:rPr>
          <w:rStyle w:val="a8"/>
          <w:rFonts w:ascii="Times New Roman" w:hAnsi="Times New Roman" w:cs="Times New Roman"/>
          <w:color w:val="000000"/>
          <w:sz w:val="24"/>
          <w:szCs w:val="24"/>
        </w:rPr>
        <w:footnoteReference w:id="47"/>
      </w:r>
      <w:r w:rsidR="006E66A0" w:rsidRPr="00E14312">
        <w:rPr>
          <w:rFonts w:ascii="Times New Roman" w:hAnsi="Times New Roman" w:cs="Times New Roman"/>
          <w:color w:val="000000"/>
          <w:sz w:val="24"/>
          <w:szCs w:val="24"/>
        </w:rPr>
        <w:t>)</w:t>
      </w:r>
      <w:r w:rsidR="00517E34" w:rsidRPr="00E14312">
        <w:rPr>
          <w:rFonts w:ascii="Times New Roman" w:hAnsi="Times New Roman" w:cs="Times New Roman"/>
          <w:color w:val="000000"/>
          <w:sz w:val="24"/>
          <w:szCs w:val="24"/>
        </w:rPr>
        <w:t xml:space="preserve"> позволила партии занять серьезные позиции в немецкой политике</w:t>
      </w:r>
      <w:r w:rsidR="00A014D2" w:rsidRPr="00E14312">
        <w:rPr>
          <w:rFonts w:ascii="Times New Roman" w:hAnsi="Times New Roman" w:cs="Times New Roman"/>
          <w:color w:val="000000"/>
          <w:sz w:val="24"/>
          <w:szCs w:val="24"/>
        </w:rPr>
        <w:t>, попутно открещиваясь от обвинений в нацистских взглядах</w:t>
      </w:r>
      <w:r w:rsidR="00D461C8">
        <w:rPr>
          <w:rFonts w:ascii="Times New Roman" w:hAnsi="Times New Roman" w:cs="Times New Roman"/>
          <w:color w:val="000000"/>
          <w:sz w:val="24"/>
          <w:szCs w:val="24"/>
        </w:rPr>
        <w:t xml:space="preserve">. Тем не менее, </w:t>
      </w:r>
      <w:r w:rsidR="00D461C8">
        <w:rPr>
          <w:rFonts w:ascii="Times New Roman" w:hAnsi="Times New Roman" w:cs="Times New Roman"/>
          <w:color w:val="000000"/>
          <w:sz w:val="24"/>
          <w:szCs w:val="24"/>
        </w:rPr>
        <w:lastRenderedPageBreak/>
        <w:t>радикализирова</w:t>
      </w:r>
      <w:r w:rsidR="00517E34" w:rsidRPr="00E14312">
        <w:rPr>
          <w:rFonts w:ascii="Times New Roman" w:hAnsi="Times New Roman" w:cs="Times New Roman"/>
          <w:color w:val="000000"/>
          <w:sz w:val="24"/>
          <w:szCs w:val="24"/>
        </w:rPr>
        <w:t xml:space="preserve">нные элементы внутри самой партии все же присутствуют и представлены в виде ультраправого крыла </w:t>
      </w:r>
      <w:r w:rsidR="004C7DF9" w:rsidRPr="00E14312">
        <w:rPr>
          <w:rFonts w:ascii="Times New Roman" w:hAnsi="Times New Roman" w:cs="Times New Roman"/>
          <w:color w:val="000000"/>
          <w:sz w:val="24"/>
          <w:szCs w:val="24"/>
        </w:rPr>
        <w:t>«</w:t>
      </w:r>
      <w:r w:rsidR="004C7DF9" w:rsidRPr="00E14312">
        <w:rPr>
          <w:rFonts w:ascii="Times New Roman" w:hAnsi="Times New Roman" w:cs="Times New Roman"/>
          <w:color w:val="000000"/>
          <w:sz w:val="24"/>
          <w:szCs w:val="24"/>
          <w:lang w:val="en-US"/>
        </w:rPr>
        <w:t>Fl</w:t>
      </w:r>
      <w:r w:rsidR="004C7DF9" w:rsidRPr="00E14312">
        <w:rPr>
          <w:rFonts w:ascii="Times New Roman" w:hAnsi="Times New Roman" w:cs="Times New Roman"/>
          <w:color w:val="000000"/>
          <w:sz w:val="24"/>
          <w:szCs w:val="24"/>
        </w:rPr>
        <w:t>ü</w:t>
      </w:r>
      <w:r w:rsidR="004C7DF9" w:rsidRPr="00E14312">
        <w:rPr>
          <w:rFonts w:ascii="Times New Roman" w:hAnsi="Times New Roman" w:cs="Times New Roman"/>
          <w:color w:val="000000"/>
          <w:sz w:val="24"/>
          <w:szCs w:val="24"/>
          <w:lang w:val="en-US"/>
        </w:rPr>
        <w:t>ge</w:t>
      </w:r>
      <w:r w:rsidR="004C7DF9" w:rsidRPr="00E14312">
        <w:rPr>
          <w:rFonts w:ascii="Times New Roman" w:hAnsi="Times New Roman" w:cs="Times New Roman"/>
          <w:color w:val="000000"/>
          <w:sz w:val="24"/>
          <w:szCs w:val="24"/>
        </w:rPr>
        <w:t>»</w:t>
      </w:r>
      <w:r w:rsidR="00517E34" w:rsidRPr="00E14312">
        <w:rPr>
          <w:rFonts w:ascii="Times New Roman" w:hAnsi="Times New Roman" w:cs="Times New Roman"/>
          <w:color w:val="000000"/>
          <w:sz w:val="24"/>
          <w:szCs w:val="24"/>
        </w:rPr>
        <w:t xml:space="preserve"> (Б. Хёкке</w:t>
      </w:r>
      <w:r w:rsidR="004C7DF9" w:rsidRPr="00E14312">
        <w:rPr>
          <w:rFonts w:ascii="Times New Roman" w:hAnsi="Times New Roman" w:cs="Times New Roman"/>
          <w:color w:val="000000"/>
          <w:sz w:val="24"/>
          <w:szCs w:val="24"/>
        </w:rPr>
        <w:t xml:space="preserve"> (в настоящее время изгнан)</w:t>
      </w:r>
      <w:r w:rsidR="00517E34" w:rsidRPr="00E14312">
        <w:rPr>
          <w:rFonts w:ascii="Times New Roman" w:hAnsi="Times New Roman" w:cs="Times New Roman"/>
          <w:color w:val="000000"/>
          <w:sz w:val="24"/>
          <w:szCs w:val="24"/>
        </w:rPr>
        <w:t>, А. Поггенбург, А. Гауланд).</w:t>
      </w:r>
      <w:r w:rsidR="004C7DF9" w:rsidRPr="00E14312">
        <w:rPr>
          <w:rStyle w:val="a8"/>
          <w:rFonts w:ascii="Times New Roman" w:hAnsi="Times New Roman" w:cs="Times New Roman"/>
          <w:color w:val="000000"/>
          <w:sz w:val="24"/>
          <w:szCs w:val="24"/>
        </w:rPr>
        <w:footnoteReference w:id="48"/>
      </w:r>
      <w:r w:rsidR="00517E34" w:rsidRPr="00E14312">
        <w:rPr>
          <w:rFonts w:ascii="Times New Roman" w:hAnsi="Times New Roman" w:cs="Times New Roman"/>
          <w:color w:val="000000"/>
          <w:sz w:val="24"/>
          <w:szCs w:val="24"/>
        </w:rPr>
        <w:t xml:space="preserve"> </w:t>
      </w:r>
      <w:r w:rsidR="00D61653" w:rsidRPr="00E14312">
        <w:rPr>
          <w:rFonts w:ascii="Times New Roman" w:hAnsi="Times New Roman" w:cs="Times New Roman"/>
          <w:color w:val="000000"/>
          <w:sz w:val="24"/>
          <w:szCs w:val="24"/>
        </w:rPr>
        <w:t xml:space="preserve">Поэтому в данный момент партию раздирают серьезные противоречия изнутри: с одной стороны находится более умеренный блок, призывающий полностью отказаться от радикальной риторики, с другой – радикальные националисты, абсолютно не приемлющие действия властей. При этом, сравнение нынешней «Альтернативы» с НДПГ абсолютно неуместно – и наглядной иллюстрацией могут послужить итоги выборов </w:t>
      </w:r>
      <w:r w:rsidR="0003152C" w:rsidRPr="00E14312">
        <w:rPr>
          <w:rFonts w:ascii="Times New Roman" w:hAnsi="Times New Roman" w:cs="Times New Roman"/>
          <w:color w:val="000000"/>
          <w:sz w:val="24"/>
          <w:szCs w:val="24"/>
        </w:rPr>
        <w:t xml:space="preserve">2017 года </w:t>
      </w:r>
      <w:r w:rsidR="00D61653" w:rsidRPr="00E14312">
        <w:rPr>
          <w:rFonts w:ascii="Times New Roman" w:hAnsi="Times New Roman" w:cs="Times New Roman"/>
          <w:color w:val="000000"/>
          <w:sz w:val="24"/>
          <w:szCs w:val="24"/>
        </w:rPr>
        <w:t>в Бундестаг, на которых были представлены обе партии: 12,6% (94 места в Бундестаге) у АдГ против</w:t>
      </w:r>
      <w:r w:rsidR="0003152C" w:rsidRPr="00E14312">
        <w:rPr>
          <w:rFonts w:ascii="Times New Roman" w:hAnsi="Times New Roman" w:cs="Times New Roman"/>
          <w:color w:val="000000"/>
          <w:sz w:val="24"/>
          <w:szCs w:val="24"/>
        </w:rPr>
        <w:t xml:space="preserve"> 0,4% у НДПГ, моментально потерявшей госфинансирование после провальных выборов.</w:t>
      </w:r>
      <w:r w:rsidR="0003152C" w:rsidRPr="00E14312">
        <w:rPr>
          <w:rStyle w:val="a8"/>
          <w:rFonts w:ascii="Times New Roman" w:hAnsi="Times New Roman" w:cs="Times New Roman"/>
          <w:color w:val="000000"/>
          <w:sz w:val="24"/>
          <w:szCs w:val="24"/>
        </w:rPr>
        <w:footnoteReference w:id="49"/>
      </w:r>
      <w:r w:rsidR="0003152C" w:rsidRPr="00E14312">
        <w:rPr>
          <w:rFonts w:ascii="Times New Roman" w:hAnsi="Times New Roman" w:cs="Times New Roman"/>
          <w:color w:val="000000"/>
          <w:sz w:val="24"/>
          <w:szCs w:val="24"/>
        </w:rPr>
        <w:t xml:space="preserve"> Отдельно стоит отметить, что потенциал «Альтернативы для Германии» был замечен гораздо раньше – на выборах в Европарламент в 2014 году партия набрала 6,5% (7 мандатов из 96 возможных), создав коалицию с Семейной партией Германии (1 место).</w:t>
      </w:r>
      <w:r w:rsidR="0003152C" w:rsidRPr="00E14312">
        <w:rPr>
          <w:rStyle w:val="a8"/>
          <w:rFonts w:ascii="Times New Roman" w:hAnsi="Times New Roman" w:cs="Times New Roman"/>
          <w:color w:val="000000"/>
          <w:sz w:val="24"/>
          <w:szCs w:val="24"/>
        </w:rPr>
        <w:footnoteReference w:id="50"/>
      </w:r>
    </w:p>
    <w:p w14:paraId="6E5A6AE8" w14:textId="5D5D4319" w:rsidR="003D4707" w:rsidRPr="00E14312" w:rsidRDefault="00FC0D57"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Однако, в ряде других западноевропейских стран праворадикалы совсем необязательно представлены лишь одной мощной политической силой. Интересна ситуация в Бельгии, где традиционно доминантой крайне правого течения считается партия «Фламандский интерес». Но гораздо более успешно работает с электоратом другая политическая сила – националисты «Новый Фламандский альянс». Несмотря на ряд характерных для ультраправых признаков (сепаратизм по национальному признаку, нативизм, и т</w:t>
      </w:r>
      <w:r w:rsidR="00760695" w:rsidRPr="00E14312">
        <w:rPr>
          <w:rFonts w:ascii="Times New Roman" w:hAnsi="Times New Roman" w:cs="Times New Roman"/>
          <w:color w:val="000000"/>
          <w:sz w:val="24"/>
          <w:szCs w:val="24"/>
        </w:rPr>
        <w:t>.</w:t>
      </w:r>
      <w:r w:rsidRPr="00E14312">
        <w:rPr>
          <w:rFonts w:ascii="Times New Roman" w:hAnsi="Times New Roman" w:cs="Times New Roman"/>
          <w:color w:val="000000"/>
          <w:sz w:val="24"/>
          <w:szCs w:val="24"/>
        </w:rPr>
        <w:t>д</w:t>
      </w:r>
      <w:r w:rsidR="00760695" w:rsidRPr="00E14312">
        <w:rPr>
          <w:rFonts w:ascii="Times New Roman" w:hAnsi="Times New Roman" w:cs="Times New Roman"/>
          <w:color w:val="000000"/>
          <w:sz w:val="24"/>
          <w:szCs w:val="24"/>
        </w:rPr>
        <w:t>.</w:t>
      </w:r>
      <w:r w:rsidRPr="00E14312">
        <w:rPr>
          <w:rFonts w:ascii="Times New Roman" w:hAnsi="Times New Roman" w:cs="Times New Roman"/>
          <w:color w:val="000000"/>
          <w:sz w:val="24"/>
          <w:szCs w:val="24"/>
        </w:rPr>
        <w:t>) и яркий ультраправый бэкграунд (партия создана на обломках «Народного союза</w:t>
      </w:r>
      <w:r w:rsidRPr="00E14312">
        <w:rPr>
          <w:rStyle w:val="a8"/>
          <w:rFonts w:ascii="Times New Roman" w:hAnsi="Times New Roman" w:cs="Times New Roman"/>
          <w:color w:val="000000"/>
          <w:sz w:val="24"/>
          <w:szCs w:val="24"/>
        </w:rPr>
        <w:footnoteReference w:id="51"/>
      </w:r>
      <w:r w:rsidRPr="00E14312">
        <w:rPr>
          <w:rFonts w:ascii="Times New Roman" w:hAnsi="Times New Roman" w:cs="Times New Roman"/>
          <w:color w:val="000000"/>
          <w:sz w:val="24"/>
          <w:szCs w:val="24"/>
        </w:rPr>
        <w:t>)</w:t>
      </w:r>
      <w:r w:rsidR="00E13B10" w:rsidRPr="00E14312">
        <w:rPr>
          <w:rFonts w:ascii="Times New Roman" w:hAnsi="Times New Roman" w:cs="Times New Roman"/>
          <w:color w:val="000000"/>
          <w:sz w:val="24"/>
          <w:szCs w:val="24"/>
        </w:rPr>
        <w:t>,</w:t>
      </w:r>
      <w:r w:rsidRPr="00E14312">
        <w:rPr>
          <w:rFonts w:ascii="Times New Roman" w:hAnsi="Times New Roman" w:cs="Times New Roman"/>
          <w:color w:val="000000"/>
          <w:sz w:val="24"/>
          <w:szCs w:val="24"/>
        </w:rPr>
        <w:t xml:space="preserve"> ее члены позиционируют себя как правоцентристы</w:t>
      </w:r>
      <w:r w:rsidR="00C21D33" w:rsidRPr="00E14312">
        <w:rPr>
          <w:rFonts w:ascii="Times New Roman" w:hAnsi="Times New Roman" w:cs="Times New Roman"/>
          <w:color w:val="000000"/>
          <w:sz w:val="24"/>
          <w:szCs w:val="24"/>
        </w:rPr>
        <w:t xml:space="preserve"> и открыто являются сторонниками евроинтеграции</w:t>
      </w:r>
      <w:r w:rsidRPr="00E14312">
        <w:rPr>
          <w:rFonts w:ascii="Times New Roman" w:hAnsi="Times New Roman" w:cs="Times New Roman"/>
          <w:color w:val="000000"/>
          <w:sz w:val="24"/>
          <w:szCs w:val="24"/>
        </w:rPr>
        <w:t>.</w:t>
      </w:r>
      <w:r w:rsidR="00E13B10" w:rsidRPr="00E14312">
        <w:rPr>
          <w:rStyle w:val="a8"/>
          <w:rFonts w:ascii="Times New Roman" w:hAnsi="Times New Roman" w:cs="Times New Roman"/>
          <w:color w:val="000000"/>
          <w:sz w:val="24"/>
          <w:szCs w:val="24"/>
        </w:rPr>
        <w:footnoteReference w:id="52"/>
      </w:r>
      <w:r w:rsidR="00E13B10" w:rsidRPr="00E14312">
        <w:rPr>
          <w:rFonts w:ascii="Times New Roman" w:hAnsi="Times New Roman" w:cs="Times New Roman"/>
          <w:color w:val="000000"/>
          <w:sz w:val="24"/>
          <w:szCs w:val="24"/>
        </w:rPr>
        <w:t xml:space="preserve"> Возможно, это и сыграло ключевую роль в вопросе привлечения электората: на парламентских выборах 2014 года партия</w:t>
      </w:r>
      <w:r w:rsidR="00C21D33" w:rsidRPr="00E14312">
        <w:rPr>
          <w:rFonts w:ascii="Times New Roman" w:hAnsi="Times New Roman" w:cs="Times New Roman"/>
          <w:color w:val="000000"/>
          <w:sz w:val="24"/>
          <w:szCs w:val="24"/>
        </w:rPr>
        <w:t xml:space="preserve"> набрала</w:t>
      </w:r>
      <w:r w:rsidR="00E13B10" w:rsidRPr="00E14312">
        <w:rPr>
          <w:rFonts w:ascii="Times New Roman" w:hAnsi="Times New Roman" w:cs="Times New Roman"/>
          <w:color w:val="000000"/>
          <w:sz w:val="24"/>
          <w:szCs w:val="24"/>
        </w:rPr>
        <w:t xml:space="preserve"> 32% на региональном уровне и 20% по всей стране; Фламандский интерес, в свою очередь, набрал лишь 6% и 4% соответственно.</w:t>
      </w:r>
      <w:r w:rsidR="00716BAE" w:rsidRPr="00E14312">
        <w:rPr>
          <w:rStyle w:val="a8"/>
          <w:rFonts w:ascii="Times New Roman" w:hAnsi="Times New Roman" w:cs="Times New Roman"/>
          <w:color w:val="000000"/>
          <w:sz w:val="24"/>
          <w:szCs w:val="24"/>
        </w:rPr>
        <w:footnoteReference w:id="53"/>
      </w:r>
    </w:p>
    <w:p w14:paraId="08BFB3C2" w14:textId="1842F4BC" w:rsidR="001D0D5E" w:rsidRPr="00E14312" w:rsidRDefault="00E402A3"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lastRenderedPageBreak/>
        <w:t>Партия «</w:t>
      </w:r>
      <w:r w:rsidR="00080785" w:rsidRPr="00E14312">
        <w:rPr>
          <w:rFonts w:ascii="Times New Roman" w:hAnsi="Times New Roman" w:cs="Times New Roman"/>
          <w:color w:val="000000"/>
          <w:sz w:val="24"/>
          <w:szCs w:val="24"/>
        </w:rPr>
        <w:t>Фламандский интерес</w:t>
      </w:r>
      <w:r w:rsidRPr="00E14312">
        <w:rPr>
          <w:rFonts w:ascii="Times New Roman" w:hAnsi="Times New Roman" w:cs="Times New Roman"/>
          <w:color w:val="000000"/>
          <w:sz w:val="24"/>
          <w:szCs w:val="24"/>
        </w:rPr>
        <w:t>»</w:t>
      </w:r>
      <w:r w:rsidR="00080785" w:rsidRPr="00E14312">
        <w:rPr>
          <w:rFonts w:ascii="Times New Roman" w:hAnsi="Times New Roman" w:cs="Times New Roman"/>
          <w:color w:val="000000"/>
          <w:sz w:val="24"/>
          <w:szCs w:val="24"/>
        </w:rPr>
        <w:t xml:space="preserve"> обладает</w:t>
      </w:r>
      <w:r w:rsidR="001D0D5E" w:rsidRPr="00E14312">
        <w:rPr>
          <w:rFonts w:ascii="Times New Roman" w:hAnsi="Times New Roman" w:cs="Times New Roman"/>
          <w:color w:val="000000"/>
          <w:sz w:val="24"/>
          <w:szCs w:val="24"/>
        </w:rPr>
        <w:t xml:space="preserve"> не менее хара</w:t>
      </w:r>
      <w:r w:rsidR="00D461C8">
        <w:rPr>
          <w:rFonts w:ascii="Times New Roman" w:hAnsi="Times New Roman" w:cs="Times New Roman"/>
          <w:color w:val="000000"/>
          <w:sz w:val="24"/>
          <w:szCs w:val="24"/>
        </w:rPr>
        <w:t>ктерным историческим наследием</w:t>
      </w:r>
      <w:r w:rsidR="001D0D5E" w:rsidRPr="00E14312">
        <w:rPr>
          <w:rFonts w:ascii="Times New Roman" w:hAnsi="Times New Roman" w:cs="Times New Roman"/>
          <w:color w:val="000000"/>
          <w:sz w:val="24"/>
          <w:szCs w:val="24"/>
        </w:rPr>
        <w:t xml:space="preserve">: </w:t>
      </w:r>
      <w:r w:rsidRPr="00E14312">
        <w:rPr>
          <w:rFonts w:ascii="Times New Roman" w:hAnsi="Times New Roman" w:cs="Times New Roman"/>
          <w:color w:val="000000"/>
          <w:sz w:val="24"/>
          <w:szCs w:val="24"/>
        </w:rPr>
        <w:t>Апелляционный</w:t>
      </w:r>
      <w:r w:rsidR="001D0D5E" w:rsidRPr="00E14312">
        <w:rPr>
          <w:rFonts w:ascii="Times New Roman" w:hAnsi="Times New Roman" w:cs="Times New Roman"/>
          <w:color w:val="000000"/>
          <w:sz w:val="24"/>
          <w:szCs w:val="24"/>
        </w:rPr>
        <w:t xml:space="preserve"> суд Бельгии постановил распустить предшественников – </w:t>
      </w:r>
      <w:r w:rsidR="00F83AC6" w:rsidRPr="00E14312">
        <w:rPr>
          <w:rFonts w:ascii="Times New Roman" w:hAnsi="Times New Roman" w:cs="Times New Roman"/>
          <w:color w:val="000000"/>
          <w:sz w:val="24"/>
          <w:szCs w:val="24"/>
        </w:rPr>
        <w:t>крайне правый «</w:t>
      </w:r>
      <w:r w:rsidR="001D0D5E" w:rsidRPr="00E14312">
        <w:rPr>
          <w:rFonts w:ascii="Times New Roman" w:hAnsi="Times New Roman" w:cs="Times New Roman"/>
          <w:color w:val="000000"/>
          <w:sz w:val="24"/>
          <w:szCs w:val="24"/>
        </w:rPr>
        <w:t>Фламандский блок</w:t>
      </w:r>
      <w:r w:rsidR="00F83AC6" w:rsidRPr="00E14312">
        <w:rPr>
          <w:rFonts w:ascii="Times New Roman" w:hAnsi="Times New Roman" w:cs="Times New Roman"/>
          <w:color w:val="000000"/>
          <w:sz w:val="24"/>
          <w:szCs w:val="24"/>
        </w:rPr>
        <w:t>»</w:t>
      </w:r>
      <w:r w:rsidR="001D0D5E" w:rsidRPr="00E14312">
        <w:rPr>
          <w:rFonts w:ascii="Times New Roman" w:hAnsi="Times New Roman" w:cs="Times New Roman"/>
          <w:color w:val="000000"/>
          <w:sz w:val="24"/>
          <w:szCs w:val="24"/>
        </w:rPr>
        <w:t>, члены которого вновь собрались под новым названием и вынужденно обновленной и смягченной программой.</w:t>
      </w:r>
      <w:r w:rsidR="001D0D5E" w:rsidRPr="00E14312">
        <w:rPr>
          <w:rStyle w:val="a8"/>
          <w:rFonts w:ascii="Times New Roman" w:hAnsi="Times New Roman" w:cs="Times New Roman"/>
          <w:color w:val="000000"/>
          <w:sz w:val="24"/>
          <w:szCs w:val="24"/>
        </w:rPr>
        <w:footnoteReference w:id="54"/>
      </w:r>
      <w:r w:rsidR="009468B3" w:rsidRPr="00E14312">
        <w:rPr>
          <w:rFonts w:ascii="Times New Roman" w:hAnsi="Times New Roman" w:cs="Times New Roman"/>
          <w:color w:val="000000"/>
          <w:sz w:val="24"/>
          <w:szCs w:val="24"/>
        </w:rPr>
        <w:t xml:space="preserve"> Нынешняя партия по-прежнему является правоконсервативной и сепаратистской: в идеологии присутствует фламандский национализм с отдельно обозначенным правом Фландрии на сецессию, антикоммунистическая риторика и негативный имидж в СМИ, ухудшенный обвинениями со стороны журналистов в ксенофобии. Даже среди российского политического истеблишмента, в последние годы тяготеющего к откровенным ультраправым Европы, партия признана «маргинальной организацией неонацистского толка».</w:t>
      </w:r>
      <w:r w:rsidR="009468B3" w:rsidRPr="00E14312">
        <w:rPr>
          <w:rStyle w:val="a8"/>
          <w:rFonts w:ascii="Times New Roman" w:hAnsi="Times New Roman" w:cs="Times New Roman"/>
          <w:color w:val="000000"/>
          <w:sz w:val="24"/>
          <w:szCs w:val="24"/>
        </w:rPr>
        <w:footnoteReference w:id="55"/>
      </w:r>
    </w:p>
    <w:p w14:paraId="44C41C44" w14:textId="7D2EC87E" w:rsidR="00716BAE" w:rsidRPr="00E14312" w:rsidRDefault="00E402A3"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В Нидерландах на праворадикальном фронте вполне успешно действует «Партия за свободу» </w:t>
      </w:r>
      <w:r w:rsidR="00316D75">
        <w:rPr>
          <w:rFonts w:ascii="Times New Roman" w:hAnsi="Times New Roman" w:cs="Times New Roman"/>
          <w:color w:val="000000"/>
          <w:sz w:val="24"/>
          <w:szCs w:val="24"/>
        </w:rPr>
        <w:t>(</w:t>
      </w:r>
      <w:r w:rsidR="00316D75" w:rsidRPr="00E14312">
        <w:rPr>
          <w:rFonts w:ascii="Times New Roman" w:hAnsi="Times New Roman" w:cs="Times New Roman"/>
          <w:color w:val="000000"/>
          <w:sz w:val="24"/>
          <w:szCs w:val="24"/>
        </w:rPr>
        <w:t>Partij voor de Vrijheid</w:t>
      </w:r>
      <w:r w:rsidR="00316D75">
        <w:rPr>
          <w:rFonts w:ascii="Times New Roman" w:hAnsi="Times New Roman" w:cs="Times New Roman"/>
          <w:color w:val="000000"/>
          <w:sz w:val="24"/>
          <w:szCs w:val="24"/>
        </w:rPr>
        <w:t xml:space="preserve">; </w:t>
      </w:r>
      <w:r w:rsidR="00316D75">
        <w:rPr>
          <w:rFonts w:ascii="Times New Roman" w:hAnsi="Times New Roman" w:cs="Times New Roman"/>
          <w:color w:val="000000"/>
          <w:sz w:val="24"/>
          <w:szCs w:val="24"/>
          <w:lang w:val="en-US"/>
        </w:rPr>
        <w:t>PVV</w:t>
      </w:r>
      <w:r w:rsidR="00316D75" w:rsidRPr="00316D75">
        <w:rPr>
          <w:rFonts w:ascii="Times New Roman" w:hAnsi="Times New Roman" w:cs="Times New Roman"/>
          <w:color w:val="000000"/>
          <w:sz w:val="24"/>
          <w:szCs w:val="24"/>
        </w:rPr>
        <w:t xml:space="preserve">) </w:t>
      </w:r>
      <w:r w:rsidRPr="00E14312">
        <w:rPr>
          <w:rFonts w:ascii="Times New Roman" w:hAnsi="Times New Roman" w:cs="Times New Roman"/>
          <w:color w:val="000000"/>
          <w:sz w:val="24"/>
          <w:szCs w:val="24"/>
        </w:rPr>
        <w:t>во главе с Гертом Вилдерсом;</w:t>
      </w:r>
      <w:r w:rsidR="00A06E1E" w:rsidRPr="00E14312">
        <w:rPr>
          <w:rFonts w:ascii="Times New Roman" w:hAnsi="Times New Roman" w:cs="Times New Roman"/>
          <w:color w:val="000000"/>
          <w:sz w:val="24"/>
          <w:szCs w:val="24"/>
        </w:rPr>
        <w:t xml:space="preserve"> опрос, проведенный институтом Maurice de Hond для газеты Der Telegraaf, показал, что ультраправые из </w:t>
      </w:r>
      <w:r w:rsidR="00A06E1E" w:rsidRPr="00E14312">
        <w:rPr>
          <w:rFonts w:ascii="Times New Roman" w:hAnsi="Times New Roman" w:cs="Times New Roman"/>
          <w:color w:val="000000"/>
          <w:sz w:val="24"/>
          <w:szCs w:val="24"/>
          <w:lang w:val="en-US"/>
        </w:rPr>
        <w:t>PVV</w:t>
      </w:r>
      <w:r w:rsidR="00316D75">
        <w:rPr>
          <w:rFonts w:ascii="Times New Roman" w:hAnsi="Times New Roman" w:cs="Times New Roman"/>
          <w:color w:val="000000"/>
          <w:sz w:val="24"/>
          <w:szCs w:val="24"/>
        </w:rPr>
        <w:t xml:space="preserve"> </w:t>
      </w:r>
      <w:r w:rsidR="00A06E1E" w:rsidRPr="00E14312">
        <w:rPr>
          <w:rFonts w:ascii="Times New Roman" w:hAnsi="Times New Roman" w:cs="Times New Roman"/>
          <w:color w:val="000000"/>
          <w:sz w:val="24"/>
          <w:szCs w:val="24"/>
        </w:rPr>
        <w:t xml:space="preserve"> являются наиболее популярной политической силой в стране.</w:t>
      </w:r>
      <w:r w:rsidR="00A06E1E" w:rsidRPr="00E14312">
        <w:rPr>
          <w:rStyle w:val="a8"/>
          <w:rFonts w:ascii="Times New Roman" w:hAnsi="Times New Roman" w:cs="Times New Roman"/>
          <w:color w:val="000000"/>
          <w:sz w:val="24"/>
          <w:szCs w:val="24"/>
        </w:rPr>
        <w:footnoteReference w:id="56"/>
      </w:r>
      <w:r w:rsidR="00A06E1E" w:rsidRPr="00E14312">
        <w:rPr>
          <w:rFonts w:ascii="Times New Roman" w:hAnsi="Times New Roman" w:cs="Times New Roman"/>
          <w:color w:val="000000"/>
          <w:sz w:val="24"/>
          <w:szCs w:val="24"/>
        </w:rPr>
        <w:t xml:space="preserve"> Несмотря на откровенно либеральные взгляды в экономическом дискурсе, сторонники Вилдерса решительно отрицают действующую миграционнную политику в стране. 4 места в Европарламенте и участие во фракции «Европа наций и свобод»</w:t>
      </w:r>
      <w:r w:rsidR="00D342BF" w:rsidRPr="00E14312">
        <w:rPr>
          <w:rFonts w:ascii="Times New Roman" w:hAnsi="Times New Roman" w:cs="Times New Roman"/>
          <w:color w:val="000000"/>
          <w:sz w:val="24"/>
          <w:szCs w:val="24"/>
        </w:rPr>
        <w:t xml:space="preserve"> дали существенный толчок легитимизации деятельности партии и укреплению ее связей с союзниками по коалиции. Отчасти это привело к улучшению позиций ультраправых и получению большего количества мест на парламентских выборах в 2017 году.</w:t>
      </w:r>
      <w:r w:rsidR="00D342BF" w:rsidRPr="00E14312">
        <w:rPr>
          <w:rStyle w:val="a8"/>
          <w:rFonts w:ascii="Times New Roman" w:hAnsi="Times New Roman" w:cs="Times New Roman"/>
          <w:color w:val="000000"/>
          <w:sz w:val="24"/>
          <w:szCs w:val="24"/>
        </w:rPr>
        <w:footnoteReference w:id="57"/>
      </w:r>
    </w:p>
    <w:p w14:paraId="6012CC41" w14:textId="38CA44F8" w:rsidR="00862BC5" w:rsidRPr="00E14312" w:rsidRDefault="008A32DE"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Весьма интересно, что неоднородный политический ландшафт Европы в одних странах практически не дает возможности праворадикалам выйти из разряда маргинальных сил, в то время как в других позволяет стать чуть ли не главным политическим трендом. </w:t>
      </w:r>
      <w:r w:rsidR="009D4DFB" w:rsidRPr="00E14312">
        <w:rPr>
          <w:rFonts w:ascii="Times New Roman" w:hAnsi="Times New Roman" w:cs="Times New Roman"/>
          <w:color w:val="000000"/>
          <w:sz w:val="24"/>
          <w:szCs w:val="24"/>
        </w:rPr>
        <w:t xml:space="preserve">Австрийские ультраправые </w:t>
      </w:r>
      <w:r w:rsidR="00A6454A" w:rsidRPr="00E14312">
        <w:rPr>
          <w:rFonts w:ascii="Times New Roman" w:hAnsi="Times New Roman" w:cs="Times New Roman"/>
          <w:color w:val="000000"/>
          <w:sz w:val="24"/>
          <w:szCs w:val="24"/>
        </w:rPr>
        <w:t>в лице Австрийской партии свободы</w:t>
      </w:r>
      <w:r w:rsidR="00B123DB" w:rsidRPr="00E14312">
        <w:rPr>
          <w:rFonts w:ascii="Times New Roman" w:hAnsi="Times New Roman" w:cs="Times New Roman"/>
          <w:color w:val="000000"/>
          <w:sz w:val="24"/>
          <w:szCs w:val="24"/>
        </w:rPr>
        <w:t xml:space="preserve"> (АПС)</w:t>
      </w:r>
      <w:r w:rsidR="00A6454A" w:rsidRPr="00E14312">
        <w:rPr>
          <w:rFonts w:ascii="Times New Roman" w:hAnsi="Times New Roman" w:cs="Times New Roman"/>
          <w:color w:val="000000"/>
          <w:sz w:val="24"/>
          <w:szCs w:val="24"/>
        </w:rPr>
        <w:t xml:space="preserve"> смогли в полной мере завладеть всей предвыборной повесткой.</w:t>
      </w:r>
      <w:r w:rsidRPr="00E14312">
        <w:rPr>
          <w:rFonts w:ascii="Times New Roman" w:hAnsi="Times New Roman" w:cs="Times New Roman"/>
          <w:color w:val="000000"/>
          <w:sz w:val="24"/>
          <w:szCs w:val="24"/>
        </w:rPr>
        <w:t xml:space="preserve"> Тот факт, что правонационалистическая </w:t>
      </w:r>
      <w:r w:rsidR="00420EE1">
        <w:rPr>
          <w:rFonts w:ascii="Times New Roman" w:hAnsi="Times New Roman" w:cs="Times New Roman"/>
          <w:color w:val="000000"/>
          <w:sz w:val="24"/>
          <w:szCs w:val="24"/>
        </w:rPr>
        <w:t>АПС</w:t>
      </w:r>
      <w:r w:rsidRPr="00E14312">
        <w:rPr>
          <w:rFonts w:ascii="Times New Roman" w:hAnsi="Times New Roman" w:cs="Times New Roman"/>
          <w:color w:val="000000"/>
          <w:sz w:val="24"/>
          <w:szCs w:val="24"/>
        </w:rPr>
        <w:t xml:space="preserve"> смогла занять на прошедших парламентских выборах третье место с внушительным результатом в 26% процента, указывает на </w:t>
      </w:r>
      <w:r w:rsidR="006A35AA" w:rsidRPr="00E14312">
        <w:rPr>
          <w:rFonts w:ascii="Times New Roman" w:hAnsi="Times New Roman" w:cs="Times New Roman"/>
          <w:color w:val="000000"/>
          <w:sz w:val="24"/>
          <w:szCs w:val="24"/>
        </w:rPr>
        <w:t xml:space="preserve">положительные условия для развития перспективного крайне правого движения в стране, способного на компромиссный диалог </w:t>
      </w:r>
      <w:r w:rsidR="006A35AA" w:rsidRPr="00E14312">
        <w:rPr>
          <w:rFonts w:ascii="Times New Roman" w:hAnsi="Times New Roman" w:cs="Times New Roman"/>
          <w:color w:val="000000"/>
          <w:sz w:val="24"/>
          <w:szCs w:val="24"/>
        </w:rPr>
        <w:lastRenderedPageBreak/>
        <w:t>с правительством.</w:t>
      </w:r>
      <w:r w:rsidR="006A35AA" w:rsidRPr="00E14312">
        <w:rPr>
          <w:rStyle w:val="a8"/>
          <w:rFonts w:ascii="Times New Roman" w:hAnsi="Times New Roman" w:cs="Times New Roman"/>
          <w:color w:val="000000"/>
          <w:sz w:val="24"/>
          <w:szCs w:val="24"/>
        </w:rPr>
        <w:footnoteReference w:id="58"/>
      </w:r>
      <w:r w:rsidR="006A35AA" w:rsidRPr="00E14312">
        <w:rPr>
          <w:rFonts w:ascii="Times New Roman" w:hAnsi="Times New Roman" w:cs="Times New Roman"/>
          <w:color w:val="000000"/>
          <w:sz w:val="24"/>
          <w:szCs w:val="24"/>
        </w:rPr>
        <w:t xml:space="preserve"> Но для того, чтобы </w:t>
      </w:r>
      <w:r w:rsidR="00B123DB" w:rsidRPr="00E14312">
        <w:rPr>
          <w:rFonts w:ascii="Times New Roman" w:hAnsi="Times New Roman" w:cs="Times New Roman"/>
          <w:color w:val="000000"/>
          <w:sz w:val="24"/>
          <w:szCs w:val="24"/>
        </w:rPr>
        <w:t>осознать причину подобного результата, необходимо понимать особенности политической традиции австрийцев, которые в разные периоды времени через либерализацию политики выводили ультраправую партию в высшие руководящие круги. Для самой АПС подобные события приводили к неизбежным трансформациям собственной риторики и идеологии. Как результат:</w:t>
      </w:r>
      <w:r w:rsidR="004A1491" w:rsidRPr="00E14312">
        <w:rPr>
          <w:rFonts w:ascii="Times New Roman" w:hAnsi="Times New Roman" w:cs="Times New Roman"/>
          <w:color w:val="000000"/>
          <w:sz w:val="24"/>
          <w:szCs w:val="24"/>
        </w:rPr>
        <w:t xml:space="preserve"> еще год назад партия была способна стать по-настоящему главной</w:t>
      </w:r>
      <w:r w:rsidR="004E7DCE" w:rsidRPr="00E14312">
        <w:rPr>
          <w:rFonts w:ascii="Times New Roman" w:hAnsi="Times New Roman" w:cs="Times New Roman"/>
          <w:color w:val="000000"/>
          <w:sz w:val="24"/>
          <w:szCs w:val="24"/>
        </w:rPr>
        <w:t xml:space="preserve"> политической силой в стране, если верить опросам населения.</w:t>
      </w:r>
      <w:r w:rsidR="007F52EF" w:rsidRPr="00E14312">
        <w:rPr>
          <w:rStyle w:val="a8"/>
          <w:rFonts w:ascii="Times New Roman" w:hAnsi="Times New Roman" w:cs="Times New Roman"/>
          <w:color w:val="000000"/>
          <w:sz w:val="24"/>
          <w:szCs w:val="24"/>
        </w:rPr>
        <w:footnoteReference w:id="59"/>
      </w:r>
      <w:r w:rsidR="004E7DCE" w:rsidRPr="00E14312">
        <w:rPr>
          <w:rFonts w:ascii="Times New Roman" w:hAnsi="Times New Roman" w:cs="Times New Roman"/>
          <w:color w:val="000000"/>
          <w:sz w:val="24"/>
          <w:szCs w:val="24"/>
        </w:rPr>
        <w:t xml:space="preserve"> Однако, </w:t>
      </w:r>
      <w:r w:rsidR="007F52EF" w:rsidRPr="00E14312">
        <w:rPr>
          <w:rFonts w:ascii="Times New Roman" w:hAnsi="Times New Roman" w:cs="Times New Roman"/>
          <w:color w:val="000000"/>
          <w:sz w:val="24"/>
          <w:szCs w:val="24"/>
        </w:rPr>
        <w:t xml:space="preserve">примечательно, что обошедший по всем фронтам консерватор Себастьян Курц, ставший федеральным канцлером, обошел АПС именно справа – и это как нельзя лучше демонстрирует тот факт, что ультраправые начинают сдавать свои радикальные требования в угоду большему охвату электората. Для АПС эта тенденция стала в некотором роде губительной. </w:t>
      </w:r>
      <w:r w:rsidR="007F52EF" w:rsidRPr="00E14312">
        <w:rPr>
          <w:rStyle w:val="a8"/>
          <w:rFonts w:ascii="Times New Roman" w:hAnsi="Times New Roman" w:cs="Times New Roman"/>
          <w:color w:val="000000"/>
          <w:sz w:val="24"/>
          <w:szCs w:val="24"/>
        </w:rPr>
        <w:footnoteReference w:id="60"/>
      </w:r>
    </w:p>
    <w:p w14:paraId="3AE08FAC" w14:textId="779C21EB" w:rsidR="00D342BF" w:rsidRPr="00E14312" w:rsidRDefault="0024164E"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Довольно обособленно с идеологической точки зрения стоит от вышеназванных праворадикальных партий французский Национальный Фронт во главе с Марин Ле Пен. Партия, долгое время находящаяся под руководством ее отца</w:t>
      </w:r>
      <w:r w:rsidR="00D53646" w:rsidRPr="00E14312">
        <w:rPr>
          <w:rFonts w:ascii="Times New Roman" w:hAnsi="Times New Roman" w:cs="Times New Roman"/>
          <w:color w:val="000000"/>
          <w:sz w:val="24"/>
          <w:szCs w:val="24"/>
        </w:rPr>
        <w:t xml:space="preserve">, </w:t>
      </w:r>
      <w:r w:rsidR="00420EE1">
        <w:rPr>
          <w:rFonts w:ascii="Times New Roman" w:hAnsi="Times New Roman" w:cs="Times New Roman"/>
          <w:color w:val="000000"/>
          <w:sz w:val="24"/>
          <w:szCs w:val="24"/>
        </w:rPr>
        <w:t xml:space="preserve">Жана-Мари Ле Пена, </w:t>
      </w:r>
      <w:r w:rsidR="00D53646" w:rsidRPr="00E14312">
        <w:rPr>
          <w:rFonts w:ascii="Times New Roman" w:hAnsi="Times New Roman" w:cs="Times New Roman"/>
          <w:color w:val="000000"/>
          <w:sz w:val="24"/>
          <w:szCs w:val="24"/>
        </w:rPr>
        <w:t>искренне исповедующего радикальные антисемитские  взгляды, в корне изменила собственную повестку и риторику. Сместившись из крайне правого спектра в явный правый центр, Национальный Фронт смог выйти из категории маргинальных сил и даже выдвинуть собственного кандидата на пост президента, получившего вполне внушительный результат. Тем не менее, ряд положений предвыборной программы Марин Ле Пен мало походит на свойственную европ</w:t>
      </w:r>
      <w:r w:rsidR="00A91033" w:rsidRPr="00E14312">
        <w:rPr>
          <w:rFonts w:ascii="Times New Roman" w:hAnsi="Times New Roman" w:cs="Times New Roman"/>
          <w:color w:val="000000"/>
          <w:sz w:val="24"/>
          <w:szCs w:val="24"/>
        </w:rPr>
        <w:t>ейским праворадикалам риторику. Помимо отхода от национализма и антимигрантской риторики для этой программы свойственен уход в социально-экономические аспекты.</w:t>
      </w:r>
      <w:r w:rsidR="00157CC3" w:rsidRPr="00E14312">
        <w:rPr>
          <w:rStyle w:val="a8"/>
          <w:rFonts w:ascii="Times New Roman" w:hAnsi="Times New Roman" w:cs="Times New Roman"/>
          <w:color w:val="000000"/>
          <w:sz w:val="24"/>
          <w:szCs w:val="24"/>
        </w:rPr>
        <w:footnoteReference w:id="61"/>
      </w:r>
      <w:r w:rsidR="00A91033" w:rsidRPr="00E14312">
        <w:rPr>
          <w:rFonts w:ascii="Times New Roman" w:hAnsi="Times New Roman" w:cs="Times New Roman"/>
          <w:color w:val="000000"/>
          <w:sz w:val="24"/>
          <w:szCs w:val="24"/>
        </w:rPr>
        <w:t xml:space="preserve"> Следствием этого стало появление в рядах сторонников Национального Фронта бывших приверженцев С</w:t>
      </w:r>
      <w:r w:rsidR="00157CC3" w:rsidRPr="00E14312">
        <w:rPr>
          <w:rFonts w:ascii="Times New Roman" w:hAnsi="Times New Roman" w:cs="Times New Roman"/>
          <w:color w:val="000000"/>
          <w:sz w:val="24"/>
          <w:szCs w:val="24"/>
        </w:rPr>
        <w:t>оциалистической партии Франции. Тем не менее, Марин ле Пен не стала изменять традиционным евроскептическим взглядам и продолжила выступать за большую автономию Франции от Европейского Союза.</w:t>
      </w:r>
      <w:r w:rsidR="00157CC3" w:rsidRPr="00E14312">
        <w:rPr>
          <w:rStyle w:val="a8"/>
          <w:rFonts w:ascii="Times New Roman" w:hAnsi="Times New Roman" w:cs="Times New Roman"/>
          <w:color w:val="000000"/>
          <w:sz w:val="24"/>
          <w:szCs w:val="24"/>
        </w:rPr>
        <w:footnoteReference w:id="62"/>
      </w:r>
      <w:r w:rsidR="004E5893" w:rsidRPr="00E14312">
        <w:rPr>
          <w:rFonts w:ascii="Times New Roman" w:hAnsi="Times New Roman" w:cs="Times New Roman"/>
          <w:color w:val="000000"/>
          <w:sz w:val="24"/>
          <w:szCs w:val="24"/>
        </w:rPr>
        <w:t xml:space="preserve"> </w:t>
      </w:r>
      <w:r w:rsidR="00D461C8" w:rsidRPr="00D461C8">
        <w:rPr>
          <w:rFonts w:ascii="Times New Roman" w:hAnsi="Times New Roman" w:cs="Times New Roman"/>
          <w:color w:val="000000"/>
          <w:sz w:val="24"/>
          <w:szCs w:val="24"/>
        </w:rPr>
        <w:t xml:space="preserve">Нежелание полностью выходить из состава Европейского Союза может быть продиктовано, прежде всего, стремлением сохранить получаемые </w:t>
      </w:r>
      <w:r w:rsidR="00D461C8" w:rsidRPr="00D461C8">
        <w:rPr>
          <w:rFonts w:ascii="Times New Roman" w:hAnsi="Times New Roman" w:cs="Times New Roman"/>
          <w:color w:val="000000"/>
          <w:sz w:val="24"/>
          <w:szCs w:val="24"/>
        </w:rPr>
        <w:lastRenderedPageBreak/>
        <w:t>экономические преимущества. Так, например, Великобритания, в случае выхода из состава Европейского Союза рискует потерять до 10 млрд. £ на экспорте финансовых услуг.</w:t>
      </w:r>
      <w:r w:rsidR="00D461C8">
        <w:rPr>
          <w:rStyle w:val="a8"/>
          <w:rFonts w:ascii="Times New Roman" w:hAnsi="Times New Roman" w:cs="Times New Roman"/>
          <w:color w:val="000000"/>
          <w:sz w:val="24"/>
          <w:szCs w:val="24"/>
        </w:rPr>
        <w:footnoteReference w:id="63"/>
      </w:r>
      <w:r w:rsidR="00D461C8" w:rsidRPr="00D461C8">
        <w:rPr>
          <w:rFonts w:ascii="Times New Roman" w:hAnsi="Times New Roman" w:cs="Times New Roman"/>
          <w:color w:val="000000"/>
          <w:sz w:val="24"/>
          <w:szCs w:val="24"/>
        </w:rPr>
        <w:t xml:space="preserve"> Кроме того, 27% крупных финансовых организаций задумались о том, чтобы перенести свои штаб-квартиры из Лондона. Естественно, подобные поте</w:t>
      </w:r>
      <w:r w:rsidR="00D461C8">
        <w:rPr>
          <w:rFonts w:ascii="Times New Roman" w:hAnsi="Times New Roman" w:cs="Times New Roman"/>
          <w:color w:val="000000"/>
          <w:sz w:val="24"/>
          <w:szCs w:val="24"/>
        </w:rPr>
        <w:t xml:space="preserve">ри неприемлемы для Франции (как, однако, </w:t>
      </w:r>
      <w:r w:rsidR="00D461C8" w:rsidRPr="00D461C8">
        <w:rPr>
          <w:rFonts w:ascii="Times New Roman" w:hAnsi="Times New Roman" w:cs="Times New Roman"/>
          <w:color w:val="000000"/>
          <w:sz w:val="24"/>
          <w:szCs w:val="24"/>
        </w:rPr>
        <w:t xml:space="preserve">и для Великобритании, но </w:t>
      </w:r>
      <w:r w:rsidR="00D461C8">
        <w:rPr>
          <w:rFonts w:ascii="Times New Roman" w:hAnsi="Times New Roman" w:cs="Times New Roman"/>
          <w:color w:val="000000"/>
          <w:sz w:val="24"/>
          <w:szCs w:val="24"/>
        </w:rPr>
        <w:t>серьезные народные волнения уже инициировали в некотором плане губительный для некоторых секторов экономики процесс выхода</w:t>
      </w:r>
      <w:r w:rsidR="00316D75">
        <w:rPr>
          <w:rFonts w:ascii="Times New Roman" w:hAnsi="Times New Roman" w:cs="Times New Roman"/>
          <w:color w:val="000000"/>
          <w:sz w:val="24"/>
          <w:szCs w:val="24"/>
        </w:rPr>
        <w:t>), а посему Национальный</w:t>
      </w:r>
      <w:r w:rsidR="00D461C8" w:rsidRPr="00D461C8">
        <w:rPr>
          <w:rFonts w:ascii="Times New Roman" w:hAnsi="Times New Roman" w:cs="Times New Roman"/>
          <w:color w:val="000000"/>
          <w:sz w:val="24"/>
          <w:szCs w:val="24"/>
        </w:rPr>
        <w:t xml:space="preserve"> Фронт ограничивается </w:t>
      </w:r>
      <w:r w:rsidR="00D461C8">
        <w:rPr>
          <w:rFonts w:ascii="Times New Roman" w:hAnsi="Times New Roman" w:cs="Times New Roman"/>
          <w:color w:val="000000"/>
          <w:sz w:val="24"/>
          <w:szCs w:val="24"/>
        </w:rPr>
        <w:t xml:space="preserve">своеобразной </w:t>
      </w:r>
      <w:r w:rsidR="00D461C8" w:rsidRPr="00D461C8">
        <w:rPr>
          <w:rFonts w:ascii="Times New Roman" w:hAnsi="Times New Roman" w:cs="Times New Roman"/>
          <w:color w:val="000000"/>
          <w:sz w:val="24"/>
          <w:szCs w:val="24"/>
        </w:rPr>
        <w:t>«автономией» в</w:t>
      </w:r>
      <w:r w:rsidR="00D461C8">
        <w:rPr>
          <w:rFonts w:ascii="Times New Roman" w:hAnsi="Times New Roman" w:cs="Times New Roman"/>
          <w:color w:val="000000"/>
          <w:sz w:val="24"/>
          <w:szCs w:val="24"/>
        </w:rPr>
        <w:t>нутри собственной риторики</w:t>
      </w:r>
      <w:r w:rsidR="00D461C8" w:rsidRPr="00D461C8">
        <w:rPr>
          <w:rFonts w:ascii="Times New Roman" w:hAnsi="Times New Roman" w:cs="Times New Roman"/>
          <w:color w:val="000000"/>
          <w:sz w:val="24"/>
          <w:szCs w:val="24"/>
        </w:rPr>
        <w:t>.</w:t>
      </w:r>
      <w:r w:rsidR="00D461C8">
        <w:rPr>
          <w:rFonts w:ascii="Times New Roman" w:hAnsi="Times New Roman" w:cs="Times New Roman"/>
          <w:color w:val="000000"/>
          <w:sz w:val="24"/>
          <w:szCs w:val="24"/>
        </w:rPr>
        <w:t xml:space="preserve"> </w:t>
      </w:r>
      <w:r w:rsidR="004E5893" w:rsidRPr="00E14312">
        <w:rPr>
          <w:rFonts w:ascii="Times New Roman" w:hAnsi="Times New Roman" w:cs="Times New Roman"/>
          <w:color w:val="000000"/>
          <w:sz w:val="24"/>
          <w:szCs w:val="24"/>
        </w:rPr>
        <w:t>После прошедших выборов, ставших для Национального Фронта серьезным шагом в политической карьере, встал вопрос о новых целях и задачах, а также ребрендинге в «Национальное объединение», что широко обсуждалось на последнем съезде партии в марте 2018 года.</w:t>
      </w:r>
      <w:r w:rsidR="004E5893" w:rsidRPr="00E14312">
        <w:rPr>
          <w:rStyle w:val="a8"/>
          <w:rFonts w:ascii="Times New Roman" w:hAnsi="Times New Roman" w:cs="Times New Roman"/>
          <w:color w:val="000000"/>
          <w:sz w:val="24"/>
          <w:szCs w:val="24"/>
        </w:rPr>
        <w:footnoteReference w:id="64"/>
      </w:r>
    </w:p>
    <w:p w14:paraId="7060511C" w14:textId="1ED25A79" w:rsidR="004E5893" w:rsidRDefault="004E5893"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Помимо партий в странах Западной Европы в других европейских регионах также наблюдается мощная концентрация ультраправых сил, способных заявить о</w:t>
      </w:r>
      <w:r w:rsidR="00B5078F" w:rsidRPr="00E14312">
        <w:rPr>
          <w:rFonts w:ascii="Times New Roman" w:hAnsi="Times New Roman" w:cs="Times New Roman"/>
          <w:color w:val="000000"/>
          <w:sz w:val="24"/>
          <w:szCs w:val="24"/>
        </w:rPr>
        <w:t xml:space="preserve"> своих политических требованиях и продвигать в массы присущие правому радикализму ценности.</w:t>
      </w:r>
      <w:r w:rsidRPr="00E14312">
        <w:rPr>
          <w:rFonts w:ascii="Times New Roman" w:hAnsi="Times New Roman" w:cs="Times New Roman"/>
          <w:color w:val="000000"/>
          <w:sz w:val="24"/>
          <w:szCs w:val="24"/>
        </w:rPr>
        <w:t xml:space="preserve"> Британские националисты «Партия независимости Соединенного Королевства» (ПНСП; англ. </w:t>
      </w:r>
      <w:r w:rsidRPr="00E14312">
        <w:rPr>
          <w:rFonts w:ascii="Times New Roman" w:hAnsi="Times New Roman" w:cs="Times New Roman"/>
          <w:color w:val="000000"/>
          <w:sz w:val="24"/>
          <w:szCs w:val="24"/>
          <w:lang w:val="en-US"/>
        </w:rPr>
        <w:t>UKIP</w:t>
      </w:r>
      <w:r w:rsidRPr="00E14312">
        <w:rPr>
          <w:rFonts w:ascii="Times New Roman" w:hAnsi="Times New Roman" w:cs="Times New Roman"/>
          <w:color w:val="000000"/>
          <w:sz w:val="24"/>
          <w:szCs w:val="24"/>
        </w:rPr>
        <w:t>) оказали ключевое влияние на итоги референдума о выходе Великобритании и Европейского Союз</w:t>
      </w:r>
      <w:r w:rsidR="00B5078F" w:rsidRPr="00E14312">
        <w:rPr>
          <w:rFonts w:ascii="Times New Roman" w:hAnsi="Times New Roman" w:cs="Times New Roman"/>
          <w:color w:val="000000"/>
          <w:sz w:val="24"/>
          <w:szCs w:val="24"/>
        </w:rPr>
        <w:t>а, за которым наблюдал весь мир.</w:t>
      </w:r>
      <w:r w:rsidRPr="00E14312">
        <w:rPr>
          <w:rStyle w:val="a8"/>
          <w:rFonts w:ascii="Times New Roman" w:hAnsi="Times New Roman" w:cs="Times New Roman"/>
          <w:color w:val="000000"/>
          <w:sz w:val="24"/>
          <w:szCs w:val="24"/>
        </w:rPr>
        <w:footnoteReference w:id="65"/>
      </w:r>
      <w:r w:rsidR="00B5078F" w:rsidRPr="00E14312">
        <w:rPr>
          <w:rFonts w:ascii="Times New Roman" w:hAnsi="Times New Roman" w:cs="Times New Roman"/>
          <w:color w:val="000000"/>
          <w:sz w:val="24"/>
          <w:szCs w:val="24"/>
        </w:rPr>
        <w:t xml:space="preserve"> Партия «Истинные финны», ушедшая в оппозицию после парламентского кризиса, намеревается в 2019 году завоевать доверие избирателей на парламентских выборах именно с помощью антимиграционной риторики (общественные опросы демонстрируют желание порядка 60% финнов ужесточить миграционную политику).</w:t>
      </w:r>
      <w:r w:rsidR="00B5078F" w:rsidRPr="00E14312">
        <w:rPr>
          <w:rStyle w:val="a8"/>
          <w:rFonts w:ascii="Times New Roman" w:hAnsi="Times New Roman" w:cs="Times New Roman"/>
          <w:color w:val="000000"/>
          <w:sz w:val="24"/>
          <w:szCs w:val="24"/>
        </w:rPr>
        <w:footnoteReference w:id="66"/>
      </w:r>
      <w:r w:rsidR="00B5078F" w:rsidRPr="00E14312">
        <w:rPr>
          <w:rFonts w:ascii="Times New Roman" w:hAnsi="Times New Roman" w:cs="Times New Roman"/>
          <w:color w:val="000000"/>
          <w:sz w:val="24"/>
          <w:szCs w:val="24"/>
        </w:rPr>
        <w:t xml:space="preserve"> Эти и прочие европейские партии демонстрируют нам факт, что </w:t>
      </w:r>
      <w:r w:rsidR="003F0BA1" w:rsidRPr="00E14312">
        <w:rPr>
          <w:rFonts w:ascii="Times New Roman" w:hAnsi="Times New Roman" w:cs="Times New Roman"/>
          <w:color w:val="000000"/>
          <w:sz w:val="24"/>
          <w:szCs w:val="24"/>
        </w:rPr>
        <w:t>именно современная политическая повестка в Европе и мире лучше всего способствует развитию крайне правого движения и углублению интеграционных процессов, направленных на широкое представительство праворадикальных политиков в политической системе собственных стран.</w:t>
      </w:r>
    </w:p>
    <w:p w14:paraId="05C48C7C" w14:textId="38EFE492" w:rsidR="003E3AF2" w:rsidRPr="00E14312" w:rsidRDefault="000918BF" w:rsidP="00777F2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Тезис о появлении «новой европейской правой силы» на политической арене весьма неоднозначно встречается различными средствами массовой информации. Причем характерным аспектом, необходимым для понимания текущего положения крайне правых, является именно восприятие их как новой политической силы на меж</w:t>
      </w:r>
      <w:r w:rsidR="00E26C49">
        <w:rPr>
          <w:rFonts w:ascii="Times New Roman" w:hAnsi="Times New Roman" w:cs="Times New Roman"/>
          <w:color w:val="000000"/>
          <w:sz w:val="24"/>
          <w:szCs w:val="24"/>
        </w:rPr>
        <w:t>дународном уровне. Рассмотрим эту тенденцию в рамках таблицы. В связи с необходимостью проиллюстрировать количество упоминаний</w:t>
      </w:r>
      <w:r w:rsidR="00453D0F">
        <w:rPr>
          <w:rFonts w:ascii="Times New Roman" w:hAnsi="Times New Roman" w:cs="Times New Roman"/>
          <w:color w:val="000000"/>
          <w:sz w:val="24"/>
          <w:szCs w:val="24"/>
        </w:rPr>
        <w:t xml:space="preserve"> деятельности крайне правых</w:t>
      </w:r>
      <w:r w:rsidR="00E26C49">
        <w:rPr>
          <w:rFonts w:ascii="Times New Roman" w:hAnsi="Times New Roman" w:cs="Times New Roman"/>
          <w:color w:val="000000"/>
          <w:sz w:val="24"/>
          <w:szCs w:val="24"/>
        </w:rPr>
        <w:t xml:space="preserve"> </w:t>
      </w:r>
      <w:r w:rsidR="00453D0F">
        <w:rPr>
          <w:rFonts w:ascii="Times New Roman" w:hAnsi="Times New Roman" w:cs="Times New Roman"/>
          <w:color w:val="000000"/>
          <w:sz w:val="24"/>
          <w:szCs w:val="24"/>
        </w:rPr>
        <w:t>в ряде СМИ</w:t>
      </w:r>
      <w:r w:rsidR="00E26C49">
        <w:rPr>
          <w:rFonts w:ascii="Times New Roman" w:hAnsi="Times New Roman" w:cs="Times New Roman"/>
          <w:color w:val="000000"/>
          <w:sz w:val="24"/>
          <w:szCs w:val="24"/>
        </w:rPr>
        <w:t xml:space="preserve"> была произведена выборка порядка 14 изданий, находящихся за пределами Европы.</w:t>
      </w:r>
      <w:r w:rsidR="00E26C49">
        <w:rPr>
          <w:rStyle w:val="a8"/>
          <w:rFonts w:ascii="Times New Roman" w:hAnsi="Times New Roman" w:cs="Times New Roman"/>
          <w:color w:val="000000"/>
          <w:sz w:val="24"/>
          <w:szCs w:val="24"/>
        </w:rPr>
        <w:footnoteReference w:id="67"/>
      </w:r>
      <w:r w:rsidR="00E26C49">
        <w:rPr>
          <w:rFonts w:ascii="Times New Roman" w:hAnsi="Times New Roman" w:cs="Times New Roman"/>
          <w:color w:val="000000"/>
          <w:sz w:val="24"/>
          <w:szCs w:val="24"/>
        </w:rPr>
        <w:t xml:space="preserve"> </w:t>
      </w:r>
      <w:r w:rsidR="00453D0F">
        <w:rPr>
          <w:rFonts w:ascii="Times New Roman" w:hAnsi="Times New Roman" w:cs="Times New Roman"/>
          <w:color w:val="000000"/>
          <w:sz w:val="24"/>
          <w:szCs w:val="24"/>
        </w:rPr>
        <w:t xml:space="preserve">Результат исследования показывает, что в абсолютном большинстве случаев в вопросах освещения нового правого поворота в западноевропейских странах зарубежные СМИ предпочитают апеллировать к европейскому крайне правому радикализму как феномену, не акцентируясь на </w:t>
      </w:r>
      <w:r w:rsidR="00DA5894">
        <w:rPr>
          <w:rFonts w:ascii="Times New Roman" w:hAnsi="Times New Roman" w:cs="Times New Roman"/>
          <w:color w:val="000000"/>
          <w:sz w:val="24"/>
          <w:szCs w:val="24"/>
        </w:rPr>
        <w:t>отдельных персоналиях и их заявлениях. При этом, частота упоминаний в зарубежных источниках значительно ниже, чем, например, в российских изданиях. Этот момент принципиально важен для крайне правых из-за связей, налаженных между российскими политиками и европейскими праворадикалами. Подробнее причины и необходимость подобного сотрудничества будет рассмотрена в следующем параграфе.</w:t>
      </w:r>
    </w:p>
    <w:p w14:paraId="0E06AED2" w14:textId="0FBF46AC" w:rsidR="00A014D2" w:rsidRPr="00E14312" w:rsidRDefault="00A014D2" w:rsidP="00777F2A">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Позиции европейских крайне правых на протяжении долгого периода оставались далеко за пределами деятельности спектра политиков, имеющих голос в тех или иных вопросах, касающихся решения внутри- и внешнегосударственных проблем. Связано это с тем, что чувство вины за преступления нацизма с одной стороны и неспособность обществом адекватно воспринимать ультраправую риторику после трагедий ХХ века с другой по-прежнему не оставляли маргинальной ультраправой силе шансов на реализацию своих интересов.</w:t>
      </w:r>
      <w:r w:rsidR="005753DE">
        <w:rPr>
          <w:rStyle w:val="a8"/>
          <w:rFonts w:ascii="Times New Roman" w:hAnsi="Times New Roman" w:cs="Times New Roman"/>
          <w:color w:val="000000"/>
          <w:sz w:val="24"/>
          <w:szCs w:val="24"/>
        </w:rPr>
        <w:footnoteReference w:id="68"/>
      </w:r>
      <w:r w:rsidR="003F0BA1" w:rsidRPr="00E14312">
        <w:rPr>
          <w:rFonts w:ascii="Times New Roman" w:hAnsi="Times New Roman" w:cs="Times New Roman"/>
          <w:color w:val="000000"/>
          <w:sz w:val="24"/>
          <w:szCs w:val="24"/>
        </w:rPr>
        <w:t xml:space="preserve"> Поэтому действия, предпринимаемые ультраправыми по увеличению электората, многими расцениваются как попытка реваншизма нацистской и фашистской идеологии в Европе. Ключевая задача ультраправого движения, к которой они движутся по пути, описанному в этой главе – легитимизировать собственное существование и доказать всему миру состоятельность ультраправых идей в отрыве от исторического контекста.</w:t>
      </w:r>
    </w:p>
    <w:p w14:paraId="1614D512" w14:textId="1889DC2F" w:rsidR="005A4B25" w:rsidRPr="00E14312" w:rsidRDefault="005A4B25" w:rsidP="00777F2A">
      <w:pPr>
        <w:spacing w:line="360" w:lineRule="auto"/>
        <w:jc w:val="both"/>
        <w:rPr>
          <w:rFonts w:ascii="Times New Roman" w:hAnsi="Times New Roman" w:cs="Times New Roman"/>
          <w:color w:val="000000"/>
          <w:sz w:val="24"/>
          <w:szCs w:val="24"/>
        </w:rPr>
      </w:pPr>
    </w:p>
    <w:p w14:paraId="34F88255" w14:textId="77777777" w:rsidR="00C05E9D" w:rsidRPr="00E14312" w:rsidRDefault="00C05E9D" w:rsidP="00777F2A">
      <w:pPr>
        <w:spacing w:line="360" w:lineRule="auto"/>
        <w:ind w:left="708"/>
        <w:jc w:val="both"/>
        <w:rPr>
          <w:rFonts w:ascii="Times New Roman" w:hAnsi="Times New Roman" w:cs="Times New Roman"/>
          <w:color w:val="000000"/>
          <w:sz w:val="24"/>
          <w:szCs w:val="24"/>
        </w:rPr>
      </w:pPr>
    </w:p>
    <w:p w14:paraId="49F8E157" w14:textId="44C17111" w:rsidR="00976E6D" w:rsidRPr="00E14312" w:rsidRDefault="00976E6D" w:rsidP="004E6FE5">
      <w:pPr>
        <w:pStyle w:val="a3"/>
        <w:numPr>
          <w:ilvl w:val="1"/>
          <w:numId w:val="4"/>
        </w:numPr>
        <w:spacing w:line="360" w:lineRule="auto"/>
        <w:jc w:val="both"/>
        <w:rPr>
          <w:rFonts w:ascii="Times New Roman" w:hAnsi="Times New Roman" w:cs="Times New Roman"/>
          <w:b/>
          <w:sz w:val="24"/>
          <w:szCs w:val="24"/>
        </w:rPr>
      </w:pPr>
      <w:r w:rsidRPr="00E14312">
        <w:rPr>
          <w:rFonts w:ascii="Times New Roman" w:hAnsi="Times New Roman" w:cs="Times New Roman"/>
          <w:b/>
          <w:sz w:val="24"/>
          <w:szCs w:val="24"/>
        </w:rPr>
        <w:lastRenderedPageBreak/>
        <w:t>Взаимодействие ультраправых сил с системными партиями</w:t>
      </w:r>
      <w:r w:rsidR="00F9609B" w:rsidRPr="00E14312">
        <w:rPr>
          <w:rFonts w:ascii="Times New Roman" w:hAnsi="Times New Roman" w:cs="Times New Roman"/>
          <w:b/>
          <w:sz w:val="24"/>
          <w:szCs w:val="24"/>
        </w:rPr>
        <w:t xml:space="preserve"> и государственными органами</w:t>
      </w:r>
    </w:p>
    <w:p w14:paraId="0DF6810C" w14:textId="4EDD7B3F" w:rsidR="004E6FE5" w:rsidRPr="00E14312" w:rsidRDefault="004E6FE5" w:rsidP="004E6FE5">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На фоне особого имиджа, сложившегося у крайне правых в западной Европе в средствах массовой информации, их сотрудничество с представителями провластных структур представляется весьма затруднительным. Взаимодействие праворадикалов с системными партиями на государственном уровне имеет место быть, но носит довольно условный характер – в большей степени такое сотрудничество выражается</w:t>
      </w:r>
      <w:r w:rsidR="00F006E5" w:rsidRPr="00E14312">
        <w:rPr>
          <w:rFonts w:ascii="Times New Roman" w:hAnsi="Times New Roman" w:cs="Times New Roman"/>
          <w:sz w:val="24"/>
          <w:szCs w:val="24"/>
        </w:rPr>
        <w:t xml:space="preserve"> в банальной вынужденной необходимости создать мощную правительственную коалицию. Результаты, достигаемые праворадикалами в разных странах</w:t>
      </w:r>
      <w:r w:rsidR="00C80D22" w:rsidRPr="00E14312">
        <w:rPr>
          <w:rFonts w:ascii="Times New Roman" w:hAnsi="Times New Roman" w:cs="Times New Roman"/>
          <w:sz w:val="24"/>
          <w:szCs w:val="24"/>
        </w:rPr>
        <w:t xml:space="preserve"> на выборах различного уровня</w:t>
      </w:r>
      <w:r w:rsidR="00F006E5" w:rsidRPr="00E14312">
        <w:rPr>
          <w:rFonts w:ascii="Times New Roman" w:hAnsi="Times New Roman" w:cs="Times New Roman"/>
          <w:sz w:val="24"/>
          <w:szCs w:val="24"/>
        </w:rPr>
        <w:t xml:space="preserve">, по-разному трактуются коллегами по партийной системе: некоторые открыто заявляют о невозможности создания коалиции с радикалами, некоторые соглашаются на поиск компромиссов при условии, что прошедшие порог крайне правые политики будут отказываться от наиболее неудобных тезисов. </w:t>
      </w:r>
      <w:r w:rsidR="00054B04" w:rsidRPr="00054B04">
        <w:rPr>
          <w:rFonts w:ascii="Times New Roman" w:hAnsi="Times New Roman" w:cs="Times New Roman"/>
          <w:sz w:val="24"/>
          <w:szCs w:val="24"/>
        </w:rPr>
        <w:t>Однако всё чаще крайне правые начинают играть слишком значимую роль</w:t>
      </w:r>
      <w:r w:rsidR="00054B04">
        <w:rPr>
          <w:rFonts w:ascii="Times New Roman" w:hAnsi="Times New Roman" w:cs="Times New Roman"/>
          <w:sz w:val="24"/>
          <w:szCs w:val="24"/>
        </w:rPr>
        <w:t xml:space="preserve"> на политической арене государств. Это приводит к тому, что</w:t>
      </w:r>
      <w:r w:rsidR="00054B04" w:rsidRPr="00054B04">
        <w:rPr>
          <w:rFonts w:ascii="Times New Roman" w:hAnsi="Times New Roman" w:cs="Times New Roman"/>
          <w:sz w:val="24"/>
          <w:szCs w:val="24"/>
        </w:rPr>
        <w:t xml:space="preserve"> их </w:t>
      </w:r>
      <w:r w:rsidR="00054B04">
        <w:rPr>
          <w:rFonts w:ascii="Times New Roman" w:hAnsi="Times New Roman" w:cs="Times New Roman"/>
          <w:sz w:val="24"/>
          <w:szCs w:val="24"/>
        </w:rPr>
        <w:t xml:space="preserve">невозможно </w:t>
      </w:r>
      <w:r w:rsidR="00054B04" w:rsidRPr="00054B04">
        <w:rPr>
          <w:rFonts w:ascii="Times New Roman" w:hAnsi="Times New Roman" w:cs="Times New Roman"/>
          <w:sz w:val="24"/>
          <w:szCs w:val="24"/>
        </w:rPr>
        <w:t>игнорировать, и пока одни говорят, что у этого движения нет будущего, другие уверяют, что тенденция на усиление позиции крайней правы</w:t>
      </w:r>
      <w:r w:rsidR="00054B04">
        <w:rPr>
          <w:rFonts w:ascii="Times New Roman" w:hAnsi="Times New Roman" w:cs="Times New Roman"/>
          <w:sz w:val="24"/>
          <w:szCs w:val="24"/>
        </w:rPr>
        <w:t>х длится уже около тридцати лет.</w:t>
      </w:r>
      <w:r w:rsidR="005753DE">
        <w:rPr>
          <w:rStyle w:val="a8"/>
          <w:rFonts w:ascii="Times New Roman" w:hAnsi="Times New Roman" w:cs="Times New Roman"/>
          <w:sz w:val="24"/>
          <w:szCs w:val="24"/>
        </w:rPr>
        <w:footnoteReference w:id="69"/>
      </w:r>
      <w:r w:rsidR="00054B04">
        <w:rPr>
          <w:rFonts w:ascii="Times New Roman" w:hAnsi="Times New Roman" w:cs="Times New Roman"/>
          <w:sz w:val="24"/>
          <w:szCs w:val="24"/>
        </w:rPr>
        <w:t xml:space="preserve"> Однако абсолютное большинство системных политиков по-прежнему декларируют тезисы о маргинальности движения, даже не рассматривания возможности, при которых</w:t>
      </w:r>
      <w:r w:rsidR="00054B04" w:rsidRPr="00054B04">
        <w:rPr>
          <w:rFonts w:ascii="Times New Roman" w:hAnsi="Times New Roman" w:cs="Times New Roman"/>
          <w:sz w:val="24"/>
          <w:szCs w:val="24"/>
        </w:rPr>
        <w:t xml:space="preserve"> в ближайшем будущем</w:t>
      </w:r>
      <w:r w:rsidR="00054B04">
        <w:rPr>
          <w:rFonts w:ascii="Times New Roman" w:hAnsi="Times New Roman" w:cs="Times New Roman"/>
          <w:sz w:val="24"/>
          <w:szCs w:val="24"/>
        </w:rPr>
        <w:t xml:space="preserve"> праворадикалы</w:t>
      </w:r>
      <w:r w:rsidR="00054B04" w:rsidRPr="00054B04">
        <w:rPr>
          <w:rFonts w:ascii="Times New Roman" w:hAnsi="Times New Roman" w:cs="Times New Roman"/>
          <w:sz w:val="24"/>
          <w:szCs w:val="24"/>
        </w:rPr>
        <w:t xml:space="preserve"> могут и вовсе перевернуть политическую дос</w:t>
      </w:r>
      <w:r w:rsidR="00054B04">
        <w:rPr>
          <w:rFonts w:ascii="Times New Roman" w:hAnsi="Times New Roman" w:cs="Times New Roman"/>
          <w:sz w:val="24"/>
          <w:szCs w:val="24"/>
        </w:rPr>
        <w:t>ку Европы, выстраивая фигуры по-</w:t>
      </w:r>
      <w:r w:rsidR="00054B04" w:rsidRPr="00054B04">
        <w:rPr>
          <w:rFonts w:ascii="Times New Roman" w:hAnsi="Times New Roman" w:cs="Times New Roman"/>
          <w:sz w:val="24"/>
          <w:szCs w:val="24"/>
        </w:rPr>
        <w:t xml:space="preserve">новому или не выстраивая </w:t>
      </w:r>
      <w:r w:rsidR="00054B04">
        <w:rPr>
          <w:rFonts w:ascii="Times New Roman" w:hAnsi="Times New Roman" w:cs="Times New Roman"/>
          <w:sz w:val="24"/>
          <w:szCs w:val="24"/>
        </w:rPr>
        <w:t>диалога с системными партиями вовсе.</w:t>
      </w:r>
    </w:p>
    <w:p w14:paraId="006D5EEA" w14:textId="0FF1E2E3" w:rsidR="00C80D22" w:rsidRDefault="00C80D22" w:rsidP="004E6FE5">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В связи со вполне понятными трудностями внутри партийной системы собственной страны (конкуренция, неприятие откровенно крайне правых взглядов, историческое наследие партий) многие ультраправые в вопросах взаимодействия с системными партиями выходят на международную арену и создают как формальные, так и неформальные объединения с партийными представителями от власти других стран. Наиболее интересным для рассмотрения примером здесь может послужить, конечно же, консолидирующаяся вокруг кремлевских политтехнологов команда европейских праворадикальных политиков: многие СМИ успели даже окрестить подобный союз «пятой колонной Путина».</w:t>
      </w:r>
      <w:r w:rsidRPr="00E14312">
        <w:rPr>
          <w:rStyle w:val="a8"/>
          <w:rFonts w:ascii="Times New Roman" w:hAnsi="Times New Roman" w:cs="Times New Roman"/>
          <w:sz w:val="24"/>
          <w:szCs w:val="24"/>
        </w:rPr>
        <w:footnoteReference w:id="70"/>
      </w:r>
      <w:r w:rsidR="00054B04">
        <w:rPr>
          <w:rFonts w:ascii="Times New Roman" w:hAnsi="Times New Roman" w:cs="Times New Roman"/>
          <w:sz w:val="24"/>
          <w:szCs w:val="24"/>
        </w:rPr>
        <w:t xml:space="preserve"> Это происходит н</w:t>
      </w:r>
      <w:r w:rsidR="00054B04" w:rsidRPr="00054B04">
        <w:rPr>
          <w:rFonts w:ascii="Times New Roman" w:hAnsi="Times New Roman" w:cs="Times New Roman"/>
          <w:sz w:val="24"/>
          <w:szCs w:val="24"/>
        </w:rPr>
        <w:t xml:space="preserve">есмотря на некий парадокс – Россия принципиально отказывается от позиционирования себя как национального государства в </w:t>
      </w:r>
      <w:r w:rsidR="00054B04" w:rsidRPr="00054B04">
        <w:rPr>
          <w:rFonts w:ascii="Times New Roman" w:hAnsi="Times New Roman" w:cs="Times New Roman"/>
          <w:sz w:val="24"/>
          <w:szCs w:val="24"/>
        </w:rPr>
        <w:lastRenderedPageBreak/>
        <w:t>силу полити</w:t>
      </w:r>
      <w:r w:rsidR="00054B04">
        <w:rPr>
          <w:rFonts w:ascii="Times New Roman" w:hAnsi="Times New Roman" w:cs="Times New Roman"/>
          <w:sz w:val="24"/>
          <w:szCs w:val="24"/>
        </w:rPr>
        <w:t>ческих и демографических причин.</w:t>
      </w:r>
      <w:r w:rsidR="009B2C19" w:rsidRPr="00E14312">
        <w:rPr>
          <w:rFonts w:ascii="Times New Roman" w:hAnsi="Times New Roman" w:cs="Times New Roman"/>
          <w:sz w:val="24"/>
          <w:szCs w:val="24"/>
        </w:rPr>
        <w:t xml:space="preserve"> </w:t>
      </w:r>
      <w:r w:rsidRPr="00E14312">
        <w:rPr>
          <w:rFonts w:ascii="Times New Roman" w:hAnsi="Times New Roman" w:cs="Times New Roman"/>
          <w:sz w:val="24"/>
          <w:szCs w:val="24"/>
        </w:rPr>
        <w:t>Примечательно, что многие исследователи выделяют особую заинтересованность обеих сторон в достижении необходимых для паритета условий.</w:t>
      </w:r>
      <w:r w:rsidRPr="00E14312">
        <w:rPr>
          <w:rStyle w:val="a8"/>
          <w:rFonts w:ascii="Times New Roman" w:hAnsi="Times New Roman" w:cs="Times New Roman"/>
          <w:sz w:val="24"/>
          <w:szCs w:val="24"/>
        </w:rPr>
        <w:footnoteReference w:id="71"/>
      </w:r>
      <w:r w:rsidR="00DE4F21" w:rsidRPr="00E14312">
        <w:rPr>
          <w:rFonts w:ascii="Times New Roman" w:hAnsi="Times New Roman" w:cs="Times New Roman"/>
          <w:sz w:val="24"/>
          <w:szCs w:val="24"/>
        </w:rPr>
        <w:t xml:space="preserve"> </w:t>
      </w:r>
    </w:p>
    <w:p w14:paraId="4D99D72F" w14:textId="350685D5" w:rsidR="00054B04" w:rsidRPr="00E14312" w:rsidRDefault="00054B04" w:rsidP="004E6FE5">
      <w:pPr>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 важно понимать</w:t>
      </w:r>
      <w:r w:rsidRPr="00054B04">
        <w:rPr>
          <w:rFonts w:ascii="Times New Roman" w:hAnsi="Times New Roman" w:cs="Times New Roman"/>
          <w:sz w:val="24"/>
          <w:szCs w:val="24"/>
        </w:rPr>
        <w:t xml:space="preserve">, что во многом это стало возможным благодаря актуализации для стран Центральной </w:t>
      </w:r>
      <w:r>
        <w:rPr>
          <w:rFonts w:ascii="Times New Roman" w:hAnsi="Times New Roman" w:cs="Times New Roman"/>
          <w:sz w:val="24"/>
          <w:szCs w:val="24"/>
        </w:rPr>
        <w:t xml:space="preserve">и Западной </w:t>
      </w:r>
      <w:r w:rsidRPr="00054B04">
        <w:rPr>
          <w:rFonts w:ascii="Times New Roman" w:hAnsi="Times New Roman" w:cs="Times New Roman"/>
          <w:sz w:val="24"/>
          <w:szCs w:val="24"/>
        </w:rPr>
        <w:t>Европы, и, пр</w:t>
      </w:r>
      <w:r>
        <w:rPr>
          <w:rFonts w:ascii="Times New Roman" w:hAnsi="Times New Roman" w:cs="Times New Roman"/>
          <w:sz w:val="24"/>
          <w:szCs w:val="24"/>
        </w:rPr>
        <w:t>ежде всего, крайне правых партий</w:t>
      </w:r>
      <w:r w:rsidRPr="00054B04">
        <w:rPr>
          <w:rFonts w:ascii="Times New Roman" w:hAnsi="Times New Roman" w:cs="Times New Roman"/>
          <w:sz w:val="24"/>
          <w:szCs w:val="24"/>
        </w:rPr>
        <w:t>, уже упомянутой ранее проблеме иммигрантов-представителей другой культуры, которая ранее не представляла особой опасности них. В то же время, в странах, которые не так давно присоединились к</w:t>
      </w:r>
      <w:r>
        <w:rPr>
          <w:rFonts w:ascii="Times New Roman" w:hAnsi="Times New Roman" w:cs="Times New Roman"/>
          <w:sz w:val="24"/>
          <w:szCs w:val="24"/>
        </w:rPr>
        <w:t xml:space="preserve"> гипотетической</w:t>
      </w:r>
      <w:r w:rsidRPr="00054B04">
        <w:rPr>
          <w:rFonts w:ascii="Times New Roman" w:hAnsi="Times New Roman" w:cs="Times New Roman"/>
          <w:sz w:val="24"/>
          <w:szCs w:val="24"/>
        </w:rPr>
        <w:t xml:space="preserve"> «Единой Европе», уже стали расти разочарования в идее интеграции, это также подстегивается экономическими неудачами, постигшими некоторые страны-новички ЕС. Центральная Европа не имеет за своими плечами </w:t>
      </w:r>
      <w:r>
        <w:rPr>
          <w:rFonts w:ascii="Times New Roman" w:hAnsi="Times New Roman" w:cs="Times New Roman"/>
          <w:sz w:val="24"/>
          <w:szCs w:val="24"/>
        </w:rPr>
        <w:t xml:space="preserve">ярко выраженного </w:t>
      </w:r>
      <w:r w:rsidRPr="00054B04">
        <w:rPr>
          <w:rFonts w:ascii="Times New Roman" w:hAnsi="Times New Roman" w:cs="Times New Roman"/>
          <w:sz w:val="24"/>
          <w:szCs w:val="24"/>
        </w:rPr>
        <w:t>нацисткого прошлого или колониальных грехов, что позволяет им более открыто выступать против миграционной политики ЕС.</w:t>
      </w:r>
    </w:p>
    <w:p w14:paraId="56651E7D" w14:textId="251E76BD" w:rsidR="009B2C19" w:rsidRPr="00E14312" w:rsidRDefault="009B2C19" w:rsidP="00054B04">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Дело в том, что конкретно в данной ситуации имеет место быть процесс так называемой «обоюдной легитимизации». Образ российских политиков в европейской политической среде представлен негативно в первую очередь из-за событий в Грузии и аннексии Крыма.</w:t>
      </w:r>
      <w:r w:rsidR="00D74283">
        <w:rPr>
          <w:rStyle w:val="a8"/>
          <w:rFonts w:ascii="Times New Roman" w:hAnsi="Times New Roman" w:cs="Times New Roman"/>
          <w:sz w:val="24"/>
          <w:szCs w:val="24"/>
        </w:rPr>
        <w:footnoteReference w:id="72"/>
      </w:r>
      <w:r w:rsidRPr="00E14312">
        <w:rPr>
          <w:rFonts w:ascii="Times New Roman" w:hAnsi="Times New Roman" w:cs="Times New Roman"/>
          <w:sz w:val="24"/>
          <w:szCs w:val="24"/>
        </w:rPr>
        <w:t xml:space="preserve"> В таких условиях поддержка деятельности Кремля рядом пророссийски настроенных видных политических деятелей Европы как нельзя лучше скажется на восприятии электората праворадикалов действий российской стороны. Это позволит Кремлю легитимизировать свои действия «снизу», получив поддержку из народа. </w:t>
      </w:r>
      <w:r w:rsidR="00054B04" w:rsidRPr="00054B04">
        <w:rPr>
          <w:rFonts w:ascii="Times New Roman" w:hAnsi="Times New Roman" w:cs="Times New Roman"/>
          <w:sz w:val="24"/>
          <w:szCs w:val="24"/>
        </w:rPr>
        <w:t>Крайне-правые, в свою очередь, получаются дополнительные рычаги, чтобы лоббировать своё вариант интеграции в виде «сотрудничества суверенных государств». Играет свою роль и желание крайне-правых «вывести Европы из тени США», учитывая текущие отношения между США и Россией, кажется вполне логичным их курс на сближение с последней. Роберто Фиоре, лидер итальянской «Новой силы», и вовсе считает, что в данном плане все крайней правые партии должны выступить еди</w:t>
      </w:r>
      <w:r w:rsidR="00054B04">
        <w:rPr>
          <w:rFonts w:ascii="Times New Roman" w:hAnsi="Times New Roman" w:cs="Times New Roman"/>
          <w:sz w:val="24"/>
          <w:szCs w:val="24"/>
        </w:rPr>
        <w:t xml:space="preserve">ным фронтом. Европейским крайне </w:t>
      </w:r>
      <w:r w:rsidR="00054B04" w:rsidRPr="00054B04">
        <w:rPr>
          <w:rFonts w:ascii="Times New Roman" w:hAnsi="Times New Roman" w:cs="Times New Roman"/>
          <w:sz w:val="24"/>
          <w:szCs w:val="24"/>
        </w:rPr>
        <w:t>правым Россия представляется оплотом традиционный ценностей: семьи, религии и прочего, этому всячески способствует имидж, создаваемой самой Россией. Квинтэссенция это позиции заключается в высказывании Габор Вона, лидера венгерской партии «Йоббик»: Россия «бережёт традиции и не с</w:t>
      </w:r>
      <w:r w:rsidR="00054B04">
        <w:rPr>
          <w:rFonts w:ascii="Times New Roman" w:hAnsi="Times New Roman" w:cs="Times New Roman"/>
          <w:sz w:val="24"/>
          <w:szCs w:val="24"/>
        </w:rPr>
        <w:t>ледует культуре денег и масс».</w:t>
      </w:r>
      <w:r w:rsidR="00054B04">
        <w:rPr>
          <w:rStyle w:val="a8"/>
          <w:rFonts w:ascii="Times New Roman" w:hAnsi="Times New Roman" w:cs="Times New Roman"/>
          <w:sz w:val="24"/>
          <w:szCs w:val="24"/>
        </w:rPr>
        <w:footnoteReference w:id="73"/>
      </w:r>
      <w:r w:rsidR="00054B04" w:rsidRPr="00054B04">
        <w:rPr>
          <w:rFonts w:ascii="Times New Roman" w:hAnsi="Times New Roman" w:cs="Times New Roman"/>
          <w:sz w:val="24"/>
          <w:szCs w:val="24"/>
        </w:rPr>
        <w:t xml:space="preserve"> Законы же касательно, например, запрета гей-пропаганды, лишь добавляют России очки в глазах ультраправых, и </w:t>
      </w:r>
      <w:r w:rsidR="00054B04" w:rsidRPr="00054B04">
        <w:rPr>
          <w:rFonts w:ascii="Times New Roman" w:hAnsi="Times New Roman" w:cs="Times New Roman"/>
          <w:sz w:val="24"/>
          <w:szCs w:val="24"/>
        </w:rPr>
        <w:lastRenderedPageBreak/>
        <w:t>это учитывая то, что она теряет их в глазах всего остального «Западного» мира. Скорее всего, это не является чем-то вроде «нового тренда», вероятнее речь идёт о каком-то временном «союзе</w:t>
      </w:r>
      <w:r w:rsidR="00054B04">
        <w:rPr>
          <w:rFonts w:ascii="Times New Roman" w:hAnsi="Times New Roman" w:cs="Times New Roman"/>
          <w:sz w:val="24"/>
          <w:szCs w:val="24"/>
        </w:rPr>
        <w:t xml:space="preserve">» с целью составить конкуренцию </w:t>
      </w:r>
      <w:r w:rsidR="00054B04" w:rsidRPr="00054B04">
        <w:rPr>
          <w:rFonts w:ascii="Times New Roman" w:hAnsi="Times New Roman" w:cs="Times New Roman"/>
          <w:sz w:val="24"/>
          <w:szCs w:val="24"/>
        </w:rPr>
        <w:t>леволиберальным ценностям и защитить традиционное национальное самосознание.58 Ещё одним аспектом, который может выступать в качестве фактора сближения, является консерватизм во внешней политике. Например, ярко выраженная склонность к надпартийному её фарватеру, превознесение преемственности внешней политики.</w:t>
      </w:r>
    </w:p>
    <w:p w14:paraId="5DEB0AC7" w14:textId="008C446C" w:rsidR="009B2C19" w:rsidRPr="00E14312" w:rsidRDefault="005026FE" w:rsidP="004E6FE5">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Для сами</w:t>
      </w:r>
      <w:r w:rsidR="009B2C19" w:rsidRPr="00E14312">
        <w:rPr>
          <w:rFonts w:ascii="Times New Roman" w:hAnsi="Times New Roman" w:cs="Times New Roman"/>
          <w:sz w:val="24"/>
          <w:szCs w:val="24"/>
        </w:rPr>
        <w:t>х ультраправых подобное сотрудничество означает несколько потенциально важных аспектов:</w:t>
      </w:r>
    </w:p>
    <w:p w14:paraId="11BF3FB5" w14:textId="2029A373" w:rsidR="009B2C19" w:rsidRPr="00E14312" w:rsidRDefault="009B2C19" w:rsidP="004E6FE5">
      <w:pPr>
        <w:spacing w:line="360" w:lineRule="auto"/>
        <w:jc w:val="both"/>
        <w:rPr>
          <w:rFonts w:ascii="Times New Roman" w:hAnsi="Times New Roman" w:cs="Times New Roman"/>
          <w:sz w:val="24"/>
          <w:szCs w:val="24"/>
        </w:rPr>
      </w:pPr>
      <w:r w:rsidRPr="00E14312">
        <w:rPr>
          <w:rFonts w:ascii="Times New Roman" w:hAnsi="Times New Roman" w:cs="Times New Roman"/>
          <w:i/>
          <w:sz w:val="24"/>
          <w:szCs w:val="24"/>
        </w:rPr>
        <w:t>- финансирование их деятельности</w:t>
      </w:r>
      <w:r w:rsidRPr="00E14312">
        <w:rPr>
          <w:rFonts w:ascii="Times New Roman" w:hAnsi="Times New Roman" w:cs="Times New Roman"/>
          <w:sz w:val="24"/>
          <w:szCs w:val="24"/>
        </w:rPr>
        <w:t>. Несмотря на отсутствие прямых источников, указывающих на финансовую поддержку крайне правых со стороны Кремля, обширное внимание, оказываемое российскими госструктурами праворадикалам, говорит о наличии серьезной заинтересованности российских чиновников в развитии праворадикальных тенденций</w:t>
      </w:r>
      <w:r w:rsidR="00917BF6" w:rsidRPr="00E14312">
        <w:rPr>
          <w:rFonts w:ascii="Times New Roman" w:hAnsi="Times New Roman" w:cs="Times New Roman"/>
          <w:sz w:val="24"/>
          <w:szCs w:val="24"/>
        </w:rPr>
        <w:t xml:space="preserve"> в западноевропейских государствах</w:t>
      </w:r>
      <w:r w:rsidRPr="00E14312">
        <w:rPr>
          <w:rFonts w:ascii="Times New Roman" w:hAnsi="Times New Roman" w:cs="Times New Roman"/>
          <w:sz w:val="24"/>
          <w:szCs w:val="24"/>
        </w:rPr>
        <w:t>. Проведение форумов и съездов на территории России, встречи политиков на высшем государственном уровне</w:t>
      </w:r>
      <w:r w:rsidR="005026FE" w:rsidRPr="00E14312">
        <w:rPr>
          <w:rFonts w:ascii="Times New Roman" w:hAnsi="Times New Roman" w:cs="Times New Roman"/>
          <w:sz w:val="24"/>
          <w:szCs w:val="24"/>
        </w:rPr>
        <w:t xml:space="preserve"> </w:t>
      </w:r>
      <w:r w:rsidRPr="00E14312">
        <w:rPr>
          <w:rFonts w:ascii="Times New Roman" w:hAnsi="Times New Roman" w:cs="Times New Roman"/>
          <w:sz w:val="24"/>
          <w:szCs w:val="24"/>
        </w:rPr>
        <w:t xml:space="preserve"> – явные факторы, подтверждающие данный тезис.</w:t>
      </w:r>
      <w:r w:rsidRPr="00E14312">
        <w:rPr>
          <w:rStyle w:val="a8"/>
          <w:rFonts w:ascii="Times New Roman" w:hAnsi="Times New Roman" w:cs="Times New Roman"/>
          <w:sz w:val="24"/>
          <w:szCs w:val="24"/>
        </w:rPr>
        <w:footnoteReference w:id="74"/>
      </w:r>
    </w:p>
    <w:p w14:paraId="40951F1B" w14:textId="77777777" w:rsidR="00917BF6" w:rsidRPr="00E14312" w:rsidRDefault="009B2C19" w:rsidP="004E6FE5">
      <w:pPr>
        <w:spacing w:line="360" w:lineRule="auto"/>
        <w:jc w:val="both"/>
        <w:rPr>
          <w:rFonts w:ascii="Times New Roman" w:hAnsi="Times New Roman" w:cs="Times New Roman"/>
          <w:sz w:val="24"/>
          <w:szCs w:val="24"/>
        </w:rPr>
      </w:pPr>
      <w:r w:rsidRPr="00E14312">
        <w:rPr>
          <w:rFonts w:ascii="Times New Roman" w:hAnsi="Times New Roman" w:cs="Times New Roman"/>
          <w:i/>
          <w:sz w:val="24"/>
          <w:szCs w:val="24"/>
        </w:rPr>
        <w:t>- легитимизация на международной арене.</w:t>
      </w:r>
      <w:r w:rsidR="00917BF6" w:rsidRPr="00E14312">
        <w:rPr>
          <w:rFonts w:ascii="Times New Roman" w:hAnsi="Times New Roman" w:cs="Times New Roman"/>
          <w:sz w:val="24"/>
          <w:szCs w:val="24"/>
        </w:rPr>
        <w:t xml:space="preserve"> Обширные обвинения в экстремизме и даже нацизме в прессе разных стран (причем, не только европейских) требует от праворадикалов особо тщательного подхода к трактовке собственной риторики и положений программных документов. Образ радикальных экстремистов, который неизменно окружает деятельность любого европейского ультраправого политика, требует искать дополнительные способы и источники признания собственных действий в рамках политического контекста и исключения из условного списка маргинальных сил. Поэтому с этой точки зрения признание со стороны российского политического истеблишмента как нельзя лучше влияет и на имидж партии в собственной стране, и на позицию в отношении партии различных СМИ. </w:t>
      </w:r>
    </w:p>
    <w:p w14:paraId="5CB72268" w14:textId="02A17310" w:rsidR="009B2C19" w:rsidRPr="00E14312" w:rsidRDefault="00917BF6" w:rsidP="004E6FE5">
      <w:pPr>
        <w:spacing w:line="360" w:lineRule="auto"/>
        <w:jc w:val="both"/>
        <w:rPr>
          <w:rFonts w:ascii="Times New Roman" w:hAnsi="Times New Roman" w:cs="Times New Roman"/>
          <w:sz w:val="24"/>
          <w:szCs w:val="24"/>
        </w:rPr>
      </w:pPr>
      <w:r w:rsidRPr="00E14312">
        <w:rPr>
          <w:rFonts w:ascii="Times New Roman" w:hAnsi="Times New Roman" w:cs="Times New Roman"/>
          <w:i/>
          <w:sz w:val="24"/>
          <w:szCs w:val="24"/>
        </w:rPr>
        <w:t xml:space="preserve">- дополнительное освещение в СМИ в позитивной повестке. </w:t>
      </w:r>
      <w:r w:rsidRPr="00E14312">
        <w:rPr>
          <w:rFonts w:ascii="Times New Roman" w:hAnsi="Times New Roman" w:cs="Times New Roman"/>
          <w:sz w:val="24"/>
          <w:szCs w:val="24"/>
        </w:rPr>
        <w:t xml:space="preserve">Еще один немаловажный пункт для крайне правых – появление на страницах газет в качестве положительного инфоповода о международном сотрудничестве. </w:t>
      </w:r>
    </w:p>
    <w:p w14:paraId="07475B53" w14:textId="350C8F22" w:rsidR="008A087B" w:rsidRPr="00E14312" w:rsidRDefault="008A087B" w:rsidP="004E6FE5">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Ключевым в этой сфере можно назвать подписание договора в области экономики, торговли  и инвестиций между российской правительственной партией «Единая Россия» и </w:t>
      </w:r>
      <w:r w:rsidRPr="00E14312">
        <w:rPr>
          <w:rFonts w:ascii="Times New Roman" w:hAnsi="Times New Roman" w:cs="Times New Roman"/>
          <w:sz w:val="24"/>
          <w:szCs w:val="24"/>
        </w:rPr>
        <w:lastRenderedPageBreak/>
        <w:t>представителями АПС и итальянской «Лигой Севера» в 2016 и 2017 годах соответственно.</w:t>
      </w:r>
      <w:r w:rsidRPr="00E14312">
        <w:rPr>
          <w:rStyle w:val="a8"/>
          <w:rFonts w:ascii="Times New Roman" w:hAnsi="Times New Roman" w:cs="Times New Roman"/>
          <w:sz w:val="24"/>
          <w:szCs w:val="24"/>
        </w:rPr>
        <w:footnoteReference w:id="75"/>
      </w:r>
      <w:r w:rsidRPr="00E14312">
        <w:rPr>
          <w:rFonts w:ascii="Times New Roman" w:hAnsi="Times New Roman" w:cs="Times New Roman"/>
          <w:sz w:val="24"/>
          <w:szCs w:val="24"/>
        </w:rPr>
        <w:t xml:space="preserve"> Особенно серьезным этот договор представляется на фоне позиций, полученных названными партиями в ходе прошедших в их странах выборов, где «Лига Севера» получила максимальный результат за всю свою историю, а АПС стала как минимум второй политической силой в стране.</w:t>
      </w:r>
      <w:r w:rsidRPr="00E14312">
        <w:rPr>
          <w:rStyle w:val="a8"/>
          <w:rFonts w:ascii="Times New Roman" w:hAnsi="Times New Roman" w:cs="Times New Roman"/>
          <w:sz w:val="24"/>
          <w:szCs w:val="24"/>
        </w:rPr>
        <w:footnoteReference w:id="76"/>
      </w:r>
      <w:r w:rsidR="00054B04">
        <w:rPr>
          <w:rFonts w:ascii="Times New Roman" w:hAnsi="Times New Roman" w:cs="Times New Roman"/>
          <w:sz w:val="24"/>
          <w:szCs w:val="24"/>
        </w:rPr>
        <w:t xml:space="preserve"> </w:t>
      </w:r>
      <w:r w:rsidR="00054B04" w:rsidRPr="00054B04">
        <w:rPr>
          <w:rFonts w:ascii="Times New Roman" w:hAnsi="Times New Roman" w:cs="Times New Roman"/>
          <w:sz w:val="24"/>
          <w:szCs w:val="24"/>
        </w:rPr>
        <w:t>Они набрали 26% голосов и отстали всего на 1% процент от социал-демократов, которые ранее входили в коалицию с консерваторами в предыдущем правительстве до досрочных выборов.</w:t>
      </w:r>
      <w:r w:rsidR="00054B04">
        <w:rPr>
          <w:rStyle w:val="a8"/>
          <w:rFonts w:ascii="Times New Roman" w:hAnsi="Times New Roman" w:cs="Times New Roman"/>
          <w:sz w:val="24"/>
          <w:szCs w:val="24"/>
        </w:rPr>
        <w:footnoteReference w:id="77"/>
      </w:r>
    </w:p>
    <w:p w14:paraId="48908C86" w14:textId="7762426F" w:rsidR="00F15366" w:rsidRPr="00E14312" w:rsidRDefault="00F15366" w:rsidP="004E6FE5">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При этом характерно, что в собственной стране АПС продвигается по пути соглашений с коллегами гораздо сложнее. По итогам выборов консервативная Австрийская Народная Партия (АНП) с лидером – </w:t>
      </w:r>
      <w:r w:rsidR="00054B04" w:rsidRPr="00054B04">
        <w:rPr>
          <w:rFonts w:ascii="Times New Roman" w:hAnsi="Times New Roman" w:cs="Times New Roman"/>
          <w:sz w:val="24"/>
          <w:szCs w:val="24"/>
        </w:rPr>
        <w:t>Себастьяном Курцем, который на тот момент являлся министром иностранных дел, попала в ситуацию,</w:t>
      </w:r>
      <w:r w:rsidRPr="00E14312">
        <w:rPr>
          <w:rFonts w:ascii="Times New Roman" w:hAnsi="Times New Roman" w:cs="Times New Roman"/>
          <w:sz w:val="24"/>
          <w:szCs w:val="24"/>
        </w:rPr>
        <w:t xml:space="preserve"> когда достигнуть соглашения в рамках правительственной коалиции просто необходимо. Несмотря на тяжелые почти двухмесячные переговоры</w:t>
      </w:r>
      <w:r w:rsidR="00831ADF" w:rsidRPr="00E14312">
        <w:rPr>
          <w:rFonts w:ascii="Times New Roman" w:hAnsi="Times New Roman" w:cs="Times New Roman"/>
          <w:sz w:val="24"/>
          <w:szCs w:val="24"/>
        </w:rPr>
        <w:t xml:space="preserve"> и уступки со стороны правых популистов, политикам всё же удалось найти совместный вектор развития и разработать программу (учитывая, что обе партии шли на выборы с похожей антимигрантской риторикой).</w:t>
      </w:r>
      <w:r w:rsidRPr="00E14312">
        <w:rPr>
          <w:rStyle w:val="a8"/>
          <w:rFonts w:ascii="Times New Roman" w:hAnsi="Times New Roman" w:cs="Times New Roman"/>
          <w:sz w:val="24"/>
          <w:szCs w:val="24"/>
        </w:rPr>
        <w:footnoteReference w:id="78"/>
      </w:r>
      <w:r w:rsidR="0091663D" w:rsidRPr="00E14312">
        <w:rPr>
          <w:rFonts w:ascii="Times New Roman" w:hAnsi="Times New Roman" w:cs="Times New Roman"/>
          <w:sz w:val="24"/>
          <w:szCs w:val="24"/>
        </w:rPr>
        <w:t xml:space="preserve"> </w:t>
      </w:r>
      <w:r w:rsidR="00D01CC4" w:rsidRPr="00D01CC4">
        <w:rPr>
          <w:rFonts w:ascii="Times New Roman" w:hAnsi="Times New Roman" w:cs="Times New Roman"/>
          <w:sz w:val="24"/>
          <w:szCs w:val="24"/>
        </w:rPr>
        <w:t>Таким образом, Австрия стала единственным государством в Европе, где крайне правые получили министерские портфели.</w:t>
      </w:r>
      <w:r w:rsidR="00D01CC4">
        <w:rPr>
          <w:rFonts w:ascii="Times New Roman" w:hAnsi="Times New Roman" w:cs="Times New Roman"/>
          <w:sz w:val="24"/>
          <w:szCs w:val="24"/>
        </w:rPr>
        <w:t xml:space="preserve"> </w:t>
      </w:r>
      <w:r w:rsidR="0091663D" w:rsidRPr="00E14312">
        <w:rPr>
          <w:rFonts w:ascii="Times New Roman" w:hAnsi="Times New Roman" w:cs="Times New Roman"/>
          <w:sz w:val="24"/>
          <w:szCs w:val="24"/>
        </w:rPr>
        <w:t>Важно понимать, что специфика политической системы Австрии (демократическая республика с федеративным строем)</w:t>
      </w:r>
      <w:r w:rsidR="00E60749" w:rsidRPr="00E14312">
        <w:rPr>
          <w:rFonts w:ascii="Times New Roman" w:hAnsi="Times New Roman" w:cs="Times New Roman"/>
          <w:sz w:val="24"/>
          <w:szCs w:val="24"/>
        </w:rPr>
        <w:t xml:space="preserve"> как раз основана на существовании эффективных политических союзов, однако,</w:t>
      </w:r>
      <w:r w:rsidR="0091663D" w:rsidRPr="00E14312">
        <w:rPr>
          <w:rFonts w:ascii="Times New Roman" w:hAnsi="Times New Roman" w:cs="Times New Roman"/>
          <w:sz w:val="24"/>
          <w:szCs w:val="24"/>
        </w:rPr>
        <w:t xml:space="preserve"> несмотря на схожий вектор планируемого развития</w:t>
      </w:r>
      <w:r w:rsidR="00E60749" w:rsidRPr="00E14312">
        <w:rPr>
          <w:rFonts w:ascii="Times New Roman" w:hAnsi="Times New Roman" w:cs="Times New Roman"/>
          <w:sz w:val="24"/>
          <w:szCs w:val="24"/>
        </w:rPr>
        <w:t xml:space="preserve"> АПС и АНП</w:t>
      </w:r>
      <w:r w:rsidR="0091663D" w:rsidRPr="00E14312">
        <w:rPr>
          <w:rFonts w:ascii="Times New Roman" w:hAnsi="Times New Roman" w:cs="Times New Roman"/>
          <w:sz w:val="24"/>
          <w:szCs w:val="24"/>
        </w:rPr>
        <w:t>,</w:t>
      </w:r>
      <w:r w:rsidR="00E60749" w:rsidRPr="00E14312">
        <w:rPr>
          <w:rFonts w:ascii="Times New Roman" w:hAnsi="Times New Roman" w:cs="Times New Roman"/>
          <w:sz w:val="24"/>
          <w:szCs w:val="24"/>
        </w:rPr>
        <w:t xml:space="preserve"> каждой партии необходимо достигать собственных политических целей и реализовывать интересы, которые могут быть противопоставлены интересам партнеров по коалиции. Эта проблема остро стоит у всего европейского праворадикального движения и нередко приводит к конфликтам внутри объединения.</w:t>
      </w:r>
      <w:r w:rsidR="00E60749" w:rsidRPr="00E14312">
        <w:rPr>
          <w:rStyle w:val="a8"/>
          <w:rFonts w:ascii="Times New Roman" w:hAnsi="Times New Roman" w:cs="Times New Roman"/>
          <w:sz w:val="24"/>
          <w:szCs w:val="24"/>
        </w:rPr>
        <w:footnoteReference w:id="79"/>
      </w:r>
      <w:r w:rsidR="0091663D" w:rsidRPr="00E14312">
        <w:rPr>
          <w:rFonts w:ascii="Times New Roman" w:hAnsi="Times New Roman" w:cs="Times New Roman"/>
          <w:sz w:val="24"/>
          <w:szCs w:val="24"/>
        </w:rPr>
        <w:t xml:space="preserve"> </w:t>
      </w:r>
    </w:p>
    <w:p w14:paraId="4E1670B3" w14:textId="347CD0E4" w:rsidR="008A3EBE" w:rsidRDefault="00831ADF" w:rsidP="00777F2A">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При этом интересно, что в ряде других европейских стран возможность мирного диалога с праворадикалами в принципе исключается. Немецкая АдГ, набравшая на выборах в Бундестаг более 12% голосов, стала крупнейшей неправительственной фракцией </w:t>
      </w:r>
      <w:r w:rsidRPr="00E14312">
        <w:rPr>
          <w:rFonts w:ascii="Times New Roman" w:hAnsi="Times New Roman" w:cs="Times New Roman"/>
          <w:sz w:val="24"/>
          <w:szCs w:val="24"/>
        </w:rPr>
        <w:lastRenderedPageBreak/>
        <w:t>вследствие неприятия абсолютно всеми крупными игроками немецкой политики ее риторики.</w:t>
      </w:r>
      <w:r w:rsidRPr="00E14312">
        <w:rPr>
          <w:rStyle w:val="a8"/>
          <w:rFonts w:ascii="Times New Roman" w:hAnsi="Times New Roman" w:cs="Times New Roman"/>
          <w:sz w:val="24"/>
          <w:szCs w:val="24"/>
        </w:rPr>
        <w:footnoteReference w:id="80"/>
      </w:r>
      <w:r w:rsidRPr="00E14312">
        <w:rPr>
          <w:rFonts w:ascii="Times New Roman" w:hAnsi="Times New Roman" w:cs="Times New Roman"/>
          <w:sz w:val="24"/>
          <w:szCs w:val="24"/>
        </w:rPr>
        <w:t xml:space="preserve"> Для самой АдГ с одной стороны </w:t>
      </w:r>
      <w:r w:rsidR="001E66AE" w:rsidRPr="00E14312">
        <w:rPr>
          <w:rFonts w:ascii="Times New Roman" w:hAnsi="Times New Roman" w:cs="Times New Roman"/>
          <w:sz w:val="24"/>
          <w:szCs w:val="24"/>
        </w:rPr>
        <w:t xml:space="preserve">это </w:t>
      </w:r>
      <w:r w:rsidRPr="00E14312">
        <w:rPr>
          <w:rFonts w:ascii="Times New Roman" w:hAnsi="Times New Roman" w:cs="Times New Roman"/>
          <w:sz w:val="24"/>
          <w:szCs w:val="24"/>
        </w:rPr>
        <w:t>несомненный плюс – избиратели, шедшие за откровенно оппозиционной партией, будут по-прежнему лояльны и позволят привлекать новый электорат теми же идеями и лозунгами. Однако для политического имиджа АдГ в бундестаге такая резкая критика и отрицание могут стать фатальными</w:t>
      </w:r>
      <w:r w:rsidR="009029E7" w:rsidRPr="00E14312">
        <w:rPr>
          <w:rFonts w:ascii="Times New Roman" w:hAnsi="Times New Roman" w:cs="Times New Roman"/>
          <w:sz w:val="24"/>
          <w:szCs w:val="24"/>
        </w:rPr>
        <w:t>;</w:t>
      </w:r>
      <w:r w:rsidRPr="00E14312">
        <w:rPr>
          <w:rFonts w:ascii="Times New Roman" w:hAnsi="Times New Roman" w:cs="Times New Roman"/>
          <w:sz w:val="24"/>
          <w:szCs w:val="24"/>
        </w:rPr>
        <w:t xml:space="preserve"> их интересы будут приниматься во внимание весьма слабо. </w:t>
      </w:r>
    </w:p>
    <w:p w14:paraId="332682F2" w14:textId="73768531" w:rsidR="00775293" w:rsidRPr="0085537E" w:rsidRDefault="004855F4" w:rsidP="00777F2A">
      <w:pPr>
        <w:spacing w:line="360" w:lineRule="auto"/>
        <w:jc w:val="both"/>
        <w:rPr>
          <w:rFonts w:ascii="Times New Roman" w:hAnsi="Times New Roman" w:cs="Times New Roman"/>
          <w:sz w:val="24"/>
          <w:szCs w:val="24"/>
        </w:rPr>
      </w:pPr>
      <w:r>
        <w:rPr>
          <w:rFonts w:ascii="Times New Roman" w:hAnsi="Times New Roman" w:cs="Times New Roman"/>
          <w:sz w:val="24"/>
          <w:szCs w:val="24"/>
        </w:rPr>
        <w:t>В итоге можно заключить: на данном этапе формирования политического имиджа крайне правых после долгих лет маргинализации их прямое сотрудничество с системными партиями и государственными органами практически невозможно. Конечно же, не стоит отрицать предпринимаемых в разных регионах попыток, однако они никак не влияют на политический ландшафт государств и не являются в достаточной мере продуктивными. В свою очередь, крайне правые партии тоже отнюдь не стремятся к по-настоящему конструктивному диалогу, предпочитая продолжать использовать вредную для системных партий риторику.</w:t>
      </w:r>
    </w:p>
    <w:p w14:paraId="261227AB" w14:textId="77777777" w:rsidR="00A82BB9" w:rsidRPr="0085537E" w:rsidRDefault="00A82BB9" w:rsidP="00777F2A">
      <w:pPr>
        <w:spacing w:line="360" w:lineRule="auto"/>
        <w:jc w:val="both"/>
        <w:rPr>
          <w:rFonts w:ascii="Times New Roman" w:hAnsi="Times New Roman" w:cs="Times New Roman"/>
          <w:sz w:val="24"/>
          <w:szCs w:val="24"/>
        </w:rPr>
      </w:pPr>
    </w:p>
    <w:p w14:paraId="21889933" w14:textId="77777777" w:rsidR="00A82BB9" w:rsidRPr="0085537E" w:rsidRDefault="00A82BB9" w:rsidP="00777F2A">
      <w:pPr>
        <w:spacing w:line="360" w:lineRule="auto"/>
        <w:jc w:val="both"/>
        <w:rPr>
          <w:rFonts w:ascii="Times New Roman" w:hAnsi="Times New Roman" w:cs="Times New Roman"/>
          <w:sz w:val="24"/>
          <w:szCs w:val="24"/>
        </w:rPr>
      </w:pPr>
    </w:p>
    <w:p w14:paraId="1069F759" w14:textId="77777777" w:rsidR="00A82BB9" w:rsidRPr="0085537E" w:rsidRDefault="00A82BB9" w:rsidP="00777F2A">
      <w:pPr>
        <w:spacing w:line="360" w:lineRule="auto"/>
        <w:jc w:val="both"/>
        <w:rPr>
          <w:rFonts w:ascii="Times New Roman" w:hAnsi="Times New Roman" w:cs="Times New Roman"/>
          <w:sz w:val="24"/>
          <w:szCs w:val="24"/>
        </w:rPr>
      </w:pPr>
    </w:p>
    <w:p w14:paraId="4C42BF30" w14:textId="77777777" w:rsidR="00A82BB9" w:rsidRPr="0085537E" w:rsidRDefault="00A82BB9" w:rsidP="00777F2A">
      <w:pPr>
        <w:spacing w:line="360" w:lineRule="auto"/>
        <w:jc w:val="both"/>
        <w:rPr>
          <w:rFonts w:ascii="Times New Roman" w:hAnsi="Times New Roman" w:cs="Times New Roman"/>
          <w:sz w:val="24"/>
          <w:szCs w:val="24"/>
        </w:rPr>
      </w:pPr>
    </w:p>
    <w:p w14:paraId="37AD7492" w14:textId="77777777" w:rsidR="00A82BB9" w:rsidRPr="0085537E" w:rsidRDefault="00A82BB9" w:rsidP="00777F2A">
      <w:pPr>
        <w:spacing w:line="360" w:lineRule="auto"/>
        <w:jc w:val="both"/>
        <w:rPr>
          <w:rFonts w:ascii="Times New Roman" w:hAnsi="Times New Roman" w:cs="Times New Roman"/>
          <w:sz w:val="24"/>
          <w:szCs w:val="24"/>
        </w:rPr>
      </w:pPr>
    </w:p>
    <w:p w14:paraId="145DE09B" w14:textId="77777777" w:rsidR="00A82BB9" w:rsidRPr="0085537E" w:rsidRDefault="00A82BB9" w:rsidP="00777F2A">
      <w:pPr>
        <w:spacing w:line="360" w:lineRule="auto"/>
        <w:jc w:val="both"/>
        <w:rPr>
          <w:rFonts w:ascii="Times New Roman" w:hAnsi="Times New Roman" w:cs="Times New Roman"/>
          <w:sz w:val="24"/>
          <w:szCs w:val="24"/>
        </w:rPr>
      </w:pPr>
    </w:p>
    <w:p w14:paraId="707E4C6F" w14:textId="77777777" w:rsidR="00A82BB9" w:rsidRPr="0085537E" w:rsidRDefault="00A82BB9" w:rsidP="00777F2A">
      <w:pPr>
        <w:spacing w:line="360" w:lineRule="auto"/>
        <w:jc w:val="both"/>
        <w:rPr>
          <w:rFonts w:ascii="Times New Roman" w:hAnsi="Times New Roman" w:cs="Times New Roman"/>
          <w:sz w:val="24"/>
          <w:szCs w:val="24"/>
        </w:rPr>
      </w:pPr>
    </w:p>
    <w:p w14:paraId="38472C05" w14:textId="77777777" w:rsidR="00A82BB9" w:rsidRPr="0085537E" w:rsidRDefault="00A82BB9" w:rsidP="00777F2A">
      <w:pPr>
        <w:spacing w:line="360" w:lineRule="auto"/>
        <w:jc w:val="both"/>
        <w:rPr>
          <w:rFonts w:ascii="Times New Roman" w:hAnsi="Times New Roman" w:cs="Times New Roman"/>
          <w:sz w:val="24"/>
          <w:szCs w:val="24"/>
        </w:rPr>
      </w:pPr>
    </w:p>
    <w:p w14:paraId="1D7092A9" w14:textId="77777777" w:rsidR="00A82BB9" w:rsidRPr="0085537E" w:rsidRDefault="00A82BB9" w:rsidP="00777F2A">
      <w:pPr>
        <w:spacing w:line="360" w:lineRule="auto"/>
        <w:jc w:val="both"/>
        <w:rPr>
          <w:rFonts w:ascii="Times New Roman" w:hAnsi="Times New Roman" w:cs="Times New Roman"/>
          <w:sz w:val="24"/>
          <w:szCs w:val="24"/>
        </w:rPr>
      </w:pPr>
    </w:p>
    <w:p w14:paraId="02B724E1" w14:textId="77777777" w:rsidR="00A82BB9" w:rsidRPr="0085537E" w:rsidRDefault="00A82BB9" w:rsidP="00777F2A">
      <w:pPr>
        <w:spacing w:line="360" w:lineRule="auto"/>
        <w:jc w:val="both"/>
        <w:rPr>
          <w:rFonts w:ascii="Times New Roman" w:hAnsi="Times New Roman" w:cs="Times New Roman"/>
          <w:sz w:val="24"/>
          <w:szCs w:val="24"/>
        </w:rPr>
      </w:pPr>
    </w:p>
    <w:p w14:paraId="470E8A27" w14:textId="77777777" w:rsidR="00A82BB9" w:rsidRPr="0085537E" w:rsidRDefault="00A82BB9" w:rsidP="00777F2A">
      <w:pPr>
        <w:spacing w:line="360" w:lineRule="auto"/>
        <w:jc w:val="both"/>
        <w:rPr>
          <w:rFonts w:ascii="Times New Roman" w:hAnsi="Times New Roman" w:cs="Times New Roman"/>
          <w:sz w:val="24"/>
          <w:szCs w:val="24"/>
        </w:rPr>
      </w:pPr>
    </w:p>
    <w:p w14:paraId="13D6DFC7" w14:textId="77777777" w:rsidR="00A82BB9" w:rsidRPr="0085537E" w:rsidRDefault="00A82BB9" w:rsidP="00777F2A">
      <w:pPr>
        <w:spacing w:line="360" w:lineRule="auto"/>
        <w:jc w:val="both"/>
        <w:rPr>
          <w:rFonts w:ascii="Times New Roman" w:hAnsi="Times New Roman" w:cs="Times New Roman"/>
          <w:sz w:val="24"/>
          <w:szCs w:val="24"/>
        </w:rPr>
      </w:pPr>
    </w:p>
    <w:p w14:paraId="35538519" w14:textId="77777777" w:rsidR="00A82BB9" w:rsidRPr="0085537E" w:rsidRDefault="00A82BB9" w:rsidP="00777F2A">
      <w:pPr>
        <w:spacing w:line="360" w:lineRule="auto"/>
        <w:jc w:val="both"/>
        <w:rPr>
          <w:rFonts w:ascii="Times New Roman" w:hAnsi="Times New Roman" w:cs="Times New Roman"/>
          <w:sz w:val="24"/>
          <w:szCs w:val="24"/>
        </w:rPr>
      </w:pPr>
    </w:p>
    <w:p w14:paraId="38A846D1" w14:textId="3A135D35" w:rsidR="003D2A68" w:rsidRPr="00E14312" w:rsidRDefault="003D2A68" w:rsidP="003D2A68">
      <w:pPr>
        <w:spacing w:line="360" w:lineRule="auto"/>
        <w:rPr>
          <w:rFonts w:ascii="Times New Roman" w:hAnsi="Times New Roman" w:cs="Times New Roman"/>
          <w:b/>
          <w:color w:val="000000"/>
          <w:sz w:val="24"/>
          <w:szCs w:val="24"/>
        </w:rPr>
      </w:pPr>
      <w:r w:rsidRPr="00E14312">
        <w:rPr>
          <w:rFonts w:ascii="Times New Roman" w:hAnsi="Times New Roman" w:cs="Times New Roman"/>
          <w:b/>
          <w:color w:val="000000"/>
          <w:sz w:val="24"/>
          <w:szCs w:val="24"/>
        </w:rPr>
        <w:lastRenderedPageBreak/>
        <w:t xml:space="preserve">Глава 2. Влияние деятельности крайне правых </w:t>
      </w:r>
      <w:r w:rsidR="00F9609B" w:rsidRPr="00E14312">
        <w:rPr>
          <w:rFonts w:ascii="Times New Roman" w:hAnsi="Times New Roman" w:cs="Times New Roman"/>
          <w:b/>
          <w:color w:val="000000"/>
          <w:sz w:val="24"/>
          <w:szCs w:val="24"/>
        </w:rPr>
        <w:t xml:space="preserve">сил </w:t>
      </w:r>
      <w:r w:rsidRPr="00E14312">
        <w:rPr>
          <w:rFonts w:ascii="Times New Roman" w:hAnsi="Times New Roman" w:cs="Times New Roman"/>
          <w:b/>
          <w:color w:val="000000"/>
          <w:sz w:val="24"/>
          <w:szCs w:val="24"/>
        </w:rPr>
        <w:t>на политический климат ЕС.</w:t>
      </w:r>
    </w:p>
    <w:p w14:paraId="4022A5A0" w14:textId="2807C13C" w:rsidR="00A31DF4" w:rsidRPr="001D6AD6" w:rsidRDefault="003D2A68" w:rsidP="001D6AD6">
      <w:pPr>
        <w:spacing w:line="360" w:lineRule="auto"/>
        <w:ind w:firstLine="708"/>
        <w:rPr>
          <w:rFonts w:ascii="Times New Roman" w:hAnsi="Times New Roman" w:cs="Times New Roman"/>
          <w:b/>
          <w:color w:val="000000"/>
          <w:sz w:val="24"/>
          <w:szCs w:val="24"/>
        </w:rPr>
      </w:pPr>
      <w:r w:rsidRPr="00E14312">
        <w:rPr>
          <w:rFonts w:ascii="Times New Roman" w:hAnsi="Times New Roman" w:cs="Times New Roman"/>
          <w:b/>
          <w:color w:val="000000"/>
          <w:sz w:val="24"/>
          <w:szCs w:val="24"/>
        </w:rPr>
        <w:t xml:space="preserve">2.1. Позиции евроскептиков </w:t>
      </w:r>
      <w:r w:rsidR="001D6AD6" w:rsidRPr="001D6AD6">
        <w:rPr>
          <w:rFonts w:ascii="Times New Roman" w:hAnsi="Times New Roman" w:cs="Times New Roman"/>
          <w:b/>
          <w:color w:val="000000"/>
          <w:sz w:val="24"/>
          <w:szCs w:val="24"/>
        </w:rPr>
        <w:t>в современной системе международных отношений внутри структуры ЕС</w:t>
      </w:r>
    </w:p>
    <w:p w14:paraId="631657E4" w14:textId="2DEA14BD" w:rsidR="00844008" w:rsidRPr="00E14312" w:rsidRDefault="00844008" w:rsidP="0084400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Евроскептические настроения в западноевропейской политической традиции в основном присущи ультраправым образованиям — евроскепт</w:t>
      </w:r>
      <w:r w:rsidR="00CA6E67">
        <w:rPr>
          <w:rFonts w:ascii="Times New Roman" w:hAnsi="Times New Roman" w:cs="Times New Roman"/>
          <w:color w:val="000000"/>
          <w:sz w:val="24"/>
          <w:szCs w:val="24"/>
        </w:rPr>
        <w:t>иц</w:t>
      </w:r>
      <w:r w:rsidRPr="00E14312">
        <w:rPr>
          <w:rFonts w:ascii="Times New Roman" w:hAnsi="Times New Roman" w:cs="Times New Roman"/>
          <w:color w:val="000000"/>
          <w:sz w:val="24"/>
          <w:szCs w:val="24"/>
        </w:rPr>
        <w:t xml:space="preserve">изм, как идеологическая доктрина, удачно коррелирует с идеей национального государства, антииммиграционной риторикой и прочими убеждениями праворадикальных политиков. </w:t>
      </w:r>
      <w:r w:rsidR="00CA6E67" w:rsidRPr="00CA6E67">
        <w:rPr>
          <w:rFonts w:ascii="Times New Roman" w:hAnsi="Times New Roman" w:cs="Times New Roman"/>
          <w:color w:val="000000"/>
          <w:sz w:val="24"/>
          <w:szCs w:val="24"/>
        </w:rPr>
        <w:t>Казалось бы, что весь спор вокруг сам</w:t>
      </w:r>
      <w:r w:rsidR="00CA6E67">
        <w:rPr>
          <w:rFonts w:ascii="Times New Roman" w:hAnsi="Times New Roman" w:cs="Times New Roman"/>
          <w:color w:val="000000"/>
          <w:sz w:val="24"/>
          <w:szCs w:val="24"/>
        </w:rPr>
        <w:t>ого процесса евроинтеграции и идеологические базисы, на которых</w:t>
      </w:r>
      <w:r w:rsidR="00CA6E67" w:rsidRPr="00CA6E67">
        <w:rPr>
          <w:rFonts w:ascii="Times New Roman" w:hAnsi="Times New Roman" w:cs="Times New Roman"/>
          <w:color w:val="000000"/>
          <w:sz w:val="24"/>
          <w:szCs w:val="24"/>
        </w:rPr>
        <w:t xml:space="preserve"> строится</w:t>
      </w:r>
      <w:r w:rsidR="00CA6E67">
        <w:rPr>
          <w:rFonts w:ascii="Times New Roman" w:hAnsi="Times New Roman" w:cs="Times New Roman"/>
          <w:color w:val="000000"/>
          <w:sz w:val="24"/>
          <w:szCs w:val="24"/>
        </w:rPr>
        <w:t xml:space="preserve"> позиция евроскептиков, представляют довольно ясную картину</w:t>
      </w:r>
      <w:r w:rsidR="00CA6E67" w:rsidRPr="00CA6E67">
        <w:rPr>
          <w:rFonts w:ascii="Times New Roman" w:hAnsi="Times New Roman" w:cs="Times New Roman"/>
          <w:color w:val="000000"/>
          <w:sz w:val="24"/>
          <w:szCs w:val="24"/>
        </w:rPr>
        <w:t>. Противостояние возникло</w:t>
      </w:r>
      <w:r w:rsidR="00CA6E67">
        <w:rPr>
          <w:rFonts w:ascii="Times New Roman" w:hAnsi="Times New Roman" w:cs="Times New Roman"/>
          <w:color w:val="000000"/>
          <w:sz w:val="24"/>
          <w:szCs w:val="24"/>
        </w:rPr>
        <w:t>,</w:t>
      </w:r>
      <w:r w:rsidR="00CA6E67" w:rsidRPr="00CA6E67">
        <w:rPr>
          <w:rFonts w:ascii="Times New Roman" w:hAnsi="Times New Roman" w:cs="Times New Roman"/>
          <w:color w:val="000000"/>
          <w:sz w:val="24"/>
          <w:szCs w:val="24"/>
        </w:rPr>
        <w:t xml:space="preserve"> когда сторонники сильного государства стали явно проигрывать на фоне успехов</w:t>
      </w:r>
      <w:r w:rsidR="00CA6E67">
        <w:rPr>
          <w:rFonts w:ascii="Times New Roman" w:hAnsi="Times New Roman" w:cs="Times New Roman"/>
          <w:color w:val="000000"/>
          <w:sz w:val="24"/>
          <w:szCs w:val="24"/>
        </w:rPr>
        <w:t xml:space="preserve"> оппонентов</w:t>
      </w:r>
      <w:r w:rsidR="00CA6E67" w:rsidRPr="00CA6E67">
        <w:rPr>
          <w:rFonts w:ascii="Times New Roman" w:hAnsi="Times New Roman" w:cs="Times New Roman"/>
          <w:color w:val="000000"/>
          <w:sz w:val="24"/>
          <w:szCs w:val="24"/>
        </w:rPr>
        <w:t>, прежде всего, экономических. Перед странами стоял вопрос: б</w:t>
      </w:r>
      <w:r w:rsidR="00CA6E67">
        <w:rPr>
          <w:rFonts w:ascii="Times New Roman" w:hAnsi="Times New Roman" w:cs="Times New Roman"/>
          <w:color w:val="000000"/>
          <w:sz w:val="24"/>
          <w:szCs w:val="24"/>
        </w:rPr>
        <w:t>ыть сильными и суверенными или п</w:t>
      </w:r>
      <w:r w:rsidR="00CA6E67" w:rsidRPr="00CA6E67">
        <w:rPr>
          <w:rFonts w:ascii="Times New Roman" w:hAnsi="Times New Roman" w:cs="Times New Roman"/>
          <w:color w:val="000000"/>
          <w:sz w:val="24"/>
          <w:szCs w:val="24"/>
        </w:rPr>
        <w:t>роцветающими и развивающимися? Ощутимая экономическая выгода не оста</w:t>
      </w:r>
      <w:r w:rsidR="00CA6E67">
        <w:rPr>
          <w:rFonts w:ascii="Times New Roman" w:hAnsi="Times New Roman" w:cs="Times New Roman"/>
          <w:color w:val="000000"/>
          <w:sz w:val="24"/>
          <w:szCs w:val="24"/>
        </w:rPr>
        <w:t>вляла никаких шансов евроскептической модели развития государства</w:t>
      </w:r>
      <w:r w:rsidR="00CA6E67" w:rsidRPr="00CA6E67">
        <w:rPr>
          <w:rFonts w:ascii="Times New Roman" w:hAnsi="Times New Roman" w:cs="Times New Roman"/>
          <w:color w:val="000000"/>
          <w:sz w:val="24"/>
          <w:szCs w:val="24"/>
        </w:rPr>
        <w:t>. Новое дыхание противостояние</w:t>
      </w:r>
      <w:r w:rsidR="006C4331">
        <w:rPr>
          <w:rFonts w:ascii="Times New Roman" w:hAnsi="Times New Roman" w:cs="Times New Roman"/>
          <w:color w:val="000000"/>
          <w:sz w:val="24"/>
          <w:szCs w:val="24"/>
        </w:rPr>
        <w:t xml:space="preserve"> евроскептиков и сторонников интеграции</w:t>
      </w:r>
      <w:r w:rsidR="00CA6E67" w:rsidRPr="00CA6E67">
        <w:rPr>
          <w:rFonts w:ascii="Times New Roman" w:hAnsi="Times New Roman" w:cs="Times New Roman"/>
          <w:color w:val="000000"/>
          <w:sz w:val="24"/>
          <w:szCs w:val="24"/>
        </w:rPr>
        <w:t xml:space="preserve"> приобрело тогда, когда наружу всплыли ошибки, допущенные </w:t>
      </w:r>
      <w:r w:rsidR="006C4331">
        <w:rPr>
          <w:rFonts w:ascii="Times New Roman" w:hAnsi="Times New Roman" w:cs="Times New Roman"/>
          <w:color w:val="000000"/>
          <w:sz w:val="24"/>
          <w:szCs w:val="24"/>
        </w:rPr>
        <w:t>на ранних этапах интеграционных процессов</w:t>
      </w:r>
      <w:r w:rsidR="00CA6E67" w:rsidRPr="00CA6E67">
        <w:rPr>
          <w:rFonts w:ascii="Times New Roman" w:hAnsi="Times New Roman" w:cs="Times New Roman"/>
          <w:color w:val="000000"/>
          <w:sz w:val="24"/>
          <w:szCs w:val="24"/>
        </w:rPr>
        <w:t xml:space="preserve"> и возникшие вслед за ними проблемы. Однако этим ли только ограничивается данная дискуссия?</w:t>
      </w:r>
    </w:p>
    <w:p w14:paraId="6B36B578" w14:textId="3243F63C" w:rsidR="00844008" w:rsidRPr="00E14312" w:rsidRDefault="00844008" w:rsidP="0084400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Европейский союз, будучи олицетворением паневропейского проекта, в глазах идеологов евроскептицизма (зачастую, ими являт</w:t>
      </w:r>
      <w:r w:rsidR="00CA6E67">
        <w:rPr>
          <w:rFonts w:ascii="Times New Roman" w:hAnsi="Times New Roman" w:cs="Times New Roman"/>
          <w:color w:val="000000"/>
          <w:sz w:val="24"/>
          <w:szCs w:val="24"/>
        </w:rPr>
        <w:t>ь</w:t>
      </w:r>
      <w:r w:rsidRPr="00E14312">
        <w:rPr>
          <w:rFonts w:ascii="Times New Roman" w:hAnsi="Times New Roman" w:cs="Times New Roman"/>
          <w:color w:val="000000"/>
          <w:sz w:val="24"/>
          <w:szCs w:val="24"/>
        </w:rPr>
        <w:t>ся те же персонажи, которые проявляют себя в крайне правых партиях) показал свою полную несостоятельность как слаженного политического механизма, способного удовлетворять потребности и решать проблемы целого региона. Фактически ключевой задачей евроскептиков является демонтаж существующей в Европе</w:t>
      </w:r>
      <w:r w:rsidR="001E66AE" w:rsidRPr="00E14312">
        <w:rPr>
          <w:rFonts w:ascii="Times New Roman" w:hAnsi="Times New Roman" w:cs="Times New Roman"/>
          <w:color w:val="000000"/>
          <w:sz w:val="24"/>
          <w:szCs w:val="24"/>
        </w:rPr>
        <w:t>йском  союзе</w:t>
      </w:r>
      <w:r w:rsidRPr="00E14312">
        <w:rPr>
          <w:rFonts w:ascii="Times New Roman" w:hAnsi="Times New Roman" w:cs="Times New Roman"/>
          <w:color w:val="000000"/>
          <w:sz w:val="24"/>
          <w:szCs w:val="24"/>
        </w:rPr>
        <w:t xml:space="preserve"> архитектуры власти и создание децентрализованных, консолидированных на национальном уровне и не обремененных наднациональными институтами государств, которые способны в самостоятельном порядке инициировать необходимые для собственного процветания процессы. Выступая за неприкосновенность государственного суверенитета, евроскептики указывают на проблемы, связанные с частичной утерей суверенности государств-членов ЕС.</w:t>
      </w:r>
      <w:r w:rsidR="002157CA">
        <w:rPr>
          <w:rStyle w:val="a8"/>
          <w:rFonts w:ascii="Times New Roman" w:hAnsi="Times New Roman" w:cs="Times New Roman"/>
          <w:color w:val="000000"/>
          <w:sz w:val="24"/>
          <w:szCs w:val="24"/>
        </w:rPr>
        <w:footnoteReference w:id="81"/>
      </w:r>
      <w:r w:rsidRPr="00E14312">
        <w:rPr>
          <w:rFonts w:ascii="Times New Roman" w:hAnsi="Times New Roman" w:cs="Times New Roman"/>
          <w:color w:val="000000"/>
          <w:sz w:val="24"/>
          <w:szCs w:val="24"/>
        </w:rPr>
        <w:t xml:space="preserve"> Здесь речь идет об отсутствии возможности выражать свое персональное мнение по ряду вопросов (например, миграции) а также затрудненном процессе выхода страны из ЕС вследствие невозможности выхода в одностороннем порядке. Неспособность государства </w:t>
      </w:r>
      <w:r w:rsidRPr="00E14312">
        <w:rPr>
          <w:rFonts w:ascii="Times New Roman" w:hAnsi="Times New Roman" w:cs="Times New Roman"/>
          <w:color w:val="000000"/>
          <w:sz w:val="24"/>
          <w:szCs w:val="24"/>
        </w:rPr>
        <w:lastRenderedPageBreak/>
        <w:t xml:space="preserve">самостоятельно определять собственную внешнеэкономическую политику в связи с необходимостью достижения консенсуса с остальными членами объединения превращает территории государств в своеобразные транснациональные экономические зоны, решения о функционировании которых могут приниматься за их пределами. Эти, а также другие явные проблемы Евросоюза (противоречия в Европарламенте, неслаженная работа институтов ЕС) раскрывают причины появления мощного движения противников евроинтеграции в современной Европе. </w:t>
      </w:r>
    </w:p>
    <w:p w14:paraId="22217E16" w14:textId="7F26C069" w:rsidR="007F29FB" w:rsidRPr="00E14312" w:rsidRDefault="006C06D7" w:rsidP="0084400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При этом</w:t>
      </w:r>
      <w:r w:rsidR="00844008" w:rsidRPr="00E14312">
        <w:rPr>
          <w:rFonts w:ascii="Times New Roman" w:hAnsi="Times New Roman" w:cs="Times New Roman"/>
          <w:color w:val="000000"/>
          <w:sz w:val="24"/>
          <w:szCs w:val="24"/>
        </w:rPr>
        <w:t xml:space="preserve"> характерно, что евроскептические настроения хоть в большей степени и присущи представителям ультраправых, но, тем не менее, находят отклик и в рядах леворадикалов. Это говорит о том, что евроскептицизм, как политическая повестка, не имеет идеологической окраски, но является своеобразным толчком к решению назревших проблем. Вследствие популярности новых правых партий, объединившихся на основе общих антиевроинтеграционных убеждений (следствие нарастающей интеграции), институциональная централизация ЕС как потенциальная угроза суверенитету стала волновать рядовых жителей всё больше.</w:t>
      </w:r>
    </w:p>
    <w:p w14:paraId="29388765" w14:textId="082A7466" w:rsidR="00844008" w:rsidRPr="00E14312" w:rsidRDefault="00844008" w:rsidP="0084400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Именно серьезное углубление интеграционных процессов привело к актуализации движений и партий, ранее находившихся если не в полной изоляции от национальной политики, то в числе маргинальных образований, диалог с которыми не представлялся возможным. Однако процесс внедрения радикальных политиков-евроскептиков в активную политическую жизнь занял достаточно длительный срок: начавшись в 00-ых как постепенная демаргинализация ультраправых сил, эта процедура переросла в полноценную победу крайне правых над проблемами собственного дискредитированного имиджа в настоящий момент и их обоснованное присутствие в реальной европейской политике. Становление</w:t>
      </w:r>
      <w:r w:rsidR="001E66AE" w:rsidRPr="00E14312">
        <w:rPr>
          <w:rFonts w:ascii="Times New Roman" w:hAnsi="Times New Roman" w:cs="Times New Roman"/>
          <w:color w:val="000000"/>
          <w:sz w:val="24"/>
          <w:szCs w:val="24"/>
        </w:rPr>
        <w:t xml:space="preserve"> в 2011 году</w:t>
      </w:r>
      <w:r w:rsidRPr="00E14312">
        <w:rPr>
          <w:rFonts w:ascii="Times New Roman" w:hAnsi="Times New Roman" w:cs="Times New Roman"/>
          <w:color w:val="000000"/>
          <w:sz w:val="24"/>
          <w:szCs w:val="24"/>
        </w:rPr>
        <w:t xml:space="preserve"> у руля «Национального фронта» более сконцентрированной на рас</w:t>
      </w:r>
      <w:r w:rsidR="00EE21EC" w:rsidRPr="00E14312">
        <w:rPr>
          <w:rFonts w:ascii="Times New Roman" w:hAnsi="Times New Roman" w:cs="Times New Roman"/>
          <w:color w:val="000000"/>
          <w:sz w:val="24"/>
          <w:szCs w:val="24"/>
        </w:rPr>
        <w:t>ширении электората Марин Ле Пен</w:t>
      </w:r>
      <w:r w:rsidR="00775293" w:rsidRPr="00E14312">
        <w:rPr>
          <w:rFonts w:ascii="Times New Roman" w:hAnsi="Times New Roman" w:cs="Times New Roman"/>
          <w:color w:val="000000"/>
          <w:sz w:val="24"/>
          <w:szCs w:val="24"/>
        </w:rPr>
        <w:t>,</w:t>
      </w:r>
      <w:r w:rsidRPr="00E14312">
        <w:rPr>
          <w:rFonts w:ascii="Times New Roman" w:hAnsi="Times New Roman" w:cs="Times New Roman"/>
          <w:color w:val="000000"/>
          <w:sz w:val="24"/>
          <w:szCs w:val="24"/>
        </w:rPr>
        <w:t xml:space="preserve"> объединение в 2009 году националистической правоконсервативной партии Джанфранко Фини «Национальный альянс» с партией Сильвио Берлускони </w:t>
      </w:r>
      <w:r w:rsidR="0051779D" w:rsidRPr="00E14312">
        <w:rPr>
          <w:rFonts w:ascii="Times New Roman" w:hAnsi="Times New Roman" w:cs="Times New Roman"/>
          <w:color w:val="000000"/>
          <w:sz w:val="24"/>
          <w:szCs w:val="24"/>
        </w:rPr>
        <w:t>под знаменами «Народа свободы»</w:t>
      </w:r>
      <w:r w:rsidR="00775293" w:rsidRPr="00E14312">
        <w:rPr>
          <w:rStyle w:val="a8"/>
          <w:rFonts w:ascii="Times New Roman" w:hAnsi="Times New Roman" w:cs="Times New Roman"/>
          <w:color w:val="000000"/>
          <w:sz w:val="24"/>
          <w:szCs w:val="24"/>
        </w:rPr>
        <w:footnoteReference w:id="82"/>
      </w:r>
      <w:r w:rsidR="00775293" w:rsidRPr="00E14312">
        <w:rPr>
          <w:rFonts w:ascii="Times New Roman" w:hAnsi="Times New Roman" w:cs="Times New Roman"/>
          <w:color w:val="000000"/>
          <w:sz w:val="24"/>
          <w:szCs w:val="24"/>
        </w:rPr>
        <w:t>,</w:t>
      </w:r>
      <w:r w:rsidR="002E2127" w:rsidRPr="00E14312">
        <w:rPr>
          <w:rFonts w:ascii="Times New Roman" w:hAnsi="Times New Roman" w:cs="Times New Roman"/>
          <w:color w:val="000000"/>
          <w:sz w:val="24"/>
          <w:szCs w:val="24"/>
        </w:rPr>
        <w:t xml:space="preserve"> усиление бельгийс</w:t>
      </w:r>
      <w:r w:rsidR="00775293" w:rsidRPr="00E14312">
        <w:rPr>
          <w:rFonts w:ascii="Times New Roman" w:hAnsi="Times New Roman" w:cs="Times New Roman"/>
          <w:color w:val="000000"/>
          <w:sz w:val="24"/>
          <w:szCs w:val="24"/>
        </w:rPr>
        <w:t xml:space="preserve">ких крайне правых, а также </w:t>
      </w:r>
      <w:r w:rsidR="002E2127" w:rsidRPr="00E14312">
        <w:rPr>
          <w:rFonts w:ascii="Times New Roman" w:hAnsi="Times New Roman" w:cs="Times New Roman"/>
          <w:color w:val="000000"/>
          <w:sz w:val="24"/>
          <w:szCs w:val="24"/>
        </w:rPr>
        <w:t>ряд других важных для праворад</w:t>
      </w:r>
      <w:r w:rsidR="006C4331">
        <w:rPr>
          <w:rFonts w:ascii="Times New Roman" w:hAnsi="Times New Roman" w:cs="Times New Roman"/>
          <w:color w:val="000000"/>
          <w:sz w:val="24"/>
          <w:szCs w:val="24"/>
        </w:rPr>
        <w:t>и</w:t>
      </w:r>
      <w:r w:rsidR="002E2127" w:rsidRPr="00E14312">
        <w:rPr>
          <w:rFonts w:ascii="Times New Roman" w:hAnsi="Times New Roman" w:cs="Times New Roman"/>
          <w:color w:val="000000"/>
          <w:sz w:val="24"/>
          <w:szCs w:val="24"/>
        </w:rPr>
        <w:t>калов событий  демонстрируют нам, как трансформация повестки под использование актуальных трендов в политике может помочь</w:t>
      </w:r>
      <w:r w:rsidR="0051779D" w:rsidRPr="00E14312">
        <w:rPr>
          <w:rFonts w:ascii="Times New Roman" w:hAnsi="Times New Roman" w:cs="Times New Roman"/>
          <w:color w:val="000000"/>
          <w:sz w:val="24"/>
          <w:szCs w:val="24"/>
        </w:rPr>
        <w:t xml:space="preserve"> </w:t>
      </w:r>
      <w:r w:rsidR="002E2127" w:rsidRPr="00E14312">
        <w:rPr>
          <w:rFonts w:ascii="Times New Roman" w:hAnsi="Times New Roman" w:cs="Times New Roman"/>
          <w:color w:val="000000"/>
          <w:sz w:val="24"/>
          <w:szCs w:val="24"/>
        </w:rPr>
        <w:t xml:space="preserve">выйти из политического андеграунда. </w:t>
      </w:r>
    </w:p>
    <w:p w14:paraId="76EDC5B0" w14:textId="12286493" w:rsidR="00C661D3" w:rsidRPr="00E14312" w:rsidRDefault="00C661D3" w:rsidP="0084400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Факт того, что на спекулировании евроинтеграционной повесткой усиливаются именно </w:t>
      </w:r>
      <w:r w:rsidR="000D332D" w:rsidRPr="00E14312">
        <w:rPr>
          <w:rFonts w:ascii="Times New Roman" w:hAnsi="Times New Roman" w:cs="Times New Roman"/>
          <w:color w:val="000000"/>
          <w:sz w:val="24"/>
          <w:szCs w:val="24"/>
        </w:rPr>
        <w:t xml:space="preserve">маргинальные образования, указывает нам на то, что традиционные парламентские партии </w:t>
      </w:r>
      <w:r w:rsidR="000D332D" w:rsidRPr="00E14312">
        <w:rPr>
          <w:rFonts w:ascii="Times New Roman" w:hAnsi="Times New Roman" w:cs="Times New Roman"/>
          <w:color w:val="000000"/>
          <w:sz w:val="24"/>
          <w:szCs w:val="24"/>
        </w:rPr>
        <w:lastRenderedPageBreak/>
        <w:t xml:space="preserve">не способны в достаточной степени трансформироваться под эволюционирующие запросы населения. Не обладающие достаточной гибкостью, они уступают значительный электоральный пласт ультраправым евроскептикам вследствие того, что долгое нахождение партий в политической системе Европейского союза консервирует как их взгляды на европейскую политическую архитектуру, так и ключевые </w:t>
      </w:r>
      <w:r w:rsidR="00B641B8" w:rsidRPr="00E14312">
        <w:rPr>
          <w:rFonts w:ascii="Times New Roman" w:hAnsi="Times New Roman" w:cs="Times New Roman"/>
          <w:color w:val="000000"/>
          <w:sz w:val="24"/>
          <w:szCs w:val="24"/>
        </w:rPr>
        <w:t xml:space="preserve">партийные посты, что приводит к попытке сохранения элит, заинтересованных в успешных интеграционных процессах. </w:t>
      </w:r>
    </w:p>
    <w:p w14:paraId="32A71D7E" w14:textId="5E87AFA6" w:rsidR="00B641B8" w:rsidRPr="00E14312" w:rsidRDefault="00B641B8" w:rsidP="0084400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Важный тезис в заявлениях крайне правых евроскептиков: </w:t>
      </w:r>
      <w:r w:rsidR="00812FA0" w:rsidRPr="00E14312">
        <w:rPr>
          <w:rFonts w:ascii="Times New Roman" w:hAnsi="Times New Roman" w:cs="Times New Roman"/>
          <w:color w:val="000000"/>
          <w:sz w:val="24"/>
          <w:szCs w:val="24"/>
        </w:rPr>
        <w:t xml:space="preserve">процесс усиленной евроинтеграции привел к серьезному ослаблению внутренних политических институтов. </w:t>
      </w:r>
      <w:r w:rsidR="001F42A7" w:rsidRPr="00E14312">
        <w:rPr>
          <w:rFonts w:ascii="Times New Roman" w:hAnsi="Times New Roman" w:cs="Times New Roman"/>
          <w:color w:val="000000"/>
          <w:sz w:val="24"/>
          <w:szCs w:val="24"/>
        </w:rPr>
        <w:t>Это привело к тому, что интересы граждан, выражаемые посредством демократического голосования, перестали учитываться в момент реализации политики. Процесс принятия политических решений сместился из национальных органов, сформированных на принципах демократии, в наднациональные, где результат любого действия влияет не на отдельно взятое государство, а на целый регион.</w:t>
      </w:r>
      <w:r w:rsidR="001F42A7" w:rsidRPr="00E14312">
        <w:rPr>
          <w:rStyle w:val="a8"/>
          <w:rFonts w:ascii="Times New Roman" w:hAnsi="Times New Roman" w:cs="Times New Roman"/>
          <w:color w:val="000000"/>
          <w:sz w:val="24"/>
          <w:szCs w:val="24"/>
        </w:rPr>
        <w:footnoteReference w:id="83"/>
      </w:r>
      <w:r w:rsidR="006C4331">
        <w:rPr>
          <w:rFonts w:ascii="Times New Roman" w:hAnsi="Times New Roman" w:cs="Times New Roman"/>
          <w:color w:val="000000"/>
          <w:sz w:val="24"/>
          <w:szCs w:val="24"/>
        </w:rPr>
        <w:t xml:space="preserve"> </w:t>
      </w:r>
      <w:r w:rsidR="006C4331" w:rsidRPr="006C4331">
        <w:rPr>
          <w:rFonts w:ascii="Times New Roman" w:hAnsi="Times New Roman" w:cs="Times New Roman"/>
          <w:color w:val="000000"/>
          <w:sz w:val="24"/>
          <w:szCs w:val="24"/>
        </w:rPr>
        <w:t>На самом деле, подобные утверждения являются скорее спекуляцией</w:t>
      </w:r>
      <w:r w:rsidR="006C4331">
        <w:rPr>
          <w:rFonts w:ascii="Times New Roman" w:hAnsi="Times New Roman" w:cs="Times New Roman"/>
          <w:color w:val="000000"/>
          <w:sz w:val="24"/>
          <w:szCs w:val="24"/>
        </w:rPr>
        <w:t xml:space="preserve"> на собственной же риторике</w:t>
      </w:r>
      <w:r w:rsidR="006C4331" w:rsidRPr="006C4331">
        <w:rPr>
          <w:rFonts w:ascii="Times New Roman" w:hAnsi="Times New Roman" w:cs="Times New Roman"/>
          <w:color w:val="000000"/>
          <w:sz w:val="24"/>
          <w:szCs w:val="24"/>
        </w:rPr>
        <w:t>, причём довольно явной и, в какой-то мере, противоречащей логике ультр</w:t>
      </w:r>
      <w:r w:rsidR="006C4331">
        <w:rPr>
          <w:rFonts w:ascii="Times New Roman" w:hAnsi="Times New Roman" w:cs="Times New Roman"/>
          <w:color w:val="000000"/>
          <w:sz w:val="24"/>
          <w:szCs w:val="24"/>
        </w:rPr>
        <w:t>аправых. Дело в том, что крайне правые хоть и</w:t>
      </w:r>
      <w:r w:rsidR="006C4331" w:rsidRPr="006C4331">
        <w:rPr>
          <w:rFonts w:ascii="Times New Roman" w:hAnsi="Times New Roman" w:cs="Times New Roman"/>
          <w:color w:val="000000"/>
          <w:sz w:val="24"/>
          <w:szCs w:val="24"/>
        </w:rPr>
        <w:t xml:space="preserve"> выступают с тез</w:t>
      </w:r>
      <w:r w:rsidR="006C4331">
        <w:rPr>
          <w:rFonts w:ascii="Times New Roman" w:hAnsi="Times New Roman" w:cs="Times New Roman"/>
          <w:color w:val="000000"/>
          <w:sz w:val="24"/>
          <w:szCs w:val="24"/>
        </w:rPr>
        <w:t xml:space="preserve">исом о слабости и неэффективности </w:t>
      </w:r>
      <w:r w:rsidR="006C4331" w:rsidRPr="006C4331">
        <w:rPr>
          <w:rFonts w:ascii="Times New Roman" w:hAnsi="Times New Roman" w:cs="Times New Roman"/>
          <w:color w:val="000000"/>
          <w:sz w:val="24"/>
          <w:szCs w:val="24"/>
        </w:rPr>
        <w:t xml:space="preserve">евроинститутов, </w:t>
      </w:r>
      <w:r w:rsidR="006C4331">
        <w:rPr>
          <w:rFonts w:ascii="Times New Roman" w:hAnsi="Times New Roman" w:cs="Times New Roman"/>
          <w:color w:val="000000"/>
          <w:sz w:val="24"/>
          <w:szCs w:val="24"/>
        </w:rPr>
        <w:t xml:space="preserve">однако </w:t>
      </w:r>
      <w:r w:rsidR="006C4331" w:rsidRPr="006C4331">
        <w:rPr>
          <w:rFonts w:ascii="Times New Roman" w:hAnsi="Times New Roman" w:cs="Times New Roman"/>
          <w:color w:val="000000"/>
          <w:sz w:val="24"/>
          <w:szCs w:val="24"/>
        </w:rPr>
        <w:t xml:space="preserve">при этом активно </w:t>
      </w:r>
      <w:r w:rsidR="006C4331">
        <w:rPr>
          <w:rFonts w:ascii="Times New Roman" w:hAnsi="Times New Roman" w:cs="Times New Roman"/>
          <w:color w:val="000000"/>
          <w:sz w:val="24"/>
          <w:szCs w:val="24"/>
        </w:rPr>
        <w:t>участвуют в выборах, например, в Европарламент,</w:t>
      </w:r>
      <w:r w:rsidR="006C4331" w:rsidRPr="006C4331">
        <w:rPr>
          <w:rFonts w:ascii="Times New Roman" w:hAnsi="Times New Roman" w:cs="Times New Roman"/>
          <w:color w:val="000000"/>
          <w:sz w:val="24"/>
          <w:szCs w:val="24"/>
        </w:rPr>
        <w:t xml:space="preserve"> набирая там достаточно много мест</w:t>
      </w:r>
      <w:r w:rsidR="006C4331">
        <w:rPr>
          <w:rFonts w:ascii="Times New Roman" w:hAnsi="Times New Roman" w:cs="Times New Roman"/>
          <w:color w:val="000000"/>
          <w:sz w:val="24"/>
          <w:szCs w:val="24"/>
        </w:rPr>
        <w:t>, чтобы формировать фракции и пытаться вести политическую борьбу внутри структуры</w:t>
      </w:r>
      <w:r w:rsidR="007E565F">
        <w:rPr>
          <w:rFonts w:ascii="Times New Roman" w:hAnsi="Times New Roman" w:cs="Times New Roman"/>
          <w:color w:val="000000"/>
          <w:sz w:val="24"/>
          <w:szCs w:val="24"/>
        </w:rPr>
        <w:t>. Во многом, кстати, такой электоральный успех крайне правых</w:t>
      </w:r>
      <w:r w:rsidR="006C4331" w:rsidRPr="006C4331">
        <w:rPr>
          <w:rFonts w:ascii="Times New Roman" w:hAnsi="Times New Roman" w:cs="Times New Roman"/>
          <w:color w:val="000000"/>
          <w:sz w:val="24"/>
          <w:szCs w:val="24"/>
        </w:rPr>
        <w:t xml:space="preserve"> м</w:t>
      </w:r>
      <w:r w:rsidR="007E565F">
        <w:rPr>
          <w:rFonts w:ascii="Times New Roman" w:hAnsi="Times New Roman" w:cs="Times New Roman"/>
          <w:color w:val="000000"/>
          <w:sz w:val="24"/>
          <w:szCs w:val="24"/>
        </w:rPr>
        <w:t>ожет быть обусловлен</w:t>
      </w:r>
      <w:r w:rsidR="006C4331">
        <w:rPr>
          <w:rFonts w:ascii="Times New Roman" w:hAnsi="Times New Roman" w:cs="Times New Roman"/>
          <w:color w:val="000000"/>
          <w:sz w:val="24"/>
          <w:szCs w:val="24"/>
        </w:rPr>
        <w:t xml:space="preserve"> тем, что Е</w:t>
      </w:r>
      <w:r w:rsidR="006C4331" w:rsidRPr="006C4331">
        <w:rPr>
          <w:rFonts w:ascii="Times New Roman" w:hAnsi="Times New Roman" w:cs="Times New Roman"/>
          <w:color w:val="000000"/>
          <w:sz w:val="24"/>
          <w:szCs w:val="24"/>
        </w:rPr>
        <w:t>вропарламент</w:t>
      </w:r>
      <w:r w:rsidR="007E565F">
        <w:rPr>
          <w:rFonts w:ascii="Times New Roman" w:hAnsi="Times New Roman" w:cs="Times New Roman"/>
          <w:color w:val="000000"/>
          <w:sz w:val="24"/>
          <w:szCs w:val="24"/>
        </w:rPr>
        <w:t>, как политическая единица,</w:t>
      </w:r>
      <w:r w:rsidR="006C4331" w:rsidRPr="006C4331">
        <w:rPr>
          <w:rFonts w:ascii="Times New Roman" w:hAnsi="Times New Roman" w:cs="Times New Roman"/>
          <w:color w:val="000000"/>
          <w:sz w:val="24"/>
          <w:szCs w:val="24"/>
        </w:rPr>
        <w:t xml:space="preserve"> оказывает как раз меньше влияния на реальную политику</w:t>
      </w:r>
      <w:r w:rsidR="007E565F">
        <w:rPr>
          <w:rFonts w:ascii="Times New Roman" w:hAnsi="Times New Roman" w:cs="Times New Roman"/>
          <w:color w:val="000000"/>
          <w:sz w:val="24"/>
          <w:szCs w:val="24"/>
        </w:rPr>
        <w:t xml:space="preserve"> и выполняет скорее репрезентативные функции, обозначая присутствие Евросоюза во всех необходимых сферах. И даже более – голоса з</w:t>
      </w:r>
      <w:r w:rsidR="006C4331" w:rsidRPr="006C4331">
        <w:rPr>
          <w:rFonts w:ascii="Times New Roman" w:hAnsi="Times New Roman" w:cs="Times New Roman"/>
          <w:color w:val="000000"/>
          <w:sz w:val="24"/>
          <w:szCs w:val="24"/>
        </w:rPr>
        <w:t>а крайне правых на европарламентских выборах может выступать в качестве некой эмоциональной разгрузки</w:t>
      </w:r>
      <w:r w:rsidR="007E565F">
        <w:rPr>
          <w:rFonts w:ascii="Times New Roman" w:hAnsi="Times New Roman" w:cs="Times New Roman"/>
          <w:color w:val="000000"/>
          <w:sz w:val="24"/>
          <w:szCs w:val="24"/>
        </w:rPr>
        <w:t xml:space="preserve"> для общества</w:t>
      </w:r>
      <w:r w:rsidR="006C4331" w:rsidRPr="006C4331">
        <w:rPr>
          <w:rFonts w:ascii="Times New Roman" w:hAnsi="Times New Roman" w:cs="Times New Roman"/>
          <w:color w:val="000000"/>
          <w:sz w:val="24"/>
          <w:szCs w:val="24"/>
        </w:rPr>
        <w:t>,</w:t>
      </w:r>
      <w:r w:rsidR="007E565F">
        <w:rPr>
          <w:rFonts w:ascii="Times New Roman" w:hAnsi="Times New Roman" w:cs="Times New Roman"/>
          <w:color w:val="000000"/>
          <w:sz w:val="24"/>
          <w:szCs w:val="24"/>
        </w:rPr>
        <w:t xml:space="preserve"> формирующей иллюзию присутствия в политическом поле различного набора сил, представляющих самые разные идеи и категории граждан. В первую очередь это необходимо для того, чтобы, не допуская ультраправых на реальный политический фронт,</w:t>
      </w:r>
      <w:r w:rsidR="006C4331" w:rsidRPr="006C4331">
        <w:rPr>
          <w:rFonts w:ascii="Times New Roman" w:hAnsi="Times New Roman" w:cs="Times New Roman"/>
          <w:color w:val="000000"/>
          <w:sz w:val="24"/>
          <w:szCs w:val="24"/>
        </w:rPr>
        <w:t xml:space="preserve"> не </w:t>
      </w:r>
      <w:r w:rsidR="007E565F">
        <w:rPr>
          <w:rFonts w:ascii="Times New Roman" w:hAnsi="Times New Roman" w:cs="Times New Roman"/>
          <w:color w:val="000000"/>
          <w:sz w:val="24"/>
          <w:szCs w:val="24"/>
        </w:rPr>
        <w:t>вызывать дестабилизацию внутри страны.</w:t>
      </w:r>
      <w:r w:rsidR="007E565F">
        <w:rPr>
          <w:rStyle w:val="a8"/>
          <w:rFonts w:ascii="Times New Roman" w:hAnsi="Times New Roman" w:cs="Times New Roman"/>
          <w:color w:val="000000"/>
          <w:sz w:val="24"/>
          <w:szCs w:val="24"/>
        </w:rPr>
        <w:footnoteReference w:id="84"/>
      </w:r>
      <w:r w:rsidR="006C4331" w:rsidRPr="006C4331">
        <w:rPr>
          <w:rFonts w:ascii="Times New Roman" w:hAnsi="Times New Roman" w:cs="Times New Roman"/>
          <w:color w:val="000000"/>
          <w:sz w:val="24"/>
          <w:szCs w:val="24"/>
        </w:rPr>
        <w:t xml:space="preserve"> Особенно это верно в отношении Франции и Великобритании. Кроме того, если рассуждать логически – как может быть неэффективным институт, если он столь успешно, со слов тех же ультраправых, смог перенести решения на наднациональный уровень? Тем не менее, как </w:t>
      </w:r>
      <w:r w:rsidR="006C4331" w:rsidRPr="006C4331">
        <w:rPr>
          <w:rFonts w:ascii="Times New Roman" w:hAnsi="Times New Roman" w:cs="Times New Roman"/>
          <w:color w:val="000000"/>
          <w:sz w:val="24"/>
          <w:szCs w:val="24"/>
        </w:rPr>
        <w:lastRenderedPageBreak/>
        <w:t>авто</w:t>
      </w:r>
      <w:r w:rsidR="007E565F">
        <w:rPr>
          <w:rFonts w:ascii="Times New Roman" w:hAnsi="Times New Roman" w:cs="Times New Roman"/>
          <w:color w:val="000000"/>
          <w:sz w:val="24"/>
          <w:szCs w:val="24"/>
        </w:rPr>
        <w:t>р и писал ранее, в общей специфике положения ультраправых в политических структурах</w:t>
      </w:r>
      <w:r w:rsidR="006C4331" w:rsidRPr="006C4331">
        <w:rPr>
          <w:rFonts w:ascii="Times New Roman" w:hAnsi="Times New Roman" w:cs="Times New Roman"/>
          <w:color w:val="000000"/>
          <w:sz w:val="24"/>
          <w:szCs w:val="24"/>
        </w:rPr>
        <w:t xml:space="preserve"> это не имеет значения. Два этих постулата вполне успешно уживаются как в программах крайне правых партий, так и в головах избирателей.</w:t>
      </w:r>
    </w:p>
    <w:p w14:paraId="3DAA092E" w14:textId="5DD3A2EE" w:rsidR="00CE1098" w:rsidRPr="00E14312" w:rsidRDefault="00CE1098" w:rsidP="0084400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Помимо этого есть и очевидные причины увеличения поддержки ультраправых евроскептиков. Политика Брюсселя, направленная на открытость границ для беженцев, очевидный кризис доверия народа политическому курсу правительств, а также общее недовольство существующим </w:t>
      </w:r>
      <w:r w:rsidR="0088184A" w:rsidRPr="00E14312">
        <w:rPr>
          <w:rFonts w:ascii="Times New Roman" w:hAnsi="Times New Roman" w:cs="Times New Roman"/>
          <w:color w:val="000000"/>
          <w:sz w:val="24"/>
          <w:szCs w:val="24"/>
        </w:rPr>
        <w:t xml:space="preserve">политическим курсом инициирует зачастую настолько серьезные общественные потрясения, что они становятся катализатором для масштабных изменений системы снизу. </w:t>
      </w:r>
      <w:r w:rsidR="002E2F45" w:rsidRPr="00E14312">
        <w:rPr>
          <w:rFonts w:ascii="Times New Roman" w:hAnsi="Times New Roman" w:cs="Times New Roman"/>
          <w:color w:val="000000"/>
          <w:sz w:val="24"/>
          <w:szCs w:val="24"/>
        </w:rPr>
        <w:t xml:space="preserve">Примером может послужить активное лоббирование </w:t>
      </w:r>
      <w:r w:rsidR="00122C55" w:rsidRPr="00E14312">
        <w:rPr>
          <w:rFonts w:ascii="Times New Roman" w:hAnsi="Times New Roman" w:cs="Times New Roman"/>
          <w:color w:val="000000"/>
          <w:sz w:val="24"/>
          <w:szCs w:val="24"/>
        </w:rPr>
        <w:t>британской</w:t>
      </w:r>
      <w:r w:rsidR="002E2F45" w:rsidRPr="00E14312">
        <w:rPr>
          <w:rFonts w:ascii="Times New Roman" w:hAnsi="Times New Roman" w:cs="Times New Roman"/>
          <w:color w:val="000000"/>
          <w:sz w:val="24"/>
          <w:szCs w:val="24"/>
        </w:rPr>
        <w:t xml:space="preserve"> правопопулист</w:t>
      </w:r>
      <w:r w:rsidR="00122C55" w:rsidRPr="00E14312">
        <w:rPr>
          <w:rFonts w:ascii="Times New Roman" w:hAnsi="Times New Roman" w:cs="Times New Roman"/>
          <w:color w:val="000000"/>
          <w:sz w:val="24"/>
          <w:szCs w:val="24"/>
        </w:rPr>
        <w:t>с</w:t>
      </w:r>
      <w:r w:rsidR="002E2F45" w:rsidRPr="00E14312">
        <w:rPr>
          <w:rFonts w:ascii="Times New Roman" w:hAnsi="Times New Roman" w:cs="Times New Roman"/>
          <w:color w:val="000000"/>
          <w:sz w:val="24"/>
          <w:szCs w:val="24"/>
        </w:rPr>
        <w:t>кой Партией независимости Соединенного Королевства (</w:t>
      </w:r>
      <w:r w:rsidR="002E2F45" w:rsidRPr="00E14312">
        <w:rPr>
          <w:rFonts w:ascii="Times New Roman" w:hAnsi="Times New Roman" w:cs="Times New Roman"/>
          <w:color w:val="000000"/>
          <w:sz w:val="24"/>
          <w:szCs w:val="24"/>
          <w:lang w:val="en-US"/>
        </w:rPr>
        <w:t>UKIP</w:t>
      </w:r>
      <w:r w:rsidR="002E2F45" w:rsidRPr="00E14312">
        <w:rPr>
          <w:rFonts w:ascii="Times New Roman" w:hAnsi="Times New Roman" w:cs="Times New Roman"/>
          <w:color w:val="000000"/>
          <w:sz w:val="24"/>
          <w:szCs w:val="24"/>
        </w:rPr>
        <w:t xml:space="preserve">) курса на </w:t>
      </w:r>
      <w:r w:rsidR="002E2F45" w:rsidRPr="00E14312">
        <w:rPr>
          <w:rFonts w:ascii="Times New Roman" w:hAnsi="Times New Roman" w:cs="Times New Roman"/>
          <w:color w:val="000000"/>
          <w:sz w:val="24"/>
          <w:szCs w:val="24"/>
          <w:lang w:val="en-US"/>
        </w:rPr>
        <w:t>BREXIT</w:t>
      </w:r>
      <w:r w:rsidR="002E2F45" w:rsidRPr="00E14312">
        <w:rPr>
          <w:rFonts w:ascii="Times New Roman" w:hAnsi="Times New Roman" w:cs="Times New Roman"/>
          <w:color w:val="000000"/>
          <w:sz w:val="24"/>
          <w:szCs w:val="24"/>
        </w:rPr>
        <w:t xml:space="preserve"> – выхода Великобритани</w:t>
      </w:r>
      <w:r w:rsidR="00122C55" w:rsidRPr="00E14312">
        <w:rPr>
          <w:rFonts w:ascii="Times New Roman" w:hAnsi="Times New Roman" w:cs="Times New Roman"/>
          <w:color w:val="000000"/>
          <w:sz w:val="24"/>
          <w:szCs w:val="24"/>
        </w:rPr>
        <w:t>и из состава Европейского союза, голосование по которому разделило общество и регионально (разные регионы показали полярные результаты), и политически (за выход ратовала консервативная оппозиция и националисты).</w:t>
      </w:r>
      <w:r w:rsidR="00122C55" w:rsidRPr="00E14312">
        <w:rPr>
          <w:rStyle w:val="a8"/>
          <w:rFonts w:ascii="Times New Roman" w:hAnsi="Times New Roman" w:cs="Times New Roman"/>
          <w:color w:val="000000"/>
          <w:sz w:val="24"/>
          <w:szCs w:val="24"/>
        </w:rPr>
        <w:footnoteReference w:id="85"/>
      </w:r>
      <w:r w:rsidR="00122C55" w:rsidRPr="00E14312">
        <w:rPr>
          <w:rFonts w:ascii="Times New Roman" w:hAnsi="Times New Roman" w:cs="Times New Roman"/>
          <w:color w:val="000000"/>
          <w:sz w:val="24"/>
          <w:szCs w:val="24"/>
        </w:rPr>
        <w:t xml:space="preserve"> Важно отметить, что британские правые при этом традиционно меньше внимания уделяют социальным и экономическим вопросам, нежели этническим. Вопрос сохранения национальной идентичности является ключевым в евроскептической позиции представителей ультраправых, поэтому политика открытых границ представляется для них губительной мерой.</w:t>
      </w:r>
      <w:r w:rsidR="00122C55" w:rsidRPr="00E14312">
        <w:rPr>
          <w:rStyle w:val="a8"/>
          <w:rFonts w:ascii="Times New Roman" w:hAnsi="Times New Roman" w:cs="Times New Roman"/>
          <w:color w:val="000000"/>
          <w:sz w:val="24"/>
          <w:szCs w:val="24"/>
        </w:rPr>
        <w:footnoteReference w:id="86"/>
      </w:r>
      <w:r w:rsidR="00122C55" w:rsidRPr="00E14312">
        <w:rPr>
          <w:rFonts w:ascii="Times New Roman" w:hAnsi="Times New Roman" w:cs="Times New Roman"/>
          <w:color w:val="000000"/>
          <w:sz w:val="24"/>
          <w:szCs w:val="24"/>
        </w:rPr>
        <w:t xml:space="preserve"> </w:t>
      </w:r>
      <w:r w:rsidR="009A37F6" w:rsidRPr="00E14312">
        <w:rPr>
          <w:rFonts w:ascii="Times New Roman" w:hAnsi="Times New Roman" w:cs="Times New Roman"/>
          <w:color w:val="000000"/>
          <w:sz w:val="24"/>
          <w:szCs w:val="24"/>
        </w:rPr>
        <w:t xml:space="preserve">При этом, вышеупомянутые </w:t>
      </w:r>
      <w:r w:rsidR="009A37F6" w:rsidRPr="00E14312">
        <w:rPr>
          <w:rFonts w:ascii="Times New Roman" w:hAnsi="Times New Roman" w:cs="Times New Roman"/>
          <w:color w:val="000000"/>
          <w:sz w:val="24"/>
          <w:szCs w:val="24"/>
          <w:lang w:val="en-US"/>
        </w:rPr>
        <w:t>UKIP</w:t>
      </w:r>
      <w:r w:rsidR="009A37F6" w:rsidRPr="00E14312">
        <w:rPr>
          <w:rFonts w:ascii="Times New Roman" w:hAnsi="Times New Roman" w:cs="Times New Roman"/>
          <w:color w:val="000000"/>
          <w:sz w:val="24"/>
          <w:szCs w:val="24"/>
        </w:rPr>
        <w:t xml:space="preserve"> в своих официальных документах четко обозначили свою негативную позицию по отношению к расизму, хоть и построили всю свою тактику получения электората в пик своей деятельности (2004-2015гг.) именно на трудностях, с которыми столкнулся курс на реформы в миграционной политике, предложенный системными политиками.</w:t>
      </w:r>
      <w:r w:rsidR="009A37F6" w:rsidRPr="00E14312">
        <w:rPr>
          <w:rStyle w:val="a8"/>
          <w:rFonts w:ascii="Times New Roman" w:hAnsi="Times New Roman" w:cs="Times New Roman"/>
          <w:color w:val="000000"/>
          <w:sz w:val="24"/>
          <w:szCs w:val="24"/>
        </w:rPr>
        <w:footnoteReference w:id="87"/>
      </w:r>
      <w:r w:rsidR="00AC2F97" w:rsidRPr="00E14312">
        <w:rPr>
          <w:rFonts w:ascii="Times New Roman" w:hAnsi="Times New Roman" w:cs="Times New Roman"/>
          <w:color w:val="000000"/>
          <w:sz w:val="24"/>
          <w:szCs w:val="24"/>
        </w:rPr>
        <w:t xml:space="preserve"> Упомянутые обстоятельства позволили ранее откровенно радикальной маргинальной группировке более тщательно разобрать собственную позицию, трансформировав свою риторику таким образом, чтобы из нее были полностью исключены откровенно националистические и ксенофобские заявления, способные оттолкнуть менее радикализованный электорат.</w:t>
      </w:r>
      <w:r w:rsidR="000A7EFF">
        <w:rPr>
          <w:rStyle w:val="a8"/>
          <w:rFonts w:ascii="Times New Roman" w:hAnsi="Times New Roman" w:cs="Times New Roman"/>
          <w:color w:val="000000"/>
          <w:sz w:val="24"/>
          <w:szCs w:val="24"/>
        </w:rPr>
        <w:footnoteReference w:id="88"/>
      </w:r>
      <w:r w:rsidR="00AC2F97" w:rsidRPr="00E14312">
        <w:rPr>
          <w:rFonts w:ascii="Times New Roman" w:hAnsi="Times New Roman" w:cs="Times New Roman"/>
          <w:color w:val="000000"/>
          <w:sz w:val="24"/>
          <w:szCs w:val="24"/>
        </w:rPr>
        <w:t xml:space="preserve"> Это привело к тому, что именно ультраправая партия стала ретранслятором мнений масс на одном из крупнейших потрясений Европейского союза в нынешнем десятилетии – выходе Великобритании из членства в Европейском союзе. </w:t>
      </w:r>
    </w:p>
    <w:p w14:paraId="2ADCA13C" w14:textId="2AB2DC79" w:rsidR="00AC2F97" w:rsidRDefault="000A4EF8" w:rsidP="0084400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Важно</w:t>
      </w:r>
      <w:r w:rsidR="00AC2F97" w:rsidRPr="00E14312">
        <w:rPr>
          <w:rFonts w:ascii="Times New Roman" w:hAnsi="Times New Roman" w:cs="Times New Roman"/>
          <w:color w:val="000000"/>
          <w:sz w:val="24"/>
          <w:szCs w:val="24"/>
        </w:rPr>
        <w:t xml:space="preserve">, что </w:t>
      </w:r>
      <w:r w:rsidR="00E35E71" w:rsidRPr="00E14312">
        <w:rPr>
          <w:rFonts w:ascii="Times New Roman" w:hAnsi="Times New Roman" w:cs="Times New Roman"/>
          <w:color w:val="000000"/>
          <w:sz w:val="24"/>
          <w:szCs w:val="24"/>
        </w:rPr>
        <w:t xml:space="preserve">события </w:t>
      </w:r>
      <w:r w:rsidR="00E35E71" w:rsidRPr="00E14312">
        <w:rPr>
          <w:rFonts w:ascii="Times New Roman" w:hAnsi="Times New Roman" w:cs="Times New Roman"/>
          <w:color w:val="000000"/>
          <w:sz w:val="24"/>
          <w:szCs w:val="24"/>
          <w:lang w:val="en-US"/>
        </w:rPr>
        <w:t>BREXIT</w:t>
      </w:r>
      <w:r w:rsidR="00E35E71" w:rsidRPr="00E14312">
        <w:rPr>
          <w:rFonts w:ascii="Times New Roman" w:hAnsi="Times New Roman" w:cs="Times New Roman"/>
          <w:color w:val="000000"/>
          <w:sz w:val="24"/>
          <w:szCs w:val="24"/>
        </w:rPr>
        <w:t xml:space="preserve"> повлияли на инициацию референдума за независимость испанского региона Каталонии, дав</w:t>
      </w:r>
      <w:r w:rsidR="0076342D" w:rsidRPr="00E14312">
        <w:rPr>
          <w:rFonts w:ascii="Times New Roman" w:hAnsi="Times New Roman" w:cs="Times New Roman"/>
          <w:color w:val="000000"/>
          <w:sz w:val="24"/>
          <w:szCs w:val="24"/>
        </w:rPr>
        <w:t>,</w:t>
      </w:r>
      <w:r w:rsidR="00E35E71" w:rsidRPr="00E14312">
        <w:rPr>
          <w:rFonts w:ascii="Times New Roman" w:hAnsi="Times New Roman" w:cs="Times New Roman"/>
          <w:color w:val="000000"/>
          <w:sz w:val="24"/>
          <w:szCs w:val="24"/>
        </w:rPr>
        <w:t xml:space="preserve"> по сути</w:t>
      </w:r>
      <w:r w:rsidR="0076342D" w:rsidRPr="00E14312">
        <w:rPr>
          <w:rFonts w:ascii="Times New Roman" w:hAnsi="Times New Roman" w:cs="Times New Roman"/>
          <w:color w:val="000000"/>
          <w:sz w:val="24"/>
          <w:szCs w:val="24"/>
        </w:rPr>
        <w:t>,</w:t>
      </w:r>
      <w:r w:rsidR="00E35E71" w:rsidRPr="00E14312">
        <w:rPr>
          <w:rFonts w:ascii="Times New Roman" w:hAnsi="Times New Roman" w:cs="Times New Roman"/>
          <w:color w:val="000000"/>
          <w:sz w:val="24"/>
          <w:szCs w:val="24"/>
        </w:rPr>
        <w:t xml:space="preserve"> мощный толчок сепаратистским настроениям. Основным тезисом можно считать желание масс к абсолютной автономии и возможности принимать решения более обособленно.</w:t>
      </w:r>
      <w:r w:rsidR="00656864">
        <w:rPr>
          <w:rFonts w:ascii="Times New Roman" w:hAnsi="Times New Roman" w:cs="Times New Roman"/>
          <w:color w:val="000000"/>
          <w:sz w:val="24"/>
          <w:szCs w:val="24"/>
        </w:rPr>
        <w:t xml:space="preserve"> Такое проявление регионализма специалисты традиционно связывают с двумя факторами: исторической обособленностью территории и издержками интеграционных процессов.</w:t>
      </w:r>
      <w:r w:rsidR="00656864">
        <w:rPr>
          <w:rStyle w:val="a8"/>
          <w:rFonts w:ascii="Times New Roman" w:hAnsi="Times New Roman" w:cs="Times New Roman"/>
          <w:color w:val="000000"/>
          <w:sz w:val="24"/>
          <w:szCs w:val="24"/>
        </w:rPr>
        <w:footnoteReference w:id="89"/>
      </w:r>
      <w:r w:rsidR="00656864">
        <w:rPr>
          <w:rFonts w:ascii="Times New Roman" w:hAnsi="Times New Roman" w:cs="Times New Roman"/>
          <w:color w:val="000000"/>
          <w:sz w:val="24"/>
          <w:szCs w:val="24"/>
        </w:rPr>
        <w:t xml:space="preserve"> Именно вследствие евроинтеграции происходит «размытие» границ государства, потеря им признаков автономной территории, способной вести индивидуальную экономическую политику в отрыве от европейского контекста. При этом интересно отметить, что народ в большинстве противится интеграции не как сдерживающему экономику фактору, а именно как </w:t>
      </w:r>
      <w:r>
        <w:rPr>
          <w:rFonts w:ascii="Times New Roman" w:hAnsi="Times New Roman" w:cs="Times New Roman"/>
          <w:color w:val="000000"/>
          <w:sz w:val="24"/>
          <w:szCs w:val="24"/>
        </w:rPr>
        <w:t xml:space="preserve">процессу, </w:t>
      </w:r>
      <w:r w:rsidR="00656864">
        <w:rPr>
          <w:rFonts w:ascii="Times New Roman" w:hAnsi="Times New Roman" w:cs="Times New Roman"/>
          <w:color w:val="000000"/>
          <w:sz w:val="24"/>
          <w:szCs w:val="24"/>
        </w:rPr>
        <w:t>уничтожающему границы государств на наднациональном уровне, что способно привести к потере национальной идентичности.</w:t>
      </w:r>
      <w:r w:rsidR="00656864">
        <w:rPr>
          <w:rStyle w:val="a8"/>
          <w:rFonts w:ascii="Times New Roman" w:hAnsi="Times New Roman" w:cs="Times New Roman"/>
          <w:color w:val="000000"/>
          <w:sz w:val="24"/>
          <w:szCs w:val="24"/>
        </w:rPr>
        <w:footnoteReference w:id="90"/>
      </w:r>
      <w:r w:rsidR="00656864">
        <w:rPr>
          <w:rFonts w:ascii="Times New Roman" w:hAnsi="Times New Roman" w:cs="Times New Roman"/>
          <w:color w:val="000000"/>
          <w:sz w:val="24"/>
          <w:szCs w:val="24"/>
        </w:rPr>
        <w:t xml:space="preserve"> </w:t>
      </w:r>
    </w:p>
    <w:p w14:paraId="2AC0D212" w14:textId="43591DA6" w:rsidR="000A4EF8" w:rsidRPr="00E14312" w:rsidRDefault="000A4EF8" w:rsidP="0084400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евроинтеграция – инструмент, который с одной стороны позволяет Европейскому союзу обосновывать значимость нахождения страны в своей структуре возможностью к более широким торговым и политическим связям</w:t>
      </w:r>
      <w:r w:rsidR="00CE5D5F">
        <w:rPr>
          <w:rFonts w:ascii="Times New Roman" w:hAnsi="Times New Roman" w:cs="Times New Roman"/>
          <w:color w:val="000000"/>
          <w:sz w:val="24"/>
          <w:szCs w:val="24"/>
        </w:rPr>
        <w:t>, что на практике оказалось малореализуемо</w:t>
      </w:r>
      <w:r>
        <w:rPr>
          <w:rFonts w:ascii="Times New Roman" w:hAnsi="Times New Roman" w:cs="Times New Roman"/>
          <w:color w:val="000000"/>
          <w:sz w:val="24"/>
          <w:szCs w:val="24"/>
        </w:rPr>
        <w:t xml:space="preserve">. С другой стороны, это важный политический аспект, становящийся частью политического дискурса и </w:t>
      </w:r>
      <w:r w:rsidR="00CE5D5F">
        <w:rPr>
          <w:rFonts w:ascii="Times New Roman" w:hAnsi="Times New Roman" w:cs="Times New Roman"/>
          <w:color w:val="000000"/>
          <w:sz w:val="24"/>
          <w:szCs w:val="24"/>
        </w:rPr>
        <w:t>раскрывающий серьезные социальные проблемы европейского общества. Праворадикальные политики умело используют эти тезисы для манипулирования общественным сознанием и изменения повестки на отрицательную по отношению к ЕС. Однако при этом в программах ультраправых партий зачастую наблюдается недостаток конкретных предложений по реформированию экономической системы и вариантов смены курса с европейской экономики на национальную. Либо эти предложения ограничиваются набором популистских тезисов, для реализации которых необходимо создание более детальной структуры и механизмов.</w:t>
      </w:r>
      <w:r w:rsidR="00CE5D5F">
        <w:rPr>
          <w:rStyle w:val="a8"/>
          <w:rFonts w:ascii="Times New Roman" w:hAnsi="Times New Roman" w:cs="Times New Roman"/>
          <w:color w:val="000000"/>
          <w:sz w:val="24"/>
          <w:szCs w:val="24"/>
        </w:rPr>
        <w:footnoteReference w:id="91"/>
      </w:r>
      <w:r w:rsidR="00CE5D5F">
        <w:rPr>
          <w:rFonts w:ascii="Times New Roman" w:hAnsi="Times New Roman" w:cs="Times New Roman"/>
          <w:color w:val="000000"/>
          <w:sz w:val="24"/>
          <w:szCs w:val="24"/>
        </w:rPr>
        <w:t xml:space="preserve"> </w:t>
      </w:r>
    </w:p>
    <w:p w14:paraId="75CC8DEC" w14:textId="156876D2" w:rsidR="009A37F6" w:rsidRPr="00E14312" w:rsidRDefault="009A37F6" w:rsidP="00844008">
      <w:pPr>
        <w:spacing w:line="360" w:lineRule="auto"/>
        <w:jc w:val="both"/>
        <w:rPr>
          <w:rFonts w:ascii="Times New Roman" w:hAnsi="Times New Roman" w:cs="Times New Roman"/>
          <w:color w:val="000000"/>
          <w:sz w:val="24"/>
          <w:szCs w:val="24"/>
        </w:rPr>
      </w:pPr>
    </w:p>
    <w:p w14:paraId="3E3E21C3" w14:textId="77777777" w:rsidR="00CE1098" w:rsidRDefault="00CE1098" w:rsidP="00844008">
      <w:pPr>
        <w:spacing w:line="360" w:lineRule="auto"/>
        <w:jc w:val="both"/>
        <w:rPr>
          <w:rFonts w:ascii="Times New Roman" w:hAnsi="Times New Roman" w:cs="Times New Roman"/>
          <w:color w:val="000000"/>
          <w:sz w:val="24"/>
          <w:szCs w:val="24"/>
        </w:rPr>
      </w:pPr>
    </w:p>
    <w:p w14:paraId="56762314" w14:textId="77777777" w:rsidR="004855F4" w:rsidRDefault="004855F4" w:rsidP="00844008">
      <w:pPr>
        <w:spacing w:line="360" w:lineRule="auto"/>
        <w:jc w:val="both"/>
        <w:rPr>
          <w:rFonts w:ascii="Times New Roman" w:hAnsi="Times New Roman" w:cs="Times New Roman"/>
          <w:color w:val="000000"/>
          <w:sz w:val="24"/>
          <w:szCs w:val="24"/>
        </w:rPr>
      </w:pPr>
    </w:p>
    <w:p w14:paraId="0D2C8971" w14:textId="77777777" w:rsidR="004855F4" w:rsidRDefault="004855F4" w:rsidP="00844008">
      <w:pPr>
        <w:spacing w:line="360" w:lineRule="auto"/>
        <w:jc w:val="both"/>
        <w:rPr>
          <w:rFonts w:ascii="Times New Roman" w:hAnsi="Times New Roman" w:cs="Times New Roman"/>
          <w:color w:val="000000"/>
          <w:sz w:val="24"/>
          <w:szCs w:val="24"/>
        </w:rPr>
      </w:pPr>
    </w:p>
    <w:p w14:paraId="79DACC14" w14:textId="61BF92DF" w:rsidR="003D2A68" w:rsidRPr="00E14312" w:rsidRDefault="003D2A68" w:rsidP="003D2A68">
      <w:pPr>
        <w:spacing w:line="360" w:lineRule="auto"/>
        <w:ind w:firstLine="708"/>
        <w:rPr>
          <w:rFonts w:ascii="Times New Roman" w:hAnsi="Times New Roman" w:cs="Times New Roman"/>
          <w:b/>
          <w:color w:val="000000"/>
          <w:sz w:val="24"/>
          <w:szCs w:val="24"/>
        </w:rPr>
      </w:pPr>
      <w:r w:rsidRPr="00E14312">
        <w:rPr>
          <w:rFonts w:ascii="Times New Roman" w:hAnsi="Times New Roman" w:cs="Times New Roman"/>
          <w:b/>
          <w:color w:val="000000"/>
          <w:sz w:val="24"/>
          <w:szCs w:val="24"/>
        </w:rPr>
        <w:lastRenderedPageBreak/>
        <w:t xml:space="preserve">2.2. </w:t>
      </w:r>
      <w:r w:rsidR="001D6AD6" w:rsidRPr="001D6AD6">
        <w:rPr>
          <w:rFonts w:ascii="Times New Roman" w:hAnsi="Times New Roman" w:cs="Times New Roman"/>
          <w:b/>
          <w:color w:val="000000"/>
          <w:sz w:val="24"/>
          <w:szCs w:val="24"/>
        </w:rPr>
        <w:t>Освещение миграционного вопроса ультраправыми политиками в странах Европейского союза</w:t>
      </w:r>
    </w:p>
    <w:p w14:paraId="59D42103" w14:textId="7FB7EE37" w:rsidR="003D2A68" w:rsidRPr="00E14312" w:rsidRDefault="003D2A68" w:rsidP="003D2A6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В условиях сложившегося кризиса повысилась и роль ультраправых идеологий, представители которых стали иметь значительный вес в представительствах различного уровня. Соответственно, значительно увеличилась поддержка крайне правых партий, нацеливающих свою риторику на проблемы миграции. Устанавливая данный вопрос доминантным в своей позиции, праворадикальные политики оценивают кризис с различных сторон. Заявления представителей националистических партий, имевших успех у западноевропейского электората, устанавливают жесткую антимигрантскую позицию, разграничивая отношение к мигрантам и гражданам ЕС с точки зрения права. Характерно, что большинство националистов выступают за расширение полномочий силовых структур в отношении беженцев.</w:t>
      </w:r>
      <w:r w:rsidRPr="00E14312">
        <w:rPr>
          <w:rStyle w:val="a8"/>
          <w:rFonts w:ascii="Times New Roman" w:hAnsi="Times New Roman" w:cs="Times New Roman"/>
          <w:color w:val="000000"/>
          <w:sz w:val="24"/>
          <w:szCs w:val="24"/>
        </w:rPr>
        <w:footnoteReference w:id="92"/>
      </w:r>
      <w:r w:rsidR="00C24DE2">
        <w:rPr>
          <w:rFonts w:ascii="Times New Roman" w:hAnsi="Times New Roman" w:cs="Times New Roman"/>
          <w:color w:val="000000"/>
          <w:sz w:val="24"/>
          <w:szCs w:val="24"/>
        </w:rPr>
        <w:t xml:space="preserve"> </w:t>
      </w:r>
      <w:r w:rsidR="00C24DE2" w:rsidRPr="00C24DE2">
        <w:rPr>
          <w:rFonts w:ascii="Times New Roman" w:hAnsi="Times New Roman" w:cs="Times New Roman"/>
          <w:color w:val="000000"/>
          <w:sz w:val="24"/>
          <w:szCs w:val="24"/>
        </w:rPr>
        <w:t xml:space="preserve">Потенциально опасным является то, что ультраправые достаточно однобоко рассматривают вопрос, связанный с иммигрантами, выставляя на передний план и гиперболизируя и так достаточно крупные проблемы, вызываемые прямо или косвенно «новыми европейцами». </w:t>
      </w:r>
      <w:r w:rsidR="00C24DE2">
        <w:rPr>
          <w:rFonts w:ascii="Times New Roman" w:hAnsi="Times New Roman" w:cs="Times New Roman"/>
          <w:color w:val="000000"/>
          <w:sz w:val="24"/>
          <w:szCs w:val="24"/>
        </w:rPr>
        <w:t>При этом</w:t>
      </w:r>
      <w:r w:rsidR="00C24DE2" w:rsidRPr="00C24DE2">
        <w:rPr>
          <w:rFonts w:ascii="Times New Roman" w:hAnsi="Times New Roman" w:cs="Times New Roman"/>
          <w:color w:val="000000"/>
          <w:sz w:val="24"/>
          <w:szCs w:val="24"/>
        </w:rPr>
        <w:t xml:space="preserve"> они упускают из виду и некоторые достаточно значимые выгоды, которые иммигранты привносят с собой в жизнь государства и</w:t>
      </w:r>
      <w:r w:rsidR="00C24DE2">
        <w:rPr>
          <w:rFonts w:ascii="Times New Roman" w:hAnsi="Times New Roman" w:cs="Times New Roman"/>
          <w:color w:val="000000"/>
          <w:sz w:val="24"/>
          <w:szCs w:val="24"/>
        </w:rPr>
        <w:t>, особенно,</w:t>
      </w:r>
      <w:r w:rsidR="00C24DE2" w:rsidRPr="00C24DE2">
        <w:rPr>
          <w:rFonts w:ascii="Times New Roman" w:hAnsi="Times New Roman" w:cs="Times New Roman"/>
          <w:color w:val="000000"/>
          <w:sz w:val="24"/>
          <w:szCs w:val="24"/>
        </w:rPr>
        <w:t xml:space="preserve"> его экономику.</w:t>
      </w:r>
      <w:r w:rsidR="00A457A4">
        <w:rPr>
          <w:rStyle w:val="a8"/>
          <w:rFonts w:ascii="Times New Roman" w:hAnsi="Times New Roman" w:cs="Times New Roman"/>
          <w:color w:val="000000"/>
          <w:sz w:val="24"/>
          <w:szCs w:val="24"/>
        </w:rPr>
        <w:footnoteReference w:id="93"/>
      </w:r>
      <w:r w:rsidR="00C24DE2" w:rsidRPr="00C24DE2">
        <w:rPr>
          <w:rFonts w:ascii="Times New Roman" w:hAnsi="Times New Roman" w:cs="Times New Roman"/>
          <w:color w:val="000000"/>
          <w:sz w:val="24"/>
          <w:szCs w:val="24"/>
        </w:rPr>
        <w:t xml:space="preserve"> </w:t>
      </w:r>
    </w:p>
    <w:p w14:paraId="50B7F7ED" w14:textId="597C5D46" w:rsidR="003D2A68" w:rsidRPr="00E14312" w:rsidRDefault="003D2A68" w:rsidP="003D2A68">
      <w:pPr>
        <w:spacing w:line="360" w:lineRule="auto"/>
        <w:jc w:val="both"/>
        <w:rPr>
          <w:rFonts w:ascii="Times New Roman" w:hAnsi="Times New Roman" w:cs="Times New Roman"/>
          <w:color w:val="000000"/>
          <w:sz w:val="24"/>
          <w:szCs w:val="24"/>
        </w:rPr>
      </w:pPr>
      <w:r w:rsidRPr="00E14312">
        <w:rPr>
          <w:rFonts w:ascii="Times New Roman" w:hAnsi="Times New Roman" w:cs="Times New Roman"/>
          <w:color w:val="000000"/>
          <w:sz w:val="24"/>
          <w:szCs w:val="24"/>
        </w:rPr>
        <w:t xml:space="preserve">Указанные тенденции определяют установившийся политический статус мигрантов как объекта политической активности деятелей как парламентских, так и внесистемных партий. Отсюда можно сделать вывод об использовании проблемы миграции в качестве продвижения своей риторики у разных категорий политических структур. Это характеризует миграционные массы как пассивного актора внутриевропейской политики, активно эксплуатируемого как сторонниками ужесточения законодательства, регулирующего потоки беженцев, так и приверженцами открытости границ Евросоюза для зарубежных гостей. Поэтому можно сказать об очевидной заинтересованности крайне правых партий в раскручивании мигрантского вопроса, так как это самым лучшим образом сопутствует укреплению их позиций и появлению отклика на ультраправые идеи в обществе. Подобная игра на чувствах избирателей вполне позволит праворадикалам получить значительное влияние на правительственные решения, но ставит ряд вопросов, решением которых крайне правым лидерам стоит задуматься сейчас. Пожалуй, ключевым среди них является типичная для крайне правых проблема: как правильно направить свою </w:t>
      </w:r>
      <w:r w:rsidRPr="00E14312">
        <w:rPr>
          <w:rFonts w:ascii="Times New Roman" w:hAnsi="Times New Roman" w:cs="Times New Roman"/>
          <w:color w:val="000000"/>
          <w:sz w:val="24"/>
          <w:szCs w:val="24"/>
        </w:rPr>
        <w:lastRenderedPageBreak/>
        <w:t>деятельность, чтобы сохранить широкую поддержку масс даже тогда, когда снизится актуальность миграционного кризиса?</w:t>
      </w:r>
    </w:p>
    <w:p w14:paraId="4D8DCB85" w14:textId="77777777" w:rsidR="00CA324A" w:rsidRDefault="00A31DF4" w:rsidP="00A31DF4">
      <w:pPr>
        <w:spacing w:line="360" w:lineRule="auto"/>
        <w:jc w:val="both"/>
        <w:rPr>
          <w:rFonts w:ascii="Times New Roman" w:hAnsi="Times New Roman" w:cs="Times New Roman"/>
          <w:color w:val="000000" w:themeColor="text1"/>
          <w:sz w:val="24"/>
          <w:szCs w:val="24"/>
          <w:shd w:val="clear" w:color="auto" w:fill="FFFFFF"/>
        </w:rPr>
      </w:pPr>
      <w:r w:rsidRPr="00E14312">
        <w:rPr>
          <w:rFonts w:ascii="Times New Roman" w:hAnsi="Times New Roman" w:cs="Times New Roman"/>
          <w:color w:val="000000" w:themeColor="text1"/>
          <w:sz w:val="24"/>
          <w:szCs w:val="24"/>
          <w:shd w:val="clear" w:color="auto" w:fill="FFFFFF"/>
        </w:rPr>
        <w:t>Тем не менее, поток антимигрантских высказываний и призывов к сокращению прав беженцев как политической силы продолжает идти со стороны представителей западноевропейских ультраправых разного уровня.</w:t>
      </w:r>
    </w:p>
    <w:p w14:paraId="7FC340FE" w14:textId="229A7087" w:rsidR="00CA324A" w:rsidRDefault="00A31DF4" w:rsidP="00A31DF4">
      <w:pPr>
        <w:spacing w:line="360" w:lineRule="auto"/>
        <w:jc w:val="both"/>
        <w:rPr>
          <w:rFonts w:ascii="Times New Roman" w:hAnsi="Times New Roman" w:cs="Times New Roman"/>
          <w:sz w:val="24"/>
          <w:szCs w:val="24"/>
        </w:rPr>
      </w:pPr>
      <w:r w:rsidRPr="00E14312">
        <w:rPr>
          <w:rFonts w:ascii="Times New Roman" w:hAnsi="Times New Roman" w:cs="Times New Roman"/>
          <w:color w:val="000000" w:themeColor="text1"/>
          <w:sz w:val="24"/>
          <w:szCs w:val="24"/>
          <w:shd w:val="clear" w:color="auto" w:fill="FFFFFF"/>
        </w:rPr>
        <w:t>Лидер нидерландской «Партии свободы» Герт Вилдерс, неоднократно публично заявлявший о своей неприязни к мигрантам и исламу в целом, был осужден за свои высказывания.</w:t>
      </w:r>
      <w:r w:rsidRPr="00E14312">
        <w:rPr>
          <w:rStyle w:val="a8"/>
          <w:rFonts w:ascii="Times New Roman" w:hAnsi="Times New Roman" w:cs="Times New Roman"/>
          <w:color w:val="000000" w:themeColor="text1"/>
          <w:sz w:val="24"/>
          <w:szCs w:val="24"/>
          <w:shd w:val="clear" w:color="auto" w:fill="FFFFFF"/>
        </w:rPr>
        <w:footnoteReference w:id="94"/>
      </w:r>
      <w:r w:rsidRPr="00E14312">
        <w:rPr>
          <w:rFonts w:ascii="Times New Roman" w:hAnsi="Times New Roman" w:cs="Times New Roman"/>
          <w:color w:val="000000" w:themeColor="text1"/>
          <w:sz w:val="24"/>
          <w:szCs w:val="24"/>
          <w:shd w:val="clear" w:color="auto" w:fill="FFFFFF"/>
        </w:rPr>
        <w:t xml:space="preserve"> Тем не менее, поддержка его партии довольно значительна и последние социологические исследования показали, что в случае проведения выборов в настоящий период времени, его партия заняла бы большинство мест в Парламенте Нидерландов.</w:t>
      </w:r>
      <w:r w:rsidRPr="00E14312">
        <w:rPr>
          <w:rStyle w:val="a8"/>
          <w:rFonts w:ascii="Times New Roman" w:hAnsi="Times New Roman" w:cs="Times New Roman"/>
          <w:color w:val="000000" w:themeColor="text1"/>
          <w:sz w:val="24"/>
          <w:szCs w:val="24"/>
          <w:shd w:val="clear" w:color="auto" w:fill="FFFFFF"/>
        </w:rPr>
        <w:footnoteReference w:id="95"/>
      </w:r>
      <w:r w:rsidRPr="00E14312">
        <w:rPr>
          <w:rFonts w:ascii="Times New Roman" w:hAnsi="Times New Roman" w:cs="Times New Roman"/>
          <w:color w:val="404040"/>
          <w:sz w:val="24"/>
          <w:szCs w:val="24"/>
          <w:shd w:val="clear" w:color="auto" w:fill="FFFFFF"/>
        </w:rPr>
        <w:br/>
      </w:r>
      <w:r w:rsidRPr="00E14312">
        <w:rPr>
          <w:rFonts w:ascii="Times New Roman" w:hAnsi="Times New Roman" w:cs="Times New Roman"/>
          <w:sz w:val="24"/>
          <w:szCs w:val="24"/>
        </w:rPr>
        <w:t xml:space="preserve">Так же среди выступлений праворадикалов Западной Европы следует отметить высказывания лидера «Австрийской партии свободы» Хайца-Кристиана Штрахе, рассматривающего политический статус беженцев </w:t>
      </w:r>
      <w:r w:rsidR="008F36D7" w:rsidRPr="00E14312">
        <w:rPr>
          <w:rFonts w:ascii="Times New Roman" w:hAnsi="Times New Roman" w:cs="Times New Roman"/>
          <w:sz w:val="24"/>
          <w:szCs w:val="24"/>
        </w:rPr>
        <w:t xml:space="preserve">с позиции фактора, влияющего </w:t>
      </w:r>
      <w:r w:rsidRPr="00E14312">
        <w:rPr>
          <w:rFonts w:ascii="Times New Roman" w:hAnsi="Times New Roman" w:cs="Times New Roman"/>
          <w:sz w:val="24"/>
          <w:szCs w:val="24"/>
        </w:rPr>
        <w:t>не только на политический ландшафт Европы, но и на социальные аспекты, что способствует массовым антимигрантским выступлениям.</w:t>
      </w:r>
      <w:r w:rsidRPr="00E14312">
        <w:rPr>
          <w:rStyle w:val="a8"/>
          <w:rFonts w:ascii="Times New Roman" w:hAnsi="Times New Roman" w:cs="Times New Roman"/>
          <w:sz w:val="24"/>
          <w:szCs w:val="24"/>
        </w:rPr>
        <w:footnoteReference w:id="96"/>
      </w:r>
      <w:r w:rsidR="00CA324A">
        <w:rPr>
          <w:rFonts w:ascii="Times New Roman" w:hAnsi="Times New Roman" w:cs="Times New Roman"/>
          <w:sz w:val="24"/>
          <w:szCs w:val="24"/>
        </w:rPr>
        <w:t xml:space="preserve"> </w:t>
      </w:r>
      <w:r w:rsidRPr="00E14312">
        <w:rPr>
          <w:rFonts w:ascii="Times New Roman" w:hAnsi="Times New Roman" w:cs="Times New Roman"/>
          <w:sz w:val="24"/>
          <w:szCs w:val="24"/>
        </w:rPr>
        <w:t>Позицию Штрахе поддержала</w:t>
      </w:r>
      <w:r w:rsidR="0058195E" w:rsidRPr="0058195E">
        <w:rPr>
          <w:rFonts w:ascii="Times New Roman" w:hAnsi="Times New Roman" w:cs="Times New Roman"/>
          <w:sz w:val="24"/>
          <w:szCs w:val="24"/>
        </w:rPr>
        <w:t xml:space="preserve"> </w:t>
      </w:r>
      <w:r w:rsidR="0058195E">
        <w:rPr>
          <w:rFonts w:ascii="Times New Roman" w:hAnsi="Times New Roman" w:cs="Times New Roman"/>
          <w:sz w:val="24"/>
          <w:szCs w:val="24"/>
        </w:rPr>
        <w:t>в свое время</w:t>
      </w:r>
      <w:r w:rsidRPr="00E14312">
        <w:rPr>
          <w:rFonts w:ascii="Times New Roman" w:hAnsi="Times New Roman" w:cs="Times New Roman"/>
          <w:sz w:val="24"/>
          <w:szCs w:val="24"/>
        </w:rPr>
        <w:t xml:space="preserve"> и лидер «Национального фронта» Марин Ле Пен, указав на необходимость отказа от политики социальных выплат мигрантам с целью переориентации статей социальных расходов в более приемлемое русло.</w:t>
      </w:r>
      <w:r w:rsidRPr="00E14312">
        <w:rPr>
          <w:rStyle w:val="a8"/>
          <w:rFonts w:ascii="Times New Roman" w:hAnsi="Times New Roman" w:cs="Times New Roman"/>
          <w:sz w:val="24"/>
          <w:szCs w:val="24"/>
        </w:rPr>
        <w:footnoteReference w:id="97"/>
      </w:r>
      <w:r w:rsidRPr="00E14312">
        <w:rPr>
          <w:rFonts w:ascii="Times New Roman" w:hAnsi="Times New Roman" w:cs="Times New Roman"/>
          <w:sz w:val="24"/>
          <w:szCs w:val="24"/>
        </w:rPr>
        <w:t xml:space="preserve"> Это способствовало бы снижению воздействия притока беженцев на распределение выплат и поддержку социального сектора. </w:t>
      </w:r>
    </w:p>
    <w:p w14:paraId="2366DD0D" w14:textId="00A1592C" w:rsidR="00A31DF4" w:rsidRPr="00E14312" w:rsidRDefault="00A31DF4" w:rsidP="00A31DF4">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 За радикальное решение миграционного вопроса также активно выступают представитель «Британской национальной партии» Ник Гриффин и его коллега из «Народной партии Швейцарии» Тони Брунер. В своем интервью для </w:t>
      </w:r>
      <w:r w:rsidRPr="00E14312">
        <w:rPr>
          <w:rFonts w:ascii="Times New Roman" w:hAnsi="Times New Roman" w:cs="Times New Roman"/>
          <w:sz w:val="24"/>
          <w:szCs w:val="24"/>
          <w:lang w:val="en-US"/>
        </w:rPr>
        <w:t>BBC</w:t>
      </w:r>
      <w:r w:rsidRPr="00E14312">
        <w:rPr>
          <w:rFonts w:ascii="Times New Roman" w:hAnsi="Times New Roman" w:cs="Times New Roman"/>
          <w:sz w:val="24"/>
          <w:szCs w:val="24"/>
        </w:rPr>
        <w:t xml:space="preserve"> </w:t>
      </w:r>
      <w:r w:rsidRPr="00E14312">
        <w:rPr>
          <w:rFonts w:ascii="Times New Roman" w:hAnsi="Times New Roman" w:cs="Times New Roman"/>
          <w:sz w:val="24"/>
          <w:szCs w:val="24"/>
          <w:lang w:val="en-US"/>
        </w:rPr>
        <w:t>News</w:t>
      </w:r>
      <w:r w:rsidRPr="00E14312">
        <w:rPr>
          <w:rFonts w:ascii="Times New Roman" w:hAnsi="Times New Roman" w:cs="Times New Roman"/>
          <w:sz w:val="24"/>
          <w:szCs w:val="24"/>
        </w:rPr>
        <w:t xml:space="preserve"> британский крайне правый политик открыто заявил: «Наша позиция проста. Нас не заботит, белые они, черные, коричневые или зеленые. Британия заполнена. Нам необходимо закрыть двери».</w:t>
      </w:r>
      <w:r w:rsidRPr="00E14312">
        <w:rPr>
          <w:rStyle w:val="a8"/>
          <w:rFonts w:ascii="Times New Roman" w:hAnsi="Times New Roman" w:cs="Times New Roman"/>
          <w:sz w:val="24"/>
          <w:szCs w:val="24"/>
        </w:rPr>
        <w:footnoteReference w:id="98"/>
      </w:r>
      <w:r w:rsidRPr="00E14312">
        <w:rPr>
          <w:rFonts w:ascii="Times New Roman" w:hAnsi="Times New Roman" w:cs="Times New Roman"/>
          <w:sz w:val="24"/>
          <w:szCs w:val="24"/>
        </w:rPr>
        <w:br/>
        <w:t xml:space="preserve">В свою очередь Тони Брунер жестко определил политический статус беженцев, выдвинув тезис о том, что </w:t>
      </w:r>
      <w:r w:rsidRPr="00E14312">
        <w:rPr>
          <w:rFonts w:ascii="Times New Roman" w:hAnsi="Times New Roman" w:cs="Times New Roman"/>
          <w:color w:val="000000"/>
          <w:sz w:val="24"/>
          <w:szCs w:val="24"/>
          <w:shd w:val="clear" w:color="auto" w:fill="FFFFFF"/>
        </w:rPr>
        <w:t xml:space="preserve">рост «безработицы, снижение зарплат, ухудшение экологии и социальная </w:t>
      </w:r>
      <w:r w:rsidRPr="00E14312">
        <w:rPr>
          <w:rFonts w:ascii="Times New Roman" w:hAnsi="Times New Roman" w:cs="Times New Roman"/>
          <w:color w:val="000000"/>
          <w:sz w:val="24"/>
          <w:szCs w:val="24"/>
          <w:shd w:val="clear" w:color="auto" w:fill="FFFFFF"/>
        </w:rPr>
        <w:lastRenderedPageBreak/>
        <w:t>напряженность напрямую зависят от числа иностранцев, прибывающих в Конфедерацию».</w:t>
      </w:r>
      <w:r w:rsidRPr="00E14312">
        <w:rPr>
          <w:rStyle w:val="a8"/>
          <w:rFonts w:ascii="Times New Roman" w:hAnsi="Times New Roman" w:cs="Times New Roman"/>
          <w:color w:val="000000"/>
          <w:sz w:val="24"/>
          <w:szCs w:val="24"/>
          <w:shd w:val="clear" w:color="auto" w:fill="FFFFFF"/>
        </w:rPr>
        <w:footnoteReference w:id="99"/>
      </w:r>
    </w:p>
    <w:p w14:paraId="3C3B07ED" w14:textId="77777777" w:rsidR="00A31DF4" w:rsidRPr="00E14312" w:rsidRDefault="00A31DF4" w:rsidP="00A31DF4">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В конечном счете, политический статус беженцев не имеет четких границ и определения в некоторых странах Европы, что приводит к сложностям в работе с кризисом в правовой области. На данном этапе важнейшую роль в формировании политического статуса мигрантов играет крайне правая риторика, умело манипулирующая популистскими мыслями и влияющая на настроения общества, подверженного увлечению крайне правыми идеями на фоне возрастающей националистической истерии, отчасти связанной с боязнью ухудшения условий жизни и доминирования мигрантов в некоторых сферах деятельности как более дешевой рабочей силы. В связи с этим наблюдается активная борьба среди партий различной идеологической направленности за своеобразное право на использование кризиса для продвижения своей риторики.</w:t>
      </w:r>
    </w:p>
    <w:p w14:paraId="130F9878" w14:textId="72E07133" w:rsidR="00A31DF4" w:rsidRPr="00E14312" w:rsidRDefault="00A31DF4" w:rsidP="00A31DF4">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Абсолютно общепризнанный факт, что европейские миграционные процессы стали ключевым фактором противостояния между рядом партий, послужили резким толчком для роста политической карьеры некоторых ранее маргинальных фигур, открыли новые горизонты для дискуссий в среде политологов и адептов полярных политических идей. Во</w:t>
      </w:r>
      <w:r w:rsidR="002E2F45" w:rsidRPr="00E14312">
        <w:rPr>
          <w:rFonts w:ascii="Times New Roman" w:hAnsi="Times New Roman" w:cs="Times New Roman"/>
          <w:sz w:val="24"/>
          <w:szCs w:val="24"/>
        </w:rPr>
        <w:t>просы, которым прежде придавалось</w:t>
      </w:r>
      <w:r w:rsidRPr="00E14312">
        <w:rPr>
          <w:rFonts w:ascii="Times New Roman" w:hAnsi="Times New Roman" w:cs="Times New Roman"/>
          <w:sz w:val="24"/>
          <w:szCs w:val="24"/>
        </w:rPr>
        <w:t xml:space="preserve"> второстепенное значение, на данный момент вышли на первый план, в некоторой степени подорвав существующие в Европейском союзе устои и потребовав немедленной переориентации всего политического курса. В первую очередь, к этим вопросам относится проблема безопасности, достаточно остро стоящая в Европе последние несколько лет в связи с многочисленными терактами, большей частью связанными непосредственно с представителями мусульманской религии и странами, в которых процент исповедующих ислам является превалирующим. Этот фактор в числе других оказал сильное влияние на риторику, продвигаемую ультраправыми партиями в противовес установленным в Европейском союзе нормам права, регулирующего въезд в страны ЕС. В числе других -  угроза европейской идентичности и приверженности европейским ценностям, трудовые и социальные факторы. Все эти вопросы становятся камнем преткновения для различных европейских структур. </w:t>
      </w:r>
    </w:p>
    <w:p w14:paraId="5858EB30" w14:textId="19DBBC6B" w:rsidR="00A31DF4" w:rsidRPr="00E14312" w:rsidRDefault="002E2F45" w:rsidP="00A31DF4">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В этом плане о</w:t>
      </w:r>
      <w:r w:rsidR="00A31DF4" w:rsidRPr="00E14312">
        <w:rPr>
          <w:rFonts w:ascii="Times New Roman" w:hAnsi="Times New Roman" w:cs="Times New Roman"/>
          <w:sz w:val="24"/>
          <w:szCs w:val="24"/>
        </w:rPr>
        <w:t xml:space="preserve">жесточенное противостояние, наблюдаемое на региональных выборах </w:t>
      </w:r>
      <w:r w:rsidRPr="00E14312">
        <w:rPr>
          <w:rFonts w:ascii="Times New Roman" w:hAnsi="Times New Roman" w:cs="Times New Roman"/>
          <w:sz w:val="24"/>
          <w:szCs w:val="24"/>
        </w:rPr>
        <w:t xml:space="preserve">2015 года </w:t>
      </w:r>
      <w:r w:rsidR="0058195E">
        <w:rPr>
          <w:rFonts w:ascii="Times New Roman" w:hAnsi="Times New Roman" w:cs="Times New Roman"/>
          <w:sz w:val="24"/>
          <w:szCs w:val="24"/>
        </w:rPr>
        <w:t xml:space="preserve">в пик кризиса </w:t>
      </w:r>
      <w:r w:rsidR="00A31DF4" w:rsidRPr="00E14312">
        <w:rPr>
          <w:rFonts w:ascii="Times New Roman" w:hAnsi="Times New Roman" w:cs="Times New Roman"/>
          <w:sz w:val="24"/>
          <w:szCs w:val="24"/>
        </w:rPr>
        <w:t xml:space="preserve">во Франции, наглядно демонстрирует этот процесс. Мощная поддержка партии Марин Ле Пен в первом туре, которую она получила вследствие </w:t>
      </w:r>
      <w:r w:rsidR="00A31DF4" w:rsidRPr="00E14312">
        <w:rPr>
          <w:rFonts w:ascii="Times New Roman" w:hAnsi="Times New Roman" w:cs="Times New Roman"/>
          <w:sz w:val="24"/>
          <w:szCs w:val="24"/>
        </w:rPr>
        <w:lastRenderedPageBreak/>
        <w:t>актуальности освещаемых проблем, значительно снизилась по итогам второго тура из-за политической борьбы, развязанной сторонниками республиканцев, получивших поддержку от социалистов, которые в свою очередь отозвали собственные кандидатуры в некоторых избирательных округах.</w:t>
      </w:r>
      <w:r w:rsidR="00A31DF4" w:rsidRPr="00E14312">
        <w:rPr>
          <w:rStyle w:val="a8"/>
          <w:rFonts w:ascii="Times New Roman" w:hAnsi="Times New Roman" w:cs="Times New Roman"/>
          <w:sz w:val="24"/>
          <w:szCs w:val="24"/>
        </w:rPr>
        <w:footnoteReference w:id="100"/>
      </w:r>
      <w:r w:rsidR="00F9609B" w:rsidRPr="00E14312">
        <w:rPr>
          <w:rFonts w:ascii="Times New Roman" w:hAnsi="Times New Roman" w:cs="Times New Roman"/>
          <w:sz w:val="24"/>
          <w:szCs w:val="24"/>
        </w:rPr>
        <w:t xml:space="preserve"> </w:t>
      </w:r>
      <w:r w:rsidR="00A31DF4" w:rsidRPr="00E14312">
        <w:rPr>
          <w:rFonts w:ascii="Times New Roman" w:hAnsi="Times New Roman" w:cs="Times New Roman"/>
          <w:sz w:val="24"/>
          <w:szCs w:val="24"/>
        </w:rPr>
        <w:t>Значительную роль в этом сыграли некоторые весьма радикальные заявления Ле Пен, которые не были приняты в широких массах, симпатизирующих тем не менее лидеру «Национального фронта». Такое положение значительно легитимизовало позицию партии, оставив при этом без каких-либо значительных изменений политическую структуру Франции.</w:t>
      </w:r>
    </w:p>
    <w:p w14:paraId="66438819" w14:textId="72DF3D19" w:rsidR="00A31DF4" w:rsidRPr="00E14312" w:rsidRDefault="00A31DF4" w:rsidP="00A31DF4">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В целом, увеличение влияния крайне правых партий и евроскептиков наблюдается в большинстве регионов Европы: Партия независимости Соединенного Королевства, Национальный Фронт, Альтернатива для Германии, Австрийская партия Свободы, За лучшую Венгрию, Лига Севера, британские консерваторы, Народная партия Дании усилили свои позиции в рамках продвижения антимиграционной риторики и даже заложили основы для создания таких политических платформ, как «Европа наций и свобод» и подобным ей.</w:t>
      </w:r>
      <w:r w:rsidRPr="00E14312">
        <w:rPr>
          <w:rStyle w:val="a8"/>
          <w:rFonts w:ascii="Times New Roman" w:hAnsi="Times New Roman" w:cs="Times New Roman"/>
          <w:sz w:val="24"/>
          <w:szCs w:val="24"/>
        </w:rPr>
        <w:footnoteReference w:id="101"/>
      </w:r>
      <w:r w:rsidRPr="00E14312">
        <w:rPr>
          <w:rFonts w:ascii="Times New Roman" w:hAnsi="Times New Roman" w:cs="Times New Roman"/>
          <w:sz w:val="24"/>
          <w:szCs w:val="24"/>
        </w:rPr>
        <w:t xml:space="preserve"> В</w:t>
      </w:r>
      <w:r w:rsidR="00C80D22" w:rsidRPr="00E14312">
        <w:rPr>
          <w:rFonts w:ascii="Times New Roman" w:hAnsi="Times New Roman" w:cs="Times New Roman"/>
          <w:color w:val="FF0000"/>
          <w:sz w:val="24"/>
          <w:szCs w:val="24"/>
        </w:rPr>
        <w:t xml:space="preserve"> </w:t>
      </w:r>
      <w:r w:rsidR="00C80D22" w:rsidRPr="00E14312">
        <w:rPr>
          <w:rFonts w:ascii="Times New Roman" w:hAnsi="Times New Roman" w:cs="Times New Roman"/>
          <w:sz w:val="24"/>
          <w:szCs w:val="24"/>
        </w:rPr>
        <w:t>таких</w:t>
      </w:r>
      <w:r w:rsidRPr="00E14312">
        <w:rPr>
          <w:rFonts w:ascii="Times New Roman" w:hAnsi="Times New Roman" w:cs="Times New Roman"/>
          <w:sz w:val="24"/>
          <w:szCs w:val="24"/>
        </w:rPr>
        <w:t xml:space="preserve"> условиях левым силам довольно сложно противостоять оппозиционной фракции, так как ультраправая политика представляется в обществе более актуальной на данный момент. Внушительное усиление левых партий Европы, таких как греческая «СИРИЗА», итальянские «Пять Звезд» и испанский П</w:t>
      </w:r>
      <w:r w:rsidR="0058195E">
        <w:rPr>
          <w:rFonts w:ascii="Times New Roman" w:hAnsi="Times New Roman" w:cs="Times New Roman"/>
          <w:sz w:val="24"/>
          <w:szCs w:val="24"/>
        </w:rPr>
        <w:t>одемос</w:t>
      </w:r>
      <w:r w:rsidRPr="00E14312">
        <w:rPr>
          <w:rFonts w:ascii="Times New Roman" w:hAnsi="Times New Roman" w:cs="Times New Roman"/>
          <w:sz w:val="24"/>
          <w:szCs w:val="24"/>
        </w:rPr>
        <w:t xml:space="preserve"> в начале 2015 года</w:t>
      </w:r>
      <w:r w:rsidR="0058195E">
        <w:rPr>
          <w:rFonts w:ascii="Times New Roman" w:hAnsi="Times New Roman" w:cs="Times New Roman"/>
          <w:sz w:val="24"/>
          <w:szCs w:val="24"/>
        </w:rPr>
        <w:t>,</w:t>
      </w:r>
      <w:r w:rsidRPr="00E14312">
        <w:rPr>
          <w:rFonts w:ascii="Times New Roman" w:hAnsi="Times New Roman" w:cs="Times New Roman"/>
          <w:sz w:val="24"/>
          <w:szCs w:val="24"/>
        </w:rPr>
        <w:t xml:space="preserve"> не смогло закрепить позиции отчасти из-за отсутствия явного политического курса, который представлялось бы возможным противопоставить программе крайне правых, идеи которых становятся традиционно популярными в период кризиса практически в любом государстве.</w:t>
      </w:r>
      <w:r w:rsidRPr="00E14312">
        <w:rPr>
          <w:rStyle w:val="a8"/>
          <w:rFonts w:ascii="Times New Roman" w:hAnsi="Times New Roman" w:cs="Times New Roman"/>
          <w:sz w:val="24"/>
          <w:szCs w:val="24"/>
        </w:rPr>
        <w:footnoteReference w:id="102"/>
      </w:r>
    </w:p>
    <w:p w14:paraId="2AAEE839" w14:textId="7D595476" w:rsidR="00A31DF4" w:rsidRDefault="00A31DF4" w:rsidP="00A31DF4">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Таким образом, грандиозная проблема Европейского союза стала ключевым вопросом в противостоянии политических сил, занимающихся перетягиванием электората и лоббирующим свои интересы параллельно со </w:t>
      </w:r>
      <w:r w:rsidR="0055216B" w:rsidRPr="00E14312">
        <w:rPr>
          <w:rFonts w:ascii="Times New Roman" w:hAnsi="Times New Roman" w:cs="Times New Roman"/>
          <w:sz w:val="24"/>
          <w:szCs w:val="24"/>
        </w:rPr>
        <w:t>своей позицией по кризису. Пред</w:t>
      </w:r>
      <w:r w:rsidRPr="00E14312">
        <w:rPr>
          <w:rFonts w:ascii="Times New Roman" w:hAnsi="Times New Roman" w:cs="Times New Roman"/>
          <w:sz w:val="24"/>
          <w:szCs w:val="24"/>
        </w:rPr>
        <w:t xml:space="preserve">ставляется довольно трудным точно спрогнозировать, к чему приведет подобная </w:t>
      </w:r>
      <w:r w:rsidR="00784F81">
        <w:rPr>
          <w:rFonts w:ascii="Times New Roman" w:hAnsi="Times New Roman" w:cs="Times New Roman"/>
          <w:sz w:val="24"/>
          <w:szCs w:val="24"/>
        </w:rPr>
        <w:t xml:space="preserve">конфронтация в условиях </w:t>
      </w:r>
      <w:r w:rsidRPr="00E14312">
        <w:rPr>
          <w:rFonts w:ascii="Times New Roman" w:hAnsi="Times New Roman" w:cs="Times New Roman"/>
          <w:sz w:val="24"/>
          <w:szCs w:val="24"/>
        </w:rPr>
        <w:t>наплыва мигрантов, проблемы которых необходимо</w:t>
      </w:r>
      <w:r w:rsidR="00784F81" w:rsidRPr="00784F81">
        <w:rPr>
          <w:rFonts w:ascii="Times New Roman" w:hAnsi="Times New Roman" w:cs="Times New Roman"/>
          <w:sz w:val="24"/>
          <w:szCs w:val="24"/>
        </w:rPr>
        <w:t xml:space="preserve"> </w:t>
      </w:r>
      <w:r w:rsidR="00784F81">
        <w:rPr>
          <w:rFonts w:ascii="Times New Roman" w:hAnsi="Times New Roman" w:cs="Times New Roman"/>
          <w:sz w:val="24"/>
          <w:szCs w:val="24"/>
        </w:rPr>
        <w:t>продолжать решать в срочном порядке, несмотря на тенденцию к стабилизации ситуации.</w:t>
      </w:r>
    </w:p>
    <w:p w14:paraId="03D167B5" w14:textId="77777777" w:rsidR="00046E38" w:rsidRDefault="00046E38" w:rsidP="00A31DF4">
      <w:pPr>
        <w:spacing w:line="360" w:lineRule="auto"/>
        <w:jc w:val="both"/>
        <w:rPr>
          <w:rFonts w:ascii="Times New Roman" w:hAnsi="Times New Roman" w:cs="Times New Roman"/>
          <w:sz w:val="24"/>
          <w:szCs w:val="24"/>
        </w:rPr>
      </w:pPr>
    </w:p>
    <w:p w14:paraId="1C81DB82" w14:textId="7805334F" w:rsidR="00A31DF4" w:rsidRPr="00E14312" w:rsidRDefault="00A31DF4" w:rsidP="00A31DF4">
      <w:pPr>
        <w:spacing w:line="360" w:lineRule="auto"/>
        <w:rPr>
          <w:rFonts w:ascii="Times New Roman" w:hAnsi="Times New Roman" w:cs="Times New Roman"/>
          <w:b/>
          <w:sz w:val="24"/>
          <w:szCs w:val="24"/>
        </w:rPr>
      </w:pPr>
      <w:r w:rsidRPr="00E14312">
        <w:rPr>
          <w:rFonts w:ascii="Times New Roman" w:hAnsi="Times New Roman" w:cs="Times New Roman"/>
          <w:b/>
          <w:color w:val="000000"/>
          <w:sz w:val="24"/>
          <w:szCs w:val="24"/>
        </w:rPr>
        <w:lastRenderedPageBreak/>
        <w:t>Глава 3. Основные факторы развития и тренды в позициях крайне правых партий современной Европы.</w:t>
      </w:r>
      <w:r w:rsidRPr="00E14312">
        <w:rPr>
          <w:rFonts w:ascii="Times New Roman" w:hAnsi="Times New Roman" w:cs="Times New Roman"/>
          <w:b/>
          <w:color w:val="000000"/>
          <w:sz w:val="24"/>
          <w:szCs w:val="24"/>
        </w:rPr>
        <w:br/>
      </w:r>
      <w:r w:rsidRPr="00E14312">
        <w:rPr>
          <w:rFonts w:ascii="Times New Roman" w:hAnsi="Times New Roman" w:cs="Times New Roman"/>
          <w:b/>
          <w:sz w:val="24"/>
          <w:szCs w:val="24"/>
        </w:rPr>
        <w:t>3.1. Легитимизация ульт</w:t>
      </w:r>
      <w:r w:rsidR="0039792E" w:rsidRPr="00E14312">
        <w:rPr>
          <w:rFonts w:ascii="Times New Roman" w:hAnsi="Times New Roman" w:cs="Times New Roman"/>
          <w:b/>
          <w:sz w:val="24"/>
          <w:szCs w:val="24"/>
        </w:rPr>
        <w:t>раправых на политической арене</w:t>
      </w:r>
      <w:r w:rsidR="0039792E" w:rsidRPr="00015613">
        <w:rPr>
          <w:rFonts w:ascii="Times New Roman" w:hAnsi="Times New Roman" w:cs="Times New Roman"/>
          <w:b/>
          <w:sz w:val="24"/>
          <w:szCs w:val="24"/>
        </w:rPr>
        <w:t xml:space="preserve"> </w:t>
      </w:r>
      <w:r w:rsidR="001D6AD6">
        <w:rPr>
          <w:rFonts w:ascii="Times New Roman" w:hAnsi="Times New Roman" w:cs="Times New Roman"/>
          <w:b/>
          <w:sz w:val="24"/>
          <w:szCs w:val="24"/>
        </w:rPr>
        <w:t>Центральной и Западной Европы</w:t>
      </w:r>
    </w:p>
    <w:p w14:paraId="30297D37" w14:textId="79FD7359" w:rsidR="00F433CC" w:rsidRPr="00E14312" w:rsidRDefault="00F433CC" w:rsidP="00B06703">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Долгое время любые проявления ультраправого радикализма в западноевропейской политической системе считались неприемлемыми и осуждались, что моментально </w:t>
      </w:r>
      <w:r w:rsidR="00015613">
        <w:rPr>
          <w:rFonts w:ascii="Times New Roman" w:hAnsi="Times New Roman" w:cs="Times New Roman"/>
          <w:sz w:val="24"/>
          <w:szCs w:val="24"/>
        </w:rPr>
        <w:t>опускало</w:t>
      </w:r>
      <w:r w:rsidRPr="00E14312">
        <w:rPr>
          <w:rFonts w:ascii="Times New Roman" w:hAnsi="Times New Roman" w:cs="Times New Roman"/>
          <w:sz w:val="24"/>
          <w:szCs w:val="24"/>
        </w:rPr>
        <w:t xml:space="preserve"> любые праворадикальные образования в статус откровенно маргинальных. Подобная ситуация наблюдалась не только в Западной Европе, но и во всем мире – активная денацификация, продолжавшаяся всю вторую половину ХХ века</w:t>
      </w:r>
      <w:r w:rsidR="00B06703" w:rsidRPr="00E14312">
        <w:rPr>
          <w:rFonts w:ascii="Times New Roman" w:hAnsi="Times New Roman" w:cs="Times New Roman"/>
          <w:sz w:val="24"/>
          <w:szCs w:val="24"/>
        </w:rPr>
        <w:t xml:space="preserve"> (а в некоторых странах культивирующаяся и до сих пор)</w:t>
      </w:r>
      <w:r w:rsidRPr="00E14312">
        <w:rPr>
          <w:rFonts w:ascii="Times New Roman" w:hAnsi="Times New Roman" w:cs="Times New Roman"/>
          <w:sz w:val="24"/>
          <w:szCs w:val="24"/>
        </w:rPr>
        <w:t xml:space="preserve">, не оставляла радикальным идеям каких-либо шансов на работу с </w:t>
      </w:r>
      <w:r w:rsidR="00467CB5">
        <w:rPr>
          <w:rFonts w:ascii="Times New Roman" w:hAnsi="Times New Roman" w:cs="Times New Roman"/>
          <w:sz w:val="24"/>
          <w:szCs w:val="24"/>
        </w:rPr>
        <w:t xml:space="preserve">широкими электоральными массами. В понятии народа ультраправая идеология неизменно ассоциировалась с расовыми теориями, несостоятельность </w:t>
      </w:r>
      <w:r w:rsidR="00015613">
        <w:rPr>
          <w:rFonts w:ascii="Times New Roman" w:hAnsi="Times New Roman" w:cs="Times New Roman"/>
          <w:sz w:val="24"/>
          <w:szCs w:val="24"/>
        </w:rPr>
        <w:t xml:space="preserve">и недемократичность </w:t>
      </w:r>
      <w:r w:rsidR="00467CB5">
        <w:rPr>
          <w:rFonts w:ascii="Times New Roman" w:hAnsi="Times New Roman" w:cs="Times New Roman"/>
          <w:sz w:val="24"/>
          <w:szCs w:val="24"/>
        </w:rPr>
        <w:t>которых уже неоднократно доказывалась.</w:t>
      </w:r>
      <w:r w:rsidR="00046E38">
        <w:rPr>
          <w:rStyle w:val="a8"/>
          <w:rFonts w:ascii="Times New Roman" w:hAnsi="Times New Roman" w:cs="Times New Roman"/>
          <w:sz w:val="24"/>
          <w:szCs w:val="24"/>
        </w:rPr>
        <w:footnoteReference w:id="103"/>
      </w:r>
      <w:r w:rsidRPr="00E14312">
        <w:rPr>
          <w:rFonts w:ascii="Times New Roman" w:hAnsi="Times New Roman" w:cs="Times New Roman"/>
          <w:sz w:val="24"/>
          <w:szCs w:val="24"/>
        </w:rPr>
        <w:t xml:space="preserve"> В первую очередь это связано с</w:t>
      </w:r>
      <w:r w:rsidR="00E423FB" w:rsidRPr="00E14312">
        <w:rPr>
          <w:rFonts w:ascii="Times New Roman" w:hAnsi="Times New Roman" w:cs="Times New Roman"/>
          <w:sz w:val="24"/>
          <w:szCs w:val="24"/>
        </w:rPr>
        <w:t xml:space="preserve"> неоднозначным</w:t>
      </w:r>
      <w:r w:rsidRPr="00E14312">
        <w:rPr>
          <w:rFonts w:ascii="Times New Roman" w:hAnsi="Times New Roman" w:cs="Times New Roman"/>
          <w:sz w:val="24"/>
          <w:szCs w:val="24"/>
        </w:rPr>
        <w:t xml:space="preserve"> политическим бэкграундом, </w:t>
      </w:r>
      <w:r w:rsidR="00E423FB" w:rsidRPr="00E14312">
        <w:rPr>
          <w:rFonts w:ascii="Times New Roman" w:hAnsi="Times New Roman" w:cs="Times New Roman"/>
          <w:sz w:val="24"/>
          <w:szCs w:val="24"/>
        </w:rPr>
        <w:t>который еще долгое время будет преследовать любую крайне правую партию</w:t>
      </w:r>
      <w:r w:rsidR="00B06703" w:rsidRPr="00E14312">
        <w:rPr>
          <w:rFonts w:ascii="Times New Roman" w:hAnsi="Times New Roman" w:cs="Times New Roman"/>
          <w:sz w:val="24"/>
          <w:szCs w:val="24"/>
        </w:rPr>
        <w:t xml:space="preserve"> преимущественно в начале ее деятельности и далее, если она не будет способна подстроиться под современные тенденции праворадикальных политиков к отходу в сторону умеренно правых взглядов. </w:t>
      </w:r>
    </w:p>
    <w:p w14:paraId="0193FD60" w14:textId="77777777" w:rsidR="00254B89" w:rsidRDefault="000E6BBA" w:rsidP="005A1989">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t xml:space="preserve">С одной стороны такое отношение к ультраправым вполне </w:t>
      </w:r>
      <w:r w:rsidR="00500EB8" w:rsidRPr="00E14312">
        <w:rPr>
          <w:rFonts w:ascii="Times New Roman" w:hAnsi="Times New Roman" w:cs="Times New Roman"/>
          <w:sz w:val="24"/>
          <w:szCs w:val="24"/>
        </w:rPr>
        <w:t>объяснимо. Д</w:t>
      </w:r>
      <w:r w:rsidRPr="00E14312">
        <w:rPr>
          <w:rFonts w:ascii="Times New Roman" w:hAnsi="Times New Roman" w:cs="Times New Roman"/>
          <w:sz w:val="24"/>
          <w:szCs w:val="24"/>
        </w:rPr>
        <w:t xml:space="preserve">ело в том, что идеи, транслируемые </w:t>
      </w:r>
      <w:r w:rsidR="00AD49C0" w:rsidRPr="00E14312">
        <w:rPr>
          <w:rFonts w:ascii="Times New Roman" w:hAnsi="Times New Roman" w:cs="Times New Roman"/>
          <w:sz w:val="24"/>
          <w:szCs w:val="24"/>
        </w:rPr>
        <w:t xml:space="preserve">основоположниками правого радикализма в начале ХХ столетия, в большинстве своем либо </w:t>
      </w:r>
      <w:r w:rsidR="00467CB5">
        <w:rPr>
          <w:rFonts w:ascii="Times New Roman" w:hAnsi="Times New Roman" w:cs="Times New Roman"/>
          <w:sz w:val="24"/>
          <w:szCs w:val="24"/>
        </w:rPr>
        <w:t>потеряли всякую актуальность после исчезновения их первых апологетов</w:t>
      </w:r>
      <w:r w:rsidR="00500EB8" w:rsidRPr="00E14312">
        <w:rPr>
          <w:rFonts w:ascii="Times New Roman" w:hAnsi="Times New Roman" w:cs="Times New Roman"/>
          <w:sz w:val="24"/>
          <w:szCs w:val="24"/>
        </w:rPr>
        <w:t xml:space="preserve"> (как, например, расовая теория в нацистской Германии или монополия на внешнюю торговлю в фашистской Италии)</w:t>
      </w:r>
      <w:r w:rsidR="00AD49C0" w:rsidRPr="00E14312">
        <w:rPr>
          <w:rFonts w:ascii="Times New Roman" w:hAnsi="Times New Roman" w:cs="Times New Roman"/>
          <w:sz w:val="24"/>
          <w:szCs w:val="24"/>
        </w:rPr>
        <w:t>, либо дискредитировали себя через действия своих последователей (и, в первую очередь, Адольф</w:t>
      </w:r>
      <w:r w:rsidR="005A1989" w:rsidRPr="00E14312">
        <w:rPr>
          <w:rFonts w:ascii="Times New Roman" w:hAnsi="Times New Roman" w:cs="Times New Roman"/>
          <w:sz w:val="24"/>
          <w:szCs w:val="24"/>
        </w:rPr>
        <w:t>а Гитлера, развязавшего Вторую мировую в</w:t>
      </w:r>
      <w:r w:rsidR="00500EB8" w:rsidRPr="00E14312">
        <w:rPr>
          <w:rFonts w:ascii="Times New Roman" w:hAnsi="Times New Roman" w:cs="Times New Roman"/>
          <w:sz w:val="24"/>
          <w:szCs w:val="24"/>
        </w:rPr>
        <w:t xml:space="preserve">ойну, </w:t>
      </w:r>
      <w:r w:rsidR="00AD49C0" w:rsidRPr="00E14312">
        <w:rPr>
          <w:rFonts w:ascii="Times New Roman" w:hAnsi="Times New Roman" w:cs="Times New Roman"/>
          <w:sz w:val="24"/>
          <w:szCs w:val="24"/>
        </w:rPr>
        <w:t>унесшую миллионы жизней). Важно отметить, что основополагающей причиной для легитимизации</w:t>
      </w:r>
      <w:r w:rsidR="005A1989" w:rsidRPr="00E14312">
        <w:rPr>
          <w:rFonts w:ascii="Times New Roman" w:hAnsi="Times New Roman" w:cs="Times New Roman"/>
          <w:sz w:val="24"/>
          <w:szCs w:val="24"/>
        </w:rPr>
        <w:t xml:space="preserve"> современного ультраправого движения стал именно отказ (но в то же время и частичная реставрация с учетом особенностей новой европейской политики) от радикальных постулатов национал-социализма и некоторых других крайне правых теорий. Современные успешные ультраправые политики явно противопоставляют себя ряду основных программных и идеологических основ своих печально известных предшественников. </w:t>
      </w:r>
    </w:p>
    <w:p w14:paraId="15E83C70" w14:textId="256BE9EC" w:rsidR="000E6BBA" w:rsidRPr="00E14312" w:rsidRDefault="005A1989" w:rsidP="005A1989">
      <w:pPr>
        <w:spacing w:line="360" w:lineRule="auto"/>
        <w:jc w:val="both"/>
        <w:rPr>
          <w:rFonts w:ascii="Times New Roman" w:hAnsi="Times New Roman" w:cs="Times New Roman"/>
          <w:sz w:val="24"/>
          <w:szCs w:val="24"/>
        </w:rPr>
      </w:pPr>
      <w:r w:rsidRPr="00E14312">
        <w:rPr>
          <w:rFonts w:ascii="Times New Roman" w:hAnsi="Times New Roman" w:cs="Times New Roman"/>
          <w:sz w:val="24"/>
          <w:szCs w:val="24"/>
        </w:rPr>
        <w:lastRenderedPageBreak/>
        <w:t>Для детального понимания причин т</w:t>
      </w:r>
      <w:r w:rsidR="00D52EA3" w:rsidRPr="00E14312">
        <w:rPr>
          <w:rFonts w:ascii="Times New Roman" w:hAnsi="Times New Roman" w:cs="Times New Roman"/>
          <w:sz w:val="24"/>
          <w:szCs w:val="24"/>
        </w:rPr>
        <w:t>акой смены собственной риторики</w:t>
      </w:r>
      <w:r w:rsidRPr="00E14312">
        <w:rPr>
          <w:rFonts w:ascii="Times New Roman" w:hAnsi="Times New Roman" w:cs="Times New Roman"/>
          <w:sz w:val="24"/>
          <w:szCs w:val="24"/>
        </w:rPr>
        <w:t xml:space="preserve"> следует разобрать толкования терминов, олицетворяющих собой отверженные нынешними праворадикалами принципы:</w:t>
      </w:r>
    </w:p>
    <w:p w14:paraId="0F481FA6" w14:textId="3C4CB31D" w:rsidR="005A1989" w:rsidRPr="00E14312" w:rsidRDefault="00D52EA3" w:rsidP="005A1989">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xml:space="preserve">- </w:t>
      </w:r>
      <w:r w:rsidR="005A1989" w:rsidRPr="00E14312">
        <w:rPr>
          <w:rFonts w:ascii="Times New Roman" w:eastAsia="Times New Roman" w:hAnsi="Times New Roman" w:cs="Times New Roman"/>
          <w:color w:val="000000"/>
          <w:sz w:val="24"/>
          <w:szCs w:val="24"/>
          <w:lang w:eastAsia="ru-RU"/>
        </w:rPr>
        <w:t>Расизм. Совокупность взглядов, основанных на антигуманистическом утверждении, о том, что вместе с расовыми различиями наследственным путём передаются и различия в культурном развитии, поэтому одни расы получают право господства над другими расами.</w:t>
      </w:r>
    </w:p>
    <w:p w14:paraId="5CF2DA60" w14:textId="57A8C47E" w:rsidR="005A1989" w:rsidRPr="00E14312" w:rsidRDefault="005A1989" w:rsidP="005A1989">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xml:space="preserve">- Антисемитизм. Одна из форм национальной и религиозной нетерпимости, выражающаяся во враждебном отношении к евреям. </w:t>
      </w:r>
    </w:p>
    <w:p w14:paraId="6BB0821E" w14:textId="4D0C02C6" w:rsidR="005A1989" w:rsidRPr="00E14312" w:rsidRDefault="005A1989" w:rsidP="005A1989">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Ксенофобия. Ненависть, неприя</w:t>
      </w:r>
      <w:r w:rsidR="00C24DE2">
        <w:rPr>
          <w:rFonts w:ascii="Times New Roman" w:eastAsia="Times New Roman" w:hAnsi="Times New Roman" w:cs="Times New Roman"/>
          <w:color w:val="000000"/>
          <w:sz w:val="24"/>
          <w:szCs w:val="24"/>
          <w:lang w:eastAsia="ru-RU"/>
        </w:rPr>
        <w:t>тие, нетерпение к кому-, чему-либо</w:t>
      </w:r>
      <w:r w:rsidRPr="00E14312">
        <w:rPr>
          <w:rFonts w:ascii="Times New Roman" w:eastAsia="Times New Roman" w:hAnsi="Times New Roman" w:cs="Times New Roman"/>
          <w:color w:val="000000"/>
          <w:sz w:val="24"/>
          <w:szCs w:val="24"/>
          <w:lang w:eastAsia="ru-RU"/>
        </w:rPr>
        <w:t xml:space="preserve"> незнакомому, чужому.</w:t>
      </w:r>
    </w:p>
    <w:p w14:paraId="6D7CB2A8" w14:textId="53CE49C4" w:rsidR="005A1989" w:rsidRPr="00E14312" w:rsidRDefault="005A1989" w:rsidP="005A1989">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Крайний национализм или шовинизм. Идеология и политика, исходящая из идей национального превосходства и противопоставления своей нации другим, подчиняющая общечеловеческие интересы и ценности национальным интересам. Крайний национализм, проповедующий национальную и расовую исключительность, разжигающий ненависть и презрение к другим нациям и народностям.</w:t>
      </w:r>
    </w:p>
    <w:p w14:paraId="63DEB750" w14:textId="77777777" w:rsidR="005A1989" w:rsidRPr="00E14312" w:rsidRDefault="005A1989" w:rsidP="005A1989">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Милитаризм. Политика усиления военной мощи государства с целью подготовки к войне (обычно агрессивной, захватнической).</w:t>
      </w:r>
    </w:p>
    <w:p w14:paraId="722B61A2" w14:textId="382A839F" w:rsidR="005A1989" w:rsidRPr="00E14312" w:rsidRDefault="005A1989" w:rsidP="005A1989">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Фашизм. Политическое течение, в основе которого лежит идеология культа сильной личности, вождизма, агрессивного шовинизма и расизма.</w:t>
      </w:r>
      <w:r w:rsidRPr="00E14312">
        <w:rPr>
          <w:rStyle w:val="a8"/>
          <w:rFonts w:ascii="Times New Roman" w:eastAsia="Times New Roman" w:hAnsi="Times New Roman" w:cs="Times New Roman"/>
          <w:color w:val="000000"/>
          <w:sz w:val="24"/>
          <w:szCs w:val="24"/>
          <w:lang w:eastAsia="ru-RU"/>
        </w:rPr>
        <w:footnoteReference w:id="104"/>
      </w:r>
    </w:p>
    <w:p w14:paraId="028635D6" w14:textId="4A92224E" w:rsidR="00D52EA3" w:rsidRPr="00E14312" w:rsidRDefault="00D52EA3"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xml:space="preserve">В современных условиях повсеместной глобализации, усиленных интеграционных процессов и активного развития наднациональных образований на мировом уровне ни один из перечисленных </w:t>
      </w:r>
      <w:r w:rsidR="002C5D09" w:rsidRPr="00E14312">
        <w:rPr>
          <w:rFonts w:ascii="Times New Roman" w:eastAsia="Times New Roman" w:hAnsi="Times New Roman" w:cs="Times New Roman"/>
          <w:color w:val="000000"/>
          <w:sz w:val="24"/>
          <w:szCs w:val="24"/>
          <w:lang w:eastAsia="ru-RU"/>
        </w:rPr>
        <w:t xml:space="preserve">выше постулатов не может быть ни пунктом политической программы, ни декларируемой политической повесткой. Во-первых, подобный подход оказался бы полностью неактуальным, так как общество, пережившее масштабные потрясения, связанные с расцветом этих теорий, не сможет быть лояльным партиям подобной направленности. </w:t>
      </w:r>
      <w:r w:rsidR="005632A2" w:rsidRPr="00E14312">
        <w:rPr>
          <w:rFonts w:ascii="Times New Roman" w:eastAsia="Times New Roman" w:hAnsi="Times New Roman" w:cs="Times New Roman"/>
          <w:color w:val="000000"/>
          <w:sz w:val="24"/>
          <w:szCs w:val="24"/>
          <w:lang w:eastAsia="ru-RU"/>
        </w:rPr>
        <w:t>Во-вторых, учитывая разрушительные последствия</w:t>
      </w:r>
      <w:r w:rsidR="00E519D4" w:rsidRPr="00E14312">
        <w:rPr>
          <w:rFonts w:ascii="Times New Roman" w:eastAsia="Times New Roman" w:hAnsi="Times New Roman" w:cs="Times New Roman"/>
          <w:color w:val="000000"/>
          <w:sz w:val="24"/>
          <w:szCs w:val="24"/>
          <w:lang w:eastAsia="ru-RU"/>
        </w:rPr>
        <w:t xml:space="preserve"> доминирования описанных выше</w:t>
      </w:r>
      <w:r w:rsidR="005632A2" w:rsidRPr="00E14312">
        <w:rPr>
          <w:rFonts w:ascii="Times New Roman" w:eastAsia="Times New Roman" w:hAnsi="Times New Roman" w:cs="Times New Roman"/>
          <w:color w:val="000000"/>
          <w:sz w:val="24"/>
          <w:szCs w:val="24"/>
          <w:lang w:eastAsia="ru-RU"/>
        </w:rPr>
        <w:t xml:space="preserve"> теорий в политической жизни некоторых стран, в законодательстве некоторых государств и интеграционных образований появились </w:t>
      </w:r>
      <w:r w:rsidR="005632A2" w:rsidRPr="00E14312">
        <w:rPr>
          <w:rFonts w:ascii="Times New Roman" w:eastAsia="Times New Roman" w:hAnsi="Times New Roman" w:cs="Times New Roman"/>
          <w:color w:val="000000"/>
          <w:sz w:val="24"/>
          <w:szCs w:val="24"/>
          <w:lang w:eastAsia="ru-RU"/>
        </w:rPr>
        <w:lastRenderedPageBreak/>
        <w:t xml:space="preserve">юридические инструменты, призванные сдерживать повторный рост и развитие подобных идей в обществе. </w:t>
      </w:r>
      <w:r w:rsidR="00875847" w:rsidRPr="00E14312">
        <w:rPr>
          <w:rFonts w:ascii="Times New Roman" w:eastAsia="Times New Roman" w:hAnsi="Times New Roman" w:cs="Times New Roman"/>
          <w:color w:val="000000"/>
          <w:sz w:val="24"/>
          <w:szCs w:val="24"/>
          <w:lang w:eastAsia="ru-RU"/>
        </w:rPr>
        <w:t>Среди них международные постановления Нюрнбергского суда, Резолюция Генеральной ассамблеи ООН о борьбе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r w:rsidR="00875847" w:rsidRPr="00E14312">
        <w:rPr>
          <w:rStyle w:val="a8"/>
          <w:rFonts w:ascii="Times New Roman" w:eastAsia="Times New Roman" w:hAnsi="Times New Roman" w:cs="Times New Roman"/>
          <w:color w:val="000000"/>
          <w:sz w:val="24"/>
          <w:szCs w:val="24"/>
          <w:lang w:eastAsia="ru-RU"/>
        </w:rPr>
        <w:footnoteReference w:id="105"/>
      </w:r>
      <w:r w:rsidR="00875847" w:rsidRPr="00E14312">
        <w:rPr>
          <w:rFonts w:ascii="Times New Roman" w:eastAsia="Times New Roman" w:hAnsi="Times New Roman" w:cs="Times New Roman"/>
          <w:color w:val="000000"/>
          <w:sz w:val="24"/>
          <w:szCs w:val="24"/>
          <w:lang w:eastAsia="ru-RU"/>
        </w:rPr>
        <w:t xml:space="preserve"> ряд прочих резолюций ООН.</w:t>
      </w:r>
      <w:r w:rsidR="00875847" w:rsidRPr="00E14312">
        <w:rPr>
          <w:rStyle w:val="a8"/>
          <w:rFonts w:ascii="Times New Roman" w:eastAsia="Times New Roman" w:hAnsi="Times New Roman" w:cs="Times New Roman"/>
          <w:color w:val="000000"/>
          <w:sz w:val="24"/>
          <w:szCs w:val="24"/>
          <w:lang w:eastAsia="ru-RU"/>
        </w:rPr>
        <w:footnoteReference w:id="106"/>
      </w:r>
      <w:r w:rsidR="00875847" w:rsidRPr="00E14312">
        <w:rPr>
          <w:rFonts w:ascii="Times New Roman" w:eastAsia="Times New Roman" w:hAnsi="Times New Roman" w:cs="Times New Roman"/>
          <w:color w:val="000000"/>
          <w:sz w:val="24"/>
          <w:szCs w:val="24"/>
          <w:lang w:eastAsia="ru-RU"/>
        </w:rPr>
        <w:t xml:space="preserve"> В отдельных странах к таким юридическим формам можно отнести параграф 86а в уголовной кодексе Германии,</w:t>
      </w:r>
      <w:r w:rsidR="00875847" w:rsidRPr="00E14312">
        <w:rPr>
          <w:rStyle w:val="a8"/>
          <w:rFonts w:ascii="Times New Roman" w:eastAsia="Times New Roman" w:hAnsi="Times New Roman" w:cs="Times New Roman"/>
          <w:color w:val="000000"/>
          <w:sz w:val="24"/>
          <w:szCs w:val="24"/>
          <w:lang w:eastAsia="ru-RU"/>
        </w:rPr>
        <w:footnoteReference w:id="107"/>
      </w:r>
      <w:r w:rsidR="00875847" w:rsidRPr="00E14312">
        <w:rPr>
          <w:rFonts w:ascii="Times New Roman" w:eastAsia="Times New Roman" w:hAnsi="Times New Roman" w:cs="Times New Roman"/>
          <w:color w:val="000000"/>
          <w:sz w:val="24"/>
          <w:szCs w:val="24"/>
          <w:lang w:eastAsia="ru-RU"/>
        </w:rPr>
        <w:t xml:space="preserve"> статья 354.1 УК РФ о реабилитации нацизма</w:t>
      </w:r>
      <w:r w:rsidR="00875847" w:rsidRPr="00E14312">
        <w:rPr>
          <w:rStyle w:val="a8"/>
          <w:rFonts w:ascii="Times New Roman" w:eastAsia="Times New Roman" w:hAnsi="Times New Roman" w:cs="Times New Roman"/>
          <w:color w:val="000000"/>
          <w:sz w:val="24"/>
          <w:szCs w:val="24"/>
          <w:lang w:eastAsia="ru-RU"/>
        </w:rPr>
        <w:footnoteReference w:id="108"/>
      </w:r>
      <w:r w:rsidR="00875847" w:rsidRPr="00E14312">
        <w:rPr>
          <w:rFonts w:ascii="Times New Roman" w:eastAsia="Times New Roman" w:hAnsi="Times New Roman" w:cs="Times New Roman"/>
          <w:color w:val="000000"/>
          <w:sz w:val="24"/>
          <w:szCs w:val="24"/>
          <w:lang w:eastAsia="ru-RU"/>
        </w:rPr>
        <w:t xml:space="preserve"> и другие.</w:t>
      </w:r>
    </w:p>
    <w:p w14:paraId="1CFEA460" w14:textId="5B80FF6B" w:rsidR="001E54D8" w:rsidRDefault="001E54D8"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xml:space="preserve">О том, чтобы радикальные </w:t>
      </w:r>
      <w:r w:rsidR="00776CAA" w:rsidRPr="00E14312">
        <w:rPr>
          <w:rFonts w:ascii="Times New Roman" w:eastAsia="Times New Roman" w:hAnsi="Times New Roman" w:cs="Times New Roman"/>
          <w:color w:val="000000"/>
          <w:sz w:val="24"/>
          <w:szCs w:val="24"/>
          <w:lang w:eastAsia="ru-RU"/>
        </w:rPr>
        <w:t xml:space="preserve">правые </w:t>
      </w:r>
      <w:r w:rsidRPr="00E14312">
        <w:rPr>
          <w:rFonts w:ascii="Times New Roman" w:eastAsia="Times New Roman" w:hAnsi="Times New Roman" w:cs="Times New Roman"/>
          <w:color w:val="000000"/>
          <w:sz w:val="24"/>
          <w:szCs w:val="24"/>
          <w:lang w:eastAsia="ru-RU"/>
        </w:rPr>
        <w:t>группировки</w:t>
      </w:r>
      <w:r w:rsidR="00776CAA" w:rsidRPr="00E14312">
        <w:rPr>
          <w:rFonts w:ascii="Times New Roman" w:eastAsia="Times New Roman" w:hAnsi="Times New Roman" w:cs="Times New Roman"/>
          <w:color w:val="000000"/>
          <w:sz w:val="24"/>
          <w:szCs w:val="24"/>
          <w:lang w:eastAsia="ru-RU"/>
        </w:rPr>
        <w:t xml:space="preserve"> послевоенного периода</w:t>
      </w:r>
      <w:r w:rsidRPr="00E14312">
        <w:rPr>
          <w:rFonts w:ascii="Times New Roman" w:eastAsia="Times New Roman" w:hAnsi="Times New Roman" w:cs="Times New Roman"/>
          <w:color w:val="000000"/>
          <w:sz w:val="24"/>
          <w:szCs w:val="24"/>
          <w:lang w:eastAsia="ru-RU"/>
        </w:rPr>
        <w:t xml:space="preserve"> в ХХ веке обладали каким-либо политическим весом, не могло быть и речи. Однако</w:t>
      </w:r>
      <w:r w:rsidR="00776CAA" w:rsidRPr="00E14312">
        <w:rPr>
          <w:rFonts w:ascii="Times New Roman" w:eastAsia="Times New Roman" w:hAnsi="Times New Roman" w:cs="Times New Roman"/>
          <w:color w:val="000000"/>
          <w:sz w:val="24"/>
          <w:szCs w:val="24"/>
          <w:lang w:eastAsia="ru-RU"/>
        </w:rPr>
        <w:t xml:space="preserve"> ближе к концу двадцатого столетия ультраправые начали осознавать необходимость трансформации собственной риторики и стали формировать более мощный управленческий состав, направленный на зарабатывание политических очков в собственных странах. Путь праворадикальных партий из статуса бескомпромиссно маргинальных, подпольных группировок, отрицаемых и обществом, и государством, в разряд хоть сколько-нибудь значимых на государственном уровне политических сил занял без малого два десятилетия. Одним из первых действительно важных политических событий в жизни европейских ультраправых можно считать</w:t>
      </w:r>
      <w:r w:rsidR="00295086" w:rsidRPr="00E14312">
        <w:rPr>
          <w:rFonts w:ascii="Times New Roman" w:eastAsia="Times New Roman" w:hAnsi="Times New Roman" w:cs="Times New Roman"/>
          <w:color w:val="000000"/>
          <w:sz w:val="24"/>
          <w:szCs w:val="24"/>
          <w:lang w:eastAsia="ru-RU"/>
        </w:rPr>
        <w:t xml:space="preserve"> участие в</w:t>
      </w:r>
      <w:r w:rsidR="00776CAA" w:rsidRPr="00E14312">
        <w:rPr>
          <w:rFonts w:ascii="Times New Roman" w:eastAsia="Times New Roman" w:hAnsi="Times New Roman" w:cs="Times New Roman"/>
          <w:color w:val="000000"/>
          <w:sz w:val="24"/>
          <w:szCs w:val="24"/>
          <w:lang w:eastAsia="ru-RU"/>
        </w:rPr>
        <w:t xml:space="preserve"> </w:t>
      </w:r>
      <w:r w:rsidR="00295086" w:rsidRPr="00E14312">
        <w:rPr>
          <w:rFonts w:ascii="Times New Roman" w:eastAsia="Times New Roman" w:hAnsi="Times New Roman" w:cs="Times New Roman"/>
          <w:color w:val="000000"/>
          <w:sz w:val="24"/>
          <w:szCs w:val="24"/>
          <w:lang w:eastAsia="ru-RU"/>
        </w:rPr>
        <w:t>1994 году в коалиции Сильвио Берлускони итальянской правой националистической Лиги Севера.</w:t>
      </w:r>
      <w:r w:rsidR="00295086" w:rsidRPr="00E14312">
        <w:rPr>
          <w:rStyle w:val="a8"/>
          <w:rFonts w:ascii="Times New Roman" w:eastAsia="Times New Roman" w:hAnsi="Times New Roman" w:cs="Times New Roman"/>
          <w:color w:val="000000"/>
          <w:sz w:val="24"/>
          <w:szCs w:val="24"/>
          <w:lang w:eastAsia="ru-RU"/>
        </w:rPr>
        <w:footnoteReference w:id="109"/>
      </w:r>
      <w:r w:rsidR="00295086" w:rsidRPr="00E14312">
        <w:rPr>
          <w:rFonts w:ascii="Times New Roman" w:eastAsia="Times New Roman" w:hAnsi="Times New Roman" w:cs="Times New Roman"/>
          <w:color w:val="000000"/>
          <w:sz w:val="24"/>
          <w:szCs w:val="24"/>
          <w:lang w:eastAsia="ru-RU"/>
        </w:rPr>
        <w:t xml:space="preserve"> Несмотря на то, что у представителей партии, по сути, не было решающего голоса в коалиции, факт участия ранее маргинального образования в политике Италии дал сигнал всему европейскому политическому истеблишменту, что связи с крайне правыми партиями больше не стоит считать недопустимыми. </w:t>
      </w:r>
    </w:p>
    <w:p w14:paraId="60D3489C" w14:textId="7F4D2E23" w:rsidR="00C24DE2" w:rsidRPr="00E14312" w:rsidRDefault="00C24DE2"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C24DE2">
        <w:rPr>
          <w:rFonts w:ascii="Times New Roman" w:eastAsia="Times New Roman" w:hAnsi="Times New Roman" w:cs="Times New Roman"/>
          <w:color w:val="000000"/>
          <w:sz w:val="24"/>
          <w:szCs w:val="24"/>
          <w:lang w:eastAsia="ru-RU"/>
        </w:rPr>
        <w:t xml:space="preserve">Помимо этого, нельзя вновь не упомянуть «международный» путь легитимизации ультраправых. Так как какой-либо адекватной поддержки в этом направлении со стороны </w:t>
      </w:r>
      <w:r w:rsidRPr="00C24DE2">
        <w:rPr>
          <w:rFonts w:ascii="Times New Roman" w:eastAsia="Times New Roman" w:hAnsi="Times New Roman" w:cs="Times New Roman"/>
          <w:color w:val="000000"/>
          <w:sz w:val="24"/>
          <w:szCs w:val="24"/>
          <w:lang w:eastAsia="ru-RU"/>
        </w:rPr>
        <w:lastRenderedPageBreak/>
        <w:t>партий остального политического спектра добиться сложно, если только партия не набирает сколько-нибуд</w:t>
      </w:r>
      <w:r>
        <w:rPr>
          <w:rFonts w:ascii="Times New Roman" w:eastAsia="Times New Roman" w:hAnsi="Times New Roman" w:cs="Times New Roman"/>
          <w:color w:val="000000"/>
          <w:sz w:val="24"/>
          <w:szCs w:val="24"/>
          <w:lang w:eastAsia="ru-RU"/>
        </w:rPr>
        <w:t>ь значимого процента на выборах</w:t>
      </w:r>
      <w:r w:rsidRPr="00C24DE2">
        <w:rPr>
          <w:rFonts w:ascii="Times New Roman" w:eastAsia="Times New Roman" w:hAnsi="Times New Roman" w:cs="Times New Roman"/>
          <w:color w:val="000000"/>
          <w:sz w:val="24"/>
          <w:szCs w:val="24"/>
          <w:lang w:eastAsia="ru-RU"/>
        </w:rPr>
        <w:t xml:space="preserve"> или даже становится необходимой для формирования правительства, ультр</w:t>
      </w:r>
      <w:r>
        <w:rPr>
          <w:rFonts w:ascii="Times New Roman" w:eastAsia="Times New Roman" w:hAnsi="Times New Roman" w:cs="Times New Roman"/>
          <w:color w:val="000000"/>
          <w:sz w:val="24"/>
          <w:szCs w:val="24"/>
          <w:lang w:eastAsia="ru-RU"/>
        </w:rPr>
        <w:t>аправые вполне успешно находят</w:t>
      </w:r>
      <w:r w:rsidRPr="00C24DE2">
        <w:rPr>
          <w:rFonts w:ascii="Times New Roman" w:eastAsia="Times New Roman" w:hAnsi="Times New Roman" w:cs="Times New Roman"/>
          <w:color w:val="000000"/>
          <w:sz w:val="24"/>
          <w:szCs w:val="24"/>
          <w:lang w:eastAsia="ru-RU"/>
        </w:rPr>
        <w:t xml:space="preserve"> себе поддержку за</w:t>
      </w:r>
      <w:r>
        <w:rPr>
          <w:rFonts w:ascii="Times New Roman" w:eastAsia="Times New Roman" w:hAnsi="Times New Roman" w:cs="Times New Roman"/>
          <w:color w:val="000000"/>
          <w:sz w:val="24"/>
          <w:szCs w:val="24"/>
          <w:lang w:eastAsia="ru-RU"/>
        </w:rPr>
        <w:t xml:space="preserve"> </w:t>
      </w:r>
      <w:r w:rsidRPr="00C24DE2">
        <w:rPr>
          <w:rFonts w:ascii="Times New Roman" w:eastAsia="Times New Roman" w:hAnsi="Times New Roman" w:cs="Times New Roman"/>
          <w:color w:val="000000"/>
          <w:sz w:val="24"/>
          <w:szCs w:val="24"/>
          <w:lang w:eastAsia="ru-RU"/>
        </w:rPr>
        <w:t>границей. Причём данный процесс является взаимовыгодным, а некоторые существенные расхождения по определённым позициям ничуть не мешают сотрудничеству.</w:t>
      </w:r>
      <w:r w:rsidR="0009548C">
        <w:rPr>
          <w:rStyle w:val="a8"/>
          <w:rFonts w:ascii="Times New Roman" w:eastAsia="Times New Roman" w:hAnsi="Times New Roman" w:cs="Times New Roman"/>
          <w:color w:val="000000"/>
          <w:sz w:val="24"/>
          <w:szCs w:val="24"/>
          <w:lang w:eastAsia="ru-RU"/>
        </w:rPr>
        <w:footnoteReference w:id="110"/>
      </w:r>
    </w:p>
    <w:p w14:paraId="7ED39272" w14:textId="55483163" w:rsidR="00295086" w:rsidRDefault="00295086"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E14312">
        <w:rPr>
          <w:rFonts w:ascii="Times New Roman" w:eastAsia="Times New Roman" w:hAnsi="Times New Roman" w:cs="Times New Roman"/>
          <w:color w:val="000000"/>
          <w:sz w:val="24"/>
          <w:szCs w:val="24"/>
          <w:lang w:eastAsia="ru-RU"/>
        </w:rPr>
        <w:t xml:space="preserve">Далее на протяжении долгого периода времени праворадикалам приходилось набирать политический потенциал, постоянно подталкивая собственную риторику к эволюционированию в сторону </w:t>
      </w:r>
      <w:r w:rsidR="00C61686" w:rsidRPr="00E14312">
        <w:rPr>
          <w:rFonts w:ascii="Times New Roman" w:eastAsia="Times New Roman" w:hAnsi="Times New Roman" w:cs="Times New Roman"/>
          <w:color w:val="000000"/>
          <w:sz w:val="24"/>
          <w:szCs w:val="24"/>
          <w:lang w:eastAsia="ru-RU"/>
        </w:rPr>
        <w:t>дерадикализации. Именно благодаря этому процессу ультраправое движение в Европе наконец смогло получить внушительную общественную поддержку.</w:t>
      </w:r>
    </w:p>
    <w:p w14:paraId="6D363C89" w14:textId="77777777" w:rsidR="00441C00" w:rsidRDefault="00015613"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Смена идеологического дискурса стала лишь одним </w:t>
      </w:r>
      <w:r w:rsidR="00B16CE1">
        <w:rPr>
          <w:rFonts w:ascii="Times New Roman" w:eastAsia="Times New Roman" w:hAnsi="Times New Roman" w:cs="Times New Roman"/>
          <w:color w:val="000000"/>
          <w:sz w:val="24"/>
          <w:szCs w:val="24"/>
          <w:lang w:eastAsia="ru-RU"/>
        </w:rPr>
        <w:t>из многих пунктов</w:t>
      </w:r>
      <w:r>
        <w:rPr>
          <w:rFonts w:ascii="Times New Roman" w:eastAsia="Times New Roman" w:hAnsi="Times New Roman" w:cs="Times New Roman"/>
          <w:color w:val="000000"/>
          <w:sz w:val="24"/>
          <w:szCs w:val="24"/>
          <w:lang w:eastAsia="ru-RU"/>
        </w:rPr>
        <w:t xml:space="preserve"> масштабных преобразований, которые настигли (или только настигнут) крайне правых в процессе реализации попыток к легитимизации. Помимо соответствия </w:t>
      </w:r>
      <w:r w:rsidR="00B16CE1">
        <w:rPr>
          <w:rFonts w:ascii="Times New Roman" w:eastAsia="Times New Roman" w:hAnsi="Times New Roman" w:cs="Times New Roman"/>
          <w:color w:val="000000"/>
          <w:sz w:val="24"/>
          <w:szCs w:val="24"/>
          <w:lang w:eastAsia="ru-RU"/>
        </w:rPr>
        <w:t xml:space="preserve">юридическим нормативным документам, долгое время вытесняющим ультраправых за рамки правового поля, обширной работы с электоратом и наращиванием политических связей, крайне правым в западноевропейских странах предстоит важная задача. </w:t>
      </w:r>
      <w:r w:rsidR="00932F7C">
        <w:rPr>
          <w:rFonts w:ascii="Times New Roman" w:eastAsia="Times New Roman" w:hAnsi="Times New Roman" w:cs="Times New Roman"/>
          <w:color w:val="000000"/>
          <w:sz w:val="24"/>
          <w:szCs w:val="24"/>
          <w:lang w:eastAsia="ru-RU"/>
        </w:rPr>
        <w:t>Этой задачей</w:t>
      </w:r>
      <w:r w:rsidR="00B16CE1">
        <w:rPr>
          <w:rFonts w:ascii="Times New Roman" w:eastAsia="Times New Roman" w:hAnsi="Times New Roman" w:cs="Times New Roman"/>
          <w:color w:val="000000"/>
          <w:sz w:val="24"/>
          <w:szCs w:val="24"/>
          <w:lang w:eastAsia="ru-RU"/>
        </w:rPr>
        <w:t xml:space="preserve"> является создание конкурентоспособной программы, где в контексте по-новому сформулированной идеологии будут описаны действительно инновационные и перспективные стратегии решения накопившихся экономических и социальных проблем. </w:t>
      </w:r>
    </w:p>
    <w:p w14:paraId="0B3F2614" w14:textId="54BD34E0" w:rsidR="00015613" w:rsidRDefault="00B16CE1"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Конечно, частично праворадикальное движение смогло легитимизировать себя популистскими лозунгами (т.е. предлагая очевидные решения сложных проблем, которые, к сожалению, не всегда осуществимы). Однако очевидно, что в долгосрочной перспективе такой политический курс не принесет партии ничего, кроме разочарованного электората и еще большего увязания  в популистских обещаниях </w:t>
      </w:r>
      <w:r w:rsidR="00932F7C">
        <w:rPr>
          <w:rFonts w:ascii="Times New Roman" w:eastAsia="Times New Roman" w:hAnsi="Times New Roman" w:cs="Times New Roman"/>
          <w:color w:val="000000"/>
          <w:sz w:val="24"/>
          <w:szCs w:val="24"/>
          <w:lang w:eastAsia="ru-RU"/>
        </w:rPr>
        <w:t>из-за</w:t>
      </w:r>
      <w:r>
        <w:rPr>
          <w:rFonts w:ascii="Times New Roman" w:eastAsia="Times New Roman" w:hAnsi="Times New Roman" w:cs="Times New Roman"/>
          <w:color w:val="000000"/>
          <w:sz w:val="24"/>
          <w:szCs w:val="24"/>
          <w:lang w:eastAsia="ru-RU"/>
        </w:rPr>
        <w:t xml:space="preserve"> неспособности реализовать предыдущие. </w:t>
      </w:r>
    </w:p>
    <w:p w14:paraId="1B9B402D" w14:textId="77777777" w:rsidR="00467CB5" w:rsidRDefault="00467CB5"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15C238D6" w14:textId="77777777" w:rsidR="007F4B63" w:rsidRDefault="007F4B63"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570B1C51" w14:textId="77777777" w:rsidR="007F4B63" w:rsidRDefault="007F4B63" w:rsidP="00875847">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3CCEC7F8" w14:textId="250843E5" w:rsidR="00A31DF4" w:rsidRPr="00F13AC6" w:rsidRDefault="0009548C" w:rsidP="00A31DF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A31DF4" w:rsidRPr="00E14312">
        <w:rPr>
          <w:rFonts w:ascii="Times New Roman" w:hAnsi="Times New Roman" w:cs="Times New Roman"/>
          <w:b/>
          <w:sz w:val="24"/>
          <w:szCs w:val="24"/>
        </w:rPr>
        <w:t>.2. Дерадикализация крайне правого движения в контексте электораль</w:t>
      </w:r>
      <w:r w:rsidR="00254B89">
        <w:rPr>
          <w:rFonts w:ascii="Times New Roman" w:hAnsi="Times New Roman" w:cs="Times New Roman"/>
          <w:b/>
          <w:sz w:val="24"/>
          <w:szCs w:val="24"/>
        </w:rPr>
        <w:t>ного успеха ультраправых партий</w:t>
      </w:r>
    </w:p>
    <w:p w14:paraId="054AEEB8" w14:textId="71030F02" w:rsidR="002C5D09" w:rsidRDefault="00467CB5" w:rsidP="006C778F">
      <w:pPr>
        <w:spacing w:line="360" w:lineRule="auto"/>
        <w:jc w:val="both"/>
        <w:rPr>
          <w:rFonts w:ascii="Times New Roman" w:hAnsi="Times New Roman" w:cs="Times New Roman"/>
          <w:sz w:val="24"/>
          <w:szCs w:val="24"/>
        </w:rPr>
      </w:pPr>
      <w:r w:rsidRPr="00467CB5">
        <w:rPr>
          <w:rFonts w:ascii="Times New Roman" w:hAnsi="Times New Roman" w:cs="Times New Roman"/>
          <w:sz w:val="24"/>
          <w:szCs w:val="24"/>
        </w:rPr>
        <w:t>Дл</w:t>
      </w:r>
      <w:r>
        <w:rPr>
          <w:rFonts w:ascii="Times New Roman" w:hAnsi="Times New Roman" w:cs="Times New Roman"/>
          <w:sz w:val="24"/>
          <w:szCs w:val="24"/>
        </w:rPr>
        <w:t>я во многих смыслах консервативной Европы новая волна праворадикального движения является серьезным потрясением, кардинально изменившим весь политический ландшафт и архитектонику политики.</w:t>
      </w:r>
      <w:r w:rsidR="00932F7C">
        <w:rPr>
          <w:rFonts w:ascii="Times New Roman" w:hAnsi="Times New Roman" w:cs="Times New Roman"/>
          <w:sz w:val="24"/>
          <w:szCs w:val="24"/>
        </w:rPr>
        <w:t xml:space="preserve"> </w:t>
      </w:r>
      <w:r>
        <w:rPr>
          <w:rFonts w:ascii="Times New Roman" w:hAnsi="Times New Roman" w:cs="Times New Roman"/>
          <w:sz w:val="24"/>
          <w:szCs w:val="24"/>
        </w:rPr>
        <w:t>При этом достаточно тяжело однозначно подтвердить два факта:</w:t>
      </w:r>
    </w:p>
    <w:p w14:paraId="7D6A85D2" w14:textId="5AC24801" w:rsidR="00467CB5" w:rsidRDefault="00467CB5"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 праворадикальное движение прочно закрепило свои позиции</w:t>
      </w:r>
      <w:r w:rsidR="00CA324A">
        <w:rPr>
          <w:rFonts w:ascii="Times New Roman" w:hAnsi="Times New Roman" w:cs="Times New Roman"/>
          <w:sz w:val="24"/>
          <w:szCs w:val="24"/>
        </w:rPr>
        <w:t>,</w:t>
      </w:r>
      <w:r>
        <w:rPr>
          <w:rFonts w:ascii="Times New Roman" w:hAnsi="Times New Roman" w:cs="Times New Roman"/>
          <w:sz w:val="24"/>
          <w:szCs w:val="24"/>
        </w:rPr>
        <w:t xml:space="preserve"> и общество долгое время сохранит тенденцию на радикализацию.</w:t>
      </w:r>
    </w:p>
    <w:p w14:paraId="5465F5ED" w14:textId="7353292A" w:rsidR="00467CB5" w:rsidRDefault="00467CB5"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4A4B">
        <w:rPr>
          <w:rFonts w:ascii="Times New Roman" w:hAnsi="Times New Roman" w:cs="Times New Roman"/>
          <w:sz w:val="24"/>
          <w:szCs w:val="24"/>
        </w:rPr>
        <w:t>успех крайне правых партий не поспособствует их идеологическому «слиянию» с более зрелыми предс</w:t>
      </w:r>
      <w:r w:rsidR="00C744D9">
        <w:rPr>
          <w:rFonts w:ascii="Times New Roman" w:hAnsi="Times New Roman" w:cs="Times New Roman"/>
          <w:sz w:val="24"/>
          <w:szCs w:val="24"/>
        </w:rPr>
        <w:t>тавителями европейской политики в глазах рядового гражданина.</w:t>
      </w:r>
    </w:p>
    <w:p w14:paraId="7C5FB8F8" w14:textId="3F179F56" w:rsidR="00224A4B" w:rsidRDefault="00E6650A"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Оба утверждения</w:t>
      </w:r>
      <w:r w:rsidR="00224A4B">
        <w:rPr>
          <w:rFonts w:ascii="Times New Roman" w:hAnsi="Times New Roman" w:cs="Times New Roman"/>
          <w:sz w:val="24"/>
          <w:szCs w:val="24"/>
        </w:rPr>
        <w:t xml:space="preserve"> являются основополагающими для понимания перспектив </w:t>
      </w:r>
      <w:r w:rsidR="00963B64">
        <w:rPr>
          <w:rFonts w:ascii="Times New Roman" w:hAnsi="Times New Roman" w:cs="Times New Roman"/>
          <w:sz w:val="24"/>
          <w:szCs w:val="24"/>
        </w:rPr>
        <w:t xml:space="preserve">и процессов, </w:t>
      </w:r>
      <w:r w:rsidR="00B8043C">
        <w:rPr>
          <w:rFonts w:ascii="Times New Roman" w:hAnsi="Times New Roman" w:cs="Times New Roman"/>
          <w:sz w:val="24"/>
          <w:szCs w:val="24"/>
        </w:rPr>
        <w:t xml:space="preserve">происходящих внутри </w:t>
      </w:r>
      <w:r w:rsidR="00963B64">
        <w:rPr>
          <w:rFonts w:ascii="Times New Roman" w:hAnsi="Times New Roman" w:cs="Times New Roman"/>
          <w:sz w:val="24"/>
          <w:szCs w:val="24"/>
        </w:rPr>
        <w:t>ультраправого движения, коими и является, в первую очередь, активная дерадикализация крайне правых.</w:t>
      </w:r>
    </w:p>
    <w:p w14:paraId="0511611C" w14:textId="36774839" w:rsidR="006C778F" w:rsidRDefault="00E6650A"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Для первого</w:t>
      </w:r>
      <w:r w:rsidR="006C778F">
        <w:rPr>
          <w:rFonts w:ascii="Times New Roman" w:hAnsi="Times New Roman" w:cs="Times New Roman"/>
          <w:sz w:val="24"/>
          <w:szCs w:val="24"/>
        </w:rPr>
        <w:t xml:space="preserve"> можно </w:t>
      </w:r>
      <w:r>
        <w:rPr>
          <w:rFonts w:ascii="Times New Roman" w:hAnsi="Times New Roman" w:cs="Times New Roman"/>
          <w:sz w:val="24"/>
          <w:szCs w:val="24"/>
        </w:rPr>
        <w:t>предположить</w:t>
      </w:r>
      <w:r w:rsidR="006C778F">
        <w:rPr>
          <w:rFonts w:ascii="Times New Roman" w:hAnsi="Times New Roman" w:cs="Times New Roman"/>
          <w:sz w:val="24"/>
          <w:szCs w:val="24"/>
        </w:rPr>
        <w:t xml:space="preserve">, что внушительные результаты на выборах позволят </w:t>
      </w:r>
      <w:r>
        <w:rPr>
          <w:rFonts w:ascii="Times New Roman" w:hAnsi="Times New Roman" w:cs="Times New Roman"/>
          <w:sz w:val="24"/>
          <w:szCs w:val="24"/>
        </w:rPr>
        <w:t>крайне правым</w:t>
      </w:r>
      <w:r w:rsidR="006C778F">
        <w:rPr>
          <w:rFonts w:ascii="Times New Roman" w:hAnsi="Times New Roman" w:cs="Times New Roman"/>
          <w:sz w:val="24"/>
          <w:szCs w:val="24"/>
        </w:rPr>
        <w:t xml:space="preserve"> нарастить политический потенциал и в будущем заручиться поддержкой тех, с кем будут заключены соглашения в рамках непосредственного участия праворадикальных партий в политической жизни страны. Однако с той же долей вероятности можно </w:t>
      </w:r>
      <w:r w:rsidR="00C744D9">
        <w:rPr>
          <w:rFonts w:ascii="Times New Roman" w:hAnsi="Times New Roman" w:cs="Times New Roman"/>
          <w:sz w:val="24"/>
          <w:szCs w:val="24"/>
        </w:rPr>
        <w:t>выдвигать</w:t>
      </w:r>
      <w:r w:rsidR="006C778F">
        <w:rPr>
          <w:rFonts w:ascii="Times New Roman" w:hAnsi="Times New Roman" w:cs="Times New Roman"/>
          <w:sz w:val="24"/>
          <w:szCs w:val="24"/>
        </w:rPr>
        <w:t xml:space="preserve"> обратный тезис – временный тренд на праворадикальные тенденции</w:t>
      </w:r>
      <w:r w:rsidR="009B5FA3">
        <w:rPr>
          <w:rFonts w:ascii="Times New Roman" w:hAnsi="Times New Roman" w:cs="Times New Roman"/>
          <w:sz w:val="24"/>
          <w:szCs w:val="24"/>
        </w:rPr>
        <w:t xml:space="preserve"> исчерпает себя. Это произойдет, как только неудобства, вызванные экономическим кризисом, наплывом мигрантов, интеграционными и институциональными проблемами, будут если не решены полностью, то приведены к таким показателям, при которых общество не будет чувствовать себя ущемленным и считать, что его интересы никак не представлены. А учитывая особенности социальной политики европейских государств, это произойдет  в ближайшее время.</w:t>
      </w:r>
      <w:r w:rsidR="006C778F">
        <w:rPr>
          <w:rFonts w:ascii="Times New Roman" w:hAnsi="Times New Roman" w:cs="Times New Roman"/>
          <w:sz w:val="24"/>
          <w:szCs w:val="24"/>
        </w:rPr>
        <w:t xml:space="preserve"> </w:t>
      </w:r>
      <w:r w:rsidR="007D1698">
        <w:rPr>
          <w:rFonts w:ascii="Times New Roman" w:hAnsi="Times New Roman" w:cs="Times New Roman"/>
          <w:sz w:val="24"/>
          <w:szCs w:val="24"/>
        </w:rPr>
        <w:t>Временность ультраправых тенденций обосновывается историческим опытом: рост праворадикальных настроений в обществе всегда</w:t>
      </w:r>
      <w:r w:rsidR="00C744D9">
        <w:rPr>
          <w:rFonts w:ascii="Times New Roman" w:hAnsi="Times New Roman" w:cs="Times New Roman"/>
          <w:sz w:val="24"/>
          <w:szCs w:val="24"/>
        </w:rPr>
        <w:t xml:space="preserve"> обусловлен политическим, социальным, но чаще всего экономическим кризисом</w:t>
      </w:r>
      <w:r w:rsidR="007D1698">
        <w:rPr>
          <w:rFonts w:ascii="Times New Roman" w:hAnsi="Times New Roman" w:cs="Times New Roman"/>
          <w:sz w:val="24"/>
          <w:szCs w:val="24"/>
        </w:rPr>
        <w:t>, который напрямую воздействует на экономику отдельно взятой европейской семьи.</w:t>
      </w:r>
      <w:r w:rsidR="009B5FA3">
        <w:rPr>
          <w:rStyle w:val="a8"/>
          <w:rFonts w:ascii="Times New Roman" w:hAnsi="Times New Roman" w:cs="Times New Roman"/>
          <w:sz w:val="24"/>
          <w:szCs w:val="24"/>
        </w:rPr>
        <w:footnoteReference w:id="111"/>
      </w:r>
    </w:p>
    <w:p w14:paraId="17AF0682" w14:textId="53CD209A" w:rsidR="007D1698" w:rsidRDefault="00E6650A"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Второе утверждение</w:t>
      </w:r>
      <w:r w:rsidR="00A70BFF">
        <w:rPr>
          <w:rFonts w:ascii="Times New Roman" w:hAnsi="Times New Roman" w:cs="Times New Roman"/>
          <w:sz w:val="24"/>
          <w:szCs w:val="24"/>
        </w:rPr>
        <w:t>,</w:t>
      </w:r>
      <w:r w:rsidR="007D1698">
        <w:rPr>
          <w:rFonts w:ascii="Times New Roman" w:hAnsi="Times New Roman" w:cs="Times New Roman"/>
          <w:sz w:val="24"/>
          <w:szCs w:val="24"/>
        </w:rPr>
        <w:t xml:space="preserve"> по сути</w:t>
      </w:r>
      <w:r w:rsidR="00A70BFF">
        <w:rPr>
          <w:rFonts w:ascii="Times New Roman" w:hAnsi="Times New Roman" w:cs="Times New Roman"/>
          <w:sz w:val="24"/>
          <w:szCs w:val="24"/>
        </w:rPr>
        <w:t>,</w:t>
      </w:r>
      <w:r w:rsidR="007D1698">
        <w:rPr>
          <w:rFonts w:ascii="Times New Roman" w:hAnsi="Times New Roman" w:cs="Times New Roman"/>
          <w:sz w:val="24"/>
          <w:szCs w:val="24"/>
        </w:rPr>
        <w:t xml:space="preserve"> является иллюстрацией двух полярных вариантов развития крайне правых. С одной стороны, набор ультраправых идей, пронесенных</w:t>
      </w:r>
      <w:r w:rsidR="00A70BFF">
        <w:rPr>
          <w:rFonts w:ascii="Times New Roman" w:hAnsi="Times New Roman" w:cs="Times New Roman"/>
          <w:sz w:val="24"/>
          <w:szCs w:val="24"/>
        </w:rPr>
        <w:t xml:space="preserve"> через десятилетия</w:t>
      </w:r>
      <w:r w:rsidR="0069514D">
        <w:rPr>
          <w:rFonts w:ascii="Times New Roman" w:hAnsi="Times New Roman" w:cs="Times New Roman"/>
          <w:sz w:val="24"/>
          <w:szCs w:val="24"/>
        </w:rPr>
        <w:t xml:space="preserve"> и транслируемых в общество, нашел там достаточно серьезный отклик, чтобы </w:t>
      </w:r>
      <w:r w:rsidR="0069514D">
        <w:rPr>
          <w:rFonts w:ascii="Times New Roman" w:hAnsi="Times New Roman" w:cs="Times New Roman"/>
          <w:sz w:val="24"/>
          <w:szCs w:val="24"/>
        </w:rPr>
        <w:lastRenderedPageBreak/>
        <w:t xml:space="preserve">укрепиться в сознании людей, ранее полностью отрицавших правый радикализм, как вполне нормальный политический феномен. </w:t>
      </w:r>
      <w:r>
        <w:rPr>
          <w:rFonts w:ascii="Times New Roman" w:hAnsi="Times New Roman" w:cs="Times New Roman"/>
          <w:sz w:val="24"/>
          <w:szCs w:val="24"/>
        </w:rPr>
        <w:t>Результатом этому может стать создание достаточно сильной ультраправой коалиции, с мнением которой действительно будут считаться как в Европарламенте, так и на местах (чего пока не происходит с праворадикальной «Европой наций и свобод» в силу, в том числе, и ее малочисленности</w:t>
      </w:r>
      <w:r>
        <w:rPr>
          <w:rStyle w:val="a8"/>
          <w:rFonts w:ascii="Times New Roman" w:hAnsi="Times New Roman" w:cs="Times New Roman"/>
          <w:sz w:val="24"/>
          <w:szCs w:val="24"/>
        </w:rPr>
        <w:footnoteReference w:id="112"/>
      </w:r>
      <w:r>
        <w:rPr>
          <w:rFonts w:ascii="Times New Roman" w:hAnsi="Times New Roman" w:cs="Times New Roman"/>
          <w:sz w:val="24"/>
          <w:szCs w:val="24"/>
        </w:rPr>
        <w:t>)</w:t>
      </w:r>
      <w:r w:rsidR="000E1A12">
        <w:rPr>
          <w:rFonts w:ascii="Times New Roman" w:hAnsi="Times New Roman" w:cs="Times New Roman"/>
          <w:sz w:val="24"/>
          <w:szCs w:val="24"/>
        </w:rPr>
        <w:t xml:space="preserve">. Однако с другой стороны (и этот сценарий более явный) </w:t>
      </w:r>
      <w:r w:rsidR="001E6C44">
        <w:rPr>
          <w:rFonts w:ascii="Times New Roman" w:hAnsi="Times New Roman" w:cs="Times New Roman"/>
          <w:sz w:val="24"/>
          <w:szCs w:val="24"/>
        </w:rPr>
        <w:t xml:space="preserve">партии, которым на протяжении долгого времени приходилось менять и свою риторику, и идеологию, подстраиваясь под неочевидные тренды европейской политики, вряд ли будут способны, даже достигнув определенных успехов, перестать соотносить свою деятельность и заявления с текущей повесткой. </w:t>
      </w:r>
      <w:r w:rsidR="00B8043C">
        <w:rPr>
          <w:rFonts w:ascii="Times New Roman" w:hAnsi="Times New Roman" w:cs="Times New Roman"/>
          <w:sz w:val="24"/>
          <w:szCs w:val="24"/>
        </w:rPr>
        <w:t xml:space="preserve">Этот вынужденный популизм – единственное средство для крайне правых, способное легитимизировать </w:t>
      </w:r>
      <w:r w:rsidR="00A70BFF">
        <w:rPr>
          <w:rFonts w:ascii="Times New Roman" w:hAnsi="Times New Roman" w:cs="Times New Roman"/>
          <w:sz w:val="24"/>
          <w:szCs w:val="24"/>
        </w:rPr>
        <w:t>их в контексте европейской политики. Именно к этому и стремилось большинство западноевропейских праворадикалов в попытках перестать быть обособленной маргинальной силой.</w:t>
      </w:r>
      <w:r w:rsidR="001708C8">
        <w:rPr>
          <w:rFonts w:ascii="Times New Roman" w:hAnsi="Times New Roman" w:cs="Times New Roman"/>
          <w:sz w:val="24"/>
          <w:szCs w:val="24"/>
        </w:rPr>
        <w:t xml:space="preserve"> Это же и стало основной причиной постепенного ухода ультраправых от первоначальных радикальных требований и перенесения повестки в актуальное политическое поле.</w:t>
      </w:r>
    </w:p>
    <w:p w14:paraId="189CEB92" w14:textId="52EBF0C5" w:rsidR="00A70BFF" w:rsidRDefault="00A70BFF"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понимания причин дерадикализации ультраправого движения нужно сначала выявить ряд особенностей </w:t>
      </w:r>
      <w:r w:rsidR="00093BCE">
        <w:rPr>
          <w:rFonts w:ascii="Times New Roman" w:hAnsi="Times New Roman" w:cs="Times New Roman"/>
          <w:sz w:val="24"/>
          <w:szCs w:val="24"/>
        </w:rPr>
        <w:t xml:space="preserve">и специфику внедрения новых игроков в европейскую политику. Для крайне правых, которых в силу исторических </w:t>
      </w:r>
      <w:r w:rsidR="00294299">
        <w:rPr>
          <w:rFonts w:ascii="Times New Roman" w:hAnsi="Times New Roman" w:cs="Times New Roman"/>
          <w:sz w:val="24"/>
          <w:szCs w:val="24"/>
        </w:rPr>
        <w:t>факторов тяжело считать «новым игроком»</w:t>
      </w:r>
      <w:r w:rsidR="00207411">
        <w:rPr>
          <w:rFonts w:ascii="Times New Roman" w:hAnsi="Times New Roman" w:cs="Times New Roman"/>
          <w:sz w:val="24"/>
          <w:szCs w:val="24"/>
        </w:rPr>
        <w:t>, процесс «внедрения» в политические структуры и захват электората западноевропейских государств сопряжен с рядом трудностей. Эти трудности выражаются в том, что политическая традиция Европы подразумевает легитимизацию партии в первую очередь на уровне политических партий-соперников и ключевых политиков, выражающих готовность к созданию политических союзов и обширному сотрудничеству.</w:t>
      </w:r>
      <w:r w:rsidR="00EF6CEF">
        <w:rPr>
          <w:rStyle w:val="a8"/>
          <w:rFonts w:ascii="Times New Roman" w:hAnsi="Times New Roman" w:cs="Times New Roman"/>
          <w:sz w:val="24"/>
          <w:szCs w:val="24"/>
        </w:rPr>
        <w:footnoteReference w:id="113"/>
      </w:r>
      <w:r w:rsidR="00207411">
        <w:rPr>
          <w:rFonts w:ascii="Times New Roman" w:hAnsi="Times New Roman" w:cs="Times New Roman"/>
          <w:sz w:val="24"/>
          <w:szCs w:val="24"/>
        </w:rPr>
        <w:t xml:space="preserve"> Для среднестатистического европейского гражданина важно, чтобы политическая сила, представляющая его интересы на любом уровне, обладала не только необходимым набором требований и идеологических аспектов, но и имела политический вес. Здесь можно справедливо возразить, что организации вроде </w:t>
      </w:r>
      <w:r w:rsidR="00207411" w:rsidRPr="00207411">
        <w:rPr>
          <w:rFonts w:ascii="Times New Roman" w:hAnsi="Times New Roman" w:cs="Times New Roman"/>
          <w:sz w:val="24"/>
          <w:szCs w:val="24"/>
        </w:rPr>
        <w:t>Patriotische Europäer gegen die</w:t>
      </w:r>
      <w:r w:rsidR="00207411">
        <w:rPr>
          <w:rFonts w:ascii="Times New Roman" w:hAnsi="Times New Roman" w:cs="Times New Roman"/>
          <w:sz w:val="24"/>
          <w:szCs w:val="24"/>
        </w:rPr>
        <w:t xml:space="preserve"> Islamisierung des Abendlandes (</w:t>
      </w:r>
      <w:r w:rsidR="00207411" w:rsidRPr="00207411">
        <w:rPr>
          <w:rFonts w:ascii="Times New Roman" w:hAnsi="Times New Roman" w:cs="Times New Roman"/>
          <w:sz w:val="24"/>
          <w:szCs w:val="24"/>
        </w:rPr>
        <w:t>PEGIDA</w:t>
      </w:r>
      <w:r w:rsidR="00207411">
        <w:rPr>
          <w:rFonts w:ascii="Times New Roman" w:hAnsi="Times New Roman" w:cs="Times New Roman"/>
          <w:sz w:val="24"/>
          <w:szCs w:val="24"/>
        </w:rPr>
        <w:t>, ПЕГИДА)</w:t>
      </w:r>
      <w:r w:rsidR="003E1E76">
        <w:rPr>
          <w:rFonts w:ascii="Times New Roman" w:hAnsi="Times New Roman" w:cs="Times New Roman"/>
          <w:sz w:val="24"/>
          <w:szCs w:val="24"/>
        </w:rPr>
        <w:t xml:space="preserve"> </w:t>
      </w:r>
      <w:r w:rsidR="00963B64">
        <w:rPr>
          <w:rFonts w:ascii="Times New Roman" w:hAnsi="Times New Roman" w:cs="Times New Roman"/>
          <w:sz w:val="24"/>
          <w:szCs w:val="24"/>
        </w:rPr>
        <w:t xml:space="preserve">в период собственного расцвета не только не имели политического бэкграунда, но и яростно критиковались всем политическим истеблишментом как в Германии (где движение было основано Лутцем </w:t>
      </w:r>
      <w:r w:rsidR="00963B64">
        <w:rPr>
          <w:rFonts w:ascii="Times New Roman" w:hAnsi="Times New Roman" w:cs="Times New Roman"/>
          <w:sz w:val="24"/>
          <w:szCs w:val="24"/>
        </w:rPr>
        <w:lastRenderedPageBreak/>
        <w:t>Бахманом, позже распространившись на всю Европу), так и во всей Европе.</w:t>
      </w:r>
      <w:r w:rsidR="003E1E76">
        <w:rPr>
          <w:rStyle w:val="a8"/>
          <w:rFonts w:ascii="Times New Roman" w:hAnsi="Times New Roman" w:cs="Times New Roman"/>
          <w:sz w:val="24"/>
          <w:szCs w:val="24"/>
        </w:rPr>
        <w:footnoteReference w:id="114"/>
      </w:r>
      <w:r w:rsidR="00207411">
        <w:rPr>
          <w:rFonts w:ascii="Times New Roman" w:hAnsi="Times New Roman" w:cs="Times New Roman"/>
          <w:sz w:val="24"/>
          <w:szCs w:val="24"/>
        </w:rPr>
        <w:t xml:space="preserve"> </w:t>
      </w:r>
      <w:r w:rsidR="001708C8">
        <w:rPr>
          <w:rFonts w:ascii="Times New Roman" w:hAnsi="Times New Roman" w:cs="Times New Roman"/>
          <w:sz w:val="24"/>
          <w:szCs w:val="24"/>
        </w:rPr>
        <w:t xml:space="preserve">Однако в противовес этому тезису можно выдвинуть другой – </w:t>
      </w:r>
      <w:r w:rsidR="001708C8">
        <w:rPr>
          <w:rFonts w:ascii="Times New Roman" w:hAnsi="Times New Roman" w:cs="Times New Roman"/>
          <w:sz w:val="24"/>
          <w:szCs w:val="24"/>
          <w:lang w:val="en-US"/>
        </w:rPr>
        <w:t>PEGIDA</w:t>
      </w:r>
      <w:r w:rsidR="001708C8">
        <w:rPr>
          <w:rFonts w:ascii="Times New Roman" w:hAnsi="Times New Roman" w:cs="Times New Roman"/>
          <w:sz w:val="24"/>
          <w:szCs w:val="24"/>
        </w:rPr>
        <w:t>, пусть даже имея ряд политических требований, пусть даже собрав весьма значительное число сторонников (митинги собирали от 500 тысяч до миллиона демонстрантов</w:t>
      </w:r>
      <w:r w:rsidR="001708C8">
        <w:rPr>
          <w:rStyle w:val="a8"/>
          <w:rFonts w:ascii="Times New Roman" w:hAnsi="Times New Roman" w:cs="Times New Roman"/>
          <w:sz w:val="24"/>
          <w:szCs w:val="24"/>
        </w:rPr>
        <w:footnoteReference w:id="115"/>
      </w:r>
      <w:r w:rsidR="001708C8">
        <w:rPr>
          <w:rFonts w:ascii="Times New Roman" w:hAnsi="Times New Roman" w:cs="Times New Roman"/>
          <w:sz w:val="24"/>
          <w:szCs w:val="24"/>
        </w:rPr>
        <w:t xml:space="preserve">), не имела никаких планов на вхождение в политические элиты Германии или Европы. Немцы, поддерживающие организацию, выходили на улицы за собственные взгляды и лишь в ответ на актуализирующиеся на тот момент проблемы исламизации и миграционного кризиса – эти проблемы существуют вне политического контекста и в свое время коснулись самых широких народных масс, причиной выхода на улицы стала совсем не политическая партия. Очевидно, что у ПЕГИДА не было амбиций представлять своих сторонников в Бундестаге или Европарламенте; акции имели если не стихийный характер (основная часть митингов координировалась через </w:t>
      </w:r>
      <w:r w:rsidR="001708C8">
        <w:rPr>
          <w:rFonts w:ascii="Times New Roman" w:hAnsi="Times New Roman" w:cs="Times New Roman"/>
          <w:sz w:val="24"/>
          <w:szCs w:val="24"/>
          <w:lang w:val="en-US"/>
        </w:rPr>
        <w:t>Facebook</w:t>
      </w:r>
      <w:r w:rsidR="001708C8">
        <w:rPr>
          <w:rStyle w:val="a8"/>
          <w:rFonts w:ascii="Times New Roman" w:hAnsi="Times New Roman" w:cs="Times New Roman"/>
          <w:sz w:val="24"/>
          <w:szCs w:val="24"/>
          <w:lang w:val="en-US"/>
        </w:rPr>
        <w:footnoteReference w:id="116"/>
      </w:r>
      <w:r w:rsidR="001708C8" w:rsidRPr="001708C8">
        <w:rPr>
          <w:rFonts w:ascii="Times New Roman" w:hAnsi="Times New Roman" w:cs="Times New Roman"/>
          <w:sz w:val="24"/>
          <w:szCs w:val="24"/>
        </w:rPr>
        <w:t>)</w:t>
      </w:r>
      <w:r w:rsidR="001708C8">
        <w:rPr>
          <w:rFonts w:ascii="Times New Roman" w:hAnsi="Times New Roman" w:cs="Times New Roman"/>
          <w:sz w:val="24"/>
          <w:szCs w:val="24"/>
        </w:rPr>
        <w:t xml:space="preserve">, то уж точно не являлись тщательно планируемой месяцами политической акцией. </w:t>
      </w:r>
    </w:p>
    <w:p w14:paraId="4DA1AC40" w14:textId="6FE6BEAA" w:rsidR="001708C8" w:rsidRDefault="001708C8"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В этом и заключается ключевое отличие деятельности той же ПЕГИДА от АдГ: в случае со вторыми объединение, изначально позиционирующее себя, как союз интеллектуальных элит, сразу двигалось по направлению к завоеванию электоральных масс и предъявлению собственных требований непосредственно с трибун европейской политики.</w:t>
      </w:r>
    </w:p>
    <w:p w14:paraId="72719601" w14:textId="03F1522C" w:rsidR="00B638EA" w:rsidRPr="00F53941" w:rsidRDefault="00721CCB" w:rsidP="006C778F">
      <w:pPr>
        <w:spacing w:line="360" w:lineRule="auto"/>
        <w:jc w:val="both"/>
        <w:rPr>
          <w:rFonts w:ascii="Times New Roman" w:hAnsi="Times New Roman" w:cs="Times New Roman"/>
          <w:sz w:val="24"/>
          <w:szCs w:val="24"/>
        </w:rPr>
      </w:pPr>
      <w:r>
        <w:rPr>
          <w:rFonts w:ascii="Times New Roman" w:hAnsi="Times New Roman" w:cs="Times New Roman"/>
          <w:sz w:val="24"/>
          <w:szCs w:val="24"/>
        </w:rPr>
        <w:t>Процесс дерадикализации ультраправых не всегда происходит лишь по инициативе самих партий</w:t>
      </w:r>
      <w:r w:rsidR="00BD2DB3">
        <w:rPr>
          <w:rFonts w:ascii="Times New Roman" w:hAnsi="Times New Roman" w:cs="Times New Roman"/>
          <w:sz w:val="24"/>
          <w:szCs w:val="24"/>
        </w:rPr>
        <w:t>. Иногда политическая система, законы которой подразумевают полную дискредитацию нацистской идеологии, сама вмешивается в процессы легитимизации праворадикальных сил. Так произошло с немецкой неонацистской НДПГ, которая год назад отстояла свое право на существование в Федеральном Конституционном су</w:t>
      </w:r>
      <w:r w:rsidR="00CA357A">
        <w:rPr>
          <w:rFonts w:ascii="Times New Roman" w:hAnsi="Times New Roman" w:cs="Times New Roman"/>
          <w:sz w:val="24"/>
          <w:szCs w:val="24"/>
        </w:rPr>
        <w:t>де</w:t>
      </w:r>
      <w:r w:rsidR="00403C71">
        <w:rPr>
          <w:rFonts w:ascii="Times New Roman" w:hAnsi="Times New Roman" w:cs="Times New Roman"/>
          <w:sz w:val="24"/>
          <w:szCs w:val="24"/>
        </w:rPr>
        <w:t xml:space="preserve"> после весьма жестких обвинений в </w:t>
      </w:r>
      <w:r w:rsidR="00A9392A">
        <w:rPr>
          <w:rFonts w:ascii="Times New Roman" w:hAnsi="Times New Roman" w:cs="Times New Roman"/>
          <w:sz w:val="24"/>
          <w:szCs w:val="24"/>
        </w:rPr>
        <w:t>нацистских лозунгах и идеологическом несоответствии конституционным нормам</w:t>
      </w:r>
      <w:r w:rsidR="00242445">
        <w:rPr>
          <w:rFonts w:ascii="Times New Roman" w:hAnsi="Times New Roman" w:cs="Times New Roman"/>
          <w:sz w:val="24"/>
          <w:szCs w:val="24"/>
        </w:rPr>
        <w:t>. При этом за программой НДПГ исторически стоит оправдание социальной стратификации по национальному признаку</w:t>
      </w:r>
      <w:r w:rsidR="00650976">
        <w:rPr>
          <w:rFonts w:ascii="Times New Roman" w:hAnsi="Times New Roman" w:cs="Times New Roman"/>
          <w:sz w:val="24"/>
          <w:szCs w:val="24"/>
        </w:rPr>
        <w:t>, радикальное решение вопроса прав меньшинств и ограничение миграционных потоков. НДПГ – своеобразный феномен на политической арене Г</w:t>
      </w:r>
      <w:r w:rsidR="00AE2F34">
        <w:rPr>
          <w:rFonts w:ascii="Times New Roman" w:hAnsi="Times New Roman" w:cs="Times New Roman"/>
          <w:sz w:val="24"/>
          <w:szCs w:val="24"/>
        </w:rPr>
        <w:t>ермании. Феноменальность ситуации с НДПГ заключается в том,</w:t>
      </w:r>
      <w:r w:rsidR="00B638EA">
        <w:rPr>
          <w:rFonts w:ascii="Times New Roman" w:hAnsi="Times New Roman" w:cs="Times New Roman"/>
          <w:sz w:val="24"/>
          <w:szCs w:val="24"/>
        </w:rPr>
        <w:t xml:space="preserve"> что номинально находясь в глубокой оппозиции и представляя собой сильно </w:t>
      </w:r>
      <w:r w:rsidR="00674D81">
        <w:rPr>
          <w:rFonts w:ascii="Times New Roman" w:hAnsi="Times New Roman" w:cs="Times New Roman"/>
          <w:sz w:val="24"/>
          <w:szCs w:val="24"/>
        </w:rPr>
        <w:t xml:space="preserve">маргинализированную группировку, НДПГ не пропадала из политической повестки на </w:t>
      </w:r>
      <w:r w:rsidR="00674D81">
        <w:rPr>
          <w:rFonts w:ascii="Times New Roman" w:hAnsi="Times New Roman" w:cs="Times New Roman"/>
          <w:sz w:val="24"/>
          <w:szCs w:val="24"/>
        </w:rPr>
        <w:lastRenderedPageBreak/>
        <w:t>протяжении двух десятков лет</w:t>
      </w:r>
      <w:r w:rsidR="0098457B">
        <w:rPr>
          <w:rFonts w:ascii="Times New Roman" w:hAnsi="Times New Roman" w:cs="Times New Roman"/>
          <w:sz w:val="24"/>
          <w:szCs w:val="24"/>
        </w:rPr>
        <w:t>. Т</w:t>
      </w:r>
      <w:r w:rsidR="00674D81">
        <w:rPr>
          <w:rFonts w:ascii="Times New Roman" w:hAnsi="Times New Roman" w:cs="Times New Roman"/>
          <w:sz w:val="24"/>
          <w:szCs w:val="24"/>
        </w:rPr>
        <w:t>от самый антинацистский дискурс, заложенный в послевоенное законодательство, сознатель</w:t>
      </w:r>
      <w:r w:rsidR="0098457B">
        <w:rPr>
          <w:rFonts w:ascii="Times New Roman" w:hAnsi="Times New Roman" w:cs="Times New Roman"/>
          <w:sz w:val="24"/>
          <w:szCs w:val="24"/>
        </w:rPr>
        <w:t>но удерживал полуживое партийное ядро в медийном поле.</w:t>
      </w:r>
      <w:r w:rsidR="0098457B">
        <w:rPr>
          <w:rStyle w:val="a8"/>
          <w:rFonts w:ascii="Times New Roman" w:hAnsi="Times New Roman" w:cs="Times New Roman"/>
          <w:sz w:val="24"/>
          <w:szCs w:val="24"/>
        </w:rPr>
        <w:footnoteReference w:id="117"/>
      </w:r>
      <w:r w:rsidR="0098457B">
        <w:rPr>
          <w:rFonts w:ascii="Times New Roman" w:hAnsi="Times New Roman" w:cs="Times New Roman"/>
          <w:sz w:val="24"/>
          <w:szCs w:val="24"/>
        </w:rPr>
        <w:t xml:space="preserve"> Сам этот факт развивал в обществе дискуссии касательно нарушения демократических институтов и препятствования праву на полити</w:t>
      </w:r>
      <w:r w:rsidR="00E00B9A">
        <w:rPr>
          <w:rFonts w:ascii="Times New Roman" w:hAnsi="Times New Roman" w:cs="Times New Roman"/>
          <w:sz w:val="24"/>
          <w:szCs w:val="24"/>
        </w:rPr>
        <w:t>ческие собрания с одной стороны и ярых противников любой концепции, отдаленно напоминающей нацистские тезисы, с другой. Несмотря на то, что НДПГ, мягко говоря, не является даже ключевой праворадикальной силой (учитывая успехи АдГ) в  стране, подобный интерес со стороны государственных органов не мог быть кон</w:t>
      </w:r>
      <w:r w:rsidR="0009423B">
        <w:rPr>
          <w:rFonts w:ascii="Times New Roman" w:hAnsi="Times New Roman" w:cs="Times New Roman"/>
          <w:sz w:val="24"/>
          <w:szCs w:val="24"/>
        </w:rPr>
        <w:t xml:space="preserve">вертирован в приемлемые политические очки, однако однозначно подтолкнул общество к переосмыслению отношения к праворадикальному движению. </w:t>
      </w:r>
    </w:p>
    <w:p w14:paraId="5CE217AA" w14:textId="77777777" w:rsidR="00415207" w:rsidRPr="00F53941" w:rsidRDefault="00415207" w:rsidP="006C778F">
      <w:pPr>
        <w:spacing w:line="360" w:lineRule="auto"/>
        <w:jc w:val="both"/>
        <w:rPr>
          <w:rFonts w:ascii="Times New Roman" w:hAnsi="Times New Roman" w:cs="Times New Roman"/>
          <w:sz w:val="24"/>
          <w:szCs w:val="24"/>
        </w:rPr>
      </w:pPr>
    </w:p>
    <w:p w14:paraId="68B2BD81" w14:textId="77777777" w:rsidR="00415207" w:rsidRPr="00F53941" w:rsidRDefault="00415207" w:rsidP="006C778F">
      <w:pPr>
        <w:spacing w:line="360" w:lineRule="auto"/>
        <w:jc w:val="both"/>
        <w:rPr>
          <w:rFonts w:ascii="Times New Roman" w:hAnsi="Times New Roman" w:cs="Times New Roman"/>
          <w:sz w:val="24"/>
          <w:szCs w:val="24"/>
        </w:rPr>
      </w:pPr>
    </w:p>
    <w:p w14:paraId="2C1CFB85" w14:textId="77777777" w:rsidR="00415207" w:rsidRPr="00F53941" w:rsidRDefault="00415207" w:rsidP="006C778F">
      <w:pPr>
        <w:spacing w:line="360" w:lineRule="auto"/>
        <w:jc w:val="both"/>
        <w:rPr>
          <w:rFonts w:ascii="Times New Roman" w:hAnsi="Times New Roman" w:cs="Times New Roman"/>
          <w:sz w:val="24"/>
          <w:szCs w:val="24"/>
        </w:rPr>
      </w:pPr>
    </w:p>
    <w:p w14:paraId="6EE9E83E" w14:textId="77777777" w:rsidR="00415207" w:rsidRPr="00F53941" w:rsidRDefault="00415207" w:rsidP="006C778F">
      <w:pPr>
        <w:spacing w:line="360" w:lineRule="auto"/>
        <w:jc w:val="both"/>
        <w:rPr>
          <w:rFonts w:ascii="Times New Roman" w:hAnsi="Times New Roman" w:cs="Times New Roman"/>
          <w:sz w:val="24"/>
          <w:szCs w:val="24"/>
        </w:rPr>
      </w:pPr>
    </w:p>
    <w:p w14:paraId="1E7F84F1" w14:textId="77777777" w:rsidR="00415207" w:rsidRPr="00F53941" w:rsidRDefault="00415207" w:rsidP="006C778F">
      <w:pPr>
        <w:spacing w:line="360" w:lineRule="auto"/>
        <w:jc w:val="both"/>
        <w:rPr>
          <w:rFonts w:ascii="Times New Roman" w:hAnsi="Times New Roman" w:cs="Times New Roman"/>
          <w:sz w:val="24"/>
          <w:szCs w:val="24"/>
        </w:rPr>
      </w:pPr>
    </w:p>
    <w:p w14:paraId="1D1BD31E" w14:textId="77777777" w:rsidR="00415207" w:rsidRPr="00F53941" w:rsidRDefault="00415207" w:rsidP="006C778F">
      <w:pPr>
        <w:spacing w:line="360" w:lineRule="auto"/>
        <w:jc w:val="both"/>
        <w:rPr>
          <w:rFonts w:ascii="Times New Roman" w:hAnsi="Times New Roman" w:cs="Times New Roman"/>
          <w:sz w:val="24"/>
          <w:szCs w:val="24"/>
        </w:rPr>
      </w:pPr>
    </w:p>
    <w:p w14:paraId="4F7ED6E7" w14:textId="77777777" w:rsidR="00415207" w:rsidRPr="00F53941" w:rsidRDefault="00415207" w:rsidP="006C778F">
      <w:pPr>
        <w:spacing w:line="360" w:lineRule="auto"/>
        <w:jc w:val="both"/>
        <w:rPr>
          <w:rFonts w:ascii="Times New Roman" w:hAnsi="Times New Roman" w:cs="Times New Roman"/>
          <w:sz w:val="24"/>
          <w:szCs w:val="24"/>
        </w:rPr>
      </w:pPr>
    </w:p>
    <w:p w14:paraId="50072DD0" w14:textId="77777777" w:rsidR="00415207" w:rsidRPr="00F53941" w:rsidRDefault="00415207" w:rsidP="006C778F">
      <w:pPr>
        <w:spacing w:line="360" w:lineRule="auto"/>
        <w:jc w:val="both"/>
        <w:rPr>
          <w:rFonts w:ascii="Times New Roman" w:hAnsi="Times New Roman" w:cs="Times New Roman"/>
          <w:sz w:val="24"/>
          <w:szCs w:val="24"/>
        </w:rPr>
      </w:pPr>
    </w:p>
    <w:p w14:paraId="3E7572DB" w14:textId="77777777" w:rsidR="00415207" w:rsidRPr="00F53941" w:rsidRDefault="00415207" w:rsidP="006C778F">
      <w:pPr>
        <w:spacing w:line="360" w:lineRule="auto"/>
        <w:jc w:val="both"/>
        <w:rPr>
          <w:rFonts w:ascii="Times New Roman" w:hAnsi="Times New Roman" w:cs="Times New Roman"/>
          <w:sz w:val="24"/>
          <w:szCs w:val="24"/>
        </w:rPr>
      </w:pPr>
    </w:p>
    <w:p w14:paraId="3AC423C9" w14:textId="77777777" w:rsidR="00415207" w:rsidRPr="00F53941" w:rsidRDefault="00415207" w:rsidP="006C778F">
      <w:pPr>
        <w:spacing w:line="360" w:lineRule="auto"/>
        <w:jc w:val="both"/>
        <w:rPr>
          <w:rFonts w:ascii="Times New Roman" w:hAnsi="Times New Roman" w:cs="Times New Roman"/>
          <w:sz w:val="24"/>
          <w:szCs w:val="24"/>
        </w:rPr>
      </w:pPr>
    </w:p>
    <w:p w14:paraId="119DA2E6" w14:textId="77777777" w:rsidR="00415207" w:rsidRPr="00F53941" w:rsidRDefault="00415207" w:rsidP="006C778F">
      <w:pPr>
        <w:spacing w:line="360" w:lineRule="auto"/>
        <w:jc w:val="both"/>
        <w:rPr>
          <w:rFonts w:ascii="Times New Roman" w:hAnsi="Times New Roman" w:cs="Times New Roman"/>
          <w:sz w:val="24"/>
          <w:szCs w:val="24"/>
        </w:rPr>
      </w:pPr>
    </w:p>
    <w:p w14:paraId="677F12F7" w14:textId="77777777" w:rsidR="00415207" w:rsidRPr="00F53941" w:rsidRDefault="00415207" w:rsidP="006C778F">
      <w:pPr>
        <w:spacing w:line="360" w:lineRule="auto"/>
        <w:jc w:val="both"/>
        <w:rPr>
          <w:rFonts w:ascii="Times New Roman" w:hAnsi="Times New Roman" w:cs="Times New Roman"/>
          <w:sz w:val="24"/>
          <w:szCs w:val="24"/>
        </w:rPr>
      </w:pPr>
    </w:p>
    <w:p w14:paraId="11077D87" w14:textId="77777777" w:rsidR="00415207" w:rsidRPr="00F53941" w:rsidRDefault="00415207" w:rsidP="006C778F">
      <w:pPr>
        <w:spacing w:line="360" w:lineRule="auto"/>
        <w:jc w:val="both"/>
        <w:rPr>
          <w:rFonts w:ascii="Times New Roman" w:hAnsi="Times New Roman" w:cs="Times New Roman"/>
          <w:sz w:val="24"/>
          <w:szCs w:val="24"/>
        </w:rPr>
      </w:pPr>
    </w:p>
    <w:p w14:paraId="676757D1" w14:textId="77777777" w:rsidR="00415207" w:rsidRPr="00F53941" w:rsidRDefault="00415207" w:rsidP="006C778F">
      <w:pPr>
        <w:spacing w:line="360" w:lineRule="auto"/>
        <w:jc w:val="both"/>
        <w:rPr>
          <w:rFonts w:ascii="Times New Roman" w:hAnsi="Times New Roman" w:cs="Times New Roman"/>
          <w:sz w:val="24"/>
          <w:szCs w:val="24"/>
        </w:rPr>
      </w:pPr>
    </w:p>
    <w:p w14:paraId="02A0DA7A" w14:textId="77777777" w:rsidR="00415207" w:rsidRPr="00F53941" w:rsidRDefault="00415207" w:rsidP="006C778F">
      <w:pPr>
        <w:spacing w:line="360" w:lineRule="auto"/>
        <w:jc w:val="both"/>
        <w:rPr>
          <w:rFonts w:ascii="Times New Roman" w:hAnsi="Times New Roman" w:cs="Times New Roman"/>
          <w:sz w:val="24"/>
          <w:szCs w:val="24"/>
        </w:rPr>
      </w:pPr>
    </w:p>
    <w:p w14:paraId="6FEA1CDC" w14:textId="77777777" w:rsidR="00415207" w:rsidRPr="00F53941" w:rsidRDefault="00415207" w:rsidP="006C778F">
      <w:pPr>
        <w:spacing w:line="360" w:lineRule="auto"/>
        <w:jc w:val="both"/>
        <w:rPr>
          <w:rFonts w:ascii="Times New Roman" w:hAnsi="Times New Roman" w:cs="Times New Roman"/>
          <w:sz w:val="24"/>
          <w:szCs w:val="24"/>
        </w:rPr>
      </w:pPr>
    </w:p>
    <w:p w14:paraId="63DA4258" w14:textId="7901467D" w:rsidR="00A31DF4" w:rsidRDefault="00A31DF4" w:rsidP="00A31DF4">
      <w:pPr>
        <w:spacing w:line="360" w:lineRule="auto"/>
        <w:rPr>
          <w:rFonts w:ascii="Times New Roman" w:hAnsi="Times New Roman" w:cs="Times New Roman"/>
          <w:b/>
          <w:sz w:val="24"/>
          <w:szCs w:val="24"/>
        </w:rPr>
      </w:pPr>
      <w:r w:rsidRPr="00E14312">
        <w:rPr>
          <w:rFonts w:ascii="Times New Roman" w:hAnsi="Times New Roman" w:cs="Times New Roman"/>
          <w:b/>
          <w:sz w:val="24"/>
          <w:szCs w:val="24"/>
        </w:rPr>
        <w:lastRenderedPageBreak/>
        <w:t xml:space="preserve">3.3.  Исчезновение традиционного праворадикального </w:t>
      </w:r>
      <w:r w:rsidR="00254B89">
        <w:rPr>
          <w:rFonts w:ascii="Times New Roman" w:hAnsi="Times New Roman" w:cs="Times New Roman"/>
          <w:b/>
          <w:sz w:val="24"/>
          <w:szCs w:val="24"/>
        </w:rPr>
        <w:t>движения: возможные перспективы</w:t>
      </w:r>
    </w:p>
    <w:p w14:paraId="5BEA1502" w14:textId="3CDC11F8" w:rsidR="0009423B" w:rsidRDefault="0009423B" w:rsidP="00094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Политические партии современной Западной Европы настолько разрозненно распределены по политическому спектру, что однозначно трактовать идеологическую основу и положение партии на политической арене практически невозможно. Эксперты связывают это с тем, что в последние несомненно трудные для европейских государств годы политических и экономических кризисов влияние различных ранее маргинальных группировок выросло настолько значительно, что традиционные партии больше не могут оставаться в стороне от популистских лозунгов и игнорировать набор проблем, традиционно отдаваемых на попечение не обладающих широким электоратом </w:t>
      </w:r>
      <w:r w:rsidR="000972D6">
        <w:rPr>
          <w:rFonts w:ascii="Times New Roman" w:hAnsi="Times New Roman" w:cs="Times New Roman"/>
          <w:sz w:val="24"/>
          <w:szCs w:val="24"/>
        </w:rPr>
        <w:t>партий.</w:t>
      </w:r>
      <w:r w:rsidR="00E62AF7">
        <w:rPr>
          <w:rStyle w:val="a8"/>
          <w:rFonts w:ascii="Times New Roman" w:hAnsi="Times New Roman" w:cs="Times New Roman"/>
          <w:sz w:val="24"/>
          <w:szCs w:val="24"/>
        </w:rPr>
        <w:footnoteReference w:id="118"/>
      </w:r>
      <w:r w:rsidR="000972D6">
        <w:rPr>
          <w:rFonts w:ascii="Times New Roman" w:hAnsi="Times New Roman" w:cs="Times New Roman"/>
          <w:sz w:val="24"/>
          <w:szCs w:val="24"/>
        </w:rPr>
        <w:t xml:space="preserve"> Однако эти же причины повлекли за собой другое не менее уникальное явление – сами маргинальные праворадикальные партии начали трансформировать собственную риторику, подстраивая ее под требования электоральных масс. В первую очередь это способно повлечь за собой тотальное размытие каких-либо рамок между политическими силами и привести к тому, что среднестатистический европеец не будет иметь мотивации разбираться в политических заявлениях партий, претендующих на представление его интересов.</w:t>
      </w:r>
      <w:r w:rsidR="008315E1">
        <w:rPr>
          <w:rStyle w:val="a8"/>
          <w:rFonts w:ascii="Times New Roman" w:hAnsi="Times New Roman" w:cs="Times New Roman"/>
          <w:sz w:val="24"/>
          <w:szCs w:val="24"/>
        </w:rPr>
        <w:footnoteReference w:id="119"/>
      </w:r>
      <w:r w:rsidR="000972D6">
        <w:rPr>
          <w:rFonts w:ascii="Times New Roman" w:hAnsi="Times New Roman" w:cs="Times New Roman"/>
          <w:sz w:val="24"/>
          <w:szCs w:val="24"/>
        </w:rPr>
        <w:t xml:space="preserve"> </w:t>
      </w:r>
      <w:r w:rsidR="005C5CA7">
        <w:rPr>
          <w:rFonts w:ascii="Times New Roman" w:hAnsi="Times New Roman" w:cs="Times New Roman"/>
          <w:sz w:val="24"/>
          <w:szCs w:val="24"/>
        </w:rPr>
        <w:t>Таким образом, дискредитируется сам избирательный аппарат, в котором для гражданина не будет существовать идеологических рамок, способных причислить его к тому или иному политическому спектру. Именно причастность к идеологическому спектру является основным маркером для избирателя в вопросе выбора партии, за которую он будет готов отдать свой голос. Эта упрощенная электоральная форма выборов является европейской политической традицией, постепенно теряющей актуальность в связи с интеграционными процессами и появлением наднациональных проблем, эксплуатируемых в предвыборной повестке партиями не только отдельной европейской страны.</w:t>
      </w:r>
    </w:p>
    <w:p w14:paraId="1C40AD77" w14:textId="12F53BC0" w:rsidR="005C5CA7" w:rsidRDefault="005C5CA7" w:rsidP="00094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контексте такой стремительной трансформации избирательной системы крайне правым приходится отказываться от самого широкого перечня </w:t>
      </w:r>
      <w:r w:rsidR="00042468">
        <w:rPr>
          <w:rFonts w:ascii="Times New Roman" w:hAnsi="Times New Roman" w:cs="Times New Roman"/>
          <w:sz w:val="24"/>
          <w:szCs w:val="24"/>
        </w:rPr>
        <w:t>политических требований, которые и составляют основу ультраправого движения.</w:t>
      </w:r>
      <w:r w:rsidR="008315E1">
        <w:rPr>
          <w:rStyle w:val="a8"/>
          <w:rFonts w:ascii="Times New Roman" w:hAnsi="Times New Roman" w:cs="Times New Roman"/>
          <w:sz w:val="24"/>
          <w:szCs w:val="24"/>
        </w:rPr>
        <w:footnoteReference w:id="120"/>
      </w:r>
      <w:r w:rsidR="00042468">
        <w:rPr>
          <w:rFonts w:ascii="Times New Roman" w:hAnsi="Times New Roman" w:cs="Times New Roman"/>
          <w:sz w:val="24"/>
          <w:szCs w:val="24"/>
        </w:rPr>
        <w:t xml:space="preserve"> Такая тенденция моментально смещает праворадикальные партии по политическому спектру в сторону правого центра. Автоматически такой процесс увеличивает конкуренцию внутри традиционных </w:t>
      </w:r>
      <w:r w:rsidR="00042468">
        <w:rPr>
          <w:rFonts w:ascii="Times New Roman" w:hAnsi="Times New Roman" w:cs="Times New Roman"/>
          <w:sz w:val="24"/>
          <w:szCs w:val="24"/>
        </w:rPr>
        <w:lastRenderedPageBreak/>
        <w:t>политических структур, работающих с электоратом в этом сегменте спектра. Для ультраправых это означает настоящий вызов – способны ли в прошлом маргинальные образования предоставить конкурентоспособную программу, которая конвертирует политический потенциал в реальные голоса?</w:t>
      </w:r>
      <w:r w:rsidR="008315E1">
        <w:rPr>
          <w:rStyle w:val="a8"/>
          <w:rFonts w:ascii="Times New Roman" w:hAnsi="Times New Roman" w:cs="Times New Roman"/>
          <w:sz w:val="24"/>
          <w:szCs w:val="24"/>
        </w:rPr>
        <w:footnoteReference w:id="121"/>
      </w:r>
    </w:p>
    <w:p w14:paraId="6591577A" w14:textId="0A55B103" w:rsidR="00042468" w:rsidRDefault="00042468" w:rsidP="0009423B">
      <w:pPr>
        <w:spacing w:line="360" w:lineRule="auto"/>
        <w:jc w:val="both"/>
        <w:rPr>
          <w:rFonts w:ascii="Times New Roman" w:hAnsi="Times New Roman" w:cs="Times New Roman"/>
          <w:sz w:val="24"/>
          <w:szCs w:val="24"/>
        </w:rPr>
      </w:pPr>
      <w:r>
        <w:rPr>
          <w:rFonts w:ascii="Times New Roman" w:hAnsi="Times New Roman" w:cs="Times New Roman"/>
          <w:sz w:val="24"/>
          <w:szCs w:val="24"/>
        </w:rPr>
        <w:t>Этот процесс имеет еще одну сторону для крайне правых. Многие партии, как ни странно, переводят значительные ресурсные мощности в плоскость общественного дискурса, что можно связывать, в первую очередь, с попыткой организации прямой агитации и желания реабилитировать собственные идеологии в глазах широких масс.</w:t>
      </w:r>
      <w:r>
        <w:rPr>
          <w:rStyle w:val="a8"/>
          <w:rFonts w:ascii="Times New Roman" w:hAnsi="Times New Roman" w:cs="Times New Roman"/>
          <w:sz w:val="24"/>
          <w:szCs w:val="24"/>
        </w:rPr>
        <w:footnoteReference w:id="122"/>
      </w:r>
      <w:r>
        <w:rPr>
          <w:rFonts w:ascii="Times New Roman" w:hAnsi="Times New Roman" w:cs="Times New Roman"/>
          <w:sz w:val="24"/>
          <w:szCs w:val="24"/>
        </w:rPr>
        <w:t xml:space="preserve"> </w:t>
      </w:r>
      <w:r w:rsidR="008315E1">
        <w:rPr>
          <w:rFonts w:ascii="Times New Roman" w:hAnsi="Times New Roman" w:cs="Times New Roman"/>
          <w:sz w:val="24"/>
          <w:szCs w:val="24"/>
        </w:rPr>
        <w:t>Политические силы, которые не находят минимальной легитимизации (т.е. отказ от сотрудничества, активное неприятие, высказывания недовольства в СМИ</w:t>
      </w:r>
      <w:r w:rsidR="008315E1">
        <w:rPr>
          <w:rStyle w:val="a8"/>
          <w:rFonts w:ascii="Times New Roman" w:hAnsi="Times New Roman" w:cs="Times New Roman"/>
          <w:sz w:val="24"/>
          <w:szCs w:val="24"/>
        </w:rPr>
        <w:footnoteReference w:id="123"/>
      </w:r>
      <w:r w:rsidR="008315E1">
        <w:rPr>
          <w:rFonts w:ascii="Times New Roman" w:hAnsi="Times New Roman" w:cs="Times New Roman"/>
          <w:sz w:val="24"/>
          <w:szCs w:val="24"/>
        </w:rPr>
        <w:t xml:space="preserve">) в среде своих </w:t>
      </w:r>
      <w:r w:rsidR="00F26030">
        <w:rPr>
          <w:rFonts w:ascii="Times New Roman" w:hAnsi="Times New Roman" w:cs="Times New Roman"/>
          <w:sz w:val="24"/>
          <w:szCs w:val="24"/>
        </w:rPr>
        <w:t>коллег по политической системе</w:t>
      </w:r>
      <w:r w:rsidR="00822655">
        <w:rPr>
          <w:rFonts w:ascii="Times New Roman" w:hAnsi="Times New Roman" w:cs="Times New Roman"/>
          <w:sz w:val="24"/>
          <w:szCs w:val="24"/>
        </w:rPr>
        <w:t xml:space="preserve">, </w:t>
      </w:r>
      <w:r w:rsidR="00F26030">
        <w:rPr>
          <w:rFonts w:ascii="Times New Roman" w:hAnsi="Times New Roman" w:cs="Times New Roman"/>
          <w:sz w:val="24"/>
          <w:szCs w:val="24"/>
        </w:rPr>
        <w:t>автоматически обретают набор проблем, связанных с невозможностью набирать политические очки за счет дискуссий со своими прямыми оппонентами. Это может заново запустить процесс маргинализации сил, не устоявших в борьбе за внимание электоральных масс</w:t>
      </w:r>
      <w:r w:rsidR="00087026">
        <w:rPr>
          <w:rFonts w:ascii="Times New Roman" w:hAnsi="Times New Roman" w:cs="Times New Roman"/>
          <w:sz w:val="24"/>
          <w:szCs w:val="24"/>
        </w:rPr>
        <w:t xml:space="preserve">. Для ультраправых это будет означать новый уход в политический тыл, причем с еще большим недоверием лояльных избирателей, что может поставить крест на дальнейших попытках крайне правых реабилитироваться. Однако, отдаляя ультраправых от политической жизни, системные политики могут сами сформировать себе серьезного оппонента – ведь таким образом они неформально сближают избирателей и праворадикалов, которые, если только будут достаточно умны, чтобы воспользоваться этим положением, смогут заставить электорат отождествлять свои политические требования с ожиданиями народных масс. </w:t>
      </w:r>
    </w:p>
    <w:p w14:paraId="42D99A94" w14:textId="61765C2D" w:rsidR="00824FB8" w:rsidRDefault="00824FB8" w:rsidP="00094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Тяжело отрицать тот явный факт, что ультраправое движение в том виде, в котором оно существовало на заре своего создания, больше не существует. Связано это даже не с тем, что многие страны на законодательном уровне запретили подобные идеологии. Этот факт основан на том, что в современных условиях повсеместной глобализации (выступать против благ которой стало бы абсолютной глупостью), доминирования демократических постулатов, тренда на поликультурность и научного обоснования несостоятельности различных расовых теорий продолжать исповедовать положения классических крайне правых доктрин неприемлемо. В связи с этим очевидная демократизация требований </w:t>
      </w:r>
      <w:r>
        <w:rPr>
          <w:rFonts w:ascii="Times New Roman" w:hAnsi="Times New Roman" w:cs="Times New Roman"/>
          <w:sz w:val="24"/>
          <w:szCs w:val="24"/>
        </w:rPr>
        <w:lastRenderedPageBreak/>
        <w:t>ультраправых повлекла весьма значительный отход от первоначальных идеологических позиций, результатом которого стал значительный электоральный успех крайне правых. В дальнейшем праворадикальные политики, очевидно заметившие наметившийся тренд, могут продолжать пользоваться подобной тенденцией. При таком векторе развития ультраправое движение ожидает полная либерализация взглядов и слияние с основным набором представленных политических сил в собственных странах.</w:t>
      </w:r>
      <w:r w:rsidR="00181936">
        <w:rPr>
          <w:rStyle w:val="a8"/>
          <w:rFonts w:ascii="Times New Roman" w:hAnsi="Times New Roman" w:cs="Times New Roman"/>
          <w:sz w:val="24"/>
          <w:szCs w:val="24"/>
        </w:rPr>
        <w:footnoteReference w:id="124"/>
      </w:r>
    </w:p>
    <w:p w14:paraId="3DCE9BB1" w14:textId="4571125E" w:rsidR="00824FB8" w:rsidRDefault="00824FB8" w:rsidP="0009423B">
      <w:pPr>
        <w:spacing w:line="360" w:lineRule="auto"/>
        <w:jc w:val="both"/>
        <w:rPr>
          <w:rFonts w:ascii="Times New Roman" w:hAnsi="Times New Roman" w:cs="Times New Roman"/>
          <w:sz w:val="24"/>
          <w:szCs w:val="24"/>
        </w:rPr>
      </w:pPr>
      <w:r>
        <w:rPr>
          <w:rFonts w:ascii="Times New Roman" w:hAnsi="Times New Roman" w:cs="Times New Roman"/>
          <w:sz w:val="24"/>
          <w:szCs w:val="24"/>
        </w:rPr>
        <w:t>Единственный</w:t>
      </w:r>
      <w:r w:rsidR="00181936">
        <w:rPr>
          <w:rFonts w:ascii="Times New Roman" w:hAnsi="Times New Roman" w:cs="Times New Roman"/>
          <w:sz w:val="24"/>
          <w:szCs w:val="24"/>
        </w:rPr>
        <w:t>,</w:t>
      </w:r>
      <w:r>
        <w:rPr>
          <w:rFonts w:ascii="Times New Roman" w:hAnsi="Times New Roman" w:cs="Times New Roman"/>
          <w:sz w:val="24"/>
          <w:szCs w:val="24"/>
        </w:rPr>
        <w:t xml:space="preserve"> по мнению автора</w:t>
      </w:r>
      <w:r w:rsidR="00181936">
        <w:rPr>
          <w:rFonts w:ascii="Times New Roman" w:hAnsi="Times New Roman" w:cs="Times New Roman"/>
          <w:sz w:val="24"/>
          <w:szCs w:val="24"/>
        </w:rPr>
        <w:t>,</w:t>
      </w:r>
      <w:r>
        <w:rPr>
          <w:rFonts w:ascii="Times New Roman" w:hAnsi="Times New Roman" w:cs="Times New Roman"/>
          <w:sz w:val="24"/>
          <w:szCs w:val="24"/>
        </w:rPr>
        <w:t xml:space="preserve"> допустимый вариант, при котором идеологическая составляющая крайне правых способна остаться в неизменном виде </w:t>
      </w:r>
      <w:r w:rsidR="00181936">
        <w:rPr>
          <w:rFonts w:ascii="Times New Roman" w:hAnsi="Times New Roman" w:cs="Times New Roman"/>
          <w:sz w:val="24"/>
          <w:szCs w:val="24"/>
        </w:rPr>
        <w:t>–</w:t>
      </w:r>
      <w:r>
        <w:rPr>
          <w:rFonts w:ascii="Times New Roman" w:hAnsi="Times New Roman" w:cs="Times New Roman"/>
          <w:sz w:val="24"/>
          <w:szCs w:val="24"/>
        </w:rPr>
        <w:t xml:space="preserve"> </w:t>
      </w:r>
      <w:r w:rsidR="00181936">
        <w:rPr>
          <w:rFonts w:ascii="Times New Roman" w:hAnsi="Times New Roman" w:cs="Times New Roman"/>
          <w:sz w:val="24"/>
          <w:szCs w:val="24"/>
        </w:rPr>
        <w:t>это неправильное решение, принятое ультраправыми политиками в условиях очевидных попыток ограничения их доступа к реальной политике даже на завоеванных путем выборов местах. Такое решение помимо очевидной маргинализации повлечет за собой откат и  консервацию идеологии на первоначальных позициях.</w:t>
      </w:r>
    </w:p>
    <w:p w14:paraId="277112A0" w14:textId="477F7F24" w:rsidR="00181936" w:rsidRDefault="00181936" w:rsidP="0009423B">
      <w:pPr>
        <w:spacing w:line="360" w:lineRule="auto"/>
        <w:jc w:val="both"/>
        <w:rPr>
          <w:rFonts w:ascii="Times New Roman" w:hAnsi="Times New Roman" w:cs="Times New Roman"/>
          <w:sz w:val="24"/>
          <w:szCs w:val="24"/>
        </w:rPr>
      </w:pPr>
      <w:r>
        <w:rPr>
          <w:rFonts w:ascii="Times New Roman" w:hAnsi="Times New Roman" w:cs="Times New Roman"/>
          <w:sz w:val="24"/>
          <w:szCs w:val="24"/>
        </w:rPr>
        <w:t>Однако, несмотря на важность внешних факторов, способных повлиять на положение ультраправых, тем не менее, они всё еще сами являются архитекторами собственного успеха. Модель поведения, которую политик избирает для формирования своей позиции, идеологический базис программы, сильный управленческий и менеджерский состав – вот набор базовых характеристик, без которых ультраправых ожидает долгое инертное нахождение в политической системе без заметных движений в сторону эволюционирования.</w:t>
      </w:r>
      <w:r w:rsidR="00EF6CEF">
        <w:rPr>
          <w:rStyle w:val="a8"/>
          <w:rFonts w:ascii="Times New Roman" w:hAnsi="Times New Roman" w:cs="Times New Roman"/>
          <w:sz w:val="24"/>
          <w:szCs w:val="24"/>
        </w:rPr>
        <w:footnoteReference w:id="125"/>
      </w:r>
      <w:r>
        <w:rPr>
          <w:rFonts w:ascii="Times New Roman" w:hAnsi="Times New Roman" w:cs="Times New Roman"/>
          <w:sz w:val="24"/>
          <w:szCs w:val="24"/>
        </w:rPr>
        <w:t xml:space="preserve"> Всё же стоит отметить, что определенная модель избирательной системы, которая используется в стране, будет напрямую влиять на способность праворадикалов трансформировать электоральную поддержку в реальные депутатские мандаты.</w:t>
      </w:r>
      <w:r w:rsidR="00EF6CEF">
        <w:rPr>
          <w:rStyle w:val="a8"/>
          <w:rFonts w:ascii="Times New Roman" w:hAnsi="Times New Roman" w:cs="Times New Roman"/>
          <w:sz w:val="24"/>
          <w:szCs w:val="24"/>
        </w:rPr>
        <w:footnoteReference w:id="126"/>
      </w:r>
      <w:r w:rsidR="00EF6CEF">
        <w:rPr>
          <w:rFonts w:ascii="Times New Roman" w:hAnsi="Times New Roman" w:cs="Times New Roman"/>
          <w:sz w:val="24"/>
          <w:szCs w:val="24"/>
        </w:rPr>
        <w:t xml:space="preserve"> Здесь наблюдается прямая зависимость: при пропорциональной системе партии приходится выдвигаться партийным списком, что облегчает работу с электоратом, сосредоточенным на идеологии и позиции самой партии. При положительном исходе такая партия переходит в разряд основных акторов политики. В случае с мажоритарным типом избирательной системы избирательские фильтры препятствуют идеологической ангажированности кандидата на этапе ведения предвыборной кампании. </w:t>
      </w:r>
    </w:p>
    <w:p w14:paraId="43C66874" w14:textId="4298E9C6" w:rsidR="0009548C" w:rsidRDefault="0009548C" w:rsidP="00095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набор возможных вариаций развития ультраправого движения зависит от целого ряда факторов, которые невозможно спрогнозировать на данном этапе развития </w:t>
      </w:r>
      <w:r>
        <w:rPr>
          <w:rFonts w:ascii="Times New Roman" w:hAnsi="Times New Roman" w:cs="Times New Roman"/>
          <w:sz w:val="24"/>
          <w:szCs w:val="24"/>
        </w:rPr>
        <w:lastRenderedPageBreak/>
        <w:t>европейской политики. Для того, чтобы можно было на адекватном уровне оценить дальнейшие перспективы крайне правого течения, необходимо проследить, какую поддержку общество окажет ультраправым на следующих выборах в Европарламент в мае 2019 года. Однако предельно важно, чтобы всё предшествующее выборам время ультраправые посвятили работе над собственным имиджем и политической программой, которая, к сожалению, в большинстве случаев оказывается полностью неконкурентоспособной в условиях реальной необходимости применения свежих практик.</w:t>
      </w:r>
    </w:p>
    <w:p w14:paraId="37F9D65B" w14:textId="77777777" w:rsidR="00254B89" w:rsidRDefault="00254B89" w:rsidP="0009548C">
      <w:pPr>
        <w:spacing w:line="360" w:lineRule="auto"/>
        <w:rPr>
          <w:rFonts w:ascii="Times New Roman" w:hAnsi="Times New Roman" w:cs="Times New Roman"/>
          <w:b/>
          <w:sz w:val="24"/>
          <w:szCs w:val="24"/>
        </w:rPr>
      </w:pPr>
    </w:p>
    <w:p w14:paraId="06A13B50" w14:textId="77777777" w:rsidR="00254B89" w:rsidRDefault="00254B89" w:rsidP="0009548C">
      <w:pPr>
        <w:spacing w:line="360" w:lineRule="auto"/>
        <w:rPr>
          <w:rFonts w:ascii="Times New Roman" w:hAnsi="Times New Roman" w:cs="Times New Roman"/>
          <w:b/>
          <w:sz w:val="24"/>
          <w:szCs w:val="24"/>
        </w:rPr>
      </w:pPr>
    </w:p>
    <w:p w14:paraId="726D2A8D" w14:textId="77777777" w:rsidR="00254B89" w:rsidRDefault="00254B89" w:rsidP="0009548C">
      <w:pPr>
        <w:spacing w:line="360" w:lineRule="auto"/>
        <w:rPr>
          <w:rFonts w:ascii="Times New Roman" w:hAnsi="Times New Roman" w:cs="Times New Roman"/>
          <w:b/>
          <w:sz w:val="24"/>
          <w:szCs w:val="24"/>
        </w:rPr>
      </w:pPr>
    </w:p>
    <w:p w14:paraId="61064FCB" w14:textId="77777777" w:rsidR="00254B89" w:rsidRDefault="00254B89" w:rsidP="0009548C">
      <w:pPr>
        <w:spacing w:line="360" w:lineRule="auto"/>
        <w:rPr>
          <w:rFonts w:ascii="Times New Roman" w:hAnsi="Times New Roman" w:cs="Times New Roman"/>
          <w:b/>
          <w:sz w:val="24"/>
          <w:szCs w:val="24"/>
        </w:rPr>
      </w:pPr>
    </w:p>
    <w:p w14:paraId="4A30003A" w14:textId="77777777" w:rsidR="00254B89" w:rsidRDefault="00254B89" w:rsidP="0009548C">
      <w:pPr>
        <w:spacing w:line="360" w:lineRule="auto"/>
        <w:rPr>
          <w:rFonts w:ascii="Times New Roman" w:hAnsi="Times New Roman" w:cs="Times New Roman"/>
          <w:b/>
          <w:sz w:val="24"/>
          <w:szCs w:val="24"/>
        </w:rPr>
      </w:pPr>
    </w:p>
    <w:p w14:paraId="2E8596F9" w14:textId="77777777" w:rsidR="00254B89" w:rsidRDefault="00254B89" w:rsidP="0009548C">
      <w:pPr>
        <w:spacing w:line="360" w:lineRule="auto"/>
        <w:rPr>
          <w:rFonts w:ascii="Times New Roman" w:hAnsi="Times New Roman" w:cs="Times New Roman"/>
          <w:b/>
          <w:sz w:val="24"/>
          <w:szCs w:val="24"/>
        </w:rPr>
      </w:pPr>
    </w:p>
    <w:p w14:paraId="55FDA97E" w14:textId="77777777" w:rsidR="00254B89" w:rsidRDefault="00254B89" w:rsidP="0009548C">
      <w:pPr>
        <w:spacing w:line="360" w:lineRule="auto"/>
        <w:rPr>
          <w:rFonts w:ascii="Times New Roman" w:hAnsi="Times New Roman" w:cs="Times New Roman"/>
          <w:b/>
          <w:sz w:val="24"/>
          <w:szCs w:val="24"/>
        </w:rPr>
      </w:pPr>
    </w:p>
    <w:p w14:paraId="7F5C3B35" w14:textId="77777777" w:rsidR="00254B89" w:rsidRDefault="00254B89" w:rsidP="0009548C">
      <w:pPr>
        <w:spacing w:line="360" w:lineRule="auto"/>
        <w:rPr>
          <w:rFonts w:ascii="Times New Roman" w:hAnsi="Times New Roman" w:cs="Times New Roman"/>
          <w:b/>
          <w:sz w:val="24"/>
          <w:szCs w:val="24"/>
        </w:rPr>
      </w:pPr>
    </w:p>
    <w:p w14:paraId="10586ACD" w14:textId="77777777" w:rsidR="00254B89" w:rsidRDefault="00254B89" w:rsidP="0009548C">
      <w:pPr>
        <w:spacing w:line="360" w:lineRule="auto"/>
        <w:rPr>
          <w:rFonts w:ascii="Times New Roman" w:hAnsi="Times New Roman" w:cs="Times New Roman"/>
          <w:b/>
          <w:sz w:val="24"/>
          <w:szCs w:val="24"/>
        </w:rPr>
      </w:pPr>
    </w:p>
    <w:p w14:paraId="2B05E868" w14:textId="77777777" w:rsidR="00254B89" w:rsidRDefault="00254B89" w:rsidP="0009548C">
      <w:pPr>
        <w:spacing w:line="360" w:lineRule="auto"/>
        <w:rPr>
          <w:rFonts w:ascii="Times New Roman" w:hAnsi="Times New Roman" w:cs="Times New Roman"/>
          <w:b/>
          <w:sz w:val="24"/>
          <w:szCs w:val="24"/>
        </w:rPr>
      </w:pPr>
    </w:p>
    <w:p w14:paraId="1CB19E86" w14:textId="77777777" w:rsidR="00254B89" w:rsidRDefault="00254B89" w:rsidP="0009548C">
      <w:pPr>
        <w:spacing w:line="360" w:lineRule="auto"/>
        <w:rPr>
          <w:rFonts w:ascii="Times New Roman" w:hAnsi="Times New Roman" w:cs="Times New Roman"/>
          <w:b/>
          <w:sz w:val="24"/>
          <w:szCs w:val="24"/>
        </w:rPr>
      </w:pPr>
    </w:p>
    <w:p w14:paraId="651B2BC1" w14:textId="77777777" w:rsidR="00254B89" w:rsidRDefault="00254B89" w:rsidP="0009548C">
      <w:pPr>
        <w:spacing w:line="360" w:lineRule="auto"/>
        <w:rPr>
          <w:rFonts w:ascii="Times New Roman" w:hAnsi="Times New Roman" w:cs="Times New Roman"/>
          <w:b/>
          <w:sz w:val="24"/>
          <w:szCs w:val="24"/>
        </w:rPr>
      </w:pPr>
    </w:p>
    <w:p w14:paraId="5E6A8A57" w14:textId="77777777" w:rsidR="00254B89" w:rsidRDefault="00254B89" w:rsidP="0009548C">
      <w:pPr>
        <w:spacing w:line="360" w:lineRule="auto"/>
        <w:rPr>
          <w:rFonts w:ascii="Times New Roman" w:hAnsi="Times New Roman" w:cs="Times New Roman"/>
          <w:b/>
          <w:sz w:val="24"/>
          <w:szCs w:val="24"/>
        </w:rPr>
      </w:pPr>
    </w:p>
    <w:p w14:paraId="384A15C8" w14:textId="77777777" w:rsidR="00254B89" w:rsidRDefault="00254B89" w:rsidP="0009548C">
      <w:pPr>
        <w:spacing w:line="360" w:lineRule="auto"/>
        <w:rPr>
          <w:rFonts w:ascii="Times New Roman" w:hAnsi="Times New Roman" w:cs="Times New Roman"/>
          <w:b/>
          <w:sz w:val="24"/>
          <w:szCs w:val="24"/>
        </w:rPr>
      </w:pPr>
    </w:p>
    <w:p w14:paraId="0D325BE5" w14:textId="77777777" w:rsidR="00254B89" w:rsidRDefault="00254B89" w:rsidP="0009548C">
      <w:pPr>
        <w:spacing w:line="360" w:lineRule="auto"/>
        <w:rPr>
          <w:rFonts w:ascii="Times New Roman" w:hAnsi="Times New Roman" w:cs="Times New Roman"/>
          <w:b/>
          <w:sz w:val="24"/>
          <w:szCs w:val="24"/>
        </w:rPr>
      </w:pPr>
    </w:p>
    <w:p w14:paraId="5FFC298B" w14:textId="77777777" w:rsidR="00254B89" w:rsidRDefault="00254B89" w:rsidP="0009548C">
      <w:pPr>
        <w:spacing w:line="360" w:lineRule="auto"/>
        <w:rPr>
          <w:rFonts w:ascii="Times New Roman" w:hAnsi="Times New Roman" w:cs="Times New Roman"/>
          <w:b/>
          <w:sz w:val="24"/>
          <w:szCs w:val="24"/>
        </w:rPr>
      </w:pPr>
    </w:p>
    <w:p w14:paraId="67D2B307" w14:textId="77777777" w:rsidR="00254B89" w:rsidRDefault="00254B89" w:rsidP="0009548C">
      <w:pPr>
        <w:spacing w:line="360" w:lineRule="auto"/>
        <w:rPr>
          <w:rFonts w:ascii="Times New Roman" w:hAnsi="Times New Roman" w:cs="Times New Roman"/>
          <w:b/>
          <w:sz w:val="24"/>
          <w:szCs w:val="24"/>
        </w:rPr>
      </w:pPr>
    </w:p>
    <w:p w14:paraId="192B0536" w14:textId="77777777" w:rsidR="00254B89" w:rsidRDefault="00254B89" w:rsidP="0009548C">
      <w:pPr>
        <w:spacing w:line="360" w:lineRule="auto"/>
        <w:rPr>
          <w:rFonts w:ascii="Times New Roman" w:hAnsi="Times New Roman" w:cs="Times New Roman"/>
          <w:b/>
          <w:sz w:val="24"/>
          <w:szCs w:val="24"/>
        </w:rPr>
      </w:pPr>
    </w:p>
    <w:p w14:paraId="2273B126" w14:textId="77777777" w:rsidR="00254B89" w:rsidRDefault="00254B89" w:rsidP="0009548C">
      <w:pPr>
        <w:spacing w:line="360" w:lineRule="auto"/>
        <w:rPr>
          <w:rFonts w:ascii="Times New Roman" w:hAnsi="Times New Roman" w:cs="Times New Roman"/>
          <w:b/>
          <w:sz w:val="24"/>
          <w:szCs w:val="24"/>
        </w:rPr>
      </w:pPr>
    </w:p>
    <w:p w14:paraId="360A0EFF" w14:textId="77777777" w:rsidR="00254B89" w:rsidRDefault="00254B89" w:rsidP="0009548C">
      <w:pPr>
        <w:spacing w:line="360" w:lineRule="auto"/>
        <w:rPr>
          <w:rFonts w:ascii="Times New Roman" w:hAnsi="Times New Roman" w:cs="Times New Roman"/>
          <w:b/>
          <w:sz w:val="28"/>
          <w:szCs w:val="28"/>
        </w:rPr>
      </w:pPr>
    </w:p>
    <w:p w14:paraId="330620A5" w14:textId="4B5FD20D" w:rsidR="00F13255" w:rsidRPr="00D56846" w:rsidRDefault="0041454A" w:rsidP="00254B89">
      <w:pPr>
        <w:spacing w:line="360" w:lineRule="auto"/>
        <w:jc w:val="center"/>
        <w:rPr>
          <w:rFonts w:ascii="Times New Roman" w:hAnsi="Times New Roman" w:cs="Times New Roman"/>
          <w:b/>
          <w:sz w:val="28"/>
          <w:szCs w:val="28"/>
        </w:rPr>
      </w:pPr>
      <w:r w:rsidRPr="00D56846">
        <w:rPr>
          <w:rFonts w:ascii="Times New Roman" w:hAnsi="Times New Roman" w:cs="Times New Roman"/>
          <w:b/>
          <w:sz w:val="28"/>
          <w:szCs w:val="28"/>
        </w:rPr>
        <w:lastRenderedPageBreak/>
        <w:t>Заключение</w:t>
      </w:r>
    </w:p>
    <w:p w14:paraId="31788786" w14:textId="444A56E3" w:rsidR="00D56846" w:rsidRDefault="00441C00" w:rsidP="00DA5E8B">
      <w:pPr>
        <w:spacing w:line="360" w:lineRule="auto"/>
        <w:jc w:val="both"/>
        <w:rPr>
          <w:rFonts w:ascii="Times New Roman" w:hAnsi="Times New Roman" w:cs="Times New Roman"/>
          <w:sz w:val="24"/>
          <w:szCs w:val="24"/>
        </w:rPr>
      </w:pPr>
      <w:r>
        <w:rPr>
          <w:rFonts w:ascii="Times New Roman" w:hAnsi="Times New Roman" w:cs="Times New Roman"/>
          <w:sz w:val="24"/>
          <w:szCs w:val="24"/>
        </w:rPr>
        <w:t>Подводя итоги данного исследования, обозначим, что основным тезисом, определяющим ход научной работы, являются в</w:t>
      </w:r>
      <w:r w:rsidR="001830DD">
        <w:rPr>
          <w:rFonts w:ascii="Times New Roman" w:hAnsi="Times New Roman" w:cs="Times New Roman"/>
          <w:sz w:val="24"/>
          <w:szCs w:val="24"/>
        </w:rPr>
        <w:t>есьма явные тенденции к дерадикализации ультрапра</w:t>
      </w:r>
      <w:r>
        <w:rPr>
          <w:rFonts w:ascii="Times New Roman" w:hAnsi="Times New Roman" w:cs="Times New Roman"/>
          <w:sz w:val="24"/>
          <w:szCs w:val="24"/>
        </w:rPr>
        <w:t xml:space="preserve">вого движения в Западной Европе и смена идеологического дискурса, переориентированного на современные реалии западноевропейской политики. </w:t>
      </w:r>
      <w:r w:rsidR="00DA5E8B">
        <w:rPr>
          <w:rFonts w:ascii="Times New Roman" w:hAnsi="Times New Roman" w:cs="Times New Roman"/>
          <w:sz w:val="24"/>
          <w:szCs w:val="24"/>
        </w:rPr>
        <w:t xml:space="preserve">Для определения теоретической базы понадобилось рассмотрение ряда основополагающих для дискуссий о современном  ультраправом </w:t>
      </w:r>
      <w:r>
        <w:rPr>
          <w:rFonts w:ascii="Times New Roman" w:hAnsi="Times New Roman" w:cs="Times New Roman"/>
          <w:sz w:val="24"/>
          <w:szCs w:val="24"/>
        </w:rPr>
        <w:t xml:space="preserve"> </w:t>
      </w:r>
      <w:r w:rsidR="00DA5E8B">
        <w:rPr>
          <w:rFonts w:ascii="Times New Roman" w:hAnsi="Times New Roman" w:cs="Times New Roman"/>
          <w:sz w:val="24"/>
          <w:szCs w:val="24"/>
        </w:rPr>
        <w:t xml:space="preserve">движении терминов, которые позволяют разбираться в трансформирующихся категориях ультраправой идеологии. </w:t>
      </w:r>
    </w:p>
    <w:p w14:paraId="4C1FAB24" w14:textId="40C360C1" w:rsidR="00EB7442" w:rsidRDefault="00EB7442" w:rsidP="00DA5E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w:t>
      </w:r>
      <w:r w:rsidR="00F72859">
        <w:rPr>
          <w:rFonts w:ascii="Times New Roman" w:hAnsi="Times New Roman" w:cs="Times New Roman"/>
          <w:sz w:val="24"/>
          <w:szCs w:val="24"/>
        </w:rPr>
        <w:t xml:space="preserve">детального анализа итогов выборов как в государственные органы отдельных западноевропейских стран, так и в Европарламент, стала очевидной тенденция к постепенному внедрению (а в некоторых случаях закреплению позиций) праворадикальных политиков в политической жизни Европы. Ультраправые за последние несколько лет научились работать со своим потенциальным электоратом, что и привело к формированию определенных групп, поддерживающих идеи политиков-евроскептиков и противников миграции, ранее находившихся далеко за пределами реального управления страной. Однако здесь необходимо внести разъяснения: несмотря на зарождение широкой поддержки электоральными массами ультраправых идей, крайне правым политикам предстоит пройти еще достаточно долгий и сложный путь, прежде чем они смогут представлять собой значимую консолидированную массовую силу на европейской политической арене. </w:t>
      </w:r>
    </w:p>
    <w:p w14:paraId="61E3F2E9" w14:textId="77C8C632" w:rsidR="00F72859" w:rsidRDefault="00F72859" w:rsidP="00DA5E8B">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программных документов партий, заявлений их ключевых деятелей и выдвигаемых лозунгов показывает явный популистский тренд, направленный на трансформирование собственных целей и задач соразмерно с текущей повесткой, что определяет весь вектор развития риторики крайне правых в пр</w:t>
      </w:r>
      <w:r w:rsidR="0055734E">
        <w:rPr>
          <w:rFonts w:ascii="Times New Roman" w:hAnsi="Times New Roman" w:cs="Times New Roman"/>
          <w:sz w:val="24"/>
          <w:szCs w:val="24"/>
        </w:rPr>
        <w:t xml:space="preserve">едвыборные периоды. Это является ключевым моментом в работе ультраправых с электоральными массами: спекулирование актуальной повесткой позволяет наращивать политический потенциал и легитимизировать собственные взгляды через избирателей. </w:t>
      </w:r>
    </w:p>
    <w:p w14:paraId="6C685CEE" w14:textId="25645FC9" w:rsidR="0055734E" w:rsidRPr="00D56846" w:rsidRDefault="0055734E" w:rsidP="003434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Однако, для того, чтобы запустить процессы легитимизации, праворадикальным партиям пришлось пройти долгий эволюционный путь и отказаться от ряда ранее ключевых идеологических аспектов, чтобы получить шанс на выход из среды политических маргиналов. Многим партиям это удалось, однако в процессе идеологического перехода их вектор сменился в сторону правого центра, поставив под угрозу уникальность </w:t>
      </w:r>
      <w:r>
        <w:rPr>
          <w:rFonts w:ascii="Times New Roman" w:hAnsi="Times New Roman" w:cs="Times New Roman"/>
          <w:sz w:val="24"/>
          <w:szCs w:val="24"/>
        </w:rPr>
        <w:lastRenderedPageBreak/>
        <w:t xml:space="preserve">ультраправой риторики и косвенно поспособствовав запуску массового тренда на популизм в среде европейских политиков. </w:t>
      </w:r>
    </w:p>
    <w:p w14:paraId="1B45CFD1" w14:textId="018E3597" w:rsidR="00D56846" w:rsidRDefault="0034343D" w:rsidP="0034343D">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Проведенные исследования подталкивают автора к мысли о том, что в</w:t>
      </w:r>
      <w:r w:rsidR="00EF792C">
        <w:rPr>
          <w:rFonts w:ascii="Times New Roman" w:hAnsi="Times New Roman" w:cs="Times New Roman"/>
          <w:sz w:val="24"/>
          <w:szCs w:val="24"/>
        </w:rPr>
        <w:t xml:space="preserve"> современных условиях существование ультраправых идеологий</w:t>
      </w:r>
      <w:r w:rsidR="00F0181F">
        <w:rPr>
          <w:rFonts w:ascii="Times New Roman" w:hAnsi="Times New Roman" w:cs="Times New Roman"/>
          <w:sz w:val="24"/>
          <w:szCs w:val="24"/>
        </w:rPr>
        <w:t xml:space="preserve"> в их традиционном виде, как реально работающих политических концепций, невозможно. Глобализационные и интеграционные процессы, </w:t>
      </w:r>
      <w:r>
        <w:rPr>
          <w:rFonts w:ascii="Times New Roman" w:hAnsi="Times New Roman" w:cs="Times New Roman"/>
          <w:sz w:val="24"/>
          <w:szCs w:val="24"/>
        </w:rPr>
        <w:t xml:space="preserve">развитие политологической мысли, предоставившей миру более состоятельные теории, внутренняя эволюция праворадикальных партий привели к тому, что </w:t>
      </w:r>
      <w:r w:rsidR="00FA228D">
        <w:rPr>
          <w:rFonts w:ascii="Times New Roman" w:hAnsi="Times New Roman" w:cs="Times New Roman"/>
          <w:sz w:val="24"/>
          <w:szCs w:val="24"/>
        </w:rPr>
        <w:t>ранее не способные к нерадикальному подходу к решению политических вопросов, современные крайне правые вынуждены ассимилироваться. Для удержания политического превосходства над своими оппонентами (а сейчас многие ультраправые смогли этого добиться за счет того, что ближе находятся к народу) им придется с одной стороны продолжать усиливать тенденцию на дерадикализацию и с другой проводить масштабные чистки в собственных рядах от откровенно радикальных элементов, которые тянут парти</w:t>
      </w:r>
      <w:r w:rsidR="00406A8A">
        <w:rPr>
          <w:rFonts w:ascii="Times New Roman" w:hAnsi="Times New Roman" w:cs="Times New Roman"/>
          <w:sz w:val="24"/>
          <w:szCs w:val="24"/>
        </w:rPr>
        <w:t>и</w:t>
      </w:r>
      <w:r w:rsidR="00FA228D">
        <w:rPr>
          <w:rFonts w:ascii="Times New Roman" w:hAnsi="Times New Roman" w:cs="Times New Roman"/>
          <w:sz w:val="24"/>
          <w:szCs w:val="24"/>
        </w:rPr>
        <w:t xml:space="preserve"> обратно в маргинализм. </w:t>
      </w:r>
    </w:p>
    <w:p w14:paraId="7C691477" w14:textId="77777777" w:rsidR="00415207" w:rsidRPr="00F53941" w:rsidRDefault="00415207" w:rsidP="0034343D">
      <w:pPr>
        <w:spacing w:line="360" w:lineRule="auto"/>
        <w:jc w:val="both"/>
        <w:rPr>
          <w:rFonts w:ascii="Times New Roman" w:hAnsi="Times New Roman" w:cs="Times New Roman"/>
          <w:b/>
          <w:sz w:val="28"/>
          <w:szCs w:val="28"/>
        </w:rPr>
      </w:pPr>
    </w:p>
    <w:p w14:paraId="66431589" w14:textId="77777777" w:rsidR="00415207" w:rsidRPr="00F53941" w:rsidRDefault="00415207" w:rsidP="0034343D">
      <w:pPr>
        <w:spacing w:line="360" w:lineRule="auto"/>
        <w:jc w:val="both"/>
        <w:rPr>
          <w:rFonts w:ascii="Times New Roman" w:hAnsi="Times New Roman" w:cs="Times New Roman"/>
          <w:b/>
          <w:sz w:val="28"/>
          <w:szCs w:val="28"/>
        </w:rPr>
      </w:pPr>
    </w:p>
    <w:p w14:paraId="369E0FCC" w14:textId="77777777" w:rsidR="00415207" w:rsidRPr="00F53941" w:rsidRDefault="00415207" w:rsidP="0034343D">
      <w:pPr>
        <w:spacing w:line="360" w:lineRule="auto"/>
        <w:jc w:val="both"/>
        <w:rPr>
          <w:rFonts w:ascii="Times New Roman" w:hAnsi="Times New Roman" w:cs="Times New Roman"/>
          <w:b/>
          <w:sz w:val="28"/>
          <w:szCs w:val="28"/>
        </w:rPr>
      </w:pPr>
    </w:p>
    <w:p w14:paraId="68D0D595" w14:textId="77777777" w:rsidR="00415207" w:rsidRPr="00F53941" w:rsidRDefault="00415207" w:rsidP="0034343D">
      <w:pPr>
        <w:spacing w:line="360" w:lineRule="auto"/>
        <w:jc w:val="both"/>
        <w:rPr>
          <w:rFonts w:ascii="Times New Roman" w:hAnsi="Times New Roman" w:cs="Times New Roman"/>
          <w:b/>
          <w:sz w:val="28"/>
          <w:szCs w:val="28"/>
        </w:rPr>
      </w:pPr>
    </w:p>
    <w:p w14:paraId="2E9E921E" w14:textId="77777777" w:rsidR="00415207" w:rsidRPr="00F53941" w:rsidRDefault="00415207" w:rsidP="0034343D">
      <w:pPr>
        <w:spacing w:line="360" w:lineRule="auto"/>
        <w:jc w:val="both"/>
        <w:rPr>
          <w:rFonts w:ascii="Times New Roman" w:hAnsi="Times New Roman" w:cs="Times New Roman"/>
          <w:b/>
          <w:sz w:val="28"/>
          <w:szCs w:val="28"/>
        </w:rPr>
      </w:pPr>
    </w:p>
    <w:p w14:paraId="14584C56" w14:textId="77777777" w:rsidR="00415207" w:rsidRPr="00F53941" w:rsidRDefault="00415207" w:rsidP="0034343D">
      <w:pPr>
        <w:spacing w:line="360" w:lineRule="auto"/>
        <w:jc w:val="both"/>
        <w:rPr>
          <w:rFonts w:ascii="Times New Roman" w:hAnsi="Times New Roman" w:cs="Times New Roman"/>
          <w:b/>
          <w:sz w:val="28"/>
          <w:szCs w:val="28"/>
        </w:rPr>
      </w:pPr>
    </w:p>
    <w:p w14:paraId="1A754501" w14:textId="77777777" w:rsidR="00415207" w:rsidRPr="00F53941" w:rsidRDefault="00415207" w:rsidP="0034343D">
      <w:pPr>
        <w:spacing w:line="360" w:lineRule="auto"/>
        <w:jc w:val="both"/>
        <w:rPr>
          <w:rFonts w:ascii="Times New Roman" w:hAnsi="Times New Roman" w:cs="Times New Roman"/>
          <w:b/>
          <w:sz w:val="28"/>
          <w:szCs w:val="28"/>
        </w:rPr>
      </w:pPr>
    </w:p>
    <w:p w14:paraId="1FE4EEF6" w14:textId="77777777" w:rsidR="00415207" w:rsidRDefault="00415207" w:rsidP="0034343D">
      <w:pPr>
        <w:spacing w:line="360" w:lineRule="auto"/>
        <w:jc w:val="both"/>
        <w:rPr>
          <w:rFonts w:ascii="Times New Roman" w:hAnsi="Times New Roman" w:cs="Times New Roman"/>
          <w:b/>
          <w:sz w:val="28"/>
          <w:szCs w:val="28"/>
        </w:rPr>
      </w:pPr>
    </w:p>
    <w:p w14:paraId="3AEE110C" w14:textId="77777777" w:rsidR="00254B89" w:rsidRDefault="00254B89" w:rsidP="0034343D">
      <w:pPr>
        <w:spacing w:line="360" w:lineRule="auto"/>
        <w:jc w:val="both"/>
        <w:rPr>
          <w:rFonts w:ascii="Times New Roman" w:hAnsi="Times New Roman" w:cs="Times New Roman"/>
          <w:b/>
          <w:sz w:val="28"/>
          <w:szCs w:val="28"/>
        </w:rPr>
      </w:pPr>
    </w:p>
    <w:p w14:paraId="5A10CCFA" w14:textId="77777777" w:rsidR="00254B89" w:rsidRDefault="00254B89" w:rsidP="0034343D">
      <w:pPr>
        <w:spacing w:line="360" w:lineRule="auto"/>
        <w:jc w:val="both"/>
        <w:rPr>
          <w:rFonts w:ascii="Times New Roman" w:hAnsi="Times New Roman" w:cs="Times New Roman"/>
          <w:b/>
          <w:sz w:val="28"/>
          <w:szCs w:val="28"/>
        </w:rPr>
      </w:pPr>
    </w:p>
    <w:p w14:paraId="519487EF" w14:textId="77777777" w:rsidR="00254B89" w:rsidRDefault="00254B89" w:rsidP="0034343D">
      <w:pPr>
        <w:spacing w:line="360" w:lineRule="auto"/>
        <w:jc w:val="both"/>
        <w:rPr>
          <w:rFonts w:ascii="Times New Roman" w:hAnsi="Times New Roman" w:cs="Times New Roman"/>
          <w:b/>
          <w:sz w:val="28"/>
          <w:szCs w:val="28"/>
        </w:rPr>
      </w:pPr>
    </w:p>
    <w:p w14:paraId="4A2FB1FE" w14:textId="77777777" w:rsidR="00254B89" w:rsidRDefault="00254B89" w:rsidP="0034343D">
      <w:pPr>
        <w:spacing w:line="360" w:lineRule="auto"/>
        <w:jc w:val="both"/>
        <w:rPr>
          <w:rFonts w:ascii="Times New Roman" w:hAnsi="Times New Roman" w:cs="Times New Roman"/>
          <w:b/>
          <w:sz w:val="28"/>
          <w:szCs w:val="28"/>
        </w:rPr>
      </w:pPr>
    </w:p>
    <w:p w14:paraId="22CC32C5" w14:textId="77777777" w:rsidR="00254B89" w:rsidRPr="00F53941" w:rsidRDefault="00254B89" w:rsidP="0034343D">
      <w:pPr>
        <w:spacing w:line="360" w:lineRule="auto"/>
        <w:jc w:val="both"/>
        <w:rPr>
          <w:rFonts w:ascii="Times New Roman" w:hAnsi="Times New Roman" w:cs="Times New Roman"/>
          <w:b/>
          <w:sz w:val="28"/>
          <w:szCs w:val="28"/>
        </w:rPr>
      </w:pPr>
    </w:p>
    <w:p w14:paraId="668E9012" w14:textId="786E7CE0" w:rsidR="00444E9A" w:rsidRDefault="00444E9A" w:rsidP="0034343D">
      <w:pPr>
        <w:spacing w:line="360" w:lineRule="auto"/>
        <w:jc w:val="both"/>
        <w:rPr>
          <w:rFonts w:ascii="Times New Roman" w:hAnsi="Times New Roman" w:cs="Times New Roman"/>
          <w:b/>
          <w:sz w:val="28"/>
          <w:szCs w:val="28"/>
        </w:rPr>
      </w:pPr>
      <w:r w:rsidRPr="00444E9A">
        <w:rPr>
          <w:rFonts w:ascii="Times New Roman" w:hAnsi="Times New Roman" w:cs="Times New Roman"/>
          <w:b/>
          <w:sz w:val="28"/>
          <w:szCs w:val="28"/>
        </w:rPr>
        <w:lastRenderedPageBreak/>
        <w:t>Список литературы и источников</w:t>
      </w:r>
    </w:p>
    <w:p w14:paraId="7A8E555B" w14:textId="416D8768" w:rsidR="001D6AD6" w:rsidRPr="00444E9A" w:rsidRDefault="001D6AD6" w:rsidP="0034343D">
      <w:pPr>
        <w:spacing w:line="36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p>
    <w:p w14:paraId="0ABDA8C2" w14:textId="1A81A8A7" w:rsidR="000D1749" w:rsidRDefault="005753DE" w:rsidP="005753DE">
      <w:pPr>
        <w:spacing w:line="360" w:lineRule="auto"/>
        <w:jc w:val="both"/>
        <w:rPr>
          <w:rFonts w:ascii="Times New Roman" w:hAnsi="Times New Roman" w:cs="Times New Roman"/>
          <w:sz w:val="24"/>
          <w:szCs w:val="24"/>
        </w:rPr>
      </w:pPr>
      <w:r w:rsidRPr="005753DE">
        <w:rPr>
          <w:rFonts w:ascii="Times New Roman" w:hAnsi="Times New Roman" w:cs="Times New Roman"/>
          <w:sz w:val="24"/>
          <w:szCs w:val="24"/>
        </w:rPr>
        <w:t xml:space="preserve"> </w:t>
      </w:r>
      <w:r w:rsidR="000D1749" w:rsidRPr="000D1749">
        <w:rPr>
          <w:rFonts w:ascii="Times New Roman" w:hAnsi="Times New Roman" w:cs="Times New Roman"/>
          <w:b/>
          <w:sz w:val="24"/>
          <w:szCs w:val="24"/>
        </w:rPr>
        <w:t>Монографии и статьи в журналах</w:t>
      </w:r>
      <w:r w:rsidR="000D1749">
        <w:rPr>
          <w:rFonts w:ascii="Times New Roman" w:hAnsi="Times New Roman" w:cs="Times New Roman"/>
          <w:sz w:val="24"/>
          <w:szCs w:val="24"/>
        </w:rPr>
        <w:t xml:space="preserve">, </w:t>
      </w:r>
      <w:r w:rsidR="000D1749" w:rsidRPr="000D1749">
        <w:rPr>
          <w:rFonts w:ascii="Times New Roman" w:hAnsi="Times New Roman" w:cs="Times New Roman"/>
          <w:b/>
          <w:sz w:val="24"/>
          <w:szCs w:val="24"/>
        </w:rPr>
        <w:t>научные публикации</w:t>
      </w:r>
    </w:p>
    <w:p w14:paraId="404E0302" w14:textId="26D9FAB0" w:rsidR="005753DE" w:rsidRPr="000D1749" w:rsidRDefault="000D1749" w:rsidP="000D1749">
      <w:pPr>
        <w:pStyle w:val="a3"/>
        <w:numPr>
          <w:ilvl w:val="0"/>
          <w:numId w:val="5"/>
        </w:numPr>
        <w:spacing w:line="360" w:lineRule="auto"/>
        <w:jc w:val="both"/>
        <w:rPr>
          <w:rFonts w:ascii="Times New Roman" w:hAnsi="Times New Roman" w:cs="Times New Roman"/>
          <w:sz w:val="24"/>
          <w:szCs w:val="24"/>
        </w:rPr>
      </w:pPr>
      <w:r w:rsidRPr="005753DE">
        <w:rPr>
          <w:rFonts w:ascii="Times New Roman" w:hAnsi="Times New Roman" w:cs="Times New Roman"/>
          <w:sz w:val="24"/>
          <w:szCs w:val="24"/>
        </w:rPr>
        <w:t>Исаев Б.А. Праворадикальные и правоэкстремистские политические партии и движения в современной Европе./отв. ред. И.Н. Барыгин. СПб: «Петрополис». 2011 №2. С. 276-278.</w:t>
      </w:r>
    </w:p>
    <w:p w14:paraId="0BD629F0" w14:textId="52CEBED8" w:rsidR="005753DE" w:rsidRPr="000D1749" w:rsidRDefault="005753DE"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 xml:space="preserve"> Филатов Г. С. Крах итальянского фашизма. — М.: Наука, 1973. — 492 с.</w:t>
      </w:r>
    </w:p>
    <w:p w14:paraId="3213973B" w14:textId="47C731AA" w:rsidR="005753DE" w:rsidRPr="000D1749" w:rsidRDefault="005753DE"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 xml:space="preserve"> Галкин А.А. Германский фашизм. – М.: Наука, 1989. — 352 с.</w:t>
      </w:r>
    </w:p>
    <w:p w14:paraId="349D915E" w14:textId="3FCAFA86" w:rsidR="005753DE" w:rsidRDefault="005753DE"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Панарин А.С. Стиль «ретро» в идеологии и политике. – М.: Мысль, 1989. – 226 с.</w:t>
      </w:r>
    </w:p>
    <w:p w14:paraId="3D197FAD" w14:textId="77777777" w:rsidR="000D1749" w:rsidRPr="000D1749" w:rsidRDefault="000D1749"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Лопухов Б. Р., Рахшмир П., Пожарская С., Горошкова Г., Гинцберг Л., Давидович В. «История фашизма в Западной Европе». М.: Наука, 1978. 609 с.</w:t>
      </w:r>
    </w:p>
    <w:p w14:paraId="1372FB25" w14:textId="0FE33940" w:rsidR="000D1749" w:rsidRDefault="000D1749" w:rsidP="000D1749">
      <w:pPr>
        <w:pStyle w:val="a3"/>
        <w:numPr>
          <w:ilvl w:val="0"/>
          <w:numId w:val="5"/>
        </w:numPr>
        <w:spacing w:line="360" w:lineRule="auto"/>
        <w:jc w:val="both"/>
        <w:rPr>
          <w:rFonts w:ascii="Times New Roman" w:hAnsi="Times New Roman" w:cs="Times New Roman"/>
          <w:sz w:val="24"/>
          <w:szCs w:val="24"/>
        </w:rPr>
      </w:pPr>
      <w:r w:rsidRPr="005753DE">
        <w:rPr>
          <w:rFonts w:ascii="Times New Roman" w:hAnsi="Times New Roman" w:cs="Times New Roman"/>
          <w:sz w:val="24"/>
          <w:szCs w:val="24"/>
        </w:rPr>
        <w:t>Вольфганг Випперман. Европейский фашизм в сравнении 1922-1982, "Сибирский хронограф" Новосибирск 2000</w:t>
      </w:r>
    </w:p>
    <w:p w14:paraId="4F144D64" w14:textId="19208C6C" w:rsidR="000D1749" w:rsidRDefault="000D1749"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Шеховцов А.В. Новый правый радикализм: к вопросу об определении/ Шеховцов А.В.  // Вісник СевДТУ, 2008. — С. 141-144.</w:t>
      </w:r>
    </w:p>
    <w:p w14:paraId="47D09AA1" w14:textId="77777777" w:rsidR="000D1749" w:rsidRPr="000D1749" w:rsidRDefault="000D1749"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Махова А.В. Праворадикальная идеология в западной и восточной Европе в начале ХХI века: опыт сравнительного анализа / Махова А.В. // Вестник СПбГУ. Сер.6.  - 2013. №2  С. 117 - 127</w:t>
      </w:r>
    </w:p>
    <w:p w14:paraId="10B7C0BD" w14:textId="0EA18336" w:rsidR="000D1749" w:rsidRDefault="000D1749" w:rsidP="000D1749">
      <w:pPr>
        <w:pStyle w:val="a3"/>
        <w:numPr>
          <w:ilvl w:val="0"/>
          <w:numId w:val="5"/>
        </w:numPr>
        <w:spacing w:line="360" w:lineRule="auto"/>
        <w:jc w:val="both"/>
        <w:rPr>
          <w:rFonts w:ascii="Times New Roman" w:hAnsi="Times New Roman" w:cs="Times New Roman"/>
          <w:sz w:val="24"/>
          <w:szCs w:val="24"/>
        </w:rPr>
      </w:pPr>
      <w:r w:rsidRPr="005753DE">
        <w:rPr>
          <w:rFonts w:ascii="Times New Roman" w:hAnsi="Times New Roman" w:cs="Times New Roman"/>
          <w:sz w:val="24"/>
          <w:szCs w:val="24"/>
        </w:rPr>
        <w:t>Дугин А.Г. Четвертый Путь. Введение в Четвертую Политическую Теорию. / Дугин А.Г. - М.: Академический проект, 2015. — 683 с.</w:t>
      </w:r>
    </w:p>
    <w:p w14:paraId="3B1452B7" w14:textId="77777777" w:rsidR="000D1749" w:rsidRPr="000D1749" w:rsidRDefault="000D1749" w:rsidP="000D1749">
      <w:pPr>
        <w:pStyle w:val="a3"/>
        <w:numPr>
          <w:ilvl w:val="0"/>
          <w:numId w:val="5"/>
        </w:numPr>
        <w:tabs>
          <w:tab w:val="left" w:pos="5955"/>
        </w:tabs>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Балибар Э. Существует ли "неорасизм"? Раса, нация, класс. Двусмысленные идентичности. / Э. Балибар, И. Валлерстайн . — М.: Издательство "Логос", 2004. — С. 27–38.</w:t>
      </w:r>
    </w:p>
    <w:p w14:paraId="178DEEF1" w14:textId="14C4604A" w:rsidR="000D1749" w:rsidRDefault="000D1749" w:rsidP="000D1749">
      <w:pPr>
        <w:pStyle w:val="a3"/>
        <w:numPr>
          <w:ilvl w:val="0"/>
          <w:numId w:val="5"/>
        </w:numPr>
        <w:spacing w:line="360" w:lineRule="auto"/>
        <w:jc w:val="both"/>
        <w:rPr>
          <w:rFonts w:ascii="Times New Roman" w:hAnsi="Times New Roman" w:cs="Times New Roman"/>
          <w:sz w:val="24"/>
          <w:szCs w:val="24"/>
        </w:rPr>
      </w:pPr>
      <w:r w:rsidRPr="005753DE">
        <w:rPr>
          <w:rFonts w:ascii="Times New Roman" w:hAnsi="Times New Roman" w:cs="Times New Roman"/>
          <w:sz w:val="24"/>
          <w:szCs w:val="24"/>
        </w:rPr>
        <w:t>Погорельская С.В. «Вечно вчерашние»: правый популизм и правый радикализм в западной Европе / Погорельская С. В. // Мировая экономика и международные отношения, 2004, № 3, с. 51-63</w:t>
      </w:r>
    </w:p>
    <w:p w14:paraId="2486E831" w14:textId="66866D46" w:rsidR="000D1749" w:rsidRDefault="000D1749" w:rsidP="000D1749">
      <w:pPr>
        <w:pStyle w:val="a3"/>
        <w:numPr>
          <w:ilvl w:val="0"/>
          <w:numId w:val="5"/>
        </w:numPr>
        <w:spacing w:line="360" w:lineRule="auto"/>
        <w:jc w:val="both"/>
        <w:rPr>
          <w:rFonts w:ascii="Times New Roman" w:hAnsi="Times New Roman" w:cs="Times New Roman"/>
          <w:sz w:val="24"/>
          <w:szCs w:val="24"/>
        </w:rPr>
      </w:pPr>
      <w:r w:rsidRPr="005753DE">
        <w:rPr>
          <w:rFonts w:ascii="Times New Roman" w:hAnsi="Times New Roman" w:cs="Times New Roman"/>
          <w:sz w:val="24"/>
          <w:szCs w:val="24"/>
        </w:rPr>
        <w:t>Шамбаров В.Е. Фашистская Европа / Шамбаров В. — М.: Алгоритм, 2016. — 544 с.</w:t>
      </w:r>
    </w:p>
    <w:p w14:paraId="2EE6C185" w14:textId="30D778DD" w:rsidR="000D1749" w:rsidRPr="000D1749" w:rsidRDefault="000D1749"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 xml:space="preserve">  Тамаш Г.М. О постфашизме / Г. Тамаш // Конституционное право: восточноевропейское</w:t>
      </w:r>
      <w:r>
        <w:rPr>
          <w:rFonts w:ascii="Times New Roman" w:hAnsi="Times New Roman" w:cs="Times New Roman"/>
          <w:sz w:val="24"/>
          <w:szCs w:val="24"/>
        </w:rPr>
        <w:t xml:space="preserve"> </w:t>
      </w:r>
      <w:r w:rsidRPr="000D1749">
        <w:rPr>
          <w:rFonts w:ascii="Times New Roman" w:hAnsi="Times New Roman" w:cs="Times New Roman"/>
          <w:sz w:val="24"/>
          <w:szCs w:val="24"/>
        </w:rPr>
        <w:t>обозрение. — 2000. — № 3 (32). — С. 6–14.</w:t>
      </w:r>
    </w:p>
    <w:p w14:paraId="0081764A" w14:textId="48381125" w:rsidR="000D1749" w:rsidRPr="000D1749" w:rsidRDefault="000D1749"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 xml:space="preserve">  Большова, Н. « ПЕГИДА» как пример массовых протестных движений, возникших в Европе под</w:t>
      </w:r>
      <w:r>
        <w:rPr>
          <w:rFonts w:ascii="Times New Roman" w:hAnsi="Times New Roman" w:cs="Times New Roman"/>
          <w:sz w:val="24"/>
          <w:szCs w:val="24"/>
        </w:rPr>
        <w:t xml:space="preserve"> влиянием миграционного кризиса</w:t>
      </w:r>
      <w:r w:rsidRPr="000D1749">
        <w:rPr>
          <w:rFonts w:ascii="Times New Roman" w:hAnsi="Times New Roman" w:cs="Times New Roman"/>
          <w:sz w:val="24"/>
          <w:szCs w:val="24"/>
        </w:rPr>
        <w:t>:</w:t>
      </w:r>
      <w:r>
        <w:rPr>
          <w:rFonts w:ascii="Times New Roman" w:hAnsi="Times New Roman" w:cs="Times New Roman"/>
          <w:sz w:val="24"/>
          <w:szCs w:val="24"/>
        </w:rPr>
        <w:t xml:space="preserve"> </w:t>
      </w:r>
      <w:r w:rsidRPr="000D1749">
        <w:rPr>
          <w:rFonts w:ascii="Times New Roman" w:hAnsi="Times New Roman" w:cs="Times New Roman"/>
          <w:sz w:val="24"/>
          <w:szCs w:val="24"/>
        </w:rPr>
        <w:t>(ПЕГИДА- патриотические европейцы против  исламизации Запада) /Н . Большова    // Полис.- 2016.- №3.- с. 123 -137.</w:t>
      </w:r>
    </w:p>
    <w:p w14:paraId="01A3951B" w14:textId="77777777" w:rsidR="000D1749" w:rsidRPr="000D1749" w:rsidRDefault="000D1749"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lastRenderedPageBreak/>
        <w:t xml:space="preserve">  Антонов, А.Е. "«ПЕГИДА» как движение граждан против исламизации" Исторические, философские, политические и юридические науки, культурология и искусствоведение. Вопросы теории и практики, №11-1 (73), 2016, pp. 19-23. </w:t>
      </w:r>
    </w:p>
    <w:p w14:paraId="70E12226" w14:textId="77777777" w:rsidR="000D1749" w:rsidRPr="000D1749" w:rsidRDefault="000D1749" w:rsidP="000D1749">
      <w:pPr>
        <w:pStyle w:val="a3"/>
        <w:numPr>
          <w:ilvl w:val="0"/>
          <w:numId w:val="5"/>
        </w:numPr>
        <w:spacing w:line="360" w:lineRule="auto"/>
        <w:jc w:val="both"/>
        <w:rPr>
          <w:rFonts w:ascii="Times New Roman" w:hAnsi="Times New Roman" w:cs="Times New Roman"/>
          <w:sz w:val="24"/>
          <w:szCs w:val="24"/>
        </w:rPr>
      </w:pPr>
      <w:r w:rsidRPr="000D1749">
        <w:rPr>
          <w:rFonts w:ascii="Times New Roman" w:hAnsi="Times New Roman" w:cs="Times New Roman"/>
          <w:sz w:val="24"/>
          <w:szCs w:val="24"/>
        </w:rPr>
        <w:t>Гобсон Дж. А. Проблемы бедности и безработицы. — СПб.:Издание О. Н. Поповой, 1900</w:t>
      </w:r>
    </w:p>
    <w:p w14:paraId="3AC8924B" w14:textId="07F728FB" w:rsidR="000D1749" w:rsidRDefault="005A2D83" w:rsidP="000D1749">
      <w:pPr>
        <w:pStyle w:val="a3"/>
        <w:numPr>
          <w:ilvl w:val="0"/>
          <w:numId w:val="5"/>
        </w:numPr>
        <w:spacing w:line="360" w:lineRule="auto"/>
        <w:jc w:val="both"/>
        <w:rPr>
          <w:rFonts w:ascii="Times New Roman" w:hAnsi="Times New Roman" w:cs="Times New Roman"/>
          <w:sz w:val="24"/>
          <w:szCs w:val="24"/>
        </w:rPr>
      </w:pPr>
      <w:r w:rsidRPr="00E675BA">
        <w:rPr>
          <w:rFonts w:ascii="Times New Roman" w:hAnsi="Times New Roman" w:cs="Times New Roman"/>
          <w:sz w:val="24"/>
          <w:szCs w:val="24"/>
        </w:rPr>
        <w:t>Долгов, С.И., Савинов, Ю.А. Экономические ас</w:t>
      </w:r>
      <w:r>
        <w:rPr>
          <w:rFonts w:ascii="Times New Roman" w:hAnsi="Times New Roman" w:cs="Times New Roman"/>
          <w:sz w:val="24"/>
          <w:szCs w:val="24"/>
        </w:rPr>
        <w:t xml:space="preserve">пекты выхода </w:t>
      </w:r>
      <w:r w:rsidRPr="00E675BA">
        <w:rPr>
          <w:rFonts w:ascii="Times New Roman" w:hAnsi="Times New Roman" w:cs="Times New Roman"/>
          <w:sz w:val="24"/>
          <w:szCs w:val="24"/>
        </w:rPr>
        <w:t>Великобритании из Европейского Союза / С.И. Долгов, Ю.А. Савинов // Российский внешнеэкономический вестник. – 2016. №9 – С. 3-22.</w:t>
      </w:r>
    </w:p>
    <w:p w14:paraId="05E27FAA" w14:textId="77777777" w:rsidR="005A2D83" w:rsidRPr="005A2D83" w:rsidRDefault="005A2D83" w:rsidP="005A2D83">
      <w:pPr>
        <w:pStyle w:val="a3"/>
        <w:numPr>
          <w:ilvl w:val="0"/>
          <w:numId w:val="5"/>
        </w:numPr>
        <w:spacing w:line="360" w:lineRule="auto"/>
        <w:jc w:val="both"/>
        <w:rPr>
          <w:rFonts w:ascii="Times New Roman" w:hAnsi="Times New Roman" w:cs="Times New Roman"/>
          <w:sz w:val="24"/>
          <w:szCs w:val="24"/>
        </w:rPr>
      </w:pPr>
      <w:r w:rsidRPr="005A2D83">
        <w:rPr>
          <w:rFonts w:ascii="Times New Roman" w:hAnsi="Times New Roman" w:cs="Times New Roman"/>
          <w:sz w:val="24"/>
          <w:szCs w:val="24"/>
        </w:rPr>
        <w:t xml:space="preserve">Кабышев В. Т. , Заметина Т. В. Россия - Крым - Севастополь: конституционно-правовое исследование. - М. : Издательский дом «Городец», 2016. - 226 с </w:t>
      </w:r>
    </w:p>
    <w:p w14:paraId="3058DBA7" w14:textId="77777777" w:rsidR="005A2D83" w:rsidRPr="005A2D83" w:rsidRDefault="005A2D83" w:rsidP="005A2D83">
      <w:pPr>
        <w:pStyle w:val="a3"/>
        <w:numPr>
          <w:ilvl w:val="0"/>
          <w:numId w:val="5"/>
        </w:numPr>
        <w:spacing w:line="360" w:lineRule="auto"/>
        <w:jc w:val="both"/>
        <w:rPr>
          <w:rFonts w:ascii="Times New Roman" w:hAnsi="Times New Roman" w:cs="Times New Roman"/>
          <w:sz w:val="24"/>
          <w:szCs w:val="24"/>
        </w:rPr>
      </w:pPr>
      <w:r w:rsidRPr="005A2D83">
        <w:rPr>
          <w:rFonts w:ascii="Times New Roman" w:hAnsi="Times New Roman" w:cs="Times New Roman"/>
          <w:sz w:val="24"/>
          <w:szCs w:val="24"/>
        </w:rPr>
        <w:t>Галкин А.А. Размышления о политике и политической науке / А.А. Галкин. — М.: Институт сравнительной политологии РАН, 2004. — 278 с.</w:t>
      </w:r>
    </w:p>
    <w:p w14:paraId="1789DCEB" w14:textId="77777777" w:rsidR="005A2D83" w:rsidRDefault="005A2D83" w:rsidP="005753DE">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Макаренко Б.И. </w:t>
      </w:r>
      <w:r w:rsidRPr="00E675BA">
        <w:rPr>
          <w:rFonts w:ascii="Times New Roman" w:hAnsi="Times New Roman" w:cs="Times New Roman"/>
          <w:sz w:val="24"/>
          <w:szCs w:val="24"/>
        </w:rPr>
        <w:t>Консерватизм и развитие: основы общественного согласия / под ред. Б.И. Макаренко. – М.: Альпина Паблишер, 2015. – 332 с.</w:t>
      </w:r>
    </w:p>
    <w:p w14:paraId="4231B21B" w14:textId="77777777" w:rsidR="005A2D83" w:rsidRDefault="005753DE" w:rsidP="005753DE">
      <w:pPr>
        <w:pStyle w:val="a3"/>
        <w:numPr>
          <w:ilvl w:val="0"/>
          <w:numId w:val="5"/>
        </w:numPr>
        <w:spacing w:line="360" w:lineRule="auto"/>
        <w:jc w:val="both"/>
        <w:rPr>
          <w:rFonts w:ascii="Times New Roman" w:hAnsi="Times New Roman" w:cs="Times New Roman"/>
          <w:sz w:val="24"/>
          <w:szCs w:val="24"/>
        </w:rPr>
      </w:pPr>
      <w:r w:rsidRPr="005A2D83">
        <w:rPr>
          <w:rFonts w:ascii="Times New Roman" w:hAnsi="Times New Roman" w:cs="Times New Roman"/>
          <w:sz w:val="24"/>
          <w:szCs w:val="24"/>
          <w:lang w:val="en-US"/>
        </w:rPr>
        <w:t>Anton Shekhovtsov. Russia and the Western Far Right. Tango Noir. — London: Routledge, 2017</w:t>
      </w:r>
    </w:p>
    <w:p w14:paraId="3D54D515"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t>Carter E.L. The Extreme Right in Western Europe: Success Or Failure? / E.L. Carter. — Manchester: Manchester University Press, 2005. — 271 p.</w:t>
      </w:r>
    </w:p>
    <w:p w14:paraId="054E1A21" w14:textId="4A74365F"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t>Eatwell R. Towards a New Model of Generic Fascism / R. Eatwell // Journal of Theoretical Politics. —</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lang w:val="en-US"/>
        </w:rPr>
        <w:t xml:space="preserve">1992. — № 4/2. — </w:t>
      </w:r>
      <w:r w:rsidRPr="00406A8A">
        <w:rPr>
          <w:rFonts w:ascii="Times New Roman" w:hAnsi="Times New Roman" w:cs="Times New Roman"/>
          <w:sz w:val="24"/>
          <w:szCs w:val="24"/>
        </w:rPr>
        <w:t>Р</w:t>
      </w:r>
      <w:r w:rsidRPr="00406A8A">
        <w:rPr>
          <w:rFonts w:ascii="Times New Roman" w:hAnsi="Times New Roman" w:cs="Times New Roman"/>
          <w:sz w:val="24"/>
          <w:szCs w:val="24"/>
          <w:lang w:val="en-US"/>
        </w:rPr>
        <w:t>. 161–194.</w:t>
      </w:r>
    </w:p>
    <w:p w14:paraId="6DB1C47A" w14:textId="77777777" w:rsidR="005A2D83" w:rsidRPr="00406A8A" w:rsidRDefault="005753DE" w:rsidP="005753DE">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Betz H.-G. Radical Right-wing Populism in Western Europe. – New York: St. Martins Press,1994. 226 p.</w:t>
      </w:r>
    </w:p>
    <w:p w14:paraId="31640711" w14:textId="77777777" w:rsidR="005A2D83" w:rsidRPr="005A2D83" w:rsidRDefault="005753DE" w:rsidP="005753DE">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 xml:space="preserve">Kitschelt </w:t>
      </w:r>
      <w:r w:rsidRPr="005A2D83">
        <w:rPr>
          <w:rFonts w:ascii="Times New Roman" w:hAnsi="Times New Roman" w:cs="Times New Roman"/>
          <w:sz w:val="24"/>
          <w:szCs w:val="24"/>
        </w:rPr>
        <w:t>Н</w:t>
      </w:r>
      <w:r w:rsidRPr="005A2D83">
        <w:rPr>
          <w:rFonts w:ascii="Times New Roman" w:hAnsi="Times New Roman" w:cs="Times New Roman"/>
          <w:sz w:val="24"/>
          <w:szCs w:val="24"/>
          <w:lang w:val="en-US"/>
        </w:rPr>
        <w:t>. The Radical Right in Western Europe: A Comparative Analysis. – Ann Arbor: University of Michigan Press, 1995. – 330 p.</w:t>
      </w:r>
    </w:p>
    <w:p w14:paraId="516A98A2" w14:textId="656FD870" w:rsidR="005753DE" w:rsidRPr="005A2D83" w:rsidRDefault="005753DE" w:rsidP="005753DE">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Ignazi P. Extreme Right Parties in Western Europe. – Oxford: Oxford University Press,2003. - 259 p.</w:t>
      </w:r>
    </w:p>
    <w:p w14:paraId="18B71E09" w14:textId="77777777" w:rsidR="005A2D83" w:rsidRPr="005A2D83" w:rsidRDefault="005A2D83" w:rsidP="005A2D83">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Coffé, H. The adaptation of the extreme right's discourse: the case of the Vlaams Blok / Coffé, H. // Ethical Perspectives: Journal of the European Ethics Network – 2005.№12. - P. 205–230.</w:t>
      </w:r>
    </w:p>
    <w:p w14:paraId="032B9634" w14:textId="0235792D" w:rsidR="005A2D83" w:rsidRPr="005A2D83" w:rsidRDefault="005A2D83" w:rsidP="005A2D83">
      <w:pPr>
        <w:pStyle w:val="a3"/>
        <w:numPr>
          <w:ilvl w:val="0"/>
          <w:numId w:val="5"/>
        </w:numPr>
        <w:spacing w:line="360" w:lineRule="auto"/>
        <w:jc w:val="both"/>
        <w:rPr>
          <w:rFonts w:ascii="Times New Roman" w:hAnsi="Times New Roman" w:cs="Times New Roman"/>
          <w:sz w:val="24"/>
          <w:szCs w:val="24"/>
          <w:lang w:val="de-DE"/>
        </w:rPr>
      </w:pPr>
      <w:r w:rsidRPr="005A2D83">
        <w:rPr>
          <w:rFonts w:ascii="Times New Roman" w:hAnsi="Times New Roman" w:cs="Times New Roman"/>
          <w:sz w:val="24"/>
          <w:szCs w:val="24"/>
          <w:lang w:val="en-US"/>
        </w:rPr>
        <w:t xml:space="preserve">  </w:t>
      </w:r>
      <w:r w:rsidRPr="005A2D83">
        <w:rPr>
          <w:rFonts w:ascii="Times New Roman" w:hAnsi="Times New Roman" w:cs="Times New Roman"/>
          <w:sz w:val="24"/>
          <w:szCs w:val="24"/>
          <w:lang w:val="de-DE"/>
        </w:rPr>
        <w:t xml:space="preserve">Stöss, R. Haas, M. Niedermayer, Os. Parteiensysteme in Westeuropa: Stabilität und Wandel. / Niedermayer, Os. Stöss, R. Haas, M. - W: VS Verlag für Sozialwissenschaften, 2006. - </w:t>
      </w:r>
      <w:r w:rsidRPr="005A2D83">
        <w:rPr>
          <w:rFonts w:ascii="Times New Roman" w:hAnsi="Times New Roman" w:cs="Times New Roman"/>
          <w:sz w:val="24"/>
          <w:szCs w:val="24"/>
        </w:rPr>
        <w:t>Р</w:t>
      </w:r>
      <w:r w:rsidRPr="005A2D83">
        <w:rPr>
          <w:rFonts w:ascii="Times New Roman" w:hAnsi="Times New Roman" w:cs="Times New Roman"/>
          <w:sz w:val="24"/>
          <w:szCs w:val="24"/>
          <w:lang w:val="de-DE"/>
        </w:rPr>
        <w:t xml:space="preserve">. 7-37. </w:t>
      </w:r>
    </w:p>
    <w:p w14:paraId="0AE0198B" w14:textId="77777777" w:rsidR="005A2D83" w:rsidRPr="005A2D83" w:rsidRDefault="005A2D83" w:rsidP="005A2D83">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Ivarsflaten, E. ‘What Unites the Populist Right in Western Europe? Re-examining Grievance Mobilization Models in Seven Successful Cases’, in Comparative Political Studies, 41(1), 2008.</w:t>
      </w:r>
    </w:p>
    <w:p w14:paraId="52408E5C" w14:textId="24A35EEB" w:rsidR="005A2D83" w:rsidRPr="005A2D83" w:rsidRDefault="005A2D83" w:rsidP="005A2D83">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lastRenderedPageBreak/>
        <w:t>Baggini, J. A very British populism / J. Baggini – L.:Counterpoint, 2013 - p.14.</w:t>
      </w:r>
    </w:p>
    <w:p w14:paraId="0155770D" w14:textId="321E3D8B" w:rsidR="005A2D83" w:rsidRPr="005A2D83" w:rsidRDefault="005A2D83" w:rsidP="005A2D83">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Givens T.E. Voting Radical Right in Western Eur</w:t>
      </w:r>
      <w:r>
        <w:rPr>
          <w:rFonts w:ascii="Times New Roman" w:hAnsi="Times New Roman" w:cs="Times New Roman"/>
          <w:sz w:val="24"/>
          <w:szCs w:val="24"/>
          <w:lang w:val="en-US"/>
        </w:rPr>
        <w:t>ope / T.E. Givens. — Cambridge:</w:t>
      </w:r>
      <w:r w:rsidRPr="005A2D83">
        <w:rPr>
          <w:rFonts w:ascii="Times New Roman" w:hAnsi="Times New Roman" w:cs="Times New Roman"/>
          <w:sz w:val="24"/>
          <w:szCs w:val="24"/>
          <w:lang w:val="en-US"/>
        </w:rPr>
        <w:t xml:space="preserve"> Cambridge University Press, 2005. — 188 p.</w:t>
      </w:r>
    </w:p>
    <w:p w14:paraId="0B6A62E9" w14:textId="7640F60D" w:rsidR="005A2D83" w:rsidRPr="005A2D83" w:rsidRDefault="005A2D83" w:rsidP="005A2D83">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Mudde C. Populist Radical Right Parties in Europe / C. Mudde. — Cambridge: Cambridge University Press, 2007. — 385 p.</w:t>
      </w:r>
    </w:p>
    <w:p w14:paraId="2A45BF5C" w14:textId="233AB1D7" w:rsidR="005A2D83" w:rsidRPr="005A2D83" w:rsidRDefault="005A2D83" w:rsidP="005A2D83">
      <w:pPr>
        <w:pStyle w:val="a3"/>
        <w:numPr>
          <w:ilvl w:val="0"/>
          <w:numId w:val="5"/>
        </w:numPr>
        <w:spacing w:line="360" w:lineRule="auto"/>
        <w:jc w:val="both"/>
        <w:rPr>
          <w:rFonts w:ascii="Times New Roman" w:hAnsi="Times New Roman" w:cs="Times New Roman"/>
          <w:sz w:val="24"/>
          <w:szCs w:val="24"/>
          <w:lang w:val="en-US"/>
        </w:rPr>
      </w:pPr>
      <w:r w:rsidRPr="005A2D83">
        <w:rPr>
          <w:rFonts w:ascii="Times New Roman" w:hAnsi="Times New Roman" w:cs="Times New Roman"/>
          <w:sz w:val="24"/>
          <w:szCs w:val="24"/>
          <w:lang w:val="en-US"/>
        </w:rPr>
        <w:t xml:space="preserve">Griffin R. Interregnum or Endgame? The Radical Right in the "Post-Fascist" Era / R. Griffin // Journal of Political Ideologies. — 2000. — № 5/2. — </w:t>
      </w:r>
      <w:r w:rsidRPr="005A2D83">
        <w:rPr>
          <w:rFonts w:ascii="Times New Roman" w:hAnsi="Times New Roman" w:cs="Times New Roman"/>
          <w:sz w:val="24"/>
          <w:szCs w:val="24"/>
        </w:rPr>
        <w:t>Р</w:t>
      </w:r>
      <w:r w:rsidRPr="005A2D83">
        <w:rPr>
          <w:rFonts w:ascii="Times New Roman" w:hAnsi="Times New Roman" w:cs="Times New Roman"/>
          <w:sz w:val="24"/>
          <w:szCs w:val="24"/>
          <w:lang w:val="en-US"/>
        </w:rPr>
        <w:t>. 163–178.</w:t>
      </w:r>
    </w:p>
    <w:p w14:paraId="0BFAE286" w14:textId="77777777" w:rsidR="005A2D83" w:rsidRPr="001D6AD6" w:rsidRDefault="005A2D83" w:rsidP="005A2D83">
      <w:pPr>
        <w:pStyle w:val="a3"/>
        <w:spacing w:line="360" w:lineRule="auto"/>
        <w:jc w:val="both"/>
        <w:rPr>
          <w:rFonts w:ascii="Times New Roman" w:hAnsi="Times New Roman" w:cs="Times New Roman"/>
          <w:sz w:val="24"/>
          <w:szCs w:val="24"/>
          <w:lang w:val="en-US"/>
        </w:rPr>
      </w:pPr>
    </w:p>
    <w:p w14:paraId="32D0EA66" w14:textId="13BD1BFB" w:rsidR="005A2D83" w:rsidRPr="001D6AD6" w:rsidRDefault="005A2D83" w:rsidP="005A2D83">
      <w:pPr>
        <w:pStyle w:val="a3"/>
        <w:spacing w:line="360" w:lineRule="auto"/>
        <w:jc w:val="both"/>
        <w:rPr>
          <w:rFonts w:ascii="Times New Roman" w:hAnsi="Times New Roman" w:cs="Times New Roman"/>
          <w:b/>
          <w:sz w:val="24"/>
          <w:szCs w:val="24"/>
          <w:lang w:val="en-US"/>
        </w:rPr>
      </w:pPr>
      <w:r w:rsidRPr="001D6AD6">
        <w:rPr>
          <w:rFonts w:ascii="Times New Roman" w:hAnsi="Times New Roman" w:cs="Times New Roman"/>
          <w:b/>
          <w:sz w:val="24"/>
          <w:szCs w:val="24"/>
        </w:rPr>
        <w:t>Толковые словари</w:t>
      </w:r>
    </w:p>
    <w:p w14:paraId="174A064D" w14:textId="77777777" w:rsidR="005A2D83" w:rsidRDefault="005A2D83" w:rsidP="005A2D83">
      <w:pPr>
        <w:pStyle w:val="a3"/>
        <w:numPr>
          <w:ilvl w:val="0"/>
          <w:numId w:val="5"/>
        </w:numPr>
        <w:spacing w:line="360" w:lineRule="auto"/>
        <w:jc w:val="both"/>
        <w:rPr>
          <w:rFonts w:ascii="Times New Roman" w:hAnsi="Times New Roman" w:cs="Times New Roman"/>
          <w:sz w:val="24"/>
          <w:szCs w:val="24"/>
        </w:rPr>
      </w:pPr>
      <w:r w:rsidRPr="005A2D83">
        <w:rPr>
          <w:rFonts w:ascii="Times New Roman" w:hAnsi="Times New Roman" w:cs="Times New Roman"/>
          <w:sz w:val="24"/>
          <w:szCs w:val="24"/>
        </w:rPr>
        <w:t>Ожегов С.И. Толковый словарь русского языка: Ок. 100 000 слов, терминов и фразеологи ческих выражений / С. И. Ожегов; Под ред. проф. Л. И. Скворцова. — 28 е изд., перераб. — М.: ООО «Издательство «Мир и Образование»:  2012. — 1376 с.</w:t>
      </w:r>
    </w:p>
    <w:p w14:paraId="57DC958E" w14:textId="77755634" w:rsidR="005753DE" w:rsidRDefault="005753DE" w:rsidP="005A2D83">
      <w:pPr>
        <w:pStyle w:val="a3"/>
        <w:numPr>
          <w:ilvl w:val="0"/>
          <w:numId w:val="5"/>
        </w:numPr>
        <w:spacing w:line="360" w:lineRule="auto"/>
        <w:jc w:val="both"/>
        <w:rPr>
          <w:rFonts w:ascii="Times New Roman" w:hAnsi="Times New Roman" w:cs="Times New Roman"/>
          <w:sz w:val="24"/>
          <w:szCs w:val="24"/>
        </w:rPr>
      </w:pPr>
      <w:r w:rsidRPr="005A2D83">
        <w:rPr>
          <w:rFonts w:ascii="Times New Roman" w:hAnsi="Times New Roman" w:cs="Times New Roman"/>
          <w:sz w:val="24"/>
          <w:szCs w:val="24"/>
        </w:rPr>
        <w:t>Прохоров, А.М. Большой Энциклопедический словарь/ Прохоров, А.М. URL: https://dic.academic.ru/dic.nsf/enc3p/240534 (дата обращения: 20.02.2018).</w:t>
      </w:r>
    </w:p>
    <w:p w14:paraId="2AE0FCEE" w14:textId="77777777" w:rsid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Кузнецов С.А. Большой толковый словарь // СПб.: Норинт, 1998-2014</w:t>
      </w:r>
    </w:p>
    <w:p w14:paraId="5CE28D44" w14:textId="77777777" w:rsidR="00F00DB8" w:rsidRDefault="00F00DB8" w:rsidP="00F00DB8">
      <w:pPr>
        <w:pStyle w:val="a3"/>
        <w:spacing w:line="360" w:lineRule="auto"/>
        <w:jc w:val="both"/>
        <w:rPr>
          <w:rFonts w:ascii="Times New Roman" w:hAnsi="Times New Roman" w:cs="Times New Roman"/>
          <w:sz w:val="24"/>
          <w:szCs w:val="24"/>
        </w:rPr>
      </w:pPr>
    </w:p>
    <w:p w14:paraId="21F08AA8" w14:textId="24041BC3" w:rsidR="001D6AD6" w:rsidRPr="001D6AD6" w:rsidRDefault="001D6AD6" w:rsidP="00F00DB8">
      <w:pPr>
        <w:pStyle w:val="a3"/>
        <w:spacing w:line="360" w:lineRule="auto"/>
        <w:jc w:val="both"/>
        <w:rPr>
          <w:rFonts w:ascii="Times New Roman" w:hAnsi="Times New Roman" w:cs="Times New Roman"/>
          <w:b/>
          <w:sz w:val="28"/>
          <w:szCs w:val="28"/>
        </w:rPr>
      </w:pPr>
      <w:r w:rsidRPr="001D6AD6">
        <w:rPr>
          <w:rFonts w:ascii="Times New Roman" w:hAnsi="Times New Roman" w:cs="Times New Roman"/>
          <w:b/>
          <w:sz w:val="28"/>
          <w:szCs w:val="28"/>
        </w:rPr>
        <w:t>Источники</w:t>
      </w:r>
    </w:p>
    <w:p w14:paraId="7A524A82" w14:textId="42015124" w:rsidR="00F00DB8" w:rsidRPr="001D6AD6" w:rsidRDefault="00F00DB8" w:rsidP="00F00DB8">
      <w:pPr>
        <w:pStyle w:val="a3"/>
        <w:spacing w:line="360" w:lineRule="auto"/>
        <w:jc w:val="both"/>
        <w:rPr>
          <w:rFonts w:ascii="Times New Roman" w:hAnsi="Times New Roman" w:cs="Times New Roman"/>
          <w:b/>
          <w:sz w:val="24"/>
          <w:szCs w:val="24"/>
        </w:rPr>
      </w:pPr>
      <w:r w:rsidRPr="001D6AD6">
        <w:rPr>
          <w:rFonts w:ascii="Times New Roman" w:hAnsi="Times New Roman" w:cs="Times New Roman"/>
          <w:b/>
          <w:sz w:val="24"/>
          <w:szCs w:val="24"/>
        </w:rPr>
        <w:t>Публикации в СМИ</w:t>
      </w:r>
    </w:p>
    <w:p w14:paraId="275EAB41" w14:textId="77777777" w:rsidR="00F00DB8" w:rsidRDefault="005753DE" w:rsidP="005753DE">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Расцвет национализма / Версия / URL: https://versia.ru/kak-rost-populyarnosti-pravyx-izmenit-rasstanovku-politicheskix-sil-v-evrope (дата обращения: 20.03.2018).</w:t>
      </w:r>
    </w:p>
    <w:p w14:paraId="2A18541C" w14:textId="77777777" w:rsidR="00F00DB8" w:rsidRDefault="005753DE" w:rsidP="005753DE">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"Альтернатива для Германии": в чем секрет успеха крайне правых / BBC.Russian / URL: https://www.bbc.com/russian/features-41392567 (дата обращения: 20.03.2018)</w:t>
      </w:r>
      <w:r w:rsidR="00F00DB8">
        <w:rPr>
          <w:rFonts w:ascii="Times New Roman" w:hAnsi="Times New Roman" w:cs="Times New Roman"/>
          <w:sz w:val="24"/>
          <w:szCs w:val="24"/>
        </w:rPr>
        <w:t>.</w:t>
      </w:r>
    </w:p>
    <w:p w14:paraId="634B550E" w14:textId="26FAF690" w:rsidR="00F00DB8" w:rsidRDefault="005753DE" w:rsidP="005753DE">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Чем закончатся игры в популизм в Европе? / BBC.Russian / URL: https://www.bbc.com/russian/features-38579318 (дата обращения: 20.03.2018)</w:t>
      </w:r>
      <w:r w:rsidR="00F00DB8">
        <w:rPr>
          <w:rFonts w:ascii="Times New Roman" w:hAnsi="Times New Roman" w:cs="Times New Roman"/>
          <w:sz w:val="24"/>
          <w:szCs w:val="24"/>
        </w:rPr>
        <w:t>.</w:t>
      </w:r>
    </w:p>
    <w:p w14:paraId="1E3D8B31" w14:textId="77777777" w:rsidR="00F00DB8" w:rsidRDefault="005753DE" w:rsidP="005753DE">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Правые националисты в Европе: внушающие страх / ИноСМИ / URL:https://inosmi.ru/politic/20160603/236749782.html (дата обращения: 21.03.2018).</w:t>
      </w:r>
    </w:p>
    <w:p w14:paraId="3480EA93" w14:textId="77777777" w:rsidR="00F00DB8" w:rsidRDefault="005753DE" w:rsidP="005753DE">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Оказывает ли миграция положительный эффект на развитие экономики: мнения "за" и "против" / ТАСС / URL:http://tass.ru/pmef-2016/article/3327831 (дата обращения: 21.03.2018).</w:t>
      </w:r>
    </w:p>
    <w:p w14:paraId="100BE081" w14:textId="77777777" w:rsidR="00F00DB8" w:rsidRDefault="005753DE" w:rsidP="005753DE">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Националисты Ве</w:t>
      </w:r>
      <w:r w:rsidR="00F00DB8">
        <w:rPr>
          <w:rFonts w:ascii="Times New Roman" w:hAnsi="Times New Roman" w:cs="Times New Roman"/>
          <w:sz w:val="24"/>
          <w:szCs w:val="24"/>
        </w:rPr>
        <w:t xml:space="preserve">нгрии протестуют против цыган / </w:t>
      </w:r>
      <w:r w:rsidRPr="00F00DB8">
        <w:rPr>
          <w:rFonts w:ascii="Times New Roman" w:hAnsi="Times New Roman" w:cs="Times New Roman"/>
          <w:sz w:val="24"/>
          <w:szCs w:val="24"/>
        </w:rPr>
        <w:t>NTDRussian / URL:https://www.youtube.com/watch?v=HLbhNze91Tk (дата обращения: 21.03.2018).</w:t>
      </w:r>
    </w:p>
    <w:p w14:paraId="2DA688BC" w14:textId="32B06618" w:rsidR="005753DE" w:rsidRDefault="005753DE" w:rsidP="005753DE">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"Три кита" популизма в Германии: ислам, Меркель, Евросоюз / BBC Russian / URL:https://www.bbc.com/russian/features-38809785 (дата обращения: 21.03.2018).</w:t>
      </w:r>
    </w:p>
    <w:p w14:paraId="7F5C720F"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lastRenderedPageBreak/>
        <w:t>Ультраправые евродепутаты создали фракцию / Euronews / URL:http://ru.euronews.com/2015/06/16/european-parliament-far-right (дата обращения: 22.03.2018).</w:t>
      </w:r>
    </w:p>
    <w:p w14:paraId="2603B099"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Кто есть кто в бундестаге нового созыва (инфографика)  / Deutsche Welle / URL:http://p.dw.com/p/2mQal (дата обращения: 22.03.2018).</w:t>
      </w:r>
    </w:p>
    <w:p w14:paraId="769AB086"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Суд в Германии отказался запрещать праворадикальную партию / Лента.ру / URL:https://lenta.ru/news/2017/01/17/germanycoutrradicals/ (дата обращения: 22.03.2018).</w:t>
      </w:r>
    </w:p>
    <w:p w14:paraId="277307CE"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Правопопулисты в Германии избрали руководство партии / Deutsche Welle / URL:http://p.dw.com/p/2ofdj (дата обращения: 22.03.2018).</w:t>
      </w:r>
    </w:p>
    <w:p w14:paraId="02FF3EE2"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АдГ уходит вправо: из партии бегут последние евроскептики (26.09.2017)  / Deutsche Welle / URL:http://p.dw.com/p/2klK7?maca=ru-Telegram-sharing (дата обращения: 23.03.2018).</w:t>
      </w:r>
    </w:p>
    <w:p w14:paraId="151C1DCD"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«Альтернатива для Германии» заняла третье место на выборах в Бундестаг. Это самая большая победа немецких ультраправых в ХХI веке / Медуза / URL:https://meduza.io/feature/2017/09/25/alternativa-dlya-germanii-zanyala-tretie-mesto-na-vyborah-v-bundestag-eto-samaya-bolshaya-pobeda-nemetskih-ultrapravyh-v-hhi-veke (дата обращения: 23.03.2018).</w:t>
      </w:r>
    </w:p>
    <w:p w14:paraId="781C4A8C"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Новый Фламандский Альянс URL:https://bigenc.ru/world_history/text/4417408 (дата обращения: 23.03.2018).</w:t>
      </w:r>
    </w:p>
    <w:p w14:paraId="67620D7D" w14:textId="44002DC2"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Националисты Фландрии лидируют на выборах в Бельгии / РИА Новости / URL: https://ria.ru/world/20140525/1009315279.html (дата обращения: 23.03.2018).</w:t>
      </w:r>
    </w:p>
    <w:p w14:paraId="37AC7151" w14:textId="55E8447E"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Лидер нидерландской "Партии свободы" признал поражение на выборах / РИА Новости / URL:https://ria.ru/world/20170316/1490127423.html (дата обращения:24.03.2018)</w:t>
      </w:r>
      <w:r>
        <w:rPr>
          <w:rFonts w:ascii="Times New Roman" w:hAnsi="Times New Roman" w:cs="Times New Roman"/>
          <w:sz w:val="24"/>
          <w:szCs w:val="24"/>
        </w:rPr>
        <w:t>.</w:t>
      </w:r>
    </w:p>
    <w:p w14:paraId="4BC5D497"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Марин Ле Пен не вернется с «Фронта» / «Новая газета» / URL:https://www.novayagazeta.ru/articles/2018/03/11/75760-marin-le-pen-ne-vernetsya-s-fronta (дата обращения: 28.03.2018).</w:t>
      </w:r>
    </w:p>
    <w:p w14:paraId="7F797BFE"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Выход Великобритании из Европейского союза как фактор геополитической трансформации единой Европы / Центр стратегических оценок и прогнозов / URL: http://csef.ru/ru/politica-i-geopolitica/500/vyhod-velikobritanii-iz-evropejskogo-soyuza-kak-faktor-geopoliticheskoj-transformaczii-edinoj-evropy-7180 (дата обращения: 28.03.2018).</w:t>
      </w:r>
    </w:p>
    <w:p w14:paraId="7296C8FD"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lastRenderedPageBreak/>
        <w:t xml:space="preserve">  Лидер партии "Истинные финны": странам ЕС нужно вместе решать проблему беженцев / ТАСС / URL:http://tass.ru/opinions/interviews/4512353 (дата обращения: 28.03.2018).</w:t>
      </w:r>
    </w:p>
    <w:p w14:paraId="71CF22E2"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Филимонова Н. Понимание приходит с мигрантами, или Как Европа вернется к России // РИА Новости / URL: http://ria.ru/radio_brief/20150916/1255626007.html (дата обращения: 30.03.2018).</w:t>
      </w:r>
    </w:p>
    <w:p w14:paraId="327A2CFE"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Союз ультраправых сил Европейские и русские националисты провели общий съезд. Репортаж Ильи Азара URL:https://meduza.io/feature/2015/03/23/soyuz-ultrapravyh-sil (дата обращения: 30.03.2018).</w:t>
      </w:r>
    </w:p>
    <w:p w14:paraId="141CCD8A"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«Единая Россия» подписала соглашение о сотрудничестве с Австрийской партией свободы / сайт партии «Единая Россия» / URL:https://er.ru/news/149954/ (дата обращения: 30.03.2018).</w:t>
      </w:r>
    </w:p>
    <w:p w14:paraId="3005E2A1"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Путин и европейские крайние правые легитимизируют друг друга / Дом свободной России / URL:https://freerussiahouse.org/2018/03/17/putin-i-evropejskie-krajnie-pravye-legitimizirujut-drug-druga/ (дата обращения:30.03.2018).</w:t>
      </w:r>
    </w:p>
    <w:p w14:paraId="6CD3F681"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Австрийские консерваторы объявили о создании коалиции с крайне правыми  / Голос со всего мира / URL:http://ru.rfi.fr/evropa/20171216-avstriiskie-konservatory-obyavili-o-sozdanii-koalitsii-s-kraine-pravymi (дата обращения: 30.03.2018).</w:t>
      </w:r>
    </w:p>
    <w:p w14:paraId="1AA49FA9"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lang w:val="de-DE"/>
        </w:rPr>
      </w:pPr>
      <w:r w:rsidRPr="00F00DB8">
        <w:rPr>
          <w:rFonts w:ascii="Times New Roman" w:hAnsi="Times New Roman" w:cs="Times New Roman"/>
          <w:sz w:val="24"/>
          <w:szCs w:val="24"/>
        </w:rPr>
        <w:t xml:space="preserve">В правительстве Австрии создана право-консервативная коалиция / ИА REGNUM / URL:https://regnum.ru/news/2358199.html (дата обращения: 30.03. </w:t>
      </w:r>
      <w:r w:rsidRPr="00F00DB8">
        <w:rPr>
          <w:rFonts w:ascii="Times New Roman" w:hAnsi="Times New Roman" w:cs="Times New Roman"/>
          <w:sz w:val="24"/>
          <w:szCs w:val="24"/>
          <w:lang w:val="de-DE"/>
        </w:rPr>
        <w:t>2018).</w:t>
      </w:r>
    </w:p>
    <w:p w14:paraId="388DE658"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Съезд "Альтернативы для Германии" спровоцировал стычки с полицией / BBC.Russian / URL:https://www.bbc.com/russian/news-42212448 (дата обращения: 30.03. 2018).</w:t>
      </w:r>
    </w:p>
    <w:p w14:paraId="36CA908A"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Неонацизм – опасный вызов правам человека, демократии и верховенству права / Доклад МИД РФ / URL: http://www.mid.ru/documents/10180/659066/%D0%94%D0%BE%D0%BA%D0%BB%D0%B0%D0%B4_%D0%9C%D0%98%D0%94_%D0%A0%D0%A4_%D0%9D%D0%B5%D0%BE%D0%BD%D0%B0%D1%86%D0%B8%D0%B7%D0%BC.pdf/6ce5d456-f2e5-477b-b47e-3f3d65dfee56 (дата обращения: 04.04.2018).</w:t>
      </w:r>
    </w:p>
    <w:p w14:paraId="33F40857" w14:textId="7777777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Что приводит к сепаратизму и почему Каталония требует независимости, а Британия вышла из Евросоюза? Рассказывает политолог / Бумага / URL: https://paperpaper.ru/campus/natalia-eremina/ (дата обращения: 17.03.2018).</w:t>
      </w:r>
    </w:p>
    <w:p w14:paraId="33F0B9FD" w14:textId="256ECE37" w:rsidR="00F00DB8" w:rsidRPr="00F00DB8" w:rsidRDefault="00F00DB8" w:rsidP="00F00DB8">
      <w:pPr>
        <w:pStyle w:val="a3"/>
        <w:numPr>
          <w:ilvl w:val="0"/>
          <w:numId w:val="5"/>
        </w:numPr>
        <w:spacing w:line="360" w:lineRule="auto"/>
        <w:jc w:val="both"/>
        <w:rPr>
          <w:rFonts w:ascii="Times New Roman" w:hAnsi="Times New Roman" w:cs="Times New Roman"/>
          <w:sz w:val="24"/>
          <w:szCs w:val="24"/>
        </w:rPr>
      </w:pPr>
      <w:r w:rsidRPr="00F00DB8">
        <w:rPr>
          <w:rFonts w:ascii="Times New Roman" w:hAnsi="Times New Roman" w:cs="Times New Roman"/>
          <w:sz w:val="24"/>
          <w:szCs w:val="24"/>
        </w:rPr>
        <w:t xml:space="preserve">  Проблематика европейской интеграции в риторике крайне правых партий Центральной и Восточной Европы/ Тарасенко, С.Р. URL:http://jurnal.org/articles/2009/polit2.html (дата обращения: 17.03.2018).</w:t>
      </w:r>
    </w:p>
    <w:p w14:paraId="79F358F5" w14:textId="4FED6310"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lastRenderedPageBreak/>
        <w:t>В Нидерландах судят лидера ультраправых за “разжигание ненависти” http://ru.euronews.com/2016/03/18/dutch-far-right-leader-geert-wilders-appears-in-c</w:t>
      </w:r>
      <w:r>
        <w:rPr>
          <w:rFonts w:ascii="Times New Roman" w:hAnsi="Times New Roman" w:cs="Times New Roman"/>
          <w:sz w:val="24"/>
          <w:szCs w:val="24"/>
        </w:rPr>
        <w:t>ourt-to-answer-charges-of-hate/</w:t>
      </w:r>
      <w:r w:rsidRPr="00406A8A">
        <w:rPr>
          <w:rFonts w:ascii="Times New Roman" w:hAnsi="Times New Roman" w:cs="Times New Roman"/>
          <w:sz w:val="24"/>
          <w:szCs w:val="24"/>
        </w:rPr>
        <w:t xml:space="preserve"> (</w:t>
      </w:r>
      <w:r>
        <w:rPr>
          <w:rFonts w:ascii="Times New Roman" w:hAnsi="Times New Roman" w:cs="Times New Roman"/>
          <w:sz w:val="24"/>
          <w:szCs w:val="24"/>
        </w:rPr>
        <w:t>дата обращения:</w:t>
      </w:r>
      <w:r w:rsidRPr="00406A8A">
        <w:rPr>
          <w:rFonts w:ascii="Times New Roman" w:hAnsi="Times New Roman" w:cs="Times New Roman"/>
          <w:sz w:val="24"/>
          <w:szCs w:val="24"/>
        </w:rPr>
        <w:t>25.03.2018)</w:t>
      </w:r>
    </w:p>
    <w:p w14:paraId="07A8B14F"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Ультраправые отставили в сторону противоречия и призывают “спасать Европу” [Электр. ресурс] / режим доступа:  &lt;http://ru.euronews.com/2016/01/29/europe-s-far-right-parties-rally-in-milan/&gt; (25.03.2018)</w:t>
      </w:r>
    </w:p>
    <w:p w14:paraId="6DA6D261" w14:textId="3E5291BE"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Марин Ле Пен потребовала от ЕС отмени</w:t>
      </w:r>
      <w:r>
        <w:rPr>
          <w:rFonts w:ascii="Times New Roman" w:hAnsi="Times New Roman" w:cs="Times New Roman"/>
          <w:sz w:val="24"/>
          <w:szCs w:val="24"/>
        </w:rPr>
        <w:t xml:space="preserve">ть социальную помощь мигрантам </w:t>
      </w:r>
      <w:r w:rsidRPr="00406A8A">
        <w:rPr>
          <w:rFonts w:ascii="Times New Roman" w:hAnsi="Times New Roman" w:cs="Times New Roman"/>
          <w:sz w:val="24"/>
          <w:szCs w:val="24"/>
        </w:rPr>
        <w:t>http://</w:t>
      </w:r>
      <w:r>
        <w:rPr>
          <w:rFonts w:ascii="Times New Roman" w:hAnsi="Times New Roman" w:cs="Times New Roman"/>
          <w:sz w:val="24"/>
          <w:szCs w:val="24"/>
        </w:rPr>
        <w:t>vz.ru/news/2015/9/9/765992.html</w:t>
      </w:r>
      <w:r w:rsidRPr="00406A8A">
        <w:rPr>
          <w:rFonts w:ascii="Times New Roman" w:hAnsi="Times New Roman" w:cs="Times New Roman"/>
          <w:sz w:val="24"/>
          <w:szCs w:val="24"/>
        </w:rPr>
        <w:t xml:space="preserve"> (</w:t>
      </w:r>
      <w:r>
        <w:rPr>
          <w:rFonts w:ascii="Times New Roman" w:hAnsi="Times New Roman" w:cs="Times New Roman"/>
          <w:sz w:val="24"/>
          <w:szCs w:val="24"/>
        </w:rPr>
        <w:t>дата обращения:</w:t>
      </w:r>
      <w:r w:rsidRPr="00406A8A">
        <w:rPr>
          <w:rFonts w:ascii="Times New Roman" w:hAnsi="Times New Roman" w:cs="Times New Roman"/>
          <w:sz w:val="24"/>
          <w:szCs w:val="24"/>
        </w:rPr>
        <w:t>29.03.2018)</w:t>
      </w:r>
    </w:p>
    <w:p w14:paraId="3EA0C9FE" w14:textId="1945EB73"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Зачем ограни</w:t>
      </w:r>
      <w:r>
        <w:rPr>
          <w:rFonts w:ascii="Times New Roman" w:hAnsi="Times New Roman" w:cs="Times New Roman"/>
          <w:sz w:val="24"/>
          <w:szCs w:val="24"/>
        </w:rPr>
        <w:t xml:space="preserve">чивать иммиграцию в Швейцарию? </w:t>
      </w:r>
      <w:r w:rsidRPr="00406A8A">
        <w:rPr>
          <w:rFonts w:ascii="Times New Roman" w:hAnsi="Times New Roman" w:cs="Times New Roman"/>
          <w:sz w:val="24"/>
          <w:szCs w:val="24"/>
        </w:rPr>
        <w:t>http://nas</w:t>
      </w:r>
      <w:r>
        <w:rPr>
          <w:rFonts w:ascii="Times New Roman" w:hAnsi="Times New Roman" w:cs="Times New Roman"/>
          <w:sz w:val="24"/>
          <w:szCs w:val="24"/>
        </w:rPr>
        <w:t>hagazeta.ch/news/politica/16941</w:t>
      </w:r>
      <w:r w:rsidRPr="00406A8A">
        <w:rPr>
          <w:rFonts w:ascii="Times New Roman" w:hAnsi="Times New Roman" w:cs="Times New Roman"/>
          <w:sz w:val="24"/>
          <w:szCs w:val="24"/>
        </w:rPr>
        <w:t xml:space="preserve"> (</w:t>
      </w:r>
      <w:r>
        <w:rPr>
          <w:rFonts w:ascii="Times New Roman" w:hAnsi="Times New Roman" w:cs="Times New Roman"/>
          <w:sz w:val="24"/>
          <w:szCs w:val="24"/>
        </w:rPr>
        <w:t>дата обращения:</w:t>
      </w:r>
      <w:r w:rsidRPr="00406A8A">
        <w:rPr>
          <w:rFonts w:ascii="Times New Roman" w:hAnsi="Times New Roman" w:cs="Times New Roman"/>
          <w:sz w:val="24"/>
          <w:szCs w:val="24"/>
        </w:rPr>
        <w:t>29.03.2018)</w:t>
      </w:r>
    </w:p>
    <w:p w14:paraId="5E39A308"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"Пятый этаж": о мимикрии ультраправых в Европе / </w:t>
      </w:r>
      <w:r w:rsidRPr="00406A8A">
        <w:rPr>
          <w:rFonts w:ascii="Times New Roman" w:hAnsi="Times New Roman" w:cs="Times New Roman"/>
          <w:sz w:val="24"/>
          <w:szCs w:val="24"/>
          <w:lang w:val="en-US"/>
        </w:rPr>
        <w:t>BBC</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Russian</w:t>
      </w:r>
      <w:r w:rsidRPr="00406A8A">
        <w:rPr>
          <w:rFonts w:ascii="Times New Roman" w:hAnsi="Times New Roman" w:cs="Times New Roman"/>
          <w:sz w:val="24"/>
          <w:szCs w:val="24"/>
        </w:rPr>
        <w:t xml:space="preserve"> / </w:t>
      </w:r>
      <w:r w:rsidRPr="00406A8A">
        <w:rPr>
          <w:rFonts w:ascii="Times New Roman" w:hAnsi="Times New Roman" w:cs="Times New Roman"/>
          <w:sz w:val="24"/>
          <w:szCs w:val="24"/>
          <w:lang w:val="en-US"/>
        </w:rPr>
        <w:t>URL</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https</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www</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bbc</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com</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russian</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international</w:t>
      </w:r>
      <w:r w:rsidRPr="00406A8A">
        <w:rPr>
          <w:rFonts w:ascii="Times New Roman" w:hAnsi="Times New Roman" w:cs="Times New Roman"/>
          <w:sz w:val="24"/>
          <w:szCs w:val="24"/>
        </w:rPr>
        <w:t>/2016/03/160301_5</w:t>
      </w:r>
      <w:r w:rsidRPr="00406A8A">
        <w:rPr>
          <w:rFonts w:ascii="Times New Roman" w:hAnsi="Times New Roman" w:cs="Times New Roman"/>
          <w:sz w:val="24"/>
          <w:szCs w:val="24"/>
          <w:lang w:val="en-US"/>
        </w:rPr>
        <w:t>floor</w:t>
      </w:r>
      <w:r w:rsidRPr="00406A8A">
        <w:rPr>
          <w:rFonts w:ascii="Times New Roman" w:hAnsi="Times New Roman" w:cs="Times New Roman"/>
          <w:sz w:val="24"/>
          <w:szCs w:val="24"/>
        </w:rPr>
        <w:t>_</w:t>
      </w:r>
      <w:r w:rsidRPr="00406A8A">
        <w:rPr>
          <w:rFonts w:ascii="Times New Roman" w:hAnsi="Times New Roman" w:cs="Times New Roman"/>
          <w:sz w:val="24"/>
          <w:szCs w:val="24"/>
          <w:lang w:val="en-US"/>
        </w:rPr>
        <w:t>germany</w:t>
      </w:r>
      <w:r w:rsidRPr="00406A8A">
        <w:rPr>
          <w:rFonts w:ascii="Times New Roman" w:hAnsi="Times New Roman" w:cs="Times New Roman"/>
          <w:sz w:val="24"/>
          <w:szCs w:val="24"/>
        </w:rPr>
        <w:t>_</w:t>
      </w:r>
      <w:r w:rsidRPr="00406A8A">
        <w:rPr>
          <w:rFonts w:ascii="Times New Roman" w:hAnsi="Times New Roman" w:cs="Times New Roman"/>
          <w:sz w:val="24"/>
          <w:szCs w:val="24"/>
          <w:lang w:val="en-US"/>
        </w:rPr>
        <w:t>far</w:t>
      </w:r>
      <w:r w:rsidRPr="00406A8A">
        <w:rPr>
          <w:rFonts w:ascii="Times New Roman" w:hAnsi="Times New Roman" w:cs="Times New Roman"/>
          <w:sz w:val="24"/>
          <w:szCs w:val="24"/>
        </w:rPr>
        <w:t>_</w:t>
      </w:r>
      <w:r w:rsidRPr="00406A8A">
        <w:rPr>
          <w:rFonts w:ascii="Times New Roman" w:hAnsi="Times New Roman" w:cs="Times New Roman"/>
          <w:sz w:val="24"/>
          <w:szCs w:val="24"/>
          <w:lang w:val="en-US"/>
        </w:rPr>
        <w:t>right</w:t>
      </w:r>
      <w:r w:rsidRPr="00406A8A">
        <w:rPr>
          <w:rFonts w:ascii="Times New Roman" w:hAnsi="Times New Roman" w:cs="Times New Roman"/>
          <w:sz w:val="24"/>
          <w:szCs w:val="24"/>
        </w:rPr>
        <w:t>_</w:t>
      </w:r>
      <w:r w:rsidRPr="00406A8A">
        <w:rPr>
          <w:rFonts w:ascii="Times New Roman" w:hAnsi="Times New Roman" w:cs="Times New Roman"/>
          <w:sz w:val="24"/>
          <w:szCs w:val="24"/>
          <w:lang w:val="en-US"/>
        </w:rPr>
        <w:t>party</w:t>
      </w:r>
      <w:r w:rsidRPr="00406A8A">
        <w:rPr>
          <w:rFonts w:ascii="Times New Roman" w:hAnsi="Times New Roman" w:cs="Times New Roman"/>
          <w:sz w:val="24"/>
          <w:szCs w:val="24"/>
        </w:rPr>
        <w:t xml:space="preserve"> (дата обращения: 15.05.2018).</w:t>
      </w:r>
    </w:p>
    <w:p w14:paraId="6430520E"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Нужно ли дискутировать с ультраправыми? / Автономное действие / </w:t>
      </w:r>
      <w:r w:rsidRPr="00406A8A">
        <w:rPr>
          <w:rFonts w:ascii="Times New Roman" w:hAnsi="Times New Roman" w:cs="Times New Roman"/>
          <w:sz w:val="24"/>
          <w:szCs w:val="24"/>
          <w:lang w:val="en-US"/>
        </w:rPr>
        <w:t>URL</w:t>
      </w:r>
      <w:r w:rsidRPr="00406A8A">
        <w:rPr>
          <w:rFonts w:ascii="Times New Roman" w:hAnsi="Times New Roman" w:cs="Times New Roman"/>
          <w:sz w:val="24"/>
          <w:szCs w:val="24"/>
        </w:rPr>
        <w:t xml:space="preserve">: </w:t>
      </w:r>
      <w:r w:rsidRPr="00406A8A">
        <w:rPr>
          <w:rFonts w:ascii="Times New Roman" w:hAnsi="Times New Roman" w:cs="Times New Roman"/>
          <w:sz w:val="24"/>
          <w:szCs w:val="24"/>
          <w:lang w:val="en-US"/>
        </w:rPr>
        <w:t>https</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avtonom</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org</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author</w:t>
      </w:r>
      <w:r w:rsidRPr="00406A8A">
        <w:rPr>
          <w:rFonts w:ascii="Times New Roman" w:hAnsi="Times New Roman" w:cs="Times New Roman"/>
          <w:sz w:val="24"/>
          <w:szCs w:val="24"/>
        </w:rPr>
        <w:t>_</w:t>
      </w:r>
      <w:r w:rsidRPr="00406A8A">
        <w:rPr>
          <w:rFonts w:ascii="Times New Roman" w:hAnsi="Times New Roman" w:cs="Times New Roman"/>
          <w:sz w:val="24"/>
          <w:szCs w:val="24"/>
          <w:lang w:val="en-US"/>
        </w:rPr>
        <w:t>columns</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nuzhno</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li</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diskutirovat</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s</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ultrapravymi</w:t>
      </w:r>
      <w:r w:rsidRPr="00406A8A">
        <w:rPr>
          <w:rFonts w:ascii="Times New Roman" w:hAnsi="Times New Roman" w:cs="Times New Roman"/>
          <w:sz w:val="24"/>
          <w:szCs w:val="24"/>
        </w:rPr>
        <w:t xml:space="preserve"> (дата обращения: 15.05.2018).</w:t>
      </w:r>
    </w:p>
    <w:p w14:paraId="2EC7C1F5" w14:textId="03AA0F36"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Лига Севера: «Нам было бы лучше, если бы в Италии был Путин» / </w:t>
      </w:r>
      <w:r w:rsidRPr="00406A8A">
        <w:rPr>
          <w:rFonts w:ascii="Times New Roman" w:hAnsi="Times New Roman" w:cs="Times New Roman"/>
          <w:sz w:val="24"/>
          <w:szCs w:val="24"/>
          <w:lang w:val="en-US"/>
        </w:rPr>
        <w:t>REGNUM</w:t>
      </w:r>
      <w:r w:rsidRPr="00406A8A">
        <w:rPr>
          <w:rFonts w:ascii="Times New Roman" w:hAnsi="Times New Roman" w:cs="Times New Roman"/>
          <w:sz w:val="24"/>
          <w:szCs w:val="24"/>
        </w:rPr>
        <w:t xml:space="preserve"> / </w:t>
      </w:r>
      <w:r w:rsidRPr="00406A8A">
        <w:rPr>
          <w:rFonts w:ascii="Times New Roman" w:hAnsi="Times New Roman" w:cs="Times New Roman"/>
          <w:sz w:val="24"/>
          <w:szCs w:val="24"/>
          <w:lang w:val="en-US"/>
        </w:rPr>
        <w:t>URL</w:t>
      </w:r>
      <w:r w:rsidRPr="00406A8A">
        <w:rPr>
          <w:rFonts w:ascii="Times New Roman" w:hAnsi="Times New Roman" w:cs="Times New Roman"/>
          <w:sz w:val="24"/>
          <w:szCs w:val="24"/>
        </w:rPr>
        <w:t>:</w:t>
      </w:r>
      <w:r>
        <w:rPr>
          <w:rFonts w:ascii="Times New Roman" w:hAnsi="Times New Roman" w:cs="Times New Roman"/>
          <w:sz w:val="24"/>
          <w:szCs w:val="24"/>
        </w:rPr>
        <w:t xml:space="preserve"> </w:t>
      </w:r>
      <w:r w:rsidRPr="00406A8A">
        <w:rPr>
          <w:rFonts w:ascii="Times New Roman" w:hAnsi="Times New Roman" w:cs="Times New Roman"/>
          <w:sz w:val="24"/>
          <w:szCs w:val="24"/>
          <w:lang w:val="en-US"/>
        </w:rPr>
        <w:t>https</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regnum</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ru</w:t>
      </w:r>
      <w:r w:rsidRPr="00406A8A">
        <w:rPr>
          <w:rFonts w:ascii="Times New Roman" w:hAnsi="Times New Roman" w:cs="Times New Roman"/>
          <w:sz w:val="24"/>
          <w:szCs w:val="24"/>
        </w:rPr>
        <w:t>/</w:t>
      </w:r>
      <w:r w:rsidRPr="00406A8A">
        <w:rPr>
          <w:rFonts w:ascii="Times New Roman" w:hAnsi="Times New Roman" w:cs="Times New Roman"/>
          <w:sz w:val="24"/>
          <w:szCs w:val="24"/>
          <w:lang w:val="en-US"/>
        </w:rPr>
        <w:t>news</w:t>
      </w:r>
      <w:r w:rsidRPr="00406A8A">
        <w:rPr>
          <w:rFonts w:ascii="Times New Roman" w:hAnsi="Times New Roman" w:cs="Times New Roman"/>
          <w:sz w:val="24"/>
          <w:szCs w:val="24"/>
        </w:rPr>
        <w:t>/2367839.</w:t>
      </w:r>
      <w:r w:rsidRPr="00406A8A">
        <w:rPr>
          <w:rFonts w:ascii="Times New Roman" w:hAnsi="Times New Roman" w:cs="Times New Roman"/>
          <w:sz w:val="24"/>
          <w:szCs w:val="24"/>
          <w:lang w:val="en-US"/>
        </w:rPr>
        <w:t>html</w:t>
      </w:r>
      <w:r w:rsidRPr="00406A8A">
        <w:rPr>
          <w:rFonts w:ascii="Times New Roman" w:hAnsi="Times New Roman" w:cs="Times New Roman"/>
          <w:sz w:val="24"/>
          <w:szCs w:val="24"/>
        </w:rPr>
        <w:t xml:space="preserve"> (дата обращения: 16.05.2018).</w:t>
      </w:r>
    </w:p>
    <w:p w14:paraId="2E1640A4"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Правоцентристская коалиция в Италии / РИА Новости / URL:https://ria.ru/spravka/20180305/1515770609.html (дата обращения: 16.04.18).</w:t>
      </w:r>
    </w:p>
    <w:p w14:paraId="26BAABFF"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Путин активизирует сотрудничество с евроскептиками, чтобы воплотить в жизнь свою заветную мечту. / TSN / URL:https://ru.tsn.ua/blogi/themes/politics/cel-razvalit-evrosoyuz-1067505.html (дата обращения: 10.05.2018).</w:t>
      </w:r>
    </w:p>
    <w:p w14:paraId="62651600"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Правый вектор: как ультраправые настроения меняют политические расклады в ЕС / ТАСС / URL:http://tass.ru/mezhdunarodnaya-panorama/3944332 (дата обращения: 16.04.2018)</w:t>
      </w:r>
    </w:p>
    <w:p w14:paraId="00C64B2C" w14:textId="77777777" w:rsidR="00406A8A" w:rsidRPr="00406A8A" w:rsidRDefault="005753DE" w:rsidP="005753DE">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lang w:val="de-DE"/>
        </w:rPr>
        <w:t xml:space="preserve"> Partei der radikalisierten Mitte / Zeit Online / URL:http://www.zeit.de/politik/deutschland/2016-03/afd-analyse-erfolg-landtagswahlen-partei-waehler (</w:t>
      </w:r>
      <w:r w:rsidRPr="00406A8A">
        <w:rPr>
          <w:rFonts w:ascii="Times New Roman" w:hAnsi="Times New Roman" w:cs="Times New Roman"/>
          <w:sz w:val="24"/>
          <w:szCs w:val="24"/>
        </w:rPr>
        <w:t>дата</w:t>
      </w:r>
      <w:r w:rsidRPr="00406A8A">
        <w:rPr>
          <w:rFonts w:ascii="Times New Roman" w:hAnsi="Times New Roman" w:cs="Times New Roman"/>
          <w:sz w:val="24"/>
          <w:szCs w:val="24"/>
          <w:lang w:val="de-DE"/>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de-DE"/>
        </w:rPr>
        <w:t>: 21.03.2018).</w:t>
      </w:r>
    </w:p>
    <w:p w14:paraId="0A570AEF" w14:textId="77777777" w:rsidR="00406A8A" w:rsidRPr="00406A8A" w:rsidRDefault="005A2D83" w:rsidP="005753DE">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lang w:val="de-DE"/>
        </w:rPr>
        <w:t>Peiling: PVV 36, VVD 23 zetels /Der Telergraph / URL:https://www.telegraaf.nl/nieuws/1302111/peiling-pvv-36-vvd-23-zetels (</w:t>
      </w:r>
      <w:r w:rsidRPr="00406A8A">
        <w:rPr>
          <w:rFonts w:ascii="Times New Roman" w:hAnsi="Times New Roman" w:cs="Times New Roman"/>
          <w:sz w:val="24"/>
          <w:szCs w:val="24"/>
        </w:rPr>
        <w:t>дата</w:t>
      </w:r>
      <w:r w:rsidRPr="00406A8A">
        <w:rPr>
          <w:rFonts w:ascii="Times New Roman" w:hAnsi="Times New Roman" w:cs="Times New Roman"/>
          <w:sz w:val="24"/>
          <w:szCs w:val="24"/>
          <w:lang w:val="de-DE"/>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de-DE"/>
        </w:rPr>
        <w:t>:24.03.2018).</w:t>
      </w:r>
    </w:p>
    <w:p w14:paraId="15837157" w14:textId="77777777" w:rsidR="00406A8A" w:rsidRPr="00406A8A" w:rsidRDefault="005753DE" w:rsidP="005753DE">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de-DE"/>
        </w:rPr>
        <w:t>Politik für Männer ab 50 / Spiegel / URL:http://www.spiegel.de/politik/deutschland/alternative-fuer-deutschland-neue-populistische-partei-in-deutschland-a-889447.html (</w:t>
      </w:r>
      <w:r w:rsidRPr="00406A8A">
        <w:rPr>
          <w:rFonts w:ascii="Times New Roman" w:hAnsi="Times New Roman" w:cs="Times New Roman"/>
          <w:sz w:val="24"/>
          <w:szCs w:val="24"/>
        </w:rPr>
        <w:t>дата</w:t>
      </w:r>
      <w:r w:rsidRPr="00406A8A">
        <w:rPr>
          <w:rFonts w:ascii="Times New Roman" w:hAnsi="Times New Roman" w:cs="Times New Roman"/>
          <w:sz w:val="24"/>
          <w:szCs w:val="24"/>
          <w:lang w:val="de-DE"/>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de-DE"/>
        </w:rPr>
        <w:t>: 21.03.2018).</w:t>
      </w:r>
    </w:p>
    <w:p w14:paraId="65E139D5" w14:textId="77777777" w:rsidR="00406A8A" w:rsidRPr="00406A8A" w:rsidRDefault="005753DE" w:rsidP="005753DE">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lastRenderedPageBreak/>
        <w:t xml:space="preserve"> Muis, J. Immerzee, T. Radical Right Populism / SAGE Publications / URL:http://www.sagepub.net/isa/resources/pdf/RadicalRightPopulism.pdf (</w:t>
      </w:r>
      <w:r w:rsidRPr="00406A8A">
        <w:rPr>
          <w:rFonts w:ascii="Times New Roman" w:hAnsi="Times New Roman" w:cs="Times New Roman"/>
          <w:sz w:val="24"/>
          <w:szCs w:val="24"/>
        </w:rPr>
        <w:t>дата</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обращения</w:t>
      </w:r>
      <w:r w:rsidR="00F00DB8" w:rsidRPr="00406A8A">
        <w:rPr>
          <w:rFonts w:ascii="Times New Roman" w:hAnsi="Times New Roman" w:cs="Times New Roman"/>
          <w:sz w:val="24"/>
          <w:szCs w:val="24"/>
          <w:lang w:val="en-US"/>
        </w:rPr>
        <w:t>: 22.03.2018).</w:t>
      </w:r>
    </w:p>
    <w:p w14:paraId="7BE61485" w14:textId="0C749951" w:rsidR="005753DE" w:rsidRPr="00406A8A" w:rsidRDefault="005753DE" w:rsidP="005753DE">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t>Xenophobia destroys EU's ultra-rightwing MEP group / The Guardian / URL:https://www.theguardian.com/world/2007/nov/15/eu.thefarright (</w:t>
      </w:r>
      <w:r w:rsidRPr="00406A8A">
        <w:rPr>
          <w:rFonts w:ascii="Times New Roman" w:hAnsi="Times New Roman" w:cs="Times New Roman"/>
          <w:sz w:val="24"/>
          <w:szCs w:val="24"/>
        </w:rPr>
        <w:t>дата</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en-US"/>
        </w:rPr>
        <w:t>: 22.03.2018).</w:t>
      </w:r>
    </w:p>
    <w:p w14:paraId="48CD62D7"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lang w:val="de-DE"/>
        </w:rPr>
        <w:t>Stimmenstärkste Partei pro Bundesland / Bundesministerium für Inneres / URL:https://wahl17.bmi.gv.at/ (</w:t>
      </w:r>
      <w:r w:rsidRPr="00406A8A">
        <w:rPr>
          <w:rFonts w:ascii="Times New Roman" w:hAnsi="Times New Roman" w:cs="Times New Roman"/>
          <w:sz w:val="24"/>
          <w:szCs w:val="24"/>
        </w:rPr>
        <w:t>дата</w:t>
      </w:r>
      <w:r w:rsidRPr="00406A8A">
        <w:rPr>
          <w:rFonts w:ascii="Times New Roman" w:hAnsi="Times New Roman" w:cs="Times New Roman"/>
          <w:sz w:val="24"/>
          <w:szCs w:val="24"/>
          <w:lang w:val="de-DE"/>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de-DE"/>
        </w:rPr>
        <w:t>: 28.03.2018).</w:t>
      </w:r>
    </w:p>
    <w:p w14:paraId="27718378" w14:textId="7FDDB81B" w:rsidR="00406A8A" w:rsidRPr="00406A8A" w:rsidRDefault="00406A8A" w:rsidP="005753DE">
      <w:pPr>
        <w:pStyle w:val="a3"/>
        <w:numPr>
          <w:ilvl w:val="0"/>
          <w:numId w:val="5"/>
        </w:numPr>
        <w:spacing w:line="360" w:lineRule="auto"/>
        <w:jc w:val="both"/>
        <w:rPr>
          <w:rFonts w:ascii="Times New Roman" w:hAnsi="Times New Roman" w:cs="Times New Roman"/>
          <w:sz w:val="24"/>
          <w:szCs w:val="24"/>
          <w:lang w:val="en-US"/>
        </w:rPr>
      </w:pPr>
      <w:r w:rsidRPr="00E675BA">
        <w:rPr>
          <w:rFonts w:ascii="Times New Roman" w:hAnsi="Times New Roman" w:cs="Times New Roman"/>
          <w:sz w:val="24"/>
          <w:szCs w:val="24"/>
          <w:lang w:val="en-US"/>
        </w:rPr>
        <w:t>Austria elects Green candidate as president in narrow defeat for far right / The Guardian / URL:https://www.theguardian.com/world/2016/may/23/far-right-candidate-defeated-austrian-presidential-election-norbert-hofer (</w:t>
      </w:r>
      <w:r w:rsidRPr="00E675BA">
        <w:rPr>
          <w:rFonts w:ascii="Times New Roman" w:hAnsi="Times New Roman" w:cs="Times New Roman"/>
          <w:sz w:val="24"/>
          <w:szCs w:val="24"/>
        </w:rPr>
        <w:t>дата</w:t>
      </w:r>
      <w:r w:rsidRPr="00E675BA">
        <w:rPr>
          <w:rFonts w:ascii="Times New Roman" w:hAnsi="Times New Roman" w:cs="Times New Roman"/>
          <w:sz w:val="24"/>
          <w:szCs w:val="24"/>
          <w:lang w:val="en-US"/>
        </w:rPr>
        <w:t xml:space="preserve"> </w:t>
      </w:r>
      <w:r w:rsidRPr="00E675BA">
        <w:rPr>
          <w:rFonts w:ascii="Times New Roman" w:hAnsi="Times New Roman" w:cs="Times New Roman"/>
          <w:sz w:val="24"/>
          <w:szCs w:val="24"/>
        </w:rPr>
        <w:t>обращения</w:t>
      </w:r>
      <w:r w:rsidRPr="00E675BA">
        <w:rPr>
          <w:rFonts w:ascii="Times New Roman" w:hAnsi="Times New Roman" w:cs="Times New Roman"/>
          <w:sz w:val="24"/>
          <w:szCs w:val="24"/>
          <w:lang w:val="en-US"/>
        </w:rPr>
        <w:t>: 28.03.2018).</w:t>
      </w:r>
    </w:p>
    <w:p w14:paraId="7846AFEB"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lang w:val="de-DE"/>
        </w:rPr>
        <w:t>Putins fünfte Kolonne / Wiener Zeitung / URL:https://www.wienerzeitung.at/nachrichten/oesterreich/politik/875511_Putins-fuenfte-Kolonne.html (</w:t>
      </w:r>
      <w:r w:rsidRPr="00406A8A">
        <w:rPr>
          <w:rFonts w:ascii="Times New Roman" w:hAnsi="Times New Roman" w:cs="Times New Roman"/>
          <w:sz w:val="24"/>
          <w:szCs w:val="24"/>
        </w:rPr>
        <w:t>дата</w:t>
      </w:r>
      <w:r w:rsidRPr="00406A8A">
        <w:rPr>
          <w:rFonts w:ascii="Times New Roman" w:hAnsi="Times New Roman" w:cs="Times New Roman"/>
          <w:sz w:val="24"/>
          <w:szCs w:val="24"/>
          <w:lang w:val="de-DE"/>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de-DE"/>
        </w:rPr>
        <w:t>: 30.03.2018).</w:t>
      </w:r>
    </w:p>
    <w:p w14:paraId="2F1BE91B"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lang w:val="de-DE"/>
        </w:rPr>
        <w:t>Die Alleanza Nazionale löst sich auf / Neue Zürcher Zeitung / URL: https://www.nzz.ch/die_alleanza_nazionale_loest_sich_auf-1.2241545 (дата обращения: 04.04.2018).</w:t>
      </w:r>
    </w:p>
    <w:p w14:paraId="49B5C893"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lang w:val="en-US"/>
        </w:rPr>
        <w:t>UKIP: The story of the UK Independence Party's rise / BBC News / URL:http://www.bbc.com/news/uk-politics-21614073 (</w:t>
      </w:r>
      <w:r w:rsidRPr="00406A8A">
        <w:rPr>
          <w:rFonts w:ascii="Times New Roman" w:hAnsi="Times New Roman" w:cs="Times New Roman"/>
          <w:sz w:val="24"/>
          <w:szCs w:val="24"/>
        </w:rPr>
        <w:t>дата</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en-US"/>
        </w:rPr>
        <w:t xml:space="preserve">: 17.04. </w:t>
      </w:r>
      <w:r w:rsidRPr="00406A8A">
        <w:rPr>
          <w:rFonts w:ascii="Times New Roman" w:hAnsi="Times New Roman" w:cs="Times New Roman"/>
          <w:sz w:val="24"/>
          <w:szCs w:val="24"/>
          <w:lang w:val="de-DE"/>
        </w:rPr>
        <w:t>2018).</w:t>
      </w:r>
    </w:p>
    <w:p w14:paraId="5DDC8D96"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lang w:val="de-DE"/>
        </w:rPr>
        <w:t xml:space="preserve"> „Sie können es nicht lassen!“ </w:t>
      </w:r>
      <w:r w:rsidRPr="00406A8A">
        <w:rPr>
          <w:rFonts w:ascii="Times New Roman" w:hAnsi="Times New Roman" w:cs="Times New Roman"/>
          <w:sz w:val="24"/>
          <w:szCs w:val="24"/>
        </w:rPr>
        <w:t>[Электр. ресурс] / режим доступа: &lt;</w:t>
      </w:r>
      <w:r w:rsidRPr="00406A8A">
        <w:rPr>
          <w:rFonts w:ascii="Times New Roman" w:hAnsi="Times New Roman" w:cs="Times New Roman"/>
          <w:sz w:val="24"/>
          <w:szCs w:val="24"/>
          <w:lang w:val="de-DE"/>
        </w:rPr>
        <w:t>http</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www</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morgenweb</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de</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nachrichten</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politik</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sie</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konnen</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es</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nicht</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lassen</w:t>
      </w:r>
      <w:r w:rsidRPr="00406A8A">
        <w:rPr>
          <w:rFonts w:ascii="Times New Roman" w:hAnsi="Times New Roman" w:cs="Times New Roman"/>
          <w:sz w:val="24"/>
          <w:szCs w:val="24"/>
        </w:rPr>
        <w:t>-1.2620328&gt; (18.04.2018)</w:t>
      </w:r>
    </w:p>
    <w:p w14:paraId="713099B1" w14:textId="77777777"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rPr>
        <w:t xml:space="preserve">  </w:t>
      </w:r>
      <w:r w:rsidRPr="00406A8A">
        <w:rPr>
          <w:rFonts w:ascii="Times New Roman" w:hAnsi="Times New Roman" w:cs="Times New Roman"/>
          <w:sz w:val="24"/>
          <w:szCs w:val="24"/>
          <w:lang w:val="en-US"/>
        </w:rPr>
        <w:t>Populist Wilders Says EU Is Finished as He Leads Dutch Polls [</w:t>
      </w:r>
      <w:r w:rsidRPr="00406A8A">
        <w:rPr>
          <w:rFonts w:ascii="Times New Roman" w:hAnsi="Times New Roman" w:cs="Times New Roman"/>
          <w:sz w:val="24"/>
          <w:szCs w:val="24"/>
        </w:rPr>
        <w:t>Электр</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ресурс</w:t>
      </w:r>
      <w:r w:rsidRPr="00406A8A">
        <w:rPr>
          <w:rFonts w:ascii="Times New Roman" w:hAnsi="Times New Roman" w:cs="Times New Roman"/>
          <w:sz w:val="24"/>
          <w:szCs w:val="24"/>
          <w:lang w:val="en-US"/>
        </w:rPr>
        <w:t xml:space="preserve">] / </w:t>
      </w:r>
      <w:r w:rsidRPr="00406A8A">
        <w:rPr>
          <w:rFonts w:ascii="Times New Roman" w:hAnsi="Times New Roman" w:cs="Times New Roman"/>
          <w:sz w:val="24"/>
          <w:szCs w:val="24"/>
        </w:rPr>
        <w:t>режим</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доступа</w:t>
      </w:r>
      <w:r w:rsidRPr="00406A8A">
        <w:rPr>
          <w:rFonts w:ascii="Times New Roman" w:hAnsi="Times New Roman" w:cs="Times New Roman"/>
          <w:sz w:val="24"/>
          <w:szCs w:val="24"/>
          <w:lang w:val="en-US"/>
        </w:rPr>
        <w:t>:  &lt;http://www.bloomberg.com/news/articles/2016-01-14/dutch-populist-wilders-says-eu-finished-netherlands-must-leave&gt; (25.03.2018)</w:t>
      </w:r>
    </w:p>
    <w:p w14:paraId="5718E3C6" w14:textId="4B3A7945" w:rsidR="00406A8A" w:rsidRPr="00406A8A" w:rsidRDefault="00406A8A" w:rsidP="00406A8A">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t xml:space="preserve">  Only we can tackle immigration - BNP's Nick Griffin [</w:t>
      </w:r>
      <w:r w:rsidRPr="00406A8A">
        <w:rPr>
          <w:rFonts w:ascii="Times New Roman" w:hAnsi="Times New Roman" w:cs="Times New Roman"/>
          <w:sz w:val="24"/>
          <w:szCs w:val="24"/>
        </w:rPr>
        <w:t>Электр</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ресурс</w:t>
      </w:r>
      <w:r w:rsidRPr="00406A8A">
        <w:rPr>
          <w:rFonts w:ascii="Times New Roman" w:hAnsi="Times New Roman" w:cs="Times New Roman"/>
          <w:sz w:val="24"/>
          <w:szCs w:val="24"/>
          <w:lang w:val="en-US"/>
        </w:rPr>
        <w:t xml:space="preserve">] / </w:t>
      </w:r>
      <w:r w:rsidRPr="00406A8A">
        <w:rPr>
          <w:rFonts w:ascii="Times New Roman" w:hAnsi="Times New Roman" w:cs="Times New Roman"/>
          <w:sz w:val="24"/>
          <w:szCs w:val="24"/>
        </w:rPr>
        <w:t>режим</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доступа</w:t>
      </w:r>
      <w:r w:rsidRPr="00406A8A">
        <w:rPr>
          <w:rFonts w:ascii="Times New Roman" w:hAnsi="Times New Roman" w:cs="Times New Roman"/>
          <w:sz w:val="24"/>
          <w:szCs w:val="24"/>
          <w:lang w:val="en-US"/>
        </w:rPr>
        <w:t>:   &lt;http://www.bbc.com/news/uk-politics-27332108&gt; (29.03.2018)</w:t>
      </w:r>
    </w:p>
    <w:p w14:paraId="77B63366" w14:textId="77777777" w:rsidR="00406A8A" w:rsidRDefault="00406A8A" w:rsidP="00406A8A">
      <w:pPr>
        <w:pStyle w:val="a3"/>
        <w:spacing w:line="360" w:lineRule="auto"/>
        <w:jc w:val="both"/>
        <w:rPr>
          <w:rFonts w:ascii="Times New Roman" w:hAnsi="Times New Roman" w:cs="Times New Roman"/>
          <w:b/>
          <w:sz w:val="28"/>
          <w:szCs w:val="28"/>
        </w:rPr>
      </w:pPr>
    </w:p>
    <w:p w14:paraId="5CD52340" w14:textId="77777777" w:rsidR="00406A8A" w:rsidRPr="001D6AD6" w:rsidRDefault="00406A8A" w:rsidP="00406A8A">
      <w:pPr>
        <w:pStyle w:val="a3"/>
        <w:spacing w:line="360" w:lineRule="auto"/>
        <w:jc w:val="both"/>
        <w:rPr>
          <w:rFonts w:ascii="Times New Roman" w:hAnsi="Times New Roman" w:cs="Times New Roman"/>
          <w:b/>
          <w:sz w:val="24"/>
          <w:szCs w:val="24"/>
        </w:rPr>
      </w:pPr>
      <w:r w:rsidRPr="001D6AD6">
        <w:rPr>
          <w:rFonts w:ascii="Times New Roman" w:hAnsi="Times New Roman" w:cs="Times New Roman"/>
          <w:b/>
          <w:sz w:val="24"/>
          <w:szCs w:val="24"/>
        </w:rPr>
        <w:t>Программы партий, результаты выборов, нормативно-правовые акты</w:t>
      </w:r>
    </w:p>
    <w:p w14:paraId="66A6AAB4" w14:textId="77777777" w:rsidR="00406A8A" w:rsidRPr="00406A8A" w:rsidRDefault="00406A8A" w:rsidP="00406A8A">
      <w:pPr>
        <w:pStyle w:val="a3"/>
        <w:spacing w:line="360" w:lineRule="auto"/>
        <w:jc w:val="both"/>
        <w:rPr>
          <w:rFonts w:ascii="Times New Roman" w:hAnsi="Times New Roman" w:cs="Times New Roman"/>
          <w:sz w:val="24"/>
          <w:szCs w:val="24"/>
        </w:rPr>
      </w:pPr>
    </w:p>
    <w:p w14:paraId="2CA347FB" w14:textId="77777777" w:rsidR="00406A8A" w:rsidRPr="00406A8A" w:rsidRDefault="005753DE" w:rsidP="005753DE">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t>Members of Europe Nations and Freedom URL:http://www.enfgroup-ep.eu/members/ (</w:t>
      </w:r>
      <w:r w:rsidRPr="00406A8A">
        <w:rPr>
          <w:rFonts w:ascii="Times New Roman" w:hAnsi="Times New Roman" w:cs="Times New Roman"/>
          <w:sz w:val="24"/>
          <w:szCs w:val="24"/>
        </w:rPr>
        <w:t>дата</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en-US"/>
        </w:rPr>
        <w:t>: 22.03.2018).</w:t>
      </w:r>
    </w:p>
    <w:p w14:paraId="6C2E93F2" w14:textId="77777777" w:rsidR="00406A8A" w:rsidRPr="00406A8A" w:rsidRDefault="005753DE" w:rsidP="00E675BA">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t>European Parliament URL: http://www.europarl.europa.eu/elections2014-results/en/election-results-2014.html (</w:t>
      </w:r>
      <w:r w:rsidRPr="00406A8A">
        <w:rPr>
          <w:rFonts w:ascii="Times New Roman" w:hAnsi="Times New Roman" w:cs="Times New Roman"/>
          <w:sz w:val="24"/>
          <w:szCs w:val="24"/>
        </w:rPr>
        <w:t>дата</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en-US"/>
        </w:rPr>
        <w:t>: 23.03.2018).</w:t>
      </w:r>
    </w:p>
    <w:p w14:paraId="49DEC351" w14:textId="77777777" w:rsidR="00406A8A" w:rsidRPr="00406A8A" w:rsidRDefault="00E675BA" w:rsidP="00E675BA">
      <w:pPr>
        <w:pStyle w:val="a3"/>
        <w:numPr>
          <w:ilvl w:val="0"/>
          <w:numId w:val="5"/>
        </w:numPr>
        <w:spacing w:line="360" w:lineRule="auto"/>
        <w:jc w:val="both"/>
        <w:rPr>
          <w:rFonts w:ascii="Times New Roman" w:hAnsi="Times New Roman" w:cs="Times New Roman"/>
          <w:sz w:val="24"/>
          <w:szCs w:val="24"/>
          <w:lang w:val="en-US"/>
        </w:rPr>
      </w:pPr>
      <w:r w:rsidRPr="00406A8A">
        <w:rPr>
          <w:rFonts w:ascii="Times New Roman" w:hAnsi="Times New Roman" w:cs="Times New Roman"/>
          <w:sz w:val="24"/>
          <w:szCs w:val="24"/>
          <w:lang w:val="en-US"/>
        </w:rPr>
        <w:lastRenderedPageBreak/>
        <w:t>144 engagements presidentiels URL:https://www.cjoint.com/doc/17_03/GCukMNTZumM_programmemlp.pdf (</w:t>
      </w:r>
      <w:r w:rsidRPr="00406A8A">
        <w:rPr>
          <w:rFonts w:ascii="Times New Roman" w:hAnsi="Times New Roman" w:cs="Times New Roman"/>
          <w:sz w:val="24"/>
          <w:szCs w:val="24"/>
        </w:rPr>
        <w:t>дата</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en-US"/>
        </w:rPr>
        <w:t>: 28.03.2018).</w:t>
      </w:r>
      <w:r w:rsidR="005753DE" w:rsidRPr="00406A8A">
        <w:rPr>
          <w:rFonts w:ascii="Times New Roman" w:hAnsi="Times New Roman" w:cs="Times New Roman"/>
          <w:sz w:val="24"/>
          <w:szCs w:val="24"/>
          <w:lang w:val="en-US"/>
        </w:rPr>
        <w:t>.</w:t>
      </w:r>
      <w:r w:rsidRPr="00406A8A">
        <w:rPr>
          <w:rFonts w:ascii="Times New Roman" w:hAnsi="Times New Roman" w:cs="Times New Roman"/>
          <w:sz w:val="24"/>
          <w:szCs w:val="24"/>
          <w:lang w:val="en-US"/>
        </w:rPr>
        <w:t xml:space="preserve">  </w:t>
      </w:r>
    </w:p>
    <w:p w14:paraId="4CD4065C" w14:textId="77777777" w:rsidR="00406A8A" w:rsidRDefault="00E675BA" w:rsidP="00E675BA">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lang w:val="de-DE"/>
        </w:rPr>
        <w:t>EU</w:t>
      </w:r>
      <w:r w:rsidRPr="00406A8A">
        <w:rPr>
          <w:rFonts w:ascii="Times New Roman" w:hAnsi="Times New Roman" w:cs="Times New Roman"/>
          <w:sz w:val="24"/>
          <w:szCs w:val="24"/>
        </w:rPr>
        <w:t xml:space="preserve"> </w:t>
      </w:r>
      <w:r w:rsidRPr="00406A8A">
        <w:rPr>
          <w:rFonts w:ascii="Times New Roman" w:hAnsi="Times New Roman" w:cs="Times New Roman"/>
          <w:sz w:val="24"/>
          <w:szCs w:val="24"/>
          <w:lang w:val="de-DE"/>
        </w:rPr>
        <w:t>Referendum</w:t>
      </w:r>
      <w:r w:rsidRPr="00406A8A">
        <w:rPr>
          <w:rFonts w:ascii="Times New Roman" w:hAnsi="Times New Roman" w:cs="Times New Roman"/>
          <w:sz w:val="24"/>
          <w:szCs w:val="24"/>
        </w:rPr>
        <w:t xml:space="preserve"> </w:t>
      </w:r>
      <w:r w:rsidRPr="00406A8A">
        <w:rPr>
          <w:rFonts w:ascii="Times New Roman" w:hAnsi="Times New Roman" w:cs="Times New Roman"/>
          <w:sz w:val="24"/>
          <w:szCs w:val="24"/>
          <w:lang w:val="de-DE"/>
        </w:rPr>
        <w:t>Results</w:t>
      </w:r>
      <w:r w:rsidRPr="00406A8A">
        <w:rPr>
          <w:rFonts w:ascii="Times New Roman" w:hAnsi="Times New Roman" w:cs="Times New Roman"/>
          <w:sz w:val="24"/>
          <w:szCs w:val="24"/>
        </w:rPr>
        <w:t xml:space="preserve"> / </w:t>
      </w:r>
      <w:r w:rsidRPr="00406A8A">
        <w:rPr>
          <w:rFonts w:ascii="Times New Roman" w:hAnsi="Times New Roman" w:cs="Times New Roman"/>
          <w:sz w:val="24"/>
          <w:szCs w:val="24"/>
          <w:lang w:val="de-DE"/>
        </w:rPr>
        <w:t>BBC</w:t>
      </w:r>
      <w:r w:rsidRPr="00406A8A">
        <w:rPr>
          <w:rFonts w:ascii="Times New Roman" w:hAnsi="Times New Roman" w:cs="Times New Roman"/>
          <w:sz w:val="24"/>
          <w:szCs w:val="24"/>
        </w:rPr>
        <w:t xml:space="preserve"> </w:t>
      </w:r>
      <w:r w:rsidRPr="00406A8A">
        <w:rPr>
          <w:rFonts w:ascii="Times New Roman" w:hAnsi="Times New Roman" w:cs="Times New Roman"/>
          <w:sz w:val="24"/>
          <w:szCs w:val="24"/>
          <w:lang w:val="de-DE"/>
        </w:rPr>
        <w:t>News</w:t>
      </w:r>
      <w:r w:rsidRPr="00406A8A">
        <w:rPr>
          <w:rFonts w:ascii="Times New Roman" w:hAnsi="Times New Roman" w:cs="Times New Roman"/>
          <w:sz w:val="24"/>
          <w:szCs w:val="24"/>
        </w:rPr>
        <w:t xml:space="preserve"> / </w:t>
      </w:r>
      <w:r w:rsidRPr="00406A8A">
        <w:rPr>
          <w:rFonts w:ascii="Times New Roman" w:hAnsi="Times New Roman" w:cs="Times New Roman"/>
          <w:sz w:val="24"/>
          <w:szCs w:val="24"/>
          <w:lang w:val="de-DE"/>
        </w:rPr>
        <w:t>URL</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http</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www</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bbc</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com</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news</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politics</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eu</w:t>
      </w:r>
      <w:r w:rsidRPr="00406A8A">
        <w:rPr>
          <w:rFonts w:ascii="Times New Roman" w:hAnsi="Times New Roman" w:cs="Times New Roman"/>
          <w:sz w:val="24"/>
          <w:szCs w:val="24"/>
        </w:rPr>
        <w:t>_</w:t>
      </w:r>
      <w:r w:rsidRPr="00406A8A">
        <w:rPr>
          <w:rFonts w:ascii="Times New Roman" w:hAnsi="Times New Roman" w:cs="Times New Roman"/>
          <w:sz w:val="24"/>
          <w:szCs w:val="24"/>
          <w:lang w:val="de-DE"/>
        </w:rPr>
        <w:t>referendum</w:t>
      </w:r>
      <w:r w:rsidRPr="00406A8A">
        <w:rPr>
          <w:rFonts w:ascii="Times New Roman" w:hAnsi="Times New Roman" w:cs="Times New Roman"/>
          <w:sz w:val="24"/>
          <w:szCs w:val="24"/>
        </w:rPr>
        <w:t>/</w:t>
      </w:r>
      <w:r w:rsidRPr="00406A8A">
        <w:rPr>
          <w:rFonts w:ascii="Times New Roman" w:hAnsi="Times New Roman" w:cs="Times New Roman"/>
          <w:sz w:val="24"/>
          <w:szCs w:val="24"/>
          <w:lang w:val="de-DE"/>
        </w:rPr>
        <w:t>results</w:t>
      </w:r>
      <w:r w:rsidRPr="00406A8A">
        <w:rPr>
          <w:rFonts w:ascii="Times New Roman" w:hAnsi="Times New Roman" w:cs="Times New Roman"/>
          <w:sz w:val="24"/>
          <w:szCs w:val="24"/>
        </w:rPr>
        <w:t xml:space="preserve"> (дата обращения: (17.04.2018).</w:t>
      </w:r>
    </w:p>
    <w:p w14:paraId="343ABA7C" w14:textId="77777777" w:rsidR="00406A8A" w:rsidRDefault="00E675BA" w:rsidP="00F93B6F">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lang w:val="en-US"/>
        </w:rPr>
        <w:t xml:space="preserve"> Crowther, SJ.</w:t>
      </w:r>
      <w:r w:rsidR="005A2D83"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lang w:val="en-US"/>
        </w:rPr>
        <w:t>the Party Constitution URL:http://www.ukip.org/the_constitution (</w:t>
      </w:r>
      <w:r w:rsidRPr="00406A8A">
        <w:rPr>
          <w:rFonts w:ascii="Times New Roman" w:hAnsi="Times New Roman" w:cs="Times New Roman"/>
          <w:sz w:val="24"/>
          <w:szCs w:val="24"/>
        </w:rPr>
        <w:t>дата</w:t>
      </w:r>
      <w:r w:rsidRPr="00406A8A">
        <w:rPr>
          <w:rFonts w:ascii="Times New Roman" w:hAnsi="Times New Roman" w:cs="Times New Roman"/>
          <w:sz w:val="24"/>
          <w:szCs w:val="24"/>
          <w:lang w:val="en-US"/>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en-US"/>
        </w:rPr>
        <w:t xml:space="preserve">: 17.04. </w:t>
      </w:r>
      <w:r w:rsidRPr="00406A8A">
        <w:rPr>
          <w:rFonts w:ascii="Times New Roman" w:hAnsi="Times New Roman" w:cs="Times New Roman"/>
          <w:sz w:val="24"/>
          <w:szCs w:val="24"/>
        </w:rPr>
        <w:t>2018).</w:t>
      </w:r>
    </w:p>
    <w:p w14:paraId="1842CA8C" w14:textId="77777777" w:rsidR="00406A8A" w:rsidRDefault="00F93B6F" w:rsidP="00F93B6F">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Генеральная Ассамблея ООН. 69-я сессия.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 URL:http://daccess-dds-ny.un.org/doc/UNDOC/GEN/N14/706/26/PDF/N1470626.pdf?OpenEl</w:t>
      </w:r>
      <w:r w:rsidR="00406A8A">
        <w:rPr>
          <w:rFonts w:ascii="Times New Roman" w:hAnsi="Times New Roman" w:cs="Times New Roman"/>
          <w:sz w:val="24"/>
          <w:szCs w:val="24"/>
        </w:rPr>
        <w:t>ement (дата обращения: 16.04.18)</w:t>
      </w:r>
    </w:p>
    <w:p w14:paraId="236626FC" w14:textId="77777777" w:rsidR="00406A8A" w:rsidRDefault="00F93B6F" w:rsidP="00F93B6F">
      <w:pPr>
        <w:pStyle w:val="a3"/>
        <w:numPr>
          <w:ilvl w:val="0"/>
          <w:numId w:val="5"/>
        </w:numPr>
        <w:spacing w:line="360" w:lineRule="auto"/>
        <w:jc w:val="both"/>
        <w:rPr>
          <w:rFonts w:ascii="Times New Roman" w:hAnsi="Times New Roman" w:cs="Times New Roman"/>
          <w:sz w:val="24"/>
          <w:szCs w:val="24"/>
        </w:rPr>
      </w:pPr>
      <w:r w:rsidRPr="00406A8A">
        <w:rPr>
          <w:rFonts w:ascii="Times New Roman" w:hAnsi="Times New Roman" w:cs="Times New Roman"/>
          <w:sz w:val="24"/>
          <w:szCs w:val="24"/>
        </w:rPr>
        <w:t xml:space="preserve"> Генеральная Ассамблея ООН. 26 сессия. Меры, которые должны быть приняты против нацизма и других разновидностей тоталитарной идеологии и практики, в основе которых лежит подстрекательство к ненависти и расовой нетерпимости. http://daccess-dds-ny.un.org/doc/RESOLUTION/GEN/NR0/331/63/IMG/NR033163.pdf?OpenElement (дата обращения: 16.04.18)</w:t>
      </w:r>
    </w:p>
    <w:p w14:paraId="553843B6" w14:textId="77777777" w:rsidR="00406A8A" w:rsidRPr="00406A8A" w:rsidRDefault="00F93B6F" w:rsidP="00F93B6F">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lang w:val="de-DE"/>
        </w:rPr>
        <w:t>Strafgesetzbuch (StGB) § 86a Verwenden von Kennzeichen verfassungswidriger Organisationen URL:http://www.gesetze-im-internet.de/stgb/__86a.html (</w:t>
      </w:r>
      <w:r w:rsidRPr="00406A8A">
        <w:rPr>
          <w:rFonts w:ascii="Times New Roman" w:hAnsi="Times New Roman" w:cs="Times New Roman"/>
          <w:sz w:val="24"/>
          <w:szCs w:val="24"/>
        </w:rPr>
        <w:t>дата</w:t>
      </w:r>
      <w:r w:rsidRPr="00406A8A">
        <w:rPr>
          <w:rFonts w:ascii="Times New Roman" w:hAnsi="Times New Roman" w:cs="Times New Roman"/>
          <w:sz w:val="24"/>
          <w:szCs w:val="24"/>
          <w:lang w:val="de-DE"/>
        </w:rPr>
        <w:t xml:space="preserve"> </w:t>
      </w:r>
      <w:r w:rsidRPr="00406A8A">
        <w:rPr>
          <w:rFonts w:ascii="Times New Roman" w:hAnsi="Times New Roman" w:cs="Times New Roman"/>
          <w:sz w:val="24"/>
          <w:szCs w:val="24"/>
        </w:rPr>
        <w:t>обращения</w:t>
      </w:r>
      <w:r w:rsidRPr="00406A8A">
        <w:rPr>
          <w:rFonts w:ascii="Times New Roman" w:hAnsi="Times New Roman" w:cs="Times New Roman"/>
          <w:sz w:val="24"/>
          <w:szCs w:val="24"/>
          <w:lang w:val="de-DE"/>
        </w:rPr>
        <w:t>: 16.04.18)</w:t>
      </w:r>
    </w:p>
    <w:p w14:paraId="4EBF3AF9" w14:textId="6A8A6E30" w:rsidR="00F93B6F" w:rsidRPr="00406A8A" w:rsidRDefault="00F93B6F" w:rsidP="00F93B6F">
      <w:pPr>
        <w:pStyle w:val="a3"/>
        <w:numPr>
          <w:ilvl w:val="0"/>
          <w:numId w:val="5"/>
        </w:numPr>
        <w:spacing w:line="360" w:lineRule="auto"/>
        <w:jc w:val="both"/>
        <w:rPr>
          <w:rFonts w:ascii="Times New Roman" w:hAnsi="Times New Roman" w:cs="Times New Roman"/>
          <w:sz w:val="24"/>
          <w:szCs w:val="24"/>
          <w:lang w:val="de-DE"/>
        </w:rPr>
      </w:pPr>
      <w:r w:rsidRPr="00406A8A">
        <w:rPr>
          <w:rFonts w:ascii="Times New Roman" w:hAnsi="Times New Roman" w:cs="Times New Roman"/>
          <w:sz w:val="24"/>
          <w:szCs w:val="24"/>
        </w:rPr>
        <w:t>Статья 354.1. УК РФ Реабилитация нацизма http://www.zakonrf.info/uk/354.1/ (дата обращения: 16.04.18)</w:t>
      </w:r>
    </w:p>
    <w:p w14:paraId="2C2A40D1" w14:textId="48976F41" w:rsidR="00DA5894" w:rsidRDefault="00DA5894" w:rsidP="00415207">
      <w:pPr>
        <w:spacing w:line="360" w:lineRule="auto"/>
        <w:jc w:val="both"/>
        <w:rPr>
          <w:rFonts w:ascii="Times New Roman" w:hAnsi="Times New Roman" w:cs="Times New Roman"/>
          <w:b/>
          <w:sz w:val="28"/>
          <w:szCs w:val="28"/>
        </w:rPr>
      </w:pPr>
    </w:p>
    <w:p w14:paraId="7493EAF9" w14:textId="69AA54E8" w:rsidR="0085537E" w:rsidRDefault="0085537E" w:rsidP="00415207">
      <w:pPr>
        <w:spacing w:line="360" w:lineRule="auto"/>
        <w:jc w:val="both"/>
        <w:rPr>
          <w:rFonts w:ascii="Times New Roman" w:hAnsi="Times New Roman" w:cs="Times New Roman"/>
          <w:b/>
          <w:sz w:val="24"/>
          <w:szCs w:val="24"/>
        </w:rPr>
      </w:pPr>
    </w:p>
    <w:p w14:paraId="46882B43" w14:textId="70F08127" w:rsidR="0085537E" w:rsidRDefault="0085537E" w:rsidP="00415207">
      <w:pPr>
        <w:spacing w:line="360" w:lineRule="auto"/>
        <w:jc w:val="both"/>
        <w:rPr>
          <w:rFonts w:ascii="Times New Roman" w:hAnsi="Times New Roman" w:cs="Times New Roman"/>
          <w:b/>
          <w:sz w:val="24"/>
          <w:szCs w:val="24"/>
        </w:rPr>
      </w:pPr>
    </w:p>
    <w:p w14:paraId="5597B0E0" w14:textId="37695705" w:rsidR="0085537E" w:rsidRDefault="0085537E" w:rsidP="00415207">
      <w:pPr>
        <w:spacing w:line="360" w:lineRule="auto"/>
        <w:jc w:val="both"/>
        <w:rPr>
          <w:rFonts w:ascii="Times New Roman" w:hAnsi="Times New Roman" w:cs="Times New Roman"/>
          <w:b/>
          <w:sz w:val="24"/>
          <w:szCs w:val="24"/>
        </w:rPr>
      </w:pPr>
    </w:p>
    <w:p w14:paraId="5F3C25E5" w14:textId="21869C2F" w:rsidR="0085537E" w:rsidRDefault="0085537E" w:rsidP="00415207">
      <w:pPr>
        <w:spacing w:line="360" w:lineRule="auto"/>
        <w:jc w:val="both"/>
        <w:rPr>
          <w:rFonts w:ascii="Times New Roman" w:hAnsi="Times New Roman" w:cs="Times New Roman"/>
          <w:b/>
          <w:sz w:val="24"/>
          <w:szCs w:val="24"/>
        </w:rPr>
      </w:pPr>
    </w:p>
    <w:p w14:paraId="640E02BD" w14:textId="77777777" w:rsidR="001D6AD6" w:rsidRDefault="001D6AD6" w:rsidP="00415207">
      <w:pPr>
        <w:spacing w:line="360" w:lineRule="auto"/>
        <w:jc w:val="both"/>
        <w:rPr>
          <w:rFonts w:ascii="Times New Roman" w:hAnsi="Times New Roman" w:cs="Times New Roman"/>
          <w:b/>
          <w:sz w:val="24"/>
          <w:szCs w:val="24"/>
        </w:rPr>
      </w:pPr>
    </w:p>
    <w:p w14:paraId="088C005A" w14:textId="77777777" w:rsidR="001D6AD6" w:rsidRDefault="001D6AD6" w:rsidP="00415207">
      <w:pPr>
        <w:spacing w:line="360" w:lineRule="auto"/>
        <w:jc w:val="both"/>
        <w:rPr>
          <w:rFonts w:ascii="Times New Roman" w:hAnsi="Times New Roman" w:cs="Times New Roman"/>
          <w:b/>
          <w:sz w:val="24"/>
          <w:szCs w:val="24"/>
        </w:rPr>
      </w:pPr>
      <w:bookmarkStart w:id="0" w:name="_GoBack"/>
      <w:bookmarkEnd w:id="0"/>
    </w:p>
    <w:p w14:paraId="0C7F104C" w14:textId="77777777" w:rsidR="0085537E" w:rsidRPr="0085537E" w:rsidRDefault="0085537E" w:rsidP="0085537E">
      <w:pPr>
        <w:spacing w:line="360" w:lineRule="auto"/>
        <w:jc w:val="center"/>
        <w:rPr>
          <w:rFonts w:ascii="Times New Roman" w:hAnsi="Times New Roman" w:cs="Times New Roman"/>
          <w:b/>
          <w:sz w:val="28"/>
          <w:szCs w:val="28"/>
        </w:rPr>
      </w:pPr>
      <w:r w:rsidRPr="0085537E">
        <w:rPr>
          <w:rFonts w:ascii="Times New Roman" w:hAnsi="Times New Roman" w:cs="Times New Roman"/>
          <w:b/>
          <w:sz w:val="28"/>
          <w:szCs w:val="28"/>
        </w:rPr>
        <w:lastRenderedPageBreak/>
        <w:t>Приложения</w:t>
      </w:r>
    </w:p>
    <w:p w14:paraId="01A0DCAD" w14:textId="77777777" w:rsidR="0085537E" w:rsidRPr="0085537E" w:rsidRDefault="0085537E" w:rsidP="0085537E">
      <w:pPr>
        <w:spacing w:line="360" w:lineRule="auto"/>
        <w:rPr>
          <w:rFonts w:ascii="Times New Roman" w:hAnsi="Times New Roman" w:cs="Times New Roman"/>
          <w:b/>
          <w:sz w:val="24"/>
          <w:szCs w:val="24"/>
        </w:rPr>
      </w:pPr>
      <w:r w:rsidRPr="0085537E">
        <w:rPr>
          <w:rFonts w:ascii="Times New Roman" w:hAnsi="Times New Roman" w:cs="Times New Roman"/>
          <w:b/>
          <w:sz w:val="24"/>
          <w:szCs w:val="24"/>
        </w:rPr>
        <w:t xml:space="preserve">Приложение №1. </w:t>
      </w:r>
    </w:p>
    <w:p w14:paraId="133E7AA5" w14:textId="77777777" w:rsidR="0085537E" w:rsidRPr="0085537E" w:rsidRDefault="0085537E" w:rsidP="0085537E">
      <w:pPr>
        <w:spacing w:line="360" w:lineRule="auto"/>
        <w:jc w:val="both"/>
        <w:rPr>
          <w:rFonts w:ascii="Times New Roman" w:hAnsi="Times New Roman" w:cs="Times New Roman"/>
          <w:b/>
          <w:sz w:val="24"/>
          <w:szCs w:val="24"/>
        </w:rPr>
      </w:pPr>
      <w:r w:rsidRPr="0085537E">
        <w:rPr>
          <w:rFonts w:ascii="Times New Roman" w:hAnsi="Times New Roman" w:cs="Times New Roman"/>
          <w:b/>
          <w:noProof/>
          <w:sz w:val="24"/>
          <w:szCs w:val="24"/>
          <w:lang w:eastAsia="ru-RU"/>
        </w:rPr>
        <w:drawing>
          <wp:inline distT="0" distB="0" distL="0" distR="0" wp14:anchorId="7CAF6147" wp14:editId="14CCD0D4">
            <wp:extent cx="6315389" cy="3200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F3BC58" w14:textId="77777777" w:rsidR="0085537E" w:rsidRPr="0085537E" w:rsidRDefault="0085537E" w:rsidP="0085537E">
      <w:pPr>
        <w:spacing w:line="360" w:lineRule="auto"/>
        <w:jc w:val="both"/>
        <w:rPr>
          <w:rFonts w:ascii="Times New Roman" w:hAnsi="Times New Roman" w:cs="Times New Roman"/>
          <w:b/>
          <w:sz w:val="24"/>
          <w:szCs w:val="24"/>
        </w:rPr>
      </w:pPr>
      <w:r w:rsidRPr="0085537E">
        <w:rPr>
          <w:rFonts w:ascii="Times New Roman" w:hAnsi="Times New Roman" w:cs="Times New Roman"/>
          <w:b/>
          <w:sz w:val="24"/>
          <w:szCs w:val="24"/>
        </w:rPr>
        <w:t>Приложение №2.</w:t>
      </w:r>
    </w:p>
    <w:p w14:paraId="478D6E59" w14:textId="77777777" w:rsidR="0085537E" w:rsidRPr="0085537E" w:rsidRDefault="0085537E" w:rsidP="0085537E">
      <w:pPr>
        <w:spacing w:line="360" w:lineRule="auto"/>
        <w:jc w:val="both"/>
        <w:rPr>
          <w:rFonts w:ascii="Times New Roman" w:hAnsi="Times New Roman" w:cs="Times New Roman"/>
          <w:b/>
          <w:sz w:val="24"/>
          <w:szCs w:val="24"/>
          <w:lang w:val="en-US"/>
        </w:rPr>
      </w:pPr>
      <w:r w:rsidRPr="0085537E">
        <w:rPr>
          <w:rFonts w:ascii="Times New Roman" w:hAnsi="Times New Roman" w:cs="Times New Roman"/>
          <w:b/>
          <w:noProof/>
          <w:sz w:val="24"/>
          <w:szCs w:val="24"/>
          <w:lang w:eastAsia="ru-RU"/>
        </w:rPr>
        <w:drawing>
          <wp:inline distT="0" distB="0" distL="0" distR="0" wp14:anchorId="31ECE399" wp14:editId="67E4313B">
            <wp:extent cx="6325437" cy="3546740"/>
            <wp:effectExtent l="0" t="0" r="1841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FA9C36" w14:textId="77777777" w:rsidR="0085537E" w:rsidRDefault="0085537E" w:rsidP="0085537E">
      <w:pPr>
        <w:spacing w:line="360" w:lineRule="auto"/>
        <w:jc w:val="both"/>
        <w:rPr>
          <w:rFonts w:ascii="Times New Roman" w:hAnsi="Times New Roman" w:cs="Times New Roman"/>
          <w:b/>
          <w:sz w:val="24"/>
          <w:szCs w:val="24"/>
        </w:rPr>
      </w:pPr>
    </w:p>
    <w:p w14:paraId="6B1AD518" w14:textId="77777777" w:rsidR="0085537E" w:rsidRDefault="0085537E" w:rsidP="0085537E">
      <w:pPr>
        <w:spacing w:line="360" w:lineRule="auto"/>
        <w:jc w:val="both"/>
        <w:rPr>
          <w:rFonts w:ascii="Times New Roman" w:hAnsi="Times New Roman" w:cs="Times New Roman"/>
          <w:b/>
          <w:sz w:val="24"/>
          <w:szCs w:val="24"/>
        </w:rPr>
      </w:pPr>
    </w:p>
    <w:p w14:paraId="17CF1D8F" w14:textId="6D478088" w:rsidR="0085537E" w:rsidRPr="0085537E" w:rsidRDefault="0085537E" w:rsidP="0085537E">
      <w:pPr>
        <w:spacing w:line="360" w:lineRule="auto"/>
        <w:jc w:val="both"/>
        <w:rPr>
          <w:rFonts w:ascii="Times New Roman" w:hAnsi="Times New Roman" w:cs="Times New Roman"/>
          <w:b/>
          <w:sz w:val="24"/>
          <w:szCs w:val="24"/>
        </w:rPr>
      </w:pPr>
      <w:r w:rsidRPr="0085537E">
        <w:rPr>
          <w:rFonts w:ascii="Times New Roman" w:hAnsi="Times New Roman" w:cs="Times New Roman"/>
          <w:b/>
          <w:sz w:val="24"/>
          <w:szCs w:val="24"/>
        </w:rPr>
        <w:lastRenderedPageBreak/>
        <w:t>Приложение №3.</w:t>
      </w:r>
    </w:p>
    <w:p w14:paraId="7FADA686" w14:textId="77777777" w:rsidR="0085537E" w:rsidRPr="0085537E" w:rsidRDefault="0085537E" w:rsidP="0085537E">
      <w:pPr>
        <w:spacing w:line="360" w:lineRule="auto"/>
        <w:jc w:val="both"/>
        <w:rPr>
          <w:rFonts w:ascii="Times New Roman" w:hAnsi="Times New Roman" w:cs="Times New Roman"/>
          <w:b/>
          <w:sz w:val="24"/>
          <w:szCs w:val="24"/>
        </w:rPr>
      </w:pPr>
      <w:r w:rsidRPr="0085537E">
        <w:rPr>
          <w:rFonts w:ascii="Times New Roman" w:hAnsi="Times New Roman" w:cs="Times New Roman"/>
          <w:b/>
          <w:noProof/>
          <w:sz w:val="24"/>
          <w:szCs w:val="24"/>
          <w:lang w:eastAsia="ru-RU"/>
        </w:rPr>
        <w:drawing>
          <wp:inline distT="0" distB="0" distL="0" distR="0" wp14:anchorId="38419DAB" wp14:editId="16E59A94">
            <wp:extent cx="6229978" cy="3536636"/>
            <wp:effectExtent l="0" t="0" r="0"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DA6FFF" w14:textId="77777777" w:rsidR="0085537E" w:rsidRPr="0085537E" w:rsidRDefault="0085537E" w:rsidP="0085537E">
      <w:pPr>
        <w:spacing w:line="360" w:lineRule="auto"/>
        <w:jc w:val="both"/>
        <w:rPr>
          <w:rFonts w:ascii="Times New Roman" w:hAnsi="Times New Roman" w:cs="Times New Roman"/>
          <w:b/>
          <w:sz w:val="24"/>
          <w:szCs w:val="24"/>
        </w:rPr>
      </w:pPr>
      <w:r w:rsidRPr="0085537E">
        <w:rPr>
          <w:rFonts w:ascii="Times New Roman" w:hAnsi="Times New Roman" w:cs="Times New Roman"/>
          <w:b/>
          <w:sz w:val="24"/>
          <w:szCs w:val="24"/>
        </w:rPr>
        <w:t>Приложение №4</w:t>
      </w:r>
    </w:p>
    <w:p w14:paraId="3EEE614D" w14:textId="5607E1F5" w:rsidR="0085537E" w:rsidRPr="00DA5894" w:rsidRDefault="0085537E" w:rsidP="00415207">
      <w:pPr>
        <w:spacing w:line="360" w:lineRule="auto"/>
        <w:jc w:val="both"/>
        <w:rPr>
          <w:rFonts w:ascii="Times New Roman" w:hAnsi="Times New Roman" w:cs="Times New Roman"/>
          <w:b/>
          <w:sz w:val="24"/>
          <w:szCs w:val="24"/>
        </w:rPr>
      </w:pPr>
      <w:r w:rsidRPr="0085537E">
        <w:rPr>
          <w:rFonts w:ascii="Times New Roman" w:hAnsi="Times New Roman" w:cs="Times New Roman"/>
          <w:b/>
          <w:noProof/>
          <w:sz w:val="24"/>
          <w:szCs w:val="24"/>
          <w:lang w:eastAsia="ru-RU"/>
        </w:rPr>
        <w:drawing>
          <wp:inline distT="0" distB="0" distL="0" distR="0" wp14:anchorId="6CF3B005" wp14:editId="5BB4A7ED">
            <wp:extent cx="6188659" cy="3419856"/>
            <wp:effectExtent l="0" t="0" r="317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85537E" w:rsidRPr="00DA5894" w:rsidSect="00E675BA">
      <w:footerReference w:type="default" r:id="rId13"/>
      <w:footerReference w:type="first" r:id="rId1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1E5B" w14:textId="77777777" w:rsidR="004178CF" w:rsidRDefault="004178CF" w:rsidP="00825B66">
      <w:pPr>
        <w:spacing w:after="0" w:line="240" w:lineRule="auto"/>
      </w:pPr>
      <w:r>
        <w:separator/>
      </w:r>
    </w:p>
  </w:endnote>
  <w:endnote w:type="continuationSeparator" w:id="0">
    <w:p w14:paraId="1328238B" w14:textId="77777777" w:rsidR="004178CF" w:rsidRDefault="004178CF" w:rsidP="0082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2538"/>
      <w:docPartObj>
        <w:docPartGallery w:val="Page Numbers (Bottom of Page)"/>
        <w:docPartUnique/>
      </w:docPartObj>
    </w:sdtPr>
    <w:sdtContent>
      <w:p w14:paraId="04EC3E86" w14:textId="5F04CE26" w:rsidR="00CA7851" w:rsidRDefault="00CA7851">
        <w:pPr>
          <w:pStyle w:val="ab"/>
          <w:jc w:val="center"/>
        </w:pPr>
        <w:r>
          <w:fldChar w:fldCharType="begin"/>
        </w:r>
        <w:r>
          <w:instrText>PAGE   \* MERGEFORMAT</w:instrText>
        </w:r>
        <w:r>
          <w:fldChar w:fldCharType="separate"/>
        </w:r>
        <w:r w:rsidR="008766BC">
          <w:rPr>
            <w:noProof/>
          </w:rPr>
          <w:t>27</w:t>
        </w:r>
        <w:r>
          <w:fldChar w:fldCharType="end"/>
        </w:r>
      </w:p>
    </w:sdtContent>
  </w:sdt>
  <w:p w14:paraId="5B0B20AF" w14:textId="77777777" w:rsidR="00CA7851" w:rsidRDefault="00CA78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1C4B" w14:textId="2AEA02C1" w:rsidR="00CA7851" w:rsidRDefault="00CA7851">
    <w:pPr>
      <w:pStyle w:val="ab"/>
      <w:jc w:val="center"/>
    </w:pPr>
  </w:p>
  <w:p w14:paraId="0DC1E1C4" w14:textId="77777777" w:rsidR="00CA7851" w:rsidRDefault="00CA78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2BF68" w14:textId="77777777" w:rsidR="004178CF" w:rsidRDefault="004178CF" w:rsidP="00825B66">
      <w:pPr>
        <w:spacing w:after="0" w:line="240" w:lineRule="auto"/>
      </w:pPr>
      <w:r>
        <w:separator/>
      </w:r>
    </w:p>
  </w:footnote>
  <w:footnote w:type="continuationSeparator" w:id="0">
    <w:p w14:paraId="1F742FE2" w14:textId="77777777" w:rsidR="004178CF" w:rsidRDefault="004178CF" w:rsidP="00825B66">
      <w:pPr>
        <w:spacing w:after="0" w:line="240" w:lineRule="auto"/>
      </w:pPr>
      <w:r>
        <w:continuationSeparator/>
      </w:r>
    </w:p>
  </w:footnote>
  <w:footnote w:id="1">
    <w:p w14:paraId="0676EC83" w14:textId="3FAA715F" w:rsidR="00CA7851" w:rsidRPr="0087409F" w:rsidRDefault="00CA7851">
      <w:pPr>
        <w:pStyle w:val="a6"/>
      </w:pPr>
      <w:r>
        <w:rPr>
          <w:rStyle w:val="a8"/>
        </w:rPr>
        <w:footnoteRef/>
      </w:r>
      <w:r>
        <w:t xml:space="preserve"> </w:t>
      </w:r>
      <w:r w:rsidRPr="0087409F">
        <w:t>Кто она — кандидат на пост президента Франции Марин Ле Пен, имеющая египетские корни?</w:t>
      </w:r>
      <w:r>
        <w:t xml:space="preserve"> / ИноСМИ / </w:t>
      </w:r>
      <w:r>
        <w:rPr>
          <w:lang w:val="en-US"/>
        </w:rPr>
        <w:t>URL</w:t>
      </w:r>
      <w:r w:rsidRPr="0087409F">
        <w:t>:https://inosmi.ru/politic/20170425/239211958.html (</w:t>
      </w:r>
      <w:r>
        <w:t>дата обращения: 10.05.2018).</w:t>
      </w:r>
    </w:p>
  </w:footnote>
  <w:footnote w:id="2">
    <w:p w14:paraId="1C46B06B" w14:textId="077AF9C7" w:rsidR="00CA7851" w:rsidRPr="0087409F" w:rsidRDefault="00CA7851">
      <w:pPr>
        <w:pStyle w:val="a6"/>
        <w:rPr>
          <w:lang w:val="de-DE"/>
        </w:rPr>
      </w:pPr>
      <w:r>
        <w:rPr>
          <w:rStyle w:val="a8"/>
        </w:rPr>
        <w:footnoteRef/>
      </w:r>
      <w:r w:rsidRPr="0087409F">
        <w:rPr>
          <w:lang w:val="de-DE"/>
        </w:rPr>
        <w:t xml:space="preserve"> Eine Rochade mit Beigeschmack / Stuttgarter Nachrihten / </w:t>
      </w:r>
      <w:r>
        <w:rPr>
          <w:lang w:val="de-DE"/>
        </w:rPr>
        <w:t>URL:</w:t>
      </w:r>
      <w:r w:rsidRPr="0087409F">
        <w:rPr>
          <w:lang w:val="de-DE"/>
        </w:rPr>
        <w:t xml:space="preserve"> https://www.stuttgarter-nachrichten.de/inhalt.alternative-fuer-deutschland-im-landtag-eine-afd-rochade-mit-beigeschmack.035ce68b-e574-4e68-97e3-77c1845e8bc8.html</w:t>
      </w:r>
      <w:r>
        <w:rPr>
          <w:lang w:val="de-DE"/>
        </w:rPr>
        <w:t xml:space="preserve"> (</w:t>
      </w:r>
      <w:r>
        <w:t>дата</w:t>
      </w:r>
      <w:r w:rsidRPr="0087409F">
        <w:rPr>
          <w:lang w:val="de-DE"/>
        </w:rPr>
        <w:t xml:space="preserve"> </w:t>
      </w:r>
      <w:r>
        <w:t>обращения</w:t>
      </w:r>
      <w:r w:rsidRPr="0087409F">
        <w:rPr>
          <w:lang w:val="de-DE"/>
        </w:rPr>
        <w:t>: 10.05.2018)</w:t>
      </w:r>
    </w:p>
  </w:footnote>
  <w:footnote w:id="3">
    <w:p w14:paraId="3E013F87" w14:textId="0C0734F9" w:rsidR="00CA7851" w:rsidRDefault="00CA7851">
      <w:pPr>
        <w:pStyle w:val="a6"/>
      </w:pPr>
      <w:r>
        <w:rPr>
          <w:rStyle w:val="a8"/>
        </w:rPr>
        <w:footnoteRef/>
      </w:r>
      <w:r>
        <w:t xml:space="preserve"> </w:t>
      </w:r>
      <w:r w:rsidRPr="00825B66">
        <w:t>Лопухов Б. Р., Рахшмир П., Пожарская С., Горошкова Г., Гинцберг Л., Давидович В. «История фашизма в Западной Европе». М.: Наука, 1978. 609 с.</w:t>
      </w:r>
    </w:p>
  </w:footnote>
  <w:footnote w:id="4">
    <w:p w14:paraId="68B3EC70" w14:textId="5710ACC6" w:rsidR="00CA7851" w:rsidRDefault="00CA7851">
      <w:pPr>
        <w:pStyle w:val="a6"/>
      </w:pPr>
      <w:r>
        <w:rPr>
          <w:rStyle w:val="a8"/>
        </w:rPr>
        <w:footnoteRef/>
      </w:r>
      <w:r>
        <w:t xml:space="preserve"> </w:t>
      </w:r>
      <w:r w:rsidRPr="00F53941">
        <w:t>Шамбаров В.Е. Фашистская Европа / Шамбаров В. — М.: Алгоритм, 2016. — 544 с.</w:t>
      </w:r>
    </w:p>
  </w:footnote>
  <w:footnote w:id="5">
    <w:p w14:paraId="36281B14" w14:textId="413C8575" w:rsidR="00CA7851" w:rsidRDefault="00CA7851">
      <w:pPr>
        <w:pStyle w:val="a6"/>
      </w:pPr>
      <w:r>
        <w:rPr>
          <w:rStyle w:val="a8"/>
        </w:rPr>
        <w:footnoteRef/>
      </w:r>
      <w:r>
        <w:t xml:space="preserve"> </w:t>
      </w:r>
      <w:r w:rsidRPr="00F53941">
        <w:t>Погорельская С.В. «Вечно вчерашние»: правый популизм и правый радикализм в западной Европе / Погорельская С. В. // Мировая экономика и международные отношения, 2004, № 3, с. 51-63</w:t>
      </w:r>
    </w:p>
  </w:footnote>
  <w:footnote w:id="6">
    <w:p w14:paraId="7A7A2F3B" w14:textId="43BB523B" w:rsidR="00CA7851" w:rsidRDefault="00CA7851">
      <w:pPr>
        <w:pStyle w:val="a6"/>
      </w:pPr>
      <w:r>
        <w:rPr>
          <w:rStyle w:val="a8"/>
        </w:rPr>
        <w:footnoteRef/>
      </w:r>
      <w:r>
        <w:t xml:space="preserve"> </w:t>
      </w:r>
      <w:r w:rsidRPr="00825B66">
        <w:t>Филатов Г. С. Крах итальянского фашизма. — М.: Наука, 1973. — 492 с.</w:t>
      </w:r>
    </w:p>
  </w:footnote>
  <w:footnote w:id="7">
    <w:p w14:paraId="4EEADFFC" w14:textId="6B1AA41C" w:rsidR="00CA7851" w:rsidRDefault="00CA7851">
      <w:pPr>
        <w:pStyle w:val="a6"/>
      </w:pPr>
      <w:r>
        <w:rPr>
          <w:rStyle w:val="a8"/>
        </w:rPr>
        <w:footnoteRef/>
      </w:r>
      <w:r>
        <w:t xml:space="preserve"> </w:t>
      </w:r>
      <w:r w:rsidRPr="00825B66">
        <w:t>Галкин А.А. Германский фашизм. – М.: Наука, 1989. — 352 с.</w:t>
      </w:r>
    </w:p>
  </w:footnote>
  <w:footnote w:id="8">
    <w:p w14:paraId="1A4CBF13" w14:textId="4D47EDAA" w:rsidR="00CA7851" w:rsidRDefault="00CA7851">
      <w:pPr>
        <w:pStyle w:val="a6"/>
      </w:pPr>
      <w:r>
        <w:rPr>
          <w:rStyle w:val="a8"/>
        </w:rPr>
        <w:footnoteRef/>
      </w:r>
      <w:r>
        <w:t xml:space="preserve"> </w:t>
      </w:r>
      <w:r w:rsidRPr="00825B66">
        <w:t>Панарин А.С. Стиль «ретро» в идеологии и политике. – М.: Мысль, 1989. – 226 с.</w:t>
      </w:r>
    </w:p>
  </w:footnote>
  <w:footnote w:id="9">
    <w:p w14:paraId="3DF97F2D" w14:textId="04E53CC9" w:rsidR="00CA7851" w:rsidRDefault="00CA7851">
      <w:pPr>
        <w:pStyle w:val="a6"/>
      </w:pPr>
      <w:r>
        <w:rPr>
          <w:rStyle w:val="a8"/>
        </w:rPr>
        <w:footnoteRef/>
      </w:r>
      <w:r w:rsidRPr="00DE4F21">
        <w:rPr>
          <w:lang w:val="en-US"/>
        </w:rPr>
        <w:t xml:space="preserve"> </w:t>
      </w:r>
      <w:r>
        <w:rPr>
          <w:lang w:val="en-US"/>
        </w:rPr>
        <w:t>A</w:t>
      </w:r>
      <w:r w:rsidRPr="00DE4F21">
        <w:rPr>
          <w:lang w:val="en-US"/>
        </w:rPr>
        <w:t>nton Shekhovtsov. Russia and the Western Far Right. Tango</w:t>
      </w:r>
      <w:r w:rsidRPr="00844008">
        <w:t xml:space="preserve"> </w:t>
      </w:r>
      <w:r w:rsidRPr="00DE4F21">
        <w:rPr>
          <w:lang w:val="en-US"/>
        </w:rPr>
        <w:t>Noir</w:t>
      </w:r>
      <w:r w:rsidRPr="00844008">
        <w:t xml:space="preserve">. — </w:t>
      </w:r>
      <w:r w:rsidRPr="00DE4F21">
        <w:rPr>
          <w:lang w:val="en-US"/>
        </w:rPr>
        <w:t>London</w:t>
      </w:r>
      <w:r w:rsidRPr="00844008">
        <w:t xml:space="preserve">: </w:t>
      </w:r>
      <w:r w:rsidRPr="00DE4F21">
        <w:rPr>
          <w:lang w:val="en-US"/>
        </w:rPr>
        <w:t>Routledge</w:t>
      </w:r>
      <w:r w:rsidRPr="00844008">
        <w:t>, 2017</w:t>
      </w:r>
    </w:p>
  </w:footnote>
  <w:footnote w:id="10">
    <w:p w14:paraId="5CCB36CF" w14:textId="29DFED64" w:rsidR="00CA7851" w:rsidRPr="0085537E" w:rsidRDefault="00CA7851">
      <w:pPr>
        <w:pStyle w:val="a6"/>
        <w:rPr>
          <w:lang w:val="en-US"/>
        </w:rPr>
      </w:pPr>
      <w:r>
        <w:rPr>
          <w:rStyle w:val="a8"/>
        </w:rPr>
        <w:footnoteRef/>
      </w:r>
      <w:r>
        <w:t xml:space="preserve"> </w:t>
      </w:r>
      <w:r w:rsidRPr="00825B66">
        <w:t>Исаев Б.А. Праворадикальные и правоэкстремистские политические партии и движения в современной Европе./отв. ред. И</w:t>
      </w:r>
      <w:r w:rsidRPr="0085537E">
        <w:rPr>
          <w:lang w:val="en-US"/>
        </w:rPr>
        <w:t>.</w:t>
      </w:r>
      <w:r w:rsidRPr="00825B66">
        <w:t>Н</w:t>
      </w:r>
      <w:r w:rsidRPr="0085537E">
        <w:rPr>
          <w:lang w:val="en-US"/>
        </w:rPr>
        <w:t xml:space="preserve">. </w:t>
      </w:r>
      <w:r w:rsidRPr="00825B66">
        <w:t>Барыгин</w:t>
      </w:r>
      <w:r w:rsidRPr="0085537E">
        <w:rPr>
          <w:lang w:val="en-US"/>
        </w:rPr>
        <w:t xml:space="preserve">. </w:t>
      </w:r>
      <w:r w:rsidRPr="00825B66">
        <w:t>СПб</w:t>
      </w:r>
      <w:r w:rsidRPr="0085537E">
        <w:rPr>
          <w:lang w:val="en-US"/>
        </w:rPr>
        <w:t>: «</w:t>
      </w:r>
      <w:r w:rsidRPr="00825B66">
        <w:t>Петрополис</w:t>
      </w:r>
      <w:r w:rsidRPr="0085537E">
        <w:rPr>
          <w:lang w:val="en-US"/>
        </w:rPr>
        <w:t xml:space="preserve">». 2011 №2. </w:t>
      </w:r>
      <w:r w:rsidRPr="00825B66">
        <w:t>С</w:t>
      </w:r>
      <w:r w:rsidRPr="0085537E">
        <w:rPr>
          <w:lang w:val="en-US"/>
        </w:rPr>
        <w:t>. 276-278.</w:t>
      </w:r>
    </w:p>
  </w:footnote>
  <w:footnote w:id="11">
    <w:p w14:paraId="6F729426" w14:textId="6CB79EF6" w:rsidR="00CA7851" w:rsidRPr="007F4B63" w:rsidRDefault="00CA7851" w:rsidP="007F4B63">
      <w:pPr>
        <w:pStyle w:val="a6"/>
        <w:rPr>
          <w:lang w:val="en-US"/>
        </w:rPr>
      </w:pPr>
      <w:r>
        <w:rPr>
          <w:rStyle w:val="a8"/>
        </w:rPr>
        <w:footnoteRef/>
      </w:r>
      <w:r w:rsidRPr="007F4B63">
        <w:rPr>
          <w:lang w:val="en-US"/>
        </w:rPr>
        <w:t xml:space="preserve"> Carter E.L. The Extreme Right in Western Europe: Success Or Failure? / E.L. Carter. — Manchester: Manchester University Press, 2005. — 271 p.</w:t>
      </w:r>
    </w:p>
  </w:footnote>
  <w:footnote w:id="12">
    <w:p w14:paraId="6940003E" w14:textId="77777777" w:rsidR="00CA7851" w:rsidRPr="007F4B63" w:rsidRDefault="00CA7851" w:rsidP="007F4B63">
      <w:pPr>
        <w:pStyle w:val="a6"/>
        <w:rPr>
          <w:lang w:val="en-US"/>
        </w:rPr>
      </w:pPr>
      <w:r>
        <w:rPr>
          <w:rStyle w:val="a8"/>
        </w:rPr>
        <w:footnoteRef/>
      </w:r>
      <w:r w:rsidRPr="007F4B63">
        <w:rPr>
          <w:lang w:val="en-US"/>
        </w:rPr>
        <w:t xml:space="preserve"> Givens T.E. Voting Radical Right in Western Europe / T.E. Givens. — Cambridge: Cambridge</w:t>
      </w:r>
    </w:p>
    <w:p w14:paraId="5A12F461" w14:textId="57562E2D" w:rsidR="00CA7851" w:rsidRPr="007F4B63" w:rsidRDefault="00CA7851" w:rsidP="007F4B63">
      <w:pPr>
        <w:pStyle w:val="a6"/>
        <w:rPr>
          <w:lang w:val="en-US"/>
        </w:rPr>
      </w:pPr>
      <w:r w:rsidRPr="007F4B63">
        <w:rPr>
          <w:lang w:val="en-US"/>
        </w:rPr>
        <w:t>University Press, 2005. — 188 p.</w:t>
      </w:r>
    </w:p>
  </w:footnote>
  <w:footnote w:id="13">
    <w:p w14:paraId="1AE0C041" w14:textId="18B167F0" w:rsidR="00CA7851" w:rsidRDefault="00CA7851">
      <w:pPr>
        <w:pStyle w:val="a6"/>
      </w:pPr>
      <w:r>
        <w:rPr>
          <w:rStyle w:val="a8"/>
        </w:rPr>
        <w:footnoteRef/>
      </w:r>
      <w:r w:rsidRPr="007F4B63">
        <w:rPr>
          <w:lang w:val="en-US"/>
        </w:rPr>
        <w:t xml:space="preserve"> </w:t>
      </w:r>
      <w:r w:rsidRPr="00825B66">
        <w:t>Вольфганг</w:t>
      </w:r>
      <w:r w:rsidRPr="007F4B63">
        <w:rPr>
          <w:lang w:val="en-US"/>
        </w:rPr>
        <w:t xml:space="preserve"> </w:t>
      </w:r>
      <w:r w:rsidRPr="00825B66">
        <w:t>Випперман</w:t>
      </w:r>
      <w:r w:rsidRPr="007F4B63">
        <w:rPr>
          <w:lang w:val="en-US"/>
        </w:rPr>
        <w:t xml:space="preserve">. </w:t>
      </w:r>
      <w:r w:rsidRPr="00825B66">
        <w:t>Европейский фашизм в сравнении 1922-1982, "Сибирский хронограф" Новосибирск 2000</w:t>
      </w:r>
    </w:p>
  </w:footnote>
  <w:footnote w:id="14">
    <w:p w14:paraId="468FBFE2" w14:textId="2C0531A6" w:rsidR="00CA7851" w:rsidRPr="004E0BC9" w:rsidRDefault="00CA7851">
      <w:pPr>
        <w:pStyle w:val="a6"/>
        <w:rPr>
          <w:lang w:val="en-US"/>
        </w:rPr>
      </w:pPr>
      <w:r>
        <w:rPr>
          <w:rStyle w:val="a8"/>
        </w:rPr>
        <w:footnoteRef/>
      </w:r>
      <w:r w:rsidRPr="00B42B5B">
        <w:rPr>
          <w:lang w:val="en-US"/>
        </w:rPr>
        <w:t xml:space="preserve"> Betz H.-G. Radical Right-wing Populism in Western Europe. – New York: St. Martins Press,1994. 226 p.</w:t>
      </w:r>
    </w:p>
  </w:footnote>
  <w:footnote w:id="15">
    <w:p w14:paraId="038CC02C" w14:textId="5AF98000" w:rsidR="00CA7851" w:rsidRPr="00B42B5B" w:rsidRDefault="00CA7851">
      <w:pPr>
        <w:pStyle w:val="a6"/>
        <w:rPr>
          <w:lang w:val="en-US"/>
        </w:rPr>
      </w:pPr>
      <w:r>
        <w:rPr>
          <w:rStyle w:val="a8"/>
        </w:rPr>
        <w:footnoteRef/>
      </w:r>
      <w:r w:rsidRPr="00B42B5B">
        <w:rPr>
          <w:lang w:val="en-US"/>
        </w:rPr>
        <w:t xml:space="preserve"> Kitschelt Н. The Radical Right in Western Europe: A Comparative Analysis. – Ann Arbor: University of Michigan Press, 1995. – 330 p.</w:t>
      </w:r>
    </w:p>
  </w:footnote>
  <w:footnote w:id="16">
    <w:p w14:paraId="788D549D" w14:textId="1595BB4B" w:rsidR="00CA7851" w:rsidRPr="00B42B5B" w:rsidRDefault="00CA7851">
      <w:pPr>
        <w:pStyle w:val="a6"/>
        <w:rPr>
          <w:lang w:val="en-US"/>
        </w:rPr>
      </w:pPr>
      <w:r>
        <w:rPr>
          <w:rStyle w:val="a8"/>
        </w:rPr>
        <w:footnoteRef/>
      </w:r>
      <w:r w:rsidRPr="00B42B5B">
        <w:rPr>
          <w:lang w:val="en-US"/>
        </w:rPr>
        <w:t xml:space="preserve"> Ignazi P. Extreme Right Parties in Western Europe. – Oxford: Oxford University Press,2003. - 259 p.</w:t>
      </w:r>
    </w:p>
  </w:footnote>
  <w:footnote w:id="17">
    <w:p w14:paraId="025B2807" w14:textId="77777777" w:rsidR="00CA7851" w:rsidRPr="008315E1" w:rsidRDefault="00CA7851" w:rsidP="007F4B63">
      <w:pPr>
        <w:pStyle w:val="a6"/>
        <w:rPr>
          <w:lang w:val="en-US"/>
        </w:rPr>
      </w:pPr>
      <w:r>
        <w:rPr>
          <w:rStyle w:val="a8"/>
        </w:rPr>
        <w:footnoteRef/>
      </w:r>
      <w:r w:rsidRPr="007F4B63">
        <w:rPr>
          <w:lang w:val="en-US"/>
        </w:rPr>
        <w:t xml:space="preserve"> </w:t>
      </w:r>
      <w:r w:rsidRPr="008315E1">
        <w:rPr>
          <w:lang w:val="en-US"/>
        </w:rPr>
        <w:t>Eatwell R. Towards a New Model of Generic Fascism / R. Eatwell // Journal of Theoretical Politics. —</w:t>
      </w:r>
    </w:p>
    <w:p w14:paraId="4B097C53" w14:textId="7E1B5055" w:rsidR="00CA7851" w:rsidRPr="0085537E" w:rsidRDefault="00CA7851" w:rsidP="007F4B63">
      <w:pPr>
        <w:pStyle w:val="a6"/>
        <w:rPr>
          <w:lang w:val="en-US"/>
        </w:rPr>
      </w:pPr>
      <w:r w:rsidRPr="0085537E">
        <w:rPr>
          <w:lang w:val="en-US"/>
        </w:rPr>
        <w:t xml:space="preserve">1992. — № 4/2. — </w:t>
      </w:r>
      <w:r w:rsidRPr="001C130D">
        <w:t>Р</w:t>
      </w:r>
      <w:r w:rsidRPr="0085537E">
        <w:rPr>
          <w:lang w:val="en-US"/>
        </w:rPr>
        <w:t>. 161–194.</w:t>
      </w:r>
    </w:p>
  </w:footnote>
  <w:footnote w:id="18">
    <w:p w14:paraId="5BEC48B8" w14:textId="77777777" w:rsidR="00CA7851" w:rsidRPr="00181936" w:rsidRDefault="00CA7851" w:rsidP="001C130D">
      <w:pPr>
        <w:pStyle w:val="a6"/>
        <w:rPr>
          <w:lang w:val="en-US"/>
        </w:rPr>
      </w:pPr>
      <w:r>
        <w:rPr>
          <w:rStyle w:val="a8"/>
        </w:rPr>
        <w:footnoteRef/>
      </w:r>
      <w:r w:rsidRPr="001C130D">
        <w:rPr>
          <w:lang w:val="en-US"/>
        </w:rPr>
        <w:t xml:space="preserve"> </w:t>
      </w:r>
      <w:r w:rsidRPr="00181936">
        <w:rPr>
          <w:lang w:val="en-US"/>
        </w:rPr>
        <w:t>Mudde C. Populist Radical Right Parties in Europe / C. Mudde. — Cambridge: Cambridge University</w:t>
      </w:r>
    </w:p>
    <w:p w14:paraId="4147613E" w14:textId="3EB1A4C2" w:rsidR="00CA7851" w:rsidRPr="001C130D" w:rsidRDefault="00CA7851" w:rsidP="001C130D">
      <w:pPr>
        <w:pStyle w:val="a6"/>
        <w:rPr>
          <w:lang w:val="en-US"/>
        </w:rPr>
      </w:pPr>
      <w:r>
        <w:rPr>
          <w:lang w:val="en-US"/>
        </w:rPr>
        <w:t>Press, 2007. — 385 p.</w:t>
      </w:r>
    </w:p>
  </w:footnote>
  <w:footnote w:id="19">
    <w:p w14:paraId="400A6963" w14:textId="77777777" w:rsidR="00CA7851" w:rsidRPr="00EF6CEF" w:rsidRDefault="00CA7851" w:rsidP="001C130D">
      <w:pPr>
        <w:pStyle w:val="a6"/>
        <w:rPr>
          <w:lang w:val="en-US"/>
        </w:rPr>
      </w:pPr>
      <w:r>
        <w:rPr>
          <w:rStyle w:val="a8"/>
        </w:rPr>
        <w:footnoteRef/>
      </w:r>
      <w:r w:rsidRPr="001C130D">
        <w:rPr>
          <w:lang w:val="en-US"/>
        </w:rPr>
        <w:t xml:space="preserve"> </w:t>
      </w:r>
      <w:r w:rsidRPr="00EF6CEF">
        <w:rPr>
          <w:lang w:val="en-US"/>
        </w:rPr>
        <w:t>Griffin R. Interregnum or Endgame? The Radical Right in the "Post-Fascist" Era / R. Griffin // Journal</w:t>
      </w:r>
    </w:p>
    <w:p w14:paraId="4223A78D" w14:textId="6A79DCAB" w:rsidR="00CA7851" w:rsidRPr="0085537E" w:rsidRDefault="00CA7851" w:rsidP="001C130D">
      <w:pPr>
        <w:pStyle w:val="a6"/>
        <w:rPr>
          <w:lang w:val="en-US"/>
        </w:rPr>
      </w:pPr>
      <w:r w:rsidRPr="00EF6CEF">
        <w:rPr>
          <w:lang w:val="en-US"/>
        </w:rPr>
        <w:t>of</w:t>
      </w:r>
      <w:r w:rsidRPr="0085537E">
        <w:rPr>
          <w:lang w:val="en-US"/>
        </w:rPr>
        <w:t xml:space="preserve"> </w:t>
      </w:r>
      <w:r w:rsidRPr="00EF6CEF">
        <w:rPr>
          <w:lang w:val="en-US"/>
        </w:rPr>
        <w:t>Political</w:t>
      </w:r>
      <w:r w:rsidRPr="0085537E">
        <w:rPr>
          <w:lang w:val="en-US"/>
        </w:rPr>
        <w:t xml:space="preserve"> </w:t>
      </w:r>
      <w:r w:rsidRPr="00EF6CEF">
        <w:rPr>
          <w:lang w:val="en-US"/>
        </w:rPr>
        <w:t>Ideologies</w:t>
      </w:r>
      <w:r w:rsidRPr="0085537E">
        <w:rPr>
          <w:lang w:val="en-US"/>
        </w:rPr>
        <w:t xml:space="preserve">. — 2000. — № 5/2. — </w:t>
      </w:r>
      <w:r>
        <w:t>Р</w:t>
      </w:r>
      <w:r w:rsidRPr="0085537E">
        <w:rPr>
          <w:lang w:val="en-US"/>
        </w:rPr>
        <w:t>. 163–178.</w:t>
      </w:r>
    </w:p>
  </w:footnote>
  <w:footnote w:id="20">
    <w:p w14:paraId="61A1EBD3" w14:textId="735B8012" w:rsidR="00CA7851" w:rsidRPr="0085537E" w:rsidRDefault="00CA7851">
      <w:pPr>
        <w:pStyle w:val="a6"/>
      </w:pPr>
      <w:r>
        <w:rPr>
          <w:rStyle w:val="a8"/>
        </w:rPr>
        <w:footnoteRef/>
      </w:r>
      <w:r w:rsidRPr="00E01A1B">
        <w:rPr>
          <w:lang w:val="en-US"/>
        </w:rPr>
        <w:t xml:space="preserve"> Niedermayer Os. The developme</w:t>
      </w:r>
      <w:r>
        <w:rPr>
          <w:lang w:val="en-US"/>
        </w:rPr>
        <w:t xml:space="preserve">nt of the German party system. </w:t>
      </w:r>
      <w:r w:rsidRPr="00E01A1B">
        <w:rPr>
          <w:lang w:val="en-US"/>
        </w:rPr>
        <w:t>/Decker F., Neu V. Handbook of the German parties. W</w:t>
      </w:r>
      <w:r w:rsidRPr="0085537E">
        <w:t xml:space="preserve">: </w:t>
      </w:r>
      <w:r w:rsidRPr="00E01A1B">
        <w:rPr>
          <w:lang w:val="en-US"/>
        </w:rPr>
        <w:t>Social</w:t>
      </w:r>
      <w:r w:rsidRPr="0085537E">
        <w:t xml:space="preserve"> </w:t>
      </w:r>
      <w:r w:rsidRPr="00E01A1B">
        <w:rPr>
          <w:lang w:val="en-US"/>
        </w:rPr>
        <w:t>Sciences</w:t>
      </w:r>
      <w:r w:rsidRPr="0085537E">
        <w:t xml:space="preserve"> </w:t>
      </w:r>
      <w:r w:rsidRPr="00E01A1B">
        <w:rPr>
          <w:lang w:val="en-US"/>
        </w:rPr>
        <w:t>Publishing</w:t>
      </w:r>
      <w:r w:rsidRPr="0085537E">
        <w:t xml:space="preserve">, 2013, </w:t>
      </w:r>
      <w:r w:rsidRPr="00E01A1B">
        <w:rPr>
          <w:lang w:val="en-US"/>
        </w:rPr>
        <w:t>pp</w:t>
      </w:r>
      <w:r w:rsidRPr="0085537E">
        <w:t>. 111-132.</w:t>
      </w:r>
    </w:p>
  </w:footnote>
  <w:footnote w:id="21">
    <w:p w14:paraId="1042AFDD" w14:textId="24458A6D" w:rsidR="00CA7851" w:rsidRPr="001A07CD" w:rsidRDefault="00CA7851">
      <w:pPr>
        <w:pStyle w:val="a6"/>
      </w:pPr>
      <w:r>
        <w:rPr>
          <w:rStyle w:val="a8"/>
        </w:rPr>
        <w:footnoteRef/>
      </w:r>
      <w:r w:rsidRPr="001A07CD">
        <w:t xml:space="preserve"> </w:t>
      </w:r>
      <w:r>
        <w:t>Шеховцов А.В. Новый правый радикализм: к вопросу об определении/ Шеховцов А.В.  // Вісник СевДТУ, 2008. — С. 141-144.</w:t>
      </w:r>
    </w:p>
  </w:footnote>
  <w:footnote w:id="22">
    <w:p w14:paraId="0E740130" w14:textId="7A2CFBC0" w:rsidR="00CA7851" w:rsidRDefault="00CA7851">
      <w:pPr>
        <w:pStyle w:val="a6"/>
      </w:pPr>
      <w:r>
        <w:rPr>
          <w:rStyle w:val="a8"/>
        </w:rPr>
        <w:footnoteRef/>
      </w:r>
      <w:r>
        <w:t xml:space="preserve"> Там же.</w:t>
      </w:r>
    </w:p>
  </w:footnote>
  <w:footnote w:id="23">
    <w:p w14:paraId="6344A47E" w14:textId="72180292" w:rsidR="00CA7851" w:rsidRDefault="00CA7851">
      <w:pPr>
        <w:pStyle w:val="a6"/>
      </w:pPr>
      <w:r>
        <w:rPr>
          <w:rStyle w:val="a8"/>
        </w:rPr>
        <w:footnoteRef/>
      </w:r>
      <w:r>
        <w:t xml:space="preserve"> Там же.</w:t>
      </w:r>
    </w:p>
  </w:footnote>
  <w:footnote w:id="24">
    <w:p w14:paraId="55FA2B3D" w14:textId="1BE945A3" w:rsidR="00CA7851" w:rsidRDefault="00CA7851">
      <w:pPr>
        <w:pStyle w:val="a6"/>
      </w:pPr>
      <w:r>
        <w:rPr>
          <w:rStyle w:val="a8"/>
        </w:rPr>
        <w:footnoteRef/>
      </w:r>
      <w:r>
        <w:t xml:space="preserve"> Ожегов С.И. Толковый словарь русского языка: Ок. 100 000 слов, терминов и фразеологи ческих выражений / С. И. Ожегов; Под ред. проф. Л. И. Скворцова. — 28 е изд., перераб. — М.: ООО «Издательство «Мир и Образование»:  2012. — 1376 с.</w:t>
      </w:r>
    </w:p>
  </w:footnote>
  <w:footnote w:id="25">
    <w:p w14:paraId="101701CC" w14:textId="6CDB6DD5" w:rsidR="00CA7851" w:rsidRDefault="00CA7851">
      <w:pPr>
        <w:pStyle w:val="a6"/>
      </w:pPr>
      <w:r>
        <w:rPr>
          <w:rStyle w:val="a8"/>
        </w:rPr>
        <w:footnoteRef/>
      </w:r>
      <w:r>
        <w:t xml:space="preserve"> Прохоров, А.М. Большой Энциклопедический словарь/</w:t>
      </w:r>
      <w:r w:rsidRPr="00F330DF">
        <w:t xml:space="preserve"> </w:t>
      </w:r>
      <w:r>
        <w:t xml:space="preserve">Прохоров, А.М. </w:t>
      </w:r>
      <w:r w:rsidRPr="00F330DF">
        <w:rPr>
          <w:lang w:val="en-US"/>
        </w:rPr>
        <w:t>URL</w:t>
      </w:r>
      <w:r w:rsidRPr="00F330DF">
        <w:t>:</w:t>
      </w:r>
      <w:r>
        <w:t xml:space="preserve"> </w:t>
      </w:r>
      <w:r w:rsidRPr="00F330DF">
        <w:t>https://dic.academic.ru/dic.nsf/enc3p/240534</w:t>
      </w:r>
      <w:r>
        <w:t xml:space="preserve"> (дата обращения: 20.02.2018).</w:t>
      </w:r>
    </w:p>
  </w:footnote>
  <w:footnote w:id="26">
    <w:p w14:paraId="5BC1A330" w14:textId="0D49DB3F" w:rsidR="00CA7851" w:rsidRDefault="00CA7851">
      <w:pPr>
        <w:pStyle w:val="a6"/>
      </w:pPr>
      <w:r>
        <w:rPr>
          <w:rStyle w:val="a8"/>
        </w:rPr>
        <w:footnoteRef/>
      </w:r>
      <w:r>
        <w:t xml:space="preserve"> </w:t>
      </w:r>
      <w:r w:rsidRPr="00F70018">
        <w:t>Погорельская С.</w:t>
      </w:r>
      <w:r>
        <w:t>В.</w:t>
      </w:r>
      <w:r w:rsidRPr="00F70018">
        <w:t xml:space="preserve"> «Вечно вчерашние»: правый популизм и правый радикализм в западной Европе</w:t>
      </w:r>
      <w:r>
        <w:t xml:space="preserve"> / Погорельская С. В.</w:t>
      </w:r>
      <w:r w:rsidRPr="00F70018">
        <w:t xml:space="preserve"> // Мировая экономика и международные отношения, 2004, № 3, с. 51-63</w:t>
      </w:r>
    </w:p>
  </w:footnote>
  <w:footnote w:id="27">
    <w:p w14:paraId="604A2E26" w14:textId="596798E4" w:rsidR="00CA7851" w:rsidRPr="00CE28CA" w:rsidRDefault="00CA7851">
      <w:pPr>
        <w:pStyle w:val="a6"/>
      </w:pPr>
      <w:r>
        <w:rPr>
          <w:rStyle w:val="a8"/>
        </w:rPr>
        <w:footnoteRef/>
      </w:r>
      <w:r w:rsidRPr="001A07CD">
        <w:t xml:space="preserve"> </w:t>
      </w:r>
      <w:r w:rsidRPr="00CE28CA">
        <w:t xml:space="preserve">Расцвет национализма </w:t>
      </w:r>
      <w:r>
        <w:t xml:space="preserve">/ Версия / </w:t>
      </w:r>
      <w:r w:rsidRPr="00CE28CA">
        <w:rPr>
          <w:lang w:val="en-US"/>
        </w:rPr>
        <w:t>URL</w:t>
      </w:r>
      <w:r w:rsidRPr="00CE28CA">
        <w:t xml:space="preserve">: </w:t>
      </w:r>
      <w:r w:rsidRPr="00C1793D">
        <w:rPr>
          <w:lang w:val="en-US"/>
        </w:rPr>
        <w:t>https</w:t>
      </w:r>
      <w:r w:rsidRPr="00C1793D">
        <w:t>://</w:t>
      </w:r>
      <w:r w:rsidRPr="00C1793D">
        <w:rPr>
          <w:lang w:val="en-US"/>
        </w:rPr>
        <w:t>versia</w:t>
      </w:r>
      <w:r w:rsidRPr="00C1793D">
        <w:t>.</w:t>
      </w:r>
      <w:r w:rsidRPr="00C1793D">
        <w:rPr>
          <w:lang w:val="en-US"/>
        </w:rPr>
        <w:t>ru</w:t>
      </w:r>
      <w:r w:rsidRPr="00C1793D">
        <w:t>/</w:t>
      </w:r>
      <w:r w:rsidRPr="00C1793D">
        <w:rPr>
          <w:lang w:val="en-US"/>
        </w:rPr>
        <w:t>kak</w:t>
      </w:r>
      <w:r w:rsidRPr="00C1793D">
        <w:t>-</w:t>
      </w:r>
      <w:r w:rsidRPr="00C1793D">
        <w:rPr>
          <w:lang w:val="en-US"/>
        </w:rPr>
        <w:t>rost</w:t>
      </w:r>
      <w:r w:rsidRPr="00C1793D">
        <w:t>-</w:t>
      </w:r>
      <w:r w:rsidRPr="00C1793D">
        <w:rPr>
          <w:lang w:val="en-US"/>
        </w:rPr>
        <w:t>populyarnosti</w:t>
      </w:r>
      <w:r w:rsidRPr="00C1793D">
        <w:t>-</w:t>
      </w:r>
      <w:r w:rsidRPr="00C1793D">
        <w:rPr>
          <w:lang w:val="en-US"/>
        </w:rPr>
        <w:t>pravyx</w:t>
      </w:r>
      <w:r w:rsidRPr="00C1793D">
        <w:t>-</w:t>
      </w:r>
      <w:r w:rsidRPr="00C1793D">
        <w:rPr>
          <w:lang w:val="en-US"/>
        </w:rPr>
        <w:t>izmenit</w:t>
      </w:r>
      <w:r w:rsidRPr="00C1793D">
        <w:t>-</w:t>
      </w:r>
      <w:r w:rsidRPr="00C1793D">
        <w:rPr>
          <w:lang w:val="en-US"/>
        </w:rPr>
        <w:t>rasstanovku</w:t>
      </w:r>
      <w:r w:rsidRPr="00C1793D">
        <w:t>-</w:t>
      </w:r>
      <w:r w:rsidRPr="00C1793D">
        <w:rPr>
          <w:lang w:val="en-US"/>
        </w:rPr>
        <w:t>politicheskix</w:t>
      </w:r>
      <w:r w:rsidRPr="00C1793D">
        <w:t>-</w:t>
      </w:r>
      <w:r w:rsidRPr="00C1793D">
        <w:rPr>
          <w:lang w:val="en-US"/>
        </w:rPr>
        <w:t>sil</w:t>
      </w:r>
      <w:r w:rsidRPr="00C1793D">
        <w:t>-</w:t>
      </w:r>
      <w:r w:rsidRPr="00C1793D">
        <w:rPr>
          <w:lang w:val="en-US"/>
        </w:rPr>
        <w:t>v</w:t>
      </w:r>
      <w:r w:rsidRPr="00C1793D">
        <w:t>-</w:t>
      </w:r>
      <w:r w:rsidRPr="00C1793D">
        <w:rPr>
          <w:lang w:val="en-US"/>
        </w:rPr>
        <w:t>evrope</w:t>
      </w:r>
      <w:r>
        <w:t xml:space="preserve"> </w:t>
      </w:r>
      <w:r w:rsidRPr="00CE28CA">
        <w:t>(</w:t>
      </w:r>
      <w:r>
        <w:t>дата обращения: 20.03.2018).</w:t>
      </w:r>
    </w:p>
  </w:footnote>
  <w:footnote w:id="28">
    <w:p w14:paraId="7F0272E5" w14:textId="21DC904A" w:rsidR="00CA7851" w:rsidRPr="00CE28CA" w:rsidRDefault="00CA7851">
      <w:pPr>
        <w:pStyle w:val="a6"/>
      </w:pPr>
      <w:r>
        <w:rPr>
          <w:rStyle w:val="a8"/>
        </w:rPr>
        <w:footnoteRef/>
      </w:r>
      <w:r w:rsidRPr="007B752F">
        <w:t xml:space="preserve"> </w:t>
      </w:r>
      <w:r w:rsidRPr="00CE28CA">
        <w:t>"Альтернатива для Германии": в чем секрет успеха крайне правых</w:t>
      </w:r>
      <w:r w:rsidRPr="00C1793D">
        <w:t xml:space="preserve"> </w:t>
      </w:r>
      <w:r>
        <w:t>/</w:t>
      </w:r>
      <w:r w:rsidRPr="00C1793D">
        <w:t xml:space="preserve"> </w:t>
      </w:r>
      <w:r>
        <w:rPr>
          <w:lang w:val="en-US"/>
        </w:rPr>
        <w:t>BBC</w:t>
      </w:r>
      <w:r w:rsidRPr="00C1793D">
        <w:t>.</w:t>
      </w:r>
      <w:r>
        <w:rPr>
          <w:lang w:val="en-US"/>
        </w:rPr>
        <w:t>Russian</w:t>
      </w:r>
      <w:r>
        <w:t xml:space="preserve"> / </w:t>
      </w:r>
      <w:r>
        <w:rPr>
          <w:lang w:val="en-US"/>
        </w:rPr>
        <w:t>URL</w:t>
      </w:r>
      <w:r w:rsidRPr="00CE28CA">
        <w:t xml:space="preserve">: </w:t>
      </w:r>
      <w:r w:rsidRPr="00C1793D">
        <w:rPr>
          <w:lang w:val="en-US"/>
        </w:rPr>
        <w:t>https</w:t>
      </w:r>
      <w:r w:rsidRPr="00C1793D">
        <w:t>://</w:t>
      </w:r>
      <w:r w:rsidRPr="00C1793D">
        <w:rPr>
          <w:lang w:val="en-US"/>
        </w:rPr>
        <w:t>www</w:t>
      </w:r>
      <w:r w:rsidRPr="00C1793D">
        <w:t>.</w:t>
      </w:r>
      <w:r w:rsidRPr="00C1793D">
        <w:rPr>
          <w:lang w:val="en-US"/>
        </w:rPr>
        <w:t>bbc</w:t>
      </w:r>
      <w:r w:rsidRPr="00C1793D">
        <w:t>.</w:t>
      </w:r>
      <w:r w:rsidRPr="00C1793D">
        <w:rPr>
          <w:lang w:val="en-US"/>
        </w:rPr>
        <w:t>com</w:t>
      </w:r>
      <w:r w:rsidRPr="00C1793D">
        <w:t>/</w:t>
      </w:r>
      <w:r w:rsidRPr="00C1793D">
        <w:rPr>
          <w:lang w:val="en-US"/>
        </w:rPr>
        <w:t>russian</w:t>
      </w:r>
      <w:r w:rsidRPr="00C1793D">
        <w:t>/</w:t>
      </w:r>
      <w:r w:rsidRPr="00C1793D">
        <w:rPr>
          <w:lang w:val="en-US"/>
        </w:rPr>
        <w:t>features</w:t>
      </w:r>
      <w:r w:rsidRPr="00C1793D">
        <w:t>-41392567</w:t>
      </w:r>
      <w:r>
        <w:t xml:space="preserve"> </w:t>
      </w:r>
      <w:r w:rsidRPr="00CE28CA">
        <w:t>(</w:t>
      </w:r>
      <w:r>
        <w:t>дата обращения: 20.03.2018)</w:t>
      </w:r>
    </w:p>
  </w:footnote>
  <w:footnote w:id="29">
    <w:p w14:paraId="5D5E279B" w14:textId="11F7CB5F" w:rsidR="00CA7851" w:rsidRPr="00CE28CA" w:rsidRDefault="00CA7851">
      <w:pPr>
        <w:pStyle w:val="a6"/>
      </w:pPr>
      <w:r>
        <w:rPr>
          <w:rStyle w:val="a8"/>
        </w:rPr>
        <w:footnoteRef/>
      </w:r>
      <w:r w:rsidRPr="007B752F">
        <w:t xml:space="preserve"> </w:t>
      </w:r>
      <w:r w:rsidRPr="00CE28CA">
        <w:t>Чем закончатся игры в популизм в Европе?</w:t>
      </w:r>
      <w:r>
        <w:t xml:space="preserve"> /</w:t>
      </w:r>
      <w:r w:rsidRPr="00C1793D">
        <w:t xml:space="preserve"> </w:t>
      </w:r>
      <w:r>
        <w:rPr>
          <w:lang w:val="en-US"/>
        </w:rPr>
        <w:t>BBC</w:t>
      </w:r>
      <w:r w:rsidRPr="00C1793D">
        <w:t>.</w:t>
      </w:r>
      <w:r>
        <w:rPr>
          <w:lang w:val="en-US"/>
        </w:rPr>
        <w:t>Russian</w:t>
      </w:r>
      <w:r>
        <w:t xml:space="preserve"> / </w:t>
      </w:r>
      <w:r>
        <w:rPr>
          <w:lang w:val="en-US"/>
        </w:rPr>
        <w:t>URL</w:t>
      </w:r>
      <w:r w:rsidRPr="00CE28CA">
        <w:t xml:space="preserve">: </w:t>
      </w:r>
      <w:r w:rsidRPr="00C1793D">
        <w:rPr>
          <w:lang w:val="en-US"/>
        </w:rPr>
        <w:t>https</w:t>
      </w:r>
      <w:r w:rsidRPr="00C1793D">
        <w:t>://</w:t>
      </w:r>
      <w:r w:rsidRPr="00C1793D">
        <w:rPr>
          <w:lang w:val="en-US"/>
        </w:rPr>
        <w:t>www</w:t>
      </w:r>
      <w:r w:rsidRPr="00C1793D">
        <w:t>.</w:t>
      </w:r>
      <w:r w:rsidRPr="00C1793D">
        <w:rPr>
          <w:lang w:val="en-US"/>
        </w:rPr>
        <w:t>bbc</w:t>
      </w:r>
      <w:r w:rsidRPr="00C1793D">
        <w:t>.</w:t>
      </w:r>
      <w:r w:rsidRPr="00C1793D">
        <w:rPr>
          <w:lang w:val="en-US"/>
        </w:rPr>
        <w:t>com</w:t>
      </w:r>
      <w:r w:rsidRPr="00C1793D">
        <w:t>/</w:t>
      </w:r>
      <w:r w:rsidRPr="00C1793D">
        <w:rPr>
          <w:lang w:val="en-US"/>
        </w:rPr>
        <w:t>russian</w:t>
      </w:r>
      <w:r w:rsidRPr="00C1793D">
        <w:t>/</w:t>
      </w:r>
      <w:r w:rsidRPr="00C1793D">
        <w:rPr>
          <w:lang w:val="en-US"/>
        </w:rPr>
        <w:t>features</w:t>
      </w:r>
      <w:r w:rsidRPr="00C1793D">
        <w:t>-38579318</w:t>
      </w:r>
      <w:r w:rsidRPr="00CE28CA">
        <w:t xml:space="preserve"> (</w:t>
      </w:r>
      <w:r>
        <w:t>дата обращения: 20.03.2018)</w:t>
      </w:r>
    </w:p>
  </w:footnote>
  <w:footnote w:id="30">
    <w:p w14:paraId="0F9E969A" w14:textId="3B24C87D" w:rsidR="00CA7851" w:rsidRPr="003F1D92" w:rsidRDefault="00CA7851">
      <w:pPr>
        <w:pStyle w:val="a6"/>
      </w:pPr>
      <w:r>
        <w:rPr>
          <w:rStyle w:val="a8"/>
        </w:rPr>
        <w:footnoteRef/>
      </w:r>
      <w:r>
        <w:t xml:space="preserve"> Махова А.В. Праворадикальная идеология в западной и восточной Европе в начале ХХ</w:t>
      </w:r>
      <w:r>
        <w:rPr>
          <w:lang w:val="en-US"/>
        </w:rPr>
        <w:t>I</w:t>
      </w:r>
      <w:r>
        <w:t xml:space="preserve"> века: опыт сравнительного анализа / Махова А.В. // Вестник СПбГУ. Сер.6.  - 2013. №2 </w:t>
      </w:r>
      <w:r w:rsidRPr="007B752F">
        <w:t xml:space="preserve"> </w:t>
      </w:r>
      <w:r>
        <w:t>С. 117 - 127</w:t>
      </w:r>
    </w:p>
  </w:footnote>
  <w:footnote w:id="31">
    <w:p w14:paraId="0E18EEF2" w14:textId="739D5A22" w:rsidR="00CA7851" w:rsidRDefault="00CA7851" w:rsidP="00976E6D">
      <w:pPr>
        <w:pStyle w:val="a6"/>
      </w:pPr>
      <w:r>
        <w:rPr>
          <w:rStyle w:val="a8"/>
        </w:rPr>
        <w:footnoteRef/>
      </w:r>
      <w:r>
        <w:t xml:space="preserve"> Дугин А.Г. Четвертый Путь. Введение в Четвертую Политическую Теорию. / Дугин А.Г. - М.: Академический проект, 2015. — 683 с.</w:t>
      </w:r>
    </w:p>
  </w:footnote>
  <w:footnote w:id="32">
    <w:p w14:paraId="5F9391A2" w14:textId="285D715D" w:rsidR="00CA7851" w:rsidRPr="007B752F" w:rsidRDefault="00CA7851" w:rsidP="007B752F">
      <w:pPr>
        <w:pStyle w:val="a6"/>
      </w:pPr>
      <w:r>
        <w:rPr>
          <w:rStyle w:val="a8"/>
        </w:rPr>
        <w:footnoteRef/>
      </w:r>
      <w:r>
        <w:t xml:space="preserve"> Балибар Э. Существует ли "неорасизм"? Раса, нация, класс. Двусмысленные идентичности. / Э. Балибар, И. Валлерстайн . — М.: Издательство "Логос", 2004. — С. 27–38.</w:t>
      </w:r>
    </w:p>
  </w:footnote>
  <w:footnote w:id="33">
    <w:p w14:paraId="586B25DC" w14:textId="7E3F60EE" w:rsidR="00CA7851" w:rsidRPr="009D653F" w:rsidRDefault="00CA7851">
      <w:pPr>
        <w:pStyle w:val="a6"/>
      </w:pPr>
      <w:r>
        <w:rPr>
          <w:rStyle w:val="a8"/>
        </w:rPr>
        <w:footnoteRef/>
      </w:r>
      <w:r>
        <w:t xml:space="preserve"> </w:t>
      </w:r>
      <w:r w:rsidRPr="009D653F">
        <w:t xml:space="preserve">Правые националисты в Европе: внушающие страх </w:t>
      </w:r>
      <w:r>
        <w:t xml:space="preserve">/ ИноСМИ / </w:t>
      </w:r>
      <w:r w:rsidRPr="003B774A">
        <w:rPr>
          <w:lang w:val="en-US"/>
        </w:rPr>
        <w:t>URL</w:t>
      </w:r>
      <w:r w:rsidRPr="003B774A">
        <w:t>:https://inosmi.ru/politic/20160603/236749782.html</w:t>
      </w:r>
      <w:r>
        <w:t xml:space="preserve"> </w:t>
      </w:r>
      <w:r w:rsidRPr="009D653F">
        <w:t>(</w:t>
      </w:r>
      <w:r>
        <w:t>дата обращения: 21.03.2018).</w:t>
      </w:r>
    </w:p>
  </w:footnote>
  <w:footnote w:id="34">
    <w:p w14:paraId="4DA66E50" w14:textId="568F7DAB" w:rsidR="00CA7851" w:rsidRPr="003B774A" w:rsidRDefault="00CA7851">
      <w:pPr>
        <w:pStyle w:val="a6"/>
      </w:pPr>
      <w:r>
        <w:rPr>
          <w:rStyle w:val="a8"/>
        </w:rPr>
        <w:footnoteRef/>
      </w:r>
      <w:r>
        <w:t xml:space="preserve"> </w:t>
      </w:r>
      <w:r w:rsidRPr="003B774A">
        <w:t>Оказывает ли миграция положительный эффект на развитие экономики: мнения "за" и "против"</w:t>
      </w:r>
      <w:r>
        <w:t xml:space="preserve"> / ТАСС / </w:t>
      </w:r>
      <w:r w:rsidRPr="003B774A">
        <w:rPr>
          <w:lang w:val="en-US"/>
        </w:rPr>
        <w:t>URL</w:t>
      </w:r>
      <w:r w:rsidRPr="003B774A">
        <w:t xml:space="preserve">:http://tass.ru/pmef-2016/article/3327831 </w:t>
      </w:r>
      <w:r w:rsidRPr="009D653F">
        <w:t>(</w:t>
      </w:r>
      <w:r>
        <w:t>дата обращения: 21.03.2018).</w:t>
      </w:r>
    </w:p>
  </w:footnote>
  <w:footnote w:id="35">
    <w:p w14:paraId="26236327" w14:textId="77777777" w:rsidR="00CA7851" w:rsidRDefault="00CA7851" w:rsidP="003B774A">
      <w:pPr>
        <w:pStyle w:val="a6"/>
      </w:pPr>
      <w:r>
        <w:rPr>
          <w:rStyle w:val="a8"/>
        </w:rPr>
        <w:footnoteRef/>
      </w:r>
      <w:r>
        <w:t xml:space="preserve"> </w:t>
      </w:r>
      <w:r w:rsidRPr="003B774A">
        <w:t xml:space="preserve">Националисты Венгрии протестуют против цыган </w:t>
      </w:r>
      <w:r>
        <w:t xml:space="preserve">/ </w:t>
      </w:r>
    </w:p>
    <w:p w14:paraId="300E753E" w14:textId="1F76FE1B" w:rsidR="00CA7851" w:rsidRPr="003B774A" w:rsidRDefault="00CA7851" w:rsidP="003B774A">
      <w:pPr>
        <w:pStyle w:val="a6"/>
      </w:pPr>
      <w:r w:rsidRPr="003B774A">
        <w:rPr>
          <w:lang w:val="en-US"/>
        </w:rPr>
        <w:t>NTDRussian</w:t>
      </w:r>
      <w:r w:rsidRPr="003B774A">
        <w:t xml:space="preserve"> / </w:t>
      </w:r>
      <w:r w:rsidRPr="003B774A">
        <w:rPr>
          <w:lang w:val="en-US"/>
        </w:rPr>
        <w:t>URL</w:t>
      </w:r>
      <w:r w:rsidRPr="003B774A">
        <w:t>:</w:t>
      </w:r>
      <w:r w:rsidRPr="003B774A">
        <w:rPr>
          <w:lang w:val="en-US"/>
        </w:rPr>
        <w:t>https</w:t>
      </w:r>
      <w:r w:rsidRPr="003B774A">
        <w:t>://</w:t>
      </w:r>
      <w:r w:rsidRPr="003B774A">
        <w:rPr>
          <w:lang w:val="en-US"/>
        </w:rPr>
        <w:t>www</w:t>
      </w:r>
      <w:r w:rsidRPr="003B774A">
        <w:t>.</w:t>
      </w:r>
      <w:r w:rsidRPr="003B774A">
        <w:rPr>
          <w:lang w:val="en-US"/>
        </w:rPr>
        <w:t>youtube</w:t>
      </w:r>
      <w:r w:rsidRPr="003B774A">
        <w:t>.</w:t>
      </w:r>
      <w:r w:rsidRPr="003B774A">
        <w:rPr>
          <w:lang w:val="en-US"/>
        </w:rPr>
        <w:t>com</w:t>
      </w:r>
      <w:r w:rsidRPr="003B774A">
        <w:t>/</w:t>
      </w:r>
      <w:r w:rsidRPr="003B774A">
        <w:rPr>
          <w:lang w:val="en-US"/>
        </w:rPr>
        <w:t>watch</w:t>
      </w:r>
      <w:r w:rsidRPr="003B774A">
        <w:t>?</w:t>
      </w:r>
      <w:r w:rsidRPr="003B774A">
        <w:rPr>
          <w:lang w:val="en-US"/>
        </w:rPr>
        <w:t>v</w:t>
      </w:r>
      <w:r w:rsidRPr="003B774A">
        <w:t>=</w:t>
      </w:r>
      <w:r w:rsidRPr="003B774A">
        <w:rPr>
          <w:lang w:val="en-US"/>
        </w:rPr>
        <w:t>HLbhNze</w:t>
      </w:r>
      <w:r w:rsidRPr="003B774A">
        <w:t>91</w:t>
      </w:r>
      <w:r w:rsidRPr="003B774A">
        <w:rPr>
          <w:lang w:val="en-US"/>
        </w:rPr>
        <w:t>Tk</w:t>
      </w:r>
      <w:r>
        <w:t xml:space="preserve"> </w:t>
      </w:r>
      <w:r w:rsidRPr="009D653F">
        <w:t>(</w:t>
      </w:r>
      <w:r>
        <w:t>дата обращения: 21.03.2018).</w:t>
      </w:r>
    </w:p>
  </w:footnote>
  <w:footnote w:id="36">
    <w:p w14:paraId="50E55FE5" w14:textId="55428932" w:rsidR="00CA7851" w:rsidRDefault="00CA7851">
      <w:pPr>
        <w:pStyle w:val="a6"/>
      </w:pPr>
      <w:r>
        <w:rPr>
          <w:rStyle w:val="a8"/>
        </w:rPr>
        <w:footnoteRef/>
      </w:r>
      <w:r>
        <w:t xml:space="preserve"> </w:t>
      </w:r>
      <w:r w:rsidRPr="003B774A">
        <w:t>"Три кита" популизма в Германии: ислам, Меркель, Евросоюз</w:t>
      </w:r>
      <w:r>
        <w:t xml:space="preserve"> / </w:t>
      </w:r>
      <w:r>
        <w:rPr>
          <w:lang w:val="en-US"/>
        </w:rPr>
        <w:t>BBC</w:t>
      </w:r>
      <w:r w:rsidRPr="003B774A">
        <w:t xml:space="preserve"> </w:t>
      </w:r>
      <w:r>
        <w:rPr>
          <w:lang w:val="en-US"/>
        </w:rPr>
        <w:t>Russian</w:t>
      </w:r>
      <w:r w:rsidRPr="003B774A">
        <w:t xml:space="preserve"> </w:t>
      </w:r>
      <w:r>
        <w:t xml:space="preserve">/ </w:t>
      </w:r>
      <w:r>
        <w:rPr>
          <w:lang w:val="en-US"/>
        </w:rPr>
        <w:t>URL</w:t>
      </w:r>
      <w:r w:rsidRPr="003B774A">
        <w:t>:</w:t>
      </w:r>
      <w:r w:rsidRPr="00654087">
        <w:t>https://www.bbc.com/russian/features-38809785</w:t>
      </w:r>
      <w:r>
        <w:t xml:space="preserve"> </w:t>
      </w:r>
      <w:r w:rsidRPr="009D653F">
        <w:t>(</w:t>
      </w:r>
      <w:r>
        <w:t>дата обращения: 21.03.2018).</w:t>
      </w:r>
    </w:p>
  </w:footnote>
  <w:footnote w:id="37">
    <w:p w14:paraId="44D5D54A" w14:textId="254458F3" w:rsidR="00CA7851" w:rsidRPr="003B774A" w:rsidRDefault="00CA7851">
      <w:pPr>
        <w:pStyle w:val="a6"/>
        <w:rPr>
          <w:lang w:val="de-DE"/>
        </w:rPr>
      </w:pPr>
      <w:r>
        <w:rPr>
          <w:rStyle w:val="a8"/>
        </w:rPr>
        <w:footnoteRef/>
      </w:r>
      <w:r w:rsidRPr="003B774A">
        <w:rPr>
          <w:lang w:val="de-DE"/>
        </w:rPr>
        <w:t xml:space="preserve"> Partei der radikalisierten Mitte /</w:t>
      </w:r>
      <w:r>
        <w:rPr>
          <w:lang w:val="de-DE"/>
        </w:rPr>
        <w:t xml:space="preserve"> Zeit Online </w:t>
      </w:r>
      <w:r w:rsidRPr="003B774A">
        <w:rPr>
          <w:lang w:val="de-DE"/>
        </w:rPr>
        <w:t xml:space="preserve">/ </w:t>
      </w:r>
      <w:r>
        <w:rPr>
          <w:lang w:val="de-DE"/>
        </w:rPr>
        <w:t>URL:</w:t>
      </w:r>
      <w:r w:rsidRPr="003B774A">
        <w:rPr>
          <w:lang w:val="de-DE"/>
        </w:rPr>
        <w:t>http://www.zeit.de/politik/deutschland/2016-03/afd-analyse-erfolg-landtagswahlen-partei-waehler</w:t>
      </w:r>
      <w:r>
        <w:rPr>
          <w:lang w:val="de-DE"/>
        </w:rPr>
        <w:t xml:space="preserve"> </w:t>
      </w:r>
      <w:r w:rsidRPr="003B774A">
        <w:rPr>
          <w:lang w:val="de-DE"/>
        </w:rPr>
        <w:t>(</w:t>
      </w:r>
      <w:r>
        <w:t>дата</w:t>
      </w:r>
      <w:r w:rsidRPr="003B774A">
        <w:rPr>
          <w:lang w:val="de-DE"/>
        </w:rPr>
        <w:t xml:space="preserve"> </w:t>
      </w:r>
      <w:r>
        <w:t>обращения</w:t>
      </w:r>
      <w:r w:rsidRPr="003B774A">
        <w:rPr>
          <w:lang w:val="de-DE"/>
        </w:rPr>
        <w:t>: 21.03.2018).</w:t>
      </w:r>
    </w:p>
  </w:footnote>
  <w:footnote w:id="38">
    <w:p w14:paraId="5F53268B" w14:textId="477A2748" w:rsidR="00CA7851" w:rsidRDefault="00CA7851">
      <w:pPr>
        <w:pStyle w:val="a6"/>
      </w:pPr>
      <w:r>
        <w:rPr>
          <w:rStyle w:val="a8"/>
        </w:rPr>
        <w:footnoteRef/>
      </w:r>
      <w:r>
        <w:t xml:space="preserve"> </w:t>
      </w:r>
      <w:r w:rsidRPr="00F70018">
        <w:t>Погорельская С.</w:t>
      </w:r>
      <w:r>
        <w:t>В.</w:t>
      </w:r>
      <w:r w:rsidRPr="00F70018">
        <w:t xml:space="preserve"> «Вечно вчерашние»: правый популизм и правый радикализм в западной Европе</w:t>
      </w:r>
      <w:r>
        <w:t xml:space="preserve"> / Погорельская С. В.</w:t>
      </w:r>
      <w:r w:rsidRPr="00F70018">
        <w:t xml:space="preserve"> // Мировая экономика и международные отношения, 2004, № 3, с. 51-63</w:t>
      </w:r>
    </w:p>
  </w:footnote>
  <w:footnote w:id="39">
    <w:p w14:paraId="28377B87" w14:textId="5FCCD90E" w:rsidR="00CA7851" w:rsidRPr="00220C21" w:rsidRDefault="00CA7851">
      <w:pPr>
        <w:pStyle w:val="a6"/>
        <w:rPr>
          <w:lang w:val="de-DE"/>
        </w:rPr>
      </w:pPr>
      <w:r>
        <w:rPr>
          <w:rStyle w:val="a8"/>
        </w:rPr>
        <w:footnoteRef/>
      </w:r>
      <w:r w:rsidRPr="00220C21">
        <w:rPr>
          <w:lang w:val="de-DE"/>
        </w:rPr>
        <w:t xml:space="preserve"> Politik für Männer ab 50 /</w:t>
      </w:r>
      <w:r>
        <w:rPr>
          <w:lang w:val="de-DE"/>
        </w:rPr>
        <w:t xml:space="preserve"> Spiegel </w:t>
      </w:r>
      <w:r w:rsidRPr="00220C21">
        <w:rPr>
          <w:lang w:val="de-DE"/>
        </w:rPr>
        <w:t xml:space="preserve">/ </w:t>
      </w:r>
      <w:r>
        <w:rPr>
          <w:lang w:val="de-DE"/>
        </w:rPr>
        <w:t>URL:</w:t>
      </w:r>
      <w:r w:rsidRPr="00220C21">
        <w:rPr>
          <w:lang w:val="de-DE"/>
        </w:rPr>
        <w:t>http://www.spiegel.de/politik/deutschland/alternative-fuer-deutschland-neue-populistische-partei-in-deutschland-a-889447.html</w:t>
      </w:r>
      <w:r>
        <w:rPr>
          <w:lang w:val="de-DE"/>
        </w:rPr>
        <w:t xml:space="preserve"> </w:t>
      </w:r>
      <w:r w:rsidRPr="003B774A">
        <w:rPr>
          <w:lang w:val="de-DE"/>
        </w:rPr>
        <w:t>(</w:t>
      </w:r>
      <w:r>
        <w:t>дата</w:t>
      </w:r>
      <w:r w:rsidRPr="003B774A">
        <w:rPr>
          <w:lang w:val="de-DE"/>
        </w:rPr>
        <w:t xml:space="preserve"> </w:t>
      </w:r>
      <w:r>
        <w:t>обращения</w:t>
      </w:r>
      <w:r w:rsidRPr="003B774A">
        <w:rPr>
          <w:lang w:val="de-DE"/>
        </w:rPr>
        <w:t>: 21.03.2018).</w:t>
      </w:r>
    </w:p>
  </w:footnote>
  <w:footnote w:id="40">
    <w:p w14:paraId="31B91724" w14:textId="78F7CBDB" w:rsidR="00CA7851" w:rsidRPr="0002230E" w:rsidRDefault="00CA7851">
      <w:pPr>
        <w:pStyle w:val="a6"/>
        <w:rPr>
          <w:lang w:val="en-US"/>
        </w:rPr>
      </w:pPr>
      <w:r>
        <w:rPr>
          <w:rStyle w:val="a8"/>
        </w:rPr>
        <w:footnoteRef/>
      </w:r>
      <w:r w:rsidRPr="0002230E">
        <w:rPr>
          <w:lang w:val="en-US"/>
        </w:rPr>
        <w:t xml:space="preserve"> Muis, J. Immerzee, T. Radical</w:t>
      </w:r>
      <w:r>
        <w:rPr>
          <w:lang w:val="en-US"/>
        </w:rPr>
        <w:t xml:space="preserve"> </w:t>
      </w:r>
      <w:r w:rsidRPr="0002230E">
        <w:rPr>
          <w:lang w:val="en-US"/>
        </w:rPr>
        <w:t>Right</w:t>
      </w:r>
      <w:r>
        <w:rPr>
          <w:lang w:val="en-US"/>
        </w:rPr>
        <w:t xml:space="preserve"> </w:t>
      </w:r>
      <w:r w:rsidRPr="0002230E">
        <w:rPr>
          <w:lang w:val="en-US"/>
        </w:rPr>
        <w:t xml:space="preserve">Populism / </w:t>
      </w:r>
      <w:r>
        <w:rPr>
          <w:lang w:val="en-US"/>
        </w:rPr>
        <w:t xml:space="preserve">SAGE Publications </w:t>
      </w:r>
      <w:r w:rsidRPr="0002230E">
        <w:rPr>
          <w:lang w:val="en-US"/>
        </w:rPr>
        <w:t>/ URL:http://www.sagepub.net/isa/resources/pdf/RadicalRightPopulism.pdf</w:t>
      </w:r>
      <w:r>
        <w:rPr>
          <w:lang w:val="en-US"/>
        </w:rPr>
        <w:t xml:space="preserve"> (</w:t>
      </w:r>
      <w:r>
        <w:t>дата</w:t>
      </w:r>
      <w:r w:rsidRPr="0002230E">
        <w:rPr>
          <w:lang w:val="en-US"/>
        </w:rPr>
        <w:t xml:space="preserve"> </w:t>
      </w:r>
      <w:r>
        <w:t>обращения</w:t>
      </w:r>
      <w:r w:rsidRPr="0002230E">
        <w:rPr>
          <w:lang w:val="en-US"/>
        </w:rPr>
        <w:t>: 22.03.2018).</w:t>
      </w:r>
    </w:p>
  </w:footnote>
  <w:footnote w:id="41">
    <w:p w14:paraId="5E5C03F9" w14:textId="7C30E138" w:rsidR="00CA7851" w:rsidRPr="00E2531D" w:rsidRDefault="00CA7851">
      <w:pPr>
        <w:pStyle w:val="a6"/>
        <w:rPr>
          <w:lang w:val="en-US"/>
        </w:rPr>
      </w:pPr>
      <w:r>
        <w:rPr>
          <w:rStyle w:val="a8"/>
        </w:rPr>
        <w:footnoteRef/>
      </w:r>
      <w:r w:rsidRPr="00E2531D">
        <w:rPr>
          <w:lang w:val="en-US"/>
        </w:rPr>
        <w:t xml:space="preserve"> </w:t>
      </w:r>
      <w:r w:rsidRPr="00B42B5B">
        <w:rPr>
          <w:lang w:val="en-US"/>
        </w:rPr>
        <w:t>Kitschelt Н. The Radical Right in Western Europe: A Comparative Analysis. – Ann Arbor: University of</w:t>
      </w:r>
      <w:r>
        <w:rPr>
          <w:lang w:val="en-US"/>
        </w:rPr>
        <w:t xml:space="preserve"> Michigan Press, 1995. – 330 p.</w:t>
      </w:r>
    </w:p>
  </w:footnote>
  <w:footnote w:id="42">
    <w:p w14:paraId="3FF23CD6" w14:textId="55549B7A" w:rsidR="00CA7851" w:rsidRPr="0002230E" w:rsidRDefault="00CA7851">
      <w:pPr>
        <w:pStyle w:val="a6"/>
      </w:pPr>
      <w:r>
        <w:rPr>
          <w:rStyle w:val="a8"/>
        </w:rPr>
        <w:footnoteRef/>
      </w:r>
      <w:r w:rsidRPr="0002230E">
        <w:t xml:space="preserve"> Ультраправые евродепутаты создали фракцию</w:t>
      </w:r>
      <w:r>
        <w:t xml:space="preserve"> / </w:t>
      </w:r>
      <w:r>
        <w:rPr>
          <w:lang w:val="en-US"/>
        </w:rPr>
        <w:t>Euronews</w:t>
      </w:r>
      <w:r w:rsidRPr="0002230E">
        <w:t xml:space="preserve"> </w:t>
      </w:r>
      <w:r>
        <w:t xml:space="preserve">/ </w:t>
      </w:r>
      <w:r>
        <w:rPr>
          <w:lang w:val="en-US"/>
        </w:rPr>
        <w:t>URL</w:t>
      </w:r>
      <w:r w:rsidRPr="0002230E">
        <w:t>:</w:t>
      </w:r>
      <w:r w:rsidRPr="00E2531D">
        <w:rPr>
          <w:lang w:val="en-US"/>
        </w:rPr>
        <w:t>http</w:t>
      </w:r>
      <w:r w:rsidRPr="0002230E">
        <w:t>://</w:t>
      </w:r>
      <w:r w:rsidRPr="00E2531D">
        <w:rPr>
          <w:lang w:val="en-US"/>
        </w:rPr>
        <w:t>ru</w:t>
      </w:r>
      <w:r w:rsidRPr="0002230E">
        <w:t>.</w:t>
      </w:r>
      <w:r w:rsidRPr="00E2531D">
        <w:rPr>
          <w:lang w:val="en-US"/>
        </w:rPr>
        <w:t>euronews</w:t>
      </w:r>
      <w:r w:rsidRPr="0002230E">
        <w:t>.</w:t>
      </w:r>
      <w:r w:rsidRPr="00E2531D">
        <w:rPr>
          <w:lang w:val="en-US"/>
        </w:rPr>
        <w:t>com</w:t>
      </w:r>
      <w:r w:rsidRPr="0002230E">
        <w:t>/2015/06/16/</w:t>
      </w:r>
      <w:r w:rsidRPr="00E2531D">
        <w:rPr>
          <w:lang w:val="en-US"/>
        </w:rPr>
        <w:t>european</w:t>
      </w:r>
      <w:r w:rsidRPr="0002230E">
        <w:t>-</w:t>
      </w:r>
      <w:r w:rsidRPr="00E2531D">
        <w:rPr>
          <w:lang w:val="en-US"/>
        </w:rPr>
        <w:t>parliament</w:t>
      </w:r>
      <w:r w:rsidRPr="0002230E">
        <w:t>-</w:t>
      </w:r>
      <w:r w:rsidRPr="00E2531D">
        <w:rPr>
          <w:lang w:val="en-US"/>
        </w:rPr>
        <w:t>far</w:t>
      </w:r>
      <w:r w:rsidRPr="0002230E">
        <w:t>-</w:t>
      </w:r>
      <w:r w:rsidRPr="00E2531D">
        <w:rPr>
          <w:lang w:val="en-US"/>
        </w:rPr>
        <w:t>right</w:t>
      </w:r>
      <w:r w:rsidRPr="0002230E">
        <w:t xml:space="preserve"> (</w:t>
      </w:r>
      <w:r>
        <w:t>дата обращения: 22.03.2018).</w:t>
      </w:r>
    </w:p>
  </w:footnote>
  <w:footnote w:id="43">
    <w:p w14:paraId="5FAC430C" w14:textId="08598099" w:rsidR="00CA7851" w:rsidRPr="0002230E" w:rsidRDefault="00CA7851">
      <w:pPr>
        <w:pStyle w:val="a6"/>
        <w:rPr>
          <w:lang w:val="en-US"/>
        </w:rPr>
      </w:pPr>
      <w:r>
        <w:rPr>
          <w:rStyle w:val="a8"/>
        </w:rPr>
        <w:footnoteRef/>
      </w:r>
      <w:r w:rsidRPr="00C3468B">
        <w:rPr>
          <w:lang w:val="en-US"/>
        </w:rPr>
        <w:t xml:space="preserve"> </w:t>
      </w:r>
      <w:r w:rsidRPr="0002230E">
        <w:rPr>
          <w:lang w:val="en-US"/>
        </w:rPr>
        <w:t xml:space="preserve">Xenophobia destroys EU's ultra-rightwing MEP group / </w:t>
      </w:r>
      <w:r>
        <w:rPr>
          <w:lang w:val="en-US"/>
        </w:rPr>
        <w:t xml:space="preserve">The Guardian </w:t>
      </w:r>
      <w:r w:rsidRPr="0002230E">
        <w:rPr>
          <w:lang w:val="en-US"/>
        </w:rPr>
        <w:t xml:space="preserve">/ </w:t>
      </w:r>
      <w:r>
        <w:rPr>
          <w:lang w:val="en-US"/>
        </w:rPr>
        <w:t>URL:</w:t>
      </w:r>
      <w:r w:rsidRPr="00C3468B">
        <w:rPr>
          <w:lang w:val="en-US"/>
        </w:rPr>
        <w:t>https://www.theguardian.com/world/2007/nov/15/eu.thefarright</w:t>
      </w:r>
      <w:r>
        <w:rPr>
          <w:lang w:val="en-US"/>
        </w:rPr>
        <w:t xml:space="preserve"> (</w:t>
      </w:r>
      <w:r>
        <w:t>дата</w:t>
      </w:r>
      <w:r w:rsidRPr="0002230E">
        <w:rPr>
          <w:lang w:val="en-US"/>
        </w:rPr>
        <w:t xml:space="preserve"> </w:t>
      </w:r>
      <w:r>
        <w:t>обращения</w:t>
      </w:r>
      <w:r w:rsidRPr="0002230E">
        <w:rPr>
          <w:lang w:val="en-US"/>
        </w:rPr>
        <w:t>: 22.03.2018).</w:t>
      </w:r>
    </w:p>
  </w:footnote>
  <w:footnote w:id="44">
    <w:p w14:paraId="4DCEFD7A" w14:textId="116E3ADD" w:rsidR="00CA7851" w:rsidRPr="001E7939" w:rsidRDefault="00CA7851">
      <w:pPr>
        <w:pStyle w:val="a6"/>
        <w:rPr>
          <w:lang w:val="en-US"/>
        </w:rPr>
      </w:pPr>
      <w:r>
        <w:rPr>
          <w:rStyle w:val="a8"/>
        </w:rPr>
        <w:footnoteRef/>
      </w:r>
      <w:r w:rsidRPr="00C3468B">
        <w:rPr>
          <w:lang w:val="en-US"/>
        </w:rPr>
        <w:t xml:space="preserve"> </w:t>
      </w:r>
      <w:r>
        <w:rPr>
          <w:lang w:val="en-US"/>
        </w:rPr>
        <w:t>Members of Europe Nations and Freedom URL:</w:t>
      </w:r>
      <w:r w:rsidRPr="00C3468B">
        <w:rPr>
          <w:lang w:val="en-US"/>
        </w:rPr>
        <w:t>http://www.enfgroup-ep.eu/members/</w:t>
      </w:r>
      <w:r>
        <w:rPr>
          <w:lang w:val="en-US"/>
        </w:rPr>
        <w:t xml:space="preserve"> (</w:t>
      </w:r>
      <w:r>
        <w:t>дата</w:t>
      </w:r>
      <w:r w:rsidRPr="0002230E">
        <w:rPr>
          <w:lang w:val="en-US"/>
        </w:rPr>
        <w:t xml:space="preserve"> </w:t>
      </w:r>
      <w:r>
        <w:t>обращения</w:t>
      </w:r>
      <w:r w:rsidRPr="0002230E">
        <w:rPr>
          <w:lang w:val="en-US"/>
        </w:rPr>
        <w:t>: 22.03.2018)</w:t>
      </w:r>
      <w:r w:rsidRPr="001E7939">
        <w:rPr>
          <w:lang w:val="en-US"/>
        </w:rPr>
        <w:t>.</w:t>
      </w:r>
    </w:p>
  </w:footnote>
  <w:footnote w:id="45">
    <w:p w14:paraId="66EA332A" w14:textId="03D6FFA7" w:rsidR="00CA7851" w:rsidRPr="001E7939" w:rsidRDefault="00CA7851">
      <w:pPr>
        <w:pStyle w:val="a6"/>
      </w:pPr>
      <w:r>
        <w:rPr>
          <w:rStyle w:val="a8"/>
        </w:rPr>
        <w:footnoteRef/>
      </w:r>
      <w:r w:rsidRPr="0002230E">
        <w:t xml:space="preserve"> Кто есть кто в бундестаге нового созыва (инфографика) </w:t>
      </w:r>
      <w:r>
        <w:t xml:space="preserve"> /</w:t>
      </w:r>
      <w:r w:rsidRPr="0002230E">
        <w:t xml:space="preserve"> </w:t>
      </w:r>
      <w:r>
        <w:rPr>
          <w:lang w:val="en-US"/>
        </w:rPr>
        <w:t>Deutsche</w:t>
      </w:r>
      <w:r w:rsidRPr="0002230E">
        <w:t xml:space="preserve"> </w:t>
      </w:r>
      <w:r>
        <w:rPr>
          <w:lang w:val="en-US"/>
        </w:rPr>
        <w:t>Welle</w:t>
      </w:r>
      <w:r w:rsidRPr="0002230E">
        <w:t xml:space="preserve"> </w:t>
      </w:r>
      <w:r>
        <w:t xml:space="preserve">/ </w:t>
      </w:r>
      <w:r>
        <w:rPr>
          <w:lang w:val="en-US"/>
        </w:rPr>
        <w:t>URL</w:t>
      </w:r>
      <w:r w:rsidRPr="0002230E">
        <w:t>:</w:t>
      </w:r>
      <w:r w:rsidRPr="00C3468B">
        <w:rPr>
          <w:lang w:val="en-US"/>
        </w:rPr>
        <w:t>http</w:t>
      </w:r>
      <w:r w:rsidRPr="0002230E">
        <w:t>://</w:t>
      </w:r>
      <w:r w:rsidRPr="00C3468B">
        <w:rPr>
          <w:lang w:val="en-US"/>
        </w:rPr>
        <w:t>p</w:t>
      </w:r>
      <w:r w:rsidRPr="0002230E">
        <w:t>.</w:t>
      </w:r>
      <w:r w:rsidRPr="00C3468B">
        <w:rPr>
          <w:lang w:val="en-US"/>
        </w:rPr>
        <w:t>dw</w:t>
      </w:r>
      <w:r w:rsidRPr="0002230E">
        <w:t>.</w:t>
      </w:r>
      <w:r w:rsidRPr="00C3468B">
        <w:rPr>
          <w:lang w:val="en-US"/>
        </w:rPr>
        <w:t>com</w:t>
      </w:r>
      <w:r w:rsidRPr="0002230E">
        <w:t>/</w:t>
      </w:r>
      <w:r w:rsidRPr="00C3468B">
        <w:rPr>
          <w:lang w:val="en-US"/>
        </w:rPr>
        <w:t>p</w:t>
      </w:r>
      <w:r w:rsidRPr="0002230E">
        <w:t>/2</w:t>
      </w:r>
      <w:r w:rsidRPr="00C3468B">
        <w:rPr>
          <w:lang w:val="en-US"/>
        </w:rPr>
        <w:t>mQal</w:t>
      </w:r>
      <w:r w:rsidRPr="001E7939">
        <w:t xml:space="preserve"> (</w:t>
      </w:r>
      <w:r>
        <w:t>дата обращения: 22.03.2018).</w:t>
      </w:r>
    </w:p>
  </w:footnote>
  <w:footnote w:id="46">
    <w:p w14:paraId="73C927FD" w14:textId="10255914" w:rsidR="00CA7851" w:rsidRPr="001E7939" w:rsidRDefault="00CA7851">
      <w:pPr>
        <w:pStyle w:val="a6"/>
      </w:pPr>
      <w:r>
        <w:rPr>
          <w:rStyle w:val="a8"/>
        </w:rPr>
        <w:footnoteRef/>
      </w:r>
      <w:r w:rsidRPr="0002230E">
        <w:t xml:space="preserve"> </w:t>
      </w:r>
      <w:r w:rsidRPr="001E7939">
        <w:t>Суд в Германии отказался запрещать праворадикальную партию</w:t>
      </w:r>
      <w:r>
        <w:t xml:space="preserve"> / Лента.ру / </w:t>
      </w:r>
      <w:r>
        <w:rPr>
          <w:lang w:val="en-US"/>
        </w:rPr>
        <w:t>URL</w:t>
      </w:r>
      <w:r w:rsidRPr="001E7939">
        <w:t>:</w:t>
      </w:r>
      <w:r w:rsidRPr="00C3468B">
        <w:rPr>
          <w:lang w:val="en-US"/>
        </w:rPr>
        <w:t>https</w:t>
      </w:r>
      <w:r w:rsidRPr="0002230E">
        <w:t>://</w:t>
      </w:r>
      <w:r w:rsidRPr="00C3468B">
        <w:rPr>
          <w:lang w:val="en-US"/>
        </w:rPr>
        <w:t>lenta</w:t>
      </w:r>
      <w:r w:rsidRPr="0002230E">
        <w:t>.</w:t>
      </w:r>
      <w:r w:rsidRPr="00C3468B">
        <w:rPr>
          <w:lang w:val="en-US"/>
        </w:rPr>
        <w:t>ru</w:t>
      </w:r>
      <w:r w:rsidRPr="0002230E">
        <w:t>/</w:t>
      </w:r>
      <w:r w:rsidRPr="00C3468B">
        <w:rPr>
          <w:lang w:val="en-US"/>
        </w:rPr>
        <w:t>news</w:t>
      </w:r>
      <w:r w:rsidRPr="0002230E">
        <w:t>/2017/01/17/</w:t>
      </w:r>
      <w:r w:rsidRPr="00C3468B">
        <w:rPr>
          <w:lang w:val="en-US"/>
        </w:rPr>
        <w:t>germanycoutrradicals</w:t>
      </w:r>
      <w:r w:rsidRPr="0002230E">
        <w:t>/</w:t>
      </w:r>
      <w:r w:rsidRPr="001E7939">
        <w:t xml:space="preserve"> (</w:t>
      </w:r>
      <w:r>
        <w:t>дата обращения: 22.03.2018).</w:t>
      </w:r>
    </w:p>
  </w:footnote>
  <w:footnote w:id="47">
    <w:p w14:paraId="5A8C94D4" w14:textId="6A1A63A9" w:rsidR="00CA7851" w:rsidRPr="001E7939" w:rsidRDefault="00CA7851">
      <w:pPr>
        <w:pStyle w:val="a6"/>
      </w:pPr>
      <w:r>
        <w:rPr>
          <w:rStyle w:val="a8"/>
        </w:rPr>
        <w:footnoteRef/>
      </w:r>
      <w:r w:rsidRPr="001E7939">
        <w:t xml:space="preserve"> Правопопулисты в Германии избрали руководство партии </w:t>
      </w:r>
      <w:r>
        <w:t xml:space="preserve">/ </w:t>
      </w:r>
      <w:r>
        <w:rPr>
          <w:lang w:val="en-US"/>
        </w:rPr>
        <w:t>Deutsche</w:t>
      </w:r>
      <w:r w:rsidRPr="001E7939">
        <w:t xml:space="preserve"> </w:t>
      </w:r>
      <w:r>
        <w:rPr>
          <w:lang w:val="en-US"/>
        </w:rPr>
        <w:t>Welle</w:t>
      </w:r>
      <w:r w:rsidRPr="001E7939">
        <w:t xml:space="preserve"> </w:t>
      </w:r>
      <w:r>
        <w:t xml:space="preserve">/ </w:t>
      </w:r>
      <w:r>
        <w:rPr>
          <w:lang w:val="en-US"/>
        </w:rPr>
        <w:t>URL</w:t>
      </w:r>
      <w:r w:rsidRPr="001E7939">
        <w:t>:</w:t>
      </w:r>
      <w:r w:rsidRPr="00C3468B">
        <w:rPr>
          <w:lang w:val="en-US"/>
        </w:rPr>
        <w:t>http</w:t>
      </w:r>
      <w:r w:rsidRPr="001E7939">
        <w:t>://</w:t>
      </w:r>
      <w:r w:rsidRPr="00C3468B">
        <w:rPr>
          <w:lang w:val="en-US"/>
        </w:rPr>
        <w:t>p</w:t>
      </w:r>
      <w:r w:rsidRPr="001E7939">
        <w:t>.</w:t>
      </w:r>
      <w:r w:rsidRPr="00C3468B">
        <w:rPr>
          <w:lang w:val="en-US"/>
        </w:rPr>
        <w:t>dw</w:t>
      </w:r>
      <w:r w:rsidRPr="001E7939">
        <w:t>.</w:t>
      </w:r>
      <w:r w:rsidRPr="00C3468B">
        <w:rPr>
          <w:lang w:val="en-US"/>
        </w:rPr>
        <w:t>com</w:t>
      </w:r>
      <w:r w:rsidRPr="001E7939">
        <w:t>/</w:t>
      </w:r>
      <w:r w:rsidRPr="00C3468B">
        <w:rPr>
          <w:lang w:val="en-US"/>
        </w:rPr>
        <w:t>p</w:t>
      </w:r>
      <w:r w:rsidRPr="001E7939">
        <w:t>/2</w:t>
      </w:r>
      <w:r w:rsidRPr="00C3468B">
        <w:rPr>
          <w:lang w:val="en-US"/>
        </w:rPr>
        <w:t>ofdj</w:t>
      </w:r>
      <w:r w:rsidRPr="001E7939">
        <w:t xml:space="preserve"> (</w:t>
      </w:r>
      <w:r>
        <w:t>дата обращения: 22.03.2018).</w:t>
      </w:r>
    </w:p>
  </w:footnote>
  <w:footnote w:id="48">
    <w:p w14:paraId="1F115F31" w14:textId="212E815C" w:rsidR="00CA7851" w:rsidRPr="001E7939" w:rsidRDefault="00CA7851">
      <w:pPr>
        <w:pStyle w:val="a6"/>
      </w:pPr>
      <w:r>
        <w:rPr>
          <w:rStyle w:val="a8"/>
        </w:rPr>
        <w:footnoteRef/>
      </w:r>
      <w:r w:rsidRPr="001E7939">
        <w:t xml:space="preserve"> АдГ уходит вправо: из партии бегут последние евроскептики (26.09.2017) </w:t>
      </w:r>
      <w:r>
        <w:t xml:space="preserve"> / </w:t>
      </w:r>
      <w:r>
        <w:rPr>
          <w:lang w:val="en-US"/>
        </w:rPr>
        <w:t>Deutsche</w:t>
      </w:r>
      <w:r w:rsidRPr="001E7939">
        <w:t xml:space="preserve"> </w:t>
      </w:r>
      <w:r>
        <w:rPr>
          <w:lang w:val="en-US"/>
        </w:rPr>
        <w:t>Welle</w:t>
      </w:r>
      <w:r w:rsidRPr="001E7939">
        <w:t xml:space="preserve"> </w:t>
      </w:r>
      <w:r>
        <w:t xml:space="preserve">/ </w:t>
      </w:r>
      <w:r>
        <w:rPr>
          <w:lang w:val="en-US"/>
        </w:rPr>
        <w:t>URL</w:t>
      </w:r>
      <w:r w:rsidRPr="001E7939">
        <w:t>:</w:t>
      </w:r>
      <w:r w:rsidRPr="00C3468B">
        <w:rPr>
          <w:lang w:val="en-US"/>
        </w:rPr>
        <w:t>http</w:t>
      </w:r>
      <w:r w:rsidRPr="001E7939">
        <w:t>://</w:t>
      </w:r>
      <w:r w:rsidRPr="00C3468B">
        <w:rPr>
          <w:lang w:val="en-US"/>
        </w:rPr>
        <w:t>p</w:t>
      </w:r>
      <w:r w:rsidRPr="001E7939">
        <w:t>.</w:t>
      </w:r>
      <w:r w:rsidRPr="00C3468B">
        <w:rPr>
          <w:lang w:val="en-US"/>
        </w:rPr>
        <w:t>dw</w:t>
      </w:r>
      <w:r w:rsidRPr="001E7939">
        <w:t>.</w:t>
      </w:r>
      <w:r w:rsidRPr="00C3468B">
        <w:rPr>
          <w:lang w:val="en-US"/>
        </w:rPr>
        <w:t>com</w:t>
      </w:r>
      <w:r w:rsidRPr="001E7939">
        <w:t>/</w:t>
      </w:r>
      <w:r w:rsidRPr="00C3468B">
        <w:rPr>
          <w:lang w:val="en-US"/>
        </w:rPr>
        <w:t>p</w:t>
      </w:r>
      <w:r w:rsidRPr="001E7939">
        <w:t>/2</w:t>
      </w:r>
      <w:r w:rsidRPr="00C3468B">
        <w:rPr>
          <w:lang w:val="en-US"/>
        </w:rPr>
        <w:t>klK</w:t>
      </w:r>
      <w:r w:rsidRPr="001E7939">
        <w:t>7?</w:t>
      </w:r>
      <w:r w:rsidRPr="00C3468B">
        <w:rPr>
          <w:lang w:val="en-US"/>
        </w:rPr>
        <w:t>maca</w:t>
      </w:r>
      <w:r w:rsidRPr="001E7939">
        <w:t>=</w:t>
      </w:r>
      <w:r w:rsidRPr="00C3468B">
        <w:rPr>
          <w:lang w:val="en-US"/>
        </w:rPr>
        <w:t>ru</w:t>
      </w:r>
      <w:r w:rsidRPr="001E7939">
        <w:t>-</w:t>
      </w:r>
      <w:r w:rsidRPr="00C3468B">
        <w:rPr>
          <w:lang w:val="en-US"/>
        </w:rPr>
        <w:t>Telegram</w:t>
      </w:r>
      <w:r w:rsidRPr="001E7939">
        <w:t>-</w:t>
      </w:r>
      <w:r w:rsidRPr="00C3468B">
        <w:rPr>
          <w:lang w:val="en-US"/>
        </w:rPr>
        <w:t>sharing</w:t>
      </w:r>
      <w:r w:rsidRPr="001E7939">
        <w:t xml:space="preserve"> (</w:t>
      </w:r>
      <w:r>
        <w:t>дата обращения: 23.03.2018).</w:t>
      </w:r>
    </w:p>
  </w:footnote>
  <w:footnote w:id="49">
    <w:p w14:paraId="2598B066" w14:textId="7AD495EE" w:rsidR="00CA7851" w:rsidRPr="001E7939" w:rsidRDefault="00CA7851">
      <w:pPr>
        <w:pStyle w:val="a6"/>
      </w:pPr>
      <w:r>
        <w:rPr>
          <w:rStyle w:val="a8"/>
        </w:rPr>
        <w:footnoteRef/>
      </w:r>
      <w:r w:rsidRPr="001E7939">
        <w:t xml:space="preserve"> «Альтернатива для Германии» заняла третье место на выборах в Бундестаг. Это самая большая победа немецких ультраправых в ХХI веке </w:t>
      </w:r>
      <w:r>
        <w:t xml:space="preserve">/ Медуза / </w:t>
      </w:r>
      <w:r>
        <w:rPr>
          <w:lang w:val="en-US"/>
        </w:rPr>
        <w:t>URL</w:t>
      </w:r>
      <w:r w:rsidRPr="001E7939">
        <w:t>:</w:t>
      </w:r>
      <w:r w:rsidRPr="00C3468B">
        <w:rPr>
          <w:lang w:val="en-US"/>
        </w:rPr>
        <w:t>https</w:t>
      </w:r>
      <w:r w:rsidRPr="001E7939">
        <w:t>://</w:t>
      </w:r>
      <w:r w:rsidRPr="00C3468B">
        <w:rPr>
          <w:lang w:val="en-US"/>
        </w:rPr>
        <w:t>meduza</w:t>
      </w:r>
      <w:r w:rsidRPr="001E7939">
        <w:t>.</w:t>
      </w:r>
      <w:r w:rsidRPr="00C3468B">
        <w:rPr>
          <w:lang w:val="en-US"/>
        </w:rPr>
        <w:t>io</w:t>
      </w:r>
      <w:r w:rsidRPr="001E7939">
        <w:t>/</w:t>
      </w:r>
      <w:r w:rsidRPr="00C3468B">
        <w:rPr>
          <w:lang w:val="en-US"/>
        </w:rPr>
        <w:t>feature</w:t>
      </w:r>
      <w:r w:rsidRPr="001E7939">
        <w:t>/2017/09/25/</w:t>
      </w:r>
      <w:r w:rsidRPr="00C3468B">
        <w:rPr>
          <w:lang w:val="en-US"/>
        </w:rPr>
        <w:t>alternativa</w:t>
      </w:r>
      <w:r w:rsidRPr="001E7939">
        <w:t>-</w:t>
      </w:r>
      <w:r w:rsidRPr="00C3468B">
        <w:rPr>
          <w:lang w:val="en-US"/>
        </w:rPr>
        <w:t>dlya</w:t>
      </w:r>
      <w:r w:rsidRPr="001E7939">
        <w:t>-</w:t>
      </w:r>
      <w:r w:rsidRPr="00C3468B">
        <w:rPr>
          <w:lang w:val="en-US"/>
        </w:rPr>
        <w:t>germanii</w:t>
      </w:r>
      <w:r w:rsidRPr="001E7939">
        <w:t>-</w:t>
      </w:r>
      <w:r w:rsidRPr="00C3468B">
        <w:rPr>
          <w:lang w:val="en-US"/>
        </w:rPr>
        <w:t>zanyala</w:t>
      </w:r>
      <w:r w:rsidRPr="001E7939">
        <w:t>-</w:t>
      </w:r>
      <w:r w:rsidRPr="00C3468B">
        <w:rPr>
          <w:lang w:val="en-US"/>
        </w:rPr>
        <w:t>tretie</w:t>
      </w:r>
      <w:r w:rsidRPr="001E7939">
        <w:t>-</w:t>
      </w:r>
      <w:r w:rsidRPr="00C3468B">
        <w:rPr>
          <w:lang w:val="en-US"/>
        </w:rPr>
        <w:t>mesto</w:t>
      </w:r>
      <w:r w:rsidRPr="001E7939">
        <w:t>-</w:t>
      </w:r>
      <w:r w:rsidRPr="00C3468B">
        <w:rPr>
          <w:lang w:val="en-US"/>
        </w:rPr>
        <w:t>na</w:t>
      </w:r>
      <w:r w:rsidRPr="001E7939">
        <w:t>-</w:t>
      </w:r>
      <w:r w:rsidRPr="00C3468B">
        <w:rPr>
          <w:lang w:val="en-US"/>
        </w:rPr>
        <w:t>vyborah</w:t>
      </w:r>
      <w:r w:rsidRPr="001E7939">
        <w:t>-</w:t>
      </w:r>
      <w:r w:rsidRPr="00C3468B">
        <w:rPr>
          <w:lang w:val="en-US"/>
        </w:rPr>
        <w:t>v</w:t>
      </w:r>
      <w:r w:rsidRPr="001E7939">
        <w:t>-</w:t>
      </w:r>
      <w:r w:rsidRPr="00C3468B">
        <w:rPr>
          <w:lang w:val="en-US"/>
        </w:rPr>
        <w:t>bundestag</w:t>
      </w:r>
      <w:r w:rsidRPr="001E7939">
        <w:t>-</w:t>
      </w:r>
      <w:r w:rsidRPr="00C3468B">
        <w:rPr>
          <w:lang w:val="en-US"/>
        </w:rPr>
        <w:t>eto</w:t>
      </w:r>
      <w:r w:rsidRPr="001E7939">
        <w:t>-</w:t>
      </w:r>
      <w:r w:rsidRPr="00C3468B">
        <w:rPr>
          <w:lang w:val="en-US"/>
        </w:rPr>
        <w:t>samaya</w:t>
      </w:r>
      <w:r w:rsidRPr="001E7939">
        <w:t>-</w:t>
      </w:r>
      <w:r w:rsidRPr="00C3468B">
        <w:rPr>
          <w:lang w:val="en-US"/>
        </w:rPr>
        <w:t>bolshaya</w:t>
      </w:r>
      <w:r w:rsidRPr="001E7939">
        <w:t>-</w:t>
      </w:r>
      <w:r w:rsidRPr="00C3468B">
        <w:rPr>
          <w:lang w:val="en-US"/>
        </w:rPr>
        <w:t>pobeda</w:t>
      </w:r>
      <w:r w:rsidRPr="001E7939">
        <w:t>-</w:t>
      </w:r>
      <w:r w:rsidRPr="00C3468B">
        <w:rPr>
          <w:lang w:val="en-US"/>
        </w:rPr>
        <w:t>nemetskih</w:t>
      </w:r>
      <w:r w:rsidRPr="001E7939">
        <w:t>-</w:t>
      </w:r>
      <w:r w:rsidRPr="00C3468B">
        <w:rPr>
          <w:lang w:val="en-US"/>
        </w:rPr>
        <w:t>ultrapravyh</w:t>
      </w:r>
      <w:r w:rsidRPr="001E7939">
        <w:t>-</w:t>
      </w:r>
      <w:r w:rsidRPr="00C3468B">
        <w:rPr>
          <w:lang w:val="en-US"/>
        </w:rPr>
        <w:t>v</w:t>
      </w:r>
      <w:r w:rsidRPr="001E7939">
        <w:t>-</w:t>
      </w:r>
      <w:r w:rsidRPr="00C3468B">
        <w:rPr>
          <w:lang w:val="en-US"/>
        </w:rPr>
        <w:t>hhi</w:t>
      </w:r>
      <w:r w:rsidRPr="001E7939">
        <w:t>-</w:t>
      </w:r>
      <w:r w:rsidRPr="00C3468B">
        <w:rPr>
          <w:lang w:val="en-US"/>
        </w:rPr>
        <w:t>veke</w:t>
      </w:r>
      <w:r>
        <w:t xml:space="preserve"> (дата обращения: 23.03.2018).</w:t>
      </w:r>
    </w:p>
  </w:footnote>
  <w:footnote w:id="50">
    <w:p w14:paraId="39EE19F1" w14:textId="403A90DB" w:rsidR="00CA7851" w:rsidRPr="004D4A38" w:rsidRDefault="00CA7851">
      <w:pPr>
        <w:pStyle w:val="a6"/>
        <w:rPr>
          <w:lang w:val="en-US"/>
        </w:rPr>
      </w:pPr>
      <w:r>
        <w:rPr>
          <w:rStyle w:val="a8"/>
        </w:rPr>
        <w:footnoteRef/>
      </w:r>
      <w:r w:rsidRPr="00C3468B">
        <w:rPr>
          <w:lang w:val="en-US"/>
        </w:rPr>
        <w:t xml:space="preserve"> </w:t>
      </w:r>
      <w:r>
        <w:rPr>
          <w:lang w:val="en-US"/>
        </w:rPr>
        <w:t>European Parliament URL:</w:t>
      </w:r>
      <w:r w:rsidRPr="004D4A38">
        <w:rPr>
          <w:lang w:val="en-US"/>
        </w:rPr>
        <w:t xml:space="preserve"> http://www.europarl.europa.eu/elections2014-results/en/election-results-2014.html</w:t>
      </w:r>
      <w:r>
        <w:rPr>
          <w:lang w:val="en-US"/>
        </w:rPr>
        <w:t xml:space="preserve"> (</w:t>
      </w:r>
      <w:r>
        <w:t>дата</w:t>
      </w:r>
      <w:r w:rsidRPr="004D4A38">
        <w:rPr>
          <w:lang w:val="en-US"/>
        </w:rPr>
        <w:t xml:space="preserve"> </w:t>
      </w:r>
      <w:r>
        <w:t>обращения</w:t>
      </w:r>
      <w:r w:rsidRPr="004D4A38">
        <w:rPr>
          <w:lang w:val="en-US"/>
        </w:rPr>
        <w:t>: 23.03.2018)</w:t>
      </w:r>
      <w:r>
        <w:rPr>
          <w:lang w:val="en-US"/>
        </w:rPr>
        <w:t>.</w:t>
      </w:r>
    </w:p>
  </w:footnote>
  <w:footnote w:id="51">
    <w:p w14:paraId="52611DE9" w14:textId="6BB4CD77" w:rsidR="00CA7851" w:rsidRPr="004D4A38" w:rsidRDefault="00CA7851">
      <w:pPr>
        <w:pStyle w:val="a6"/>
      </w:pPr>
      <w:r>
        <w:rPr>
          <w:rStyle w:val="a8"/>
        </w:rPr>
        <w:footnoteRef/>
      </w:r>
      <w:r w:rsidRPr="00A97D09">
        <w:t xml:space="preserve"> </w:t>
      </w:r>
      <w:r>
        <w:t>Шамбаров В.Е. Фашистская Европа / Шамбаров В. — М.: Алгоритм, 2016. — 544 с.</w:t>
      </w:r>
    </w:p>
  </w:footnote>
  <w:footnote w:id="52">
    <w:p w14:paraId="2A35378A" w14:textId="0724B8FD" w:rsidR="00CA7851" w:rsidRPr="00A97D09" w:rsidRDefault="00CA7851">
      <w:pPr>
        <w:pStyle w:val="a6"/>
      </w:pPr>
      <w:r>
        <w:rPr>
          <w:rStyle w:val="a8"/>
        </w:rPr>
        <w:footnoteRef/>
      </w:r>
      <w:r>
        <w:t xml:space="preserve"> Новый Фламандский Альянс </w:t>
      </w:r>
      <w:r w:rsidRPr="00A97D09">
        <w:t xml:space="preserve"> </w:t>
      </w:r>
      <w:r>
        <w:rPr>
          <w:lang w:val="en-US"/>
        </w:rPr>
        <w:t>URL</w:t>
      </w:r>
      <w:r w:rsidRPr="00A97D09">
        <w:t>:</w:t>
      </w:r>
      <w:r w:rsidRPr="00C3468B">
        <w:rPr>
          <w:lang w:val="en-US"/>
        </w:rPr>
        <w:t>https</w:t>
      </w:r>
      <w:r w:rsidRPr="00A97D09">
        <w:t>://</w:t>
      </w:r>
      <w:r w:rsidRPr="00C3468B">
        <w:rPr>
          <w:lang w:val="en-US"/>
        </w:rPr>
        <w:t>bigenc</w:t>
      </w:r>
      <w:r w:rsidRPr="00A97D09">
        <w:t>.</w:t>
      </w:r>
      <w:r w:rsidRPr="00C3468B">
        <w:rPr>
          <w:lang w:val="en-US"/>
        </w:rPr>
        <w:t>ru</w:t>
      </w:r>
      <w:r w:rsidRPr="00A97D09">
        <w:t>/</w:t>
      </w:r>
      <w:r w:rsidRPr="00C3468B">
        <w:rPr>
          <w:lang w:val="en-US"/>
        </w:rPr>
        <w:t>world</w:t>
      </w:r>
      <w:r w:rsidRPr="00A97D09">
        <w:t>_</w:t>
      </w:r>
      <w:r w:rsidRPr="00C3468B">
        <w:rPr>
          <w:lang w:val="en-US"/>
        </w:rPr>
        <w:t>history</w:t>
      </w:r>
      <w:r w:rsidRPr="00A97D09">
        <w:t>/</w:t>
      </w:r>
      <w:r w:rsidRPr="00C3468B">
        <w:rPr>
          <w:lang w:val="en-US"/>
        </w:rPr>
        <w:t>text</w:t>
      </w:r>
      <w:r w:rsidRPr="00A97D09">
        <w:t>/4417408 (</w:t>
      </w:r>
      <w:r>
        <w:t>дата</w:t>
      </w:r>
      <w:r w:rsidRPr="00A97D09">
        <w:t xml:space="preserve"> </w:t>
      </w:r>
      <w:r>
        <w:t>обращения</w:t>
      </w:r>
      <w:r w:rsidRPr="00A97D09">
        <w:t>: 23.03.2018).</w:t>
      </w:r>
    </w:p>
  </w:footnote>
  <w:footnote w:id="53">
    <w:p w14:paraId="09C1B73D" w14:textId="08451CC7" w:rsidR="00CA7851" w:rsidRPr="00A97D09" w:rsidRDefault="00CA7851">
      <w:pPr>
        <w:pStyle w:val="a6"/>
      </w:pPr>
      <w:r>
        <w:rPr>
          <w:rStyle w:val="a8"/>
        </w:rPr>
        <w:footnoteRef/>
      </w:r>
      <w:r w:rsidRPr="00A97D09">
        <w:t xml:space="preserve"> Националисты Фландрии лидируют на выборах в Бельгии </w:t>
      </w:r>
      <w:r>
        <w:t xml:space="preserve">/ РИА Новости / </w:t>
      </w:r>
      <w:r>
        <w:rPr>
          <w:lang w:val="en-US"/>
        </w:rPr>
        <w:t>URL</w:t>
      </w:r>
      <w:r w:rsidRPr="00A97D09">
        <w:t>: https://ria.ru/world/20140525/1009315279.html (</w:t>
      </w:r>
      <w:r>
        <w:t>дата</w:t>
      </w:r>
      <w:r w:rsidRPr="00A97D09">
        <w:t xml:space="preserve"> </w:t>
      </w:r>
      <w:r>
        <w:t>обращения</w:t>
      </w:r>
      <w:r w:rsidRPr="00A97D09">
        <w:t>: 23.03.2018).</w:t>
      </w:r>
    </w:p>
  </w:footnote>
  <w:footnote w:id="54">
    <w:p w14:paraId="503BEE5C" w14:textId="7437BA7B" w:rsidR="00CA7851" w:rsidRPr="004855F4" w:rsidRDefault="00CA7851">
      <w:pPr>
        <w:pStyle w:val="a6"/>
        <w:rPr>
          <w:lang w:val="en-US"/>
        </w:rPr>
      </w:pPr>
      <w:r>
        <w:rPr>
          <w:rStyle w:val="a8"/>
        </w:rPr>
        <w:footnoteRef/>
      </w:r>
      <w:r w:rsidRPr="009F4E45">
        <w:rPr>
          <w:lang w:val="en-US"/>
        </w:rPr>
        <w:t xml:space="preserve"> Coffé, H</w:t>
      </w:r>
      <w:r>
        <w:rPr>
          <w:lang w:val="en-US"/>
        </w:rPr>
        <w:t xml:space="preserve">. </w:t>
      </w:r>
      <w:r w:rsidRPr="009F4E45">
        <w:rPr>
          <w:lang w:val="en-US"/>
        </w:rPr>
        <w:t>The adaptation of the extreme right's discourse: the case of the Vlaams Blok</w:t>
      </w:r>
      <w:r>
        <w:rPr>
          <w:lang w:val="en-US"/>
        </w:rPr>
        <w:t xml:space="preserve"> </w:t>
      </w:r>
      <w:r w:rsidRPr="00A6384E">
        <w:rPr>
          <w:lang w:val="en-US"/>
        </w:rPr>
        <w:t xml:space="preserve">/ </w:t>
      </w:r>
      <w:r w:rsidRPr="009F4E45">
        <w:rPr>
          <w:lang w:val="en-US"/>
        </w:rPr>
        <w:t>Coffé, H</w:t>
      </w:r>
      <w:r>
        <w:rPr>
          <w:lang w:val="en-US"/>
        </w:rPr>
        <w:t xml:space="preserve">. </w:t>
      </w:r>
      <w:r w:rsidRPr="00A6384E">
        <w:rPr>
          <w:lang w:val="en-US"/>
        </w:rPr>
        <w:t xml:space="preserve">// </w:t>
      </w:r>
      <w:r w:rsidRPr="009F4E45">
        <w:rPr>
          <w:lang w:val="en-US"/>
        </w:rPr>
        <w:t xml:space="preserve">Ethical Perspectives: Journal of </w:t>
      </w:r>
      <w:r>
        <w:rPr>
          <w:lang w:val="en-US"/>
        </w:rPr>
        <w:t>the European Ethics Network</w:t>
      </w:r>
      <w:r w:rsidRPr="00A6384E">
        <w:rPr>
          <w:lang w:val="en-US"/>
        </w:rPr>
        <w:t xml:space="preserve"> </w:t>
      </w:r>
      <w:r>
        <w:rPr>
          <w:lang w:val="en-US"/>
        </w:rPr>
        <w:t>–</w:t>
      </w:r>
      <w:r w:rsidRPr="00A6384E">
        <w:rPr>
          <w:lang w:val="en-US"/>
        </w:rPr>
        <w:t xml:space="preserve"> 2005.№</w:t>
      </w:r>
      <w:r>
        <w:rPr>
          <w:lang w:val="en-US"/>
        </w:rPr>
        <w:t>1</w:t>
      </w:r>
      <w:r w:rsidRPr="00A6384E">
        <w:rPr>
          <w:lang w:val="en-US"/>
        </w:rPr>
        <w:t>2.</w:t>
      </w:r>
      <w:r>
        <w:rPr>
          <w:lang w:val="en-US"/>
        </w:rPr>
        <w:t xml:space="preserve"> -</w:t>
      </w:r>
      <w:r w:rsidRPr="00A6384E">
        <w:rPr>
          <w:lang w:val="en-US"/>
        </w:rPr>
        <w:t xml:space="preserve"> </w:t>
      </w:r>
      <w:r w:rsidRPr="004855F4">
        <w:rPr>
          <w:lang w:val="en-US"/>
        </w:rPr>
        <w:t>P. 205–230.</w:t>
      </w:r>
    </w:p>
  </w:footnote>
  <w:footnote w:id="55">
    <w:p w14:paraId="7C7B392A" w14:textId="1426CDCE" w:rsidR="00CA7851" w:rsidRPr="00A6384E" w:rsidRDefault="00CA7851">
      <w:pPr>
        <w:pStyle w:val="a6"/>
        <w:rPr>
          <w:lang w:val="de-DE"/>
        </w:rPr>
      </w:pPr>
      <w:r>
        <w:rPr>
          <w:rStyle w:val="a8"/>
        </w:rPr>
        <w:footnoteRef/>
      </w:r>
      <w:r w:rsidRPr="00A6384E">
        <w:rPr>
          <w:lang w:val="de-DE"/>
        </w:rPr>
        <w:t xml:space="preserve"> </w:t>
      </w:r>
      <w:r>
        <w:rPr>
          <w:lang w:val="de-DE"/>
        </w:rPr>
        <w:t>Stöss, R.</w:t>
      </w:r>
      <w:r w:rsidRPr="00A6384E">
        <w:rPr>
          <w:lang w:val="de-DE"/>
        </w:rPr>
        <w:t xml:space="preserve"> Haas</w:t>
      </w:r>
      <w:r>
        <w:rPr>
          <w:lang w:val="de-DE"/>
        </w:rPr>
        <w:t>,</w:t>
      </w:r>
      <w:r w:rsidRPr="00A6384E">
        <w:rPr>
          <w:lang w:val="de-DE"/>
        </w:rPr>
        <w:t xml:space="preserve"> M. Niedermayer</w:t>
      </w:r>
      <w:r>
        <w:rPr>
          <w:lang w:val="de-DE"/>
        </w:rPr>
        <w:t>,</w:t>
      </w:r>
      <w:r w:rsidRPr="00A6384E">
        <w:rPr>
          <w:lang w:val="de-DE"/>
        </w:rPr>
        <w:t xml:space="preserve"> Os. Parteiensysteme in Westeuropa: Stabilität und Wandel. </w:t>
      </w:r>
      <w:r w:rsidRPr="00E62AF7">
        <w:rPr>
          <w:lang w:val="de-DE"/>
        </w:rPr>
        <w:t>/</w:t>
      </w:r>
      <w:r w:rsidRPr="00A6384E">
        <w:rPr>
          <w:lang w:val="de-DE"/>
        </w:rPr>
        <w:t xml:space="preserve"> Niedermayer</w:t>
      </w:r>
      <w:r w:rsidRPr="00E62AF7">
        <w:rPr>
          <w:lang w:val="de-DE"/>
        </w:rPr>
        <w:t>,</w:t>
      </w:r>
      <w:r>
        <w:rPr>
          <w:lang w:val="de-DE"/>
        </w:rPr>
        <w:t xml:space="preserve"> Os.</w:t>
      </w:r>
      <w:r w:rsidRPr="00A6384E">
        <w:rPr>
          <w:lang w:val="de-DE"/>
        </w:rPr>
        <w:t xml:space="preserve"> Stöss</w:t>
      </w:r>
      <w:r w:rsidRPr="00E62AF7">
        <w:rPr>
          <w:lang w:val="de-DE"/>
        </w:rPr>
        <w:t>,</w:t>
      </w:r>
      <w:r>
        <w:rPr>
          <w:lang w:val="de-DE"/>
        </w:rPr>
        <w:t xml:space="preserve"> R.</w:t>
      </w:r>
      <w:r w:rsidRPr="00A6384E">
        <w:rPr>
          <w:lang w:val="de-DE"/>
        </w:rPr>
        <w:t xml:space="preserve"> Haas</w:t>
      </w:r>
      <w:r w:rsidRPr="00E62AF7">
        <w:rPr>
          <w:lang w:val="de-DE"/>
        </w:rPr>
        <w:t>,</w:t>
      </w:r>
      <w:r w:rsidRPr="00A6384E">
        <w:rPr>
          <w:lang w:val="de-DE"/>
        </w:rPr>
        <w:t xml:space="preserve"> M.</w:t>
      </w:r>
      <w:r w:rsidRPr="00E62AF7">
        <w:rPr>
          <w:lang w:val="de-DE"/>
        </w:rPr>
        <w:t xml:space="preserve"> - W</w:t>
      </w:r>
      <w:r w:rsidRPr="00A6384E">
        <w:rPr>
          <w:lang w:val="de-DE"/>
        </w:rPr>
        <w:t>: VS Verlag für Sozialwissenschaften, 2006.</w:t>
      </w:r>
      <w:r w:rsidRPr="00E62AF7">
        <w:rPr>
          <w:lang w:val="de-DE"/>
        </w:rPr>
        <w:t xml:space="preserve"> -</w:t>
      </w:r>
      <w:r w:rsidRPr="00A6384E">
        <w:rPr>
          <w:lang w:val="de-DE"/>
        </w:rPr>
        <w:t xml:space="preserve"> Р. 7-37. </w:t>
      </w:r>
    </w:p>
  </w:footnote>
  <w:footnote w:id="56">
    <w:p w14:paraId="7380AD10" w14:textId="6334DA07" w:rsidR="00CA7851" w:rsidRPr="008315E1" w:rsidRDefault="00CA7851">
      <w:pPr>
        <w:pStyle w:val="a6"/>
        <w:rPr>
          <w:lang w:val="de-DE"/>
        </w:rPr>
      </w:pPr>
      <w:r>
        <w:rPr>
          <w:rStyle w:val="a8"/>
        </w:rPr>
        <w:footnoteRef/>
      </w:r>
      <w:r w:rsidRPr="00E62AF7">
        <w:rPr>
          <w:lang w:val="de-DE"/>
        </w:rPr>
        <w:t xml:space="preserve"> Peiling: PVV 36, VVD 23 zetels /</w:t>
      </w:r>
      <w:r>
        <w:rPr>
          <w:lang w:val="de-DE"/>
        </w:rPr>
        <w:t>Der Telergraph / URL:</w:t>
      </w:r>
      <w:r w:rsidRPr="00E62AF7">
        <w:rPr>
          <w:lang w:val="de-DE"/>
        </w:rPr>
        <w:t>https://www.telegraaf.nl/nieuws/1302111/peiling-pvv-36-vvd-23-zetels</w:t>
      </w:r>
      <w:r>
        <w:rPr>
          <w:lang w:val="de-DE"/>
        </w:rPr>
        <w:t xml:space="preserve"> (</w:t>
      </w:r>
      <w:r>
        <w:t>дата</w:t>
      </w:r>
      <w:r w:rsidRPr="008315E1">
        <w:rPr>
          <w:lang w:val="de-DE"/>
        </w:rPr>
        <w:t xml:space="preserve"> </w:t>
      </w:r>
      <w:r>
        <w:t>обращения</w:t>
      </w:r>
      <w:r w:rsidRPr="008315E1">
        <w:rPr>
          <w:lang w:val="de-DE"/>
        </w:rPr>
        <w:t>:24.03.2018)</w:t>
      </w:r>
      <w:r>
        <w:rPr>
          <w:lang w:val="de-DE"/>
        </w:rPr>
        <w:t>.</w:t>
      </w:r>
    </w:p>
  </w:footnote>
  <w:footnote w:id="57">
    <w:p w14:paraId="1D64EFEF" w14:textId="0000AECD" w:rsidR="00CA7851" w:rsidRPr="008315E1" w:rsidRDefault="00CA7851">
      <w:pPr>
        <w:pStyle w:val="a6"/>
      </w:pPr>
      <w:r>
        <w:rPr>
          <w:rStyle w:val="a8"/>
        </w:rPr>
        <w:footnoteRef/>
      </w:r>
      <w:r w:rsidRPr="008315E1">
        <w:t xml:space="preserve"> Лидер нидерландской "Партии свободы" признал поражение на выборах </w:t>
      </w:r>
      <w:r>
        <w:t xml:space="preserve">/ РИА Новости / </w:t>
      </w:r>
      <w:r>
        <w:rPr>
          <w:lang w:val="en-US"/>
        </w:rPr>
        <w:t>URL</w:t>
      </w:r>
      <w:r w:rsidRPr="008315E1">
        <w:t>:</w:t>
      </w:r>
      <w:r w:rsidRPr="006C3EBF">
        <w:rPr>
          <w:lang w:val="de-DE"/>
        </w:rPr>
        <w:t>https</w:t>
      </w:r>
      <w:r w:rsidRPr="008315E1">
        <w:t>://</w:t>
      </w:r>
      <w:r w:rsidRPr="006C3EBF">
        <w:rPr>
          <w:lang w:val="de-DE"/>
        </w:rPr>
        <w:t>ria</w:t>
      </w:r>
      <w:r w:rsidRPr="008315E1">
        <w:t>.</w:t>
      </w:r>
      <w:r w:rsidRPr="006C3EBF">
        <w:rPr>
          <w:lang w:val="de-DE"/>
        </w:rPr>
        <w:t>ru</w:t>
      </w:r>
      <w:r w:rsidRPr="008315E1">
        <w:t>/</w:t>
      </w:r>
      <w:r w:rsidRPr="006C3EBF">
        <w:rPr>
          <w:lang w:val="de-DE"/>
        </w:rPr>
        <w:t>world</w:t>
      </w:r>
      <w:r w:rsidRPr="008315E1">
        <w:t>/20170316/1490127423.</w:t>
      </w:r>
      <w:r w:rsidRPr="006C3EBF">
        <w:rPr>
          <w:lang w:val="de-DE"/>
        </w:rPr>
        <w:t>html</w:t>
      </w:r>
      <w:r w:rsidRPr="008315E1">
        <w:t xml:space="preserve"> (</w:t>
      </w:r>
      <w:r>
        <w:t>дата</w:t>
      </w:r>
      <w:r w:rsidRPr="008315E1">
        <w:t xml:space="preserve"> </w:t>
      </w:r>
      <w:r>
        <w:t>обращения</w:t>
      </w:r>
      <w:r w:rsidRPr="008315E1">
        <w:t>:24.03.2018).</w:t>
      </w:r>
    </w:p>
  </w:footnote>
  <w:footnote w:id="58">
    <w:p w14:paraId="68748E05" w14:textId="04B2D9C0" w:rsidR="00CA7851" w:rsidRPr="00505761" w:rsidRDefault="00CA7851">
      <w:pPr>
        <w:pStyle w:val="a6"/>
        <w:rPr>
          <w:lang w:val="de-DE"/>
        </w:rPr>
      </w:pPr>
      <w:r>
        <w:rPr>
          <w:rStyle w:val="a8"/>
        </w:rPr>
        <w:footnoteRef/>
      </w:r>
      <w:r w:rsidRPr="006C3EBF">
        <w:rPr>
          <w:lang w:val="de-DE"/>
        </w:rPr>
        <w:t xml:space="preserve"> Stimmens</w:t>
      </w:r>
      <w:r>
        <w:rPr>
          <w:lang w:val="de-DE"/>
        </w:rPr>
        <w:t xml:space="preserve">tärkste Partei pro Bundesland </w:t>
      </w:r>
      <w:r w:rsidRPr="00505761">
        <w:rPr>
          <w:lang w:val="de-DE"/>
        </w:rPr>
        <w:t xml:space="preserve">/ </w:t>
      </w:r>
      <w:r>
        <w:rPr>
          <w:lang w:val="de-DE"/>
        </w:rPr>
        <w:t>Bundesministerium f</w:t>
      </w:r>
      <w:r w:rsidRPr="00505761">
        <w:rPr>
          <w:lang w:val="de-DE"/>
        </w:rPr>
        <w:t>ü</w:t>
      </w:r>
      <w:r>
        <w:rPr>
          <w:lang w:val="de-DE"/>
        </w:rPr>
        <w:t xml:space="preserve">r Inneres </w:t>
      </w:r>
      <w:r w:rsidRPr="00505761">
        <w:rPr>
          <w:lang w:val="de-DE"/>
        </w:rPr>
        <w:t xml:space="preserve">/ </w:t>
      </w:r>
      <w:r>
        <w:rPr>
          <w:lang w:val="de-DE"/>
        </w:rPr>
        <w:t>URL:</w:t>
      </w:r>
      <w:r w:rsidRPr="006C3EBF">
        <w:rPr>
          <w:lang w:val="de-DE"/>
        </w:rPr>
        <w:t>https://wahl17.bmi.gv.at/</w:t>
      </w:r>
      <w:r>
        <w:rPr>
          <w:lang w:val="de-DE"/>
        </w:rPr>
        <w:t xml:space="preserve"> (</w:t>
      </w:r>
      <w:r>
        <w:t>дата</w:t>
      </w:r>
      <w:r w:rsidRPr="00505761">
        <w:rPr>
          <w:lang w:val="de-DE"/>
        </w:rPr>
        <w:t xml:space="preserve"> </w:t>
      </w:r>
      <w:r>
        <w:t>обращения</w:t>
      </w:r>
      <w:r>
        <w:rPr>
          <w:lang w:val="de-DE"/>
        </w:rPr>
        <w:t>: 28.03.2018)</w:t>
      </w:r>
      <w:r w:rsidRPr="00505761">
        <w:rPr>
          <w:lang w:val="de-DE"/>
        </w:rPr>
        <w:t>.</w:t>
      </w:r>
    </w:p>
  </w:footnote>
  <w:footnote w:id="59">
    <w:p w14:paraId="7A75FE8E" w14:textId="54561C4C" w:rsidR="00CA7851" w:rsidRPr="00505761" w:rsidRDefault="00CA7851">
      <w:pPr>
        <w:pStyle w:val="a6"/>
        <w:rPr>
          <w:lang w:val="en-US"/>
        </w:rPr>
      </w:pPr>
      <w:r>
        <w:rPr>
          <w:rStyle w:val="a8"/>
        </w:rPr>
        <w:footnoteRef/>
      </w:r>
      <w:r w:rsidRPr="00505761">
        <w:rPr>
          <w:lang w:val="en-US"/>
        </w:rPr>
        <w:t xml:space="preserve"> Austria elects Green candidate as president in narrow defeat for far right / </w:t>
      </w:r>
      <w:r>
        <w:rPr>
          <w:lang w:val="en-US"/>
        </w:rPr>
        <w:t xml:space="preserve">The Guardian </w:t>
      </w:r>
      <w:r w:rsidRPr="00505761">
        <w:rPr>
          <w:lang w:val="en-US"/>
        </w:rPr>
        <w:t xml:space="preserve">/ </w:t>
      </w:r>
      <w:r>
        <w:rPr>
          <w:lang w:val="en-US"/>
        </w:rPr>
        <w:t>URL:</w:t>
      </w:r>
      <w:r w:rsidRPr="00505761">
        <w:rPr>
          <w:lang w:val="en-US"/>
        </w:rPr>
        <w:t>https://www.theguardian.com/world/2016/may/23/far-right-candidate-defeated-austrian-presidential-election-norbert-hofer</w:t>
      </w:r>
      <w:r>
        <w:rPr>
          <w:lang w:val="en-US"/>
        </w:rPr>
        <w:t xml:space="preserve"> </w:t>
      </w:r>
      <w:r w:rsidRPr="00505761">
        <w:rPr>
          <w:lang w:val="en-US"/>
        </w:rPr>
        <w:t>(</w:t>
      </w:r>
      <w:r>
        <w:t>дата</w:t>
      </w:r>
      <w:r w:rsidRPr="00505761">
        <w:rPr>
          <w:lang w:val="en-US"/>
        </w:rPr>
        <w:t xml:space="preserve"> </w:t>
      </w:r>
      <w:r>
        <w:t>обращения</w:t>
      </w:r>
      <w:r w:rsidRPr="00505761">
        <w:rPr>
          <w:lang w:val="en-US"/>
        </w:rPr>
        <w:t>: 28.03.2018).</w:t>
      </w:r>
    </w:p>
  </w:footnote>
  <w:footnote w:id="60">
    <w:p w14:paraId="40015B79" w14:textId="3084F325" w:rsidR="00CA7851" w:rsidRPr="00505761" w:rsidRDefault="00CA7851">
      <w:pPr>
        <w:pStyle w:val="a6"/>
        <w:rPr>
          <w:lang w:val="de-DE"/>
        </w:rPr>
      </w:pPr>
      <w:r>
        <w:rPr>
          <w:rStyle w:val="a8"/>
        </w:rPr>
        <w:footnoteRef/>
      </w:r>
      <w:r w:rsidRPr="00505761">
        <w:rPr>
          <w:lang w:val="de-DE"/>
        </w:rPr>
        <w:t xml:space="preserve"> Putins fünfte Kolonne / Wiener Zeitung / </w:t>
      </w:r>
      <w:r>
        <w:rPr>
          <w:lang w:val="de-DE"/>
        </w:rPr>
        <w:t>URL:</w:t>
      </w:r>
      <w:r w:rsidRPr="00505761">
        <w:rPr>
          <w:lang w:val="de-DE"/>
        </w:rPr>
        <w:t>https://www.wienerzeitung.at/nachrichten/oesterreich/politik/875511_Putins-fuenfte-Kolonne.html (</w:t>
      </w:r>
      <w:r>
        <w:t>дата</w:t>
      </w:r>
      <w:r w:rsidRPr="00505761">
        <w:rPr>
          <w:lang w:val="de-DE"/>
        </w:rPr>
        <w:t xml:space="preserve"> </w:t>
      </w:r>
      <w:r>
        <w:t>обращения</w:t>
      </w:r>
      <w:r w:rsidRPr="00505761">
        <w:rPr>
          <w:lang w:val="de-DE"/>
        </w:rPr>
        <w:t>: 28.03.2018).</w:t>
      </w:r>
    </w:p>
  </w:footnote>
  <w:footnote w:id="61">
    <w:p w14:paraId="685A297D" w14:textId="3090637E" w:rsidR="00CA7851" w:rsidRPr="00505761" w:rsidRDefault="00CA7851">
      <w:pPr>
        <w:pStyle w:val="a6"/>
      </w:pPr>
      <w:r>
        <w:rPr>
          <w:rStyle w:val="a8"/>
        </w:rPr>
        <w:footnoteRef/>
      </w:r>
      <w:r w:rsidRPr="00157CC3">
        <w:t xml:space="preserve"> </w:t>
      </w:r>
      <w:r w:rsidRPr="0049482E">
        <w:t xml:space="preserve">144 </w:t>
      </w:r>
      <w:r>
        <w:rPr>
          <w:lang w:val="en-US"/>
        </w:rPr>
        <w:t>engagements</w:t>
      </w:r>
      <w:r w:rsidRPr="0049482E">
        <w:t xml:space="preserve"> </w:t>
      </w:r>
      <w:r>
        <w:rPr>
          <w:lang w:val="en-US"/>
        </w:rPr>
        <w:t>presidentiels</w:t>
      </w:r>
      <w:r w:rsidRPr="004855F4">
        <w:t xml:space="preserve"> </w:t>
      </w:r>
      <w:r>
        <w:rPr>
          <w:lang w:val="en-US"/>
        </w:rPr>
        <w:t>URL</w:t>
      </w:r>
      <w:r w:rsidRPr="004855F4">
        <w:t>:</w:t>
      </w:r>
      <w:r w:rsidRPr="00157CC3">
        <w:t>https://www.cjoint.com/doc/17_03/GCukMNTZumM_programmemlp.pdf</w:t>
      </w:r>
      <w:r w:rsidRPr="00505761">
        <w:t xml:space="preserve"> (</w:t>
      </w:r>
      <w:r>
        <w:t>дата</w:t>
      </w:r>
      <w:r w:rsidRPr="00505761">
        <w:t xml:space="preserve"> </w:t>
      </w:r>
      <w:r>
        <w:t>обращения</w:t>
      </w:r>
      <w:r w:rsidRPr="00505761">
        <w:t>: 28.03.2018).</w:t>
      </w:r>
    </w:p>
  </w:footnote>
  <w:footnote w:id="62">
    <w:p w14:paraId="59CA611E" w14:textId="45F49285" w:rsidR="00CA7851" w:rsidRPr="00157CC3" w:rsidRDefault="00CA7851">
      <w:pPr>
        <w:pStyle w:val="a6"/>
      </w:pPr>
      <w:r>
        <w:rPr>
          <w:rStyle w:val="a8"/>
        </w:rPr>
        <w:footnoteRef/>
      </w:r>
      <w:r w:rsidRPr="004E5893">
        <w:t xml:space="preserve"> </w:t>
      </w:r>
      <w:r>
        <w:t>Там же.</w:t>
      </w:r>
    </w:p>
  </w:footnote>
  <w:footnote w:id="63">
    <w:p w14:paraId="6C764A71" w14:textId="77777777" w:rsidR="00CA7851" w:rsidRDefault="00CA7851" w:rsidP="0049482E">
      <w:pPr>
        <w:pStyle w:val="a6"/>
      </w:pPr>
      <w:r>
        <w:rPr>
          <w:rStyle w:val="a8"/>
        </w:rPr>
        <w:footnoteRef/>
      </w:r>
      <w:r>
        <w:t xml:space="preserve"> Долгов, С.И., Савинов, Ю.А. Экономические аспекты выхода</w:t>
      </w:r>
    </w:p>
    <w:p w14:paraId="5FF4663D" w14:textId="14C13B3B" w:rsidR="00CA7851" w:rsidRPr="0049482E" w:rsidRDefault="00CA7851" w:rsidP="0049482E">
      <w:pPr>
        <w:pStyle w:val="a6"/>
      </w:pPr>
      <w:r>
        <w:t>Великобритании из Европейского Союза /</w:t>
      </w:r>
      <w:r w:rsidRPr="0049482E">
        <w:t xml:space="preserve"> </w:t>
      </w:r>
      <w:r>
        <w:t>С.И. Долгов, Ю.А. Савинов // Российский внешнеэкономический вестник. – 2016. №9 – С. 3-22.</w:t>
      </w:r>
    </w:p>
  </w:footnote>
  <w:footnote w:id="64">
    <w:p w14:paraId="0ED219CA" w14:textId="7E7060B2" w:rsidR="00CA7851" w:rsidRPr="0049482E" w:rsidRDefault="00CA7851">
      <w:pPr>
        <w:pStyle w:val="a6"/>
      </w:pPr>
      <w:r>
        <w:rPr>
          <w:rStyle w:val="a8"/>
        </w:rPr>
        <w:footnoteRef/>
      </w:r>
      <w:r>
        <w:t xml:space="preserve"> </w:t>
      </w:r>
      <w:r w:rsidRPr="0049482E">
        <w:t xml:space="preserve">Марин Ле Пен не вернется с «Фронта» </w:t>
      </w:r>
      <w:r>
        <w:t>/</w:t>
      </w:r>
      <w:r w:rsidRPr="0049482E">
        <w:t xml:space="preserve"> </w:t>
      </w:r>
      <w:r>
        <w:t xml:space="preserve">«Новая газета» / </w:t>
      </w:r>
      <w:r>
        <w:rPr>
          <w:lang w:val="en-US"/>
        </w:rPr>
        <w:t>URL</w:t>
      </w:r>
      <w:r w:rsidRPr="0049482E">
        <w:t>:</w:t>
      </w:r>
      <w:r w:rsidRPr="004E5893">
        <w:t>https://www.novayagazeta.ru/articles/2018/03/11/75760-marin-le-pen-ne-vernetsya-s-fronta</w:t>
      </w:r>
      <w:r w:rsidRPr="0049482E">
        <w:t xml:space="preserve"> </w:t>
      </w:r>
      <w:r w:rsidRPr="00505761">
        <w:t>(</w:t>
      </w:r>
      <w:r>
        <w:t>дата</w:t>
      </w:r>
      <w:r w:rsidRPr="00505761">
        <w:t xml:space="preserve"> </w:t>
      </w:r>
      <w:r>
        <w:t>обращения</w:t>
      </w:r>
      <w:r w:rsidRPr="00505761">
        <w:t>: 28.03.2018).</w:t>
      </w:r>
    </w:p>
  </w:footnote>
  <w:footnote w:id="65">
    <w:p w14:paraId="43AB24AD" w14:textId="3BD50C75" w:rsidR="00CA7851" w:rsidRPr="00E6524E" w:rsidRDefault="00CA7851">
      <w:pPr>
        <w:pStyle w:val="a6"/>
      </w:pPr>
      <w:r>
        <w:rPr>
          <w:rStyle w:val="a8"/>
        </w:rPr>
        <w:footnoteRef/>
      </w:r>
      <w:r>
        <w:t xml:space="preserve"> </w:t>
      </w:r>
      <w:r w:rsidRPr="0049482E">
        <w:t xml:space="preserve">Выход Великобритании из Европейского союза как фактор геополитической трансформации единой Европы </w:t>
      </w:r>
      <w:r>
        <w:t xml:space="preserve">/ Центр стратегических оценок и прогнозов / </w:t>
      </w:r>
      <w:r>
        <w:rPr>
          <w:lang w:val="en-US"/>
        </w:rPr>
        <w:t>URL</w:t>
      </w:r>
      <w:r w:rsidRPr="00E6524E">
        <w:t xml:space="preserve">: </w:t>
      </w:r>
      <w:r w:rsidRPr="00E6524E">
        <w:rPr>
          <w:lang w:val="en-US"/>
        </w:rPr>
        <w:t>http</w:t>
      </w:r>
      <w:r w:rsidRPr="00E6524E">
        <w:t>://</w:t>
      </w:r>
      <w:r w:rsidRPr="00E6524E">
        <w:rPr>
          <w:lang w:val="en-US"/>
        </w:rPr>
        <w:t>csef</w:t>
      </w:r>
      <w:r w:rsidRPr="00E6524E">
        <w:t>.</w:t>
      </w:r>
      <w:r w:rsidRPr="00E6524E">
        <w:rPr>
          <w:lang w:val="en-US"/>
        </w:rPr>
        <w:t>ru</w:t>
      </w:r>
      <w:r w:rsidRPr="00E6524E">
        <w:t>/</w:t>
      </w:r>
      <w:r w:rsidRPr="00E6524E">
        <w:rPr>
          <w:lang w:val="en-US"/>
        </w:rPr>
        <w:t>ru</w:t>
      </w:r>
      <w:r w:rsidRPr="00E6524E">
        <w:t>/</w:t>
      </w:r>
      <w:r w:rsidRPr="00E6524E">
        <w:rPr>
          <w:lang w:val="en-US"/>
        </w:rPr>
        <w:t>politica</w:t>
      </w:r>
      <w:r w:rsidRPr="00E6524E">
        <w:t>-</w:t>
      </w:r>
      <w:r w:rsidRPr="00E6524E">
        <w:rPr>
          <w:lang w:val="en-US"/>
        </w:rPr>
        <w:t>i</w:t>
      </w:r>
      <w:r w:rsidRPr="00E6524E">
        <w:t>-</w:t>
      </w:r>
      <w:r w:rsidRPr="00E6524E">
        <w:rPr>
          <w:lang w:val="en-US"/>
        </w:rPr>
        <w:t>geopolitica</w:t>
      </w:r>
      <w:r w:rsidRPr="00E6524E">
        <w:t>/500/</w:t>
      </w:r>
      <w:r w:rsidRPr="00E6524E">
        <w:rPr>
          <w:lang w:val="en-US"/>
        </w:rPr>
        <w:t>vyhod</w:t>
      </w:r>
      <w:r w:rsidRPr="00E6524E">
        <w:t>-</w:t>
      </w:r>
      <w:r w:rsidRPr="00E6524E">
        <w:rPr>
          <w:lang w:val="en-US"/>
        </w:rPr>
        <w:t>velikobritanii</w:t>
      </w:r>
      <w:r w:rsidRPr="00E6524E">
        <w:t>-</w:t>
      </w:r>
      <w:r w:rsidRPr="00E6524E">
        <w:rPr>
          <w:lang w:val="en-US"/>
        </w:rPr>
        <w:t>iz</w:t>
      </w:r>
      <w:r w:rsidRPr="00E6524E">
        <w:t>-</w:t>
      </w:r>
      <w:r w:rsidRPr="00E6524E">
        <w:rPr>
          <w:lang w:val="en-US"/>
        </w:rPr>
        <w:t>evropejskogo</w:t>
      </w:r>
      <w:r w:rsidRPr="00E6524E">
        <w:t>-</w:t>
      </w:r>
      <w:r w:rsidRPr="00E6524E">
        <w:rPr>
          <w:lang w:val="en-US"/>
        </w:rPr>
        <w:t>soyuza</w:t>
      </w:r>
      <w:r w:rsidRPr="00E6524E">
        <w:t>-</w:t>
      </w:r>
      <w:r w:rsidRPr="00E6524E">
        <w:rPr>
          <w:lang w:val="en-US"/>
        </w:rPr>
        <w:t>kak</w:t>
      </w:r>
      <w:r w:rsidRPr="00E6524E">
        <w:t>-</w:t>
      </w:r>
      <w:r w:rsidRPr="00E6524E">
        <w:rPr>
          <w:lang w:val="en-US"/>
        </w:rPr>
        <w:t>faktor</w:t>
      </w:r>
      <w:r w:rsidRPr="00E6524E">
        <w:t>-</w:t>
      </w:r>
      <w:r w:rsidRPr="00E6524E">
        <w:rPr>
          <w:lang w:val="en-US"/>
        </w:rPr>
        <w:t>geopoliticheskoj</w:t>
      </w:r>
      <w:r w:rsidRPr="00E6524E">
        <w:t>-</w:t>
      </w:r>
      <w:r w:rsidRPr="00E6524E">
        <w:rPr>
          <w:lang w:val="en-US"/>
        </w:rPr>
        <w:t>transformaczii</w:t>
      </w:r>
      <w:r w:rsidRPr="00E6524E">
        <w:t>-</w:t>
      </w:r>
      <w:r w:rsidRPr="00E6524E">
        <w:rPr>
          <w:lang w:val="en-US"/>
        </w:rPr>
        <w:t>edinoj</w:t>
      </w:r>
      <w:r w:rsidRPr="00E6524E">
        <w:t>-</w:t>
      </w:r>
      <w:r w:rsidRPr="00E6524E">
        <w:rPr>
          <w:lang w:val="en-US"/>
        </w:rPr>
        <w:t>evropy</w:t>
      </w:r>
      <w:r w:rsidRPr="00E6524E">
        <w:t xml:space="preserve">-7180 </w:t>
      </w:r>
      <w:r w:rsidRPr="00505761">
        <w:t>(</w:t>
      </w:r>
      <w:r>
        <w:t>дата</w:t>
      </w:r>
      <w:r w:rsidRPr="00505761">
        <w:t xml:space="preserve"> </w:t>
      </w:r>
      <w:r>
        <w:t>обращения</w:t>
      </w:r>
      <w:r w:rsidRPr="00505761">
        <w:t>: 28.03.2018).</w:t>
      </w:r>
    </w:p>
  </w:footnote>
  <w:footnote w:id="66">
    <w:p w14:paraId="2D21B167" w14:textId="3DF31E06" w:rsidR="00CA7851" w:rsidRPr="0049482E" w:rsidRDefault="00CA7851" w:rsidP="0049482E">
      <w:pPr>
        <w:pStyle w:val="a6"/>
      </w:pPr>
      <w:r>
        <w:rPr>
          <w:rStyle w:val="a8"/>
        </w:rPr>
        <w:footnoteRef/>
      </w:r>
      <w:r>
        <w:t xml:space="preserve"> Лидер партии "Истинные финны": странам ЕС нужно вместе решать проблему беженцев</w:t>
      </w:r>
      <w:r w:rsidRPr="0049482E">
        <w:t xml:space="preserve"> </w:t>
      </w:r>
      <w:r>
        <w:t>/ ТАСС /</w:t>
      </w:r>
    </w:p>
    <w:p w14:paraId="777B75D7" w14:textId="2B8E847D" w:rsidR="00CA7851" w:rsidRPr="004855F4" w:rsidRDefault="00CA7851" w:rsidP="0049482E">
      <w:pPr>
        <w:pStyle w:val="a6"/>
      </w:pPr>
      <w:r>
        <w:rPr>
          <w:lang w:val="en-US"/>
        </w:rPr>
        <w:t>URL</w:t>
      </w:r>
      <w:r w:rsidRPr="0049482E">
        <w:t>:</w:t>
      </w:r>
      <w:r w:rsidRPr="00B5078F">
        <w:t>http://tass.ru/opinions/interviews/4512353</w:t>
      </w:r>
      <w:r>
        <w:t xml:space="preserve"> </w:t>
      </w:r>
      <w:r w:rsidRPr="00505761">
        <w:t>(</w:t>
      </w:r>
      <w:r>
        <w:t>дата</w:t>
      </w:r>
      <w:r w:rsidRPr="00505761">
        <w:t xml:space="preserve"> </w:t>
      </w:r>
      <w:r>
        <w:t>обращения</w:t>
      </w:r>
      <w:r w:rsidRPr="00505761">
        <w:t>: 28.03.2018).</w:t>
      </w:r>
    </w:p>
  </w:footnote>
  <w:footnote w:id="67">
    <w:p w14:paraId="7034D111" w14:textId="59430C83" w:rsidR="00CA7851" w:rsidRDefault="00CA7851">
      <w:pPr>
        <w:pStyle w:val="a6"/>
      </w:pPr>
      <w:r>
        <w:rPr>
          <w:rStyle w:val="a8"/>
        </w:rPr>
        <w:footnoteRef/>
      </w:r>
      <w:r w:rsidR="00AF078D">
        <w:t xml:space="preserve"> См. Приложения</w:t>
      </w:r>
    </w:p>
  </w:footnote>
  <w:footnote w:id="68">
    <w:p w14:paraId="3806DB4C" w14:textId="5DE90123" w:rsidR="00CA7851" w:rsidRPr="00F53941" w:rsidRDefault="00CA7851">
      <w:pPr>
        <w:pStyle w:val="a6"/>
      </w:pPr>
      <w:r>
        <w:rPr>
          <w:rStyle w:val="a8"/>
        </w:rPr>
        <w:footnoteRef/>
      </w:r>
      <w:r w:rsidRPr="005753DE">
        <w:t xml:space="preserve"> </w:t>
      </w:r>
      <w:r w:rsidRPr="00825B66">
        <w:t>Лопухов Б. Р., Рахшмир П., Пожарская С., Горошкова Г., Гинцберг Л., Давидович В. «История фашизма в Западной Европе». М</w:t>
      </w:r>
      <w:r w:rsidRPr="00F53941">
        <w:t xml:space="preserve">.: </w:t>
      </w:r>
      <w:r w:rsidRPr="00825B66">
        <w:t>Наука</w:t>
      </w:r>
      <w:r w:rsidRPr="00F53941">
        <w:t xml:space="preserve">, 1978. 609 </w:t>
      </w:r>
      <w:r w:rsidRPr="00825B66">
        <w:t>с</w:t>
      </w:r>
      <w:r w:rsidRPr="00F53941">
        <w:t>.</w:t>
      </w:r>
    </w:p>
  </w:footnote>
  <w:footnote w:id="69">
    <w:p w14:paraId="21CE106E" w14:textId="13E8CEBA" w:rsidR="00CA7851" w:rsidRPr="005753DE" w:rsidRDefault="00CA7851">
      <w:pPr>
        <w:pStyle w:val="a6"/>
      </w:pPr>
      <w:r>
        <w:rPr>
          <w:rStyle w:val="a8"/>
        </w:rPr>
        <w:footnoteRef/>
      </w:r>
      <w:r w:rsidRPr="005753DE">
        <w:t xml:space="preserve"> </w:t>
      </w:r>
      <w:r w:rsidRPr="00825B66">
        <w:t>Панарин А.С. Стиль «ретро» в идеологии и политике. – М.: Мысль, 1989. – 226 с.</w:t>
      </w:r>
    </w:p>
  </w:footnote>
  <w:footnote w:id="70">
    <w:p w14:paraId="43EAD61A" w14:textId="13C062C9" w:rsidR="00CA7851" w:rsidRPr="008267F6" w:rsidRDefault="00CA7851">
      <w:pPr>
        <w:pStyle w:val="a6"/>
        <w:rPr>
          <w:lang w:val="de-DE"/>
        </w:rPr>
      </w:pPr>
      <w:r>
        <w:rPr>
          <w:rStyle w:val="a8"/>
        </w:rPr>
        <w:footnoteRef/>
      </w:r>
      <w:r w:rsidRPr="008267F6">
        <w:rPr>
          <w:lang w:val="de-DE"/>
        </w:rPr>
        <w:t xml:space="preserve"> </w:t>
      </w:r>
      <w:r w:rsidRPr="00505761">
        <w:rPr>
          <w:lang w:val="de-DE"/>
        </w:rPr>
        <w:t xml:space="preserve">Putins fünfte Kolonne / Wiener Zeitung / </w:t>
      </w:r>
      <w:r>
        <w:rPr>
          <w:lang w:val="de-DE"/>
        </w:rPr>
        <w:t>URL:</w:t>
      </w:r>
      <w:r w:rsidRPr="00505761">
        <w:rPr>
          <w:lang w:val="de-DE"/>
        </w:rPr>
        <w:t>https://www.wienerzeitung.at/nachrichten/oesterreich/politik/875511_Putins-fuenfte-Kolonne.html (</w:t>
      </w:r>
      <w:r>
        <w:t>дата</w:t>
      </w:r>
      <w:r w:rsidRPr="00505761">
        <w:rPr>
          <w:lang w:val="de-DE"/>
        </w:rPr>
        <w:t xml:space="preserve"> </w:t>
      </w:r>
      <w:r>
        <w:t>обращения</w:t>
      </w:r>
      <w:r w:rsidRPr="00505761">
        <w:rPr>
          <w:lang w:val="de-DE"/>
        </w:rPr>
        <w:t xml:space="preserve">: </w:t>
      </w:r>
      <w:r>
        <w:rPr>
          <w:lang w:val="de-DE"/>
        </w:rPr>
        <w:t>30</w:t>
      </w:r>
      <w:r w:rsidRPr="00505761">
        <w:rPr>
          <w:lang w:val="de-DE"/>
        </w:rPr>
        <w:t>.03.2018).</w:t>
      </w:r>
    </w:p>
  </w:footnote>
  <w:footnote w:id="71">
    <w:p w14:paraId="08254C36" w14:textId="18FCE44E" w:rsidR="00CA7851" w:rsidRPr="00D74283" w:rsidRDefault="00CA7851">
      <w:pPr>
        <w:pStyle w:val="a6"/>
      </w:pPr>
      <w:r>
        <w:rPr>
          <w:rStyle w:val="a8"/>
        </w:rPr>
        <w:footnoteRef/>
      </w:r>
      <w:r w:rsidRPr="00C80D22">
        <w:rPr>
          <w:lang w:val="en-US"/>
        </w:rPr>
        <w:t xml:space="preserve"> </w:t>
      </w:r>
      <w:r>
        <w:rPr>
          <w:lang w:val="en-US"/>
        </w:rPr>
        <w:t>A</w:t>
      </w:r>
      <w:r w:rsidRPr="00DE4F21">
        <w:rPr>
          <w:lang w:val="en-US"/>
        </w:rPr>
        <w:t>nton Shekhovtsov. Russia and the Western Far Right. Tango</w:t>
      </w:r>
      <w:r w:rsidRPr="00D74283">
        <w:t xml:space="preserve"> </w:t>
      </w:r>
      <w:r w:rsidRPr="00DE4F21">
        <w:rPr>
          <w:lang w:val="en-US"/>
        </w:rPr>
        <w:t>Noir</w:t>
      </w:r>
      <w:r w:rsidRPr="00D74283">
        <w:t xml:space="preserve">. — </w:t>
      </w:r>
      <w:r w:rsidRPr="00DE4F21">
        <w:rPr>
          <w:lang w:val="en-US"/>
        </w:rPr>
        <w:t>London</w:t>
      </w:r>
      <w:r w:rsidRPr="00D74283">
        <w:t xml:space="preserve">: </w:t>
      </w:r>
      <w:r w:rsidRPr="00DE4F21">
        <w:rPr>
          <w:lang w:val="en-US"/>
        </w:rPr>
        <w:t>Routledge</w:t>
      </w:r>
      <w:r w:rsidRPr="00D74283">
        <w:t>, 2017</w:t>
      </w:r>
    </w:p>
  </w:footnote>
  <w:footnote w:id="72">
    <w:p w14:paraId="25C27340" w14:textId="49F01593" w:rsidR="00CA7851" w:rsidRDefault="00CA7851" w:rsidP="00D74283">
      <w:pPr>
        <w:pStyle w:val="a6"/>
      </w:pPr>
      <w:r>
        <w:rPr>
          <w:rStyle w:val="a8"/>
        </w:rPr>
        <w:footnoteRef/>
      </w:r>
      <w:r>
        <w:t xml:space="preserve"> Кабышев В. Т. , Заметина Т. В. Россия - Крым - Севастополь: конституционно-правовое исследование. - М. : Издательский дом «Городец», 2016. - 226 с </w:t>
      </w:r>
    </w:p>
  </w:footnote>
  <w:footnote w:id="73">
    <w:p w14:paraId="6C9C2818" w14:textId="30492580" w:rsidR="00CA7851" w:rsidRPr="008267F6" w:rsidRDefault="00CA7851">
      <w:pPr>
        <w:pStyle w:val="a6"/>
      </w:pPr>
      <w:r>
        <w:rPr>
          <w:rStyle w:val="a8"/>
        </w:rPr>
        <w:footnoteRef/>
      </w:r>
      <w:r>
        <w:t xml:space="preserve"> </w:t>
      </w:r>
      <w:r w:rsidRPr="00054B04">
        <w:t>Филимонова Н. Понимание приходит с мигрантами, или Как Европа ве</w:t>
      </w:r>
      <w:r>
        <w:t>рнется к России // РИА Новости /</w:t>
      </w:r>
      <w:r w:rsidRPr="00054B04">
        <w:t xml:space="preserve"> </w:t>
      </w:r>
      <w:r w:rsidRPr="00733FE9">
        <w:rPr>
          <w:lang w:val="en-US"/>
        </w:rPr>
        <w:t>URL</w:t>
      </w:r>
      <w:r w:rsidRPr="008267F6">
        <w:t xml:space="preserve">: </w:t>
      </w:r>
      <w:r w:rsidRPr="00733FE9">
        <w:rPr>
          <w:lang w:val="en-US"/>
        </w:rPr>
        <w:t>http</w:t>
      </w:r>
      <w:r w:rsidRPr="008267F6">
        <w:t>://</w:t>
      </w:r>
      <w:r w:rsidRPr="00733FE9">
        <w:rPr>
          <w:lang w:val="en-US"/>
        </w:rPr>
        <w:t>ria</w:t>
      </w:r>
      <w:r w:rsidRPr="008267F6">
        <w:t>.</w:t>
      </w:r>
      <w:r w:rsidRPr="00733FE9">
        <w:rPr>
          <w:lang w:val="en-US"/>
        </w:rPr>
        <w:t>ru</w:t>
      </w:r>
      <w:r w:rsidRPr="008267F6">
        <w:t>/</w:t>
      </w:r>
      <w:r w:rsidRPr="00733FE9">
        <w:rPr>
          <w:lang w:val="en-US"/>
        </w:rPr>
        <w:t>radio</w:t>
      </w:r>
      <w:r w:rsidRPr="008267F6">
        <w:t>_</w:t>
      </w:r>
      <w:r w:rsidRPr="00733FE9">
        <w:rPr>
          <w:lang w:val="en-US"/>
        </w:rPr>
        <w:t>brief</w:t>
      </w:r>
      <w:r w:rsidRPr="008267F6">
        <w:t>/20150916/1255626007.</w:t>
      </w:r>
      <w:r w:rsidRPr="00733FE9">
        <w:rPr>
          <w:lang w:val="en-US"/>
        </w:rPr>
        <w:t>html</w:t>
      </w:r>
      <w:r>
        <w:t xml:space="preserve"> (дата обращения: 30.03.2018).</w:t>
      </w:r>
    </w:p>
  </w:footnote>
  <w:footnote w:id="74">
    <w:p w14:paraId="056FA877" w14:textId="549BA44E" w:rsidR="00CA7851" w:rsidRPr="008267F6" w:rsidRDefault="00CA7851">
      <w:pPr>
        <w:pStyle w:val="a6"/>
      </w:pPr>
      <w:r>
        <w:rPr>
          <w:rStyle w:val="a8"/>
        </w:rPr>
        <w:footnoteRef/>
      </w:r>
      <w:r w:rsidRPr="008267F6">
        <w:t xml:space="preserve"> Союз ультраправых сил Европейские и русские националисты провели общий съезд. Репортаж Ильи Азара </w:t>
      </w:r>
      <w:r>
        <w:rPr>
          <w:lang w:val="en-US"/>
        </w:rPr>
        <w:t>URL</w:t>
      </w:r>
      <w:r w:rsidRPr="008267F6">
        <w:t>:</w:t>
      </w:r>
      <w:r w:rsidRPr="009B2C19">
        <w:rPr>
          <w:lang w:val="en-US"/>
        </w:rPr>
        <w:t>https</w:t>
      </w:r>
      <w:r w:rsidRPr="008267F6">
        <w:t>://</w:t>
      </w:r>
      <w:r w:rsidRPr="009B2C19">
        <w:rPr>
          <w:lang w:val="en-US"/>
        </w:rPr>
        <w:t>meduza</w:t>
      </w:r>
      <w:r w:rsidRPr="008267F6">
        <w:t>.</w:t>
      </w:r>
      <w:r w:rsidRPr="009B2C19">
        <w:rPr>
          <w:lang w:val="en-US"/>
        </w:rPr>
        <w:t>io</w:t>
      </w:r>
      <w:r w:rsidRPr="008267F6">
        <w:t>/</w:t>
      </w:r>
      <w:r w:rsidRPr="009B2C19">
        <w:rPr>
          <w:lang w:val="en-US"/>
        </w:rPr>
        <w:t>feature</w:t>
      </w:r>
      <w:r w:rsidRPr="008267F6">
        <w:t>/2015/03/23/</w:t>
      </w:r>
      <w:r w:rsidRPr="009B2C19">
        <w:rPr>
          <w:lang w:val="en-US"/>
        </w:rPr>
        <w:t>soyuz</w:t>
      </w:r>
      <w:r w:rsidRPr="008267F6">
        <w:t>-</w:t>
      </w:r>
      <w:r w:rsidRPr="009B2C19">
        <w:rPr>
          <w:lang w:val="en-US"/>
        </w:rPr>
        <w:t>ultrapravyh</w:t>
      </w:r>
      <w:r w:rsidRPr="008267F6">
        <w:t>-</w:t>
      </w:r>
      <w:r w:rsidRPr="009B2C19">
        <w:rPr>
          <w:lang w:val="en-US"/>
        </w:rPr>
        <w:t>sil</w:t>
      </w:r>
      <w:r>
        <w:t xml:space="preserve"> (дата обращения: 30.03.2018).</w:t>
      </w:r>
    </w:p>
  </w:footnote>
  <w:footnote w:id="75">
    <w:p w14:paraId="43012875" w14:textId="723E31AE" w:rsidR="00CA7851" w:rsidRPr="008267F6" w:rsidRDefault="00CA7851">
      <w:pPr>
        <w:pStyle w:val="a6"/>
      </w:pPr>
      <w:r>
        <w:rPr>
          <w:rStyle w:val="a8"/>
        </w:rPr>
        <w:footnoteRef/>
      </w:r>
      <w:r w:rsidRPr="008267F6">
        <w:t xml:space="preserve"> «Единая Россия» подписала соглашение о сотрудничестве с Австрийской партией свободы </w:t>
      </w:r>
      <w:r>
        <w:t xml:space="preserve">/ сайт партии «Единая Россия» / </w:t>
      </w:r>
      <w:r>
        <w:rPr>
          <w:lang w:val="en-US"/>
        </w:rPr>
        <w:t>URL</w:t>
      </w:r>
      <w:r w:rsidRPr="008267F6">
        <w:t>:</w:t>
      </w:r>
      <w:r w:rsidRPr="008A087B">
        <w:rPr>
          <w:lang w:val="en-US"/>
        </w:rPr>
        <w:t>https</w:t>
      </w:r>
      <w:r w:rsidRPr="008267F6">
        <w:t>://</w:t>
      </w:r>
      <w:r w:rsidRPr="008A087B">
        <w:rPr>
          <w:lang w:val="en-US"/>
        </w:rPr>
        <w:t>er</w:t>
      </w:r>
      <w:r w:rsidRPr="008267F6">
        <w:t>.</w:t>
      </w:r>
      <w:r w:rsidRPr="008A087B">
        <w:rPr>
          <w:lang w:val="en-US"/>
        </w:rPr>
        <w:t>ru</w:t>
      </w:r>
      <w:r w:rsidRPr="008267F6">
        <w:t>/</w:t>
      </w:r>
      <w:r w:rsidRPr="008A087B">
        <w:rPr>
          <w:lang w:val="en-US"/>
        </w:rPr>
        <w:t>news</w:t>
      </w:r>
      <w:r w:rsidRPr="008267F6">
        <w:t>/149954/</w:t>
      </w:r>
      <w:r>
        <w:t xml:space="preserve"> (дата обращения: 30.03.2018).</w:t>
      </w:r>
    </w:p>
  </w:footnote>
  <w:footnote w:id="76">
    <w:p w14:paraId="704598D3" w14:textId="7401738D" w:rsidR="00CA7851" w:rsidRPr="008267F6" w:rsidRDefault="00CA7851">
      <w:pPr>
        <w:pStyle w:val="a6"/>
      </w:pPr>
      <w:r>
        <w:rPr>
          <w:rStyle w:val="a8"/>
        </w:rPr>
        <w:footnoteRef/>
      </w:r>
      <w:r w:rsidRPr="008267F6">
        <w:t xml:space="preserve"> Путин и европейские крайние правые легитимизируют друг друга</w:t>
      </w:r>
      <w:r>
        <w:t xml:space="preserve"> / Дом свободной России / </w:t>
      </w:r>
      <w:r w:rsidRPr="008267F6">
        <w:rPr>
          <w:lang w:val="en-US"/>
        </w:rPr>
        <w:t>URL</w:t>
      </w:r>
      <w:r w:rsidRPr="008267F6">
        <w:t>:</w:t>
      </w:r>
      <w:r w:rsidRPr="008267F6">
        <w:rPr>
          <w:lang w:val="en-US"/>
        </w:rPr>
        <w:t>https</w:t>
      </w:r>
      <w:r w:rsidRPr="008267F6">
        <w:t>://</w:t>
      </w:r>
      <w:r w:rsidRPr="008267F6">
        <w:rPr>
          <w:lang w:val="en-US"/>
        </w:rPr>
        <w:t>freerussiahouse</w:t>
      </w:r>
      <w:r w:rsidRPr="008267F6">
        <w:t>.</w:t>
      </w:r>
      <w:r w:rsidRPr="008267F6">
        <w:rPr>
          <w:lang w:val="en-US"/>
        </w:rPr>
        <w:t>org</w:t>
      </w:r>
      <w:r w:rsidRPr="008267F6">
        <w:t>/2018/03/17/</w:t>
      </w:r>
      <w:r w:rsidRPr="008267F6">
        <w:rPr>
          <w:lang w:val="en-US"/>
        </w:rPr>
        <w:t>putin</w:t>
      </w:r>
      <w:r w:rsidRPr="008267F6">
        <w:t>-</w:t>
      </w:r>
      <w:r w:rsidRPr="008267F6">
        <w:rPr>
          <w:lang w:val="en-US"/>
        </w:rPr>
        <w:t>i</w:t>
      </w:r>
      <w:r w:rsidRPr="008267F6">
        <w:t>-</w:t>
      </w:r>
      <w:r w:rsidRPr="008267F6">
        <w:rPr>
          <w:lang w:val="en-US"/>
        </w:rPr>
        <w:t>evropejskie</w:t>
      </w:r>
      <w:r w:rsidRPr="008267F6">
        <w:t>-</w:t>
      </w:r>
      <w:r w:rsidRPr="008267F6">
        <w:rPr>
          <w:lang w:val="en-US"/>
        </w:rPr>
        <w:t>krajnie</w:t>
      </w:r>
      <w:r w:rsidRPr="008267F6">
        <w:t>-</w:t>
      </w:r>
      <w:r w:rsidRPr="008267F6">
        <w:rPr>
          <w:lang w:val="en-US"/>
        </w:rPr>
        <w:t>pravye</w:t>
      </w:r>
      <w:r w:rsidRPr="008267F6">
        <w:t>-</w:t>
      </w:r>
      <w:r w:rsidRPr="008267F6">
        <w:rPr>
          <w:lang w:val="en-US"/>
        </w:rPr>
        <w:t>legitimizirujut</w:t>
      </w:r>
      <w:r w:rsidRPr="008267F6">
        <w:t>-</w:t>
      </w:r>
      <w:r w:rsidRPr="008267F6">
        <w:rPr>
          <w:lang w:val="en-US"/>
        </w:rPr>
        <w:t>drug</w:t>
      </w:r>
      <w:r w:rsidRPr="008267F6">
        <w:t>-</w:t>
      </w:r>
      <w:r w:rsidRPr="008267F6">
        <w:rPr>
          <w:lang w:val="en-US"/>
        </w:rPr>
        <w:t>druga</w:t>
      </w:r>
      <w:r w:rsidRPr="008267F6">
        <w:t>/ (</w:t>
      </w:r>
      <w:r>
        <w:t>дата обращения:30.03.2018).</w:t>
      </w:r>
    </w:p>
  </w:footnote>
  <w:footnote w:id="77">
    <w:p w14:paraId="3DDBDF32" w14:textId="72EC1F13" w:rsidR="00CA7851" w:rsidRPr="008267F6" w:rsidRDefault="00CA7851">
      <w:pPr>
        <w:pStyle w:val="a6"/>
      </w:pPr>
      <w:r>
        <w:rPr>
          <w:rStyle w:val="a8"/>
        </w:rPr>
        <w:footnoteRef/>
      </w:r>
      <w:r w:rsidRPr="008267F6">
        <w:t xml:space="preserve"> Австрийские консерваторы объявили о создании коалиции с крайне правыми </w:t>
      </w:r>
      <w:r>
        <w:t xml:space="preserve"> / Голос со всего мира / </w:t>
      </w:r>
      <w:r>
        <w:rPr>
          <w:lang w:val="en-US"/>
        </w:rPr>
        <w:t>URL</w:t>
      </w:r>
      <w:r w:rsidRPr="008267F6">
        <w:t>:</w:t>
      </w:r>
      <w:r w:rsidRPr="00733FE9">
        <w:rPr>
          <w:lang w:val="en-US"/>
        </w:rPr>
        <w:t>http</w:t>
      </w:r>
      <w:r w:rsidRPr="008267F6">
        <w:t>://</w:t>
      </w:r>
      <w:r w:rsidRPr="00733FE9">
        <w:rPr>
          <w:lang w:val="en-US"/>
        </w:rPr>
        <w:t>ru</w:t>
      </w:r>
      <w:r w:rsidRPr="008267F6">
        <w:t>.</w:t>
      </w:r>
      <w:r w:rsidRPr="00733FE9">
        <w:rPr>
          <w:lang w:val="en-US"/>
        </w:rPr>
        <w:t>rfi</w:t>
      </w:r>
      <w:r w:rsidRPr="008267F6">
        <w:t>.</w:t>
      </w:r>
      <w:r w:rsidRPr="00733FE9">
        <w:rPr>
          <w:lang w:val="en-US"/>
        </w:rPr>
        <w:t>fr</w:t>
      </w:r>
      <w:r w:rsidRPr="008267F6">
        <w:t>/</w:t>
      </w:r>
      <w:r w:rsidRPr="00733FE9">
        <w:rPr>
          <w:lang w:val="en-US"/>
        </w:rPr>
        <w:t>evropa</w:t>
      </w:r>
      <w:r w:rsidRPr="008267F6">
        <w:t>/20171216-</w:t>
      </w:r>
      <w:r w:rsidRPr="00733FE9">
        <w:rPr>
          <w:lang w:val="en-US"/>
        </w:rPr>
        <w:t>avstriiskie</w:t>
      </w:r>
      <w:r w:rsidRPr="008267F6">
        <w:t>-</w:t>
      </w:r>
      <w:r w:rsidRPr="00733FE9">
        <w:rPr>
          <w:lang w:val="en-US"/>
        </w:rPr>
        <w:t>konservatory</w:t>
      </w:r>
      <w:r w:rsidRPr="008267F6">
        <w:t>-</w:t>
      </w:r>
      <w:r w:rsidRPr="00733FE9">
        <w:rPr>
          <w:lang w:val="en-US"/>
        </w:rPr>
        <w:t>obyavili</w:t>
      </w:r>
      <w:r w:rsidRPr="008267F6">
        <w:t>-</w:t>
      </w:r>
      <w:r w:rsidRPr="00733FE9">
        <w:rPr>
          <w:lang w:val="en-US"/>
        </w:rPr>
        <w:t>o</w:t>
      </w:r>
      <w:r w:rsidRPr="008267F6">
        <w:t>-</w:t>
      </w:r>
      <w:r w:rsidRPr="00733FE9">
        <w:rPr>
          <w:lang w:val="en-US"/>
        </w:rPr>
        <w:t>sozdanii</w:t>
      </w:r>
      <w:r w:rsidRPr="008267F6">
        <w:t>-</w:t>
      </w:r>
      <w:r w:rsidRPr="00733FE9">
        <w:rPr>
          <w:lang w:val="en-US"/>
        </w:rPr>
        <w:t>koalitsii</w:t>
      </w:r>
      <w:r w:rsidRPr="008267F6">
        <w:t>-</w:t>
      </w:r>
      <w:r w:rsidRPr="00733FE9">
        <w:rPr>
          <w:lang w:val="en-US"/>
        </w:rPr>
        <w:t>s</w:t>
      </w:r>
      <w:r w:rsidRPr="008267F6">
        <w:t>-</w:t>
      </w:r>
      <w:r w:rsidRPr="00733FE9">
        <w:rPr>
          <w:lang w:val="en-US"/>
        </w:rPr>
        <w:t>kraine</w:t>
      </w:r>
      <w:r w:rsidRPr="008267F6">
        <w:t>-</w:t>
      </w:r>
      <w:r w:rsidRPr="00733FE9">
        <w:rPr>
          <w:lang w:val="en-US"/>
        </w:rPr>
        <w:t>pravymi</w:t>
      </w:r>
      <w:r w:rsidRPr="008267F6">
        <w:t xml:space="preserve"> </w:t>
      </w:r>
      <w:r>
        <w:t>(дата обращения: 30.03.2018).</w:t>
      </w:r>
    </w:p>
  </w:footnote>
  <w:footnote w:id="78">
    <w:p w14:paraId="0B47F035" w14:textId="6FBCE32A" w:rsidR="00CA7851" w:rsidRPr="008267F6" w:rsidRDefault="00CA7851" w:rsidP="008267F6">
      <w:pPr>
        <w:pStyle w:val="a6"/>
        <w:rPr>
          <w:lang w:val="de-DE"/>
        </w:rPr>
      </w:pPr>
      <w:r>
        <w:rPr>
          <w:rStyle w:val="a8"/>
        </w:rPr>
        <w:footnoteRef/>
      </w:r>
      <w:r>
        <w:t xml:space="preserve"> В правительстве Австрии создана право-консервативная коалиция / ИА REGNUM / </w:t>
      </w:r>
      <w:r>
        <w:rPr>
          <w:lang w:val="en-US"/>
        </w:rPr>
        <w:t>URL</w:t>
      </w:r>
      <w:r w:rsidRPr="008267F6">
        <w:t>:</w:t>
      </w:r>
      <w:r w:rsidRPr="00F15366">
        <w:rPr>
          <w:lang w:val="en-US"/>
        </w:rPr>
        <w:t>https</w:t>
      </w:r>
      <w:r w:rsidRPr="008267F6">
        <w:t>://</w:t>
      </w:r>
      <w:r w:rsidRPr="00F15366">
        <w:rPr>
          <w:lang w:val="en-US"/>
        </w:rPr>
        <w:t>regnum</w:t>
      </w:r>
      <w:r w:rsidRPr="008267F6">
        <w:t>.</w:t>
      </w:r>
      <w:r w:rsidRPr="00F15366">
        <w:rPr>
          <w:lang w:val="en-US"/>
        </w:rPr>
        <w:t>ru</w:t>
      </w:r>
      <w:r w:rsidRPr="008267F6">
        <w:t>/</w:t>
      </w:r>
      <w:r w:rsidRPr="00F15366">
        <w:rPr>
          <w:lang w:val="en-US"/>
        </w:rPr>
        <w:t>news</w:t>
      </w:r>
      <w:r w:rsidRPr="008267F6">
        <w:t>/2358199.</w:t>
      </w:r>
      <w:r w:rsidRPr="00F15366">
        <w:rPr>
          <w:lang w:val="en-US"/>
        </w:rPr>
        <w:t>html</w:t>
      </w:r>
      <w:r>
        <w:t xml:space="preserve"> (дата обращения: 30.03. </w:t>
      </w:r>
      <w:r w:rsidRPr="008267F6">
        <w:rPr>
          <w:lang w:val="de-DE"/>
        </w:rPr>
        <w:t>2018)</w:t>
      </w:r>
      <w:r>
        <w:rPr>
          <w:lang w:val="de-DE"/>
        </w:rPr>
        <w:t>.</w:t>
      </w:r>
    </w:p>
  </w:footnote>
  <w:footnote w:id="79">
    <w:p w14:paraId="27E11F46" w14:textId="4BA4D5CD" w:rsidR="00CA7851" w:rsidRPr="008267F6" w:rsidRDefault="00CA7851">
      <w:pPr>
        <w:pStyle w:val="a6"/>
      </w:pPr>
      <w:r>
        <w:rPr>
          <w:rStyle w:val="a8"/>
        </w:rPr>
        <w:footnoteRef/>
      </w:r>
      <w:r w:rsidRPr="008267F6">
        <w:rPr>
          <w:lang w:val="de-DE"/>
        </w:rPr>
        <w:t xml:space="preserve"> Die Alleanza Nazionale löst sich auf </w:t>
      </w:r>
      <w:r w:rsidRPr="001830DD">
        <w:rPr>
          <w:lang w:val="de-DE"/>
        </w:rPr>
        <w:t xml:space="preserve">/ </w:t>
      </w:r>
      <w:r>
        <w:rPr>
          <w:lang w:val="de-DE"/>
        </w:rPr>
        <w:t>Neue Z</w:t>
      </w:r>
      <w:r w:rsidRPr="001830DD">
        <w:rPr>
          <w:lang w:val="de-DE"/>
        </w:rPr>
        <w:t>ü</w:t>
      </w:r>
      <w:r>
        <w:rPr>
          <w:lang w:val="de-DE"/>
        </w:rPr>
        <w:t xml:space="preserve">rcher Zeitung </w:t>
      </w:r>
      <w:r w:rsidRPr="001830DD">
        <w:rPr>
          <w:lang w:val="de-DE"/>
        </w:rPr>
        <w:t xml:space="preserve">/ </w:t>
      </w:r>
      <w:r>
        <w:rPr>
          <w:lang w:val="de-DE"/>
        </w:rPr>
        <w:t xml:space="preserve">URL: </w:t>
      </w:r>
      <w:r w:rsidRPr="008267F6">
        <w:rPr>
          <w:lang w:val="de-DE"/>
        </w:rPr>
        <w:t>https://www.nzz.ch/die_alleanza_nazionale_loest_sich_auf-1.2241545</w:t>
      </w:r>
      <w:r>
        <w:rPr>
          <w:lang w:val="de-DE"/>
        </w:rPr>
        <w:t xml:space="preserve"> </w:t>
      </w:r>
      <w:r w:rsidRPr="008267F6">
        <w:rPr>
          <w:lang w:val="de-DE"/>
        </w:rPr>
        <w:t>(</w:t>
      </w:r>
      <w:r>
        <w:t>дата</w:t>
      </w:r>
      <w:r w:rsidRPr="008267F6">
        <w:rPr>
          <w:lang w:val="de-DE"/>
        </w:rPr>
        <w:t xml:space="preserve"> </w:t>
      </w:r>
      <w:r>
        <w:t>обращения</w:t>
      </w:r>
      <w:r w:rsidRPr="008267F6">
        <w:rPr>
          <w:lang w:val="de-DE"/>
        </w:rPr>
        <w:t xml:space="preserve">: 30.03. </w:t>
      </w:r>
      <w:r w:rsidRPr="008267F6">
        <w:t>2018).</w:t>
      </w:r>
    </w:p>
  </w:footnote>
  <w:footnote w:id="80">
    <w:p w14:paraId="59BDF9AE" w14:textId="3B55D655" w:rsidR="00CA7851" w:rsidRPr="008267F6" w:rsidRDefault="00CA7851">
      <w:pPr>
        <w:pStyle w:val="a6"/>
      </w:pPr>
      <w:r>
        <w:rPr>
          <w:rStyle w:val="a8"/>
        </w:rPr>
        <w:footnoteRef/>
      </w:r>
      <w:r w:rsidRPr="008267F6">
        <w:t xml:space="preserve"> Съезд "Альтернативы для Германии" спровоцировал стычки с полицией </w:t>
      </w:r>
      <w:r>
        <w:t xml:space="preserve">/ </w:t>
      </w:r>
      <w:r>
        <w:rPr>
          <w:lang w:val="en-US"/>
        </w:rPr>
        <w:t>BBC</w:t>
      </w:r>
      <w:r w:rsidRPr="008267F6">
        <w:t>.</w:t>
      </w:r>
      <w:r>
        <w:rPr>
          <w:lang w:val="en-US"/>
        </w:rPr>
        <w:t>Russian</w:t>
      </w:r>
      <w:r w:rsidRPr="008267F6">
        <w:t xml:space="preserve"> </w:t>
      </w:r>
      <w:r>
        <w:t xml:space="preserve">/ </w:t>
      </w:r>
      <w:r>
        <w:rPr>
          <w:lang w:val="en-US"/>
        </w:rPr>
        <w:t>URL</w:t>
      </w:r>
      <w:r w:rsidRPr="008267F6">
        <w:t>:</w:t>
      </w:r>
      <w:r w:rsidRPr="00831ADF">
        <w:rPr>
          <w:lang w:val="en-US"/>
        </w:rPr>
        <w:t>https</w:t>
      </w:r>
      <w:r w:rsidRPr="008267F6">
        <w:t>://</w:t>
      </w:r>
      <w:r w:rsidRPr="00831ADF">
        <w:rPr>
          <w:lang w:val="en-US"/>
        </w:rPr>
        <w:t>www</w:t>
      </w:r>
      <w:r w:rsidRPr="008267F6">
        <w:t>.</w:t>
      </w:r>
      <w:r w:rsidRPr="00831ADF">
        <w:rPr>
          <w:lang w:val="en-US"/>
        </w:rPr>
        <w:t>bbc</w:t>
      </w:r>
      <w:r w:rsidRPr="008267F6">
        <w:t>.</w:t>
      </w:r>
      <w:r w:rsidRPr="00831ADF">
        <w:rPr>
          <w:lang w:val="en-US"/>
        </w:rPr>
        <w:t>com</w:t>
      </w:r>
      <w:r w:rsidRPr="008267F6">
        <w:t>/</w:t>
      </w:r>
      <w:r w:rsidRPr="00831ADF">
        <w:rPr>
          <w:lang w:val="en-US"/>
        </w:rPr>
        <w:t>russian</w:t>
      </w:r>
      <w:r w:rsidRPr="008267F6">
        <w:t>/</w:t>
      </w:r>
      <w:r w:rsidRPr="00831ADF">
        <w:rPr>
          <w:lang w:val="en-US"/>
        </w:rPr>
        <w:t>news</w:t>
      </w:r>
      <w:r w:rsidRPr="008267F6">
        <w:t>-42212448 (</w:t>
      </w:r>
      <w:r>
        <w:t>дата</w:t>
      </w:r>
      <w:r w:rsidRPr="008267F6">
        <w:t xml:space="preserve"> </w:t>
      </w:r>
      <w:r>
        <w:t>обращения</w:t>
      </w:r>
      <w:r w:rsidRPr="008267F6">
        <w:t>: 30.03. 2018).</w:t>
      </w:r>
    </w:p>
  </w:footnote>
  <w:footnote w:id="81">
    <w:p w14:paraId="744A21ED" w14:textId="65FABCD6" w:rsidR="00CA7851" w:rsidRPr="00871DAB" w:rsidRDefault="00CA7851" w:rsidP="008267F6">
      <w:pPr>
        <w:pStyle w:val="a6"/>
      </w:pPr>
      <w:r>
        <w:rPr>
          <w:rStyle w:val="a8"/>
        </w:rPr>
        <w:footnoteRef/>
      </w:r>
      <w:r>
        <w:t xml:space="preserve">Неонацизм – опасный вызов правам человека, демократии и верховенству </w:t>
      </w:r>
      <w:r w:rsidRPr="008267F6">
        <w:t>права</w:t>
      </w:r>
      <w:r>
        <w:t xml:space="preserve"> / Доклад МИД РФ / </w:t>
      </w:r>
      <w:r>
        <w:rPr>
          <w:lang w:val="en-US"/>
        </w:rPr>
        <w:t>URL</w:t>
      </w:r>
      <w:r w:rsidRPr="008267F6">
        <w:t>: http://www.mid.ru/documents/10180/659066/%D0%94%D0%BE%D0%BA%D0%BB%D0%B0%D0%B4_%D0%9C%D0%98%D0%94_%D0%A0%D0%A4_%D0%9D%D0%B5%D0%BE%D0%BD%D0%B0%D1%86%D0%B8%D0%B7%D0%BC.pdf/6ce5d456-f2e5-477b-b47e-3f3d65dfee56</w:t>
      </w:r>
      <w:r w:rsidRPr="00871DAB">
        <w:t xml:space="preserve"> (</w:t>
      </w:r>
      <w:r>
        <w:t>дата обращения: 04.04.2018).</w:t>
      </w:r>
    </w:p>
  </w:footnote>
  <w:footnote w:id="82">
    <w:p w14:paraId="5CC625E9" w14:textId="13029AD6" w:rsidR="00CA7851" w:rsidRPr="00871DAB" w:rsidRDefault="00CA7851">
      <w:pPr>
        <w:pStyle w:val="a6"/>
        <w:rPr>
          <w:lang w:val="de-DE"/>
        </w:rPr>
      </w:pPr>
      <w:r>
        <w:rPr>
          <w:rStyle w:val="a8"/>
        </w:rPr>
        <w:footnoteRef/>
      </w:r>
      <w:r w:rsidRPr="001830DD">
        <w:rPr>
          <w:lang w:val="de-DE"/>
        </w:rPr>
        <w:t xml:space="preserve"> Die Alleanza Nazionale löst sich auf / </w:t>
      </w:r>
      <w:r>
        <w:rPr>
          <w:lang w:val="de-DE"/>
        </w:rPr>
        <w:t>Neue Z</w:t>
      </w:r>
      <w:r w:rsidRPr="001830DD">
        <w:rPr>
          <w:lang w:val="de-DE"/>
        </w:rPr>
        <w:t>ü</w:t>
      </w:r>
      <w:r>
        <w:rPr>
          <w:lang w:val="de-DE"/>
        </w:rPr>
        <w:t xml:space="preserve">rcher Zeitung </w:t>
      </w:r>
      <w:r w:rsidRPr="001830DD">
        <w:rPr>
          <w:lang w:val="de-DE"/>
        </w:rPr>
        <w:t xml:space="preserve">/ </w:t>
      </w:r>
      <w:r>
        <w:rPr>
          <w:lang w:val="de-DE"/>
        </w:rPr>
        <w:t xml:space="preserve">URL: </w:t>
      </w:r>
      <w:r w:rsidRPr="001830DD">
        <w:rPr>
          <w:lang w:val="de-DE"/>
        </w:rPr>
        <w:t>https://www.nzz.ch/die_alleanza_nazionale_loest_sich_auf-1.2241545</w:t>
      </w:r>
      <w:r w:rsidRPr="00871DAB">
        <w:rPr>
          <w:lang w:val="de-DE"/>
        </w:rPr>
        <w:t xml:space="preserve"> (</w:t>
      </w:r>
      <w:r>
        <w:t>дата</w:t>
      </w:r>
      <w:r w:rsidRPr="00871DAB">
        <w:rPr>
          <w:lang w:val="de-DE"/>
        </w:rPr>
        <w:t xml:space="preserve"> </w:t>
      </w:r>
      <w:r>
        <w:t>обращения</w:t>
      </w:r>
      <w:r w:rsidRPr="00871DAB">
        <w:rPr>
          <w:lang w:val="de-DE"/>
        </w:rPr>
        <w:t>: 04.04.2018).</w:t>
      </w:r>
    </w:p>
  </w:footnote>
  <w:footnote w:id="83">
    <w:p w14:paraId="3828E2E6" w14:textId="004E83A4" w:rsidR="00CA7851" w:rsidRPr="00871DAB" w:rsidRDefault="00CA7851">
      <w:pPr>
        <w:pStyle w:val="a6"/>
        <w:rPr>
          <w:lang w:val="en-US"/>
        </w:rPr>
      </w:pPr>
      <w:r>
        <w:rPr>
          <w:rStyle w:val="a8"/>
        </w:rPr>
        <w:footnoteRef/>
      </w:r>
      <w:r w:rsidRPr="001F42A7">
        <w:rPr>
          <w:lang w:val="en-US"/>
        </w:rPr>
        <w:t xml:space="preserve"> </w:t>
      </w:r>
      <w:r w:rsidRPr="00871DAB">
        <w:rPr>
          <w:lang w:val="en-US"/>
        </w:rPr>
        <w:t>Ivarsflaten, E. ‘What Unites the Populist Right in Western Europe? Re-examining Grievance Mobilization Models in Seven Successful Cases’, in Comparative Political Studies, 41(1), 2008.</w:t>
      </w:r>
    </w:p>
  </w:footnote>
  <w:footnote w:id="84">
    <w:p w14:paraId="245656B1" w14:textId="1D2F9FFC" w:rsidR="00CA7851" w:rsidRPr="00871DAB" w:rsidRDefault="00CA7851">
      <w:pPr>
        <w:pStyle w:val="a6"/>
      </w:pPr>
      <w:r>
        <w:rPr>
          <w:rStyle w:val="a8"/>
        </w:rPr>
        <w:footnoteRef/>
      </w:r>
      <w:r w:rsidRPr="000A7EFF">
        <w:t xml:space="preserve"> </w:t>
      </w:r>
      <w:r w:rsidRPr="00A82BB9">
        <w:t xml:space="preserve">Б.И. Макаренко </w:t>
      </w:r>
      <w:r w:rsidRPr="000A7EFF">
        <w:t xml:space="preserve">Консерватизм и развитие: основы общественного согласия / под ред. </w:t>
      </w:r>
      <w:r w:rsidRPr="00871DAB">
        <w:t>Б.И. Макаренко. – М.: Альпина Паблишер, 2015. – 332 с.</w:t>
      </w:r>
    </w:p>
  </w:footnote>
  <w:footnote w:id="85">
    <w:p w14:paraId="7C43ADC0" w14:textId="1B262E2C" w:rsidR="00CA7851" w:rsidRPr="004855F4" w:rsidRDefault="00CA7851">
      <w:pPr>
        <w:pStyle w:val="a6"/>
      </w:pPr>
      <w:r>
        <w:rPr>
          <w:rStyle w:val="a8"/>
        </w:rPr>
        <w:footnoteRef/>
      </w:r>
      <w:r w:rsidRPr="004855F4">
        <w:t xml:space="preserve"> </w:t>
      </w:r>
      <w:r w:rsidRPr="000A7EFF">
        <w:rPr>
          <w:lang w:val="de-DE"/>
        </w:rPr>
        <w:t>EU</w:t>
      </w:r>
      <w:r w:rsidRPr="004855F4">
        <w:t xml:space="preserve"> </w:t>
      </w:r>
      <w:r w:rsidRPr="000A7EFF">
        <w:rPr>
          <w:lang w:val="de-DE"/>
        </w:rPr>
        <w:t>Referendum</w:t>
      </w:r>
      <w:r w:rsidRPr="004855F4">
        <w:t xml:space="preserve"> </w:t>
      </w:r>
      <w:r w:rsidRPr="000A7EFF">
        <w:rPr>
          <w:lang w:val="de-DE"/>
        </w:rPr>
        <w:t>Results</w:t>
      </w:r>
      <w:r w:rsidRPr="004855F4">
        <w:t xml:space="preserve"> / </w:t>
      </w:r>
      <w:r>
        <w:rPr>
          <w:lang w:val="de-DE"/>
        </w:rPr>
        <w:t>BBC</w:t>
      </w:r>
      <w:r w:rsidRPr="004855F4">
        <w:t xml:space="preserve"> </w:t>
      </w:r>
      <w:r>
        <w:rPr>
          <w:lang w:val="de-DE"/>
        </w:rPr>
        <w:t>News</w:t>
      </w:r>
      <w:r w:rsidRPr="004855F4">
        <w:t xml:space="preserve"> / </w:t>
      </w:r>
      <w:r w:rsidRPr="000A7EFF">
        <w:rPr>
          <w:lang w:val="de-DE"/>
        </w:rPr>
        <w:t>URL</w:t>
      </w:r>
      <w:r w:rsidRPr="004855F4">
        <w:t>:</w:t>
      </w:r>
      <w:r w:rsidRPr="000A7EFF">
        <w:rPr>
          <w:lang w:val="de-DE"/>
        </w:rPr>
        <w:t>http</w:t>
      </w:r>
      <w:r w:rsidRPr="004855F4">
        <w:t>://</w:t>
      </w:r>
      <w:r w:rsidRPr="000A7EFF">
        <w:rPr>
          <w:lang w:val="de-DE"/>
        </w:rPr>
        <w:t>www</w:t>
      </w:r>
      <w:r w:rsidRPr="004855F4">
        <w:t>.</w:t>
      </w:r>
      <w:r w:rsidRPr="000A7EFF">
        <w:rPr>
          <w:lang w:val="de-DE"/>
        </w:rPr>
        <w:t>bbc</w:t>
      </w:r>
      <w:r w:rsidRPr="004855F4">
        <w:t>.</w:t>
      </w:r>
      <w:r w:rsidRPr="000A7EFF">
        <w:rPr>
          <w:lang w:val="de-DE"/>
        </w:rPr>
        <w:t>com</w:t>
      </w:r>
      <w:r w:rsidRPr="004855F4">
        <w:t>/</w:t>
      </w:r>
      <w:r w:rsidRPr="000A7EFF">
        <w:rPr>
          <w:lang w:val="de-DE"/>
        </w:rPr>
        <w:t>news</w:t>
      </w:r>
      <w:r w:rsidRPr="004855F4">
        <w:t>/</w:t>
      </w:r>
      <w:r w:rsidRPr="000A7EFF">
        <w:rPr>
          <w:lang w:val="de-DE"/>
        </w:rPr>
        <w:t>politics</w:t>
      </w:r>
      <w:r w:rsidRPr="004855F4">
        <w:t>/</w:t>
      </w:r>
      <w:r w:rsidRPr="000A7EFF">
        <w:rPr>
          <w:lang w:val="de-DE"/>
        </w:rPr>
        <w:t>eu</w:t>
      </w:r>
      <w:r w:rsidRPr="004855F4">
        <w:t>_</w:t>
      </w:r>
      <w:r w:rsidRPr="000A7EFF">
        <w:rPr>
          <w:lang w:val="de-DE"/>
        </w:rPr>
        <w:t>referendum</w:t>
      </w:r>
      <w:r w:rsidRPr="004855F4">
        <w:t>/</w:t>
      </w:r>
      <w:r w:rsidRPr="000A7EFF">
        <w:rPr>
          <w:lang w:val="de-DE"/>
        </w:rPr>
        <w:t>results</w:t>
      </w:r>
      <w:r w:rsidRPr="004855F4">
        <w:t xml:space="preserve"> (</w:t>
      </w:r>
      <w:r>
        <w:t>дата</w:t>
      </w:r>
      <w:r w:rsidRPr="004855F4">
        <w:t xml:space="preserve"> </w:t>
      </w:r>
      <w:r>
        <w:t>обращения</w:t>
      </w:r>
      <w:r w:rsidRPr="004855F4">
        <w:t>: (17.04.2018).</w:t>
      </w:r>
    </w:p>
  </w:footnote>
  <w:footnote w:id="86">
    <w:p w14:paraId="44707F10" w14:textId="2F6CA7E0" w:rsidR="00CA7851" w:rsidRPr="00122C55" w:rsidRDefault="00CA7851">
      <w:pPr>
        <w:pStyle w:val="a6"/>
        <w:rPr>
          <w:lang w:val="en-US"/>
        </w:rPr>
      </w:pPr>
      <w:r>
        <w:rPr>
          <w:rStyle w:val="a8"/>
        </w:rPr>
        <w:footnoteRef/>
      </w:r>
      <w:r w:rsidRPr="00122C55">
        <w:rPr>
          <w:lang w:val="en-US"/>
        </w:rPr>
        <w:t xml:space="preserve"> Baggini</w:t>
      </w:r>
      <w:r w:rsidRPr="00871DAB">
        <w:rPr>
          <w:lang w:val="en-US"/>
        </w:rPr>
        <w:t>,</w:t>
      </w:r>
      <w:r>
        <w:rPr>
          <w:lang w:val="en-US"/>
        </w:rPr>
        <w:t xml:space="preserve"> J. A very British populism</w:t>
      </w:r>
      <w:r w:rsidRPr="00871DAB">
        <w:rPr>
          <w:lang w:val="en-US"/>
        </w:rPr>
        <w:t xml:space="preserve"> / </w:t>
      </w:r>
      <w:r>
        <w:rPr>
          <w:lang w:val="en-US"/>
        </w:rPr>
        <w:t>J. Baggini –</w:t>
      </w:r>
      <w:r w:rsidRPr="00122C55">
        <w:rPr>
          <w:lang w:val="en-US"/>
        </w:rPr>
        <w:t xml:space="preserve"> </w:t>
      </w:r>
      <w:r>
        <w:rPr>
          <w:lang w:val="en-US"/>
        </w:rPr>
        <w:t>L.:Counterpoint, 2013 - p.14</w:t>
      </w:r>
      <w:r w:rsidRPr="00122C55">
        <w:rPr>
          <w:lang w:val="en-US"/>
        </w:rPr>
        <w:t>.</w:t>
      </w:r>
    </w:p>
  </w:footnote>
  <w:footnote w:id="87">
    <w:p w14:paraId="2E7B3807" w14:textId="5C093229" w:rsidR="00CA7851" w:rsidRPr="000A7EFF" w:rsidRDefault="00CA7851">
      <w:pPr>
        <w:pStyle w:val="a6"/>
        <w:rPr>
          <w:lang w:val="en-US"/>
        </w:rPr>
      </w:pPr>
      <w:r>
        <w:rPr>
          <w:rStyle w:val="a8"/>
        </w:rPr>
        <w:footnoteRef/>
      </w:r>
      <w:r w:rsidRPr="000A7EFF">
        <w:rPr>
          <w:lang w:val="en-US"/>
        </w:rPr>
        <w:t xml:space="preserve"> </w:t>
      </w:r>
      <w:r>
        <w:rPr>
          <w:lang w:val="en-US"/>
        </w:rPr>
        <w:t>Crowther, SJ.</w:t>
      </w:r>
      <w:r w:rsidRPr="000A7EFF">
        <w:rPr>
          <w:lang w:val="en-US"/>
        </w:rPr>
        <w:t>the Party Constitution</w:t>
      </w:r>
      <w:r>
        <w:rPr>
          <w:lang w:val="en-US"/>
        </w:rPr>
        <w:t xml:space="preserve"> URL:</w:t>
      </w:r>
      <w:r w:rsidRPr="000A7EFF">
        <w:rPr>
          <w:lang w:val="en-US"/>
        </w:rPr>
        <w:t>http://www.ukip.org/the_constitution</w:t>
      </w:r>
      <w:r>
        <w:rPr>
          <w:lang w:val="en-US"/>
        </w:rPr>
        <w:t xml:space="preserve"> (</w:t>
      </w:r>
      <w:r>
        <w:t>дата</w:t>
      </w:r>
      <w:r w:rsidRPr="000A7EFF">
        <w:rPr>
          <w:lang w:val="en-US"/>
        </w:rPr>
        <w:t xml:space="preserve"> </w:t>
      </w:r>
      <w:r>
        <w:t>обращения</w:t>
      </w:r>
      <w:r>
        <w:rPr>
          <w:lang w:val="en-US"/>
        </w:rPr>
        <w:t>: 17.0</w:t>
      </w:r>
      <w:r w:rsidRPr="00871DAB">
        <w:rPr>
          <w:lang w:val="en-US"/>
        </w:rPr>
        <w:t>4</w:t>
      </w:r>
      <w:r w:rsidRPr="000A7EFF">
        <w:rPr>
          <w:lang w:val="en-US"/>
        </w:rPr>
        <w:t>. 2018).</w:t>
      </w:r>
    </w:p>
  </w:footnote>
  <w:footnote w:id="88">
    <w:p w14:paraId="1B1E64E5" w14:textId="5550C794" w:rsidR="00CA7851" w:rsidRPr="004855F4" w:rsidRDefault="00CA7851">
      <w:pPr>
        <w:pStyle w:val="a6"/>
      </w:pPr>
      <w:r>
        <w:rPr>
          <w:rStyle w:val="a8"/>
        </w:rPr>
        <w:footnoteRef/>
      </w:r>
      <w:r w:rsidRPr="000A7EFF">
        <w:rPr>
          <w:lang w:val="en-US"/>
        </w:rPr>
        <w:t xml:space="preserve"> UKIP: The story of the UK Independence Party's rise</w:t>
      </w:r>
      <w:r>
        <w:rPr>
          <w:lang w:val="en-US"/>
        </w:rPr>
        <w:t xml:space="preserve"> </w:t>
      </w:r>
      <w:r w:rsidRPr="000A7EFF">
        <w:rPr>
          <w:lang w:val="en-US"/>
        </w:rPr>
        <w:t xml:space="preserve">/ </w:t>
      </w:r>
      <w:r>
        <w:rPr>
          <w:lang w:val="en-US"/>
        </w:rPr>
        <w:t xml:space="preserve">BBC News </w:t>
      </w:r>
      <w:r w:rsidRPr="000A7EFF">
        <w:rPr>
          <w:lang w:val="en-US"/>
        </w:rPr>
        <w:t xml:space="preserve">/ </w:t>
      </w:r>
      <w:r>
        <w:rPr>
          <w:lang w:val="en-US"/>
        </w:rPr>
        <w:t>URL:</w:t>
      </w:r>
      <w:r w:rsidRPr="000A7EFF">
        <w:rPr>
          <w:lang w:val="en-US"/>
        </w:rPr>
        <w:t xml:space="preserve">http://www.bbc.com/news/uk-politics-21614073 </w:t>
      </w:r>
      <w:r>
        <w:rPr>
          <w:lang w:val="en-US"/>
        </w:rPr>
        <w:t>(</w:t>
      </w:r>
      <w:r>
        <w:t>дата</w:t>
      </w:r>
      <w:r w:rsidRPr="000A7EFF">
        <w:rPr>
          <w:lang w:val="en-US"/>
        </w:rPr>
        <w:t xml:space="preserve"> </w:t>
      </w:r>
      <w:r>
        <w:t>обращения</w:t>
      </w:r>
      <w:r>
        <w:rPr>
          <w:lang w:val="en-US"/>
        </w:rPr>
        <w:t>: 17.0</w:t>
      </w:r>
      <w:r w:rsidRPr="00871DAB">
        <w:rPr>
          <w:lang w:val="en-US"/>
        </w:rPr>
        <w:t>4</w:t>
      </w:r>
      <w:r w:rsidRPr="000A7EFF">
        <w:rPr>
          <w:lang w:val="en-US"/>
        </w:rPr>
        <w:t xml:space="preserve">. </w:t>
      </w:r>
      <w:r w:rsidRPr="004855F4">
        <w:t>2018).</w:t>
      </w:r>
    </w:p>
  </w:footnote>
  <w:footnote w:id="89">
    <w:p w14:paraId="40582FAC" w14:textId="3FD12447" w:rsidR="00CA7851" w:rsidRPr="001830DD" w:rsidRDefault="00CA7851">
      <w:pPr>
        <w:pStyle w:val="a6"/>
      </w:pPr>
      <w:r>
        <w:rPr>
          <w:rStyle w:val="a8"/>
        </w:rPr>
        <w:footnoteRef/>
      </w:r>
      <w:r w:rsidRPr="001830DD">
        <w:t xml:space="preserve"> Что приводит к сепаратизму и почему Каталония требует независимости, а Британия вышла из Евросоюза? Рассказывает политолог</w:t>
      </w:r>
      <w:r>
        <w:t xml:space="preserve"> / Бумага / </w:t>
      </w:r>
      <w:r>
        <w:rPr>
          <w:lang w:val="en-US"/>
        </w:rPr>
        <w:t>URL</w:t>
      </w:r>
      <w:r w:rsidRPr="001830DD">
        <w:t xml:space="preserve">: </w:t>
      </w:r>
      <w:r w:rsidRPr="00656864">
        <w:rPr>
          <w:lang w:val="en-US"/>
        </w:rPr>
        <w:t>https</w:t>
      </w:r>
      <w:r w:rsidRPr="001830DD">
        <w:t>://</w:t>
      </w:r>
      <w:r w:rsidRPr="00656864">
        <w:rPr>
          <w:lang w:val="en-US"/>
        </w:rPr>
        <w:t>paperpaper</w:t>
      </w:r>
      <w:r w:rsidRPr="001830DD">
        <w:t>.</w:t>
      </w:r>
      <w:r w:rsidRPr="00656864">
        <w:rPr>
          <w:lang w:val="en-US"/>
        </w:rPr>
        <w:t>ru</w:t>
      </w:r>
      <w:r w:rsidRPr="001830DD">
        <w:t>/</w:t>
      </w:r>
      <w:r w:rsidRPr="00656864">
        <w:rPr>
          <w:lang w:val="en-US"/>
        </w:rPr>
        <w:t>campus</w:t>
      </w:r>
      <w:r w:rsidRPr="001830DD">
        <w:t>/</w:t>
      </w:r>
      <w:r w:rsidRPr="00656864">
        <w:rPr>
          <w:lang w:val="en-US"/>
        </w:rPr>
        <w:t>natalia</w:t>
      </w:r>
      <w:r w:rsidRPr="001830DD">
        <w:t>-</w:t>
      </w:r>
      <w:r w:rsidRPr="00656864">
        <w:rPr>
          <w:lang w:val="en-US"/>
        </w:rPr>
        <w:t>eremina</w:t>
      </w:r>
      <w:r w:rsidRPr="001830DD">
        <w:t xml:space="preserve">/ </w:t>
      </w:r>
      <w:r>
        <w:t>(дата обращения: 17.03.2018).</w:t>
      </w:r>
    </w:p>
  </w:footnote>
  <w:footnote w:id="90">
    <w:p w14:paraId="66CB0E05" w14:textId="133CDDF7" w:rsidR="00CA7851" w:rsidRPr="000E1A12" w:rsidRDefault="00CA7851">
      <w:pPr>
        <w:pStyle w:val="a6"/>
      </w:pPr>
      <w:r>
        <w:rPr>
          <w:rStyle w:val="a8"/>
        </w:rPr>
        <w:footnoteRef/>
      </w:r>
      <w:r w:rsidRPr="000E1A12">
        <w:t xml:space="preserve"> </w:t>
      </w:r>
      <w:r>
        <w:t>Там</w:t>
      </w:r>
      <w:r w:rsidRPr="000E1A12">
        <w:t xml:space="preserve"> </w:t>
      </w:r>
      <w:r>
        <w:t>же</w:t>
      </w:r>
    </w:p>
  </w:footnote>
  <w:footnote w:id="91">
    <w:p w14:paraId="4CD334C2" w14:textId="2CFBED77" w:rsidR="00CA7851" w:rsidRPr="00784F81" w:rsidRDefault="00CA7851">
      <w:pPr>
        <w:pStyle w:val="a6"/>
      </w:pPr>
      <w:r>
        <w:rPr>
          <w:rStyle w:val="a8"/>
        </w:rPr>
        <w:footnoteRef/>
      </w:r>
      <w:r w:rsidRPr="00CE5D5F">
        <w:t xml:space="preserve"> </w:t>
      </w:r>
      <w:r>
        <w:t xml:space="preserve">Тарасенко, С.Р. </w:t>
      </w:r>
      <w:r w:rsidRPr="00CE5D5F">
        <w:t>Проблематика европейской интеграции в риторике крайне правых партий Центральной и Восточной Европы</w:t>
      </w:r>
      <w:r>
        <w:t xml:space="preserve">/ Тарасенко, С.Р. </w:t>
      </w:r>
      <w:r>
        <w:rPr>
          <w:lang w:val="en-US"/>
        </w:rPr>
        <w:t>URL</w:t>
      </w:r>
      <w:r w:rsidRPr="00784F81">
        <w:t>:</w:t>
      </w:r>
      <w:r w:rsidRPr="00CE5D5F">
        <w:t>http://jurnal.org/articles/2009/polit2.html</w:t>
      </w:r>
      <w:r w:rsidRPr="00784F81">
        <w:t xml:space="preserve"> </w:t>
      </w:r>
      <w:r>
        <w:t>(дата обращения: 17.03.2018).</w:t>
      </w:r>
    </w:p>
  </w:footnote>
  <w:footnote w:id="92">
    <w:p w14:paraId="22DAF627" w14:textId="0C1C06F0" w:rsidR="00CA7851" w:rsidRPr="003D2A68" w:rsidRDefault="00CA7851">
      <w:pPr>
        <w:pStyle w:val="a6"/>
      </w:pPr>
      <w:r>
        <w:rPr>
          <w:rStyle w:val="a8"/>
        </w:rPr>
        <w:footnoteRef/>
      </w:r>
      <w:r w:rsidRPr="006C3EBF">
        <w:rPr>
          <w:lang w:val="de-DE"/>
        </w:rPr>
        <w:t xml:space="preserve"> „Sie können es nicht lassen!“ </w:t>
      </w:r>
      <w:r w:rsidRPr="003D2A68">
        <w:t>[Электр. ресурс] / режим доступа: &lt;</w:t>
      </w:r>
      <w:r w:rsidRPr="003D2A68">
        <w:rPr>
          <w:lang w:val="en-US"/>
        </w:rPr>
        <w:t>http</w:t>
      </w:r>
      <w:r w:rsidRPr="003D2A68">
        <w:t>://</w:t>
      </w:r>
      <w:r w:rsidRPr="003D2A68">
        <w:rPr>
          <w:lang w:val="en-US"/>
        </w:rPr>
        <w:t>www</w:t>
      </w:r>
      <w:r w:rsidRPr="003D2A68">
        <w:t>.</w:t>
      </w:r>
      <w:r w:rsidRPr="003D2A68">
        <w:rPr>
          <w:lang w:val="en-US"/>
        </w:rPr>
        <w:t>morgenweb</w:t>
      </w:r>
      <w:r w:rsidRPr="003D2A68">
        <w:t>.</w:t>
      </w:r>
      <w:r w:rsidRPr="003D2A68">
        <w:rPr>
          <w:lang w:val="en-US"/>
        </w:rPr>
        <w:t>de</w:t>
      </w:r>
      <w:r w:rsidRPr="003D2A68">
        <w:t>/</w:t>
      </w:r>
      <w:r w:rsidRPr="003D2A68">
        <w:rPr>
          <w:lang w:val="en-US"/>
        </w:rPr>
        <w:t>nachrichten</w:t>
      </w:r>
      <w:r w:rsidRPr="003D2A68">
        <w:t>/</w:t>
      </w:r>
      <w:r w:rsidRPr="003D2A68">
        <w:rPr>
          <w:lang w:val="en-US"/>
        </w:rPr>
        <w:t>politik</w:t>
      </w:r>
      <w:r w:rsidRPr="003D2A68">
        <w:t>/</w:t>
      </w:r>
      <w:r w:rsidRPr="003D2A68">
        <w:rPr>
          <w:lang w:val="en-US"/>
        </w:rPr>
        <w:t>sie</w:t>
      </w:r>
      <w:r w:rsidRPr="003D2A68">
        <w:t>-</w:t>
      </w:r>
      <w:r w:rsidRPr="003D2A68">
        <w:rPr>
          <w:lang w:val="en-US"/>
        </w:rPr>
        <w:t>konnen</w:t>
      </w:r>
      <w:r w:rsidRPr="003D2A68">
        <w:t>-</w:t>
      </w:r>
      <w:r w:rsidRPr="003D2A68">
        <w:rPr>
          <w:lang w:val="en-US"/>
        </w:rPr>
        <w:t>es</w:t>
      </w:r>
      <w:r w:rsidRPr="003D2A68">
        <w:t>-</w:t>
      </w:r>
      <w:r w:rsidRPr="003D2A68">
        <w:rPr>
          <w:lang w:val="en-US"/>
        </w:rPr>
        <w:t>nicht</w:t>
      </w:r>
      <w:r w:rsidRPr="003D2A68">
        <w:t>-</w:t>
      </w:r>
      <w:r w:rsidRPr="003D2A68">
        <w:rPr>
          <w:lang w:val="en-US"/>
        </w:rPr>
        <w:t>lassen</w:t>
      </w:r>
      <w:r>
        <w:t>-1.2620328&gt; (18.0</w:t>
      </w:r>
      <w:r w:rsidRPr="007E051D">
        <w:t>4</w:t>
      </w:r>
      <w:r>
        <w:t>.2018</w:t>
      </w:r>
      <w:r w:rsidRPr="003D2A68">
        <w:t>)</w:t>
      </w:r>
    </w:p>
  </w:footnote>
  <w:footnote w:id="93">
    <w:p w14:paraId="4E3AC02C" w14:textId="375C471F" w:rsidR="00CA7851" w:rsidRPr="00A457A4" w:rsidRDefault="00CA7851">
      <w:pPr>
        <w:pStyle w:val="a6"/>
      </w:pPr>
      <w:r>
        <w:rPr>
          <w:rStyle w:val="a8"/>
        </w:rPr>
        <w:footnoteRef/>
      </w:r>
      <w:r>
        <w:t xml:space="preserve"> </w:t>
      </w:r>
      <w:r w:rsidRPr="00A457A4">
        <w:t>Гобсон Дж. А. Проблемы бедности и безработицы. — СПб.:Издание О. Н. Поповой, 1900</w:t>
      </w:r>
    </w:p>
  </w:footnote>
  <w:footnote w:id="94">
    <w:p w14:paraId="3FABEA06" w14:textId="2D61D93C" w:rsidR="00CA7851" w:rsidRPr="0035267A" w:rsidRDefault="00CA7851" w:rsidP="00A31DF4">
      <w:pPr>
        <w:pStyle w:val="a6"/>
      </w:pPr>
      <w:r>
        <w:rPr>
          <w:rStyle w:val="a8"/>
        </w:rPr>
        <w:footnoteRef/>
      </w:r>
      <w:r>
        <w:t xml:space="preserve"> </w:t>
      </w:r>
      <w:r w:rsidRPr="0035267A">
        <w:t>В Нидерландах судят лидера ультраправых за “разжигание ненависти”</w:t>
      </w:r>
      <w:r>
        <w:t xml:space="preserve"> </w:t>
      </w:r>
      <w:r w:rsidRPr="00AB4494">
        <w:t>[</w:t>
      </w:r>
      <w:r>
        <w:t>Электр. ресурс</w:t>
      </w:r>
      <w:r w:rsidRPr="00AB4494">
        <w:t>]</w:t>
      </w:r>
      <w:r>
        <w:t xml:space="preserve"> / режим доступа: </w:t>
      </w:r>
      <w:r w:rsidRPr="0035267A">
        <w:t xml:space="preserve"> &lt;</w:t>
      </w:r>
      <w:r w:rsidRPr="00145C4A">
        <w:t>http://ru.euronews.com/2016/03/18/dutch-far-right-leader-geert-wilders-appears-in-court-to-answer-charges-of-hate/</w:t>
      </w:r>
      <w:r w:rsidRPr="0035267A">
        <w:t xml:space="preserve">&gt; </w:t>
      </w:r>
      <w:r>
        <w:t>(25.03.2018)</w:t>
      </w:r>
    </w:p>
  </w:footnote>
  <w:footnote w:id="95">
    <w:p w14:paraId="413DBEF2" w14:textId="0813A27F" w:rsidR="00CA7851" w:rsidRPr="0035267A" w:rsidRDefault="00CA7851" w:rsidP="00A31DF4">
      <w:pPr>
        <w:pStyle w:val="a6"/>
        <w:rPr>
          <w:lang w:val="en-US"/>
        </w:rPr>
      </w:pPr>
      <w:r>
        <w:rPr>
          <w:rStyle w:val="a8"/>
        </w:rPr>
        <w:footnoteRef/>
      </w:r>
      <w:r w:rsidRPr="007B6236">
        <w:rPr>
          <w:lang w:val="en-US"/>
        </w:rPr>
        <w:t xml:space="preserve"> Populist Wilders Says EU Is Finished as He Leads Dutch Polls </w:t>
      </w:r>
      <w:r w:rsidRPr="0035267A">
        <w:rPr>
          <w:lang w:val="en-US"/>
        </w:rPr>
        <w:t>[</w:t>
      </w:r>
      <w:r>
        <w:t>Электр</w:t>
      </w:r>
      <w:r w:rsidRPr="0035267A">
        <w:rPr>
          <w:lang w:val="en-US"/>
        </w:rPr>
        <w:t xml:space="preserve">. </w:t>
      </w:r>
      <w:r>
        <w:t>ресурс</w:t>
      </w:r>
      <w:r w:rsidRPr="0035267A">
        <w:rPr>
          <w:lang w:val="en-US"/>
        </w:rPr>
        <w:t xml:space="preserve">] / </w:t>
      </w:r>
      <w:r>
        <w:t>режим</w:t>
      </w:r>
      <w:r w:rsidRPr="0035267A">
        <w:rPr>
          <w:lang w:val="en-US"/>
        </w:rPr>
        <w:t xml:space="preserve"> </w:t>
      </w:r>
      <w:r>
        <w:t>доступа</w:t>
      </w:r>
      <w:r w:rsidRPr="0035267A">
        <w:rPr>
          <w:lang w:val="en-US"/>
        </w:rPr>
        <w:t xml:space="preserve">:  </w:t>
      </w:r>
      <w:r>
        <w:rPr>
          <w:lang w:val="en-US"/>
        </w:rPr>
        <w:t>&lt;</w:t>
      </w:r>
      <w:r w:rsidRPr="007B6236">
        <w:rPr>
          <w:lang w:val="en-US"/>
        </w:rPr>
        <w:t>http://www.bloomberg.com/news/articles/2016-01-14/dutch-populist-wilders-says-eu-finished-netherlands-must-leave</w:t>
      </w:r>
      <w:r>
        <w:rPr>
          <w:lang w:val="en-US"/>
        </w:rPr>
        <w:t>&gt; (25.03.201</w:t>
      </w:r>
      <w:r w:rsidRPr="00A31DF4">
        <w:rPr>
          <w:lang w:val="en-US"/>
        </w:rPr>
        <w:t>8</w:t>
      </w:r>
      <w:r w:rsidRPr="0035267A">
        <w:rPr>
          <w:lang w:val="en-US"/>
        </w:rPr>
        <w:t>)</w:t>
      </w:r>
    </w:p>
  </w:footnote>
  <w:footnote w:id="96">
    <w:p w14:paraId="78D330CA" w14:textId="7646C526" w:rsidR="00CA7851" w:rsidRPr="0035267A" w:rsidRDefault="00CA7851" w:rsidP="00A31DF4">
      <w:pPr>
        <w:pStyle w:val="a6"/>
      </w:pPr>
      <w:r>
        <w:rPr>
          <w:rStyle w:val="a8"/>
        </w:rPr>
        <w:footnoteRef/>
      </w:r>
      <w:r w:rsidRPr="0035267A">
        <w:t xml:space="preserve"> Ультраправые отставили в сторону противоречия и призывают “спасать Европу” </w:t>
      </w:r>
      <w:r w:rsidRPr="00AB4494">
        <w:t>[</w:t>
      </w:r>
      <w:r>
        <w:t>Электр. ресурс</w:t>
      </w:r>
      <w:r w:rsidRPr="00AB4494">
        <w:t>]</w:t>
      </w:r>
      <w:r>
        <w:t xml:space="preserve"> / режим доступа: </w:t>
      </w:r>
      <w:r w:rsidRPr="0035267A">
        <w:t xml:space="preserve"> &lt;</w:t>
      </w:r>
      <w:r w:rsidRPr="004527BF">
        <w:rPr>
          <w:lang w:val="en-US"/>
        </w:rPr>
        <w:t>http</w:t>
      </w:r>
      <w:r w:rsidRPr="0035267A">
        <w:t>://</w:t>
      </w:r>
      <w:r w:rsidRPr="004527BF">
        <w:rPr>
          <w:lang w:val="en-US"/>
        </w:rPr>
        <w:t>ru</w:t>
      </w:r>
      <w:r w:rsidRPr="0035267A">
        <w:t>.</w:t>
      </w:r>
      <w:r w:rsidRPr="004527BF">
        <w:rPr>
          <w:lang w:val="en-US"/>
        </w:rPr>
        <w:t>euronews</w:t>
      </w:r>
      <w:r w:rsidRPr="0035267A">
        <w:t>.</w:t>
      </w:r>
      <w:r w:rsidRPr="004527BF">
        <w:rPr>
          <w:lang w:val="en-US"/>
        </w:rPr>
        <w:t>com</w:t>
      </w:r>
      <w:r w:rsidRPr="0035267A">
        <w:t>/2016/01/29/</w:t>
      </w:r>
      <w:r w:rsidRPr="004527BF">
        <w:rPr>
          <w:lang w:val="en-US"/>
        </w:rPr>
        <w:t>europe</w:t>
      </w:r>
      <w:r w:rsidRPr="0035267A">
        <w:t>-</w:t>
      </w:r>
      <w:r w:rsidRPr="004527BF">
        <w:rPr>
          <w:lang w:val="en-US"/>
        </w:rPr>
        <w:t>s</w:t>
      </w:r>
      <w:r w:rsidRPr="0035267A">
        <w:t>-</w:t>
      </w:r>
      <w:r w:rsidRPr="004527BF">
        <w:rPr>
          <w:lang w:val="en-US"/>
        </w:rPr>
        <w:t>far</w:t>
      </w:r>
      <w:r w:rsidRPr="0035267A">
        <w:t>-</w:t>
      </w:r>
      <w:r w:rsidRPr="004527BF">
        <w:rPr>
          <w:lang w:val="en-US"/>
        </w:rPr>
        <w:t>right</w:t>
      </w:r>
      <w:r w:rsidRPr="0035267A">
        <w:t>-</w:t>
      </w:r>
      <w:r w:rsidRPr="004527BF">
        <w:rPr>
          <w:lang w:val="en-US"/>
        </w:rPr>
        <w:t>parties</w:t>
      </w:r>
      <w:r w:rsidRPr="0035267A">
        <w:t>-</w:t>
      </w:r>
      <w:r w:rsidRPr="004527BF">
        <w:rPr>
          <w:lang w:val="en-US"/>
        </w:rPr>
        <w:t>rally</w:t>
      </w:r>
      <w:r w:rsidRPr="0035267A">
        <w:t>-</w:t>
      </w:r>
      <w:r w:rsidRPr="004527BF">
        <w:rPr>
          <w:lang w:val="en-US"/>
        </w:rPr>
        <w:t>in</w:t>
      </w:r>
      <w:r w:rsidRPr="0035267A">
        <w:t>-</w:t>
      </w:r>
      <w:r w:rsidRPr="004527BF">
        <w:rPr>
          <w:lang w:val="en-US"/>
        </w:rPr>
        <w:t>milan</w:t>
      </w:r>
      <w:r>
        <w:t>/&gt; (25.03.2018</w:t>
      </w:r>
      <w:r w:rsidRPr="0035267A">
        <w:t>)</w:t>
      </w:r>
    </w:p>
  </w:footnote>
  <w:footnote w:id="97">
    <w:p w14:paraId="59039E48" w14:textId="7417D9FB" w:rsidR="00CA7851" w:rsidRPr="0035267A" w:rsidRDefault="00CA7851" w:rsidP="00A31DF4">
      <w:pPr>
        <w:pStyle w:val="a6"/>
      </w:pPr>
      <w:r>
        <w:rPr>
          <w:rStyle w:val="a8"/>
        </w:rPr>
        <w:footnoteRef/>
      </w:r>
      <w:r w:rsidRPr="0035267A">
        <w:t xml:space="preserve"> Марин Ле Пен потребовала от ЕС отменить социальную помощь мигрантам [</w:t>
      </w:r>
      <w:r>
        <w:t>Электр</w:t>
      </w:r>
      <w:r w:rsidRPr="0035267A">
        <w:t xml:space="preserve">. </w:t>
      </w:r>
      <w:r>
        <w:t>ресурс</w:t>
      </w:r>
      <w:r w:rsidRPr="0035267A">
        <w:t xml:space="preserve">] / </w:t>
      </w:r>
      <w:r>
        <w:t>режим</w:t>
      </w:r>
      <w:r w:rsidRPr="0035267A">
        <w:t xml:space="preserve"> </w:t>
      </w:r>
      <w:r>
        <w:t>доступа:</w:t>
      </w:r>
      <w:r w:rsidRPr="0035267A">
        <w:t xml:space="preserve"> &lt;</w:t>
      </w:r>
      <w:r w:rsidRPr="004527BF">
        <w:t>http://vz.ru/news/2015/9/9/765992.html</w:t>
      </w:r>
      <w:r w:rsidRPr="0035267A">
        <w:t>&gt; (</w:t>
      </w:r>
      <w:r>
        <w:t>29.03.2018</w:t>
      </w:r>
      <w:r w:rsidRPr="0035267A">
        <w:t>)</w:t>
      </w:r>
    </w:p>
  </w:footnote>
  <w:footnote w:id="98">
    <w:p w14:paraId="7ADC1562" w14:textId="0A937FC0" w:rsidR="00CA7851" w:rsidRPr="0035267A" w:rsidRDefault="00CA7851" w:rsidP="00A31DF4">
      <w:pPr>
        <w:pStyle w:val="a6"/>
        <w:rPr>
          <w:lang w:val="en-US"/>
        </w:rPr>
      </w:pPr>
      <w:r>
        <w:rPr>
          <w:rStyle w:val="a8"/>
        </w:rPr>
        <w:footnoteRef/>
      </w:r>
      <w:r w:rsidRPr="00696D13">
        <w:rPr>
          <w:lang w:val="en-US"/>
        </w:rPr>
        <w:t xml:space="preserve"> Only we can tackle immigration - BNP's Nick Griffin</w:t>
      </w:r>
      <w:r>
        <w:rPr>
          <w:lang w:val="en-US"/>
        </w:rPr>
        <w:t xml:space="preserve"> </w:t>
      </w:r>
      <w:r w:rsidRPr="0035267A">
        <w:rPr>
          <w:lang w:val="en-US"/>
        </w:rPr>
        <w:t>[</w:t>
      </w:r>
      <w:r>
        <w:t>Электр</w:t>
      </w:r>
      <w:r w:rsidRPr="0035267A">
        <w:rPr>
          <w:lang w:val="en-US"/>
        </w:rPr>
        <w:t xml:space="preserve">. </w:t>
      </w:r>
      <w:r>
        <w:t>ресурс</w:t>
      </w:r>
      <w:r w:rsidRPr="0035267A">
        <w:rPr>
          <w:lang w:val="en-US"/>
        </w:rPr>
        <w:t xml:space="preserve">] / </w:t>
      </w:r>
      <w:r>
        <w:t>режим</w:t>
      </w:r>
      <w:r w:rsidRPr="0035267A">
        <w:rPr>
          <w:lang w:val="en-US"/>
        </w:rPr>
        <w:t xml:space="preserve"> </w:t>
      </w:r>
      <w:r>
        <w:t>доступа</w:t>
      </w:r>
      <w:r w:rsidRPr="0035267A">
        <w:rPr>
          <w:lang w:val="en-US"/>
        </w:rPr>
        <w:t xml:space="preserve">:  </w:t>
      </w:r>
      <w:r w:rsidRPr="00696D13">
        <w:rPr>
          <w:lang w:val="en-US"/>
        </w:rPr>
        <w:t xml:space="preserve"> </w:t>
      </w:r>
      <w:r>
        <w:rPr>
          <w:lang w:val="en-US"/>
        </w:rPr>
        <w:t>&lt;</w:t>
      </w:r>
      <w:r w:rsidRPr="00696D13">
        <w:rPr>
          <w:lang w:val="en-US"/>
        </w:rPr>
        <w:t>http://www.bbc.com/news/uk-politics-27332108</w:t>
      </w:r>
      <w:r>
        <w:rPr>
          <w:lang w:val="en-US"/>
        </w:rPr>
        <w:t>&gt; (29.03.201</w:t>
      </w:r>
      <w:r w:rsidRPr="00A31DF4">
        <w:rPr>
          <w:lang w:val="en-US"/>
        </w:rPr>
        <w:t>8</w:t>
      </w:r>
      <w:r w:rsidRPr="0035267A">
        <w:rPr>
          <w:lang w:val="en-US"/>
        </w:rPr>
        <w:t>)</w:t>
      </w:r>
    </w:p>
  </w:footnote>
  <w:footnote w:id="99">
    <w:p w14:paraId="682D39A6" w14:textId="04AD60CD" w:rsidR="00CA7851" w:rsidRPr="007E7CAB" w:rsidRDefault="00CA7851" w:rsidP="00A31DF4">
      <w:pPr>
        <w:pStyle w:val="a6"/>
      </w:pPr>
      <w:r>
        <w:rPr>
          <w:rStyle w:val="a8"/>
        </w:rPr>
        <w:footnoteRef/>
      </w:r>
      <w:r w:rsidRPr="007E7CAB">
        <w:t xml:space="preserve"> Зачем ограничивать иммиграцию в Швейцарию? [</w:t>
      </w:r>
      <w:r>
        <w:t>Электр</w:t>
      </w:r>
      <w:r w:rsidRPr="007E7CAB">
        <w:t xml:space="preserve">. </w:t>
      </w:r>
      <w:r>
        <w:t>ресурс</w:t>
      </w:r>
      <w:r w:rsidRPr="007E7CAB">
        <w:t xml:space="preserve">] / </w:t>
      </w:r>
      <w:r>
        <w:t>режим</w:t>
      </w:r>
      <w:r w:rsidRPr="007E7CAB">
        <w:t xml:space="preserve"> </w:t>
      </w:r>
      <w:r>
        <w:t>доступа: &lt;</w:t>
      </w:r>
      <w:r w:rsidRPr="00BC21E7">
        <w:rPr>
          <w:lang w:val="en-US"/>
        </w:rPr>
        <w:t>http</w:t>
      </w:r>
      <w:r w:rsidRPr="007E7CAB">
        <w:t>://</w:t>
      </w:r>
      <w:r w:rsidRPr="00BC21E7">
        <w:rPr>
          <w:lang w:val="en-US"/>
        </w:rPr>
        <w:t>nashagazeta</w:t>
      </w:r>
      <w:r w:rsidRPr="007E7CAB">
        <w:t>.</w:t>
      </w:r>
      <w:r w:rsidRPr="00BC21E7">
        <w:rPr>
          <w:lang w:val="en-US"/>
        </w:rPr>
        <w:t>ch</w:t>
      </w:r>
      <w:r w:rsidRPr="007E7CAB">
        <w:t>/</w:t>
      </w:r>
      <w:r w:rsidRPr="00BC21E7">
        <w:rPr>
          <w:lang w:val="en-US"/>
        </w:rPr>
        <w:t>news</w:t>
      </w:r>
      <w:r w:rsidRPr="007E7CAB">
        <w:t>/</w:t>
      </w:r>
      <w:r w:rsidRPr="00BC21E7">
        <w:rPr>
          <w:lang w:val="en-US"/>
        </w:rPr>
        <w:t>politica</w:t>
      </w:r>
      <w:r w:rsidRPr="007E7CAB">
        <w:t>/16941</w:t>
      </w:r>
      <w:r>
        <w:t>&gt; (29.03.2018</w:t>
      </w:r>
      <w:r w:rsidRPr="007E7CAB">
        <w:t>)</w:t>
      </w:r>
    </w:p>
  </w:footnote>
  <w:footnote w:id="100">
    <w:p w14:paraId="05AB0A1C" w14:textId="7866A3FC" w:rsidR="00CA7851" w:rsidRPr="00894AC3" w:rsidRDefault="00CA7851" w:rsidP="00A31DF4">
      <w:pPr>
        <w:pStyle w:val="a6"/>
      </w:pPr>
      <w:r>
        <w:rPr>
          <w:rStyle w:val="a8"/>
        </w:rPr>
        <w:footnoteRef/>
      </w:r>
      <w:r w:rsidRPr="007E7CAB">
        <w:t xml:space="preserve"> </w:t>
      </w:r>
      <w:r w:rsidRPr="00894AC3">
        <w:t xml:space="preserve">Выборы во Франции: Ле Пен проиграла, но не сдается </w:t>
      </w:r>
      <w:r w:rsidRPr="007E7CAB">
        <w:t>[</w:t>
      </w:r>
      <w:r>
        <w:t>Электр</w:t>
      </w:r>
      <w:r w:rsidRPr="007E7CAB">
        <w:t xml:space="preserve">. </w:t>
      </w:r>
      <w:r>
        <w:t>ресурс</w:t>
      </w:r>
      <w:r w:rsidRPr="007E7CAB">
        <w:t xml:space="preserve">] / </w:t>
      </w:r>
      <w:r>
        <w:t>режим</w:t>
      </w:r>
      <w:r w:rsidRPr="007E7CAB">
        <w:t xml:space="preserve"> </w:t>
      </w:r>
      <w:r>
        <w:t xml:space="preserve">доступа: </w:t>
      </w:r>
      <w:r w:rsidRPr="00894AC3">
        <w:t>&lt;</w:t>
      </w:r>
      <w:r w:rsidRPr="007164EC">
        <w:rPr>
          <w:lang w:val="en-US"/>
        </w:rPr>
        <w:t>http</w:t>
      </w:r>
      <w:r w:rsidRPr="007E7CAB">
        <w:t>://</w:t>
      </w:r>
      <w:r w:rsidRPr="007164EC">
        <w:rPr>
          <w:lang w:val="en-US"/>
        </w:rPr>
        <w:t>www</w:t>
      </w:r>
      <w:r w:rsidRPr="007E7CAB">
        <w:t>.</w:t>
      </w:r>
      <w:r w:rsidRPr="007164EC">
        <w:rPr>
          <w:lang w:val="en-US"/>
        </w:rPr>
        <w:t>bbc</w:t>
      </w:r>
      <w:r w:rsidRPr="007E7CAB">
        <w:t>.</w:t>
      </w:r>
      <w:r w:rsidRPr="007164EC">
        <w:rPr>
          <w:lang w:val="en-US"/>
        </w:rPr>
        <w:t>com</w:t>
      </w:r>
      <w:r w:rsidRPr="007E7CAB">
        <w:t>/</w:t>
      </w:r>
      <w:r w:rsidRPr="007164EC">
        <w:rPr>
          <w:lang w:val="en-US"/>
        </w:rPr>
        <w:t>russian</w:t>
      </w:r>
      <w:r w:rsidRPr="007E7CAB">
        <w:t>/</w:t>
      </w:r>
      <w:r w:rsidRPr="007164EC">
        <w:rPr>
          <w:lang w:val="en-US"/>
        </w:rPr>
        <w:t>international</w:t>
      </w:r>
      <w:r w:rsidRPr="007E7CAB">
        <w:t>/2015/12/151214_</w:t>
      </w:r>
      <w:r w:rsidRPr="007164EC">
        <w:rPr>
          <w:lang w:val="en-US"/>
        </w:rPr>
        <w:t>france</w:t>
      </w:r>
      <w:r w:rsidRPr="007E7CAB">
        <w:t>_</w:t>
      </w:r>
      <w:r w:rsidRPr="007164EC">
        <w:rPr>
          <w:lang w:val="en-US"/>
        </w:rPr>
        <w:t>national</w:t>
      </w:r>
      <w:r w:rsidRPr="007E7CAB">
        <w:t>_</w:t>
      </w:r>
      <w:r w:rsidRPr="007164EC">
        <w:rPr>
          <w:lang w:val="en-US"/>
        </w:rPr>
        <w:t>front</w:t>
      </w:r>
      <w:r w:rsidRPr="007E7CAB">
        <w:t>_</w:t>
      </w:r>
      <w:r w:rsidRPr="007164EC">
        <w:rPr>
          <w:lang w:val="en-US"/>
        </w:rPr>
        <w:t>vote</w:t>
      </w:r>
      <w:r>
        <w:t>&gt; (10.04.2018</w:t>
      </w:r>
      <w:r w:rsidRPr="00894AC3">
        <w:t>)</w:t>
      </w:r>
    </w:p>
  </w:footnote>
  <w:footnote w:id="101">
    <w:p w14:paraId="0DAF77B1" w14:textId="22CA4FFC" w:rsidR="00CA7851" w:rsidRPr="00894AC3" w:rsidRDefault="00CA7851" w:rsidP="00A31DF4">
      <w:pPr>
        <w:pStyle w:val="a6"/>
      </w:pPr>
      <w:r>
        <w:rPr>
          <w:rStyle w:val="a8"/>
        </w:rPr>
        <w:footnoteRef/>
      </w:r>
      <w:r w:rsidRPr="00894AC3">
        <w:t xml:space="preserve"> В Милане собираются противники идеи единой Европы </w:t>
      </w:r>
      <w:r w:rsidRPr="007E7CAB">
        <w:t>[</w:t>
      </w:r>
      <w:r>
        <w:t>Электр</w:t>
      </w:r>
      <w:r w:rsidRPr="007E7CAB">
        <w:t xml:space="preserve">. </w:t>
      </w:r>
      <w:r>
        <w:t>ресурс</w:t>
      </w:r>
      <w:r w:rsidRPr="007E7CAB">
        <w:t xml:space="preserve">] / </w:t>
      </w:r>
      <w:r>
        <w:t>режим</w:t>
      </w:r>
      <w:r w:rsidRPr="007E7CAB">
        <w:t xml:space="preserve"> </w:t>
      </w:r>
      <w:r>
        <w:t xml:space="preserve">доступа: </w:t>
      </w:r>
      <w:r w:rsidRPr="00894AC3">
        <w:t>&lt;</w:t>
      </w:r>
      <w:r w:rsidRPr="000935CF">
        <w:rPr>
          <w:lang w:val="en-US"/>
        </w:rPr>
        <w:t>http</w:t>
      </w:r>
      <w:r w:rsidRPr="00894AC3">
        <w:t>://</w:t>
      </w:r>
      <w:r w:rsidRPr="000935CF">
        <w:rPr>
          <w:lang w:val="en-US"/>
        </w:rPr>
        <w:t>www</w:t>
      </w:r>
      <w:r w:rsidRPr="00894AC3">
        <w:t>.</w:t>
      </w:r>
      <w:r w:rsidRPr="000935CF">
        <w:rPr>
          <w:lang w:val="en-US"/>
        </w:rPr>
        <w:t>tvc</w:t>
      </w:r>
      <w:r w:rsidRPr="00894AC3">
        <w:t>.</w:t>
      </w:r>
      <w:r w:rsidRPr="000935CF">
        <w:rPr>
          <w:lang w:val="en-US"/>
        </w:rPr>
        <w:t>ru</w:t>
      </w:r>
      <w:r w:rsidRPr="00894AC3">
        <w:t>/</w:t>
      </w:r>
      <w:r w:rsidRPr="000935CF">
        <w:rPr>
          <w:lang w:val="en-US"/>
        </w:rPr>
        <w:t>news</w:t>
      </w:r>
      <w:r w:rsidRPr="00894AC3">
        <w:t>/</w:t>
      </w:r>
      <w:r w:rsidRPr="000935CF">
        <w:rPr>
          <w:lang w:val="en-US"/>
        </w:rPr>
        <w:t>show</w:t>
      </w:r>
      <w:r w:rsidRPr="00894AC3">
        <w:t>/</w:t>
      </w:r>
      <w:r w:rsidRPr="000935CF">
        <w:rPr>
          <w:lang w:val="en-US"/>
        </w:rPr>
        <w:t>id</w:t>
      </w:r>
      <w:r>
        <w:t>/85474&gt; (10.04.201</w:t>
      </w:r>
      <w:r w:rsidRPr="00784F81">
        <w:t>8</w:t>
      </w:r>
      <w:r w:rsidRPr="00894AC3">
        <w:t>)</w:t>
      </w:r>
    </w:p>
  </w:footnote>
  <w:footnote w:id="102">
    <w:p w14:paraId="1F8F7886" w14:textId="5FC3F3E6" w:rsidR="00CA7851" w:rsidRPr="00894AC3" w:rsidRDefault="00CA7851" w:rsidP="00A31DF4">
      <w:pPr>
        <w:pStyle w:val="a6"/>
      </w:pPr>
      <w:r>
        <w:rPr>
          <w:rStyle w:val="a8"/>
        </w:rPr>
        <w:footnoteRef/>
      </w:r>
      <w:r w:rsidRPr="00894AC3">
        <w:t xml:space="preserve"> Европа: тенденции и прогноз на 2016 г. </w:t>
      </w:r>
      <w:r w:rsidRPr="007E7CAB">
        <w:t>[</w:t>
      </w:r>
      <w:r>
        <w:t>Электр</w:t>
      </w:r>
      <w:r w:rsidRPr="007E7CAB">
        <w:t xml:space="preserve">. </w:t>
      </w:r>
      <w:r>
        <w:t>ресурс</w:t>
      </w:r>
      <w:r w:rsidRPr="007E7CAB">
        <w:t xml:space="preserve">] / </w:t>
      </w:r>
      <w:r>
        <w:t>режим</w:t>
      </w:r>
      <w:r w:rsidRPr="007E7CAB">
        <w:t xml:space="preserve"> </w:t>
      </w:r>
      <w:r>
        <w:t xml:space="preserve">доступа: </w:t>
      </w:r>
      <w:r w:rsidRPr="00894AC3">
        <w:t>&lt;</w:t>
      </w:r>
      <w:r w:rsidRPr="00141303">
        <w:rPr>
          <w:lang w:val="en-US"/>
        </w:rPr>
        <w:t>http</w:t>
      </w:r>
      <w:r w:rsidRPr="00894AC3">
        <w:t>://</w:t>
      </w:r>
      <w:r w:rsidRPr="00141303">
        <w:rPr>
          <w:lang w:val="en-US"/>
        </w:rPr>
        <w:t>www</w:t>
      </w:r>
      <w:r w:rsidRPr="00894AC3">
        <w:t>.</w:t>
      </w:r>
      <w:r w:rsidRPr="00141303">
        <w:rPr>
          <w:lang w:val="en-US"/>
        </w:rPr>
        <w:t>geopolitica</w:t>
      </w:r>
      <w:r w:rsidRPr="00894AC3">
        <w:t>.</w:t>
      </w:r>
      <w:r w:rsidRPr="00141303">
        <w:rPr>
          <w:lang w:val="en-US"/>
        </w:rPr>
        <w:t>ru</w:t>
      </w:r>
      <w:r w:rsidRPr="00894AC3">
        <w:t>/</w:t>
      </w:r>
      <w:r w:rsidRPr="00141303">
        <w:rPr>
          <w:lang w:val="en-US"/>
        </w:rPr>
        <w:t>article</w:t>
      </w:r>
      <w:r w:rsidRPr="00894AC3">
        <w:t>/</w:t>
      </w:r>
      <w:r w:rsidRPr="00141303">
        <w:rPr>
          <w:lang w:val="en-US"/>
        </w:rPr>
        <w:t>evropa</w:t>
      </w:r>
      <w:r w:rsidRPr="00894AC3">
        <w:t>-</w:t>
      </w:r>
      <w:r w:rsidRPr="00141303">
        <w:rPr>
          <w:lang w:val="en-US"/>
        </w:rPr>
        <w:t>tendencii</w:t>
      </w:r>
      <w:r w:rsidRPr="00894AC3">
        <w:t>-</w:t>
      </w:r>
      <w:r w:rsidRPr="00141303">
        <w:rPr>
          <w:lang w:val="en-US"/>
        </w:rPr>
        <w:t>i</w:t>
      </w:r>
      <w:r w:rsidRPr="00894AC3">
        <w:t>-</w:t>
      </w:r>
      <w:r w:rsidRPr="00141303">
        <w:rPr>
          <w:lang w:val="en-US"/>
        </w:rPr>
        <w:t>prognoz</w:t>
      </w:r>
      <w:r w:rsidRPr="00894AC3">
        <w:t>-</w:t>
      </w:r>
      <w:r w:rsidRPr="00141303">
        <w:rPr>
          <w:lang w:val="en-US"/>
        </w:rPr>
        <w:t>na</w:t>
      </w:r>
      <w:r w:rsidRPr="00894AC3">
        <w:t>-2016-</w:t>
      </w:r>
      <w:r w:rsidRPr="00141303">
        <w:rPr>
          <w:lang w:val="en-US"/>
        </w:rPr>
        <w:t>g</w:t>
      </w:r>
      <w:r w:rsidRPr="00894AC3">
        <w:t>#.</w:t>
      </w:r>
      <w:r w:rsidRPr="00141303">
        <w:rPr>
          <w:lang w:val="en-US"/>
        </w:rPr>
        <w:t>VxCXuvmLTIU</w:t>
      </w:r>
      <w:r>
        <w:t>&gt; (11.04.2018</w:t>
      </w:r>
      <w:r w:rsidRPr="00894AC3">
        <w:t>)</w:t>
      </w:r>
    </w:p>
  </w:footnote>
  <w:footnote w:id="103">
    <w:p w14:paraId="00542B27" w14:textId="3BB75CFB" w:rsidR="00CA7851" w:rsidRDefault="00CA7851">
      <w:pPr>
        <w:pStyle w:val="a6"/>
      </w:pPr>
      <w:r>
        <w:rPr>
          <w:rStyle w:val="a8"/>
        </w:rPr>
        <w:footnoteRef/>
      </w:r>
      <w:r>
        <w:t xml:space="preserve"> </w:t>
      </w:r>
      <w:r w:rsidRPr="0058195E">
        <w:t>Балибар Э. Существует ли "неорасизм"? Раса, нация, класс. Двусмысленные идентичности. / Э. Балибар, И. Валлерстайн . — М.: Издательство "Логос", 2004. — С. 27–38.</w:t>
      </w:r>
    </w:p>
  </w:footnote>
  <w:footnote w:id="104">
    <w:p w14:paraId="52084A38" w14:textId="56355564" w:rsidR="00CA7851" w:rsidRDefault="00CA7851">
      <w:pPr>
        <w:pStyle w:val="a6"/>
      </w:pPr>
      <w:r>
        <w:rPr>
          <w:rStyle w:val="a8"/>
        </w:rPr>
        <w:footnoteRef/>
      </w:r>
      <w:r>
        <w:t xml:space="preserve"> </w:t>
      </w:r>
      <w:r w:rsidRPr="005A1989">
        <w:t>Кузнецов С.А. Большой толковый словарь // СПб.: Норинт, 1998-201</w:t>
      </w:r>
      <w:r>
        <w:t>4</w:t>
      </w:r>
    </w:p>
  </w:footnote>
  <w:footnote w:id="105">
    <w:p w14:paraId="47EEB0C5" w14:textId="55B81B76" w:rsidR="00CA7851" w:rsidRDefault="00CA7851">
      <w:pPr>
        <w:pStyle w:val="a6"/>
      </w:pPr>
      <w:r>
        <w:rPr>
          <w:rStyle w:val="a8"/>
        </w:rPr>
        <w:footnoteRef/>
      </w:r>
      <w:r>
        <w:t xml:space="preserve"> </w:t>
      </w:r>
      <w:r w:rsidRPr="00875847">
        <w:t xml:space="preserve">Генеральная Ассамблея ООН. 69-я сессия.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w:t>
      </w:r>
      <w:r>
        <w:t xml:space="preserve">связанной с ними нетерпимости. </w:t>
      </w:r>
      <w:r>
        <w:rPr>
          <w:lang w:val="en-US"/>
        </w:rPr>
        <w:t>URL</w:t>
      </w:r>
      <w:r w:rsidRPr="00784F81">
        <w:t>:</w:t>
      </w:r>
      <w:r w:rsidRPr="00875847">
        <w:t>http://daccess-dds-ny.un.org/doc/UNDOC/GEN/N14/706/26/PDF/N14</w:t>
      </w:r>
      <w:r>
        <w:t>70626.pdf?OpenElement (дата обращения: 16.04.18</w:t>
      </w:r>
      <w:r w:rsidRPr="00875847">
        <w:t>)</w:t>
      </w:r>
    </w:p>
  </w:footnote>
  <w:footnote w:id="106">
    <w:p w14:paraId="034D976D" w14:textId="3B580859" w:rsidR="00CA7851" w:rsidRDefault="00CA7851">
      <w:pPr>
        <w:pStyle w:val="a6"/>
      </w:pPr>
      <w:r>
        <w:rPr>
          <w:rStyle w:val="a8"/>
        </w:rPr>
        <w:footnoteRef/>
      </w:r>
      <w:r>
        <w:t xml:space="preserve"> </w:t>
      </w:r>
      <w:r w:rsidRPr="00875847">
        <w:t>Генеральная Ассамблея ООН. 26 сессия. Меры, которые должны быть приняты против нацизма и других разновидностей тоталитарной идеологии и практики, в основе которых лежит подстрекательство к нен</w:t>
      </w:r>
      <w:r>
        <w:t xml:space="preserve">ависти и расовой нетерпимости. </w:t>
      </w:r>
      <w:r w:rsidRPr="00875847">
        <w:t>http://daccess-dds-ny.un.org/doc/RESOLUTION/GEN/NR0/331/63/IMG/NR0</w:t>
      </w:r>
      <w:r>
        <w:t>33163.pdf?OpenElement (дата обращения: 16.04.18</w:t>
      </w:r>
      <w:r w:rsidRPr="00875847">
        <w:t>)</w:t>
      </w:r>
    </w:p>
  </w:footnote>
  <w:footnote w:id="107">
    <w:p w14:paraId="649C0C22" w14:textId="71CABAA9" w:rsidR="00CA7851" w:rsidRPr="006C3EBF" w:rsidRDefault="00CA7851">
      <w:pPr>
        <w:pStyle w:val="a6"/>
        <w:rPr>
          <w:lang w:val="de-DE"/>
        </w:rPr>
      </w:pPr>
      <w:r>
        <w:rPr>
          <w:rStyle w:val="a8"/>
        </w:rPr>
        <w:footnoteRef/>
      </w:r>
      <w:r w:rsidRPr="006C3EBF">
        <w:rPr>
          <w:lang w:val="de-DE"/>
        </w:rPr>
        <w:t xml:space="preserve"> Strafgesetzbuch (StGB) § 86a Verwenden von Kennzeichen verf</w:t>
      </w:r>
      <w:r>
        <w:rPr>
          <w:lang w:val="de-DE"/>
        </w:rPr>
        <w:t>assungswidriger Organisationen URL:</w:t>
      </w:r>
      <w:r w:rsidRPr="006C3EBF">
        <w:rPr>
          <w:lang w:val="de-DE"/>
        </w:rPr>
        <w:t>http://www.gesetze-im-internet.de/stgb/__86a.html (</w:t>
      </w:r>
      <w:r>
        <w:t>дата</w:t>
      </w:r>
      <w:r w:rsidRPr="00784F81">
        <w:rPr>
          <w:lang w:val="de-DE"/>
        </w:rPr>
        <w:t xml:space="preserve"> </w:t>
      </w:r>
      <w:r>
        <w:t>обращения</w:t>
      </w:r>
      <w:r w:rsidRPr="00784F81">
        <w:rPr>
          <w:lang w:val="de-DE"/>
        </w:rPr>
        <w:t xml:space="preserve">: </w:t>
      </w:r>
      <w:r w:rsidRPr="006C3EBF">
        <w:rPr>
          <w:lang w:val="de-DE"/>
        </w:rPr>
        <w:t>16.04.18)</w:t>
      </w:r>
    </w:p>
  </w:footnote>
  <w:footnote w:id="108">
    <w:p w14:paraId="4F422C13" w14:textId="17931E6F" w:rsidR="00CA7851" w:rsidRDefault="00CA7851">
      <w:pPr>
        <w:pStyle w:val="a6"/>
      </w:pPr>
      <w:r>
        <w:rPr>
          <w:rStyle w:val="a8"/>
        </w:rPr>
        <w:footnoteRef/>
      </w:r>
      <w:r>
        <w:t xml:space="preserve"> </w:t>
      </w:r>
      <w:r w:rsidRPr="00875847">
        <w:t>Статья 354</w:t>
      </w:r>
      <w:r>
        <w:t xml:space="preserve">.1. УК РФ Реабилитация нацизма </w:t>
      </w:r>
      <w:r w:rsidRPr="00875847">
        <w:t>http://www.z</w:t>
      </w:r>
      <w:r>
        <w:t>akonrf.info/uk/354.1/ (дата обращения: 16.04.18)</w:t>
      </w:r>
    </w:p>
  </w:footnote>
  <w:footnote w:id="109">
    <w:p w14:paraId="4C9093F9" w14:textId="267459EF" w:rsidR="00CA7851" w:rsidRDefault="00CA7851">
      <w:pPr>
        <w:pStyle w:val="a6"/>
      </w:pPr>
      <w:r>
        <w:rPr>
          <w:rStyle w:val="a8"/>
        </w:rPr>
        <w:footnoteRef/>
      </w:r>
      <w:r>
        <w:t xml:space="preserve"> </w:t>
      </w:r>
      <w:r w:rsidRPr="00784F81">
        <w:t xml:space="preserve">Правоцентристская коалиция в Италии </w:t>
      </w:r>
      <w:r>
        <w:t>/</w:t>
      </w:r>
      <w:r w:rsidRPr="00784F81">
        <w:t xml:space="preserve"> </w:t>
      </w:r>
      <w:r>
        <w:t xml:space="preserve">РИА Новости / </w:t>
      </w:r>
      <w:r>
        <w:rPr>
          <w:lang w:val="en-US"/>
        </w:rPr>
        <w:t>URL</w:t>
      </w:r>
      <w:r w:rsidRPr="00784F81">
        <w:t>:</w:t>
      </w:r>
      <w:r w:rsidRPr="00295086">
        <w:t>https://ria.ru/spravka/20180305/1515770609.html</w:t>
      </w:r>
      <w:r>
        <w:t xml:space="preserve"> (дата обращения: 16.04.18).</w:t>
      </w:r>
    </w:p>
  </w:footnote>
  <w:footnote w:id="110">
    <w:p w14:paraId="30222520" w14:textId="77777777" w:rsidR="00CA7851" w:rsidRDefault="00CA7851" w:rsidP="0009548C">
      <w:pPr>
        <w:pStyle w:val="a6"/>
      </w:pPr>
      <w:r>
        <w:rPr>
          <w:rStyle w:val="a8"/>
        </w:rPr>
        <w:footnoteRef/>
      </w:r>
      <w:r>
        <w:t xml:space="preserve"> Галкин А.А. Размышления о политике и политической науке / А.А. Галкин. — М.: Институт</w:t>
      </w:r>
    </w:p>
    <w:p w14:paraId="4EEFF36B" w14:textId="28F712A5" w:rsidR="00CA7851" w:rsidRDefault="00CA7851" w:rsidP="0009548C">
      <w:pPr>
        <w:pStyle w:val="a6"/>
      </w:pPr>
      <w:r>
        <w:t>сравнительной политологии РАН, 2004. — 278 с.</w:t>
      </w:r>
    </w:p>
  </w:footnote>
  <w:footnote w:id="111">
    <w:p w14:paraId="64A373B9" w14:textId="5B77DE4F" w:rsidR="00CA7851" w:rsidRDefault="00CA7851">
      <w:pPr>
        <w:pStyle w:val="a6"/>
      </w:pPr>
      <w:r>
        <w:rPr>
          <w:rStyle w:val="a8"/>
        </w:rPr>
        <w:footnoteRef/>
      </w:r>
      <w:r>
        <w:t xml:space="preserve"> </w:t>
      </w:r>
      <w:r w:rsidRPr="009B5FA3">
        <w:t>Гобсон Дж. А. Проблемы бедности и безработицы. — СПб.:Издание О. Н. Поповой, 1900</w:t>
      </w:r>
    </w:p>
  </w:footnote>
  <w:footnote w:id="112">
    <w:p w14:paraId="0CA91680" w14:textId="2DAD8002" w:rsidR="00CA7851" w:rsidRPr="00F93B6F" w:rsidRDefault="00CA7851">
      <w:pPr>
        <w:pStyle w:val="a6"/>
      </w:pPr>
      <w:r>
        <w:rPr>
          <w:rStyle w:val="a8"/>
        </w:rPr>
        <w:footnoteRef/>
      </w:r>
      <w:r>
        <w:t xml:space="preserve"> </w:t>
      </w:r>
      <w:r w:rsidRPr="00F93B6F">
        <w:t xml:space="preserve">Путин активизирует сотрудничество с евроскептиками, чтобы воплотить в жизнь свою заветную мечту. </w:t>
      </w:r>
      <w:r>
        <w:t xml:space="preserve">/ </w:t>
      </w:r>
      <w:r>
        <w:rPr>
          <w:lang w:val="en-US"/>
        </w:rPr>
        <w:t>TSN</w:t>
      </w:r>
      <w:r w:rsidRPr="00F93B6F">
        <w:t xml:space="preserve"> </w:t>
      </w:r>
      <w:r>
        <w:t xml:space="preserve">/ </w:t>
      </w:r>
      <w:r w:rsidRPr="00F93B6F">
        <w:rPr>
          <w:lang w:val="en-US"/>
        </w:rPr>
        <w:t>URL</w:t>
      </w:r>
      <w:r w:rsidRPr="00F93B6F">
        <w:t>:</w:t>
      </w:r>
      <w:r>
        <w:t xml:space="preserve"> </w:t>
      </w:r>
      <w:r w:rsidRPr="00F93B6F">
        <w:t>https://ru.tsn.ua/blogi/themes/politics/cel-razvalit-evrosoyuz-1067505.html (</w:t>
      </w:r>
      <w:r>
        <w:t>дата обращения: 10.05.2018).</w:t>
      </w:r>
    </w:p>
  </w:footnote>
  <w:footnote w:id="113">
    <w:p w14:paraId="13809ECB" w14:textId="77777777" w:rsidR="00CA7851" w:rsidRDefault="00CA7851" w:rsidP="00EF6CEF">
      <w:pPr>
        <w:pStyle w:val="a6"/>
      </w:pPr>
      <w:r>
        <w:rPr>
          <w:rStyle w:val="a8"/>
        </w:rPr>
        <w:footnoteRef/>
      </w:r>
      <w:r>
        <w:t xml:space="preserve"> Тамаш Г.М. О постфашизме / Г. Тамаш // Конституционное право: восточноевропейское</w:t>
      </w:r>
    </w:p>
    <w:p w14:paraId="4080A702" w14:textId="485892EF" w:rsidR="00CA7851" w:rsidRDefault="00CA7851" w:rsidP="00EF6CEF">
      <w:pPr>
        <w:pStyle w:val="a6"/>
      </w:pPr>
      <w:r>
        <w:t>обозрение. — 2000. — № 3 (32). — С. 6–14.</w:t>
      </w:r>
    </w:p>
  </w:footnote>
  <w:footnote w:id="114">
    <w:p w14:paraId="5C367740" w14:textId="05521EC6" w:rsidR="00CA7851" w:rsidRDefault="00CA7851">
      <w:pPr>
        <w:pStyle w:val="a6"/>
      </w:pPr>
      <w:r>
        <w:rPr>
          <w:rStyle w:val="a8"/>
        </w:rPr>
        <w:footnoteRef/>
      </w:r>
      <w:r>
        <w:t xml:space="preserve"> </w:t>
      </w:r>
      <w:r w:rsidRPr="003E1E76">
        <w:t>Большова, Н. « ПЕГИДА» как пример массовых протестных движений, возникших в Европе под влиянием миграционного кризиса :( ПЕГИДА- патриотические европейцы против  исламизации Запада) /Н . Большова    // Полис.- 2016.- №3.- с. 123 -137.</w:t>
      </w:r>
    </w:p>
  </w:footnote>
  <w:footnote w:id="115">
    <w:p w14:paraId="734F06F1" w14:textId="632E4A4A" w:rsidR="00CA7851" w:rsidRPr="00F93B6F" w:rsidRDefault="00CA7851">
      <w:pPr>
        <w:pStyle w:val="a6"/>
      </w:pPr>
      <w:r>
        <w:rPr>
          <w:rStyle w:val="a8"/>
        </w:rPr>
        <w:footnoteRef/>
      </w:r>
      <w:r>
        <w:t xml:space="preserve"> </w:t>
      </w:r>
      <w:r w:rsidRPr="00F93B6F">
        <w:t xml:space="preserve">В Дрездене за два года на митинги против Меркель вышел миллион человек </w:t>
      </w:r>
      <w:r>
        <w:t xml:space="preserve">/ РИА Новости / </w:t>
      </w:r>
      <w:r w:rsidRPr="00F93B6F">
        <w:rPr>
          <w:lang w:val="en-US"/>
        </w:rPr>
        <w:t>URL</w:t>
      </w:r>
      <w:r w:rsidRPr="00F93B6F">
        <w:t>:https://ria.ru/world/20161227/1484698133.html (</w:t>
      </w:r>
      <w:r>
        <w:t>дата обращения: 16.04.2018)</w:t>
      </w:r>
    </w:p>
  </w:footnote>
  <w:footnote w:id="116">
    <w:p w14:paraId="39B98BE6" w14:textId="1430C0F0" w:rsidR="00CA7851" w:rsidRPr="0098457B" w:rsidRDefault="00CA7851" w:rsidP="00415207">
      <w:pPr>
        <w:pStyle w:val="a6"/>
      </w:pPr>
      <w:r>
        <w:rPr>
          <w:rStyle w:val="a8"/>
        </w:rPr>
        <w:footnoteRef/>
      </w:r>
      <w:r>
        <w:t xml:space="preserve"> Антонов, А.Е. "«ПЕГИДА» как движение граждан против исламизации" Исторические, философские, политические и юридические науки, культурология и искусствоведение. Вопросы теории и практики, №11-1 (73), 2016, pp. 19-23. </w:t>
      </w:r>
    </w:p>
  </w:footnote>
  <w:footnote w:id="117">
    <w:p w14:paraId="68E61D22" w14:textId="5C69E968" w:rsidR="00CA7851" w:rsidRPr="001830DD" w:rsidRDefault="00CA7851" w:rsidP="001830DD">
      <w:pPr>
        <w:pStyle w:val="a6"/>
      </w:pPr>
      <w:r>
        <w:rPr>
          <w:rStyle w:val="a8"/>
        </w:rPr>
        <w:footnoteRef/>
      </w:r>
      <w:r>
        <w:t xml:space="preserve"> Правый вектор: как ультраправые настроения меняют политические расклады в ЕС / ТАСС / </w:t>
      </w:r>
      <w:r>
        <w:rPr>
          <w:lang w:val="en-US"/>
        </w:rPr>
        <w:t>URL</w:t>
      </w:r>
      <w:r w:rsidRPr="001830DD">
        <w:t>:</w:t>
      </w:r>
      <w:r w:rsidRPr="0098457B">
        <w:t>http://tass.ru/mezhdunarodnaya-panorama/3944332</w:t>
      </w:r>
      <w:r w:rsidRPr="001830DD">
        <w:t xml:space="preserve"> (</w:t>
      </w:r>
      <w:r>
        <w:t>дата обращения: 16.04.2018)</w:t>
      </w:r>
    </w:p>
  </w:footnote>
  <w:footnote w:id="118">
    <w:p w14:paraId="2371DB3D" w14:textId="087AA61C" w:rsidR="00CA7851" w:rsidRPr="00E62AF7" w:rsidRDefault="00CA7851">
      <w:pPr>
        <w:pStyle w:val="a6"/>
        <w:rPr>
          <w:lang w:val="en-US"/>
        </w:rPr>
      </w:pPr>
      <w:r>
        <w:rPr>
          <w:rStyle w:val="a8"/>
        </w:rPr>
        <w:footnoteRef/>
      </w:r>
      <w:r w:rsidRPr="00E62AF7">
        <w:rPr>
          <w:lang w:val="en-US"/>
        </w:rPr>
        <w:t xml:space="preserve"> Carter E.L. The Extreme Right in Western Europe: Success Or Failure? / E.L. Carter. — Manchester: Manchester University Press, 2005. — 271 p.</w:t>
      </w:r>
    </w:p>
  </w:footnote>
  <w:footnote w:id="119">
    <w:p w14:paraId="19701B3B" w14:textId="77777777" w:rsidR="00CA7851" w:rsidRPr="008315E1" w:rsidRDefault="00CA7851" w:rsidP="008315E1">
      <w:pPr>
        <w:pStyle w:val="a6"/>
        <w:rPr>
          <w:lang w:val="en-US"/>
        </w:rPr>
      </w:pPr>
      <w:r>
        <w:rPr>
          <w:rStyle w:val="a8"/>
        </w:rPr>
        <w:footnoteRef/>
      </w:r>
      <w:r w:rsidRPr="008315E1">
        <w:rPr>
          <w:lang w:val="en-US"/>
        </w:rPr>
        <w:t xml:space="preserve"> Givens T.E. Voting Radical Right in Western Europe / T.E. Givens. — Cambridge: Cambridge</w:t>
      </w:r>
    </w:p>
    <w:p w14:paraId="61AA2CBC" w14:textId="7CD16ED0" w:rsidR="00CA7851" w:rsidRPr="008315E1" w:rsidRDefault="00CA7851" w:rsidP="008315E1">
      <w:pPr>
        <w:pStyle w:val="a6"/>
        <w:rPr>
          <w:lang w:val="en-US"/>
        </w:rPr>
      </w:pPr>
      <w:r w:rsidRPr="008315E1">
        <w:rPr>
          <w:lang w:val="en-US"/>
        </w:rPr>
        <w:t>University Press, 2005. — 188 p.</w:t>
      </w:r>
    </w:p>
  </w:footnote>
  <w:footnote w:id="120">
    <w:p w14:paraId="39D50981" w14:textId="77777777" w:rsidR="00CA7851" w:rsidRPr="008315E1" w:rsidRDefault="00CA7851" w:rsidP="008315E1">
      <w:pPr>
        <w:pStyle w:val="a6"/>
        <w:rPr>
          <w:lang w:val="en-US"/>
        </w:rPr>
      </w:pPr>
      <w:r>
        <w:rPr>
          <w:rStyle w:val="a8"/>
        </w:rPr>
        <w:footnoteRef/>
      </w:r>
      <w:r w:rsidRPr="008315E1">
        <w:rPr>
          <w:lang w:val="en-US"/>
        </w:rPr>
        <w:t xml:space="preserve"> Eatwell R. Towards a New Model of Generic Fascism / R. Eatwell // Journal of Theoretical Politics. —</w:t>
      </w:r>
    </w:p>
    <w:p w14:paraId="3A118385" w14:textId="3CDA7520" w:rsidR="00CA7851" w:rsidRPr="008315E1" w:rsidRDefault="00CA7851" w:rsidP="008315E1">
      <w:pPr>
        <w:pStyle w:val="a6"/>
        <w:rPr>
          <w:lang w:val="en-US"/>
        </w:rPr>
      </w:pPr>
      <w:r w:rsidRPr="008315E1">
        <w:rPr>
          <w:lang w:val="en-US"/>
        </w:rPr>
        <w:t>1992. — № 4/2. — Р. 161–194.</w:t>
      </w:r>
    </w:p>
  </w:footnote>
  <w:footnote w:id="121">
    <w:p w14:paraId="7EFB8621" w14:textId="77777777" w:rsidR="00CA7851" w:rsidRPr="008315E1" w:rsidRDefault="00CA7851" w:rsidP="008315E1">
      <w:pPr>
        <w:pStyle w:val="a6"/>
        <w:rPr>
          <w:lang w:val="en-US"/>
        </w:rPr>
      </w:pPr>
      <w:r>
        <w:rPr>
          <w:rStyle w:val="a8"/>
        </w:rPr>
        <w:footnoteRef/>
      </w:r>
      <w:r w:rsidRPr="008315E1">
        <w:rPr>
          <w:lang w:val="en-US"/>
        </w:rPr>
        <w:t xml:space="preserve"> Givens T.E. Voting Radical Right in Western Europe / T.E. Givens. — Cambridge: Cambridge</w:t>
      </w:r>
    </w:p>
    <w:p w14:paraId="6501E2D4" w14:textId="1255A97C" w:rsidR="00CA7851" w:rsidRPr="00F53941" w:rsidRDefault="00CA7851" w:rsidP="008315E1">
      <w:pPr>
        <w:pStyle w:val="a6"/>
      </w:pPr>
      <w:r w:rsidRPr="008315E1">
        <w:rPr>
          <w:lang w:val="en-US"/>
        </w:rPr>
        <w:t>University</w:t>
      </w:r>
      <w:r w:rsidRPr="00F53941">
        <w:t xml:space="preserve"> </w:t>
      </w:r>
      <w:r w:rsidRPr="008315E1">
        <w:rPr>
          <w:lang w:val="en-US"/>
        </w:rPr>
        <w:t>Press</w:t>
      </w:r>
      <w:r w:rsidRPr="00F53941">
        <w:t xml:space="preserve">, 2005. — 188 </w:t>
      </w:r>
      <w:r w:rsidRPr="008315E1">
        <w:rPr>
          <w:lang w:val="en-US"/>
        </w:rPr>
        <w:t>p</w:t>
      </w:r>
      <w:r w:rsidRPr="00F53941">
        <w:t>.</w:t>
      </w:r>
    </w:p>
  </w:footnote>
  <w:footnote w:id="122">
    <w:p w14:paraId="12ACF293" w14:textId="3F38E4E1" w:rsidR="00CA7851" w:rsidRPr="00415207" w:rsidRDefault="00CA7851">
      <w:pPr>
        <w:pStyle w:val="a6"/>
      </w:pPr>
      <w:r>
        <w:rPr>
          <w:rStyle w:val="a8"/>
        </w:rPr>
        <w:footnoteRef/>
      </w:r>
      <w:r w:rsidRPr="00415207">
        <w:t xml:space="preserve"> "Пятый этаж": о мимикрии ультраправых в Европе </w:t>
      </w:r>
      <w:r>
        <w:t xml:space="preserve">/ </w:t>
      </w:r>
      <w:r>
        <w:rPr>
          <w:lang w:val="en-US"/>
        </w:rPr>
        <w:t>BBC</w:t>
      </w:r>
      <w:r w:rsidRPr="00415207">
        <w:t>.</w:t>
      </w:r>
      <w:r>
        <w:rPr>
          <w:lang w:val="en-US"/>
        </w:rPr>
        <w:t>Russian</w:t>
      </w:r>
      <w:r w:rsidRPr="00415207">
        <w:t xml:space="preserve"> </w:t>
      </w:r>
      <w:r>
        <w:t xml:space="preserve">/ </w:t>
      </w:r>
      <w:r>
        <w:rPr>
          <w:lang w:val="en-US"/>
        </w:rPr>
        <w:t>URL</w:t>
      </w:r>
      <w:r w:rsidRPr="00415207">
        <w:t>:</w:t>
      </w:r>
      <w:r w:rsidRPr="008315E1">
        <w:rPr>
          <w:lang w:val="en-US"/>
        </w:rPr>
        <w:t>https</w:t>
      </w:r>
      <w:r w:rsidRPr="00415207">
        <w:t>://</w:t>
      </w:r>
      <w:r w:rsidRPr="008315E1">
        <w:rPr>
          <w:lang w:val="en-US"/>
        </w:rPr>
        <w:t>www</w:t>
      </w:r>
      <w:r w:rsidRPr="00415207">
        <w:t>.</w:t>
      </w:r>
      <w:r w:rsidRPr="008315E1">
        <w:rPr>
          <w:lang w:val="en-US"/>
        </w:rPr>
        <w:t>bbc</w:t>
      </w:r>
      <w:r w:rsidRPr="00415207">
        <w:t>.</w:t>
      </w:r>
      <w:r w:rsidRPr="008315E1">
        <w:rPr>
          <w:lang w:val="en-US"/>
        </w:rPr>
        <w:t>com</w:t>
      </w:r>
      <w:r w:rsidRPr="00415207">
        <w:t>/</w:t>
      </w:r>
      <w:r w:rsidRPr="008315E1">
        <w:rPr>
          <w:lang w:val="en-US"/>
        </w:rPr>
        <w:t>russian</w:t>
      </w:r>
      <w:r w:rsidRPr="00415207">
        <w:t>/</w:t>
      </w:r>
      <w:r w:rsidRPr="008315E1">
        <w:rPr>
          <w:lang w:val="en-US"/>
        </w:rPr>
        <w:t>international</w:t>
      </w:r>
      <w:r w:rsidRPr="00415207">
        <w:t>/2016/03/160301_5</w:t>
      </w:r>
      <w:r w:rsidRPr="008315E1">
        <w:rPr>
          <w:lang w:val="en-US"/>
        </w:rPr>
        <w:t>floor</w:t>
      </w:r>
      <w:r w:rsidRPr="00415207">
        <w:t>_</w:t>
      </w:r>
      <w:r w:rsidRPr="008315E1">
        <w:rPr>
          <w:lang w:val="en-US"/>
        </w:rPr>
        <w:t>germany</w:t>
      </w:r>
      <w:r w:rsidRPr="00415207">
        <w:t>_</w:t>
      </w:r>
      <w:r w:rsidRPr="008315E1">
        <w:rPr>
          <w:lang w:val="en-US"/>
        </w:rPr>
        <w:t>far</w:t>
      </w:r>
      <w:r w:rsidRPr="00415207">
        <w:t>_</w:t>
      </w:r>
      <w:r w:rsidRPr="008315E1">
        <w:rPr>
          <w:lang w:val="en-US"/>
        </w:rPr>
        <w:t>right</w:t>
      </w:r>
      <w:r w:rsidRPr="00415207">
        <w:t>_</w:t>
      </w:r>
      <w:r w:rsidRPr="008315E1">
        <w:rPr>
          <w:lang w:val="en-US"/>
        </w:rPr>
        <w:t>party</w:t>
      </w:r>
      <w:r w:rsidRPr="00415207">
        <w:t xml:space="preserve"> </w:t>
      </w:r>
      <w:r w:rsidRPr="00822655">
        <w:t>(</w:t>
      </w:r>
      <w:r>
        <w:t>дата обращения: 15.05.2018)</w:t>
      </w:r>
      <w:r w:rsidRPr="00415207">
        <w:t>.</w:t>
      </w:r>
    </w:p>
  </w:footnote>
  <w:footnote w:id="123">
    <w:p w14:paraId="77EA13A2" w14:textId="04B16C40" w:rsidR="00CA7851" w:rsidRPr="00415207" w:rsidRDefault="00CA7851">
      <w:pPr>
        <w:pStyle w:val="a6"/>
      </w:pPr>
      <w:r>
        <w:rPr>
          <w:rStyle w:val="a8"/>
        </w:rPr>
        <w:footnoteRef/>
      </w:r>
      <w:r>
        <w:t xml:space="preserve"> </w:t>
      </w:r>
      <w:r w:rsidRPr="008315E1">
        <w:t>Нужно ли дискутировать с ультраправыми?</w:t>
      </w:r>
      <w:r>
        <w:t xml:space="preserve"> / Автономное действие / </w:t>
      </w:r>
      <w:r>
        <w:rPr>
          <w:lang w:val="en-US"/>
        </w:rPr>
        <w:t>URL</w:t>
      </w:r>
      <w:r w:rsidRPr="00822655">
        <w:t xml:space="preserve">: </w:t>
      </w:r>
      <w:r w:rsidRPr="00822655">
        <w:rPr>
          <w:lang w:val="en-US"/>
        </w:rPr>
        <w:t>https</w:t>
      </w:r>
      <w:r w:rsidRPr="00822655">
        <w:t>://</w:t>
      </w:r>
      <w:r w:rsidRPr="00822655">
        <w:rPr>
          <w:lang w:val="en-US"/>
        </w:rPr>
        <w:t>avtonom</w:t>
      </w:r>
      <w:r w:rsidRPr="00822655">
        <w:t>.</w:t>
      </w:r>
      <w:r w:rsidRPr="00822655">
        <w:rPr>
          <w:lang w:val="en-US"/>
        </w:rPr>
        <w:t>org</w:t>
      </w:r>
      <w:r w:rsidRPr="00822655">
        <w:t>/</w:t>
      </w:r>
      <w:r w:rsidRPr="00822655">
        <w:rPr>
          <w:lang w:val="en-US"/>
        </w:rPr>
        <w:t>author</w:t>
      </w:r>
      <w:r w:rsidRPr="00822655">
        <w:t>_</w:t>
      </w:r>
      <w:r w:rsidRPr="00822655">
        <w:rPr>
          <w:lang w:val="en-US"/>
        </w:rPr>
        <w:t>columns</w:t>
      </w:r>
      <w:r w:rsidRPr="00822655">
        <w:t>/</w:t>
      </w:r>
      <w:r w:rsidRPr="00822655">
        <w:rPr>
          <w:lang w:val="en-US"/>
        </w:rPr>
        <w:t>nuzhno</w:t>
      </w:r>
      <w:r w:rsidRPr="00822655">
        <w:t>-</w:t>
      </w:r>
      <w:r w:rsidRPr="00822655">
        <w:rPr>
          <w:lang w:val="en-US"/>
        </w:rPr>
        <w:t>li</w:t>
      </w:r>
      <w:r w:rsidRPr="00822655">
        <w:t>-</w:t>
      </w:r>
      <w:r w:rsidRPr="00822655">
        <w:rPr>
          <w:lang w:val="en-US"/>
        </w:rPr>
        <w:t>diskutirovat</w:t>
      </w:r>
      <w:r w:rsidRPr="00822655">
        <w:t>-</w:t>
      </w:r>
      <w:r w:rsidRPr="00822655">
        <w:rPr>
          <w:lang w:val="en-US"/>
        </w:rPr>
        <w:t>s</w:t>
      </w:r>
      <w:r w:rsidRPr="00822655">
        <w:t>-</w:t>
      </w:r>
      <w:r w:rsidRPr="00822655">
        <w:rPr>
          <w:lang w:val="en-US"/>
        </w:rPr>
        <w:t>ultrapravymi</w:t>
      </w:r>
      <w:r w:rsidRPr="00822655">
        <w:t xml:space="preserve"> (</w:t>
      </w:r>
      <w:r>
        <w:t>дата обращения: 15.05.2018)</w:t>
      </w:r>
      <w:r w:rsidRPr="00415207">
        <w:t>.</w:t>
      </w:r>
    </w:p>
  </w:footnote>
  <w:footnote w:id="124">
    <w:p w14:paraId="27D65912" w14:textId="77777777" w:rsidR="00CA7851" w:rsidRPr="00181936" w:rsidRDefault="00CA7851" w:rsidP="00181936">
      <w:pPr>
        <w:pStyle w:val="a6"/>
        <w:rPr>
          <w:lang w:val="en-US"/>
        </w:rPr>
      </w:pPr>
      <w:r>
        <w:rPr>
          <w:rStyle w:val="a8"/>
        </w:rPr>
        <w:footnoteRef/>
      </w:r>
      <w:r w:rsidRPr="00181936">
        <w:rPr>
          <w:lang w:val="en-US"/>
        </w:rPr>
        <w:t xml:space="preserve"> Mudde C. Populist Radical Right Parties in Europe / C. Mudde. — Cambridge: Cambridge University</w:t>
      </w:r>
    </w:p>
    <w:p w14:paraId="14BB11FA" w14:textId="6523BF5C" w:rsidR="00CA7851" w:rsidRPr="004855F4" w:rsidRDefault="00CA7851" w:rsidP="00181936">
      <w:pPr>
        <w:pStyle w:val="a6"/>
        <w:rPr>
          <w:lang w:val="en-US"/>
        </w:rPr>
      </w:pPr>
      <w:r w:rsidRPr="004855F4">
        <w:rPr>
          <w:lang w:val="en-US"/>
        </w:rPr>
        <w:t>Press, 2007. — 385 p.</w:t>
      </w:r>
    </w:p>
  </w:footnote>
  <w:footnote w:id="125">
    <w:p w14:paraId="24708380" w14:textId="77777777" w:rsidR="00CA7851" w:rsidRPr="00EF6CEF" w:rsidRDefault="00CA7851" w:rsidP="00EF6CEF">
      <w:pPr>
        <w:pStyle w:val="a6"/>
        <w:rPr>
          <w:lang w:val="en-US"/>
        </w:rPr>
      </w:pPr>
      <w:r>
        <w:rPr>
          <w:rStyle w:val="a8"/>
        </w:rPr>
        <w:footnoteRef/>
      </w:r>
      <w:r w:rsidRPr="00EF6CEF">
        <w:rPr>
          <w:lang w:val="en-US"/>
        </w:rPr>
        <w:t xml:space="preserve"> Griffin R. Interregnum or Endgame? The Radical Right in the "Post-Fascist" Era / R. Griffin // Journal</w:t>
      </w:r>
    </w:p>
    <w:p w14:paraId="013D5077" w14:textId="0B717C47" w:rsidR="00CA7851" w:rsidRPr="004855F4" w:rsidRDefault="00CA7851" w:rsidP="00EF6CEF">
      <w:pPr>
        <w:pStyle w:val="a6"/>
      </w:pPr>
      <w:r w:rsidRPr="00EF6CEF">
        <w:rPr>
          <w:lang w:val="en-US"/>
        </w:rPr>
        <w:t>of</w:t>
      </w:r>
      <w:r w:rsidRPr="004855F4">
        <w:t xml:space="preserve"> </w:t>
      </w:r>
      <w:r w:rsidRPr="00EF6CEF">
        <w:rPr>
          <w:lang w:val="en-US"/>
        </w:rPr>
        <w:t>Political</w:t>
      </w:r>
      <w:r w:rsidRPr="004855F4">
        <w:t xml:space="preserve"> </w:t>
      </w:r>
      <w:r w:rsidRPr="00EF6CEF">
        <w:rPr>
          <w:lang w:val="en-US"/>
        </w:rPr>
        <w:t>Ideologies</w:t>
      </w:r>
      <w:r w:rsidRPr="004855F4">
        <w:t xml:space="preserve">. — 2000. — № 5/2. — </w:t>
      </w:r>
      <w:r>
        <w:t>Р</w:t>
      </w:r>
      <w:r w:rsidRPr="004855F4">
        <w:t>. 163–178.</w:t>
      </w:r>
    </w:p>
  </w:footnote>
  <w:footnote w:id="126">
    <w:p w14:paraId="4E0E88F8" w14:textId="77BE43DF" w:rsidR="00CA7851" w:rsidRPr="0009548C" w:rsidRDefault="00CA7851" w:rsidP="0009548C">
      <w:pPr>
        <w:pStyle w:val="a6"/>
      </w:pPr>
      <w:r>
        <w:rPr>
          <w:rStyle w:val="a8"/>
        </w:rPr>
        <w:footnoteRef/>
      </w:r>
      <w:r w:rsidRPr="0009548C">
        <w:t xml:space="preserve"> Лига Севера: «Нам было бы лучше, если бы в Италии был Путин»</w:t>
      </w:r>
      <w:r>
        <w:t xml:space="preserve"> / </w:t>
      </w:r>
      <w:r>
        <w:rPr>
          <w:lang w:val="en-US"/>
        </w:rPr>
        <w:t>REGNUM</w:t>
      </w:r>
      <w:r w:rsidRPr="0009548C">
        <w:t xml:space="preserve"> </w:t>
      </w:r>
      <w:r>
        <w:t xml:space="preserve">/ </w:t>
      </w:r>
      <w:r>
        <w:rPr>
          <w:lang w:val="en-US"/>
        </w:rPr>
        <w:t>URL</w:t>
      </w:r>
      <w:r w:rsidRPr="0009548C">
        <w:t>:</w:t>
      </w:r>
    </w:p>
    <w:p w14:paraId="422B286F" w14:textId="657DE224" w:rsidR="00CA7851" w:rsidRPr="0009548C" w:rsidRDefault="00CA7851" w:rsidP="0009548C">
      <w:pPr>
        <w:pStyle w:val="a6"/>
      </w:pPr>
      <w:r w:rsidRPr="00EF6CEF">
        <w:rPr>
          <w:lang w:val="en-US"/>
        </w:rPr>
        <w:t>https</w:t>
      </w:r>
      <w:r w:rsidRPr="0009548C">
        <w:t>://</w:t>
      </w:r>
      <w:r w:rsidRPr="00EF6CEF">
        <w:rPr>
          <w:lang w:val="en-US"/>
        </w:rPr>
        <w:t>regnum</w:t>
      </w:r>
      <w:r w:rsidRPr="0009548C">
        <w:t>.</w:t>
      </w:r>
      <w:r w:rsidRPr="00EF6CEF">
        <w:rPr>
          <w:lang w:val="en-US"/>
        </w:rPr>
        <w:t>ru</w:t>
      </w:r>
      <w:r w:rsidRPr="0009548C">
        <w:t>/</w:t>
      </w:r>
      <w:r w:rsidRPr="00EF6CEF">
        <w:rPr>
          <w:lang w:val="en-US"/>
        </w:rPr>
        <w:t>news</w:t>
      </w:r>
      <w:r w:rsidRPr="0009548C">
        <w:t>/2367839.</w:t>
      </w:r>
      <w:r w:rsidRPr="00EF6CEF">
        <w:rPr>
          <w:lang w:val="en-US"/>
        </w:rPr>
        <w:t>html</w:t>
      </w:r>
      <w:r w:rsidRPr="0009548C">
        <w:t xml:space="preserve"> (</w:t>
      </w:r>
      <w:r>
        <w:t>дата обращения: 16.05.2018).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6E47"/>
    <w:multiLevelType w:val="hybridMultilevel"/>
    <w:tmpl w:val="4D20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A78A2"/>
    <w:multiLevelType w:val="multilevel"/>
    <w:tmpl w:val="6B4C9B40"/>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90B66AC"/>
    <w:multiLevelType w:val="hybridMultilevel"/>
    <w:tmpl w:val="4FB2B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F54AD4"/>
    <w:multiLevelType w:val="hybridMultilevel"/>
    <w:tmpl w:val="52C24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F1135"/>
    <w:multiLevelType w:val="multilevel"/>
    <w:tmpl w:val="86A28886"/>
    <w:lvl w:ilvl="0">
      <w:start w:val="1"/>
      <w:numFmt w:val="decimal"/>
      <w:lvlText w:val="%1."/>
      <w:lvlJc w:val="left"/>
      <w:pPr>
        <w:ind w:left="360" w:hanging="360"/>
      </w:pPr>
      <w:rPr>
        <w:rFonts w:ascii="Verdana" w:hAnsi="Verdana" w:hint="default"/>
        <w:color w:val="000000"/>
        <w:sz w:val="18"/>
      </w:rPr>
    </w:lvl>
    <w:lvl w:ilvl="1">
      <w:start w:val="1"/>
      <w:numFmt w:val="decimal"/>
      <w:lvlText w:val="%1.%2."/>
      <w:lvlJc w:val="left"/>
      <w:pPr>
        <w:ind w:left="1080" w:hanging="360"/>
      </w:pPr>
      <w:rPr>
        <w:rFonts w:ascii="Verdana" w:hAnsi="Verdana" w:hint="default"/>
        <w:color w:val="000000"/>
        <w:sz w:val="18"/>
      </w:rPr>
    </w:lvl>
    <w:lvl w:ilvl="2">
      <w:start w:val="1"/>
      <w:numFmt w:val="decimal"/>
      <w:lvlText w:val="%1.%2.%3."/>
      <w:lvlJc w:val="left"/>
      <w:pPr>
        <w:ind w:left="2160" w:hanging="720"/>
      </w:pPr>
      <w:rPr>
        <w:rFonts w:ascii="Verdana" w:hAnsi="Verdana" w:hint="default"/>
        <w:color w:val="000000"/>
        <w:sz w:val="18"/>
      </w:rPr>
    </w:lvl>
    <w:lvl w:ilvl="3">
      <w:start w:val="1"/>
      <w:numFmt w:val="decimal"/>
      <w:lvlText w:val="%1.%2.%3.%4."/>
      <w:lvlJc w:val="left"/>
      <w:pPr>
        <w:ind w:left="2880" w:hanging="720"/>
      </w:pPr>
      <w:rPr>
        <w:rFonts w:ascii="Verdana" w:hAnsi="Verdana" w:hint="default"/>
        <w:color w:val="000000"/>
        <w:sz w:val="18"/>
      </w:rPr>
    </w:lvl>
    <w:lvl w:ilvl="4">
      <w:start w:val="1"/>
      <w:numFmt w:val="decimal"/>
      <w:lvlText w:val="%1.%2.%3.%4.%5."/>
      <w:lvlJc w:val="left"/>
      <w:pPr>
        <w:ind w:left="3960" w:hanging="1080"/>
      </w:pPr>
      <w:rPr>
        <w:rFonts w:ascii="Verdana" w:hAnsi="Verdana" w:hint="default"/>
        <w:color w:val="000000"/>
        <w:sz w:val="18"/>
      </w:rPr>
    </w:lvl>
    <w:lvl w:ilvl="5">
      <w:start w:val="1"/>
      <w:numFmt w:val="decimal"/>
      <w:lvlText w:val="%1.%2.%3.%4.%5.%6."/>
      <w:lvlJc w:val="left"/>
      <w:pPr>
        <w:ind w:left="4680" w:hanging="1080"/>
      </w:pPr>
      <w:rPr>
        <w:rFonts w:ascii="Verdana" w:hAnsi="Verdana" w:hint="default"/>
        <w:color w:val="000000"/>
        <w:sz w:val="18"/>
      </w:rPr>
    </w:lvl>
    <w:lvl w:ilvl="6">
      <w:start w:val="1"/>
      <w:numFmt w:val="decimal"/>
      <w:lvlText w:val="%1.%2.%3.%4.%5.%6.%7."/>
      <w:lvlJc w:val="left"/>
      <w:pPr>
        <w:ind w:left="5760" w:hanging="1440"/>
      </w:pPr>
      <w:rPr>
        <w:rFonts w:ascii="Verdana" w:hAnsi="Verdana" w:hint="default"/>
        <w:color w:val="000000"/>
        <w:sz w:val="18"/>
      </w:rPr>
    </w:lvl>
    <w:lvl w:ilvl="7">
      <w:start w:val="1"/>
      <w:numFmt w:val="decimal"/>
      <w:lvlText w:val="%1.%2.%3.%4.%5.%6.%7.%8."/>
      <w:lvlJc w:val="left"/>
      <w:pPr>
        <w:ind w:left="6480" w:hanging="1440"/>
      </w:pPr>
      <w:rPr>
        <w:rFonts w:ascii="Verdana" w:hAnsi="Verdana" w:hint="default"/>
        <w:color w:val="000000"/>
        <w:sz w:val="18"/>
      </w:rPr>
    </w:lvl>
    <w:lvl w:ilvl="8">
      <w:start w:val="1"/>
      <w:numFmt w:val="decimal"/>
      <w:lvlText w:val="%1.%2.%3.%4.%5.%6.%7.%8.%9."/>
      <w:lvlJc w:val="left"/>
      <w:pPr>
        <w:ind w:left="7560" w:hanging="1800"/>
      </w:pPr>
      <w:rPr>
        <w:rFonts w:ascii="Verdana" w:hAnsi="Verdana" w:hint="default"/>
        <w:color w:val="000000"/>
        <w:sz w:val="18"/>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8B"/>
    <w:rsid w:val="00015613"/>
    <w:rsid w:val="00017475"/>
    <w:rsid w:val="0002230E"/>
    <w:rsid w:val="00022B70"/>
    <w:rsid w:val="00025AF3"/>
    <w:rsid w:val="0003152C"/>
    <w:rsid w:val="00042468"/>
    <w:rsid w:val="000444E1"/>
    <w:rsid w:val="00044A8D"/>
    <w:rsid w:val="00046E38"/>
    <w:rsid w:val="00054B04"/>
    <w:rsid w:val="00080785"/>
    <w:rsid w:val="00082550"/>
    <w:rsid w:val="00087026"/>
    <w:rsid w:val="000918BF"/>
    <w:rsid w:val="00093BCE"/>
    <w:rsid w:val="0009423B"/>
    <w:rsid w:val="0009548C"/>
    <w:rsid w:val="000972D6"/>
    <w:rsid w:val="000A10D8"/>
    <w:rsid w:val="000A1762"/>
    <w:rsid w:val="000A4EF8"/>
    <w:rsid w:val="000A7EFF"/>
    <w:rsid w:val="000C1329"/>
    <w:rsid w:val="000D0AE4"/>
    <w:rsid w:val="000D1749"/>
    <w:rsid w:val="000D332D"/>
    <w:rsid w:val="000E1A12"/>
    <w:rsid w:val="000E6BBA"/>
    <w:rsid w:val="000E7587"/>
    <w:rsid w:val="001158D3"/>
    <w:rsid w:val="0012083B"/>
    <w:rsid w:val="00122C55"/>
    <w:rsid w:val="00157CC3"/>
    <w:rsid w:val="001602B1"/>
    <w:rsid w:val="001708C8"/>
    <w:rsid w:val="00171FDE"/>
    <w:rsid w:val="00172C9C"/>
    <w:rsid w:val="00180A0E"/>
    <w:rsid w:val="00181936"/>
    <w:rsid w:val="001830DD"/>
    <w:rsid w:val="00187C1A"/>
    <w:rsid w:val="00195ED4"/>
    <w:rsid w:val="001A07CD"/>
    <w:rsid w:val="001A1321"/>
    <w:rsid w:val="001A4DF7"/>
    <w:rsid w:val="001A5839"/>
    <w:rsid w:val="001C130D"/>
    <w:rsid w:val="001D0D5E"/>
    <w:rsid w:val="001D6AD6"/>
    <w:rsid w:val="001E54D8"/>
    <w:rsid w:val="001E66AE"/>
    <w:rsid w:val="001E6C44"/>
    <w:rsid w:val="001E7939"/>
    <w:rsid w:val="001F42A7"/>
    <w:rsid w:val="00201E39"/>
    <w:rsid w:val="00207411"/>
    <w:rsid w:val="00210A07"/>
    <w:rsid w:val="002157CA"/>
    <w:rsid w:val="0021785D"/>
    <w:rsid w:val="00220C21"/>
    <w:rsid w:val="00224A4B"/>
    <w:rsid w:val="00226C2C"/>
    <w:rsid w:val="002323FF"/>
    <w:rsid w:val="0024164E"/>
    <w:rsid w:val="00242445"/>
    <w:rsid w:val="00242A0E"/>
    <w:rsid w:val="00254B89"/>
    <w:rsid w:val="00294299"/>
    <w:rsid w:val="00295086"/>
    <w:rsid w:val="002A6C0F"/>
    <w:rsid w:val="002B76FF"/>
    <w:rsid w:val="002C30D0"/>
    <w:rsid w:val="002C5D09"/>
    <w:rsid w:val="002D0115"/>
    <w:rsid w:val="002D605F"/>
    <w:rsid w:val="002E2127"/>
    <w:rsid w:val="002E2F45"/>
    <w:rsid w:val="002E5264"/>
    <w:rsid w:val="0031025B"/>
    <w:rsid w:val="00316D75"/>
    <w:rsid w:val="00320B73"/>
    <w:rsid w:val="003309CA"/>
    <w:rsid w:val="00332F96"/>
    <w:rsid w:val="0034343D"/>
    <w:rsid w:val="00351561"/>
    <w:rsid w:val="0037036D"/>
    <w:rsid w:val="0039792E"/>
    <w:rsid w:val="003A754A"/>
    <w:rsid w:val="003B5DDA"/>
    <w:rsid w:val="003B71D5"/>
    <w:rsid w:val="003B774A"/>
    <w:rsid w:val="003C2615"/>
    <w:rsid w:val="003D012D"/>
    <w:rsid w:val="003D045D"/>
    <w:rsid w:val="003D2A68"/>
    <w:rsid w:val="003D4707"/>
    <w:rsid w:val="003E1E76"/>
    <w:rsid w:val="003E3AF2"/>
    <w:rsid w:val="003F0BA1"/>
    <w:rsid w:val="003F1D92"/>
    <w:rsid w:val="003F4AE4"/>
    <w:rsid w:val="003F7EB6"/>
    <w:rsid w:val="00403C71"/>
    <w:rsid w:val="0040620D"/>
    <w:rsid w:val="00406A8A"/>
    <w:rsid w:val="0041454A"/>
    <w:rsid w:val="00415207"/>
    <w:rsid w:val="004178CF"/>
    <w:rsid w:val="00420EE1"/>
    <w:rsid w:val="00441C00"/>
    <w:rsid w:val="00444E9A"/>
    <w:rsid w:val="00453D0F"/>
    <w:rsid w:val="00467CB5"/>
    <w:rsid w:val="00474B77"/>
    <w:rsid w:val="00481A2A"/>
    <w:rsid w:val="004855F4"/>
    <w:rsid w:val="004908F1"/>
    <w:rsid w:val="0049482E"/>
    <w:rsid w:val="004A1491"/>
    <w:rsid w:val="004A359A"/>
    <w:rsid w:val="004B4C55"/>
    <w:rsid w:val="004C0915"/>
    <w:rsid w:val="004C506A"/>
    <w:rsid w:val="004C69F3"/>
    <w:rsid w:val="004C7DF9"/>
    <w:rsid w:val="004D0AA8"/>
    <w:rsid w:val="004D4A38"/>
    <w:rsid w:val="004E0B72"/>
    <w:rsid w:val="004E0BC9"/>
    <w:rsid w:val="004E5893"/>
    <w:rsid w:val="004E6FE5"/>
    <w:rsid w:val="004E7DCE"/>
    <w:rsid w:val="004F64FB"/>
    <w:rsid w:val="00500EB8"/>
    <w:rsid w:val="005026FE"/>
    <w:rsid w:val="00505761"/>
    <w:rsid w:val="005075C1"/>
    <w:rsid w:val="0051488B"/>
    <w:rsid w:val="0051779D"/>
    <w:rsid w:val="00517E34"/>
    <w:rsid w:val="0052683F"/>
    <w:rsid w:val="0052695F"/>
    <w:rsid w:val="00535577"/>
    <w:rsid w:val="00547935"/>
    <w:rsid w:val="0055216B"/>
    <w:rsid w:val="0055438D"/>
    <w:rsid w:val="0055734E"/>
    <w:rsid w:val="005632A2"/>
    <w:rsid w:val="005664B9"/>
    <w:rsid w:val="005753DE"/>
    <w:rsid w:val="0058195E"/>
    <w:rsid w:val="005A112E"/>
    <w:rsid w:val="005A1437"/>
    <w:rsid w:val="005A1989"/>
    <w:rsid w:val="005A2D83"/>
    <w:rsid w:val="005A4B25"/>
    <w:rsid w:val="005B60FC"/>
    <w:rsid w:val="005C5CA7"/>
    <w:rsid w:val="005D11C5"/>
    <w:rsid w:val="005D1BDF"/>
    <w:rsid w:val="006079BF"/>
    <w:rsid w:val="00607D25"/>
    <w:rsid w:val="00615419"/>
    <w:rsid w:val="00620B43"/>
    <w:rsid w:val="00635360"/>
    <w:rsid w:val="00650976"/>
    <w:rsid w:val="00654087"/>
    <w:rsid w:val="00656864"/>
    <w:rsid w:val="006723DD"/>
    <w:rsid w:val="00674538"/>
    <w:rsid w:val="00674D81"/>
    <w:rsid w:val="006766A9"/>
    <w:rsid w:val="0069514D"/>
    <w:rsid w:val="006959FE"/>
    <w:rsid w:val="006A35AA"/>
    <w:rsid w:val="006A41E9"/>
    <w:rsid w:val="006B413B"/>
    <w:rsid w:val="006C06D7"/>
    <w:rsid w:val="006C3EBF"/>
    <w:rsid w:val="006C4331"/>
    <w:rsid w:val="006C7688"/>
    <w:rsid w:val="006C778F"/>
    <w:rsid w:val="006E13D6"/>
    <w:rsid w:val="006E66A0"/>
    <w:rsid w:val="006F1FF3"/>
    <w:rsid w:val="006F273A"/>
    <w:rsid w:val="006F359D"/>
    <w:rsid w:val="006F6E24"/>
    <w:rsid w:val="00700A3F"/>
    <w:rsid w:val="00706E5B"/>
    <w:rsid w:val="00714340"/>
    <w:rsid w:val="00716BAE"/>
    <w:rsid w:val="00721CCB"/>
    <w:rsid w:val="00733FE9"/>
    <w:rsid w:val="0074458B"/>
    <w:rsid w:val="00760695"/>
    <w:rsid w:val="00762749"/>
    <w:rsid w:val="0076342D"/>
    <w:rsid w:val="00763775"/>
    <w:rsid w:val="00767091"/>
    <w:rsid w:val="00775293"/>
    <w:rsid w:val="00775C06"/>
    <w:rsid w:val="00776CAA"/>
    <w:rsid w:val="00777F2A"/>
    <w:rsid w:val="00781FF7"/>
    <w:rsid w:val="00784F81"/>
    <w:rsid w:val="00786167"/>
    <w:rsid w:val="007B52E4"/>
    <w:rsid w:val="007B752F"/>
    <w:rsid w:val="007C5B46"/>
    <w:rsid w:val="007D0EE0"/>
    <w:rsid w:val="007D1698"/>
    <w:rsid w:val="007E051D"/>
    <w:rsid w:val="007E08DA"/>
    <w:rsid w:val="007E3364"/>
    <w:rsid w:val="007E565F"/>
    <w:rsid w:val="007F29FB"/>
    <w:rsid w:val="007F4A71"/>
    <w:rsid w:val="007F4B63"/>
    <w:rsid w:val="007F52EF"/>
    <w:rsid w:val="00812FA0"/>
    <w:rsid w:val="00822655"/>
    <w:rsid w:val="00824FB8"/>
    <w:rsid w:val="00825B66"/>
    <w:rsid w:val="008267F6"/>
    <w:rsid w:val="008315E1"/>
    <w:rsid w:val="00831ADF"/>
    <w:rsid w:val="00844008"/>
    <w:rsid w:val="00853A8E"/>
    <w:rsid w:val="0085537E"/>
    <w:rsid w:val="008578D7"/>
    <w:rsid w:val="00862BC5"/>
    <w:rsid w:val="00866DD4"/>
    <w:rsid w:val="00871570"/>
    <w:rsid w:val="00871DAB"/>
    <w:rsid w:val="0087409F"/>
    <w:rsid w:val="00875847"/>
    <w:rsid w:val="008766BC"/>
    <w:rsid w:val="0088184A"/>
    <w:rsid w:val="008950DE"/>
    <w:rsid w:val="008A087B"/>
    <w:rsid w:val="008A32DE"/>
    <w:rsid w:val="008A3EBE"/>
    <w:rsid w:val="008A41EC"/>
    <w:rsid w:val="008B66DF"/>
    <w:rsid w:val="008C6DE9"/>
    <w:rsid w:val="008F36D7"/>
    <w:rsid w:val="009029E7"/>
    <w:rsid w:val="0091663D"/>
    <w:rsid w:val="00917BF6"/>
    <w:rsid w:val="00924EE3"/>
    <w:rsid w:val="00932F7C"/>
    <w:rsid w:val="00935BB7"/>
    <w:rsid w:val="00945BDA"/>
    <w:rsid w:val="009461F0"/>
    <w:rsid w:val="009468B3"/>
    <w:rsid w:val="00950B20"/>
    <w:rsid w:val="00951E6D"/>
    <w:rsid w:val="00963B64"/>
    <w:rsid w:val="00965F97"/>
    <w:rsid w:val="00976E6D"/>
    <w:rsid w:val="0098457B"/>
    <w:rsid w:val="009A37F6"/>
    <w:rsid w:val="009B2C19"/>
    <w:rsid w:val="009B5FA3"/>
    <w:rsid w:val="009C6F2E"/>
    <w:rsid w:val="009D4DFB"/>
    <w:rsid w:val="009D653F"/>
    <w:rsid w:val="009F4E45"/>
    <w:rsid w:val="00A014D2"/>
    <w:rsid w:val="00A03E51"/>
    <w:rsid w:val="00A06E1E"/>
    <w:rsid w:val="00A11B15"/>
    <w:rsid w:val="00A30D29"/>
    <w:rsid w:val="00A31A42"/>
    <w:rsid w:val="00A31DF4"/>
    <w:rsid w:val="00A423F4"/>
    <w:rsid w:val="00A433DA"/>
    <w:rsid w:val="00A447DD"/>
    <w:rsid w:val="00A448C0"/>
    <w:rsid w:val="00A44BBF"/>
    <w:rsid w:val="00A457A4"/>
    <w:rsid w:val="00A6384E"/>
    <w:rsid w:val="00A6454A"/>
    <w:rsid w:val="00A67982"/>
    <w:rsid w:val="00A70BFF"/>
    <w:rsid w:val="00A7417D"/>
    <w:rsid w:val="00A82BB9"/>
    <w:rsid w:val="00A91033"/>
    <w:rsid w:val="00A92A58"/>
    <w:rsid w:val="00A9392A"/>
    <w:rsid w:val="00A97D09"/>
    <w:rsid w:val="00AC2F97"/>
    <w:rsid w:val="00AD49C0"/>
    <w:rsid w:val="00AE2F34"/>
    <w:rsid w:val="00AF078D"/>
    <w:rsid w:val="00B0151C"/>
    <w:rsid w:val="00B06703"/>
    <w:rsid w:val="00B123DB"/>
    <w:rsid w:val="00B12FD1"/>
    <w:rsid w:val="00B16CE1"/>
    <w:rsid w:val="00B42B5B"/>
    <w:rsid w:val="00B5078F"/>
    <w:rsid w:val="00B5080D"/>
    <w:rsid w:val="00B57408"/>
    <w:rsid w:val="00B638EA"/>
    <w:rsid w:val="00B641B8"/>
    <w:rsid w:val="00B6461A"/>
    <w:rsid w:val="00B8043C"/>
    <w:rsid w:val="00BA0086"/>
    <w:rsid w:val="00BD2DB3"/>
    <w:rsid w:val="00BD703A"/>
    <w:rsid w:val="00BE1EF5"/>
    <w:rsid w:val="00BE3DEA"/>
    <w:rsid w:val="00C05E9D"/>
    <w:rsid w:val="00C163BA"/>
    <w:rsid w:val="00C16D99"/>
    <w:rsid w:val="00C1793D"/>
    <w:rsid w:val="00C21D33"/>
    <w:rsid w:val="00C24DE2"/>
    <w:rsid w:val="00C3468B"/>
    <w:rsid w:val="00C61686"/>
    <w:rsid w:val="00C661D3"/>
    <w:rsid w:val="00C744D9"/>
    <w:rsid w:val="00C75C6A"/>
    <w:rsid w:val="00C80D22"/>
    <w:rsid w:val="00C869B2"/>
    <w:rsid w:val="00CA324A"/>
    <w:rsid w:val="00CA357A"/>
    <w:rsid w:val="00CA3DBD"/>
    <w:rsid w:val="00CA5540"/>
    <w:rsid w:val="00CA6E67"/>
    <w:rsid w:val="00CA7851"/>
    <w:rsid w:val="00CC0934"/>
    <w:rsid w:val="00CC28EB"/>
    <w:rsid w:val="00CE1098"/>
    <w:rsid w:val="00CE28CA"/>
    <w:rsid w:val="00CE34F0"/>
    <w:rsid w:val="00CE5D5F"/>
    <w:rsid w:val="00CF4CA8"/>
    <w:rsid w:val="00D01CC4"/>
    <w:rsid w:val="00D0306C"/>
    <w:rsid w:val="00D124D8"/>
    <w:rsid w:val="00D13E31"/>
    <w:rsid w:val="00D22F15"/>
    <w:rsid w:val="00D25468"/>
    <w:rsid w:val="00D342BF"/>
    <w:rsid w:val="00D344D3"/>
    <w:rsid w:val="00D461C8"/>
    <w:rsid w:val="00D52EA3"/>
    <w:rsid w:val="00D53646"/>
    <w:rsid w:val="00D56846"/>
    <w:rsid w:val="00D61653"/>
    <w:rsid w:val="00D65C01"/>
    <w:rsid w:val="00D67FF1"/>
    <w:rsid w:val="00D74283"/>
    <w:rsid w:val="00D86AAD"/>
    <w:rsid w:val="00D923D1"/>
    <w:rsid w:val="00D92758"/>
    <w:rsid w:val="00D97DE4"/>
    <w:rsid w:val="00DA4A04"/>
    <w:rsid w:val="00DA5894"/>
    <w:rsid w:val="00DA5E8B"/>
    <w:rsid w:val="00DB4AC9"/>
    <w:rsid w:val="00DD1C53"/>
    <w:rsid w:val="00DE4A25"/>
    <w:rsid w:val="00DE4B72"/>
    <w:rsid w:val="00DE4F21"/>
    <w:rsid w:val="00DE5018"/>
    <w:rsid w:val="00DE7619"/>
    <w:rsid w:val="00DF7251"/>
    <w:rsid w:val="00E00B9A"/>
    <w:rsid w:val="00E01A1B"/>
    <w:rsid w:val="00E13B10"/>
    <w:rsid w:val="00E14312"/>
    <w:rsid w:val="00E2531D"/>
    <w:rsid w:val="00E26C49"/>
    <w:rsid w:val="00E35E71"/>
    <w:rsid w:val="00E3657E"/>
    <w:rsid w:val="00E36941"/>
    <w:rsid w:val="00E402A3"/>
    <w:rsid w:val="00E423FB"/>
    <w:rsid w:val="00E45338"/>
    <w:rsid w:val="00E46234"/>
    <w:rsid w:val="00E519D4"/>
    <w:rsid w:val="00E5249B"/>
    <w:rsid w:val="00E54782"/>
    <w:rsid w:val="00E60749"/>
    <w:rsid w:val="00E62AF7"/>
    <w:rsid w:val="00E6524E"/>
    <w:rsid w:val="00E6650A"/>
    <w:rsid w:val="00E675BA"/>
    <w:rsid w:val="00E80B57"/>
    <w:rsid w:val="00E81284"/>
    <w:rsid w:val="00E86200"/>
    <w:rsid w:val="00EB2BCC"/>
    <w:rsid w:val="00EB7442"/>
    <w:rsid w:val="00ED0A83"/>
    <w:rsid w:val="00EE21EC"/>
    <w:rsid w:val="00EF6CEF"/>
    <w:rsid w:val="00EF792C"/>
    <w:rsid w:val="00F006E5"/>
    <w:rsid w:val="00F00DB8"/>
    <w:rsid w:val="00F0181F"/>
    <w:rsid w:val="00F0311A"/>
    <w:rsid w:val="00F13255"/>
    <w:rsid w:val="00F13AC6"/>
    <w:rsid w:val="00F15366"/>
    <w:rsid w:val="00F15846"/>
    <w:rsid w:val="00F2444A"/>
    <w:rsid w:val="00F26030"/>
    <w:rsid w:val="00F330DF"/>
    <w:rsid w:val="00F433CC"/>
    <w:rsid w:val="00F45054"/>
    <w:rsid w:val="00F462B1"/>
    <w:rsid w:val="00F53941"/>
    <w:rsid w:val="00F64E6F"/>
    <w:rsid w:val="00F673C8"/>
    <w:rsid w:val="00F70018"/>
    <w:rsid w:val="00F72859"/>
    <w:rsid w:val="00F73434"/>
    <w:rsid w:val="00F825FF"/>
    <w:rsid w:val="00F83AC6"/>
    <w:rsid w:val="00F858DF"/>
    <w:rsid w:val="00F93B6F"/>
    <w:rsid w:val="00F9609B"/>
    <w:rsid w:val="00FA228D"/>
    <w:rsid w:val="00FB230A"/>
    <w:rsid w:val="00FC0D57"/>
    <w:rsid w:val="00FD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B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BD"/>
  </w:style>
  <w:style w:type="paragraph" w:styleId="1">
    <w:name w:val="heading 1"/>
    <w:basedOn w:val="a"/>
    <w:next w:val="a"/>
    <w:link w:val="10"/>
    <w:uiPriority w:val="9"/>
    <w:qFormat/>
    <w:rsid w:val="006C76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A3DBD"/>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3">
    <w:name w:val="List Paragraph"/>
    <w:basedOn w:val="a"/>
    <w:uiPriority w:val="34"/>
    <w:qFormat/>
    <w:rsid w:val="00CA3DBD"/>
    <w:pPr>
      <w:ind w:left="720"/>
      <w:contextualSpacing/>
    </w:pPr>
  </w:style>
  <w:style w:type="character" w:styleId="a4">
    <w:name w:val="Hyperlink"/>
    <w:basedOn w:val="a0"/>
    <w:uiPriority w:val="99"/>
    <w:unhideWhenUsed/>
    <w:rsid w:val="004C0915"/>
    <w:rPr>
      <w:color w:val="0000FF"/>
      <w:u w:val="single"/>
    </w:rPr>
  </w:style>
  <w:style w:type="paragraph" w:styleId="a5">
    <w:name w:val="Normal (Web)"/>
    <w:basedOn w:val="a"/>
    <w:uiPriority w:val="99"/>
    <w:semiHidden/>
    <w:unhideWhenUsed/>
    <w:rsid w:val="0082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825B66"/>
    <w:pPr>
      <w:spacing w:after="0" w:line="240" w:lineRule="auto"/>
    </w:pPr>
    <w:rPr>
      <w:sz w:val="20"/>
      <w:szCs w:val="20"/>
    </w:rPr>
  </w:style>
  <w:style w:type="character" w:customStyle="1" w:styleId="a7">
    <w:name w:val="Текст сноски Знак"/>
    <w:basedOn w:val="a0"/>
    <w:link w:val="a6"/>
    <w:uiPriority w:val="99"/>
    <w:rsid w:val="00825B66"/>
    <w:rPr>
      <w:sz w:val="20"/>
      <w:szCs w:val="20"/>
    </w:rPr>
  </w:style>
  <w:style w:type="character" w:styleId="a8">
    <w:name w:val="footnote reference"/>
    <w:basedOn w:val="a0"/>
    <w:uiPriority w:val="99"/>
    <w:semiHidden/>
    <w:unhideWhenUsed/>
    <w:rsid w:val="00825B66"/>
    <w:rPr>
      <w:vertAlign w:val="superscript"/>
    </w:rPr>
  </w:style>
  <w:style w:type="paragraph" w:styleId="a9">
    <w:name w:val="header"/>
    <w:basedOn w:val="a"/>
    <w:link w:val="aa"/>
    <w:uiPriority w:val="99"/>
    <w:unhideWhenUsed/>
    <w:rsid w:val="00825B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B66"/>
  </w:style>
  <w:style w:type="paragraph" w:styleId="ab">
    <w:name w:val="footer"/>
    <w:basedOn w:val="a"/>
    <w:link w:val="ac"/>
    <w:uiPriority w:val="99"/>
    <w:unhideWhenUsed/>
    <w:rsid w:val="00825B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5B66"/>
  </w:style>
  <w:style w:type="character" w:customStyle="1" w:styleId="10">
    <w:name w:val="Заголовок 1 Знак"/>
    <w:basedOn w:val="a0"/>
    <w:link w:val="1"/>
    <w:uiPriority w:val="9"/>
    <w:rsid w:val="006C7688"/>
    <w:rPr>
      <w:rFonts w:asciiTheme="majorHAnsi" w:eastAsiaTheme="majorEastAsia" w:hAnsiTheme="majorHAnsi" w:cstheme="majorBidi"/>
      <w:b/>
      <w:bCs/>
      <w:color w:val="2F5496" w:themeColor="accent1" w:themeShade="BF"/>
      <w:sz w:val="28"/>
      <w:szCs w:val="28"/>
    </w:rPr>
  </w:style>
  <w:style w:type="paragraph" w:styleId="ad">
    <w:name w:val="TOC Heading"/>
    <w:basedOn w:val="1"/>
    <w:next w:val="a"/>
    <w:uiPriority w:val="39"/>
    <w:unhideWhenUsed/>
    <w:qFormat/>
    <w:rsid w:val="006C7688"/>
    <w:pPr>
      <w:spacing w:line="276" w:lineRule="auto"/>
      <w:outlineLvl w:val="9"/>
    </w:pPr>
    <w:rPr>
      <w:lang w:eastAsia="ru-RU"/>
    </w:rPr>
  </w:style>
  <w:style w:type="paragraph" w:styleId="ae">
    <w:name w:val="Balloon Text"/>
    <w:basedOn w:val="a"/>
    <w:link w:val="af"/>
    <w:uiPriority w:val="99"/>
    <w:semiHidden/>
    <w:unhideWhenUsed/>
    <w:rsid w:val="006C76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7688"/>
    <w:rPr>
      <w:rFonts w:ascii="Tahoma" w:hAnsi="Tahoma" w:cs="Tahoma"/>
      <w:sz w:val="16"/>
      <w:szCs w:val="16"/>
    </w:rPr>
  </w:style>
  <w:style w:type="paragraph" w:styleId="2">
    <w:name w:val="toc 2"/>
    <w:basedOn w:val="a"/>
    <w:next w:val="a"/>
    <w:autoRedefine/>
    <w:uiPriority w:val="39"/>
    <w:semiHidden/>
    <w:unhideWhenUsed/>
    <w:qFormat/>
    <w:rsid w:val="006C7688"/>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6C7688"/>
    <w:pPr>
      <w:spacing w:after="100" w:line="276" w:lineRule="auto"/>
    </w:pPr>
    <w:rPr>
      <w:rFonts w:ascii="Times New Roman" w:eastAsiaTheme="minorEastAsia" w:hAnsi="Times New Roman" w:cs="Times New Roman"/>
      <w:b/>
      <w:color w:val="000000"/>
      <w:sz w:val="24"/>
      <w:szCs w:val="24"/>
      <w:shd w:val="clear" w:color="auto" w:fill="FFFFFF"/>
      <w:lang w:eastAsia="ru-RU"/>
    </w:rPr>
  </w:style>
  <w:style w:type="paragraph" w:styleId="3">
    <w:name w:val="toc 3"/>
    <w:basedOn w:val="a"/>
    <w:next w:val="a"/>
    <w:autoRedefine/>
    <w:uiPriority w:val="39"/>
    <w:unhideWhenUsed/>
    <w:qFormat/>
    <w:rsid w:val="006C7688"/>
    <w:pPr>
      <w:spacing w:after="100" w:line="276" w:lineRule="auto"/>
      <w:ind w:left="440"/>
    </w:pPr>
    <w:rPr>
      <w:rFonts w:eastAsiaTheme="minorEastAsia"/>
      <w:lang w:eastAsia="ru-RU"/>
    </w:rPr>
  </w:style>
  <w:style w:type="character" w:styleId="af0">
    <w:name w:val="Strong"/>
    <w:basedOn w:val="a0"/>
    <w:uiPriority w:val="22"/>
    <w:qFormat/>
    <w:rsid w:val="00D742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BD"/>
  </w:style>
  <w:style w:type="paragraph" w:styleId="1">
    <w:name w:val="heading 1"/>
    <w:basedOn w:val="a"/>
    <w:next w:val="a"/>
    <w:link w:val="10"/>
    <w:uiPriority w:val="9"/>
    <w:qFormat/>
    <w:rsid w:val="006C76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A3DBD"/>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3">
    <w:name w:val="List Paragraph"/>
    <w:basedOn w:val="a"/>
    <w:uiPriority w:val="34"/>
    <w:qFormat/>
    <w:rsid w:val="00CA3DBD"/>
    <w:pPr>
      <w:ind w:left="720"/>
      <w:contextualSpacing/>
    </w:pPr>
  </w:style>
  <w:style w:type="character" w:styleId="a4">
    <w:name w:val="Hyperlink"/>
    <w:basedOn w:val="a0"/>
    <w:uiPriority w:val="99"/>
    <w:unhideWhenUsed/>
    <w:rsid w:val="004C0915"/>
    <w:rPr>
      <w:color w:val="0000FF"/>
      <w:u w:val="single"/>
    </w:rPr>
  </w:style>
  <w:style w:type="paragraph" w:styleId="a5">
    <w:name w:val="Normal (Web)"/>
    <w:basedOn w:val="a"/>
    <w:uiPriority w:val="99"/>
    <w:semiHidden/>
    <w:unhideWhenUsed/>
    <w:rsid w:val="0082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825B66"/>
    <w:pPr>
      <w:spacing w:after="0" w:line="240" w:lineRule="auto"/>
    </w:pPr>
    <w:rPr>
      <w:sz w:val="20"/>
      <w:szCs w:val="20"/>
    </w:rPr>
  </w:style>
  <w:style w:type="character" w:customStyle="1" w:styleId="a7">
    <w:name w:val="Текст сноски Знак"/>
    <w:basedOn w:val="a0"/>
    <w:link w:val="a6"/>
    <w:uiPriority w:val="99"/>
    <w:rsid w:val="00825B66"/>
    <w:rPr>
      <w:sz w:val="20"/>
      <w:szCs w:val="20"/>
    </w:rPr>
  </w:style>
  <w:style w:type="character" w:styleId="a8">
    <w:name w:val="footnote reference"/>
    <w:basedOn w:val="a0"/>
    <w:uiPriority w:val="99"/>
    <w:semiHidden/>
    <w:unhideWhenUsed/>
    <w:rsid w:val="00825B66"/>
    <w:rPr>
      <w:vertAlign w:val="superscript"/>
    </w:rPr>
  </w:style>
  <w:style w:type="paragraph" w:styleId="a9">
    <w:name w:val="header"/>
    <w:basedOn w:val="a"/>
    <w:link w:val="aa"/>
    <w:uiPriority w:val="99"/>
    <w:unhideWhenUsed/>
    <w:rsid w:val="00825B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B66"/>
  </w:style>
  <w:style w:type="paragraph" w:styleId="ab">
    <w:name w:val="footer"/>
    <w:basedOn w:val="a"/>
    <w:link w:val="ac"/>
    <w:uiPriority w:val="99"/>
    <w:unhideWhenUsed/>
    <w:rsid w:val="00825B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5B66"/>
  </w:style>
  <w:style w:type="character" w:customStyle="1" w:styleId="10">
    <w:name w:val="Заголовок 1 Знак"/>
    <w:basedOn w:val="a0"/>
    <w:link w:val="1"/>
    <w:uiPriority w:val="9"/>
    <w:rsid w:val="006C7688"/>
    <w:rPr>
      <w:rFonts w:asciiTheme="majorHAnsi" w:eastAsiaTheme="majorEastAsia" w:hAnsiTheme="majorHAnsi" w:cstheme="majorBidi"/>
      <w:b/>
      <w:bCs/>
      <w:color w:val="2F5496" w:themeColor="accent1" w:themeShade="BF"/>
      <w:sz w:val="28"/>
      <w:szCs w:val="28"/>
    </w:rPr>
  </w:style>
  <w:style w:type="paragraph" w:styleId="ad">
    <w:name w:val="TOC Heading"/>
    <w:basedOn w:val="1"/>
    <w:next w:val="a"/>
    <w:uiPriority w:val="39"/>
    <w:unhideWhenUsed/>
    <w:qFormat/>
    <w:rsid w:val="006C7688"/>
    <w:pPr>
      <w:spacing w:line="276" w:lineRule="auto"/>
      <w:outlineLvl w:val="9"/>
    </w:pPr>
    <w:rPr>
      <w:lang w:eastAsia="ru-RU"/>
    </w:rPr>
  </w:style>
  <w:style w:type="paragraph" w:styleId="ae">
    <w:name w:val="Balloon Text"/>
    <w:basedOn w:val="a"/>
    <w:link w:val="af"/>
    <w:uiPriority w:val="99"/>
    <w:semiHidden/>
    <w:unhideWhenUsed/>
    <w:rsid w:val="006C76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7688"/>
    <w:rPr>
      <w:rFonts w:ascii="Tahoma" w:hAnsi="Tahoma" w:cs="Tahoma"/>
      <w:sz w:val="16"/>
      <w:szCs w:val="16"/>
    </w:rPr>
  </w:style>
  <w:style w:type="paragraph" w:styleId="2">
    <w:name w:val="toc 2"/>
    <w:basedOn w:val="a"/>
    <w:next w:val="a"/>
    <w:autoRedefine/>
    <w:uiPriority w:val="39"/>
    <w:semiHidden/>
    <w:unhideWhenUsed/>
    <w:qFormat/>
    <w:rsid w:val="006C7688"/>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6C7688"/>
    <w:pPr>
      <w:spacing w:after="100" w:line="276" w:lineRule="auto"/>
    </w:pPr>
    <w:rPr>
      <w:rFonts w:ascii="Times New Roman" w:eastAsiaTheme="minorEastAsia" w:hAnsi="Times New Roman" w:cs="Times New Roman"/>
      <w:b/>
      <w:color w:val="000000"/>
      <w:sz w:val="24"/>
      <w:szCs w:val="24"/>
      <w:shd w:val="clear" w:color="auto" w:fill="FFFFFF"/>
      <w:lang w:eastAsia="ru-RU"/>
    </w:rPr>
  </w:style>
  <w:style w:type="paragraph" w:styleId="3">
    <w:name w:val="toc 3"/>
    <w:basedOn w:val="a"/>
    <w:next w:val="a"/>
    <w:autoRedefine/>
    <w:uiPriority w:val="39"/>
    <w:unhideWhenUsed/>
    <w:qFormat/>
    <w:rsid w:val="006C7688"/>
    <w:pPr>
      <w:spacing w:after="100" w:line="276" w:lineRule="auto"/>
      <w:ind w:left="440"/>
    </w:pPr>
    <w:rPr>
      <w:rFonts w:eastAsiaTheme="minorEastAsia"/>
      <w:lang w:eastAsia="ru-RU"/>
    </w:rPr>
  </w:style>
  <w:style w:type="character" w:styleId="af0">
    <w:name w:val="Strong"/>
    <w:basedOn w:val="a0"/>
    <w:uiPriority w:val="22"/>
    <w:qFormat/>
    <w:rsid w:val="00D74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9827">
      <w:bodyDiv w:val="1"/>
      <w:marLeft w:val="0"/>
      <w:marRight w:val="0"/>
      <w:marTop w:val="0"/>
      <w:marBottom w:val="0"/>
      <w:divBdr>
        <w:top w:val="none" w:sz="0" w:space="0" w:color="auto"/>
        <w:left w:val="none" w:sz="0" w:space="0" w:color="auto"/>
        <w:bottom w:val="none" w:sz="0" w:space="0" w:color="auto"/>
        <w:right w:val="none" w:sz="0" w:space="0" w:color="auto"/>
      </w:divBdr>
    </w:div>
    <w:div w:id="151338999">
      <w:bodyDiv w:val="1"/>
      <w:marLeft w:val="0"/>
      <w:marRight w:val="0"/>
      <w:marTop w:val="0"/>
      <w:marBottom w:val="0"/>
      <w:divBdr>
        <w:top w:val="none" w:sz="0" w:space="0" w:color="auto"/>
        <w:left w:val="none" w:sz="0" w:space="0" w:color="auto"/>
        <w:bottom w:val="none" w:sz="0" w:space="0" w:color="auto"/>
        <w:right w:val="none" w:sz="0" w:space="0" w:color="auto"/>
      </w:divBdr>
    </w:div>
    <w:div w:id="168369355">
      <w:bodyDiv w:val="1"/>
      <w:marLeft w:val="0"/>
      <w:marRight w:val="0"/>
      <w:marTop w:val="0"/>
      <w:marBottom w:val="0"/>
      <w:divBdr>
        <w:top w:val="none" w:sz="0" w:space="0" w:color="auto"/>
        <w:left w:val="none" w:sz="0" w:space="0" w:color="auto"/>
        <w:bottom w:val="none" w:sz="0" w:space="0" w:color="auto"/>
        <w:right w:val="none" w:sz="0" w:space="0" w:color="auto"/>
      </w:divBdr>
    </w:div>
    <w:div w:id="254439725">
      <w:bodyDiv w:val="1"/>
      <w:marLeft w:val="0"/>
      <w:marRight w:val="0"/>
      <w:marTop w:val="0"/>
      <w:marBottom w:val="0"/>
      <w:divBdr>
        <w:top w:val="none" w:sz="0" w:space="0" w:color="auto"/>
        <w:left w:val="none" w:sz="0" w:space="0" w:color="auto"/>
        <w:bottom w:val="none" w:sz="0" w:space="0" w:color="auto"/>
        <w:right w:val="none" w:sz="0" w:space="0" w:color="auto"/>
      </w:divBdr>
    </w:div>
    <w:div w:id="270015086">
      <w:bodyDiv w:val="1"/>
      <w:marLeft w:val="0"/>
      <w:marRight w:val="0"/>
      <w:marTop w:val="0"/>
      <w:marBottom w:val="0"/>
      <w:divBdr>
        <w:top w:val="none" w:sz="0" w:space="0" w:color="auto"/>
        <w:left w:val="none" w:sz="0" w:space="0" w:color="auto"/>
        <w:bottom w:val="none" w:sz="0" w:space="0" w:color="auto"/>
        <w:right w:val="none" w:sz="0" w:space="0" w:color="auto"/>
      </w:divBdr>
    </w:div>
    <w:div w:id="286816752">
      <w:bodyDiv w:val="1"/>
      <w:marLeft w:val="0"/>
      <w:marRight w:val="0"/>
      <w:marTop w:val="0"/>
      <w:marBottom w:val="0"/>
      <w:divBdr>
        <w:top w:val="none" w:sz="0" w:space="0" w:color="auto"/>
        <w:left w:val="none" w:sz="0" w:space="0" w:color="auto"/>
        <w:bottom w:val="none" w:sz="0" w:space="0" w:color="auto"/>
        <w:right w:val="none" w:sz="0" w:space="0" w:color="auto"/>
      </w:divBdr>
    </w:div>
    <w:div w:id="287708441">
      <w:bodyDiv w:val="1"/>
      <w:marLeft w:val="0"/>
      <w:marRight w:val="0"/>
      <w:marTop w:val="0"/>
      <w:marBottom w:val="0"/>
      <w:divBdr>
        <w:top w:val="none" w:sz="0" w:space="0" w:color="auto"/>
        <w:left w:val="none" w:sz="0" w:space="0" w:color="auto"/>
        <w:bottom w:val="none" w:sz="0" w:space="0" w:color="auto"/>
        <w:right w:val="none" w:sz="0" w:space="0" w:color="auto"/>
      </w:divBdr>
    </w:div>
    <w:div w:id="373118509">
      <w:bodyDiv w:val="1"/>
      <w:marLeft w:val="0"/>
      <w:marRight w:val="0"/>
      <w:marTop w:val="0"/>
      <w:marBottom w:val="0"/>
      <w:divBdr>
        <w:top w:val="none" w:sz="0" w:space="0" w:color="auto"/>
        <w:left w:val="none" w:sz="0" w:space="0" w:color="auto"/>
        <w:bottom w:val="none" w:sz="0" w:space="0" w:color="auto"/>
        <w:right w:val="none" w:sz="0" w:space="0" w:color="auto"/>
      </w:divBdr>
    </w:div>
    <w:div w:id="378287384">
      <w:bodyDiv w:val="1"/>
      <w:marLeft w:val="0"/>
      <w:marRight w:val="0"/>
      <w:marTop w:val="0"/>
      <w:marBottom w:val="0"/>
      <w:divBdr>
        <w:top w:val="none" w:sz="0" w:space="0" w:color="auto"/>
        <w:left w:val="none" w:sz="0" w:space="0" w:color="auto"/>
        <w:bottom w:val="none" w:sz="0" w:space="0" w:color="auto"/>
        <w:right w:val="none" w:sz="0" w:space="0" w:color="auto"/>
      </w:divBdr>
    </w:div>
    <w:div w:id="410007264">
      <w:bodyDiv w:val="1"/>
      <w:marLeft w:val="0"/>
      <w:marRight w:val="0"/>
      <w:marTop w:val="0"/>
      <w:marBottom w:val="0"/>
      <w:divBdr>
        <w:top w:val="none" w:sz="0" w:space="0" w:color="auto"/>
        <w:left w:val="none" w:sz="0" w:space="0" w:color="auto"/>
        <w:bottom w:val="none" w:sz="0" w:space="0" w:color="auto"/>
        <w:right w:val="none" w:sz="0" w:space="0" w:color="auto"/>
      </w:divBdr>
      <w:divsChild>
        <w:div w:id="1291521439">
          <w:marLeft w:val="0"/>
          <w:marRight w:val="0"/>
          <w:marTop w:val="0"/>
          <w:marBottom w:val="0"/>
          <w:divBdr>
            <w:top w:val="none" w:sz="0" w:space="0" w:color="auto"/>
            <w:left w:val="none" w:sz="0" w:space="0" w:color="auto"/>
            <w:bottom w:val="none" w:sz="0" w:space="0" w:color="auto"/>
            <w:right w:val="none" w:sz="0" w:space="0" w:color="auto"/>
          </w:divBdr>
        </w:div>
      </w:divsChild>
    </w:div>
    <w:div w:id="443042032">
      <w:bodyDiv w:val="1"/>
      <w:marLeft w:val="0"/>
      <w:marRight w:val="0"/>
      <w:marTop w:val="0"/>
      <w:marBottom w:val="0"/>
      <w:divBdr>
        <w:top w:val="none" w:sz="0" w:space="0" w:color="auto"/>
        <w:left w:val="none" w:sz="0" w:space="0" w:color="auto"/>
        <w:bottom w:val="none" w:sz="0" w:space="0" w:color="auto"/>
        <w:right w:val="none" w:sz="0" w:space="0" w:color="auto"/>
      </w:divBdr>
    </w:div>
    <w:div w:id="461535578">
      <w:bodyDiv w:val="1"/>
      <w:marLeft w:val="0"/>
      <w:marRight w:val="0"/>
      <w:marTop w:val="0"/>
      <w:marBottom w:val="0"/>
      <w:divBdr>
        <w:top w:val="none" w:sz="0" w:space="0" w:color="auto"/>
        <w:left w:val="none" w:sz="0" w:space="0" w:color="auto"/>
        <w:bottom w:val="none" w:sz="0" w:space="0" w:color="auto"/>
        <w:right w:val="none" w:sz="0" w:space="0" w:color="auto"/>
      </w:divBdr>
    </w:div>
    <w:div w:id="482084220">
      <w:bodyDiv w:val="1"/>
      <w:marLeft w:val="0"/>
      <w:marRight w:val="0"/>
      <w:marTop w:val="0"/>
      <w:marBottom w:val="0"/>
      <w:divBdr>
        <w:top w:val="none" w:sz="0" w:space="0" w:color="auto"/>
        <w:left w:val="none" w:sz="0" w:space="0" w:color="auto"/>
        <w:bottom w:val="none" w:sz="0" w:space="0" w:color="auto"/>
        <w:right w:val="none" w:sz="0" w:space="0" w:color="auto"/>
      </w:divBdr>
    </w:div>
    <w:div w:id="576790404">
      <w:bodyDiv w:val="1"/>
      <w:marLeft w:val="0"/>
      <w:marRight w:val="0"/>
      <w:marTop w:val="0"/>
      <w:marBottom w:val="0"/>
      <w:divBdr>
        <w:top w:val="none" w:sz="0" w:space="0" w:color="auto"/>
        <w:left w:val="none" w:sz="0" w:space="0" w:color="auto"/>
        <w:bottom w:val="none" w:sz="0" w:space="0" w:color="auto"/>
        <w:right w:val="none" w:sz="0" w:space="0" w:color="auto"/>
      </w:divBdr>
    </w:div>
    <w:div w:id="638801664">
      <w:bodyDiv w:val="1"/>
      <w:marLeft w:val="0"/>
      <w:marRight w:val="0"/>
      <w:marTop w:val="0"/>
      <w:marBottom w:val="0"/>
      <w:divBdr>
        <w:top w:val="none" w:sz="0" w:space="0" w:color="auto"/>
        <w:left w:val="none" w:sz="0" w:space="0" w:color="auto"/>
        <w:bottom w:val="none" w:sz="0" w:space="0" w:color="auto"/>
        <w:right w:val="none" w:sz="0" w:space="0" w:color="auto"/>
      </w:divBdr>
    </w:div>
    <w:div w:id="673648913">
      <w:bodyDiv w:val="1"/>
      <w:marLeft w:val="0"/>
      <w:marRight w:val="0"/>
      <w:marTop w:val="0"/>
      <w:marBottom w:val="0"/>
      <w:divBdr>
        <w:top w:val="none" w:sz="0" w:space="0" w:color="auto"/>
        <w:left w:val="none" w:sz="0" w:space="0" w:color="auto"/>
        <w:bottom w:val="none" w:sz="0" w:space="0" w:color="auto"/>
        <w:right w:val="none" w:sz="0" w:space="0" w:color="auto"/>
      </w:divBdr>
    </w:div>
    <w:div w:id="676999852">
      <w:bodyDiv w:val="1"/>
      <w:marLeft w:val="0"/>
      <w:marRight w:val="0"/>
      <w:marTop w:val="0"/>
      <w:marBottom w:val="0"/>
      <w:divBdr>
        <w:top w:val="none" w:sz="0" w:space="0" w:color="auto"/>
        <w:left w:val="none" w:sz="0" w:space="0" w:color="auto"/>
        <w:bottom w:val="none" w:sz="0" w:space="0" w:color="auto"/>
        <w:right w:val="none" w:sz="0" w:space="0" w:color="auto"/>
      </w:divBdr>
    </w:div>
    <w:div w:id="730812247">
      <w:bodyDiv w:val="1"/>
      <w:marLeft w:val="0"/>
      <w:marRight w:val="0"/>
      <w:marTop w:val="0"/>
      <w:marBottom w:val="0"/>
      <w:divBdr>
        <w:top w:val="none" w:sz="0" w:space="0" w:color="auto"/>
        <w:left w:val="none" w:sz="0" w:space="0" w:color="auto"/>
        <w:bottom w:val="none" w:sz="0" w:space="0" w:color="auto"/>
        <w:right w:val="none" w:sz="0" w:space="0" w:color="auto"/>
      </w:divBdr>
    </w:div>
    <w:div w:id="816386486">
      <w:bodyDiv w:val="1"/>
      <w:marLeft w:val="0"/>
      <w:marRight w:val="0"/>
      <w:marTop w:val="0"/>
      <w:marBottom w:val="0"/>
      <w:divBdr>
        <w:top w:val="none" w:sz="0" w:space="0" w:color="auto"/>
        <w:left w:val="none" w:sz="0" w:space="0" w:color="auto"/>
        <w:bottom w:val="none" w:sz="0" w:space="0" w:color="auto"/>
        <w:right w:val="none" w:sz="0" w:space="0" w:color="auto"/>
      </w:divBdr>
    </w:div>
    <w:div w:id="965350605">
      <w:bodyDiv w:val="1"/>
      <w:marLeft w:val="0"/>
      <w:marRight w:val="0"/>
      <w:marTop w:val="0"/>
      <w:marBottom w:val="0"/>
      <w:divBdr>
        <w:top w:val="none" w:sz="0" w:space="0" w:color="auto"/>
        <w:left w:val="none" w:sz="0" w:space="0" w:color="auto"/>
        <w:bottom w:val="none" w:sz="0" w:space="0" w:color="auto"/>
        <w:right w:val="none" w:sz="0" w:space="0" w:color="auto"/>
      </w:divBdr>
    </w:div>
    <w:div w:id="983630296">
      <w:bodyDiv w:val="1"/>
      <w:marLeft w:val="0"/>
      <w:marRight w:val="0"/>
      <w:marTop w:val="0"/>
      <w:marBottom w:val="0"/>
      <w:divBdr>
        <w:top w:val="none" w:sz="0" w:space="0" w:color="auto"/>
        <w:left w:val="none" w:sz="0" w:space="0" w:color="auto"/>
        <w:bottom w:val="none" w:sz="0" w:space="0" w:color="auto"/>
        <w:right w:val="none" w:sz="0" w:space="0" w:color="auto"/>
      </w:divBdr>
    </w:div>
    <w:div w:id="1010596645">
      <w:bodyDiv w:val="1"/>
      <w:marLeft w:val="0"/>
      <w:marRight w:val="0"/>
      <w:marTop w:val="0"/>
      <w:marBottom w:val="0"/>
      <w:divBdr>
        <w:top w:val="none" w:sz="0" w:space="0" w:color="auto"/>
        <w:left w:val="none" w:sz="0" w:space="0" w:color="auto"/>
        <w:bottom w:val="none" w:sz="0" w:space="0" w:color="auto"/>
        <w:right w:val="none" w:sz="0" w:space="0" w:color="auto"/>
      </w:divBdr>
    </w:div>
    <w:div w:id="1029263001">
      <w:bodyDiv w:val="1"/>
      <w:marLeft w:val="0"/>
      <w:marRight w:val="0"/>
      <w:marTop w:val="0"/>
      <w:marBottom w:val="0"/>
      <w:divBdr>
        <w:top w:val="none" w:sz="0" w:space="0" w:color="auto"/>
        <w:left w:val="none" w:sz="0" w:space="0" w:color="auto"/>
        <w:bottom w:val="none" w:sz="0" w:space="0" w:color="auto"/>
        <w:right w:val="none" w:sz="0" w:space="0" w:color="auto"/>
      </w:divBdr>
    </w:div>
    <w:div w:id="1054354373">
      <w:bodyDiv w:val="1"/>
      <w:marLeft w:val="0"/>
      <w:marRight w:val="0"/>
      <w:marTop w:val="0"/>
      <w:marBottom w:val="0"/>
      <w:divBdr>
        <w:top w:val="none" w:sz="0" w:space="0" w:color="auto"/>
        <w:left w:val="none" w:sz="0" w:space="0" w:color="auto"/>
        <w:bottom w:val="none" w:sz="0" w:space="0" w:color="auto"/>
        <w:right w:val="none" w:sz="0" w:space="0" w:color="auto"/>
      </w:divBdr>
    </w:div>
    <w:div w:id="1138759824">
      <w:bodyDiv w:val="1"/>
      <w:marLeft w:val="0"/>
      <w:marRight w:val="0"/>
      <w:marTop w:val="0"/>
      <w:marBottom w:val="0"/>
      <w:divBdr>
        <w:top w:val="none" w:sz="0" w:space="0" w:color="auto"/>
        <w:left w:val="none" w:sz="0" w:space="0" w:color="auto"/>
        <w:bottom w:val="none" w:sz="0" w:space="0" w:color="auto"/>
        <w:right w:val="none" w:sz="0" w:space="0" w:color="auto"/>
      </w:divBdr>
    </w:div>
    <w:div w:id="1176071031">
      <w:bodyDiv w:val="1"/>
      <w:marLeft w:val="0"/>
      <w:marRight w:val="0"/>
      <w:marTop w:val="0"/>
      <w:marBottom w:val="0"/>
      <w:divBdr>
        <w:top w:val="none" w:sz="0" w:space="0" w:color="auto"/>
        <w:left w:val="none" w:sz="0" w:space="0" w:color="auto"/>
        <w:bottom w:val="none" w:sz="0" w:space="0" w:color="auto"/>
        <w:right w:val="none" w:sz="0" w:space="0" w:color="auto"/>
      </w:divBdr>
    </w:div>
    <w:div w:id="1236815874">
      <w:bodyDiv w:val="1"/>
      <w:marLeft w:val="0"/>
      <w:marRight w:val="0"/>
      <w:marTop w:val="0"/>
      <w:marBottom w:val="0"/>
      <w:divBdr>
        <w:top w:val="none" w:sz="0" w:space="0" w:color="auto"/>
        <w:left w:val="none" w:sz="0" w:space="0" w:color="auto"/>
        <w:bottom w:val="none" w:sz="0" w:space="0" w:color="auto"/>
        <w:right w:val="none" w:sz="0" w:space="0" w:color="auto"/>
      </w:divBdr>
    </w:div>
    <w:div w:id="1258173509">
      <w:bodyDiv w:val="1"/>
      <w:marLeft w:val="0"/>
      <w:marRight w:val="0"/>
      <w:marTop w:val="0"/>
      <w:marBottom w:val="0"/>
      <w:divBdr>
        <w:top w:val="none" w:sz="0" w:space="0" w:color="auto"/>
        <w:left w:val="none" w:sz="0" w:space="0" w:color="auto"/>
        <w:bottom w:val="none" w:sz="0" w:space="0" w:color="auto"/>
        <w:right w:val="none" w:sz="0" w:space="0" w:color="auto"/>
      </w:divBdr>
    </w:div>
    <w:div w:id="1267231699">
      <w:bodyDiv w:val="1"/>
      <w:marLeft w:val="0"/>
      <w:marRight w:val="0"/>
      <w:marTop w:val="0"/>
      <w:marBottom w:val="0"/>
      <w:divBdr>
        <w:top w:val="none" w:sz="0" w:space="0" w:color="auto"/>
        <w:left w:val="none" w:sz="0" w:space="0" w:color="auto"/>
        <w:bottom w:val="none" w:sz="0" w:space="0" w:color="auto"/>
        <w:right w:val="none" w:sz="0" w:space="0" w:color="auto"/>
      </w:divBdr>
    </w:div>
    <w:div w:id="1309479357">
      <w:bodyDiv w:val="1"/>
      <w:marLeft w:val="0"/>
      <w:marRight w:val="0"/>
      <w:marTop w:val="0"/>
      <w:marBottom w:val="0"/>
      <w:divBdr>
        <w:top w:val="none" w:sz="0" w:space="0" w:color="auto"/>
        <w:left w:val="none" w:sz="0" w:space="0" w:color="auto"/>
        <w:bottom w:val="none" w:sz="0" w:space="0" w:color="auto"/>
        <w:right w:val="none" w:sz="0" w:space="0" w:color="auto"/>
      </w:divBdr>
    </w:div>
    <w:div w:id="1340542093">
      <w:bodyDiv w:val="1"/>
      <w:marLeft w:val="0"/>
      <w:marRight w:val="0"/>
      <w:marTop w:val="0"/>
      <w:marBottom w:val="0"/>
      <w:divBdr>
        <w:top w:val="none" w:sz="0" w:space="0" w:color="auto"/>
        <w:left w:val="none" w:sz="0" w:space="0" w:color="auto"/>
        <w:bottom w:val="none" w:sz="0" w:space="0" w:color="auto"/>
        <w:right w:val="none" w:sz="0" w:space="0" w:color="auto"/>
      </w:divBdr>
    </w:div>
    <w:div w:id="1416781202">
      <w:bodyDiv w:val="1"/>
      <w:marLeft w:val="0"/>
      <w:marRight w:val="0"/>
      <w:marTop w:val="0"/>
      <w:marBottom w:val="0"/>
      <w:divBdr>
        <w:top w:val="none" w:sz="0" w:space="0" w:color="auto"/>
        <w:left w:val="none" w:sz="0" w:space="0" w:color="auto"/>
        <w:bottom w:val="none" w:sz="0" w:space="0" w:color="auto"/>
        <w:right w:val="none" w:sz="0" w:space="0" w:color="auto"/>
      </w:divBdr>
    </w:div>
    <w:div w:id="1464499531">
      <w:bodyDiv w:val="1"/>
      <w:marLeft w:val="0"/>
      <w:marRight w:val="0"/>
      <w:marTop w:val="0"/>
      <w:marBottom w:val="0"/>
      <w:divBdr>
        <w:top w:val="none" w:sz="0" w:space="0" w:color="auto"/>
        <w:left w:val="none" w:sz="0" w:space="0" w:color="auto"/>
        <w:bottom w:val="none" w:sz="0" w:space="0" w:color="auto"/>
        <w:right w:val="none" w:sz="0" w:space="0" w:color="auto"/>
      </w:divBdr>
    </w:div>
    <w:div w:id="1507817899">
      <w:bodyDiv w:val="1"/>
      <w:marLeft w:val="0"/>
      <w:marRight w:val="0"/>
      <w:marTop w:val="0"/>
      <w:marBottom w:val="0"/>
      <w:divBdr>
        <w:top w:val="none" w:sz="0" w:space="0" w:color="auto"/>
        <w:left w:val="none" w:sz="0" w:space="0" w:color="auto"/>
        <w:bottom w:val="none" w:sz="0" w:space="0" w:color="auto"/>
        <w:right w:val="none" w:sz="0" w:space="0" w:color="auto"/>
      </w:divBdr>
    </w:div>
    <w:div w:id="1518763395">
      <w:bodyDiv w:val="1"/>
      <w:marLeft w:val="0"/>
      <w:marRight w:val="0"/>
      <w:marTop w:val="0"/>
      <w:marBottom w:val="0"/>
      <w:divBdr>
        <w:top w:val="none" w:sz="0" w:space="0" w:color="auto"/>
        <w:left w:val="none" w:sz="0" w:space="0" w:color="auto"/>
        <w:bottom w:val="none" w:sz="0" w:space="0" w:color="auto"/>
        <w:right w:val="none" w:sz="0" w:space="0" w:color="auto"/>
      </w:divBdr>
    </w:div>
    <w:div w:id="1534079348">
      <w:bodyDiv w:val="1"/>
      <w:marLeft w:val="0"/>
      <w:marRight w:val="0"/>
      <w:marTop w:val="0"/>
      <w:marBottom w:val="0"/>
      <w:divBdr>
        <w:top w:val="none" w:sz="0" w:space="0" w:color="auto"/>
        <w:left w:val="none" w:sz="0" w:space="0" w:color="auto"/>
        <w:bottom w:val="none" w:sz="0" w:space="0" w:color="auto"/>
        <w:right w:val="none" w:sz="0" w:space="0" w:color="auto"/>
      </w:divBdr>
      <w:divsChild>
        <w:div w:id="1404180974">
          <w:marLeft w:val="0"/>
          <w:marRight w:val="0"/>
          <w:marTop w:val="0"/>
          <w:marBottom w:val="0"/>
          <w:divBdr>
            <w:top w:val="none" w:sz="0" w:space="0" w:color="auto"/>
            <w:left w:val="none" w:sz="0" w:space="0" w:color="auto"/>
            <w:bottom w:val="none" w:sz="0" w:space="0" w:color="auto"/>
            <w:right w:val="none" w:sz="0" w:space="0" w:color="auto"/>
          </w:divBdr>
        </w:div>
      </w:divsChild>
    </w:div>
    <w:div w:id="1537231064">
      <w:bodyDiv w:val="1"/>
      <w:marLeft w:val="0"/>
      <w:marRight w:val="0"/>
      <w:marTop w:val="0"/>
      <w:marBottom w:val="0"/>
      <w:divBdr>
        <w:top w:val="none" w:sz="0" w:space="0" w:color="auto"/>
        <w:left w:val="none" w:sz="0" w:space="0" w:color="auto"/>
        <w:bottom w:val="none" w:sz="0" w:space="0" w:color="auto"/>
        <w:right w:val="none" w:sz="0" w:space="0" w:color="auto"/>
      </w:divBdr>
    </w:div>
    <w:div w:id="1558126951">
      <w:bodyDiv w:val="1"/>
      <w:marLeft w:val="0"/>
      <w:marRight w:val="0"/>
      <w:marTop w:val="0"/>
      <w:marBottom w:val="0"/>
      <w:divBdr>
        <w:top w:val="none" w:sz="0" w:space="0" w:color="auto"/>
        <w:left w:val="none" w:sz="0" w:space="0" w:color="auto"/>
        <w:bottom w:val="none" w:sz="0" w:space="0" w:color="auto"/>
        <w:right w:val="none" w:sz="0" w:space="0" w:color="auto"/>
      </w:divBdr>
    </w:div>
    <w:div w:id="1627344875">
      <w:bodyDiv w:val="1"/>
      <w:marLeft w:val="0"/>
      <w:marRight w:val="0"/>
      <w:marTop w:val="0"/>
      <w:marBottom w:val="0"/>
      <w:divBdr>
        <w:top w:val="none" w:sz="0" w:space="0" w:color="auto"/>
        <w:left w:val="none" w:sz="0" w:space="0" w:color="auto"/>
        <w:bottom w:val="none" w:sz="0" w:space="0" w:color="auto"/>
        <w:right w:val="none" w:sz="0" w:space="0" w:color="auto"/>
      </w:divBdr>
    </w:div>
    <w:div w:id="1842545241">
      <w:bodyDiv w:val="1"/>
      <w:marLeft w:val="0"/>
      <w:marRight w:val="0"/>
      <w:marTop w:val="0"/>
      <w:marBottom w:val="0"/>
      <w:divBdr>
        <w:top w:val="none" w:sz="0" w:space="0" w:color="auto"/>
        <w:left w:val="none" w:sz="0" w:space="0" w:color="auto"/>
        <w:bottom w:val="none" w:sz="0" w:space="0" w:color="auto"/>
        <w:right w:val="none" w:sz="0" w:space="0" w:color="auto"/>
      </w:divBdr>
    </w:div>
    <w:div w:id="1886914229">
      <w:bodyDiv w:val="1"/>
      <w:marLeft w:val="0"/>
      <w:marRight w:val="0"/>
      <w:marTop w:val="0"/>
      <w:marBottom w:val="0"/>
      <w:divBdr>
        <w:top w:val="none" w:sz="0" w:space="0" w:color="auto"/>
        <w:left w:val="none" w:sz="0" w:space="0" w:color="auto"/>
        <w:bottom w:val="none" w:sz="0" w:space="0" w:color="auto"/>
        <w:right w:val="none" w:sz="0" w:space="0" w:color="auto"/>
      </w:divBdr>
    </w:div>
    <w:div w:id="1914272825">
      <w:bodyDiv w:val="1"/>
      <w:marLeft w:val="0"/>
      <w:marRight w:val="0"/>
      <w:marTop w:val="0"/>
      <w:marBottom w:val="0"/>
      <w:divBdr>
        <w:top w:val="none" w:sz="0" w:space="0" w:color="auto"/>
        <w:left w:val="none" w:sz="0" w:space="0" w:color="auto"/>
        <w:bottom w:val="none" w:sz="0" w:space="0" w:color="auto"/>
        <w:right w:val="none" w:sz="0" w:space="0" w:color="auto"/>
      </w:divBdr>
    </w:div>
    <w:div w:id="1937904332">
      <w:bodyDiv w:val="1"/>
      <w:marLeft w:val="0"/>
      <w:marRight w:val="0"/>
      <w:marTop w:val="0"/>
      <w:marBottom w:val="0"/>
      <w:divBdr>
        <w:top w:val="none" w:sz="0" w:space="0" w:color="auto"/>
        <w:left w:val="none" w:sz="0" w:space="0" w:color="auto"/>
        <w:bottom w:val="none" w:sz="0" w:space="0" w:color="auto"/>
        <w:right w:val="none" w:sz="0" w:space="0" w:color="auto"/>
      </w:divBdr>
    </w:div>
    <w:div w:id="1977908245">
      <w:bodyDiv w:val="1"/>
      <w:marLeft w:val="0"/>
      <w:marRight w:val="0"/>
      <w:marTop w:val="0"/>
      <w:marBottom w:val="0"/>
      <w:divBdr>
        <w:top w:val="none" w:sz="0" w:space="0" w:color="auto"/>
        <w:left w:val="none" w:sz="0" w:space="0" w:color="auto"/>
        <w:bottom w:val="none" w:sz="0" w:space="0" w:color="auto"/>
        <w:right w:val="none" w:sz="0" w:space="0" w:color="auto"/>
      </w:divBdr>
    </w:div>
    <w:div w:id="2076467344">
      <w:bodyDiv w:val="1"/>
      <w:marLeft w:val="0"/>
      <w:marRight w:val="0"/>
      <w:marTop w:val="0"/>
      <w:marBottom w:val="0"/>
      <w:divBdr>
        <w:top w:val="none" w:sz="0" w:space="0" w:color="auto"/>
        <w:left w:val="none" w:sz="0" w:space="0" w:color="auto"/>
        <w:bottom w:val="none" w:sz="0" w:space="0" w:color="auto"/>
        <w:right w:val="none" w:sz="0" w:space="0" w:color="auto"/>
      </w:divBdr>
    </w:div>
    <w:div w:id="2082362906">
      <w:bodyDiv w:val="1"/>
      <w:marLeft w:val="0"/>
      <w:marRight w:val="0"/>
      <w:marTop w:val="0"/>
      <w:marBottom w:val="0"/>
      <w:divBdr>
        <w:top w:val="none" w:sz="0" w:space="0" w:color="auto"/>
        <w:left w:val="none" w:sz="0" w:space="0" w:color="auto"/>
        <w:bottom w:val="none" w:sz="0" w:space="0" w:color="auto"/>
        <w:right w:val="none" w:sz="0" w:space="0" w:color="auto"/>
      </w:divBdr>
    </w:div>
    <w:div w:id="20908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1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новостей</a:t>
            </a:r>
            <a:r>
              <a:rPr lang="ru-RU" baseline="0"/>
              <a:t> о праворадикальных партиях Европы в русскоязычных СМИ</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АдГ</c:v>
                </c:pt>
              </c:strCache>
            </c:strRef>
          </c:tx>
          <c:spPr>
            <a:solidFill>
              <a:schemeClr val="accent1"/>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Лист1!$B$2:$B$7</c:f>
              <c:numCache>
                <c:formatCode>General</c:formatCode>
                <c:ptCount val="6"/>
                <c:pt idx="0">
                  <c:v>55</c:v>
                </c:pt>
                <c:pt idx="1">
                  <c:v>17</c:v>
                </c:pt>
                <c:pt idx="2">
                  <c:v>11</c:v>
                </c:pt>
                <c:pt idx="3">
                  <c:v>16</c:v>
                </c:pt>
                <c:pt idx="4">
                  <c:v>18</c:v>
                </c:pt>
                <c:pt idx="5">
                  <c:v>15</c:v>
                </c:pt>
              </c:numCache>
            </c:numRef>
          </c:val>
          <c:extLst xmlns:c16r2="http://schemas.microsoft.com/office/drawing/2015/06/chart">
            <c:ext xmlns:c16="http://schemas.microsoft.com/office/drawing/2014/chart" uri="{C3380CC4-5D6E-409C-BE32-E72D297353CC}">
              <c16:uniqueId val="{00000000-9B6F-428B-8D98-9ECBC14EC310}"/>
            </c:ext>
          </c:extLst>
        </c:ser>
        <c:ser>
          <c:idx val="1"/>
          <c:order val="1"/>
          <c:tx>
            <c:strRef>
              <c:f>Лист1!$C$1</c:f>
              <c:strCache>
                <c:ptCount val="1"/>
                <c:pt idx="0">
                  <c:v>Национальный Фронт</c:v>
                </c:pt>
              </c:strCache>
            </c:strRef>
          </c:tx>
          <c:spPr>
            <a:solidFill>
              <a:schemeClr val="accent2"/>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Лист1!$C$2:$C$7</c:f>
              <c:numCache>
                <c:formatCode>General</c:formatCode>
                <c:ptCount val="6"/>
                <c:pt idx="0">
                  <c:v>226</c:v>
                </c:pt>
                <c:pt idx="1">
                  <c:v>26</c:v>
                </c:pt>
                <c:pt idx="2">
                  <c:v>22</c:v>
                </c:pt>
                <c:pt idx="3">
                  <c:v>120</c:v>
                </c:pt>
                <c:pt idx="4">
                  <c:v>72</c:v>
                </c:pt>
                <c:pt idx="5">
                  <c:v>118</c:v>
                </c:pt>
              </c:numCache>
            </c:numRef>
          </c:val>
          <c:extLst xmlns:c16r2="http://schemas.microsoft.com/office/drawing/2015/06/chart">
            <c:ext xmlns:c16="http://schemas.microsoft.com/office/drawing/2014/chart" uri="{C3380CC4-5D6E-409C-BE32-E72D297353CC}">
              <c16:uniqueId val="{00000001-9B6F-428B-8D98-9ECBC14EC310}"/>
            </c:ext>
          </c:extLst>
        </c:ser>
        <c:ser>
          <c:idx val="2"/>
          <c:order val="2"/>
          <c:tx>
            <c:strRef>
              <c:f>Лист1!$D$1</c:f>
              <c:strCache>
                <c:ptCount val="1"/>
                <c:pt idx="0">
                  <c:v>Йоббик</c:v>
                </c:pt>
              </c:strCache>
            </c:strRef>
          </c:tx>
          <c:spPr>
            <a:solidFill>
              <a:schemeClr val="accent3"/>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Лист1!$D$2:$D$7</c:f>
              <c:numCache>
                <c:formatCode>General</c:formatCode>
                <c:ptCount val="6"/>
                <c:pt idx="0">
                  <c:v>3</c:v>
                </c:pt>
                <c:pt idx="1">
                  <c:v>0</c:v>
                </c:pt>
                <c:pt idx="2">
                  <c:v>1</c:v>
                </c:pt>
                <c:pt idx="3">
                  <c:v>11</c:v>
                </c:pt>
                <c:pt idx="4">
                  <c:v>0</c:v>
                </c:pt>
                <c:pt idx="5">
                  <c:v>1</c:v>
                </c:pt>
              </c:numCache>
            </c:numRef>
          </c:val>
          <c:extLst xmlns:c16r2="http://schemas.microsoft.com/office/drawing/2015/06/chart">
            <c:ext xmlns:c16="http://schemas.microsoft.com/office/drawing/2014/chart" uri="{C3380CC4-5D6E-409C-BE32-E72D297353CC}">
              <c16:uniqueId val="{00000002-9B6F-428B-8D98-9ECBC14EC310}"/>
            </c:ext>
          </c:extLst>
        </c:ser>
        <c:ser>
          <c:idx val="3"/>
          <c:order val="3"/>
          <c:tx>
            <c:strRef>
              <c:f>Лист1!$E$1</c:f>
              <c:strCache>
                <c:ptCount val="1"/>
                <c:pt idx="0">
                  <c:v>Закон и справедливость</c:v>
                </c:pt>
              </c:strCache>
            </c:strRef>
          </c:tx>
          <c:spPr>
            <a:solidFill>
              <a:schemeClr val="accent4"/>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Лист1!$E$2:$E$7</c:f>
              <c:numCache>
                <c:formatCode>General</c:formatCode>
                <c:ptCount val="6"/>
                <c:pt idx="0">
                  <c:v>2</c:v>
                </c:pt>
                <c:pt idx="1">
                  <c:v>3</c:v>
                </c:pt>
                <c:pt idx="2">
                  <c:v>2</c:v>
                </c:pt>
                <c:pt idx="3">
                  <c:v>1</c:v>
                </c:pt>
                <c:pt idx="4">
                  <c:v>0</c:v>
                </c:pt>
                <c:pt idx="5">
                  <c:v>0</c:v>
                </c:pt>
              </c:numCache>
            </c:numRef>
          </c:val>
          <c:extLst xmlns:c16r2="http://schemas.microsoft.com/office/drawing/2015/06/chart">
            <c:ext xmlns:c16="http://schemas.microsoft.com/office/drawing/2014/chart" uri="{C3380CC4-5D6E-409C-BE32-E72D297353CC}">
              <c16:uniqueId val="{00000003-9B6F-428B-8D98-9ECBC14EC310}"/>
            </c:ext>
          </c:extLst>
        </c:ser>
        <c:ser>
          <c:idx val="4"/>
          <c:order val="4"/>
          <c:tx>
            <c:strRef>
              <c:f>Лист1!$F$1</c:f>
              <c:strCache>
                <c:ptCount val="1"/>
                <c:pt idx="0">
                  <c:v>Партия за Свободу</c:v>
                </c:pt>
              </c:strCache>
            </c:strRef>
          </c:tx>
          <c:spPr>
            <a:solidFill>
              <a:schemeClr val="accent5"/>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Лист1!$F$2:$F$7</c:f>
              <c:numCache>
                <c:formatCode>General</c:formatCode>
                <c:ptCount val="6"/>
                <c:pt idx="0">
                  <c:v>4</c:v>
                </c:pt>
                <c:pt idx="1">
                  <c:v>2</c:v>
                </c:pt>
                <c:pt idx="2">
                  <c:v>13</c:v>
                </c:pt>
                <c:pt idx="3">
                  <c:v>10</c:v>
                </c:pt>
                <c:pt idx="4">
                  <c:v>4</c:v>
                </c:pt>
                <c:pt idx="5">
                  <c:v>26</c:v>
                </c:pt>
              </c:numCache>
            </c:numRef>
          </c:val>
          <c:extLst xmlns:c16r2="http://schemas.microsoft.com/office/drawing/2015/06/chart">
            <c:ext xmlns:c16="http://schemas.microsoft.com/office/drawing/2014/chart" uri="{C3380CC4-5D6E-409C-BE32-E72D297353CC}">
              <c16:uniqueId val="{00000004-9B6F-428B-8D98-9ECBC14EC310}"/>
            </c:ext>
          </c:extLst>
        </c:ser>
        <c:ser>
          <c:idx val="5"/>
          <c:order val="5"/>
          <c:tx>
            <c:strRef>
              <c:f>Лист1!$G$1</c:f>
              <c:strCache>
                <c:ptCount val="1"/>
                <c:pt idx="0">
                  <c:v>Партия независимости ВБ</c:v>
                </c:pt>
              </c:strCache>
            </c:strRef>
          </c:tx>
          <c:spPr>
            <a:solidFill>
              <a:schemeClr val="accent6"/>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Лист1!$G$2:$G$7</c:f>
              <c:numCache>
                <c:formatCode>General</c:formatCode>
                <c:ptCount val="6"/>
                <c:pt idx="0">
                  <c:v>50</c:v>
                </c:pt>
                <c:pt idx="1">
                  <c:v>16</c:v>
                </c:pt>
                <c:pt idx="2">
                  <c:v>21</c:v>
                </c:pt>
                <c:pt idx="3">
                  <c:v>36</c:v>
                </c:pt>
                <c:pt idx="4">
                  <c:v>21</c:v>
                </c:pt>
                <c:pt idx="5">
                  <c:v>0</c:v>
                </c:pt>
              </c:numCache>
            </c:numRef>
          </c:val>
          <c:extLst xmlns:c16r2="http://schemas.microsoft.com/office/drawing/2015/06/chart">
            <c:ext xmlns:c16="http://schemas.microsoft.com/office/drawing/2014/chart" uri="{C3380CC4-5D6E-409C-BE32-E72D297353CC}">
              <c16:uniqueId val="{00000005-9B6F-428B-8D98-9ECBC14EC310}"/>
            </c:ext>
          </c:extLst>
        </c:ser>
        <c:ser>
          <c:idx val="6"/>
          <c:order val="6"/>
          <c:tx>
            <c:strRef>
              <c:f>Лист1!$H$1</c:f>
              <c:strCache>
                <c:ptCount val="1"/>
                <c:pt idx="0">
                  <c:v> Лига Севера</c:v>
                </c:pt>
              </c:strCache>
            </c:strRef>
          </c:tx>
          <c:spPr>
            <a:solidFill>
              <a:schemeClr val="accent1">
                <a:lumMod val="60000"/>
              </a:schemeClr>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Лист1!$H$2:$H$7</c:f>
              <c:numCache>
                <c:formatCode>General</c:formatCode>
                <c:ptCount val="6"/>
                <c:pt idx="0">
                  <c:v>4</c:v>
                </c:pt>
                <c:pt idx="1">
                  <c:v>0</c:v>
                </c:pt>
                <c:pt idx="2">
                  <c:v>5</c:v>
                </c:pt>
                <c:pt idx="3">
                  <c:v>3</c:v>
                </c:pt>
                <c:pt idx="4">
                  <c:v>2</c:v>
                </c:pt>
                <c:pt idx="5">
                  <c:v>1</c:v>
                </c:pt>
              </c:numCache>
            </c:numRef>
          </c:val>
          <c:extLst xmlns:c16r2="http://schemas.microsoft.com/office/drawing/2015/06/chart">
            <c:ext xmlns:c16="http://schemas.microsoft.com/office/drawing/2014/chart" uri="{C3380CC4-5D6E-409C-BE32-E72D297353CC}">
              <c16:uniqueId val="{00000006-9B6F-428B-8D98-9ECBC14EC310}"/>
            </c:ext>
          </c:extLst>
        </c:ser>
        <c:ser>
          <c:idx val="7"/>
          <c:order val="7"/>
          <c:tx>
            <c:strRef>
              <c:f>Лист1!$I$1</c:f>
              <c:strCache>
                <c:ptCount val="1"/>
                <c:pt idx="0">
                  <c:v>Австрийская партия свободы</c:v>
                </c:pt>
              </c:strCache>
            </c:strRef>
          </c:tx>
          <c:spPr>
            <a:solidFill>
              <a:schemeClr val="accent2">
                <a:lumMod val="60000"/>
              </a:schemeClr>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Лист1!$I$2:$I$7</c:f>
              <c:numCache>
                <c:formatCode>General</c:formatCode>
                <c:ptCount val="6"/>
                <c:pt idx="0">
                  <c:v>15</c:v>
                </c:pt>
                <c:pt idx="1">
                  <c:v>12</c:v>
                </c:pt>
                <c:pt idx="2">
                  <c:v>13</c:v>
                </c:pt>
                <c:pt idx="3">
                  <c:v>39</c:v>
                </c:pt>
                <c:pt idx="4">
                  <c:v>36</c:v>
                </c:pt>
                <c:pt idx="5">
                  <c:v>67</c:v>
                </c:pt>
              </c:numCache>
            </c:numRef>
          </c:val>
          <c:extLst xmlns:c16r2="http://schemas.microsoft.com/office/drawing/2015/06/chart">
            <c:ext xmlns:c16="http://schemas.microsoft.com/office/drawing/2014/chart" uri="{C3380CC4-5D6E-409C-BE32-E72D297353CC}">
              <c16:uniqueId val="{00000007-9B6F-428B-8D98-9ECBC14EC310}"/>
            </c:ext>
          </c:extLst>
        </c:ser>
        <c:dLbls>
          <c:showLegendKey val="0"/>
          <c:showVal val="0"/>
          <c:showCatName val="0"/>
          <c:showSerName val="0"/>
          <c:showPercent val="0"/>
          <c:showBubbleSize val="0"/>
        </c:dLbls>
        <c:gapWidth val="219"/>
        <c:overlap val="-27"/>
        <c:axId val="156467968"/>
        <c:axId val="156469504"/>
      </c:barChart>
      <c:catAx>
        <c:axId val="1564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469504"/>
        <c:crosses val="autoZero"/>
        <c:auto val="1"/>
        <c:lblAlgn val="ctr"/>
        <c:lblOffset val="100"/>
        <c:noMultiLvlLbl val="0"/>
      </c:catAx>
      <c:valAx>
        <c:axId val="156469504"/>
        <c:scaling>
          <c:orientation val="minMax"/>
          <c:max val="3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46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b="0" i="0" baseline="0">
                <a:effectLst/>
              </a:rPr>
              <a:t>Количество новостей о праворадикальных деятелях Европы в русскоязычных СМИ</a:t>
            </a:r>
            <a:endParaRPr lang="ru-RU" sz="110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Фрауке Петри</c:v>
                </c:pt>
              </c:strCache>
            </c:strRef>
          </c:tx>
          <c:spPr>
            <a:solidFill>
              <a:schemeClr val="accent1"/>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Лист1!$B$2:$B$7</c:f>
              <c:numCache>
                <c:formatCode>General</c:formatCode>
                <c:ptCount val="6"/>
                <c:pt idx="0">
                  <c:v>26</c:v>
                </c:pt>
                <c:pt idx="1">
                  <c:v>2</c:v>
                </c:pt>
                <c:pt idx="2">
                  <c:v>0</c:v>
                </c:pt>
                <c:pt idx="3">
                  <c:v>0</c:v>
                </c:pt>
                <c:pt idx="4">
                  <c:v>0</c:v>
                </c:pt>
                <c:pt idx="5">
                  <c:v>2</c:v>
                </c:pt>
              </c:numCache>
            </c:numRef>
          </c:val>
          <c:extLst xmlns:c16r2="http://schemas.microsoft.com/office/drawing/2015/06/chart">
            <c:ext xmlns:c16="http://schemas.microsoft.com/office/drawing/2014/chart" uri="{C3380CC4-5D6E-409C-BE32-E72D297353CC}">
              <c16:uniqueId val="{00000000-4D1D-41B4-AAF7-BEABF87F1978}"/>
            </c:ext>
          </c:extLst>
        </c:ser>
        <c:ser>
          <c:idx val="1"/>
          <c:order val="1"/>
          <c:tx>
            <c:strRef>
              <c:f>Лист1!$C$1</c:f>
              <c:strCache>
                <c:ptCount val="1"/>
                <c:pt idx="0">
                  <c:v>Марин Ле Пен</c:v>
                </c:pt>
              </c:strCache>
            </c:strRef>
          </c:tx>
          <c:spPr>
            <a:solidFill>
              <a:schemeClr val="accent2"/>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Лист1!$C$2:$C$7</c:f>
              <c:numCache>
                <c:formatCode>General</c:formatCode>
                <c:ptCount val="6"/>
                <c:pt idx="0">
                  <c:v>155</c:v>
                </c:pt>
                <c:pt idx="1">
                  <c:v>18</c:v>
                </c:pt>
                <c:pt idx="2">
                  <c:v>18</c:v>
                </c:pt>
                <c:pt idx="3">
                  <c:v>89</c:v>
                </c:pt>
                <c:pt idx="4">
                  <c:v>55</c:v>
                </c:pt>
                <c:pt idx="5">
                  <c:v>89</c:v>
                </c:pt>
              </c:numCache>
            </c:numRef>
          </c:val>
          <c:extLst xmlns:c16r2="http://schemas.microsoft.com/office/drawing/2015/06/chart">
            <c:ext xmlns:c16="http://schemas.microsoft.com/office/drawing/2014/chart" uri="{C3380CC4-5D6E-409C-BE32-E72D297353CC}">
              <c16:uniqueId val="{00000001-4D1D-41B4-AAF7-BEABF87F1978}"/>
            </c:ext>
          </c:extLst>
        </c:ser>
        <c:ser>
          <c:idx val="2"/>
          <c:order val="2"/>
          <c:tx>
            <c:strRef>
              <c:f>Лист1!$D$1</c:f>
              <c:strCache>
                <c:ptCount val="1"/>
                <c:pt idx="0">
                  <c:v>Герт Вилдерс</c:v>
                </c:pt>
              </c:strCache>
            </c:strRef>
          </c:tx>
          <c:spPr>
            <a:solidFill>
              <a:schemeClr val="accent3"/>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Лист1!$D$2:$D$7</c:f>
              <c:numCache>
                <c:formatCode>General</c:formatCode>
                <c:ptCount val="6"/>
                <c:pt idx="0">
                  <c:v>4</c:v>
                </c:pt>
                <c:pt idx="1">
                  <c:v>2</c:v>
                </c:pt>
                <c:pt idx="2">
                  <c:v>13</c:v>
                </c:pt>
                <c:pt idx="3">
                  <c:v>10</c:v>
                </c:pt>
                <c:pt idx="4">
                  <c:v>4</c:v>
                </c:pt>
                <c:pt idx="5">
                  <c:v>26</c:v>
                </c:pt>
              </c:numCache>
            </c:numRef>
          </c:val>
          <c:extLst xmlns:c16r2="http://schemas.microsoft.com/office/drawing/2015/06/chart">
            <c:ext xmlns:c16="http://schemas.microsoft.com/office/drawing/2014/chart" uri="{C3380CC4-5D6E-409C-BE32-E72D297353CC}">
              <c16:uniqueId val="{00000002-4D1D-41B4-AAF7-BEABF87F1978}"/>
            </c:ext>
          </c:extLst>
        </c:ser>
        <c:ser>
          <c:idx val="3"/>
          <c:order val="3"/>
          <c:tx>
            <c:strRef>
              <c:f>Лист1!$E$1</c:f>
              <c:strCache>
                <c:ptCount val="1"/>
                <c:pt idx="0">
                  <c:v>Найджел Фараж</c:v>
                </c:pt>
              </c:strCache>
            </c:strRef>
          </c:tx>
          <c:spPr>
            <a:solidFill>
              <a:schemeClr val="accent4"/>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Лист1!$E$2:$E$7</c:f>
              <c:numCache>
                <c:formatCode>General</c:formatCode>
                <c:ptCount val="6"/>
                <c:pt idx="0">
                  <c:v>31</c:v>
                </c:pt>
                <c:pt idx="1">
                  <c:v>4</c:v>
                </c:pt>
                <c:pt idx="2">
                  <c:v>10</c:v>
                </c:pt>
                <c:pt idx="3">
                  <c:v>19</c:v>
                </c:pt>
                <c:pt idx="4">
                  <c:v>9</c:v>
                </c:pt>
                <c:pt idx="5">
                  <c:v>0</c:v>
                </c:pt>
              </c:numCache>
            </c:numRef>
          </c:val>
          <c:extLst xmlns:c16r2="http://schemas.microsoft.com/office/drawing/2015/06/chart">
            <c:ext xmlns:c16="http://schemas.microsoft.com/office/drawing/2014/chart" uri="{C3380CC4-5D6E-409C-BE32-E72D297353CC}">
              <c16:uniqueId val="{00000003-4D1D-41B4-AAF7-BEABF87F1978}"/>
            </c:ext>
          </c:extLst>
        </c:ser>
        <c:ser>
          <c:idx val="4"/>
          <c:order val="4"/>
          <c:tx>
            <c:strRef>
              <c:f>Лист1!$F$1</c:f>
              <c:strCache>
                <c:ptCount val="1"/>
                <c:pt idx="0">
                  <c:v>Кристиан Штрахе </c:v>
                </c:pt>
              </c:strCache>
            </c:strRef>
          </c:tx>
          <c:spPr>
            <a:solidFill>
              <a:schemeClr val="accent5"/>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Лист1!$F$2:$F$7</c:f>
              <c:numCache>
                <c:formatCode>General</c:formatCode>
                <c:ptCount val="6"/>
                <c:pt idx="0">
                  <c:v>5</c:v>
                </c:pt>
                <c:pt idx="1">
                  <c:v>0</c:v>
                </c:pt>
                <c:pt idx="2">
                  <c:v>9</c:v>
                </c:pt>
                <c:pt idx="3">
                  <c:v>1</c:v>
                </c:pt>
                <c:pt idx="4">
                  <c:v>1</c:v>
                </c:pt>
                <c:pt idx="5">
                  <c:v>2</c:v>
                </c:pt>
              </c:numCache>
            </c:numRef>
          </c:val>
          <c:extLst xmlns:c16r2="http://schemas.microsoft.com/office/drawing/2015/06/chart">
            <c:ext xmlns:c16="http://schemas.microsoft.com/office/drawing/2014/chart" uri="{C3380CC4-5D6E-409C-BE32-E72D297353CC}">
              <c16:uniqueId val="{00000004-4D1D-41B4-AAF7-BEABF87F1978}"/>
            </c:ext>
          </c:extLst>
        </c:ser>
        <c:ser>
          <c:idx val="5"/>
          <c:order val="5"/>
          <c:tx>
            <c:strRef>
              <c:f>Лист1!$G$1</c:f>
              <c:strCache>
                <c:ptCount val="1"/>
                <c:pt idx="0">
                  <c:v>Норберт Хофе </c:v>
                </c:pt>
              </c:strCache>
            </c:strRef>
          </c:tx>
          <c:spPr>
            <a:solidFill>
              <a:schemeClr val="accent6"/>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Лист1!$G$2:$G$7</c:f>
              <c:numCache>
                <c:formatCode>General</c:formatCode>
                <c:ptCount val="6"/>
                <c:pt idx="0">
                  <c:v>10</c:v>
                </c:pt>
                <c:pt idx="1">
                  <c:v>12</c:v>
                </c:pt>
                <c:pt idx="2">
                  <c:v>4</c:v>
                </c:pt>
                <c:pt idx="3">
                  <c:v>38</c:v>
                </c:pt>
                <c:pt idx="4">
                  <c:v>35</c:v>
                </c:pt>
                <c:pt idx="5">
                  <c:v>65</c:v>
                </c:pt>
              </c:numCache>
            </c:numRef>
          </c:val>
          <c:extLst xmlns:c16r2="http://schemas.microsoft.com/office/drawing/2015/06/chart">
            <c:ext xmlns:c16="http://schemas.microsoft.com/office/drawing/2014/chart" uri="{C3380CC4-5D6E-409C-BE32-E72D297353CC}">
              <c16:uniqueId val="{00000005-4D1D-41B4-AAF7-BEABF87F1978}"/>
            </c:ext>
          </c:extLst>
        </c:ser>
        <c:ser>
          <c:idx val="6"/>
          <c:order val="6"/>
          <c:tx>
            <c:strRef>
              <c:f>Лист1!$H$1</c:f>
              <c:strCache>
                <c:ptCount val="1"/>
                <c:pt idx="0">
                  <c:v>Шинн Фейн</c:v>
                </c:pt>
              </c:strCache>
            </c:strRef>
          </c:tx>
          <c:spPr>
            <a:solidFill>
              <a:schemeClr val="accent1">
                <a:lumMod val="60000"/>
              </a:schemeClr>
            </a:solidFill>
            <a:ln>
              <a:noFill/>
            </a:ln>
            <a:effectLst/>
          </c:spPr>
          <c:invertIfNegative val="0"/>
          <c:cat>
            <c:strRef>
              <c:f>Лист1!$A$2:$A$7</c:f>
              <c:strCache>
                <c:ptCount val="6"/>
                <c:pt idx="0">
                  <c:v>Lenta.ru</c:v>
                </c:pt>
                <c:pt idx="1">
                  <c:v>Интерфакс</c:v>
                </c:pt>
                <c:pt idx="2">
                  <c:v>ИТАР ТАСС</c:v>
                </c:pt>
                <c:pt idx="3">
                  <c:v>газета.ru</c:v>
                </c:pt>
                <c:pt idx="4">
                  <c:v>РИА Новости</c:v>
                </c:pt>
                <c:pt idx="5">
                  <c:v>Коммерсант</c:v>
                </c:pt>
              </c:strCache>
            </c:strRef>
          </c:cat>
          <c:val>
            <c:numRef>
              <c:f>Лист1!$H$2:$H$7</c:f>
              <c:numCache>
                <c:formatCode>General</c:formatCode>
                <c:ptCount val="6"/>
                <c:pt idx="0">
                  <c:v>8</c:v>
                </c:pt>
                <c:pt idx="1">
                  <c:v>4</c:v>
                </c:pt>
                <c:pt idx="2">
                  <c:v>10</c:v>
                </c:pt>
                <c:pt idx="3">
                  <c:v>2</c:v>
                </c:pt>
                <c:pt idx="4">
                  <c:v>6</c:v>
                </c:pt>
                <c:pt idx="5">
                  <c:v>0</c:v>
                </c:pt>
              </c:numCache>
            </c:numRef>
          </c:val>
          <c:extLst xmlns:c16r2="http://schemas.microsoft.com/office/drawing/2015/06/chart">
            <c:ext xmlns:c16="http://schemas.microsoft.com/office/drawing/2014/chart" uri="{C3380CC4-5D6E-409C-BE32-E72D297353CC}">
              <c16:uniqueId val="{00000006-4D1D-41B4-AAF7-BEABF87F1978}"/>
            </c:ext>
          </c:extLst>
        </c:ser>
        <c:dLbls>
          <c:showLegendKey val="0"/>
          <c:showVal val="0"/>
          <c:showCatName val="0"/>
          <c:showSerName val="0"/>
          <c:showPercent val="0"/>
          <c:showBubbleSize val="0"/>
        </c:dLbls>
        <c:gapWidth val="219"/>
        <c:overlap val="-27"/>
        <c:axId val="164826112"/>
        <c:axId val="164836096"/>
      </c:barChart>
      <c:catAx>
        <c:axId val="16482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836096"/>
        <c:crosses val="autoZero"/>
        <c:auto val="1"/>
        <c:lblAlgn val="ctr"/>
        <c:lblOffset val="100"/>
        <c:noMultiLvlLbl val="0"/>
      </c:catAx>
      <c:valAx>
        <c:axId val="164836096"/>
        <c:scaling>
          <c:orientation val="minMax"/>
          <c:max val="1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82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b="0" i="0" baseline="0">
                <a:effectLst/>
              </a:rPr>
              <a:t>Количество новостей о праворадикальных партиях Европы в американских СМИ</a:t>
            </a:r>
            <a:endParaRPr lang="ru-RU" sz="110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АдГ</c:v>
                </c:pt>
              </c:strCache>
            </c:strRef>
          </c:tx>
          <c:spPr>
            <a:solidFill>
              <a:schemeClr val="accent1"/>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Лист1!$B$2:$B$7</c:f>
              <c:numCache>
                <c:formatCode>General</c:formatCode>
                <c:ptCount val="6"/>
                <c:pt idx="0">
                  <c:v>67</c:v>
                </c:pt>
                <c:pt idx="1">
                  <c:v>60</c:v>
                </c:pt>
                <c:pt idx="2">
                  <c:v>32</c:v>
                </c:pt>
                <c:pt idx="3">
                  <c:v>45</c:v>
                </c:pt>
                <c:pt idx="4">
                  <c:v>44</c:v>
                </c:pt>
                <c:pt idx="5">
                  <c:v>62</c:v>
                </c:pt>
              </c:numCache>
            </c:numRef>
          </c:val>
          <c:extLst xmlns:c16r2="http://schemas.microsoft.com/office/drawing/2015/06/chart">
            <c:ext xmlns:c16="http://schemas.microsoft.com/office/drawing/2014/chart" uri="{C3380CC4-5D6E-409C-BE32-E72D297353CC}">
              <c16:uniqueId val="{00000000-051D-4470-A98D-407383FC6DD5}"/>
            </c:ext>
          </c:extLst>
        </c:ser>
        <c:ser>
          <c:idx val="1"/>
          <c:order val="1"/>
          <c:tx>
            <c:strRef>
              <c:f>Лист1!$C$1</c:f>
              <c:strCache>
                <c:ptCount val="1"/>
                <c:pt idx="0">
                  <c:v>Австрийская Партия Свободы</c:v>
                </c:pt>
              </c:strCache>
            </c:strRef>
          </c:tx>
          <c:spPr>
            <a:solidFill>
              <a:schemeClr val="accent2"/>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Лист1!$C$2:$C$7</c:f>
              <c:numCache>
                <c:formatCode>General</c:formatCode>
                <c:ptCount val="6"/>
                <c:pt idx="0">
                  <c:v>21</c:v>
                </c:pt>
                <c:pt idx="1">
                  <c:v>85</c:v>
                </c:pt>
                <c:pt idx="2">
                  <c:v>30</c:v>
                </c:pt>
                <c:pt idx="3">
                  <c:v>59</c:v>
                </c:pt>
                <c:pt idx="4">
                  <c:v>20</c:v>
                </c:pt>
                <c:pt idx="5">
                  <c:v>26</c:v>
                </c:pt>
              </c:numCache>
            </c:numRef>
          </c:val>
          <c:extLst xmlns:c16r2="http://schemas.microsoft.com/office/drawing/2015/06/chart">
            <c:ext xmlns:c16="http://schemas.microsoft.com/office/drawing/2014/chart" uri="{C3380CC4-5D6E-409C-BE32-E72D297353CC}">
              <c16:uniqueId val="{00000001-051D-4470-A98D-407383FC6DD5}"/>
            </c:ext>
          </c:extLst>
        </c:ser>
        <c:ser>
          <c:idx val="2"/>
          <c:order val="2"/>
          <c:tx>
            <c:strRef>
              <c:f>Лист1!$D$1</c:f>
              <c:strCache>
                <c:ptCount val="1"/>
                <c:pt idx="0">
                  <c:v>Йоббик</c:v>
                </c:pt>
              </c:strCache>
            </c:strRef>
          </c:tx>
          <c:spPr>
            <a:solidFill>
              <a:schemeClr val="accent3"/>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Лист1!$D$2:$D$7</c:f>
              <c:numCache>
                <c:formatCode>General</c:formatCode>
                <c:ptCount val="6"/>
                <c:pt idx="0">
                  <c:v>0</c:v>
                </c:pt>
                <c:pt idx="1">
                  <c:v>2</c:v>
                </c:pt>
                <c:pt idx="2">
                  <c:v>1</c:v>
                </c:pt>
                <c:pt idx="3">
                  <c:v>0</c:v>
                </c:pt>
                <c:pt idx="4">
                  <c:v>22</c:v>
                </c:pt>
                <c:pt idx="5">
                  <c:v>0</c:v>
                </c:pt>
              </c:numCache>
            </c:numRef>
          </c:val>
          <c:extLst xmlns:c16r2="http://schemas.microsoft.com/office/drawing/2015/06/chart">
            <c:ext xmlns:c16="http://schemas.microsoft.com/office/drawing/2014/chart" uri="{C3380CC4-5D6E-409C-BE32-E72D297353CC}">
              <c16:uniqueId val="{00000002-051D-4470-A98D-407383FC6DD5}"/>
            </c:ext>
          </c:extLst>
        </c:ser>
        <c:ser>
          <c:idx val="3"/>
          <c:order val="3"/>
          <c:tx>
            <c:strRef>
              <c:f>Лист1!$E$1</c:f>
              <c:strCache>
                <c:ptCount val="1"/>
                <c:pt idx="0">
                  <c:v>Народная партия Словакии</c:v>
                </c:pt>
              </c:strCache>
            </c:strRef>
          </c:tx>
          <c:spPr>
            <a:solidFill>
              <a:schemeClr val="accent4"/>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Лист1!$E$2:$E$7</c:f>
              <c:numCache>
                <c:formatCode>General</c:formatCode>
                <c:ptCount val="6"/>
                <c:pt idx="0">
                  <c:v>2</c:v>
                </c:pt>
                <c:pt idx="1">
                  <c:v>10</c:v>
                </c:pt>
                <c:pt idx="2">
                  <c:v>15</c:v>
                </c:pt>
                <c:pt idx="3">
                  <c:v>0</c:v>
                </c:pt>
                <c:pt idx="4">
                  <c:v>0</c:v>
                </c:pt>
                <c:pt idx="5">
                  <c:v>0</c:v>
                </c:pt>
              </c:numCache>
            </c:numRef>
          </c:val>
          <c:extLst xmlns:c16r2="http://schemas.microsoft.com/office/drawing/2015/06/chart">
            <c:ext xmlns:c16="http://schemas.microsoft.com/office/drawing/2014/chart" uri="{C3380CC4-5D6E-409C-BE32-E72D297353CC}">
              <c16:uniqueId val="{00000003-051D-4470-A98D-407383FC6DD5}"/>
            </c:ext>
          </c:extLst>
        </c:ser>
        <c:ser>
          <c:idx val="4"/>
          <c:order val="4"/>
          <c:tx>
            <c:strRef>
              <c:f>Лист1!$F$1</c:f>
              <c:strCache>
                <c:ptCount val="1"/>
                <c:pt idx="0">
                  <c:v>Закон и справедливость</c:v>
                </c:pt>
              </c:strCache>
            </c:strRef>
          </c:tx>
          <c:spPr>
            <a:solidFill>
              <a:schemeClr val="accent5"/>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Лист1!$F$2:$F$7</c:f>
              <c:numCache>
                <c:formatCode>General</c:formatCode>
                <c:ptCount val="6"/>
                <c:pt idx="0">
                  <c:v>18</c:v>
                </c:pt>
                <c:pt idx="1">
                  <c:v>1</c:v>
                </c:pt>
                <c:pt idx="2">
                  <c:v>3</c:v>
                </c:pt>
                <c:pt idx="3">
                  <c:v>6</c:v>
                </c:pt>
                <c:pt idx="4">
                  <c:v>10</c:v>
                </c:pt>
                <c:pt idx="5">
                  <c:v>4</c:v>
                </c:pt>
              </c:numCache>
            </c:numRef>
          </c:val>
          <c:extLst xmlns:c16r2="http://schemas.microsoft.com/office/drawing/2015/06/chart">
            <c:ext xmlns:c16="http://schemas.microsoft.com/office/drawing/2014/chart" uri="{C3380CC4-5D6E-409C-BE32-E72D297353CC}">
              <c16:uniqueId val="{00000004-051D-4470-A98D-407383FC6DD5}"/>
            </c:ext>
          </c:extLst>
        </c:ser>
        <c:ser>
          <c:idx val="5"/>
          <c:order val="5"/>
          <c:tx>
            <c:strRef>
              <c:f>Лист1!$G$1</c:f>
              <c:strCache>
                <c:ptCount val="1"/>
                <c:pt idx="0">
                  <c:v>Лига Севера</c:v>
                </c:pt>
              </c:strCache>
            </c:strRef>
          </c:tx>
          <c:spPr>
            <a:solidFill>
              <a:schemeClr val="accent6"/>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Лист1!$G$2:$G$7</c:f>
              <c:numCache>
                <c:formatCode>General</c:formatCode>
                <c:ptCount val="6"/>
                <c:pt idx="0">
                  <c:v>6</c:v>
                </c:pt>
                <c:pt idx="1">
                  <c:v>20</c:v>
                </c:pt>
                <c:pt idx="2">
                  <c:v>18</c:v>
                </c:pt>
                <c:pt idx="3">
                  <c:v>9</c:v>
                </c:pt>
                <c:pt idx="4">
                  <c:v>13</c:v>
                </c:pt>
                <c:pt idx="5">
                  <c:v>12</c:v>
                </c:pt>
              </c:numCache>
            </c:numRef>
          </c:val>
          <c:extLst xmlns:c16r2="http://schemas.microsoft.com/office/drawing/2015/06/chart">
            <c:ext xmlns:c16="http://schemas.microsoft.com/office/drawing/2014/chart" uri="{C3380CC4-5D6E-409C-BE32-E72D297353CC}">
              <c16:uniqueId val="{00000005-051D-4470-A98D-407383FC6DD5}"/>
            </c:ext>
          </c:extLst>
        </c:ser>
        <c:ser>
          <c:idx val="6"/>
          <c:order val="6"/>
          <c:tx>
            <c:strRef>
              <c:f>Лист1!$H$1</c:f>
              <c:strCache>
                <c:ptCount val="1"/>
                <c:pt idx="0">
                  <c:v>Национальный Фронт</c:v>
                </c:pt>
              </c:strCache>
            </c:strRef>
          </c:tx>
          <c:spPr>
            <a:solidFill>
              <a:schemeClr val="accent1">
                <a:lumMod val="60000"/>
              </a:schemeClr>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Лист1!$H$2:$H$7</c:f>
              <c:numCache>
                <c:formatCode>General</c:formatCode>
                <c:ptCount val="6"/>
                <c:pt idx="0">
                  <c:v>69</c:v>
                </c:pt>
                <c:pt idx="1">
                  <c:v>162</c:v>
                </c:pt>
                <c:pt idx="2">
                  <c:v>30</c:v>
                </c:pt>
                <c:pt idx="3">
                  <c:v>83</c:v>
                </c:pt>
                <c:pt idx="4">
                  <c:v>195</c:v>
                </c:pt>
                <c:pt idx="5">
                  <c:v>68</c:v>
                </c:pt>
              </c:numCache>
            </c:numRef>
          </c:val>
          <c:extLst xmlns:c16r2="http://schemas.microsoft.com/office/drawing/2015/06/chart">
            <c:ext xmlns:c16="http://schemas.microsoft.com/office/drawing/2014/chart" uri="{C3380CC4-5D6E-409C-BE32-E72D297353CC}">
              <c16:uniqueId val="{00000006-051D-4470-A98D-407383FC6DD5}"/>
            </c:ext>
          </c:extLst>
        </c:ser>
        <c:ser>
          <c:idx val="7"/>
          <c:order val="7"/>
          <c:tx>
            <c:strRef>
              <c:f>Лист1!$I$1</c:f>
              <c:strCache>
                <c:ptCount val="1"/>
                <c:pt idx="0">
                  <c:v>Партия за свободу</c:v>
                </c:pt>
              </c:strCache>
            </c:strRef>
          </c:tx>
          <c:spPr>
            <a:solidFill>
              <a:schemeClr val="accent2">
                <a:lumMod val="60000"/>
              </a:schemeClr>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Лист1!$I$2:$I$7</c:f>
              <c:numCache>
                <c:formatCode>General</c:formatCode>
                <c:ptCount val="6"/>
                <c:pt idx="0">
                  <c:v>6</c:v>
                </c:pt>
                <c:pt idx="1">
                  <c:v>43</c:v>
                </c:pt>
                <c:pt idx="2">
                  <c:v>11</c:v>
                </c:pt>
                <c:pt idx="3">
                  <c:v>48</c:v>
                </c:pt>
                <c:pt idx="4">
                  <c:v>40</c:v>
                </c:pt>
                <c:pt idx="5">
                  <c:v>13</c:v>
                </c:pt>
              </c:numCache>
            </c:numRef>
          </c:val>
          <c:extLst xmlns:c16r2="http://schemas.microsoft.com/office/drawing/2015/06/chart">
            <c:ext xmlns:c16="http://schemas.microsoft.com/office/drawing/2014/chart" uri="{C3380CC4-5D6E-409C-BE32-E72D297353CC}">
              <c16:uniqueId val="{00000007-051D-4470-A98D-407383FC6DD5}"/>
            </c:ext>
          </c:extLst>
        </c:ser>
        <c:ser>
          <c:idx val="8"/>
          <c:order val="8"/>
          <c:tx>
            <c:strRef>
              <c:f>Лист1!$J$1</c:f>
              <c:strCache>
                <c:ptCount val="1"/>
                <c:pt idx="0">
                  <c:v>Партия независимости ВБ</c:v>
                </c:pt>
              </c:strCache>
            </c:strRef>
          </c:tx>
          <c:spPr>
            <a:solidFill>
              <a:schemeClr val="accent3">
                <a:lumMod val="60000"/>
              </a:schemeClr>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Лист1!$J$2:$J$7</c:f>
              <c:numCache>
                <c:formatCode>General</c:formatCode>
                <c:ptCount val="6"/>
                <c:pt idx="0">
                  <c:v>13</c:v>
                </c:pt>
                <c:pt idx="1">
                  <c:v>31</c:v>
                </c:pt>
                <c:pt idx="2">
                  <c:v>20</c:v>
                </c:pt>
                <c:pt idx="3">
                  <c:v>53</c:v>
                </c:pt>
                <c:pt idx="4">
                  <c:v>34</c:v>
                </c:pt>
                <c:pt idx="5">
                  <c:v>8</c:v>
                </c:pt>
              </c:numCache>
            </c:numRef>
          </c:val>
          <c:extLst xmlns:c16r2="http://schemas.microsoft.com/office/drawing/2015/06/chart">
            <c:ext xmlns:c16="http://schemas.microsoft.com/office/drawing/2014/chart" uri="{C3380CC4-5D6E-409C-BE32-E72D297353CC}">
              <c16:uniqueId val="{00000008-051D-4470-A98D-407383FC6DD5}"/>
            </c:ext>
          </c:extLst>
        </c:ser>
        <c:dLbls>
          <c:showLegendKey val="0"/>
          <c:showVal val="0"/>
          <c:showCatName val="0"/>
          <c:showSerName val="0"/>
          <c:showPercent val="0"/>
          <c:showBubbleSize val="0"/>
        </c:dLbls>
        <c:gapWidth val="219"/>
        <c:overlap val="-27"/>
        <c:axId val="164843520"/>
        <c:axId val="164845056"/>
      </c:barChart>
      <c:catAx>
        <c:axId val="16484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845056"/>
        <c:crosses val="autoZero"/>
        <c:auto val="1"/>
        <c:lblAlgn val="ctr"/>
        <c:lblOffset val="100"/>
        <c:noMultiLvlLbl val="0"/>
      </c:catAx>
      <c:valAx>
        <c:axId val="16484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84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Количество новостей о праворадикальных деятелях Европы в американских СМИ</a:t>
            </a:r>
            <a:endParaRPr lang="ru-RU" sz="110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Фрауке Петри</c:v>
                </c:pt>
              </c:strCache>
            </c:strRef>
          </c:tx>
          <c:spPr>
            <a:solidFill>
              <a:schemeClr val="accent1"/>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Лист1!$B$2:$B$7</c:f>
              <c:numCache>
                <c:formatCode>General</c:formatCode>
                <c:ptCount val="6"/>
                <c:pt idx="0">
                  <c:v>6</c:v>
                </c:pt>
                <c:pt idx="1">
                  <c:v>4</c:v>
                </c:pt>
                <c:pt idx="2">
                  <c:v>5</c:v>
                </c:pt>
                <c:pt idx="3">
                  <c:v>13</c:v>
                </c:pt>
                <c:pt idx="4">
                  <c:v>7</c:v>
                </c:pt>
                <c:pt idx="5">
                  <c:v>13</c:v>
                </c:pt>
              </c:numCache>
            </c:numRef>
          </c:val>
          <c:extLst xmlns:c16r2="http://schemas.microsoft.com/office/drawing/2015/06/chart">
            <c:ext xmlns:c16="http://schemas.microsoft.com/office/drawing/2014/chart" uri="{C3380CC4-5D6E-409C-BE32-E72D297353CC}">
              <c16:uniqueId val="{00000000-B3FC-4F50-9F43-83BDC4ED1622}"/>
            </c:ext>
          </c:extLst>
        </c:ser>
        <c:ser>
          <c:idx val="1"/>
          <c:order val="1"/>
          <c:tx>
            <c:strRef>
              <c:f>Лист1!$C$1</c:f>
              <c:strCache>
                <c:ptCount val="1"/>
                <c:pt idx="0">
                  <c:v>Марин Ле Пен</c:v>
                </c:pt>
              </c:strCache>
            </c:strRef>
          </c:tx>
          <c:spPr>
            <a:solidFill>
              <a:schemeClr val="accent2"/>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Лист1!$C$2:$C$7</c:f>
              <c:numCache>
                <c:formatCode>General</c:formatCode>
                <c:ptCount val="6"/>
                <c:pt idx="0">
                  <c:v>48</c:v>
                </c:pt>
                <c:pt idx="1">
                  <c:v>106</c:v>
                </c:pt>
                <c:pt idx="2">
                  <c:v>14</c:v>
                </c:pt>
                <c:pt idx="3">
                  <c:v>57</c:v>
                </c:pt>
                <c:pt idx="4">
                  <c:v>117</c:v>
                </c:pt>
                <c:pt idx="5">
                  <c:v>38</c:v>
                </c:pt>
              </c:numCache>
            </c:numRef>
          </c:val>
          <c:extLst xmlns:c16r2="http://schemas.microsoft.com/office/drawing/2015/06/chart">
            <c:ext xmlns:c16="http://schemas.microsoft.com/office/drawing/2014/chart" uri="{C3380CC4-5D6E-409C-BE32-E72D297353CC}">
              <c16:uniqueId val="{00000001-B3FC-4F50-9F43-83BDC4ED1622}"/>
            </c:ext>
          </c:extLst>
        </c:ser>
        <c:ser>
          <c:idx val="2"/>
          <c:order val="2"/>
          <c:tx>
            <c:strRef>
              <c:f>Лист1!$D$1</c:f>
              <c:strCache>
                <c:ptCount val="1"/>
                <c:pt idx="0">
                  <c:v>Габор Вона</c:v>
                </c:pt>
              </c:strCache>
            </c:strRef>
          </c:tx>
          <c:spPr>
            <a:solidFill>
              <a:schemeClr val="accent3"/>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Лист1!$D$2:$D$7</c:f>
              <c:numCache>
                <c:formatCode>General</c:formatCode>
                <c:ptCount val="6"/>
                <c:pt idx="0">
                  <c:v>0</c:v>
                </c:pt>
                <c:pt idx="1">
                  <c:v>0</c:v>
                </c:pt>
                <c:pt idx="2">
                  <c:v>0</c:v>
                </c:pt>
                <c:pt idx="3">
                  <c:v>0</c:v>
                </c:pt>
                <c:pt idx="4">
                  <c:v>10</c:v>
                </c:pt>
                <c:pt idx="5">
                  <c:v>0</c:v>
                </c:pt>
              </c:numCache>
            </c:numRef>
          </c:val>
          <c:extLst xmlns:c16r2="http://schemas.microsoft.com/office/drawing/2015/06/chart">
            <c:ext xmlns:c16="http://schemas.microsoft.com/office/drawing/2014/chart" uri="{C3380CC4-5D6E-409C-BE32-E72D297353CC}">
              <c16:uniqueId val="{00000002-B3FC-4F50-9F43-83BDC4ED1622}"/>
            </c:ext>
          </c:extLst>
        </c:ser>
        <c:ser>
          <c:idx val="3"/>
          <c:order val="3"/>
          <c:tx>
            <c:strRef>
              <c:f>Лист1!$E$1</c:f>
              <c:strCache>
                <c:ptCount val="1"/>
                <c:pt idx="0">
                  <c:v>Норберт Хофе</c:v>
                </c:pt>
              </c:strCache>
            </c:strRef>
          </c:tx>
          <c:spPr>
            <a:solidFill>
              <a:schemeClr val="accent4"/>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Лист1!$E$2:$E$7</c:f>
              <c:numCache>
                <c:formatCode>General</c:formatCode>
                <c:ptCount val="6"/>
                <c:pt idx="0">
                  <c:v>21</c:v>
                </c:pt>
                <c:pt idx="1">
                  <c:v>85</c:v>
                </c:pt>
                <c:pt idx="2">
                  <c:v>30</c:v>
                </c:pt>
                <c:pt idx="3">
                  <c:v>59</c:v>
                </c:pt>
                <c:pt idx="4">
                  <c:v>20</c:v>
                </c:pt>
                <c:pt idx="5">
                  <c:v>26</c:v>
                </c:pt>
              </c:numCache>
            </c:numRef>
          </c:val>
          <c:extLst xmlns:c16r2="http://schemas.microsoft.com/office/drawing/2015/06/chart">
            <c:ext xmlns:c16="http://schemas.microsoft.com/office/drawing/2014/chart" uri="{C3380CC4-5D6E-409C-BE32-E72D297353CC}">
              <c16:uniqueId val="{00000003-B3FC-4F50-9F43-83BDC4ED1622}"/>
            </c:ext>
          </c:extLst>
        </c:ser>
        <c:ser>
          <c:idx val="4"/>
          <c:order val="4"/>
          <c:tx>
            <c:strRef>
              <c:f>Лист1!$F$1</c:f>
              <c:strCache>
                <c:ptCount val="1"/>
                <c:pt idx="0">
                  <c:v>Герт Вилдерс</c:v>
                </c:pt>
              </c:strCache>
            </c:strRef>
          </c:tx>
          <c:spPr>
            <a:solidFill>
              <a:schemeClr val="accent5"/>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Лист1!$F$2:$F$7</c:f>
              <c:numCache>
                <c:formatCode>General</c:formatCode>
                <c:ptCount val="6"/>
                <c:pt idx="0">
                  <c:v>3</c:v>
                </c:pt>
                <c:pt idx="1">
                  <c:v>15</c:v>
                </c:pt>
                <c:pt idx="2">
                  <c:v>7</c:v>
                </c:pt>
                <c:pt idx="3">
                  <c:v>30</c:v>
                </c:pt>
                <c:pt idx="4">
                  <c:v>25</c:v>
                </c:pt>
                <c:pt idx="5">
                  <c:v>8</c:v>
                </c:pt>
              </c:numCache>
            </c:numRef>
          </c:val>
          <c:extLst xmlns:c16r2="http://schemas.microsoft.com/office/drawing/2015/06/chart">
            <c:ext xmlns:c16="http://schemas.microsoft.com/office/drawing/2014/chart" uri="{C3380CC4-5D6E-409C-BE32-E72D297353CC}">
              <c16:uniqueId val="{00000004-B3FC-4F50-9F43-83BDC4ED1622}"/>
            </c:ext>
          </c:extLst>
        </c:ser>
        <c:ser>
          <c:idx val="5"/>
          <c:order val="5"/>
          <c:tx>
            <c:strRef>
              <c:f>Лист1!$G$1</c:f>
              <c:strCache>
                <c:ptCount val="1"/>
                <c:pt idx="0">
                  <c:v>Найджел Фараж</c:v>
                </c:pt>
              </c:strCache>
            </c:strRef>
          </c:tx>
          <c:spPr>
            <a:solidFill>
              <a:schemeClr val="accent6"/>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Лист1!$G$2:$G$7</c:f>
              <c:numCache>
                <c:formatCode>General</c:formatCode>
                <c:ptCount val="6"/>
                <c:pt idx="0">
                  <c:v>5</c:v>
                </c:pt>
                <c:pt idx="1">
                  <c:v>13</c:v>
                </c:pt>
                <c:pt idx="2">
                  <c:v>4</c:v>
                </c:pt>
                <c:pt idx="3">
                  <c:v>37</c:v>
                </c:pt>
                <c:pt idx="4">
                  <c:v>19</c:v>
                </c:pt>
                <c:pt idx="5">
                  <c:v>3</c:v>
                </c:pt>
              </c:numCache>
            </c:numRef>
          </c:val>
          <c:extLst xmlns:c16r2="http://schemas.microsoft.com/office/drawing/2015/06/chart">
            <c:ext xmlns:c16="http://schemas.microsoft.com/office/drawing/2014/chart" uri="{C3380CC4-5D6E-409C-BE32-E72D297353CC}">
              <c16:uniqueId val="{00000005-B3FC-4F50-9F43-83BDC4ED1622}"/>
            </c:ext>
          </c:extLst>
        </c:ser>
        <c:ser>
          <c:idx val="6"/>
          <c:order val="6"/>
          <c:tx>
            <c:strRef>
              <c:f>Лист1!$H$1</c:f>
              <c:strCache>
                <c:ptCount val="1"/>
                <c:pt idx="0">
                  <c:v>Шинн Фейн</c:v>
                </c:pt>
              </c:strCache>
            </c:strRef>
          </c:tx>
          <c:spPr>
            <a:solidFill>
              <a:schemeClr val="accent1">
                <a:lumMod val="60000"/>
              </a:schemeClr>
            </a:solidFill>
            <a:ln>
              <a:noFill/>
            </a:ln>
            <a:effectLst/>
          </c:spPr>
          <c:invertIfNegative val="0"/>
          <c:cat>
            <c:strRef>
              <c:f>Лист1!$A$2:$A$7</c:f>
              <c:strCache>
                <c:ptCount val="6"/>
                <c:pt idx="0">
                  <c:v>Wall Street Journal</c:v>
                </c:pt>
                <c:pt idx="1">
                  <c:v>Washington Post</c:v>
                </c:pt>
                <c:pt idx="2">
                  <c:v>ABC</c:v>
                </c:pt>
                <c:pt idx="3">
                  <c:v>CNN</c:v>
                </c:pt>
                <c:pt idx="4">
                  <c:v>New York Times</c:v>
                </c:pt>
                <c:pt idx="5">
                  <c:v>Washington Times</c:v>
                </c:pt>
              </c:strCache>
            </c:strRef>
          </c:cat>
          <c:val>
            <c:numRef>
              <c:f>Лист1!$H$2:$H$7</c:f>
              <c:numCache>
                <c:formatCode>General</c:formatCode>
                <c:ptCount val="6"/>
                <c:pt idx="0">
                  <c:v>0</c:v>
                </c:pt>
                <c:pt idx="1">
                  <c:v>0</c:v>
                </c:pt>
                <c:pt idx="2">
                  <c:v>10</c:v>
                </c:pt>
                <c:pt idx="3">
                  <c:v>0</c:v>
                </c:pt>
                <c:pt idx="4">
                  <c:v>0</c:v>
                </c:pt>
                <c:pt idx="5">
                  <c:v>0</c:v>
                </c:pt>
              </c:numCache>
            </c:numRef>
          </c:val>
          <c:extLst xmlns:c16r2="http://schemas.microsoft.com/office/drawing/2015/06/chart">
            <c:ext xmlns:c16="http://schemas.microsoft.com/office/drawing/2014/chart" uri="{C3380CC4-5D6E-409C-BE32-E72D297353CC}">
              <c16:uniqueId val="{00000006-B3FC-4F50-9F43-83BDC4ED1622}"/>
            </c:ext>
          </c:extLst>
        </c:ser>
        <c:dLbls>
          <c:showLegendKey val="0"/>
          <c:showVal val="0"/>
          <c:showCatName val="0"/>
          <c:showSerName val="0"/>
          <c:showPercent val="0"/>
          <c:showBubbleSize val="0"/>
        </c:dLbls>
        <c:gapWidth val="219"/>
        <c:overlap val="-27"/>
        <c:axId val="171981056"/>
        <c:axId val="171986944"/>
      </c:barChart>
      <c:catAx>
        <c:axId val="17198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986944"/>
        <c:crosses val="autoZero"/>
        <c:auto val="1"/>
        <c:lblAlgn val="ctr"/>
        <c:lblOffset val="100"/>
        <c:noMultiLvlLbl val="0"/>
      </c:catAx>
      <c:valAx>
        <c:axId val="17198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98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E7E2-5E9D-4370-9C1B-FF60B63B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13602</Words>
  <Characters>93586</Characters>
  <Application>Microsoft Office Word</Application>
  <DocSecurity>0</DocSecurity>
  <Lines>2176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dc:creator>
  <cp:lastModifiedBy>Пользователь Windows</cp:lastModifiedBy>
  <cp:revision>2</cp:revision>
  <dcterms:created xsi:type="dcterms:W3CDTF">2018-05-22T23:44:00Z</dcterms:created>
  <dcterms:modified xsi:type="dcterms:W3CDTF">2018-05-22T23:44:00Z</dcterms:modified>
</cp:coreProperties>
</file>