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548" w:rsidRDefault="00620548" w:rsidP="00620548">
      <w:pPr>
        <w:spacing w:line="240" w:lineRule="auto"/>
        <w:jc w:val="center"/>
      </w:pPr>
      <w:r>
        <w:t>ОТЗЫВ</w:t>
      </w:r>
    </w:p>
    <w:p w:rsidR="00620548" w:rsidRPr="00800988" w:rsidRDefault="00620548" w:rsidP="00620548">
      <w:pPr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  <w:r>
        <w:t xml:space="preserve">научного руководителя на рукопись выпускной квалификационной работы студентки 4 курса бакалавриата по направлению 41.04.05 - «Международные отношения» </w:t>
      </w:r>
      <w:r w:rsidRPr="00620548">
        <w:rPr>
          <w:rFonts w:eastAsia="Times New Roman"/>
          <w:lang w:eastAsia="ru-RU"/>
        </w:rPr>
        <w:t>ЕРМОЛЕНКО Артем</w:t>
      </w:r>
      <w:r>
        <w:rPr>
          <w:rFonts w:eastAsia="Times New Roman"/>
          <w:lang w:eastAsia="ru-RU"/>
        </w:rPr>
        <w:t>а</w:t>
      </w:r>
      <w:r w:rsidRPr="00620548">
        <w:rPr>
          <w:rFonts w:eastAsia="Times New Roman"/>
          <w:lang w:eastAsia="ru-RU"/>
        </w:rPr>
        <w:t xml:space="preserve"> Александрович</w:t>
      </w:r>
      <w:r>
        <w:rPr>
          <w:rFonts w:eastAsia="Times New Roman"/>
          <w:lang w:eastAsia="ru-RU"/>
        </w:rPr>
        <w:t>а</w:t>
      </w:r>
      <w:r>
        <w:t xml:space="preserve"> на тему: «Проблемы региональной интеграции в Латинской Америки на примере МЕРКОСУР».</w:t>
      </w:r>
    </w:p>
    <w:p w:rsidR="00620548" w:rsidRDefault="00620548" w:rsidP="00620548">
      <w:pPr>
        <w:spacing w:line="240" w:lineRule="auto"/>
      </w:pPr>
    </w:p>
    <w:p w:rsidR="00620548" w:rsidRDefault="00620548" w:rsidP="00620548">
      <w:r>
        <w:t xml:space="preserve">Тема работы </w:t>
      </w:r>
      <w:r w:rsidR="003C4EDC">
        <w:t>А.А. Ермоленко</w:t>
      </w:r>
      <w:r>
        <w:t xml:space="preserve"> актуальна </w:t>
      </w:r>
      <w:r w:rsidR="003C4EDC">
        <w:t>поскольку отражает одну из характерных и перспективных тенденций современного мирового развития. Для стран Латинской Америки экономическая интеграция важный фактор ускорения социально-экономического развития, расширения рынка, преодоления бедности и противостояния транснациональным корпорациям в условиях их диктата на финансовом рынке и военно-политического давления США</w:t>
      </w:r>
      <w:r>
        <w:t>.</w:t>
      </w:r>
      <w:r w:rsidR="003C4EDC">
        <w:t xml:space="preserve"> Очевидно, что других возможностей противостоять столь мощным ограничителям их развития нет. С научной точки зрения чрезвычайно важно выявить особенности интеграционных процессов на разных континентах и определить тупиковые и перспективные направления интеграционного развития.</w:t>
      </w:r>
      <w:r>
        <w:t xml:space="preserve">  </w:t>
      </w:r>
    </w:p>
    <w:p w:rsidR="00620548" w:rsidRDefault="00620548" w:rsidP="00620548">
      <w:r>
        <w:t xml:space="preserve">Автор обобщил определенный круг документальных источников, </w:t>
      </w:r>
      <w:r w:rsidR="003C4EDC">
        <w:t>отражающих</w:t>
      </w:r>
      <w:r>
        <w:t xml:space="preserve"> </w:t>
      </w:r>
      <w:r w:rsidR="003C4EDC">
        <w:t>процесс латиноамериканской интеграции</w:t>
      </w:r>
      <w:r>
        <w:t>.</w:t>
      </w:r>
      <w:r w:rsidR="003C4EDC">
        <w:t xml:space="preserve"> </w:t>
      </w:r>
      <w:r>
        <w:t xml:space="preserve"> В работе использованы, на наш взгляд, не все исследования по теме последнего времени. Автор привлек научную литературу на английском</w:t>
      </w:r>
      <w:r w:rsidR="00BA41CE">
        <w:t xml:space="preserve"> и испанском языках</w:t>
      </w:r>
      <w:r>
        <w:t xml:space="preserve">. </w:t>
      </w:r>
      <w:r w:rsidR="00BA41CE">
        <w:t>Достаточно ограничены материалы периодической печати. Тем не менее, а</w:t>
      </w:r>
      <w:r>
        <w:t>втор доказала свою способность собирать и анализировать документальные источники и научную литературу.</w:t>
      </w:r>
    </w:p>
    <w:p w:rsidR="00620548" w:rsidRDefault="00620548" w:rsidP="00620548">
      <w:r>
        <w:t xml:space="preserve">Структура работы позволяет реализовать цель и задачи исследования. </w:t>
      </w:r>
    </w:p>
    <w:p w:rsidR="00620548" w:rsidRDefault="00620548" w:rsidP="00620548">
      <w:pPr>
        <w:rPr>
          <w:szCs w:val="24"/>
        </w:rPr>
      </w:pPr>
      <w:r>
        <w:t xml:space="preserve">Вскрыв основную проблематику темы исследования </w:t>
      </w:r>
      <w:r w:rsidR="00BA41CE">
        <w:t>Артем Александрович</w:t>
      </w:r>
      <w:r>
        <w:t xml:space="preserve">, на наш взгляд, </w:t>
      </w:r>
      <w:r w:rsidR="00BA41CE">
        <w:t>недостаточно четко сформулировал цель своего исследования: «</w:t>
      </w:r>
      <w:r w:rsidR="001F186E" w:rsidRPr="009E56A7">
        <w:rPr>
          <w:szCs w:val="24"/>
        </w:rPr>
        <w:t>Целью работы является</w:t>
      </w:r>
      <w:r w:rsidR="001F186E">
        <w:rPr>
          <w:szCs w:val="24"/>
        </w:rPr>
        <w:t xml:space="preserve"> выявление и</w:t>
      </w:r>
      <w:r w:rsidR="001F186E" w:rsidRPr="009E56A7">
        <w:rPr>
          <w:szCs w:val="24"/>
        </w:rPr>
        <w:t xml:space="preserve"> анализ </w:t>
      </w:r>
      <w:r w:rsidR="001F186E">
        <w:rPr>
          <w:szCs w:val="24"/>
        </w:rPr>
        <w:t>основных проблем, связанных с международной экономической интеграцией в Латинской Америке</w:t>
      </w:r>
      <w:r w:rsidR="001F186E">
        <w:rPr>
          <w:szCs w:val="24"/>
        </w:rPr>
        <w:t>». Процесс – выявление и анализ – не могут быть целью исследования, а только методом получения конкретного результата. Формулировка А.А. Ермоленко не дает ответа на вопрос: зачем выявлял и анализировал?</w:t>
      </w:r>
    </w:p>
    <w:p w:rsidR="001F186E" w:rsidRDefault="001F186E" w:rsidP="00620548">
      <w:r>
        <w:rPr>
          <w:szCs w:val="24"/>
        </w:rPr>
        <w:t xml:space="preserve">Не удалось автору определиться и с теоретической основой своего исследования. </w:t>
      </w:r>
      <w:r w:rsidR="00AF5B6C">
        <w:rPr>
          <w:szCs w:val="24"/>
        </w:rPr>
        <w:t>Методы исследования создают методику, но не фундаментальную основу научной работы. Исследование получается «без руля и ветрил». Френсис Бэкон обиделся бы на автора, настолько пренебрежительно отнесся он к его указаниям о том, как надо проводить исследования. Получается, что выводы автор получил интуитивным путем, а, следовательно, недостаточно обосновал результаты своего анализа.</w:t>
      </w:r>
    </w:p>
    <w:p w:rsidR="00620548" w:rsidRDefault="00620548" w:rsidP="00620548">
      <w:r>
        <w:t xml:space="preserve">К досадным упущениям автора нужно отнести оформление списка использованных источников и литературы не по стандарту. </w:t>
      </w:r>
    </w:p>
    <w:p w:rsidR="00AF5B6C" w:rsidRDefault="00AF5B6C" w:rsidP="00620548"/>
    <w:p w:rsidR="00620548" w:rsidRDefault="00620548" w:rsidP="00620548">
      <w:r>
        <w:lastRenderedPageBreak/>
        <w:t>В целом работа соответствует требованиям, предъявляемым к бакалаврским исследования и заслуживает, на наш взгляд, хорошей оценки.</w:t>
      </w:r>
    </w:p>
    <w:p w:rsidR="00620548" w:rsidRDefault="00620548" w:rsidP="00620548">
      <w:pPr>
        <w:spacing w:line="240" w:lineRule="auto"/>
      </w:pPr>
      <w:r>
        <w:t xml:space="preserve"> </w:t>
      </w:r>
    </w:p>
    <w:p w:rsidR="00620548" w:rsidRDefault="00620548" w:rsidP="00620548">
      <w:pPr>
        <w:spacing w:line="240" w:lineRule="auto"/>
      </w:pPr>
      <w:r>
        <w:t xml:space="preserve"> Доктор исторических наук, профессор                                                    В.И. Фокин</w:t>
      </w:r>
    </w:p>
    <w:p w:rsidR="00620548" w:rsidRPr="000C5BA7" w:rsidRDefault="00620548" w:rsidP="00620548">
      <w:pPr>
        <w:spacing w:line="240" w:lineRule="auto"/>
        <w:rPr>
          <w:b/>
        </w:rPr>
      </w:pPr>
      <w:r>
        <w:t xml:space="preserve">28 мая 2018 г.      </w:t>
      </w:r>
    </w:p>
    <w:p w:rsidR="00620548" w:rsidRDefault="00620548" w:rsidP="00620548">
      <w:pPr>
        <w:spacing w:line="240" w:lineRule="auto"/>
        <w:jc w:val="center"/>
      </w:pPr>
    </w:p>
    <w:p w:rsidR="004E5753" w:rsidRDefault="004E5753">
      <w:bookmarkStart w:id="0" w:name="_GoBack"/>
      <w:bookmarkEnd w:id="0"/>
    </w:p>
    <w:sectPr w:rsidR="004E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48"/>
    <w:rsid w:val="001F186E"/>
    <w:rsid w:val="003C4EDC"/>
    <w:rsid w:val="004E5753"/>
    <w:rsid w:val="00620548"/>
    <w:rsid w:val="00AF5B6C"/>
    <w:rsid w:val="00BA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422A"/>
  <w15:chartTrackingRefBased/>
  <w15:docId w15:val="{55A11983-BFB0-4C25-82EB-7A79A868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5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Fokin</dc:creator>
  <cp:keywords/>
  <dc:description/>
  <cp:lastModifiedBy>Vladimir Fokin</cp:lastModifiedBy>
  <cp:revision>2</cp:revision>
  <dcterms:created xsi:type="dcterms:W3CDTF">2018-05-28T15:44:00Z</dcterms:created>
  <dcterms:modified xsi:type="dcterms:W3CDTF">2018-05-28T16:30:00Z</dcterms:modified>
</cp:coreProperties>
</file>