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C4" w:rsidRPr="0087685C" w:rsidRDefault="00C877C4" w:rsidP="00C877C4">
      <w:pPr>
        <w:spacing w:after="200" w:line="360" w:lineRule="auto"/>
        <w:contextualSpacing/>
        <w:jc w:val="center"/>
        <w:rPr>
          <w:rFonts w:ascii="Times New Roman" w:eastAsia="Calibri" w:hAnsi="Times New Roman" w:cs="Times New Roman"/>
          <w:sz w:val="28"/>
          <w:szCs w:val="28"/>
        </w:rPr>
      </w:pPr>
      <w:r w:rsidRPr="0087685C">
        <w:rPr>
          <w:rFonts w:ascii="Times New Roman" w:eastAsia="Calibri" w:hAnsi="Times New Roman" w:cs="Times New Roman"/>
          <w:sz w:val="28"/>
          <w:szCs w:val="28"/>
        </w:rPr>
        <w:t>САНКТ-ПЕТЕРБУРГСКИЙ ГОСУДАРСТВЕННЫЙ УНИВЕРСИТЕТ</w:t>
      </w:r>
    </w:p>
    <w:p w:rsidR="00C877C4" w:rsidRDefault="00C877C4" w:rsidP="00C877C4">
      <w:pPr>
        <w:spacing w:after="200" w:line="360" w:lineRule="auto"/>
        <w:contextualSpacing/>
        <w:jc w:val="center"/>
        <w:rPr>
          <w:rFonts w:ascii="Times New Roman" w:eastAsia="Calibri" w:hAnsi="Times New Roman" w:cs="Times New Roman"/>
          <w:b/>
          <w:sz w:val="24"/>
          <w:szCs w:val="28"/>
        </w:rPr>
      </w:pPr>
    </w:p>
    <w:p w:rsidR="00C877C4" w:rsidRDefault="00C877C4" w:rsidP="00C877C4">
      <w:pPr>
        <w:spacing w:after="200" w:line="360" w:lineRule="auto"/>
        <w:contextualSpacing/>
        <w:rPr>
          <w:rFonts w:ascii="Times New Roman" w:eastAsia="Calibri" w:hAnsi="Times New Roman" w:cs="Times New Roman"/>
          <w:b/>
          <w:sz w:val="24"/>
          <w:szCs w:val="28"/>
        </w:rPr>
      </w:pPr>
    </w:p>
    <w:p w:rsidR="00C877C4" w:rsidRDefault="00C877C4" w:rsidP="00C877C4">
      <w:pPr>
        <w:spacing w:after="200" w:line="360" w:lineRule="auto"/>
        <w:contextualSpacing/>
        <w:jc w:val="center"/>
        <w:rPr>
          <w:rFonts w:ascii="Times New Roman" w:eastAsia="Calibri" w:hAnsi="Times New Roman" w:cs="Times New Roman"/>
          <w:b/>
          <w:sz w:val="24"/>
          <w:szCs w:val="28"/>
        </w:rPr>
      </w:pPr>
    </w:p>
    <w:p w:rsidR="00C877C4" w:rsidRDefault="00EF65F3" w:rsidP="00C877C4">
      <w:pPr>
        <w:spacing w:after="20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ЕРМОЛЕНКО</w:t>
      </w:r>
      <w:r w:rsidR="00C877C4">
        <w:rPr>
          <w:rFonts w:ascii="Times New Roman" w:eastAsia="Calibri" w:hAnsi="Times New Roman" w:cs="Times New Roman"/>
          <w:sz w:val="28"/>
          <w:szCs w:val="28"/>
        </w:rPr>
        <w:t xml:space="preserve"> Артем Александрович</w:t>
      </w:r>
    </w:p>
    <w:p w:rsidR="00C877C4" w:rsidRPr="0087685C" w:rsidRDefault="00C877C4" w:rsidP="00C877C4">
      <w:pPr>
        <w:spacing w:after="200" w:line="360" w:lineRule="auto"/>
        <w:contextualSpacing/>
        <w:jc w:val="center"/>
        <w:rPr>
          <w:rFonts w:ascii="Times New Roman" w:eastAsia="Calibri" w:hAnsi="Times New Roman" w:cs="Times New Roman"/>
          <w:sz w:val="28"/>
          <w:szCs w:val="28"/>
        </w:rPr>
      </w:pPr>
    </w:p>
    <w:p w:rsidR="00C877C4" w:rsidRDefault="00C877C4" w:rsidP="00C877C4">
      <w:pPr>
        <w:spacing w:after="20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Выпускная квалификационная работа</w:t>
      </w:r>
    </w:p>
    <w:p w:rsidR="00C877C4" w:rsidRDefault="00C877C4" w:rsidP="00C877C4">
      <w:pPr>
        <w:spacing w:after="200" w:line="360" w:lineRule="auto"/>
        <w:contextualSpacing/>
        <w:jc w:val="center"/>
        <w:rPr>
          <w:rFonts w:ascii="Times New Roman" w:eastAsia="Calibri" w:hAnsi="Times New Roman" w:cs="Times New Roman"/>
          <w:b/>
          <w:sz w:val="24"/>
          <w:szCs w:val="28"/>
        </w:rPr>
      </w:pPr>
    </w:p>
    <w:p w:rsidR="0053742B" w:rsidRDefault="00C877C4" w:rsidP="00C877C4">
      <w:pPr>
        <w:spacing w:after="200" w:line="360" w:lineRule="auto"/>
        <w:contextualSpacing/>
        <w:jc w:val="center"/>
        <w:rPr>
          <w:rFonts w:ascii="Times New Roman" w:eastAsia="Calibri" w:hAnsi="Times New Roman" w:cs="Times New Roman"/>
          <w:b/>
          <w:sz w:val="32"/>
          <w:szCs w:val="36"/>
        </w:rPr>
      </w:pPr>
      <w:r>
        <w:rPr>
          <w:rFonts w:ascii="Times New Roman" w:eastAsia="Calibri" w:hAnsi="Times New Roman" w:cs="Times New Roman"/>
          <w:b/>
          <w:sz w:val="32"/>
          <w:szCs w:val="36"/>
        </w:rPr>
        <w:t>Проблемы региональной интеграции в Латинской Америке на примере МЕРКОСУР</w:t>
      </w:r>
    </w:p>
    <w:p w:rsidR="00C877C4" w:rsidRPr="0053742B" w:rsidRDefault="0053742B" w:rsidP="00C877C4">
      <w:pPr>
        <w:spacing w:after="200" w:line="360" w:lineRule="auto"/>
        <w:contextualSpacing/>
        <w:jc w:val="center"/>
        <w:rPr>
          <w:rFonts w:ascii="Times New Roman" w:eastAsia="Calibri" w:hAnsi="Times New Roman" w:cs="Times New Roman"/>
          <w:b/>
          <w:sz w:val="32"/>
          <w:szCs w:val="36"/>
          <w:lang w:val="en-US"/>
        </w:rPr>
      </w:pPr>
      <w:r w:rsidRPr="0053742B">
        <w:rPr>
          <w:rFonts w:ascii="Times New Roman" w:eastAsia="Calibri" w:hAnsi="Times New Roman" w:cs="Times New Roman"/>
          <w:b/>
          <w:sz w:val="32"/>
          <w:szCs w:val="36"/>
          <w:lang w:val="en-US"/>
        </w:rPr>
        <w:t>Problems of regional integration in Latin America based on the example of MERCOSUR</w:t>
      </w:r>
      <w:r w:rsidR="00C877C4" w:rsidRPr="0053742B">
        <w:rPr>
          <w:rFonts w:ascii="Times New Roman" w:eastAsia="Calibri" w:hAnsi="Times New Roman" w:cs="Times New Roman"/>
          <w:b/>
          <w:sz w:val="32"/>
          <w:szCs w:val="36"/>
          <w:lang w:val="en-US"/>
        </w:rPr>
        <w:t xml:space="preserve"> </w:t>
      </w:r>
    </w:p>
    <w:p w:rsidR="00C877C4" w:rsidRPr="0053742B" w:rsidRDefault="00C877C4" w:rsidP="00C877C4">
      <w:pPr>
        <w:spacing w:after="200" w:line="360" w:lineRule="auto"/>
        <w:contextualSpacing/>
        <w:rPr>
          <w:rFonts w:ascii="Times New Roman" w:eastAsia="Calibri" w:hAnsi="Times New Roman" w:cs="Times New Roman"/>
          <w:sz w:val="24"/>
          <w:szCs w:val="28"/>
          <w:lang w:val="en-US"/>
        </w:rPr>
      </w:pPr>
    </w:p>
    <w:p w:rsidR="00C877C4" w:rsidRDefault="00C877C4" w:rsidP="00C877C4">
      <w:pPr>
        <w:spacing w:after="20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Направление 41.03.05 – «Международные отношения»</w:t>
      </w:r>
    </w:p>
    <w:p w:rsidR="00C877C4" w:rsidRDefault="00C877C4" w:rsidP="00C877C4">
      <w:pPr>
        <w:spacing w:after="20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Основная образовательная программа </w:t>
      </w:r>
      <w:proofErr w:type="spellStart"/>
      <w:r>
        <w:rPr>
          <w:rFonts w:ascii="Times New Roman" w:eastAsia="Calibri" w:hAnsi="Times New Roman" w:cs="Times New Roman"/>
          <w:sz w:val="28"/>
          <w:szCs w:val="28"/>
        </w:rPr>
        <w:t>бакалавриата</w:t>
      </w:r>
      <w:proofErr w:type="spellEnd"/>
    </w:p>
    <w:p w:rsidR="00C877C4" w:rsidRPr="001F3E21" w:rsidRDefault="00C877C4" w:rsidP="00C877C4">
      <w:pPr>
        <w:spacing w:after="20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«Международные отношения»</w:t>
      </w:r>
    </w:p>
    <w:p w:rsidR="00C877C4" w:rsidRDefault="00C877C4" w:rsidP="00C877C4">
      <w:pPr>
        <w:spacing w:after="200" w:line="360" w:lineRule="auto"/>
        <w:contextualSpacing/>
        <w:jc w:val="center"/>
        <w:rPr>
          <w:rFonts w:ascii="Times New Roman" w:eastAsia="Calibri" w:hAnsi="Times New Roman" w:cs="Times New Roman"/>
          <w:sz w:val="24"/>
          <w:szCs w:val="28"/>
        </w:rPr>
      </w:pPr>
    </w:p>
    <w:p w:rsidR="00C877C4" w:rsidRPr="0087685C" w:rsidRDefault="00C877C4" w:rsidP="00C877C4">
      <w:pPr>
        <w:spacing w:after="200" w:line="360" w:lineRule="auto"/>
        <w:contextualSpacing/>
        <w:jc w:val="center"/>
        <w:rPr>
          <w:rFonts w:ascii="Times New Roman" w:eastAsia="Calibri" w:hAnsi="Times New Roman" w:cs="Times New Roman"/>
          <w:sz w:val="24"/>
          <w:szCs w:val="28"/>
        </w:rPr>
      </w:pPr>
    </w:p>
    <w:p w:rsidR="00C877C4" w:rsidRDefault="00C877C4" w:rsidP="00C877C4">
      <w:pPr>
        <w:spacing w:after="200" w:line="360" w:lineRule="auto"/>
        <w:contextualSpacing/>
        <w:jc w:val="right"/>
        <w:rPr>
          <w:rFonts w:ascii="Times New Roman" w:eastAsia="Calibri" w:hAnsi="Times New Roman" w:cs="Times New Roman"/>
          <w:sz w:val="28"/>
          <w:szCs w:val="28"/>
        </w:rPr>
      </w:pPr>
      <w:r w:rsidRPr="0087685C">
        <w:rPr>
          <w:rFonts w:ascii="Times New Roman" w:eastAsia="Calibri" w:hAnsi="Times New Roman" w:cs="Times New Roman"/>
          <w:sz w:val="28"/>
          <w:szCs w:val="28"/>
        </w:rPr>
        <w:t>Научный руководитель</w:t>
      </w:r>
      <w:r>
        <w:rPr>
          <w:rFonts w:ascii="Times New Roman" w:eastAsia="Calibri" w:hAnsi="Times New Roman" w:cs="Times New Roman"/>
          <w:sz w:val="28"/>
          <w:szCs w:val="28"/>
        </w:rPr>
        <w:t>:</w:t>
      </w:r>
    </w:p>
    <w:p w:rsidR="00C877C4" w:rsidRPr="0087685C" w:rsidRDefault="00C877C4" w:rsidP="00C877C4">
      <w:pPr>
        <w:spacing w:after="20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w:t>
      </w:r>
      <w:r w:rsidRPr="0087685C">
        <w:rPr>
          <w:rFonts w:ascii="Times New Roman" w:eastAsia="Calibri" w:hAnsi="Times New Roman" w:cs="Times New Roman"/>
          <w:sz w:val="28"/>
          <w:szCs w:val="28"/>
        </w:rPr>
        <w:t xml:space="preserve"> и</w:t>
      </w:r>
      <w:r>
        <w:rPr>
          <w:rFonts w:ascii="Times New Roman" w:eastAsia="Calibri" w:hAnsi="Times New Roman" w:cs="Times New Roman"/>
          <w:sz w:val="28"/>
          <w:szCs w:val="28"/>
        </w:rPr>
        <w:t>.</w:t>
      </w:r>
      <w:r w:rsidRPr="0087685C">
        <w:rPr>
          <w:rFonts w:ascii="Times New Roman" w:eastAsia="Calibri" w:hAnsi="Times New Roman" w:cs="Times New Roman"/>
          <w:sz w:val="28"/>
          <w:szCs w:val="28"/>
        </w:rPr>
        <w:t xml:space="preserve"> н</w:t>
      </w:r>
      <w:r>
        <w:rPr>
          <w:rFonts w:ascii="Times New Roman" w:eastAsia="Calibri" w:hAnsi="Times New Roman" w:cs="Times New Roman"/>
          <w:sz w:val="28"/>
          <w:szCs w:val="28"/>
        </w:rPr>
        <w:t>.</w:t>
      </w:r>
      <w:r w:rsidRPr="0087685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7685C">
        <w:rPr>
          <w:rFonts w:ascii="Times New Roman" w:eastAsia="Calibri" w:hAnsi="Times New Roman" w:cs="Times New Roman"/>
          <w:sz w:val="28"/>
          <w:szCs w:val="28"/>
        </w:rPr>
        <w:t xml:space="preserve">профессор </w:t>
      </w:r>
    </w:p>
    <w:p w:rsidR="00C877C4" w:rsidRDefault="00EF65F3" w:rsidP="00C877C4">
      <w:pPr>
        <w:spacing w:after="20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ХЕЙФЕЦ</w:t>
      </w:r>
      <w:r w:rsidR="00C877C4">
        <w:rPr>
          <w:rFonts w:ascii="Times New Roman" w:eastAsia="Calibri" w:hAnsi="Times New Roman" w:cs="Times New Roman"/>
          <w:sz w:val="28"/>
          <w:szCs w:val="28"/>
        </w:rPr>
        <w:t xml:space="preserve"> Л. С.</w:t>
      </w:r>
    </w:p>
    <w:p w:rsidR="00C877C4" w:rsidRDefault="00C877C4" w:rsidP="00C877C4">
      <w:pPr>
        <w:spacing w:after="20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Рецензент:</w:t>
      </w:r>
    </w:p>
    <w:p w:rsidR="00C877C4" w:rsidRDefault="00C877C4" w:rsidP="00C877C4">
      <w:pPr>
        <w:spacing w:after="20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 и. н., профессор</w:t>
      </w:r>
    </w:p>
    <w:p w:rsidR="00C877C4" w:rsidRPr="0087685C" w:rsidRDefault="00EF65F3" w:rsidP="00C877C4">
      <w:pPr>
        <w:spacing w:after="20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ФОКИН</w:t>
      </w:r>
      <w:r w:rsidR="00C877C4">
        <w:rPr>
          <w:rFonts w:ascii="Times New Roman" w:eastAsia="Calibri" w:hAnsi="Times New Roman" w:cs="Times New Roman"/>
          <w:sz w:val="28"/>
          <w:szCs w:val="28"/>
        </w:rPr>
        <w:t xml:space="preserve"> В. И.</w:t>
      </w:r>
    </w:p>
    <w:p w:rsidR="00C877C4" w:rsidRPr="0087685C" w:rsidRDefault="00C877C4" w:rsidP="00C877C4">
      <w:pPr>
        <w:spacing w:after="200" w:line="360" w:lineRule="auto"/>
        <w:contextualSpacing/>
        <w:rPr>
          <w:rFonts w:ascii="Times New Roman" w:eastAsia="Calibri" w:hAnsi="Times New Roman" w:cs="Times New Roman"/>
          <w:sz w:val="28"/>
          <w:szCs w:val="28"/>
        </w:rPr>
      </w:pPr>
    </w:p>
    <w:p w:rsidR="00C877C4" w:rsidRDefault="00C877C4" w:rsidP="00C877C4">
      <w:pPr>
        <w:spacing w:after="200" w:line="360" w:lineRule="auto"/>
        <w:contextualSpacing/>
        <w:jc w:val="right"/>
        <w:rPr>
          <w:rFonts w:ascii="Times New Roman" w:eastAsia="Calibri" w:hAnsi="Times New Roman" w:cs="Times New Roman"/>
          <w:sz w:val="28"/>
          <w:szCs w:val="28"/>
        </w:rPr>
      </w:pPr>
    </w:p>
    <w:p w:rsidR="00C877C4" w:rsidRPr="0087685C" w:rsidRDefault="00C877C4" w:rsidP="00C877C4">
      <w:pPr>
        <w:spacing w:after="200" w:line="360" w:lineRule="auto"/>
        <w:contextualSpacing/>
        <w:rPr>
          <w:rFonts w:ascii="Times New Roman" w:eastAsia="Calibri" w:hAnsi="Times New Roman" w:cs="Times New Roman"/>
          <w:b/>
          <w:sz w:val="28"/>
          <w:szCs w:val="28"/>
        </w:rPr>
      </w:pPr>
    </w:p>
    <w:p w:rsidR="00C877C4" w:rsidRDefault="00C877C4" w:rsidP="00C877C4">
      <w:pPr>
        <w:tabs>
          <w:tab w:val="center" w:pos="4677"/>
          <w:tab w:val="left" w:pos="6885"/>
        </w:tabs>
        <w:spacing w:after="200" w:line="360" w:lineRule="auto"/>
        <w:contextualSpacing/>
        <w:rPr>
          <w:rFonts w:ascii="Times New Roman" w:eastAsia="Calibri" w:hAnsi="Times New Roman" w:cs="Times New Roman"/>
          <w:b/>
          <w:sz w:val="24"/>
          <w:szCs w:val="28"/>
        </w:rPr>
      </w:pPr>
      <w:r w:rsidRPr="0087685C">
        <w:rPr>
          <w:rFonts w:ascii="Times New Roman" w:eastAsia="Calibri" w:hAnsi="Times New Roman" w:cs="Times New Roman"/>
          <w:b/>
          <w:sz w:val="28"/>
          <w:szCs w:val="28"/>
        </w:rPr>
        <w:tab/>
        <w:t>Санкт-Петербург</w:t>
      </w:r>
      <w:r>
        <w:rPr>
          <w:rFonts w:ascii="Times New Roman" w:eastAsia="Calibri" w:hAnsi="Times New Roman" w:cs="Times New Roman"/>
          <w:b/>
          <w:sz w:val="24"/>
          <w:szCs w:val="28"/>
        </w:rPr>
        <w:tab/>
      </w:r>
    </w:p>
    <w:p w:rsidR="00C877C4" w:rsidRDefault="00C877C4" w:rsidP="0053742B">
      <w:pPr>
        <w:spacing w:after="200" w:line="360" w:lineRule="auto"/>
        <w:contextualSpacing/>
        <w:jc w:val="center"/>
        <w:rPr>
          <w:rFonts w:ascii="Times New Roman" w:eastAsia="Calibri" w:hAnsi="Times New Roman" w:cs="Times New Roman"/>
          <w:b/>
          <w:sz w:val="24"/>
          <w:szCs w:val="28"/>
        </w:rPr>
      </w:pPr>
      <w:r>
        <w:rPr>
          <w:rFonts w:ascii="Times New Roman" w:eastAsia="Calibri" w:hAnsi="Times New Roman" w:cs="Times New Roman"/>
          <w:b/>
          <w:sz w:val="24"/>
          <w:szCs w:val="28"/>
        </w:rPr>
        <w:t>2018</w:t>
      </w:r>
      <w:bookmarkStart w:id="0" w:name="_GoBack"/>
      <w:bookmarkEnd w:id="0"/>
      <w:r>
        <w:rPr>
          <w:rFonts w:ascii="Times New Roman" w:eastAsia="Calibri" w:hAnsi="Times New Roman" w:cs="Times New Roman"/>
          <w:b/>
          <w:sz w:val="24"/>
          <w:szCs w:val="28"/>
        </w:rPr>
        <w:br w:type="page"/>
      </w:r>
    </w:p>
    <w:p w:rsidR="00C877C4" w:rsidRDefault="00C877C4" w:rsidP="00C877C4">
      <w:pPr>
        <w:spacing w:after="200" w:line="360" w:lineRule="auto"/>
        <w:contextualSpacing/>
        <w:rPr>
          <w:rFonts w:ascii="Times New Roman" w:eastAsia="Calibri" w:hAnsi="Times New Roman" w:cs="Times New Roman"/>
          <w:b/>
          <w:sz w:val="24"/>
          <w:szCs w:val="28"/>
        </w:rPr>
      </w:pPr>
    </w:p>
    <w:p w:rsidR="00C877C4" w:rsidRDefault="00C877C4" w:rsidP="00C877C4">
      <w:pPr>
        <w:pBdr>
          <w:top w:val="single" w:sz="4" w:space="1" w:color="auto"/>
          <w:bottom w:val="single" w:sz="4" w:space="1" w:color="auto"/>
        </w:pBdr>
        <w:spacing w:after="200" w:line="360" w:lineRule="auto"/>
        <w:contextualSpacing/>
        <w:jc w:val="center"/>
        <w:rPr>
          <w:rFonts w:ascii="Times New Roman" w:eastAsia="Calibri" w:hAnsi="Times New Roman" w:cs="Times New Roman"/>
          <w:b/>
          <w:sz w:val="36"/>
        </w:rPr>
      </w:pPr>
      <w:r>
        <w:rPr>
          <w:rFonts w:ascii="Times New Roman" w:eastAsia="Calibri" w:hAnsi="Times New Roman" w:cs="Times New Roman"/>
          <w:b/>
          <w:sz w:val="36"/>
        </w:rPr>
        <w:t>Оглавление</w:t>
      </w:r>
    </w:p>
    <w:p w:rsidR="00C877C4" w:rsidRDefault="00C877C4" w:rsidP="00C877C4">
      <w:pPr>
        <w:spacing w:after="200" w:line="360" w:lineRule="auto"/>
        <w:contextualSpacing/>
        <w:jc w:val="center"/>
        <w:rPr>
          <w:rFonts w:ascii="Times New Roman" w:eastAsia="Calibri" w:hAnsi="Times New Roman" w:cs="Times New Roman"/>
          <w:sz w:val="24"/>
        </w:rPr>
      </w:pPr>
    </w:p>
    <w:p w:rsidR="00C877C4" w:rsidRDefault="00C877C4" w:rsidP="00C877C4">
      <w:p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Введение……………………………………………………………………….............................3</w:t>
      </w:r>
    </w:p>
    <w:p w:rsidR="00C877C4" w:rsidRDefault="009176C2" w:rsidP="009176C2">
      <w:p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Глава I. </w:t>
      </w:r>
      <w:r w:rsidRPr="009176C2">
        <w:rPr>
          <w:rFonts w:ascii="Times New Roman" w:eastAsia="Calibri" w:hAnsi="Times New Roman" w:cs="Times New Roman"/>
          <w:sz w:val="24"/>
        </w:rPr>
        <w:t>Особенности латиноамериканского регионализм</w:t>
      </w:r>
      <w:r>
        <w:rPr>
          <w:rFonts w:ascii="Times New Roman" w:eastAsia="Calibri" w:hAnsi="Times New Roman" w:cs="Times New Roman"/>
          <w:sz w:val="24"/>
        </w:rPr>
        <w:t>а до 1980 г………………</w:t>
      </w:r>
      <w:proofErr w:type="gramStart"/>
      <w:r>
        <w:rPr>
          <w:rFonts w:ascii="Times New Roman" w:eastAsia="Calibri" w:hAnsi="Times New Roman" w:cs="Times New Roman"/>
          <w:sz w:val="24"/>
        </w:rPr>
        <w:t>…</w:t>
      </w:r>
      <w:r w:rsidR="00B84616">
        <w:rPr>
          <w:rFonts w:ascii="Times New Roman" w:eastAsia="Calibri" w:hAnsi="Times New Roman" w:cs="Times New Roman"/>
          <w:sz w:val="24"/>
        </w:rPr>
        <w:t>….</w:t>
      </w:r>
      <w:proofErr w:type="gramEnd"/>
      <w:r w:rsidR="00B84616">
        <w:rPr>
          <w:rFonts w:ascii="Times New Roman" w:eastAsia="Calibri" w:hAnsi="Times New Roman" w:cs="Times New Roman"/>
          <w:sz w:val="24"/>
        </w:rPr>
        <w:t>…..8</w:t>
      </w:r>
    </w:p>
    <w:p w:rsidR="00C877C4" w:rsidRDefault="009176C2" w:rsidP="00C877C4">
      <w:pPr>
        <w:numPr>
          <w:ilvl w:val="1"/>
          <w:numId w:val="6"/>
        </w:num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r w:rsidRPr="009176C2">
        <w:rPr>
          <w:rFonts w:ascii="Times New Roman" w:eastAsia="Calibri" w:hAnsi="Times New Roman" w:cs="Times New Roman"/>
          <w:sz w:val="24"/>
        </w:rPr>
        <w:t>Основные теоретические подходы к развитию интеграции</w:t>
      </w:r>
      <w:proofErr w:type="gramStart"/>
      <w:r>
        <w:rPr>
          <w:rFonts w:ascii="Times New Roman" w:eastAsia="Calibri" w:hAnsi="Times New Roman" w:cs="Times New Roman"/>
          <w:sz w:val="24"/>
        </w:rPr>
        <w:t xml:space="preserve"> </w:t>
      </w:r>
      <w:r w:rsidR="00C877C4">
        <w:rPr>
          <w:rFonts w:ascii="Times New Roman" w:eastAsia="Calibri" w:hAnsi="Times New Roman" w:cs="Times New Roman"/>
          <w:sz w:val="24"/>
        </w:rPr>
        <w:t>.…</w:t>
      </w:r>
      <w:proofErr w:type="gramEnd"/>
      <w:r w:rsidR="00C877C4">
        <w:rPr>
          <w:rFonts w:ascii="Times New Roman" w:eastAsia="Calibri" w:hAnsi="Times New Roman" w:cs="Times New Roman"/>
          <w:sz w:val="24"/>
        </w:rPr>
        <w:t>………</w:t>
      </w:r>
      <w:r>
        <w:rPr>
          <w:rFonts w:ascii="Times New Roman" w:eastAsia="Calibri" w:hAnsi="Times New Roman" w:cs="Times New Roman"/>
          <w:sz w:val="24"/>
        </w:rPr>
        <w:t>………..</w:t>
      </w:r>
      <w:r w:rsidR="00B84616">
        <w:rPr>
          <w:rFonts w:ascii="Times New Roman" w:eastAsia="Calibri" w:hAnsi="Times New Roman" w:cs="Times New Roman"/>
          <w:sz w:val="24"/>
        </w:rPr>
        <w:t>...8</w:t>
      </w:r>
    </w:p>
    <w:p w:rsidR="00C877C4" w:rsidRPr="009176C2" w:rsidRDefault="009176C2" w:rsidP="009176C2">
      <w:pPr>
        <w:pStyle w:val="a3"/>
        <w:numPr>
          <w:ilvl w:val="1"/>
          <w:numId w:val="6"/>
        </w:numPr>
        <w:rPr>
          <w:rFonts w:ascii="Times New Roman" w:eastAsia="Calibri" w:hAnsi="Times New Roman" w:cs="Times New Roman"/>
          <w:sz w:val="24"/>
        </w:rPr>
      </w:pPr>
      <w:r>
        <w:rPr>
          <w:rFonts w:ascii="Times New Roman" w:eastAsia="Calibri" w:hAnsi="Times New Roman" w:cs="Times New Roman"/>
          <w:sz w:val="24"/>
        </w:rPr>
        <w:t xml:space="preserve"> </w:t>
      </w:r>
      <w:r w:rsidRPr="009176C2">
        <w:rPr>
          <w:rFonts w:ascii="Times New Roman" w:eastAsia="Calibri" w:hAnsi="Times New Roman" w:cs="Times New Roman"/>
          <w:sz w:val="24"/>
        </w:rPr>
        <w:t>Предыстория латиноамериканского регионализма и его особенности</w:t>
      </w:r>
      <w:r>
        <w:rPr>
          <w:rFonts w:ascii="Times New Roman" w:eastAsia="Calibri" w:hAnsi="Times New Roman" w:cs="Times New Roman"/>
          <w:sz w:val="24"/>
        </w:rPr>
        <w:t>...</w:t>
      </w:r>
      <w:proofErr w:type="gramStart"/>
      <w:r>
        <w:rPr>
          <w:rFonts w:ascii="Times New Roman" w:eastAsia="Calibri" w:hAnsi="Times New Roman" w:cs="Times New Roman"/>
          <w:sz w:val="24"/>
        </w:rPr>
        <w:t>…...</w:t>
      </w:r>
      <w:r w:rsidR="00B84616">
        <w:rPr>
          <w:rFonts w:ascii="Times New Roman" w:eastAsia="Calibri" w:hAnsi="Times New Roman" w:cs="Times New Roman"/>
          <w:sz w:val="24"/>
        </w:rPr>
        <w:t>.</w:t>
      </w:r>
      <w:proofErr w:type="gramEnd"/>
      <w:r w:rsidR="00B84616">
        <w:rPr>
          <w:rFonts w:ascii="Times New Roman" w:eastAsia="Calibri" w:hAnsi="Times New Roman" w:cs="Times New Roman"/>
          <w:sz w:val="24"/>
        </w:rPr>
        <w:t>…11</w:t>
      </w:r>
    </w:p>
    <w:p w:rsidR="00C877C4" w:rsidRDefault="009176C2" w:rsidP="009176C2">
      <w:p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Глава II. </w:t>
      </w:r>
      <w:r w:rsidRPr="009176C2">
        <w:rPr>
          <w:rFonts w:ascii="Times New Roman" w:eastAsia="Calibri" w:hAnsi="Times New Roman" w:cs="Times New Roman"/>
          <w:sz w:val="24"/>
        </w:rPr>
        <w:t>Особенности интеграции в Латинск</w:t>
      </w:r>
      <w:r>
        <w:rPr>
          <w:rFonts w:ascii="Times New Roman" w:eastAsia="Calibri" w:hAnsi="Times New Roman" w:cs="Times New Roman"/>
          <w:sz w:val="24"/>
        </w:rPr>
        <w:t>ой Америке с 1980 г. по 2005 г……</w:t>
      </w:r>
      <w:proofErr w:type="gramStart"/>
      <w:r>
        <w:rPr>
          <w:rFonts w:ascii="Times New Roman" w:eastAsia="Calibri" w:hAnsi="Times New Roman" w:cs="Times New Roman"/>
          <w:sz w:val="24"/>
        </w:rPr>
        <w:t>..</w:t>
      </w:r>
      <w:r w:rsidR="00B84616">
        <w:rPr>
          <w:rFonts w:ascii="Times New Roman" w:eastAsia="Calibri" w:hAnsi="Times New Roman" w:cs="Times New Roman"/>
          <w:sz w:val="24"/>
        </w:rPr>
        <w:t>.….</w:t>
      </w:r>
      <w:proofErr w:type="gramEnd"/>
      <w:r w:rsidR="00B84616">
        <w:rPr>
          <w:rFonts w:ascii="Times New Roman" w:eastAsia="Calibri" w:hAnsi="Times New Roman" w:cs="Times New Roman"/>
          <w:sz w:val="24"/>
        </w:rPr>
        <w:t>.…....16</w:t>
      </w:r>
    </w:p>
    <w:p w:rsidR="00C877C4" w:rsidRDefault="009176C2" w:rsidP="00C877C4">
      <w:pPr>
        <w:spacing w:after="200" w:line="360" w:lineRule="auto"/>
        <w:ind w:left="708"/>
        <w:contextualSpacing/>
        <w:jc w:val="both"/>
        <w:rPr>
          <w:rFonts w:ascii="Times New Roman" w:eastAsia="Calibri" w:hAnsi="Times New Roman" w:cs="Times New Roman"/>
          <w:sz w:val="24"/>
        </w:rPr>
      </w:pPr>
      <w:r w:rsidRPr="009176C2">
        <w:rPr>
          <w:rFonts w:ascii="Times New Roman" w:eastAsia="Calibri" w:hAnsi="Times New Roman" w:cs="Times New Roman"/>
          <w:sz w:val="24"/>
        </w:rPr>
        <w:t xml:space="preserve">2.1. Создание </w:t>
      </w:r>
      <w:proofErr w:type="gramStart"/>
      <w:r w:rsidRPr="009176C2">
        <w:rPr>
          <w:rFonts w:ascii="Times New Roman" w:eastAsia="Calibri" w:hAnsi="Times New Roman" w:cs="Times New Roman"/>
          <w:sz w:val="24"/>
        </w:rPr>
        <w:t>МЕРКОСУР</w:t>
      </w:r>
      <w:r>
        <w:rPr>
          <w:rFonts w:ascii="Times New Roman" w:eastAsia="Calibri" w:hAnsi="Times New Roman" w:cs="Times New Roman"/>
          <w:sz w:val="24"/>
        </w:rPr>
        <w:t xml:space="preserve">  …</w:t>
      </w:r>
      <w:proofErr w:type="gramEnd"/>
      <w:r>
        <w:rPr>
          <w:rFonts w:ascii="Times New Roman" w:eastAsia="Calibri" w:hAnsi="Times New Roman" w:cs="Times New Roman"/>
          <w:sz w:val="24"/>
        </w:rPr>
        <w:t>…………..</w:t>
      </w:r>
      <w:r w:rsidR="00C877C4">
        <w:rPr>
          <w:rFonts w:ascii="Times New Roman" w:eastAsia="Calibri" w:hAnsi="Times New Roman" w:cs="Times New Roman"/>
          <w:sz w:val="24"/>
        </w:rPr>
        <w:t>.........................................</w:t>
      </w:r>
      <w:r w:rsidR="00B84616">
        <w:rPr>
          <w:rFonts w:ascii="Times New Roman" w:eastAsia="Calibri" w:hAnsi="Times New Roman" w:cs="Times New Roman"/>
          <w:sz w:val="24"/>
        </w:rPr>
        <w:t>..............................16</w:t>
      </w:r>
    </w:p>
    <w:p w:rsidR="00C877C4" w:rsidRDefault="00C877C4" w:rsidP="009176C2">
      <w:pPr>
        <w:spacing w:after="200" w:line="360" w:lineRule="auto"/>
        <w:ind w:left="708"/>
        <w:contextualSpacing/>
        <w:jc w:val="both"/>
        <w:rPr>
          <w:rFonts w:ascii="Times New Roman" w:eastAsia="Calibri" w:hAnsi="Times New Roman" w:cs="Times New Roman"/>
          <w:sz w:val="24"/>
        </w:rPr>
      </w:pPr>
      <w:r>
        <w:rPr>
          <w:rFonts w:ascii="Times New Roman" w:eastAsia="Calibri" w:hAnsi="Times New Roman" w:cs="Times New Roman"/>
          <w:sz w:val="24"/>
        </w:rPr>
        <w:t xml:space="preserve">2.2. </w:t>
      </w:r>
      <w:r w:rsidR="009176C2" w:rsidRPr="009176C2">
        <w:rPr>
          <w:rFonts w:ascii="Times New Roman" w:eastAsia="Calibri" w:hAnsi="Times New Roman" w:cs="Times New Roman"/>
          <w:sz w:val="24"/>
        </w:rPr>
        <w:t xml:space="preserve">Влияние МЕРКОСУР на создание Зоны свободной торговли для </w:t>
      </w:r>
      <w:proofErr w:type="gramStart"/>
      <w:r w:rsidR="009176C2" w:rsidRPr="009176C2">
        <w:rPr>
          <w:rFonts w:ascii="Times New Roman" w:eastAsia="Calibri" w:hAnsi="Times New Roman" w:cs="Times New Roman"/>
          <w:sz w:val="24"/>
        </w:rPr>
        <w:t>Америк</w:t>
      </w:r>
      <w:r w:rsidR="009176C2">
        <w:rPr>
          <w:rFonts w:ascii="Times New Roman" w:eastAsia="Calibri" w:hAnsi="Times New Roman" w:cs="Times New Roman"/>
          <w:sz w:val="24"/>
        </w:rPr>
        <w:t>….</w:t>
      </w:r>
      <w:proofErr w:type="gramEnd"/>
      <w:r>
        <w:rPr>
          <w:rFonts w:ascii="Times New Roman" w:eastAsia="Calibri" w:hAnsi="Times New Roman" w:cs="Times New Roman"/>
          <w:sz w:val="24"/>
        </w:rPr>
        <w:t>…</w:t>
      </w:r>
      <w:r w:rsidR="00B84616">
        <w:rPr>
          <w:rFonts w:ascii="Times New Roman" w:eastAsia="Calibri" w:hAnsi="Times New Roman" w:cs="Times New Roman"/>
          <w:sz w:val="24"/>
        </w:rPr>
        <w:t>20</w:t>
      </w:r>
    </w:p>
    <w:p w:rsidR="00C877C4" w:rsidRDefault="009176C2" w:rsidP="009176C2">
      <w:p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Глава III. </w:t>
      </w:r>
      <w:r w:rsidRPr="009176C2">
        <w:rPr>
          <w:rFonts w:ascii="Times New Roman" w:eastAsia="Calibri" w:hAnsi="Times New Roman" w:cs="Times New Roman"/>
          <w:sz w:val="24"/>
        </w:rPr>
        <w:t xml:space="preserve">Основные проблемы </w:t>
      </w:r>
      <w:r>
        <w:rPr>
          <w:rFonts w:ascii="Times New Roman" w:eastAsia="Calibri" w:hAnsi="Times New Roman" w:cs="Times New Roman"/>
          <w:sz w:val="24"/>
        </w:rPr>
        <w:t>интеграции с 2003 г. по 2012 г……………</w:t>
      </w:r>
      <w:proofErr w:type="gramStart"/>
      <w:r>
        <w:rPr>
          <w:rFonts w:ascii="Times New Roman" w:eastAsia="Calibri" w:hAnsi="Times New Roman" w:cs="Times New Roman"/>
          <w:sz w:val="24"/>
        </w:rPr>
        <w:t>……</w:t>
      </w:r>
      <w:r w:rsidRPr="009176C2">
        <w:rPr>
          <w:rFonts w:ascii="Times New Roman" w:eastAsia="Calibri" w:hAnsi="Times New Roman" w:cs="Times New Roman"/>
          <w:sz w:val="24"/>
        </w:rPr>
        <w:t>.</w:t>
      </w:r>
      <w:proofErr w:type="gramEnd"/>
      <w:r w:rsidR="00B84616">
        <w:rPr>
          <w:rFonts w:ascii="Times New Roman" w:eastAsia="Calibri" w:hAnsi="Times New Roman" w:cs="Times New Roman"/>
          <w:sz w:val="24"/>
        </w:rPr>
        <w:t>……….….31</w:t>
      </w:r>
    </w:p>
    <w:p w:rsidR="00C877C4" w:rsidRDefault="00C877C4" w:rsidP="00C877C4">
      <w:pPr>
        <w:spacing w:after="200" w:line="360" w:lineRule="auto"/>
        <w:ind w:left="708"/>
        <w:contextualSpacing/>
        <w:jc w:val="both"/>
        <w:rPr>
          <w:rFonts w:ascii="Times New Roman" w:eastAsia="Calibri" w:hAnsi="Times New Roman" w:cs="Times New Roman"/>
          <w:sz w:val="24"/>
        </w:rPr>
      </w:pPr>
      <w:r w:rsidRPr="005D6BFE">
        <w:rPr>
          <w:rFonts w:ascii="Times New Roman" w:eastAsia="Calibri" w:hAnsi="Times New Roman" w:cs="Times New Roman"/>
          <w:sz w:val="24"/>
        </w:rPr>
        <w:t xml:space="preserve">3.1. </w:t>
      </w:r>
      <w:r w:rsidR="009176C2" w:rsidRPr="009176C2">
        <w:rPr>
          <w:rFonts w:ascii="Times New Roman" w:eastAsia="Calibri" w:hAnsi="Times New Roman" w:cs="Times New Roman"/>
          <w:sz w:val="24"/>
        </w:rPr>
        <w:t>Развитие МЕРКОСУР в начале XXI в</w:t>
      </w:r>
      <w:r w:rsidR="009176C2">
        <w:rPr>
          <w:rFonts w:ascii="Times New Roman" w:eastAsia="Calibri" w:hAnsi="Times New Roman" w:cs="Times New Roman"/>
          <w:sz w:val="24"/>
        </w:rPr>
        <w:t>………………………………………</w:t>
      </w:r>
      <w:proofErr w:type="gramStart"/>
      <w:r w:rsidR="009176C2">
        <w:rPr>
          <w:rFonts w:ascii="Times New Roman" w:eastAsia="Calibri" w:hAnsi="Times New Roman" w:cs="Times New Roman"/>
          <w:sz w:val="24"/>
        </w:rPr>
        <w:t>……</w:t>
      </w:r>
      <w:r w:rsidR="00B84616">
        <w:rPr>
          <w:rFonts w:ascii="Times New Roman" w:eastAsia="Calibri" w:hAnsi="Times New Roman" w:cs="Times New Roman"/>
          <w:sz w:val="24"/>
        </w:rPr>
        <w:t>.</w:t>
      </w:r>
      <w:proofErr w:type="gramEnd"/>
      <w:r w:rsidR="00B84616">
        <w:rPr>
          <w:rFonts w:ascii="Times New Roman" w:eastAsia="Calibri" w:hAnsi="Times New Roman" w:cs="Times New Roman"/>
          <w:sz w:val="24"/>
        </w:rPr>
        <w:t>31</w:t>
      </w:r>
    </w:p>
    <w:p w:rsidR="00C877C4" w:rsidRPr="005E15F1" w:rsidRDefault="009176C2" w:rsidP="00C877C4">
      <w:pPr>
        <w:spacing w:after="200" w:line="360" w:lineRule="auto"/>
        <w:ind w:left="708"/>
        <w:contextualSpacing/>
        <w:jc w:val="both"/>
        <w:rPr>
          <w:rFonts w:ascii="Times New Roman" w:eastAsia="Calibri" w:hAnsi="Times New Roman" w:cs="Times New Roman"/>
          <w:sz w:val="24"/>
        </w:rPr>
      </w:pPr>
      <w:r w:rsidRPr="009176C2">
        <w:rPr>
          <w:rFonts w:ascii="Times New Roman" w:eastAsia="Calibri" w:hAnsi="Times New Roman" w:cs="Times New Roman"/>
          <w:sz w:val="24"/>
        </w:rPr>
        <w:t>3.2. Основные проблемы в интеграции МЕРКОСУР и УНАСУР в 2003-2012 гг.</w:t>
      </w:r>
      <w:r w:rsidR="00B84616">
        <w:rPr>
          <w:rFonts w:ascii="Times New Roman" w:eastAsia="Calibri" w:hAnsi="Times New Roman" w:cs="Times New Roman"/>
          <w:sz w:val="24"/>
        </w:rPr>
        <w:t>…38</w:t>
      </w:r>
    </w:p>
    <w:p w:rsidR="00C877C4" w:rsidRDefault="00C877C4" w:rsidP="00C877C4">
      <w:p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Заключение……………</w:t>
      </w:r>
      <w:r w:rsidR="00B84616">
        <w:rPr>
          <w:rFonts w:ascii="Times New Roman" w:eastAsia="Calibri" w:hAnsi="Times New Roman" w:cs="Times New Roman"/>
          <w:sz w:val="24"/>
        </w:rPr>
        <w:t>……………………………………………………………</w:t>
      </w:r>
      <w:proofErr w:type="gramStart"/>
      <w:r w:rsidR="00B84616">
        <w:rPr>
          <w:rFonts w:ascii="Times New Roman" w:eastAsia="Calibri" w:hAnsi="Times New Roman" w:cs="Times New Roman"/>
          <w:sz w:val="24"/>
        </w:rPr>
        <w:t>…….</w:t>
      </w:r>
      <w:proofErr w:type="gramEnd"/>
      <w:r w:rsidR="00B84616">
        <w:rPr>
          <w:rFonts w:ascii="Times New Roman" w:eastAsia="Calibri" w:hAnsi="Times New Roman" w:cs="Times New Roman"/>
          <w:sz w:val="24"/>
        </w:rPr>
        <w:t>.…….45</w:t>
      </w:r>
    </w:p>
    <w:p w:rsidR="00C877C4" w:rsidRDefault="00C877C4" w:rsidP="00C877C4">
      <w:pPr>
        <w:spacing w:after="20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Список источнико</w:t>
      </w:r>
      <w:r w:rsidR="009176C2">
        <w:rPr>
          <w:rFonts w:ascii="Times New Roman" w:eastAsia="Calibri" w:hAnsi="Times New Roman" w:cs="Times New Roman"/>
          <w:sz w:val="24"/>
        </w:rPr>
        <w:t>в и литературы………………………………………………</w:t>
      </w:r>
      <w:r w:rsidR="00B84616">
        <w:rPr>
          <w:rFonts w:ascii="Times New Roman" w:eastAsia="Calibri" w:hAnsi="Times New Roman" w:cs="Times New Roman"/>
          <w:sz w:val="24"/>
        </w:rPr>
        <w:t>……………...49</w:t>
      </w:r>
    </w:p>
    <w:p w:rsidR="00C877C4" w:rsidRDefault="00C877C4" w:rsidP="00C877C4">
      <w:pPr>
        <w:spacing w:after="200" w:line="276" w:lineRule="auto"/>
        <w:rPr>
          <w:rFonts w:ascii="Times New Roman" w:eastAsia="Calibri" w:hAnsi="Times New Roman" w:cs="Times New Roman"/>
          <w:sz w:val="24"/>
        </w:rPr>
      </w:pPr>
      <w:r>
        <w:rPr>
          <w:rFonts w:ascii="Times New Roman" w:eastAsia="Calibri" w:hAnsi="Times New Roman" w:cs="Times New Roman"/>
          <w:sz w:val="24"/>
        </w:rPr>
        <w:br w:type="page"/>
      </w:r>
    </w:p>
    <w:p w:rsidR="00C877C4" w:rsidRDefault="00C877C4" w:rsidP="00194406">
      <w:pPr>
        <w:rPr>
          <w:rFonts w:ascii="Times New Roman" w:hAnsi="Times New Roman" w:cs="Times New Roman"/>
          <w:sz w:val="28"/>
          <w:szCs w:val="24"/>
        </w:rPr>
      </w:pPr>
    </w:p>
    <w:p w:rsidR="0010086D" w:rsidRDefault="0010086D" w:rsidP="0010086D">
      <w:pPr>
        <w:pBdr>
          <w:top w:val="single" w:sz="4" w:space="1" w:color="auto"/>
          <w:bottom w:val="single" w:sz="4" w:space="1" w:color="auto"/>
        </w:pBdr>
        <w:spacing w:after="200" w:line="276" w:lineRule="auto"/>
        <w:jc w:val="center"/>
        <w:rPr>
          <w:rFonts w:ascii="Times New Roman" w:eastAsia="Calibri" w:hAnsi="Times New Roman" w:cs="Times New Roman"/>
          <w:b/>
          <w:sz w:val="36"/>
        </w:rPr>
      </w:pPr>
      <w:r>
        <w:rPr>
          <w:rFonts w:ascii="Times New Roman" w:eastAsia="Calibri" w:hAnsi="Times New Roman" w:cs="Times New Roman"/>
          <w:b/>
          <w:sz w:val="36"/>
        </w:rPr>
        <w:t>Введение</w:t>
      </w:r>
    </w:p>
    <w:p w:rsidR="00C877C4" w:rsidRDefault="00C877C4" w:rsidP="00194406">
      <w:pPr>
        <w:rPr>
          <w:rFonts w:ascii="Times New Roman" w:hAnsi="Times New Roman" w:cs="Times New Roman"/>
          <w:sz w:val="24"/>
          <w:szCs w:val="24"/>
        </w:rPr>
      </w:pPr>
    </w:p>
    <w:p w:rsidR="00194406" w:rsidRPr="009E56A7" w:rsidRDefault="00194406" w:rsidP="00194406">
      <w:pPr>
        <w:rPr>
          <w:rFonts w:ascii="Times New Roman" w:hAnsi="Times New Roman" w:cs="Times New Roman"/>
          <w:sz w:val="24"/>
          <w:szCs w:val="24"/>
        </w:rPr>
      </w:pPr>
      <w:r w:rsidRPr="00C877C4">
        <w:rPr>
          <w:rFonts w:ascii="Times New Roman" w:hAnsi="Times New Roman" w:cs="Times New Roman"/>
          <w:b/>
          <w:i/>
          <w:sz w:val="24"/>
          <w:szCs w:val="24"/>
        </w:rPr>
        <w:t xml:space="preserve">Актуальность </w:t>
      </w:r>
      <w:r w:rsidR="00C877C4" w:rsidRPr="00C877C4">
        <w:rPr>
          <w:rFonts w:ascii="Times New Roman" w:hAnsi="Times New Roman" w:cs="Times New Roman"/>
          <w:b/>
          <w:i/>
          <w:sz w:val="24"/>
          <w:szCs w:val="24"/>
        </w:rPr>
        <w:t>темы</w:t>
      </w:r>
    </w:p>
    <w:p w:rsidR="00B737CF" w:rsidRDefault="00576CE2" w:rsidP="002700BC">
      <w:pPr>
        <w:spacing w:line="360" w:lineRule="auto"/>
        <w:rPr>
          <w:rFonts w:ascii="Times New Roman" w:hAnsi="Times New Roman" w:cs="Times New Roman"/>
          <w:sz w:val="24"/>
          <w:szCs w:val="24"/>
        </w:rPr>
      </w:pPr>
      <w:r>
        <w:rPr>
          <w:rFonts w:ascii="Times New Roman" w:hAnsi="Times New Roman" w:cs="Times New Roman"/>
          <w:sz w:val="24"/>
          <w:szCs w:val="24"/>
        </w:rPr>
        <w:t xml:space="preserve">Международная экономическая </w:t>
      </w:r>
      <w:r w:rsidR="00C877C4" w:rsidRPr="00C877C4">
        <w:rPr>
          <w:rFonts w:ascii="Times New Roman" w:hAnsi="Times New Roman" w:cs="Times New Roman"/>
          <w:sz w:val="24"/>
          <w:szCs w:val="24"/>
        </w:rPr>
        <w:t xml:space="preserve">интеграция </w:t>
      </w:r>
      <w:r>
        <w:rPr>
          <w:rFonts w:ascii="Times New Roman" w:hAnsi="Times New Roman" w:cs="Times New Roman"/>
          <w:sz w:val="24"/>
          <w:szCs w:val="24"/>
        </w:rPr>
        <w:t xml:space="preserve">в современном мире определяет вектор развития как и всей мировой экономики и политики, так и судьбу отдельных регионов. </w:t>
      </w:r>
      <w:r w:rsidR="00194406" w:rsidRPr="00C877C4">
        <w:rPr>
          <w:rFonts w:ascii="Times New Roman" w:hAnsi="Times New Roman" w:cs="Times New Roman"/>
          <w:sz w:val="24"/>
          <w:szCs w:val="24"/>
        </w:rPr>
        <w:t>Особенно это важно в Латинской Америке, т.к. в данном регионе, богатом природными и человеческими ресурсами, заинтересованы многие страны.</w:t>
      </w:r>
      <w:r w:rsidR="00B737CF">
        <w:rPr>
          <w:rFonts w:ascii="Times New Roman" w:hAnsi="Times New Roman" w:cs="Times New Roman"/>
          <w:sz w:val="24"/>
          <w:szCs w:val="24"/>
        </w:rPr>
        <w:t xml:space="preserve"> </w:t>
      </w:r>
      <w:r w:rsidR="00B737CF" w:rsidRPr="00C877C4">
        <w:rPr>
          <w:rFonts w:ascii="Times New Roman" w:hAnsi="Times New Roman" w:cs="Times New Roman"/>
          <w:sz w:val="24"/>
          <w:szCs w:val="24"/>
        </w:rPr>
        <w:t xml:space="preserve">От возможности самой </w:t>
      </w:r>
      <w:r w:rsidR="00B737CF">
        <w:rPr>
          <w:rFonts w:ascii="Times New Roman" w:hAnsi="Times New Roman" w:cs="Times New Roman"/>
          <w:sz w:val="24"/>
          <w:szCs w:val="24"/>
        </w:rPr>
        <w:t xml:space="preserve">экономической </w:t>
      </w:r>
      <w:r w:rsidR="00B737CF" w:rsidRPr="00C877C4">
        <w:rPr>
          <w:rFonts w:ascii="Times New Roman" w:hAnsi="Times New Roman" w:cs="Times New Roman"/>
          <w:sz w:val="24"/>
          <w:szCs w:val="24"/>
        </w:rPr>
        <w:t xml:space="preserve">интеграции и ее направления </w:t>
      </w:r>
      <w:r w:rsidR="00B737CF">
        <w:rPr>
          <w:rFonts w:ascii="Times New Roman" w:hAnsi="Times New Roman" w:cs="Times New Roman"/>
          <w:sz w:val="24"/>
          <w:szCs w:val="24"/>
        </w:rPr>
        <w:t>зависит будущее развитие региона.</w:t>
      </w:r>
      <w:r w:rsidR="00194406" w:rsidRPr="00C877C4">
        <w:rPr>
          <w:rFonts w:ascii="Times New Roman" w:hAnsi="Times New Roman" w:cs="Times New Roman"/>
          <w:sz w:val="24"/>
          <w:szCs w:val="24"/>
        </w:rPr>
        <w:t xml:space="preserve"> </w:t>
      </w:r>
      <w:r w:rsidR="002700BC">
        <w:rPr>
          <w:rFonts w:ascii="Times New Roman" w:hAnsi="Times New Roman" w:cs="Times New Roman"/>
          <w:sz w:val="24"/>
          <w:szCs w:val="24"/>
        </w:rPr>
        <w:t>Международная экономическая интеграция имеет долгую историю в Латинской Америки и продолжает развиваться сегодня, в связи с чем исследование интеграционных процессов в регионе является востребованным.</w:t>
      </w:r>
    </w:p>
    <w:p w:rsidR="002700BC" w:rsidRDefault="002700BC" w:rsidP="002700BC">
      <w:pPr>
        <w:spacing w:line="360" w:lineRule="auto"/>
        <w:rPr>
          <w:rFonts w:ascii="Times New Roman" w:hAnsi="Times New Roman" w:cs="Times New Roman"/>
          <w:sz w:val="24"/>
          <w:szCs w:val="24"/>
        </w:rPr>
      </w:pPr>
      <w:r>
        <w:rPr>
          <w:rFonts w:ascii="Times New Roman" w:hAnsi="Times New Roman" w:cs="Times New Roman"/>
          <w:sz w:val="24"/>
          <w:szCs w:val="24"/>
        </w:rPr>
        <w:t xml:space="preserve">Особенно востребованным исследование особенностей латиноамериканской интеграции является сегодня, когда регион испытывает трудности в интеграционных процессах по ряду причин. Среди наиболее ярких примеров современных проблем можно перечислить приостановку 1 декабря 2016 г. членства Венесуэлы в МЕРКОСУР и ее возможное исключение из блока в будущем, а также </w:t>
      </w:r>
      <w:r w:rsidR="00B737CF">
        <w:rPr>
          <w:rFonts w:ascii="Times New Roman" w:hAnsi="Times New Roman" w:cs="Times New Roman"/>
          <w:sz w:val="24"/>
          <w:szCs w:val="24"/>
        </w:rPr>
        <w:t>то, что 20 апреля 2018 г. Аргентина, Бразилия, Колумбия, Парагвай, Перу и Чили объявили о приостановке членства в УНАСУР, что ставит под вопрос будущее данного интеграционного проекта.</w:t>
      </w:r>
    </w:p>
    <w:p w:rsidR="00B737CF" w:rsidRDefault="00B737CF" w:rsidP="002700BC">
      <w:pPr>
        <w:spacing w:line="360" w:lineRule="auto"/>
        <w:rPr>
          <w:rFonts w:ascii="Times New Roman" w:hAnsi="Times New Roman" w:cs="Times New Roman"/>
          <w:sz w:val="24"/>
          <w:szCs w:val="24"/>
        </w:rPr>
      </w:pPr>
      <w:r>
        <w:rPr>
          <w:rFonts w:ascii="Times New Roman" w:hAnsi="Times New Roman" w:cs="Times New Roman"/>
          <w:sz w:val="24"/>
          <w:szCs w:val="24"/>
        </w:rPr>
        <w:t xml:space="preserve">Выбор МЕРКОСУР в качестве основного предмета исследования также не является случайным. Во-первых, </w:t>
      </w:r>
      <w:r w:rsidRPr="009E56A7">
        <w:rPr>
          <w:rFonts w:ascii="Times New Roman" w:hAnsi="Times New Roman" w:cs="Times New Roman"/>
          <w:sz w:val="24"/>
          <w:szCs w:val="24"/>
        </w:rPr>
        <w:t>МЕРКОСУР</w:t>
      </w:r>
      <w:r>
        <w:rPr>
          <w:rFonts w:ascii="Times New Roman" w:hAnsi="Times New Roman" w:cs="Times New Roman"/>
          <w:sz w:val="24"/>
          <w:szCs w:val="24"/>
        </w:rPr>
        <w:t>, будучи таможенным союзом с элементами общего рынка,</w:t>
      </w:r>
      <w:r w:rsidRPr="009E56A7">
        <w:rPr>
          <w:rFonts w:ascii="Times New Roman" w:hAnsi="Times New Roman" w:cs="Times New Roman"/>
          <w:sz w:val="24"/>
          <w:szCs w:val="24"/>
        </w:rPr>
        <w:t xml:space="preserve"> является одним из самых перспективных интеграционных проектов в Латинской Америке</w:t>
      </w:r>
      <w:r>
        <w:rPr>
          <w:rFonts w:ascii="Times New Roman" w:hAnsi="Times New Roman" w:cs="Times New Roman"/>
          <w:sz w:val="24"/>
          <w:szCs w:val="24"/>
        </w:rPr>
        <w:t xml:space="preserve">. Также в него входят крупнейшие в экономическом и политическом плане страны региона – Аргентина и Бразилия, </w:t>
      </w:r>
      <w:r w:rsidRPr="009E56A7">
        <w:rPr>
          <w:rFonts w:ascii="Times New Roman" w:hAnsi="Times New Roman" w:cs="Times New Roman"/>
          <w:sz w:val="24"/>
          <w:szCs w:val="24"/>
        </w:rPr>
        <w:t>которые во многом определяют направление интеграции в регионе</w:t>
      </w:r>
      <w:r>
        <w:rPr>
          <w:rFonts w:ascii="Times New Roman" w:hAnsi="Times New Roman" w:cs="Times New Roman"/>
          <w:sz w:val="24"/>
          <w:szCs w:val="24"/>
        </w:rPr>
        <w:t xml:space="preserve">. </w:t>
      </w:r>
    </w:p>
    <w:p w:rsidR="00194406" w:rsidRDefault="00ED23C7" w:rsidP="00ED23C7">
      <w:pPr>
        <w:spacing w:line="360" w:lineRule="auto"/>
        <w:rPr>
          <w:rFonts w:ascii="Times New Roman" w:hAnsi="Times New Roman" w:cs="Times New Roman"/>
          <w:sz w:val="24"/>
          <w:szCs w:val="24"/>
        </w:rPr>
      </w:pPr>
      <w:r>
        <w:rPr>
          <w:rFonts w:ascii="Times New Roman" w:hAnsi="Times New Roman" w:cs="Times New Roman"/>
          <w:sz w:val="24"/>
          <w:szCs w:val="24"/>
        </w:rPr>
        <w:t xml:space="preserve">Изучение МЕРКОСУР также позволяет понять, какое направление в интеграции региона превалирует на данный момент. </w:t>
      </w:r>
      <w:r w:rsidR="00576CE2">
        <w:rPr>
          <w:rFonts w:ascii="Times New Roman" w:hAnsi="Times New Roman" w:cs="Times New Roman"/>
          <w:sz w:val="24"/>
          <w:szCs w:val="24"/>
        </w:rPr>
        <w:t>Чаще всего рассматриваются три основных направления развития региона. Во-первых, это панамериканская интеграция с участием всех стран Латинской Америки и Карибского бассейна, США и Канады. Затем это региональная интеграция с участием только государств Латинской Америки и Карибского бассейна в рамках СЕЛАК, или только стран Южной Америки</w:t>
      </w:r>
      <w:r w:rsidR="00C877C4" w:rsidRPr="00C877C4">
        <w:rPr>
          <w:rFonts w:ascii="Times New Roman" w:hAnsi="Times New Roman" w:cs="Times New Roman"/>
          <w:sz w:val="24"/>
          <w:szCs w:val="24"/>
        </w:rPr>
        <w:t xml:space="preserve"> </w:t>
      </w:r>
      <w:r w:rsidR="00576CE2">
        <w:rPr>
          <w:rFonts w:ascii="Times New Roman" w:hAnsi="Times New Roman" w:cs="Times New Roman"/>
          <w:sz w:val="24"/>
          <w:szCs w:val="24"/>
        </w:rPr>
        <w:t xml:space="preserve">в рамках УНАСУР. Последним </w:t>
      </w:r>
      <w:r w:rsidR="00576CE2">
        <w:rPr>
          <w:rFonts w:ascii="Times New Roman" w:hAnsi="Times New Roman" w:cs="Times New Roman"/>
          <w:sz w:val="24"/>
          <w:szCs w:val="24"/>
        </w:rPr>
        <w:lastRenderedPageBreak/>
        <w:t>направлением является</w:t>
      </w:r>
      <w:r w:rsidR="00C877C4" w:rsidRPr="00C877C4">
        <w:rPr>
          <w:rFonts w:ascii="Times New Roman" w:hAnsi="Times New Roman" w:cs="Times New Roman"/>
          <w:sz w:val="24"/>
          <w:szCs w:val="24"/>
        </w:rPr>
        <w:t xml:space="preserve"> </w:t>
      </w:r>
      <w:r w:rsidR="00576CE2">
        <w:rPr>
          <w:rFonts w:ascii="Times New Roman" w:hAnsi="Times New Roman" w:cs="Times New Roman"/>
          <w:sz w:val="24"/>
          <w:szCs w:val="24"/>
        </w:rPr>
        <w:t>субрегиональная интеграция</w:t>
      </w:r>
      <w:r w:rsidR="00194406" w:rsidRPr="00C877C4">
        <w:rPr>
          <w:rFonts w:ascii="Times New Roman" w:hAnsi="Times New Roman" w:cs="Times New Roman"/>
          <w:sz w:val="24"/>
          <w:szCs w:val="24"/>
        </w:rPr>
        <w:t xml:space="preserve"> </w:t>
      </w:r>
      <w:r w:rsidR="00576CE2">
        <w:rPr>
          <w:rFonts w:ascii="Times New Roman" w:hAnsi="Times New Roman" w:cs="Times New Roman"/>
          <w:sz w:val="24"/>
          <w:szCs w:val="24"/>
        </w:rPr>
        <w:t>в рамках МЕРКОСУР и подобных ему организаций.</w:t>
      </w:r>
      <w:r>
        <w:rPr>
          <w:rFonts w:ascii="Times New Roman" w:hAnsi="Times New Roman" w:cs="Times New Roman"/>
          <w:sz w:val="24"/>
          <w:szCs w:val="24"/>
        </w:rPr>
        <w:t xml:space="preserve"> МЕРКОСУР, как один из крупнейших </w:t>
      </w:r>
      <w:proofErr w:type="spellStart"/>
      <w:r>
        <w:rPr>
          <w:rFonts w:ascii="Times New Roman" w:hAnsi="Times New Roman" w:cs="Times New Roman"/>
          <w:sz w:val="24"/>
          <w:szCs w:val="24"/>
        </w:rPr>
        <w:t>акторов</w:t>
      </w:r>
      <w:proofErr w:type="spellEnd"/>
      <w:r>
        <w:rPr>
          <w:rFonts w:ascii="Times New Roman" w:hAnsi="Times New Roman" w:cs="Times New Roman"/>
          <w:sz w:val="24"/>
          <w:szCs w:val="24"/>
        </w:rPr>
        <w:t xml:space="preserve"> в регионе, способен влиять на первые два направления и определять, пойдет ли регион в целом по данному пути.</w:t>
      </w:r>
    </w:p>
    <w:p w:rsidR="003A1B51" w:rsidRPr="00ED23C7" w:rsidRDefault="003A1B51" w:rsidP="003A1B51">
      <w:pPr>
        <w:spacing w:line="360" w:lineRule="auto"/>
        <w:rPr>
          <w:rFonts w:ascii="Times New Roman" w:hAnsi="Times New Roman" w:cs="Times New Roman"/>
          <w:b/>
          <w:i/>
          <w:sz w:val="24"/>
          <w:szCs w:val="24"/>
        </w:rPr>
      </w:pPr>
      <w:r w:rsidRPr="00ED23C7">
        <w:rPr>
          <w:rFonts w:ascii="Times New Roman" w:hAnsi="Times New Roman" w:cs="Times New Roman"/>
          <w:b/>
          <w:i/>
          <w:sz w:val="24"/>
          <w:szCs w:val="24"/>
        </w:rPr>
        <w:t xml:space="preserve">Объект и предмет исследования </w:t>
      </w:r>
    </w:p>
    <w:p w:rsidR="003A1B51" w:rsidRDefault="003A1B51" w:rsidP="003A1B51">
      <w:pPr>
        <w:spacing w:line="360" w:lineRule="auto"/>
        <w:rPr>
          <w:rFonts w:ascii="Times New Roman" w:hAnsi="Times New Roman" w:cs="Times New Roman"/>
          <w:sz w:val="24"/>
          <w:szCs w:val="24"/>
        </w:rPr>
      </w:pPr>
      <w:r w:rsidRPr="009E56A7">
        <w:rPr>
          <w:rFonts w:ascii="Times New Roman" w:hAnsi="Times New Roman" w:cs="Times New Roman"/>
          <w:sz w:val="24"/>
          <w:szCs w:val="24"/>
        </w:rPr>
        <w:t>Объектом исследования</w:t>
      </w:r>
      <w:r>
        <w:rPr>
          <w:rFonts w:ascii="Times New Roman" w:hAnsi="Times New Roman" w:cs="Times New Roman"/>
          <w:sz w:val="24"/>
          <w:szCs w:val="24"/>
        </w:rPr>
        <w:t xml:space="preserve"> в данной работе является процесс развития оказывающих влияние на международную экономическую интеграцию</w:t>
      </w:r>
      <w:r w:rsidRPr="009E56A7">
        <w:rPr>
          <w:rFonts w:ascii="Times New Roman" w:hAnsi="Times New Roman" w:cs="Times New Roman"/>
          <w:sz w:val="24"/>
          <w:szCs w:val="24"/>
        </w:rPr>
        <w:t xml:space="preserve"> </w:t>
      </w:r>
      <w:r>
        <w:rPr>
          <w:rFonts w:ascii="Times New Roman" w:hAnsi="Times New Roman" w:cs="Times New Roman"/>
          <w:sz w:val="24"/>
          <w:szCs w:val="24"/>
        </w:rPr>
        <w:t>политических</w:t>
      </w:r>
      <w:r w:rsidRPr="009E56A7">
        <w:rPr>
          <w:rFonts w:ascii="Times New Roman" w:hAnsi="Times New Roman" w:cs="Times New Roman"/>
          <w:sz w:val="24"/>
          <w:szCs w:val="24"/>
        </w:rPr>
        <w:t xml:space="preserve"> и эк</w:t>
      </w:r>
      <w:r>
        <w:rPr>
          <w:rFonts w:ascii="Times New Roman" w:hAnsi="Times New Roman" w:cs="Times New Roman"/>
          <w:sz w:val="24"/>
          <w:szCs w:val="24"/>
        </w:rPr>
        <w:t>ономических</w:t>
      </w:r>
      <w:r w:rsidRPr="009E56A7">
        <w:rPr>
          <w:rFonts w:ascii="Times New Roman" w:hAnsi="Times New Roman" w:cs="Times New Roman"/>
          <w:sz w:val="24"/>
          <w:szCs w:val="24"/>
        </w:rPr>
        <w:t xml:space="preserve"> отношени</w:t>
      </w:r>
      <w:r>
        <w:rPr>
          <w:rFonts w:ascii="Times New Roman" w:hAnsi="Times New Roman" w:cs="Times New Roman"/>
          <w:sz w:val="24"/>
          <w:szCs w:val="24"/>
        </w:rPr>
        <w:t xml:space="preserve">й стран </w:t>
      </w:r>
      <w:r w:rsidRPr="009E56A7">
        <w:rPr>
          <w:rFonts w:ascii="Times New Roman" w:hAnsi="Times New Roman" w:cs="Times New Roman"/>
          <w:sz w:val="24"/>
          <w:szCs w:val="24"/>
        </w:rPr>
        <w:t>Латинской Америк</w:t>
      </w:r>
      <w:r>
        <w:rPr>
          <w:rFonts w:ascii="Times New Roman" w:hAnsi="Times New Roman" w:cs="Times New Roman"/>
          <w:sz w:val="24"/>
          <w:szCs w:val="24"/>
        </w:rPr>
        <w:t>и с другими странами региона и С США</w:t>
      </w:r>
      <w:r w:rsidRPr="009E56A7">
        <w:rPr>
          <w:rFonts w:ascii="Times New Roman" w:hAnsi="Times New Roman" w:cs="Times New Roman"/>
          <w:sz w:val="24"/>
          <w:szCs w:val="24"/>
        </w:rPr>
        <w:t xml:space="preserve">. </w:t>
      </w:r>
    </w:p>
    <w:p w:rsidR="003A1B51" w:rsidRPr="009E56A7" w:rsidRDefault="003A1B51" w:rsidP="003A1B51">
      <w:pPr>
        <w:spacing w:line="360" w:lineRule="auto"/>
        <w:rPr>
          <w:rFonts w:ascii="Times New Roman" w:hAnsi="Times New Roman" w:cs="Times New Roman"/>
          <w:sz w:val="24"/>
          <w:szCs w:val="24"/>
        </w:rPr>
      </w:pPr>
      <w:r>
        <w:rPr>
          <w:rFonts w:ascii="Times New Roman" w:hAnsi="Times New Roman" w:cs="Times New Roman"/>
          <w:sz w:val="24"/>
          <w:szCs w:val="24"/>
        </w:rPr>
        <w:t>Предметом исследования в данной работе являются действия МЕРКОСУР и ее стран-членов, которые оказывают влияние на международную экономическую интеграцию в Латинской Америке</w:t>
      </w:r>
      <w:r w:rsidRPr="009E56A7">
        <w:rPr>
          <w:rFonts w:ascii="Times New Roman" w:hAnsi="Times New Roman" w:cs="Times New Roman"/>
          <w:sz w:val="24"/>
          <w:szCs w:val="24"/>
        </w:rPr>
        <w:t xml:space="preserve">. </w:t>
      </w:r>
    </w:p>
    <w:p w:rsidR="003A1B51" w:rsidRPr="009E56A7" w:rsidRDefault="003A1B51" w:rsidP="003A1B51">
      <w:pPr>
        <w:spacing w:line="360" w:lineRule="auto"/>
        <w:rPr>
          <w:rFonts w:ascii="Times New Roman" w:hAnsi="Times New Roman" w:cs="Times New Roman"/>
          <w:sz w:val="24"/>
          <w:szCs w:val="24"/>
        </w:rPr>
      </w:pPr>
      <w:r w:rsidRPr="00ED23C7">
        <w:rPr>
          <w:rFonts w:ascii="Times New Roman" w:hAnsi="Times New Roman" w:cs="Times New Roman"/>
          <w:b/>
          <w:i/>
          <w:sz w:val="24"/>
          <w:szCs w:val="24"/>
        </w:rPr>
        <w:t xml:space="preserve">Цель и задачи </w:t>
      </w:r>
      <w:r>
        <w:rPr>
          <w:rFonts w:ascii="Times New Roman" w:hAnsi="Times New Roman" w:cs="Times New Roman"/>
          <w:b/>
          <w:i/>
          <w:sz w:val="24"/>
          <w:szCs w:val="24"/>
        </w:rPr>
        <w:t>работы</w:t>
      </w:r>
    </w:p>
    <w:p w:rsidR="003A1B51" w:rsidRPr="009E56A7" w:rsidRDefault="003A1B51" w:rsidP="003A1B51">
      <w:pPr>
        <w:spacing w:line="360" w:lineRule="auto"/>
        <w:rPr>
          <w:rFonts w:ascii="Times New Roman" w:hAnsi="Times New Roman" w:cs="Times New Roman"/>
          <w:sz w:val="24"/>
          <w:szCs w:val="24"/>
        </w:rPr>
      </w:pPr>
      <w:r w:rsidRPr="009E56A7">
        <w:rPr>
          <w:rFonts w:ascii="Times New Roman" w:hAnsi="Times New Roman" w:cs="Times New Roman"/>
          <w:sz w:val="24"/>
          <w:szCs w:val="24"/>
        </w:rPr>
        <w:t>Целью работы является</w:t>
      </w:r>
      <w:r>
        <w:rPr>
          <w:rFonts w:ascii="Times New Roman" w:hAnsi="Times New Roman" w:cs="Times New Roman"/>
          <w:sz w:val="24"/>
          <w:szCs w:val="24"/>
        </w:rPr>
        <w:t xml:space="preserve"> выявление и</w:t>
      </w:r>
      <w:r w:rsidRPr="009E56A7">
        <w:rPr>
          <w:rFonts w:ascii="Times New Roman" w:hAnsi="Times New Roman" w:cs="Times New Roman"/>
          <w:sz w:val="24"/>
          <w:szCs w:val="24"/>
        </w:rPr>
        <w:t xml:space="preserve"> анализ </w:t>
      </w:r>
      <w:r>
        <w:rPr>
          <w:rFonts w:ascii="Times New Roman" w:hAnsi="Times New Roman" w:cs="Times New Roman"/>
          <w:sz w:val="24"/>
          <w:szCs w:val="24"/>
        </w:rPr>
        <w:t>основных проблем, связанных с международной экономической интеграцией в Латинской Америке</w:t>
      </w:r>
      <w:r w:rsidRPr="009E56A7">
        <w:rPr>
          <w:rFonts w:ascii="Times New Roman" w:hAnsi="Times New Roman" w:cs="Times New Roman"/>
          <w:sz w:val="24"/>
          <w:szCs w:val="24"/>
        </w:rPr>
        <w:t>.</w:t>
      </w:r>
    </w:p>
    <w:p w:rsidR="000D610A" w:rsidRDefault="003A1B51" w:rsidP="003A1B51">
      <w:pPr>
        <w:spacing w:line="360" w:lineRule="auto"/>
        <w:rPr>
          <w:rFonts w:ascii="Times New Roman" w:hAnsi="Times New Roman" w:cs="Times New Roman"/>
          <w:sz w:val="24"/>
          <w:szCs w:val="24"/>
        </w:rPr>
      </w:pPr>
      <w:r w:rsidRPr="009E56A7">
        <w:rPr>
          <w:rFonts w:ascii="Times New Roman" w:hAnsi="Times New Roman" w:cs="Times New Roman"/>
          <w:sz w:val="24"/>
          <w:szCs w:val="24"/>
        </w:rPr>
        <w:t>В связи с постав</w:t>
      </w:r>
      <w:r w:rsidR="000D610A">
        <w:rPr>
          <w:rFonts w:ascii="Times New Roman" w:hAnsi="Times New Roman" w:cs="Times New Roman"/>
          <w:sz w:val="24"/>
          <w:szCs w:val="24"/>
        </w:rPr>
        <w:t xml:space="preserve">ленной целью работы были поставлены </w:t>
      </w:r>
      <w:r w:rsidRPr="009E56A7">
        <w:rPr>
          <w:rFonts w:ascii="Times New Roman" w:hAnsi="Times New Roman" w:cs="Times New Roman"/>
          <w:sz w:val="24"/>
          <w:szCs w:val="24"/>
        </w:rPr>
        <w:t>следующие задачи:</w:t>
      </w:r>
    </w:p>
    <w:p w:rsidR="003A1B51" w:rsidRDefault="003A1B51" w:rsidP="003A1B51">
      <w:pPr>
        <w:spacing w:line="360" w:lineRule="auto"/>
        <w:rPr>
          <w:rFonts w:ascii="Times New Roman" w:hAnsi="Times New Roman" w:cs="Times New Roman"/>
          <w:sz w:val="24"/>
          <w:szCs w:val="24"/>
        </w:rPr>
      </w:pPr>
      <w:r>
        <w:rPr>
          <w:rFonts w:ascii="Times New Roman" w:hAnsi="Times New Roman" w:cs="Times New Roman"/>
          <w:sz w:val="24"/>
          <w:szCs w:val="24"/>
        </w:rPr>
        <w:t>1) Определить терминологию и теоретическую базу исследования</w:t>
      </w:r>
    </w:p>
    <w:p w:rsidR="003A1B51" w:rsidRPr="009E56A7" w:rsidRDefault="003A1B51" w:rsidP="003A1B51">
      <w:pPr>
        <w:spacing w:line="360" w:lineRule="auto"/>
        <w:rPr>
          <w:rFonts w:ascii="Times New Roman" w:hAnsi="Times New Roman" w:cs="Times New Roman"/>
          <w:sz w:val="24"/>
          <w:szCs w:val="24"/>
        </w:rPr>
      </w:pPr>
      <w:r>
        <w:rPr>
          <w:rFonts w:ascii="Times New Roman" w:hAnsi="Times New Roman" w:cs="Times New Roman"/>
          <w:sz w:val="24"/>
          <w:szCs w:val="24"/>
        </w:rPr>
        <w:t>2</w:t>
      </w:r>
      <w:r w:rsidRPr="009E56A7">
        <w:rPr>
          <w:rFonts w:ascii="Times New Roman" w:hAnsi="Times New Roman" w:cs="Times New Roman"/>
          <w:sz w:val="24"/>
          <w:szCs w:val="24"/>
        </w:rPr>
        <w:t xml:space="preserve">) Рассмотреть </w:t>
      </w:r>
      <w:r>
        <w:rPr>
          <w:rFonts w:ascii="Times New Roman" w:hAnsi="Times New Roman" w:cs="Times New Roman"/>
          <w:sz w:val="24"/>
          <w:szCs w:val="24"/>
        </w:rPr>
        <w:t xml:space="preserve">предысторию современной интеграции, понять, какие особенности </w:t>
      </w:r>
      <w:r w:rsidR="000D610A">
        <w:rPr>
          <w:rFonts w:ascii="Times New Roman" w:hAnsi="Times New Roman" w:cs="Times New Roman"/>
          <w:sz w:val="24"/>
          <w:szCs w:val="24"/>
        </w:rPr>
        <w:t>сложились у</w:t>
      </w:r>
      <w:r>
        <w:rPr>
          <w:rFonts w:ascii="Times New Roman" w:hAnsi="Times New Roman" w:cs="Times New Roman"/>
          <w:sz w:val="24"/>
          <w:szCs w:val="24"/>
        </w:rPr>
        <w:t xml:space="preserve"> латиноамериканской интеграции в</w:t>
      </w:r>
      <w:r w:rsidR="000D610A">
        <w:rPr>
          <w:rFonts w:ascii="Times New Roman" w:hAnsi="Times New Roman" w:cs="Times New Roman"/>
          <w:sz w:val="24"/>
          <w:szCs w:val="24"/>
        </w:rPr>
        <w:t xml:space="preserve"> процессе ее формирования</w:t>
      </w:r>
      <w:r>
        <w:rPr>
          <w:rFonts w:ascii="Times New Roman" w:hAnsi="Times New Roman" w:cs="Times New Roman"/>
          <w:sz w:val="24"/>
          <w:szCs w:val="24"/>
        </w:rPr>
        <w:t xml:space="preserve"> </w:t>
      </w:r>
    </w:p>
    <w:p w:rsidR="000D610A" w:rsidRPr="009E56A7" w:rsidRDefault="003A1B51" w:rsidP="003A1B51">
      <w:pPr>
        <w:spacing w:line="360" w:lineRule="auto"/>
        <w:rPr>
          <w:rFonts w:ascii="Times New Roman" w:hAnsi="Times New Roman" w:cs="Times New Roman"/>
          <w:sz w:val="24"/>
          <w:szCs w:val="24"/>
        </w:rPr>
      </w:pPr>
      <w:r>
        <w:rPr>
          <w:rFonts w:ascii="Times New Roman" w:hAnsi="Times New Roman" w:cs="Times New Roman"/>
          <w:sz w:val="24"/>
          <w:szCs w:val="24"/>
        </w:rPr>
        <w:t>3</w:t>
      </w:r>
      <w:r w:rsidRPr="009E56A7">
        <w:rPr>
          <w:rFonts w:ascii="Times New Roman" w:hAnsi="Times New Roman" w:cs="Times New Roman"/>
          <w:sz w:val="24"/>
          <w:szCs w:val="24"/>
        </w:rPr>
        <w:t xml:space="preserve">) Проанализировать </w:t>
      </w:r>
      <w:r>
        <w:rPr>
          <w:rFonts w:ascii="Times New Roman" w:hAnsi="Times New Roman" w:cs="Times New Roman"/>
          <w:sz w:val="24"/>
          <w:szCs w:val="24"/>
        </w:rPr>
        <w:t>становление</w:t>
      </w:r>
      <w:r w:rsidRPr="009E56A7">
        <w:rPr>
          <w:rFonts w:ascii="Times New Roman" w:hAnsi="Times New Roman" w:cs="Times New Roman"/>
          <w:sz w:val="24"/>
          <w:szCs w:val="24"/>
        </w:rPr>
        <w:t xml:space="preserve"> </w:t>
      </w:r>
      <w:r>
        <w:rPr>
          <w:rFonts w:ascii="Times New Roman" w:hAnsi="Times New Roman" w:cs="Times New Roman"/>
          <w:sz w:val="24"/>
          <w:szCs w:val="24"/>
        </w:rPr>
        <w:t>МЕРКОСУР</w:t>
      </w:r>
      <w:r w:rsidRPr="009E56A7">
        <w:rPr>
          <w:rFonts w:ascii="Times New Roman" w:hAnsi="Times New Roman" w:cs="Times New Roman"/>
          <w:sz w:val="24"/>
          <w:szCs w:val="24"/>
        </w:rPr>
        <w:t xml:space="preserve"> с точки зрения </w:t>
      </w:r>
      <w:r w:rsidR="00D006E5">
        <w:rPr>
          <w:rFonts w:ascii="Times New Roman" w:hAnsi="Times New Roman" w:cs="Times New Roman"/>
          <w:sz w:val="24"/>
          <w:szCs w:val="24"/>
        </w:rPr>
        <w:t>выявления основных причин становления МЕРКОСУР и выявления его основных особенностей</w:t>
      </w:r>
      <w:r w:rsidR="000D610A">
        <w:rPr>
          <w:rFonts w:ascii="Times New Roman" w:hAnsi="Times New Roman" w:cs="Times New Roman"/>
          <w:sz w:val="24"/>
          <w:szCs w:val="24"/>
        </w:rPr>
        <w:t>, которые сложились в процессе становления</w:t>
      </w:r>
    </w:p>
    <w:p w:rsidR="003A1B51" w:rsidRDefault="003A1B51" w:rsidP="003A1B51">
      <w:pPr>
        <w:spacing w:line="360" w:lineRule="auto"/>
        <w:rPr>
          <w:rFonts w:ascii="Times New Roman" w:hAnsi="Times New Roman" w:cs="Times New Roman"/>
          <w:sz w:val="24"/>
          <w:szCs w:val="24"/>
        </w:rPr>
      </w:pPr>
      <w:r>
        <w:rPr>
          <w:rFonts w:ascii="Times New Roman" w:hAnsi="Times New Roman" w:cs="Times New Roman"/>
          <w:sz w:val="24"/>
          <w:szCs w:val="24"/>
        </w:rPr>
        <w:t>4</w:t>
      </w:r>
      <w:r w:rsidRPr="009E56A7">
        <w:rPr>
          <w:rFonts w:ascii="Times New Roman" w:hAnsi="Times New Roman" w:cs="Times New Roman"/>
          <w:sz w:val="24"/>
          <w:szCs w:val="24"/>
        </w:rPr>
        <w:t xml:space="preserve">) </w:t>
      </w:r>
      <w:r w:rsidR="000D610A">
        <w:rPr>
          <w:rFonts w:ascii="Times New Roman" w:hAnsi="Times New Roman" w:cs="Times New Roman"/>
          <w:sz w:val="24"/>
          <w:szCs w:val="24"/>
        </w:rPr>
        <w:t>Изучить особенности развития латиноамериканской интеграции в период с 1990 г. по 2005 г. с точки зрения влияния на процесс создания Зоны свободной торговли для Америк</w:t>
      </w:r>
    </w:p>
    <w:p w:rsidR="000D610A" w:rsidRDefault="000D610A" w:rsidP="003A1B51">
      <w:pPr>
        <w:spacing w:line="360" w:lineRule="auto"/>
        <w:rPr>
          <w:rFonts w:ascii="Times New Roman" w:hAnsi="Times New Roman" w:cs="Times New Roman"/>
          <w:sz w:val="24"/>
          <w:szCs w:val="24"/>
        </w:rPr>
      </w:pPr>
      <w:r>
        <w:rPr>
          <w:rFonts w:ascii="Times New Roman" w:hAnsi="Times New Roman" w:cs="Times New Roman"/>
          <w:sz w:val="24"/>
          <w:szCs w:val="24"/>
        </w:rPr>
        <w:t>5) Выявить особенности развития МЕРКОСУР и его структуры в период с 2003 г. по 2012 г.</w:t>
      </w:r>
    </w:p>
    <w:p w:rsidR="000D610A" w:rsidRDefault="000D610A" w:rsidP="003A1B51">
      <w:pPr>
        <w:spacing w:line="360" w:lineRule="auto"/>
        <w:rPr>
          <w:rFonts w:ascii="Times New Roman" w:hAnsi="Times New Roman" w:cs="Times New Roman"/>
          <w:sz w:val="24"/>
          <w:szCs w:val="24"/>
        </w:rPr>
      </w:pPr>
      <w:r>
        <w:rPr>
          <w:rFonts w:ascii="Times New Roman" w:hAnsi="Times New Roman" w:cs="Times New Roman"/>
          <w:sz w:val="24"/>
          <w:szCs w:val="24"/>
        </w:rPr>
        <w:t>6) Рассмотреть основные кризисы в интеграции МЕРКОСУР в период с 2003 г. по 2012 г., а также проследить влияние МЕРКОСУР и его стран на становление и функционирование УНАСУР</w:t>
      </w:r>
    </w:p>
    <w:p w:rsidR="009176C2" w:rsidRDefault="009176C2" w:rsidP="009176C2">
      <w:pPr>
        <w:spacing w:line="360" w:lineRule="auto"/>
        <w:contextualSpacing/>
        <w:jc w:val="both"/>
        <w:rPr>
          <w:rFonts w:ascii="Times New Roman" w:hAnsi="Times New Roman" w:cs="Times New Roman"/>
          <w:b/>
          <w:i/>
          <w:sz w:val="24"/>
          <w:szCs w:val="24"/>
        </w:rPr>
      </w:pPr>
      <w:r w:rsidRPr="00E1554B">
        <w:rPr>
          <w:rFonts w:ascii="Times New Roman" w:hAnsi="Times New Roman" w:cs="Times New Roman"/>
          <w:b/>
          <w:i/>
          <w:sz w:val="24"/>
          <w:szCs w:val="24"/>
        </w:rPr>
        <w:lastRenderedPageBreak/>
        <w:t>Хронологические рамки</w:t>
      </w:r>
      <w:r>
        <w:rPr>
          <w:rFonts w:ascii="Times New Roman" w:hAnsi="Times New Roman" w:cs="Times New Roman"/>
          <w:b/>
          <w:i/>
          <w:sz w:val="24"/>
          <w:szCs w:val="24"/>
        </w:rPr>
        <w:t xml:space="preserve"> исследования</w:t>
      </w:r>
    </w:p>
    <w:p w:rsidR="009176C2" w:rsidRDefault="005861C8" w:rsidP="009176C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Данная работа рассматривает историю интеграции Латинской Америки и в ней не затрагивается современность. </w:t>
      </w:r>
      <w:r w:rsidR="009176C2" w:rsidRPr="00E1554B">
        <w:rPr>
          <w:rFonts w:ascii="Times New Roman" w:eastAsia="Calibri" w:hAnsi="Times New Roman" w:cs="Times New Roman"/>
          <w:sz w:val="24"/>
          <w:szCs w:val="24"/>
        </w:rPr>
        <w:t>Хронологические рамки данной работы охватывают период с</w:t>
      </w:r>
      <w:r w:rsidR="009176C2">
        <w:rPr>
          <w:rFonts w:ascii="Times New Roman" w:eastAsia="Calibri" w:hAnsi="Times New Roman" w:cs="Times New Roman"/>
          <w:sz w:val="24"/>
          <w:szCs w:val="24"/>
        </w:rPr>
        <w:t xml:space="preserve"> 1980 г.</w:t>
      </w:r>
      <w:r w:rsidR="009176C2" w:rsidRPr="00E1554B">
        <w:rPr>
          <w:rFonts w:ascii="Times New Roman" w:eastAsia="Calibri" w:hAnsi="Times New Roman" w:cs="Times New Roman"/>
          <w:sz w:val="24"/>
          <w:szCs w:val="24"/>
        </w:rPr>
        <w:t xml:space="preserve"> </w:t>
      </w:r>
      <w:r w:rsidR="009176C2">
        <w:rPr>
          <w:rFonts w:ascii="Times New Roman" w:eastAsia="Calibri" w:hAnsi="Times New Roman" w:cs="Times New Roman"/>
          <w:sz w:val="24"/>
          <w:szCs w:val="24"/>
        </w:rPr>
        <w:t>по 2012 г</w:t>
      </w:r>
      <w:r w:rsidR="009176C2" w:rsidRPr="00E1554B">
        <w:rPr>
          <w:rFonts w:ascii="Times New Roman" w:eastAsia="Calibri" w:hAnsi="Times New Roman" w:cs="Times New Roman"/>
          <w:sz w:val="24"/>
          <w:szCs w:val="24"/>
        </w:rPr>
        <w:t xml:space="preserve">. Начальная точка </w:t>
      </w:r>
      <w:r w:rsidR="009176C2">
        <w:rPr>
          <w:rFonts w:ascii="Times New Roman" w:eastAsia="Calibri" w:hAnsi="Times New Roman" w:cs="Times New Roman"/>
          <w:sz w:val="24"/>
          <w:szCs w:val="24"/>
        </w:rPr>
        <w:t>в хронологии выбрана в связи с тем, ч</w:t>
      </w:r>
      <w:r>
        <w:rPr>
          <w:rFonts w:ascii="Times New Roman" w:eastAsia="Calibri" w:hAnsi="Times New Roman" w:cs="Times New Roman"/>
          <w:sz w:val="24"/>
          <w:szCs w:val="24"/>
        </w:rPr>
        <w:t xml:space="preserve">то в 1980 г. началась интеграция Аргентины и Бразилии, которая положила начало создании МЕРКОСУР. Конечная точка исследования выбрана в связи с тем, что в 2012 г. произошел кризис, связанный с импичментом президента Парагвая Фернандо </w:t>
      </w:r>
      <w:proofErr w:type="spellStart"/>
      <w:r>
        <w:rPr>
          <w:rFonts w:ascii="Times New Roman" w:eastAsia="Calibri" w:hAnsi="Times New Roman" w:cs="Times New Roman"/>
          <w:sz w:val="24"/>
          <w:szCs w:val="24"/>
        </w:rPr>
        <w:t>Луго</w:t>
      </w:r>
      <w:proofErr w:type="spellEnd"/>
      <w:r>
        <w:rPr>
          <w:rFonts w:ascii="Times New Roman" w:eastAsia="Calibri" w:hAnsi="Times New Roman" w:cs="Times New Roman"/>
          <w:sz w:val="24"/>
          <w:szCs w:val="24"/>
        </w:rPr>
        <w:t>.</w:t>
      </w:r>
    </w:p>
    <w:p w:rsidR="00F923D2" w:rsidRDefault="00F923D2" w:rsidP="00F923D2">
      <w:pPr>
        <w:spacing w:line="360" w:lineRule="auto"/>
        <w:rPr>
          <w:rFonts w:ascii="Times New Roman" w:hAnsi="Times New Roman" w:cs="Times New Roman"/>
          <w:b/>
          <w:i/>
          <w:sz w:val="24"/>
          <w:szCs w:val="24"/>
        </w:rPr>
      </w:pPr>
      <w:r w:rsidRPr="00F923D2">
        <w:rPr>
          <w:rFonts w:ascii="Times New Roman" w:hAnsi="Times New Roman" w:cs="Times New Roman"/>
          <w:b/>
          <w:i/>
          <w:sz w:val="24"/>
          <w:szCs w:val="24"/>
        </w:rPr>
        <w:t>Степень научной разработанности темы</w:t>
      </w:r>
    </w:p>
    <w:p w:rsidR="00F923D2" w:rsidRPr="009E56A7" w:rsidRDefault="00F923D2" w:rsidP="00F923D2">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Проблемы интеграции в Латинской Америке являются актуальной в научном сообществе и разрабатывается множеством ученных. </w:t>
      </w:r>
      <w:r w:rsidRPr="009E56A7">
        <w:rPr>
          <w:rFonts w:ascii="Times New Roman" w:hAnsi="Times New Roman" w:cs="Times New Roman"/>
          <w:sz w:val="24"/>
          <w:szCs w:val="24"/>
        </w:rPr>
        <w:t xml:space="preserve">В России эта тема </w:t>
      </w:r>
      <w:r>
        <w:rPr>
          <w:rFonts w:ascii="Times New Roman" w:hAnsi="Times New Roman" w:cs="Times New Roman"/>
          <w:sz w:val="24"/>
          <w:szCs w:val="24"/>
        </w:rPr>
        <w:t xml:space="preserve">также </w:t>
      </w:r>
      <w:r w:rsidRPr="009E56A7">
        <w:rPr>
          <w:rFonts w:ascii="Times New Roman" w:hAnsi="Times New Roman" w:cs="Times New Roman"/>
          <w:sz w:val="24"/>
          <w:szCs w:val="24"/>
        </w:rPr>
        <w:t>сравнительно изучена. Компетентными и исчерпывающими представляются работы Яковлева П.П</w:t>
      </w:r>
      <w:r w:rsidR="00C9750F">
        <w:rPr>
          <w:rFonts w:ascii="Times New Roman" w:hAnsi="Times New Roman" w:cs="Times New Roman"/>
          <w:sz w:val="24"/>
          <w:szCs w:val="24"/>
        </w:rPr>
        <w:t>,</w:t>
      </w:r>
      <w:r w:rsidR="00C9750F">
        <w:rPr>
          <w:rStyle w:val="a7"/>
          <w:rFonts w:ascii="Times New Roman" w:hAnsi="Times New Roman" w:cs="Times New Roman"/>
          <w:sz w:val="24"/>
          <w:szCs w:val="24"/>
        </w:rPr>
        <w:footnoteReference w:id="1"/>
      </w:r>
      <w:r w:rsidR="00D948CD">
        <w:rPr>
          <w:rFonts w:ascii="Times New Roman" w:hAnsi="Times New Roman" w:cs="Times New Roman"/>
          <w:sz w:val="24"/>
          <w:szCs w:val="24"/>
        </w:rPr>
        <w:t xml:space="preserve"> </w:t>
      </w:r>
      <w:proofErr w:type="spellStart"/>
      <w:r w:rsidR="00D948CD">
        <w:rPr>
          <w:rFonts w:ascii="Times New Roman" w:hAnsi="Times New Roman" w:cs="Times New Roman"/>
          <w:sz w:val="24"/>
          <w:szCs w:val="24"/>
        </w:rPr>
        <w:t>Хадорич</w:t>
      </w:r>
      <w:proofErr w:type="spellEnd"/>
      <w:r w:rsidR="00D948CD">
        <w:rPr>
          <w:rFonts w:ascii="Times New Roman" w:hAnsi="Times New Roman" w:cs="Times New Roman"/>
          <w:sz w:val="24"/>
          <w:szCs w:val="24"/>
        </w:rPr>
        <w:t xml:space="preserve"> Л.В. и Хейфеца В.Л.</w:t>
      </w:r>
      <w:r w:rsidR="00D948CD">
        <w:rPr>
          <w:rStyle w:val="a7"/>
          <w:rFonts w:ascii="Times New Roman" w:hAnsi="Times New Roman" w:cs="Times New Roman"/>
          <w:sz w:val="24"/>
          <w:szCs w:val="24"/>
        </w:rPr>
        <w:footnoteReference w:id="2"/>
      </w:r>
      <w:r w:rsidR="00D948CD">
        <w:rPr>
          <w:rFonts w:ascii="Times New Roman" w:hAnsi="Times New Roman" w:cs="Times New Roman"/>
          <w:sz w:val="24"/>
          <w:szCs w:val="24"/>
        </w:rPr>
        <w:t xml:space="preserve"> про </w:t>
      </w:r>
      <w:proofErr w:type="spellStart"/>
      <w:r w:rsidR="00D948CD">
        <w:rPr>
          <w:rFonts w:ascii="Times New Roman" w:hAnsi="Times New Roman" w:cs="Times New Roman"/>
          <w:sz w:val="24"/>
          <w:szCs w:val="24"/>
        </w:rPr>
        <w:t>общерегиональную</w:t>
      </w:r>
      <w:proofErr w:type="spellEnd"/>
      <w:r w:rsidR="00D948CD">
        <w:rPr>
          <w:rFonts w:ascii="Times New Roman" w:hAnsi="Times New Roman" w:cs="Times New Roman"/>
          <w:sz w:val="24"/>
          <w:szCs w:val="24"/>
        </w:rPr>
        <w:t xml:space="preserve"> ситуацию</w:t>
      </w:r>
      <w:r w:rsidRPr="009E56A7">
        <w:rPr>
          <w:rFonts w:ascii="Times New Roman" w:hAnsi="Times New Roman" w:cs="Times New Roman"/>
          <w:sz w:val="24"/>
          <w:szCs w:val="24"/>
        </w:rPr>
        <w:t xml:space="preserve"> Кудрявцевой Е.С. про МЕРКОСУР</w:t>
      </w:r>
      <w:r w:rsidR="00C9750F">
        <w:rPr>
          <w:rStyle w:val="a7"/>
          <w:rFonts w:ascii="Times New Roman" w:hAnsi="Times New Roman" w:cs="Times New Roman"/>
          <w:sz w:val="24"/>
          <w:szCs w:val="24"/>
        </w:rPr>
        <w:footnoteReference w:id="3"/>
      </w:r>
      <w:r w:rsidRPr="009E56A7">
        <w:rPr>
          <w:rFonts w:ascii="Times New Roman" w:hAnsi="Times New Roman" w:cs="Times New Roman"/>
          <w:sz w:val="24"/>
          <w:szCs w:val="24"/>
        </w:rPr>
        <w:t xml:space="preserve">, работы </w:t>
      </w:r>
      <w:r w:rsidRPr="009E56A7">
        <w:rPr>
          <w:rFonts w:ascii="Times New Roman" w:hAnsi="Times New Roman" w:cs="Times New Roman"/>
          <w:color w:val="000000" w:themeColor="text1"/>
          <w:sz w:val="24"/>
          <w:szCs w:val="24"/>
        </w:rPr>
        <w:t>Борзовой А.Ю</w:t>
      </w:r>
      <w:r w:rsidR="00D948CD">
        <w:rPr>
          <w:rStyle w:val="a7"/>
          <w:rFonts w:ascii="Times New Roman" w:hAnsi="Times New Roman" w:cs="Times New Roman"/>
          <w:color w:val="000000" w:themeColor="text1"/>
          <w:sz w:val="24"/>
          <w:szCs w:val="24"/>
        </w:rPr>
        <w:footnoteReference w:id="4"/>
      </w:r>
      <w:r w:rsidRPr="009E56A7">
        <w:rPr>
          <w:rFonts w:ascii="Times New Roman" w:hAnsi="Times New Roman" w:cs="Times New Roman"/>
          <w:color w:val="000000" w:themeColor="text1"/>
          <w:sz w:val="24"/>
          <w:szCs w:val="24"/>
        </w:rPr>
        <w:t xml:space="preserve"> и </w:t>
      </w:r>
      <w:proofErr w:type="spellStart"/>
      <w:r w:rsidRPr="009E56A7">
        <w:rPr>
          <w:rFonts w:ascii="Times New Roman" w:hAnsi="Times New Roman" w:cs="Times New Roman"/>
          <w:color w:val="000000" w:themeColor="text1"/>
          <w:sz w:val="24"/>
          <w:szCs w:val="24"/>
        </w:rPr>
        <w:t>Нутенко</w:t>
      </w:r>
      <w:proofErr w:type="spellEnd"/>
      <w:r w:rsidRPr="009E56A7">
        <w:rPr>
          <w:rFonts w:ascii="Times New Roman" w:hAnsi="Times New Roman" w:cs="Times New Roman"/>
          <w:color w:val="000000" w:themeColor="text1"/>
          <w:sz w:val="24"/>
          <w:szCs w:val="24"/>
        </w:rPr>
        <w:t xml:space="preserve"> Л.Я</w:t>
      </w:r>
      <w:r w:rsidR="00D948CD">
        <w:rPr>
          <w:rFonts w:ascii="Times New Roman" w:hAnsi="Times New Roman" w:cs="Times New Roman"/>
          <w:color w:val="000000" w:themeColor="text1"/>
          <w:sz w:val="24"/>
          <w:szCs w:val="24"/>
        </w:rPr>
        <w:t>.</w:t>
      </w:r>
      <w:r w:rsidR="00D948CD">
        <w:rPr>
          <w:rStyle w:val="a7"/>
          <w:rFonts w:ascii="Times New Roman" w:hAnsi="Times New Roman" w:cs="Times New Roman"/>
          <w:color w:val="000000" w:themeColor="text1"/>
          <w:sz w:val="24"/>
          <w:szCs w:val="24"/>
        </w:rPr>
        <w:footnoteReference w:id="5"/>
      </w:r>
      <w:r w:rsidRPr="009E56A7">
        <w:rPr>
          <w:rFonts w:ascii="Times New Roman" w:hAnsi="Times New Roman" w:cs="Times New Roman"/>
          <w:color w:val="000000" w:themeColor="text1"/>
          <w:sz w:val="24"/>
          <w:szCs w:val="24"/>
        </w:rPr>
        <w:t xml:space="preserve"> по Бразилии и </w:t>
      </w:r>
      <w:proofErr w:type="spellStart"/>
      <w:r w:rsidRPr="009E56A7">
        <w:rPr>
          <w:rFonts w:ascii="Times New Roman" w:hAnsi="Times New Roman" w:cs="Times New Roman"/>
          <w:color w:val="000000" w:themeColor="text1"/>
          <w:sz w:val="24"/>
          <w:szCs w:val="24"/>
        </w:rPr>
        <w:t>Лавут</w:t>
      </w:r>
      <w:proofErr w:type="spellEnd"/>
      <w:r w:rsidRPr="009E56A7">
        <w:rPr>
          <w:rFonts w:ascii="Times New Roman" w:hAnsi="Times New Roman" w:cs="Times New Roman"/>
          <w:color w:val="000000" w:themeColor="text1"/>
          <w:sz w:val="24"/>
          <w:szCs w:val="24"/>
        </w:rPr>
        <w:t xml:space="preserve"> А.А.</w:t>
      </w:r>
      <w:r w:rsidR="00D948CD">
        <w:rPr>
          <w:rStyle w:val="a7"/>
          <w:rFonts w:ascii="Times New Roman" w:hAnsi="Times New Roman" w:cs="Times New Roman"/>
          <w:color w:val="000000" w:themeColor="text1"/>
          <w:sz w:val="24"/>
          <w:szCs w:val="24"/>
        </w:rPr>
        <w:footnoteReference w:id="6"/>
      </w:r>
      <w:r w:rsidRPr="009E56A7">
        <w:rPr>
          <w:rFonts w:ascii="Times New Roman" w:hAnsi="Times New Roman" w:cs="Times New Roman"/>
          <w:color w:val="000000" w:themeColor="text1"/>
          <w:sz w:val="24"/>
          <w:szCs w:val="24"/>
        </w:rPr>
        <w:t xml:space="preserve"> по </w:t>
      </w:r>
      <w:proofErr w:type="spellStart"/>
      <w:r w:rsidRPr="009E56A7">
        <w:rPr>
          <w:rFonts w:ascii="Times New Roman" w:hAnsi="Times New Roman" w:cs="Times New Roman"/>
          <w:color w:val="000000" w:themeColor="text1"/>
          <w:sz w:val="24"/>
          <w:szCs w:val="24"/>
        </w:rPr>
        <w:t>общерегиональной</w:t>
      </w:r>
      <w:proofErr w:type="spellEnd"/>
      <w:r w:rsidRPr="009E56A7">
        <w:rPr>
          <w:rFonts w:ascii="Times New Roman" w:hAnsi="Times New Roman" w:cs="Times New Roman"/>
          <w:color w:val="000000" w:themeColor="text1"/>
          <w:sz w:val="24"/>
          <w:szCs w:val="24"/>
        </w:rPr>
        <w:t xml:space="preserve"> интеграции.</w:t>
      </w:r>
    </w:p>
    <w:p w:rsidR="00F923D2" w:rsidRPr="00E1357C" w:rsidRDefault="00E1357C" w:rsidP="009176C2">
      <w:pPr>
        <w:spacing w:line="36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В зарубежных работах данная тема проработана на еще более глубоком уровне. </w:t>
      </w:r>
      <w:r w:rsidR="00F923D2" w:rsidRPr="009E56A7">
        <w:rPr>
          <w:rFonts w:ascii="Times New Roman" w:hAnsi="Times New Roman" w:cs="Times New Roman"/>
          <w:color w:val="000000" w:themeColor="text1"/>
          <w:sz w:val="24"/>
          <w:szCs w:val="24"/>
        </w:rPr>
        <w:t>Из</w:t>
      </w:r>
      <w:r w:rsidR="00F923D2"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всех</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rPr>
        <w:t>работ</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rPr>
        <w:t>особенно</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rPr>
        <w:t>стоит</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rPr>
        <w:t>отметить</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rPr>
        <w:t>монографию</w:t>
      </w:r>
      <w:r w:rsidR="00F923D2" w:rsidRPr="00E1357C">
        <w:rPr>
          <w:rFonts w:ascii="Times New Roman" w:hAnsi="Times New Roman" w:cs="Times New Roman"/>
          <w:color w:val="000000" w:themeColor="text1"/>
          <w:sz w:val="24"/>
          <w:szCs w:val="24"/>
          <w:lang w:val="en-US"/>
        </w:rPr>
        <w:t xml:space="preserve"> </w:t>
      </w:r>
      <w:proofErr w:type="spellStart"/>
      <w:r w:rsidR="00F923D2" w:rsidRPr="009E56A7">
        <w:rPr>
          <w:rFonts w:ascii="Times New Roman" w:hAnsi="Times New Roman" w:cs="Times New Roman"/>
          <w:color w:val="000000" w:themeColor="text1"/>
          <w:sz w:val="24"/>
          <w:szCs w:val="24"/>
          <w:lang w:val="en-US"/>
        </w:rPr>
        <w:t>Gardini</w:t>
      </w:r>
      <w:proofErr w:type="spellEnd"/>
      <w:r w:rsidR="00F923D2" w:rsidRPr="00E1357C">
        <w:rPr>
          <w:rFonts w:ascii="Times New Roman" w:hAnsi="Times New Roman" w:cs="Times New Roman"/>
          <w:color w:val="000000" w:themeColor="text1"/>
          <w:sz w:val="24"/>
          <w:szCs w:val="24"/>
          <w:lang w:val="en-US"/>
        </w:rPr>
        <w:t xml:space="preserve"> </w:t>
      </w:r>
      <w:proofErr w:type="spellStart"/>
      <w:r w:rsidR="00F923D2" w:rsidRPr="009E56A7">
        <w:rPr>
          <w:rFonts w:ascii="Times New Roman" w:hAnsi="Times New Roman" w:cs="Times New Roman"/>
          <w:color w:val="000000" w:themeColor="text1"/>
          <w:sz w:val="24"/>
          <w:szCs w:val="24"/>
          <w:lang w:val="en-US"/>
        </w:rPr>
        <w:t>Gian</w:t>
      </w:r>
      <w:proofErr w:type="spellEnd"/>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Luca</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The</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Origins</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of</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Mercosur</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Democracy</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and</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Regionalization</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in</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South</w:t>
      </w:r>
      <w:r w:rsidR="00F923D2" w:rsidRPr="00E1357C">
        <w:rPr>
          <w:rFonts w:ascii="Times New Roman" w:hAnsi="Times New Roman" w:cs="Times New Roman"/>
          <w:color w:val="000000" w:themeColor="text1"/>
          <w:sz w:val="24"/>
          <w:szCs w:val="24"/>
          <w:lang w:val="en-US"/>
        </w:rPr>
        <w:t xml:space="preserve"> </w:t>
      </w:r>
      <w:r w:rsidR="00F923D2" w:rsidRPr="009E56A7">
        <w:rPr>
          <w:rFonts w:ascii="Times New Roman" w:hAnsi="Times New Roman" w:cs="Times New Roman"/>
          <w:color w:val="000000" w:themeColor="text1"/>
          <w:sz w:val="24"/>
          <w:szCs w:val="24"/>
          <w:lang w:val="en-US"/>
        </w:rPr>
        <w:t>America</w:t>
      </w:r>
      <w:r w:rsidR="00F923D2" w:rsidRPr="00E1357C">
        <w:rPr>
          <w:rFonts w:ascii="Times New Roman" w:hAnsi="Times New Roman" w:cs="Times New Roman"/>
          <w:color w:val="000000" w:themeColor="text1"/>
          <w:sz w:val="24"/>
          <w:szCs w:val="24"/>
          <w:lang w:val="en-US"/>
        </w:rPr>
        <w:t>»</w:t>
      </w:r>
      <w:r>
        <w:rPr>
          <w:rStyle w:val="a7"/>
          <w:rFonts w:ascii="Times New Roman" w:hAnsi="Times New Roman" w:cs="Times New Roman"/>
          <w:color w:val="000000" w:themeColor="text1"/>
          <w:sz w:val="24"/>
          <w:szCs w:val="24"/>
          <w:lang w:val="en-US"/>
        </w:rPr>
        <w:footnoteReference w:id="7"/>
      </w:r>
      <w:r w:rsidR="00D948CD" w:rsidRPr="00E1357C">
        <w:rPr>
          <w:rFonts w:ascii="Times New Roman" w:hAnsi="Times New Roman" w:cs="Times New Roman"/>
          <w:color w:val="000000" w:themeColor="text1"/>
          <w:sz w:val="24"/>
          <w:szCs w:val="24"/>
          <w:lang w:val="en-US"/>
        </w:rPr>
        <w:t xml:space="preserve"> </w:t>
      </w:r>
      <w:r w:rsidR="00D948CD" w:rsidRPr="00E1357C">
        <w:rPr>
          <w:rFonts w:ascii="Times New Roman" w:hAnsi="Times New Roman" w:cs="Times New Roman"/>
          <w:color w:val="000000" w:themeColor="text1"/>
          <w:sz w:val="24"/>
          <w:szCs w:val="24"/>
        </w:rPr>
        <w:t>и</w:t>
      </w:r>
      <w:r w:rsidR="00D948CD" w:rsidRPr="00E1357C">
        <w:rPr>
          <w:rFonts w:ascii="Times New Roman" w:hAnsi="Times New Roman" w:cs="Times New Roman"/>
          <w:color w:val="000000" w:themeColor="text1"/>
          <w:sz w:val="24"/>
          <w:szCs w:val="24"/>
          <w:lang w:val="en-US"/>
        </w:rPr>
        <w:t xml:space="preserve"> </w:t>
      </w:r>
      <w:r w:rsidR="00D948CD">
        <w:rPr>
          <w:rFonts w:ascii="Times New Roman" w:hAnsi="Times New Roman" w:cs="Times New Roman"/>
          <w:color w:val="000000" w:themeColor="text1"/>
          <w:sz w:val="24"/>
          <w:szCs w:val="24"/>
        </w:rPr>
        <w:t>работу</w:t>
      </w:r>
      <w:r w:rsidR="00D948CD" w:rsidRPr="00E1357C">
        <w:rPr>
          <w:rFonts w:ascii="Times New Roman" w:hAnsi="Times New Roman" w:cs="Times New Roman"/>
          <w:color w:val="000000" w:themeColor="text1"/>
          <w:sz w:val="24"/>
          <w:szCs w:val="24"/>
          <w:lang w:val="en-US"/>
        </w:rPr>
        <w:t xml:space="preserve"> </w:t>
      </w:r>
      <w:proofErr w:type="spellStart"/>
      <w:r w:rsidR="00D948CD" w:rsidRPr="00A00ADD">
        <w:rPr>
          <w:rFonts w:ascii="Times New Roman" w:hAnsi="Times New Roman" w:cs="Times New Roman"/>
          <w:sz w:val="24"/>
          <w:lang w:val="en-US"/>
        </w:rPr>
        <w:t>Wrobel</w:t>
      </w:r>
      <w:proofErr w:type="spellEnd"/>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P</w:t>
      </w:r>
      <w:r w:rsidR="00D948CD" w:rsidRPr="00E1357C">
        <w:rPr>
          <w:rFonts w:ascii="Times New Roman" w:hAnsi="Times New Roman" w:cs="Times New Roman"/>
          <w:sz w:val="24"/>
          <w:lang w:val="en-US"/>
        </w:rPr>
        <w:t>.</w:t>
      </w:r>
      <w:r w:rsidR="00D948CD" w:rsidRPr="00A00ADD">
        <w:rPr>
          <w:rFonts w:ascii="Times New Roman" w:hAnsi="Times New Roman" w:cs="Times New Roman"/>
          <w:sz w:val="24"/>
          <w:lang w:val="en-US"/>
        </w:rPr>
        <w:t>S</w:t>
      </w:r>
      <w:r w:rsidR="00D948CD" w:rsidRPr="00E1357C">
        <w:rPr>
          <w:rFonts w:ascii="Times New Roman" w:hAnsi="Times New Roman" w:cs="Times New Roman"/>
          <w:sz w:val="24"/>
          <w:lang w:val="en-US"/>
        </w:rPr>
        <w:t xml:space="preserve">. </w:t>
      </w:r>
      <w:r w:rsidRPr="00E1357C">
        <w:rPr>
          <w:rFonts w:ascii="Times New Roman" w:hAnsi="Times New Roman" w:cs="Times New Roman"/>
          <w:sz w:val="24"/>
          <w:lang w:val="en-US"/>
        </w:rPr>
        <w:t>«</w:t>
      </w:r>
      <w:r w:rsidR="00D948CD" w:rsidRPr="00A00ADD">
        <w:rPr>
          <w:rFonts w:ascii="Times New Roman" w:hAnsi="Times New Roman" w:cs="Times New Roman"/>
          <w:sz w:val="24"/>
          <w:lang w:val="en-US"/>
        </w:rPr>
        <w:t>From</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Rivals</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to</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Friends</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The</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Role</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of</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Public</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Declarations</w:t>
      </w:r>
      <w:r w:rsidR="00D948CD" w:rsidRPr="00E1357C">
        <w:rPr>
          <w:rFonts w:ascii="Times New Roman" w:hAnsi="Times New Roman" w:cs="Times New Roman"/>
          <w:sz w:val="24"/>
          <w:lang w:val="en-US"/>
        </w:rPr>
        <w:t xml:space="preserve"> </w:t>
      </w:r>
      <w:r w:rsidR="00D948CD" w:rsidRPr="00A00ADD">
        <w:rPr>
          <w:rFonts w:ascii="Times New Roman" w:hAnsi="Times New Roman" w:cs="Times New Roman"/>
          <w:sz w:val="24"/>
          <w:lang w:val="en-US"/>
        </w:rPr>
        <w:t>in</w:t>
      </w:r>
      <w:r w:rsidR="00D948CD" w:rsidRPr="00E1357C">
        <w:rPr>
          <w:rFonts w:ascii="Times New Roman" w:hAnsi="Times New Roman" w:cs="Times New Roman"/>
          <w:sz w:val="24"/>
          <w:lang w:val="en-US"/>
        </w:rPr>
        <w:t xml:space="preserve"> </w:t>
      </w:r>
      <w:r w:rsidR="00D948CD">
        <w:rPr>
          <w:rFonts w:ascii="Times New Roman" w:hAnsi="Times New Roman" w:cs="Times New Roman"/>
          <w:sz w:val="24"/>
          <w:lang w:val="en-US"/>
        </w:rPr>
        <w:t>Argentina</w:t>
      </w:r>
      <w:r w:rsidR="00D948CD" w:rsidRPr="00E1357C">
        <w:rPr>
          <w:rFonts w:ascii="Times New Roman" w:hAnsi="Times New Roman" w:cs="Times New Roman"/>
          <w:sz w:val="24"/>
          <w:lang w:val="en-US"/>
        </w:rPr>
        <w:t>–</w:t>
      </w:r>
      <w:r w:rsidR="00D948CD">
        <w:rPr>
          <w:rFonts w:ascii="Times New Roman" w:hAnsi="Times New Roman" w:cs="Times New Roman"/>
          <w:sz w:val="24"/>
          <w:lang w:val="en-US"/>
        </w:rPr>
        <w:t>Brazil</w:t>
      </w:r>
      <w:r w:rsidR="00D948CD" w:rsidRPr="00E1357C">
        <w:rPr>
          <w:rFonts w:ascii="Times New Roman" w:hAnsi="Times New Roman" w:cs="Times New Roman"/>
          <w:sz w:val="24"/>
          <w:lang w:val="en-US"/>
        </w:rPr>
        <w:t xml:space="preserve"> </w:t>
      </w:r>
      <w:r w:rsidR="00D948CD">
        <w:rPr>
          <w:rFonts w:ascii="Times New Roman" w:hAnsi="Times New Roman" w:cs="Times New Roman"/>
          <w:sz w:val="24"/>
          <w:lang w:val="en-US"/>
        </w:rPr>
        <w:t>Rapprochement</w:t>
      </w:r>
      <w:r w:rsidRPr="00E1357C">
        <w:rPr>
          <w:rFonts w:ascii="Times New Roman" w:hAnsi="Times New Roman" w:cs="Times New Roman"/>
          <w:sz w:val="24"/>
          <w:lang w:val="en-US"/>
        </w:rPr>
        <w:t>»</w:t>
      </w:r>
      <w:r>
        <w:rPr>
          <w:rStyle w:val="a7"/>
          <w:rFonts w:ascii="Times New Roman" w:hAnsi="Times New Roman" w:cs="Times New Roman"/>
          <w:sz w:val="24"/>
          <w:lang w:val="en-US"/>
        </w:rPr>
        <w:footnoteReference w:id="8"/>
      </w:r>
      <w:r w:rsidR="00D948CD" w:rsidRPr="00E1357C">
        <w:rPr>
          <w:rFonts w:ascii="Times New Roman" w:hAnsi="Times New Roman" w:cs="Times New Roman"/>
          <w:sz w:val="24"/>
          <w:lang w:val="en-US"/>
        </w:rPr>
        <w:t>,</w:t>
      </w:r>
      <w:r w:rsidR="00D948CD" w:rsidRPr="00E1357C">
        <w:rPr>
          <w:rFonts w:ascii="Times New Roman" w:hAnsi="Times New Roman" w:cs="Times New Roman"/>
          <w:color w:val="000000" w:themeColor="text1"/>
          <w:sz w:val="24"/>
          <w:szCs w:val="24"/>
          <w:lang w:val="en-US"/>
        </w:rPr>
        <w:t xml:space="preserve"> </w:t>
      </w:r>
      <w:r w:rsidR="00D948CD">
        <w:rPr>
          <w:rFonts w:ascii="Times New Roman" w:hAnsi="Times New Roman" w:cs="Times New Roman"/>
          <w:color w:val="000000" w:themeColor="text1"/>
          <w:sz w:val="24"/>
          <w:szCs w:val="24"/>
        </w:rPr>
        <w:t>посвященные</w:t>
      </w:r>
      <w:r w:rsidR="00D948CD" w:rsidRPr="00E1357C">
        <w:rPr>
          <w:rFonts w:ascii="Times New Roman" w:hAnsi="Times New Roman" w:cs="Times New Roman"/>
          <w:color w:val="000000" w:themeColor="text1"/>
          <w:sz w:val="24"/>
          <w:szCs w:val="24"/>
          <w:lang w:val="en-US"/>
        </w:rPr>
        <w:t xml:space="preserve"> </w:t>
      </w:r>
      <w:r w:rsidR="00D948CD">
        <w:rPr>
          <w:rFonts w:ascii="Times New Roman" w:hAnsi="Times New Roman" w:cs="Times New Roman"/>
          <w:color w:val="000000" w:themeColor="text1"/>
          <w:sz w:val="24"/>
          <w:szCs w:val="24"/>
        </w:rPr>
        <w:t>процессу</w:t>
      </w:r>
      <w:r w:rsidR="00D948CD" w:rsidRPr="00E1357C">
        <w:rPr>
          <w:rFonts w:ascii="Times New Roman" w:hAnsi="Times New Roman" w:cs="Times New Roman"/>
          <w:color w:val="000000" w:themeColor="text1"/>
          <w:sz w:val="24"/>
          <w:szCs w:val="24"/>
          <w:lang w:val="en-US"/>
        </w:rPr>
        <w:t xml:space="preserve"> </w:t>
      </w:r>
      <w:r w:rsidR="00D948CD">
        <w:rPr>
          <w:rFonts w:ascii="Times New Roman" w:hAnsi="Times New Roman" w:cs="Times New Roman"/>
          <w:color w:val="000000" w:themeColor="text1"/>
          <w:sz w:val="24"/>
          <w:szCs w:val="24"/>
        </w:rPr>
        <w:t>становления</w:t>
      </w:r>
      <w:r w:rsidR="00D948CD" w:rsidRPr="00E1357C">
        <w:rPr>
          <w:rFonts w:ascii="Times New Roman" w:hAnsi="Times New Roman" w:cs="Times New Roman"/>
          <w:color w:val="000000" w:themeColor="text1"/>
          <w:sz w:val="24"/>
          <w:szCs w:val="24"/>
          <w:lang w:val="en-US"/>
        </w:rPr>
        <w:t xml:space="preserve"> </w:t>
      </w:r>
      <w:proofErr w:type="gramStart"/>
      <w:r w:rsidR="00D948CD">
        <w:rPr>
          <w:rFonts w:ascii="Times New Roman" w:hAnsi="Times New Roman" w:cs="Times New Roman"/>
          <w:color w:val="000000" w:themeColor="text1"/>
          <w:sz w:val="24"/>
          <w:szCs w:val="24"/>
        </w:rPr>
        <w:t>МЕРКОСУР</w:t>
      </w:r>
      <w:proofErr w:type="gramEnd"/>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а</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также</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монографию</w:t>
      </w:r>
      <w:r w:rsidRPr="00E1357C">
        <w:rPr>
          <w:rFonts w:ascii="Times New Roman" w:hAnsi="Times New Roman" w:cs="Times New Roman"/>
          <w:color w:val="000000" w:themeColor="text1"/>
          <w:sz w:val="24"/>
          <w:szCs w:val="24"/>
          <w:lang w:val="en-US"/>
        </w:rPr>
        <w:t xml:space="preserve"> </w:t>
      </w:r>
      <w:proofErr w:type="spellStart"/>
      <w:r w:rsidRPr="00E1357C">
        <w:rPr>
          <w:rFonts w:ascii="Times New Roman" w:hAnsi="Times New Roman" w:cs="Times New Roman"/>
          <w:color w:val="000000" w:themeColor="text1"/>
          <w:sz w:val="24"/>
          <w:szCs w:val="24"/>
          <w:lang w:val="en-US"/>
        </w:rPr>
        <w:t>Vaillant</w:t>
      </w:r>
      <w:proofErr w:type="spellEnd"/>
      <w:r w:rsidRPr="00E1357C">
        <w:rPr>
          <w:rFonts w:ascii="Times New Roman" w:hAnsi="Times New Roman" w:cs="Times New Roman"/>
          <w:color w:val="000000" w:themeColor="text1"/>
          <w:sz w:val="24"/>
          <w:szCs w:val="24"/>
          <w:lang w:val="en-US"/>
        </w:rPr>
        <w:t xml:space="preserve">, F. «Mercosur and the </w:t>
      </w:r>
      <w:r w:rsidRPr="00E1357C">
        <w:rPr>
          <w:rFonts w:ascii="Times New Roman" w:hAnsi="Times New Roman" w:cs="Times New Roman"/>
          <w:color w:val="000000" w:themeColor="text1"/>
          <w:sz w:val="24"/>
          <w:szCs w:val="24"/>
          <w:lang w:val="en-US"/>
        </w:rPr>
        <w:lastRenderedPageBreak/>
        <w:t>creation of the Free Trade Area of the Americas»</w:t>
      </w:r>
      <w:r>
        <w:rPr>
          <w:rStyle w:val="a7"/>
          <w:rFonts w:ascii="Times New Roman" w:hAnsi="Times New Roman" w:cs="Times New Roman"/>
          <w:color w:val="000000" w:themeColor="text1"/>
          <w:sz w:val="24"/>
          <w:szCs w:val="24"/>
          <w:lang w:val="en-US"/>
        </w:rPr>
        <w:footnoteReference w:id="9"/>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которая</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рассказывает</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о</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переговорном</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процессе</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создания</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Зоны</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свободной</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торговли</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для</w:t>
      </w:r>
      <w:r w:rsidRPr="00E1357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Америк</w:t>
      </w:r>
      <w:r w:rsidRPr="00E1357C">
        <w:rPr>
          <w:rFonts w:ascii="Times New Roman" w:hAnsi="Times New Roman" w:cs="Times New Roman"/>
          <w:color w:val="000000" w:themeColor="text1"/>
          <w:sz w:val="24"/>
          <w:szCs w:val="24"/>
          <w:lang w:val="en-US"/>
        </w:rPr>
        <w:t>.</w:t>
      </w:r>
    </w:p>
    <w:p w:rsidR="00194406" w:rsidRPr="00ED23C7" w:rsidRDefault="00194406" w:rsidP="002700BC">
      <w:pPr>
        <w:spacing w:line="360" w:lineRule="auto"/>
        <w:rPr>
          <w:rFonts w:ascii="Times New Roman" w:hAnsi="Times New Roman" w:cs="Times New Roman"/>
          <w:b/>
          <w:i/>
          <w:sz w:val="24"/>
          <w:szCs w:val="24"/>
        </w:rPr>
      </w:pPr>
      <w:proofErr w:type="spellStart"/>
      <w:r w:rsidRPr="00ED23C7">
        <w:rPr>
          <w:rFonts w:ascii="Times New Roman" w:hAnsi="Times New Roman" w:cs="Times New Roman"/>
          <w:b/>
          <w:i/>
          <w:sz w:val="24"/>
          <w:szCs w:val="24"/>
        </w:rPr>
        <w:t>И</w:t>
      </w:r>
      <w:r w:rsidR="00ED23C7" w:rsidRPr="00ED23C7">
        <w:rPr>
          <w:rFonts w:ascii="Times New Roman" w:hAnsi="Times New Roman" w:cs="Times New Roman"/>
          <w:b/>
          <w:i/>
          <w:sz w:val="24"/>
          <w:szCs w:val="24"/>
        </w:rPr>
        <w:t>сточниковая</w:t>
      </w:r>
      <w:proofErr w:type="spellEnd"/>
      <w:r w:rsidR="00ED23C7" w:rsidRPr="00ED23C7">
        <w:rPr>
          <w:rFonts w:ascii="Times New Roman" w:hAnsi="Times New Roman" w:cs="Times New Roman"/>
          <w:b/>
          <w:i/>
          <w:sz w:val="24"/>
          <w:szCs w:val="24"/>
        </w:rPr>
        <w:t xml:space="preserve"> база исследования</w:t>
      </w:r>
    </w:p>
    <w:p w:rsidR="00F923D2" w:rsidRDefault="00F923D2" w:rsidP="00F923D2">
      <w:pPr>
        <w:spacing w:after="200" w:line="360" w:lineRule="auto"/>
        <w:contextualSpacing/>
        <w:jc w:val="both"/>
        <w:rPr>
          <w:rFonts w:ascii="Times New Roman" w:eastAsia="Calibri" w:hAnsi="Times New Roman" w:cs="Times New Roman"/>
          <w:sz w:val="24"/>
          <w:szCs w:val="24"/>
        </w:rPr>
      </w:pPr>
      <w:proofErr w:type="spellStart"/>
      <w:r w:rsidRPr="006B7EFD">
        <w:rPr>
          <w:rFonts w:ascii="Times New Roman" w:eastAsia="Calibri" w:hAnsi="Times New Roman" w:cs="Times New Roman"/>
          <w:sz w:val="24"/>
          <w:szCs w:val="24"/>
        </w:rPr>
        <w:t>Источниковая</w:t>
      </w:r>
      <w:proofErr w:type="spellEnd"/>
      <w:r w:rsidRPr="006B7EFD">
        <w:rPr>
          <w:rFonts w:ascii="Times New Roman" w:eastAsia="Calibri" w:hAnsi="Times New Roman" w:cs="Times New Roman"/>
          <w:sz w:val="24"/>
          <w:szCs w:val="24"/>
        </w:rPr>
        <w:t xml:space="preserve"> база исследования включает в себя комплекс документов, которые можно по характеру происхождения разделить на несколько групп:</w:t>
      </w:r>
    </w:p>
    <w:p w:rsidR="00F923D2" w:rsidRPr="00F923D2" w:rsidRDefault="00F923D2" w:rsidP="00F923D2">
      <w:pPr>
        <w:pStyle w:val="a3"/>
        <w:numPr>
          <w:ilvl w:val="0"/>
          <w:numId w:val="18"/>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Межправительственные договоры, среди которых используются двусторонние договоры между Аргентиной и Бразилией, а также многосторонние договоры, посвященные вопросам международной экономической интеграции</w:t>
      </w:r>
    </w:p>
    <w:p w:rsidR="00F923D2" w:rsidRPr="00F923D2" w:rsidRDefault="00F923D2" w:rsidP="00F923D2">
      <w:pPr>
        <w:pStyle w:val="a3"/>
        <w:numPr>
          <w:ilvl w:val="0"/>
          <w:numId w:val="18"/>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Документы международных конференций, которые посвящены вопросам интеграции</w:t>
      </w:r>
    </w:p>
    <w:p w:rsidR="00F923D2" w:rsidRPr="00F923D2" w:rsidRDefault="00F923D2" w:rsidP="00F923D2">
      <w:pPr>
        <w:pStyle w:val="a3"/>
        <w:numPr>
          <w:ilvl w:val="0"/>
          <w:numId w:val="18"/>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Решение Международного Суда ООН по спору между Аргентиной и Уругваем</w:t>
      </w:r>
    </w:p>
    <w:p w:rsidR="00194406" w:rsidRPr="003A1B51" w:rsidRDefault="00194406" w:rsidP="002700BC">
      <w:pPr>
        <w:spacing w:line="360" w:lineRule="auto"/>
        <w:rPr>
          <w:rFonts w:ascii="Times New Roman" w:hAnsi="Times New Roman" w:cs="Times New Roman"/>
          <w:b/>
          <w:i/>
          <w:sz w:val="24"/>
          <w:szCs w:val="24"/>
        </w:rPr>
      </w:pPr>
      <w:r w:rsidRPr="003A1B51">
        <w:rPr>
          <w:rFonts w:ascii="Times New Roman" w:hAnsi="Times New Roman" w:cs="Times New Roman"/>
          <w:b/>
          <w:i/>
          <w:sz w:val="24"/>
          <w:szCs w:val="24"/>
        </w:rPr>
        <w:t>Методологическая основа исследования</w:t>
      </w:r>
    </w:p>
    <w:p w:rsidR="000D610A" w:rsidRPr="0010086D" w:rsidRDefault="00194406" w:rsidP="002700BC">
      <w:pPr>
        <w:spacing w:line="360" w:lineRule="auto"/>
        <w:rPr>
          <w:rFonts w:ascii="Times New Roman" w:hAnsi="Times New Roman" w:cs="Times New Roman"/>
          <w:sz w:val="24"/>
          <w:szCs w:val="24"/>
        </w:rPr>
      </w:pPr>
      <w:r w:rsidRPr="00A959F5">
        <w:rPr>
          <w:rFonts w:ascii="Times New Roman" w:hAnsi="Times New Roman" w:cs="Times New Roman"/>
          <w:sz w:val="24"/>
          <w:szCs w:val="24"/>
        </w:rPr>
        <w:t>В соответствии с комплексным характером предмета исследования, поставленной целью и зада</w:t>
      </w:r>
      <w:r w:rsidR="007B0C28">
        <w:rPr>
          <w:rFonts w:ascii="Times New Roman" w:hAnsi="Times New Roman" w:cs="Times New Roman"/>
          <w:sz w:val="24"/>
          <w:szCs w:val="24"/>
        </w:rPr>
        <w:t xml:space="preserve">чами, вытекающими из цели, были применен системный подход </w:t>
      </w:r>
      <w:r w:rsidRPr="00A959F5">
        <w:rPr>
          <w:rFonts w:ascii="Times New Roman" w:hAnsi="Times New Roman" w:cs="Times New Roman"/>
          <w:sz w:val="24"/>
          <w:szCs w:val="24"/>
        </w:rPr>
        <w:t xml:space="preserve">и </w:t>
      </w:r>
      <w:r w:rsidR="007B0C28" w:rsidRPr="00A959F5">
        <w:rPr>
          <w:rFonts w:ascii="Times New Roman" w:hAnsi="Times New Roman" w:cs="Times New Roman"/>
          <w:sz w:val="24"/>
          <w:szCs w:val="24"/>
        </w:rPr>
        <w:t xml:space="preserve">следующие </w:t>
      </w:r>
      <w:r w:rsidRPr="00A959F5">
        <w:rPr>
          <w:rFonts w:ascii="Times New Roman" w:hAnsi="Times New Roman" w:cs="Times New Roman"/>
          <w:sz w:val="24"/>
          <w:szCs w:val="24"/>
        </w:rPr>
        <w:t>методы:</w:t>
      </w:r>
    </w:p>
    <w:p w:rsidR="00194406" w:rsidRPr="00A959F5" w:rsidRDefault="00194406" w:rsidP="002700BC">
      <w:pPr>
        <w:spacing w:line="360" w:lineRule="auto"/>
        <w:rPr>
          <w:rFonts w:ascii="Times New Roman" w:hAnsi="Times New Roman" w:cs="Times New Roman"/>
          <w:sz w:val="24"/>
          <w:szCs w:val="24"/>
        </w:rPr>
      </w:pPr>
      <w:r w:rsidRPr="00A959F5">
        <w:rPr>
          <w:rFonts w:ascii="Times New Roman" w:hAnsi="Times New Roman" w:cs="Times New Roman"/>
          <w:sz w:val="24"/>
          <w:szCs w:val="24"/>
        </w:rPr>
        <w:t>1.</w:t>
      </w:r>
      <w:r w:rsidRPr="00A959F5">
        <w:rPr>
          <w:rFonts w:ascii="Times New Roman" w:hAnsi="Times New Roman" w:cs="Times New Roman"/>
          <w:sz w:val="24"/>
          <w:szCs w:val="24"/>
        </w:rPr>
        <w:tab/>
        <w:t>Общенаучные метод</w:t>
      </w:r>
      <w:r w:rsidR="00D006E5">
        <w:rPr>
          <w:rFonts w:ascii="Times New Roman" w:hAnsi="Times New Roman" w:cs="Times New Roman"/>
          <w:sz w:val="24"/>
          <w:szCs w:val="24"/>
        </w:rPr>
        <w:t xml:space="preserve">ы – </w:t>
      </w:r>
      <w:r w:rsidRPr="00A959F5">
        <w:rPr>
          <w:rFonts w:ascii="Times New Roman" w:hAnsi="Times New Roman" w:cs="Times New Roman"/>
          <w:sz w:val="24"/>
          <w:szCs w:val="24"/>
        </w:rPr>
        <w:t>дедукция</w:t>
      </w:r>
      <w:r w:rsidR="00D006E5">
        <w:rPr>
          <w:rFonts w:ascii="Times New Roman" w:hAnsi="Times New Roman" w:cs="Times New Roman"/>
          <w:sz w:val="24"/>
          <w:szCs w:val="24"/>
        </w:rPr>
        <w:t>,</w:t>
      </w:r>
      <w:r w:rsidRPr="00A959F5">
        <w:rPr>
          <w:rFonts w:ascii="Times New Roman" w:hAnsi="Times New Roman" w:cs="Times New Roman"/>
          <w:sz w:val="24"/>
          <w:szCs w:val="24"/>
        </w:rPr>
        <w:t xml:space="preserve"> индукция, анализ, синтез</w:t>
      </w:r>
      <w:r>
        <w:rPr>
          <w:rFonts w:ascii="Times New Roman" w:hAnsi="Times New Roman" w:cs="Times New Roman"/>
          <w:sz w:val="24"/>
          <w:szCs w:val="24"/>
        </w:rPr>
        <w:t>,</w:t>
      </w:r>
      <w:r w:rsidRPr="00A959F5">
        <w:rPr>
          <w:rFonts w:ascii="Times New Roman" w:hAnsi="Times New Roman" w:cs="Times New Roman"/>
          <w:sz w:val="24"/>
          <w:szCs w:val="24"/>
        </w:rPr>
        <w:t xml:space="preserve"> классификация, описание и обобщение.</w:t>
      </w:r>
    </w:p>
    <w:p w:rsidR="00194406" w:rsidRPr="00A959F5" w:rsidRDefault="00194406" w:rsidP="002700BC">
      <w:pPr>
        <w:spacing w:line="360" w:lineRule="auto"/>
        <w:rPr>
          <w:rFonts w:ascii="Times New Roman" w:hAnsi="Times New Roman" w:cs="Times New Roman"/>
          <w:sz w:val="24"/>
          <w:szCs w:val="24"/>
        </w:rPr>
      </w:pPr>
      <w:r w:rsidRPr="00A959F5">
        <w:rPr>
          <w:rFonts w:ascii="Times New Roman" w:hAnsi="Times New Roman" w:cs="Times New Roman"/>
          <w:sz w:val="24"/>
          <w:szCs w:val="24"/>
        </w:rPr>
        <w:t>2.</w:t>
      </w:r>
      <w:r w:rsidRPr="00A959F5">
        <w:rPr>
          <w:rFonts w:ascii="Times New Roman" w:hAnsi="Times New Roman" w:cs="Times New Roman"/>
          <w:sz w:val="24"/>
          <w:szCs w:val="24"/>
        </w:rPr>
        <w:tab/>
        <w:t>Исторические методы – историко-генетический метод, хронологический и ретроспективный методы.</w:t>
      </w:r>
    </w:p>
    <w:p w:rsidR="00194406" w:rsidRDefault="00194406" w:rsidP="002700BC">
      <w:pPr>
        <w:spacing w:line="360" w:lineRule="auto"/>
        <w:rPr>
          <w:rFonts w:ascii="Times New Roman" w:hAnsi="Times New Roman" w:cs="Times New Roman"/>
          <w:sz w:val="24"/>
          <w:szCs w:val="24"/>
        </w:rPr>
      </w:pPr>
      <w:r w:rsidRPr="00A959F5">
        <w:rPr>
          <w:rFonts w:ascii="Times New Roman" w:hAnsi="Times New Roman" w:cs="Times New Roman"/>
          <w:sz w:val="24"/>
          <w:szCs w:val="24"/>
        </w:rPr>
        <w:t>3.</w:t>
      </w:r>
      <w:r w:rsidRPr="00A959F5">
        <w:rPr>
          <w:rFonts w:ascii="Times New Roman" w:hAnsi="Times New Roman" w:cs="Times New Roman"/>
          <w:sz w:val="24"/>
          <w:szCs w:val="24"/>
        </w:rPr>
        <w:tab/>
        <w:t xml:space="preserve">Методы политических наук – контент-анализ, </w:t>
      </w:r>
      <w:r w:rsidR="007B0C28">
        <w:rPr>
          <w:rFonts w:ascii="Times New Roman" w:hAnsi="Times New Roman" w:cs="Times New Roman"/>
          <w:sz w:val="24"/>
          <w:szCs w:val="24"/>
        </w:rPr>
        <w:t>институциональный анализ</w:t>
      </w:r>
      <w:r>
        <w:rPr>
          <w:rFonts w:ascii="Times New Roman" w:hAnsi="Times New Roman" w:cs="Times New Roman"/>
          <w:sz w:val="24"/>
          <w:szCs w:val="24"/>
        </w:rPr>
        <w:t>.</w:t>
      </w:r>
    </w:p>
    <w:p w:rsidR="005861C8" w:rsidRDefault="005861C8" w:rsidP="002700BC">
      <w:pPr>
        <w:spacing w:line="360" w:lineRule="auto"/>
        <w:rPr>
          <w:rFonts w:ascii="Times New Roman" w:hAnsi="Times New Roman" w:cs="Times New Roman"/>
          <w:b/>
          <w:i/>
          <w:sz w:val="24"/>
          <w:szCs w:val="24"/>
        </w:rPr>
      </w:pPr>
      <w:r w:rsidRPr="005861C8">
        <w:rPr>
          <w:rFonts w:ascii="Times New Roman" w:hAnsi="Times New Roman" w:cs="Times New Roman"/>
          <w:b/>
          <w:i/>
          <w:sz w:val="24"/>
          <w:szCs w:val="24"/>
        </w:rPr>
        <w:t>Научная новизна работы</w:t>
      </w:r>
    </w:p>
    <w:p w:rsidR="005861C8" w:rsidRPr="00F024CF" w:rsidRDefault="005861C8" w:rsidP="005861C8">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Научная новизна данной работы заключается в том, что впервые в российской политической науке прослеживается эволюция регионализма в Латинской Америки в течение длительного периода с точки зрения влияния МЕРКОСУР на данный процесс. Также дана периодизация развития интеграционного процесса в Латинской Америке с 1980 г. по 2012 г., рассмотрены основные проблемы и причины данных проблем в каждый отдельный период и прослеживается эволюция основных тенденций в интеграции.</w:t>
      </w:r>
    </w:p>
    <w:p w:rsidR="005861C8" w:rsidRPr="005861C8" w:rsidRDefault="005861C8" w:rsidP="002700BC">
      <w:pPr>
        <w:spacing w:line="360" w:lineRule="auto"/>
        <w:rPr>
          <w:rFonts w:ascii="Times New Roman" w:hAnsi="Times New Roman" w:cs="Times New Roman"/>
          <w:sz w:val="24"/>
          <w:szCs w:val="24"/>
        </w:rPr>
      </w:pPr>
    </w:p>
    <w:p w:rsidR="00D006E5" w:rsidRPr="00D006E5" w:rsidRDefault="00D006E5" w:rsidP="002700BC">
      <w:pPr>
        <w:spacing w:line="360" w:lineRule="auto"/>
        <w:rPr>
          <w:rFonts w:ascii="Times New Roman" w:hAnsi="Times New Roman" w:cs="Times New Roman"/>
          <w:b/>
          <w:i/>
          <w:sz w:val="24"/>
          <w:szCs w:val="24"/>
        </w:rPr>
      </w:pPr>
      <w:r w:rsidRPr="00D006E5">
        <w:rPr>
          <w:rFonts w:ascii="Times New Roman" w:hAnsi="Times New Roman" w:cs="Times New Roman"/>
          <w:b/>
          <w:i/>
          <w:sz w:val="24"/>
          <w:szCs w:val="24"/>
        </w:rPr>
        <w:t>Структура работы</w:t>
      </w:r>
    </w:p>
    <w:p w:rsidR="00194406" w:rsidRPr="009E56A7" w:rsidRDefault="00194406" w:rsidP="002700BC">
      <w:pPr>
        <w:spacing w:line="360" w:lineRule="auto"/>
        <w:rPr>
          <w:rFonts w:ascii="Times New Roman" w:hAnsi="Times New Roman" w:cs="Times New Roman"/>
          <w:sz w:val="24"/>
          <w:szCs w:val="24"/>
        </w:rPr>
      </w:pPr>
      <w:r w:rsidRPr="009E56A7">
        <w:rPr>
          <w:rFonts w:ascii="Times New Roman" w:hAnsi="Times New Roman" w:cs="Times New Roman"/>
          <w:sz w:val="24"/>
          <w:szCs w:val="24"/>
        </w:rPr>
        <w:t>Структура работы включает в себя введение, три главы, каждая из которых подразделяется на</w:t>
      </w:r>
      <w:r w:rsidR="000D610A">
        <w:rPr>
          <w:rFonts w:ascii="Times New Roman" w:hAnsi="Times New Roman" w:cs="Times New Roman"/>
          <w:sz w:val="24"/>
          <w:szCs w:val="24"/>
        </w:rPr>
        <w:t xml:space="preserve"> две</w:t>
      </w:r>
      <w:r w:rsidRPr="009E56A7">
        <w:rPr>
          <w:rFonts w:ascii="Times New Roman" w:hAnsi="Times New Roman" w:cs="Times New Roman"/>
          <w:sz w:val="24"/>
          <w:szCs w:val="24"/>
        </w:rPr>
        <w:t xml:space="preserve"> смысл</w:t>
      </w:r>
      <w:r>
        <w:rPr>
          <w:rFonts w:ascii="Times New Roman" w:hAnsi="Times New Roman" w:cs="Times New Roman"/>
          <w:sz w:val="24"/>
          <w:szCs w:val="24"/>
        </w:rPr>
        <w:t xml:space="preserve">овые части, заключение и список </w:t>
      </w:r>
      <w:r w:rsidRPr="009E56A7">
        <w:rPr>
          <w:rFonts w:ascii="Times New Roman" w:hAnsi="Times New Roman" w:cs="Times New Roman"/>
          <w:sz w:val="24"/>
          <w:szCs w:val="24"/>
        </w:rPr>
        <w:t xml:space="preserve">источников и литературы. </w:t>
      </w:r>
    </w:p>
    <w:p w:rsidR="00194406" w:rsidRDefault="00194406" w:rsidP="002700BC">
      <w:pPr>
        <w:spacing w:line="360" w:lineRule="auto"/>
        <w:rPr>
          <w:rFonts w:ascii="Times New Roman" w:hAnsi="Times New Roman" w:cs="Times New Roman"/>
          <w:sz w:val="24"/>
          <w:szCs w:val="24"/>
        </w:rPr>
      </w:pPr>
      <w:r w:rsidRPr="009E56A7">
        <w:rPr>
          <w:rFonts w:ascii="Times New Roman" w:hAnsi="Times New Roman" w:cs="Times New Roman"/>
          <w:sz w:val="24"/>
          <w:szCs w:val="24"/>
        </w:rPr>
        <w:t xml:space="preserve">В первой главе </w:t>
      </w:r>
      <w:r>
        <w:rPr>
          <w:rFonts w:ascii="Times New Roman" w:hAnsi="Times New Roman" w:cs="Times New Roman"/>
          <w:sz w:val="24"/>
          <w:szCs w:val="24"/>
        </w:rPr>
        <w:t>«</w:t>
      </w:r>
      <w:r w:rsidRPr="009E56A7">
        <w:rPr>
          <w:rFonts w:ascii="Times New Roman" w:hAnsi="Times New Roman" w:cs="Times New Roman"/>
          <w:sz w:val="24"/>
          <w:szCs w:val="24"/>
        </w:rPr>
        <w:t>Особенности латиноамериканского регионализма до 1980 г</w:t>
      </w:r>
      <w:r w:rsidR="007B0C28">
        <w:rPr>
          <w:rFonts w:ascii="Times New Roman" w:hAnsi="Times New Roman" w:cs="Times New Roman"/>
          <w:sz w:val="24"/>
          <w:szCs w:val="24"/>
        </w:rPr>
        <w:t xml:space="preserve">.» в первом подпункте обоснована терминология, используемая в исследовании, и дана </w:t>
      </w:r>
      <w:r>
        <w:rPr>
          <w:rFonts w:ascii="Times New Roman" w:hAnsi="Times New Roman" w:cs="Times New Roman"/>
          <w:sz w:val="24"/>
          <w:szCs w:val="24"/>
        </w:rPr>
        <w:t>те</w:t>
      </w:r>
      <w:r w:rsidR="007B0C28">
        <w:rPr>
          <w:rFonts w:ascii="Times New Roman" w:hAnsi="Times New Roman" w:cs="Times New Roman"/>
          <w:sz w:val="24"/>
          <w:szCs w:val="24"/>
        </w:rPr>
        <w:t>оретическая база исследования. В</w:t>
      </w:r>
      <w:r>
        <w:rPr>
          <w:rFonts w:ascii="Times New Roman" w:hAnsi="Times New Roman" w:cs="Times New Roman"/>
          <w:sz w:val="24"/>
          <w:szCs w:val="24"/>
        </w:rPr>
        <w:t>о втором подпункте показана предыстория современной интеграции</w:t>
      </w:r>
      <w:r w:rsidR="007B0C28">
        <w:rPr>
          <w:rFonts w:ascii="Times New Roman" w:hAnsi="Times New Roman" w:cs="Times New Roman"/>
          <w:sz w:val="24"/>
          <w:szCs w:val="24"/>
        </w:rPr>
        <w:t xml:space="preserve"> до 1980 г</w:t>
      </w:r>
      <w:r>
        <w:rPr>
          <w:rFonts w:ascii="Times New Roman" w:hAnsi="Times New Roman" w:cs="Times New Roman"/>
          <w:sz w:val="24"/>
          <w:szCs w:val="24"/>
        </w:rPr>
        <w:t>.</w:t>
      </w:r>
    </w:p>
    <w:p w:rsidR="00194406" w:rsidRDefault="0010086D" w:rsidP="0010086D">
      <w:pPr>
        <w:spacing w:line="360" w:lineRule="auto"/>
        <w:rPr>
          <w:rFonts w:ascii="Times New Roman" w:hAnsi="Times New Roman" w:cs="Times New Roman"/>
          <w:sz w:val="24"/>
          <w:szCs w:val="24"/>
        </w:rPr>
      </w:pPr>
      <w:r>
        <w:rPr>
          <w:rFonts w:ascii="Times New Roman" w:hAnsi="Times New Roman" w:cs="Times New Roman"/>
          <w:sz w:val="24"/>
          <w:szCs w:val="24"/>
        </w:rPr>
        <w:t>Во второй главе «</w:t>
      </w:r>
      <w:r w:rsidRPr="0010086D">
        <w:rPr>
          <w:rFonts w:ascii="Times New Roman" w:hAnsi="Times New Roman" w:cs="Times New Roman"/>
          <w:sz w:val="24"/>
          <w:szCs w:val="24"/>
        </w:rPr>
        <w:t>Особенности интеграции в Латинской Америке с 1980 г. по 2005 г.</w:t>
      </w:r>
      <w:r w:rsidR="00194406">
        <w:rPr>
          <w:rFonts w:ascii="Times New Roman" w:hAnsi="Times New Roman" w:cs="Times New Roman"/>
          <w:sz w:val="24"/>
          <w:szCs w:val="24"/>
        </w:rPr>
        <w:t>» в первом подпункте показано становление МЕРКОСУР и влияние данного процесса на интеграцию в регионе д</w:t>
      </w:r>
      <w:r>
        <w:rPr>
          <w:rFonts w:ascii="Times New Roman" w:hAnsi="Times New Roman" w:cs="Times New Roman"/>
          <w:sz w:val="24"/>
          <w:szCs w:val="24"/>
        </w:rPr>
        <w:t>о 1995 г., во втором подпункте проанализировано</w:t>
      </w:r>
      <w:r w:rsidR="00194406">
        <w:rPr>
          <w:rFonts w:ascii="Times New Roman" w:hAnsi="Times New Roman" w:cs="Times New Roman"/>
          <w:sz w:val="24"/>
          <w:szCs w:val="24"/>
        </w:rPr>
        <w:t xml:space="preserve"> влияние МЕРКОСУР на </w:t>
      </w:r>
      <w:r>
        <w:rPr>
          <w:rFonts w:ascii="Times New Roman" w:hAnsi="Times New Roman" w:cs="Times New Roman"/>
          <w:sz w:val="24"/>
          <w:szCs w:val="24"/>
        </w:rPr>
        <w:t>переговоры по созданию Зоны свободной торговли для Америк</w:t>
      </w:r>
      <w:r w:rsidR="00194406">
        <w:rPr>
          <w:rFonts w:ascii="Times New Roman" w:hAnsi="Times New Roman" w:cs="Times New Roman"/>
          <w:sz w:val="24"/>
          <w:szCs w:val="24"/>
        </w:rPr>
        <w:t>.</w:t>
      </w:r>
    </w:p>
    <w:p w:rsidR="00194406" w:rsidRPr="009E56A7" w:rsidRDefault="00194406" w:rsidP="002700BC">
      <w:pPr>
        <w:spacing w:line="360" w:lineRule="auto"/>
        <w:rPr>
          <w:rFonts w:ascii="Times New Roman" w:hAnsi="Times New Roman" w:cs="Times New Roman"/>
          <w:sz w:val="24"/>
          <w:szCs w:val="24"/>
        </w:rPr>
      </w:pPr>
      <w:r>
        <w:rPr>
          <w:rFonts w:ascii="Times New Roman" w:hAnsi="Times New Roman" w:cs="Times New Roman"/>
          <w:sz w:val="24"/>
          <w:szCs w:val="24"/>
        </w:rPr>
        <w:t>В третьей главе «Основные проблемы интеграции с 200</w:t>
      </w:r>
      <w:r w:rsidR="0010086D">
        <w:rPr>
          <w:rFonts w:ascii="Times New Roman" w:hAnsi="Times New Roman" w:cs="Times New Roman"/>
          <w:sz w:val="24"/>
          <w:szCs w:val="24"/>
        </w:rPr>
        <w:t>3 г. по 2012</w:t>
      </w:r>
      <w:r>
        <w:rPr>
          <w:rFonts w:ascii="Times New Roman" w:hAnsi="Times New Roman" w:cs="Times New Roman"/>
          <w:sz w:val="24"/>
          <w:szCs w:val="24"/>
        </w:rPr>
        <w:t xml:space="preserve"> </w:t>
      </w:r>
      <w:r w:rsidR="0010086D">
        <w:rPr>
          <w:rFonts w:ascii="Times New Roman" w:hAnsi="Times New Roman" w:cs="Times New Roman"/>
          <w:sz w:val="24"/>
          <w:szCs w:val="24"/>
        </w:rPr>
        <w:t xml:space="preserve">г.» в первом подпункте </w:t>
      </w:r>
      <w:r w:rsidR="007B0C28">
        <w:rPr>
          <w:rFonts w:ascii="Times New Roman" w:hAnsi="Times New Roman" w:cs="Times New Roman"/>
          <w:sz w:val="24"/>
          <w:szCs w:val="24"/>
        </w:rPr>
        <w:t>изучено</w:t>
      </w:r>
      <w:r w:rsidR="0010086D">
        <w:rPr>
          <w:rFonts w:ascii="Times New Roman" w:hAnsi="Times New Roman" w:cs="Times New Roman"/>
          <w:sz w:val="24"/>
          <w:szCs w:val="24"/>
        </w:rPr>
        <w:t xml:space="preserve"> развитие ст</w:t>
      </w:r>
      <w:r w:rsidR="007B0C28">
        <w:rPr>
          <w:rFonts w:ascii="Times New Roman" w:hAnsi="Times New Roman" w:cs="Times New Roman"/>
          <w:sz w:val="24"/>
          <w:szCs w:val="24"/>
        </w:rPr>
        <w:t xml:space="preserve">руктуры МЕРКОСУР в начале </w:t>
      </w:r>
      <w:r w:rsidR="007B0C28">
        <w:rPr>
          <w:rFonts w:ascii="Times New Roman" w:hAnsi="Times New Roman" w:cs="Times New Roman"/>
          <w:sz w:val="24"/>
          <w:szCs w:val="24"/>
          <w:lang w:val="en-US"/>
        </w:rPr>
        <w:t>XXI</w:t>
      </w:r>
      <w:r w:rsidR="007B0C28" w:rsidRPr="007B0C28">
        <w:rPr>
          <w:rFonts w:ascii="Times New Roman" w:hAnsi="Times New Roman" w:cs="Times New Roman"/>
          <w:sz w:val="24"/>
          <w:szCs w:val="24"/>
        </w:rPr>
        <w:t xml:space="preserve"> </w:t>
      </w:r>
      <w:r w:rsidR="007B0C28">
        <w:rPr>
          <w:rFonts w:ascii="Times New Roman" w:hAnsi="Times New Roman" w:cs="Times New Roman"/>
          <w:sz w:val="24"/>
          <w:szCs w:val="24"/>
        </w:rPr>
        <w:t>в.</w:t>
      </w:r>
      <w:r w:rsidR="0010086D">
        <w:rPr>
          <w:rFonts w:ascii="Times New Roman" w:hAnsi="Times New Roman" w:cs="Times New Roman"/>
          <w:sz w:val="24"/>
          <w:szCs w:val="24"/>
        </w:rPr>
        <w:t xml:space="preserve">, во втором подпункте </w:t>
      </w:r>
      <w:r w:rsidR="007B0C28">
        <w:rPr>
          <w:rFonts w:ascii="Times New Roman" w:hAnsi="Times New Roman" w:cs="Times New Roman"/>
          <w:sz w:val="24"/>
          <w:szCs w:val="24"/>
        </w:rPr>
        <w:t>проанализированы основные проблемы в рамках МЕРКОСУР с 2003 г. по 2012 г., а также рассмотрено влияние МЕРКОСУР на деятельность УНАСУР</w:t>
      </w:r>
      <w:r>
        <w:rPr>
          <w:rFonts w:ascii="Times New Roman" w:hAnsi="Times New Roman" w:cs="Times New Roman"/>
          <w:sz w:val="24"/>
          <w:szCs w:val="24"/>
        </w:rPr>
        <w:t>.</w:t>
      </w:r>
    </w:p>
    <w:p w:rsidR="00027364" w:rsidRDefault="005A7826" w:rsidP="002700BC">
      <w:pPr>
        <w:spacing w:line="360" w:lineRule="auto"/>
        <w:rPr>
          <w:rFonts w:ascii="Times New Roman" w:hAnsi="Times New Roman" w:cs="Times New Roman"/>
          <w:sz w:val="24"/>
        </w:rPr>
      </w:pPr>
      <w:r w:rsidRPr="009E5B5C">
        <w:rPr>
          <w:rFonts w:ascii="Times New Roman" w:hAnsi="Times New Roman" w:cs="Times New Roman"/>
          <w:sz w:val="24"/>
        </w:rPr>
        <w:br w:type="page"/>
      </w:r>
    </w:p>
    <w:p w:rsidR="000D610A" w:rsidRPr="000D610A" w:rsidRDefault="000D610A" w:rsidP="009176C2">
      <w:pPr>
        <w:pBdr>
          <w:top w:val="single" w:sz="4" w:space="0" w:color="auto"/>
          <w:bottom w:val="single" w:sz="4" w:space="1" w:color="auto"/>
        </w:pBdr>
        <w:spacing w:after="200" w:line="360" w:lineRule="auto"/>
        <w:contextualSpacing/>
        <w:jc w:val="center"/>
        <w:rPr>
          <w:rFonts w:ascii="Times New Roman" w:eastAsia="Arial Unicode MS" w:hAnsi="Times New Roman" w:cs="Times New Roman"/>
          <w:b/>
          <w:sz w:val="44"/>
          <w:szCs w:val="36"/>
          <w:bdr w:val="none" w:sz="0" w:space="0" w:color="auto" w:frame="1"/>
          <w:shd w:val="clear" w:color="auto" w:fill="FFFFFF"/>
        </w:rPr>
      </w:pPr>
      <w:r w:rsidRPr="00255DFC">
        <w:rPr>
          <w:rFonts w:ascii="Times New Roman" w:eastAsia="Arial Unicode MS" w:hAnsi="Times New Roman" w:cs="Times New Roman"/>
          <w:b/>
          <w:sz w:val="36"/>
          <w:szCs w:val="36"/>
          <w:bdr w:val="none" w:sz="0" w:space="0" w:color="auto" w:frame="1"/>
          <w:shd w:val="clear" w:color="auto" w:fill="FFFFFF"/>
        </w:rPr>
        <w:lastRenderedPageBreak/>
        <w:t xml:space="preserve">Глава </w:t>
      </w:r>
      <w:r>
        <w:rPr>
          <w:rFonts w:ascii="Times New Roman" w:eastAsia="Arial Unicode MS" w:hAnsi="Times New Roman" w:cs="Times New Roman"/>
          <w:b/>
          <w:sz w:val="36"/>
          <w:szCs w:val="36"/>
          <w:bdr w:val="none" w:sz="0" w:space="0" w:color="auto" w:frame="1"/>
          <w:shd w:val="clear" w:color="auto" w:fill="FFFFFF"/>
          <w:lang w:val="en-US"/>
        </w:rPr>
        <w:t>I</w:t>
      </w:r>
      <w:r w:rsidRPr="000D610A">
        <w:rPr>
          <w:rFonts w:ascii="Times New Roman" w:eastAsia="Arial Unicode MS" w:hAnsi="Times New Roman" w:cs="Times New Roman"/>
          <w:b/>
          <w:sz w:val="36"/>
          <w:szCs w:val="36"/>
          <w:bdr w:val="none" w:sz="0" w:space="0" w:color="auto" w:frame="1"/>
          <w:shd w:val="clear" w:color="auto" w:fill="FFFFFF"/>
        </w:rPr>
        <w:br/>
      </w:r>
      <w:r w:rsidRPr="000D610A">
        <w:rPr>
          <w:rFonts w:ascii="Times New Roman" w:hAnsi="Times New Roman" w:cs="Times New Roman"/>
          <w:b/>
          <w:sz w:val="36"/>
          <w:szCs w:val="28"/>
        </w:rPr>
        <w:t>Особенности латиноамериканского регионализма до 1980 г.</w:t>
      </w:r>
    </w:p>
    <w:p w:rsidR="000D610A" w:rsidRDefault="000D610A" w:rsidP="002700BC">
      <w:pPr>
        <w:spacing w:line="360" w:lineRule="auto"/>
        <w:rPr>
          <w:rFonts w:ascii="Times New Roman" w:hAnsi="Times New Roman" w:cs="Times New Roman"/>
          <w:b/>
          <w:sz w:val="28"/>
          <w:szCs w:val="28"/>
        </w:rPr>
      </w:pPr>
    </w:p>
    <w:p w:rsidR="003D1465" w:rsidRPr="00F36EA7" w:rsidRDefault="00194406" w:rsidP="00F36EA7">
      <w:pPr>
        <w:pStyle w:val="a3"/>
        <w:numPr>
          <w:ilvl w:val="1"/>
          <w:numId w:val="7"/>
        </w:numPr>
        <w:spacing w:line="360" w:lineRule="auto"/>
        <w:jc w:val="center"/>
        <w:rPr>
          <w:rFonts w:ascii="Times New Roman" w:hAnsi="Times New Roman" w:cs="Times New Roman"/>
          <w:b/>
          <w:sz w:val="28"/>
          <w:szCs w:val="28"/>
        </w:rPr>
      </w:pPr>
      <w:r w:rsidRPr="00F36EA7">
        <w:rPr>
          <w:rFonts w:ascii="Times New Roman" w:hAnsi="Times New Roman" w:cs="Times New Roman"/>
          <w:b/>
          <w:sz w:val="28"/>
          <w:szCs w:val="28"/>
        </w:rPr>
        <w:t>Основные теоретические подходы к развитию интеграции</w:t>
      </w:r>
    </w:p>
    <w:p w:rsidR="00562BE0" w:rsidRDefault="00562BE0" w:rsidP="002700BC">
      <w:pPr>
        <w:spacing w:line="360" w:lineRule="auto"/>
        <w:rPr>
          <w:rFonts w:ascii="Times New Roman" w:hAnsi="Times New Roman" w:cs="Times New Roman"/>
          <w:sz w:val="24"/>
          <w:szCs w:val="28"/>
        </w:rPr>
      </w:pPr>
      <w:r>
        <w:rPr>
          <w:rFonts w:ascii="Times New Roman" w:hAnsi="Times New Roman" w:cs="Times New Roman"/>
          <w:sz w:val="24"/>
          <w:szCs w:val="28"/>
        </w:rPr>
        <w:t xml:space="preserve">Процессы интеграции и регионализации в </w:t>
      </w:r>
      <w:r>
        <w:rPr>
          <w:rFonts w:ascii="Times New Roman" w:hAnsi="Times New Roman" w:cs="Times New Roman"/>
          <w:sz w:val="24"/>
          <w:szCs w:val="28"/>
          <w:lang w:val="en-US"/>
        </w:rPr>
        <w:t>XX</w:t>
      </w:r>
      <w:r w:rsidRPr="00562BE0">
        <w:rPr>
          <w:rFonts w:ascii="Times New Roman" w:hAnsi="Times New Roman" w:cs="Times New Roman"/>
          <w:sz w:val="24"/>
          <w:szCs w:val="28"/>
        </w:rPr>
        <w:t>-</w:t>
      </w:r>
      <w:r>
        <w:rPr>
          <w:rFonts w:ascii="Times New Roman" w:hAnsi="Times New Roman" w:cs="Times New Roman"/>
          <w:sz w:val="24"/>
          <w:szCs w:val="28"/>
          <w:lang w:val="en-US"/>
        </w:rPr>
        <w:t>XXI</w:t>
      </w:r>
      <w:r w:rsidRPr="00562BE0">
        <w:rPr>
          <w:rFonts w:ascii="Times New Roman" w:hAnsi="Times New Roman" w:cs="Times New Roman"/>
          <w:sz w:val="24"/>
          <w:szCs w:val="28"/>
        </w:rPr>
        <w:t xml:space="preserve"> </w:t>
      </w:r>
      <w:r>
        <w:rPr>
          <w:rFonts w:ascii="Times New Roman" w:hAnsi="Times New Roman" w:cs="Times New Roman"/>
          <w:sz w:val="24"/>
          <w:szCs w:val="28"/>
        </w:rPr>
        <w:t>вв. повлекли за собой создание обширное теоретической базы, посвященной данным вопросам. На данный момент, существует огромное количество подходов к понятиям «интеграция», «регионализм», в связи с чем существует необходимость разобраться в данных терминах и их толкованиях, чтобы лучше понимать предмет исследования.</w:t>
      </w:r>
    </w:p>
    <w:p w:rsidR="00562BE0" w:rsidRDefault="00562BE0" w:rsidP="002700BC">
      <w:pPr>
        <w:spacing w:line="360" w:lineRule="auto"/>
        <w:rPr>
          <w:rFonts w:ascii="Times New Roman" w:hAnsi="Times New Roman" w:cs="Times New Roman"/>
          <w:sz w:val="24"/>
          <w:szCs w:val="28"/>
        </w:rPr>
      </w:pPr>
      <w:r>
        <w:rPr>
          <w:rFonts w:ascii="Times New Roman" w:hAnsi="Times New Roman" w:cs="Times New Roman"/>
          <w:sz w:val="24"/>
          <w:szCs w:val="28"/>
        </w:rPr>
        <w:t xml:space="preserve">Ключевым понятием в данном исследовании является понятие «интеграции». В своем широком понятии «интеграция» обозначает </w:t>
      </w:r>
      <w:r w:rsidRPr="00562BE0">
        <w:rPr>
          <w:rFonts w:ascii="Times New Roman" w:hAnsi="Times New Roman" w:cs="Times New Roman"/>
          <w:sz w:val="24"/>
          <w:szCs w:val="28"/>
        </w:rPr>
        <w:t>процесс, в результате которого формируется е</w:t>
      </w:r>
      <w:r>
        <w:rPr>
          <w:rFonts w:ascii="Times New Roman" w:hAnsi="Times New Roman" w:cs="Times New Roman"/>
          <w:sz w:val="24"/>
          <w:szCs w:val="28"/>
        </w:rPr>
        <w:t xml:space="preserve">динство и целостность на основе </w:t>
      </w:r>
      <w:r w:rsidRPr="00562BE0">
        <w:rPr>
          <w:rFonts w:ascii="Times New Roman" w:hAnsi="Times New Roman" w:cs="Times New Roman"/>
          <w:sz w:val="24"/>
          <w:szCs w:val="28"/>
        </w:rPr>
        <w:t>объединения и сближения, то есть получение целого из каких-либо частей.</w:t>
      </w:r>
      <w:r w:rsidR="00AF13B1">
        <w:rPr>
          <w:rStyle w:val="a7"/>
          <w:rFonts w:ascii="Times New Roman" w:hAnsi="Times New Roman" w:cs="Times New Roman"/>
          <w:sz w:val="24"/>
          <w:szCs w:val="28"/>
        </w:rPr>
        <w:footnoteReference w:id="10"/>
      </w:r>
      <w:r>
        <w:rPr>
          <w:rFonts w:ascii="Times New Roman" w:hAnsi="Times New Roman" w:cs="Times New Roman"/>
          <w:sz w:val="24"/>
          <w:szCs w:val="28"/>
        </w:rPr>
        <w:t xml:space="preserve"> </w:t>
      </w:r>
      <w:r w:rsidR="00AF13B1">
        <w:rPr>
          <w:rFonts w:ascii="Times New Roman" w:hAnsi="Times New Roman" w:cs="Times New Roman"/>
          <w:sz w:val="24"/>
          <w:szCs w:val="28"/>
        </w:rPr>
        <w:t xml:space="preserve">Тем не менее, необходимо понимать, что интеграция возможна в различных сферах общества – социальной, правовой, культурной и проч. В данном исследовании делается акцент на </w:t>
      </w:r>
      <w:r w:rsidR="00AF24FB">
        <w:rPr>
          <w:rFonts w:ascii="Times New Roman" w:hAnsi="Times New Roman" w:cs="Times New Roman"/>
          <w:sz w:val="24"/>
          <w:szCs w:val="28"/>
        </w:rPr>
        <w:t>экономических и политических аспектах интеграции. Согласно определению Н.Н. Ливенцева п</w:t>
      </w:r>
      <w:r w:rsidR="00AF13B1">
        <w:rPr>
          <w:rFonts w:ascii="Times New Roman" w:hAnsi="Times New Roman" w:cs="Times New Roman"/>
          <w:sz w:val="24"/>
          <w:szCs w:val="28"/>
        </w:rPr>
        <w:t xml:space="preserve">од </w:t>
      </w:r>
      <w:r w:rsidR="00AF24FB">
        <w:rPr>
          <w:rFonts w:ascii="Times New Roman" w:hAnsi="Times New Roman" w:cs="Times New Roman"/>
          <w:sz w:val="24"/>
          <w:szCs w:val="28"/>
        </w:rPr>
        <w:t xml:space="preserve">«международной экономическая интеграцией» понимается </w:t>
      </w:r>
      <w:r w:rsidR="00AF24FB" w:rsidRPr="00AF24FB">
        <w:rPr>
          <w:rFonts w:ascii="Times New Roman" w:hAnsi="Times New Roman" w:cs="Times New Roman"/>
          <w:sz w:val="24"/>
          <w:szCs w:val="28"/>
        </w:rPr>
        <w:t>«высок</w:t>
      </w:r>
      <w:r w:rsidR="00AF24FB">
        <w:rPr>
          <w:rFonts w:ascii="Times New Roman" w:hAnsi="Times New Roman" w:cs="Times New Roman"/>
          <w:sz w:val="24"/>
          <w:szCs w:val="28"/>
        </w:rPr>
        <w:t>ая (зрелая) степень интернацио</w:t>
      </w:r>
      <w:r w:rsidR="00AF24FB" w:rsidRPr="00AF24FB">
        <w:rPr>
          <w:rFonts w:ascii="Times New Roman" w:hAnsi="Times New Roman" w:cs="Times New Roman"/>
          <w:sz w:val="24"/>
          <w:szCs w:val="28"/>
        </w:rPr>
        <w:t>нализации производства на основе развития г</w:t>
      </w:r>
      <w:r w:rsidR="00AF24FB">
        <w:rPr>
          <w:rFonts w:ascii="Times New Roman" w:hAnsi="Times New Roman" w:cs="Times New Roman"/>
          <w:sz w:val="24"/>
          <w:szCs w:val="28"/>
        </w:rPr>
        <w:t xml:space="preserve">лубоких устойчивых взаимосвязей </w:t>
      </w:r>
      <w:r w:rsidR="00AF24FB" w:rsidRPr="00AF24FB">
        <w:rPr>
          <w:rFonts w:ascii="Times New Roman" w:hAnsi="Times New Roman" w:cs="Times New Roman"/>
          <w:sz w:val="24"/>
          <w:szCs w:val="28"/>
        </w:rPr>
        <w:t>и разделения труда между национальными хозя</w:t>
      </w:r>
      <w:r w:rsidR="00AF24FB">
        <w:rPr>
          <w:rFonts w:ascii="Times New Roman" w:hAnsi="Times New Roman" w:cs="Times New Roman"/>
          <w:sz w:val="24"/>
          <w:szCs w:val="28"/>
        </w:rPr>
        <w:t xml:space="preserve">йствами, ведущая к постепенному </w:t>
      </w:r>
      <w:r w:rsidR="00AF24FB" w:rsidRPr="00AF24FB">
        <w:rPr>
          <w:rFonts w:ascii="Times New Roman" w:hAnsi="Times New Roman" w:cs="Times New Roman"/>
          <w:sz w:val="24"/>
          <w:szCs w:val="28"/>
        </w:rPr>
        <w:t>сращиванию воспроизводственных структур ряда стран»</w:t>
      </w:r>
      <w:r w:rsidR="00AF24FB">
        <w:rPr>
          <w:rFonts w:ascii="Times New Roman" w:hAnsi="Times New Roman" w:cs="Times New Roman"/>
          <w:sz w:val="24"/>
          <w:szCs w:val="28"/>
        </w:rPr>
        <w:t>.</w:t>
      </w:r>
      <w:r w:rsidR="00AF24FB">
        <w:rPr>
          <w:rStyle w:val="a7"/>
          <w:rFonts w:ascii="Times New Roman" w:hAnsi="Times New Roman" w:cs="Times New Roman"/>
          <w:sz w:val="24"/>
          <w:szCs w:val="28"/>
        </w:rPr>
        <w:footnoteReference w:id="11"/>
      </w:r>
      <w:r w:rsidR="00AF24FB">
        <w:rPr>
          <w:rFonts w:ascii="Times New Roman" w:hAnsi="Times New Roman" w:cs="Times New Roman"/>
          <w:sz w:val="24"/>
          <w:szCs w:val="28"/>
        </w:rPr>
        <w:t xml:space="preserve"> Но в данном исследовании под определением «международная экономическая интеграция» подразумевается более широкое понятие, а именно п</w:t>
      </w:r>
      <w:r w:rsidR="00AF13B1">
        <w:rPr>
          <w:rFonts w:ascii="Times New Roman" w:hAnsi="Times New Roman" w:cs="Times New Roman"/>
          <w:sz w:val="24"/>
          <w:szCs w:val="28"/>
        </w:rPr>
        <w:t>роцесс создания и развития устойчивых экономических связей путем согласования различными государствами политики в сфере экономики.</w:t>
      </w:r>
    </w:p>
    <w:p w:rsidR="00AF24FB" w:rsidRDefault="00AF24FB" w:rsidP="00EB5E23">
      <w:pPr>
        <w:spacing w:line="360" w:lineRule="auto"/>
        <w:rPr>
          <w:rFonts w:ascii="Times New Roman" w:hAnsi="Times New Roman" w:cs="Times New Roman"/>
          <w:sz w:val="24"/>
          <w:szCs w:val="28"/>
        </w:rPr>
      </w:pPr>
      <w:r>
        <w:rPr>
          <w:rFonts w:ascii="Times New Roman" w:hAnsi="Times New Roman" w:cs="Times New Roman"/>
          <w:sz w:val="24"/>
          <w:szCs w:val="28"/>
        </w:rPr>
        <w:t xml:space="preserve">Понятие «регион» чаще всего обозначает определенную территориальную единицу государства в рамках административно-территориального или иного деления. В данном же исследовании слово «регион» следует трактовать шире. В частности, подойдет </w:t>
      </w:r>
      <w:r>
        <w:rPr>
          <w:rFonts w:ascii="Times New Roman" w:hAnsi="Times New Roman" w:cs="Times New Roman"/>
          <w:sz w:val="24"/>
          <w:szCs w:val="28"/>
        </w:rPr>
        <w:lastRenderedPageBreak/>
        <w:t xml:space="preserve">определение немецкого политолога К. </w:t>
      </w:r>
      <w:proofErr w:type="spellStart"/>
      <w:r>
        <w:rPr>
          <w:rFonts w:ascii="Times New Roman" w:hAnsi="Times New Roman" w:cs="Times New Roman"/>
          <w:sz w:val="24"/>
          <w:szCs w:val="28"/>
        </w:rPr>
        <w:t>Дойча</w:t>
      </w:r>
      <w:proofErr w:type="spellEnd"/>
      <w:r>
        <w:rPr>
          <w:rFonts w:ascii="Times New Roman" w:hAnsi="Times New Roman" w:cs="Times New Roman"/>
          <w:sz w:val="24"/>
          <w:szCs w:val="28"/>
        </w:rPr>
        <w:t xml:space="preserve"> который понимал регион как «группа стран, </w:t>
      </w:r>
      <w:r w:rsidRPr="00AF24FB">
        <w:rPr>
          <w:rFonts w:ascii="Times New Roman" w:hAnsi="Times New Roman" w:cs="Times New Roman"/>
          <w:sz w:val="24"/>
          <w:szCs w:val="28"/>
        </w:rPr>
        <w:t>кото</w:t>
      </w:r>
      <w:r>
        <w:rPr>
          <w:rFonts w:ascii="Times New Roman" w:hAnsi="Times New Roman" w:cs="Times New Roman"/>
          <w:sz w:val="24"/>
          <w:szCs w:val="28"/>
        </w:rPr>
        <w:t xml:space="preserve">рые по многим параметрам больше </w:t>
      </w:r>
      <w:r w:rsidRPr="00AF24FB">
        <w:rPr>
          <w:rFonts w:ascii="Times New Roman" w:hAnsi="Times New Roman" w:cs="Times New Roman"/>
          <w:sz w:val="24"/>
          <w:szCs w:val="28"/>
        </w:rPr>
        <w:t>взаимос</w:t>
      </w:r>
      <w:r>
        <w:rPr>
          <w:rFonts w:ascii="Times New Roman" w:hAnsi="Times New Roman" w:cs="Times New Roman"/>
          <w:sz w:val="24"/>
          <w:szCs w:val="28"/>
        </w:rPr>
        <w:t xml:space="preserve">вязаны между собой, чем с иными </w:t>
      </w:r>
      <w:r w:rsidRPr="00AF24FB">
        <w:rPr>
          <w:rFonts w:ascii="Times New Roman" w:hAnsi="Times New Roman" w:cs="Times New Roman"/>
          <w:sz w:val="24"/>
          <w:szCs w:val="28"/>
        </w:rPr>
        <w:t>странами</w:t>
      </w:r>
      <w:r>
        <w:rPr>
          <w:rFonts w:ascii="Times New Roman" w:hAnsi="Times New Roman" w:cs="Times New Roman"/>
          <w:sz w:val="24"/>
          <w:szCs w:val="28"/>
        </w:rPr>
        <w:t>»</w:t>
      </w:r>
      <w:r w:rsidR="00345259">
        <w:rPr>
          <w:rFonts w:ascii="Times New Roman" w:hAnsi="Times New Roman" w:cs="Times New Roman"/>
          <w:sz w:val="24"/>
          <w:szCs w:val="28"/>
        </w:rPr>
        <w:t>.</w:t>
      </w:r>
      <w:r>
        <w:rPr>
          <w:rStyle w:val="a7"/>
          <w:rFonts w:ascii="Times New Roman" w:hAnsi="Times New Roman" w:cs="Times New Roman"/>
          <w:sz w:val="24"/>
          <w:szCs w:val="28"/>
        </w:rPr>
        <w:footnoteReference w:id="12"/>
      </w:r>
    </w:p>
    <w:p w:rsidR="006616C1" w:rsidRDefault="00EB5E23" w:rsidP="00EB5E23">
      <w:pPr>
        <w:spacing w:line="360" w:lineRule="auto"/>
        <w:rPr>
          <w:rFonts w:ascii="Times New Roman" w:hAnsi="Times New Roman" w:cs="Times New Roman"/>
          <w:sz w:val="24"/>
          <w:szCs w:val="28"/>
        </w:rPr>
      </w:pPr>
      <w:r>
        <w:rPr>
          <w:rFonts w:ascii="Times New Roman" w:hAnsi="Times New Roman" w:cs="Times New Roman"/>
          <w:sz w:val="24"/>
          <w:szCs w:val="28"/>
        </w:rPr>
        <w:t>Термин</w:t>
      </w:r>
      <w:r w:rsidR="00345259">
        <w:rPr>
          <w:rFonts w:ascii="Times New Roman" w:hAnsi="Times New Roman" w:cs="Times New Roman"/>
          <w:sz w:val="24"/>
          <w:szCs w:val="28"/>
        </w:rPr>
        <w:t xml:space="preserve"> «регионализация» можно трактовать как </w:t>
      </w:r>
      <w:r w:rsidR="00FE4DD0">
        <w:rPr>
          <w:rFonts w:ascii="Times New Roman" w:hAnsi="Times New Roman" w:cs="Times New Roman"/>
          <w:sz w:val="24"/>
          <w:szCs w:val="28"/>
        </w:rPr>
        <w:t xml:space="preserve">сравнительно </w:t>
      </w:r>
      <w:r w:rsidR="00345259">
        <w:rPr>
          <w:rFonts w:ascii="Times New Roman" w:hAnsi="Times New Roman" w:cs="Times New Roman"/>
          <w:sz w:val="24"/>
          <w:szCs w:val="28"/>
        </w:rPr>
        <w:t>независ</w:t>
      </w:r>
      <w:r w:rsidR="00FE4DD0">
        <w:rPr>
          <w:rFonts w:ascii="Times New Roman" w:hAnsi="Times New Roman" w:cs="Times New Roman"/>
          <w:sz w:val="24"/>
          <w:szCs w:val="28"/>
        </w:rPr>
        <w:t>имый</w:t>
      </w:r>
      <w:r w:rsidR="00345259">
        <w:rPr>
          <w:rFonts w:ascii="Times New Roman" w:hAnsi="Times New Roman" w:cs="Times New Roman"/>
          <w:sz w:val="24"/>
          <w:szCs w:val="28"/>
        </w:rPr>
        <w:t xml:space="preserve"> от государств «процесс регио</w:t>
      </w:r>
      <w:r w:rsidR="00345259" w:rsidRPr="00345259">
        <w:rPr>
          <w:rFonts w:ascii="Times New Roman" w:hAnsi="Times New Roman" w:cs="Times New Roman"/>
          <w:sz w:val="24"/>
          <w:szCs w:val="28"/>
        </w:rPr>
        <w:t>нального</w:t>
      </w:r>
      <w:r w:rsidR="00345259">
        <w:rPr>
          <w:rFonts w:ascii="Times New Roman" w:hAnsi="Times New Roman" w:cs="Times New Roman"/>
          <w:sz w:val="24"/>
          <w:szCs w:val="28"/>
        </w:rPr>
        <w:t xml:space="preserve"> структурирования пространства, </w:t>
      </w:r>
      <w:r w:rsidR="00345259" w:rsidRPr="00345259">
        <w:rPr>
          <w:rFonts w:ascii="Times New Roman" w:hAnsi="Times New Roman" w:cs="Times New Roman"/>
          <w:sz w:val="24"/>
          <w:szCs w:val="28"/>
        </w:rPr>
        <w:t>повышения</w:t>
      </w:r>
      <w:r w:rsidR="00345259">
        <w:rPr>
          <w:rFonts w:ascii="Times New Roman" w:hAnsi="Times New Roman" w:cs="Times New Roman"/>
          <w:sz w:val="24"/>
          <w:szCs w:val="28"/>
        </w:rPr>
        <w:t xml:space="preserve"> роли регионов в социально-эко</w:t>
      </w:r>
      <w:r w:rsidR="00345259" w:rsidRPr="00345259">
        <w:rPr>
          <w:rFonts w:ascii="Times New Roman" w:hAnsi="Times New Roman" w:cs="Times New Roman"/>
          <w:sz w:val="24"/>
          <w:szCs w:val="28"/>
        </w:rPr>
        <w:t>номиче</w:t>
      </w:r>
      <w:r w:rsidR="00345259">
        <w:rPr>
          <w:rFonts w:ascii="Times New Roman" w:hAnsi="Times New Roman" w:cs="Times New Roman"/>
          <w:sz w:val="24"/>
          <w:szCs w:val="28"/>
        </w:rPr>
        <w:t>ской и политической жизни обще</w:t>
      </w:r>
      <w:r w:rsidR="00345259" w:rsidRPr="00345259">
        <w:rPr>
          <w:rFonts w:ascii="Times New Roman" w:hAnsi="Times New Roman" w:cs="Times New Roman"/>
          <w:sz w:val="24"/>
          <w:szCs w:val="28"/>
        </w:rPr>
        <w:t>ства и ее граждан</w:t>
      </w:r>
      <w:r w:rsidR="00345259">
        <w:rPr>
          <w:rFonts w:ascii="Times New Roman" w:hAnsi="Times New Roman" w:cs="Times New Roman"/>
          <w:sz w:val="24"/>
          <w:szCs w:val="28"/>
        </w:rPr>
        <w:t>»</w:t>
      </w:r>
      <w:r w:rsidR="00C64AA3">
        <w:rPr>
          <w:rFonts w:ascii="Times New Roman" w:hAnsi="Times New Roman" w:cs="Times New Roman"/>
          <w:sz w:val="24"/>
          <w:szCs w:val="28"/>
        </w:rPr>
        <w:t>.</w:t>
      </w:r>
      <w:r w:rsidR="00FE4DD0">
        <w:rPr>
          <w:rStyle w:val="a7"/>
          <w:rFonts w:ascii="Times New Roman" w:hAnsi="Times New Roman" w:cs="Times New Roman"/>
          <w:sz w:val="24"/>
          <w:szCs w:val="28"/>
        </w:rPr>
        <w:footnoteReference w:id="13"/>
      </w:r>
      <w:r w:rsidR="00FE4DD0">
        <w:rPr>
          <w:rFonts w:ascii="Times New Roman" w:hAnsi="Times New Roman" w:cs="Times New Roman"/>
          <w:sz w:val="24"/>
          <w:szCs w:val="28"/>
        </w:rPr>
        <w:t xml:space="preserve"> С другой стороны, под связанным с ним и похожим «регионализмом» следует понимать именно целенаправленную политику государств по укреплению отношений в регионе, создания многостороннего диалога и усиления роли региона как </w:t>
      </w:r>
      <w:proofErr w:type="spellStart"/>
      <w:r w:rsidR="00FE4DD0">
        <w:rPr>
          <w:rFonts w:ascii="Times New Roman" w:hAnsi="Times New Roman" w:cs="Times New Roman"/>
          <w:sz w:val="24"/>
          <w:szCs w:val="28"/>
        </w:rPr>
        <w:t>актора</w:t>
      </w:r>
      <w:proofErr w:type="spellEnd"/>
      <w:r w:rsidR="00FE4DD0">
        <w:rPr>
          <w:rFonts w:ascii="Times New Roman" w:hAnsi="Times New Roman" w:cs="Times New Roman"/>
          <w:sz w:val="24"/>
          <w:szCs w:val="28"/>
        </w:rPr>
        <w:t xml:space="preserve"> в международных отношениях.</w:t>
      </w:r>
      <w:r w:rsidR="00FE4DD0">
        <w:rPr>
          <w:rStyle w:val="a7"/>
          <w:rFonts w:ascii="Times New Roman" w:hAnsi="Times New Roman" w:cs="Times New Roman"/>
          <w:sz w:val="24"/>
          <w:szCs w:val="28"/>
        </w:rPr>
        <w:footnoteReference w:id="14"/>
      </w:r>
      <w:r w:rsidR="00FE4DD0">
        <w:rPr>
          <w:rFonts w:ascii="Times New Roman" w:hAnsi="Times New Roman" w:cs="Times New Roman"/>
          <w:sz w:val="24"/>
          <w:szCs w:val="28"/>
        </w:rPr>
        <w:t xml:space="preserve"> </w:t>
      </w:r>
      <w:r w:rsidR="006616C1">
        <w:rPr>
          <w:rFonts w:ascii="Times New Roman" w:hAnsi="Times New Roman" w:cs="Times New Roman"/>
          <w:sz w:val="24"/>
          <w:szCs w:val="28"/>
        </w:rPr>
        <w:t xml:space="preserve">Часто понятия «регионализм» и «международная политическая интеграция» упоминают как синонимы, но эти термины различаются в том, что в первом случае акцент делается на политическую, а во втором – на экономическую сторону понятия «интеграция». </w:t>
      </w:r>
    </w:p>
    <w:p w:rsidR="00EB5E23" w:rsidRDefault="00FE4DD0" w:rsidP="00EB5E23">
      <w:pPr>
        <w:spacing w:line="360" w:lineRule="auto"/>
        <w:rPr>
          <w:rFonts w:ascii="Times New Roman" w:hAnsi="Times New Roman" w:cs="Times New Roman"/>
          <w:sz w:val="24"/>
          <w:szCs w:val="28"/>
        </w:rPr>
      </w:pPr>
      <w:r>
        <w:rPr>
          <w:rFonts w:ascii="Times New Roman" w:hAnsi="Times New Roman" w:cs="Times New Roman"/>
          <w:sz w:val="24"/>
          <w:szCs w:val="28"/>
        </w:rPr>
        <w:t xml:space="preserve">Стоит отметить, что в теории интеграции различают «открытый» и «закрытый» регионализм. Под «открытым» регионализмом понимают </w:t>
      </w:r>
      <w:r w:rsidR="006616C1">
        <w:rPr>
          <w:rFonts w:ascii="Times New Roman" w:hAnsi="Times New Roman" w:cs="Times New Roman"/>
          <w:sz w:val="24"/>
          <w:szCs w:val="28"/>
        </w:rPr>
        <w:t xml:space="preserve">международную экономическую интеграцию, которая проходит в русле процесса глобализации, и которая сопровождается большим включением стран в мировую экономику. В частности, идее «открытого» регионализма придерживается МЕРКОСУР. Под «закрытым» регионализмом понимают интеграцию с опорой на собственные силы, при которой часто происходит </w:t>
      </w:r>
      <w:r w:rsidR="00EB5E23">
        <w:rPr>
          <w:rFonts w:ascii="Times New Roman" w:hAnsi="Times New Roman" w:cs="Times New Roman"/>
          <w:sz w:val="24"/>
          <w:szCs w:val="28"/>
        </w:rPr>
        <w:t>повышение торговых барьеров и частичное исключение стран их мирового экономического процесса.</w:t>
      </w:r>
    </w:p>
    <w:p w:rsidR="000C6793" w:rsidRDefault="000C6793" w:rsidP="00EB5E23">
      <w:pPr>
        <w:spacing w:line="360" w:lineRule="auto"/>
        <w:rPr>
          <w:rFonts w:ascii="Times New Roman" w:hAnsi="Times New Roman" w:cs="Times New Roman"/>
          <w:sz w:val="24"/>
          <w:szCs w:val="28"/>
        </w:rPr>
      </w:pPr>
      <w:r>
        <w:rPr>
          <w:rFonts w:ascii="Times New Roman" w:hAnsi="Times New Roman" w:cs="Times New Roman"/>
          <w:sz w:val="24"/>
          <w:szCs w:val="28"/>
        </w:rPr>
        <w:t>Таким образом даны определения и указаны различия между всеми основными касающимися интеграции терминами, которые используются в данном исследовании.</w:t>
      </w:r>
    </w:p>
    <w:p w:rsidR="00EB5E23" w:rsidRDefault="00EB5E23" w:rsidP="00EB5E23">
      <w:pPr>
        <w:spacing w:line="360" w:lineRule="auto"/>
        <w:rPr>
          <w:rFonts w:ascii="Times New Roman" w:hAnsi="Times New Roman" w:cs="Times New Roman"/>
          <w:sz w:val="24"/>
          <w:szCs w:val="28"/>
        </w:rPr>
      </w:pPr>
      <w:r>
        <w:rPr>
          <w:rFonts w:ascii="Times New Roman" w:hAnsi="Times New Roman" w:cs="Times New Roman"/>
          <w:sz w:val="24"/>
          <w:szCs w:val="28"/>
        </w:rPr>
        <w:t>Необходимо также осветить основные подходы к интеграции в теории международных отношений. Одним из основных теоретик</w:t>
      </w:r>
      <w:r w:rsidR="008C6EB7">
        <w:rPr>
          <w:rFonts w:ascii="Times New Roman" w:hAnsi="Times New Roman" w:cs="Times New Roman"/>
          <w:sz w:val="24"/>
          <w:szCs w:val="28"/>
        </w:rPr>
        <w:t xml:space="preserve">ов в вопросах интеграции является британский политолог Дэвид </w:t>
      </w:r>
      <w:proofErr w:type="spellStart"/>
      <w:r w:rsidR="008C6EB7">
        <w:rPr>
          <w:rFonts w:ascii="Times New Roman" w:hAnsi="Times New Roman" w:cs="Times New Roman"/>
          <w:sz w:val="24"/>
          <w:szCs w:val="28"/>
        </w:rPr>
        <w:t>Митрани</w:t>
      </w:r>
      <w:proofErr w:type="spellEnd"/>
      <w:r w:rsidR="008C6EB7">
        <w:rPr>
          <w:rFonts w:ascii="Times New Roman" w:hAnsi="Times New Roman" w:cs="Times New Roman"/>
          <w:sz w:val="24"/>
          <w:szCs w:val="28"/>
        </w:rPr>
        <w:t>. В своей работе</w:t>
      </w:r>
      <w:r>
        <w:rPr>
          <w:rFonts w:ascii="Times New Roman" w:hAnsi="Times New Roman" w:cs="Times New Roman"/>
          <w:sz w:val="24"/>
          <w:szCs w:val="28"/>
        </w:rPr>
        <w:t xml:space="preserve"> </w:t>
      </w:r>
      <w:r w:rsidRPr="00EB5E23">
        <w:rPr>
          <w:rFonts w:ascii="Times New Roman" w:hAnsi="Times New Roman" w:cs="Times New Roman"/>
          <w:sz w:val="24"/>
          <w:szCs w:val="28"/>
        </w:rPr>
        <w:t>"Функциональный подход к мировой организации"</w:t>
      </w:r>
      <w:r w:rsidR="008C6EB7">
        <w:rPr>
          <w:rFonts w:ascii="Times New Roman" w:hAnsi="Times New Roman" w:cs="Times New Roman"/>
          <w:sz w:val="24"/>
          <w:szCs w:val="28"/>
        </w:rPr>
        <w:t xml:space="preserve"> 1943 г. он заложил основы классического функционализма. В частности, от утверждал, что современное (на тот момент) общество поставило перед собой задачи, для </w:t>
      </w:r>
      <w:r w:rsidR="008C6EB7">
        <w:rPr>
          <w:rFonts w:ascii="Times New Roman" w:hAnsi="Times New Roman" w:cs="Times New Roman"/>
          <w:sz w:val="24"/>
          <w:szCs w:val="28"/>
        </w:rPr>
        <w:lastRenderedPageBreak/>
        <w:t>решения которых необходимо</w:t>
      </w:r>
      <w:r w:rsidR="009D1B23">
        <w:rPr>
          <w:rFonts w:ascii="Times New Roman" w:hAnsi="Times New Roman" w:cs="Times New Roman"/>
          <w:sz w:val="24"/>
          <w:szCs w:val="28"/>
        </w:rPr>
        <w:t xml:space="preserve"> было</w:t>
      </w:r>
      <w:r w:rsidR="008C6EB7">
        <w:rPr>
          <w:rFonts w:ascii="Times New Roman" w:hAnsi="Times New Roman" w:cs="Times New Roman"/>
          <w:sz w:val="24"/>
          <w:szCs w:val="28"/>
        </w:rPr>
        <w:t xml:space="preserve"> объединить усилия государств. Он предлагал взаимодействие государств по ряду вопросов, за которым последует создание новых форм сотрудничества и постепенная интеграция путем создания новых властных структур.</w:t>
      </w:r>
      <w:r w:rsidR="00372927">
        <w:rPr>
          <w:rStyle w:val="a7"/>
          <w:rFonts w:ascii="Times New Roman" w:hAnsi="Times New Roman" w:cs="Times New Roman"/>
          <w:sz w:val="24"/>
          <w:szCs w:val="28"/>
        </w:rPr>
        <w:footnoteReference w:id="15"/>
      </w:r>
    </w:p>
    <w:p w:rsidR="00372927" w:rsidRDefault="00372927" w:rsidP="00372927">
      <w:pPr>
        <w:spacing w:line="360" w:lineRule="auto"/>
        <w:rPr>
          <w:rFonts w:ascii="Times New Roman" w:hAnsi="Times New Roman" w:cs="Times New Roman"/>
          <w:sz w:val="24"/>
          <w:szCs w:val="28"/>
        </w:rPr>
      </w:pPr>
      <w:r>
        <w:rPr>
          <w:rFonts w:ascii="Times New Roman" w:hAnsi="Times New Roman" w:cs="Times New Roman"/>
          <w:sz w:val="24"/>
          <w:szCs w:val="28"/>
        </w:rPr>
        <w:t xml:space="preserve">Затем стоит обратить внимание на американского политолога Э. Б. </w:t>
      </w:r>
      <w:proofErr w:type="spellStart"/>
      <w:r>
        <w:rPr>
          <w:rFonts w:ascii="Times New Roman" w:hAnsi="Times New Roman" w:cs="Times New Roman"/>
          <w:sz w:val="24"/>
          <w:szCs w:val="28"/>
        </w:rPr>
        <w:t>Хааса</w:t>
      </w:r>
      <w:proofErr w:type="spellEnd"/>
      <w:r>
        <w:rPr>
          <w:rFonts w:ascii="Times New Roman" w:hAnsi="Times New Roman" w:cs="Times New Roman"/>
          <w:sz w:val="24"/>
          <w:szCs w:val="28"/>
        </w:rPr>
        <w:t xml:space="preserve">, который </w:t>
      </w:r>
      <w:r w:rsidR="009D1B23">
        <w:rPr>
          <w:rFonts w:ascii="Times New Roman" w:hAnsi="Times New Roman" w:cs="Times New Roman"/>
          <w:sz w:val="24"/>
          <w:szCs w:val="28"/>
        </w:rPr>
        <w:t>считается основоположником</w:t>
      </w:r>
      <w:r>
        <w:rPr>
          <w:rFonts w:ascii="Times New Roman" w:hAnsi="Times New Roman" w:cs="Times New Roman"/>
          <w:sz w:val="24"/>
          <w:szCs w:val="28"/>
        </w:rPr>
        <w:t xml:space="preserve"> </w:t>
      </w:r>
      <w:proofErr w:type="spellStart"/>
      <w:r>
        <w:rPr>
          <w:rFonts w:ascii="Times New Roman" w:hAnsi="Times New Roman" w:cs="Times New Roman"/>
          <w:sz w:val="24"/>
          <w:szCs w:val="28"/>
        </w:rPr>
        <w:t>неофункционализма</w:t>
      </w:r>
      <w:proofErr w:type="spellEnd"/>
      <w:r>
        <w:rPr>
          <w:rFonts w:ascii="Times New Roman" w:hAnsi="Times New Roman" w:cs="Times New Roman"/>
          <w:sz w:val="24"/>
          <w:szCs w:val="28"/>
        </w:rPr>
        <w:t xml:space="preserve">. В отличие от </w:t>
      </w:r>
      <w:proofErr w:type="spellStart"/>
      <w:r>
        <w:rPr>
          <w:rFonts w:ascii="Times New Roman" w:hAnsi="Times New Roman" w:cs="Times New Roman"/>
          <w:sz w:val="24"/>
          <w:szCs w:val="28"/>
        </w:rPr>
        <w:t>Митрани</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Хаас</w:t>
      </w:r>
      <w:proofErr w:type="spellEnd"/>
      <w:r>
        <w:rPr>
          <w:rFonts w:ascii="Times New Roman" w:hAnsi="Times New Roman" w:cs="Times New Roman"/>
          <w:sz w:val="24"/>
          <w:szCs w:val="28"/>
        </w:rPr>
        <w:t xml:space="preserve"> делал больший акцент на предпосылках интеграции, среди которых он выделял </w:t>
      </w:r>
      <w:r w:rsidRPr="00372927">
        <w:rPr>
          <w:rFonts w:ascii="Times New Roman" w:hAnsi="Times New Roman" w:cs="Times New Roman"/>
          <w:sz w:val="24"/>
          <w:szCs w:val="28"/>
        </w:rPr>
        <w:t>наличие общих эк</w:t>
      </w:r>
      <w:r>
        <w:rPr>
          <w:rFonts w:ascii="Times New Roman" w:hAnsi="Times New Roman" w:cs="Times New Roman"/>
          <w:sz w:val="24"/>
          <w:szCs w:val="28"/>
        </w:rPr>
        <w:t xml:space="preserve">ономических интересов, сходство </w:t>
      </w:r>
      <w:r w:rsidRPr="00372927">
        <w:rPr>
          <w:rFonts w:ascii="Times New Roman" w:hAnsi="Times New Roman" w:cs="Times New Roman"/>
          <w:sz w:val="24"/>
          <w:szCs w:val="28"/>
        </w:rPr>
        <w:t xml:space="preserve">экономических систем, взаимозависимость, </w:t>
      </w:r>
      <w:r>
        <w:rPr>
          <w:rFonts w:ascii="Times New Roman" w:hAnsi="Times New Roman" w:cs="Times New Roman"/>
          <w:sz w:val="24"/>
          <w:szCs w:val="28"/>
        </w:rPr>
        <w:t>политический плюрализм, подобие элит.</w:t>
      </w:r>
      <w:r>
        <w:rPr>
          <w:rStyle w:val="a7"/>
          <w:rFonts w:ascii="Times New Roman" w:hAnsi="Times New Roman" w:cs="Times New Roman"/>
          <w:sz w:val="24"/>
          <w:szCs w:val="28"/>
        </w:rPr>
        <w:footnoteReference w:id="16"/>
      </w:r>
      <w:r>
        <w:rPr>
          <w:rFonts w:ascii="Times New Roman" w:hAnsi="Times New Roman" w:cs="Times New Roman"/>
          <w:sz w:val="24"/>
          <w:szCs w:val="28"/>
        </w:rPr>
        <w:t xml:space="preserve"> Также, он изучал процессы развития и становления ЕОУС и ЕЭС, на основе которых он расписал отдельные этапы политической и экономической интеграции и процессы их достижения.</w:t>
      </w:r>
    </w:p>
    <w:p w:rsidR="00372927" w:rsidRPr="00372927" w:rsidRDefault="00372927" w:rsidP="00EB5E23">
      <w:pPr>
        <w:spacing w:line="360" w:lineRule="auto"/>
        <w:rPr>
          <w:rFonts w:ascii="Times New Roman" w:hAnsi="Times New Roman" w:cs="Times New Roman"/>
          <w:sz w:val="24"/>
          <w:szCs w:val="28"/>
        </w:rPr>
      </w:pPr>
      <w:r>
        <w:rPr>
          <w:rFonts w:ascii="Times New Roman" w:hAnsi="Times New Roman" w:cs="Times New Roman"/>
          <w:sz w:val="24"/>
          <w:szCs w:val="28"/>
        </w:rPr>
        <w:t xml:space="preserve">Но с точки зрения описания этапов интеграции более показателен подход Б. </w:t>
      </w:r>
      <w:proofErr w:type="spellStart"/>
      <w:r>
        <w:rPr>
          <w:rFonts w:ascii="Times New Roman" w:hAnsi="Times New Roman" w:cs="Times New Roman"/>
          <w:sz w:val="24"/>
          <w:szCs w:val="28"/>
        </w:rPr>
        <w:t>Балласа</w:t>
      </w:r>
      <w:proofErr w:type="spellEnd"/>
      <w:r>
        <w:rPr>
          <w:rFonts w:ascii="Times New Roman" w:hAnsi="Times New Roman" w:cs="Times New Roman"/>
          <w:sz w:val="24"/>
          <w:szCs w:val="28"/>
        </w:rPr>
        <w:t>.</w:t>
      </w:r>
      <w:r w:rsidR="00AB017B">
        <w:rPr>
          <w:rFonts w:ascii="Times New Roman" w:hAnsi="Times New Roman" w:cs="Times New Roman"/>
          <w:sz w:val="24"/>
          <w:szCs w:val="28"/>
        </w:rPr>
        <w:t xml:space="preserve"> В своих исследованиях о</w:t>
      </w:r>
      <w:r>
        <w:rPr>
          <w:rFonts w:ascii="Times New Roman" w:hAnsi="Times New Roman" w:cs="Times New Roman"/>
          <w:sz w:val="24"/>
          <w:szCs w:val="28"/>
        </w:rPr>
        <w:t>н выделял следующие этапы интеграции</w:t>
      </w:r>
      <w:r w:rsidR="007A4EDA">
        <w:rPr>
          <w:rFonts w:ascii="Times New Roman" w:hAnsi="Times New Roman" w:cs="Times New Roman"/>
          <w:sz w:val="24"/>
          <w:szCs w:val="28"/>
        </w:rPr>
        <w:t xml:space="preserve"> по возрастанию уровня интеграции</w:t>
      </w:r>
      <w:r w:rsidR="00CF601D">
        <w:rPr>
          <w:rFonts w:ascii="Times New Roman" w:hAnsi="Times New Roman" w:cs="Times New Roman"/>
          <w:sz w:val="24"/>
          <w:szCs w:val="28"/>
        </w:rPr>
        <w:t xml:space="preserve"> (данная классификация также используется в данном исследовании)</w:t>
      </w:r>
      <w:r w:rsidRPr="00AB017B">
        <w:rPr>
          <w:rFonts w:ascii="Times New Roman" w:hAnsi="Times New Roman" w:cs="Times New Roman"/>
          <w:sz w:val="24"/>
          <w:szCs w:val="28"/>
        </w:rPr>
        <w:t>:</w:t>
      </w:r>
    </w:p>
    <w:p w:rsidR="00562BE0" w:rsidRPr="00AB017B" w:rsidRDefault="00562BE0" w:rsidP="00EB5E23">
      <w:pPr>
        <w:spacing w:line="360" w:lineRule="auto"/>
        <w:rPr>
          <w:rFonts w:ascii="Times New Roman" w:hAnsi="Times New Roman" w:cs="Times New Roman"/>
          <w:sz w:val="24"/>
          <w:szCs w:val="28"/>
        </w:rPr>
      </w:pPr>
      <w:r w:rsidRPr="00093646">
        <w:rPr>
          <w:rFonts w:ascii="Times New Roman" w:hAnsi="Times New Roman" w:cs="Times New Roman"/>
          <w:sz w:val="24"/>
          <w:szCs w:val="24"/>
        </w:rPr>
        <w:t>-П</w:t>
      </w:r>
      <w:r w:rsidR="00AB017B">
        <w:rPr>
          <w:rFonts w:ascii="Times New Roman" w:hAnsi="Times New Roman" w:cs="Times New Roman"/>
          <w:sz w:val="24"/>
          <w:szCs w:val="24"/>
        </w:rPr>
        <w:t>референциальная зона (снижение таможенных пошлин</w:t>
      </w:r>
      <w:r w:rsidR="00AB017B" w:rsidRPr="00AB017B">
        <w:rPr>
          <w:rFonts w:ascii="Times New Roman" w:hAnsi="Times New Roman" w:cs="Times New Roman"/>
          <w:sz w:val="24"/>
          <w:szCs w:val="24"/>
        </w:rPr>
        <w:t xml:space="preserve"> </w:t>
      </w:r>
      <w:r w:rsidR="00AB017B">
        <w:rPr>
          <w:rFonts w:ascii="Times New Roman" w:hAnsi="Times New Roman" w:cs="Times New Roman"/>
          <w:sz w:val="24"/>
          <w:szCs w:val="24"/>
        </w:rPr>
        <w:t>и других ограничений в торговле между двумя и более странами)</w:t>
      </w:r>
      <w:r w:rsidR="00AB017B" w:rsidRPr="00AB017B">
        <w:rPr>
          <w:rFonts w:ascii="Times New Roman" w:hAnsi="Times New Roman" w:cs="Times New Roman"/>
          <w:sz w:val="24"/>
          <w:szCs w:val="24"/>
        </w:rPr>
        <w:t>;</w:t>
      </w:r>
    </w:p>
    <w:p w:rsidR="00562BE0" w:rsidRPr="00AB017B" w:rsidRDefault="00562BE0" w:rsidP="00EB5E23">
      <w:pPr>
        <w:spacing w:line="360" w:lineRule="auto"/>
        <w:rPr>
          <w:rFonts w:ascii="Times New Roman" w:hAnsi="Times New Roman" w:cs="Times New Roman"/>
          <w:sz w:val="24"/>
          <w:szCs w:val="24"/>
        </w:rPr>
      </w:pPr>
      <w:r w:rsidRPr="00093646">
        <w:rPr>
          <w:rFonts w:ascii="Times New Roman" w:hAnsi="Times New Roman" w:cs="Times New Roman"/>
          <w:sz w:val="24"/>
          <w:szCs w:val="24"/>
        </w:rPr>
        <w:t>-</w:t>
      </w:r>
      <w:r w:rsidR="00AB017B">
        <w:rPr>
          <w:rFonts w:ascii="Times New Roman" w:hAnsi="Times New Roman" w:cs="Times New Roman"/>
          <w:sz w:val="24"/>
          <w:szCs w:val="24"/>
        </w:rPr>
        <w:t xml:space="preserve">Зона свободной торговли </w:t>
      </w:r>
      <w:r w:rsidR="00AB017B" w:rsidRPr="00AB017B">
        <w:rPr>
          <w:rFonts w:ascii="Times New Roman" w:hAnsi="Times New Roman" w:cs="Times New Roman"/>
          <w:sz w:val="24"/>
          <w:szCs w:val="24"/>
        </w:rPr>
        <w:t>(</w:t>
      </w:r>
      <w:r w:rsidR="00AB017B">
        <w:rPr>
          <w:rFonts w:ascii="Times New Roman" w:hAnsi="Times New Roman" w:cs="Times New Roman"/>
          <w:sz w:val="24"/>
          <w:szCs w:val="24"/>
        </w:rPr>
        <w:t xml:space="preserve">полная </w:t>
      </w:r>
      <w:r w:rsidR="007A4EDA">
        <w:rPr>
          <w:rFonts w:ascii="Times New Roman" w:hAnsi="Times New Roman" w:cs="Times New Roman"/>
          <w:sz w:val="24"/>
          <w:szCs w:val="24"/>
        </w:rPr>
        <w:t xml:space="preserve">или частичная </w:t>
      </w:r>
      <w:r w:rsidR="00AB017B">
        <w:rPr>
          <w:rFonts w:ascii="Times New Roman" w:hAnsi="Times New Roman" w:cs="Times New Roman"/>
          <w:sz w:val="24"/>
          <w:szCs w:val="24"/>
        </w:rPr>
        <w:t>отмена таможенных пошлин и других ограничений в торговле между двумя и более странами, но с сохранением собственных пошлин по отношению к третьим странам)</w:t>
      </w:r>
    </w:p>
    <w:p w:rsidR="00562BE0" w:rsidRPr="007A4EDA" w:rsidRDefault="00562BE0" w:rsidP="00EB5E23">
      <w:pPr>
        <w:spacing w:line="360" w:lineRule="auto"/>
        <w:rPr>
          <w:rFonts w:ascii="Times New Roman" w:hAnsi="Times New Roman" w:cs="Times New Roman"/>
          <w:sz w:val="24"/>
          <w:szCs w:val="24"/>
        </w:rPr>
      </w:pPr>
      <w:r w:rsidRPr="00093646">
        <w:rPr>
          <w:rFonts w:ascii="Times New Roman" w:hAnsi="Times New Roman" w:cs="Times New Roman"/>
          <w:sz w:val="24"/>
          <w:szCs w:val="24"/>
        </w:rPr>
        <w:t>-</w:t>
      </w:r>
      <w:r w:rsidR="007A4EDA">
        <w:rPr>
          <w:rFonts w:ascii="Times New Roman" w:hAnsi="Times New Roman" w:cs="Times New Roman"/>
          <w:sz w:val="24"/>
          <w:szCs w:val="24"/>
        </w:rPr>
        <w:t>Таможенный союз (более глубокая ступень интеграции по сравнению с ЗСТ при которой между участниками создается общий внешний тариф по отношению к третьим странам)</w:t>
      </w:r>
      <w:r w:rsidR="007A4EDA" w:rsidRPr="007A4EDA">
        <w:rPr>
          <w:rFonts w:ascii="Times New Roman" w:hAnsi="Times New Roman" w:cs="Times New Roman"/>
          <w:sz w:val="24"/>
          <w:szCs w:val="24"/>
        </w:rPr>
        <w:t>;</w:t>
      </w:r>
    </w:p>
    <w:p w:rsidR="00562BE0" w:rsidRPr="007A4EDA" w:rsidRDefault="00562BE0" w:rsidP="00EB5E23">
      <w:pPr>
        <w:spacing w:line="360" w:lineRule="auto"/>
        <w:rPr>
          <w:rFonts w:ascii="Times New Roman" w:hAnsi="Times New Roman" w:cs="Times New Roman"/>
          <w:sz w:val="24"/>
          <w:szCs w:val="24"/>
        </w:rPr>
      </w:pPr>
      <w:r w:rsidRPr="00093646">
        <w:rPr>
          <w:rFonts w:ascii="Times New Roman" w:hAnsi="Times New Roman" w:cs="Times New Roman"/>
          <w:sz w:val="24"/>
          <w:szCs w:val="24"/>
        </w:rPr>
        <w:t>-О</w:t>
      </w:r>
      <w:r w:rsidR="007A4EDA">
        <w:rPr>
          <w:rFonts w:ascii="Times New Roman" w:hAnsi="Times New Roman" w:cs="Times New Roman"/>
          <w:sz w:val="24"/>
          <w:szCs w:val="24"/>
        </w:rPr>
        <w:t>бщий рынок (максимальное устранение внутренних налоговых и прочих барьеров среди членов интеграции с целью максимально свободного перемещения факторов производства)</w:t>
      </w:r>
      <w:r w:rsidR="007A4EDA" w:rsidRPr="007A4EDA">
        <w:rPr>
          <w:rFonts w:ascii="Times New Roman" w:hAnsi="Times New Roman" w:cs="Times New Roman"/>
          <w:sz w:val="24"/>
          <w:szCs w:val="24"/>
        </w:rPr>
        <w:t>;</w:t>
      </w:r>
    </w:p>
    <w:p w:rsidR="00562BE0" w:rsidRPr="00093646" w:rsidRDefault="00562BE0" w:rsidP="00EB5E23">
      <w:pPr>
        <w:spacing w:line="360" w:lineRule="auto"/>
        <w:rPr>
          <w:rFonts w:ascii="Times New Roman" w:hAnsi="Times New Roman" w:cs="Times New Roman"/>
          <w:sz w:val="24"/>
          <w:szCs w:val="24"/>
        </w:rPr>
      </w:pPr>
      <w:r w:rsidRPr="00093646">
        <w:rPr>
          <w:rFonts w:ascii="Times New Roman" w:hAnsi="Times New Roman" w:cs="Times New Roman"/>
          <w:sz w:val="24"/>
          <w:szCs w:val="24"/>
        </w:rPr>
        <w:t>-Экономический союз</w:t>
      </w:r>
      <w:r w:rsidR="00194406">
        <w:rPr>
          <w:rFonts w:ascii="Times New Roman" w:hAnsi="Times New Roman" w:cs="Times New Roman"/>
          <w:sz w:val="24"/>
          <w:szCs w:val="24"/>
        </w:rPr>
        <w:t xml:space="preserve"> (еще более продвинутая степень интеграции. Основное отличие от общего рынка – наличие соглашений о гармонизации монетарной и фискальной политики);</w:t>
      </w:r>
    </w:p>
    <w:p w:rsidR="00562BE0" w:rsidRDefault="00562BE0" w:rsidP="00EB5E23">
      <w:pPr>
        <w:spacing w:line="360" w:lineRule="auto"/>
        <w:rPr>
          <w:rFonts w:ascii="Times New Roman" w:hAnsi="Times New Roman" w:cs="Times New Roman"/>
          <w:sz w:val="24"/>
          <w:szCs w:val="24"/>
        </w:rPr>
      </w:pPr>
      <w:r w:rsidRPr="00093646">
        <w:rPr>
          <w:rFonts w:ascii="Times New Roman" w:hAnsi="Times New Roman" w:cs="Times New Roman"/>
          <w:sz w:val="24"/>
          <w:szCs w:val="24"/>
        </w:rPr>
        <w:lastRenderedPageBreak/>
        <w:t>-Экономический и валютный союз</w:t>
      </w:r>
      <w:r w:rsidR="00194406">
        <w:rPr>
          <w:rFonts w:ascii="Times New Roman" w:hAnsi="Times New Roman" w:cs="Times New Roman"/>
          <w:sz w:val="24"/>
          <w:szCs w:val="24"/>
        </w:rPr>
        <w:t xml:space="preserve"> (общее экономическое пространство, отличительная особенность которого – наличие общей валюты).</w:t>
      </w:r>
    </w:p>
    <w:p w:rsidR="00194406" w:rsidRDefault="00CF601D" w:rsidP="00EB5E23">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Таким образом, из теории интеграции следует, что для успешной экономической интеграции должен иметься ряд характерных предпосылок, к которым относятся экономические (сходство экономических систем, взаимосвязанность) и политические (схожесть систем, плюрализм). Также считается, что успешная интеграция должна проходить </w:t>
      </w:r>
      <w:r w:rsidR="000C6793">
        <w:rPr>
          <w:rFonts w:ascii="Times New Roman" w:hAnsi="Times New Roman" w:cs="Times New Roman"/>
          <w:sz w:val="24"/>
          <w:szCs w:val="24"/>
        </w:rPr>
        <w:t xml:space="preserve">через определенные этапы, хотя на практике границы между данными этапами могут быть более чем размытыми. </w:t>
      </w:r>
    </w:p>
    <w:p w:rsidR="00EB5E23" w:rsidRPr="00F36EA7" w:rsidRDefault="00EB5E23" w:rsidP="00F36EA7">
      <w:pPr>
        <w:pStyle w:val="a3"/>
        <w:numPr>
          <w:ilvl w:val="1"/>
          <w:numId w:val="7"/>
        </w:numPr>
        <w:jc w:val="center"/>
        <w:rPr>
          <w:rFonts w:ascii="Times New Roman" w:hAnsi="Times New Roman" w:cs="Times New Roman"/>
          <w:b/>
          <w:sz w:val="28"/>
          <w:szCs w:val="28"/>
        </w:rPr>
      </w:pPr>
      <w:r w:rsidRPr="00F36EA7">
        <w:rPr>
          <w:rFonts w:ascii="Times New Roman" w:hAnsi="Times New Roman" w:cs="Times New Roman"/>
          <w:b/>
          <w:sz w:val="28"/>
          <w:szCs w:val="28"/>
        </w:rPr>
        <w:t xml:space="preserve">Предыстория латиноамериканского </w:t>
      </w:r>
      <w:r w:rsidR="00F36EA7">
        <w:rPr>
          <w:rFonts w:ascii="Times New Roman" w:hAnsi="Times New Roman" w:cs="Times New Roman"/>
          <w:b/>
          <w:sz w:val="28"/>
          <w:szCs w:val="28"/>
        </w:rPr>
        <w:t>регионализма и его особенности</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История самого регионализма берет начало вместе с обретением независимости ла</w:t>
      </w:r>
      <w:r w:rsidR="003D1465">
        <w:rPr>
          <w:rFonts w:ascii="Times New Roman" w:eastAsia="Arial Unicode MS" w:hAnsi="Times New Roman"/>
          <w:bCs/>
          <w:color w:val="000000"/>
          <w:sz w:val="24"/>
          <w:szCs w:val="18"/>
          <w:bdr w:val="none" w:sz="0" w:space="0" w:color="auto" w:frame="1"/>
          <w:shd w:val="clear" w:color="auto" w:fill="FFFFFF"/>
        </w:rPr>
        <w:t>тиноамериканскими государствами</w:t>
      </w:r>
      <w:r w:rsidRPr="009E5B5C">
        <w:rPr>
          <w:rFonts w:ascii="Times New Roman" w:eastAsia="Arial Unicode MS" w:hAnsi="Times New Roman"/>
          <w:bCs/>
          <w:color w:val="000000"/>
          <w:sz w:val="24"/>
          <w:szCs w:val="18"/>
          <w:bdr w:val="none" w:sz="0" w:space="0" w:color="auto" w:frame="1"/>
          <w:shd w:val="clear" w:color="auto" w:fill="FFFFFF"/>
        </w:rPr>
        <w:t xml:space="preserve">. </w:t>
      </w:r>
      <w:r w:rsidR="003D1465">
        <w:rPr>
          <w:rFonts w:ascii="Times New Roman" w:eastAsia="Arial Unicode MS" w:hAnsi="Times New Roman"/>
          <w:bCs/>
          <w:color w:val="000000"/>
          <w:sz w:val="24"/>
          <w:szCs w:val="18"/>
          <w:bdr w:val="none" w:sz="0" w:space="0" w:color="auto" w:frame="1"/>
          <w:shd w:val="clear" w:color="auto" w:fill="FFFFFF"/>
        </w:rPr>
        <w:t>С</w:t>
      </w:r>
      <w:r w:rsidRPr="009E5B5C">
        <w:rPr>
          <w:rFonts w:ascii="Times New Roman" w:eastAsia="Arial Unicode MS" w:hAnsi="Times New Roman"/>
          <w:bCs/>
          <w:color w:val="000000"/>
          <w:sz w:val="24"/>
          <w:szCs w:val="18"/>
          <w:bdr w:val="none" w:sz="0" w:space="0" w:color="auto" w:frame="1"/>
          <w:shd w:val="clear" w:color="auto" w:fill="FFFFFF"/>
        </w:rPr>
        <w:t>торонником данной идеи</w:t>
      </w:r>
      <w:r w:rsidR="003D1465">
        <w:rPr>
          <w:rFonts w:ascii="Times New Roman" w:eastAsia="Arial Unicode MS" w:hAnsi="Times New Roman"/>
          <w:bCs/>
          <w:color w:val="000000"/>
          <w:sz w:val="24"/>
          <w:szCs w:val="18"/>
          <w:bdr w:val="none" w:sz="0" w:space="0" w:color="auto" w:frame="1"/>
          <w:shd w:val="clear" w:color="auto" w:fill="FFFFFF"/>
        </w:rPr>
        <w:t xml:space="preserve"> </w:t>
      </w:r>
      <w:r w:rsidR="003D1465" w:rsidRPr="009E5B5C">
        <w:rPr>
          <w:rFonts w:ascii="Times New Roman" w:eastAsia="Arial Unicode MS" w:hAnsi="Times New Roman"/>
          <w:bCs/>
          <w:color w:val="000000"/>
          <w:sz w:val="24"/>
          <w:szCs w:val="18"/>
          <w:bdr w:val="none" w:sz="0" w:space="0" w:color="auto" w:frame="1"/>
          <w:shd w:val="clear" w:color="auto" w:fill="FFFFFF"/>
        </w:rPr>
        <w:t>объединения стран Южной Америки с целью достижения независимости от Старого Света</w:t>
      </w:r>
      <w:r w:rsidR="003D1465">
        <w:rPr>
          <w:rFonts w:ascii="Times New Roman" w:eastAsia="Arial Unicode MS" w:hAnsi="Times New Roman"/>
          <w:bCs/>
          <w:color w:val="000000"/>
          <w:sz w:val="24"/>
          <w:szCs w:val="18"/>
          <w:bdr w:val="none" w:sz="0" w:space="0" w:color="auto" w:frame="1"/>
          <w:shd w:val="clear" w:color="auto" w:fill="FFFFFF"/>
        </w:rPr>
        <w:t xml:space="preserve"> был и Симон Боливар. </w:t>
      </w:r>
      <w:r w:rsidRPr="009E5B5C">
        <w:rPr>
          <w:rFonts w:ascii="Times New Roman" w:eastAsia="Arial Unicode MS" w:hAnsi="Times New Roman"/>
          <w:bCs/>
          <w:color w:val="000000"/>
          <w:sz w:val="24"/>
          <w:szCs w:val="18"/>
          <w:bdr w:val="none" w:sz="0" w:space="0" w:color="auto" w:frame="1"/>
          <w:shd w:val="clear" w:color="auto" w:fill="FFFFFF"/>
        </w:rPr>
        <w:t>Благодаря</w:t>
      </w:r>
      <w:r w:rsidR="00291623">
        <w:rPr>
          <w:rFonts w:ascii="Times New Roman" w:eastAsia="Arial Unicode MS" w:hAnsi="Times New Roman"/>
          <w:bCs/>
          <w:color w:val="000000"/>
          <w:sz w:val="24"/>
          <w:szCs w:val="18"/>
          <w:bdr w:val="none" w:sz="0" w:space="0" w:color="auto" w:frame="1"/>
          <w:shd w:val="clear" w:color="auto" w:fill="FFFFFF"/>
        </w:rPr>
        <w:t xml:space="preserve"> его</w:t>
      </w:r>
      <w:r w:rsidRPr="009E5B5C">
        <w:rPr>
          <w:rFonts w:ascii="Times New Roman" w:eastAsia="Arial Unicode MS" w:hAnsi="Times New Roman"/>
          <w:bCs/>
          <w:color w:val="000000"/>
          <w:sz w:val="24"/>
          <w:szCs w:val="18"/>
          <w:bdr w:val="none" w:sz="0" w:space="0" w:color="auto" w:frame="1"/>
          <w:shd w:val="clear" w:color="auto" w:fill="FFFFFF"/>
        </w:rPr>
        <w:t xml:space="preserve"> усилиям в 1826 г. состоялся Панамский конгресс. Боливар планировал, чтобы в конгрессе приняли участия представители всех независимых государств Латинской Америки, но по ряду причин в конгрессе приняли участие представители лишь четырех государств: Великой Колумбии, Мексики, Федеративной Респуб</w:t>
      </w:r>
      <w:r w:rsidR="00677C78">
        <w:rPr>
          <w:rFonts w:ascii="Times New Roman" w:eastAsia="Arial Unicode MS" w:hAnsi="Times New Roman"/>
          <w:bCs/>
          <w:color w:val="000000"/>
          <w:sz w:val="24"/>
          <w:szCs w:val="18"/>
          <w:bdr w:val="none" w:sz="0" w:space="0" w:color="auto" w:frame="1"/>
          <w:shd w:val="clear" w:color="auto" w:fill="FFFFFF"/>
        </w:rPr>
        <w:t>лики Центральной Америки и Перу</w:t>
      </w:r>
      <w:r w:rsidRPr="009E5B5C">
        <w:rPr>
          <w:rFonts w:ascii="Times New Roman" w:eastAsia="Arial Unicode MS" w:hAnsi="Times New Roman"/>
          <w:bCs/>
          <w:color w:val="000000"/>
          <w:sz w:val="24"/>
          <w:szCs w:val="18"/>
          <w:bdr w:val="none" w:sz="0" w:space="0" w:color="auto" w:frame="1"/>
          <w:shd w:val="clear" w:color="auto" w:fill="FFFFFF"/>
        </w:rPr>
        <w:t>.</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17"/>
      </w:r>
      <w:r w:rsidRPr="009E5B5C">
        <w:rPr>
          <w:rFonts w:ascii="Times New Roman" w:eastAsia="Arial Unicode MS" w:hAnsi="Times New Roman"/>
          <w:bCs/>
          <w:color w:val="000000"/>
          <w:sz w:val="24"/>
          <w:szCs w:val="18"/>
          <w:bdr w:val="none" w:sz="0" w:space="0" w:color="auto" w:frame="1"/>
          <w:shd w:val="clear" w:color="auto" w:fill="FFFFFF"/>
        </w:rPr>
        <w:t xml:space="preserve"> Не смотря то, что представители США так же приглашались к участию в конгрессе, по ряду причин (позднее отправление приглашения, позднее согласие Сената США, смерть посланника Андерсона в Картахене по пути в Панаму), их представители не присутствовали на конгрессе.</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18"/>
      </w:r>
      <w:r w:rsidRPr="009E5B5C">
        <w:rPr>
          <w:rFonts w:ascii="Times New Roman" w:eastAsia="Arial Unicode MS" w:hAnsi="Times New Roman"/>
          <w:bCs/>
          <w:color w:val="000000"/>
          <w:sz w:val="24"/>
          <w:szCs w:val="18"/>
          <w:bdr w:val="none" w:sz="0" w:space="0" w:color="auto" w:frame="1"/>
          <w:shd w:val="clear" w:color="auto" w:fill="FFFFFF"/>
        </w:rPr>
        <w:t xml:space="preserve"> Да и сам Симон Боливар, опасаясь экспансионистских планов США, не желал видеть среди гостей Панамы дипломатов из данной страны.</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19"/>
      </w:r>
      <w:r w:rsidRPr="009E5B5C">
        <w:rPr>
          <w:rFonts w:ascii="Times New Roman" w:eastAsia="Arial Unicode MS" w:hAnsi="Times New Roman"/>
          <w:bCs/>
          <w:color w:val="000000"/>
          <w:sz w:val="24"/>
          <w:szCs w:val="18"/>
          <w:bdr w:val="none" w:sz="0" w:space="0" w:color="auto" w:frame="1"/>
          <w:shd w:val="clear" w:color="auto" w:fill="FFFFFF"/>
        </w:rPr>
        <w:t xml:space="preserve"> Изначальной целью конгресса было создание конфедерации, и данная цель не была дост</w:t>
      </w:r>
      <w:r w:rsidR="00291623">
        <w:rPr>
          <w:rFonts w:ascii="Times New Roman" w:eastAsia="Arial Unicode MS" w:hAnsi="Times New Roman"/>
          <w:bCs/>
          <w:color w:val="000000"/>
          <w:sz w:val="24"/>
          <w:szCs w:val="18"/>
          <w:bdr w:val="none" w:sz="0" w:space="0" w:color="auto" w:frame="1"/>
          <w:shd w:val="clear" w:color="auto" w:fill="FFFFFF"/>
        </w:rPr>
        <w:t>игнута.</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Следующей важной вехой стал созыв </w:t>
      </w:r>
      <w:r w:rsidRPr="009E5B5C">
        <w:rPr>
          <w:rFonts w:ascii="Times New Roman" w:eastAsia="Arial Unicode MS" w:hAnsi="Times New Roman"/>
          <w:bCs/>
          <w:color w:val="000000"/>
          <w:sz w:val="24"/>
          <w:szCs w:val="18"/>
          <w:bdr w:val="none" w:sz="0" w:space="0" w:color="auto" w:frame="1"/>
          <w:shd w:val="clear" w:color="auto" w:fill="FFFFFF"/>
          <w:lang w:val="en-US"/>
        </w:rPr>
        <w:t>I</w:t>
      </w:r>
      <w:r w:rsidRPr="009E5B5C">
        <w:rPr>
          <w:rFonts w:ascii="Times New Roman" w:eastAsia="Arial Unicode MS" w:hAnsi="Times New Roman"/>
          <w:bCs/>
          <w:color w:val="000000"/>
          <w:sz w:val="24"/>
          <w:szCs w:val="18"/>
          <w:bdr w:val="none" w:sz="0" w:space="0" w:color="auto" w:frame="1"/>
          <w:shd w:val="clear" w:color="auto" w:fill="FFFFFF"/>
        </w:rPr>
        <w:t xml:space="preserve"> Панамериканской конференции (1889-90 гг.), созванной по инициативе США. В конференции, которая состоялась в Вашингтоне, округ Колумбия, приняли участие представители 13 стран. На данной конференции Джеймс </w:t>
      </w:r>
      <w:proofErr w:type="spellStart"/>
      <w:r w:rsidRPr="009E5B5C">
        <w:rPr>
          <w:rFonts w:ascii="Times New Roman" w:eastAsia="Arial Unicode MS" w:hAnsi="Times New Roman"/>
          <w:bCs/>
          <w:color w:val="000000"/>
          <w:sz w:val="24"/>
          <w:szCs w:val="18"/>
          <w:bdr w:val="none" w:sz="0" w:space="0" w:color="auto" w:frame="1"/>
          <w:shd w:val="clear" w:color="auto" w:fill="FFFFFF"/>
        </w:rPr>
        <w:t>Блейн</w:t>
      </w:r>
      <w:proofErr w:type="spellEnd"/>
      <w:r w:rsidRPr="009E5B5C">
        <w:rPr>
          <w:rFonts w:ascii="Times New Roman" w:eastAsia="Arial Unicode MS" w:hAnsi="Times New Roman"/>
          <w:bCs/>
          <w:color w:val="000000"/>
          <w:sz w:val="24"/>
          <w:szCs w:val="18"/>
          <w:bdr w:val="none" w:sz="0" w:space="0" w:color="auto" w:frame="1"/>
          <w:shd w:val="clear" w:color="auto" w:fill="FFFFFF"/>
        </w:rPr>
        <w:t>, государственный секретарь США, предложил создать Межамери</w:t>
      </w:r>
      <w:r w:rsidR="00DE588C">
        <w:rPr>
          <w:rFonts w:ascii="Times New Roman" w:eastAsia="Arial Unicode MS" w:hAnsi="Times New Roman"/>
          <w:bCs/>
          <w:color w:val="000000"/>
          <w:sz w:val="24"/>
          <w:szCs w:val="18"/>
          <w:bdr w:val="none" w:sz="0" w:space="0" w:color="auto" w:frame="1"/>
          <w:shd w:val="clear" w:color="auto" w:fill="FFFFFF"/>
        </w:rPr>
        <w:t xml:space="preserve">канский </w:t>
      </w:r>
      <w:r w:rsidR="00DE588C">
        <w:rPr>
          <w:rFonts w:ascii="Times New Roman" w:eastAsia="Arial Unicode MS" w:hAnsi="Times New Roman"/>
          <w:bCs/>
          <w:color w:val="000000"/>
          <w:sz w:val="24"/>
          <w:szCs w:val="18"/>
          <w:bdr w:val="none" w:sz="0" w:space="0" w:color="auto" w:frame="1"/>
          <w:shd w:val="clear" w:color="auto" w:fill="FFFFFF"/>
        </w:rPr>
        <w:lastRenderedPageBreak/>
        <w:t>таможенный союз, но страны Латинской Америки не приняли этот проект, т.к. он</w:t>
      </w:r>
      <w:r w:rsidRPr="009E5B5C">
        <w:rPr>
          <w:rFonts w:ascii="Times New Roman" w:eastAsia="Arial Unicode MS" w:hAnsi="Times New Roman"/>
          <w:bCs/>
          <w:color w:val="000000"/>
          <w:sz w:val="24"/>
          <w:szCs w:val="18"/>
          <w:bdr w:val="none" w:sz="0" w:space="0" w:color="auto" w:frame="1"/>
          <w:shd w:val="clear" w:color="auto" w:fill="FFFFFF"/>
        </w:rPr>
        <w:t xml:space="preserve"> был более выгоден индустриально развитым США. Также на данной конференции, в связи с недавно закончившейся Тихоокеанской войной, обсуждался проект </w:t>
      </w:r>
      <w:proofErr w:type="spellStart"/>
      <w:r w:rsidRPr="009E5B5C">
        <w:rPr>
          <w:rFonts w:ascii="Times New Roman" w:eastAsia="Arial Unicode MS" w:hAnsi="Times New Roman"/>
          <w:bCs/>
          <w:color w:val="000000"/>
          <w:sz w:val="24"/>
          <w:szCs w:val="18"/>
          <w:bdr w:val="none" w:sz="0" w:space="0" w:color="auto" w:frame="1"/>
          <w:shd w:val="clear" w:color="auto" w:fill="FFFFFF"/>
        </w:rPr>
        <w:t>Блейна</w:t>
      </w:r>
      <w:proofErr w:type="spellEnd"/>
      <w:r w:rsidRPr="009E5B5C">
        <w:rPr>
          <w:rFonts w:ascii="Times New Roman" w:eastAsia="Arial Unicode MS" w:hAnsi="Times New Roman"/>
          <w:bCs/>
          <w:color w:val="000000"/>
          <w:sz w:val="24"/>
          <w:szCs w:val="18"/>
          <w:bdr w:val="none" w:sz="0" w:space="0" w:color="auto" w:frame="1"/>
          <w:shd w:val="clear" w:color="auto" w:fill="FFFFFF"/>
        </w:rPr>
        <w:t xml:space="preserve"> об арбитраже латиноамериканских споров. </w:t>
      </w:r>
      <w:r w:rsidR="00DE588C">
        <w:rPr>
          <w:rFonts w:ascii="Times New Roman" w:eastAsia="Arial Unicode MS" w:hAnsi="Times New Roman"/>
          <w:bCs/>
          <w:color w:val="000000"/>
          <w:sz w:val="24"/>
          <w:szCs w:val="18"/>
          <w:bdr w:val="none" w:sz="0" w:space="0" w:color="auto" w:frame="1"/>
          <w:shd w:val="clear" w:color="auto" w:fill="FFFFFF"/>
        </w:rPr>
        <w:t>Л</w:t>
      </w:r>
      <w:r w:rsidRPr="009E5B5C">
        <w:rPr>
          <w:rFonts w:ascii="Times New Roman" w:eastAsia="Arial Unicode MS" w:hAnsi="Times New Roman"/>
          <w:bCs/>
          <w:color w:val="000000"/>
          <w:sz w:val="24"/>
          <w:szCs w:val="18"/>
          <w:bdr w:val="none" w:sz="0" w:space="0" w:color="auto" w:frame="1"/>
          <w:shd w:val="clear" w:color="auto" w:fill="FFFFFF"/>
        </w:rPr>
        <w:t>атиноамериканские представители выдвигали опасения, что суд будет чрезмерно зависим от политических руководителей США</w:t>
      </w:r>
      <w:r w:rsidR="00DE588C">
        <w:rPr>
          <w:rFonts w:ascii="Times New Roman" w:eastAsia="Arial Unicode MS" w:hAnsi="Times New Roman"/>
          <w:bCs/>
          <w:color w:val="000000"/>
          <w:sz w:val="24"/>
          <w:szCs w:val="18"/>
          <w:bdr w:val="none" w:sz="0" w:space="0" w:color="auto" w:frame="1"/>
          <w:shd w:val="clear" w:color="auto" w:fill="FFFFFF"/>
        </w:rPr>
        <w:t>, т.к. он должен был располагаться в Вашингтоне</w:t>
      </w:r>
      <w:r w:rsidRPr="009E5B5C">
        <w:rPr>
          <w:rFonts w:ascii="Times New Roman" w:eastAsia="Arial Unicode MS" w:hAnsi="Times New Roman"/>
          <w:bCs/>
          <w:color w:val="000000"/>
          <w:sz w:val="24"/>
          <w:szCs w:val="18"/>
          <w:bdr w:val="none" w:sz="0" w:space="0" w:color="auto" w:frame="1"/>
          <w:shd w:val="clear" w:color="auto" w:fill="FFFFFF"/>
        </w:rPr>
        <w:t xml:space="preserve">. В противоположность данному плану, большинство латиноамериканских кандидатов поддержали проект, который выдвинул аргентинский делегат Луис </w:t>
      </w:r>
      <w:proofErr w:type="spellStart"/>
      <w:r w:rsidRPr="009E5B5C">
        <w:rPr>
          <w:rFonts w:ascii="Times New Roman" w:eastAsia="Arial Unicode MS" w:hAnsi="Times New Roman"/>
          <w:bCs/>
          <w:color w:val="000000"/>
          <w:sz w:val="24"/>
          <w:szCs w:val="18"/>
          <w:bdr w:val="none" w:sz="0" w:space="0" w:color="auto" w:frame="1"/>
          <w:shd w:val="clear" w:color="auto" w:fill="FFFFFF"/>
        </w:rPr>
        <w:t>Саэнс</w:t>
      </w:r>
      <w:proofErr w:type="spellEnd"/>
      <w:r w:rsidRPr="009E5B5C">
        <w:rPr>
          <w:rFonts w:ascii="Times New Roman" w:eastAsia="Arial Unicode MS" w:hAnsi="Times New Roman"/>
          <w:bCs/>
          <w:color w:val="000000"/>
          <w:sz w:val="24"/>
          <w:szCs w:val="18"/>
          <w:bdr w:val="none" w:sz="0" w:space="0" w:color="auto" w:frame="1"/>
          <w:shd w:val="clear" w:color="auto" w:fill="FFFFFF"/>
        </w:rPr>
        <w:t xml:space="preserve"> Пенья при поддержке бразильской делегации. Данный план предполагал большую независимость суда, сокращение его юрисдикции и его большую свободу по отношению к США. Данный вариант не устроил США и ряд стран, в связи с чем данное решение провалилось.</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Данная конференция показала, что несмотря на то, что Латинская Америка была зоной влияния США, латиноамериканские страны противились чрезмерному увеличению влияния США.</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Также, 14 апреля 1890 года конференция приняла решение о создании объединения американских государств под названием Международный союз американских республик. При нём учреждалось постоянное Коммерческое бюро американских республик. На </w:t>
      </w:r>
      <w:r w:rsidRPr="009E5B5C">
        <w:rPr>
          <w:rFonts w:ascii="Times New Roman" w:eastAsia="Arial Unicode MS" w:hAnsi="Times New Roman"/>
          <w:bCs/>
          <w:color w:val="000000"/>
          <w:sz w:val="24"/>
          <w:szCs w:val="18"/>
          <w:bdr w:val="none" w:sz="0" w:space="0" w:color="auto" w:frame="1"/>
          <w:shd w:val="clear" w:color="auto" w:fill="FFFFFF"/>
          <w:lang w:val="en-US"/>
        </w:rPr>
        <w:t>II</w:t>
      </w:r>
      <w:r w:rsidRPr="009E5B5C">
        <w:rPr>
          <w:rFonts w:ascii="Times New Roman" w:eastAsia="Arial Unicode MS" w:hAnsi="Times New Roman"/>
          <w:bCs/>
          <w:color w:val="000000"/>
          <w:sz w:val="24"/>
          <w:szCs w:val="18"/>
          <w:bdr w:val="none" w:sz="0" w:space="0" w:color="auto" w:frame="1"/>
          <w:shd w:val="clear" w:color="auto" w:fill="FFFFFF"/>
        </w:rPr>
        <w:t xml:space="preserve"> Панамериканской конференции был создан Руководящий совет данного органа, председателем которого стал государственный секретарь США. На </w:t>
      </w:r>
      <w:r w:rsidRPr="009E5B5C">
        <w:rPr>
          <w:rFonts w:ascii="Times New Roman" w:eastAsia="Arial Unicode MS" w:hAnsi="Times New Roman"/>
          <w:bCs/>
          <w:color w:val="000000"/>
          <w:sz w:val="24"/>
          <w:szCs w:val="18"/>
          <w:bdr w:val="none" w:sz="0" w:space="0" w:color="auto" w:frame="1"/>
          <w:shd w:val="clear" w:color="auto" w:fill="FFFFFF"/>
          <w:lang w:val="en-US"/>
        </w:rPr>
        <w:t>IV</w:t>
      </w:r>
      <w:r w:rsidRPr="009E5B5C">
        <w:rPr>
          <w:rFonts w:ascii="Times New Roman" w:eastAsia="Arial Unicode MS" w:hAnsi="Times New Roman"/>
          <w:bCs/>
          <w:color w:val="000000"/>
          <w:sz w:val="24"/>
          <w:szCs w:val="18"/>
          <w:bdr w:val="none" w:sz="0" w:space="0" w:color="auto" w:frame="1"/>
          <w:shd w:val="clear" w:color="auto" w:fill="FFFFFF"/>
        </w:rPr>
        <w:t xml:space="preserve"> конференции в 1910 году Коммерческое бюро американских республик было переименовано в Панамериканский союз. Особенно примечательна </w:t>
      </w:r>
      <w:r w:rsidRPr="009E5B5C">
        <w:rPr>
          <w:rFonts w:ascii="Times New Roman" w:eastAsia="Arial Unicode MS" w:hAnsi="Times New Roman"/>
          <w:bCs/>
          <w:color w:val="000000"/>
          <w:sz w:val="24"/>
          <w:szCs w:val="18"/>
          <w:bdr w:val="none" w:sz="0" w:space="0" w:color="auto" w:frame="1"/>
          <w:shd w:val="clear" w:color="auto" w:fill="FFFFFF"/>
          <w:lang w:val="en-US"/>
        </w:rPr>
        <w:t>V</w:t>
      </w:r>
      <w:r w:rsidRPr="009E5B5C">
        <w:rPr>
          <w:rFonts w:ascii="Times New Roman" w:eastAsia="Arial Unicode MS" w:hAnsi="Times New Roman"/>
          <w:bCs/>
          <w:color w:val="000000"/>
          <w:sz w:val="24"/>
          <w:szCs w:val="18"/>
          <w:bdr w:val="none" w:sz="0" w:space="0" w:color="auto" w:frame="1"/>
          <w:shd w:val="clear" w:color="auto" w:fill="FFFFFF"/>
        </w:rPr>
        <w:t xml:space="preserve"> конференция, состоявшаяся в 1923 году, на которой президент Уругвая </w:t>
      </w:r>
      <w:proofErr w:type="spellStart"/>
      <w:r w:rsidRPr="009E5B5C">
        <w:rPr>
          <w:rFonts w:ascii="Times New Roman" w:eastAsia="Arial Unicode MS" w:hAnsi="Times New Roman"/>
          <w:bCs/>
          <w:color w:val="000000"/>
          <w:sz w:val="24"/>
          <w:szCs w:val="18"/>
          <w:bdr w:val="none" w:sz="0" w:space="0" w:color="auto" w:frame="1"/>
          <w:shd w:val="clear" w:color="auto" w:fill="FFFFFF"/>
        </w:rPr>
        <w:t>Бальтасар</w:t>
      </w:r>
      <w:proofErr w:type="spellEnd"/>
      <w:r w:rsidRPr="009E5B5C">
        <w:rPr>
          <w:rFonts w:ascii="Times New Roman" w:eastAsia="Arial Unicode MS" w:hAnsi="Times New Roman"/>
          <w:bCs/>
          <w:color w:val="000000"/>
          <w:sz w:val="24"/>
          <w:szCs w:val="18"/>
          <w:bdr w:val="none" w:sz="0" w:space="0" w:color="auto" w:frame="1"/>
          <w:shd w:val="clear" w:color="auto" w:fill="FFFFFF"/>
        </w:rPr>
        <w:t xml:space="preserve"> </w:t>
      </w:r>
      <w:proofErr w:type="spellStart"/>
      <w:r w:rsidRPr="009E5B5C">
        <w:rPr>
          <w:rFonts w:ascii="Times New Roman" w:eastAsia="Arial Unicode MS" w:hAnsi="Times New Roman"/>
          <w:bCs/>
          <w:color w:val="000000"/>
          <w:sz w:val="24"/>
          <w:szCs w:val="18"/>
          <w:bdr w:val="none" w:sz="0" w:space="0" w:color="auto" w:frame="1"/>
          <w:shd w:val="clear" w:color="auto" w:fill="FFFFFF"/>
        </w:rPr>
        <w:t>Брум</w:t>
      </w:r>
      <w:proofErr w:type="spellEnd"/>
      <w:r w:rsidRPr="009E5B5C">
        <w:rPr>
          <w:rFonts w:ascii="Times New Roman" w:eastAsia="Arial Unicode MS" w:hAnsi="Times New Roman"/>
          <w:bCs/>
          <w:color w:val="000000"/>
          <w:sz w:val="24"/>
          <w:szCs w:val="18"/>
          <w:bdr w:val="none" w:sz="0" w:space="0" w:color="auto" w:frame="1"/>
          <w:shd w:val="clear" w:color="auto" w:fill="FFFFFF"/>
        </w:rPr>
        <w:t xml:space="preserve"> внес предложение о преобразовании Панамериканского союза в Континентальную лигу американских государств таким образом, чтобы отношения в рамках организации более равноправными.</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20"/>
      </w:r>
      <w:r w:rsidRPr="009E5B5C">
        <w:rPr>
          <w:rFonts w:ascii="Times New Roman" w:eastAsia="Arial Unicode MS" w:hAnsi="Times New Roman"/>
          <w:bCs/>
          <w:color w:val="000000"/>
          <w:sz w:val="24"/>
          <w:szCs w:val="18"/>
          <w:bdr w:val="none" w:sz="0" w:space="0" w:color="auto" w:frame="1"/>
          <w:shd w:val="clear" w:color="auto" w:fill="FFFFFF"/>
        </w:rPr>
        <w:t xml:space="preserve"> </w:t>
      </w:r>
      <w:r w:rsidR="009D1B23">
        <w:rPr>
          <w:rFonts w:ascii="Times New Roman" w:eastAsia="Arial Unicode MS" w:hAnsi="Times New Roman"/>
          <w:bCs/>
          <w:color w:val="000000"/>
          <w:sz w:val="24"/>
          <w:szCs w:val="18"/>
          <w:bdr w:val="none" w:sz="0" w:space="0" w:color="auto" w:frame="1"/>
          <w:shd w:val="clear" w:color="auto" w:fill="FFFFFF"/>
        </w:rPr>
        <w:t>Тем не менее, данное предложение не прошло, т.к. против него высказались США.</w:t>
      </w:r>
    </w:p>
    <w:p w:rsidR="00DE588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Следующей важной вехой стало создание Организации американских государств в 1948 году Панамериканский союз стал её центральным постоянным органом (в феврале 1970 года он был переименован в Генеральный секретариат). Создание данной региональной организации ознаменовало усиление влияния США в регионе, хотя латиноамериканские </w:t>
      </w:r>
      <w:r w:rsidRPr="009E5B5C">
        <w:rPr>
          <w:rFonts w:ascii="Times New Roman" w:eastAsia="Arial Unicode MS" w:hAnsi="Times New Roman"/>
          <w:bCs/>
          <w:color w:val="000000"/>
          <w:sz w:val="24"/>
          <w:szCs w:val="18"/>
          <w:bdr w:val="none" w:sz="0" w:space="0" w:color="auto" w:frame="1"/>
          <w:shd w:val="clear" w:color="auto" w:fill="FFFFFF"/>
        </w:rPr>
        <w:lastRenderedPageBreak/>
        <w:t>страны не всегда полностью поддерживали политику</w:t>
      </w:r>
      <w:r w:rsidR="009D4A41">
        <w:rPr>
          <w:rFonts w:ascii="Times New Roman" w:eastAsia="Arial Unicode MS" w:hAnsi="Times New Roman"/>
          <w:bCs/>
          <w:color w:val="000000"/>
          <w:sz w:val="24"/>
          <w:szCs w:val="18"/>
          <w:bdr w:val="none" w:sz="0" w:space="0" w:color="auto" w:frame="1"/>
          <w:shd w:val="clear" w:color="auto" w:fill="FFFFFF"/>
        </w:rPr>
        <w:t>, проводимую</w:t>
      </w:r>
      <w:r w:rsidRPr="009E5B5C">
        <w:rPr>
          <w:rFonts w:ascii="Times New Roman" w:eastAsia="Arial Unicode MS" w:hAnsi="Times New Roman"/>
          <w:bCs/>
          <w:color w:val="000000"/>
          <w:sz w:val="24"/>
          <w:szCs w:val="18"/>
          <w:bdr w:val="none" w:sz="0" w:space="0" w:color="auto" w:frame="1"/>
          <w:shd w:val="clear" w:color="auto" w:fill="FFFFFF"/>
        </w:rPr>
        <w:t xml:space="preserve"> США</w:t>
      </w:r>
      <w:r w:rsidR="009D4A41">
        <w:rPr>
          <w:rFonts w:ascii="Times New Roman" w:eastAsia="Arial Unicode MS" w:hAnsi="Times New Roman"/>
          <w:bCs/>
          <w:color w:val="000000"/>
          <w:sz w:val="24"/>
          <w:szCs w:val="18"/>
          <w:bdr w:val="none" w:sz="0" w:space="0" w:color="auto" w:frame="1"/>
          <w:shd w:val="clear" w:color="auto" w:fill="FFFFFF"/>
        </w:rPr>
        <w:t xml:space="preserve"> в данной организации</w:t>
      </w:r>
      <w:r w:rsidRPr="009E5B5C">
        <w:rPr>
          <w:rFonts w:ascii="Times New Roman" w:eastAsia="Arial Unicode MS" w:hAnsi="Times New Roman"/>
          <w:bCs/>
          <w:color w:val="000000"/>
          <w:sz w:val="24"/>
          <w:szCs w:val="18"/>
          <w:bdr w:val="none" w:sz="0" w:space="0" w:color="auto" w:frame="1"/>
          <w:shd w:val="clear" w:color="auto" w:fill="FFFFFF"/>
        </w:rPr>
        <w:t>. Например, в 1962 году предложение об отстранении Кубы поддержали только 14 государств из 21, Куба проголосовала против, 6 стран воздержались.</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21"/>
      </w:r>
      <w:r w:rsidRPr="009E5B5C">
        <w:rPr>
          <w:rFonts w:ascii="Times New Roman" w:eastAsia="Arial Unicode MS" w:hAnsi="Times New Roman"/>
          <w:bCs/>
          <w:color w:val="000000"/>
          <w:sz w:val="24"/>
          <w:szCs w:val="18"/>
          <w:bdr w:val="none" w:sz="0" w:space="0" w:color="auto" w:frame="1"/>
          <w:shd w:val="clear" w:color="auto" w:fill="FFFFFF"/>
        </w:rPr>
        <w:t xml:space="preserve"> </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Затем основной поворот в регионализме был сделан именно к экономике. В конце 1950-х годов </w:t>
      </w:r>
      <w:r w:rsidR="00A1495C">
        <w:rPr>
          <w:rFonts w:ascii="Times New Roman" w:eastAsia="Arial Unicode MS" w:hAnsi="Times New Roman"/>
          <w:bCs/>
          <w:color w:val="000000"/>
          <w:sz w:val="24"/>
          <w:szCs w:val="18"/>
          <w:bdr w:val="none" w:sz="0" w:space="0" w:color="auto" w:frame="1"/>
          <w:shd w:val="clear" w:color="auto" w:fill="FFFFFF"/>
        </w:rPr>
        <w:t>ЭКЛАК</w:t>
      </w:r>
      <w:r w:rsidRPr="009E5B5C">
        <w:rPr>
          <w:rFonts w:ascii="Times New Roman" w:eastAsia="Arial Unicode MS" w:hAnsi="Times New Roman"/>
          <w:bCs/>
          <w:color w:val="000000"/>
          <w:sz w:val="24"/>
          <w:szCs w:val="18"/>
          <w:bdr w:val="none" w:sz="0" w:space="0" w:color="auto" w:frame="1"/>
          <w:shd w:val="clear" w:color="auto" w:fill="FFFFFF"/>
        </w:rPr>
        <w:t xml:space="preserve"> представила исследования, в которых утверждалось, что проблема отставания в развитии экономик стран данного региона может быть решена только с помощью содействия и интеграции экономик стран региона</w:t>
      </w:r>
      <w:r w:rsidR="009D4A41">
        <w:rPr>
          <w:rFonts w:ascii="Times New Roman" w:eastAsia="Arial Unicode MS" w:hAnsi="Times New Roman"/>
          <w:bCs/>
          <w:color w:val="000000"/>
          <w:sz w:val="24"/>
          <w:szCs w:val="18"/>
          <w:bdr w:val="none" w:sz="0" w:space="0" w:color="auto" w:frame="1"/>
          <w:shd w:val="clear" w:color="auto" w:fill="FFFFFF"/>
        </w:rPr>
        <w:t>.</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22"/>
      </w:r>
      <w:r w:rsidRPr="009E5B5C">
        <w:rPr>
          <w:rFonts w:ascii="Times New Roman" w:eastAsia="Arial Unicode MS" w:hAnsi="Times New Roman"/>
          <w:bCs/>
          <w:color w:val="000000"/>
          <w:sz w:val="24"/>
          <w:szCs w:val="18"/>
          <w:bdr w:val="none" w:sz="0" w:space="0" w:color="auto" w:frame="1"/>
          <w:shd w:val="clear" w:color="auto" w:fill="FFFFFF"/>
        </w:rPr>
        <w:t xml:space="preserve"> Также делался акцент на экономическое влияние США в регионе, которое можно было использовать в целях экономического развития региона.</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Под влиянием Кубинской революции, 13 марта 1961 года президент США Дж. Кеннеди объявил о запуске программе экономической помощи государствам Латинской Америки под названием «Союз ради прогресса». Она была принята 19 странами в 1961 году на Межамериканской экономической конференции в Уругвае. Её цели – повышение жизненного уровня населения, уменьшение бедности, проведение насущных реформ в странах региона. Не смотря на неоднозначные результаты программы, она способствовала увеличению экономического присутствия США в регионе, которое после Второй Мировой Войны стало превалирующим.</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Затем стоит отметить создание Латиноамериканской ассоциации свободной торговли, которому способствовала позиция Экономической комиссии по Латинской Америке и Карибскому бассейну. Она была создана в 1960 году Договором Монтевидео, которы</w:t>
      </w:r>
      <w:r w:rsidR="009D4A41">
        <w:rPr>
          <w:rFonts w:ascii="Times New Roman" w:eastAsia="Arial Unicode MS" w:hAnsi="Times New Roman"/>
          <w:bCs/>
          <w:color w:val="000000"/>
          <w:sz w:val="24"/>
          <w:szCs w:val="18"/>
          <w:bdr w:val="none" w:sz="0" w:space="0" w:color="auto" w:frame="1"/>
          <w:shd w:val="clear" w:color="auto" w:fill="FFFFFF"/>
        </w:rPr>
        <w:t>й подписали 7 стран. Изначально</w:t>
      </w:r>
      <w:r w:rsidRPr="009E5B5C">
        <w:rPr>
          <w:rFonts w:ascii="Times New Roman" w:eastAsia="Arial Unicode MS" w:hAnsi="Times New Roman"/>
          <w:bCs/>
          <w:color w:val="000000"/>
          <w:sz w:val="24"/>
          <w:szCs w:val="18"/>
          <w:bdr w:val="none" w:sz="0" w:space="0" w:color="auto" w:frame="1"/>
          <w:shd w:val="clear" w:color="auto" w:fill="FFFFFF"/>
        </w:rPr>
        <w:t xml:space="preserve"> главной целью организации было создание общего рынка в Латинской Америке, но</w:t>
      </w:r>
      <w:r w:rsidR="009D4A41">
        <w:rPr>
          <w:rFonts w:ascii="Times New Roman" w:eastAsia="Arial Unicode MS" w:hAnsi="Times New Roman"/>
          <w:bCs/>
          <w:color w:val="000000"/>
          <w:sz w:val="24"/>
          <w:szCs w:val="18"/>
          <w:bdr w:val="none" w:sz="0" w:space="0" w:color="auto" w:frame="1"/>
          <w:shd w:val="clear" w:color="auto" w:fill="FFFFFF"/>
        </w:rPr>
        <w:t xml:space="preserve"> затем</w:t>
      </w:r>
      <w:r w:rsidRPr="009E5B5C">
        <w:rPr>
          <w:rFonts w:ascii="Times New Roman" w:eastAsia="Arial Unicode MS" w:hAnsi="Times New Roman"/>
          <w:bCs/>
          <w:color w:val="000000"/>
          <w:sz w:val="24"/>
          <w:szCs w:val="18"/>
          <w:bdr w:val="none" w:sz="0" w:space="0" w:color="auto" w:frame="1"/>
          <w:shd w:val="clear" w:color="auto" w:fill="FFFFFF"/>
        </w:rPr>
        <w:t xml:space="preserve"> больший акцент стал делаться на создании зоны свободной торговли. В 1970 году к договору присоединились Боливия, Венесуэла, Эквадор и Колумбия.</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В 1960 году был создан Центральноамериканский общий рынок. Соглашение о его создании было подписано Гватемалой, Сальвадором, Гондурасом и Никарагуа 13 декабря </w:t>
      </w:r>
      <w:r w:rsidRPr="009E5B5C">
        <w:rPr>
          <w:rFonts w:ascii="Times New Roman" w:eastAsia="Arial Unicode MS" w:hAnsi="Times New Roman"/>
          <w:bCs/>
          <w:color w:val="000000"/>
          <w:sz w:val="24"/>
          <w:szCs w:val="18"/>
          <w:bdr w:val="none" w:sz="0" w:space="0" w:color="auto" w:frame="1"/>
          <w:shd w:val="clear" w:color="auto" w:fill="FFFFFF"/>
        </w:rPr>
        <w:lastRenderedPageBreak/>
        <w:t>1960 года на конференции в Манагуа. Коста-Рика вошла в общий рынок в 1963 году. Тем не менее, первоначальный этап деятельности данного объединения был недолгим – она приостановила свою деятельность в 1969 году по причине вооруженного конфликта между членами (так называемой Футбольной войны между Гондурасом и Сальвадором). Деятельность была возобновлена лишь в 1991 году.</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В 1969 году было создано Андское сообщество, в которое вошли Перу, Боливия, Эквадор, Колумбия. Целью сообщества стало развитие стран-участниц через их интеграцию и экономическое сотрудничество, ускорение экономического роста и обеспечение занятости, в перспективе – создание латиноамериканского общего рынка.</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В 1973 году было образовано Карибское сообщество (</w:t>
      </w:r>
      <w:r w:rsidR="00D32FA5">
        <w:rPr>
          <w:rFonts w:ascii="Times New Roman" w:eastAsia="Arial Unicode MS" w:hAnsi="Times New Roman"/>
          <w:bCs/>
          <w:color w:val="000000"/>
          <w:sz w:val="24"/>
          <w:szCs w:val="18"/>
          <w:bdr w:val="none" w:sz="0" w:space="0" w:color="auto" w:frame="1"/>
          <w:shd w:val="clear" w:color="auto" w:fill="FFFFFF"/>
        </w:rPr>
        <w:t>КАРИКОМ</w:t>
      </w:r>
      <w:r w:rsidRPr="009E5B5C">
        <w:rPr>
          <w:rFonts w:ascii="Times New Roman" w:eastAsia="Arial Unicode MS" w:hAnsi="Times New Roman"/>
          <w:bCs/>
          <w:color w:val="000000"/>
          <w:sz w:val="24"/>
          <w:szCs w:val="18"/>
          <w:bdr w:val="none" w:sz="0" w:space="0" w:color="auto" w:frame="1"/>
          <w:shd w:val="clear" w:color="auto" w:fill="FFFFFF"/>
        </w:rPr>
        <w:t xml:space="preserve">). Начав с 4 государств, к 1995 году </w:t>
      </w:r>
      <w:r w:rsidR="00D32FA5">
        <w:rPr>
          <w:rFonts w:ascii="Times New Roman" w:eastAsia="Arial Unicode MS" w:hAnsi="Times New Roman"/>
          <w:bCs/>
          <w:color w:val="000000"/>
          <w:sz w:val="24"/>
          <w:szCs w:val="18"/>
          <w:bdr w:val="none" w:sz="0" w:space="0" w:color="auto" w:frame="1"/>
          <w:shd w:val="clear" w:color="auto" w:fill="FFFFFF"/>
        </w:rPr>
        <w:t>КАРИКОМ</w:t>
      </w:r>
      <w:r w:rsidRPr="009E5B5C">
        <w:rPr>
          <w:rFonts w:ascii="Times New Roman" w:eastAsia="Arial Unicode MS" w:hAnsi="Times New Roman"/>
          <w:bCs/>
          <w:color w:val="000000"/>
          <w:sz w:val="24"/>
          <w:szCs w:val="18"/>
          <w:bdr w:val="none" w:sz="0" w:space="0" w:color="auto" w:frame="1"/>
          <w:shd w:val="clear" w:color="auto" w:fill="FFFFFF"/>
        </w:rPr>
        <w:t xml:space="preserve"> включал в себя уже 14 государств (в 2002 году Республика Гаити стала 15 членом). Основная цель сообщества была обеспечить экономическое сближение стран путём ликвидации таможенных пошлин и квот и создание, в перспективе, общего рынка.</w:t>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В 1980 году Латиноамериканской ассоциации свободной торговли была преобразована в Латиноамериканскую ассоциацию интеграции (ЛААИ). В качестве основных целей указывается способствование гармоническому и сбалансированному </w:t>
      </w:r>
      <w:proofErr w:type="spellStart"/>
      <w:r w:rsidRPr="009E5B5C">
        <w:rPr>
          <w:rFonts w:ascii="Times New Roman" w:eastAsia="Arial Unicode MS" w:hAnsi="Times New Roman"/>
          <w:bCs/>
          <w:color w:val="000000"/>
          <w:sz w:val="24"/>
          <w:szCs w:val="18"/>
          <w:bdr w:val="none" w:sz="0" w:space="0" w:color="auto" w:frame="1"/>
          <w:shd w:val="clear" w:color="auto" w:fill="FFFFFF"/>
        </w:rPr>
        <w:t>социо</w:t>
      </w:r>
      <w:proofErr w:type="spellEnd"/>
      <w:r w:rsidRPr="009E5B5C">
        <w:rPr>
          <w:rFonts w:ascii="Times New Roman" w:eastAsia="Arial Unicode MS" w:hAnsi="Times New Roman"/>
          <w:bCs/>
          <w:color w:val="000000"/>
          <w:sz w:val="24"/>
          <w:szCs w:val="18"/>
          <w:bdr w:val="none" w:sz="0" w:space="0" w:color="auto" w:frame="1"/>
          <w:shd w:val="clear" w:color="auto" w:fill="FFFFFF"/>
        </w:rPr>
        <w:t>-экономическому развитию в регионе, и создание общего рынка в Латинской Америке. Также стоит отметить, что в качестве основополагающих принципов также указывается принятия плюрализма в экономических и политических системах.</w:t>
      </w:r>
      <w:r w:rsidRPr="009E5B5C">
        <w:rPr>
          <w:rStyle w:val="a7"/>
          <w:rFonts w:ascii="Times New Roman" w:eastAsia="Arial Unicode MS" w:hAnsi="Times New Roman"/>
          <w:bCs/>
          <w:color w:val="000000"/>
          <w:sz w:val="24"/>
          <w:szCs w:val="18"/>
          <w:bdr w:val="none" w:sz="0" w:space="0" w:color="auto" w:frame="1"/>
          <w:shd w:val="clear" w:color="auto" w:fill="FFFFFF"/>
        </w:rPr>
        <w:footnoteReference w:id="23"/>
      </w:r>
    </w:p>
    <w:p w:rsidR="009E5B5C" w:rsidRPr="009E5B5C"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 xml:space="preserve">ЛААИ </w:t>
      </w:r>
      <w:r w:rsidR="00DE588C">
        <w:rPr>
          <w:rFonts w:ascii="Times New Roman" w:eastAsia="Arial Unicode MS" w:hAnsi="Times New Roman"/>
          <w:bCs/>
          <w:color w:val="000000"/>
          <w:sz w:val="24"/>
          <w:szCs w:val="18"/>
          <w:bdr w:val="none" w:sz="0" w:space="0" w:color="auto" w:frame="1"/>
          <w:shd w:val="clear" w:color="auto" w:fill="FFFFFF"/>
        </w:rPr>
        <w:t>создала</w:t>
      </w:r>
      <w:r w:rsidRPr="009E5B5C">
        <w:rPr>
          <w:rFonts w:ascii="Times New Roman" w:eastAsia="Arial Unicode MS" w:hAnsi="Times New Roman"/>
          <w:bCs/>
          <w:color w:val="000000"/>
          <w:sz w:val="24"/>
          <w:szCs w:val="18"/>
          <w:bdr w:val="none" w:sz="0" w:space="0" w:color="auto" w:frame="1"/>
          <w:shd w:val="clear" w:color="auto" w:fill="FFFFFF"/>
        </w:rPr>
        <w:t xml:space="preserve"> предпосылки, в том числе и правовые, для создания и развития интеграционных объединений в регионе, а также способствовал заключению и унификации двусторонних экономических соглашений. На данный момент ЛААИ выступает в основном как консультативный механизм, функции которого сводятся к выработке рекомендаций по урегулированию проблем, связанных с </w:t>
      </w:r>
      <w:proofErr w:type="spellStart"/>
      <w:r w:rsidRPr="009E5B5C">
        <w:rPr>
          <w:rFonts w:ascii="Times New Roman" w:eastAsia="Arial Unicode MS" w:hAnsi="Times New Roman"/>
          <w:bCs/>
          <w:color w:val="000000"/>
          <w:sz w:val="24"/>
          <w:szCs w:val="18"/>
          <w:bdr w:val="none" w:sz="0" w:space="0" w:color="auto" w:frame="1"/>
          <w:shd w:val="clear" w:color="auto" w:fill="FFFFFF"/>
        </w:rPr>
        <w:t>дву</w:t>
      </w:r>
      <w:proofErr w:type="spellEnd"/>
      <w:r w:rsidRPr="009E5B5C">
        <w:rPr>
          <w:rFonts w:ascii="Times New Roman" w:eastAsia="Arial Unicode MS" w:hAnsi="Times New Roman"/>
          <w:bCs/>
          <w:color w:val="000000"/>
          <w:sz w:val="24"/>
          <w:szCs w:val="18"/>
          <w:bdr w:val="none" w:sz="0" w:space="0" w:color="auto" w:frame="1"/>
          <w:shd w:val="clear" w:color="auto" w:fill="FFFFFF"/>
        </w:rPr>
        <w:t>- и многосторонними договорами, учету и обобщению статистических данных.</w:t>
      </w:r>
    </w:p>
    <w:p w:rsidR="009E5B5C" w:rsidRPr="009E5B5C" w:rsidRDefault="00DE588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eastAsia="Arial Unicode MS" w:hAnsi="Times New Roman"/>
          <w:bCs/>
          <w:color w:val="000000"/>
          <w:sz w:val="24"/>
          <w:szCs w:val="18"/>
          <w:bdr w:val="none" w:sz="0" w:space="0" w:color="auto" w:frame="1"/>
          <w:shd w:val="clear" w:color="auto" w:fill="FFFFFF"/>
        </w:rPr>
        <w:t>Параллельно началась с</w:t>
      </w:r>
      <w:r w:rsidR="009E5B5C" w:rsidRPr="009E5B5C">
        <w:rPr>
          <w:rFonts w:ascii="Times New Roman" w:eastAsia="Arial Unicode MS" w:hAnsi="Times New Roman"/>
          <w:bCs/>
          <w:color w:val="000000"/>
          <w:sz w:val="24"/>
          <w:szCs w:val="18"/>
          <w:bdr w:val="none" w:sz="0" w:space="0" w:color="auto" w:frame="1"/>
          <w:shd w:val="clear" w:color="auto" w:fill="FFFFFF"/>
        </w:rPr>
        <w:t xml:space="preserve">евероамериканская интеграция с Канадско-американского соглашение о свободной торговле (CUSFTA) 1988 года. Затем на его основе 17 декабря 1992 </w:t>
      </w:r>
      <w:r w:rsidR="009E5B5C" w:rsidRPr="009E5B5C">
        <w:rPr>
          <w:rFonts w:ascii="Times New Roman" w:eastAsia="Arial Unicode MS" w:hAnsi="Times New Roman"/>
          <w:bCs/>
          <w:color w:val="000000"/>
          <w:sz w:val="24"/>
          <w:szCs w:val="18"/>
          <w:bdr w:val="none" w:sz="0" w:space="0" w:color="auto" w:frame="1"/>
          <w:shd w:val="clear" w:color="auto" w:fill="FFFFFF"/>
        </w:rPr>
        <w:lastRenderedPageBreak/>
        <w:t>года было подписано Североамериканское соглашение о свободной торговле (НАФТА), которое вступило в силу 1 января 1994 года. Основная цель – создание зоны свободной торговли путем устранения барьеров в торговле и инвестициях.</w:t>
      </w:r>
    </w:p>
    <w:p w:rsidR="00D93A33" w:rsidRDefault="009E5B5C"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9E5B5C">
        <w:rPr>
          <w:rFonts w:ascii="Times New Roman" w:eastAsia="Arial Unicode MS" w:hAnsi="Times New Roman"/>
          <w:bCs/>
          <w:color w:val="000000"/>
          <w:sz w:val="24"/>
          <w:szCs w:val="18"/>
          <w:bdr w:val="none" w:sz="0" w:space="0" w:color="auto" w:frame="1"/>
          <w:shd w:val="clear" w:color="auto" w:fill="FFFFFF"/>
        </w:rPr>
        <w:t>В целом, стоит отметить, что у панамериканского регионализма долгая история. Начинаясь изначально интеграцией и сближением в политической сфере, идея регионализма</w:t>
      </w:r>
      <w:r w:rsidR="009D4A41">
        <w:rPr>
          <w:rFonts w:ascii="Times New Roman" w:eastAsia="Arial Unicode MS" w:hAnsi="Times New Roman"/>
          <w:bCs/>
          <w:color w:val="000000"/>
          <w:sz w:val="24"/>
          <w:szCs w:val="18"/>
          <w:bdr w:val="none" w:sz="0" w:space="0" w:color="auto" w:frame="1"/>
          <w:shd w:val="clear" w:color="auto" w:fill="FFFFFF"/>
        </w:rPr>
        <w:t xml:space="preserve"> к 1980-м гг. </w:t>
      </w:r>
      <w:r w:rsidRPr="009E5B5C">
        <w:rPr>
          <w:rFonts w:ascii="Times New Roman" w:eastAsia="Arial Unicode MS" w:hAnsi="Times New Roman"/>
          <w:bCs/>
          <w:color w:val="000000"/>
          <w:sz w:val="24"/>
          <w:szCs w:val="18"/>
          <w:bdr w:val="none" w:sz="0" w:space="0" w:color="auto" w:frame="1"/>
          <w:shd w:val="clear" w:color="auto" w:fill="FFFFFF"/>
        </w:rPr>
        <w:t xml:space="preserve"> стала более утилитарной, сместилась больше в экономическое русло, с целью достижения интеграции через сближение экономик. </w:t>
      </w:r>
      <w:r w:rsidR="009D4A41">
        <w:rPr>
          <w:rFonts w:ascii="Times New Roman" w:eastAsia="Arial Unicode MS" w:hAnsi="Times New Roman"/>
          <w:bCs/>
          <w:color w:val="000000"/>
          <w:sz w:val="24"/>
          <w:szCs w:val="18"/>
          <w:bdr w:val="none" w:sz="0" w:space="0" w:color="auto" w:frame="1"/>
          <w:shd w:val="clear" w:color="auto" w:fill="FFFFFF"/>
        </w:rPr>
        <w:t>В</w:t>
      </w:r>
      <w:r w:rsidRPr="009E5B5C">
        <w:rPr>
          <w:rFonts w:ascii="Times New Roman" w:eastAsia="Arial Unicode MS" w:hAnsi="Times New Roman"/>
          <w:bCs/>
          <w:color w:val="000000"/>
          <w:sz w:val="24"/>
          <w:szCs w:val="18"/>
          <w:bdr w:val="none" w:sz="0" w:space="0" w:color="auto" w:frame="1"/>
          <w:shd w:val="clear" w:color="auto" w:fill="FFFFFF"/>
        </w:rPr>
        <w:t xml:space="preserve">ектор сместился от инициатив, включающих все Америки, к региональным проектам как </w:t>
      </w:r>
      <w:r w:rsidR="000C6793">
        <w:rPr>
          <w:rFonts w:ascii="Times New Roman" w:eastAsia="Arial Unicode MS" w:hAnsi="Times New Roman"/>
          <w:bCs/>
          <w:color w:val="000000"/>
          <w:sz w:val="24"/>
          <w:szCs w:val="18"/>
          <w:bdr w:val="none" w:sz="0" w:space="0" w:color="auto" w:frame="1"/>
          <w:shd w:val="clear" w:color="auto" w:fill="FFFFFF"/>
        </w:rPr>
        <w:t>МЕРКОСУР</w:t>
      </w:r>
      <w:r w:rsidRPr="009E5B5C">
        <w:rPr>
          <w:rFonts w:ascii="Times New Roman" w:eastAsia="Arial Unicode MS" w:hAnsi="Times New Roman"/>
          <w:bCs/>
          <w:color w:val="000000"/>
          <w:sz w:val="24"/>
          <w:szCs w:val="18"/>
          <w:bdr w:val="none" w:sz="0" w:space="0" w:color="auto" w:frame="1"/>
          <w:shd w:val="clear" w:color="auto" w:fill="FFFFFF"/>
        </w:rPr>
        <w:t xml:space="preserve">, Андское сообщество, НАФТА. С одной стороны, это способствовало созданию почвы для объединения на более высоком уровне, но, с другой стороны, приводило к дроблению региона как единого целого и к усложнению переговорного процесса по созданию </w:t>
      </w:r>
      <w:proofErr w:type="spellStart"/>
      <w:r w:rsidRPr="009E5B5C">
        <w:rPr>
          <w:rFonts w:ascii="Times New Roman" w:eastAsia="Arial Unicode MS" w:hAnsi="Times New Roman"/>
          <w:bCs/>
          <w:color w:val="000000"/>
          <w:sz w:val="24"/>
          <w:szCs w:val="18"/>
          <w:bdr w:val="none" w:sz="0" w:space="0" w:color="auto" w:frame="1"/>
          <w:shd w:val="clear" w:color="auto" w:fill="FFFFFF"/>
        </w:rPr>
        <w:t>общерегиональной</w:t>
      </w:r>
      <w:proofErr w:type="spellEnd"/>
      <w:r w:rsidRPr="009E5B5C">
        <w:rPr>
          <w:rFonts w:ascii="Times New Roman" w:eastAsia="Arial Unicode MS" w:hAnsi="Times New Roman"/>
          <w:bCs/>
          <w:color w:val="000000"/>
          <w:sz w:val="24"/>
          <w:szCs w:val="18"/>
          <w:bdr w:val="none" w:sz="0" w:space="0" w:color="auto" w:frame="1"/>
          <w:shd w:val="clear" w:color="auto" w:fill="FFFFFF"/>
        </w:rPr>
        <w:t xml:space="preserve"> системы. В рамках ЛААИ было подписано множество двусторонних договоров, способствующих политической и экономической интеграции. Была создана сеть двусторонних договоров между США и странами Латинской Америки. Все вышеописанное повлияло на вектор развития экономики, на то, каким образом происходила интеграция. Также в процессе взаимодействия Латинской Америки и США, влияние последних на регион стало доминирующим, в том числе и в экономическом поле, что привело к потребности США в создании инструментов для закрепления данного положения и к желанию стран Латинской Америки минимизировать влияние США.</w:t>
      </w:r>
      <w:r w:rsidR="00D93A33">
        <w:rPr>
          <w:rFonts w:ascii="Times New Roman" w:eastAsia="Arial Unicode MS" w:hAnsi="Times New Roman"/>
          <w:bCs/>
          <w:color w:val="000000"/>
          <w:sz w:val="24"/>
          <w:szCs w:val="18"/>
          <w:bdr w:val="none" w:sz="0" w:space="0" w:color="auto" w:frame="1"/>
          <w:shd w:val="clear" w:color="auto" w:fill="FFFFFF"/>
        </w:rPr>
        <w:br w:type="page"/>
      </w:r>
    </w:p>
    <w:p w:rsidR="00F36EA7" w:rsidRPr="00F36EA7" w:rsidRDefault="00F36EA7" w:rsidP="00F36EA7">
      <w:pPr>
        <w:pBdr>
          <w:top w:val="single" w:sz="4" w:space="1" w:color="auto"/>
          <w:bottom w:val="single" w:sz="4" w:space="1" w:color="auto"/>
        </w:pBdr>
        <w:spacing w:after="200" w:line="360" w:lineRule="auto"/>
        <w:contextualSpacing/>
        <w:jc w:val="center"/>
        <w:rPr>
          <w:rFonts w:ascii="Times New Roman" w:eastAsia="Arial Unicode MS" w:hAnsi="Times New Roman" w:cs="Times New Roman"/>
          <w:b/>
          <w:sz w:val="36"/>
          <w:szCs w:val="36"/>
          <w:bdr w:val="none" w:sz="0" w:space="0" w:color="auto" w:frame="1"/>
          <w:shd w:val="clear" w:color="auto" w:fill="FFFFFF"/>
        </w:rPr>
      </w:pPr>
      <w:r w:rsidRPr="00255DFC">
        <w:rPr>
          <w:rFonts w:ascii="Times New Roman" w:eastAsia="Arial Unicode MS" w:hAnsi="Times New Roman" w:cs="Times New Roman"/>
          <w:b/>
          <w:sz w:val="36"/>
          <w:szCs w:val="36"/>
          <w:bdr w:val="none" w:sz="0" w:space="0" w:color="auto" w:frame="1"/>
          <w:shd w:val="clear" w:color="auto" w:fill="FFFFFF"/>
        </w:rPr>
        <w:lastRenderedPageBreak/>
        <w:t>Глава</w:t>
      </w:r>
      <w:r w:rsidRPr="00F36EA7">
        <w:rPr>
          <w:rFonts w:ascii="Times New Roman" w:eastAsia="Arial Unicode MS" w:hAnsi="Times New Roman" w:cs="Times New Roman"/>
          <w:b/>
          <w:sz w:val="36"/>
          <w:szCs w:val="36"/>
          <w:bdr w:val="none" w:sz="0" w:space="0" w:color="auto" w:frame="1"/>
          <w:shd w:val="clear" w:color="auto" w:fill="FFFFFF"/>
        </w:rPr>
        <w:t xml:space="preserve"> </w:t>
      </w:r>
      <w:r>
        <w:rPr>
          <w:rFonts w:ascii="Times New Roman" w:eastAsia="Arial Unicode MS" w:hAnsi="Times New Roman" w:cs="Times New Roman"/>
          <w:b/>
          <w:sz w:val="36"/>
          <w:szCs w:val="36"/>
          <w:bdr w:val="none" w:sz="0" w:space="0" w:color="auto" w:frame="1"/>
          <w:shd w:val="clear" w:color="auto" w:fill="FFFFFF"/>
          <w:lang w:val="en-US"/>
        </w:rPr>
        <w:t>II</w:t>
      </w:r>
    </w:p>
    <w:p w:rsidR="00F36EA7" w:rsidRPr="00F36EA7" w:rsidRDefault="00F36EA7" w:rsidP="00F36EA7">
      <w:pPr>
        <w:pBdr>
          <w:top w:val="single" w:sz="4" w:space="1" w:color="auto"/>
          <w:bottom w:val="single" w:sz="4" w:space="1" w:color="auto"/>
        </w:pBdr>
        <w:spacing w:after="200" w:line="360" w:lineRule="auto"/>
        <w:contextualSpacing/>
        <w:jc w:val="center"/>
        <w:rPr>
          <w:rFonts w:ascii="Times New Roman" w:eastAsia="Arial Unicode MS" w:hAnsi="Times New Roman" w:cs="Times New Roman"/>
          <w:b/>
          <w:sz w:val="44"/>
          <w:szCs w:val="36"/>
          <w:bdr w:val="none" w:sz="0" w:space="0" w:color="auto" w:frame="1"/>
          <w:shd w:val="clear" w:color="auto" w:fill="FFFFFF"/>
        </w:rPr>
      </w:pPr>
      <w:r w:rsidRPr="00F36EA7">
        <w:rPr>
          <w:rFonts w:ascii="Times New Roman" w:eastAsia="Arial Unicode MS" w:hAnsi="Times New Roman"/>
          <w:b/>
          <w:bCs/>
          <w:color w:val="000000"/>
          <w:sz w:val="36"/>
          <w:szCs w:val="18"/>
          <w:bdr w:val="none" w:sz="0" w:space="0" w:color="auto" w:frame="1"/>
          <w:shd w:val="clear" w:color="auto" w:fill="FFFFFF"/>
        </w:rPr>
        <w:t>Особенности интеграции в Латинской Америке с 1980 г. по 2005 г.</w:t>
      </w:r>
    </w:p>
    <w:p w:rsidR="00F36EA7" w:rsidRDefault="00F36EA7"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
          <w:bCs/>
          <w:color w:val="000000"/>
          <w:sz w:val="28"/>
          <w:szCs w:val="18"/>
          <w:bdr w:val="none" w:sz="0" w:space="0" w:color="auto" w:frame="1"/>
          <w:shd w:val="clear" w:color="auto" w:fill="FFFFFF"/>
        </w:rPr>
      </w:pPr>
    </w:p>
    <w:p w:rsidR="006778BB" w:rsidRDefault="00F36EA7" w:rsidP="00F36EA7">
      <w:pPr>
        <w:widowControl w:val="0"/>
        <w:suppressLineNumbers/>
        <w:suppressAutoHyphens/>
        <w:autoSpaceDE w:val="0"/>
        <w:autoSpaceDN w:val="0"/>
        <w:adjustRightInd w:val="0"/>
        <w:spacing w:after="283" w:line="360" w:lineRule="auto"/>
        <w:jc w:val="center"/>
        <w:rPr>
          <w:rFonts w:ascii="Times New Roman" w:eastAsia="Arial Unicode MS" w:hAnsi="Times New Roman"/>
          <w:b/>
          <w:bCs/>
          <w:color w:val="000000"/>
          <w:sz w:val="28"/>
          <w:szCs w:val="18"/>
          <w:bdr w:val="none" w:sz="0" w:space="0" w:color="auto" w:frame="1"/>
          <w:shd w:val="clear" w:color="auto" w:fill="FFFFFF"/>
        </w:rPr>
      </w:pPr>
      <w:r w:rsidRPr="00F36EA7">
        <w:rPr>
          <w:rFonts w:ascii="Times New Roman" w:eastAsia="Arial Unicode MS" w:hAnsi="Times New Roman"/>
          <w:b/>
          <w:bCs/>
          <w:color w:val="000000"/>
          <w:sz w:val="28"/>
          <w:szCs w:val="18"/>
          <w:bdr w:val="none" w:sz="0" w:space="0" w:color="auto" w:frame="1"/>
          <w:shd w:val="clear" w:color="auto" w:fill="FFFFFF"/>
        </w:rPr>
        <w:t xml:space="preserve">2.1. </w:t>
      </w:r>
      <w:r w:rsidR="006778BB" w:rsidRPr="006778BB">
        <w:rPr>
          <w:rFonts w:ascii="Times New Roman" w:eastAsia="Arial Unicode MS" w:hAnsi="Times New Roman"/>
          <w:b/>
          <w:bCs/>
          <w:color w:val="000000"/>
          <w:sz w:val="28"/>
          <w:szCs w:val="18"/>
          <w:bdr w:val="none" w:sz="0" w:space="0" w:color="auto" w:frame="1"/>
          <w:shd w:val="clear" w:color="auto" w:fill="FFFFFF"/>
        </w:rPr>
        <w:t>Создание МЕРКОСУР</w:t>
      </w:r>
    </w:p>
    <w:p w:rsidR="006778BB" w:rsidRDefault="006778BB" w:rsidP="009E5B5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eastAsia="Arial Unicode MS" w:hAnsi="Times New Roman"/>
          <w:bCs/>
          <w:color w:val="000000"/>
          <w:sz w:val="24"/>
          <w:szCs w:val="18"/>
          <w:bdr w:val="none" w:sz="0" w:space="0" w:color="auto" w:frame="1"/>
          <w:shd w:val="clear" w:color="auto" w:fill="FFFFFF"/>
        </w:rPr>
        <w:t>МЕРКОСУР</w:t>
      </w:r>
      <w:r w:rsidRPr="003D1465">
        <w:rPr>
          <w:rFonts w:ascii="Times New Roman" w:eastAsia="Arial Unicode MS" w:hAnsi="Times New Roman"/>
          <w:bCs/>
          <w:color w:val="000000"/>
          <w:sz w:val="24"/>
          <w:szCs w:val="18"/>
          <w:bdr w:val="none" w:sz="0" w:space="0" w:color="auto" w:frame="1"/>
          <w:shd w:val="clear" w:color="auto" w:fill="FFFFFF"/>
        </w:rPr>
        <w:t xml:space="preserve"> (</w:t>
      </w:r>
      <w:r>
        <w:rPr>
          <w:rFonts w:ascii="Times New Roman" w:eastAsia="Arial Unicode MS" w:hAnsi="Times New Roman"/>
          <w:bCs/>
          <w:color w:val="000000"/>
          <w:sz w:val="24"/>
          <w:szCs w:val="18"/>
          <w:bdr w:val="none" w:sz="0" w:space="0" w:color="auto" w:frame="1"/>
          <w:shd w:val="clear" w:color="auto" w:fill="FFFFFF"/>
        </w:rPr>
        <w:t>от</w:t>
      </w:r>
      <w:r w:rsidRPr="003D1465">
        <w:rPr>
          <w:rFonts w:ascii="Times New Roman" w:eastAsia="Arial Unicode MS" w:hAnsi="Times New Roman"/>
          <w:bCs/>
          <w:color w:val="000000"/>
          <w:sz w:val="24"/>
          <w:szCs w:val="18"/>
          <w:bdr w:val="none" w:sz="0" w:space="0" w:color="auto" w:frame="1"/>
          <w:shd w:val="clear" w:color="auto" w:fill="FFFFFF"/>
        </w:rPr>
        <w:t xml:space="preserve"> </w:t>
      </w:r>
      <w:r>
        <w:rPr>
          <w:rFonts w:ascii="Times New Roman" w:eastAsia="Arial Unicode MS" w:hAnsi="Times New Roman"/>
          <w:bCs/>
          <w:color w:val="000000"/>
          <w:sz w:val="24"/>
          <w:szCs w:val="18"/>
          <w:bdr w:val="none" w:sz="0" w:space="0" w:color="auto" w:frame="1"/>
          <w:shd w:val="clear" w:color="auto" w:fill="FFFFFF"/>
        </w:rPr>
        <w:t>исп</w:t>
      </w:r>
      <w:r w:rsidRPr="003D1465">
        <w:rPr>
          <w:rFonts w:ascii="Times New Roman" w:eastAsia="Arial Unicode MS" w:hAnsi="Times New Roman"/>
          <w:bCs/>
          <w:color w:val="000000"/>
          <w:sz w:val="24"/>
          <w:szCs w:val="18"/>
          <w:bdr w:val="none" w:sz="0" w:space="0" w:color="auto" w:frame="1"/>
          <w:shd w:val="clear" w:color="auto" w:fill="FFFFFF"/>
        </w:rPr>
        <w:t xml:space="preserve">. </w:t>
      </w:r>
      <w:r w:rsidRPr="006778BB">
        <w:rPr>
          <w:rFonts w:ascii="Times New Roman" w:eastAsia="Arial Unicode MS" w:hAnsi="Times New Roman"/>
          <w:bCs/>
          <w:color w:val="000000"/>
          <w:sz w:val="24"/>
          <w:szCs w:val="18"/>
          <w:bdr w:val="none" w:sz="0" w:space="0" w:color="auto" w:frame="1"/>
          <w:shd w:val="clear" w:color="auto" w:fill="FFFFFF"/>
          <w:lang w:val="en-US"/>
        </w:rPr>
        <w:t>Mercado</w:t>
      </w:r>
      <w:r w:rsidRPr="006778BB">
        <w:rPr>
          <w:rFonts w:ascii="Times New Roman" w:eastAsia="Arial Unicode MS" w:hAnsi="Times New Roman"/>
          <w:bCs/>
          <w:color w:val="000000"/>
          <w:sz w:val="24"/>
          <w:szCs w:val="18"/>
          <w:bdr w:val="none" w:sz="0" w:space="0" w:color="auto" w:frame="1"/>
          <w:shd w:val="clear" w:color="auto" w:fill="FFFFFF"/>
        </w:rPr>
        <w:t xml:space="preserve"> </w:t>
      </w:r>
      <w:r w:rsidRPr="006778BB">
        <w:rPr>
          <w:rFonts w:ascii="Times New Roman" w:eastAsia="Arial Unicode MS" w:hAnsi="Times New Roman"/>
          <w:bCs/>
          <w:color w:val="000000"/>
          <w:sz w:val="24"/>
          <w:szCs w:val="18"/>
          <w:bdr w:val="none" w:sz="0" w:space="0" w:color="auto" w:frame="1"/>
          <w:shd w:val="clear" w:color="auto" w:fill="FFFFFF"/>
          <w:lang w:val="en-US"/>
        </w:rPr>
        <w:t>Com</w:t>
      </w:r>
      <w:r w:rsidRPr="006778BB">
        <w:rPr>
          <w:rFonts w:ascii="Times New Roman" w:eastAsia="Arial Unicode MS" w:hAnsi="Times New Roman"/>
          <w:bCs/>
          <w:color w:val="000000"/>
          <w:sz w:val="24"/>
          <w:szCs w:val="18"/>
          <w:bdr w:val="none" w:sz="0" w:space="0" w:color="auto" w:frame="1"/>
          <w:shd w:val="clear" w:color="auto" w:fill="FFFFFF"/>
        </w:rPr>
        <w:t>ú</w:t>
      </w:r>
      <w:r w:rsidRPr="006778BB">
        <w:rPr>
          <w:rFonts w:ascii="Times New Roman" w:eastAsia="Arial Unicode MS" w:hAnsi="Times New Roman"/>
          <w:bCs/>
          <w:color w:val="000000"/>
          <w:sz w:val="24"/>
          <w:szCs w:val="18"/>
          <w:bdr w:val="none" w:sz="0" w:space="0" w:color="auto" w:frame="1"/>
          <w:shd w:val="clear" w:color="auto" w:fill="FFFFFF"/>
          <w:lang w:val="en-US"/>
        </w:rPr>
        <w:t>n</w:t>
      </w:r>
      <w:r w:rsidRPr="006778BB">
        <w:rPr>
          <w:rFonts w:ascii="Times New Roman" w:eastAsia="Arial Unicode MS" w:hAnsi="Times New Roman"/>
          <w:bCs/>
          <w:color w:val="000000"/>
          <w:sz w:val="24"/>
          <w:szCs w:val="18"/>
          <w:bdr w:val="none" w:sz="0" w:space="0" w:color="auto" w:frame="1"/>
          <w:shd w:val="clear" w:color="auto" w:fill="FFFFFF"/>
        </w:rPr>
        <w:t xml:space="preserve"> </w:t>
      </w:r>
      <w:r w:rsidRPr="006778BB">
        <w:rPr>
          <w:rFonts w:ascii="Times New Roman" w:eastAsia="Arial Unicode MS" w:hAnsi="Times New Roman"/>
          <w:bCs/>
          <w:color w:val="000000"/>
          <w:sz w:val="24"/>
          <w:szCs w:val="18"/>
          <w:bdr w:val="none" w:sz="0" w:space="0" w:color="auto" w:frame="1"/>
          <w:shd w:val="clear" w:color="auto" w:fill="FFFFFF"/>
          <w:lang w:val="en-US"/>
        </w:rPr>
        <w:t>del</w:t>
      </w:r>
      <w:r w:rsidRPr="006778BB">
        <w:rPr>
          <w:rFonts w:ascii="Times New Roman" w:eastAsia="Arial Unicode MS" w:hAnsi="Times New Roman"/>
          <w:bCs/>
          <w:color w:val="000000"/>
          <w:sz w:val="24"/>
          <w:szCs w:val="18"/>
          <w:bdr w:val="none" w:sz="0" w:space="0" w:color="auto" w:frame="1"/>
          <w:shd w:val="clear" w:color="auto" w:fill="FFFFFF"/>
        </w:rPr>
        <w:t xml:space="preserve"> </w:t>
      </w:r>
      <w:r w:rsidRPr="006778BB">
        <w:rPr>
          <w:rFonts w:ascii="Times New Roman" w:eastAsia="Arial Unicode MS" w:hAnsi="Times New Roman"/>
          <w:bCs/>
          <w:color w:val="000000"/>
          <w:sz w:val="24"/>
          <w:szCs w:val="18"/>
          <w:bdr w:val="none" w:sz="0" w:space="0" w:color="auto" w:frame="1"/>
          <w:shd w:val="clear" w:color="auto" w:fill="FFFFFF"/>
          <w:lang w:val="en-US"/>
        </w:rPr>
        <w:t>Sur</w:t>
      </w:r>
      <w:r>
        <w:rPr>
          <w:rFonts w:ascii="Times New Roman" w:eastAsia="Arial Unicode MS" w:hAnsi="Times New Roman"/>
          <w:bCs/>
          <w:color w:val="000000"/>
          <w:sz w:val="24"/>
          <w:szCs w:val="18"/>
          <w:bdr w:val="none" w:sz="0" w:space="0" w:color="auto" w:frame="1"/>
          <w:shd w:val="clear" w:color="auto" w:fill="FFFFFF"/>
        </w:rPr>
        <w:t>, что переводится как Общий Южный Рынок) – экономическое интеграционное объединение, которое включает в себя Бразилию, Аргентину, Уругвай, Парагвай, Венесуэлу. На данный момент, в процессе вступления в блок находится Боливия, а членство Венесуэлы приостановлено в связи с несоблюдением ряда договоров в области торговли, миграции и прав человека.</w:t>
      </w:r>
      <w:r>
        <w:rPr>
          <w:rStyle w:val="a7"/>
          <w:rFonts w:ascii="Times New Roman" w:eastAsia="Arial Unicode MS" w:hAnsi="Times New Roman"/>
          <w:bCs/>
          <w:color w:val="000000"/>
          <w:sz w:val="24"/>
          <w:szCs w:val="18"/>
          <w:bdr w:val="none" w:sz="0" w:space="0" w:color="auto" w:frame="1"/>
          <w:shd w:val="clear" w:color="auto" w:fill="FFFFFF"/>
        </w:rPr>
        <w:footnoteReference w:id="24"/>
      </w:r>
    </w:p>
    <w:p w:rsidR="002F67ED" w:rsidRPr="002F67ED" w:rsidRDefault="008168F6" w:rsidP="002F67ED">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eastAsia="Arial Unicode MS" w:hAnsi="Times New Roman"/>
          <w:bCs/>
          <w:color w:val="000000"/>
          <w:sz w:val="24"/>
          <w:szCs w:val="18"/>
          <w:bdr w:val="none" w:sz="0" w:space="0" w:color="auto" w:frame="1"/>
          <w:shd w:val="clear" w:color="auto" w:fill="FFFFFF"/>
        </w:rPr>
        <w:t xml:space="preserve">Создание данного блока началось с сближения Аргентины и Бразилии. </w:t>
      </w:r>
      <w:r w:rsidR="00A1495C">
        <w:rPr>
          <w:rFonts w:ascii="Times New Roman" w:eastAsia="Arial Unicode MS" w:hAnsi="Times New Roman"/>
          <w:bCs/>
          <w:color w:val="000000"/>
          <w:sz w:val="24"/>
          <w:szCs w:val="24"/>
          <w:bdr w:val="none" w:sz="0" w:space="0" w:color="auto" w:frame="1"/>
          <w:shd w:val="clear" w:color="auto" w:fill="FFFFFF"/>
        </w:rPr>
        <w:t xml:space="preserve">В течение 20 века был предпринят ряд попыток по сближению Бразилии и Аргентины и созданию между ними блока. </w:t>
      </w:r>
      <w:r w:rsidR="00F572DA">
        <w:rPr>
          <w:rFonts w:ascii="Times New Roman" w:eastAsia="Arial Unicode MS" w:hAnsi="Times New Roman"/>
          <w:bCs/>
          <w:color w:val="000000"/>
          <w:sz w:val="24"/>
          <w:szCs w:val="24"/>
          <w:bdr w:val="none" w:sz="0" w:space="0" w:color="auto" w:frame="1"/>
          <w:shd w:val="clear" w:color="auto" w:fill="FFFFFF"/>
        </w:rPr>
        <w:t>В 1905 г.</w:t>
      </w:r>
      <w:r w:rsidR="002F67ED" w:rsidRPr="002F67ED">
        <w:rPr>
          <w:rFonts w:ascii="Times New Roman" w:eastAsia="Arial Unicode MS" w:hAnsi="Times New Roman"/>
          <w:bCs/>
          <w:color w:val="000000"/>
          <w:sz w:val="24"/>
          <w:szCs w:val="24"/>
          <w:bdr w:val="none" w:sz="0" w:space="0" w:color="auto" w:frame="1"/>
          <w:shd w:val="clear" w:color="auto" w:fill="FFFFFF"/>
        </w:rPr>
        <w:t xml:space="preserve"> министр иностранных дел Бразилии, барона де Рио-Бранко, предложил правительству Аргентины</w:t>
      </w:r>
      <w:r w:rsidR="002F67ED">
        <w:rPr>
          <w:rFonts w:ascii="Times New Roman" w:eastAsia="Arial Unicode MS" w:hAnsi="Times New Roman"/>
          <w:bCs/>
          <w:color w:val="000000"/>
          <w:sz w:val="24"/>
          <w:szCs w:val="24"/>
          <w:bdr w:val="none" w:sz="0" w:space="0" w:color="auto" w:frame="1"/>
          <w:shd w:val="clear" w:color="auto" w:fill="FFFFFF"/>
        </w:rPr>
        <w:t xml:space="preserve"> </w:t>
      </w:r>
      <w:r w:rsidR="002F67ED" w:rsidRPr="002F67ED">
        <w:rPr>
          <w:rFonts w:ascii="Times New Roman" w:eastAsia="Arial Unicode MS" w:hAnsi="Times New Roman"/>
          <w:bCs/>
          <w:color w:val="000000"/>
          <w:sz w:val="24"/>
          <w:szCs w:val="24"/>
          <w:bdr w:val="none" w:sz="0" w:space="0" w:color="auto" w:frame="1"/>
          <w:shd w:val="clear" w:color="auto" w:fill="FFFFFF"/>
        </w:rPr>
        <w:t xml:space="preserve">создания трехстороннего пакта </w:t>
      </w:r>
      <w:r w:rsidR="002F67ED" w:rsidRPr="002F67ED">
        <w:rPr>
          <w:rFonts w:ascii="Times New Roman" w:eastAsia="Arial Unicode MS" w:hAnsi="Times New Roman"/>
          <w:bCs/>
          <w:color w:val="000000"/>
          <w:sz w:val="24"/>
          <w:szCs w:val="24"/>
          <w:bdr w:val="none" w:sz="0" w:space="0" w:color="auto" w:frame="1"/>
          <w:shd w:val="clear" w:color="auto" w:fill="FFFFFF"/>
          <w:lang w:val="en-US"/>
        </w:rPr>
        <w:t>ABC</w:t>
      </w:r>
      <w:r w:rsidR="002F67ED" w:rsidRPr="002F67ED">
        <w:rPr>
          <w:rFonts w:ascii="Times New Roman" w:eastAsia="Arial Unicode MS" w:hAnsi="Times New Roman"/>
          <w:bCs/>
          <w:color w:val="000000"/>
          <w:sz w:val="24"/>
          <w:szCs w:val="24"/>
          <w:bdr w:val="none" w:sz="0" w:space="0" w:color="auto" w:frame="1"/>
          <w:shd w:val="clear" w:color="auto" w:fill="FFFFFF"/>
        </w:rPr>
        <w:t>, который также предусматривал включение Чили. Данн</w:t>
      </w:r>
      <w:r w:rsidR="00F572DA">
        <w:rPr>
          <w:rFonts w:ascii="Times New Roman" w:eastAsia="Arial Unicode MS" w:hAnsi="Times New Roman"/>
          <w:bCs/>
          <w:color w:val="000000"/>
          <w:sz w:val="24"/>
          <w:szCs w:val="24"/>
          <w:bdr w:val="none" w:sz="0" w:space="0" w:color="auto" w:frame="1"/>
          <w:shd w:val="clear" w:color="auto" w:fill="FFFFFF"/>
        </w:rPr>
        <w:t>ый пакт был подписан в 1915 г.</w:t>
      </w:r>
      <w:r w:rsidR="002F67ED" w:rsidRPr="002F67ED">
        <w:rPr>
          <w:rFonts w:ascii="Times New Roman" w:eastAsia="Arial Unicode MS" w:hAnsi="Times New Roman"/>
          <w:bCs/>
          <w:color w:val="000000"/>
          <w:sz w:val="24"/>
          <w:szCs w:val="24"/>
          <w:bdr w:val="none" w:sz="0" w:space="0" w:color="auto" w:frame="1"/>
          <w:shd w:val="clear" w:color="auto" w:fill="FFFFFF"/>
        </w:rPr>
        <w:t xml:space="preserve"> в Буэнос-Айресе, но не был ратифицирован Аргентиной в связи с влиянием внутренней оппозиции.</w:t>
      </w:r>
      <w:r w:rsidR="002F67ED" w:rsidRPr="002F67ED">
        <w:rPr>
          <w:rStyle w:val="a7"/>
          <w:rFonts w:ascii="Times New Roman" w:eastAsia="Arial Unicode MS" w:hAnsi="Times New Roman"/>
          <w:bCs/>
          <w:color w:val="000000"/>
          <w:sz w:val="24"/>
          <w:szCs w:val="24"/>
          <w:bdr w:val="none" w:sz="0" w:space="0" w:color="auto" w:frame="1"/>
          <w:shd w:val="clear" w:color="auto" w:fill="FFFFFF"/>
        </w:rPr>
        <w:footnoteReference w:id="25"/>
      </w:r>
      <w:r w:rsidR="002F67ED">
        <w:rPr>
          <w:rFonts w:ascii="Times New Roman" w:eastAsia="Arial Unicode MS" w:hAnsi="Times New Roman"/>
          <w:bCs/>
          <w:color w:val="000000"/>
          <w:sz w:val="24"/>
          <w:szCs w:val="24"/>
          <w:bdr w:val="none" w:sz="0" w:space="0" w:color="auto" w:frame="1"/>
          <w:shd w:val="clear" w:color="auto" w:fill="FFFFFF"/>
        </w:rPr>
        <w:t xml:space="preserve"> Была предпринята </w:t>
      </w:r>
      <w:r w:rsidR="002F67ED" w:rsidRPr="002F67ED">
        <w:rPr>
          <w:rFonts w:ascii="Times New Roman" w:eastAsia="Arial Unicode MS" w:hAnsi="Times New Roman"/>
          <w:bCs/>
          <w:color w:val="000000"/>
          <w:sz w:val="24"/>
          <w:szCs w:val="18"/>
          <w:bdr w:val="none" w:sz="0" w:space="0" w:color="auto" w:frame="1"/>
          <w:shd w:val="clear" w:color="auto" w:fill="FFFFFF"/>
        </w:rPr>
        <w:t xml:space="preserve">попытка возрождения пакта </w:t>
      </w:r>
      <w:r w:rsidR="002F67ED" w:rsidRPr="002F67ED">
        <w:rPr>
          <w:rFonts w:ascii="Times New Roman" w:eastAsia="Arial Unicode MS" w:hAnsi="Times New Roman"/>
          <w:bCs/>
          <w:color w:val="000000"/>
          <w:sz w:val="24"/>
          <w:szCs w:val="18"/>
          <w:bdr w:val="none" w:sz="0" w:space="0" w:color="auto" w:frame="1"/>
          <w:shd w:val="clear" w:color="auto" w:fill="FFFFFF"/>
          <w:lang w:val="en-US"/>
        </w:rPr>
        <w:t>ABC</w:t>
      </w:r>
      <w:r w:rsidR="002F67ED" w:rsidRPr="002F67ED">
        <w:rPr>
          <w:rFonts w:ascii="Times New Roman" w:eastAsia="Arial Unicode MS" w:hAnsi="Times New Roman"/>
          <w:bCs/>
          <w:color w:val="000000"/>
          <w:sz w:val="24"/>
          <w:szCs w:val="18"/>
          <w:bdr w:val="none" w:sz="0" w:space="0" w:color="auto" w:frame="1"/>
          <w:shd w:val="clear" w:color="auto" w:fill="FFFFFF"/>
        </w:rPr>
        <w:t xml:space="preserve"> правительствами </w:t>
      </w:r>
      <w:proofErr w:type="spellStart"/>
      <w:r w:rsidR="002F67ED" w:rsidRPr="002F67ED">
        <w:rPr>
          <w:rFonts w:ascii="Times New Roman" w:eastAsia="Arial Unicode MS" w:hAnsi="Times New Roman"/>
          <w:bCs/>
          <w:color w:val="000000"/>
          <w:sz w:val="24"/>
          <w:szCs w:val="18"/>
          <w:bdr w:val="none" w:sz="0" w:space="0" w:color="auto" w:frame="1"/>
          <w:shd w:val="clear" w:color="auto" w:fill="FFFFFF"/>
        </w:rPr>
        <w:t>Перон</w:t>
      </w:r>
      <w:proofErr w:type="spellEnd"/>
      <w:r w:rsidR="002F67ED" w:rsidRPr="002F67ED">
        <w:rPr>
          <w:rFonts w:ascii="Times New Roman" w:eastAsia="Arial Unicode MS" w:hAnsi="Times New Roman"/>
          <w:bCs/>
          <w:color w:val="000000"/>
          <w:sz w:val="24"/>
          <w:szCs w:val="18"/>
          <w:bdr w:val="none" w:sz="0" w:space="0" w:color="auto" w:frame="1"/>
          <w:shd w:val="clear" w:color="auto" w:fill="FFFFFF"/>
        </w:rPr>
        <w:t>,</w:t>
      </w:r>
      <w:r w:rsidR="00F572DA">
        <w:rPr>
          <w:rFonts w:ascii="Times New Roman" w:eastAsia="Arial Unicode MS" w:hAnsi="Times New Roman"/>
          <w:bCs/>
          <w:color w:val="000000"/>
          <w:sz w:val="24"/>
          <w:szCs w:val="18"/>
          <w:bdr w:val="none" w:sz="0" w:space="0" w:color="auto" w:frame="1"/>
          <w:shd w:val="clear" w:color="auto" w:fill="FFFFFF"/>
        </w:rPr>
        <w:t xml:space="preserve"> </w:t>
      </w:r>
      <w:proofErr w:type="spellStart"/>
      <w:r w:rsidR="00F572DA">
        <w:rPr>
          <w:rFonts w:ascii="Times New Roman" w:eastAsia="Arial Unicode MS" w:hAnsi="Times New Roman"/>
          <w:bCs/>
          <w:color w:val="000000"/>
          <w:sz w:val="24"/>
          <w:szCs w:val="18"/>
          <w:bdr w:val="none" w:sz="0" w:space="0" w:color="auto" w:frame="1"/>
          <w:shd w:val="clear" w:color="auto" w:fill="FFFFFF"/>
        </w:rPr>
        <w:t>Варгаса</w:t>
      </w:r>
      <w:proofErr w:type="spellEnd"/>
      <w:r w:rsidR="00F572DA">
        <w:rPr>
          <w:rFonts w:ascii="Times New Roman" w:eastAsia="Arial Unicode MS" w:hAnsi="Times New Roman"/>
          <w:bCs/>
          <w:color w:val="000000"/>
          <w:sz w:val="24"/>
          <w:szCs w:val="18"/>
          <w:bdr w:val="none" w:sz="0" w:space="0" w:color="auto" w:frame="1"/>
          <w:shd w:val="clear" w:color="auto" w:fill="FFFFFF"/>
        </w:rPr>
        <w:t xml:space="preserve"> и </w:t>
      </w:r>
      <w:proofErr w:type="spellStart"/>
      <w:r w:rsidR="00F572DA">
        <w:rPr>
          <w:rFonts w:ascii="Times New Roman" w:eastAsia="Arial Unicode MS" w:hAnsi="Times New Roman"/>
          <w:bCs/>
          <w:color w:val="000000"/>
          <w:sz w:val="24"/>
          <w:szCs w:val="18"/>
          <w:bdr w:val="none" w:sz="0" w:space="0" w:color="auto" w:frame="1"/>
          <w:shd w:val="clear" w:color="auto" w:fill="FFFFFF"/>
        </w:rPr>
        <w:t>Ибаньеса</w:t>
      </w:r>
      <w:proofErr w:type="spellEnd"/>
      <w:r w:rsidR="00F572DA">
        <w:rPr>
          <w:rFonts w:ascii="Times New Roman" w:eastAsia="Arial Unicode MS" w:hAnsi="Times New Roman"/>
          <w:bCs/>
          <w:color w:val="000000"/>
          <w:sz w:val="24"/>
          <w:szCs w:val="18"/>
          <w:bdr w:val="none" w:sz="0" w:space="0" w:color="auto" w:frame="1"/>
          <w:shd w:val="clear" w:color="auto" w:fill="FFFFFF"/>
        </w:rPr>
        <w:t>. В 1952 г.</w:t>
      </w:r>
      <w:r w:rsidR="002F67ED" w:rsidRPr="002F67ED">
        <w:rPr>
          <w:rFonts w:ascii="Times New Roman" w:eastAsia="Arial Unicode MS" w:hAnsi="Times New Roman"/>
          <w:bCs/>
          <w:color w:val="000000"/>
          <w:sz w:val="24"/>
          <w:szCs w:val="18"/>
          <w:bdr w:val="none" w:sz="0" w:space="0" w:color="auto" w:frame="1"/>
          <w:shd w:val="clear" w:color="auto" w:fill="FFFFFF"/>
        </w:rPr>
        <w:t xml:space="preserve"> </w:t>
      </w:r>
      <w:proofErr w:type="spellStart"/>
      <w:r w:rsidR="002F67ED" w:rsidRPr="002F67ED">
        <w:rPr>
          <w:rFonts w:ascii="Times New Roman" w:eastAsia="Arial Unicode MS" w:hAnsi="Times New Roman"/>
          <w:bCs/>
          <w:color w:val="000000"/>
          <w:sz w:val="24"/>
          <w:szCs w:val="18"/>
          <w:bdr w:val="none" w:sz="0" w:space="0" w:color="auto" w:frame="1"/>
          <w:shd w:val="clear" w:color="auto" w:fill="FFFFFF"/>
        </w:rPr>
        <w:t>Перон</w:t>
      </w:r>
      <w:proofErr w:type="spellEnd"/>
      <w:r w:rsidR="002F67ED" w:rsidRPr="002F67ED">
        <w:rPr>
          <w:rFonts w:ascii="Times New Roman" w:eastAsia="Arial Unicode MS" w:hAnsi="Times New Roman"/>
          <w:bCs/>
          <w:color w:val="000000"/>
          <w:sz w:val="24"/>
          <w:szCs w:val="18"/>
          <w:bdr w:val="none" w:sz="0" w:space="0" w:color="auto" w:frame="1"/>
          <w:shd w:val="clear" w:color="auto" w:fill="FFFFFF"/>
        </w:rPr>
        <w:t xml:space="preserve"> предложил </w:t>
      </w:r>
      <w:proofErr w:type="spellStart"/>
      <w:r w:rsidR="002F67ED" w:rsidRPr="002F67ED">
        <w:rPr>
          <w:rFonts w:ascii="Times New Roman" w:eastAsia="Arial Unicode MS" w:hAnsi="Times New Roman"/>
          <w:bCs/>
          <w:color w:val="000000"/>
          <w:sz w:val="24"/>
          <w:szCs w:val="18"/>
          <w:bdr w:val="none" w:sz="0" w:space="0" w:color="auto" w:frame="1"/>
          <w:shd w:val="clear" w:color="auto" w:fill="FFFFFF"/>
        </w:rPr>
        <w:t>Варгасу</w:t>
      </w:r>
      <w:proofErr w:type="spellEnd"/>
      <w:r w:rsidR="002F67ED" w:rsidRPr="002F67ED">
        <w:rPr>
          <w:rFonts w:ascii="Times New Roman" w:eastAsia="Arial Unicode MS" w:hAnsi="Times New Roman"/>
          <w:bCs/>
          <w:color w:val="000000"/>
          <w:sz w:val="24"/>
          <w:szCs w:val="18"/>
          <w:bdr w:val="none" w:sz="0" w:space="0" w:color="auto" w:frame="1"/>
          <w:shd w:val="clear" w:color="auto" w:fill="FFFFFF"/>
        </w:rPr>
        <w:t xml:space="preserve"> проект создания трехстороннего договора</w:t>
      </w:r>
      <w:r w:rsidR="002F67ED" w:rsidRPr="002F67ED">
        <w:rPr>
          <w:rStyle w:val="a7"/>
          <w:rFonts w:ascii="Times New Roman" w:eastAsia="Arial Unicode MS" w:hAnsi="Times New Roman"/>
          <w:bCs/>
          <w:color w:val="000000"/>
          <w:sz w:val="24"/>
          <w:szCs w:val="18"/>
          <w:bdr w:val="none" w:sz="0" w:space="0" w:color="auto" w:frame="1"/>
          <w:shd w:val="clear" w:color="auto" w:fill="FFFFFF"/>
        </w:rPr>
        <w:footnoteReference w:id="26"/>
      </w:r>
      <w:r w:rsidR="00F572DA">
        <w:rPr>
          <w:rFonts w:ascii="Times New Roman" w:eastAsia="Arial Unicode MS" w:hAnsi="Times New Roman"/>
          <w:bCs/>
          <w:color w:val="000000"/>
          <w:sz w:val="24"/>
          <w:szCs w:val="18"/>
          <w:bdr w:val="none" w:sz="0" w:space="0" w:color="auto" w:frame="1"/>
          <w:shd w:val="clear" w:color="auto" w:fill="FFFFFF"/>
        </w:rPr>
        <w:t>. В 1953 г.</w:t>
      </w:r>
      <w:r w:rsidR="002F67ED" w:rsidRPr="002F67ED">
        <w:rPr>
          <w:rFonts w:ascii="Times New Roman" w:eastAsia="Arial Unicode MS" w:hAnsi="Times New Roman"/>
          <w:bCs/>
          <w:color w:val="000000"/>
          <w:sz w:val="24"/>
          <w:szCs w:val="18"/>
          <w:bdr w:val="none" w:sz="0" w:space="0" w:color="auto" w:frame="1"/>
          <w:shd w:val="clear" w:color="auto" w:fill="FFFFFF"/>
        </w:rPr>
        <w:t xml:space="preserve"> был подписан аргентинско-чилийский договор. Бразильско-аргентинский договор не был подписан в связи с изменения</w:t>
      </w:r>
      <w:r w:rsidR="00F572DA">
        <w:rPr>
          <w:rFonts w:ascii="Times New Roman" w:eastAsia="Arial Unicode MS" w:hAnsi="Times New Roman"/>
          <w:bCs/>
          <w:color w:val="000000"/>
          <w:sz w:val="24"/>
          <w:szCs w:val="18"/>
          <w:bdr w:val="none" w:sz="0" w:space="0" w:color="auto" w:frame="1"/>
          <w:shd w:val="clear" w:color="auto" w:fill="FFFFFF"/>
        </w:rPr>
        <w:t>ми в правительстве – в 1954 г.</w:t>
      </w:r>
      <w:r w:rsidR="002F67ED" w:rsidRPr="002F67ED">
        <w:rPr>
          <w:rFonts w:ascii="Times New Roman" w:eastAsia="Arial Unicode MS" w:hAnsi="Times New Roman"/>
          <w:bCs/>
          <w:color w:val="000000"/>
          <w:sz w:val="24"/>
          <w:szCs w:val="18"/>
          <w:bdr w:val="none" w:sz="0" w:space="0" w:color="auto" w:frame="1"/>
          <w:shd w:val="clear" w:color="auto" w:fill="FFFFFF"/>
        </w:rPr>
        <w:t xml:space="preserve"> застрелился </w:t>
      </w:r>
      <w:proofErr w:type="spellStart"/>
      <w:r w:rsidR="002F67ED" w:rsidRPr="002F67ED">
        <w:rPr>
          <w:rFonts w:ascii="Times New Roman" w:eastAsia="Arial Unicode MS" w:hAnsi="Times New Roman"/>
          <w:bCs/>
          <w:color w:val="000000"/>
          <w:sz w:val="24"/>
          <w:szCs w:val="18"/>
          <w:bdr w:val="none" w:sz="0" w:space="0" w:color="auto" w:frame="1"/>
          <w:shd w:val="clear" w:color="auto" w:fill="FFFFFF"/>
        </w:rPr>
        <w:t>Варгас</w:t>
      </w:r>
      <w:proofErr w:type="spellEnd"/>
      <w:r w:rsidR="002F67ED" w:rsidRPr="002F67ED">
        <w:rPr>
          <w:rFonts w:ascii="Times New Roman" w:eastAsia="Arial Unicode MS" w:hAnsi="Times New Roman"/>
          <w:bCs/>
          <w:color w:val="000000"/>
          <w:sz w:val="24"/>
          <w:szCs w:val="18"/>
          <w:bdr w:val="none" w:sz="0" w:space="0" w:color="auto" w:frame="1"/>
          <w:shd w:val="clear" w:color="auto" w:fill="FFFFFF"/>
        </w:rPr>
        <w:t xml:space="preserve">, </w:t>
      </w:r>
      <w:proofErr w:type="spellStart"/>
      <w:r w:rsidR="002F67ED" w:rsidRPr="002F67ED">
        <w:rPr>
          <w:rFonts w:ascii="Times New Roman" w:eastAsia="Arial Unicode MS" w:hAnsi="Times New Roman"/>
          <w:bCs/>
          <w:color w:val="000000"/>
          <w:sz w:val="24"/>
          <w:szCs w:val="18"/>
          <w:bdr w:val="none" w:sz="0" w:space="0" w:color="auto" w:frame="1"/>
          <w:shd w:val="clear" w:color="auto" w:fill="FFFFFF"/>
        </w:rPr>
        <w:t>Перон</w:t>
      </w:r>
      <w:proofErr w:type="spellEnd"/>
      <w:r w:rsidR="002F67ED" w:rsidRPr="002F67ED">
        <w:rPr>
          <w:rFonts w:ascii="Times New Roman" w:eastAsia="Arial Unicode MS" w:hAnsi="Times New Roman"/>
          <w:bCs/>
          <w:color w:val="000000"/>
          <w:sz w:val="24"/>
          <w:szCs w:val="18"/>
          <w:bdr w:val="none" w:sz="0" w:space="0" w:color="auto" w:frame="1"/>
          <w:shd w:val="clear" w:color="auto" w:fill="FFFFFF"/>
        </w:rPr>
        <w:t xml:space="preserve"> бы</w:t>
      </w:r>
      <w:r w:rsidR="00F572DA">
        <w:rPr>
          <w:rFonts w:ascii="Times New Roman" w:eastAsia="Arial Unicode MS" w:hAnsi="Times New Roman"/>
          <w:bCs/>
          <w:color w:val="000000"/>
          <w:sz w:val="24"/>
          <w:szCs w:val="18"/>
          <w:bdr w:val="none" w:sz="0" w:space="0" w:color="auto" w:frame="1"/>
          <w:shd w:val="clear" w:color="auto" w:fill="FFFFFF"/>
        </w:rPr>
        <w:t>л отстранен от власти в 1955 г</w:t>
      </w:r>
      <w:r w:rsidR="002F67ED" w:rsidRPr="002F67ED">
        <w:rPr>
          <w:rFonts w:ascii="Times New Roman" w:eastAsia="Arial Unicode MS" w:hAnsi="Times New Roman"/>
          <w:bCs/>
          <w:color w:val="000000"/>
          <w:sz w:val="24"/>
          <w:szCs w:val="18"/>
          <w:bdr w:val="none" w:sz="0" w:space="0" w:color="auto" w:frame="1"/>
          <w:shd w:val="clear" w:color="auto" w:fill="FFFFFF"/>
        </w:rPr>
        <w:t>.</w:t>
      </w:r>
      <w:r w:rsidR="00A1495C">
        <w:rPr>
          <w:rFonts w:ascii="Times New Roman" w:eastAsia="Arial Unicode MS" w:hAnsi="Times New Roman"/>
          <w:bCs/>
          <w:color w:val="000000"/>
          <w:sz w:val="24"/>
          <w:szCs w:val="18"/>
          <w:bdr w:val="none" w:sz="0" w:space="0" w:color="auto" w:frame="1"/>
          <w:shd w:val="clear" w:color="auto" w:fill="FFFFFF"/>
        </w:rPr>
        <w:t xml:space="preserve"> К несчастью, в</w:t>
      </w:r>
      <w:r w:rsidR="002F67ED" w:rsidRPr="002F67ED">
        <w:rPr>
          <w:rFonts w:ascii="Times New Roman" w:eastAsia="Arial Unicode MS" w:hAnsi="Times New Roman"/>
          <w:bCs/>
          <w:color w:val="000000"/>
          <w:sz w:val="24"/>
          <w:szCs w:val="18"/>
          <w:bdr w:val="none" w:sz="0" w:space="0" w:color="auto" w:frame="1"/>
          <w:shd w:val="clear" w:color="auto" w:fill="FFFFFF"/>
        </w:rPr>
        <w:t>заимное недоверие и внутренняя оппозиция оказывали большое влияние на процесс принятия решений, затормаживая сближение двух стран.</w:t>
      </w:r>
    </w:p>
    <w:p w:rsidR="00677C78" w:rsidRPr="00677C78" w:rsidRDefault="002F67ED" w:rsidP="00677C78">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2F67ED">
        <w:rPr>
          <w:rFonts w:ascii="Times New Roman" w:eastAsia="Arial Unicode MS" w:hAnsi="Times New Roman"/>
          <w:bCs/>
          <w:color w:val="000000"/>
          <w:sz w:val="24"/>
          <w:szCs w:val="24"/>
          <w:bdr w:val="none" w:sz="0" w:space="0" w:color="auto" w:frame="1"/>
          <w:shd w:val="clear" w:color="auto" w:fill="FFFFFF"/>
        </w:rPr>
        <w:t xml:space="preserve">Главной проблемой бразильско-аргентинских отношений был вопрос об эксплуатации </w:t>
      </w:r>
      <w:r w:rsidRPr="002F67ED">
        <w:rPr>
          <w:rFonts w:ascii="Times New Roman" w:eastAsia="Arial Unicode MS" w:hAnsi="Times New Roman"/>
          <w:bCs/>
          <w:color w:val="000000"/>
          <w:sz w:val="24"/>
          <w:szCs w:val="24"/>
          <w:bdr w:val="none" w:sz="0" w:space="0" w:color="auto" w:frame="1"/>
          <w:shd w:val="clear" w:color="auto" w:fill="FFFFFF"/>
        </w:rPr>
        <w:lastRenderedPageBreak/>
        <w:t>водных ресурсов реки Парана.</w:t>
      </w:r>
      <w:r>
        <w:rPr>
          <w:rFonts w:ascii="Times New Roman" w:eastAsia="Arial Unicode MS" w:hAnsi="Times New Roman"/>
          <w:bCs/>
          <w:color w:val="000000"/>
          <w:sz w:val="24"/>
          <w:szCs w:val="24"/>
          <w:bdr w:val="none" w:sz="0" w:space="0" w:color="auto" w:frame="1"/>
          <w:shd w:val="clear" w:color="auto" w:fill="FFFFFF"/>
        </w:rPr>
        <w:t xml:space="preserve"> Аргентина опасалась, что строительство Бразилией гидроэлектростанций может угрожать национальной безопасности. </w:t>
      </w:r>
      <w:r w:rsidR="00BD43D6" w:rsidRPr="00BD43D6">
        <w:rPr>
          <w:rFonts w:ascii="Times New Roman" w:eastAsia="Arial Unicode MS" w:hAnsi="Times New Roman"/>
          <w:bCs/>
          <w:color w:val="000000"/>
          <w:sz w:val="24"/>
          <w:szCs w:val="18"/>
          <w:bdr w:val="none" w:sz="0" w:space="0" w:color="auto" w:frame="1"/>
          <w:shd w:val="clear" w:color="auto" w:fill="FFFFFF"/>
        </w:rPr>
        <w:t>Т</w:t>
      </w:r>
      <w:r w:rsidR="00BD43D6">
        <w:rPr>
          <w:rFonts w:ascii="Times New Roman" w:eastAsia="Arial Unicode MS" w:hAnsi="Times New Roman"/>
          <w:bCs/>
          <w:color w:val="000000"/>
          <w:sz w:val="24"/>
          <w:szCs w:val="18"/>
          <w:bdr w:val="none" w:sz="0" w:space="0" w:color="auto" w:frame="1"/>
          <w:shd w:val="clear" w:color="auto" w:fill="FFFFFF"/>
        </w:rPr>
        <w:t>ем не менее, в</w:t>
      </w:r>
      <w:r w:rsidR="00F572DA">
        <w:rPr>
          <w:rFonts w:ascii="Times New Roman" w:eastAsia="Arial Unicode MS" w:hAnsi="Times New Roman"/>
          <w:bCs/>
          <w:color w:val="000000"/>
          <w:sz w:val="24"/>
          <w:szCs w:val="18"/>
          <w:bdr w:val="none" w:sz="0" w:space="0" w:color="auto" w:frame="1"/>
          <w:shd w:val="clear" w:color="auto" w:fill="FFFFFF"/>
        </w:rPr>
        <w:t xml:space="preserve"> сентябре 1979 г.</w:t>
      </w:r>
      <w:r w:rsidR="00677C78" w:rsidRPr="00677C78">
        <w:rPr>
          <w:rFonts w:ascii="Times New Roman" w:eastAsia="Arial Unicode MS" w:hAnsi="Times New Roman"/>
          <w:bCs/>
          <w:color w:val="000000"/>
          <w:sz w:val="24"/>
          <w:szCs w:val="18"/>
          <w:bdr w:val="none" w:sz="0" w:space="0" w:color="auto" w:frame="1"/>
          <w:shd w:val="clear" w:color="auto" w:fill="FFFFFF"/>
        </w:rPr>
        <w:t xml:space="preserve"> министры иностранных дел Аргентины, Бразилии и Парагвая подписали трехстороннее соглашение о проектах на реке Парана, или, как его еще называют, договор </w:t>
      </w:r>
      <w:proofErr w:type="spellStart"/>
      <w:r w:rsidR="00677C78" w:rsidRPr="00677C78">
        <w:rPr>
          <w:rFonts w:ascii="Times New Roman" w:eastAsia="Arial Unicode MS" w:hAnsi="Times New Roman"/>
          <w:bCs/>
          <w:color w:val="000000"/>
          <w:sz w:val="24"/>
          <w:szCs w:val="18"/>
          <w:bdr w:val="none" w:sz="0" w:space="0" w:color="auto" w:frame="1"/>
          <w:shd w:val="clear" w:color="auto" w:fill="FFFFFF"/>
        </w:rPr>
        <w:t>Итайпу</w:t>
      </w:r>
      <w:proofErr w:type="spellEnd"/>
      <w:r w:rsidR="00677C78" w:rsidRPr="00677C78">
        <w:rPr>
          <w:rFonts w:ascii="Times New Roman" w:eastAsia="Arial Unicode MS" w:hAnsi="Times New Roman"/>
          <w:bCs/>
          <w:color w:val="000000"/>
          <w:sz w:val="24"/>
          <w:szCs w:val="18"/>
          <w:bdr w:val="none" w:sz="0" w:space="0" w:color="auto" w:frame="1"/>
          <w:shd w:val="clear" w:color="auto" w:fill="FFFFFF"/>
        </w:rPr>
        <w:t>-Корпус. В целом, само соглашение посвящено техническим вопросам – проектам гидроэлектростанций и границам изменения уровня воды в реке Парана.</w:t>
      </w:r>
      <w:r w:rsidR="00677C78" w:rsidRPr="00677C78">
        <w:rPr>
          <w:rStyle w:val="a7"/>
          <w:rFonts w:ascii="Times New Roman" w:eastAsia="Arial Unicode MS" w:hAnsi="Times New Roman"/>
          <w:bCs/>
          <w:color w:val="000000"/>
          <w:sz w:val="24"/>
          <w:szCs w:val="18"/>
          <w:bdr w:val="none" w:sz="0" w:space="0" w:color="auto" w:frame="1"/>
          <w:shd w:val="clear" w:color="auto" w:fill="FFFFFF"/>
        </w:rPr>
        <w:footnoteReference w:id="27"/>
      </w:r>
      <w:r w:rsidR="00677C78" w:rsidRPr="00677C78">
        <w:rPr>
          <w:rFonts w:ascii="Times New Roman" w:eastAsia="Arial Unicode MS" w:hAnsi="Times New Roman"/>
          <w:bCs/>
          <w:color w:val="000000"/>
          <w:sz w:val="24"/>
          <w:szCs w:val="18"/>
          <w:bdr w:val="none" w:sz="0" w:space="0" w:color="auto" w:frame="1"/>
          <w:shd w:val="clear" w:color="auto" w:fill="FFFFFF"/>
        </w:rPr>
        <w:t xml:space="preserve"> Но этот договор </w:t>
      </w:r>
      <w:r w:rsidR="00BD43D6">
        <w:rPr>
          <w:rFonts w:ascii="Times New Roman" w:eastAsia="Arial Unicode MS" w:hAnsi="Times New Roman"/>
          <w:bCs/>
          <w:color w:val="000000"/>
          <w:sz w:val="24"/>
          <w:szCs w:val="18"/>
          <w:bdr w:val="none" w:sz="0" w:space="0" w:color="auto" w:frame="1"/>
          <w:shd w:val="clear" w:color="auto" w:fill="FFFFFF"/>
        </w:rPr>
        <w:t>снизил опасения Аргентины, закрепил</w:t>
      </w:r>
      <w:r w:rsidR="00677C78" w:rsidRPr="00677C78">
        <w:rPr>
          <w:rFonts w:ascii="Times New Roman" w:eastAsia="Arial Unicode MS" w:hAnsi="Times New Roman"/>
          <w:bCs/>
          <w:color w:val="000000"/>
          <w:sz w:val="24"/>
          <w:szCs w:val="18"/>
          <w:bdr w:val="none" w:sz="0" w:space="0" w:color="auto" w:frame="1"/>
          <w:shd w:val="clear" w:color="auto" w:fill="FFFFFF"/>
        </w:rPr>
        <w:t xml:space="preserve"> </w:t>
      </w:r>
      <w:proofErr w:type="spellStart"/>
      <w:r w:rsidR="00677C78" w:rsidRPr="00677C78">
        <w:rPr>
          <w:rFonts w:ascii="Times New Roman" w:eastAsia="Arial Unicode MS" w:hAnsi="Times New Roman"/>
          <w:bCs/>
          <w:color w:val="000000"/>
          <w:sz w:val="24"/>
          <w:szCs w:val="18"/>
          <w:bdr w:val="none" w:sz="0" w:space="0" w:color="auto" w:frame="1"/>
          <w:shd w:val="clear" w:color="auto" w:fill="FFFFFF"/>
        </w:rPr>
        <w:t>аргентино</w:t>
      </w:r>
      <w:proofErr w:type="spellEnd"/>
      <w:r w:rsidR="00677C78" w:rsidRPr="00677C78">
        <w:rPr>
          <w:rFonts w:ascii="Times New Roman" w:eastAsia="Arial Unicode MS" w:hAnsi="Times New Roman"/>
          <w:bCs/>
          <w:color w:val="000000"/>
          <w:sz w:val="24"/>
          <w:szCs w:val="18"/>
          <w:bdr w:val="none" w:sz="0" w:space="0" w:color="auto" w:frame="1"/>
          <w:shd w:val="clear" w:color="auto" w:fill="FFFFFF"/>
        </w:rPr>
        <w:t>-бразильское сближение и стал поворотным пунктом от противостояния к сближению.</w:t>
      </w:r>
    </w:p>
    <w:p w:rsidR="00062F76" w:rsidRPr="00062F76" w:rsidRDefault="00677C78" w:rsidP="00062F76">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sidRPr="00677C78">
        <w:rPr>
          <w:rFonts w:ascii="Times New Roman" w:hAnsi="Times New Roman" w:cs="Times New Roman"/>
          <w:sz w:val="24"/>
          <w:szCs w:val="28"/>
        </w:rPr>
        <w:t xml:space="preserve">Началом процесса двусторонней интеграции Бразилии и Аргентины, и, в целом, </w:t>
      </w:r>
      <w:r w:rsidR="009176C2">
        <w:rPr>
          <w:rFonts w:ascii="Times New Roman" w:hAnsi="Times New Roman" w:cs="Times New Roman"/>
          <w:sz w:val="24"/>
          <w:szCs w:val="28"/>
        </w:rPr>
        <w:t>МЕРКОСУР</w:t>
      </w:r>
      <w:r w:rsidRPr="00677C78">
        <w:rPr>
          <w:rFonts w:ascii="Times New Roman" w:hAnsi="Times New Roman" w:cs="Times New Roman"/>
          <w:sz w:val="24"/>
          <w:szCs w:val="28"/>
        </w:rPr>
        <w:t xml:space="preserve">, можно считать переговоры между президентом Бразилии Жуаном </w:t>
      </w:r>
      <w:proofErr w:type="spellStart"/>
      <w:r w:rsidRPr="00677C78">
        <w:rPr>
          <w:rFonts w:ascii="Times New Roman" w:hAnsi="Times New Roman" w:cs="Times New Roman"/>
          <w:sz w:val="24"/>
          <w:szCs w:val="28"/>
        </w:rPr>
        <w:t>Фигейреду</w:t>
      </w:r>
      <w:proofErr w:type="spellEnd"/>
      <w:r w:rsidRPr="00677C78">
        <w:rPr>
          <w:rFonts w:ascii="Times New Roman" w:hAnsi="Times New Roman" w:cs="Times New Roman"/>
          <w:sz w:val="24"/>
          <w:szCs w:val="28"/>
        </w:rPr>
        <w:t xml:space="preserve"> и президентом Аргентины Хорхе Видела в Буэнос-Айресе в 1980 году.</w:t>
      </w:r>
      <w:r w:rsidRPr="00677C78">
        <w:rPr>
          <w:rStyle w:val="a7"/>
          <w:rFonts w:ascii="Times New Roman" w:hAnsi="Times New Roman" w:cs="Times New Roman"/>
          <w:sz w:val="24"/>
          <w:szCs w:val="28"/>
        </w:rPr>
        <w:footnoteReference w:id="28"/>
      </w:r>
      <w:r w:rsidRPr="00677C78">
        <w:rPr>
          <w:rFonts w:ascii="Times New Roman" w:hAnsi="Times New Roman" w:cs="Times New Roman"/>
          <w:sz w:val="24"/>
          <w:szCs w:val="28"/>
        </w:rPr>
        <w:t xml:space="preserve"> Среди до</w:t>
      </w:r>
      <w:r w:rsidR="00F572DA">
        <w:rPr>
          <w:rFonts w:ascii="Times New Roman" w:hAnsi="Times New Roman" w:cs="Times New Roman"/>
          <w:sz w:val="24"/>
          <w:szCs w:val="28"/>
        </w:rPr>
        <w:t>говоров, заключенных в 1980 г.</w:t>
      </w:r>
      <w:r w:rsidRPr="00677C78">
        <w:rPr>
          <w:rFonts w:ascii="Times New Roman" w:hAnsi="Times New Roman" w:cs="Times New Roman"/>
          <w:sz w:val="24"/>
          <w:szCs w:val="28"/>
        </w:rPr>
        <w:t xml:space="preserve"> были договоры о ядерных исследованиях, протокол о совместной разработке военных самолетов и ракет, конвенция о сотрудничестве национальных энергетических систем, и меморандум о взаимопонимании</w:t>
      </w:r>
      <w:r w:rsidRPr="00677C78">
        <w:rPr>
          <w:rStyle w:val="a7"/>
          <w:rFonts w:ascii="Times New Roman" w:hAnsi="Times New Roman" w:cs="Times New Roman"/>
          <w:sz w:val="24"/>
          <w:szCs w:val="28"/>
        </w:rPr>
        <w:footnoteReference w:id="29"/>
      </w:r>
      <w:r w:rsidRPr="00677C78">
        <w:rPr>
          <w:rFonts w:ascii="Times New Roman" w:hAnsi="Times New Roman" w:cs="Times New Roman"/>
          <w:sz w:val="24"/>
          <w:szCs w:val="28"/>
        </w:rPr>
        <w:t>.</w:t>
      </w:r>
      <w:r w:rsidR="00062F76">
        <w:rPr>
          <w:rFonts w:ascii="Times New Roman" w:hAnsi="Times New Roman" w:cs="Times New Roman"/>
          <w:sz w:val="24"/>
          <w:szCs w:val="28"/>
        </w:rPr>
        <w:t xml:space="preserve"> </w:t>
      </w:r>
      <w:r w:rsidR="00062F76" w:rsidRPr="00062F76">
        <w:rPr>
          <w:rFonts w:ascii="Times New Roman" w:hAnsi="Times New Roman" w:cs="Times New Roman"/>
          <w:sz w:val="24"/>
          <w:szCs w:val="28"/>
        </w:rPr>
        <w:t>Несмотря на то, что никаких соглашений в направлении интеграции на ней не были приняты, и объем экономических соглашений был ограничен, на данной встрече была очерчено стремление стран к интеграции, использованию взаимодействия в частном секторе как средство сближения стран. Также</w:t>
      </w:r>
      <w:r w:rsidR="00062F76">
        <w:rPr>
          <w:rFonts w:ascii="Times New Roman" w:hAnsi="Times New Roman" w:cs="Times New Roman"/>
          <w:sz w:val="24"/>
          <w:szCs w:val="28"/>
        </w:rPr>
        <w:t xml:space="preserve"> в рамках меморандума о взаимопонимании</w:t>
      </w:r>
      <w:r w:rsidR="00062F76" w:rsidRPr="00062F76">
        <w:rPr>
          <w:rFonts w:ascii="Times New Roman" w:hAnsi="Times New Roman" w:cs="Times New Roman"/>
          <w:sz w:val="24"/>
          <w:szCs w:val="28"/>
        </w:rPr>
        <w:t xml:space="preserve"> была создана двусторонняя группа, которая стала прообразом Совета Общего рынка.</w:t>
      </w:r>
    </w:p>
    <w:p w:rsidR="00D629D0" w:rsidRDefault="00062F76" w:rsidP="00D629D0">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Pr>
          <w:rFonts w:ascii="Times New Roman" w:hAnsi="Times New Roman" w:cs="Times New Roman"/>
          <w:sz w:val="24"/>
          <w:szCs w:val="28"/>
        </w:rPr>
        <w:t>Следующим шагом к сближению стала п</w:t>
      </w:r>
      <w:r w:rsidR="00BD43D6">
        <w:rPr>
          <w:rFonts w:ascii="Times New Roman" w:hAnsi="Times New Roman" w:cs="Times New Roman"/>
          <w:sz w:val="24"/>
          <w:szCs w:val="28"/>
        </w:rPr>
        <w:t>оддержка Бразилией Аргентины во</w:t>
      </w:r>
      <w:r>
        <w:rPr>
          <w:rFonts w:ascii="Times New Roman" w:hAnsi="Times New Roman" w:cs="Times New Roman"/>
          <w:sz w:val="24"/>
          <w:szCs w:val="28"/>
        </w:rPr>
        <w:t xml:space="preserve">время </w:t>
      </w:r>
      <w:proofErr w:type="spellStart"/>
      <w:r>
        <w:rPr>
          <w:rFonts w:ascii="Times New Roman" w:hAnsi="Times New Roman" w:cs="Times New Roman"/>
          <w:sz w:val="24"/>
          <w:szCs w:val="28"/>
        </w:rPr>
        <w:t>Фолклендской</w:t>
      </w:r>
      <w:proofErr w:type="spellEnd"/>
      <w:r>
        <w:rPr>
          <w:rFonts w:ascii="Times New Roman" w:hAnsi="Times New Roman" w:cs="Times New Roman"/>
          <w:sz w:val="24"/>
          <w:szCs w:val="28"/>
        </w:rPr>
        <w:t xml:space="preserve"> войны</w:t>
      </w:r>
      <w:r w:rsidR="00BD43D6">
        <w:rPr>
          <w:rFonts w:ascii="Times New Roman" w:hAnsi="Times New Roman" w:cs="Times New Roman"/>
          <w:szCs w:val="28"/>
        </w:rPr>
        <w:t>. К</w:t>
      </w:r>
      <w:r w:rsidR="00D629D0" w:rsidRPr="00D629D0">
        <w:rPr>
          <w:rFonts w:ascii="Times New Roman" w:hAnsi="Times New Roman" w:cs="Times New Roman"/>
          <w:sz w:val="24"/>
          <w:szCs w:val="28"/>
        </w:rPr>
        <w:t xml:space="preserve">огда </w:t>
      </w:r>
      <w:r w:rsidR="00D629D0">
        <w:rPr>
          <w:rFonts w:ascii="Times New Roman" w:hAnsi="Times New Roman" w:cs="Times New Roman"/>
          <w:sz w:val="24"/>
          <w:szCs w:val="28"/>
        </w:rPr>
        <w:t>Аргентина и Великобритания</w:t>
      </w:r>
      <w:r w:rsidR="00D629D0" w:rsidRPr="00D629D0">
        <w:rPr>
          <w:rFonts w:ascii="Times New Roman" w:hAnsi="Times New Roman" w:cs="Times New Roman"/>
          <w:sz w:val="24"/>
          <w:szCs w:val="28"/>
        </w:rPr>
        <w:t xml:space="preserve"> расторгли дипломатические отношения, Бразилия стала представителем интересов Аргентины в Лондоне вплоть до восстановления отношений в 1990</w:t>
      </w:r>
      <w:r w:rsidR="00F572DA">
        <w:rPr>
          <w:rFonts w:ascii="Times New Roman" w:hAnsi="Times New Roman" w:cs="Times New Roman"/>
          <w:sz w:val="24"/>
          <w:szCs w:val="28"/>
        </w:rPr>
        <w:t xml:space="preserve"> г.</w:t>
      </w:r>
      <w:r w:rsidR="00D629D0" w:rsidRPr="00D629D0">
        <w:rPr>
          <w:rStyle w:val="a7"/>
          <w:rFonts w:ascii="Times New Roman" w:hAnsi="Times New Roman" w:cs="Times New Roman"/>
          <w:sz w:val="24"/>
          <w:szCs w:val="28"/>
        </w:rPr>
        <w:footnoteReference w:id="30"/>
      </w:r>
      <w:r w:rsidR="002F6941">
        <w:rPr>
          <w:rFonts w:ascii="Times New Roman" w:hAnsi="Times New Roman" w:cs="Times New Roman"/>
          <w:sz w:val="24"/>
          <w:szCs w:val="28"/>
        </w:rPr>
        <w:t xml:space="preserve"> </w:t>
      </w:r>
      <w:r w:rsidR="002F6941" w:rsidRPr="002F6941">
        <w:rPr>
          <w:rFonts w:ascii="Times New Roman" w:hAnsi="Times New Roman" w:cs="Times New Roman"/>
          <w:sz w:val="24"/>
          <w:szCs w:val="28"/>
        </w:rPr>
        <w:t xml:space="preserve">Несмотря на нейтралитет, Бразилия оказала Аргентине ограниченную военную поддержку, военно-воздушные силы Бразилии использовались для спасения аргентинских экипажей, что также улучшило восприятие </w:t>
      </w:r>
      <w:r w:rsidR="002F6941" w:rsidRPr="002F6941">
        <w:rPr>
          <w:rFonts w:ascii="Times New Roman" w:hAnsi="Times New Roman" w:cs="Times New Roman"/>
          <w:sz w:val="24"/>
          <w:szCs w:val="28"/>
        </w:rPr>
        <w:lastRenderedPageBreak/>
        <w:t>аргентинской общественностью Бразилии.</w:t>
      </w:r>
      <w:r w:rsidR="002F6941">
        <w:rPr>
          <w:rStyle w:val="a7"/>
          <w:rFonts w:ascii="Times New Roman" w:hAnsi="Times New Roman" w:cs="Times New Roman"/>
          <w:sz w:val="28"/>
          <w:szCs w:val="28"/>
        </w:rPr>
        <w:footnoteReference w:id="31"/>
      </w:r>
    </w:p>
    <w:p w:rsidR="002F6941" w:rsidRDefault="002F6941" w:rsidP="00D629D0">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Pr>
          <w:rFonts w:ascii="Times New Roman" w:hAnsi="Times New Roman" w:cs="Times New Roman"/>
          <w:sz w:val="24"/>
          <w:szCs w:val="28"/>
        </w:rPr>
        <w:t xml:space="preserve">После войны </w:t>
      </w:r>
      <w:r w:rsidRPr="002F6941">
        <w:rPr>
          <w:rFonts w:ascii="Times New Roman" w:hAnsi="Times New Roman" w:cs="Times New Roman"/>
          <w:sz w:val="24"/>
          <w:szCs w:val="28"/>
        </w:rPr>
        <w:t>руководство Аргентины взяло курс на экономическую интеграцию двух с</w:t>
      </w:r>
      <w:r w:rsidR="00F572DA">
        <w:rPr>
          <w:rFonts w:ascii="Times New Roman" w:hAnsi="Times New Roman" w:cs="Times New Roman"/>
          <w:sz w:val="24"/>
          <w:szCs w:val="28"/>
        </w:rPr>
        <w:t>тран. В начале декабря 1983 г.</w:t>
      </w:r>
      <w:r w:rsidRPr="002F6941">
        <w:rPr>
          <w:rFonts w:ascii="Times New Roman" w:hAnsi="Times New Roman" w:cs="Times New Roman"/>
          <w:sz w:val="24"/>
          <w:szCs w:val="28"/>
        </w:rPr>
        <w:t xml:space="preserve"> состоялась неофициальная встреча министров иностранных дел стран, на которой министр иностранных дел выразил намерение в «немедленном начале интеграции»</w:t>
      </w:r>
      <w:r w:rsidRPr="002F6941">
        <w:rPr>
          <w:rStyle w:val="a7"/>
          <w:rFonts w:ascii="Times New Roman" w:hAnsi="Times New Roman" w:cs="Times New Roman"/>
          <w:sz w:val="24"/>
          <w:szCs w:val="28"/>
        </w:rPr>
        <w:footnoteReference w:id="32"/>
      </w:r>
      <w:r w:rsidRPr="002F6941">
        <w:rPr>
          <w:rFonts w:ascii="Times New Roman" w:hAnsi="Times New Roman" w:cs="Times New Roman"/>
          <w:sz w:val="24"/>
          <w:szCs w:val="28"/>
        </w:rPr>
        <w:t>. Переговоры ускорились с демократизацией политического режима</w:t>
      </w:r>
      <w:r w:rsidR="00F572DA">
        <w:rPr>
          <w:rFonts w:ascii="Times New Roman" w:hAnsi="Times New Roman" w:cs="Times New Roman"/>
          <w:sz w:val="24"/>
          <w:szCs w:val="28"/>
        </w:rPr>
        <w:t xml:space="preserve"> в Бразилии. В феврале 1985 г.</w:t>
      </w:r>
      <w:r w:rsidRPr="002F6941">
        <w:rPr>
          <w:rFonts w:ascii="Times New Roman" w:hAnsi="Times New Roman" w:cs="Times New Roman"/>
          <w:sz w:val="24"/>
          <w:szCs w:val="28"/>
        </w:rPr>
        <w:t xml:space="preserve"> </w:t>
      </w:r>
      <w:proofErr w:type="spellStart"/>
      <w:r w:rsidRPr="002F6941">
        <w:rPr>
          <w:rFonts w:ascii="Times New Roman" w:hAnsi="Times New Roman" w:cs="Times New Roman"/>
          <w:sz w:val="24"/>
          <w:szCs w:val="28"/>
        </w:rPr>
        <w:t>Танкреду</w:t>
      </w:r>
      <w:proofErr w:type="spellEnd"/>
      <w:r w:rsidRPr="002F6941">
        <w:rPr>
          <w:rFonts w:ascii="Times New Roman" w:hAnsi="Times New Roman" w:cs="Times New Roman"/>
          <w:sz w:val="24"/>
          <w:szCs w:val="28"/>
        </w:rPr>
        <w:t xml:space="preserve"> Невис, выбранный президентом в Бразилии, но не вступивший в должность, провел в Буэнос-Айресе два раунда переговоров с Раулем </w:t>
      </w:r>
      <w:proofErr w:type="spellStart"/>
      <w:r w:rsidRPr="002F6941">
        <w:rPr>
          <w:rFonts w:ascii="Times New Roman" w:hAnsi="Times New Roman" w:cs="Times New Roman"/>
          <w:sz w:val="24"/>
          <w:szCs w:val="28"/>
        </w:rPr>
        <w:t>Альфонсином</w:t>
      </w:r>
      <w:proofErr w:type="spellEnd"/>
      <w:r w:rsidRPr="002F6941">
        <w:rPr>
          <w:rFonts w:ascii="Times New Roman" w:hAnsi="Times New Roman" w:cs="Times New Roman"/>
          <w:sz w:val="24"/>
          <w:szCs w:val="28"/>
        </w:rPr>
        <w:t xml:space="preserve">. Среди вопросов, </w:t>
      </w:r>
      <w:proofErr w:type="spellStart"/>
      <w:r w:rsidRPr="002F6941">
        <w:rPr>
          <w:rFonts w:ascii="Times New Roman" w:hAnsi="Times New Roman" w:cs="Times New Roman"/>
          <w:sz w:val="24"/>
          <w:szCs w:val="28"/>
        </w:rPr>
        <w:t>обсуждавшихся</w:t>
      </w:r>
      <w:proofErr w:type="spellEnd"/>
      <w:r w:rsidRPr="002F6941">
        <w:rPr>
          <w:rFonts w:ascii="Times New Roman" w:hAnsi="Times New Roman" w:cs="Times New Roman"/>
          <w:sz w:val="24"/>
          <w:szCs w:val="28"/>
        </w:rPr>
        <w:t xml:space="preserve"> на встрече, был вопрос интеграции. Отвечая на вопросы прессы, </w:t>
      </w:r>
      <w:proofErr w:type="spellStart"/>
      <w:r w:rsidRPr="002F6941">
        <w:rPr>
          <w:rFonts w:ascii="Times New Roman" w:hAnsi="Times New Roman" w:cs="Times New Roman"/>
          <w:sz w:val="24"/>
          <w:szCs w:val="28"/>
        </w:rPr>
        <w:t>Танкреду</w:t>
      </w:r>
      <w:proofErr w:type="spellEnd"/>
      <w:r w:rsidRPr="002F6941">
        <w:rPr>
          <w:rFonts w:ascii="Times New Roman" w:hAnsi="Times New Roman" w:cs="Times New Roman"/>
          <w:sz w:val="24"/>
          <w:szCs w:val="28"/>
        </w:rPr>
        <w:t xml:space="preserve"> Невис упомянул, что интеграция должна происходить в рамках ЛААИ, и что переговоры по данному вопросу идут, и что уже идет стадия обсуждения конкретных механизмов.</w:t>
      </w:r>
      <w:r w:rsidRPr="002F6941">
        <w:rPr>
          <w:rStyle w:val="a7"/>
          <w:rFonts w:ascii="Times New Roman" w:hAnsi="Times New Roman" w:cs="Times New Roman"/>
          <w:sz w:val="24"/>
          <w:szCs w:val="28"/>
        </w:rPr>
        <w:footnoteReference w:id="33"/>
      </w:r>
      <w:r w:rsidRPr="002F6941">
        <w:rPr>
          <w:rFonts w:ascii="Times New Roman" w:hAnsi="Times New Roman" w:cs="Times New Roman"/>
          <w:sz w:val="24"/>
          <w:szCs w:val="28"/>
        </w:rPr>
        <w:t xml:space="preserve"> </w:t>
      </w:r>
    </w:p>
    <w:p w:rsidR="002F6941" w:rsidRDefault="002F6941" w:rsidP="00BD43D6">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sidRPr="002F6941">
        <w:rPr>
          <w:rFonts w:ascii="Times New Roman" w:hAnsi="Times New Roman" w:cs="Times New Roman"/>
          <w:sz w:val="24"/>
          <w:szCs w:val="28"/>
        </w:rPr>
        <w:t xml:space="preserve">Курс на интеграцию был продолжен Хосе </w:t>
      </w:r>
      <w:proofErr w:type="spellStart"/>
      <w:r w:rsidRPr="002F6941">
        <w:rPr>
          <w:rFonts w:ascii="Times New Roman" w:hAnsi="Times New Roman" w:cs="Times New Roman"/>
          <w:sz w:val="24"/>
          <w:szCs w:val="28"/>
        </w:rPr>
        <w:t>Сарнеем</w:t>
      </w:r>
      <w:proofErr w:type="spellEnd"/>
      <w:r w:rsidRPr="002F6941">
        <w:rPr>
          <w:rFonts w:ascii="Times New Roman" w:hAnsi="Times New Roman" w:cs="Times New Roman"/>
          <w:sz w:val="24"/>
          <w:szCs w:val="28"/>
        </w:rPr>
        <w:t xml:space="preserve">, который стал президентом вместо умершего </w:t>
      </w:r>
      <w:proofErr w:type="spellStart"/>
      <w:r w:rsidRPr="002F6941">
        <w:rPr>
          <w:rFonts w:ascii="Times New Roman" w:hAnsi="Times New Roman" w:cs="Times New Roman"/>
          <w:sz w:val="24"/>
          <w:szCs w:val="28"/>
        </w:rPr>
        <w:t>Танкреду</w:t>
      </w:r>
      <w:proofErr w:type="spellEnd"/>
      <w:r w:rsidRPr="002F6941">
        <w:rPr>
          <w:rFonts w:ascii="Times New Roman" w:hAnsi="Times New Roman" w:cs="Times New Roman"/>
          <w:sz w:val="24"/>
          <w:szCs w:val="28"/>
        </w:rPr>
        <w:t xml:space="preserve"> Невиса</w:t>
      </w:r>
      <w:r w:rsidR="00BD43D6">
        <w:rPr>
          <w:rFonts w:ascii="Times New Roman" w:hAnsi="Times New Roman" w:cs="Times New Roman"/>
          <w:sz w:val="24"/>
          <w:szCs w:val="28"/>
        </w:rPr>
        <w:t xml:space="preserve">. </w:t>
      </w:r>
      <w:r w:rsidR="00BD43D6" w:rsidRPr="002F6941">
        <w:rPr>
          <w:rFonts w:ascii="Times New Roman" w:hAnsi="Times New Roman" w:cs="Times New Roman"/>
          <w:sz w:val="24"/>
          <w:szCs w:val="28"/>
        </w:rPr>
        <w:t xml:space="preserve">Официальным началом процесса интеграции стала </w:t>
      </w:r>
      <w:r w:rsidR="00BD43D6">
        <w:rPr>
          <w:rFonts w:ascii="Times New Roman" w:hAnsi="Times New Roman" w:cs="Times New Roman"/>
          <w:sz w:val="24"/>
          <w:szCs w:val="28"/>
        </w:rPr>
        <w:t xml:space="preserve">подписанная им в ноябре 1985 г. </w:t>
      </w:r>
      <w:r w:rsidRPr="002F6941">
        <w:rPr>
          <w:rFonts w:ascii="Times New Roman" w:hAnsi="Times New Roman" w:cs="Times New Roman"/>
          <w:sz w:val="24"/>
          <w:szCs w:val="28"/>
        </w:rPr>
        <w:t xml:space="preserve">Декларация </w:t>
      </w:r>
      <w:proofErr w:type="spellStart"/>
      <w:r w:rsidRPr="002F6941">
        <w:rPr>
          <w:rFonts w:ascii="Times New Roman" w:hAnsi="Times New Roman" w:cs="Times New Roman"/>
          <w:sz w:val="24"/>
          <w:szCs w:val="28"/>
        </w:rPr>
        <w:t>Игуасу</w:t>
      </w:r>
      <w:proofErr w:type="spellEnd"/>
      <w:r w:rsidRPr="002F6941">
        <w:rPr>
          <w:rFonts w:ascii="Times New Roman" w:hAnsi="Times New Roman" w:cs="Times New Roman"/>
          <w:sz w:val="24"/>
          <w:szCs w:val="28"/>
        </w:rPr>
        <w:t>. В ней указывалось на стремление стран к согласованию своих действий в сфере политики и экономики. Большая часть декларации посвящена проблемам в с</w:t>
      </w:r>
      <w:r w:rsidR="00BD43D6">
        <w:rPr>
          <w:rFonts w:ascii="Times New Roman" w:hAnsi="Times New Roman" w:cs="Times New Roman"/>
          <w:sz w:val="24"/>
          <w:szCs w:val="28"/>
        </w:rPr>
        <w:t>фере экономики.</w:t>
      </w:r>
    </w:p>
    <w:p w:rsidR="002F6941" w:rsidRPr="009C6518" w:rsidRDefault="00F572DA" w:rsidP="002F6941">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Pr>
          <w:rFonts w:ascii="Times New Roman" w:hAnsi="Times New Roman" w:cs="Times New Roman"/>
          <w:sz w:val="24"/>
          <w:szCs w:val="28"/>
        </w:rPr>
        <w:t>Наконец, 29 июля 1986 г.</w:t>
      </w:r>
      <w:r w:rsidR="002F6941" w:rsidRPr="002F6941">
        <w:rPr>
          <w:rFonts w:ascii="Times New Roman" w:hAnsi="Times New Roman" w:cs="Times New Roman"/>
          <w:sz w:val="24"/>
          <w:szCs w:val="28"/>
        </w:rPr>
        <w:t xml:space="preserve"> был подписан Акт о Бразильско-аргентинской интеграции, в рамках которого была принята Программа интеграции и экономического сотрудничества между Бразилией и Аргентиной. Данный акт создал зону свободной торговли между двумя странами. Среди целей интеграции </w:t>
      </w:r>
      <w:r w:rsidR="00BD43D6">
        <w:rPr>
          <w:rFonts w:ascii="Times New Roman" w:hAnsi="Times New Roman" w:cs="Times New Roman"/>
          <w:sz w:val="24"/>
          <w:szCs w:val="28"/>
        </w:rPr>
        <w:t>указывались</w:t>
      </w:r>
      <w:r w:rsidR="002F6941" w:rsidRPr="002F6941">
        <w:rPr>
          <w:rFonts w:ascii="Times New Roman" w:hAnsi="Times New Roman" w:cs="Times New Roman"/>
          <w:sz w:val="24"/>
          <w:szCs w:val="28"/>
        </w:rPr>
        <w:t xml:space="preserve"> как и экономические цели (общий рост благосостояния, развитие региона), так и политические (продвижение демократии, мира и безопасности). В целях внедрения программы была создана исполнительная комиссия, состоявшая из министров иностранных дел, министров экономики и глав генеральных штабов.</w:t>
      </w:r>
      <w:r w:rsidR="002F6941" w:rsidRPr="002F6941">
        <w:rPr>
          <w:rStyle w:val="a7"/>
          <w:rFonts w:ascii="Times New Roman" w:hAnsi="Times New Roman" w:cs="Times New Roman"/>
          <w:sz w:val="24"/>
          <w:szCs w:val="28"/>
        </w:rPr>
        <w:footnoteReference w:id="34"/>
      </w:r>
      <w:r w:rsidR="002F6941" w:rsidRPr="002F6941">
        <w:rPr>
          <w:rFonts w:ascii="Times New Roman" w:hAnsi="Times New Roman" w:cs="Times New Roman"/>
          <w:sz w:val="24"/>
          <w:szCs w:val="28"/>
        </w:rPr>
        <w:t xml:space="preserve"> Данная комиссия стала прообразом Совета Общего рынка, ставшим одним из </w:t>
      </w:r>
      <w:r w:rsidR="009C6518">
        <w:rPr>
          <w:rFonts w:ascii="Times New Roman" w:hAnsi="Times New Roman" w:cs="Times New Roman"/>
          <w:sz w:val="24"/>
          <w:szCs w:val="28"/>
        </w:rPr>
        <w:t xml:space="preserve">органов </w:t>
      </w:r>
      <w:r w:rsidR="009D4A41">
        <w:rPr>
          <w:rFonts w:ascii="Times New Roman" w:hAnsi="Times New Roman" w:cs="Times New Roman"/>
          <w:sz w:val="24"/>
          <w:szCs w:val="28"/>
        </w:rPr>
        <w:t>МЕРКОСУР</w:t>
      </w:r>
      <w:r w:rsidR="009C6518">
        <w:rPr>
          <w:rFonts w:ascii="Times New Roman" w:hAnsi="Times New Roman" w:cs="Times New Roman"/>
          <w:sz w:val="24"/>
          <w:szCs w:val="28"/>
        </w:rPr>
        <w:t>.</w:t>
      </w:r>
      <w:r w:rsidR="009C6518" w:rsidRPr="009C6518">
        <w:rPr>
          <w:rFonts w:ascii="Times New Roman" w:hAnsi="Times New Roman" w:cs="Times New Roman"/>
          <w:sz w:val="24"/>
          <w:szCs w:val="28"/>
        </w:rPr>
        <w:t xml:space="preserve"> </w:t>
      </w:r>
      <w:r w:rsidR="00F23E9D" w:rsidRPr="009C6518">
        <w:rPr>
          <w:rFonts w:ascii="Times New Roman" w:hAnsi="Times New Roman" w:cs="Times New Roman"/>
          <w:sz w:val="24"/>
          <w:szCs w:val="24"/>
        </w:rPr>
        <w:t xml:space="preserve">Переговоры продолжились на президентских </w:t>
      </w:r>
      <w:r>
        <w:rPr>
          <w:rFonts w:ascii="Times New Roman" w:hAnsi="Times New Roman" w:cs="Times New Roman"/>
          <w:sz w:val="24"/>
          <w:szCs w:val="24"/>
        </w:rPr>
        <w:t>саммитах в 1986, 1987 и 1988 г</w:t>
      </w:r>
      <w:r w:rsidR="00F23E9D" w:rsidRPr="009C6518">
        <w:rPr>
          <w:rFonts w:ascii="Times New Roman" w:hAnsi="Times New Roman" w:cs="Times New Roman"/>
          <w:sz w:val="24"/>
          <w:szCs w:val="24"/>
        </w:rPr>
        <w:t>.</w:t>
      </w:r>
    </w:p>
    <w:p w:rsidR="00F23E9D" w:rsidRPr="00F23E9D" w:rsidRDefault="00F23E9D" w:rsidP="00F23E9D">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F23E9D">
        <w:rPr>
          <w:rFonts w:ascii="Times New Roman" w:eastAsia="Arial Unicode MS" w:hAnsi="Times New Roman"/>
          <w:bCs/>
          <w:color w:val="000000"/>
          <w:sz w:val="24"/>
          <w:szCs w:val="18"/>
          <w:bdr w:val="none" w:sz="0" w:space="0" w:color="auto" w:frame="1"/>
          <w:shd w:val="clear" w:color="auto" w:fill="FFFFFF"/>
        </w:rPr>
        <w:lastRenderedPageBreak/>
        <w:t xml:space="preserve">В </w:t>
      </w:r>
      <w:r w:rsidR="009C6518">
        <w:rPr>
          <w:rFonts w:ascii="Times New Roman" w:eastAsia="Arial Unicode MS" w:hAnsi="Times New Roman"/>
          <w:bCs/>
          <w:color w:val="000000"/>
          <w:sz w:val="24"/>
          <w:szCs w:val="18"/>
          <w:bdr w:val="none" w:sz="0" w:space="0" w:color="auto" w:frame="1"/>
          <w:shd w:val="clear" w:color="auto" w:fill="FFFFFF"/>
        </w:rPr>
        <w:t>этот период</w:t>
      </w:r>
      <w:r w:rsidRPr="00F23E9D">
        <w:rPr>
          <w:rFonts w:ascii="Times New Roman" w:eastAsia="Arial Unicode MS" w:hAnsi="Times New Roman"/>
          <w:bCs/>
          <w:color w:val="000000"/>
          <w:sz w:val="24"/>
          <w:szCs w:val="18"/>
          <w:bdr w:val="none" w:sz="0" w:space="0" w:color="auto" w:frame="1"/>
          <w:shd w:val="clear" w:color="auto" w:fill="FFFFFF"/>
        </w:rPr>
        <w:t xml:space="preserve"> Бразилия и Аргентина столкнулись с рядом трудностей, которые подставили под сомнение идею интеграции. Во-первых, необходимо отметить, что на тот момент в мире не было примеров удачных интеграционных объединений в развивающихся странах, в связи с чем сама идея встречала н</w:t>
      </w:r>
      <w:r>
        <w:rPr>
          <w:rFonts w:ascii="Times New Roman" w:eastAsia="Arial Unicode MS" w:hAnsi="Times New Roman"/>
          <w:bCs/>
          <w:color w:val="000000"/>
          <w:sz w:val="24"/>
          <w:szCs w:val="18"/>
          <w:bdr w:val="none" w:sz="0" w:space="0" w:color="auto" w:frame="1"/>
          <w:shd w:val="clear" w:color="auto" w:fill="FFFFFF"/>
        </w:rPr>
        <w:t>едоверие. Во-вторых, к 1988 г.</w:t>
      </w:r>
      <w:r w:rsidRPr="00F23E9D">
        <w:rPr>
          <w:rFonts w:ascii="Times New Roman" w:eastAsia="Arial Unicode MS" w:hAnsi="Times New Roman"/>
          <w:bCs/>
          <w:color w:val="000000"/>
          <w:sz w:val="24"/>
          <w:szCs w:val="18"/>
          <w:bdr w:val="none" w:sz="0" w:space="0" w:color="auto" w:frame="1"/>
          <w:shd w:val="clear" w:color="auto" w:fill="FFFFFF"/>
        </w:rPr>
        <w:t xml:space="preserve"> популярность самой идеи упала, т.к. пропал первоначальный импульс. Инвестиционные потоки в обе страны снизились. В-третьих, страны столкнулись с более глубоким экономическим кризисом. Аргентина и Бразилия переживали гиперинфляцию. В министерствах экономики и иностранных дел произошло много замен, так что люди, изначально отвечавшие за интеграцию, ушли со своих постов. Не совсем понятно было будущее интеграции после президентских выборов, которые в обоих странах должны были состояться в 1989 </w:t>
      </w:r>
      <w:r>
        <w:rPr>
          <w:rFonts w:ascii="Times New Roman" w:eastAsia="Arial Unicode MS" w:hAnsi="Times New Roman"/>
          <w:bCs/>
          <w:color w:val="000000"/>
          <w:sz w:val="24"/>
          <w:szCs w:val="18"/>
          <w:bdr w:val="none" w:sz="0" w:space="0" w:color="auto" w:frame="1"/>
          <w:shd w:val="clear" w:color="auto" w:fill="FFFFFF"/>
        </w:rPr>
        <w:t>г</w:t>
      </w:r>
      <w:r w:rsidRPr="00F23E9D">
        <w:rPr>
          <w:rFonts w:ascii="Times New Roman" w:eastAsia="Arial Unicode MS" w:hAnsi="Times New Roman"/>
          <w:bCs/>
          <w:color w:val="000000"/>
          <w:sz w:val="24"/>
          <w:szCs w:val="18"/>
          <w:bdr w:val="none" w:sz="0" w:space="0" w:color="auto" w:frame="1"/>
          <w:shd w:val="clear" w:color="auto" w:fill="FFFFFF"/>
        </w:rPr>
        <w:t>.</w:t>
      </w:r>
    </w:p>
    <w:p w:rsidR="00A20BD7" w:rsidRDefault="00F572DA" w:rsidP="008168F6">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24"/>
          <w:bdr w:val="none" w:sz="0" w:space="0" w:color="auto" w:frame="1"/>
          <w:shd w:val="clear" w:color="auto" w:fill="FFFFFF"/>
        </w:rPr>
      </w:pPr>
      <w:r>
        <w:rPr>
          <w:rFonts w:ascii="Times New Roman" w:eastAsia="Arial Unicode MS" w:hAnsi="Times New Roman"/>
          <w:bCs/>
          <w:color w:val="000000"/>
          <w:sz w:val="24"/>
          <w:szCs w:val="24"/>
          <w:bdr w:val="none" w:sz="0" w:space="0" w:color="auto" w:frame="1"/>
          <w:shd w:val="clear" w:color="auto" w:fill="FFFFFF"/>
        </w:rPr>
        <w:t>В июле 1990 г.</w:t>
      </w:r>
      <w:r w:rsidR="00F23E9D" w:rsidRPr="00F23E9D">
        <w:rPr>
          <w:rFonts w:ascii="Times New Roman" w:eastAsia="Arial Unicode MS" w:hAnsi="Times New Roman"/>
          <w:bCs/>
          <w:color w:val="000000"/>
          <w:sz w:val="24"/>
          <w:szCs w:val="24"/>
          <w:bdr w:val="none" w:sz="0" w:space="0" w:color="auto" w:frame="1"/>
          <w:shd w:val="clear" w:color="auto" w:fill="FFFFFF"/>
        </w:rPr>
        <w:t xml:space="preserve"> произошла встреча президентов </w:t>
      </w:r>
      <w:proofErr w:type="spellStart"/>
      <w:r w:rsidR="00F23E9D" w:rsidRPr="00F23E9D">
        <w:rPr>
          <w:rFonts w:ascii="Times New Roman" w:eastAsia="Arial Unicode MS" w:hAnsi="Times New Roman"/>
          <w:bCs/>
          <w:color w:val="000000"/>
          <w:sz w:val="24"/>
          <w:szCs w:val="24"/>
          <w:bdr w:val="none" w:sz="0" w:space="0" w:color="auto" w:frame="1"/>
          <w:shd w:val="clear" w:color="auto" w:fill="FFFFFF"/>
        </w:rPr>
        <w:t>Фернанду</w:t>
      </w:r>
      <w:proofErr w:type="spellEnd"/>
      <w:r w:rsidR="00F23E9D" w:rsidRPr="00F23E9D">
        <w:rPr>
          <w:rFonts w:ascii="Times New Roman" w:eastAsia="Arial Unicode MS" w:hAnsi="Times New Roman"/>
          <w:bCs/>
          <w:color w:val="000000"/>
          <w:sz w:val="24"/>
          <w:szCs w:val="24"/>
          <w:bdr w:val="none" w:sz="0" w:space="0" w:color="auto" w:frame="1"/>
          <w:shd w:val="clear" w:color="auto" w:fill="FFFFFF"/>
        </w:rPr>
        <w:t xml:space="preserve"> </w:t>
      </w:r>
      <w:proofErr w:type="spellStart"/>
      <w:r w:rsidR="00F23E9D" w:rsidRPr="00F23E9D">
        <w:rPr>
          <w:rFonts w:ascii="Times New Roman" w:eastAsia="Arial Unicode MS" w:hAnsi="Times New Roman"/>
          <w:bCs/>
          <w:color w:val="000000"/>
          <w:sz w:val="24"/>
          <w:szCs w:val="24"/>
          <w:bdr w:val="none" w:sz="0" w:space="0" w:color="auto" w:frame="1"/>
          <w:shd w:val="clear" w:color="auto" w:fill="FFFFFF"/>
        </w:rPr>
        <w:t>Колора</w:t>
      </w:r>
      <w:proofErr w:type="spellEnd"/>
      <w:r w:rsidR="00F23E9D" w:rsidRPr="00F23E9D">
        <w:rPr>
          <w:rFonts w:ascii="Times New Roman" w:eastAsia="Arial Unicode MS" w:hAnsi="Times New Roman"/>
          <w:bCs/>
          <w:color w:val="000000"/>
          <w:sz w:val="24"/>
          <w:szCs w:val="24"/>
          <w:bdr w:val="none" w:sz="0" w:space="0" w:color="auto" w:frame="1"/>
          <w:shd w:val="clear" w:color="auto" w:fill="FFFFFF"/>
        </w:rPr>
        <w:t xml:space="preserve"> и Карлоса </w:t>
      </w:r>
      <w:proofErr w:type="spellStart"/>
      <w:r w:rsidR="00F23E9D" w:rsidRPr="00F23E9D">
        <w:rPr>
          <w:rFonts w:ascii="Times New Roman" w:eastAsia="Arial Unicode MS" w:hAnsi="Times New Roman"/>
          <w:bCs/>
          <w:color w:val="000000"/>
          <w:sz w:val="24"/>
          <w:szCs w:val="24"/>
          <w:bdr w:val="none" w:sz="0" w:space="0" w:color="auto" w:frame="1"/>
          <w:shd w:val="clear" w:color="auto" w:fill="FFFFFF"/>
        </w:rPr>
        <w:t>Менема</w:t>
      </w:r>
      <w:proofErr w:type="spellEnd"/>
      <w:r w:rsidR="00F23E9D" w:rsidRPr="00F23E9D">
        <w:rPr>
          <w:rFonts w:ascii="Times New Roman" w:eastAsia="Arial Unicode MS" w:hAnsi="Times New Roman"/>
          <w:bCs/>
          <w:color w:val="000000"/>
          <w:sz w:val="24"/>
          <w:szCs w:val="24"/>
          <w:bdr w:val="none" w:sz="0" w:space="0" w:color="auto" w:frame="1"/>
          <w:shd w:val="clear" w:color="auto" w:fill="FFFFFF"/>
        </w:rPr>
        <w:t xml:space="preserve"> в Буэнос–</w:t>
      </w:r>
      <w:proofErr w:type="spellStart"/>
      <w:r w:rsidR="00F23E9D" w:rsidRPr="00F23E9D">
        <w:rPr>
          <w:rFonts w:ascii="Times New Roman" w:eastAsia="Arial Unicode MS" w:hAnsi="Times New Roman"/>
          <w:bCs/>
          <w:color w:val="000000"/>
          <w:sz w:val="24"/>
          <w:szCs w:val="24"/>
          <w:bdr w:val="none" w:sz="0" w:space="0" w:color="auto" w:frame="1"/>
          <w:shd w:val="clear" w:color="auto" w:fill="FFFFFF"/>
        </w:rPr>
        <w:t>Айресе</w:t>
      </w:r>
      <w:proofErr w:type="spellEnd"/>
      <w:r w:rsidR="00F23E9D" w:rsidRPr="00F23E9D">
        <w:rPr>
          <w:rFonts w:ascii="Times New Roman" w:eastAsia="Arial Unicode MS" w:hAnsi="Times New Roman"/>
          <w:bCs/>
          <w:color w:val="000000"/>
          <w:sz w:val="24"/>
          <w:szCs w:val="24"/>
          <w:bdr w:val="none" w:sz="0" w:space="0" w:color="auto" w:frame="1"/>
          <w:shd w:val="clear" w:color="auto" w:fill="FFFFFF"/>
        </w:rPr>
        <w:t>.</w:t>
      </w:r>
      <w:r w:rsidR="00F23E9D">
        <w:rPr>
          <w:rFonts w:ascii="Times New Roman" w:eastAsia="Arial Unicode MS" w:hAnsi="Times New Roman"/>
          <w:bCs/>
          <w:color w:val="000000"/>
          <w:sz w:val="24"/>
          <w:szCs w:val="24"/>
          <w:bdr w:val="none" w:sz="0" w:space="0" w:color="auto" w:frame="1"/>
          <w:shd w:val="clear" w:color="auto" w:fill="FFFFFF"/>
        </w:rPr>
        <w:t xml:space="preserve"> </w:t>
      </w:r>
      <w:r w:rsidR="00F23E9D" w:rsidRPr="00F23E9D">
        <w:rPr>
          <w:rFonts w:ascii="Times New Roman" w:eastAsia="Arial Unicode MS" w:hAnsi="Times New Roman"/>
          <w:bCs/>
          <w:color w:val="000000"/>
          <w:sz w:val="24"/>
          <w:szCs w:val="24"/>
          <w:bdr w:val="none" w:sz="0" w:space="0" w:color="auto" w:frame="1"/>
          <w:shd w:val="clear" w:color="auto" w:fill="FFFFFF"/>
        </w:rPr>
        <w:t>Сразу после данной встречи начались дипломатические переговоры с целью расширения общего рынка. Для начала данных переговоров существовало всего два условия – членство в ЛААИ и наличие демократического режима.  Основными кандидатами на включение в проект создания региональной организации были, в первую очередь, Чили и Уругвай, а также Парагвай и Боливия.</w:t>
      </w:r>
      <w:r w:rsidR="00F23E9D">
        <w:rPr>
          <w:rFonts w:ascii="Times New Roman" w:eastAsia="Arial Unicode MS" w:hAnsi="Times New Roman"/>
          <w:bCs/>
          <w:color w:val="000000"/>
          <w:sz w:val="24"/>
          <w:szCs w:val="24"/>
          <w:bdr w:val="none" w:sz="0" w:space="0" w:color="auto" w:frame="1"/>
          <w:shd w:val="clear" w:color="auto" w:fill="FFFFFF"/>
        </w:rPr>
        <w:t xml:space="preserve"> По результатам двух- и многосторонних переговоров, Чили не выразили заинтересованность присоединяться к блоку в данный момент, Боливия не смогла войти в экономический блок по ряду причин, Уругвай и Парагвай присоединились после ряда уступок со стороны Бразилии и Аргентины.</w:t>
      </w:r>
    </w:p>
    <w:p w:rsidR="00F23E9D" w:rsidRPr="003D1465" w:rsidRDefault="00F572DA" w:rsidP="008168F6">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24"/>
          <w:bdr w:val="none" w:sz="0" w:space="0" w:color="auto" w:frame="1"/>
          <w:shd w:val="clear" w:color="auto" w:fill="FFFFFF"/>
        </w:rPr>
      </w:pPr>
      <w:r>
        <w:rPr>
          <w:rFonts w:ascii="Times New Roman" w:eastAsia="Arial Unicode MS" w:hAnsi="Times New Roman"/>
          <w:bCs/>
          <w:color w:val="000000"/>
          <w:sz w:val="24"/>
          <w:szCs w:val="24"/>
          <w:bdr w:val="none" w:sz="0" w:space="0" w:color="auto" w:frame="1"/>
          <w:shd w:val="clear" w:color="auto" w:fill="FFFFFF"/>
        </w:rPr>
        <w:t>Наконец, 26 марта 1991 г.</w:t>
      </w:r>
      <w:r w:rsidR="00F23E9D" w:rsidRPr="00F23E9D">
        <w:rPr>
          <w:rFonts w:ascii="Times New Roman" w:eastAsia="Arial Unicode MS" w:hAnsi="Times New Roman"/>
          <w:bCs/>
          <w:color w:val="000000"/>
          <w:sz w:val="24"/>
          <w:szCs w:val="24"/>
          <w:bdr w:val="none" w:sz="0" w:space="0" w:color="auto" w:frame="1"/>
          <w:shd w:val="clear" w:color="auto" w:fill="FFFFFF"/>
        </w:rPr>
        <w:t xml:space="preserve"> представители Аргентины, Бразилии, Парагвая и Уругвая подписали </w:t>
      </w:r>
      <w:proofErr w:type="spellStart"/>
      <w:r w:rsidR="00F23E9D" w:rsidRPr="00F23E9D">
        <w:rPr>
          <w:rFonts w:ascii="Times New Roman" w:eastAsia="Arial Unicode MS" w:hAnsi="Times New Roman"/>
          <w:bCs/>
          <w:color w:val="000000"/>
          <w:sz w:val="24"/>
          <w:szCs w:val="24"/>
          <w:bdr w:val="none" w:sz="0" w:space="0" w:color="auto" w:frame="1"/>
          <w:shd w:val="clear" w:color="auto" w:fill="FFFFFF"/>
        </w:rPr>
        <w:t>Асунсьонский</w:t>
      </w:r>
      <w:proofErr w:type="spellEnd"/>
      <w:r w:rsidR="00F23E9D" w:rsidRPr="00F23E9D">
        <w:rPr>
          <w:rFonts w:ascii="Times New Roman" w:eastAsia="Arial Unicode MS" w:hAnsi="Times New Roman"/>
          <w:bCs/>
          <w:color w:val="000000"/>
          <w:sz w:val="24"/>
          <w:szCs w:val="24"/>
          <w:bdr w:val="none" w:sz="0" w:space="0" w:color="auto" w:frame="1"/>
          <w:shd w:val="clear" w:color="auto" w:fill="FFFFFF"/>
        </w:rPr>
        <w:t xml:space="preserve"> договор, который, дополненный протоколом Ору-</w:t>
      </w:r>
      <w:proofErr w:type="spellStart"/>
      <w:r w:rsidR="00F23E9D" w:rsidRPr="00F23E9D">
        <w:rPr>
          <w:rFonts w:ascii="Times New Roman" w:eastAsia="Arial Unicode MS" w:hAnsi="Times New Roman"/>
          <w:bCs/>
          <w:color w:val="000000"/>
          <w:sz w:val="24"/>
          <w:szCs w:val="24"/>
          <w:bdr w:val="none" w:sz="0" w:space="0" w:color="auto" w:frame="1"/>
          <w:shd w:val="clear" w:color="auto" w:fill="FFFFFF"/>
        </w:rPr>
        <w:t>Прету</w:t>
      </w:r>
      <w:proofErr w:type="spellEnd"/>
      <w:r w:rsidR="00F23E9D" w:rsidRPr="00F23E9D">
        <w:rPr>
          <w:rFonts w:ascii="Times New Roman" w:eastAsia="Arial Unicode MS" w:hAnsi="Times New Roman"/>
          <w:bCs/>
          <w:color w:val="000000"/>
          <w:sz w:val="24"/>
          <w:szCs w:val="24"/>
          <w:bdr w:val="none" w:sz="0" w:space="0" w:color="auto" w:frame="1"/>
          <w:shd w:val="clear" w:color="auto" w:fill="FFFFFF"/>
        </w:rPr>
        <w:t xml:space="preserve"> в 1994 году, стал основой </w:t>
      </w:r>
      <w:r>
        <w:rPr>
          <w:rFonts w:ascii="Times New Roman" w:eastAsia="Arial Unicode MS" w:hAnsi="Times New Roman"/>
          <w:bCs/>
          <w:color w:val="000000"/>
          <w:sz w:val="24"/>
          <w:szCs w:val="24"/>
          <w:bdr w:val="none" w:sz="0" w:space="0" w:color="auto" w:frame="1"/>
          <w:shd w:val="clear" w:color="auto" w:fill="FFFFFF"/>
        </w:rPr>
        <w:t>МЕРКОСУР</w:t>
      </w:r>
      <w:r w:rsidR="00F23E9D" w:rsidRPr="00F23E9D">
        <w:rPr>
          <w:rFonts w:ascii="Times New Roman" w:eastAsia="Arial Unicode MS" w:hAnsi="Times New Roman"/>
          <w:bCs/>
          <w:color w:val="000000"/>
          <w:sz w:val="24"/>
          <w:szCs w:val="24"/>
          <w:bdr w:val="none" w:sz="0" w:space="0" w:color="auto" w:frame="1"/>
          <w:shd w:val="clear" w:color="auto" w:fill="FFFFFF"/>
        </w:rPr>
        <w:t>. Преамбула данного договора повторяет принципы, заложенные договор</w:t>
      </w:r>
      <w:r>
        <w:rPr>
          <w:rFonts w:ascii="Times New Roman" w:eastAsia="Arial Unicode MS" w:hAnsi="Times New Roman"/>
          <w:bCs/>
          <w:color w:val="000000"/>
          <w:sz w:val="24"/>
          <w:szCs w:val="24"/>
          <w:bdr w:val="none" w:sz="0" w:space="0" w:color="auto" w:frame="1"/>
          <w:shd w:val="clear" w:color="auto" w:fill="FFFFFF"/>
        </w:rPr>
        <w:t>ами 1985, 1986, 1988 и 1990 г.</w:t>
      </w:r>
      <w:r w:rsidR="00F23E9D" w:rsidRPr="00F23E9D">
        <w:rPr>
          <w:rFonts w:ascii="Times New Roman" w:eastAsia="Arial Unicode MS" w:hAnsi="Times New Roman"/>
          <w:bCs/>
          <w:color w:val="000000"/>
          <w:sz w:val="24"/>
          <w:szCs w:val="24"/>
          <w:bdr w:val="none" w:sz="0" w:space="0" w:color="auto" w:frame="1"/>
          <w:shd w:val="clear" w:color="auto" w:fill="FFFFFF"/>
        </w:rPr>
        <w:t xml:space="preserve"> – постепенная и гибкая интеграция, экономическое развитие, уважение законов. Первая глава договора указывает на основные цели, принципы и инструменты. Согласно данной части, общий рынок должен включать: свободное перемещение товаров, общие торговые тарифы и торговую политику, координация политики стран в рамках других международных организаций. Также в данной части освящены основные цели переходного периода, который должен был</w:t>
      </w:r>
      <w:r>
        <w:rPr>
          <w:rFonts w:ascii="Times New Roman" w:eastAsia="Arial Unicode MS" w:hAnsi="Times New Roman"/>
          <w:bCs/>
          <w:color w:val="000000"/>
          <w:sz w:val="24"/>
          <w:szCs w:val="24"/>
          <w:bdr w:val="none" w:sz="0" w:space="0" w:color="auto" w:frame="1"/>
          <w:shd w:val="clear" w:color="auto" w:fill="FFFFFF"/>
        </w:rPr>
        <w:t xml:space="preserve"> завершиться 31 декабря 1994 г.</w:t>
      </w:r>
      <w:r w:rsidR="00F23E9D" w:rsidRPr="00F23E9D">
        <w:rPr>
          <w:rFonts w:ascii="Times New Roman" w:eastAsia="Arial Unicode MS" w:hAnsi="Times New Roman"/>
          <w:bCs/>
          <w:color w:val="000000"/>
          <w:sz w:val="24"/>
          <w:szCs w:val="24"/>
          <w:bdr w:val="none" w:sz="0" w:space="0" w:color="auto" w:frame="1"/>
          <w:shd w:val="clear" w:color="auto" w:fill="FFFFFF"/>
        </w:rPr>
        <w:t xml:space="preserve"> – изменение законодательства с целью соответствия идеям общего рынка, переговоры с целью согласования торговых противоречий. Вторая глава посвящена вопросам организации </w:t>
      </w:r>
      <w:r>
        <w:rPr>
          <w:rFonts w:ascii="Times New Roman" w:eastAsia="Arial Unicode MS" w:hAnsi="Times New Roman"/>
          <w:bCs/>
          <w:color w:val="000000"/>
          <w:sz w:val="24"/>
          <w:szCs w:val="24"/>
          <w:bdr w:val="none" w:sz="0" w:space="0" w:color="auto" w:frame="1"/>
          <w:shd w:val="clear" w:color="auto" w:fill="FFFFFF"/>
        </w:rPr>
        <w:t>МЕРКОСУР</w:t>
      </w:r>
      <w:r w:rsidR="00F23E9D" w:rsidRPr="00F23E9D">
        <w:rPr>
          <w:rFonts w:ascii="Times New Roman" w:eastAsia="Arial Unicode MS" w:hAnsi="Times New Roman"/>
          <w:bCs/>
          <w:color w:val="000000"/>
          <w:sz w:val="24"/>
          <w:szCs w:val="24"/>
          <w:bdr w:val="none" w:sz="0" w:space="0" w:color="auto" w:frame="1"/>
          <w:shd w:val="clear" w:color="auto" w:fill="FFFFFF"/>
        </w:rPr>
        <w:t xml:space="preserve">. Были созданы два руководящих органа – </w:t>
      </w:r>
      <w:r w:rsidR="00F23E9D" w:rsidRPr="00F23E9D">
        <w:rPr>
          <w:rFonts w:ascii="Times New Roman" w:eastAsia="Arial Unicode MS" w:hAnsi="Times New Roman"/>
          <w:bCs/>
          <w:color w:val="000000"/>
          <w:sz w:val="24"/>
          <w:szCs w:val="24"/>
          <w:bdr w:val="none" w:sz="0" w:space="0" w:color="auto" w:frame="1"/>
          <w:shd w:val="clear" w:color="auto" w:fill="FFFFFF"/>
        </w:rPr>
        <w:lastRenderedPageBreak/>
        <w:t xml:space="preserve">Совет Общего рынка и Группа Общего рынка. Совет Общего рынка, состоящий из министров иностранных дел и министров экономики, стал главным органом объединения, получив право принятие решений по вопросам </w:t>
      </w:r>
      <w:r>
        <w:rPr>
          <w:rFonts w:ascii="Times New Roman" w:eastAsia="Arial Unicode MS" w:hAnsi="Times New Roman"/>
          <w:bCs/>
          <w:color w:val="000000"/>
          <w:sz w:val="24"/>
          <w:szCs w:val="24"/>
          <w:bdr w:val="none" w:sz="0" w:space="0" w:color="auto" w:frame="1"/>
          <w:shd w:val="clear" w:color="auto" w:fill="FFFFFF"/>
        </w:rPr>
        <w:t>МЕРКОСУР</w:t>
      </w:r>
      <w:r w:rsidR="00F23E9D" w:rsidRPr="00F23E9D">
        <w:rPr>
          <w:rFonts w:ascii="Times New Roman" w:eastAsia="Arial Unicode MS" w:hAnsi="Times New Roman"/>
          <w:bCs/>
          <w:color w:val="000000"/>
          <w:sz w:val="24"/>
          <w:szCs w:val="24"/>
          <w:bdr w:val="none" w:sz="0" w:space="0" w:color="auto" w:frame="1"/>
          <w:shd w:val="clear" w:color="auto" w:fill="FFFFFF"/>
        </w:rPr>
        <w:t>. Группа Общего рынка, состоящая из представителей министерства иностранных дел, министерства экономики и центральных банков, стала главным исполнительным органом объединения. Остальные главы посвящены техническим принципам, но необходимо отметить, что шестая глава указывает, что договор, по прошествии пяти лет существования общего рынка, открыт для подписания другими членами ЛААИ, которые не состоят в других в</w:t>
      </w:r>
      <w:r w:rsidR="001A56C7">
        <w:rPr>
          <w:rFonts w:ascii="Times New Roman" w:eastAsia="Arial Unicode MS" w:hAnsi="Times New Roman"/>
          <w:bCs/>
          <w:color w:val="000000"/>
          <w:sz w:val="24"/>
          <w:szCs w:val="24"/>
          <w:bdr w:val="none" w:sz="0" w:space="0" w:color="auto" w:frame="1"/>
          <w:shd w:val="clear" w:color="auto" w:fill="FFFFFF"/>
        </w:rPr>
        <w:t>нутрирегиональных объединениях.</w:t>
      </w:r>
      <w:r w:rsidR="001A56C7">
        <w:rPr>
          <w:rStyle w:val="a7"/>
          <w:rFonts w:ascii="Times New Roman" w:eastAsia="Arial Unicode MS" w:hAnsi="Times New Roman"/>
          <w:bCs/>
          <w:color w:val="000000"/>
          <w:sz w:val="24"/>
          <w:szCs w:val="24"/>
          <w:bdr w:val="none" w:sz="0" w:space="0" w:color="auto" w:frame="1"/>
          <w:shd w:val="clear" w:color="auto" w:fill="FFFFFF"/>
        </w:rPr>
        <w:footnoteReference w:id="35"/>
      </w:r>
      <w:r w:rsidR="00F23E9D" w:rsidRPr="00F23E9D">
        <w:rPr>
          <w:rFonts w:ascii="Times New Roman" w:eastAsia="Arial Unicode MS" w:hAnsi="Times New Roman"/>
          <w:bCs/>
          <w:color w:val="000000"/>
          <w:sz w:val="24"/>
          <w:szCs w:val="24"/>
          <w:bdr w:val="none" w:sz="0" w:space="0" w:color="auto" w:frame="1"/>
          <w:shd w:val="clear" w:color="auto" w:fill="FFFFFF"/>
        </w:rPr>
        <w:t xml:space="preserve"> Для вступления в </w:t>
      </w:r>
      <w:r w:rsidR="00D93A33">
        <w:rPr>
          <w:rFonts w:ascii="Times New Roman" w:eastAsia="Arial Unicode MS" w:hAnsi="Times New Roman"/>
          <w:bCs/>
          <w:color w:val="000000"/>
          <w:sz w:val="24"/>
          <w:szCs w:val="24"/>
          <w:bdr w:val="none" w:sz="0" w:space="0" w:color="auto" w:frame="1"/>
          <w:shd w:val="clear" w:color="auto" w:fill="FFFFFF"/>
        </w:rPr>
        <w:t>МЕРКОСУР</w:t>
      </w:r>
      <w:r w:rsidR="00D93A33" w:rsidRPr="00F23E9D">
        <w:rPr>
          <w:rFonts w:ascii="Times New Roman" w:eastAsia="Arial Unicode MS" w:hAnsi="Times New Roman"/>
          <w:bCs/>
          <w:color w:val="000000"/>
          <w:sz w:val="24"/>
          <w:szCs w:val="24"/>
          <w:bdr w:val="none" w:sz="0" w:space="0" w:color="auto" w:frame="1"/>
          <w:shd w:val="clear" w:color="auto" w:fill="FFFFFF"/>
        </w:rPr>
        <w:t xml:space="preserve"> </w:t>
      </w:r>
      <w:r w:rsidR="00F23E9D" w:rsidRPr="00F23E9D">
        <w:rPr>
          <w:rFonts w:ascii="Times New Roman" w:eastAsia="Arial Unicode MS" w:hAnsi="Times New Roman"/>
          <w:bCs/>
          <w:color w:val="000000"/>
          <w:sz w:val="24"/>
          <w:szCs w:val="24"/>
          <w:bdr w:val="none" w:sz="0" w:space="0" w:color="auto" w:frame="1"/>
          <w:shd w:val="clear" w:color="auto" w:fill="FFFFFF"/>
        </w:rPr>
        <w:t xml:space="preserve">требуется единодушное согласие всех членов организации, что в будущем затруднило присоединение Венесуэлы в </w:t>
      </w:r>
      <w:r w:rsidR="00D93A33">
        <w:rPr>
          <w:rFonts w:ascii="Times New Roman" w:eastAsia="Arial Unicode MS" w:hAnsi="Times New Roman"/>
          <w:bCs/>
          <w:color w:val="000000"/>
          <w:sz w:val="24"/>
          <w:szCs w:val="24"/>
          <w:bdr w:val="none" w:sz="0" w:space="0" w:color="auto" w:frame="1"/>
          <w:shd w:val="clear" w:color="auto" w:fill="FFFFFF"/>
        </w:rPr>
        <w:t>МЕРКОСУР</w:t>
      </w:r>
      <w:r w:rsidR="00F23E9D" w:rsidRPr="00F23E9D">
        <w:rPr>
          <w:rFonts w:ascii="Times New Roman" w:eastAsia="Arial Unicode MS" w:hAnsi="Times New Roman"/>
          <w:bCs/>
          <w:color w:val="000000"/>
          <w:sz w:val="24"/>
          <w:szCs w:val="24"/>
          <w:bdr w:val="none" w:sz="0" w:space="0" w:color="auto" w:frame="1"/>
          <w:shd w:val="clear" w:color="auto" w:fill="FFFFFF"/>
        </w:rPr>
        <w:t>.</w:t>
      </w:r>
    </w:p>
    <w:p w:rsidR="003D1465" w:rsidRDefault="003D1465" w:rsidP="003D1465">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sidRPr="003D1465">
        <w:rPr>
          <w:rFonts w:ascii="Times New Roman" w:eastAsia="Arial Unicode MS" w:hAnsi="Times New Roman"/>
          <w:bCs/>
          <w:color w:val="000000"/>
          <w:sz w:val="24"/>
          <w:szCs w:val="18"/>
          <w:bdr w:val="none" w:sz="0" w:space="0" w:color="auto" w:frame="1"/>
          <w:shd w:val="clear" w:color="auto" w:fill="FFFFFF"/>
        </w:rPr>
        <w:t xml:space="preserve">У </w:t>
      </w:r>
      <w:proofErr w:type="spellStart"/>
      <w:r w:rsidRPr="003D1465">
        <w:rPr>
          <w:rFonts w:ascii="Times New Roman" w:eastAsia="Arial Unicode MS" w:hAnsi="Times New Roman"/>
          <w:bCs/>
          <w:color w:val="000000"/>
          <w:sz w:val="24"/>
          <w:szCs w:val="18"/>
          <w:bdr w:val="none" w:sz="0" w:space="0" w:color="auto" w:frame="1"/>
          <w:shd w:val="clear" w:color="auto" w:fill="FFFFFF"/>
        </w:rPr>
        <w:t>аргентино</w:t>
      </w:r>
      <w:proofErr w:type="spellEnd"/>
      <w:r w:rsidRPr="003D1465">
        <w:rPr>
          <w:rFonts w:ascii="Times New Roman" w:eastAsia="Arial Unicode MS" w:hAnsi="Times New Roman"/>
          <w:bCs/>
          <w:color w:val="000000"/>
          <w:sz w:val="24"/>
          <w:szCs w:val="18"/>
          <w:bdr w:val="none" w:sz="0" w:space="0" w:color="auto" w:frame="1"/>
          <w:shd w:val="clear" w:color="auto" w:fill="FFFFFF"/>
        </w:rPr>
        <w:t xml:space="preserve">-бразильской интеграции был ряд особенностей. Во-первых, политические мотивы в интеграции превалировали над экономическими, выразителями идеи интеграции были именно правящие круги. Во-вторых, на всех этапах переговоров обе страны привлекали представителей бизнеса. В-третьих, процессу начала интеграции предшествовал длительный период урегулирования противоречий, благодаря чему интеграция стала более прочной. В-четвертых, условия интеграции были довольно гибкие, что позволило данному проекту, в итоге, перерасти в </w:t>
      </w:r>
      <w:r w:rsidR="00384E06">
        <w:rPr>
          <w:rFonts w:ascii="Times New Roman" w:hAnsi="Times New Roman" w:cs="Times New Roman"/>
          <w:sz w:val="24"/>
          <w:szCs w:val="28"/>
        </w:rPr>
        <w:t>МЕРКОСУР</w:t>
      </w:r>
      <w:r w:rsidRPr="003D1465">
        <w:rPr>
          <w:rFonts w:ascii="Times New Roman" w:eastAsia="Arial Unicode MS" w:hAnsi="Times New Roman"/>
          <w:bCs/>
          <w:color w:val="000000"/>
          <w:sz w:val="24"/>
          <w:szCs w:val="18"/>
          <w:bdr w:val="none" w:sz="0" w:space="0" w:color="auto" w:frame="1"/>
          <w:shd w:val="clear" w:color="auto" w:fill="FFFFFF"/>
        </w:rPr>
        <w:t>.</w:t>
      </w:r>
    </w:p>
    <w:p w:rsidR="001A56C7" w:rsidRPr="003D1465" w:rsidRDefault="001A56C7" w:rsidP="003D1465">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eastAsia="Arial Unicode MS" w:hAnsi="Times New Roman"/>
          <w:bCs/>
          <w:color w:val="000000"/>
          <w:sz w:val="24"/>
          <w:szCs w:val="18"/>
          <w:bdr w:val="none" w:sz="0" w:space="0" w:color="auto" w:frame="1"/>
          <w:shd w:val="clear" w:color="auto" w:fill="FFFFFF"/>
        </w:rPr>
        <w:t>Со временем в</w:t>
      </w:r>
      <w:r w:rsidRPr="001A56C7">
        <w:rPr>
          <w:rFonts w:ascii="Times New Roman" w:eastAsia="Arial Unicode MS" w:hAnsi="Times New Roman"/>
          <w:bCs/>
          <w:color w:val="000000"/>
          <w:sz w:val="24"/>
          <w:szCs w:val="18"/>
          <w:bdr w:val="none" w:sz="0" w:space="0" w:color="auto" w:frame="1"/>
          <w:shd w:val="clear" w:color="auto" w:fill="FFFFFF"/>
        </w:rPr>
        <w:t xml:space="preserve"> связи с изменением международной политической и экономической обстановки, интеграция двух стран стала более глубокой и стала изменяться в сторону региональной интеграции. Правящие круги Аргентины и Бразилии были заинтересованы в создании обширного регионального объединения. Тем не менее, в </w:t>
      </w:r>
      <w:r>
        <w:rPr>
          <w:rFonts w:ascii="Times New Roman" w:eastAsia="Arial Unicode MS" w:hAnsi="Times New Roman"/>
          <w:bCs/>
          <w:color w:val="000000"/>
          <w:sz w:val="24"/>
          <w:szCs w:val="18"/>
          <w:bdr w:val="none" w:sz="0" w:space="0" w:color="auto" w:frame="1"/>
          <w:shd w:val="clear" w:color="auto" w:fill="FFFFFF"/>
        </w:rPr>
        <w:t>МЕРКОСУР</w:t>
      </w:r>
      <w:r w:rsidRPr="001A56C7">
        <w:rPr>
          <w:rFonts w:ascii="Times New Roman" w:eastAsia="Arial Unicode MS" w:hAnsi="Times New Roman"/>
          <w:bCs/>
          <w:color w:val="000000"/>
          <w:sz w:val="24"/>
          <w:szCs w:val="18"/>
          <w:bdr w:val="none" w:sz="0" w:space="0" w:color="auto" w:frame="1"/>
          <w:shd w:val="clear" w:color="auto" w:fill="FFFFFF"/>
        </w:rPr>
        <w:t xml:space="preserve">, помимо Бразилии и Аргентины, вошли только Уругвай и Парагвай, в первую очередь по причине связи экономик этих стран со своими соседями. В ходе предварительных переговоров были урегулированы противоречия в политической и экономической сфере. </w:t>
      </w:r>
      <w:proofErr w:type="spellStart"/>
      <w:r w:rsidRPr="001A56C7">
        <w:rPr>
          <w:rFonts w:ascii="Times New Roman" w:eastAsia="Arial Unicode MS" w:hAnsi="Times New Roman"/>
          <w:bCs/>
          <w:color w:val="000000"/>
          <w:sz w:val="24"/>
          <w:szCs w:val="18"/>
          <w:bdr w:val="none" w:sz="0" w:space="0" w:color="auto" w:frame="1"/>
          <w:shd w:val="clear" w:color="auto" w:fill="FFFFFF"/>
        </w:rPr>
        <w:t>Асунсьонский</w:t>
      </w:r>
      <w:proofErr w:type="spellEnd"/>
      <w:r w:rsidRPr="001A56C7">
        <w:rPr>
          <w:rFonts w:ascii="Times New Roman" w:eastAsia="Arial Unicode MS" w:hAnsi="Times New Roman"/>
          <w:bCs/>
          <w:color w:val="000000"/>
          <w:sz w:val="24"/>
          <w:szCs w:val="18"/>
          <w:bdr w:val="none" w:sz="0" w:space="0" w:color="auto" w:frame="1"/>
          <w:shd w:val="clear" w:color="auto" w:fill="FFFFFF"/>
        </w:rPr>
        <w:t xml:space="preserve"> договор, подписанный 26 марта 1991 года стал основой </w:t>
      </w:r>
      <w:r>
        <w:rPr>
          <w:rFonts w:ascii="Times New Roman" w:eastAsia="Arial Unicode MS" w:hAnsi="Times New Roman"/>
          <w:bCs/>
          <w:color w:val="000000"/>
          <w:sz w:val="24"/>
          <w:szCs w:val="18"/>
          <w:bdr w:val="none" w:sz="0" w:space="0" w:color="auto" w:frame="1"/>
          <w:shd w:val="clear" w:color="auto" w:fill="FFFFFF"/>
        </w:rPr>
        <w:t>МЕРКОСУР</w:t>
      </w:r>
      <w:r w:rsidRPr="001A56C7">
        <w:rPr>
          <w:rFonts w:ascii="Times New Roman" w:eastAsia="Arial Unicode MS" w:hAnsi="Times New Roman"/>
          <w:bCs/>
          <w:color w:val="000000"/>
          <w:sz w:val="24"/>
          <w:szCs w:val="18"/>
          <w:bdr w:val="none" w:sz="0" w:space="0" w:color="auto" w:frame="1"/>
          <w:shd w:val="clear" w:color="auto" w:fill="FFFFFF"/>
        </w:rPr>
        <w:t>.</w:t>
      </w:r>
    </w:p>
    <w:p w:rsidR="00D93A33" w:rsidRPr="00D93A33" w:rsidRDefault="00F36EA7" w:rsidP="00F36EA7">
      <w:pPr>
        <w:widowControl w:val="0"/>
        <w:suppressLineNumbers/>
        <w:suppressAutoHyphens/>
        <w:autoSpaceDE w:val="0"/>
        <w:autoSpaceDN w:val="0"/>
        <w:adjustRightInd w:val="0"/>
        <w:spacing w:after="283" w:line="360" w:lineRule="auto"/>
        <w:jc w:val="center"/>
        <w:rPr>
          <w:rFonts w:ascii="Times New Roman" w:eastAsia="Arial Unicode MS" w:hAnsi="Times New Roman"/>
          <w:b/>
          <w:bCs/>
          <w:color w:val="000000"/>
          <w:sz w:val="28"/>
          <w:szCs w:val="18"/>
          <w:bdr w:val="none" w:sz="0" w:space="0" w:color="auto" w:frame="1"/>
          <w:shd w:val="clear" w:color="auto" w:fill="FFFFFF"/>
        </w:rPr>
      </w:pPr>
      <w:r w:rsidRPr="00F36EA7">
        <w:rPr>
          <w:rFonts w:ascii="Times New Roman" w:eastAsia="Arial Unicode MS" w:hAnsi="Times New Roman"/>
          <w:b/>
          <w:bCs/>
          <w:color w:val="000000"/>
          <w:sz w:val="28"/>
          <w:szCs w:val="18"/>
          <w:bdr w:val="none" w:sz="0" w:space="0" w:color="auto" w:frame="1"/>
          <w:shd w:val="clear" w:color="auto" w:fill="FFFFFF"/>
        </w:rPr>
        <w:t xml:space="preserve">2.2. </w:t>
      </w:r>
      <w:r w:rsidR="00D93A33">
        <w:rPr>
          <w:rFonts w:ascii="Times New Roman" w:eastAsia="Arial Unicode MS" w:hAnsi="Times New Roman"/>
          <w:b/>
          <w:bCs/>
          <w:color w:val="000000"/>
          <w:sz w:val="28"/>
          <w:szCs w:val="18"/>
          <w:bdr w:val="none" w:sz="0" w:space="0" w:color="auto" w:frame="1"/>
          <w:shd w:val="clear" w:color="auto" w:fill="FFFFFF"/>
        </w:rPr>
        <w:t>Влияние МЕРКОСУР на создание Зоны свободной торговли для Америк</w:t>
      </w:r>
    </w:p>
    <w:p w:rsidR="00D93A33" w:rsidRPr="003D1CE9" w:rsidRDefault="00D93A33" w:rsidP="009E5B5C">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Pr>
          <w:rFonts w:ascii="Times New Roman" w:hAnsi="Times New Roman" w:cs="Times New Roman"/>
          <w:sz w:val="24"/>
          <w:szCs w:val="28"/>
        </w:rPr>
        <w:t>Зона</w:t>
      </w:r>
      <w:r w:rsidRPr="003D1CE9">
        <w:rPr>
          <w:rFonts w:ascii="Times New Roman" w:hAnsi="Times New Roman" w:cs="Times New Roman"/>
          <w:sz w:val="24"/>
          <w:szCs w:val="28"/>
        </w:rPr>
        <w:t xml:space="preserve"> </w:t>
      </w:r>
      <w:r>
        <w:rPr>
          <w:rFonts w:ascii="Times New Roman" w:hAnsi="Times New Roman" w:cs="Times New Roman"/>
          <w:sz w:val="24"/>
          <w:szCs w:val="28"/>
        </w:rPr>
        <w:t>свободной</w:t>
      </w:r>
      <w:r w:rsidRPr="003D1CE9">
        <w:rPr>
          <w:rFonts w:ascii="Times New Roman" w:hAnsi="Times New Roman" w:cs="Times New Roman"/>
          <w:sz w:val="24"/>
          <w:szCs w:val="28"/>
        </w:rPr>
        <w:t xml:space="preserve"> </w:t>
      </w:r>
      <w:r>
        <w:rPr>
          <w:rFonts w:ascii="Times New Roman" w:hAnsi="Times New Roman" w:cs="Times New Roman"/>
          <w:sz w:val="24"/>
          <w:szCs w:val="28"/>
        </w:rPr>
        <w:t>торговли</w:t>
      </w:r>
      <w:r w:rsidRPr="003D1CE9">
        <w:rPr>
          <w:rFonts w:ascii="Times New Roman" w:hAnsi="Times New Roman" w:cs="Times New Roman"/>
          <w:sz w:val="24"/>
          <w:szCs w:val="28"/>
        </w:rPr>
        <w:t xml:space="preserve"> </w:t>
      </w:r>
      <w:r>
        <w:rPr>
          <w:rFonts w:ascii="Times New Roman" w:hAnsi="Times New Roman" w:cs="Times New Roman"/>
          <w:sz w:val="24"/>
          <w:szCs w:val="28"/>
        </w:rPr>
        <w:t>для</w:t>
      </w:r>
      <w:r w:rsidRPr="003D1CE9">
        <w:rPr>
          <w:rFonts w:ascii="Times New Roman" w:hAnsi="Times New Roman" w:cs="Times New Roman"/>
          <w:sz w:val="24"/>
          <w:szCs w:val="28"/>
        </w:rPr>
        <w:t xml:space="preserve"> </w:t>
      </w:r>
      <w:r>
        <w:rPr>
          <w:rFonts w:ascii="Times New Roman" w:hAnsi="Times New Roman" w:cs="Times New Roman"/>
          <w:sz w:val="24"/>
          <w:szCs w:val="28"/>
        </w:rPr>
        <w:t>Америк</w:t>
      </w:r>
      <w:r w:rsidRPr="003D1CE9">
        <w:rPr>
          <w:rFonts w:ascii="Times New Roman" w:hAnsi="Times New Roman" w:cs="Times New Roman"/>
          <w:sz w:val="24"/>
          <w:szCs w:val="28"/>
        </w:rPr>
        <w:t xml:space="preserve"> (</w:t>
      </w:r>
      <w:r w:rsidR="003D1CE9">
        <w:rPr>
          <w:rFonts w:ascii="Times New Roman" w:hAnsi="Times New Roman" w:cs="Times New Roman"/>
          <w:sz w:val="24"/>
          <w:szCs w:val="28"/>
        </w:rPr>
        <w:t>также</w:t>
      </w:r>
      <w:r w:rsidR="003D1CE9" w:rsidRPr="003D1CE9">
        <w:rPr>
          <w:rFonts w:ascii="Times New Roman" w:hAnsi="Times New Roman" w:cs="Times New Roman"/>
          <w:sz w:val="24"/>
          <w:szCs w:val="28"/>
        </w:rPr>
        <w:t xml:space="preserve"> </w:t>
      </w:r>
      <w:r w:rsidRPr="003D1CE9">
        <w:rPr>
          <w:rFonts w:ascii="Times New Roman" w:hAnsi="Times New Roman" w:cs="Times New Roman"/>
          <w:sz w:val="24"/>
          <w:szCs w:val="28"/>
        </w:rPr>
        <w:t>Á</w:t>
      </w:r>
      <w:r w:rsidRPr="003D1CE9">
        <w:rPr>
          <w:rFonts w:ascii="Times New Roman" w:hAnsi="Times New Roman" w:cs="Times New Roman"/>
          <w:sz w:val="24"/>
          <w:szCs w:val="28"/>
          <w:lang w:val="en-US"/>
        </w:rPr>
        <w:t>rea</w:t>
      </w:r>
      <w:r w:rsidRPr="003D1CE9">
        <w:rPr>
          <w:rFonts w:ascii="Times New Roman" w:hAnsi="Times New Roman" w:cs="Times New Roman"/>
          <w:sz w:val="24"/>
          <w:szCs w:val="28"/>
        </w:rPr>
        <w:t xml:space="preserve"> </w:t>
      </w:r>
      <w:r w:rsidRPr="003D1CE9">
        <w:rPr>
          <w:rFonts w:ascii="Times New Roman" w:hAnsi="Times New Roman" w:cs="Times New Roman"/>
          <w:sz w:val="24"/>
          <w:szCs w:val="28"/>
          <w:lang w:val="en-US"/>
        </w:rPr>
        <w:t>de</w:t>
      </w:r>
      <w:r w:rsidRPr="003D1CE9">
        <w:rPr>
          <w:rFonts w:ascii="Times New Roman" w:hAnsi="Times New Roman" w:cs="Times New Roman"/>
          <w:sz w:val="24"/>
          <w:szCs w:val="28"/>
        </w:rPr>
        <w:t xml:space="preserve"> </w:t>
      </w:r>
      <w:proofErr w:type="spellStart"/>
      <w:r w:rsidRPr="003D1CE9">
        <w:rPr>
          <w:rFonts w:ascii="Times New Roman" w:hAnsi="Times New Roman" w:cs="Times New Roman"/>
          <w:sz w:val="24"/>
          <w:szCs w:val="28"/>
          <w:lang w:val="en-US"/>
        </w:rPr>
        <w:t>Libre</w:t>
      </w:r>
      <w:proofErr w:type="spellEnd"/>
      <w:r w:rsidRPr="003D1CE9">
        <w:rPr>
          <w:rFonts w:ascii="Times New Roman" w:hAnsi="Times New Roman" w:cs="Times New Roman"/>
          <w:sz w:val="24"/>
          <w:szCs w:val="28"/>
        </w:rPr>
        <w:t xml:space="preserve"> </w:t>
      </w:r>
      <w:proofErr w:type="spellStart"/>
      <w:r w:rsidRPr="003D1CE9">
        <w:rPr>
          <w:rFonts w:ascii="Times New Roman" w:hAnsi="Times New Roman" w:cs="Times New Roman"/>
          <w:sz w:val="24"/>
          <w:szCs w:val="28"/>
          <w:lang w:val="en-US"/>
        </w:rPr>
        <w:t>Comercio</w:t>
      </w:r>
      <w:proofErr w:type="spellEnd"/>
      <w:r w:rsidRPr="003D1CE9">
        <w:rPr>
          <w:rFonts w:ascii="Times New Roman" w:hAnsi="Times New Roman" w:cs="Times New Roman"/>
          <w:sz w:val="24"/>
          <w:szCs w:val="28"/>
        </w:rPr>
        <w:t xml:space="preserve"> </w:t>
      </w:r>
      <w:r w:rsidRPr="003D1CE9">
        <w:rPr>
          <w:rFonts w:ascii="Times New Roman" w:hAnsi="Times New Roman" w:cs="Times New Roman"/>
          <w:sz w:val="24"/>
          <w:szCs w:val="28"/>
          <w:lang w:val="en-US"/>
        </w:rPr>
        <w:t>de</w:t>
      </w:r>
      <w:r w:rsidRPr="003D1CE9">
        <w:rPr>
          <w:rFonts w:ascii="Times New Roman" w:hAnsi="Times New Roman" w:cs="Times New Roman"/>
          <w:sz w:val="24"/>
          <w:szCs w:val="28"/>
        </w:rPr>
        <w:t xml:space="preserve"> </w:t>
      </w:r>
      <w:r w:rsidRPr="003D1CE9">
        <w:rPr>
          <w:rFonts w:ascii="Times New Roman" w:hAnsi="Times New Roman" w:cs="Times New Roman"/>
          <w:sz w:val="24"/>
          <w:szCs w:val="28"/>
          <w:lang w:val="en-US"/>
        </w:rPr>
        <w:t>las</w:t>
      </w:r>
      <w:r w:rsidRPr="003D1CE9">
        <w:rPr>
          <w:rFonts w:ascii="Times New Roman" w:hAnsi="Times New Roman" w:cs="Times New Roman"/>
          <w:sz w:val="24"/>
          <w:szCs w:val="28"/>
        </w:rPr>
        <w:t xml:space="preserve"> </w:t>
      </w:r>
      <w:r w:rsidRPr="003D1CE9">
        <w:rPr>
          <w:rFonts w:ascii="Times New Roman" w:hAnsi="Times New Roman" w:cs="Times New Roman"/>
          <w:sz w:val="24"/>
          <w:szCs w:val="28"/>
          <w:lang w:val="en-US"/>
        </w:rPr>
        <w:t>Am</w:t>
      </w:r>
      <w:r w:rsidRPr="003D1CE9">
        <w:rPr>
          <w:rFonts w:ascii="Times New Roman" w:hAnsi="Times New Roman" w:cs="Times New Roman"/>
          <w:sz w:val="24"/>
          <w:szCs w:val="28"/>
        </w:rPr>
        <w:t>é</w:t>
      </w:r>
      <w:proofErr w:type="spellStart"/>
      <w:r w:rsidRPr="003D1CE9">
        <w:rPr>
          <w:rFonts w:ascii="Times New Roman" w:hAnsi="Times New Roman" w:cs="Times New Roman"/>
          <w:sz w:val="24"/>
          <w:szCs w:val="28"/>
          <w:lang w:val="en-US"/>
        </w:rPr>
        <w:t>ricas</w:t>
      </w:r>
      <w:proofErr w:type="spellEnd"/>
      <w:r w:rsidR="003D1CE9" w:rsidRPr="003D1CE9">
        <w:rPr>
          <w:rFonts w:ascii="Times New Roman" w:hAnsi="Times New Roman" w:cs="Times New Roman"/>
          <w:sz w:val="24"/>
          <w:szCs w:val="28"/>
        </w:rPr>
        <w:t xml:space="preserve">, </w:t>
      </w:r>
      <w:r w:rsidR="003D1CE9" w:rsidRPr="003D1CE9">
        <w:rPr>
          <w:rFonts w:ascii="Times New Roman" w:hAnsi="Times New Roman" w:cs="Times New Roman"/>
          <w:sz w:val="24"/>
          <w:szCs w:val="28"/>
          <w:lang w:val="en-US"/>
        </w:rPr>
        <w:t>Free</w:t>
      </w:r>
      <w:r w:rsidR="003D1CE9" w:rsidRPr="003D1CE9">
        <w:rPr>
          <w:rFonts w:ascii="Times New Roman" w:hAnsi="Times New Roman" w:cs="Times New Roman"/>
          <w:sz w:val="24"/>
          <w:szCs w:val="28"/>
        </w:rPr>
        <w:t xml:space="preserve"> </w:t>
      </w:r>
      <w:r w:rsidR="003D1CE9" w:rsidRPr="003D1CE9">
        <w:rPr>
          <w:rFonts w:ascii="Times New Roman" w:hAnsi="Times New Roman" w:cs="Times New Roman"/>
          <w:sz w:val="24"/>
          <w:szCs w:val="28"/>
          <w:lang w:val="en-US"/>
        </w:rPr>
        <w:lastRenderedPageBreak/>
        <w:t>Trade</w:t>
      </w:r>
      <w:r w:rsidR="003D1CE9" w:rsidRPr="003D1CE9">
        <w:rPr>
          <w:rFonts w:ascii="Times New Roman" w:hAnsi="Times New Roman" w:cs="Times New Roman"/>
          <w:sz w:val="24"/>
          <w:szCs w:val="28"/>
        </w:rPr>
        <w:t xml:space="preserve"> </w:t>
      </w:r>
      <w:r w:rsidR="003D1CE9" w:rsidRPr="003D1CE9">
        <w:rPr>
          <w:rFonts w:ascii="Times New Roman" w:hAnsi="Times New Roman" w:cs="Times New Roman"/>
          <w:sz w:val="24"/>
          <w:szCs w:val="28"/>
          <w:lang w:val="en-US"/>
        </w:rPr>
        <w:t>Area</w:t>
      </w:r>
      <w:r w:rsidR="003D1CE9" w:rsidRPr="003D1CE9">
        <w:rPr>
          <w:rFonts w:ascii="Times New Roman" w:hAnsi="Times New Roman" w:cs="Times New Roman"/>
          <w:sz w:val="24"/>
          <w:szCs w:val="28"/>
        </w:rPr>
        <w:t xml:space="preserve"> </w:t>
      </w:r>
      <w:r w:rsidR="003D1CE9" w:rsidRPr="003D1CE9">
        <w:rPr>
          <w:rFonts w:ascii="Times New Roman" w:hAnsi="Times New Roman" w:cs="Times New Roman"/>
          <w:sz w:val="24"/>
          <w:szCs w:val="28"/>
          <w:lang w:val="en-US"/>
        </w:rPr>
        <w:t>of</w:t>
      </w:r>
      <w:r w:rsidR="003D1CE9" w:rsidRPr="003D1CE9">
        <w:rPr>
          <w:rFonts w:ascii="Times New Roman" w:hAnsi="Times New Roman" w:cs="Times New Roman"/>
          <w:sz w:val="24"/>
          <w:szCs w:val="28"/>
        </w:rPr>
        <w:t xml:space="preserve"> </w:t>
      </w:r>
      <w:r w:rsidR="003D1CE9" w:rsidRPr="003D1CE9">
        <w:rPr>
          <w:rFonts w:ascii="Times New Roman" w:hAnsi="Times New Roman" w:cs="Times New Roman"/>
          <w:sz w:val="24"/>
          <w:szCs w:val="28"/>
          <w:lang w:val="en-US"/>
        </w:rPr>
        <w:t>the</w:t>
      </w:r>
      <w:r w:rsidR="003D1CE9" w:rsidRPr="003D1CE9">
        <w:rPr>
          <w:rFonts w:ascii="Times New Roman" w:hAnsi="Times New Roman" w:cs="Times New Roman"/>
          <w:sz w:val="24"/>
          <w:szCs w:val="28"/>
        </w:rPr>
        <w:t xml:space="preserve"> </w:t>
      </w:r>
      <w:r w:rsidR="003D1CE9" w:rsidRPr="003D1CE9">
        <w:rPr>
          <w:rFonts w:ascii="Times New Roman" w:hAnsi="Times New Roman" w:cs="Times New Roman"/>
          <w:sz w:val="24"/>
          <w:szCs w:val="28"/>
          <w:lang w:val="en-US"/>
        </w:rPr>
        <w:t>Americas</w:t>
      </w:r>
      <w:r w:rsidR="003D1CE9">
        <w:rPr>
          <w:rFonts w:ascii="Times New Roman" w:hAnsi="Times New Roman" w:cs="Times New Roman"/>
          <w:sz w:val="24"/>
          <w:szCs w:val="28"/>
        </w:rPr>
        <w:t>, в русском языке используются сокращения ЗСТА и АЛКА) – предлагаемое соглашение, которое должно было создать зону свободной торговли с участием всех независимых государств Северной и Южной Америки (кроме Кубы). Оно должно было ознаменовать собой переход к новому этапу интеграции и ускорить интеграционные процессы на региональном и субрегиональном уровне. Тем не менее, данное соглашение так и не было подписано по ряду причин.</w:t>
      </w:r>
    </w:p>
    <w:p w:rsidR="006778BB" w:rsidRDefault="00384E06" w:rsidP="009E5B5C">
      <w:pPr>
        <w:widowControl w:val="0"/>
        <w:suppressLineNumbers/>
        <w:suppressAutoHyphens/>
        <w:autoSpaceDE w:val="0"/>
        <w:autoSpaceDN w:val="0"/>
        <w:adjustRightInd w:val="0"/>
        <w:spacing w:after="283" w:line="360" w:lineRule="auto"/>
        <w:jc w:val="both"/>
        <w:rPr>
          <w:rFonts w:ascii="Times New Roman" w:hAnsi="Times New Roman" w:cs="Times New Roman"/>
          <w:sz w:val="24"/>
          <w:szCs w:val="28"/>
        </w:rPr>
      </w:pPr>
      <w:r>
        <w:rPr>
          <w:rFonts w:ascii="Times New Roman" w:hAnsi="Times New Roman" w:cs="Times New Roman"/>
          <w:sz w:val="24"/>
          <w:szCs w:val="28"/>
        </w:rPr>
        <w:t>В 1990-х гг.</w:t>
      </w:r>
      <w:r w:rsidR="00291623" w:rsidRPr="00291623">
        <w:rPr>
          <w:rFonts w:ascii="Times New Roman" w:hAnsi="Times New Roman" w:cs="Times New Roman"/>
          <w:sz w:val="24"/>
          <w:szCs w:val="28"/>
        </w:rPr>
        <w:t xml:space="preserve"> начался новый этап в </w:t>
      </w:r>
      <w:r w:rsidR="00D93A33">
        <w:rPr>
          <w:rFonts w:ascii="Times New Roman" w:hAnsi="Times New Roman" w:cs="Times New Roman"/>
          <w:sz w:val="24"/>
          <w:szCs w:val="28"/>
        </w:rPr>
        <w:t>развитии отношений Северной и Южной Америки</w:t>
      </w:r>
      <w:r w:rsidR="00291623" w:rsidRPr="00291623">
        <w:rPr>
          <w:rFonts w:ascii="Times New Roman" w:hAnsi="Times New Roman" w:cs="Times New Roman"/>
          <w:sz w:val="24"/>
          <w:szCs w:val="28"/>
        </w:rPr>
        <w:t>. Импульс данному процессу придала провозглашенная Дж. Бушем Старшим «Инициатива для Америк». Она предусматривала создание единого общего рынка на территории обеих Америк, от Аляски до Огненной Земли, за исключением Кубы. Основными целями создания экономического объединения были улучшение стандартов жизни, условий работы, экономическое развитие и защита окружающей среды. Программа предусматривала сокращение внешних долгов стран Латинской Америки по отношению к США при условии выполнения ими трех условий: создание условия и последующее принятие странами Латинской Америки программ по финансовому регулированию от Международного валютного фонда или Всемирного банка, реформировать инвестиционную политику и создать более открытый инвестиционный режим, достижение договоренностей с коммерческими заемщиками по возвращению долга.</w:t>
      </w:r>
      <w:r w:rsidR="00291623" w:rsidRPr="00291623">
        <w:rPr>
          <w:rStyle w:val="a7"/>
          <w:rFonts w:ascii="Times New Roman" w:hAnsi="Times New Roman" w:cs="Times New Roman"/>
          <w:sz w:val="24"/>
          <w:szCs w:val="28"/>
        </w:rPr>
        <w:footnoteReference w:id="36"/>
      </w:r>
    </w:p>
    <w:p w:rsidR="003F2407" w:rsidRPr="003F2407" w:rsidRDefault="003F2407" w:rsidP="003F2407">
      <w:pPr>
        <w:spacing w:line="360" w:lineRule="auto"/>
        <w:jc w:val="both"/>
        <w:rPr>
          <w:rFonts w:ascii="Times New Roman" w:hAnsi="Times New Roman" w:cs="Times New Roman"/>
          <w:sz w:val="24"/>
          <w:szCs w:val="28"/>
        </w:rPr>
      </w:pPr>
      <w:r w:rsidRPr="003F2407">
        <w:rPr>
          <w:rFonts w:ascii="Times New Roman" w:hAnsi="Times New Roman" w:cs="Times New Roman"/>
          <w:sz w:val="24"/>
          <w:szCs w:val="28"/>
        </w:rPr>
        <w:t xml:space="preserve">Изначально, различные внутри- и </w:t>
      </w:r>
      <w:proofErr w:type="spellStart"/>
      <w:r w:rsidRPr="003F2407">
        <w:rPr>
          <w:rFonts w:ascii="Times New Roman" w:hAnsi="Times New Roman" w:cs="Times New Roman"/>
          <w:sz w:val="24"/>
          <w:szCs w:val="28"/>
        </w:rPr>
        <w:t>внерегиональные</w:t>
      </w:r>
      <w:proofErr w:type="spellEnd"/>
      <w:r w:rsidRPr="003F2407">
        <w:rPr>
          <w:rFonts w:ascii="Times New Roman" w:hAnsi="Times New Roman" w:cs="Times New Roman"/>
          <w:sz w:val="24"/>
          <w:szCs w:val="28"/>
        </w:rPr>
        <w:t xml:space="preserve"> также благоволили созданию экономической зоны, которая обхватила бы все п</w:t>
      </w:r>
      <w:r w:rsidR="00384E06">
        <w:rPr>
          <w:rFonts w:ascii="Times New Roman" w:hAnsi="Times New Roman" w:cs="Times New Roman"/>
          <w:sz w:val="24"/>
          <w:szCs w:val="28"/>
        </w:rPr>
        <w:t>олушарие. Во-первых, 1980-е гг.</w:t>
      </w:r>
      <w:r w:rsidRPr="003F2407">
        <w:rPr>
          <w:rFonts w:ascii="Times New Roman" w:hAnsi="Times New Roman" w:cs="Times New Roman"/>
          <w:sz w:val="24"/>
          <w:szCs w:val="28"/>
        </w:rPr>
        <w:t xml:space="preserve"> в Латинской Америке часто называют «потерянным десятилетием», в связи с низким экономическим ростом региона и частыми долговыми кризисами. В связи с этим правительства стран искали новые средства развития экономики, и в конце 1980-х</w:t>
      </w:r>
      <w:r w:rsidR="00384E06">
        <w:rPr>
          <w:rFonts w:ascii="Times New Roman" w:hAnsi="Times New Roman" w:cs="Times New Roman"/>
          <w:sz w:val="24"/>
          <w:szCs w:val="28"/>
        </w:rPr>
        <w:t xml:space="preserve"> гг.</w:t>
      </w:r>
      <w:r w:rsidRPr="003F2407">
        <w:rPr>
          <w:rFonts w:ascii="Times New Roman" w:hAnsi="Times New Roman" w:cs="Times New Roman"/>
          <w:sz w:val="24"/>
          <w:szCs w:val="28"/>
        </w:rPr>
        <w:t xml:space="preserve"> – начале 1990-х</w:t>
      </w:r>
      <w:r w:rsidR="00384E06">
        <w:rPr>
          <w:rFonts w:ascii="Times New Roman" w:hAnsi="Times New Roman" w:cs="Times New Roman"/>
          <w:sz w:val="24"/>
          <w:szCs w:val="28"/>
        </w:rPr>
        <w:t xml:space="preserve"> гг.</w:t>
      </w:r>
      <w:r w:rsidRPr="003F2407">
        <w:rPr>
          <w:rFonts w:ascii="Times New Roman" w:hAnsi="Times New Roman" w:cs="Times New Roman"/>
          <w:sz w:val="24"/>
          <w:szCs w:val="28"/>
        </w:rPr>
        <w:t xml:space="preserve"> происходит постепенный приход большинства стран к неолиберальной экономической модели, которая предусматривала открытость экономик и создание экономических интеграционных объединений. Свою роль в таком решении сыграли успехи неолиберальной политики М. Тэтчер, Р. Рейгана и А. Пиночета.</w:t>
      </w:r>
      <w:r w:rsidRPr="003F2407">
        <w:rPr>
          <w:rStyle w:val="a7"/>
          <w:rFonts w:ascii="Times New Roman" w:hAnsi="Times New Roman" w:cs="Times New Roman"/>
          <w:sz w:val="24"/>
          <w:szCs w:val="28"/>
        </w:rPr>
        <w:footnoteReference w:id="37"/>
      </w:r>
    </w:p>
    <w:p w:rsidR="003F2407" w:rsidRPr="003F2407" w:rsidRDefault="003F2407" w:rsidP="003F2407">
      <w:pPr>
        <w:spacing w:line="360" w:lineRule="auto"/>
        <w:jc w:val="both"/>
        <w:rPr>
          <w:rFonts w:ascii="Times New Roman" w:hAnsi="Times New Roman" w:cs="Times New Roman"/>
          <w:sz w:val="24"/>
          <w:szCs w:val="28"/>
        </w:rPr>
      </w:pPr>
      <w:r w:rsidRPr="003F2407">
        <w:rPr>
          <w:rFonts w:ascii="Times New Roman" w:hAnsi="Times New Roman" w:cs="Times New Roman"/>
          <w:sz w:val="24"/>
          <w:szCs w:val="28"/>
        </w:rPr>
        <w:lastRenderedPageBreak/>
        <w:t>Еще одним фактором можно было считать окончание Холодной войны и распад СССР. Это событие воздействовало как на США, так и на страны Латинской Америки. США смогли перераспределить часть своих ресурсов на закрепление влияния в регионе, перенести внимание на проблемы мирного развития. Страны Латинской Америки же потеряли противовес в лице СССР, который потенциально мог бы уравновесить США, в связи с чем они искали поддержки в лице США для решения внутренних проблем, что, однако, порождало опасения в том, что страны Латинской Америки будут вынуждены замкнуть все свои отношения на США.</w:t>
      </w:r>
      <w:r w:rsidRPr="003F2407">
        <w:rPr>
          <w:rStyle w:val="a7"/>
          <w:rFonts w:ascii="Times New Roman" w:hAnsi="Times New Roman" w:cs="Times New Roman"/>
          <w:sz w:val="24"/>
          <w:szCs w:val="28"/>
        </w:rPr>
        <w:footnoteReference w:id="38"/>
      </w:r>
    </w:p>
    <w:p w:rsidR="003F2407" w:rsidRPr="003F2407" w:rsidRDefault="003F2407" w:rsidP="003F2407">
      <w:pPr>
        <w:spacing w:line="360" w:lineRule="auto"/>
        <w:jc w:val="both"/>
        <w:rPr>
          <w:rFonts w:ascii="Times New Roman" w:hAnsi="Times New Roman" w:cs="Times New Roman"/>
          <w:sz w:val="24"/>
          <w:szCs w:val="28"/>
        </w:rPr>
      </w:pPr>
      <w:r w:rsidRPr="003F2407">
        <w:rPr>
          <w:rFonts w:ascii="Times New Roman" w:hAnsi="Times New Roman" w:cs="Times New Roman"/>
          <w:sz w:val="24"/>
          <w:szCs w:val="28"/>
        </w:rPr>
        <w:t xml:space="preserve">Свое влияние оказало и становление Европейского союза в данный период. Это вызывало опасения существенно ограничения шансов Латинской Америки на получение льготного доступа на европейские рынки, т.к. к началу 1990-х </w:t>
      </w:r>
      <w:r w:rsidR="00384E06">
        <w:rPr>
          <w:rFonts w:ascii="Times New Roman" w:hAnsi="Times New Roman" w:cs="Times New Roman"/>
          <w:sz w:val="24"/>
          <w:szCs w:val="28"/>
        </w:rPr>
        <w:t xml:space="preserve">гг. </w:t>
      </w:r>
      <w:r w:rsidRPr="003F2407">
        <w:rPr>
          <w:rFonts w:ascii="Times New Roman" w:hAnsi="Times New Roman" w:cs="Times New Roman"/>
          <w:sz w:val="24"/>
          <w:szCs w:val="28"/>
        </w:rPr>
        <w:t>архитектура будущего Европейс</w:t>
      </w:r>
      <w:r>
        <w:rPr>
          <w:rFonts w:ascii="Times New Roman" w:hAnsi="Times New Roman" w:cs="Times New Roman"/>
          <w:sz w:val="24"/>
          <w:szCs w:val="28"/>
        </w:rPr>
        <w:t>кого союза</w:t>
      </w:r>
      <w:r w:rsidR="00384E06">
        <w:rPr>
          <w:rFonts w:ascii="Times New Roman" w:hAnsi="Times New Roman" w:cs="Times New Roman"/>
          <w:sz w:val="24"/>
          <w:szCs w:val="28"/>
        </w:rPr>
        <w:t xml:space="preserve"> и уровень протекционизма в нем были не совсем ясны</w:t>
      </w:r>
      <w:r>
        <w:rPr>
          <w:rFonts w:ascii="Times New Roman" w:hAnsi="Times New Roman" w:cs="Times New Roman"/>
          <w:sz w:val="24"/>
          <w:szCs w:val="28"/>
        </w:rPr>
        <w:t>.</w:t>
      </w:r>
    </w:p>
    <w:p w:rsidR="00D15F33" w:rsidRPr="00D15F33" w:rsidRDefault="00D15F33" w:rsidP="00D15F33">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Изначально </w:t>
      </w:r>
      <w:r w:rsidRPr="00D15F33">
        <w:rPr>
          <w:rFonts w:ascii="Times New Roman" w:hAnsi="Times New Roman" w:cs="Times New Roman"/>
          <w:sz w:val="24"/>
          <w:szCs w:val="28"/>
        </w:rPr>
        <w:t xml:space="preserve">США рассматривали два основных проекта по образованию данной торговой зоны – путем включение всех оставшихся стран региона в НАФТА (изначально </w:t>
      </w:r>
      <w:r w:rsidRPr="00D15F33">
        <w:rPr>
          <w:rFonts w:ascii="Times New Roman" w:hAnsi="Times New Roman" w:cs="Times New Roman"/>
          <w:sz w:val="24"/>
          <w:szCs w:val="28"/>
          <w:lang w:val="en-US"/>
        </w:rPr>
        <w:t>CUSFTA</w:t>
      </w:r>
      <w:r w:rsidRPr="00D15F33">
        <w:rPr>
          <w:rFonts w:ascii="Times New Roman" w:hAnsi="Times New Roman" w:cs="Times New Roman"/>
          <w:sz w:val="24"/>
          <w:szCs w:val="28"/>
        </w:rPr>
        <w:t xml:space="preserve">) и путем </w:t>
      </w:r>
      <w:proofErr w:type="spellStart"/>
      <w:r w:rsidRPr="00D15F33">
        <w:rPr>
          <w:rFonts w:ascii="Times New Roman" w:hAnsi="Times New Roman" w:cs="Times New Roman"/>
          <w:sz w:val="24"/>
          <w:szCs w:val="28"/>
        </w:rPr>
        <w:t>дву</w:t>
      </w:r>
      <w:proofErr w:type="spellEnd"/>
      <w:r w:rsidRPr="00D15F33">
        <w:rPr>
          <w:rFonts w:ascii="Times New Roman" w:hAnsi="Times New Roman" w:cs="Times New Roman"/>
          <w:sz w:val="24"/>
          <w:szCs w:val="28"/>
        </w:rPr>
        <w:t xml:space="preserve">- и многосторонних переговоров. </w:t>
      </w:r>
    </w:p>
    <w:p w:rsidR="00E16570" w:rsidRPr="00D15F33" w:rsidRDefault="003F2407" w:rsidP="00E16570">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В связи с оппозицией проекту, который предполагал включение всех стран Латинской Америки в </w:t>
      </w:r>
      <w:r>
        <w:rPr>
          <w:rFonts w:ascii="Times New Roman" w:hAnsi="Times New Roman" w:cs="Times New Roman"/>
          <w:sz w:val="24"/>
          <w:szCs w:val="28"/>
          <w:lang w:val="en-US"/>
        </w:rPr>
        <w:t>CUFTA</w:t>
      </w:r>
      <w:r>
        <w:rPr>
          <w:rFonts w:ascii="Times New Roman" w:hAnsi="Times New Roman" w:cs="Times New Roman"/>
          <w:sz w:val="24"/>
          <w:szCs w:val="28"/>
        </w:rPr>
        <w:t xml:space="preserve">, США перешли к тактике создания АЛКА путем двух- и многосторонних договоров. </w:t>
      </w:r>
      <w:r w:rsidR="00E16570" w:rsidRPr="00D15F33">
        <w:rPr>
          <w:rFonts w:ascii="Times New Roman" w:hAnsi="Times New Roman" w:cs="Times New Roman"/>
          <w:sz w:val="24"/>
          <w:szCs w:val="28"/>
        </w:rPr>
        <w:t>Данный подход увеличил значимость региональных интеграционных объединений в переговорном процессе.</w:t>
      </w:r>
      <w:r w:rsidR="00E16570" w:rsidRPr="00D15F33">
        <w:rPr>
          <w:rStyle w:val="a7"/>
          <w:rFonts w:ascii="Times New Roman" w:hAnsi="Times New Roman" w:cs="Times New Roman"/>
          <w:sz w:val="24"/>
          <w:szCs w:val="28"/>
        </w:rPr>
        <w:footnoteReference w:id="39"/>
      </w:r>
    </w:p>
    <w:p w:rsidR="00E16570" w:rsidRPr="00E16570" w:rsidRDefault="00E16570" w:rsidP="00E16570">
      <w:pPr>
        <w:spacing w:line="360" w:lineRule="auto"/>
        <w:jc w:val="both"/>
        <w:rPr>
          <w:rFonts w:ascii="Times New Roman" w:hAnsi="Times New Roman" w:cs="Times New Roman"/>
          <w:sz w:val="24"/>
          <w:szCs w:val="28"/>
        </w:rPr>
      </w:pPr>
      <w:r w:rsidRPr="00E16570">
        <w:rPr>
          <w:rFonts w:ascii="Times New Roman" w:hAnsi="Times New Roman" w:cs="Times New Roman"/>
          <w:sz w:val="24"/>
          <w:szCs w:val="28"/>
        </w:rPr>
        <w:t xml:space="preserve">Окончательный переход США к стратегии создания экономической зоны от Аляски до Огненной земли путем </w:t>
      </w:r>
      <w:proofErr w:type="spellStart"/>
      <w:r w:rsidRPr="00E16570">
        <w:rPr>
          <w:rFonts w:ascii="Times New Roman" w:hAnsi="Times New Roman" w:cs="Times New Roman"/>
          <w:sz w:val="24"/>
          <w:szCs w:val="28"/>
        </w:rPr>
        <w:t>дву</w:t>
      </w:r>
      <w:proofErr w:type="spellEnd"/>
      <w:r w:rsidRPr="00E16570">
        <w:rPr>
          <w:rFonts w:ascii="Times New Roman" w:hAnsi="Times New Roman" w:cs="Times New Roman"/>
          <w:sz w:val="24"/>
          <w:szCs w:val="28"/>
        </w:rPr>
        <w:t>- и многосторонних переговоров был ознаменован подписанием</w:t>
      </w:r>
      <w:r w:rsidR="00384E06">
        <w:rPr>
          <w:rFonts w:ascii="Times New Roman" w:hAnsi="Times New Roman" w:cs="Times New Roman"/>
          <w:sz w:val="24"/>
          <w:szCs w:val="28"/>
        </w:rPr>
        <w:t xml:space="preserve"> в 1991 г.</w:t>
      </w:r>
      <w:r w:rsidRPr="00E16570">
        <w:rPr>
          <w:rFonts w:ascii="Times New Roman" w:hAnsi="Times New Roman" w:cs="Times New Roman"/>
          <w:sz w:val="24"/>
          <w:szCs w:val="28"/>
        </w:rPr>
        <w:t xml:space="preserve"> </w:t>
      </w:r>
      <w:proofErr w:type="spellStart"/>
      <w:r w:rsidRPr="00E16570">
        <w:rPr>
          <w:rFonts w:ascii="Times New Roman" w:hAnsi="Times New Roman" w:cs="Times New Roman"/>
          <w:sz w:val="24"/>
          <w:szCs w:val="28"/>
        </w:rPr>
        <w:t>Роуз</w:t>
      </w:r>
      <w:proofErr w:type="spellEnd"/>
      <w:r w:rsidRPr="00E16570">
        <w:rPr>
          <w:rFonts w:ascii="Times New Roman" w:hAnsi="Times New Roman" w:cs="Times New Roman"/>
          <w:sz w:val="24"/>
          <w:szCs w:val="28"/>
        </w:rPr>
        <w:t xml:space="preserve"> </w:t>
      </w:r>
      <w:proofErr w:type="spellStart"/>
      <w:r w:rsidRPr="00E16570">
        <w:rPr>
          <w:rFonts w:ascii="Times New Roman" w:hAnsi="Times New Roman" w:cs="Times New Roman"/>
          <w:sz w:val="24"/>
          <w:szCs w:val="28"/>
        </w:rPr>
        <w:t>Гарденского</w:t>
      </w:r>
      <w:proofErr w:type="spellEnd"/>
      <w:r w:rsidRPr="00E16570">
        <w:rPr>
          <w:rFonts w:ascii="Times New Roman" w:hAnsi="Times New Roman" w:cs="Times New Roman"/>
          <w:sz w:val="24"/>
          <w:szCs w:val="28"/>
        </w:rPr>
        <w:t xml:space="preserve"> </w:t>
      </w:r>
      <w:proofErr w:type="spellStart"/>
      <w:r w:rsidRPr="00E16570">
        <w:rPr>
          <w:rFonts w:ascii="Times New Roman" w:hAnsi="Times New Roman" w:cs="Times New Roman"/>
          <w:sz w:val="24"/>
          <w:szCs w:val="28"/>
        </w:rPr>
        <w:t>соглащения</w:t>
      </w:r>
      <w:proofErr w:type="spellEnd"/>
      <w:r w:rsidRPr="00E16570">
        <w:rPr>
          <w:rFonts w:ascii="Times New Roman" w:hAnsi="Times New Roman" w:cs="Times New Roman"/>
          <w:sz w:val="24"/>
          <w:szCs w:val="28"/>
        </w:rPr>
        <w:t xml:space="preserve"> в формате 4+1 между </w:t>
      </w:r>
      <w:r w:rsidR="000B3B97">
        <w:rPr>
          <w:rFonts w:ascii="Times New Roman" w:hAnsi="Times New Roman" w:cs="Times New Roman"/>
          <w:sz w:val="24"/>
          <w:szCs w:val="28"/>
        </w:rPr>
        <w:t>МЕРКОСУР</w:t>
      </w:r>
      <w:r w:rsidRPr="00E16570">
        <w:rPr>
          <w:rFonts w:ascii="Times New Roman" w:hAnsi="Times New Roman" w:cs="Times New Roman"/>
          <w:sz w:val="24"/>
          <w:szCs w:val="28"/>
        </w:rPr>
        <w:t xml:space="preserve"> и США. Данное соглашение было освещено прессой как новый шаг к созданию интеграции, которая охватит все полушарие.</w:t>
      </w:r>
      <w:r w:rsidRPr="00E16570">
        <w:rPr>
          <w:rStyle w:val="a7"/>
          <w:rFonts w:ascii="Times New Roman" w:hAnsi="Times New Roman" w:cs="Times New Roman"/>
          <w:sz w:val="24"/>
          <w:szCs w:val="28"/>
        </w:rPr>
        <w:footnoteReference w:id="40"/>
      </w:r>
      <w:r w:rsidRPr="00E16570">
        <w:rPr>
          <w:rFonts w:ascii="Times New Roman" w:hAnsi="Times New Roman" w:cs="Times New Roman"/>
          <w:sz w:val="24"/>
          <w:szCs w:val="28"/>
        </w:rPr>
        <w:t xml:space="preserve"> Тем не менее, ряд исследователей отмечали, что несмотря на готовность </w:t>
      </w:r>
      <w:r w:rsidRPr="00E16570">
        <w:rPr>
          <w:rFonts w:ascii="Times New Roman" w:hAnsi="Times New Roman" w:cs="Times New Roman"/>
          <w:sz w:val="24"/>
          <w:szCs w:val="28"/>
        </w:rPr>
        <w:lastRenderedPageBreak/>
        <w:t>к взаимодействию элит и положительные последствия экономической интеграции, внутреннее напряжение и опасения в странах Латинской Америки сохранялись.</w:t>
      </w:r>
      <w:r w:rsidRPr="00E16570">
        <w:rPr>
          <w:rStyle w:val="a7"/>
          <w:rFonts w:ascii="Times New Roman" w:hAnsi="Times New Roman" w:cs="Times New Roman"/>
          <w:sz w:val="24"/>
          <w:szCs w:val="28"/>
        </w:rPr>
        <w:footnoteReference w:id="41"/>
      </w:r>
    </w:p>
    <w:p w:rsidR="003F2407" w:rsidRDefault="00384E06"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За 1991 г.</w:t>
      </w:r>
      <w:r w:rsidR="003F2407" w:rsidRPr="003F2407">
        <w:rPr>
          <w:rFonts w:ascii="Times New Roman" w:hAnsi="Times New Roman" w:cs="Times New Roman"/>
          <w:sz w:val="24"/>
          <w:szCs w:val="28"/>
        </w:rPr>
        <w:t xml:space="preserve"> США заключили рамочные соглашения о переходе к свободной торговле практически со всеми уже существовавшими интеграционными объединениями - Карибским общим рынком, Центральноамериканской системой интеграции, Андским пактом, </w:t>
      </w:r>
      <w:r w:rsidR="00D93A33">
        <w:rPr>
          <w:rFonts w:ascii="Times New Roman" w:hAnsi="Times New Roman" w:cs="Times New Roman"/>
          <w:sz w:val="24"/>
          <w:szCs w:val="28"/>
        </w:rPr>
        <w:t>МЕРКОСУР</w:t>
      </w:r>
      <w:r w:rsidR="003F2407" w:rsidRPr="003F2407">
        <w:rPr>
          <w:rFonts w:ascii="Times New Roman" w:hAnsi="Times New Roman" w:cs="Times New Roman"/>
          <w:sz w:val="24"/>
          <w:szCs w:val="28"/>
        </w:rPr>
        <w:t>.  Изначально, данная инициатива рассматривалась в положительном ключе представителями большинства стран Латинской Америки,</w:t>
      </w:r>
      <w:r w:rsidR="003F2407">
        <w:rPr>
          <w:rFonts w:ascii="Times New Roman" w:hAnsi="Times New Roman" w:cs="Times New Roman"/>
          <w:sz w:val="24"/>
          <w:szCs w:val="28"/>
        </w:rPr>
        <w:t xml:space="preserve"> т.к. рассматривалась как некое продолжение программы «Союз ради прогресса»,</w:t>
      </w:r>
      <w:r w:rsidR="003F2407" w:rsidRPr="003F2407">
        <w:rPr>
          <w:rFonts w:ascii="Times New Roman" w:hAnsi="Times New Roman" w:cs="Times New Roman"/>
          <w:sz w:val="24"/>
          <w:szCs w:val="28"/>
        </w:rPr>
        <w:t xml:space="preserve"> что обеспечило успех продвижения инициативы на раннем этапе.</w:t>
      </w:r>
    </w:p>
    <w:p w:rsidR="003F2407" w:rsidRPr="003F2407" w:rsidRDefault="003F2407" w:rsidP="003F2407">
      <w:pPr>
        <w:spacing w:line="360" w:lineRule="auto"/>
        <w:jc w:val="both"/>
        <w:rPr>
          <w:rFonts w:ascii="Times New Roman" w:hAnsi="Times New Roman" w:cs="Times New Roman"/>
          <w:sz w:val="24"/>
          <w:szCs w:val="28"/>
        </w:rPr>
      </w:pPr>
      <w:r w:rsidRPr="003F2407">
        <w:rPr>
          <w:rFonts w:ascii="Times New Roman" w:hAnsi="Times New Roman" w:cs="Times New Roman"/>
          <w:sz w:val="24"/>
          <w:szCs w:val="28"/>
        </w:rPr>
        <w:t xml:space="preserve">Произошла активизация и самих </w:t>
      </w:r>
      <w:r w:rsidR="00384E06">
        <w:rPr>
          <w:rFonts w:ascii="Times New Roman" w:hAnsi="Times New Roman" w:cs="Times New Roman"/>
          <w:sz w:val="24"/>
          <w:szCs w:val="28"/>
        </w:rPr>
        <w:t>региональных блоков. В 1991 г.</w:t>
      </w:r>
      <w:r w:rsidRPr="003F2407">
        <w:rPr>
          <w:rFonts w:ascii="Times New Roman" w:hAnsi="Times New Roman" w:cs="Times New Roman"/>
          <w:sz w:val="24"/>
          <w:szCs w:val="28"/>
        </w:rPr>
        <w:t xml:space="preserve"> была возобновлена деятельность Центральноамериканского общего рынка путем создания Центральноамериканской системы интеграции. Она предполагала интеграцию на более глубоком уровне, чем Центральноамериканский общий рынок, а также включала в себя больше стран региона (Белиз, Гватемала, Гондурас, Доминиканская Республика, Коста-Рика, Никарагуа, Панама, Сальвадор).</w:t>
      </w:r>
    </w:p>
    <w:p w:rsidR="003F2407" w:rsidRPr="003F2407" w:rsidRDefault="003F2407" w:rsidP="003F2407">
      <w:pPr>
        <w:spacing w:line="360" w:lineRule="auto"/>
        <w:jc w:val="both"/>
        <w:rPr>
          <w:rFonts w:ascii="Times New Roman" w:hAnsi="Times New Roman" w:cs="Times New Roman"/>
          <w:sz w:val="24"/>
          <w:szCs w:val="28"/>
        </w:rPr>
      </w:pPr>
      <w:r w:rsidRPr="003F2407">
        <w:rPr>
          <w:rFonts w:ascii="Times New Roman" w:hAnsi="Times New Roman" w:cs="Times New Roman"/>
          <w:sz w:val="24"/>
          <w:szCs w:val="28"/>
        </w:rPr>
        <w:t>Андское сообщество также активировала свою деятельность. В 1990</w:t>
      </w:r>
      <w:r w:rsidR="00384E06">
        <w:rPr>
          <w:rFonts w:ascii="Times New Roman" w:hAnsi="Times New Roman" w:cs="Times New Roman"/>
          <w:sz w:val="24"/>
          <w:szCs w:val="28"/>
        </w:rPr>
        <w:t xml:space="preserve"> г.</w:t>
      </w:r>
      <w:r w:rsidRPr="003F2407">
        <w:rPr>
          <w:rFonts w:ascii="Times New Roman" w:hAnsi="Times New Roman" w:cs="Times New Roman"/>
          <w:sz w:val="24"/>
          <w:szCs w:val="28"/>
        </w:rPr>
        <w:t xml:space="preserve"> началась подготовительная работа по переговорам о создании Андской системы интеграции. В том же году были подписаны «Андская стратегия» и «Акт мира». «Андская стратегия» была создана как ответ на инициативу Дж. Буша </w:t>
      </w:r>
      <w:proofErr w:type="gramStart"/>
      <w:r w:rsidRPr="003F2407">
        <w:rPr>
          <w:rFonts w:ascii="Times New Roman" w:hAnsi="Times New Roman" w:cs="Times New Roman"/>
          <w:sz w:val="24"/>
          <w:szCs w:val="28"/>
        </w:rPr>
        <w:t>Старшего</w:t>
      </w:r>
      <w:proofErr w:type="gramEnd"/>
      <w:r w:rsidRPr="003F2407">
        <w:rPr>
          <w:rFonts w:ascii="Times New Roman" w:hAnsi="Times New Roman" w:cs="Times New Roman"/>
          <w:sz w:val="24"/>
          <w:szCs w:val="28"/>
        </w:rPr>
        <w:t xml:space="preserve"> и она была направлена больше на отношения с третьими странами. В ней были сформулированы следующие цели: развитие экономики Латинской Америки, качественное развитие отношений стран Андской группы со странами вне региона, углубление интеграции Латинской Америки как единого региона. «Акт мира» был направлен на углубление внутренней андской интеграции и предусматривал меры по реализации её отдельных этапов (зона свободной торговли, таможенный союз, общий рынок).</w:t>
      </w:r>
    </w:p>
    <w:p w:rsidR="003F2407" w:rsidRDefault="003F2407" w:rsidP="003F2407">
      <w:pPr>
        <w:spacing w:line="360" w:lineRule="auto"/>
        <w:jc w:val="both"/>
        <w:rPr>
          <w:rFonts w:ascii="Times New Roman" w:hAnsi="Times New Roman" w:cs="Times New Roman"/>
          <w:sz w:val="24"/>
          <w:szCs w:val="28"/>
        </w:rPr>
      </w:pPr>
      <w:r w:rsidRPr="003F2407">
        <w:rPr>
          <w:rFonts w:ascii="Times New Roman" w:hAnsi="Times New Roman" w:cs="Times New Roman"/>
          <w:sz w:val="24"/>
          <w:szCs w:val="28"/>
        </w:rPr>
        <w:t>Произошло углубление интеграции Ка</w:t>
      </w:r>
      <w:r w:rsidR="00384E06">
        <w:rPr>
          <w:rFonts w:ascii="Times New Roman" w:hAnsi="Times New Roman" w:cs="Times New Roman"/>
          <w:sz w:val="24"/>
          <w:szCs w:val="28"/>
        </w:rPr>
        <w:t>рибского сообщества. В 1990 г.</w:t>
      </w:r>
      <w:r w:rsidRPr="003F2407">
        <w:rPr>
          <w:rFonts w:ascii="Times New Roman" w:hAnsi="Times New Roman" w:cs="Times New Roman"/>
          <w:sz w:val="24"/>
          <w:szCs w:val="28"/>
        </w:rPr>
        <w:t xml:space="preserve"> на саммите на высшем уровне было принято решение об ускорении интеграции. Страны договорились об образовании таможенного союза путем создания общих тарифных и нетарифных барьеров на импорт товаров и услуг из третьих стран и о создании </w:t>
      </w:r>
      <w:r w:rsidR="00384E06">
        <w:rPr>
          <w:rFonts w:ascii="Times New Roman" w:hAnsi="Times New Roman" w:cs="Times New Roman"/>
          <w:sz w:val="24"/>
          <w:szCs w:val="28"/>
        </w:rPr>
        <w:t>общего рынка. 1 января 1991 г.</w:t>
      </w:r>
      <w:r w:rsidRPr="003F2407">
        <w:rPr>
          <w:rFonts w:ascii="Times New Roman" w:hAnsi="Times New Roman" w:cs="Times New Roman"/>
          <w:sz w:val="24"/>
          <w:szCs w:val="28"/>
        </w:rPr>
        <w:t xml:space="preserve"> </w:t>
      </w:r>
      <w:r w:rsidRPr="003F2407">
        <w:rPr>
          <w:rFonts w:ascii="Times New Roman" w:hAnsi="Times New Roman" w:cs="Times New Roman"/>
          <w:sz w:val="24"/>
          <w:szCs w:val="28"/>
        </w:rPr>
        <w:lastRenderedPageBreak/>
        <w:t>был введен Единый внешний тариф, что позволило образоваться таможенному союзу. Тем не менее, дальнейшее углубление интеграции замедлилось по ряду внутренних причин.</w:t>
      </w:r>
    </w:p>
    <w:p w:rsidR="00E16570" w:rsidRDefault="00E16570" w:rsidP="00E16570">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t xml:space="preserve">Особое внимание стоит уделить роли </w:t>
      </w:r>
      <w:r w:rsidR="00D93A33">
        <w:rPr>
          <w:rFonts w:ascii="Times New Roman" w:hAnsi="Times New Roman" w:cs="Times New Roman"/>
          <w:sz w:val="24"/>
          <w:szCs w:val="28"/>
        </w:rPr>
        <w:t>МЕРКОСУР</w:t>
      </w:r>
      <w:r w:rsidRPr="00C15978">
        <w:rPr>
          <w:rFonts w:ascii="Times New Roman" w:hAnsi="Times New Roman" w:cs="Times New Roman"/>
          <w:sz w:val="24"/>
          <w:szCs w:val="28"/>
        </w:rPr>
        <w:t xml:space="preserve"> на первоначальном этапе создание </w:t>
      </w:r>
      <w:proofErr w:type="spellStart"/>
      <w:r w:rsidRPr="00C15978">
        <w:rPr>
          <w:rFonts w:ascii="Times New Roman" w:hAnsi="Times New Roman" w:cs="Times New Roman"/>
          <w:sz w:val="24"/>
          <w:szCs w:val="28"/>
        </w:rPr>
        <w:t>общеамериканской</w:t>
      </w:r>
      <w:proofErr w:type="spellEnd"/>
      <w:r w:rsidRPr="00C15978">
        <w:rPr>
          <w:rFonts w:ascii="Times New Roman" w:hAnsi="Times New Roman" w:cs="Times New Roman"/>
          <w:sz w:val="24"/>
          <w:szCs w:val="28"/>
        </w:rPr>
        <w:t xml:space="preserve"> интеграции. Ряд исследователей отмечает, что именно экономическая интеграция Бразилии, Аргентины, Уругвая и Парагвая являлась одним из важных стимулов для ускорения интеграционных процессов в регионе в целом.</w:t>
      </w:r>
      <w:r w:rsidRPr="00C15978">
        <w:rPr>
          <w:rStyle w:val="a7"/>
          <w:rFonts w:ascii="Times New Roman" w:hAnsi="Times New Roman" w:cs="Times New Roman"/>
          <w:sz w:val="24"/>
          <w:szCs w:val="28"/>
        </w:rPr>
        <w:footnoteReference w:id="42"/>
      </w:r>
      <w:r w:rsidRPr="00C15978">
        <w:rPr>
          <w:rFonts w:ascii="Times New Roman" w:hAnsi="Times New Roman" w:cs="Times New Roman"/>
          <w:sz w:val="24"/>
          <w:szCs w:val="28"/>
        </w:rPr>
        <w:t xml:space="preserve"> Также, </w:t>
      </w:r>
      <w:r w:rsidR="00D93A33">
        <w:rPr>
          <w:rFonts w:ascii="Times New Roman" w:hAnsi="Times New Roman" w:cs="Times New Roman"/>
          <w:sz w:val="24"/>
          <w:szCs w:val="28"/>
        </w:rPr>
        <w:t>МЕРКОСУР</w:t>
      </w:r>
      <w:r w:rsidRPr="00C15978">
        <w:rPr>
          <w:rFonts w:ascii="Times New Roman" w:hAnsi="Times New Roman" w:cs="Times New Roman"/>
          <w:sz w:val="24"/>
          <w:szCs w:val="28"/>
        </w:rPr>
        <w:t xml:space="preserve"> являлся и является одним из самых ярких примеров так называе</w:t>
      </w:r>
      <w:r w:rsidR="00D93A33">
        <w:rPr>
          <w:rFonts w:ascii="Times New Roman" w:hAnsi="Times New Roman" w:cs="Times New Roman"/>
          <w:sz w:val="24"/>
          <w:szCs w:val="28"/>
        </w:rPr>
        <w:t>мого «открытого регионализма»,</w:t>
      </w:r>
      <w:r w:rsidRPr="00C15978">
        <w:rPr>
          <w:rFonts w:ascii="Times New Roman" w:hAnsi="Times New Roman" w:cs="Times New Roman"/>
          <w:sz w:val="24"/>
          <w:szCs w:val="28"/>
        </w:rPr>
        <w:t xml:space="preserve"> который ставил целью усилить интеграцию не только внутри региона, но также и способствовать снижению торговых барьеров с третьими странами и способствовать глобальной интеграции.</w:t>
      </w:r>
      <w:r w:rsidRPr="00C15978">
        <w:rPr>
          <w:rStyle w:val="a7"/>
          <w:rFonts w:ascii="Times New Roman" w:hAnsi="Times New Roman" w:cs="Times New Roman"/>
          <w:sz w:val="24"/>
          <w:szCs w:val="28"/>
        </w:rPr>
        <w:footnoteReference w:id="43"/>
      </w:r>
      <w:r w:rsidRPr="00C15978">
        <w:rPr>
          <w:rFonts w:ascii="Times New Roman" w:hAnsi="Times New Roman" w:cs="Times New Roman"/>
          <w:sz w:val="24"/>
          <w:szCs w:val="28"/>
        </w:rPr>
        <w:t xml:space="preserve"> Тем не менее, стоит отметить, что зачастую сами руководители стран-членов </w:t>
      </w:r>
      <w:r w:rsidR="00D93A33">
        <w:rPr>
          <w:rFonts w:ascii="Times New Roman" w:hAnsi="Times New Roman" w:cs="Times New Roman"/>
          <w:sz w:val="24"/>
          <w:szCs w:val="28"/>
        </w:rPr>
        <w:t>МЕРКОСУР</w:t>
      </w:r>
      <w:r w:rsidRPr="00C15978">
        <w:rPr>
          <w:rFonts w:ascii="Times New Roman" w:hAnsi="Times New Roman" w:cs="Times New Roman"/>
          <w:sz w:val="24"/>
          <w:szCs w:val="28"/>
        </w:rPr>
        <w:t xml:space="preserve"> пытались замедлить процесс </w:t>
      </w:r>
      <w:r>
        <w:rPr>
          <w:rFonts w:ascii="Times New Roman" w:hAnsi="Times New Roman" w:cs="Times New Roman"/>
          <w:sz w:val="24"/>
          <w:szCs w:val="28"/>
        </w:rPr>
        <w:t>открытия и взаимодействия со странами вне блока</w:t>
      </w:r>
      <w:r w:rsidRPr="00C15978">
        <w:rPr>
          <w:rFonts w:ascii="Times New Roman" w:hAnsi="Times New Roman" w:cs="Times New Roman"/>
          <w:sz w:val="24"/>
          <w:szCs w:val="28"/>
        </w:rPr>
        <w:t>.</w:t>
      </w:r>
      <w:r>
        <w:rPr>
          <w:rFonts w:ascii="Times New Roman" w:hAnsi="Times New Roman" w:cs="Times New Roman"/>
          <w:sz w:val="24"/>
          <w:szCs w:val="28"/>
        </w:rPr>
        <w:t xml:space="preserve"> </w:t>
      </w:r>
    </w:p>
    <w:p w:rsidR="00E16570" w:rsidRPr="00C15978" w:rsidRDefault="00E16570" w:rsidP="00E16570">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t>В связи с опасениями в чрезмерной зависимости</w:t>
      </w:r>
      <w:r>
        <w:rPr>
          <w:rFonts w:ascii="Times New Roman" w:hAnsi="Times New Roman" w:cs="Times New Roman"/>
          <w:sz w:val="24"/>
          <w:szCs w:val="28"/>
        </w:rPr>
        <w:t xml:space="preserve"> и желанием сохранить свою ведущую роль в интеграции в Южной Америке и в целях закрепления своего лидерства в регионе</w:t>
      </w:r>
      <w:r w:rsidRPr="00C15978">
        <w:rPr>
          <w:rFonts w:ascii="Times New Roman" w:hAnsi="Times New Roman" w:cs="Times New Roman"/>
          <w:sz w:val="24"/>
          <w:szCs w:val="28"/>
        </w:rPr>
        <w:t xml:space="preserve"> в 1993 г. Бразилия предложила проект Южноамериканской зоны свободной торговли, которая должна была объединить в перспективе все страны Латинской Америки, включая Южную и Центральную Америку, а также Карибский бассейн, расширить и объединить интеграционные процессы. Предлагалось сначала объединить </w:t>
      </w:r>
      <w:r w:rsidR="00D93A33">
        <w:rPr>
          <w:rFonts w:ascii="Times New Roman" w:hAnsi="Times New Roman" w:cs="Times New Roman"/>
          <w:sz w:val="24"/>
          <w:szCs w:val="28"/>
        </w:rPr>
        <w:t>МЕРКОСУР</w:t>
      </w:r>
      <w:r w:rsidR="00D93A33" w:rsidRPr="00C15978">
        <w:rPr>
          <w:rFonts w:ascii="Times New Roman" w:hAnsi="Times New Roman" w:cs="Times New Roman"/>
          <w:sz w:val="24"/>
          <w:szCs w:val="28"/>
        </w:rPr>
        <w:t xml:space="preserve"> </w:t>
      </w:r>
      <w:r w:rsidRPr="00C15978">
        <w:rPr>
          <w:rFonts w:ascii="Times New Roman" w:hAnsi="Times New Roman" w:cs="Times New Roman"/>
          <w:sz w:val="24"/>
          <w:szCs w:val="28"/>
        </w:rPr>
        <w:t xml:space="preserve">и Андское сообщество в зону свободной торговли, а затем заключить подобные соглашения между </w:t>
      </w:r>
      <w:proofErr w:type="spellStart"/>
      <w:r w:rsidRPr="00C15978">
        <w:rPr>
          <w:rFonts w:ascii="Times New Roman" w:hAnsi="Times New Roman" w:cs="Times New Roman"/>
          <w:sz w:val="24"/>
          <w:szCs w:val="28"/>
        </w:rPr>
        <w:t>Меркосур</w:t>
      </w:r>
      <w:proofErr w:type="spellEnd"/>
      <w:r w:rsidRPr="00C15978">
        <w:rPr>
          <w:rFonts w:ascii="Times New Roman" w:hAnsi="Times New Roman" w:cs="Times New Roman"/>
          <w:sz w:val="24"/>
          <w:szCs w:val="28"/>
        </w:rPr>
        <w:t xml:space="preserve"> и Карибским сообществом, а также </w:t>
      </w:r>
      <w:r w:rsidR="00D93A33">
        <w:rPr>
          <w:rFonts w:ascii="Times New Roman" w:hAnsi="Times New Roman" w:cs="Times New Roman"/>
          <w:sz w:val="24"/>
          <w:szCs w:val="28"/>
        </w:rPr>
        <w:t>МЕРКОСУР</w:t>
      </w:r>
      <w:r w:rsidR="00D93A33" w:rsidRPr="00C15978">
        <w:rPr>
          <w:rFonts w:ascii="Times New Roman" w:hAnsi="Times New Roman" w:cs="Times New Roman"/>
          <w:sz w:val="24"/>
          <w:szCs w:val="28"/>
        </w:rPr>
        <w:t xml:space="preserve"> </w:t>
      </w:r>
      <w:r w:rsidRPr="00C15978">
        <w:rPr>
          <w:rFonts w:ascii="Times New Roman" w:hAnsi="Times New Roman" w:cs="Times New Roman"/>
          <w:sz w:val="24"/>
          <w:szCs w:val="28"/>
        </w:rPr>
        <w:t>и Центральноамериканским общим рынком.</w:t>
      </w:r>
      <w:r>
        <w:rPr>
          <w:rFonts w:ascii="Times New Roman" w:hAnsi="Times New Roman" w:cs="Times New Roman"/>
          <w:sz w:val="24"/>
          <w:szCs w:val="28"/>
        </w:rPr>
        <w:t xml:space="preserve"> </w:t>
      </w:r>
    </w:p>
    <w:p w:rsidR="00E16570" w:rsidRPr="00E16570" w:rsidRDefault="00E16570" w:rsidP="003F2407">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t>Такое проект получил название концепции «плавательного бассейна»</w:t>
      </w:r>
      <w:r w:rsidRPr="00C15978">
        <w:rPr>
          <w:rStyle w:val="a7"/>
          <w:rFonts w:ascii="Times New Roman" w:hAnsi="Times New Roman" w:cs="Times New Roman"/>
          <w:sz w:val="24"/>
          <w:szCs w:val="28"/>
        </w:rPr>
        <w:footnoteReference w:id="44"/>
      </w:r>
      <w:r w:rsidRPr="00C15978">
        <w:rPr>
          <w:rFonts w:ascii="Times New Roman" w:hAnsi="Times New Roman" w:cs="Times New Roman"/>
          <w:sz w:val="24"/>
          <w:szCs w:val="28"/>
        </w:rPr>
        <w:t xml:space="preserve">, когда экономически развитое объединение, в данном случае </w:t>
      </w:r>
      <w:r w:rsidR="00D93A33">
        <w:rPr>
          <w:rFonts w:ascii="Times New Roman" w:hAnsi="Times New Roman" w:cs="Times New Roman"/>
          <w:sz w:val="24"/>
          <w:szCs w:val="28"/>
        </w:rPr>
        <w:t>МЕРКОСУР</w:t>
      </w:r>
      <w:r w:rsidRPr="00C15978">
        <w:rPr>
          <w:rFonts w:ascii="Times New Roman" w:hAnsi="Times New Roman" w:cs="Times New Roman"/>
          <w:sz w:val="24"/>
          <w:szCs w:val="28"/>
        </w:rPr>
        <w:t>, являясь показательным примером экономической интеграции, как бы является маяком для других объединений в регионе, содействуя их процветанию через взаимную интеграцию, целью которого является. В перспективе намечалось объединить САФТА</w:t>
      </w:r>
      <w:r>
        <w:rPr>
          <w:rFonts w:ascii="Times New Roman" w:hAnsi="Times New Roman" w:cs="Times New Roman"/>
          <w:sz w:val="24"/>
          <w:szCs w:val="28"/>
        </w:rPr>
        <w:t xml:space="preserve"> (Южноамериканская зона свободной торговли)</w:t>
      </w:r>
      <w:r w:rsidRPr="00C15978">
        <w:rPr>
          <w:rFonts w:ascii="Times New Roman" w:hAnsi="Times New Roman" w:cs="Times New Roman"/>
          <w:sz w:val="24"/>
          <w:szCs w:val="28"/>
        </w:rPr>
        <w:t xml:space="preserve"> и </w:t>
      </w:r>
      <w:r>
        <w:rPr>
          <w:rFonts w:ascii="Times New Roman" w:hAnsi="Times New Roman" w:cs="Times New Roman"/>
          <w:sz w:val="24"/>
          <w:szCs w:val="28"/>
          <w:lang w:val="en-US"/>
        </w:rPr>
        <w:t>CUFTA</w:t>
      </w:r>
      <w:r>
        <w:rPr>
          <w:rFonts w:ascii="Times New Roman" w:hAnsi="Times New Roman" w:cs="Times New Roman"/>
          <w:sz w:val="24"/>
          <w:szCs w:val="28"/>
        </w:rPr>
        <w:t xml:space="preserve"> </w:t>
      </w:r>
      <w:r w:rsidRPr="00C15978">
        <w:rPr>
          <w:rFonts w:ascii="Times New Roman" w:hAnsi="Times New Roman" w:cs="Times New Roman"/>
          <w:sz w:val="24"/>
          <w:szCs w:val="28"/>
        </w:rPr>
        <w:t xml:space="preserve">в единую зону свободной торговли для Америк. Но, что </w:t>
      </w:r>
      <w:r w:rsidRPr="00C15978">
        <w:rPr>
          <w:rFonts w:ascii="Times New Roman" w:hAnsi="Times New Roman" w:cs="Times New Roman"/>
          <w:sz w:val="24"/>
          <w:szCs w:val="28"/>
        </w:rPr>
        <w:lastRenderedPageBreak/>
        <w:t xml:space="preserve">показательно, данный проект можно рассматривать как оппозиционный по отношению к проекту США, т.к. в данном случае формировалось два центра силы – </w:t>
      </w:r>
      <w:r w:rsidR="00D93A33">
        <w:rPr>
          <w:rFonts w:ascii="Times New Roman" w:hAnsi="Times New Roman" w:cs="Times New Roman"/>
          <w:sz w:val="24"/>
          <w:szCs w:val="28"/>
        </w:rPr>
        <w:t>МЕРКОСУР</w:t>
      </w:r>
      <w:r w:rsidRPr="00C15978">
        <w:rPr>
          <w:rFonts w:ascii="Times New Roman" w:hAnsi="Times New Roman" w:cs="Times New Roman"/>
          <w:sz w:val="24"/>
          <w:szCs w:val="28"/>
        </w:rPr>
        <w:t>, объединяющий вокруг себя экономики Латин</w:t>
      </w:r>
      <w:r>
        <w:rPr>
          <w:rFonts w:ascii="Times New Roman" w:hAnsi="Times New Roman" w:cs="Times New Roman"/>
          <w:sz w:val="24"/>
          <w:szCs w:val="28"/>
        </w:rPr>
        <w:t>ской Америки и США</w:t>
      </w:r>
      <w:r w:rsidRPr="00C15978">
        <w:rPr>
          <w:rFonts w:ascii="Times New Roman" w:hAnsi="Times New Roman" w:cs="Times New Roman"/>
          <w:sz w:val="24"/>
          <w:szCs w:val="28"/>
        </w:rPr>
        <w:t>. Также, данный проект можно рассматривать как предпосылку для будущего создания УНАСУР.</w:t>
      </w:r>
    </w:p>
    <w:p w:rsidR="00151A2D" w:rsidRDefault="00C15978" w:rsidP="00C15978">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t>Переговоры по созданию Зоны свободной торговли для Америк начались 11 декабря 1994 г. на Саммите Америк в Майами, США. Саммит был созван по инициативе президента США Билла Клинтона. В данном саммите принимали участие все страны Организации Американских Государств, т.е. все страны Северной и Южной Америки, за исключением Кубы.</w:t>
      </w:r>
      <w:r>
        <w:rPr>
          <w:rFonts w:ascii="Times New Roman" w:hAnsi="Times New Roman" w:cs="Times New Roman"/>
          <w:sz w:val="24"/>
          <w:szCs w:val="28"/>
        </w:rPr>
        <w:t xml:space="preserve"> </w:t>
      </w:r>
    </w:p>
    <w:p w:rsidR="00151A2D" w:rsidRPr="00151A2D" w:rsidRDefault="00151A2D" w:rsidP="00151A2D">
      <w:pPr>
        <w:spacing w:line="360" w:lineRule="auto"/>
        <w:jc w:val="both"/>
        <w:rPr>
          <w:rFonts w:ascii="Times New Roman" w:hAnsi="Times New Roman" w:cs="Times New Roman"/>
          <w:sz w:val="24"/>
          <w:szCs w:val="28"/>
        </w:rPr>
      </w:pPr>
      <w:r w:rsidRPr="00151A2D">
        <w:rPr>
          <w:rFonts w:ascii="Times New Roman" w:hAnsi="Times New Roman" w:cs="Times New Roman"/>
          <w:sz w:val="24"/>
          <w:szCs w:val="28"/>
        </w:rPr>
        <w:t>Тем не менее, к моменту начала саммита ожидания стран Латинской Америки и их готовность к экономической интеграции несколько снизилась. Причиной этому послужил финансо</w:t>
      </w:r>
      <w:r w:rsidR="00384E06">
        <w:rPr>
          <w:rFonts w:ascii="Times New Roman" w:hAnsi="Times New Roman" w:cs="Times New Roman"/>
          <w:sz w:val="24"/>
          <w:szCs w:val="28"/>
        </w:rPr>
        <w:t>вый кризис в Мексике в 1994 г.</w:t>
      </w:r>
      <w:r w:rsidRPr="00151A2D">
        <w:rPr>
          <w:rFonts w:ascii="Times New Roman" w:hAnsi="Times New Roman" w:cs="Times New Roman"/>
          <w:sz w:val="24"/>
          <w:szCs w:val="28"/>
        </w:rPr>
        <w:t xml:space="preserve"> («</w:t>
      </w:r>
      <w:proofErr w:type="spellStart"/>
      <w:r w:rsidRPr="00151A2D">
        <w:rPr>
          <w:rFonts w:ascii="Times New Roman" w:hAnsi="Times New Roman" w:cs="Times New Roman"/>
          <w:sz w:val="24"/>
          <w:szCs w:val="28"/>
        </w:rPr>
        <w:t>текиловый</w:t>
      </w:r>
      <w:proofErr w:type="spellEnd"/>
      <w:r w:rsidRPr="00151A2D">
        <w:rPr>
          <w:rFonts w:ascii="Times New Roman" w:hAnsi="Times New Roman" w:cs="Times New Roman"/>
          <w:sz w:val="24"/>
          <w:szCs w:val="28"/>
        </w:rPr>
        <w:t xml:space="preserve"> кризис»), который повлек за собой вооруженные выступления в штате </w:t>
      </w:r>
      <w:proofErr w:type="spellStart"/>
      <w:r w:rsidRPr="00151A2D">
        <w:rPr>
          <w:rFonts w:ascii="Times New Roman" w:hAnsi="Times New Roman" w:cs="Times New Roman"/>
          <w:sz w:val="24"/>
          <w:szCs w:val="28"/>
        </w:rPr>
        <w:t>Чьяпас</w:t>
      </w:r>
      <w:proofErr w:type="spellEnd"/>
      <w:r w:rsidRPr="00151A2D">
        <w:rPr>
          <w:rFonts w:ascii="Times New Roman" w:hAnsi="Times New Roman" w:cs="Times New Roman"/>
          <w:sz w:val="24"/>
          <w:szCs w:val="28"/>
        </w:rPr>
        <w:t xml:space="preserve">. Это оказало негативный </w:t>
      </w:r>
      <w:proofErr w:type="spellStart"/>
      <w:r w:rsidRPr="00151A2D">
        <w:rPr>
          <w:rFonts w:ascii="Times New Roman" w:hAnsi="Times New Roman" w:cs="Times New Roman"/>
          <w:sz w:val="24"/>
          <w:szCs w:val="28"/>
        </w:rPr>
        <w:t>имиджевый</w:t>
      </w:r>
      <w:proofErr w:type="spellEnd"/>
      <w:r w:rsidRPr="00151A2D">
        <w:rPr>
          <w:rFonts w:ascii="Times New Roman" w:hAnsi="Times New Roman" w:cs="Times New Roman"/>
          <w:sz w:val="24"/>
          <w:szCs w:val="28"/>
        </w:rPr>
        <w:t xml:space="preserve"> эффект для Зоны свободной торговли, так как одной из причин данного кризиса считалась чрезмерная зависимость экономики Мексики от экономики США.</w:t>
      </w:r>
      <w:r w:rsidRPr="00151A2D">
        <w:rPr>
          <w:rStyle w:val="a7"/>
          <w:rFonts w:ascii="Times New Roman" w:hAnsi="Times New Roman" w:cs="Times New Roman"/>
          <w:sz w:val="24"/>
          <w:szCs w:val="28"/>
        </w:rPr>
        <w:footnoteReference w:id="45"/>
      </w:r>
      <w:r w:rsidRPr="00151A2D">
        <w:rPr>
          <w:rFonts w:ascii="Times New Roman" w:hAnsi="Times New Roman" w:cs="Times New Roman"/>
          <w:sz w:val="24"/>
          <w:szCs w:val="28"/>
        </w:rPr>
        <w:t xml:space="preserve"> Однако данный эффект был смягчен самими же США, который оказывали Мексике обильную экономическую и политическую поддержку в данной ситуации. Также, общественное мнение стало более подвержено левой риторике, постепенно развивался левый поворот в Латинской Америке. </w:t>
      </w:r>
      <w:r w:rsidR="00384E06">
        <w:rPr>
          <w:rFonts w:ascii="Times New Roman" w:hAnsi="Times New Roman" w:cs="Times New Roman"/>
          <w:sz w:val="24"/>
          <w:szCs w:val="28"/>
        </w:rPr>
        <w:t>В 1994 г.</w:t>
      </w:r>
      <w:r w:rsidRPr="00151A2D">
        <w:rPr>
          <w:rFonts w:ascii="Times New Roman" w:hAnsi="Times New Roman" w:cs="Times New Roman"/>
          <w:sz w:val="24"/>
          <w:szCs w:val="28"/>
        </w:rPr>
        <w:t xml:space="preserve"> Уго </w:t>
      </w:r>
      <w:proofErr w:type="spellStart"/>
      <w:r w:rsidRPr="00151A2D">
        <w:rPr>
          <w:rFonts w:ascii="Times New Roman" w:hAnsi="Times New Roman" w:cs="Times New Roman"/>
          <w:sz w:val="24"/>
          <w:szCs w:val="28"/>
        </w:rPr>
        <w:t>Чавес</w:t>
      </w:r>
      <w:proofErr w:type="spellEnd"/>
      <w:r w:rsidRPr="00151A2D">
        <w:rPr>
          <w:rFonts w:ascii="Times New Roman" w:hAnsi="Times New Roman" w:cs="Times New Roman"/>
          <w:sz w:val="24"/>
          <w:szCs w:val="28"/>
        </w:rPr>
        <w:t xml:space="preserve"> создал левую политическую партию «Движение за Пятую республику», в</w:t>
      </w:r>
      <w:r w:rsidR="00384E06">
        <w:rPr>
          <w:rFonts w:ascii="Times New Roman" w:hAnsi="Times New Roman" w:cs="Times New Roman"/>
          <w:sz w:val="24"/>
          <w:szCs w:val="28"/>
        </w:rPr>
        <w:t xml:space="preserve"> 1995 г.</w:t>
      </w:r>
      <w:r w:rsidRPr="00151A2D">
        <w:rPr>
          <w:rFonts w:ascii="Times New Roman" w:hAnsi="Times New Roman" w:cs="Times New Roman"/>
          <w:sz w:val="24"/>
          <w:szCs w:val="28"/>
        </w:rPr>
        <w:t xml:space="preserve"> </w:t>
      </w:r>
      <w:proofErr w:type="spellStart"/>
      <w:r w:rsidRPr="00151A2D">
        <w:rPr>
          <w:rFonts w:ascii="Times New Roman" w:hAnsi="Times New Roman" w:cs="Times New Roman"/>
          <w:sz w:val="24"/>
          <w:szCs w:val="28"/>
        </w:rPr>
        <w:t>Эво</w:t>
      </w:r>
      <w:proofErr w:type="spellEnd"/>
      <w:r w:rsidRPr="00151A2D">
        <w:rPr>
          <w:rFonts w:ascii="Times New Roman" w:hAnsi="Times New Roman" w:cs="Times New Roman"/>
          <w:sz w:val="24"/>
          <w:szCs w:val="28"/>
        </w:rPr>
        <w:t xml:space="preserve"> </w:t>
      </w:r>
      <w:proofErr w:type="spellStart"/>
      <w:r w:rsidRPr="00151A2D">
        <w:rPr>
          <w:rFonts w:ascii="Times New Roman" w:hAnsi="Times New Roman" w:cs="Times New Roman"/>
          <w:sz w:val="24"/>
          <w:szCs w:val="28"/>
        </w:rPr>
        <w:t>Моралес</w:t>
      </w:r>
      <w:proofErr w:type="spellEnd"/>
      <w:r w:rsidRPr="00151A2D">
        <w:rPr>
          <w:rFonts w:ascii="Times New Roman" w:hAnsi="Times New Roman" w:cs="Times New Roman"/>
          <w:sz w:val="24"/>
          <w:szCs w:val="28"/>
        </w:rPr>
        <w:t xml:space="preserve"> основал партию «Движение к социализму», и оба данных деятеля использовали ярко выраженную антиамериканскую риторику. Но изначально данное влияние на общественное мнение было слабовыраженным. Также, уменьшился один из стимулов укрепление экономических отношений полушария – опасения стран Латинской Америки в уменьшении возможности доступа к Европейскому союзу. В </w:t>
      </w:r>
      <w:r w:rsidR="00384E06">
        <w:rPr>
          <w:rFonts w:ascii="Times New Roman" w:hAnsi="Times New Roman" w:cs="Times New Roman"/>
          <w:sz w:val="24"/>
          <w:szCs w:val="28"/>
        </w:rPr>
        <w:t>1995 г.</w:t>
      </w:r>
      <w:r w:rsidRPr="00151A2D">
        <w:rPr>
          <w:rFonts w:ascii="Times New Roman" w:hAnsi="Times New Roman" w:cs="Times New Roman"/>
          <w:sz w:val="24"/>
          <w:szCs w:val="28"/>
        </w:rPr>
        <w:t xml:space="preserve"> в Мадриде состоялось подписание Рамочного межрегиональное соглашение о сотрудничестве по линии МЕРКОСУР – ЕС. Первоочередными задачами были объявлены постепенная либерализация внешней торговли, координация социальной и экономической политики, расширение политического диалога. Все эти задачи преследовали общую цель – создание Зоны свободной торговли, которая должна была бы объединить ЕС и </w:t>
      </w:r>
      <w:r w:rsidR="00384E06">
        <w:rPr>
          <w:rFonts w:ascii="Times New Roman" w:hAnsi="Times New Roman" w:cs="Times New Roman"/>
          <w:sz w:val="24"/>
          <w:szCs w:val="28"/>
        </w:rPr>
        <w:t>МЕРКОСУР</w:t>
      </w:r>
      <w:r w:rsidRPr="00151A2D">
        <w:rPr>
          <w:rFonts w:ascii="Times New Roman" w:hAnsi="Times New Roman" w:cs="Times New Roman"/>
          <w:sz w:val="24"/>
          <w:szCs w:val="28"/>
        </w:rPr>
        <w:t>. Выдвигалась двухэтапная система интеграции, которая предусматривала создания зо</w:t>
      </w:r>
      <w:r w:rsidR="00384E06">
        <w:rPr>
          <w:rFonts w:ascii="Times New Roman" w:hAnsi="Times New Roman" w:cs="Times New Roman"/>
          <w:sz w:val="24"/>
          <w:szCs w:val="28"/>
        </w:rPr>
        <w:t xml:space="preserve">ны </w:t>
      </w:r>
      <w:r w:rsidR="00384E06">
        <w:rPr>
          <w:rFonts w:ascii="Times New Roman" w:hAnsi="Times New Roman" w:cs="Times New Roman"/>
          <w:sz w:val="24"/>
          <w:szCs w:val="28"/>
        </w:rPr>
        <w:lastRenderedPageBreak/>
        <w:t>свободной торговли к 2002 г. (впоследствии, к 2004 г.</w:t>
      </w:r>
      <w:r w:rsidRPr="00151A2D">
        <w:rPr>
          <w:rFonts w:ascii="Times New Roman" w:hAnsi="Times New Roman" w:cs="Times New Roman"/>
          <w:sz w:val="24"/>
          <w:szCs w:val="28"/>
        </w:rPr>
        <w:t>).</w:t>
      </w:r>
      <w:r w:rsidRPr="00151A2D">
        <w:rPr>
          <w:rStyle w:val="a7"/>
          <w:rFonts w:ascii="Times New Roman" w:hAnsi="Times New Roman" w:cs="Times New Roman"/>
          <w:sz w:val="24"/>
          <w:szCs w:val="28"/>
        </w:rPr>
        <w:footnoteReference w:id="46"/>
      </w:r>
      <w:r w:rsidRPr="00151A2D">
        <w:rPr>
          <w:rFonts w:ascii="Times New Roman" w:hAnsi="Times New Roman" w:cs="Times New Roman"/>
          <w:sz w:val="24"/>
          <w:szCs w:val="28"/>
        </w:rPr>
        <w:t xml:space="preserve"> Подписание данного рамочного соглашения существенно усилило переговорные позиции </w:t>
      </w:r>
      <w:r w:rsidR="00384E06">
        <w:rPr>
          <w:rFonts w:ascii="Times New Roman" w:hAnsi="Times New Roman" w:cs="Times New Roman"/>
          <w:sz w:val="24"/>
          <w:szCs w:val="28"/>
        </w:rPr>
        <w:t>МЕРКОСУР</w:t>
      </w:r>
      <w:r w:rsidRPr="00151A2D">
        <w:rPr>
          <w:rFonts w:ascii="Times New Roman" w:hAnsi="Times New Roman" w:cs="Times New Roman"/>
          <w:sz w:val="24"/>
          <w:szCs w:val="28"/>
        </w:rPr>
        <w:t xml:space="preserve"> в диалоге с США.</w:t>
      </w:r>
    </w:p>
    <w:p w:rsidR="00151A2D" w:rsidRPr="00151A2D" w:rsidRDefault="00151A2D" w:rsidP="00C15978">
      <w:pPr>
        <w:spacing w:line="360" w:lineRule="auto"/>
        <w:jc w:val="both"/>
        <w:rPr>
          <w:rFonts w:ascii="Times New Roman" w:hAnsi="Times New Roman" w:cs="Times New Roman"/>
          <w:sz w:val="28"/>
          <w:szCs w:val="28"/>
        </w:rPr>
      </w:pPr>
      <w:r w:rsidRPr="00151A2D">
        <w:rPr>
          <w:rFonts w:ascii="Times New Roman" w:hAnsi="Times New Roman" w:cs="Times New Roman"/>
          <w:sz w:val="24"/>
          <w:szCs w:val="28"/>
        </w:rPr>
        <w:t xml:space="preserve">Также, свое влияние </w:t>
      </w:r>
      <w:r w:rsidR="00384E06">
        <w:rPr>
          <w:rFonts w:ascii="Times New Roman" w:hAnsi="Times New Roman" w:cs="Times New Roman"/>
          <w:sz w:val="24"/>
          <w:szCs w:val="28"/>
        </w:rPr>
        <w:t>оказало создание ВТО в 1995 г</w:t>
      </w:r>
      <w:r w:rsidRPr="00151A2D">
        <w:rPr>
          <w:rFonts w:ascii="Times New Roman" w:hAnsi="Times New Roman" w:cs="Times New Roman"/>
          <w:sz w:val="24"/>
          <w:szCs w:val="28"/>
        </w:rPr>
        <w:t>. С одной стороны, это должно было облегчить переговорный процесс, так как были созданы некоторые необходимые инструменты, условия и способы оценки. С другой стороны, это уменьшило стремление представителей некоторых бизнес-кругов стран как Латинской Америки, так и США, т.к. некоторые цели могли быть достигнуты уже посредством использования механизмов ВТО.</w:t>
      </w:r>
    </w:p>
    <w:p w:rsidR="00C15978" w:rsidRDefault="00C15978" w:rsidP="00C15978">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t>После первого Саммита Америк началась подготовка к непосредственным переговорам по созданию Зоны свободной торговли для Америк. Была создана инстит</w:t>
      </w:r>
      <w:r w:rsidR="00384E06">
        <w:rPr>
          <w:rFonts w:ascii="Times New Roman" w:hAnsi="Times New Roman" w:cs="Times New Roman"/>
          <w:sz w:val="24"/>
          <w:szCs w:val="28"/>
        </w:rPr>
        <w:t>уционная структура переговоров</w:t>
      </w:r>
      <w:r w:rsidRPr="00C15978">
        <w:rPr>
          <w:rFonts w:ascii="Times New Roman" w:hAnsi="Times New Roman" w:cs="Times New Roman"/>
          <w:sz w:val="24"/>
          <w:szCs w:val="28"/>
        </w:rPr>
        <w:t>, было определено место проведения будущих Саммитов Америк, было сформировано девять переговорных групп, создан административный секретариат.</w:t>
      </w:r>
      <w:r w:rsidRPr="00C15978">
        <w:rPr>
          <w:rStyle w:val="a7"/>
          <w:rFonts w:ascii="Times New Roman" w:hAnsi="Times New Roman" w:cs="Times New Roman"/>
          <w:sz w:val="24"/>
          <w:szCs w:val="28"/>
        </w:rPr>
        <w:footnoteReference w:id="47"/>
      </w:r>
      <w:r>
        <w:rPr>
          <w:rFonts w:ascii="Times New Roman" w:hAnsi="Times New Roman" w:cs="Times New Roman"/>
          <w:sz w:val="24"/>
          <w:szCs w:val="28"/>
        </w:rPr>
        <w:t xml:space="preserve"> </w:t>
      </w:r>
      <w:r w:rsidRPr="00C15978">
        <w:rPr>
          <w:rFonts w:ascii="Times New Roman" w:hAnsi="Times New Roman" w:cs="Times New Roman"/>
          <w:sz w:val="24"/>
          <w:szCs w:val="28"/>
        </w:rPr>
        <w:t xml:space="preserve">Второй Саммит Америк </w:t>
      </w:r>
      <w:r w:rsidR="00384E06">
        <w:rPr>
          <w:rFonts w:ascii="Times New Roman" w:hAnsi="Times New Roman" w:cs="Times New Roman"/>
          <w:sz w:val="24"/>
          <w:szCs w:val="28"/>
        </w:rPr>
        <w:t>состоялся 18-19 апреля 1998 г.</w:t>
      </w:r>
      <w:r w:rsidRPr="00C15978">
        <w:rPr>
          <w:rFonts w:ascii="Times New Roman" w:hAnsi="Times New Roman" w:cs="Times New Roman"/>
          <w:sz w:val="24"/>
          <w:szCs w:val="28"/>
        </w:rPr>
        <w:t xml:space="preserve"> в Сантьяго-де-Чили (Чили). Члены Саммита подтвердили обязательства по созданию Зоны свободной</w:t>
      </w:r>
      <w:r w:rsidR="00384E06">
        <w:rPr>
          <w:rFonts w:ascii="Times New Roman" w:hAnsi="Times New Roman" w:cs="Times New Roman"/>
          <w:sz w:val="24"/>
          <w:szCs w:val="28"/>
        </w:rPr>
        <w:t xml:space="preserve"> торговли для Америк к 2005 г., </w:t>
      </w:r>
      <w:r w:rsidRPr="00C15978">
        <w:rPr>
          <w:rFonts w:ascii="Times New Roman" w:hAnsi="Times New Roman" w:cs="Times New Roman"/>
          <w:sz w:val="24"/>
          <w:szCs w:val="28"/>
        </w:rPr>
        <w:t>условились, что соглашение должно быть сбалансированным и соответствовать требованиям ВТО.</w:t>
      </w:r>
      <w:r w:rsidRPr="00C15978">
        <w:rPr>
          <w:rStyle w:val="a7"/>
          <w:rFonts w:ascii="Times New Roman" w:hAnsi="Times New Roman" w:cs="Times New Roman"/>
          <w:sz w:val="24"/>
          <w:szCs w:val="28"/>
        </w:rPr>
        <w:footnoteReference w:id="48"/>
      </w:r>
    </w:p>
    <w:p w:rsidR="00384E06" w:rsidRPr="00384E06" w:rsidRDefault="00384E06" w:rsidP="00384E06">
      <w:pPr>
        <w:spacing w:line="360" w:lineRule="auto"/>
        <w:jc w:val="both"/>
        <w:rPr>
          <w:rFonts w:ascii="Times New Roman" w:hAnsi="Times New Roman" w:cs="Times New Roman"/>
          <w:sz w:val="24"/>
          <w:szCs w:val="28"/>
        </w:rPr>
      </w:pPr>
      <w:r w:rsidRPr="00384E06">
        <w:rPr>
          <w:rFonts w:ascii="Times New Roman" w:hAnsi="Times New Roman" w:cs="Times New Roman"/>
          <w:sz w:val="24"/>
          <w:szCs w:val="28"/>
        </w:rPr>
        <w:t>В то же самое время, международная обстановка в целом, и в Латинской Америке в ч</w:t>
      </w:r>
      <w:r>
        <w:rPr>
          <w:rFonts w:ascii="Times New Roman" w:hAnsi="Times New Roman" w:cs="Times New Roman"/>
          <w:sz w:val="24"/>
          <w:szCs w:val="28"/>
        </w:rPr>
        <w:t>астности изменилась. В 1998 г.</w:t>
      </w:r>
      <w:r w:rsidRPr="00384E06">
        <w:rPr>
          <w:rFonts w:ascii="Times New Roman" w:hAnsi="Times New Roman" w:cs="Times New Roman"/>
          <w:sz w:val="24"/>
          <w:szCs w:val="28"/>
        </w:rPr>
        <w:t xml:space="preserve"> разразился финансовый кризис в Бразилии. За резким сокращением инвестиций последовала повышенная инфляция, что привело к сокращению внутренних резервов на ч</w:t>
      </w:r>
      <w:r>
        <w:rPr>
          <w:rFonts w:ascii="Times New Roman" w:hAnsi="Times New Roman" w:cs="Times New Roman"/>
          <w:sz w:val="24"/>
          <w:szCs w:val="28"/>
        </w:rPr>
        <w:t>етверть в сравнении с 1996 г</w:t>
      </w:r>
      <w:r w:rsidRPr="00384E06">
        <w:rPr>
          <w:rFonts w:ascii="Times New Roman" w:hAnsi="Times New Roman" w:cs="Times New Roman"/>
          <w:sz w:val="24"/>
          <w:szCs w:val="28"/>
        </w:rPr>
        <w:t>.</w:t>
      </w:r>
      <w:r w:rsidRPr="00384E06">
        <w:rPr>
          <w:rStyle w:val="a7"/>
          <w:rFonts w:ascii="Times New Roman" w:hAnsi="Times New Roman" w:cs="Times New Roman"/>
          <w:sz w:val="24"/>
          <w:szCs w:val="28"/>
        </w:rPr>
        <w:footnoteReference w:id="49"/>
      </w:r>
      <w:r w:rsidRPr="00384E06">
        <w:rPr>
          <w:rFonts w:ascii="Times New Roman" w:hAnsi="Times New Roman" w:cs="Times New Roman"/>
          <w:sz w:val="24"/>
          <w:szCs w:val="28"/>
        </w:rPr>
        <w:t xml:space="preserve"> </w:t>
      </w:r>
      <w:r>
        <w:rPr>
          <w:rFonts w:ascii="Times New Roman" w:hAnsi="Times New Roman" w:cs="Times New Roman"/>
          <w:sz w:val="24"/>
          <w:szCs w:val="28"/>
        </w:rPr>
        <w:t>Д</w:t>
      </w:r>
      <w:r w:rsidRPr="00384E06">
        <w:rPr>
          <w:rFonts w:ascii="Times New Roman" w:hAnsi="Times New Roman" w:cs="Times New Roman"/>
          <w:sz w:val="24"/>
          <w:szCs w:val="28"/>
        </w:rPr>
        <w:t xml:space="preserve">анный кризис помешал развитию интеграционного процесса по ряду причин. Во-первых, основной центр внимания бразильских правящих элит был привлечен внутрь страны, в связи с чем было замедлено интеграционное сотрудничество как и внутри </w:t>
      </w:r>
      <w:r>
        <w:rPr>
          <w:rFonts w:ascii="Times New Roman" w:hAnsi="Times New Roman" w:cs="Times New Roman"/>
          <w:sz w:val="24"/>
          <w:szCs w:val="28"/>
        </w:rPr>
        <w:t>МЕРКОСУР</w:t>
      </w:r>
      <w:r w:rsidRPr="00384E06">
        <w:rPr>
          <w:rFonts w:ascii="Times New Roman" w:hAnsi="Times New Roman" w:cs="Times New Roman"/>
          <w:sz w:val="24"/>
          <w:szCs w:val="28"/>
        </w:rPr>
        <w:t xml:space="preserve">, так и по возможным планам по созданию Зоны свободной торговли для Америк. Во-вторых, шел процесс пересмотра инвестиционной политики, в связи с чем сотрудничество также стало более осторожным и обнаружились новые противоречия между странами. В-третьих, кризис привел к падению </w:t>
      </w:r>
      <w:r w:rsidRPr="00384E06">
        <w:rPr>
          <w:rFonts w:ascii="Times New Roman" w:hAnsi="Times New Roman" w:cs="Times New Roman"/>
          <w:sz w:val="24"/>
          <w:szCs w:val="28"/>
        </w:rPr>
        <w:lastRenderedPageBreak/>
        <w:t>уровня жизни и роста недовольства проводимой неолиберальной экономической политикой.</w:t>
      </w:r>
    </w:p>
    <w:p w:rsidR="00384E06" w:rsidRPr="00384E06" w:rsidRDefault="00384E06" w:rsidP="00384E06">
      <w:pPr>
        <w:spacing w:line="360" w:lineRule="auto"/>
        <w:jc w:val="both"/>
        <w:rPr>
          <w:rFonts w:ascii="Times New Roman" w:hAnsi="Times New Roman" w:cs="Times New Roman"/>
          <w:sz w:val="24"/>
          <w:szCs w:val="28"/>
        </w:rPr>
      </w:pPr>
      <w:r w:rsidRPr="00384E06">
        <w:rPr>
          <w:rFonts w:ascii="Times New Roman" w:hAnsi="Times New Roman" w:cs="Times New Roman"/>
          <w:sz w:val="24"/>
          <w:szCs w:val="28"/>
        </w:rPr>
        <w:t xml:space="preserve">В то же самое время развивался экономический кризис в Аргентине, который датируется 1998 – 2002 </w:t>
      </w:r>
      <w:r w:rsidR="000B3B97">
        <w:rPr>
          <w:rFonts w:ascii="Times New Roman" w:hAnsi="Times New Roman" w:cs="Times New Roman"/>
          <w:sz w:val="24"/>
          <w:szCs w:val="28"/>
        </w:rPr>
        <w:t>гг.</w:t>
      </w:r>
      <w:r w:rsidRPr="00384E06">
        <w:rPr>
          <w:rFonts w:ascii="Times New Roman" w:hAnsi="Times New Roman" w:cs="Times New Roman"/>
          <w:sz w:val="24"/>
          <w:szCs w:val="28"/>
        </w:rPr>
        <w:t xml:space="preserve"> Одной из причин данного кризиса стала жесткая привязка аргентинской валюты к доллару США. Также, кризис был усугублен девальвацией бразильского реала, так как это привело к оттоку инвестиций из Аргентины, что ухудшило двусторонние отношения.</w:t>
      </w:r>
      <w:r w:rsidRPr="00384E06">
        <w:rPr>
          <w:rStyle w:val="a7"/>
          <w:rFonts w:ascii="Times New Roman" w:hAnsi="Times New Roman" w:cs="Times New Roman"/>
          <w:sz w:val="24"/>
          <w:szCs w:val="28"/>
        </w:rPr>
        <w:footnoteReference w:id="50"/>
      </w:r>
      <w:r w:rsidRPr="00384E06">
        <w:rPr>
          <w:rFonts w:ascii="Times New Roman" w:hAnsi="Times New Roman" w:cs="Times New Roman"/>
          <w:sz w:val="24"/>
          <w:szCs w:val="28"/>
        </w:rPr>
        <w:t xml:space="preserve"> Данный кризис также повлиял на сотрудничество как по линии </w:t>
      </w:r>
      <w:r>
        <w:rPr>
          <w:rFonts w:ascii="Times New Roman" w:hAnsi="Times New Roman" w:cs="Times New Roman"/>
          <w:sz w:val="24"/>
          <w:szCs w:val="28"/>
        </w:rPr>
        <w:t>МЕРКОСУР</w:t>
      </w:r>
      <w:r w:rsidRPr="00384E06">
        <w:rPr>
          <w:rFonts w:ascii="Times New Roman" w:hAnsi="Times New Roman" w:cs="Times New Roman"/>
          <w:sz w:val="24"/>
          <w:szCs w:val="28"/>
        </w:rPr>
        <w:t>, так и по сотрудничеству по созданию Зоны свободной торговли для Америк. Данный кризис, как и в Бразилии, стал катализатором роста социального недовольства.</w:t>
      </w:r>
    </w:p>
    <w:p w:rsidR="00384E06" w:rsidRPr="00384E06" w:rsidRDefault="00384E06" w:rsidP="00384E06">
      <w:pPr>
        <w:spacing w:line="360" w:lineRule="auto"/>
        <w:jc w:val="both"/>
        <w:rPr>
          <w:rFonts w:ascii="Times New Roman" w:hAnsi="Times New Roman" w:cs="Times New Roman"/>
          <w:sz w:val="24"/>
          <w:szCs w:val="28"/>
        </w:rPr>
      </w:pPr>
      <w:r w:rsidRPr="00384E06">
        <w:rPr>
          <w:rFonts w:ascii="Times New Roman" w:hAnsi="Times New Roman" w:cs="Times New Roman"/>
          <w:sz w:val="24"/>
          <w:szCs w:val="28"/>
        </w:rPr>
        <w:t xml:space="preserve">В 1998 году президентом Венесуэлы стал Уго </w:t>
      </w:r>
      <w:proofErr w:type="spellStart"/>
      <w:r w:rsidRPr="00384E06">
        <w:rPr>
          <w:rFonts w:ascii="Times New Roman" w:hAnsi="Times New Roman" w:cs="Times New Roman"/>
          <w:sz w:val="24"/>
          <w:szCs w:val="28"/>
        </w:rPr>
        <w:t>Чавес</w:t>
      </w:r>
      <w:proofErr w:type="spellEnd"/>
      <w:r w:rsidRPr="00384E06">
        <w:rPr>
          <w:rFonts w:ascii="Times New Roman" w:hAnsi="Times New Roman" w:cs="Times New Roman"/>
          <w:sz w:val="24"/>
          <w:szCs w:val="28"/>
        </w:rPr>
        <w:t xml:space="preserve">. С самого начала своего президентства он высказывался против создания Зоны свободной торговли для Америк, опасаясь чрезмерного влияния США, и выступал исключительно за латиноамериканскую интеграцию. Это также негативно повлияло на становление </w:t>
      </w:r>
      <w:proofErr w:type="spellStart"/>
      <w:r w:rsidRPr="00384E06">
        <w:rPr>
          <w:rFonts w:ascii="Times New Roman" w:hAnsi="Times New Roman" w:cs="Times New Roman"/>
          <w:sz w:val="24"/>
          <w:szCs w:val="28"/>
        </w:rPr>
        <w:t>общеамериканского</w:t>
      </w:r>
      <w:proofErr w:type="spellEnd"/>
      <w:r w:rsidRPr="00384E06">
        <w:rPr>
          <w:rFonts w:ascii="Times New Roman" w:hAnsi="Times New Roman" w:cs="Times New Roman"/>
          <w:sz w:val="24"/>
          <w:szCs w:val="28"/>
        </w:rPr>
        <w:t xml:space="preserve"> соглашения.</w:t>
      </w:r>
    </w:p>
    <w:p w:rsidR="00384E06" w:rsidRPr="00384E06" w:rsidRDefault="00384E06" w:rsidP="00C15978">
      <w:pPr>
        <w:spacing w:line="360" w:lineRule="auto"/>
        <w:jc w:val="both"/>
        <w:rPr>
          <w:rFonts w:ascii="Times New Roman" w:hAnsi="Times New Roman" w:cs="Times New Roman"/>
          <w:sz w:val="24"/>
          <w:szCs w:val="28"/>
        </w:rPr>
      </w:pPr>
      <w:r w:rsidRPr="00384E06">
        <w:rPr>
          <w:rFonts w:ascii="Times New Roman" w:hAnsi="Times New Roman" w:cs="Times New Roman"/>
          <w:sz w:val="24"/>
          <w:szCs w:val="28"/>
        </w:rPr>
        <w:t xml:space="preserve">В 1999 году состоялся саммит глав стран МЕРКОСУР — ЕС. Был достигнут ряд договоренностей по будущей интеграции, однако ЕС и МЕРКОСУР имели слишком много разногласий, и переговоры со временем столкнулись с трудностями, которые стали придавать переговорам затяжной характер. Тем не менее, на тот момент это также усилило позицию </w:t>
      </w:r>
      <w:r>
        <w:rPr>
          <w:rFonts w:ascii="Times New Roman" w:hAnsi="Times New Roman" w:cs="Times New Roman"/>
          <w:sz w:val="24"/>
          <w:szCs w:val="28"/>
        </w:rPr>
        <w:t>МЕРКОСУР</w:t>
      </w:r>
      <w:r w:rsidRPr="00384E06">
        <w:rPr>
          <w:rFonts w:ascii="Times New Roman" w:hAnsi="Times New Roman" w:cs="Times New Roman"/>
          <w:sz w:val="24"/>
          <w:szCs w:val="28"/>
        </w:rPr>
        <w:t xml:space="preserve"> в переговорах по Зоне свободной торговли для Америк.</w:t>
      </w:r>
    </w:p>
    <w:p w:rsidR="00C15978" w:rsidRPr="00C15978" w:rsidRDefault="00384E06"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В апреле 2001 г.</w:t>
      </w:r>
      <w:r w:rsidR="00C15978" w:rsidRPr="00C15978">
        <w:rPr>
          <w:rFonts w:ascii="Times New Roman" w:hAnsi="Times New Roman" w:cs="Times New Roman"/>
          <w:sz w:val="24"/>
          <w:szCs w:val="28"/>
        </w:rPr>
        <w:t xml:space="preserve"> с проведением третьего Саммита Америк в Квебеке, Канада, началась новая глава в создании Зоны свободной торговли для Америк. Он завершился принятием декларации, в которой были определены сроки подписания соглашения – январь 2005 – и начала функционирования Зоны свободной торговли – декабрь 2005. Также было оговорено, что "любые неконституционные изменения демократического режима лишают стра</w:t>
      </w:r>
      <w:r w:rsidR="003D1CE9">
        <w:rPr>
          <w:rFonts w:ascii="Times New Roman" w:hAnsi="Times New Roman" w:cs="Times New Roman"/>
          <w:sz w:val="24"/>
          <w:szCs w:val="28"/>
        </w:rPr>
        <w:t>ну права дальнейшего участия в С</w:t>
      </w:r>
      <w:r w:rsidR="00C15978" w:rsidRPr="00C15978">
        <w:rPr>
          <w:rFonts w:ascii="Times New Roman" w:hAnsi="Times New Roman" w:cs="Times New Roman"/>
          <w:sz w:val="24"/>
          <w:szCs w:val="28"/>
        </w:rPr>
        <w:t>аммитах Америк".</w:t>
      </w:r>
      <w:r w:rsidR="00C15978" w:rsidRPr="00C15978">
        <w:rPr>
          <w:rStyle w:val="a7"/>
          <w:rFonts w:ascii="Times New Roman" w:hAnsi="Times New Roman" w:cs="Times New Roman"/>
          <w:sz w:val="24"/>
          <w:szCs w:val="28"/>
        </w:rPr>
        <w:footnoteReference w:id="51"/>
      </w:r>
      <w:r w:rsidR="00C15978" w:rsidRPr="00C15978">
        <w:rPr>
          <w:rFonts w:ascii="Times New Roman" w:hAnsi="Times New Roman" w:cs="Times New Roman"/>
          <w:sz w:val="24"/>
          <w:szCs w:val="28"/>
        </w:rPr>
        <w:t xml:space="preserve"> Также, саммит был отвечен массовыми протестам антиглобалистов, направленных против подписания данного соглашения. Численность протестующих достигала, по р</w:t>
      </w:r>
      <w:r>
        <w:rPr>
          <w:rFonts w:ascii="Times New Roman" w:hAnsi="Times New Roman" w:cs="Times New Roman"/>
          <w:sz w:val="24"/>
          <w:szCs w:val="28"/>
        </w:rPr>
        <w:t>азным оценкам, от 50 до 200 тыс</w:t>
      </w:r>
      <w:r w:rsidR="00C15978" w:rsidRPr="00C15978">
        <w:rPr>
          <w:rFonts w:ascii="Times New Roman" w:hAnsi="Times New Roman" w:cs="Times New Roman"/>
          <w:sz w:val="24"/>
          <w:szCs w:val="28"/>
        </w:rPr>
        <w:t>.</w:t>
      </w:r>
      <w:r w:rsidR="00C15978" w:rsidRPr="00C15978">
        <w:rPr>
          <w:rStyle w:val="a7"/>
          <w:rFonts w:ascii="Times New Roman" w:hAnsi="Times New Roman" w:cs="Times New Roman"/>
          <w:sz w:val="24"/>
          <w:szCs w:val="28"/>
        </w:rPr>
        <w:footnoteReference w:id="52"/>
      </w:r>
    </w:p>
    <w:p w:rsidR="00C15978" w:rsidRDefault="00C15978" w:rsidP="00C15978">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lastRenderedPageBreak/>
        <w:t>На данной встрече сильно проявилось разногласие по вопросам интеллектуальной собственности. США требовали полного соблюдения прав интеллектуальной собственности в регионе, а также выплаты за предыдущие нарушения данных прав. К тому же, США требовали создание особых комиссий, которые бы следили за соблюдением патентного права. В то же время, страны Латинской Америки были не готовы к таким мера, которые сулили бы многомилионные убытки для экономик региона.</w:t>
      </w:r>
    </w:p>
    <w:p w:rsidR="00C15978" w:rsidRPr="00C15978" w:rsidRDefault="00F572DA"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С</w:t>
      </w:r>
      <w:r w:rsidR="00C15978" w:rsidRPr="00C15978">
        <w:rPr>
          <w:rFonts w:ascii="Times New Roman" w:hAnsi="Times New Roman" w:cs="Times New Roman"/>
          <w:sz w:val="24"/>
          <w:szCs w:val="28"/>
        </w:rPr>
        <w:t xml:space="preserve"> политической точки зрения обстановка перестала благоволить созданию Зоны свободной торговли для Америк. В Латинской Америке во всю шел так называемый «левый поворот». После неудачной попытки смещения в 200</w:t>
      </w:r>
      <w:r>
        <w:rPr>
          <w:rFonts w:ascii="Times New Roman" w:hAnsi="Times New Roman" w:cs="Times New Roman"/>
          <w:sz w:val="24"/>
          <w:szCs w:val="28"/>
        </w:rPr>
        <w:t>2 г.</w:t>
      </w:r>
      <w:r w:rsidR="00C15978" w:rsidRPr="00C15978">
        <w:rPr>
          <w:rFonts w:ascii="Times New Roman" w:hAnsi="Times New Roman" w:cs="Times New Roman"/>
          <w:sz w:val="24"/>
          <w:szCs w:val="28"/>
        </w:rPr>
        <w:t xml:space="preserve">, Уго </w:t>
      </w:r>
      <w:proofErr w:type="spellStart"/>
      <w:r w:rsidR="00C15978" w:rsidRPr="00C15978">
        <w:rPr>
          <w:rFonts w:ascii="Times New Roman" w:hAnsi="Times New Roman" w:cs="Times New Roman"/>
          <w:sz w:val="24"/>
          <w:szCs w:val="28"/>
        </w:rPr>
        <w:t>Чавес</w:t>
      </w:r>
      <w:proofErr w:type="spellEnd"/>
      <w:r w:rsidR="00C15978" w:rsidRPr="00C15978">
        <w:rPr>
          <w:rFonts w:ascii="Times New Roman" w:hAnsi="Times New Roman" w:cs="Times New Roman"/>
          <w:sz w:val="24"/>
          <w:szCs w:val="28"/>
        </w:rPr>
        <w:t xml:space="preserve"> набрал только большую популярность. 1 января президентом Бразилии стал Луис </w:t>
      </w:r>
      <w:proofErr w:type="spellStart"/>
      <w:r w:rsidR="00C15978" w:rsidRPr="00C15978">
        <w:rPr>
          <w:rFonts w:ascii="Times New Roman" w:hAnsi="Times New Roman" w:cs="Times New Roman"/>
          <w:sz w:val="24"/>
          <w:szCs w:val="28"/>
        </w:rPr>
        <w:t>Инасиу</w:t>
      </w:r>
      <w:proofErr w:type="spellEnd"/>
      <w:r w:rsidR="00C15978" w:rsidRPr="00C15978">
        <w:rPr>
          <w:rFonts w:ascii="Times New Roman" w:hAnsi="Times New Roman" w:cs="Times New Roman"/>
          <w:sz w:val="24"/>
          <w:szCs w:val="28"/>
        </w:rPr>
        <w:t xml:space="preserve"> </w:t>
      </w:r>
      <w:proofErr w:type="spellStart"/>
      <w:r w:rsidR="00C15978" w:rsidRPr="00C15978">
        <w:rPr>
          <w:rFonts w:ascii="Times New Roman" w:hAnsi="Times New Roman" w:cs="Times New Roman"/>
          <w:sz w:val="24"/>
          <w:szCs w:val="28"/>
        </w:rPr>
        <w:t>Лула</w:t>
      </w:r>
      <w:proofErr w:type="spellEnd"/>
      <w:r w:rsidR="00C15978" w:rsidRPr="00C15978">
        <w:rPr>
          <w:rFonts w:ascii="Times New Roman" w:hAnsi="Times New Roman" w:cs="Times New Roman"/>
          <w:sz w:val="24"/>
          <w:szCs w:val="28"/>
        </w:rPr>
        <w:t xml:space="preserve"> да </w:t>
      </w:r>
      <w:proofErr w:type="spellStart"/>
      <w:r w:rsidR="00C15978" w:rsidRPr="00C15978">
        <w:rPr>
          <w:rFonts w:ascii="Times New Roman" w:hAnsi="Times New Roman" w:cs="Times New Roman"/>
          <w:sz w:val="24"/>
          <w:szCs w:val="28"/>
        </w:rPr>
        <w:t>Силва</w:t>
      </w:r>
      <w:proofErr w:type="spellEnd"/>
      <w:r w:rsidR="00C15978" w:rsidRPr="00C15978">
        <w:rPr>
          <w:rFonts w:ascii="Times New Roman" w:hAnsi="Times New Roman" w:cs="Times New Roman"/>
          <w:sz w:val="24"/>
          <w:szCs w:val="28"/>
        </w:rPr>
        <w:t>, соучредитель социалистической «Парт</w:t>
      </w:r>
      <w:r>
        <w:rPr>
          <w:rFonts w:ascii="Times New Roman" w:hAnsi="Times New Roman" w:cs="Times New Roman"/>
          <w:sz w:val="24"/>
          <w:szCs w:val="28"/>
        </w:rPr>
        <w:t>ии трудящихся». 25 мая 2003 г.</w:t>
      </w:r>
      <w:r w:rsidR="00C15978" w:rsidRPr="00C15978">
        <w:rPr>
          <w:rFonts w:ascii="Times New Roman" w:hAnsi="Times New Roman" w:cs="Times New Roman"/>
          <w:sz w:val="24"/>
          <w:szCs w:val="28"/>
        </w:rPr>
        <w:t xml:space="preserve"> на пост президента Аргентины заступил Нестор </w:t>
      </w:r>
      <w:proofErr w:type="spellStart"/>
      <w:r w:rsidR="00C15978" w:rsidRPr="00C15978">
        <w:rPr>
          <w:rFonts w:ascii="Times New Roman" w:hAnsi="Times New Roman" w:cs="Times New Roman"/>
          <w:sz w:val="24"/>
          <w:szCs w:val="28"/>
        </w:rPr>
        <w:t>Киршнер</w:t>
      </w:r>
      <w:proofErr w:type="spellEnd"/>
      <w:r w:rsidR="00C15978" w:rsidRPr="00C15978">
        <w:rPr>
          <w:rFonts w:ascii="Times New Roman" w:hAnsi="Times New Roman" w:cs="Times New Roman"/>
          <w:sz w:val="24"/>
          <w:szCs w:val="28"/>
        </w:rPr>
        <w:t xml:space="preserve">, руководитель </w:t>
      </w:r>
      <w:proofErr w:type="spellStart"/>
      <w:r w:rsidR="00C15978" w:rsidRPr="00C15978">
        <w:rPr>
          <w:rFonts w:ascii="Times New Roman" w:hAnsi="Times New Roman" w:cs="Times New Roman"/>
          <w:sz w:val="24"/>
          <w:szCs w:val="28"/>
        </w:rPr>
        <w:t>левоперонистской</w:t>
      </w:r>
      <w:proofErr w:type="spellEnd"/>
      <w:r w:rsidR="00C15978" w:rsidRPr="00C15978">
        <w:rPr>
          <w:rFonts w:ascii="Times New Roman" w:hAnsi="Times New Roman" w:cs="Times New Roman"/>
          <w:sz w:val="24"/>
          <w:szCs w:val="28"/>
        </w:rPr>
        <w:t xml:space="preserve"> партии «Фронт </w:t>
      </w:r>
      <w:r>
        <w:rPr>
          <w:rFonts w:ascii="Times New Roman" w:hAnsi="Times New Roman" w:cs="Times New Roman"/>
          <w:sz w:val="24"/>
          <w:szCs w:val="28"/>
        </w:rPr>
        <w:t>за победу». 31 октября 2004 г.</w:t>
      </w:r>
      <w:r w:rsidR="00C15978" w:rsidRPr="00C15978">
        <w:rPr>
          <w:rFonts w:ascii="Times New Roman" w:hAnsi="Times New Roman" w:cs="Times New Roman"/>
          <w:sz w:val="24"/>
          <w:szCs w:val="28"/>
        </w:rPr>
        <w:t xml:space="preserve"> на пост президента Уругвая был избран </w:t>
      </w:r>
      <w:proofErr w:type="spellStart"/>
      <w:r w:rsidR="00C15978" w:rsidRPr="00C15978">
        <w:rPr>
          <w:rFonts w:ascii="Times New Roman" w:hAnsi="Times New Roman" w:cs="Times New Roman"/>
          <w:sz w:val="24"/>
          <w:szCs w:val="28"/>
        </w:rPr>
        <w:t>Табаре</w:t>
      </w:r>
      <w:proofErr w:type="spellEnd"/>
      <w:r w:rsidR="00C15978" w:rsidRPr="00C15978">
        <w:rPr>
          <w:rFonts w:ascii="Times New Roman" w:hAnsi="Times New Roman" w:cs="Times New Roman"/>
          <w:sz w:val="24"/>
          <w:szCs w:val="28"/>
        </w:rPr>
        <w:t xml:space="preserve"> </w:t>
      </w:r>
      <w:proofErr w:type="spellStart"/>
      <w:r w:rsidR="00C15978" w:rsidRPr="00C15978">
        <w:rPr>
          <w:rFonts w:ascii="Times New Roman" w:hAnsi="Times New Roman" w:cs="Times New Roman"/>
          <w:sz w:val="24"/>
          <w:szCs w:val="28"/>
        </w:rPr>
        <w:t>Васкес</w:t>
      </w:r>
      <w:proofErr w:type="spellEnd"/>
      <w:r w:rsidR="00C15978" w:rsidRPr="00C15978">
        <w:rPr>
          <w:rFonts w:ascii="Times New Roman" w:hAnsi="Times New Roman" w:cs="Times New Roman"/>
          <w:sz w:val="24"/>
          <w:szCs w:val="28"/>
        </w:rPr>
        <w:t>, член левоцентристского «Широкого фронта». Общим у данных руководителей была риторика по созданию экономического объединения, которое должно было бы охватить Латинскую Америку без участия третьих стран, в первую очередь США.</w:t>
      </w:r>
    </w:p>
    <w:p w:rsidR="00C15978" w:rsidRPr="00C15978" w:rsidRDefault="00F572DA"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Начиная с 2000 г.</w:t>
      </w:r>
      <w:r w:rsidR="00C15978" w:rsidRPr="00C15978">
        <w:rPr>
          <w:rFonts w:ascii="Times New Roman" w:hAnsi="Times New Roman" w:cs="Times New Roman"/>
          <w:sz w:val="24"/>
          <w:szCs w:val="28"/>
        </w:rPr>
        <w:t xml:space="preserve"> Бразилия начала </w:t>
      </w:r>
      <w:r>
        <w:rPr>
          <w:rFonts w:ascii="Times New Roman" w:hAnsi="Times New Roman" w:cs="Times New Roman"/>
          <w:sz w:val="24"/>
          <w:szCs w:val="28"/>
        </w:rPr>
        <w:t xml:space="preserve">более активно </w:t>
      </w:r>
      <w:r w:rsidR="00C15978" w:rsidRPr="00C15978">
        <w:rPr>
          <w:rFonts w:ascii="Times New Roman" w:hAnsi="Times New Roman" w:cs="Times New Roman"/>
          <w:sz w:val="24"/>
          <w:szCs w:val="28"/>
        </w:rPr>
        <w:t>проводить идею создания Южноамериканской зоны</w:t>
      </w:r>
      <w:r>
        <w:rPr>
          <w:rFonts w:ascii="Times New Roman" w:hAnsi="Times New Roman" w:cs="Times New Roman"/>
          <w:sz w:val="24"/>
          <w:szCs w:val="28"/>
        </w:rPr>
        <w:t xml:space="preserve"> свободной торговли. В 2000 г.</w:t>
      </w:r>
      <w:r w:rsidR="00C15978" w:rsidRPr="00C15978">
        <w:rPr>
          <w:rFonts w:ascii="Times New Roman" w:hAnsi="Times New Roman" w:cs="Times New Roman"/>
          <w:sz w:val="24"/>
          <w:szCs w:val="28"/>
        </w:rPr>
        <w:t xml:space="preserve"> состоялся первый саммит руководителей стран Южной Америки, на котором было принято решение о формировании зоны свободной торговли путем объединения Андского сообщества и </w:t>
      </w:r>
      <w:r>
        <w:rPr>
          <w:rFonts w:ascii="Times New Roman" w:hAnsi="Times New Roman" w:cs="Times New Roman"/>
          <w:sz w:val="24"/>
          <w:szCs w:val="28"/>
        </w:rPr>
        <w:t>МЕРКОСУР</w:t>
      </w:r>
      <w:r w:rsidR="00C15978" w:rsidRPr="00C15978">
        <w:rPr>
          <w:rFonts w:ascii="Times New Roman" w:hAnsi="Times New Roman" w:cs="Times New Roman"/>
          <w:sz w:val="24"/>
          <w:szCs w:val="28"/>
        </w:rPr>
        <w:t>, а также о разработке межнациональных проектов по развитию транспортной и энергетическо</w:t>
      </w:r>
      <w:r>
        <w:rPr>
          <w:rFonts w:ascii="Times New Roman" w:hAnsi="Times New Roman" w:cs="Times New Roman"/>
          <w:sz w:val="24"/>
          <w:szCs w:val="28"/>
        </w:rPr>
        <w:t>й структуры региона. В 2002 г.</w:t>
      </w:r>
      <w:r w:rsidR="00C15978" w:rsidRPr="00C15978">
        <w:rPr>
          <w:rFonts w:ascii="Times New Roman" w:hAnsi="Times New Roman" w:cs="Times New Roman"/>
          <w:sz w:val="24"/>
          <w:szCs w:val="28"/>
        </w:rPr>
        <w:t xml:space="preserve"> на втором саммите был принят документ, признающий важность углубления экономической взаимозависимости стран и начались работы технические работы по подготовке соглашения о создании УНАСУР.</w:t>
      </w:r>
    </w:p>
    <w:p w:rsidR="00C15978" w:rsidRPr="00C15978" w:rsidRDefault="00F572DA"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На третьем саммите в 2004 г.</w:t>
      </w:r>
      <w:r w:rsidR="00C15978" w:rsidRPr="00C15978">
        <w:rPr>
          <w:rFonts w:ascii="Times New Roman" w:hAnsi="Times New Roman" w:cs="Times New Roman"/>
          <w:sz w:val="24"/>
          <w:szCs w:val="28"/>
        </w:rPr>
        <w:t xml:space="preserve"> было принято решение о формировании Южноамериканского сообщества наций (УНАСУР), куда изначально вошли страны Андской группы и </w:t>
      </w:r>
      <w:r w:rsidR="000B3B97">
        <w:rPr>
          <w:rFonts w:ascii="Times New Roman" w:hAnsi="Times New Roman" w:cs="Times New Roman"/>
          <w:sz w:val="24"/>
          <w:szCs w:val="28"/>
        </w:rPr>
        <w:t>МЕРКОСУР</w:t>
      </w:r>
      <w:r w:rsidR="00C15978" w:rsidRPr="00C15978">
        <w:rPr>
          <w:rFonts w:ascii="Times New Roman" w:hAnsi="Times New Roman" w:cs="Times New Roman"/>
          <w:sz w:val="24"/>
          <w:szCs w:val="28"/>
        </w:rPr>
        <w:t xml:space="preserve">, а также Суринам, Гайана и Чили. Наблюдателями стали Мексика и Панама. Целью, определенной в Декларации Куско, было формирование экономического союза наподобие ЕС с общим паспортом, валютой, </w:t>
      </w:r>
      <w:r>
        <w:rPr>
          <w:rFonts w:ascii="Times New Roman" w:hAnsi="Times New Roman" w:cs="Times New Roman"/>
          <w:sz w:val="24"/>
          <w:szCs w:val="28"/>
        </w:rPr>
        <w:t>парламентом и рынком к 2019 г</w:t>
      </w:r>
      <w:r w:rsidR="00C15978" w:rsidRPr="00C15978">
        <w:rPr>
          <w:rFonts w:ascii="Times New Roman" w:hAnsi="Times New Roman" w:cs="Times New Roman"/>
          <w:sz w:val="24"/>
          <w:szCs w:val="28"/>
        </w:rPr>
        <w:t>.</w:t>
      </w:r>
      <w:r w:rsidR="00C15978" w:rsidRPr="00C15978">
        <w:rPr>
          <w:rStyle w:val="a7"/>
          <w:rFonts w:ascii="Times New Roman" w:hAnsi="Times New Roman" w:cs="Times New Roman"/>
          <w:sz w:val="24"/>
          <w:szCs w:val="28"/>
        </w:rPr>
        <w:footnoteReference w:id="53"/>
      </w:r>
      <w:r w:rsidR="00C15978" w:rsidRPr="00C15978">
        <w:rPr>
          <w:rFonts w:ascii="Times New Roman" w:hAnsi="Times New Roman" w:cs="Times New Roman"/>
          <w:sz w:val="24"/>
          <w:szCs w:val="28"/>
        </w:rPr>
        <w:t xml:space="preserve"> Можно </w:t>
      </w:r>
      <w:r w:rsidR="00C15978" w:rsidRPr="00C15978">
        <w:rPr>
          <w:rFonts w:ascii="Times New Roman" w:hAnsi="Times New Roman" w:cs="Times New Roman"/>
          <w:sz w:val="24"/>
          <w:szCs w:val="28"/>
        </w:rPr>
        <w:lastRenderedPageBreak/>
        <w:t xml:space="preserve">утверждать, что к этому моменту лидерами стран Южной Америки был сделан выбор между </w:t>
      </w:r>
      <w:proofErr w:type="spellStart"/>
      <w:r w:rsidR="00C15978" w:rsidRPr="00C15978">
        <w:rPr>
          <w:rFonts w:ascii="Times New Roman" w:hAnsi="Times New Roman" w:cs="Times New Roman"/>
          <w:sz w:val="24"/>
          <w:szCs w:val="28"/>
        </w:rPr>
        <w:t>общеамериканской</w:t>
      </w:r>
      <w:proofErr w:type="spellEnd"/>
      <w:r w:rsidR="00C15978" w:rsidRPr="00C15978">
        <w:rPr>
          <w:rFonts w:ascii="Times New Roman" w:hAnsi="Times New Roman" w:cs="Times New Roman"/>
          <w:sz w:val="24"/>
          <w:szCs w:val="28"/>
        </w:rPr>
        <w:t xml:space="preserve"> и южноамериканской интеграцией в пользу южноамериканской интеграции.</w:t>
      </w:r>
    </w:p>
    <w:p w:rsidR="00C15978" w:rsidRDefault="00F572DA"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12-13 января 2004 г.</w:t>
      </w:r>
      <w:r w:rsidR="00C15978" w:rsidRPr="00C15978">
        <w:rPr>
          <w:rFonts w:ascii="Times New Roman" w:hAnsi="Times New Roman" w:cs="Times New Roman"/>
          <w:sz w:val="24"/>
          <w:szCs w:val="28"/>
        </w:rPr>
        <w:t xml:space="preserve"> в </w:t>
      </w:r>
      <w:proofErr w:type="spellStart"/>
      <w:r w:rsidR="00C15978" w:rsidRPr="00C15978">
        <w:rPr>
          <w:rFonts w:ascii="Times New Roman" w:hAnsi="Times New Roman" w:cs="Times New Roman"/>
          <w:sz w:val="24"/>
          <w:szCs w:val="28"/>
        </w:rPr>
        <w:t>Монтеррее</w:t>
      </w:r>
      <w:proofErr w:type="spellEnd"/>
      <w:r w:rsidR="00C15978" w:rsidRPr="00C15978">
        <w:rPr>
          <w:rFonts w:ascii="Times New Roman" w:hAnsi="Times New Roman" w:cs="Times New Roman"/>
          <w:sz w:val="24"/>
          <w:szCs w:val="28"/>
        </w:rPr>
        <w:t>, Мексика, состоялся внеочередной Саммит Америк, на котором довольно ярко обозначились политические разногласия между США и рядом стран Латинской Америки. Руководители Бразилии и Венесуэлы выступали против создания зоны свободной торговли, настаивая лишь на частичном снижении тарифов. Тем не менее, по настоянию представителей США, положения о создании зоны свободной торговли вошли в итоговый документ встречи.</w:t>
      </w:r>
    </w:p>
    <w:p w:rsidR="00C15978" w:rsidRPr="00C15978" w:rsidRDefault="00C15978" w:rsidP="00C15978">
      <w:pPr>
        <w:spacing w:line="360" w:lineRule="auto"/>
        <w:jc w:val="both"/>
        <w:rPr>
          <w:rFonts w:ascii="Times New Roman" w:hAnsi="Times New Roman" w:cs="Times New Roman"/>
          <w:sz w:val="24"/>
          <w:szCs w:val="28"/>
        </w:rPr>
      </w:pPr>
      <w:r w:rsidRPr="00C15978">
        <w:rPr>
          <w:rFonts w:ascii="Times New Roman" w:hAnsi="Times New Roman" w:cs="Times New Roman"/>
          <w:sz w:val="24"/>
          <w:szCs w:val="28"/>
        </w:rPr>
        <w:t xml:space="preserve">Четвертый саммит Америк </w:t>
      </w:r>
      <w:r w:rsidR="00F572DA">
        <w:rPr>
          <w:rFonts w:ascii="Times New Roman" w:hAnsi="Times New Roman" w:cs="Times New Roman"/>
          <w:sz w:val="24"/>
          <w:szCs w:val="28"/>
        </w:rPr>
        <w:t>прошел с 4 по 5 ноября 2005 г.</w:t>
      </w:r>
      <w:r w:rsidRPr="00C15978">
        <w:rPr>
          <w:rFonts w:ascii="Times New Roman" w:hAnsi="Times New Roman" w:cs="Times New Roman"/>
          <w:sz w:val="24"/>
          <w:szCs w:val="28"/>
        </w:rPr>
        <w:t xml:space="preserve"> в </w:t>
      </w:r>
      <w:proofErr w:type="spellStart"/>
      <w:r w:rsidRPr="00C15978">
        <w:rPr>
          <w:rFonts w:ascii="Times New Roman" w:hAnsi="Times New Roman" w:cs="Times New Roman"/>
          <w:sz w:val="24"/>
          <w:szCs w:val="28"/>
        </w:rPr>
        <w:t>Мар</w:t>
      </w:r>
      <w:proofErr w:type="spellEnd"/>
      <w:r w:rsidRPr="00C15978">
        <w:rPr>
          <w:rFonts w:ascii="Times New Roman" w:hAnsi="Times New Roman" w:cs="Times New Roman"/>
          <w:sz w:val="24"/>
          <w:szCs w:val="28"/>
        </w:rPr>
        <w:t>-</w:t>
      </w:r>
      <w:proofErr w:type="spellStart"/>
      <w:r w:rsidRPr="00C15978">
        <w:rPr>
          <w:rFonts w:ascii="Times New Roman" w:hAnsi="Times New Roman" w:cs="Times New Roman"/>
          <w:sz w:val="24"/>
          <w:szCs w:val="28"/>
        </w:rPr>
        <w:t>дель</w:t>
      </w:r>
      <w:proofErr w:type="spellEnd"/>
      <w:r w:rsidRPr="00C15978">
        <w:rPr>
          <w:rFonts w:ascii="Times New Roman" w:hAnsi="Times New Roman" w:cs="Times New Roman"/>
          <w:sz w:val="24"/>
          <w:szCs w:val="28"/>
        </w:rPr>
        <w:t xml:space="preserve">-Плата, Аргентина. Основная часть данной встречи была посвящена дискуссии о создании Зоны свободной торговли для Америк. Сам саммит предваряли массовые акции протеста против политики США в целом, и деятельности администрации Дж. Буша </w:t>
      </w:r>
      <w:proofErr w:type="gramStart"/>
      <w:r w:rsidRPr="00C15978">
        <w:rPr>
          <w:rFonts w:ascii="Times New Roman" w:hAnsi="Times New Roman" w:cs="Times New Roman"/>
          <w:sz w:val="24"/>
          <w:szCs w:val="28"/>
        </w:rPr>
        <w:t>Младшего</w:t>
      </w:r>
      <w:proofErr w:type="gramEnd"/>
      <w:r w:rsidRPr="00C15978">
        <w:rPr>
          <w:rFonts w:ascii="Times New Roman" w:hAnsi="Times New Roman" w:cs="Times New Roman"/>
          <w:sz w:val="24"/>
          <w:szCs w:val="28"/>
        </w:rPr>
        <w:t xml:space="preserve"> в частности. На 35-тысячном митинге выступил Уго </w:t>
      </w:r>
      <w:proofErr w:type="spellStart"/>
      <w:r w:rsidRPr="00C15978">
        <w:rPr>
          <w:rFonts w:ascii="Times New Roman" w:hAnsi="Times New Roman" w:cs="Times New Roman"/>
          <w:sz w:val="24"/>
          <w:szCs w:val="28"/>
        </w:rPr>
        <w:t>Чавес</w:t>
      </w:r>
      <w:proofErr w:type="spellEnd"/>
      <w:r w:rsidRPr="00C15978">
        <w:rPr>
          <w:rFonts w:ascii="Times New Roman" w:hAnsi="Times New Roman" w:cs="Times New Roman"/>
          <w:sz w:val="24"/>
          <w:szCs w:val="28"/>
        </w:rPr>
        <w:t>, призывая отказаться от создания Зоны свободной торговли Америк, так как, по его мнению, это будет иметь крайне негативные последствия для экономики стран Латинской Америки.</w:t>
      </w:r>
      <w:r w:rsidRPr="00C15978">
        <w:rPr>
          <w:rStyle w:val="a7"/>
          <w:rFonts w:ascii="Times New Roman" w:hAnsi="Times New Roman" w:cs="Times New Roman"/>
          <w:sz w:val="24"/>
          <w:szCs w:val="28"/>
        </w:rPr>
        <w:footnoteReference w:id="54"/>
      </w:r>
      <w:r w:rsidRPr="00C15978">
        <w:rPr>
          <w:rFonts w:ascii="Times New Roman" w:hAnsi="Times New Roman" w:cs="Times New Roman"/>
          <w:sz w:val="24"/>
          <w:szCs w:val="28"/>
        </w:rPr>
        <w:t xml:space="preserve"> На данном саммите стало окончательно ясно, что переговоры зашли в тупик. Главными причинами расхождения стали вопросы по субсидированию сельского хозяйства и охране интеллектуальной собственности. США отказались обсуждать вопросы субсидирования сельского хозяйства, что было важно для стран Латинской Америки, в первую очередь для стран </w:t>
      </w:r>
      <w:r w:rsidR="00F572DA">
        <w:rPr>
          <w:rFonts w:ascii="Times New Roman" w:hAnsi="Times New Roman" w:cs="Times New Roman"/>
          <w:sz w:val="24"/>
          <w:szCs w:val="28"/>
        </w:rPr>
        <w:t>МЕРКОСУР</w:t>
      </w:r>
      <w:r w:rsidRPr="00C15978">
        <w:rPr>
          <w:rFonts w:ascii="Times New Roman" w:hAnsi="Times New Roman" w:cs="Times New Roman"/>
          <w:sz w:val="24"/>
          <w:szCs w:val="28"/>
        </w:rPr>
        <w:t xml:space="preserve">. Вместо обсуждения данного вопроса США предложили рассмотреть их в рамках ВТО. Бразилия в ответ предложила такой же механизм рассмотрения вопросов защиты интеллектуальной собственности что, в свою очередь, было неприемлемо для США. В итоге, страны не смогли прийти к общему решению по созданию Зоны свободной торговли для Америк. 26 стран из 34 стран-участниц выступили за продолжение переговоров в 2006 </w:t>
      </w:r>
      <w:r w:rsidR="00F572DA">
        <w:rPr>
          <w:rFonts w:ascii="Times New Roman" w:hAnsi="Times New Roman" w:cs="Times New Roman"/>
          <w:sz w:val="24"/>
          <w:szCs w:val="28"/>
        </w:rPr>
        <w:t>г.</w:t>
      </w:r>
      <w:r w:rsidRPr="00C15978">
        <w:rPr>
          <w:rFonts w:ascii="Times New Roman" w:hAnsi="Times New Roman" w:cs="Times New Roman"/>
          <w:sz w:val="24"/>
          <w:szCs w:val="28"/>
        </w:rPr>
        <w:t xml:space="preserve">, 8 стран отказались, под предлогом того, чтобы возобновить переговоры после завершения встречи ВТО в </w:t>
      </w:r>
      <w:r w:rsidR="00F572DA">
        <w:rPr>
          <w:rFonts w:ascii="Times New Roman" w:hAnsi="Times New Roman" w:cs="Times New Roman"/>
          <w:sz w:val="24"/>
          <w:szCs w:val="28"/>
        </w:rPr>
        <w:t>Гонконге</w:t>
      </w:r>
      <w:r w:rsidRPr="00C15978">
        <w:rPr>
          <w:rFonts w:ascii="Times New Roman" w:hAnsi="Times New Roman" w:cs="Times New Roman"/>
          <w:sz w:val="24"/>
          <w:szCs w:val="28"/>
        </w:rPr>
        <w:t>.</w:t>
      </w:r>
      <w:r w:rsidRPr="00C15978">
        <w:rPr>
          <w:rStyle w:val="a7"/>
          <w:rFonts w:ascii="Times New Roman" w:hAnsi="Times New Roman" w:cs="Times New Roman"/>
          <w:sz w:val="24"/>
          <w:szCs w:val="28"/>
        </w:rPr>
        <w:footnoteReference w:id="55"/>
      </w:r>
      <w:r w:rsidR="00F572DA">
        <w:rPr>
          <w:rFonts w:ascii="Times New Roman" w:hAnsi="Times New Roman" w:cs="Times New Roman"/>
          <w:sz w:val="24"/>
          <w:szCs w:val="28"/>
        </w:rPr>
        <w:t xml:space="preserve"> Встреча в 2006 г.</w:t>
      </w:r>
      <w:r w:rsidRPr="00C15978">
        <w:rPr>
          <w:rFonts w:ascii="Times New Roman" w:hAnsi="Times New Roman" w:cs="Times New Roman"/>
          <w:sz w:val="24"/>
          <w:szCs w:val="28"/>
        </w:rPr>
        <w:t xml:space="preserve"> так и не состоялась. Джордж Буш покинул саммит, не дожидаясь подписания итогового документа, который был посвящен вопросам </w:t>
      </w:r>
      <w:r w:rsidRPr="00C15978">
        <w:rPr>
          <w:rFonts w:ascii="Times New Roman" w:hAnsi="Times New Roman" w:cs="Times New Roman"/>
          <w:sz w:val="24"/>
          <w:szCs w:val="28"/>
        </w:rPr>
        <w:lastRenderedPageBreak/>
        <w:t>безработицы и бедности</w:t>
      </w:r>
      <w:r w:rsidRPr="00C15978">
        <w:rPr>
          <w:rStyle w:val="a7"/>
          <w:rFonts w:ascii="Times New Roman" w:hAnsi="Times New Roman" w:cs="Times New Roman"/>
          <w:sz w:val="24"/>
          <w:szCs w:val="28"/>
        </w:rPr>
        <w:footnoteReference w:id="56"/>
      </w:r>
      <w:r w:rsidRPr="00C15978">
        <w:rPr>
          <w:rFonts w:ascii="Times New Roman" w:hAnsi="Times New Roman" w:cs="Times New Roman"/>
          <w:sz w:val="24"/>
          <w:szCs w:val="28"/>
        </w:rPr>
        <w:t>. Таким образом закончилась история образования Зоны свободной торговли для Америк.</w:t>
      </w:r>
    </w:p>
    <w:p w:rsidR="00F572DA" w:rsidRPr="00F572DA" w:rsidRDefault="00F572DA" w:rsidP="00F572DA">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Как видно, уже на ранних этапах создания АЛКА был ряд трудностей. </w:t>
      </w:r>
      <w:r w:rsidRPr="00F572DA">
        <w:rPr>
          <w:rFonts w:ascii="Times New Roman" w:hAnsi="Times New Roman" w:cs="Times New Roman"/>
          <w:sz w:val="24"/>
          <w:szCs w:val="28"/>
        </w:rPr>
        <w:t>Первоначальный этап создания заложил ряд внутренних противоречий в процесс создания Зоны свободной торговли для Америк. Во-первых, это противоречия по поводу роли США, которые выражались в выдвижении двух основных проектов – расширение НАФТА, путем присоединени</w:t>
      </w:r>
      <w:r>
        <w:rPr>
          <w:rFonts w:ascii="Times New Roman" w:hAnsi="Times New Roman" w:cs="Times New Roman"/>
          <w:sz w:val="24"/>
          <w:szCs w:val="28"/>
        </w:rPr>
        <w:t>я каждой страны по отдельности</w:t>
      </w:r>
      <w:r w:rsidRPr="00F572DA">
        <w:rPr>
          <w:rFonts w:ascii="Times New Roman" w:hAnsi="Times New Roman" w:cs="Times New Roman"/>
          <w:sz w:val="24"/>
          <w:szCs w:val="28"/>
        </w:rPr>
        <w:t xml:space="preserve"> </w:t>
      </w:r>
      <w:r>
        <w:rPr>
          <w:rFonts w:ascii="Times New Roman" w:hAnsi="Times New Roman" w:cs="Times New Roman"/>
          <w:sz w:val="24"/>
          <w:szCs w:val="28"/>
        </w:rPr>
        <w:t>(при этом США выступили бы в роли единоличного лидера)</w:t>
      </w:r>
      <w:r w:rsidRPr="00F572DA">
        <w:rPr>
          <w:rFonts w:ascii="Times New Roman" w:hAnsi="Times New Roman" w:cs="Times New Roman"/>
          <w:sz w:val="24"/>
          <w:szCs w:val="28"/>
        </w:rPr>
        <w:t xml:space="preserve">, или создания организации путем </w:t>
      </w:r>
      <w:proofErr w:type="spellStart"/>
      <w:r w:rsidRPr="00F572DA">
        <w:rPr>
          <w:rFonts w:ascii="Times New Roman" w:hAnsi="Times New Roman" w:cs="Times New Roman"/>
          <w:sz w:val="24"/>
          <w:szCs w:val="28"/>
        </w:rPr>
        <w:t>дву</w:t>
      </w:r>
      <w:proofErr w:type="spellEnd"/>
      <w:r w:rsidRPr="00F572DA">
        <w:rPr>
          <w:rFonts w:ascii="Times New Roman" w:hAnsi="Times New Roman" w:cs="Times New Roman"/>
          <w:sz w:val="24"/>
          <w:szCs w:val="28"/>
        </w:rPr>
        <w:t xml:space="preserve">- и многосторонних договоров. Недовольство стран Латинской Америки первым проектом вынудило США выбрать второй вариант. Возросло желание стран Латинской Америки быть активными, а не ведомыми членами организации. Частично с целью создания более выгодной переговорной позиции произошла активизация региональных объединений, расширилось экономическое взаимодействие внутри Латинской Америки.  Активная позиция членов </w:t>
      </w:r>
      <w:r>
        <w:rPr>
          <w:rFonts w:ascii="Times New Roman" w:hAnsi="Times New Roman" w:cs="Times New Roman"/>
          <w:sz w:val="24"/>
          <w:szCs w:val="28"/>
        </w:rPr>
        <w:t>МЕРКОСУР</w:t>
      </w:r>
      <w:r w:rsidRPr="00F572DA">
        <w:rPr>
          <w:rFonts w:ascii="Times New Roman" w:hAnsi="Times New Roman" w:cs="Times New Roman"/>
          <w:sz w:val="24"/>
          <w:szCs w:val="28"/>
        </w:rPr>
        <w:t xml:space="preserve"> (в основном Бразилии и Аргентины) сделало очевидным, что данная организация будет играющую роль в ответе на вопрос, быть или не быть проекту. </w:t>
      </w:r>
    </w:p>
    <w:p w:rsidR="003D1CE9" w:rsidRDefault="00245C28" w:rsidP="00C15978">
      <w:pPr>
        <w:spacing w:line="360" w:lineRule="auto"/>
        <w:jc w:val="both"/>
        <w:rPr>
          <w:rFonts w:ascii="Times New Roman" w:hAnsi="Times New Roman" w:cs="Times New Roman"/>
          <w:sz w:val="24"/>
          <w:szCs w:val="28"/>
        </w:rPr>
      </w:pPr>
      <w:r>
        <w:rPr>
          <w:rFonts w:ascii="Times New Roman" w:hAnsi="Times New Roman" w:cs="Times New Roman"/>
          <w:sz w:val="24"/>
          <w:szCs w:val="28"/>
        </w:rPr>
        <w:t>К тому же</w:t>
      </w:r>
      <w:r w:rsidR="00C15978" w:rsidRPr="00C15978">
        <w:rPr>
          <w:rFonts w:ascii="Times New Roman" w:hAnsi="Times New Roman" w:cs="Times New Roman"/>
          <w:sz w:val="24"/>
          <w:szCs w:val="28"/>
        </w:rPr>
        <w:t xml:space="preserve"> имелся ряд факторов, которые затрудняли процесс переговоров и, в конечном счете, сорвали подписания соглашение о создании Зоны свободной торговли для Америк. Во-первых, это улучшение отношений между ЕС и странами региона в целом, и </w:t>
      </w:r>
      <w:r w:rsidR="00F572DA">
        <w:rPr>
          <w:rFonts w:ascii="Times New Roman" w:hAnsi="Times New Roman" w:cs="Times New Roman"/>
          <w:sz w:val="24"/>
          <w:szCs w:val="28"/>
        </w:rPr>
        <w:t>МЕРКОСУР</w:t>
      </w:r>
      <w:r w:rsidR="00C15978" w:rsidRPr="00C15978">
        <w:rPr>
          <w:rFonts w:ascii="Times New Roman" w:hAnsi="Times New Roman" w:cs="Times New Roman"/>
          <w:sz w:val="24"/>
          <w:szCs w:val="28"/>
        </w:rPr>
        <w:t xml:space="preserve"> в частности, что уменьшило стремление стран Латинской Америки к </w:t>
      </w:r>
      <w:proofErr w:type="spellStart"/>
      <w:r w:rsidR="00C15978" w:rsidRPr="00C15978">
        <w:rPr>
          <w:rFonts w:ascii="Times New Roman" w:hAnsi="Times New Roman" w:cs="Times New Roman"/>
          <w:sz w:val="24"/>
          <w:szCs w:val="28"/>
        </w:rPr>
        <w:t>общеамериканской</w:t>
      </w:r>
      <w:proofErr w:type="spellEnd"/>
      <w:r w:rsidR="00C15978" w:rsidRPr="00C15978">
        <w:rPr>
          <w:rFonts w:ascii="Times New Roman" w:hAnsi="Times New Roman" w:cs="Times New Roman"/>
          <w:sz w:val="24"/>
          <w:szCs w:val="28"/>
        </w:rPr>
        <w:t xml:space="preserve"> интеграции. Во-вторых, это проблемы экономического развития региона. Кризисы экономик стран региона в конце 1990-х</w:t>
      </w:r>
      <w:r w:rsidR="00F572DA">
        <w:rPr>
          <w:rFonts w:ascii="Times New Roman" w:hAnsi="Times New Roman" w:cs="Times New Roman"/>
          <w:sz w:val="24"/>
          <w:szCs w:val="28"/>
        </w:rPr>
        <w:t xml:space="preserve"> гг.</w:t>
      </w:r>
      <w:r w:rsidR="00C15978" w:rsidRPr="00C15978">
        <w:rPr>
          <w:rFonts w:ascii="Times New Roman" w:hAnsi="Times New Roman" w:cs="Times New Roman"/>
          <w:sz w:val="24"/>
          <w:szCs w:val="28"/>
        </w:rPr>
        <w:t xml:space="preserve"> – начале 2000-х </w:t>
      </w:r>
      <w:r w:rsidR="00F572DA">
        <w:rPr>
          <w:rFonts w:ascii="Times New Roman" w:hAnsi="Times New Roman" w:cs="Times New Roman"/>
          <w:sz w:val="24"/>
          <w:szCs w:val="28"/>
        </w:rPr>
        <w:t xml:space="preserve">гг. </w:t>
      </w:r>
      <w:r w:rsidR="00C15978" w:rsidRPr="00C15978">
        <w:rPr>
          <w:rFonts w:ascii="Times New Roman" w:hAnsi="Times New Roman" w:cs="Times New Roman"/>
          <w:sz w:val="24"/>
          <w:szCs w:val="28"/>
        </w:rPr>
        <w:t>породили сомнения в эффективность неолиберальной экономической политике, а также, от части, были вызваны экономической зависимостью от США, что также повлияло на общественное мнение. В-третьих, подписанию данного соглашения также помешал так называемый «левый поворот» в Латинской Америке, и последовавшее за ним создание УНАСУР как альтернативы для региональной интеграции. Не менее важно наличие труднопреодолимых противоречий между потенциальными участниками объединения, в первую очередь по вопросам интеллектуальной собственности и сельского хозяйства.</w:t>
      </w:r>
      <w:r w:rsidR="003D1CE9">
        <w:rPr>
          <w:rFonts w:ascii="Times New Roman" w:hAnsi="Times New Roman" w:cs="Times New Roman"/>
          <w:sz w:val="24"/>
          <w:szCs w:val="28"/>
        </w:rPr>
        <w:br w:type="page"/>
      </w:r>
    </w:p>
    <w:p w:rsidR="00F36EA7" w:rsidRDefault="00F36EA7" w:rsidP="00F36EA7">
      <w:pPr>
        <w:pBdr>
          <w:top w:val="single" w:sz="4" w:space="1" w:color="auto"/>
          <w:bottom w:val="single" w:sz="4" w:space="1" w:color="auto"/>
        </w:pBdr>
        <w:spacing w:after="200" w:line="360" w:lineRule="auto"/>
        <w:contextualSpacing/>
        <w:jc w:val="center"/>
        <w:rPr>
          <w:rFonts w:ascii="Times New Roman" w:eastAsia="Arial Unicode MS" w:hAnsi="Times New Roman" w:cs="Times New Roman"/>
          <w:b/>
          <w:sz w:val="36"/>
          <w:szCs w:val="36"/>
          <w:bdr w:val="none" w:sz="0" w:space="0" w:color="auto" w:frame="1"/>
          <w:shd w:val="clear" w:color="auto" w:fill="FFFFFF"/>
          <w:lang w:val="en-US"/>
        </w:rPr>
      </w:pPr>
      <w:r>
        <w:rPr>
          <w:rFonts w:ascii="Times New Roman" w:eastAsia="Arial Unicode MS" w:hAnsi="Times New Roman" w:cs="Times New Roman"/>
          <w:b/>
          <w:sz w:val="36"/>
          <w:szCs w:val="36"/>
          <w:bdr w:val="none" w:sz="0" w:space="0" w:color="auto" w:frame="1"/>
          <w:shd w:val="clear" w:color="auto" w:fill="FFFFFF"/>
        </w:rPr>
        <w:lastRenderedPageBreak/>
        <w:t xml:space="preserve">Глава </w:t>
      </w:r>
      <w:r>
        <w:rPr>
          <w:rFonts w:ascii="Times New Roman" w:eastAsia="Arial Unicode MS" w:hAnsi="Times New Roman" w:cs="Times New Roman"/>
          <w:b/>
          <w:sz w:val="36"/>
          <w:szCs w:val="36"/>
          <w:bdr w:val="none" w:sz="0" w:space="0" w:color="auto" w:frame="1"/>
          <w:shd w:val="clear" w:color="auto" w:fill="FFFFFF"/>
          <w:lang w:val="en-US"/>
        </w:rPr>
        <w:t>III</w:t>
      </w:r>
    </w:p>
    <w:p w:rsidR="00F36EA7" w:rsidRPr="00F36EA7" w:rsidRDefault="00F36EA7" w:rsidP="00F36EA7">
      <w:pPr>
        <w:pBdr>
          <w:top w:val="single" w:sz="4" w:space="1" w:color="auto"/>
          <w:bottom w:val="single" w:sz="4" w:space="1" w:color="auto"/>
        </w:pBdr>
        <w:spacing w:after="200" w:line="360" w:lineRule="auto"/>
        <w:contextualSpacing/>
        <w:jc w:val="center"/>
        <w:rPr>
          <w:rFonts w:ascii="Times New Roman" w:eastAsia="Arial Unicode MS" w:hAnsi="Times New Roman" w:cs="Times New Roman"/>
          <w:b/>
          <w:sz w:val="44"/>
          <w:szCs w:val="36"/>
          <w:bdr w:val="none" w:sz="0" w:space="0" w:color="auto" w:frame="1"/>
          <w:shd w:val="clear" w:color="auto" w:fill="FFFFFF"/>
        </w:rPr>
      </w:pPr>
      <w:r w:rsidRPr="00F36EA7">
        <w:rPr>
          <w:rFonts w:ascii="Times New Roman" w:hAnsi="Times New Roman" w:cs="Times New Roman"/>
          <w:b/>
          <w:sz w:val="36"/>
          <w:szCs w:val="28"/>
        </w:rPr>
        <w:t>Осн</w:t>
      </w:r>
      <w:r w:rsidR="0010086D">
        <w:rPr>
          <w:rFonts w:ascii="Times New Roman" w:hAnsi="Times New Roman" w:cs="Times New Roman"/>
          <w:b/>
          <w:sz w:val="36"/>
          <w:szCs w:val="28"/>
        </w:rPr>
        <w:t xml:space="preserve">овные проблемы интеграции </w:t>
      </w:r>
      <w:r>
        <w:rPr>
          <w:rFonts w:ascii="Times New Roman" w:hAnsi="Times New Roman" w:cs="Times New Roman"/>
          <w:b/>
          <w:sz w:val="36"/>
          <w:szCs w:val="28"/>
        </w:rPr>
        <w:t>с 2003 г. по 2012</w:t>
      </w:r>
      <w:r w:rsidRPr="00F36EA7">
        <w:rPr>
          <w:rFonts w:ascii="Times New Roman" w:hAnsi="Times New Roman" w:cs="Times New Roman"/>
          <w:b/>
          <w:sz w:val="36"/>
          <w:szCs w:val="28"/>
        </w:rPr>
        <w:t xml:space="preserve"> г.</w:t>
      </w:r>
    </w:p>
    <w:p w:rsidR="00F36EA7" w:rsidRDefault="00F36EA7" w:rsidP="00C15978">
      <w:pPr>
        <w:spacing w:line="360" w:lineRule="auto"/>
        <w:jc w:val="both"/>
        <w:rPr>
          <w:rFonts w:ascii="Times New Roman" w:hAnsi="Times New Roman" w:cs="Times New Roman"/>
          <w:b/>
          <w:sz w:val="28"/>
          <w:szCs w:val="28"/>
        </w:rPr>
      </w:pPr>
    </w:p>
    <w:p w:rsidR="00FA0AFC" w:rsidRPr="00FA0AFC" w:rsidRDefault="00F36EA7" w:rsidP="00F36EA7">
      <w:pPr>
        <w:spacing w:line="360" w:lineRule="auto"/>
        <w:jc w:val="center"/>
        <w:rPr>
          <w:rFonts w:ascii="Times New Roman" w:hAnsi="Times New Roman" w:cs="Times New Roman"/>
          <w:b/>
          <w:sz w:val="28"/>
          <w:szCs w:val="24"/>
        </w:rPr>
      </w:pPr>
      <w:r w:rsidRPr="00F36EA7">
        <w:rPr>
          <w:rFonts w:ascii="Times New Roman" w:hAnsi="Times New Roman" w:cs="Times New Roman"/>
          <w:b/>
          <w:sz w:val="28"/>
          <w:szCs w:val="28"/>
        </w:rPr>
        <w:t xml:space="preserve">3.1. </w:t>
      </w:r>
      <w:r w:rsidR="003D1CE9" w:rsidRPr="003D1CE9">
        <w:rPr>
          <w:rFonts w:ascii="Times New Roman" w:hAnsi="Times New Roman" w:cs="Times New Roman"/>
          <w:b/>
          <w:sz w:val="28"/>
          <w:szCs w:val="24"/>
        </w:rPr>
        <w:t xml:space="preserve">Развитие МЕРКОСУР в начале </w:t>
      </w:r>
      <w:r w:rsidR="003D1CE9" w:rsidRPr="003D1CE9">
        <w:rPr>
          <w:rFonts w:ascii="Times New Roman" w:hAnsi="Times New Roman" w:cs="Times New Roman"/>
          <w:b/>
          <w:sz w:val="28"/>
          <w:szCs w:val="24"/>
          <w:lang w:val="en-US"/>
        </w:rPr>
        <w:t>XXI</w:t>
      </w:r>
      <w:r w:rsidR="003D1CE9" w:rsidRPr="003D1CE9">
        <w:rPr>
          <w:rFonts w:ascii="Times New Roman" w:hAnsi="Times New Roman" w:cs="Times New Roman"/>
          <w:b/>
          <w:sz w:val="28"/>
          <w:szCs w:val="24"/>
        </w:rPr>
        <w:t xml:space="preserve"> в.</w:t>
      </w:r>
    </w:p>
    <w:p w:rsidR="00767BCB" w:rsidRDefault="00FA0AFC" w:rsidP="00FA0AFC">
      <w:pPr>
        <w:spacing w:line="360" w:lineRule="auto"/>
        <w:rPr>
          <w:rFonts w:ascii="Times New Roman" w:hAnsi="Times New Roman" w:cs="Times New Roman"/>
          <w:sz w:val="24"/>
          <w:szCs w:val="24"/>
        </w:rPr>
      </w:pPr>
      <w:r>
        <w:rPr>
          <w:rFonts w:ascii="Times New Roman" w:hAnsi="Times New Roman" w:cs="Times New Roman"/>
          <w:sz w:val="24"/>
          <w:szCs w:val="24"/>
        </w:rPr>
        <w:t>После первичного периода взаимного сближения и интеграции, который проходил с 1991 г. по 1999 г., интеграция в рамках МЕРКОСУР подверглась серьезному испытанию в связи с экономическими кризисами в регионе в целом, и в Бразилии и Аргентине в частности. Данные кризисы, которые также сопровождались и политической нестабильностью (например, частые смены президентов в Аргентине в период с 1999 г. по 2003 г.</w:t>
      </w:r>
      <w:r w:rsidR="005E72EE">
        <w:rPr>
          <w:rFonts w:ascii="Times New Roman" w:hAnsi="Times New Roman" w:cs="Times New Roman"/>
          <w:sz w:val="24"/>
          <w:szCs w:val="24"/>
        </w:rPr>
        <w:t xml:space="preserve">), общественными беспорядками, снижением уровня накоплений, подставили под удар не только </w:t>
      </w:r>
      <w:proofErr w:type="spellStart"/>
      <w:r w:rsidR="005E72EE">
        <w:rPr>
          <w:rFonts w:ascii="Times New Roman" w:hAnsi="Times New Roman" w:cs="Times New Roman"/>
          <w:sz w:val="24"/>
          <w:szCs w:val="24"/>
        </w:rPr>
        <w:t>общеамериканскую</w:t>
      </w:r>
      <w:proofErr w:type="spellEnd"/>
      <w:r w:rsidR="005E72EE">
        <w:rPr>
          <w:rFonts w:ascii="Times New Roman" w:hAnsi="Times New Roman" w:cs="Times New Roman"/>
          <w:sz w:val="24"/>
          <w:szCs w:val="24"/>
        </w:rPr>
        <w:t xml:space="preserve"> интеграцию, но и региональную интеграцию в рамках МЕРКОСУР. Вслед за экономическим кризисом в регионе возник кризис идентичности, который поставил под вопрос целесообразность участия стран в интеграционных проектах в целом, а также интеграцию в рамках МЕРКОСУР в частности. Например, Доминго </w:t>
      </w:r>
      <w:proofErr w:type="spellStart"/>
      <w:r w:rsidR="005E72EE">
        <w:rPr>
          <w:rFonts w:ascii="Times New Roman" w:hAnsi="Times New Roman" w:cs="Times New Roman"/>
          <w:sz w:val="24"/>
          <w:szCs w:val="24"/>
        </w:rPr>
        <w:t>Кавальо</w:t>
      </w:r>
      <w:proofErr w:type="spellEnd"/>
      <w:r w:rsidR="00467DA6">
        <w:rPr>
          <w:rFonts w:ascii="Times New Roman" w:hAnsi="Times New Roman" w:cs="Times New Roman"/>
          <w:sz w:val="24"/>
          <w:szCs w:val="24"/>
        </w:rPr>
        <w:t xml:space="preserve">, который был министром иностранных дел при правительстве Карлоса </w:t>
      </w:r>
      <w:proofErr w:type="spellStart"/>
      <w:r w:rsidR="00467DA6">
        <w:rPr>
          <w:rFonts w:ascii="Times New Roman" w:hAnsi="Times New Roman" w:cs="Times New Roman"/>
          <w:sz w:val="24"/>
          <w:szCs w:val="24"/>
        </w:rPr>
        <w:t>Менема</w:t>
      </w:r>
      <w:proofErr w:type="spellEnd"/>
      <w:r w:rsidR="00467DA6">
        <w:rPr>
          <w:rFonts w:ascii="Times New Roman" w:hAnsi="Times New Roman" w:cs="Times New Roman"/>
          <w:sz w:val="24"/>
          <w:szCs w:val="24"/>
        </w:rPr>
        <w:t xml:space="preserve"> и который принимал непосредственное участие в переговорах о создании МЕРКОСУР, а марта по декабрь 2001 г. был министром экономики Аргентины предл</w:t>
      </w:r>
      <w:r w:rsidR="005E72EE">
        <w:rPr>
          <w:rFonts w:ascii="Times New Roman" w:hAnsi="Times New Roman" w:cs="Times New Roman"/>
          <w:sz w:val="24"/>
          <w:szCs w:val="24"/>
        </w:rPr>
        <w:t xml:space="preserve">агал, чтобы </w:t>
      </w:r>
      <w:r w:rsidR="00467DA6">
        <w:rPr>
          <w:rFonts w:ascii="Times New Roman" w:hAnsi="Times New Roman" w:cs="Times New Roman"/>
          <w:sz w:val="24"/>
          <w:szCs w:val="24"/>
        </w:rPr>
        <w:t xml:space="preserve">Южноамериканский общий рынок </w:t>
      </w:r>
      <w:r w:rsidR="005E72EE">
        <w:rPr>
          <w:rFonts w:ascii="Times New Roman" w:hAnsi="Times New Roman" w:cs="Times New Roman"/>
          <w:sz w:val="24"/>
          <w:szCs w:val="24"/>
        </w:rPr>
        <w:t>развивался по пути всего лишь зоны свободной торговли без дальнейшей интеграции, которая могла подставить под удар национальные интересы Аргентины.</w:t>
      </w:r>
      <w:r w:rsidR="00D30444">
        <w:rPr>
          <w:rStyle w:val="a7"/>
          <w:rFonts w:ascii="Times New Roman" w:hAnsi="Times New Roman" w:cs="Times New Roman"/>
          <w:sz w:val="24"/>
          <w:szCs w:val="24"/>
        </w:rPr>
        <w:footnoteReference w:id="57"/>
      </w:r>
      <w:r w:rsidR="00767BCB">
        <w:rPr>
          <w:rFonts w:ascii="Times New Roman" w:hAnsi="Times New Roman" w:cs="Times New Roman"/>
          <w:sz w:val="24"/>
          <w:szCs w:val="24"/>
        </w:rPr>
        <w:t xml:space="preserve"> Подобные опасения возникали также и в Бразилии, Уругвае и Парагвае.</w:t>
      </w:r>
    </w:p>
    <w:p w:rsidR="00767BCB" w:rsidRDefault="00767BCB" w:rsidP="00FA0AFC">
      <w:pPr>
        <w:spacing w:line="360" w:lineRule="auto"/>
        <w:rPr>
          <w:rFonts w:ascii="Times New Roman" w:hAnsi="Times New Roman" w:cs="Times New Roman"/>
          <w:sz w:val="24"/>
          <w:szCs w:val="24"/>
        </w:rPr>
      </w:pPr>
      <w:r>
        <w:rPr>
          <w:rFonts w:ascii="Times New Roman" w:hAnsi="Times New Roman" w:cs="Times New Roman"/>
          <w:sz w:val="24"/>
          <w:szCs w:val="24"/>
        </w:rPr>
        <w:t xml:space="preserve">Тем не менее, </w:t>
      </w:r>
      <w:r w:rsidR="0010262C">
        <w:rPr>
          <w:rFonts w:ascii="Times New Roman" w:hAnsi="Times New Roman" w:cs="Times New Roman"/>
          <w:sz w:val="24"/>
          <w:szCs w:val="24"/>
        </w:rPr>
        <w:t>кризис 1999-2003 гг.</w:t>
      </w:r>
      <w:r>
        <w:rPr>
          <w:rFonts w:ascii="Times New Roman" w:hAnsi="Times New Roman" w:cs="Times New Roman"/>
          <w:sz w:val="24"/>
          <w:szCs w:val="24"/>
        </w:rPr>
        <w:t xml:space="preserve"> также создал окно возможностей для углубления интеграции в рамках МЕРКОСУР. </w:t>
      </w:r>
      <w:r w:rsidR="0071599B">
        <w:rPr>
          <w:rFonts w:ascii="Times New Roman" w:hAnsi="Times New Roman" w:cs="Times New Roman"/>
          <w:sz w:val="24"/>
          <w:szCs w:val="24"/>
        </w:rPr>
        <w:t>П</w:t>
      </w:r>
      <w:r w:rsidR="0010262C">
        <w:rPr>
          <w:rFonts w:ascii="Times New Roman" w:hAnsi="Times New Roman" w:cs="Times New Roman"/>
          <w:sz w:val="24"/>
          <w:szCs w:val="24"/>
        </w:rPr>
        <w:t xml:space="preserve">о ряду причин, в том числе из-за экономических кризисов, к власти в странах </w:t>
      </w:r>
      <w:r w:rsidR="00467DA6">
        <w:rPr>
          <w:rFonts w:ascii="Times New Roman" w:hAnsi="Times New Roman" w:cs="Times New Roman"/>
          <w:sz w:val="24"/>
          <w:szCs w:val="24"/>
        </w:rPr>
        <w:t>данного интеграционного объединения</w:t>
      </w:r>
      <w:r w:rsidR="0010262C">
        <w:rPr>
          <w:rFonts w:ascii="Times New Roman" w:hAnsi="Times New Roman" w:cs="Times New Roman"/>
          <w:sz w:val="24"/>
          <w:szCs w:val="24"/>
        </w:rPr>
        <w:t xml:space="preserve"> пришли президенты, которые поддерживали идею </w:t>
      </w:r>
      <w:r w:rsidR="00467DA6">
        <w:rPr>
          <w:rFonts w:ascii="Times New Roman" w:hAnsi="Times New Roman" w:cs="Times New Roman"/>
          <w:sz w:val="24"/>
          <w:szCs w:val="24"/>
        </w:rPr>
        <w:t xml:space="preserve">латиноамериканского </w:t>
      </w:r>
      <w:r w:rsidR="0010262C">
        <w:rPr>
          <w:rFonts w:ascii="Times New Roman" w:hAnsi="Times New Roman" w:cs="Times New Roman"/>
          <w:sz w:val="24"/>
          <w:szCs w:val="24"/>
        </w:rPr>
        <w:t>регионализма</w:t>
      </w:r>
      <w:r w:rsidR="00467DA6">
        <w:rPr>
          <w:rFonts w:ascii="Times New Roman" w:hAnsi="Times New Roman" w:cs="Times New Roman"/>
          <w:sz w:val="24"/>
          <w:szCs w:val="24"/>
        </w:rPr>
        <w:t xml:space="preserve"> в целом</w:t>
      </w:r>
      <w:r w:rsidR="0010262C">
        <w:rPr>
          <w:rFonts w:ascii="Times New Roman" w:hAnsi="Times New Roman" w:cs="Times New Roman"/>
          <w:sz w:val="24"/>
          <w:szCs w:val="24"/>
        </w:rPr>
        <w:t xml:space="preserve"> и МЕРКОСУР</w:t>
      </w:r>
      <w:r w:rsidR="00467DA6">
        <w:rPr>
          <w:rFonts w:ascii="Times New Roman" w:hAnsi="Times New Roman" w:cs="Times New Roman"/>
          <w:sz w:val="24"/>
          <w:szCs w:val="24"/>
        </w:rPr>
        <w:t xml:space="preserve"> в частности</w:t>
      </w:r>
      <w:r w:rsidR="0010262C">
        <w:rPr>
          <w:rFonts w:ascii="Times New Roman" w:hAnsi="Times New Roman" w:cs="Times New Roman"/>
          <w:sz w:val="24"/>
          <w:szCs w:val="24"/>
        </w:rPr>
        <w:t xml:space="preserve">. Сюда можно отнести </w:t>
      </w:r>
      <w:proofErr w:type="spellStart"/>
      <w:r w:rsidR="0010262C">
        <w:rPr>
          <w:rFonts w:ascii="Times New Roman" w:hAnsi="Times New Roman" w:cs="Times New Roman"/>
          <w:sz w:val="24"/>
          <w:szCs w:val="24"/>
        </w:rPr>
        <w:t>Лула</w:t>
      </w:r>
      <w:proofErr w:type="spellEnd"/>
      <w:r w:rsidR="0010262C">
        <w:rPr>
          <w:rFonts w:ascii="Times New Roman" w:hAnsi="Times New Roman" w:cs="Times New Roman"/>
          <w:sz w:val="24"/>
          <w:szCs w:val="24"/>
        </w:rPr>
        <w:t xml:space="preserve"> да </w:t>
      </w:r>
      <w:proofErr w:type="spellStart"/>
      <w:r w:rsidR="0010262C">
        <w:rPr>
          <w:rFonts w:ascii="Times New Roman" w:hAnsi="Times New Roman" w:cs="Times New Roman"/>
          <w:sz w:val="24"/>
          <w:szCs w:val="24"/>
        </w:rPr>
        <w:t>Силву</w:t>
      </w:r>
      <w:proofErr w:type="spellEnd"/>
      <w:r w:rsidR="0010262C">
        <w:rPr>
          <w:rFonts w:ascii="Times New Roman" w:hAnsi="Times New Roman" w:cs="Times New Roman"/>
          <w:sz w:val="24"/>
          <w:szCs w:val="24"/>
        </w:rPr>
        <w:t xml:space="preserve">, который пришел к власти в Бразилии в январе 2003 г., Нестора </w:t>
      </w:r>
      <w:proofErr w:type="spellStart"/>
      <w:r w:rsidR="0010262C">
        <w:rPr>
          <w:rFonts w:ascii="Times New Roman" w:hAnsi="Times New Roman" w:cs="Times New Roman"/>
          <w:sz w:val="24"/>
          <w:szCs w:val="24"/>
        </w:rPr>
        <w:t>Киршнера</w:t>
      </w:r>
      <w:proofErr w:type="spellEnd"/>
      <w:r w:rsidR="0010262C">
        <w:rPr>
          <w:rFonts w:ascii="Times New Roman" w:hAnsi="Times New Roman" w:cs="Times New Roman"/>
          <w:sz w:val="24"/>
          <w:szCs w:val="24"/>
        </w:rPr>
        <w:t xml:space="preserve">, который стал президентом Аргентины в мае 2003 г., </w:t>
      </w:r>
      <w:proofErr w:type="spellStart"/>
      <w:r w:rsidR="0010262C">
        <w:rPr>
          <w:rFonts w:ascii="Times New Roman" w:hAnsi="Times New Roman" w:cs="Times New Roman"/>
          <w:sz w:val="24"/>
          <w:szCs w:val="24"/>
        </w:rPr>
        <w:t>Табаре</w:t>
      </w:r>
      <w:proofErr w:type="spellEnd"/>
      <w:r w:rsidR="0010262C">
        <w:rPr>
          <w:rFonts w:ascii="Times New Roman" w:hAnsi="Times New Roman" w:cs="Times New Roman"/>
          <w:sz w:val="24"/>
          <w:szCs w:val="24"/>
        </w:rPr>
        <w:t xml:space="preserve"> </w:t>
      </w:r>
      <w:proofErr w:type="spellStart"/>
      <w:r w:rsidR="0010262C">
        <w:rPr>
          <w:rFonts w:ascii="Times New Roman" w:hAnsi="Times New Roman" w:cs="Times New Roman"/>
          <w:sz w:val="24"/>
          <w:szCs w:val="24"/>
        </w:rPr>
        <w:t>Васкеса</w:t>
      </w:r>
      <w:proofErr w:type="spellEnd"/>
      <w:r w:rsidR="0010262C">
        <w:rPr>
          <w:rFonts w:ascii="Times New Roman" w:hAnsi="Times New Roman" w:cs="Times New Roman"/>
          <w:sz w:val="24"/>
          <w:szCs w:val="24"/>
        </w:rPr>
        <w:t xml:space="preserve">, который победил на президентских выборах в Уругвае в 2004 г. и, спустя </w:t>
      </w:r>
      <w:r w:rsidR="0010262C">
        <w:rPr>
          <w:rFonts w:ascii="Times New Roman" w:hAnsi="Times New Roman" w:cs="Times New Roman"/>
          <w:sz w:val="24"/>
          <w:szCs w:val="24"/>
        </w:rPr>
        <w:lastRenderedPageBreak/>
        <w:t xml:space="preserve">некоторое время, Фернандо </w:t>
      </w:r>
      <w:proofErr w:type="spellStart"/>
      <w:r w:rsidR="0010262C">
        <w:rPr>
          <w:rFonts w:ascii="Times New Roman" w:hAnsi="Times New Roman" w:cs="Times New Roman"/>
          <w:sz w:val="24"/>
          <w:szCs w:val="24"/>
        </w:rPr>
        <w:t>Луго</w:t>
      </w:r>
      <w:proofErr w:type="spellEnd"/>
      <w:r w:rsidR="0010262C">
        <w:rPr>
          <w:rFonts w:ascii="Times New Roman" w:hAnsi="Times New Roman" w:cs="Times New Roman"/>
          <w:sz w:val="24"/>
          <w:szCs w:val="24"/>
        </w:rPr>
        <w:t>, который стал президентом Парагвая в 2008 г. Подобное сходство во взглядах лидеров стран блока также придало дополнительный импульс развитию идеи регионализма и становлению идентичности МЕРКОСУР.</w:t>
      </w:r>
    </w:p>
    <w:p w:rsidR="0071599B" w:rsidRDefault="0071599B" w:rsidP="00FA0AFC">
      <w:pPr>
        <w:spacing w:line="360" w:lineRule="auto"/>
        <w:rPr>
          <w:rFonts w:ascii="Times New Roman" w:hAnsi="Times New Roman" w:cs="Times New Roman"/>
          <w:sz w:val="24"/>
          <w:szCs w:val="24"/>
        </w:rPr>
      </w:pPr>
      <w:r>
        <w:rPr>
          <w:rFonts w:ascii="Times New Roman" w:hAnsi="Times New Roman" w:cs="Times New Roman"/>
          <w:sz w:val="24"/>
          <w:szCs w:val="24"/>
        </w:rPr>
        <w:t xml:space="preserve">В 2003 г. президенты Бразилии и Аргентины закрепили схожести во взглядах на ряд вопросов в </w:t>
      </w:r>
      <w:r w:rsidR="001A0BAD">
        <w:rPr>
          <w:rFonts w:ascii="Times New Roman" w:hAnsi="Times New Roman" w:cs="Times New Roman"/>
          <w:sz w:val="24"/>
          <w:szCs w:val="24"/>
        </w:rPr>
        <w:t>Консенсусе Буэнос-Айрес, подписанном 16 октября 2003 г.</w:t>
      </w:r>
      <w:r w:rsidR="001A0BAD">
        <w:rPr>
          <w:rStyle w:val="a7"/>
          <w:rFonts w:ascii="Times New Roman" w:hAnsi="Times New Roman" w:cs="Times New Roman"/>
          <w:sz w:val="24"/>
          <w:szCs w:val="24"/>
        </w:rPr>
        <w:footnoteReference w:id="58"/>
      </w:r>
      <w:r w:rsidR="001A0BAD">
        <w:rPr>
          <w:rFonts w:ascii="Times New Roman" w:hAnsi="Times New Roman" w:cs="Times New Roman"/>
          <w:sz w:val="24"/>
          <w:szCs w:val="24"/>
        </w:rPr>
        <w:t xml:space="preserve"> В основном данный документ посвящен проблемам, связанным с социальной сферой. Тем не менее, пункты 3, 13, 15, 16, 18 и 22 посвящены вопросам, связанным с МЕРКОСУР. В целом, президенты утверждают, что они поддерживают идею развития и углубления МЕРКОСУР, </w:t>
      </w:r>
      <w:r w:rsidR="0007013D">
        <w:rPr>
          <w:rFonts w:ascii="Times New Roman" w:hAnsi="Times New Roman" w:cs="Times New Roman"/>
          <w:sz w:val="24"/>
          <w:szCs w:val="24"/>
        </w:rPr>
        <w:t xml:space="preserve">большее вовлечение в работу </w:t>
      </w:r>
      <w:r w:rsidR="00467DA6">
        <w:rPr>
          <w:rFonts w:ascii="Times New Roman" w:hAnsi="Times New Roman" w:cs="Times New Roman"/>
          <w:sz w:val="24"/>
          <w:szCs w:val="24"/>
        </w:rPr>
        <w:t>Южноамериканского общего рынка</w:t>
      </w:r>
      <w:r w:rsidR="0007013D">
        <w:rPr>
          <w:rFonts w:ascii="Times New Roman" w:hAnsi="Times New Roman" w:cs="Times New Roman"/>
          <w:sz w:val="24"/>
          <w:szCs w:val="24"/>
        </w:rPr>
        <w:t xml:space="preserve"> широких слоев населения и бизнеса в частности, </w:t>
      </w:r>
      <w:r w:rsidR="00575F05">
        <w:rPr>
          <w:rFonts w:ascii="Times New Roman" w:hAnsi="Times New Roman" w:cs="Times New Roman"/>
          <w:sz w:val="24"/>
          <w:szCs w:val="24"/>
        </w:rPr>
        <w:t xml:space="preserve">идею взаимодействия в рамках МЕРКОСУР и по вопросам, которые выходят за первоначальную компетенцию </w:t>
      </w:r>
      <w:proofErr w:type="spellStart"/>
      <w:r w:rsidR="00575F05">
        <w:rPr>
          <w:rFonts w:ascii="Times New Roman" w:hAnsi="Times New Roman" w:cs="Times New Roman"/>
          <w:sz w:val="24"/>
          <w:szCs w:val="24"/>
        </w:rPr>
        <w:t>Асунсьонского</w:t>
      </w:r>
      <w:proofErr w:type="spellEnd"/>
      <w:r w:rsidR="00575F05">
        <w:rPr>
          <w:rFonts w:ascii="Times New Roman" w:hAnsi="Times New Roman" w:cs="Times New Roman"/>
          <w:sz w:val="24"/>
          <w:szCs w:val="24"/>
        </w:rPr>
        <w:t xml:space="preserve"> договора, </w:t>
      </w:r>
      <w:r w:rsidR="001A0BAD">
        <w:rPr>
          <w:rFonts w:ascii="Times New Roman" w:hAnsi="Times New Roman" w:cs="Times New Roman"/>
          <w:sz w:val="24"/>
          <w:szCs w:val="24"/>
        </w:rPr>
        <w:t xml:space="preserve">стремятся к консолидации блока и к построению общей внешней политики МЕРКОСУР по ряду вопросов (отношения с Андским сообществом, переговоры по поводу АЛКА). </w:t>
      </w:r>
    </w:p>
    <w:p w:rsidR="0010262C" w:rsidRDefault="0010262C" w:rsidP="00FA0AFC">
      <w:pPr>
        <w:spacing w:line="360" w:lineRule="auto"/>
        <w:rPr>
          <w:rFonts w:ascii="Times New Roman" w:hAnsi="Times New Roman" w:cs="Times New Roman"/>
          <w:sz w:val="24"/>
          <w:szCs w:val="24"/>
        </w:rPr>
      </w:pPr>
      <w:r>
        <w:rPr>
          <w:rFonts w:ascii="Times New Roman" w:hAnsi="Times New Roman" w:cs="Times New Roman"/>
          <w:sz w:val="24"/>
          <w:szCs w:val="24"/>
        </w:rPr>
        <w:t xml:space="preserve">Тем не менее, в то же самое время наблюдался раскол в политических элитах </w:t>
      </w:r>
      <w:r w:rsidR="0071599B">
        <w:rPr>
          <w:rFonts w:ascii="Times New Roman" w:hAnsi="Times New Roman" w:cs="Times New Roman"/>
          <w:sz w:val="24"/>
          <w:szCs w:val="24"/>
        </w:rPr>
        <w:t>других стран</w:t>
      </w:r>
      <w:r>
        <w:rPr>
          <w:rFonts w:ascii="Times New Roman" w:hAnsi="Times New Roman" w:cs="Times New Roman"/>
          <w:sz w:val="24"/>
          <w:szCs w:val="24"/>
        </w:rPr>
        <w:t>.</w:t>
      </w:r>
      <w:r w:rsidR="00D0573C">
        <w:rPr>
          <w:rFonts w:ascii="Times New Roman" w:hAnsi="Times New Roman" w:cs="Times New Roman"/>
          <w:sz w:val="24"/>
          <w:szCs w:val="24"/>
        </w:rPr>
        <w:t xml:space="preserve"> Например</w:t>
      </w:r>
      <w:r w:rsidR="00D0573C" w:rsidRPr="00D0573C">
        <w:rPr>
          <w:rFonts w:ascii="Times New Roman" w:hAnsi="Times New Roman" w:cs="Times New Roman"/>
          <w:sz w:val="24"/>
          <w:szCs w:val="24"/>
        </w:rPr>
        <w:t xml:space="preserve">, </w:t>
      </w:r>
      <w:r w:rsidR="00D0573C">
        <w:rPr>
          <w:rFonts w:ascii="Times New Roman" w:hAnsi="Times New Roman" w:cs="Times New Roman"/>
          <w:sz w:val="24"/>
          <w:szCs w:val="24"/>
        </w:rPr>
        <w:t>в</w:t>
      </w:r>
      <w:r w:rsidR="00D0573C" w:rsidRPr="00D0573C">
        <w:rPr>
          <w:rFonts w:ascii="Times New Roman" w:hAnsi="Times New Roman" w:cs="Times New Roman"/>
          <w:sz w:val="24"/>
          <w:szCs w:val="24"/>
        </w:rPr>
        <w:t xml:space="preserve"> </w:t>
      </w:r>
      <w:r w:rsidR="00D0573C">
        <w:rPr>
          <w:rFonts w:ascii="Times New Roman" w:hAnsi="Times New Roman" w:cs="Times New Roman"/>
          <w:sz w:val="24"/>
          <w:szCs w:val="24"/>
        </w:rPr>
        <w:t>политических</w:t>
      </w:r>
      <w:r w:rsidR="00D0573C" w:rsidRPr="00D0573C">
        <w:rPr>
          <w:rFonts w:ascii="Times New Roman" w:hAnsi="Times New Roman" w:cs="Times New Roman"/>
          <w:sz w:val="24"/>
          <w:szCs w:val="24"/>
        </w:rPr>
        <w:t xml:space="preserve"> </w:t>
      </w:r>
      <w:r w:rsidR="00D0573C">
        <w:rPr>
          <w:rFonts w:ascii="Times New Roman" w:hAnsi="Times New Roman" w:cs="Times New Roman"/>
          <w:sz w:val="24"/>
          <w:szCs w:val="24"/>
        </w:rPr>
        <w:t>кругах</w:t>
      </w:r>
      <w:r w:rsidR="00D0573C" w:rsidRPr="00D0573C">
        <w:rPr>
          <w:rFonts w:ascii="Times New Roman" w:hAnsi="Times New Roman" w:cs="Times New Roman"/>
          <w:sz w:val="24"/>
          <w:szCs w:val="24"/>
        </w:rPr>
        <w:t xml:space="preserve"> </w:t>
      </w:r>
      <w:r w:rsidR="00D0573C">
        <w:rPr>
          <w:rFonts w:ascii="Times New Roman" w:hAnsi="Times New Roman" w:cs="Times New Roman"/>
          <w:sz w:val="24"/>
          <w:szCs w:val="24"/>
        </w:rPr>
        <w:t>Уругвая</w:t>
      </w:r>
      <w:r w:rsidR="00D0573C" w:rsidRPr="00D0573C">
        <w:rPr>
          <w:rFonts w:ascii="Times New Roman" w:hAnsi="Times New Roman" w:cs="Times New Roman"/>
          <w:sz w:val="24"/>
          <w:szCs w:val="24"/>
        </w:rPr>
        <w:t xml:space="preserve"> </w:t>
      </w:r>
      <w:r w:rsidR="00D0573C">
        <w:rPr>
          <w:rFonts w:ascii="Times New Roman" w:hAnsi="Times New Roman" w:cs="Times New Roman"/>
          <w:sz w:val="24"/>
          <w:szCs w:val="24"/>
        </w:rPr>
        <w:t>обсуждался</w:t>
      </w:r>
      <w:r w:rsidR="00D0573C" w:rsidRPr="00D0573C">
        <w:rPr>
          <w:rFonts w:ascii="Times New Roman" w:hAnsi="Times New Roman" w:cs="Times New Roman"/>
          <w:sz w:val="24"/>
          <w:szCs w:val="24"/>
        </w:rPr>
        <w:t xml:space="preserve"> </w:t>
      </w:r>
      <w:r w:rsidR="00D0573C">
        <w:rPr>
          <w:rFonts w:ascii="Times New Roman" w:hAnsi="Times New Roman" w:cs="Times New Roman"/>
          <w:sz w:val="24"/>
          <w:szCs w:val="24"/>
        </w:rPr>
        <w:t>вопрос о выходе из МЕРКОСУР.</w:t>
      </w:r>
      <w:r w:rsidR="0071599B">
        <w:rPr>
          <w:rStyle w:val="a7"/>
          <w:rFonts w:ascii="Times New Roman" w:hAnsi="Times New Roman" w:cs="Times New Roman"/>
          <w:sz w:val="24"/>
          <w:szCs w:val="24"/>
        </w:rPr>
        <w:footnoteReference w:id="59"/>
      </w:r>
      <w:r w:rsidR="0071599B" w:rsidRPr="0071599B">
        <w:rPr>
          <w:rFonts w:ascii="Times New Roman" w:hAnsi="Times New Roman" w:cs="Times New Roman"/>
          <w:sz w:val="24"/>
          <w:szCs w:val="24"/>
        </w:rPr>
        <w:t xml:space="preserve"> </w:t>
      </w:r>
      <w:r w:rsidR="00D0573C">
        <w:rPr>
          <w:rFonts w:ascii="Times New Roman" w:hAnsi="Times New Roman" w:cs="Times New Roman"/>
          <w:sz w:val="24"/>
          <w:szCs w:val="24"/>
        </w:rPr>
        <w:t>Тем не менее, в итоге возобладала более умеренная точка зрения, т.к. выход из блока мог вызвать большое количество негативных последствий</w:t>
      </w:r>
      <w:r w:rsidR="00D0573C" w:rsidRPr="00D0573C">
        <w:rPr>
          <w:rFonts w:ascii="Times New Roman" w:hAnsi="Times New Roman" w:cs="Times New Roman"/>
          <w:sz w:val="24"/>
          <w:szCs w:val="24"/>
        </w:rPr>
        <w:t>:</w:t>
      </w:r>
      <w:r w:rsidR="00D0573C">
        <w:rPr>
          <w:rFonts w:ascii="Times New Roman" w:hAnsi="Times New Roman" w:cs="Times New Roman"/>
          <w:sz w:val="24"/>
          <w:szCs w:val="24"/>
        </w:rPr>
        <w:t xml:space="preserve"> повредить торговле с Бразилией и Аргентиной, повредить политическим отношениям с данными странами, а также вероятность того, что в случае, если бы все же был бы подписан договор о создании зоны свободной торговли ЕС – МЕРКОСУР, то Уругвай бы не смог получить преимуществ от сближения с ЕС.</w:t>
      </w:r>
    </w:p>
    <w:p w:rsidR="00706533" w:rsidRDefault="00233E59" w:rsidP="00FA0AFC">
      <w:pPr>
        <w:spacing w:line="360" w:lineRule="auto"/>
        <w:rPr>
          <w:rFonts w:ascii="Times New Roman" w:hAnsi="Times New Roman" w:cs="Times New Roman"/>
          <w:sz w:val="24"/>
          <w:szCs w:val="24"/>
        </w:rPr>
      </w:pPr>
      <w:r>
        <w:rPr>
          <w:rFonts w:ascii="Times New Roman" w:hAnsi="Times New Roman" w:cs="Times New Roman"/>
          <w:sz w:val="24"/>
          <w:szCs w:val="24"/>
        </w:rPr>
        <w:t>В</w:t>
      </w:r>
      <w:r w:rsidR="00D46084">
        <w:rPr>
          <w:rFonts w:ascii="Times New Roman" w:hAnsi="Times New Roman" w:cs="Times New Roman"/>
          <w:sz w:val="24"/>
          <w:szCs w:val="24"/>
        </w:rPr>
        <w:t xml:space="preserve"> 2004</w:t>
      </w:r>
      <w:r w:rsidRPr="00233E59">
        <w:rPr>
          <w:rFonts w:ascii="Times New Roman" w:hAnsi="Times New Roman" w:cs="Times New Roman"/>
          <w:sz w:val="24"/>
          <w:szCs w:val="24"/>
        </w:rPr>
        <w:t xml:space="preserve"> </w:t>
      </w:r>
      <w:r>
        <w:rPr>
          <w:rFonts w:ascii="Times New Roman" w:hAnsi="Times New Roman" w:cs="Times New Roman"/>
          <w:sz w:val="24"/>
          <w:szCs w:val="24"/>
        </w:rPr>
        <w:t>г</w:t>
      </w:r>
      <w:r w:rsidRPr="00233E59">
        <w:rPr>
          <w:rFonts w:ascii="Times New Roman" w:hAnsi="Times New Roman" w:cs="Times New Roman"/>
          <w:sz w:val="24"/>
          <w:szCs w:val="24"/>
        </w:rPr>
        <w:t xml:space="preserve">. </w:t>
      </w:r>
      <w:r w:rsidR="00821234">
        <w:rPr>
          <w:rFonts w:ascii="Times New Roman" w:hAnsi="Times New Roman" w:cs="Times New Roman"/>
          <w:sz w:val="24"/>
          <w:szCs w:val="24"/>
        </w:rPr>
        <w:t xml:space="preserve">с целью компенсации неравномерности темпов развития в рамках </w:t>
      </w:r>
      <w:r w:rsidR="00467DA6">
        <w:rPr>
          <w:rFonts w:ascii="Times New Roman" w:hAnsi="Times New Roman" w:cs="Times New Roman"/>
          <w:sz w:val="24"/>
          <w:szCs w:val="24"/>
        </w:rPr>
        <w:t>Южноамериканского общего рынка</w:t>
      </w:r>
      <w:r w:rsidR="00821234">
        <w:rPr>
          <w:rFonts w:ascii="Times New Roman" w:hAnsi="Times New Roman" w:cs="Times New Roman"/>
          <w:sz w:val="24"/>
          <w:szCs w:val="24"/>
        </w:rPr>
        <w:t xml:space="preserve"> </w:t>
      </w:r>
      <w:r w:rsidR="00D46084">
        <w:rPr>
          <w:rFonts w:ascii="Times New Roman" w:hAnsi="Times New Roman" w:cs="Times New Roman"/>
          <w:sz w:val="24"/>
          <w:szCs w:val="24"/>
        </w:rPr>
        <w:t>было принято решение создать</w:t>
      </w:r>
      <w:r>
        <w:rPr>
          <w:rFonts w:ascii="Times New Roman" w:hAnsi="Times New Roman" w:cs="Times New Roman"/>
          <w:sz w:val="24"/>
          <w:szCs w:val="24"/>
        </w:rPr>
        <w:t xml:space="preserve"> Фонд структурно</w:t>
      </w:r>
      <w:r w:rsidR="00135D3F">
        <w:rPr>
          <w:rFonts w:ascii="Times New Roman" w:hAnsi="Times New Roman" w:cs="Times New Roman"/>
          <w:sz w:val="24"/>
          <w:szCs w:val="24"/>
        </w:rPr>
        <w:t>й</w:t>
      </w:r>
      <w:r>
        <w:rPr>
          <w:rFonts w:ascii="Times New Roman" w:hAnsi="Times New Roman" w:cs="Times New Roman"/>
          <w:sz w:val="24"/>
          <w:szCs w:val="24"/>
        </w:rPr>
        <w:t xml:space="preserve"> конвергенции МЕРКОСУР</w:t>
      </w:r>
      <w:r w:rsidR="00706533">
        <w:rPr>
          <w:rFonts w:ascii="Times New Roman" w:hAnsi="Times New Roman" w:cs="Times New Roman"/>
          <w:sz w:val="24"/>
          <w:szCs w:val="24"/>
        </w:rPr>
        <w:t>. Данное решение рассматривалось некоторыми исследователями как один из симптомов перехода МЕРКОСУР к более закрытой модели интеграции с опорой на собственные силы.</w:t>
      </w:r>
      <w:r w:rsidR="00706533">
        <w:rPr>
          <w:rStyle w:val="a7"/>
          <w:rFonts w:ascii="Times New Roman" w:hAnsi="Times New Roman" w:cs="Times New Roman"/>
          <w:sz w:val="24"/>
          <w:szCs w:val="24"/>
        </w:rPr>
        <w:footnoteReference w:id="60"/>
      </w:r>
      <w:r w:rsidR="00D46084">
        <w:rPr>
          <w:rFonts w:ascii="Times New Roman" w:hAnsi="Times New Roman" w:cs="Times New Roman"/>
          <w:sz w:val="24"/>
          <w:szCs w:val="24"/>
        </w:rPr>
        <w:t xml:space="preserve"> </w:t>
      </w:r>
    </w:p>
    <w:p w:rsidR="005E72EE" w:rsidRDefault="00706533" w:rsidP="00FA0AF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Фонд</w:t>
      </w:r>
      <w:r w:rsidR="00D46084">
        <w:rPr>
          <w:rFonts w:ascii="Times New Roman" w:hAnsi="Times New Roman" w:cs="Times New Roman"/>
          <w:sz w:val="24"/>
          <w:szCs w:val="24"/>
        </w:rPr>
        <w:t xml:space="preserve"> начал функционировать с 2006 г</w:t>
      </w:r>
      <w:r w:rsidR="00233E59">
        <w:rPr>
          <w:rFonts w:ascii="Times New Roman" w:hAnsi="Times New Roman" w:cs="Times New Roman"/>
          <w:sz w:val="24"/>
          <w:szCs w:val="24"/>
        </w:rPr>
        <w:t xml:space="preserve">. Бюджет фонда на 2005 г. </w:t>
      </w:r>
      <w:r w:rsidR="002F1EED">
        <w:rPr>
          <w:rFonts w:ascii="Times New Roman" w:hAnsi="Times New Roman" w:cs="Times New Roman"/>
          <w:sz w:val="24"/>
          <w:szCs w:val="24"/>
        </w:rPr>
        <w:t>– 100 млн. долл. Он составлялся</w:t>
      </w:r>
      <w:r w:rsidR="00233E59">
        <w:rPr>
          <w:rFonts w:ascii="Times New Roman" w:hAnsi="Times New Roman" w:cs="Times New Roman"/>
          <w:sz w:val="24"/>
          <w:szCs w:val="24"/>
        </w:rPr>
        <w:t xml:space="preserve"> из взносов стран-членов МЕРКОСУР, квоты </w:t>
      </w:r>
      <w:r w:rsidR="002F1EED">
        <w:rPr>
          <w:rFonts w:ascii="Times New Roman" w:hAnsi="Times New Roman" w:cs="Times New Roman"/>
          <w:sz w:val="24"/>
          <w:szCs w:val="24"/>
        </w:rPr>
        <w:t xml:space="preserve">были </w:t>
      </w:r>
      <w:r w:rsidR="00233E59">
        <w:rPr>
          <w:rFonts w:ascii="Times New Roman" w:hAnsi="Times New Roman" w:cs="Times New Roman"/>
          <w:sz w:val="24"/>
          <w:szCs w:val="24"/>
        </w:rPr>
        <w:t xml:space="preserve">распределены неравномерно. </w:t>
      </w:r>
      <w:r w:rsidR="00233E59" w:rsidRPr="00233E59">
        <w:rPr>
          <w:rFonts w:ascii="Times New Roman" w:hAnsi="Times New Roman" w:cs="Times New Roman"/>
          <w:sz w:val="24"/>
          <w:szCs w:val="24"/>
        </w:rPr>
        <w:t>Б</w:t>
      </w:r>
      <w:r w:rsidR="00D46084">
        <w:rPr>
          <w:rFonts w:ascii="Times New Roman" w:hAnsi="Times New Roman" w:cs="Times New Roman"/>
          <w:sz w:val="24"/>
          <w:szCs w:val="24"/>
        </w:rPr>
        <w:t xml:space="preserve">разилия должна </w:t>
      </w:r>
      <w:r w:rsidR="002F1EED">
        <w:rPr>
          <w:rFonts w:ascii="Times New Roman" w:hAnsi="Times New Roman" w:cs="Times New Roman"/>
          <w:sz w:val="24"/>
          <w:szCs w:val="24"/>
        </w:rPr>
        <w:t xml:space="preserve">была </w:t>
      </w:r>
      <w:r w:rsidR="00D46084">
        <w:rPr>
          <w:rFonts w:ascii="Times New Roman" w:hAnsi="Times New Roman" w:cs="Times New Roman"/>
          <w:sz w:val="24"/>
          <w:szCs w:val="24"/>
        </w:rPr>
        <w:t>предоставить 70</w:t>
      </w:r>
      <w:r w:rsidR="00233E59" w:rsidRPr="00233E59">
        <w:rPr>
          <w:rFonts w:ascii="Times New Roman" w:hAnsi="Times New Roman" w:cs="Times New Roman"/>
          <w:sz w:val="24"/>
          <w:szCs w:val="24"/>
        </w:rPr>
        <w:t xml:space="preserve"> млн</w:t>
      </w:r>
      <w:r w:rsidR="00D46084">
        <w:rPr>
          <w:rFonts w:ascii="Times New Roman" w:hAnsi="Times New Roman" w:cs="Times New Roman"/>
          <w:sz w:val="24"/>
          <w:szCs w:val="24"/>
        </w:rPr>
        <w:t xml:space="preserve">. долл., Аргентина – 27 </w:t>
      </w:r>
      <w:r w:rsidR="00D46084" w:rsidRPr="00233E59">
        <w:rPr>
          <w:rFonts w:ascii="Times New Roman" w:hAnsi="Times New Roman" w:cs="Times New Roman"/>
          <w:sz w:val="24"/>
          <w:szCs w:val="24"/>
        </w:rPr>
        <w:t>млн</w:t>
      </w:r>
      <w:r w:rsidR="00D46084">
        <w:rPr>
          <w:rFonts w:ascii="Times New Roman" w:hAnsi="Times New Roman" w:cs="Times New Roman"/>
          <w:sz w:val="24"/>
          <w:szCs w:val="24"/>
        </w:rPr>
        <w:t xml:space="preserve">. долл., Уругвай – 2 </w:t>
      </w:r>
      <w:r w:rsidR="00D46084" w:rsidRPr="00233E59">
        <w:rPr>
          <w:rFonts w:ascii="Times New Roman" w:hAnsi="Times New Roman" w:cs="Times New Roman"/>
          <w:sz w:val="24"/>
          <w:szCs w:val="24"/>
        </w:rPr>
        <w:t>млн</w:t>
      </w:r>
      <w:r w:rsidR="00D46084">
        <w:rPr>
          <w:rFonts w:ascii="Times New Roman" w:hAnsi="Times New Roman" w:cs="Times New Roman"/>
          <w:sz w:val="24"/>
          <w:szCs w:val="24"/>
        </w:rPr>
        <w:t>. долл. и Парагвай – 1</w:t>
      </w:r>
      <w:r w:rsidR="00233E59" w:rsidRPr="00233E59">
        <w:rPr>
          <w:rFonts w:ascii="Times New Roman" w:hAnsi="Times New Roman" w:cs="Times New Roman"/>
          <w:sz w:val="24"/>
          <w:szCs w:val="24"/>
        </w:rPr>
        <w:t xml:space="preserve"> </w:t>
      </w:r>
      <w:r w:rsidR="00D46084" w:rsidRPr="00233E59">
        <w:rPr>
          <w:rFonts w:ascii="Times New Roman" w:hAnsi="Times New Roman" w:cs="Times New Roman"/>
          <w:sz w:val="24"/>
          <w:szCs w:val="24"/>
        </w:rPr>
        <w:t>млн</w:t>
      </w:r>
      <w:r w:rsidR="00D46084">
        <w:rPr>
          <w:rFonts w:ascii="Times New Roman" w:hAnsi="Times New Roman" w:cs="Times New Roman"/>
          <w:sz w:val="24"/>
          <w:szCs w:val="24"/>
        </w:rPr>
        <w:t>. долл</w:t>
      </w:r>
      <w:r w:rsidR="00233E59" w:rsidRPr="00233E59">
        <w:rPr>
          <w:rFonts w:ascii="Times New Roman" w:hAnsi="Times New Roman" w:cs="Times New Roman"/>
          <w:sz w:val="24"/>
          <w:szCs w:val="24"/>
        </w:rPr>
        <w:t>.</w:t>
      </w:r>
      <w:r>
        <w:rPr>
          <w:rFonts w:ascii="Times New Roman" w:hAnsi="Times New Roman" w:cs="Times New Roman"/>
          <w:sz w:val="24"/>
          <w:szCs w:val="24"/>
        </w:rPr>
        <w:t xml:space="preserve"> </w:t>
      </w:r>
      <w:r w:rsidR="000064A0">
        <w:rPr>
          <w:rFonts w:ascii="Times New Roman" w:hAnsi="Times New Roman" w:cs="Times New Roman"/>
          <w:sz w:val="24"/>
          <w:szCs w:val="24"/>
        </w:rPr>
        <w:t>Финансо</w:t>
      </w:r>
      <w:r w:rsidR="002F1EED">
        <w:rPr>
          <w:rFonts w:ascii="Times New Roman" w:hAnsi="Times New Roman" w:cs="Times New Roman"/>
          <w:sz w:val="24"/>
          <w:szCs w:val="24"/>
        </w:rPr>
        <w:t>вые ресурсы также распределялись</w:t>
      </w:r>
      <w:r w:rsidR="000064A0">
        <w:rPr>
          <w:rFonts w:ascii="Times New Roman" w:hAnsi="Times New Roman" w:cs="Times New Roman"/>
          <w:sz w:val="24"/>
          <w:szCs w:val="24"/>
        </w:rPr>
        <w:t xml:space="preserve"> неравномерно: Бразилия и Аргентина могли</w:t>
      </w:r>
      <w:r w:rsidR="000064A0" w:rsidRPr="00706533">
        <w:rPr>
          <w:rFonts w:ascii="Times New Roman" w:hAnsi="Times New Roman" w:cs="Times New Roman"/>
          <w:sz w:val="24"/>
          <w:szCs w:val="24"/>
        </w:rPr>
        <w:t xml:space="preserve"> получить по 10%</w:t>
      </w:r>
      <w:r w:rsidR="000064A0">
        <w:rPr>
          <w:rFonts w:ascii="Times New Roman" w:hAnsi="Times New Roman" w:cs="Times New Roman"/>
          <w:sz w:val="24"/>
          <w:szCs w:val="24"/>
        </w:rPr>
        <w:t xml:space="preserve"> от денежных средств</w:t>
      </w:r>
      <w:r w:rsidR="000064A0" w:rsidRPr="00706533">
        <w:rPr>
          <w:rFonts w:ascii="Times New Roman" w:hAnsi="Times New Roman" w:cs="Times New Roman"/>
          <w:sz w:val="24"/>
          <w:szCs w:val="24"/>
        </w:rPr>
        <w:t xml:space="preserve">, а </w:t>
      </w:r>
      <w:r w:rsidR="000064A0">
        <w:rPr>
          <w:rFonts w:ascii="Times New Roman" w:hAnsi="Times New Roman" w:cs="Times New Roman"/>
          <w:sz w:val="24"/>
          <w:szCs w:val="24"/>
        </w:rPr>
        <w:t xml:space="preserve">основными бенефициарами являлись </w:t>
      </w:r>
      <w:r w:rsidR="000064A0" w:rsidRPr="00706533">
        <w:rPr>
          <w:rFonts w:ascii="Times New Roman" w:hAnsi="Times New Roman" w:cs="Times New Roman"/>
          <w:sz w:val="24"/>
          <w:szCs w:val="24"/>
        </w:rPr>
        <w:t>Парагвай (48%) и Уругвай (32%)</w:t>
      </w:r>
      <w:r w:rsidR="000064A0">
        <w:rPr>
          <w:rFonts w:ascii="Times New Roman" w:hAnsi="Times New Roman" w:cs="Times New Roman"/>
          <w:sz w:val="24"/>
          <w:szCs w:val="24"/>
        </w:rPr>
        <w:t xml:space="preserve">. </w:t>
      </w:r>
      <w:r w:rsidR="00D46084">
        <w:rPr>
          <w:rFonts w:ascii="Times New Roman" w:hAnsi="Times New Roman" w:cs="Times New Roman"/>
          <w:sz w:val="24"/>
          <w:szCs w:val="24"/>
        </w:rPr>
        <w:t xml:space="preserve">Также </w:t>
      </w:r>
      <w:r>
        <w:rPr>
          <w:rFonts w:ascii="Times New Roman" w:hAnsi="Times New Roman" w:cs="Times New Roman"/>
          <w:sz w:val="24"/>
          <w:szCs w:val="24"/>
        </w:rPr>
        <w:t xml:space="preserve">в Фонд </w:t>
      </w:r>
      <w:r w:rsidR="002F1EED">
        <w:rPr>
          <w:rFonts w:ascii="Times New Roman" w:hAnsi="Times New Roman" w:cs="Times New Roman"/>
          <w:sz w:val="24"/>
          <w:szCs w:val="24"/>
        </w:rPr>
        <w:t>принимались</w:t>
      </w:r>
      <w:r w:rsidR="00D46084">
        <w:rPr>
          <w:rFonts w:ascii="Times New Roman" w:hAnsi="Times New Roman" w:cs="Times New Roman"/>
          <w:sz w:val="24"/>
          <w:szCs w:val="24"/>
        </w:rPr>
        <w:t xml:space="preserve"> взносы от третьих </w:t>
      </w:r>
      <w:r w:rsidR="002F1EED">
        <w:rPr>
          <w:rFonts w:ascii="Times New Roman" w:hAnsi="Times New Roman" w:cs="Times New Roman"/>
          <w:sz w:val="24"/>
          <w:szCs w:val="24"/>
        </w:rPr>
        <w:t>стран и лиц, а сами страны могли</w:t>
      </w:r>
      <w:r w:rsidR="00D46084">
        <w:rPr>
          <w:rFonts w:ascii="Times New Roman" w:hAnsi="Times New Roman" w:cs="Times New Roman"/>
          <w:sz w:val="24"/>
          <w:szCs w:val="24"/>
        </w:rPr>
        <w:t xml:space="preserve"> добровольно вносить дополнительные средства (так, в 2011-2013 гг. </w:t>
      </w:r>
      <w:r w:rsidR="00D46084" w:rsidRPr="00233E59">
        <w:rPr>
          <w:rFonts w:ascii="Times New Roman" w:hAnsi="Times New Roman" w:cs="Times New Roman"/>
          <w:sz w:val="24"/>
          <w:szCs w:val="24"/>
        </w:rPr>
        <w:t>Бразилия добровольно внес</w:t>
      </w:r>
      <w:r w:rsidR="00D46084">
        <w:rPr>
          <w:rFonts w:ascii="Times New Roman" w:hAnsi="Times New Roman" w:cs="Times New Roman"/>
          <w:sz w:val="24"/>
          <w:szCs w:val="24"/>
        </w:rPr>
        <w:t xml:space="preserve">ла сверх обязательств 691 млн. </w:t>
      </w:r>
      <w:r w:rsidR="00D46084" w:rsidRPr="00233E59">
        <w:rPr>
          <w:rFonts w:ascii="Times New Roman" w:hAnsi="Times New Roman" w:cs="Times New Roman"/>
          <w:sz w:val="24"/>
          <w:szCs w:val="24"/>
        </w:rPr>
        <w:t>долл</w:t>
      </w:r>
      <w:r w:rsidR="00D46084">
        <w:rPr>
          <w:rFonts w:ascii="Times New Roman" w:hAnsi="Times New Roman" w:cs="Times New Roman"/>
          <w:sz w:val="24"/>
          <w:szCs w:val="24"/>
        </w:rPr>
        <w:t>.).</w:t>
      </w:r>
      <w:r w:rsidR="00D46084">
        <w:rPr>
          <w:rStyle w:val="a7"/>
          <w:rFonts w:ascii="Times New Roman" w:hAnsi="Times New Roman" w:cs="Times New Roman"/>
          <w:sz w:val="24"/>
          <w:szCs w:val="24"/>
        </w:rPr>
        <w:footnoteReference w:id="61"/>
      </w:r>
      <w:r w:rsidR="00233E59" w:rsidRPr="00233E59">
        <w:rPr>
          <w:rFonts w:ascii="Times New Roman" w:hAnsi="Times New Roman" w:cs="Times New Roman"/>
          <w:sz w:val="24"/>
          <w:szCs w:val="24"/>
        </w:rPr>
        <w:t xml:space="preserve"> </w:t>
      </w:r>
      <w:r w:rsidR="00D46084">
        <w:rPr>
          <w:rFonts w:ascii="Times New Roman" w:hAnsi="Times New Roman" w:cs="Times New Roman"/>
          <w:sz w:val="24"/>
          <w:szCs w:val="24"/>
        </w:rPr>
        <w:t xml:space="preserve">В </w:t>
      </w:r>
      <w:r w:rsidR="00233E59" w:rsidRPr="00233E59">
        <w:rPr>
          <w:rFonts w:ascii="Times New Roman" w:hAnsi="Times New Roman" w:cs="Times New Roman"/>
          <w:sz w:val="24"/>
          <w:szCs w:val="24"/>
        </w:rPr>
        <w:t xml:space="preserve">2006 г. страны </w:t>
      </w:r>
      <w:r w:rsidR="00D46084">
        <w:rPr>
          <w:rFonts w:ascii="Times New Roman" w:hAnsi="Times New Roman" w:cs="Times New Roman"/>
          <w:sz w:val="24"/>
          <w:szCs w:val="24"/>
        </w:rPr>
        <w:t>внесли</w:t>
      </w:r>
      <w:r w:rsidR="00233E59" w:rsidRPr="00233E59">
        <w:rPr>
          <w:rFonts w:ascii="Times New Roman" w:hAnsi="Times New Roman" w:cs="Times New Roman"/>
          <w:sz w:val="24"/>
          <w:szCs w:val="24"/>
        </w:rPr>
        <w:t xml:space="preserve"> </w:t>
      </w:r>
      <w:r w:rsidR="00D46084">
        <w:rPr>
          <w:rFonts w:ascii="Times New Roman" w:hAnsi="Times New Roman" w:cs="Times New Roman"/>
          <w:sz w:val="24"/>
          <w:szCs w:val="24"/>
        </w:rPr>
        <w:t>половину ежегодных взносов – 50 млн. долл.</w:t>
      </w:r>
      <w:r w:rsidR="00233E59" w:rsidRPr="00233E59">
        <w:rPr>
          <w:rFonts w:ascii="Times New Roman" w:hAnsi="Times New Roman" w:cs="Times New Roman"/>
          <w:sz w:val="24"/>
          <w:szCs w:val="24"/>
        </w:rPr>
        <w:t>, в 2</w:t>
      </w:r>
      <w:r w:rsidR="00D46084">
        <w:rPr>
          <w:rFonts w:ascii="Times New Roman" w:hAnsi="Times New Roman" w:cs="Times New Roman"/>
          <w:sz w:val="24"/>
          <w:szCs w:val="24"/>
        </w:rPr>
        <w:t xml:space="preserve">007 г. – 75 млн. долл. </w:t>
      </w:r>
      <w:r w:rsidR="00233E59" w:rsidRPr="00233E59">
        <w:rPr>
          <w:rFonts w:ascii="Times New Roman" w:hAnsi="Times New Roman" w:cs="Times New Roman"/>
          <w:sz w:val="24"/>
          <w:szCs w:val="24"/>
        </w:rPr>
        <w:t>С 2008 г. Фонд структурной конвергенции ежегодно пополнялся на 100 млн долл</w:t>
      </w:r>
      <w:r w:rsidR="00D46084">
        <w:rPr>
          <w:rFonts w:ascii="Times New Roman" w:hAnsi="Times New Roman" w:cs="Times New Roman"/>
          <w:sz w:val="24"/>
          <w:szCs w:val="24"/>
        </w:rPr>
        <w:t>.</w:t>
      </w:r>
      <w:r w:rsidR="00233E59" w:rsidRPr="00233E59">
        <w:rPr>
          <w:rFonts w:ascii="Times New Roman" w:hAnsi="Times New Roman" w:cs="Times New Roman"/>
          <w:sz w:val="24"/>
          <w:szCs w:val="24"/>
        </w:rPr>
        <w:t xml:space="preserve"> В 2013 г. Венесуэла, став полноправным членом объединения, направи</w:t>
      </w:r>
      <w:r w:rsidR="00233E59">
        <w:rPr>
          <w:rFonts w:ascii="Times New Roman" w:hAnsi="Times New Roman" w:cs="Times New Roman"/>
          <w:sz w:val="24"/>
          <w:szCs w:val="24"/>
        </w:rPr>
        <w:t>ла в Фонд 27 млн</w:t>
      </w:r>
      <w:r w:rsidR="00D46084">
        <w:rPr>
          <w:rFonts w:ascii="Times New Roman" w:hAnsi="Times New Roman" w:cs="Times New Roman"/>
          <w:sz w:val="24"/>
          <w:szCs w:val="24"/>
        </w:rPr>
        <w:t>.</w:t>
      </w:r>
      <w:r w:rsidR="00233E59">
        <w:rPr>
          <w:rFonts w:ascii="Times New Roman" w:hAnsi="Times New Roman" w:cs="Times New Roman"/>
          <w:sz w:val="24"/>
          <w:szCs w:val="24"/>
        </w:rPr>
        <w:t xml:space="preserve"> </w:t>
      </w:r>
      <w:r w:rsidR="00D46084">
        <w:rPr>
          <w:rFonts w:ascii="Times New Roman" w:hAnsi="Times New Roman" w:cs="Times New Roman"/>
          <w:sz w:val="24"/>
          <w:szCs w:val="24"/>
        </w:rPr>
        <w:t>долл</w:t>
      </w:r>
      <w:r w:rsidR="00233E59">
        <w:rPr>
          <w:rFonts w:ascii="Times New Roman" w:hAnsi="Times New Roman" w:cs="Times New Roman"/>
          <w:sz w:val="24"/>
          <w:szCs w:val="24"/>
        </w:rPr>
        <w:t>.</w:t>
      </w:r>
      <w:r w:rsidR="00D46084">
        <w:rPr>
          <w:rStyle w:val="a7"/>
          <w:rFonts w:ascii="Times New Roman" w:hAnsi="Times New Roman" w:cs="Times New Roman"/>
          <w:sz w:val="24"/>
          <w:szCs w:val="24"/>
        </w:rPr>
        <w:footnoteReference w:id="62"/>
      </w:r>
    </w:p>
    <w:p w:rsidR="00706533" w:rsidRDefault="00166D73" w:rsidP="00FA0AFC">
      <w:pPr>
        <w:spacing w:line="360" w:lineRule="auto"/>
        <w:rPr>
          <w:rFonts w:ascii="Times New Roman" w:hAnsi="Times New Roman" w:cs="Times New Roman"/>
          <w:sz w:val="24"/>
          <w:szCs w:val="24"/>
        </w:rPr>
      </w:pPr>
      <w:r>
        <w:rPr>
          <w:rFonts w:ascii="Times New Roman" w:hAnsi="Times New Roman" w:cs="Times New Roman"/>
          <w:sz w:val="24"/>
          <w:szCs w:val="24"/>
        </w:rPr>
        <w:t>Данный фонд распределяет финансы по четырем программам</w:t>
      </w:r>
      <w:r w:rsidRPr="00166D73">
        <w:rPr>
          <w:rFonts w:ascii="Times New Roman" w:hAnsi="Times New Roman" w:cs="Times New Roman"/>
          <w:sz w:val="24"/>
          <w:szCs w:val="24"/>
        </w:rPr>
        <w:t xml:space="preserve">. Программа I «Структурная конвергенция» </w:t>
      </w:r>
      <w:r>
        <w:rPr>
          <w:rFonts w:ascii="Times New Roman" w:hAnsi="Times New Roman" w:cs="Times New Roman"/>
          <w:sz w:val="24"/>
          <w:szCs w:val="24"/>
        </w:rPr>
        <w:t>служит целям развития инфраструктуры в регионе, в первую очередь это строительство дорог, мостов и прочей транспортной инфраструктуры, ре</w:t>
      </w:r>
      <w:r w:rsidR="002F1EED">
        <w:rPr>
          <w:rFonts w:ascii="Times New Roman" w:hAnsi="Times New Roman" w:cs="Times New Roman"/>
          <w:sz w:val="24"/>
          <w:szCs w:val="24"/>
        </w:rPr>
        <w:t>шение проблем с электроэнергией,</w:t>
      </w:r>
      <w:r>
        <w:rPr>
          <w:rFonts w:ascii="Times New Roman" w:hAnsi="Times New Roman" w:cs="Times New Roman"/>
          <w:sz w:val="24"/>
          <w:szCs w:val="24"/>
        </w:rPr>
        <w:t xml:space="preserve"> с водопроводом и канализацией</w:t>
      </w:r>
      <w:r w:rsidRPr="00166D73">
        <w:rPr>
          <w:rFonts w:ascii="Times New Roman" w:hAnsi="Times New Roman" w:cs="Times New Roman"/>
          <w:sz w:val="24"/>
          <w:szCs w:val="24"/>
        </w:rPr>
        <w:t xml:space="preserve">. </w:t>
      </w:r>
      <w:r>
        <w:rPr>
          <w:rFonts w:ascii="Times New Roman" w:hAnsi="Times New Roman" w:cs="Times New Roman"/>
          <w:sz w:val="24"/>
          <w:szCs w:val="24"/>
        </w:rPr>
        <w:t xml:space="preserve">Программа </w:t>
      </w:r>
      <w:r>
        <w:rPr>
          <w:rFonts w:ascii="Times New Roman" w:hAnsi="Times New Roman" w:cs="Times New Roman"/>
          <w:sz w:val="24"/>
          <w:szCs w:val="24"/>
          <w:lang w:val="en-US"/>
        </w:rPr>
        <w:t>II</w:t>
      </w:r>
      <w:r w:rsidRPr="00166D73">
        <w:rPr>
          <w:rFonts w:ascii="Times New Roman" w:hAnsi="Times New Roman" w:cs="Times New Roman"/>
          <w:sz w:val="24"/>
          <w:szCs w:val="24"/>
        </w:rPr>
        <w:t xml:space="preserve"> «Развитие конкурентоспособности» </w:t>
      </w:r>
      <w:r>
        <w:rPr>
          <w:rFonts w:ascii="Times New Roman" w:hAnsi="Times New Roman" w:cs="Times New Roman"/>
          <w:sz w:val="24"/>
          <w:szCs w:val="24"/>
        </w:rPr>
        <w:t>используется для спонсирования</w:t>
      </w:r>
      <w:r w:rsidRPr="00166D73">
        <w:rPr>
          <w:rFonts w:ascii="Times New Roman" w:hAnsi="Times New Roman" w:cs="Times New Roman"/>
          <w:sz w:val="24"/>
          <w:szCs w:val="24"/>
        </w:rPr>
        <w:t xml:space="preserve"> НИОКР,</w:t>
      </w:r>
      <w:r w:rsidR="000064A0">
        <w:rPr>
          <w:rFonts w:ascii="Times New Roman" w:hAnsi="Times New Roman" w:cs="Times New Roman"/>
          <w:sz w:val="24"/>
          <w:szCs w:val="24"/>
        </w:rPr>
        <w:t xml:space="preserve"> создания интегрированных технологических цепочек, для модернизации и общего повышения качества продукции</w:t>
      </w:r>
      <w:r w:rsidRPr="00166D73">
        <w:rPr>
          <w:rFonts w:ascii="Times New Roman" w:hAnsi="Times New Roman" w:cs="Times New Roman"/>
          <w:sz w:val="24"/>
          <w:szCs w:val="24"/>
        </w:rPr>
        <w:t xml:space="preserve">. Программа III «Социальное сплочение» </w:t>
      </w:r>
      <w:r w:rsidR="000064A0">
        <w:rPr>
          <w:rFonts w:ascii="Times New Roman" w:hAnsi="Times New Roman" w:cs="Times New Roman"/>
          <w:sz w:val="24"/>
          <w:szCs w:val="24"/>
        </w:rPr>
        <w:t>служит финансированию различных проектов в социальной сфере, в основном связанных с образованием, здравоохранением и борьбой с бедностью</w:t>
      </w:r>
      <w:r w:rsidRPr="00166D73">
        <w:rPr>
          <w:rFonts w:ascii="Times New Roman" w:hAnsi="Times New Roman" w:cs="Times New Roman"/>
          <w:sz w:val="24"/>
          <w:szCs w:val="24"/>
        </w:rPr>
        <w:t xml:space="preserve">. Программа IV «Усиление институциональной структуры и интеграционного процесса» </w:t>
      </w:r>
      <w:r w:rsidR="000064A0">
        <w:rPr>
          <w:rFonts w:ascii="Times New Roman" w:hAnsi="Times New Roman" w:cs="Times New Roman"/>
          <w:sz w:val="24"/>
          <w:szCs w:val="24"/>
        </w:rPr>
        <w:t>нужна для финансирования и развития деятельности институтов МЕРКОСУР</w:t>
      </w:r>
      <w:r w:rsidRPr="00166D73">
        <w:rPr>
          <w:rFonts w:ascii="Times New Roman" w:hAnsi="Times New Roman" w:cs="Times New Roman"/>
          <w:sz w:val="24"/>
          <w:szCs w:val="24"/>
        </w:rPr>
        <w:t xml:space="preserve">. </w:t>
      </w:r>
    </w:p>
    <w:p w:rsidR="00821234" w:rsidRDefault="000064A0" w:rsidP="00FA0AFC">
      <w:pPr>
        <w:spacing w:line="360" w:lineRule="auto"/>
        <w:rPr>
          <w:rFonts w:ascii="Times New Roman" w:hAnsi="Times New Roman" w:cs="Times New Roman"/>
          <w:sz w:val="24"/>
          <w:szCs w:val="24"/>
        </w:rPr>
      </w:pPr>
      <w:r>
        <w:rPr>
          <w:rFonts w:ascii="Times New Roman" w:hAnsi="Times New Roman" w:cs="Times New Roman"/>
          <w:sz w:val="24"/>
          <w:szCs w:val="24"/>
        </w:rPr>
        <w:t xml:space="preserve">В целом, </w:t>
      </w:r>
      <w:r w:rsidR="00135D3F">
        <w:rPr>
          <w:rFonts w:ascii="Times New Roman" w:hAnsi="Times New Roman" w:cs="Times New Roman"/>
          <w:sz w:val="24"/>
          <w:szCs w:val="24"/>
        </w:rPr>
        <w:t>создание Фонда структурной конвергенции МЕРКОСУР было уступкой Парагваю и Уругваю и попыткой выровнять неравенство в развитии региона, но данный фонд</w:t>
      </w:r>
      <w:r>
        <w:rPr>
          <w:rFonts w:ascii="Times New Roman" w:hAnsi="Times New Roman" w:cs="Times New Roman"/>
          <w:sz w:val="24"/>
          <w:szCs w:val="24"/>
        </w:rPr>
        <w:t xml:space="preserve"> не способен решить основных структурных проблем Уругвая и Парагвая, т.к. </w:t>
      </w:r>
      <w:r w:rsidR="00135D3F">
        <w:rPr>
          <w:rFonts w:ascii="Times New Roman" w:hAnsi="Times New Roman" w:cs="Times New Roman"/>
          <w:sz w:val="24"/>
          <w:szCs w:val="24"/>
        </w:rPr>
        <w:t xml:space="preserve">окончательный эффект ограничен сравнительно небольшими денежными средствами, которыми располагает фонд. Тем не менее, деятельность данного фонда может быть важна с точки зрения ее вклада в общую структуру МЕРКОСУР, в постепенное </w:t>
      </w:r>
      <w:r w:rsidR="00135D3F">
        <w:rPr>
          <w:rFonts w:ascii="Times New Roman" w:hAnsi="Times New Roman" w:cs="Times New Roman"/>
          <w:sz w:val="24"/>
          <w:szCs w:val="24"/>
        </w:rPr>
        <w:lastRenderedPageBreak/>
        <w:t xml:space="preserve">углубление интеграции в регионе, а также может быть важна с точки зрения дискурса, создания </w:t>
      </w:r>
      <w:proofErr w:type="spellStart"/>
      <w:r w:rsidR="00135D3F">
        <w:rPr>
          <w:rFonts w:ascii="Times New Roman" w:hAnsi="Times New Roman" w:cs="Times New Roman"/>
          <w:sz w:val="24"/>
          <w:szCs w:val="24"/>
        </w:rPr>
        <w:t>общерегиональной</w:t>
      </w:r>
      <w:proofErr w:type="spellEnd"/>
      <w:r w:rsidR="00135D3F">
        <w:rPr>
          <w:rFonts w:ascii="Times New Roman" w:hAnsi="Times New Roman" w:cs="Times New Roman"/>
          <w:sz w:val="24"/>
          <w:szCs w:val="24"/>
        </w:rPr>
        <w:t xml:space="preserve"> идентичности.</w:t>
      </w:r>
    </w:p>
    <w:p w:rsidR="00135D3F" w:rsidRDefault="00135D3F" w:rsidP="00FA0AFC">
      <w:pPr>
        <w:spacing w:line="360" w:lineRule="auto"/>
        <w:rPr>
          <w:rFonts w:ascii="Times New Roman" w:hAnsi="Times New Roman" w:cs="Times New Roman"/>
          <w:sz w:val="24"/>
          <w:szCs w:val="24"/>
        </w:rPr>
      </w:pPr>
      <w:r>
        <w:rPr>
          <w:rFonts w:ascii="Times New Roman" w:hAnsi="Times New Roman" w:cs="Times New Roman"/>
          <w:sz w:val="24"/>
          <w:szCs w:val="24"/>
        </w:rPr>
        <w:t>Также с точки зрения построения региональной идентичности важна роль программы «</w:t>
      </w:r>
      <w:proofErr w:type="spellStart"/>
      <w:r>
        <w:rPr>
          <w:rFonts w:ascii="Times New Roman" w:hAnsi="Times New Roman" w:cs="Times New Roman"/>
          <w:sz w:val="24"/>
          <w:szCs w:val="24"/>
          <w:lang w:val="en-US"/>
        </w:rPr>
        <w:t>Somos</w:t>
      </w:r>
      <w:proofErr w:type="spellEnd"/>
      <w:r w:rsidRPr="00135D3F">
        <w:rPr>
          <w:rFonts w:ascii="Times New Roman" w:hAnsi="Times New Roman" w:cs="Times New Roman"/>
          <w:sz w:val="24"/>
          <w:szCs w:val="24"/>
        </w:rPr>
        <w:t xml:space="preserve"> </w:t>
      </w:r>
      <w:r>
        <w:rPr>
          <w:rFonts w:ascii="Times New Roman" w:hAnsi="Times New Roman" w:cs="Times New Roman"/>
          <w:sz w:val="24"/>
          <w:szCs w:val="24"/>
          <w:lang w:val="en-US"/>
        </w:rPr>
        <w:t>Mercosur</w:t>
      </w:r>
      <w:r>
        <w:rPr>
          <w:rFonts w:ascii="Times New Roman" w:hAnsi="Times New Roman" w:cs="Times New Roman"/>
          <w:sz w:val="24"/>
          <w:szCs w:val="24"/>
        </w:rPr>
        <w:t>»</w:t>
      </w:r>
      <w:r w:rsidRPr="00135D3F">
        <w:rPr>
          <w:rFonts w:ascii="Times New Roman" w:hAnsi="Times New Roman" w:cs="Times New Roman"/>
          <w:sz w:val="24"/>
          <w:szCs w:val="24"/>
        </w:rPr>
        <w:t xml:space="preserve"> (</w:t>
      </w:r>
      <w:r>
        <w:rPr>
          <w:rFonts w:ascii="Times New Roman" w:hAnsi="Times New Roman" w:cs="Times New Roman"/>
          <w:sz w:val="24"/>
          <w:szCs w:val="24"/>
        </w:rPr>
        <w:t xml:space="preserve">Мы-МЕРКОСУР), инициатива создания которой принадлежит </w:t>
      </w:r>
      <w:r w:rsidR="00FB028E">
        <w:rPr>
          <w:rFonts w:ascii="Times New Roman" w:hAnsi="Times New Roman" w:cs="Times New Roman"/>
          <w:sz w:val="24"/>
          <w:szCs w:val="24"/>
        </w:rPr>
        <w:t xml:space="preserve">уругвайскому правительству </w:t>
      </w:r>
      <w:proofErr w:type="spellStart"/>
      <w:r w:rsidR="00FB028E">
        <w:rPr>
          <w:rFonts w:ascii="Times New Roman" w:hAnsi="Times New Roman" w:cs="Times New Roman"/>
          <w:sz w:val="24"/>
          <w:szCs w:val="24"/>
        </w:rPr>
        <w:t>Табаре</w:t>
      </w:r>
      <w:proofErr w:type="spellEnd"/>
      <w:r w:rsidR="00FB028E">
        <w:rPr>
          <w:rFonts w:ascii="Times New Roman" w:hAnsi="Times New Roman" w:cs="Times New Roman"/>
          <w:sz w:val="24"/>
          <w:szCs w:val="24"/>
        </w:rPr>
        <w:t xml:space="preserve"> </w:t>
      </w:r>
      <w:proofErr w:type="spellStart"/>
      <w:r w:rsidR="00FB028E">
        <w:rPr>
          <w:rFonts w:ascii="Times New Roman" w:hAnsi="Times New Roman" w:cs="Times New Roman"/>
          <w:sz w:val="24"/>
          <w:szCs w:val="24"/>
        </w:rPr>
        <w:t>Васкеса</w:t>
      </w:r>
      <w:proofErr w:type="spellEnd"/>
      <w:r w:rsidR="00FB028E">
        <w:rPr>
          <w:rFonts w:ascii="Times New Roman" w:hAnsi="Times New Roman" w:cs="Times New Roman"/>
          <w:sz w:val="24"/>
          <w:szCs w:val="24"/>
        </w:rPr>
        <w:t>. В общих чертах, основная цель данной программы – разъяснить населению стран-участниц МЕРКОСУР выгоды, которые им дает участие в данном интеграционном объединении, с целью еще выше поднять имидж МЕРКОСУР в глазах общественности,</w:t>
      </w:r>
      <w:r w:rsidR="00201C6D">
        <w:rPr>
          <w:rStyle w:val="a7"/>
          <w:rFonts w:ascii="Times New Roman" w:hAnsi="Times New Roman" w:cs="Times New Roman"/>
          <w:sz w:val="24"/>
          <w:szCs w:val="24"/>
        </w:rPr>
        <w:footnoteReference w:id="63"/>
      </w:r>
      <w:r w:rsidR="00FB028E">
        <w:rPr>
          <w:rFonts w:ascii="Times New Roman" w:hAnsi="Times New Roman" w:cs="Times New Roman"/>
          <w:sz w:val="24"/>
          <w:szCs w:val="24"/>
        </w:rPr>
        <w:t xml:space="preserve"> что также способствует созданию </w:t>
      </w:r>
      <w:proofErr w:type="spellStart"/>
      <w:r w:rsidR="00FB028E">
        <w:rPr>
          <w:rFonts w:ascii="Times New Roman" w:hAnsi="Times New Roman" w:cs="Times New Roman"/>
          <w:sz w:val="24"/>
          <w:szCs w:val="24"/>
        </w:rPr>
        <w:t>общерегиональной</w:t>
      </w:r>
      <w:proofErr w:type="spellEnd"/>
      <w:r w:rsidR="00FB028E">
        <w:rPr>
          <w:rFonts w:ascii="Times New Roman" w:hAnsi="Times New Roman" w:cs="Times New Roman"/>
          <w:sz w:val="24"/>
          <w:szCs w:val="24"/>
        </w:rPr>
        <w:t xml:space="preserve"> идентичности.</w:t>
      </w:r>
    </w:p>
    <w:p w:rsidR="00E478A1" w:rsidRDefault="00D6559D" w:rsidP="00D6559D">
      <w:pPr>
        <w:spacing w:line="360" w:lineRule="auto"/>
        <w:rPr>
          <w:rFonts w:ascii="Times New Roman" w:hAnsi="Times New Roman" w:cs="Times New Roman"/>
          <w:sz w:val="24"/>
          <w:szCs w:val="24"/>
        </w:rPr>
      </w:pPr>
      <w:r>
        <w:rPr>
          <w:rFonts w:ascii="Times New Roman" w:hAnsi="Times New Roman" w:cs="Times New Roman"/>
          <w:sz w:val="24"/>
          <w:szCs w:val="24"/>
        </w:rPr>
        <w:t xml:space="preserve">Но довольно важным этапом в региональной интеграции было создание Парламента МЕРКОСУР. Решение о создании Парламента МЕРКОСУР было принято Советом </w:t>
      </w:r>
      <w:r w:rsidR="00185AEB">
        <w:rPr>
          <w:rFonts w:ascii="Times New Roman" w:hAnsi="Times New Roman" w:cs="Times New Roman"/>
          <w:sz w:val="24"/>
          <w:szCs w:val="24"/>
        </w:rPr>
        <w:t>Общего Рынка в декабре 200</w:t>
      </w:r>
      <w:r>
        <w:rPr>
          <w:rFonts w:ascii="Times New Roman" w:hAnsi="Times New Roman" w:cs="Times New Roman"/>
          <w:sz w:val="24"/>
          <w:szCs w:val="24"/>
        </w:rPr>
        <w:t xml:space="preserve">4 г. </w:t>
      </w:r>
      <w:r w:rsidR="00E478A1">
        <w:rPr>
          <w:rFonts w:ascii="Times New Roman" w:hAnsi="Times New Roman" w:cs="Times New Roman"/>
          <w:sz w:val="24"/>
          <w:szCs w:val="24"/>
        </w:rPr>
        <w:t>Был</w:t>
      </w:r>
      <w:r w:rsidR="002F1EED">
        <w:rPr>
          <w:rFonts w:ascii="Times New Roman" w:hAnsi="Times New Roman" w:cs="Times New Roman"/>
          <w:sz w:val="24"/>
          <w:szCs w:val="24"/>
        </w:rPr>
        <w:t>а достигнута договоренность</w:t>
      </w:r>
      <w:r w:rsidR="00E478A1">
        <w:rPr>
          <w:rFonts w:ascii="Times New Roman" w:hAnsi="Times New Roman" w:cs="Times New Roman"/>
          <w:sz w:val="24"/>
          <w:szCs w:val="24"/>
        </w:rPr>
        <w:t>, что после непродолжительного периода, представители в Парламент МЕРКОСУР должны избираться прямым тайным голосованием в единый день голосования во всем блоке. Тем не менее, несмотря на то, что процесс перехода к прямому тайному голосованию уже завершился (данный период длился с первых прямых выборов в Парламент М</w:t>
      </w:r>
      <w:r w:rsidR="002F1EED">
        <w:rPr>
          <w:rFonts w:ascii="Times New Roman" w:hAnsi="Times New Roman" w:cs="Times New Roman"/>
          <w:sz w:val="24"/>
          <w:szCs w:val="24"/>
        </w:rPr>
        <w:t xml:space="preserve">ЕРКОСУР в Парагвае в 2008 г. и завершился только в </w:t>
      </w:r>
      <w:r w:rsidR="00E478A1">
        <w:rPr>
          <w:rFonts w:ascii="Times New Roman" w:hAnsi="Times New Roman" w:cs="Times New Roman"/>
          <w:sz w:val="24"/>
          <w:szCs w:val="24"/>
        </w:rPr>
        <w:t>2015 г.), переход к единому дню голосования, который также предполагалось завершить к 2015 г. так и не осуществился. На данный момент предполагается завершить данный процесс к 2020 г.</w:t>
      </w:r>
    </w:p>
    <w:p w:rsidR="00185AEB" w:rsidRDefault="00185AEB" w:rsidP="00D6559D">
      <w:pPr>
        <w:spacing w:line="360" w:lineRule="auto"/>
        <w:rPr>
          <w:rFonts w:ascii="Times New Roman" w:hAnsi="Times New Roman" w:cs="Times New Roman"/>
          <w:sz w:val="24"/>
          <w:szCs w:val="24"/>
        </w:rPr>
      </w:pPr>
      <w:r>
        <w:rPr>
          <w:rFonts w:ascii="Times New Roman" w:hAnsi="Times New Roman" w:cs="Times New Roman"/>
          <w:sz w:val="24"/>
          <w:szCs w:val="24"/>
        </w:rPr>
        <w:t>Парламент МЕРКОСУР в основном выполняет законосовещательную функцию</w:t>
      </w:r>
      <w:r w:rsidR="00A14FAA">
        <w:rPr>
          <w:rFonts w:ascii="Times New Roman" w:hAnsi="Times New Roman" w:cs="Times New Roman"/>
          <w:sz w:val="24"/>
          <w:szCs w:val="24"/>
        </w:rPr>
        <w:t xml:space="preserve">, а также может по запросу давать рекомендации и оценку различным событиям в рамках </w:t>
      </w:r>
      <w:r w:rsidR="002F1EED">
        <w:rPr>
          <w:rFonts w:ascii="Times New Roman" w:hAnsi="Times New Roman" w:cs="Times New Roman"/>
          <w:sz w:val="24"/>
          <w:szCs w:val="24"/>
        </w:rPr>
        <w:t>Южноамериканского общего рынка</w:t>
      </w:r>
      <w:r>
        <w:rPr>
          <w:rFonts w:ascii="Times New Roman" w:hAnsi="Times New Roman" w:cs="Times New Roman"/>
          <w:sz w:val="24"/>
          <w:szCs w:val="24"/>
        </w:rPr>
        <w:t xml:space="preserve">. </w:t>
      </w:r>
      <w:r w:rsidR="00A14FAA">
        <w:rPr>
          <w:rFonts w:ascii="Times New Roman" w:hAnsi="Times New Roman" w:cs="Times New Roman"/>
          <w:sz w:val="24"/>
          <w:szCs w:val="24"/>
        </w:rPr>
        <w:t xml:space="preserve">Президент </w:t>
      </w:r>
      <w:r w:rsidR="00A14FAA">
        <w:rPr>
          <w:rFonts w:ascii="Times New Roman" w:hAnsi="Times New Roman" w:cs="Times New Roman"/>
          <w:sz w:val="24"/>
          <w:szCs w:val="24"/>
          <w:lang w:val="en-US"/>
        </w:rPr>
        <w:t>pro</w:t>
      </w:r>
      <w:r w:rsidR="00A14FAA" w:rsidRPr="00A14FAA">
        <w:rPr>
          <w:rFonts w:ascii="Times New Roman" w:hAnsi="Times New Roman" w:cs="Times New Roman"/>
          <w:sz w:val="24"/>
          <w:szCs w:val="24"/>
        </w:rPr>
        <w:t>-</w:t>
      </w:r>
      <w:r w:rsidR="00A14FAA">
        <w:rPr>
          <w:rFonts w:ascii="Times New Roman" w:hAnsi="Times New Roman" w:cs="Times New Roman"/>
          <w:sz w:val="24"/>
          <w:szCs w:val="24"/>
          <w:lang w:val="en-US"/>
        </w:rPr>
        <w:t>tempore</w:t>
      </w:r>
      <w:r w:rsidR="00A14FAA">
        <w:rPr>
          <w:rFonts w:ascii="Times New Roman" w:hAnsi="Times New Roman" w:cs="Times New Roman"/>
          <w:sz w:val="24"/>
          <w:szCs w:val="24"/>
        </w:rPr>
        <w:t xml:space="preserve"> МЕРКОСУР (который меняется раз в 6 месяцев) ставит перед Парламентом цели на сессию, затем Парламент</w:t>
      </w:r>
      <w:r>
        <w:rPr>
          <w:rFonts w:ascii="Times New Roman" w:hAnsi="Times New Roman" w:cs="Times New Roman"/>
          <w:sz w:val="24"/>
          <w:szCs w:val="24"/>
        </w:rPr>
        <w:t xml:space="preserve"> разрабатывает законопр</w:t>
      </w:r>
      <w:r w:rsidR="00A14FAA">
        <w:rPr>
          <w:rFonts w:ascii="Times New Roman" w:hAnsi="Times New Roman" w:cs="Times New Roman"/>
          <w:sz w:val="24"/>
          <w:szCs w:val="24"/>
        </w:rPr>
        <w:t>оекты в парламентских комиссиях и рекомендует их на рассмотрение национальным законод</w:t>
      </w:r>
      <w:r w:rsidR="002F1EED">
        <w:rPr>
          <w:rFonts w:ascii="Times New Roman" w:hAnsi="Times New Roman" w:cs="Times New Roman"/>
          <w:sz w:val="24"/>
          <w:szCs w:val="24"/>
        </w:rPr>
        <w:t>ательным органам. Таким образом</w:t>
      </w:r>
      <w:r w:rsidR="00A14FAA">
        <w:rPr>
          <w:rFonts w:ascii="Times New Roman" w:hAnsi="Times New Roman" w:cs="Times New Roman"/>
          <w:sz w:val="24"/>
          <w:szCs w:val="24"/>
        </w:rPr>
        <w:t xml:space="preserve"> Парламент МЕРКОСУР не обладает надгосударственными функциями, а является лишь законосовещательным органом. </w:t>
      </w:r>
      <w:r w:rsidR="00E478A1">
        <w:rPr>
          <w:rFonts w:ascii="Times New Roman" w:hAnsi="Times New Roman" w:cs="Times New Roman"/>
          <w:sz w:val="24"/>
          <w:szCs w:val="24"/>
        </w:rPr>
        <w:t xml:space="preserve">К тому же </w:t>
      </w:r>
      <w:r w:rsidR="00A14FAA">
        <w:rPr>
          <w:rFonts w:ascii="Times New Roman" w:hAnsi="Times New Roman" w:cs="Times New Roman"/>
          <w:sz w:val="24"/>
          <w:szCs w:val="24"/>
        </w:rPr>
        <w:t xml:space="preserve">Парламент МЕРКОСУР обязан каждый год представлять оценку ситуации с развитием прав человека в регионе, но по ряду причин </w:t>
      </w:r>
      <w:r w:rsidR="00A14FAA">
        <w:rPr>
          <w:rFonts w:ascii="Times New Roman" w:hAnsi="Times New Roman" w:cs="Times New Roman"/>
          <w:sz w:val="24"/>
          <w:szCs w:val="24"/>
        </w:rPr>
        <w:lastRenderedPageBreak/>
        <w:t>Парламент не всегда представля</w:t>
      </w:r>
      <w:r w:rsidR="002F1EED">
        <w:rPr>
          <w:rFonts w:ascii="Times New Roman" w:hAnsi="Times New Roman" w:cs="Times New Roman"/>
          <w:sz w:val="24"/>
          <w:szCs w:val="24"/>
        </w:rPr>
        <w:t>л</w:t>
      </w:r>
      <w:r w:rsidR="00A14FAA">
        <w:rPr>
          <w:rFonts w:ascii="Times New Roman" w:hAnsi="Times New Roman" w:cs="Times New Roman"/>
          <w:sz w:val="24"/>
          <w:szCs w:val="24"/>
        </w:rPr>
        <w:t xml:space="preserve"> данную оценку.</w:t>
      </w:r>
      <w:r w:rsidR="00A14FAA">
        <w:rPr>
          <w:rStyle w:val="a7"/>
          <w:rFonts w:ascii="Times New Roman" w:hAnsi="Times New Roman" w:cs="Times New Roman"/>
          <w:sz w:val="24"/>
          <w:szCs w:val="24"/>
        </w:rPr>
        <w:footnoteReference w:id="64"/>
      </w:r>
      <w:r w:rsidR="00E478A1">
        <w:rPr>
          <w:rFonts w:ascii="Times New Roman" w:hAnsi="Times New Roman" w:cs="Times New Roman"/>
          <w:sz w:val="24"/>
          <w:szCs w:val="24"/>
        </w:rPr>
        <w:t xml:space="preserve"> Также Парламент МЕРКОСУР утверждает собственный бюджет.</w:t>
      </w:r>
    </w:p>
    <w:p w:rsidR="00FC4CFB" w:rsidRDefault="00D6559D" w:rsidP="00D6559D">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Предполагалось, что </w:t>
      </w:r>
      <w:r w:rsidR="00112E87">
        <w:rPr>
          <w:rFonts w:ascii="Times New Roman" w:hAnsi="Times New Roman" w:cs="Times New Roman"/>
          <w:sz w:val="24"/>
          <w:szCs w:val="24"/>
        </w:rPr>
        <w:t>первая сессия Парламента состоится до 31 декабря 2006 г., но впервые Парламент собрался в Монтевидео 7 мая 2007 г.</w:t>
      </w:r>
      <w:r w:rsidR="00E478A1" w:rsidRPr="00E478A1">
        <w:rPr>
          <w:rFonts w:ascii="Times New Roman" w:hAnsi="Times New Roman" w:cs="Times New Roman"/>
          <w:sz w:val="24"/>
          <w:szCs w:val="24"/>
        </w:rPr>
        <w:t xml:space="preserve"> </w:t>
      </w:r>
      <w:r w:rsidR="00112E87">
        <w:rPr>
          <w:rFonts w:ascii="Times New Roman" w:hAnsi="Times New Roman" w:cs="Times New Roman"/>
          <w:sz w:val="24"/>
          <w:szCs w:val="24"/>
        </w:rPr>
        <w:t xml:space="preserve">Изначально он состоял из 18 представителей от каждой страны (9 сенаторов и 9 депутатов), но </w:t>
      </w:r>
      <w:r w:rsidR="00185AEB">
        <w:rPr>
          <w:rFonts w:ascii="Times New Roman" w:hAnsi="Times New Roman" w:cs="Times New Roman"/>
          <w:sz w:val="24"/>
          <w:szCs w:val="24"/>
        </w:rPr>
        <w:t xml:space="preserve">в 2010 г. Группой Общего Рынка была достигнута договоренность, что процент представительства страны в Парламенте МЕРКОСУР должен отражать процент населения этой страны от общего населения МЕРКОСУР. </w:t>
      </w:r>
      <w:r w:rsidR="00206F9C">
        <w:rPr>
          <w:rFonts w:ascii="Times New Roman" w:hAnsi="Times New Roman" w:cs="Times New Roman"/>
          <w:sz w:val="24"/>
          <w:szCs w:val="24"/>
        </w:rPr>
        <w:t>Данный вопрос вызывал разногласия в блоке, т.к. одинаковое представительство давало преимущество Уругваю и Парагваю, а пропорциональное – Аргентине и особенно Бразили</w:t>
      </w:r>
      <w:r w:rsidR="00BA6085">
        <w:rPr>
          <w:rFonts w:ascii="Times New Roman" w:hAnsi="Times New Roman" w:cs="Times New Roman"/>
          <w:sz w:val="24"/>
          <w:szCs w:val="24"/>
        </w:rPr>
        <w:t xml:space="preserve">и. </w:t>
      </w:r>
      <w:r w:rsidR="00BA34F3">
        <w:rPr>
          <w:rFonts w:ascii="Times New Roman" w:hAnsi="Times New Roman" w:cs="Times New Roman"/>
          <w:sz w:val="24"/>
          <w:szCs w:val="24"/>
        </w:rPr>
        <w:t>В итоге был достигнут компромисс, что Бразилия и Аргентина увеличат</w:t>
      </w:r>
      <w:r w:rsidR="002F1EED">
        <w:rPr>
          <w:rFonts w:ascii="Times New Roman" w:hAnsi="Times New Roman" w:cs="Times New Roman"/>
          <w:sz w:val="24"/>
          <w:szCs w:val="24"/>
        </w:rPr>
        <w:t xml:space="preserve"> свое представительство, а</w:t>
      </w:r>
      <w:r w:rsidR="00BA34F3">
        <w:rPr>
          <w:rFonts w:ascii="Times New Roman" w:hAnsi="Times New Roman" w:cs="Times New Roman"/>
          <w:sz w:val="24"/>
          <w:szCs w:val="24"/>
        </w:rPr>
        <w:t xml:space="preserve"> Уругвай и Парагвай сохранят по 18 членов. </w:t>
      </w:r>
      <w:r w:rsidR="00185AEB">
        <w:rPr>
          <w:rFonts w:ascii="Times New Roman" w:hAnsi="Times New Roman" w:cs="Times New Roman"/>
          <w:sz w:val="24"/>
          <w:szCs w:val="24"/>
        </w:rPr>
        <w:t xml:space="preserve">Данная мера вводилась постепенно </w:t>
      </w:r>
      <w:r w:rsidR="00E478A1">
        <w:rPr>
          <w:rFonts w:ascii="Times New Roman" w:hAnsi="Times New Roman" w:cs="Times New Roman"/>
          <w:sz w:val="24"/>
          <w:szCs w:val="24"/>
        </w:rPr>
        <w:t xml:space="preserve">с 2011 г. </w:t>
      </w:r>
      <w:r w:rsidR="00185AEB">
        <w:rPr>
          <w:rFonts w:ascii="Times New Roman" w:hAnsi="Times New Roman" w:cs="Times New Roman"/>
          <w:sz w:val="24"/>
          <w:szCs w:val="24"/>
        </w:rPr>
        <w:t>и была окончательно введена в 2015 г. (последние на данный момент выборы в Парламент МЕРКОСУР).</w:t>
      </w:r>
      <w:r w:rsidR="004B48F7">
        <w:rPr>
          <w:rFonts w:ascii="Times New Roman" w:hAnsi="Times New Roman" w:cs="Times New Roman"/>
          <w:sz w:val="24"/>
          <w:szCs w:val="24"/>
        </w:rPr>
        <w:t xml:space="preserve"> </w:t>
      </w:r>
      <w:r w:rsidR="00FC4CFB">
        <w:rPr>
          <w:rFonts w:ascii="Times New Roman" w:hAnsi="Times New Roman" w:cs="Times New Roman"/>
          <w:sz w:val="24"/>
          <w:szCs w:val="24"/>
        </w:rPr>
        <w:t xml:space="preserve">На данный момент Бразилия </w:t>
      </w:r>
      <w:r w:rsidR="004B48F7">
        <w:rPr>
          <w:rFonts w:ascii="Times New Roman" w:hAnsi="Times New Roman" w:cs="Times New Roman"/>
          <w:sz w:val="24"/>
          <w:szCs w:val="24"/>
        </w:rPr>
        <w:t>занимает 72 места, Аргентина – 42 места, Венесуэла – 32 места, Парагвай и Уругвай – по 18 мест.</w:t>
      </w:r>
    </w:p>
    <w:p w:rsidR="00884E57" w:rsidRDefault="000F7F03" w:rsidP="00D6559D">
      <w:pPr>
        <w:spacing w:line="360" w:lineRule="auto"/>
        <w:rPr>
          <w:rFonts w:ascii="Times New Roman" w:hAnsi="Times New Roman" w:cs="Times New Roman"/>
          <w:sz w:val="24"/>
          <w:szCs w:val="24"/>
        </w:rPr>
      </w:pPr>
      <w:r>
        <w:rPr>
          <w:rFonts w:ascii="Times New Roman" w:hAnsi="Times New Roman" w:cs="Times New Roman"/>
          <w:sz w:val="24"/>
          <w:szCs w:val="24"/>
        </w:rPr>
        <w:t>Изначально предполагалось, что Парламент МЕРКОСУР будет собираться как минимум раз в месяц. Тем не менее Парламент МЕРКОСУР собирался раз в месяц только в первый год своей работы</w:t>
      </w:r>
      <w:r w:rsidR="0029604C">
        <w:rPr>
          <w:rFonts w:ascii="Times New Roman" w:hAnsi="Times New Roman" w:cs="Times New Roman"/>
          <w:sz w:val="24"/>
          <w:szCs w:val="24"/>
        </w:rPr>
        <w:t>, когда он собирался 9 раз</w:t>
      </w:r>
      <w:r>
        <w:rPr>
          <w:rFonts w:ascii="Times New Roman" w:hAnsi="Times New Roman" w:cs="Times New Roman"/>
          <w:sz w:val="24"/>
          <w:szCs w:val="24"/>
        </w:rPr>
        <w:t>. Самым</w:t>
      </w:r>
      <w:r w:rsidRPr="000F7F03">
        <w:rPr>
          <w:rFonts w:ascii="Times New Roman" w:hAnsi="Times New Roman" w:cs="Times New Roman"/>
          <w:sz w:val="24"/>
          <w:szCs w:val="24"/>
        </w:rPr>
        <w:t xml:space="preserve"> </w:t>
      </w:r>
      <w:r>
        <w:rPr>
          <w:rFonts w:ascii="Times New Roman" w:hAnsi="Times New Roman" w:cs="Times New Roman"/>
          <w:sz w:val="24"/>
          <w:szCs w:val="24"/>
        </w:rPr>
        <w:t>интенсивным</w:t>
      </w:r>
      <w:r w:rsidRPr="000F7F03">
        <w:rPr>
          <w:rFonts w:ascii="Times New Roman" w:hAnsi="Times New Roman" w:cs="Times New Roman"/>
          <w:sz w:val="24"/>
          <w:szCs w:val="24"/>
        </w:rPr>
        <w:t xml:space="preserve"> </w:t>
      </w:r>
      <w:r>
        <w:rPr>
          <w:rFonts w:ascii="Times New Roman" w:hAnsi="Times New Roman" w:cs="Times New Roman"/>
          <w:sz w:val="24"/>
          <w:szCs w:val="24"/>
        </w:rPr>
        <w:t>в</w:t>
      </w:r>
      <w:r w:rsidRPr="000F7F03">
        <w:rPr>
          <w:rFonts w:ascii="Times New Roman" w:hAnsi="Times New Roman" w:cs="Times New Roman"/>
          <w:sz w:val="24"/>
          <w:szCs w:val="24"/>
        </w:rPr>
        <w:t xml:space="preserve"> </w:t>
      </w:r>
      <w:r>
        <w:rPr>
          <w:rFonts w:ascii="Times New Roman" w:hAnsi="Times New Roman" w:cs="Times New Roman"/>
          <w:sz w:val="24"/>
          <w:szCs w:val="24"/>
        </w:rPr>
        <w:t>работе</w:t>
      </w:r>
      <w:r w:rsidRPr="000F7F03">
        <w:rPr>
          <w:rFonts w:ascii="Times New Roman" w:hAnsi="Times New Roman" w:cs="Times New Roman"/>
          <w:sz w:val="24"/>
          <w:szCs w:val="24"/>
        </w:rPr>
        <w:t xml:space="preserve"> </w:t>
      </w:r>
      <w:r>
        <w:rPr>
          <w:rFonts w:ascii="Times New Roman" w:hAnsi="Times New Roman" w:cs="Times New Roman"/>
          <w:sz w:val="24"/>
          <w:szCs w:val="24"/>
        </w:rPr>
        <w:t>Парламента</w:t>
      </w:r>
      <w:r w:rsidRPr="000F7F03">
        <w:rPr>
          <w:rFonts w:ascii="Times New Roman" w:hAnsi="Times New Roman" w:cs="Times New Roman"/>
          <w:sz w:val="24"/>
          <w:szCs w:val="24"/>
        </w:rPr>
        <w:t xml:space="preserve"> </w:t>
      </w:r>
      <w:r>
        <w:rPr>
          <w:rFonts w:ascii="Times New Roman" w:hAnsi="Times New Roman" w:cs="Times New Roman"/>
          <w:sz w:val="24"/>
          <w:szCs w:val="24"/>
        </w:rPr>
        <w:t>был</w:t>
      </w:r>
      <w:r w:rsidRPr="000F7F03">
        <w:rPr>
          <w:rFonts w:ascii="Times New Roman" w:hAnsi="Times New Roman" w:cs="Times New Roman"/>
          <w:sz w:val="24"/>
          <w:szCs w:val="24"/>
        </w:rPr>
        <w:t xml:space="preserve"> 2008 </w:t>
      </w:r>
      <w:r>
        <w:rPr>
          <w:rFonts w:ascii="Times New Roman" w:hAnsi="Times New Roman" w:cs="Times New Roman"/>
          <w:sz w:val="24"/>
          <w:szCs w:val="24"/>
        </w:rPr>
        <w:t>г</w:t>
      </w:r>
      <w:r w:rsidRPr="000F7F03">
        <w:rPr>
          <w:rFonts w:ascii="Times New Roman" w:hAnsi="Times New Roman" w:cs="Times New Roman"/>
          <w:sz w:val="24"/>
          <w:szCs w:val="24"/>
        </w:rPr>
        <w:t>.</w:t>
      </w:r>
      <w:r>
        <w:rPr>
          <w:rFonts w:ascii="Times New Roman" w:hAnsi="Times New Roman" w:cs="Times New Roman"/>
          <w:sz w:val="24"/>
          <w:szCs w:val="24"/>
        </w:rPr>
        <w:t xml:space="preserve"> В тот год </w:t>
      </w:r>
      <w:r w:rsidR="0029604C">
        <w:rPr>
          <w:rFonts w:ascii="Times New Roman" w:hAnsi="Times New Roman" w:cs="Times New Roman"/>
          <w:sz w:val="24"/>
          <w:szCs w:val="24"/>
        </w:rPr>
        <w:t>было проведено 10 парламентских сессий, было сделано 26 заявлений, 12 рекомендаций, а на рассмотрение национальных законодательных органов было вынесено 48 предложений.</w:t>
      </w:r>
      <w:r w:rsidRPr="000F7F03">
        <w:rPr>
          <w:rFonts w:ascii="Times New Roman" w:hAnsi="Times New Roman" w:cs="Times New Roman"/>
          <w:sz w:val="24"/>
          <w:szCs w:val="24"/>
        </w:rPr>
        <w:t xml:space="preserve"> </w:t>
      </w:r>
      <w:r w:rsidR="0029604C">
        <w:rPr>
          <w:rFonts w:ascii="Times New Roman" w:hAnsi="Times New Roman" w:cs="Times New Roman"/>
          <w:sz w:val="24"/>
          <w:szCs w:val="24"/>
        </w:rPr>
        <w:t>В</w:t>
      </w:r>
      <w:r w:rsidR="0029604C" w:rsidRPr="0029604C">
        <w:rPr>
          <w:rFonts w:ascii="Times New Roman" w:hAnsi="Times New Roman" w:cs="Times New Roman"/>
          <w:sz w:val="24"/>
          <w:szCs w:val="24"/>
        </w:rPr>
        <w:t xml:space="preserve"> 2009 </w:t>
      </w:r>
      <w:r w:rsidR="0029604C">
        <w:rPr>
          <w:rFonts w:ascii="Times New Roman" w:hAnsi="Times New Roman" w:cs="Times New Roman"/>
          <w:sz w:val="24"/>
          <w:szCs w:val="24"/>
        </w:rPr>
        <w:t>г</w:t>
      </w:r>
      <w:r w:rsidR="0029604C" w:rsidRPr="0029604C">
        <w:rPr>
          <w:rFonts w:ascii="Times New Roman" w:hAnsi="Times New Roman" w:cs="Times New Roman"/>
          <w:sz w:val="24"/>
          <w:szCs w:val="24"/>
        </w:rPr>
        <w:t>.</w:t>
      </w:r>
      <w:r w:rsidR="0029604C">
        <w:rPr>
          <w:rFonts w:ascii="Times New Roman" w:hAnsi="Times New Roman" w:cs="Times New Roman"/>
          <w:sz w:val="24"/>
          <w:szCs w:val="24"/>
        </w:rPr>
        <w:t xml:space="preserve"> – самом интенсивном по объему работы –</w:t>
      </w:r>
      <w:r w:rsidR="0029604C" w:rsidRPr="0029604C">
        <w:rPr>
          <w:rFonts w:ascii="Times New Roman" w:hAnsi="Times New Roman" w:cs="Times New Roman"/>
          <w:sz w:val="24"/>
          <w:szCs w:val="24"/>
        </w:rPr>
        <w:t xml:space="preserve"> </w:t>
      </w:r>
      <w:r w:rsidR="0029604C">
        <w:rPr>
          <w:rFonts w:ascii="Times New Roman" w:hAnsi="Times New Roman" w:cs="Times New Roman"/>
          <w:sz w:val="24"/>
          <w:szCs w:val="24"/>
        </w:rPr>
        <w:t>было проведено 9 сессий, на которых было сделано 14 заявлений, 25 рекомендаций, 28 предложений было вынесено на рассмотрение легислатур стран-членов, а также 4 полноценных законопроекта.</w:t>
      </w:r>
      <w:r w:rsidR="00884E57">
        <w:rPr>
          <w:rStyle w:val="a7"/>
          <w:rFonts w:ascii="Times New Roman" w:hAnsi="Times New Roman" w:cs="Times New Roman"/>
          <w:sz w:val="24"/>
          <w:szCs w:val="24"/>
        </w:rPr>
        <w:footnoteReference w:id="65"/>
      </w:r>
      <w:r w:rsidR="0029604C">
        <w:rPr>
          <w:rFonts w:ascii="Times New Roman" w:hAnsi="Times New Roman" w:cs="Times New Roman"/>
          <w:sz w:val="24"/>
          <w:szCs w:val="24"/>
        </w:rPr>
        <w:t xml:space="preserve"> </w:t>
      </w:r>
    </w:p>
    <w:p w:rsidR="00884E57" w:rsidRDefault="0029604C" w:rsidP="00D6559D">
      <w:pPr>
        <w:spacing w:line="360" w:lineRule="auto"/>
        <w:rPr>
          <w:rFonts w:ascii="Times New Roman" w:hAnsi="Times New Roman" w:cs="Times New Roman"/>
          <w:sz w:val="24"/>
          <w:szCs w:val="24"/>
        </w:rPr>
      </w:pPr>
      <w:r>
        <w:rPr>
          <w:rFonts w:ascii="Times New Roman" w:hAnsi="Times New Roman" w:cs="Times New Roman"/>
          <w:sz w:val="24"/>
          <w:szCs w:val="24"/>
        </w:rPr>
        <w:t>Со</w:t>
      </w:r>
      <w:r w:rsidRPr="00884E57">
        <w:rPr>
          <w:rFonts w:ascii="Times New Roman" w:hAnsi="Times New Roman" w:cs="Times New Roman"/>
          <w:sz w:val="24"/>
          <w:szCs w:val="24"/>
        </w:rPr>
        <w:t xml:space="preserve"> </w:t>
      </w:r>
      <w:r>
        <w:rPr>
          <w:rFonts w:ascii="Times New Roman" w:hAnsi="Times New Roman" w:cs="Times New Roman"/>
          <w:sz w:val="24"/>
          <w:szCs w:val="24"/>
        </w:rPr>
        <w:t>временем</w:t>
      </w:r>
      <w:r w:rsidRPr="00884E57">
        <w:rPr>
          <w:rFonts w:ascii="Times New Roman" w:hAnsi="Times New Roman" w:cs="Times New Roman"/>
          <w:sz w:val="24"/>
          <w:szCs w:val="24"/>
        </w:rPr>
        <w:t xml:space="preserve"> </w:t>
      </w:r>
      <w:r>
        <w:rPr>
          <w:rFonts w:ascii="Times New Roman" w:hAnsi="Times New Roman" w:cs="Times New Roman"/>
          <w:sz w:val="24"/>
          <w:szCs w:val="24"/>
        </w:rPr>
        <w:t>интенсив</w:t>
      </w:r>
      <w:r w:rsidRPr="000F7F03">
        <w:rPr>
          <w:rFonts w:ascii="Times New Roman" w:hAnsi="Times New Roman" w:cs="Times New Roman"/>
          <w:sz w:val="24"/>
          <w:szCs w:val="24"/>
        </w:rPr>
        <w:t>ность</w:t>
      </w:r>
      <w:r w:rsidRPr="00884E57">
        <w:rPr>
          <w:rFonts w:ascii="Times New Roman" w:hAnsi="Times New Roman" w:cs="Times New Roman"/>
          <w:sz w:val="24"/>
          <w:szCs w:val="24"/>
        </w:rPr>
        <w:t xml:space="preserve"> </w:t>
      </w:r>
      <w:r w:rsidRPr="000F7F03">
        <w:rPr>
          <w:rFonts w:ascii="Times New Roman" w:hAnsi="Times New Roman" w:cs="Times New Roman"/>
          <w:sz w:val="24"/>
          <w:szCs w:val="24"/>
        </w:rPr>
        <w:t>р</w:t>
      </w:r>
      <w:r>
        <w:rPr>
          <w:rFonts w:ascii="Times New Roman" w:hAnsi="Times New Roman" w:cs="Times New Roman"/>
          <w:sz w:val="24"/>
          <w:szCs w:val="24"/>
        </w:rPr>
        <w:t>аботы</w:t>
      </w:r>
      <w:r w:rsidRPr="00884E57">
        <w:rPr>
          <w:rFonts w:ascii="Times New Roman" w:hAnsi="Times New Roman" w:cs="Times New Roman"/>
          <w:sz w:val="24"/>
          <w:szCs w:val="24"/>
        </w:rPr>
        <w:t xml:space="preserve"> </w:t>
      </w:r>
      <w:r>
        <w:rPr>
          <w:rFonts w:ascii="Times New Roman" w:hAnsi="Times New Roman" w:cs="Times New Roman"/>
          <w:sz w:val="24"/>
          <w:szCs w:val="24"/>
        </w:rPr>
        <w:t>начала</w:t>
      </w:r>
      <w:r w:rsidRPr="00884E57">
        <w:rPr>
          <w:rFonts w:ascii="Times New Roman" w:hAnsi="Times New Roman" w:cs="Times New Roman"/>
          <w:sz w:val="24"/>
          <w:szCs w:val="24"/>
        </w:rPr>
        <w:t xml:space="preserve"> </w:t>
      </w:r>
      <w:r>
        <w:rPr>
          <w:rFonts w:ascii="Times New Roman" w:hAnsi="Times New Roman" w:cs="Times New Roman"/>
          <w:sz w:val="24"/>
          <w:szCs w:val="24"/>
        </w:rPr>
        <w:t>падать</w:t>
      </w:r>
      <w:r w:rsidRPr="00884E57">
        <w:rPr>
          <w:rFonts w:ascii="Times New Roman" w:hAnsi="Times New Roman" w:cs="Times New Roman"/>
          <w:sz w:val="24"/>
          <w:szCs w:val="24"/>
        </w:rPr>
        <w:t xml:space="preserve">. </w:t>
      </w:r>
      <w:r>
        <w:rPr>
          <w:rFonts w:ascii="Times New Roman" w:hAnsi="Times New Roman" w:cs="Times New Roman"/>
          <w:sz w:val="24"/>
          <w:szCs w:val="24"/>
        </w:rPr>
        <w:t>В</w:t>
      </w:r>
      <w:r w:rsidRPr="0029604C">
        <w:rPr>
          <w:rFonts w:ascii="Times New Roman" w:hAnsi="Times New Roman" w:cs="Times New Roman"/>
          <w:sz w:val="24"/>
          <w:szCs w:val="24"/>
        </w:rPr>
        <w:t xml:space="preserve"> 2010 </w:t>
      </w:r>
      <w:r>
        <w:rPr>
          <w:rFonts w:ascii="Times New Roman" w:hAnsi="Times New Roman" w:cs="Times New Roman"/>
          <w:sz w:val="24"/>
          <w:szCs w:val="24"/>
        </w:rPr>
        <w:t>г</w:t>
      </w:r>
      <w:r w:rsidRPr="0029604C">
        <w:rPr>
          <w:rFonts w:ascii="Times New Roman" w:hAnsi="Times New Roman" w:cs="Times New Roman"/>
          <w:sz w:val="24"/>
          <w:szCs w:val="24"/>
        </w:rPr>
        <w:t xml:space="preserve">. </w:t>
      </w:r>
      <w:r>
        <w:rPr>
          <w:rFonts w:ascii="Times New Roman" w:hAnsi="Times New Roman" w:cs="Times New Roman"/>
          <w:sz w:val="24"/>
          <w:szCs w:val="24"/>
        </w:rPr>
        <w:t xml:space="preserve">было всего 6 сессий, в 2011 г. – 1 сессия, а в 2012 г. не было проведено ни одной сессии. </w:t>
      </w:r>
      <w:r w:rsidR="00884E57">
        <w:rPr>
          <w:rFonts w:ascii="Times New Roman" w:hAnsi="Times New Roman" w:cs="Times New Roman"/>
          <w:sz w:val="24"/>
          <w:szCs w:val="24"/>
        </w:rPr>
        <w:t>Практически отсутствие заседаний Парламента МЕРКОСУР объяснялось тем, что Бразилия не могла выбрать представителей в Парламент МЕРКОСУР до сентября 2011 г., а после октября 2011 г. отсутствовала аргентинская делегация в связи с общими выборами в стране. Таким</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lastRenderedPageBreak/>
        <w:t>образом</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t>долгое</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t>время</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t>не</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t>обеспечивался</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t>кворум</w:t>
      </w:r>
      <w:r w:rsidR="00884E57" w:rsidRPr="009204D3">
        <w:rPr>
          <w:rFonts w:ascii="Times New Roman" w:hAnsi="Times New Roman" w:cs="Times New Roman"/>
          <w:sz w:val="24"/>
          <w:szCs w:val="24"/>
        </w:rPr>
        <w:t xml:space="preserve">. </w:t>
      </w:r>
      <w:r w:rsidR="00884E57">
        <w:rPr>
          <w:rFonts w:ascii="Times New Roman" w:hAnsi="Times New Roman" w:cs="Times New Roman"/>
          <w:sz w:val="24"/>
          <w:szCs w:val="24"/>
        </w:rPr>
        <w:t>Полное</w:t>
      </w:r>
      <w:r w:rsidR="00884E57" w:rsidRPr="00884E57">
        <w:rPr>
          <w:rFonts w:ascii="Times New Roman" w:hAnsi="Times New Roman" w:cs="Times New Roman"/>
          <w:sz w:val="24"/>
          <w:szCs w:val="24"/>
        </w:rPr>
        <w:t xml:space="preserve"> </w:t>
      </w:r>
      <w:r w:rsidR="00884E57">
        <w:rPr>
          <w:rFonts w:ascii="Times New Roman" w:hAnsi="Times New Roman" w:cs="Times New Roman"/>
          <w:sz w:val="24"/>
          <w:szCs w:val="24"/>
        </w:rPr>
        <w:t>отсутствие</w:t>
      </w:r>
      <w:r w:rsidR="00884E57" w:rsidRPr="00884E57">
        <w:rPr>
          <w:rFonts w:ascii="Times New Roman" w:hAnsi="Times New Roman" w:cs="Times New Roman"/>
          <w:sz w:val="24"/>
          <w:szCs w:val="24"/>
        </w:rPr>
        <w:t xml:space="preserve"> </w:t>
      </w:r>
      <w:r w:rsidR="00884E57">
        <w:rPr>
          <w:rFonts w:ascii="Times New Roman" w:hAnsi="Times New Roman" w:cs="Times New Roman"/>
          <w:sz w:val="24"/>
          <w:szCs w:val="24"/>
        </w:rPr>
        <w:t>работы</w:t>
      </w:r>
      <w:r w:rsidR="00884E57" w:rsidRPr="00884E57">
        <w:rPr>
          <w:rFonts w:ascii="Times New Roman" w:hAnsi="Times New Roman" w:cs="Times New Roman"/>
          <w:sz w:val="24"/>
          <w:szCs w:val="24"/>
        </w:rPr>
        <w:t xml:space="preserve"> </w:t>
      </w:r>
      <w:r w:rsidR="00884E57">
        <w:rPr>
          <w:rFonts w:ascii="Times New Roman" w:hAnsi="Times New Roman" w:cs="Times New Roman"/>
          <w:sz w:val="24"/>
          <w:szCs w:val="24"/>
        </w:rPr>
        <w:t>в</w:t>
      </w:r>
      <w:r w:rsidR="00884E57" w:rsidRPr="00884E57">
        <w:rPr>
          <w:rFonts w:ascii="Times New Roman" w:hAnsi="Times New Roman" w:cs="Times New Roman"/>
          <w:sz w:val="24"/>
          <w:szCs w:val="24"/>
        </w:rPr>
        <w:t xml:space="preserve"> 2012 </w:t>
      </w:r>
      <w:r w:rsidR="00884E57">
        <w:rPr>
          <w:rFonts w:ascii="Times New Roman" w:hAnsi="Times New Roman" w:cs="Times New Roman"/>
          <w:sz w:val="24"/>
          <w:szCs w:val="24"/>
        </w:rPr>
        <w:t>г</w:t>
      </w:r>
      <w:r w:rsidR="00884E57" w:rsidRPr="00884E57">
        <w:rPr>
          <w:rFonts w:ascii="Times New Roman" w:hAnsi="Times New Roman" w:cs="Times New Roman"/>
          <w:sz w:val="24"/>
          <w:szCs w:val="24"/>
        </w:rPr>
        <w:t xml:space="preserve">. </w:t>
      </w:r>
      <w:r w:rsidR="00884E57">
        <w:rPr>
          <w:rFonts w:ascii="Times New Roman" w:hAnsi="Times New Roman" w:cs="Times New Roman"/>
          <w:sz w:val="24"/>
          <w:szCs w:val="24"/>
        </w:rPr>
        <w:t xml:space="preserve">объяснялось изначально тем, что Аргентина не могла выбрать представителей в Парламент МЕРКОСУР, а затем – приостановкой членства Парагвая в МЕРКОСУР в связи с импичментом президента Фернандо </w:t>
      </w:r>
      <w:proofErr w:type="spellStart"/>
      <w:r w:rsidR="00884E57">
        <w:rPr>
          <w:rFonts w:ascii="Times New Roman" w:hAnsi="Times New Roman" w:cs="Times New Roman"/>
          <w:sz w:val="24"/>
          <w:szCs w:val="24"/>
        </w:rPr>
        <w:t>Луго</w:t>
      </w:r>
      <w:proofErr w:type="spellEnd"/>
      <w:r w:rsidR="00884E57">
        <w:rPr>
          <w:rFonts w:ascii="Times New Roman" w:hAnsi="Times New Roman" w:cs="Times New Roman"/>
          <w:sz w:val="24"/>
          <w:szCs w:val="24"/>
        </w:rPr>
        <w:t>.</w:t>
      </w:r>
      <w:r w:rsidR="00206F9C">
        <w:rPr>
          <w:rFonts w:ascii="Times New Roman" w:hAnsi="Times New Roman" w:cs="Times New Roman"/>
          <w:sz w:val="24"/>
          <w:szCs w:val="24"/>
        </w:rPr>
        <w:t xml:space="preserve"> Была попытка провести сессию 12 июля, но она не была проведена, т.к. по ряду причин (в том числе и из-за присутствия представителей от Парагвая) Аргентина отказалась </w:t>
      </w:r>
      <w:r w:rsidR="00BA34F3">
        <w:rPr>
          <w:rFonts w:ascii="Times New Roman" w:hAnsi="Times New Roman" w:cs="Times New Roman"/>
          <w:sz w:val="24"/>
          <w:szCs w:val="24"/>
        </w:rPr>
        <w:t>присутствовать на заседании, в связи с чем оно сорвалось</w:t>
      </w:r>
      <w:r w:rsidR="00206F9C">
        <w:rPr>
          <w:rFonts w:ascii="Times New Roman" w:hAnsi="Times New Roman" w:cs="Times New Roman"/>
          <w:sz w:val="24"/>
          <w:szCs w:val="24"/>
        </w:rPr>
        <w:t>.</w:t>
      </w:r>
      <w:r w:rsidR="00BA34F3">
        <w:rPr>
          <w:rStyle w:val="a7"/>
          <w:rFonts w:ascii="Times New Roman" w:hAnsi="Times New Roman" w:cs="Times New Roman"/>
          <w:sz w:val="24"/>
          <w:szCs w:val="24"/>
        </w:rPr>
        <w:footnoteReference w:id="66"/>
      </w:r>
    </w:p>
    <w:p w:rsidR="00884E57" w:rsidRPr="00884E57" w:rsidRDefault="00884E57" w:rsidP="00D6559D">
      <w:pPr>
        <w:spacing w:line="360" w:lineRule="auto"/>
        <w:rPr>
          <w:rFonts w:ascii="Times New Roman" w:hAnsi="Times New Roman" w:cs="Times New Roman"/>
          <w:sz w:val="24"/>
          <w:szCs w:val="24"/>
        </w:rPr>
      </w:pPr>
      <w:r>
        <w:rPr>
          <w:rFonts w:ascii="Times New Roman" w:hAnsi="Times New Roman" w:cs="Times New Roman"/>
          <w:sz w:val="24"/>
          <w:szCs w:val="24"/>
        </w:rPr>
        <w:t xml:space="preserve">Исходя из всего вышеописанного, очевидно, что Парламент МЕРКОСУР страдает от тех же проблем, что и все интеграционные объединения в Латинской Америке в целом, и от проблем МЕРКОСУР в частности. Во-первых, это нежелание </w:t>
      </w:r>
      <w:r w:rsidR="00206F9C">
        <w:rPr>
          <w:rFonts w:ascii="Times New Roman" w:hAnsi="Times New Roman" w:cs="Times New Roman"/>
          <w:sz w:val="24"/>
          <w:szCs w:val="24"/>
        </w:rPr>
        <w:t>создавать наднациональные структуры и отдавать часть суверенитета интеграционному объединению.</w:t>
      </w:r>
      <w:r>
        <w:rPr>
          <w:rFonts w:ascii="Times New Roman" w:hAnsi="Times New Roman" w:cs="Times New Roman"/>
          <w:sz w:val="24"/>
          <w:szCs w:val="24"/>
        </w:rPr>
        <w:t xml:space="preserve"> </w:t>
      </w:r>
      <w:r w:rsidR="00206F9C">
        <w:rPr>
          <w:rFonts w:ascii="Times New Roman" w:hAnsi="Times New Roman" w:cs="Times New Roman"/>
          <w:sz w:val="24"/>
          <w:szCs w:val="24"/>
        </w:rPr>
        <w:t xml:space="preserve">В связи с этим Парламент МЕРКОСУР не обладает большим влиянием и не является эффективным средством. Во-вторых, это изъяны в самой структуре межправительственных организаций в целом, и в МЕРКОСУР в частности. В связи с этим проблемы в отдельно взятых странах блока (задержки с выборами представителей от Бразилии и Аргентины, приостановка членства Парагвая) приостанавливает работу всей структуры. В-третьих, </w:t>
      </w:r>
      <w:r w:rsidR="00BA34F3">
        <w:rPr>
          <w:rFonts w:ascii="Times New Roman" w:hAnsi="Times New Roman" w:cs="Times New Roman"/>
          <w:sz w:val="24"/>
          <w:szCs w:val="24"/>
        </w:rPr>
        <w:t>это большая зависимость работы Парламента МЕРКОСУР от решения отдельно взятых стран, как пример – умышленная приостановка Аргентиной работы Парламента МЕРКОСУР в 2012 г.</w:t>
      </w:r>
      <w:r w:rsidR="00206F9C">
        <w:rPr>
          <w:rFonts w:ascii="Times New Roman" w:hAnsi="Times New Roman" w:cs="Times New Roman"/>
          <w:sz w:val="24"/>
          <w:szCs w:val="24"/>
        </w:rPr>
        <w:t xml:space="preserve"> </w:t>
      </w:r>
    </w:p>
    <w:p w:rsidR="00FC4CFB" w:rsidRDefault="000B053E" w:rsidP="00D6559D">
      <w:pPr>
        <w:spacing w:line="360" w:lineRule="auto"/>
        <w:rPr>
          <w:rFonts w:ascii="Times New Roman" w:hAnsi="Times New Roman" w:cs="Times New Roman"/>
          <w:sz w:val="24"/>
          <w:szCs w:val="24"/>
        </w:rPr>
      </w:pPr>
      <w:r>
        <w:rPr>
          <w:rFonts w:ascii="Times New Roman" w:hAnsi="Times New Roman" w:cs="Times New Roman"/>
          <w:sz w:val="24"/>
          <w:szCs w:val="24"/>
        </w:rPr>
        <w:t>Тем не менее, у создания Парламента МЕРКОСУР есть важные последствия. Здесь можно выделить привлечение широких масс к работе МЕРКОСУР через их участие в прямых выборах представителей МЕРКОСУР. Также сюда можно отнести и большую вовлеченность элит в работу МЕРКОСУР путем вовлечения представителей от законодательной власти к работе в его структурах. Ну и наконец можно отметить, что Парламент МЕРКОСУР способствует созданию региональной идентичности.</w:t>
      </w:r>
    </w:p>
    <w:p w:rsidR="0051169E" w:rsidRDefault="00506D7F" w:rsidP="00D6559D">
      <w:pPr>
        <w:spacing w:line="360" w:lineRule="auto"/>
        <w:rPr>
          <w:rFonts w:ascii="Times New Roman" w:hAnsi="Times New Roman" w:cs="Times New Roman"/>
          <w:sz w:val="24"/>
          <w:szCs w:val="24"/>
        </w:rPr>
      </w:pPr>
      <w:r>
        <w:rPr>
          <w:rFonts w:ascii="Times New Roman" w:hAnsi="Times New Roman" w:cs="Times New Roman"/>
          <w:sz w:val="24"/>
          <w:szCs w:val="24"/>
        </w:rPr>
        <w:t xml:space="preserve">В процессе интеграции МЕРКОСУР был достигнут один важный шаг. В </w:t>
      </w:r>
      <w:r w:rsidR="009204D3">
        <w:rPr>
          <w:rFonts w:ascii="Times New Roman" w:hAnsi="Times New Roman" w:cs="Times New Roman"/>
          <w:sz w:val="24"/>
          <w:szCs w:val="24"/>
        </w:rPr>
        <w:t xml:space="preserve">2008 г. было достигнуто </w:t>
      </w:r>
      <w:r>
        <w:rPr>
          <w:rFonts w:ascii="Times New Roman" w:hAnsi="Times New Roman" w:cs="Times New Roman"/>
          <w:sz w:val="24"/>
          <w:szCs w:val="24"/>
        </w:rPr>
        <w:t>соглашение об отмене паспортного режима между всеми независимыми государствами Южной Америки (за исключением Суринама и Гайаны).</w:t>
      </w:r>
      <w:r w:rsidR="0051169E">
        <w:rPr>
          <w:rStyle w:val="a7"/>
          <w:rFonts w:ascii="Times New Roman" w:hAnsi="Times New Roman" w:cs="Times New Roman"/>
          <w:sz w:val="24"/>
          <w:szCs w:val="24"/>
        </w:rPr>
        <w:footnoteReference w:id="67"/>
      </w:r>
      <w:r>
        <w:rPr>
          <w:rFonts w:ascii="Times New Roman" w:hAnsi="Times New Roman" w:cs="Times New Roman"/>
          <w:sz w:val="24"/>
          <w:szCs w:val="24"/>
        </w:rPr>
        <w:t xml:space="preserve"> </w:t>
      </w:r>
      <w:r w:rsidR="0051169E">
        <w:rPr>
          <w:rFonts w:ascii="Times New Roman" w:hAnsi="Times New Roman" w:cs="Times New Roman"/>
          <w:sz w:val="24"/>
          <w:szCs w:val="24"/>
        </w:rPr>
        <w:t>Эта</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инициатива</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получила</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продолжение</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уже</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в</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рамках</w:t>
      </w:r>
      <w:r w:rsidR="0051169E" w:rsidRPr="0051169E">
        <w:rPr>
          <w:rFonts w:ascii="Times New Roman" w:hAnsi="Times New Roman" w:cs="Times New Roman"/>
          <w:sz w:val="24"/>
          <w:szCs w:val="24"/>
        </w:rPr>
        <w:t xml:space="preserve"> </w:t>
      </w:r>
      <w:r w:rsidR="0051169E">
        <w:rPr>
          <w:rFonts w:ascii="Times New Roman" w:hAnsi="Times New Roman" w:cs="Times New Roman"/>
          <w:sz w:val="24"/>
          <w:szCs w:val="24"/>
        </w:rPr>
        <w:t xml:space="preserve">МЕРКОСУР, когда в 2010 г. был одобрен «Статут </w:t>
      </w:r>
      <w:r w:rsidR="0051169E">
        <w:rPr>
          <w:rFonts w:ascii="Times New Roman" w:hAnsi="Times New Roman" w:cs="Times New Roman"/>
          <w:sz w:val="24"/>
          <w:szCs w:val="24"/>
        </w:rPr>
        <w:lastRenderedPageBreak/>
        <w:t>гражданства МЕРКОСУР»</w:t>
      </w:r>
      <w:r w:rsidR="00D971BD">
        <w:rPr>
          <w:rFonts w:ascii="Times New Roman" w:hAnsi="Times New Roman" w:cs="Times New Roman"/>
          <w:sz w:val="24"/>
          <w:szCs w:val="24"/>
        </w:rPr>
        <w:t>. В рамках этого статута был утвержден план, который предполагал постепенное введение общего института гражданства для МЕРКОСУР к 2011 г.</w:t>
      </w:r>
      <w:r w:rsidR="00D971BD">
        <w:rPr>
          <w:rStyle w:val="a7"/>
          <w:rFonts w:ascii="Times New Roman" w:hAnsi="Times New Roman" w:cs="Times New Roman"/>
          <w:sz w:val="24"/>
          <w:szCs w:val="24"/>
        </w:rPr>
        <w:footnoteReference w:id="68"/>
      </w:r>
    </w:p>
    <w:p w:rsidR="002936D0" w:rsidRDefault="002936D0" w:rsidP="00D6559D">
      <w:pPr>
        <w:spacing w:line="360" w:lineRule="auto"/>
        <w:rPr>
          <w:rFonts w:ascii="Times New Roman" w:hAnsi="Times New Roman" w:cs="Times New Roman"/>
          <w:sz w:val="24"/>
          <w:szCs w:val="24"/>
        </w:rPr>
      </w:pPr>
      <w:r>
        <w:rPr>
          <w:rFonts w:ascii="Times New Roman" w:hAnsi="Times New Roman" w:cs="Times New Roman"/>
          <w:sz w:val="24"/>
          <w:szCs w:val="24"/>
        </w:rPr>
        <w:t xml:space="preserve">Данная мера стала шагом вперед в процессе интеграции, особенно с точки зрения снижения барьеров для перемещения товаров и услуг. Также, внедрение данного плана предполагало помощь мигрантам в деле защиты их прав, что также является одним из аспектов защиты прав человека. </w:t>
      </w:r>
    </w:p>
    <w:p w:rsidR="002936D0" w:rsidRDefault="002936D0" w:rsidP="00D6559D">
      <w:pPr>
        <w:spacing w:line="360" w:lineRule="auto"/>
        <w:rPr>
          <w:rFonts w:ascii="Times New Roman" w:hAnsi="Times New Roman" w:cs="Times New Roman"/>
          <w:sz w:val="24"/>
          <w:szCs w:val="24"/>
        </w:rPr>
      </w:pPr>
      <w:r>
        <w:rPr>
          <w:rFonts w:ascii="Times New Roman" w:hAnsi="Times New Roman" w:cs="Times New Roman"/>
          <w:sz w:val="24"/>
          <w:szCs w:val="24"/>
        </w:rPr>
        <w:t>Тем не менее, ряд исследователей заметили в тексте договора ряд особенностей.</w:t>
      </w:r>
      <w:r w:rsidR="008F6B33">
        <w:rPr>
          <w:rStyle w:val="a7"/>
          <w:rFonts w:ascii="Times New Roman" w:hAnsi="Times New Roman" w:cs="Times New Roman"/>
          <w:sz w:val="24"/>
          <w:szCs w:val="24"/>
        </w:rPr>
        <w:footnoteReference w:id="69"/>
      </w:r>
      <w:r>
        <w:rPr>
          <w:rFonts w:ascii="Times New Roman" w:hAnsi="Times New Roman" w:cs="Times New Roman"/>
          <w:sz w:val="24"/>
          <w:szCs w:val="24"/>
        </w:rPr>
        <w:t xml:space="preserve"> Во-первых, это отсутствие отсылок на возможное полное устранение границ и внутреннего таможенного контро</w:t>
      </w:r>
      <w:r w:rsidR="008F6B33">
        <w:rPr>
          <w:rFonts w:ascii="Times New Roman" w:hAnsi="Times New Roman" w:cs="Times New Roman"/>
          <w:sz w:val="24"/>
          <w:szCs w:val="24"/>
        </w:rPr>
        <w:t xml:space="preserve">ля в МЕРКОСУР. Это может указывать на отсутствие у руководителей стран-членов МЕРКОСУР намерения к устранению данных барьеров и дальнейшему углублению интеграции. Во-вторых, это акцент на термине «рабочая сила», который используется вместо более широкого понятия «население». Данное обстоятельство может стать поводом для трактовки странами–членами МЕРКОСУР данного договора только с позиции трудового законодательства, или стать поводом для ограничений в защиту интересов собственных рынков труда. Но стоит отметить, что между рядом стран-членов МЕРКОСУР уже есть договоренности подобного рода, которые касаются всего населения, а не только «рабочей силы», поэтому акцент на данном термине может быть незначительным обстоятельством. В-третьих, это то, что </w:t>
      </w:r>
      <w:r w:rsidR="008D4CA7">
        <w:rPr>
          <w:rFonts w:ascii="Times New Roman" w:hAnsi="Times New Roman" w:cs="Times New Roman"/>
          <w:sz w:val="24"/>
          <w:szCs w:val="24"/>
        </w:rPr>
        <w:t xml:space="preserve">в резолюции не предусмотрен механизм расширения данного соглашения на ассоциированных членов МЕРКОСУР, что также может обозначать отсутствие стремления к углублению интеграции на </w:t>
      </w:r>
      <w:proofErr w:type="spellStart"/>
      <w:r w:rsidR="008D4CA7">
        <w:rPr>
          <w:rFonts w:ascii="Times New Roman" w:hAnsi="Times New Roman" w:cs="Times New Roman"/>
          <w:sz w:val="24"/>
          <w:szCs w:val="24"/>
        </w:rPr>
        <w:t>общерегиональном</w:t>
      </w:r>
      <w:proofErr w:type="spellEnd"/>
      <w:r w:rsidR="008D4CA7">
        <w:rPr>
          <w:rFonts w:ascii="Times New Roman" w:hAnsi="Times New Roman" w:cs="Times New Roman"/>
          <w:sz w:val="24"/>
          <w:szCs w:val="24"/>
        </w:rPr>
        <w:t xml:space="preserve"> уровне и к привлечению новых членов.</w:t>
      </w:r>
    </w:p>
    <w:p w:rsidR="008D4CA7" w:rsidRDefault="008D4CA7" w:rsidP="00D6559D">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Таким образом, в развитии МЕРКОСУР в данном периоде прослеживается ряд тенденций. Во-первых, это все еще решающее влияние руководителей стран-членов МЕРКОСУР на интеграционный процесс. С одной стороны, данное влияние может быть благотворным для интеграции и не позволять остановиться процессу интеграции во время кризисов. С другой стороны, отсутствие в будущем поддержки МЕРКОСУР со стороны </w:t>
      </w:r>
      <w:r>
        <w:rPr>
          <w:rFonts w:ascii="Times New Roman" w:hAnsi="Times New Roman" w:cs="Times New Roman"/>
          <w:sz w:val="24"/>
          <w:szCs w:val="24"/>
        </w:rPr>
        <w:lastRenderedPageBreak/>
        <w:t xml:space="preserve">руководителей его стран-членов может довольно негативно сказаться на данном процессе. Во-вторых, </w:t>
      </w:r>
      <w:r w:rsidR="00BF67B7">
        <w:rPr>
          <w:rFonts w:ascii="Times New Roman" w:hAnsi="Times New Roman" w:cs="Times New Roman"/>
          <w:sz w:val="24"/>
          <w:szCs w:val="24"/>
        </w:rPr>
        <w:t xml:space="preserve">это проведение ряда мер по повышению популярности МЕРКОСУР в глазах населения, который были призваны увеличить народную поддержку данному проекту. В-третьих, это наличие структурных слабостей в ряде созданных институтах МЕРКОСУР. Данные особенности значительно ограничивают влияние данных институтов на функционирование и развитие интеграционного объединения. </w:t>
      </w:r>
      <w:r w:rsidR="00AC5E41">
        <w:rPr>
          <w:rFonts w:ascii="Times New Roman" w:hAnsi="Times New Roman" w:cs="Times New Roman"/>
          <w:sz w:val="24"/>
          <w:szCs w:val="24"/>
        </w:rPr>
        <w:t xml:space="preserve">В-четвертых, это постепенный переход от решения только экономических вопросов к вопросам, связанным с остальными сферами жизни общества, что в некотором плане подтверждает тезис функционалистов в международных отношениях о так называемых эффектах «перелива». </w:t>
      </w:r>
      <w:r w:rsidR="00BF67B7">
        <w:rPr>
          <w:rFonts w:ascii="Times New Roman" w:hAnsi="Times New Roman" w:cs="Times New Roman"/>
          <w:sz w:val="24"/>
          <w:szCs w:val="24"/>
        </w:rPr>
        <w:t xml:space="preserve">Наконец, это </w:t>
      </w:r>
      <w:r w:rsidR="00AC5E41">
        <w:rPr>
          <w:rFonts w:ascii="Times New Roman" w:hAnsi="Times New Roman" w:cs="Times New Roman"/>
          <w:sz w:val="24"/>
          <w:szCs w:val="24"/>
        </w:rPr>
        <w:t>наличие разногласий</w:t>
      </w:r>
      <w:r w:rsidR="00BF67B7">
        <w:rPr>
          <w:rFonts w:ascii="Times New Roman" w:hAnsi="Times New Roman" w:cs="Times New Roman"/>
          <w:sz w:val="24"/>
          <w:szCs w:val="24"/>
        </w:rPr>
        <w:t xml:space="preserve"> внутри блоков по ряду вопросов, которые хотя и решались, но все же замедляли процесс интеграции.</w:t>
      </w:r>
    </w:p>
    <w:p w:rsidR="00BF67B7" w:rsidRPr="001A56C7" w:rsidRDefault="00F36EA7" w:rsidP="00F36EA7">
      <w:pPr>
        <w:spacing w:line="360" w:lineRule="auto"/>
        <w:jc w:val="center"/>
        <w:rPr>
          <w:rFonts w:ascii="Times New Roman" w:hAnsi="Times New Roman" w:cs="Times New Roman"/>
          <w:b/>
          <w:sz w:val="28"/>
          <w:szCs w:val="24"/>
        </w:rPr>
      </w:pPr>
      <w:r w:rsidRPr="00F36EA7">
        <w:rPr>
          <w:rFonts w:ascii="Times New Roman" w:hAnsi="Times New Roman" w:cs="Times New Roman"/>
          <w:b/>
          <w:sz w:val="28"/>
          <w:szCs w:val="24"/>
        </w:rPr>
        <w:t xml:space="preserve">3.2. </w:t>
      </w:r>
      <w:r w:rsidR="001A56C7" w:rsidRPr="001A56C7">
        <w:rPr>
          <w:rFonts w:ascii="Times New Roman" w:hAnsi="Times New Roman" w:cs="Times New Roman"/>
          <w:b/>
          <w:sz w:val="28"/>
          <w:szCs w:val="24"/>
        </w:rPr>
        <w:t>Основные проблемы в инт</w:t>
      </w:r>
      <w:r w:rsidR="00D65C99">
        <w:rPr>
          <w:rFonts w:ascii="Times New Roman" w:hAnsi="Times New Roman" w:cs="Times New Roman"/>
          <w:b/>
          <w:sz w:val="28"/>
          <w:szCs w:val="24"/>
        </w:rPr>
        <w:t>еграции МЕРКОСУР и УНАСУР в 2003</w:t>
      </w:r>
      <w:r w:rsidR="001A56C7" w:rsidRPr="001A56C7">
        <w:rPr>
          <w:rFonts w:ascii="Times New Roman" w:hAnsi="Times New Roman" w:cs="Times New Roman"/>
          <w:b/>
          <w:sz w:val="28"/>
          <w:szCs w:val="24"/>
        </w:rPr>
        <w:t>-2012 гг.</w:t>
      </w:r>
    </w:p>
    <w:p w:rsidR="002D798B" w:rsidRDefault="00F41EDE" w:rsidP="00D6559D">
      <w:pPr>
        <w:spacing w:line="360" w:lineRule="auto"/>
        <w:rPr>
          <w:rFonts w:ascii="Times New Roman" w:hAnsi="Times New Roman" w:cs="Times New Roman"/>
          <w:sz w:val="24"/>
          <w:szCs w:val="24"/>
        </w:rPr>
      </w:pPr>
      <w:r>
        <w:rPr>
          <w:rFonts w:ascii="Times New Roman" w:hAnsi="Times New Roman" w:cs="Times New Roman"/>
          <w:sz w:val="24"/>
          <w:szCs w:val="24"/>
        </w:rPr>
        <w:t>В тот же самый период, когда в рамках МЕРКОСУР создавались новые институты, которые были призваны ускорить процесс интеграции, в</w:t>
      </w:r>
      <w:r w:rsidR="002F1EED">
        <w:rPr>
          <w:rFonts w:ascii="Times New Roman" w:hAnsi="Times New Roman" w:cs="Times New Roman"/>
          <w:sz w:val="24"/>
          <w:szCs w:val="24"/>
        </w:rPr>
        <w:t xml:space="preserve"> нем же</w:t>
      </w:r>
      <w:r>
        <w:rPr>
          <w:rFonts w:ascii="Times New Roman" w:hAnsi="Times New Roman" w:cs="Times New Roman"/>
          <w:sz w:val="24"/>
          <w:szCs w:val="24"/>
        </w:rPr>
        <w:t xml:space="preserve"> самом наблюдался разлад между странами-членами по ряду вопросов.</w:t>
      </w:r>
    </w:p>
    <w:p w:rsidR="00F41EDE" w:rsidRDefault="00F41EDE" w:rsidP="00F41EDE">
      <w:pPr>
        <w:spacing w:line="360" w:lineRule="auto"/>
        <w:rPr>
          <w:rFonts w:ascii="Times New Roman" w:hAnsi="Times New Roman" w:cs="Times New Roman"/>
          <w:sz w:val="24"/>
          <w:szCs w:val="24"/>
        </w:rPr>
      </w:pPr>
      <w:r>
        <w:rPr>
          <w:rFonts w:ascii="Times New Roman" w:hAnsi="Times New Roman" w:cs="Times New Roman"/>
          <w:sz w:val="24"/>
          <w:szCs w:val="24"/>
        </w:rPr>
        <w:t xml:space="preserve">Одним из сильных препятствий на пути развития интеграции в рамках МЕРКОСУР стал спор между Аргентиной и Уругваем по поводу строительства последним </w:t>
      </w:r>
      <w:r w:rsidRPr="00F41EDE">
        <w:rPr>
          <w:rFonts w:ascii="Times New Roman" w:hAnsi="Times New Roman" w:cs="Times New Roman"/>
          <w:sz w:val="24"/>
          <w:szCs w:val="24"/>
        </w:rPr>
        <w:t xml:space="preserve">целлюлозных заводов на реке Уругвай. </w:t>
      </w:r>
      <w:r w:rsidR="00803FBC">
        <w:rPr>
          <w:rFonts w:ascii="Times New Roman" w:hAnsi="Times New Roman" w:cs="Times New Roman"/>
          <w:sz w:val="24"/>
          <w:szCs w:val="24"/>
        </w:rPr>
        <w:t xml:space="preserve">Данный спор похож на аналогичный спор в </w:t>
      </w:r>
      <w:r w:rsidR="00803FBC">
        <w:rPr>
          <w:rFonts w:ascii="Times New Roman" w:hAnsi="Times New Roman" w:cs="Times New Roman"/>
          <w:sz w:val="24"/>
          <w:szCs w:val="24"/>
          <w:lang w:val="en-US"/>
        </w:rPr>
        <w:t>XX</w:t>
      </w:r>
      <w:r w:rsidR="00803FBC" w:rsidRPr="00803FBC">
        <w:rPr>
          <w:rFonts w:ascii="Times New Roman" w:hAnsi="Times New Roman" w:cs="Times New Roman"/>
          <w:sz w:val="24"/>
          <w:szCs w:val="24"/>
        </w:rPr>
        <w:t xml:space="preserve"> </w:t>
      </w:r>
      <w:r w:rsidR="002F1EED">
        <w:rPr>
          <w:rFonts w:ascii="Times New Roman" w:hAnsi="Times New Roman" w:cs="Times New Roman"/>
          <w:sz w:val="24"/>
          <w:szCs w:val="24"/>
        </w:rPr>
        <w:t>в. м</w:t>
      </w:r>
      <w:r w:rsidR="00803FBC">
        <w:rPr>
          <w:rFonts w:ascii="Times New Roman" w:hAnsi="Times New Roman" w:cs="Times New Roman"/>
          <w:sz w:val="24"/>
          <w:szCs w:val="24"/>
        </w:rPr>
        <w:t xml:space="preserve">ежду Аргентиной и Бразилией по поводу строительства электростанций на реке Парана. </w:t>
      </w:r>
      <w:r>
        <w:rPr>
          <w:rFonts w:ascii="Times New Roman" w:hAnsi="Times New Roman" w:cs="Times New Roman"/>
          <w:sz w:val="24"/>
          <w:szCs w:val="24"/>
        </w:rPr>
        <w:t xml:space="preserve">Аргентинская сторона протестовала против </w:t>
      </w:r>
      <w:r w:rsidR="00803FBC">
        <w:rPr>
          <w:rFonts w:ascii="Times New Roman" w:hAnsi="Times New Roman" w:cs="Times New Roman"/>
          <w:sz w:val="24"/>
          <w:szCs w:val="24"/>
        </w:rPr>
        <w:t xml:space="preserve">строительства целлюлозных заводов на пограничной с Аргентиной территорией, т.к. они могли негативно повлиять на экологию Аргентины. Также аргентинская сторона заявляла, что Уругвай должен был заранее провести с Аргентиной консультацию и сделать совместную экспертизу по вопросу экологических последствий для Аргентины. Утверждалось, что экологические экспертизы, проведенные Уругваем, были </w:t>
      </w:r>
      <w:r w:rsidR="00754B48">
        <w:rPr>
          <w:rFonts w:ascii="Times New Roman" w:hAnsi="Times New Roman" w:cs="Times New Roman"/>
          <w:sz w:val="24"/>
          <w:szCs w:val="24"/>
        </w:rPr>
        <w:t>выполнены неудовлетворительно</w:t>
      </w:r>
      <w:r w:rsidRPr="00F41EDE">
        <w:rPr>
          <w:rFonts w:ascii="Times New Roman" w:hAnsi="Times New Roman" w:cs="Times New Roman"/>
          <w:sz w:val="24"/>
          <w:szCs w:val="24"/>
        </w:rPr>
        <w:t xml:space="preserve">. </w:t>
      </w:r>
      <w:r w:rsidR="00754B48">
        <w:rPr>
          <w:rFonts w:ascii="Times New Roman" w:hAnsi="Times New Roman" w:cs="Times New Roman"/>
          <w:sz w:val="24"/>
          <w:szCs w:val="24"/>
        </w:rPr>
        <w:t>Уругвай же отрицал все обвинения в свой адрес, указывая, что он действовал в рамках своего суверенитета</w:t>
      </w:r>
      <w:r w:rsidRPr="00F41EDE">
        <w:rPr>
          <w:rFonts w:ascii="Times New Roman" w:hAnsi="Times New Roman" w:cs="Times New Roman"/>
          <w:sz w:val="24"/>
          <w:szCs w:val="24"/>
        </w:rPr>
        <w:t>.</w:t>
      </w:r>
      <w:r>
        <w:rPr>
          <w:rStyle w:val="a7"/>
          <w:rFonts w:ascii="Times New Roman" w:hAnsi="Times New Roman" w:cs="Times New Roman"/>
          <w:sz w:val="24"/>
          <w:szCs w:val="24"/>
        </w:rPr>
        <w:footnoteReference w:id="70"/>
      </w:r>
      <w:r w:rsidR="0038346E">
        <w:rPr>
          <w:rFonts w:ascii="Times New Roman" w:hAnsi="Times New Roman" w:cs="Times New Roman"/>
          <w:sz w:val="24"/>
          <w:szCs w:val="24"/>
        </w:rPr>
        <w:t xml:space="preserve"> </w:t>
      </w:r>
    </w:p>
    <w:p w:rsidR="00F41EDE" w:rsidRDefault="0038346E" w:rsidP="007802A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Данный конфликт о</w:t>
      </w:r>
      <w:r w:rsidR="0020602B">
        <w:rPr>
          <w:rFonts w:ascii="Times New Roman" w:hAnsi="Times New Roman" w:cs="Times New Roman"/>
          <w:sz w:val="24"/>
          <w:szCs w:val="24"/>
        </w:rPr>
        <w:t xml:space="preserve">бострил двусторонние отношения, особенно в экономической и социальной сфере, повлиял на грузоперевозки и туристические потоки. Особенно показательна вражда в СМИ, которая достигла беспрецедентного уровня. Первоначальные переговоры между президентом Аргентины Нестором </w:t>
      </w:r>
      <w:proofErr w:type="spellStart"/>
      <w:r w:rsidR="0020602B">
        <w:rPr>
          <w:rFonts w:ascii="Times New Roman" w:hAnsi="Times New Roman" w:cs="Times New Roman"/>
          <w:sz w:val="24"/>
          <w:szCs w:val="24"/>
        </w:rPr>
        <w:t>Киршнером</w:t>
      </w:r>
      <w:proofErr w:type="spellEnd"/>
      <w:r w:rsidR="0020602B">
        <w:rPr>
          <w:rFonts w:ascii="Times New Roman" w:hAnsi="Times New Roman" w:cs="Times New Roman"/>
          <w:sz w:val="24"/>
          <w:szCs w:val="24"/>
        </w:rPr>
        <w:t xml:space="preserve"> и президентом Уругвая </w:t>
      </w:r>
      <w:proofErr w:type="spellStart"/>
      <w:r w:rsidR="0020602B">
        <w:rPr>
          <w:rFonts w:ascii="Times New Roman" w:hAnsi="Times New Roman" w:cs="Times New Roman"/>
          <w:sz w:val="24"/>
          <w:szCs w:val="24"/>
        </w:rPr>
        <w:t>Табаре</w:t>
      </w:r>
      <w:proofErr w:type="spellEnd"/>
      <w:r w:rsidR="0020602B">
        <w:rPr>
          <w:rFonts w:ascii="Times New Roman" w:hAnsi="Times New Roman" w:cs="Times New Roman"/>
          <w:sz w:val="24"/>
          <w:szCs w:val="24"/>
        </w:rPr>
        <w:t xml:space="preserve"> </w:t>
      </w:r>
      <w:proofErr w:type="spellStart"/>
      <w:r w:rsidR="0020602B">
        <w:rPr>
          <w:rFonts w:ascii="Times New Roman" w:hAnsi="Times New Roman" w:cs="Times New Roman"/>
          <w:sz w:val="24"/>
          <w:szCs w:val="24"/>
        </w:rPr>
        <w:t>Васкесом</w:t>
      </w:r>
      <w:proofErr w:type="spellEnd"/>
      <w:r w:rsidR="0020602B">
        <w:rPr>
          <w:rFonts w:ascii="Times New Roman" w:hAnsi="Times New Roman" w:cs="Times New Roman"/>
          <w:sz w:val="24"/>
          <w:szCs w:val="24"/>
        </w:rPr>
        <w:t xml:space="preserve"> </w:t>
      </w:r>
      <w:r w:rsidR="007802AB">
        <w:rPr>
          <w:rFonts w:ascii="Times New Roman" w:hAnsi="Times New Roman" w:cs="Times New Roman"/>
          <w:sz w:val="24"/>
          <w:szCs w:val="24"/>
        </w:rPr>
        <w:t>не смогли решить проблему, и в итоге данный конфликт привел к росту популярности идей национализма в ущерб идеям регионализма.</w:t>
      </w:r>
      <w:r w:rsidR="0020602B">
        <w:rPr>
          <w:rStyle w:val="a7"/>
          <w:rFonts w:ascii="Times New Roman" w:hAnsi="Times New Roman" w:cs="Times New Roman"/>
          <w:sz w:val="24"/>
          <w:szCs w:val="24"/>
        </w:rPr>
        <w:footnoteReference w:id="71"/>
      </w:r>
      <w:r w:rsidR="0020602B">
        <w:rPr>
          <w:rFonts w:ascii="Times New Roman" w:hAnsi="Times New Roman" w:cs="Times New Roman"/>
          <w:sz w:val="24"/>
          <w:szCs w:val="24"/>
        </w:rPr>
        <w:t>4 мая 2006 г. Аргентина передала исковое заявление</w:t>
      </w:r>
      <w:r w:rsidR="007802AB">
        <w:rPr>
          <w:rFonts w:ascii="Times New Roman" w:hAnsi="Times New Roman" w:cs="Times New Roman"/>
          <w:sz w:val="24"/>
          <w:szCs w:val="24"/>
        </w:rPr>
        <w:t xml:space="preserve"> в Международный суд ООН. После четырех лет разбирательств, 20 апреля 2010 г </w:t>
      </w:r>
      <w:r w:rsidR="007802AB" w:rsidRPr="007802AB">
        <w:rPr>
          <w:rFonts w:ascii="Times New Roman" w:hAnsi="Times New Roman" w:cs="Times New Roman"/>
          <w:sz w:val="24"/>
          <w:szCs w:val="24"/>
        </w:rPr>
        <w:t>Международный Суд вынес решение по делу,</w:t>
      </w:r>
      <w:r w:rsidR="007802AB">
        <w:rPr>
          <w:rFonts w:ascii="Times New Roman" w:hAnsi="Times New Roman" w:cs="Times New Roman"/>
          <w:sz w:val="24"/>
          <w:szCs w:val="24"/>
        </w:rPr>
        <w:t xml:space="preserve"> </w:t>
      </w:r>
      <w:r w:rsidR="007802AB" w:rsidRPr="007802AB">
        <w:rPr>
          <w:rFonts w:ascii="Times New Roman" w:hAnsi="Times New Roman" w:cs="Times New Roman"/>
          <w:sz w:val="24"/>
          <w:szCs w:val="24"/>
        </w:rPr>
        <w:t>кас</w:t>
      </w:r>
      <w:r w:rsidR="007802AB">
        <w:rPr>
          <w:rFonts w:ascii="Times New Roman" w:hAnsi="Times New Roman" w:cs="Times New Roman"/>
          <w:sz w:val="24"/>
          <w:szCs w:val="24"/>
        </w:rPr>
        <w:t>ающемуся целлюлозных заводов на реке Уругвай. Практически единогласно (13 голосов против 1) суд постановил, что Уругвай</w:t>
      </w:r>
      <w:r w:rsidR="002F1EED">
        <w:rPr>
          <w:rFonts w:ascii="Times New Roman" w:hAnsi="Times New Roman" w:cs="Times New Roman"/>
          <w:sz w:val="24"/>
          <w:szCs w:val="24"/>
        </w:rPr>
        <w:t xml:space="preserve"> нарушил</w:t>
      </w:r>
      <w:r w:rsidR="007802AB">
        <w:rPr>
          <w:rFonts w:ascii="Times New Roman" w:hAnsi="Times New Roman" w:cs="Times New Roman"/>
          <w:sz w:val="24"/>
          <w:szCs w:val="24"/>
        </w:rPr>
        <w:t xml:space="preserve"> процессуальные обязательства, а 11 голосами против 3 постановил, что при этом он не</w:t>
      </w:r>
      <w:r w:rsidR="007802AB" w:rsidRPr="007802AB">
        <w:rPr>
          <w:rFonts w:ascii="Times New Roman" w:hAnsi="Times New Roman" w:cs="Times New Roman"/>
          <w:sz w:val="24"/>
          <w:szCs w:val="24"/>
        </w:rPr>
        <w:t xml:space="preserve"> нарушил свои материально-правовые обязательства</w:t>
      </w:r>
      <w:r w:rsidR="007802AB">
        <w:rPr>
          <w:rFonts w:ascii="Times New Roman" w:hAnsi="Times New Roman" w:cs="Times New Roman"/>
          <w:sz w:val="24"/>
          <w:szCs w:val="24"/>
        </w:rPr>
        <w:t xml:space="preserve">, поэтому демонтаж заводов не обязателен. </w:t>
      </w:r>
      <w:r w:rsidR="00AC5E41">
        <w:rPr>
          <w:rFonts w:ascii="Times New Roman" w:hAnsi="Times New Roman" w:cs="Times New Roman"/>
          <w:sz w:val="24"/>
          <w:szCs w:val="24"/>
        </w:rPr>
        <w:t>Также суд единодушно отклонил все прочие претензии сторон.</w:t>
      </w:r>
      <w:r w:rsidR="00AC5E41">
        <w:rPr>
          <w:rStyle w:val="a7"/>
          <w:rFonts w:ascii="Times New Roman" w:hAnsi="Times New Roman" w:cs="Times New Roman"/>
          <w:sz w:val="24"/>
          <w:szCs w:val="24"/>
        </w:rPr>
        <w:footnoteReference w:id="72"/>
      </w:r>
      <w:r w:rsidR="00AC5E41">
        <w:rPr>
          <w:rFonts w:ascii="Times New Roman" w:hAnsi="Times New Roman" w:cs="Times New Roman"/>
          <w:sz w:val="24"/>
          <w:szCs w:val="24"/>
        </w:rPr>
        <w:t xml:space="preserve"> Поэтому в целом конфликт был решен в пользу Уругвая, а окончательно он был урегулирован при Кристине </w:t>
      </w:r>
      <w:proofErr w:type="spellStart"/>
      <w:r w:rsidR="00AC5E41">
        <w:rPr>
          <w:rFonts w:ascii="Times New Roman" w:hAnsi="Times New Roman" w:cs="Times New Roman"/>
          <w:sz w:val="24"/>
          <w:szCs w:val="24"/>
        </w:rPr>
        <w:t>Фернандес</w:t>
      </w:r>
      <w:proofErr w:type="spellEnd"/>
      <w:r w:rsidR="00AC5E41">
        <w:rPr>
          <w:rFonts w:ascii="Times New Roman" w:hAnsi="Times New Roman" w:cs="Times New Roman"/>
          <w:sz w:val="24"/>
          <w:szCs w:val="24"/>
        </w:rPr>
        <w:t xml:space="preserve"> де </w:t>
      </w:r>
      <w:proofErr w:type="spellStart"/>
      <w:r w:rsidR="00AC5E41">
        <w:rPr>
          <w:rFonts w:ascii="Times New Roman" w:hAnsi="Times New Roman" w:cs="Times New Roman"/>
          <w:sz w:val="24"/>
          <w:szCs w:val="24"/>
        </w:rPr>
        <w:t>Киршнер</w:t>
      </w:r>
      <w:proofErr w:type="spellEnd"/>
      <w:r w:rsidR="00AC5E41">
        <w:rPr>
          <w:rFonts w:ascii="Times New Roman" w:hAnsi="Times New Roman" w:cs="Times New Roman"/>
          <w:sz w:val="24"/>
          <w:szCs w:val="24"/>
        </w:rPr>
        <w:t xml:space="preserve"> и Хосе </w:t>
      </w:r>
      <w:proofErr w:type="spellStart"/>
      <w:r w:rsidR="00AC5E41">
        <w:rPr>
          <w:rFonts w:ascii="Times New Roman" w:hAnsi="Times New Roman" w:cs="Times New Roman"/>
          <w:sz w:val="24"/>
          <w:szCs w:val="24"/>
        </w:rPr>
        <w:t>Мухика</w:t>
      </w:r>
      <w:proofErr w:type="spellEnd"/>
      <w:r w:rsidR="00AC5E41">
        <w:rPr>
          <w:rFonts w:ascii="Times New Roman" w:hAnsi="Times New Roman" w:cs="Times New Roman"/>
          <w:sz w:val="24"/>
          <w:szCs w:val="24"/>
        </w:rPr>
        <w:t xml:space="preserve"> путем создания совместной координационной комиссии по вопросам деятельности на реке Уругвай.</w:t>
      </w:r>
    </w:p>
    <w:p w:rsidR="00AC5E41" w:rsidRDefault="00AC5E41" w:rsidP="007802AB">
      <w:pPr>
        <w:spacing w:line="360" w:lineRule="auto"/>
        <w:rPr>
          <w:rFonts w:ascii="Times New Roman" w:hAnsi="Times New Roman" w:cs="Times New Roman"/>
          <w:sz w:val="24"/>
          <w:szCs w:val="24"/>
        </w:rPr>
      </w:pPr>
      <w:r>
        <w:rPr>
          <w:rFonts w:ascii="Times New Roman" w:hAnsi="Times New Roman" w:cs="Times New Roman"/>
          <w:sz w:val="24"/>
          <w:szCs w:val="24"/>
        </w:rPr>
        <w:t>Также ряд исследователей отмечает,</w:t>
      </w:r>
      <w:r>
        <w:rPr>
          <w:rStyle w:val="a7"/>
          <w:rFonts w:ascii="Times New Roman" w:hAnsi="Times New Roman" w:cs="Times New Roman"/>
          <w:sz w:val="24"/>
          <w:szCs w:val="24"/>
        </w:rPr>
        <w:footnoteReference w:id="73"/>
      </w:r>
      <w:r>
        <w:rPr>
          <w:rFonts w:ascii="Times New Roman" w:hAnsi="Times New Roman" w:cs="Times New Roman"/>
          <w:sz w:val="24"/>
          <w:szCs w:val="24"/>
        </w:rPr>
        <w:t xml:space="preserve"> что развитию конфликта способствовало бездействие со стороны Бразилии, которая, обладая довольно значительным влиянием в регионе, оказалась неспособной и частично нежелающей урегулировать данный вопрос, который мог поставить под удар процесс интеграции.</w:t>
      </w:r>
    </w:p>
    <w:p w:rsidR="00AC5E41" w:rsidRDefault="009B5E8F" w:rsidP="007802AB">
      <w:pPr>
        <w:spacing w:line="360" w:lineRule="auto"/>
        <w:rPr>
          <w:rFonts w:ascii="Times New Roman" w:hAnsi="Times New Roman" w:cs="Times New Roman"/>
          <w:sz w:val="24"/>
          <w:szCs w:val="24"/>
        </w:rPr>
      </w:pPr>
      <w:r>
        <w:rPr>
          <w:rFonts w:ascii="Times New Roman" w:hAnsi="Times New Roman" w:cs="Times New Roman"/>
          <w:sz w:val="24"/>
          <w:szCs w:val="24"/>
        </w:rPr>
        <w:t xml:space="preserve">Следующим испытанием для МЕРКОСУР стал импичмент президента Фернандо </w:t>
      </w:r>
      <w:proofErr w:type="spellStart"/>
      <w:r>
        <w:rPr>
          <w:rFonts w:ascii="Times New Roman" w:hAnsi="Times New Roman" w:cs="Times New Roman"/>
          <w:sz w:val="24"/>
          <w:szCs w:val="24"/>
        </w:rPr>
        <w:t>Луго</w:t>
      </w:r>
      <w:proofErr w:type="spellEnd"/>
      <w:r>
        <w:rPr>
          <w:rFonts w:ascii="Times New Roman" w:hAnsi="Times New Roman" w:cs="Times New Roman"/>
          <w:sz w:val="24"/>
          <w:szCs w:val="24"/>
        </w:rPr>
        <w:t>.</w:t>
      </w:r>
      <w:r w:rsidRPr="009B5E8F">
        <w:rPr>
          <w:rFonts w:ascii="Times New Roman" w:hAnsi="Times New Roman" w:cs="Times New Roman"/>
          <w:sz w:val="24"/>
          <w:szCs w:val="24"/>
        </w:rPr>
        <w:t xml:space="preserve"> </w:t>
      </w:r>
      <w:r>
        <w:rPr>
          <w:rFonts w:ascii="Times New Roman" w:hAnsi="Times New Roman" w:cs="Times New Roman"/>
          <w:sz w:val="24"/>
          <w:szCs w:val="24"/>
        </w:rPr>
        <w:t>Поводом для импичмента стали столкновения в июне 2012 г. между полицией и безземельными крестьянами, которые произошли на участке, принадлежавшем бывшему сенатору из Партии Колорадо. Во время столкновений погибло 17 человек (11 крестьян и 6 полицейских)</w:t>
      </w:r>
      <w:r w:rsidR="009C4DB7">
        <w:rPr>
          <w:rStyle w:val="a7"/>
          <w:rFonts w:ascii="Times New Roman" w:hAnsi="Times New Roman" w:cs="Times New Roman"/>
          <w:sz w:val="24"/>
          <w:szCs w:val="24"/>
        </w:rPr>
        <w:footnoteReference w:id="74"/>
      </w:r>
      <w:r>
        <w:rPr>
          <w:rFonts w:ascii="Times New Roman" w:hAnsi="Times New Roman" w:cs="Times New Roman"/>
          <w:sz w:val="24"/>
          <w:szCs w:val="24"/>
        </w:rPr>
        <w:t>, что вызвало волну критики в стране и требования к отставке министра внутренних дел.</w:t>
      </w:r>
      <w:r w:rsidR="009C4DB7">
        <w:rPr>
          <w:rFonts w:ascii="Times New Roman" w:hAnsi="Times New Roman" w:cs="Times New Roman"/>
          <w:sz w:val="24"/>
          <w:szCs w:val="24"/>
        </w:rPr>
        <w:t xml:space="preserve"> Парагвайская оппозиция объявила</w:t>
      </w:r>
      <w:r>
        <w:rPr>
          <w:rFonts w:ascii="Times New Roman" w:hAnsi="Times New Roman" w:cs="Times New Roman"/>
          <w:sz w:val="24"/>
          <w:szCs w:val="24"/>
        </w:rPr>
        <w:t xml:space="preserve"> данный кризис последствием неудачной земельной реформы</w:t>
      </w:r>
      <w:r w:rsidR="009C4DB7">
        <w:rPr>
          <w:rFonts w:ascii="Times New Roman" w:hAnsi="Times New Roman" w:cs="Times New Roman"/>
          <w:sz w:val="24"/>
          <w:szCs w:val="24"/>
        </w:rPr>
        <w:t xml:space="preserve"> Фернандо </w:t>
      </w:r>
      <w:proofErr w:type="spellStart"/>
      <w:r w:rsidR="009C4DB7">
        <w:rPr>
          <w:rFonts w:ascii="Times New Roman" w:hAnsi="Times New Roman" w:cs="Times New Roman"/>
          <w:sz w:val="24"/>
          <w:szCs w:val="24"/>
        </w:rPr>
        <w:t>Луго</w:t>
      </w:r>
      <w:proofErr w:type="spellEnd"/>
      <w:r w:rsidR="009C4DB7">
        <w:rPr>
          <w:rFonts w:ascii="Times New Roman" w:hAnsi="Times New Roman" w:cs="Times New Roman"/>
          <w:sz w:val="24"/>
          <w:szCs w:val="24"/>
        </w:rPr>
        <w:t>, а также объявила</w:t>
      </w:r>
      <w:r>
        <w:rPr>
          <w:rFonts w:ascii="Times New Roman" w:hAnsi="Times New Roman" w:cs="Times New Roman"/>
          <w:sz w:val="24"/>
          <w:szCs w:val="24"/>
        </w:rPr>
        <w:t xml:space="preserve"> его в кумовстве и </w:t>
      </w:r>
      <w:r w:rsidR="009C4DB7">
        <w:rPr>
          <w:rFonts w:ascii="Times New Roman" w:hAnsi="Times New Roman" w:cs="Times New Roman"/>
          <w:sz w:val="24"/>
          <w:szCs w:val="24"/>
        </w:rPr>
        <w:t xml:space="preserve">в </w:t>
      </w:r>
      <w:r w:rsidR="009C4DB7">
        <w:rPr>
          <w:rFonts w:ascii="Times New Roman" w:hAnsi="Times New Roman" w:cs="Times New Roman"/>
          <w:sz w:val="24"/>
          <w:szCs w:val="24"/>
        </w:rPr>
        <w:lastRenderedPageBreak/>
        <w:t>неспособности справиться с ситуацией. 21</w:t>
      </w:r>
      <w:r w:rsidR="009C4DB7" w:rsidRPr="009C4DB7">
        <w:rPr>
          <w:rFonts w:ascii="Times New Roman" w:hAnsi="Times New Roman" w:cs="Times New Roman"/>
          <w:sz w:val="24"/>
          <w:szCs w:val="24"/>
        </w:rPr>
        <w:t xml:space="preserve"> июня </w:t>
      </w:r>
      <w:r w:rsidR="009C4DB7">
        <w:rPr>
          <w:rFonts w:ascii="Times New Roman" w:hAnsi="Times New Roman" w:cs="Times New Roman"/>
          <w:sz w:val="24"/>
          <w:szCs w:val="24"/>
        </w:rPr>
        <w:t xml:space="preserve">Палата Депутатов вынесла </w:t>
      </w:r>
      <w:r w:rsidR="009C4DB7" w:rsidRPr="009C4DB7">
        <w:rPr>
          <w:rFonts w:ascii="Times New Roman" w:hAnsi="Times New Roman" w:cs="Times New Roman"/>
          <w:sz w:val="24"/>
          <w:szCs w:val="24"/>
        </w:rPr>
        <w:t xml:space="preserve">решение об </w:t>
      </w:r>
      <w:r w:rsidR="009C4DB7">
        <w:rPr>
          <w:rFonts w:ascii="Times New Roman" w:hAnsi="Times New Roman" w:cs="Times New Roman"/>
          <w:sz w:val="24"/>
          <w:szCs w:val="24"/>
        </w:rPr>
        <w:t>объявлении импичмента</w:t>
      </w:r>
      <w:r w:rsidR="009C4DB7" w:rsidRPr="009C4DB7">
        <w:rPr>
          <w:rFonts w:ascii="Times New Roman" w:hAnsi="Times New Roman" w:cs="Times New Roman"/>
          <w:sz w:val="24"/>
          <w:szCs w:val="24"/>
        </w:rPr>
        <w:t xml:space="preserve"> президенту страны по обвинению в неподобающе</w:t>
      </w:r>
      <w:r w:rsidR="009C4DB7">
        <w:rPr>
          <w:rFonts w:ascii="Times New Roman" w:hAnsi="Times New Roman" w:cs="Times New Roman"/>
          <w:sz w:val="24"/>
          <w:szCs w:val="24"/>
        </w:rPr>
        <w:t>м исполнении своих обязанностей, а 22 июня Сенат Парагвая одобрил данное решение и власть перешла к вице-президенту Федерико Франко.</w:t>
      </w:r>
    </w:p>
    <w:p w:rsidR="00CB47FA" w:rsidRDefault="009C4DB7" w:rsidP="007802AB">
      <w:pPr>
        <w:spacing w:line="360" w:lineRule="auto"/>
        <w:rPr>
          <w:rFonts w:ascii="Times New Roman" w:hAnsi="Times New Roman" w:cs="Times New Roman"/>
          <w:sz w:val="24"/>
          <w:szCs w:val="24"/>
        </w:rPr>
      </w:pPr>
      <w:r>
        <w:rPr>
          <w:rFonts w:ascii="Times New Roman" w:hAnsi="Times New Roman" w:cs="Times New Roman"/>
          <w:sz w:val="24"/>
          <w:szCs w:val="24"/>
        </w:rPr>
        <w:t>Данное решение вызвало в основном негативную реакцию в международном сообществе.</w:t>
      </w:r>
      <w:r w:rsidRPr="009C4DB7">
        <w:rPr>
          <w:rFonts w:ascii="Times New Roman" w:hAnsi="Times New Roman" w:cs="Times New Roman"/>
          <w:sz w:val="24"/>
          <w:szCs w:val="24"/>
        </w:rPr>
        <w:t xml:space="preserve"> </w:t>
      </w:r>
      <w:r>
        <w:rPr>
          <w:rFonts w:ascii="Times New Roman" w:hAnsi="Times New Roman" w:cs="Times New Roman"/>
          <w:sz w:val="24"/>
          <w:szCs w:val="24"/>
        </w:rPr>
        <w:t>Руководители стран-членов МЕРКОСУР и АЛБА называли данный импичмент не иначе, как государственный переворот.</w:t>
      </w:r>
      <w:r w:rsidR="00CB47FA">
        <w:rPr>
          <w:rFonts w:ascii="Times New Roman" w:hAnsi="Times New Roman" w:cs="Times New Roman"/>
          <w:sz w:val="24"/>
          <w:szCs w:val="24"/>
        </w:rPr>
        <w:t xml:space="preserve"> </w:t>
      </w:r>
      <w:r w:rsidR="008A591D">
        <w:rPr>
          <w:rFonts w:ascii="Times New Roman" w:hAnsi="Times New Roman" w:cs="Times New Roman"/>
          <w:sz w:val="24"/>
          <w:szCs w:val="24"/>
        </w:rPr>
        <w:t>Через неделю после импичмента было</w:t>
      </w:r>
      <w:r w:rsidR="00CB47FA">
        <w:rPr>
          <w:rFonts w:ascii="Times New Roman" w:hAnsi="Times New Roman" w:cs="Times New Roman"/>
          <w:sz w:val="24"/>
          <w:szCs w:val="24"/>
        </w:rPr>
        <w:t xml:space="preserve"> приостановлено членство Парагвая в УНАСУР.</w:t>
      </w:r>
      <w:r w:rsidR="008A591D">
        <w:rPr>
          <w:rFonts w:ascii="Times New Roman" w:hAnsi="Times New Roman" w:cs="Times New Roman"/>
          <w:sz w:val="24"/>
          <w:szCs w:val="24"/>
        </w:rPr>
        <w:t xml:space="preserve"> </w:t>
      </w:r>
      <w:r w:rsidR="00CB47FA">
        <w:rPr>
          <w:rFonts w:ascii="Times New Roman" w:hAnsi="Times New Roman" w:cs="Times New Roman"/>
          <w:sz w:val="24"/>
          <w:szCs w:val="24"/>
        </w:rPr>
        <w:t xml:space="preserve">Другие страны также высказались в более негативном ключе. Руководители Мексики, Колумбии и Чили высказали недовольство процедурными вопросами и тем, что Фернандо </w:t>
      </w:r>
      <w:proofErr w:type="spellStart"/>
      <w:r w:rsidR="00CB47FA">
        <w:rPr>
          <w:rFonts w:ascii="Times New Roman" w:hAnsi="Times New Roman" w:cs="Times New Roman"/>
          <w:sz w:val="24"/>
          <w:szCs w:val="24"/>
        </w:rPr>
        <w:t>Луго</w:t>
      </w:r>
      <w:proofErr w:type="spellEnd"/>
      <w:r w:rsidR="00CB47FA">
        <w:rPr>
          <w:rFonts w:ascii="Times New Roman" w:hAnsi="Times New Roman" w:cs="Times New Roman"/>
          <w:sz w:val="24"/>
          <w:szCs w:val="24"/>
        </w:rPr>
        <w:t xml:space="preserve"> не предоставили достаточно времени на подготовку защиты. Сравнительно нейтрально высказался пресс-секретарь Государственного департамента США, которая, не поддерживая ни одну сторону, лишь призывала стороны к «мирным действиям в духе демократии».</w:t>
      </w:r>
      <w:r w:rsidR="00CB47FA">
        <w:rPr>
          <w:rStyle w:val="a7"/>
          <w:rFonts w:ascii="Times New Roman" w:hAnsi="Times New Roman" w:cs="Times New Roman"/>
          <w:sz w:val="24"/>
          <w:szCs w:val="24"/>
        </w:rPr>
        <w:footnoteReference w:id="75"/>
      </w:r>
    </w:p>
    <w:p w:rsidR="008A591D" w:rsidRPr="004324E1" w:rsidRDefault="008A591D" w:rsidP="007802AB">
      <w:pPr>
        <w:spacing w:line="360" w:lineRule="auto"/>
        <w:rPr>
          <w:rFonts w:ascii="Times New Roman" w:hAnsi="Times New Roman" w:cs="Times New Roman"/>
          <w:sz w:val="24"/>
          <w:szCs w:val="24"/>
        </w:rPr>
      </w:pPr>
      <w:r>
        <w:rPr>
          <w:rFonts w:ascii="Times New Roman" w:hAnsi="Times New Roman" w:cs="Times New Roman"/>
          <w:sz w:val="24"/>
          <w:szCs w:val="24"/>
        </w:rPr>
        <w:t>28 июня было приостановлено членство Парагвая в МЕРКОСУР. Первоначально предполагалось, что Парагвай вернется в организацию после выборов в апреле 2013 г., однако членство Парагвая в МЕРКОСУР было возобновлено лишь 13 июля 2013 г, а окончательно</w:t>
      </w:r>
      <w:r w:rsidR="0068729B">
        <w:rPr>
          <w:rFonts w:ascii="Times New Roman" w:hAnsi="Times New Roman" w:cs="Times New Roman"/>
          <w:sz w:val="24"/>
          <w:szCs w:val="24"/>
        </w:rPr>
        <w:t xml:space="preserve"> вернуться во все институты </w:t>
      </w:r>
      <w:r w:rsidR="00640FA1">
        <w:rPr>
          <w:rFonts w:ascii="Times New Roman" w:hAnsi="Times New Roman" w:cs="Times New Roman"/>
          <w:sz w:val="24"/>
          <w:szCs w:val="24"/>
        </w:rPr>
        <w:t>Общего рынка</w:t>
      </w:r>
      <w:r w:rsidR="0068729B">
        <w:rPr>
          <w:rFonts w:ascii="Times New Roman" w:hAnsi="Times New Roman" w:cs="Times New Roman"/>
          <w:sz w:val="24"/>
          <w:szCs w:val="24"/>
        </w:rPr>
        <w:t xml:space="preserve"> только после признания Сенатом Парагвая Венесуэлы частью блока 18 декабря 2013 г.</w:t>
      </w:r>
      <w:r w:rsidR="004324E1">
        <w:rPr>
          <w:rFonts w:ascii="Times New Roman" w:hAnsi="Times New Roman" w:cs="Times New Roman"/>
          <w:sz w:val="24"/>
          <w:szCs w:val="24"/>
        </w:rPr>
        <w:t xml:space="preserve"> Тем не менее, возобновление членства Парагвая было не единственным возможным вариантом развития событий. В 2012 г. в Парагвае шла дискуссия о возможном присоеди</w:t>
      </w:r>
      <w:r w:rsidR="00022622">
        <w:rPr>
          <w:rFonts w:ascii="Times New Roman" w:hAnsi="Times New Roman" w:cs="Times New Roman"/>
          <w:sz w:val="24"/>
          <w:szCs w:val="24"/>
        </w:rPr>
        <w:t>нении к Тихоокеанскому Альянсу. 23 мая 2013 г. Парагвай стал наблюдателем при данной организации, а официальные лица заявляли о желании присоединиться к блоку.</w:t>
      </w:r>
      <w:r w:rsidR="00022622">
        <w:rPr>
          <w:rStyle w:val="a7"/>
          <w:rFonts w:ascii="Times New Roman" w:hAnsi="Times New Roman" w:cs="Times New Roman"/>
          <w:sz w:val="24"/>
          <w:szCs w:val="24"/>
        </w:rPr>
        <w:footnoteReference w:id="76"/>
      </w:r>
      <w:r w:rsidR="00022622">
        <w:rPr>
          <w:rFonts w:ascii="Times New Roman" w:hAnsi="Times New Roman" w:cs="Times New Roman"/>
          <w:sz w:val="24"/>
          <w:szCs w:val="24"/>
        </w:rPr>
        <w:t xml:space="preserve"> В</w:t>
      </w:r>
      <w:r w:rsidR="004324E1">
        <w:rPr>
          <w:rFonts w:ascii="Times New Roman" w:hAnsi="Times New Roman" w:cs="Times New Roman"/>
          <w:sz w:val="24"/>
          <w:szCs w:val="24"/>
        </w:rPr>
        <w:t>ыдвигались п</w:t>
      </w:r>
      <w:r w:rsidR="00022622">
        <w:rPr>
          <w:rFonts w:ascii="Times New Roman" w:hAnsi="Times New Roman" w:cs="Times New Roman"/>
          <w:sz w:val="24"/>
          <w:szCs w:val="24"/>
        </w:rPr>
        <w:t xml:space="preserve">роекты по одновременному возвращению в МЕРКОСУР и присоединению к Тихоокеанскому Альянсу, но в итоге возобладала позиция сторонников </w:t>
      </w:r>
      <w:r w:rsidR="00640FA1">
        <w:rPr>
          <w:rFonts w:ascii="Times New Roman" w:hAnsi="Times New Roman" w:cs="Times New Roman"/>
          <w:sz w:val="24"/>
          <w:szCs w:val="24"/>
        </w:rPr>
        <w:t>Южноамериканского общего рынка</w:t>
      </w:r>
      <w:r w:rsidR="00022622">
        <w:rPr>
          <w:rFonts w:ascii="Times New Roman" w:hAnsi="Times New Roman" w:cs="Times New Roman"/>
          <w:sz w:val="24"/>
          <w:szCs w:val="24"/>
        </w:rPr>
        <w:t>. Тем не менее, можно предположить, что заявления о намерении вступить в Тихоокеанский Альянс были в тот момент лишь желанием улучшить свою переговорную позицию.</w:t>
      </w:r>
    </w:p>
    <w:p w:rsidR="0068729B" w:rsidRDefault="00B07EEC" w:rsidP="007802A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С приостановкой членства Парагвая также связано вхождение Венесуэлы в блок. </w:t>
      </w:r>
      <w:r w:rsidR="006F5783">
        <w:rPr>
          <w:rFonts w:ascii="Times New Roman" w:hAnsi="Times New Roman" w:cs="Times New Roman"/>
          <w:sz w:val="24"/>
          <w:szCs w:val="24"/>
        </w:rPr>
        <w:t xml:space="preserve">В 2006 г. </w:t>
      </w:r>
      <w:r w:rsidR="0068729B">
        <w:rPr>
          <w:rFonts w:ascii="Times New Roman" w:hAnsi="Times New Roman" w:cs="Times New Roman"/>
          <w:sz w:val="24"/>
          <w:szCs w:val="24"/>
        </w:rPr>
        <w:t xml:space="preserve">Венесуэла </w:t>
      </w:r>
      <w:r w:rsidR="006F5783">
        <w:rPr>
          <w:rFonts w:ascii="Times New Roman" w:hAnsi="Times New Roman" w:cs="Times New Roman"/>
          <w:sz w:val="24"/>
          <w:szCs w:val="24"/>
        </w:rPr>
        <w:t xml:space="preserve">начала процесс выхода из Андского сообщества и в то же время </w:t>
      </w:r>
      <w:r w:rsidR="0068729B">
        <w:rPr>
          <w:rFonts w:ascii="Times New Roman" w:hAnsi="Times New Roman" w:cs="Times New Roman"/>
          <w:sz w:val="24"/>
          <w:szCs w:val="24"/>
        </w:rPr>
        <w:t xml:space="preserve">начала процесс присоединения к </w:t>
      </w:r>
      <w:r w:rsidR="00640FA1">
        <w:rPr>
          <w:rFonts w:ascii="Times New Roman" w:hAnsi="Times New Roman" w:cs="Times New Roman"/>
          <w:sz w:val="24"/>
          <w:szCs w:val="24"/>
        </w:rPr>
        <w:t>Южноамериканскому общему рынку</w:t>
      </w:r>
      <w:r w:rsidR="0068729B">
        <w:rPr>
          <w:rFonts w:ascii="Times New Roman" w:hAnsi="Times New Roman" w:cs="Times New Roman"/>
          <w:sz w:val="24"/>
          <w:szCs w:val="24"/>
        </w:rPr>
        <w:t xml:space="preserve"> в </w:t>
      </w:r>
      <w:r w:rsidR="00022622">
        <w:rPr>
          <w:rFonts w:ascii="Times New Roman" w:hAnsi="Times New Roman" w:cs="Times New Roman"/>
          <w:sz w:val="24"/>
          <w:szCs w:val="24"/>
        </w:rPr>
        <w:t xml:space="preserve">2006 г. путем подписания </w:t>
      </w:r>
      <w:r w:rsidR="00BC316C">
        <w:rPr>
          <w:rFonts w:ascii="Times New Roman" w:hAnsi="Times New Roman" w:cs="Times New Roman"/>
          <w:sz w:val="24"/>
          <w:szCs w:val="24"/>
        </w:rPr>
        <w:t xml:space="preserve">Протокола о присоединении </w:t>
      </w:r>
      <w:proofErr w:type="spellStart"/>
      <w:r w:rsidR="00BC316C">
        <w:rPr>
          <w:rFonts w:ascii="Times New Roman" w:hAnsi="Times New Roman" w:cs="Times New Roman"/>
          <w:sz w:val="24"/>
          <w:szCs w:val="24"/>
        </w:rPr>
        <w:t>Боливарианской</w:t>
      </w:r>
      <w:proofErr w:type="spellEnd"/>
      <w:r w:rsidR="00BC316C">
        <w:rPr>
          <w:rFonts w:ascii="Times New Roman" w:hAnsi="Times New Roman" w:cs="Times New Roman"/>
          <w:sz w:val="24"/>
          <w:szCs w:val="24"/>
        </w:rPr>
        <w:t xml:space="preserve"> республики Венесуэла к МЕРКОСУР. Особенное внимание стоит обратить на 3 и 4 статью данного договора, в которых указывается, что Венесуэла должна в течение 4 лет после окончательного вступления в МЕРКОСУР предпринять ряд мер, чтобы соответствовать требования блока.</w:t>
      </w:r>
      <w:r w:rsidR="00BC316C">
        <w:rPr>
          <w:rStyle w:val="a7"/>
          <w:rFonts w:ascii="Times New Roman" w:hAnsi="Times New Roman" w:cs="Times New Roman"/>
          <w:sz w:val="24"/>
          <w:szCs w:val="24"/>
        </w:rPr>
        <w:footnoteReference w:id="77"/>
      </w:r>
      <w:r w:rsidR="00BC316C">
        <w:rPr>
          <w:rFonts w:ascii="Times New Roman" w:hAnsi="Times New Roman" w:cs="Times New Roman"/>
          <w:sz w:val="24"/>
          <w:szCs w:val="24"/>
        </w:rPr>
        <w:t xml:space="preserve"> Но уже в 2006 г. Парагвай заблокировал решение о вступлении Венесуэлы в МЕРКОСУР по причине «недостатка демократии в стране»</w:t>
      </w:r>
      <w:r w:rsidR="00BC316C">
        <w:rPr>
          <w:rStyle w:val="a7"/>
          <w:rFonts w:ascii="Times New Roman" w:hAnsi="Times New Roman" w:cs="Times New Roman"/>
          <w:sz w:val="24"/>
          <w:szCs w:val="24"/>
        </w:rPr>
        <w:footnoteReference w:id="78"/>
      </w:r>
      <w:r w:rsidR="006F5783">
        <w:rPr>
          <w:rFonts w:ascii="Times New Roman" w:hAnsi="Times New Roman" w:cs="Times New Roman"/>
          <w:sz w:val="24"/>
          <w:szCs w:val="24"/>
        </w:rPr>
        <w:t xml:space="preserve">. </w:t>
      </w:r>
    </w:p>
    <w:p w:rsidR="006F5783" w:rsidRDefault="006F5783" w:rsidP="007802AB">
      <w:pPr>
        <w:spacing w:line="360" w:lineRule="auto"/>
        <w:rPr>
          <w:rFonts w:ascii="Times New Roman" w:hAnsi="Times New Roman" w:cs="Times New Roman"/>
          <w:sz w:val="24"/>
          <w:szCs w:val="24"/>
        </w:rPr>
      </w:pPr>
      <w:r>
        <w:rPr>
          <w:rFonts w:ascii="Times New Roman" w:hAnsi="Times New Roman" w:cs="Times New Roman"/>
          <w:sz w:val="24"/>
          <w:szCs w:val="24"/>
        </w:rPr>
        <w:t>Окончательный выход Венесуэлы из Андского сообщества</w:t>
      </w:r>
      <w:r w:rsidR="0043647C">
        <w:rPr>
          <w:rFonts w:ascii="Times New Roman" w:hAnsi="Times New Roman" w:cs="Times New Roman"/>
          <w:sz w:val="24"/>
          <w:szCs w:val="24"/>
        </w:rPr>
        <w:t xml:space="preserve"> 22 апреля 2011 г. фактически привел к распаду данного блока,</w:t>
      </w:r>
      <w:r w:rsidR="0043647C">
        <w:rPr>
          <w:rStyle w:val="a7"/>
          <w:rFonts w:ascii="Times New Roman" w:hAnsi="Times New Roman" w:cs="Times New Roman"/>
          <w:sz w:val="24"/>
          <w:szCs w:val="24"/>
        </w:rPr>
        <w:footnoteReference w:id="79"/>
      </w:r>
      <w:r w:rsidR="0043647C">
        <w:rPr>
          <w:rFonts w:ascii="Times New Roman" w:hAnsi="Times New Roman" w:cs="Times New Roman"/>
          <w:sz w:val="24"/>
          <w:szCs w:val="24"/>
        </w:rPr>
        <w:t xml:space="preserve"> т.к.</w:t>
      </w:r>
      <w:r>
        <w:rPr>
          <w:rFonts w:ascii="Times New Roman" w:hAnsi="Times New Roman" w:cs="Times New Roman"/>
          <w:sz w:val="24"/>
          <w:szCs w:val="24"/>
        </w:rPr>
        <w:t xml:space="preserve"> 7 декабря 2012 г. начался процесс вхождения уже Боливии в МЕРКОСУР, а Эквадор также объявил о своем желании войти в блок. </w:t>
      </w:r>
      <w:r w:rsidR="0043647C">
        <w:rPr>
          <w:rFonts w:ascii="Times New Roman" w:hAnsi="Times New Roman" w:cs="Times New Roman"/>
          <w:sz w:val="24"/>
          <w:szCs w:val="24"/>
        </w:rPr>
        <w:t xml:space="preserve">В связи с этим можно сделать вывод, что </w:t>
      </w:r>
      <w:r w:rsidR="00640FA1">
        <w:rPr>
          <w:rFonts w:ascii="Times New Roman" w:hAnsi="Times New Roman" w:cs="Times New Roman"/>
          <w:sz w:val="24"/>
          <w:szCs w:val="24"/>
        </w:rPr>
        <w:t>Южноамериканский общий рынок</w:t>
      </w:r>
      <w:r w:rsidR="0043647C">
        <w:rPr>
          <w:rFonts w:ascii="Times New Roman" w:hAnsi="Times New Roman" w:cs="Times New Roman"/>
          <w:sz w:val="24"/>
          <w:szCs w:val="24"/>
        </w:rPr>
        <w:t xml:space="preserve"> стал одной из причин кризиса в Андском блоке.</w:t>
      </w:r>
    </w:p>
    <w:p w:rsidR="0043647C" w:rsidRDefault="000423DC" w:rsidP="007802AB">
      <w:pPr>
        <w:spacing w:line="360" w:lineRule="auto"/>
        <w:rPr>
          <w:rFonts w:ascii="Times New Roman" w:hAnsi="Times New Roman" w:cs="Times New Roman"/>
          <w:sz w:val="24"/>
          <w:szCs w:val="24"/>
        </w:rPr>
      </w:pPr>
      <w:r>
        <w:rPr>
          <w:rFonts w:ascii="Times New Roman" w:hAnsi="Times New Roman" w:cs="Times New Roman"/>
          <w:sz w:val="24"/>
          <w:szCs w:val="24"/>
        </w:rPr>
        <w:t>Бразилия, Аргентина и Уругвай одобрили присоединение Венесуэлы</w:t>
      </w:r>
      <w:r w:rsidR="0043647C">
        <w:rPr>
          <w:rFonts w:ascii="Times New Roman" w:hAnsi="Times New Roman" w:cs="Times New Roman"/>
          <w:sz w:val="24"/>
          <w:szCs w:val="24"/>
        </w:rPr>
        <w:t xml:space="preserve"> к МЕРКОСУР </w:t>
      </w:r>
      <w:r>
        <w:rPr>
          <w:rFonts w:ascii="Times New Roman" w:hAnsi="Times New Roman" w:cs="Times New Roman"/>
          <w:sz w:val="24"/>
          <w:szCs w:val="24"/>
        </w:rPr>
        <w:t>28 июня 2012 г, в тот же день, когда было приостановлено членство Парагвая. В то же время Венесуэла повторила свои обязательства, которые сделала еще в 2006 г. – принять в течение 4 лет ряд мер, необходимых для полноценного функционирования в рядах МЕРКОСУР. Невыполнение данных обязательств и стало причиной приостановки членства Венесуэлы в декабре 2016 г.</w:t>
      </w:r>
    </w:p>
    <w:p w:rsidR="006F4751" w:rsidRDefault="006F4751" w:rsidP="007802AB">
      <w:pPr>
        <w:spacing w:line="360" w:lineRule="auto"/>
        <w:rPr>
          <w:rFonts w:ascii="Times New Roman" w:hAnsi="Times New Roman" w:cs="Times New Roman"/>
          <w:sz w:val="24"/>
          <w:szCs w:val="24"/>
        </w:rPr>
      </w:pPr>
      <w:r>
        <w:rPr>
          <w:rFonts w:ascii="Times New Roman" w:hAnsi="Times New Roman" w:cs="Times New Roman"/>
          <w:sz w:val="24"/>
          <w:szCs w:val="24"/>
        </w:rPr>
        <w:t xml:space="preserve">Из вышенаписанного очевидно, что присоединение Венесуэлы к МЕРКОСУР стало не только шагом вперед в процессе интеграции, но и заложило ряд проблем. Во-первых, это возможное противостояние по линии Венесуэла-Парагвай по вопросам соблюдения демократии. К тому же включение Венесуэлы в </w:t>
      </w:r>
      <w:r w:rsidR="00640FA1">
        <w:rPr>
          <w:rFonts w:ascii="Times New Roman" w:hAnsi="Times New Roman" w:cs="Times New Roman"/>
          <w:sz w:val="24"/>
          <w:szCs w:val="24"/>
        </w:rPr>
        <w:t>Южноамериканский общий рынок</w:t>
      </w:r>
      <w:r>
        <w:rPr>
          <w:rFonts w:ascii="Times New Roman" w:hAnsi="Times New Roman" w:cs="Times New Roman"/>
          <w:sz w:val="24"/>
          <w:szCs w:val="24"/>
        </w:rPr>
        <w:t xml:space="preserve"> заложило ряд трудностей, которые уже проявились. В частности, это неспособность </w:t>
      </w:r>
      <w:r>
        <w:rPr>
          <w:rFonts w:ascii="Times New Roman" w:hAnsi="Times New Roman" w:cs="Times New Roman"/>
          <w:sz w:val="24"/>
          <w:szCs w:val="24"/>
        </w:rPr>
        <w:lastRenderedPageBreak/>
        <w:t>Венесуэлы выполнить обязательства с целью соответствия требованиям МЕРКОСУР, а также проблемы с демократией и обеспечением прав человека.</w:t>
      </w:r>
    </w:p>
    <w:p w:rsidR="00DB7A59" w:rsidRPr="00F311CF" w:rsidRDefault="00F311CF" w:rsidP="00F311CF">
      <w:pPr>
        <w:spacing w:line="360" w:lineRule="auto"/>
        <w:rPr>
          <w:rFonts w:ascii="Times New Roman" w:hAnsi="Times New Roman" w:cs="Times New Roman"/>
          <w:sz w:val="24"/>
          <w:szCs w:val="24"/>
        </w:rPr>
      </w:pPr>
      <w:r>
        <w:rPr>
          <w:rFonts w:ascii="Times New Roman" w:hAnsi="Times New Roman" w:cs="Times New Roman"/>
          <w:sz w:val="24"/>
          <w:szCs w:val="24"/>
        </w:rPr>
        <w:t>Также стоит отметить влияние МЕРКОСУР на УНАСУР. Становление УНАСУР, которое было частично описано во второй главе, получило первоначальное оформление в</w:t>
      </w:r>
      <w:r w:rsidRPr="00F311CF">
        <w:rPr>
          <w:rFonts w:ascii="Times New Roman" w:hAnsi="Times New Roman" w:cs="Times New Roman"/>
          <w:sz w:val="24"/>
          <w:szCs w:val="24"/>
        </w:rPr>
        <w:t xml:space="preserve"> Декларации Куско от 8 декабря 2004 г.</w:t>
      </w:r>
      <w:r w:rsidR="00DB7A59">
        <w:rPr>
          <w:rFonts w:ascii="Times New Roman" w:hAnsi="Times New Roman" w:cs="Times New Roman"/>
          <w:sz w:val="24"/>
          <w:szCs w:val="24"/>
        </w:rPr>
        <w:t xml:space="preserve"> В данном договоре были прописаны основные принципы работы УНАСУР, которое, с одной стороны, преследовало экономические цели, такие как </w:t>
      </w:r>
      <w:r w:rsidR="007D01A3">
        <w:rPr>
          <w:rFonts w:ascii="Times New Roman" w:hAnsi="Times New Roman" w:cs="Times New Roman"/>
          <w:sz w:val="24"/>
          <w:szCs w:val="24"/>
        </w:rPr>
        <w:t>углубление экономической интеграции</w:t>
      </w:r>
      <w:r w:rsidR="00DB7A59">
        <w:rPr>
          <w:rFonts w:ascii="Times New Roman" w:hAnsi="Times New Roman" w:cs="Times New Roman"/>
          <w:sz w:val="24"/>
          <w:szCs w:val="24"/>
        </w:rPr>
        <w:t xml:space="preserve"> на территории Южной Америки, борьба с бедностью, но и также политические цели – развитие прав человека, сохранение демократических традиций в регионе и прочее. Также в данном договоре перечислены основные структурные элементы УНАСУР, но без конкретизации их функций.</w:t>
      </w:r>
      <w:r w:rsidR="00DB7A59">
        <w:rPr>
          <w:rStyle w:val="a7"/>
          <w:rFonts w:ascii="Times New Roman" w:hAnsi="Times New Roman" w:cs="Times New Roman"/>
          <w:sz w:val="24"/>
          <w:szCs w:val="24"/>
        </w:rPr>
        <w:footnoteReference w:id="80"/>
      </w:r>
      <w:r w:rsidR="00DB7A59">
        <w:rPr>
          <w:rFonts w:ascii="Times New Roman" w:hAnsi="Times New Roman" w:cs="Times New Roman"/>
          <w:sz w:val="24"/>
          <w:szCs w:val="24"/>
        </w:rPr>
        <w:t xml:space="preserve"> </w:t>
      </w:r>
    </w:p>
    <w:p w:rsidR="006F4751" w:rsidRDefault="00DB7A59" w:rsidP="0044498E">
      <w:pPr>
        <w:spacing w:line="360" w:lineRule="auto"/>
        <w:rPr>
          <w:rFonts w:ascii="Times New Roman" w:hAnsi="Times New Roman" w:cs="Times New Roman"/>
          <w:sz w:val="24"/>
          <w:szCs w:val="24"/>
        </w:rPr>
      </w:pPr>
      <w:r>
        <w:rPr>
          <w:rFonts w:ascii="Times New Roman" w:hAnsi="Times New Roman" w:cs="Times New Roman"/>
          <w:sz w:val="24"/>
          <w:szCs w:val="24"/>
        </w:rPr>
        <w:t>Окончательное закрепление структуры УНАСУР произошло путем принятия 23 мая 2008 г. Учредительного договора УНАСУР, подписанного</w:t>
      </w:r>
      <w:r w:rsidR="00F311CF" w:rsidRPr="00F311CF">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представителями Аргентины, </w:t>
      </w:r>
      <w:r w:rsidR="00F311CF" w:rsidRPr="00F311CF">
        <w:rPr>
          <w:rFonts w:ascii="Times New Roman" w:hAnsi="Times New Roman" w:cs="Times New Roman"/>
          <w:sz w:val="24"/>
          <w:szCs w:val="24"/>
        </w:rPr>
        <w:t>Бразилии, Б</w:t>
      </w:r>
      <w:r>
        <w:rPr>
          <w:rFonts w:ascii="Times New Roman" w:hAnsi="Times New Roman" w:cs="Times New Roman"/>
          <w:sz w:val="24"/>
          <w:szCs w:val="24"/>
        </w:rPr>
        <w:t>оливии, Венесу</w:t>
      </w:r>
      <w:r w:rsidRPr="00F311CF">
        <w:rPr>
          <w:rFonts w:ascii="Times New Roman" w:hAnsi="Times New Roman" w:cs="Times New Roman"/>
          <w:sz w:val="24"/>
          <w:szCs w:val="24"/>
        </w:rPr>
        <w:t>элы,</w:t>
      </w:r>
      <w:r>
        <w:rPr>
          <w:rFonts w:ascii="Times New Roman" w:hAnsi="Times New Roman" w:cs="Times New Roman"/>
          <w:sz w:val="24"/>
          <w:szCs w:val="24"/>
        </w:rPr>
        <w:t xml:space="preserve"> Гайа</w:t>
      </w:r>
      <w:r w:rsidRPr="00F311CF">
        <w:rPr>
          <w:rFonts w:ascii="Times New Roman" w:hAnsi="Times New Roman" w:cs="Times New Roman"/>
          <w:sz w:val="24"/>
          <w:szCs w:val="24"/>
        </w:rPr>
        <w:t>ны</w:t>
      </w:r>
      <w:r>
        <w:rPr>
          <w:rFonts w:ascii="Times New Roman" w:hAnsi="Times New Roman" w:cs="Times New Roman"/>
          <w:sz w:val="24"/>
          <w:szCs w:val="24"/>
        </w:rPr>
        <w:t xml:space="preserve">, Чили, </w:t>
      </w:r>
      <w:r w:rsidRPr="00F311CF">
        <w:rPr>
          <w:rFonts w:ascii="Times New Roman" w:hAnsi="Times New Roman" w:cs="Times New Roman"/>
          <w:sz w:val="24"/>
          <w:szCs w:val="24"/>
        </w:rPr>
        <w:t>Кол</w:t>
      </w:r>
      <w:r>
        <w:rPr>
          <w:rFonts w:ascii="Times New Roman" w:hAnsi="Times New Roman" w:cs="Times New Roman"/>
          <w:sz w:val="24"/>
          <w:szCs w:val="24"/>
        </w:rPr>
        <w:t xml:space="preserve">умбии, Парагвая, Перу, </w:t>
      </w:r>
      <w:r w:rsidRPr="00F311CF">
        <w:rPr>
          <w:rFonts w:ascii="Times New Roman" w:hAnsi="Times New Roman" w:cs="Times New Roman"/>
          <w:sz w:val="24"/>
          <w:szCs w:val="24"/>
        </w:rPr>
        <w:t>Суринама</w:t>
      </w:r>
      <w:r>
        <w:rPr>
          <w:rFonts w:ascii="Times New Roman" w:hAnsi="Times New Roman" w:cs="Times New Roman"/>
          <w:sz w:val="24"/>
          <w:szCs w:val="24"/>
        </w:rPr>
        <w:t xml:space="preserve">, Уругвая, </w:t>
      </w:r>
      <w:r w:rsidR="00F311CF" w:rsidRPr="00F311CF">
        <w:rPr>
          <w:rFonts w:ascii="Times New Roman" w:hAnsi="Times New Roman" w:cs="Times New Roman"/>
          <w:sz w:val="24"/>
          <w:szCs w:val="24"/>
        </w:rPr>
        <w:t xml:space="preserve">и </w:t>
      </w:r>
      <w:r>
        <w:rPr>
          <w:rFonts w:ascii="Times New Roman" w:hAnsi="Times New Roman" w:cs="Times New Roman"/>
          <w:sz w:val="24"/>
          <w:szCs w:val="24"/>
        </w:rPr>
        <w:t>Эквадора</w:t>
      </w:r>
      <w:r w:rsidR="00F311CF" w:rsidRPr="00F311CF">
        <w:rPr>
          <w:rFonts w:ascii="Times New Roman" w:hAnsi="Times New Roman" w:cs="Times New Roman"/>
          <w:sz w:val="24"/>
          <w:szCs w:val="24"/>
        </w:rPr>
        <w:t>.</w:t>
      </w:r>
      <w:r>
        <w:rPr>
          <w:rFonts w:ascii="Times New Roman" w:hAnsi="Times New Roman" w:cs="Times New Roman"/>
          <w:sz w:val="24"/>
          <w:szCs w:val="24"/>
        </w:rPr>
        <w:t xml:space="preserve"> </w:t>
      </w:r>
      <w:r w:rsidR="00084C61">
        <w:rPr>
          <w:rFonts w:ascii="Times New Roman" w:hAnsi="Times New Roman" w:cs="Times New Roman"/>
          <w:sz w:val="24"/>
          <w:szCs w:val="24"/>
        </w:rPr>
        <w:t xml:space="preserve">Договор вступил в силу 11 марта 2011 г. </w:t>
      </w:r>
      <w:r>
        <w:rPr>
          <w:rFonts w:ascii="Times New Roman" w:hAnsi="Times New Roman" w:cs="Times New Roman"/>
          <w:sz w:val="24"/>
          <w:szCs w:val="24"/>
        </w:rPr>
        <w:t>Данный договор окончательно закрепил структуру УНАСУР, а также свои задачи, которые служат, в основном, цели региональной интеграции</w:t>
      </w:r>
      <w:r w:rsidR="0044498E">
        <w:rPr>
          <w:rFonts w:ascii="Times New Roman" w:hAnsi="Times New Roman" w:cs="Times New Roman"/>
          <w:sz w:val="24"/>
          <w:szCs w:val="24"/>
        </w:rPr>
        <w:t>, среди которых можно выделить</w:t>
      </w:r>
      <w:r>
        <w:rPr>
          <w:rFonts w:ascii="Times New Roman" w:hAnsi="Times New Roman" w:cs="Times New Roman"/>
          <w:sz w:val="24"/>
          <w:szCs w:val="24"/>
        </w:rPr>
        <w:t xml:space="preserve"> </w:t>
      </w:r>
      <w:r w:rsidR="0044498E">
        <w:rPr>
          <w:rFonts w:ascii="Times New Roman" w:hAnsi="Times New Roman" w:cs="Times New Roman"/>
          <w:sz w:val="24"/>
          <w:szCs w:val="24"/>
        </w:rPr>
        <w:t>превращение</w:t>
      </w:r>
      <w:r>
        <w:rPr>
          <w:rFonts w:ascii="Times New Roman" w:hAnsi="Times New Roman" w:cs="Times New Roman"/>
          <w:sz w:val="24"/>
          <w:szCs w:val="24"/>
        </w:rPr>
        <w:t xml:space="preserve"> УНАСУР в </w:t>
      </w:r>
      <w:r w:rsidR="0044498E">
        <w:rPr>
          <w:rFonts w:ascii="Times New Roman" w:hAnsi="Times New Roman" w:cs="Times New Roman"/>
          <w:sz w:val="24"/>
          <w:szCs w:val="24"/>
        </w:rPr>
        <w:t>полноценный</w:t>
      </w:r>
      <w:r>
        <w:rPr>
          <w:rFonts w:ascii="Times New Roman" w:hAnsi="Times New Roman" w:cs="Times New Roman"/>
          <w:sz w:val="24"/>
          <w:szCs w:val="24"/>
        </w:rPr>
        <w:t xml:space="preserve"> субъект мировой политики</w:t>
      </w:r>
      <w:r w:rsidR="0044498E">
        <w:rPr>
          <w:rFonts w:ascii="Times New Roman" w:hAnsi="Times New Roman" w:cs="Times New Roman"/>
          <w:sz w:val="24"/>
          <w:szCs w:val="24"/>
        </w:rPr>
        <w:t xml:space="preserve"> путем укрепления взаимодействия между странами-членами</w:t>
      </w:r>
      <w:r>
        <w:rPr>
          <w:rFonts w:ascii="Times New Roman" w:hAnsi="Times New Roman" w:cs="Times New Roman"/>
          <w:sz w:val="24"/>
          <w:szCs w:val="24"/>
        </w:rPr>
        <w:t xml:space="preserve">, </w:t>
      </w:r>
      <w:r w:rsidR="0044498E">
        <w:rPr>
          <w:rFonts w:ascii="Times New Roman" w:hAnsi="Times New Roman" w:cs="Times New Roman"/>
          <w:sz w:val="24"/>
          <w:szCs w:val="24"/>
        </w:rPr>
        <w:t>искоренения неравенства в развитии как региона в целом, так и неравенств в развитии стран в частности,</w:t>
      </w:r>
      <w:r w:rsidRPr="00DB7A59">
        <w:rPr>
          <w:rFonts w:ascii="Times New Roman" w:hAnsi="Times New Roman" w:cs="Times New Roman"/>
          <w:sz w:val="24"/>
          <w:szCs w:val="24"/>
        </w:rPr>
        <w:t xml:space="preserve"> </w:t>
      </w:r>
      <w:r w:rsidR="0044498E">
        <w:rPr>
          <w:rFonts w:ascii="Times New Roman" w:hAnsi="Times New Roman" w:cs="Times New Roman"/>
          <w:sz w:val="24"/>
          <w:szCs w:val="24"/>
        </w:rPr>
        <w:t>создание единой южноамериканской идентичности и введение общего института гражданства.</w:t>
      </w:r>
      <w:r w:rsidR="0044498E">
        <w:rPr>
          <w:rStyle w:val="a7"/>
          <w:rFonts w:ascii="Times New Roman" w:hAnsi="Times New Roman" w:cs="Times New Roman"/>
          <w:sz w:val="24"/>
          <w:szCs w:val="24"/>
        </w:rPr>
        <w:footnoteReference w:id="81"/>
      </w:r>
    </w:p>
    <w:p w:rsidR="0044498E" w:rsidRDefault="0052376B" w:rsidP="00EE54AD">
      <w:pPr>
        <w:spacing w:line="360" w:lineRule="auto"/>
        <w:rPr>
          <w:rFonts w:ascii="Times New Roman" w:hAnsi="Times New Roman" w:cs="Times New Roman"/>
          <w:sz w:val="24"/>
          <w:szCs w:val="24"/>
        </w:rPr>
      </w:pPr>
      <w:r>
        <w:rPr>
          <w:rFonts w:ascii="Times New Roman" w:hAnsi="Times New Roman" w:cs="Times New Roman"/>
          <w:sz w:val="24"/>
          <w:szCs w:val="24"/>
        </w:rPr>
        <w:t>Во время становления УНАСУР</w:t>
      </w:r>
      <w:r w:rsidR="007D01A3">
        <w:rPr>
          <w:rFonts w:ascii="Times New Roman" w:hAnsi="Times New Roman" w:cs="Times New Roman"/>
          <w:sz w:val="24"/>
          <w:szCs w:val="24"/>
        </w:rPr>
        <w:t xml:space="preserve"> (в период с 2008 г. по 2012 г.)</w:t>
      </w:r>
      <w:r>
        <w:rPr>
          <w:rFonts w:ascii="Times New Roman" w:hAnsi="Times New Roman" w:cs="Times New Roman"/>
          <w:sz w:val="24"/>
          <w:szCs w:val="24"/>
        </w:rPr>
        <w:t>, ряд исследователей</w:t>
      </w:r>
      <w:r>
        <w:rPr>
          <w:rStyle w:val="a7"/>
          <w:rFonts w:ascii="Times New Roman" w:hAnsi="Times New Roman" w:cs="Times New Roman"/>
          <w:sz w:val="24"/>
          <w:szCs w:val="24"/>
        </w:rPr>
        <w:footnoteReference w:id="82"/>
      </w:r>
      <w:r>
        <w:rPr>
          <w:rFonts w:ascii="Times New Roman" w:hAnsi="Times New Roman" w:cs="Times New Roman"/>
          <w:sz w:val="24"/>
          <w:szCs w:val="24"/>
        </w:rPr>
        <w:t xml:space="preserve"> выделяли четыре основных опоры организации</w:t>
      </w:r>
      <w:r w:rsidRPr="0052376B">
        <w:rPr>
          <w:rFonts w:ascii="Times New Roman" w:hAnsi="Times New Roman" w:cs="Times New Roman"/>
          <w:sz w:val="24"/>
          <w:szCs w:val="24"/>
        </w:rPr>
        <w:t xml:space="preserve">: </w:t>
      </w:r>
      <w:r>
        <w:rPr>
          <w:rFonts w:ascii="Times New Roman" w:hAnsi="Times New Roman" w:cs="Times New Roman"/>
          <w:sz w:val="24"/>
          <w:szCs w:val="24"/>
        </w:rPr>
        <w:t xml:space="preserve">интеграция в области </w:t>
      </w:r>
      <w:r w:rsidR="006B3BE0">
        <w:rPr>
          <w:rFonts w:ascii="Times New Roman" w:hAnsi="Times New Roman" w:cs="Times New Roman"/>
          <w:sz w:val="24"/>
          <w:szCs w:val="24"/>
        </w:rPr>
        <w:t xml:space="preserve">транспортной </w:t>
      </w:r>
      <w:r>
        <w:rPr>
          <w:rFonts w:ascii="Times New Roman" w:hAnsi="Times New Roman" w:cs="Times New Roman"/>
          <w:sz w:val="24"/>
          <w:szCs w:val="24"/>
        </w:rPr>
        <w:t xml:space="preserve">инфраструктуры, интеграция в энергосфере, </w:t>
      </w:r>
      <w:r w:rsidR="007D01A3">
        <w:rPr>
          <w:rFonts w:ascii="Times New Roman" w:hAnsi="Times New Roman" w:cs="Times New Roman"/>
          <w:sz w:val="24"/>
          <w:szCs w:val="24"/>
        </w:rPr>
        <w:t>углубление экономической интеграции</w:t>
      </w:r>
      <w:r>
        <w:rPr>
          <w:rFonts w:ascii="Times New Roman" w:hAnsi="Times New Roman" w:cs="Times New Roman"/>
          <w:sz w:val="24"/>
          <w:szCs w:val="24"/>
        </w:rPr>
        <w:t xml:space="preserve"> и использование УНАСУР как </w:t>
      </w:r>
      <w:r w:rsidR="00C96265">
        <w:rPr>
          <w:rFonts w:ascii="Times New Roman" w:hAnsi="Times New Roman" w:cs="Times New Roman"/>
          <w:sz w:val="24"/>
          <w:szCs w:val="24"/>
        </w:rPr>
        <w:t>платформы для политических консультаций и согласования позиций. И во всех данных опорах</w:t>
      </w:r>
      <w:r w:rsidR="007D01A3">
        <w:rPr>
          <w:rFonts w:ascii="Times New Roman" w:hAnsi="Times New Roman" w:cs="Times New Roman"/>
          <w:sz w:val="24"/>
          <w:szCs w:val="24"/>
        </w:rPr>
        <w:t xml:space="preserve"> страны МЕРКОСУР занимали</w:t>
      </w:r>
      <w:r w:rsidR="00C96265">
        <w:rPr>
          <w:rFonts w:ascii="Times New Roman" w:hAnsi="Times New Roman" w:cs="Times New Roman"/>
          <w:sz w:val="24"/>
          <w:szCs w:val="24"/>
        </w:rPr>
        <w:t xml:space="preserve"> </w:t>
      </w:r>
      <w:r w:rsidR="006B3BE0">
        <w:rPr>
          <w:rFonts w:ascii="Times New Roman" w:hAnsi="Times New Roman" w:cs="Times New Roman"/>
          <w:sz w:val="24"/>
          <w:szCs w:val="24"/>
        </w:rPr>
        <w:t>важную</w:t>
      </w:r>
      <w:r w:rsidR="00C96265">
        <w:rPr>
          <w:rFonts w:ascii="Times New Roman" w:hAnsi="Times New Roman" w:cs="Times New Roman"/>
          <w:sz w:val="24"/>
          <w:szCs w:val="24"/>
        </w:rPr>
        <w:t xml:space="preserve"> роль. </w:t>
      </w:r>
      <w:r w:rsidR="006B3BE0">
        <w:rPr>
          <w:rFonts w:ascii="Times New Roman" w:hAnsi="Times New Roman" w:cs="Times New Roman"/>
          <w:sz w:val="24"/>
          <w:szCs w:val="24"/>
        </w:rPr>
        <w:t xml:space="preserve">В </w:t>
      </w:r>
      <w:r w:rsidR="006B3BE0">
        <w:rPr>
          <w:rFonts w:ascii="Times New Roman" w:hAnsi="Times New Roman" w:cs="Times New Roman"/>
          <w:sz w:val="24"/>
          <w:szCs w:val="24"/>
        </w:rPr>
        <w:lastRenderedPageBreak/>
        <w:t xml:space="preserve">вопросах создания общей транспортной инфраструктуры страны </w:t>
      </w:r>
      <w:r w:rsidR="007D01A3">
        <w:rPr>
          <w:rFonts w:ascii="Times New Roman" w:hAnsi="Times New Roman" w:cs="Times New Roman"/>
          <w:sz w:val="24"/>
          <w:szCs w:val="24"/>
        </w:rPr>
        <w:t xml:space="preserve">МЕРКОСУР являлись наиболее </w:t>
      </w:r>
      <w:r w:rsidR="001C772B">
        <w:rPr>
          <w:rFonts w:ascii="Times New Roman" w:hAnsi="Times New Roman" w:cs="Times New Roman"/>
          <w:sz w:val="24"/>
          <w:szCs w:val="24"/>
        </w:rPr>
        <w:t xml:space="preserve">заинтересованными лицами, стремясь получить более удобные и дешевые пути к Тихому океану. В вопросах взаимодействия </w:t>
      </w:r>
      <w:r w:rsidR="007D01A3">
        <w:rPr>
          <w:rFonts w:ascii="Times New Roman" w:hAnsi="Times New Roman" w:cs="Times New Roman"/>
          <w:sz w:val="24"/>
          <w:szCs w:val="24"/>
        </w:rPr>
        <w:t>в энергосфере большую роль играла</w:t>
      </w:r>
      <w:r w:rsidR="001C772B">
        <w:rPr>
          <w:rFonts w:ascii="Times New Roman" w:hAnsi="Times New Roman" w:cs="Times New Roman"/>
          <w:sz w:val="24"/>
          <w:szCs w:val="24"/>
        </w:rPr>
        <w:t xml:space="preserve"> Венесуэла, которая обладает одними из самых больших в мире запасов углеводородов.</w:t>
      </w:r>
      <w:r w:rsidR="007D01A3">
        <w:rPr>
          <w:rFonts w:ascii="Times New Roman" w:hAnsi="Times New Roman" w:cs="Times New Roman"/>
          <w:sz w:val="24"/>
          <w:szCs w:val="24"/>
        </w:rPr>
        <w:t xml:space="preserve"> Что касается экономической интеграции, то тут МЕРКОСУР играла и играет решающую роль сразу по ряду причин. Во-первых, </w:t>
      </w:r>
      <w:r w:rsidR="00640FA1">
        <w:rPr>
          <w:rFonts w:ascii="Times New Roman" w:hAnsi="Times New Roman" w:cs="Times New Roman"/>
          <w:sz w:val="24"/>
          <w:szCs w:val="24"/>
        </w:rPr>
        <w:t>Южноамериканский общий рынок</w:t>
      </w:r>
      <w:r w:rsidR="007D01A3">
        <w:rPr>
          <w:rFonts w:ascii="Times New Roman" w:hAnsi="Times New Roman" w:cs="Times New Roman"/>
          <w:sz w:val="24"/>
          <w:szCs w:val="24"/>
        </w:rPr>
        <w:t xml:space="preserve"> объединяет крупнейшие экономики региона – Бразилию, Аргентину и Венесуэлу. Во-вторых, на тот момент только МЕРКОСУР мог потенциально стать ядром региональной интеграции, т.к. Андское сообщество испытывало кризис в связи с выходом Венесуэлы, а Тихоокеанский альянс еще не был создан. В-третьих, </w:t>
      </w:r>
      <w:r w:rsidR="00F33990">
        <w:rPr>
          <w:rFonts w:ascii="Times New Roman" w:hAnsi="Times New Roman" w:cs="Times New Roman"/>
          <w:sz w:val="24"/>
          <w:szCs w:val="24"/>
        </w:rPr>
        <w:t xml:space="preserve">это значение МЕРКОСУР в вопросе о создании общерегионального таможенного союза с целью углубления интеграции. В 2004 г. было подписано соглашение о создании зоны свободной торговли между МЕРКОСУР и Андским сообществом. Данное соглашение включает в себя почти все страны региона. </w:t>
      </w:r>
      <w:r w:rsidR="00997B51">
        <w:rPr>
          <w:rFonts w:ascii="Times New Roman" w:hAnsi="Times New Roman" w:cs="Times New Roman"/>
          <w:sz w:val="24"/>
          <w:szCs w:val="24"/>
        </w:rPr>
        <w:t>Изначально предполагалось, что с</w:t>
      </w:r>
      <w:r w:rsidR="00EE54AD">
        <w:rPr>
          <w:rFonts w:ascii="Times New Roman" w:hAnsi="Times New Roman" w:cs="Times New Roman"/>
          <w:sz w:val="24"/>
          <w:szCs w:val="24"/>
        </w:rPr>
        <w:t>оглашение о создании зоны свободной торговли на территории УНАСУР будет достигнуто к 2010 г. Затем срок был передвинут на 2019 г., а 20 апреля 2018 г. Аргентина, Бразилия, Колумбия, Парагвай, Перу и Чили объявили о приостановке членства в УНАСУР, что ставит под угрозу дальнейшее существование организации.</w:t>
      </w:r>
      <w:r w:rsidR="00997B51">
        <w:rPr>
          <w:rFonts w:ascii="Times New Roman" w:hAnsi="Times New Roman" w:cs="Times New Roman"/>
          <w:sz w:val="24"/>
          <w:szCs w:val="24"/>
        </w:rPr>
        <w:t xml:space="preserve"> </w:t>
      </w:r>
      <w:r w:rsidR="00F33990">
        <w:rPr>
          <w:rFonts w:ascii="Times New Roman" w:hAnsi="Times New Roman" w:cs="Times New Roman"/>
          <w:sz w:val="24"/>
          <w:szCs w:val="24"/>
        </w:rPr>
        <w:t>Тем не менее,</w:t>
      </w:r>
      <w:r w:rsidR="00EE54AD">
        <w:rPr>
          <w:rFonts w:ascii="Times New Roman" w:hAnsi="Times New Roman" w:cs="Times New Roman"/>
          <w:sz w:val="24"/>
          <w:szCs w:val="24"/>
        </w:rPr>
        <w:t xml:space="preserve"> даже если</w:t>
      </w:r>
      <w:r w:rsidR="00F33990">
        <w:rPr>
          <w:rFonts w:ascii="Times New Roman" w:hAnsi="Times New Roman" w:cs="Times New Roman"/>
          <w:sz w:val="24"/>
          <w:szCs w:val="24"/>
        </w:rPr>
        <w:t xml:space="preserve"> </w:t>
      </w:r>
      <w:r w:rsidR="00EE54AD">
        <w:rPr>
          <w:rFonts w:ascii="Times New Roman" w:hAnsi="Times New Roman" w:cs="Times New Roman"/>
          <w:sz w:val="24"/>
          <w:szCs w:val="24"/>
        </w:rPr>
        <w:t xml:space="preserve">данные страны вернуться в УНАСУР и зона свободной торговли все же будет создана, то </w:t>
      </w:r>
      <w:r w:rsidR="00F33990">
        <w:rPr>
          <w:rFonts w:ascii="Times New Roman" w:hAnsi="Times New Roman" w:cs="Times New Roman"/>
          <w:sz w:val="24"/>
          <w:szCs w:val="24"/>
        </w:rPr>
        <w:t xml:space="preserve">дальнейшая степень интеграции – создание таможенного союза – </w:t>
      </w:r>
      <w:r w:rsidR="00EE54AD">
        <w:rPr>
          <w:rFonts w:ascii="Times New Roman" w:hAnsi="Times New Roman" w:cs="Times New Roman"/>
          <w:sz w:val="24"/>
          <w:szCs w:val="24"/>
        </w:rPr>
        <w:t>еще менее вероятна, т.к. на</w:t>
      </w:r>
      <w:r w:rsidR="00EE54AD" w:rsidRPr="00EE54AD">
        <w:rPr>
          <w:rFonts w:ascii="Times New Roman" w:hAnsi="Times New Roman" w:cs="Times New Roman"/>
          <w:sz w:val="24"/>
          <w:szCs w:val="24"/>
        </w:rPr>
        <w:t xml:space="preserve">личие у Чили </w:t>
      </w:r>
      <w:r w:rsidR="00084C61">
        <w:rPr>
          <w:rFonts w:ascii="Times New Roman" w:hAnsi="Times New Roman" w:cs="Times New Roman"/>
          <w:sz w:val="24"/>
          <w:szCs w:val="24"/>
        </w:rPr>
        <w:t>ряда торговых соглашений</w:t>
      </w:r>
      <w:r w:rsidR="00EE54AD" w:rsidRPr="00EE54AD">
        <w:rPr>
          <w:rFonts w:ascii="Times New Roman" w:hAnsi="Times New Roman" w:cs="Times New Roman"/>
          <w:sz w:val="24"/>
          <w:szCs w:val="24"/>
        </w:rPr>
        <w:t xml:space="preserve"> с США</w:t>
      </w:r>
      <w:r w:rsidR="00084C61">
        <w:rPr>
          <w:rFonts w:ascii="Times New Roman" w:hAnsi="Times New Roman" w:cs="Times New Roman"/>
          <w:sz w:val="24"/>
          <w:szCs w:val="24"/>
        </w:rPr>
        <w:t xml:space="preserve"> о снижении пошлин противоречит прави</w:t>
      </w:r>
      <w:r w:rsidR="00EE54AD" w:rsidRPr="00EE54AD">
        <w:rPr>
          <w:rFonts w:ascii="Times New Roman" w:hAnsi="Times New Roman" w:cs="Times New Roman"/>
          <w:sz w:val="24"/>
          <w:szCs w:val="24"/>
        </w:rPr>
        <w:t>лам таможенного МЕРКОСУ</w:t>
      </w:r>
      <w:r w:rsidR="00084C61">
        <w:rPr>
          <w:rFonts w:ascii="Times New Roman" w:hAnsi="Times New Roman" w:cs="Times New Roman"/>
          <w:sz w:val="24"/>
          <w:szCs w:val="24"/>
        </w:rPr>
        <w:t>Р.</w:t>
      </w:r>
      <w:r w:rsidR="00084C61">
        <w:rPr>
          <w:rStyle w:val="a7"/>
          <w:rFonts w:ascii="Times New Roman" w:hAnsi="Times New Roman" w:cs="Times New Roman"/>
          <w:sz w:val="24"/>
          <w:szCs w:val="24"/>
        </w:rPr>
        <w:footnoteReference w:id="83"/>
      </w:r>
    </w:p>
    <w:p w:rsidR="00767BCB" w:rsidRPr="00245C28" w:rsidRDefault="007324E4" w:rsidP="00245C28">
      <w:pPr>
        <w:spacing w:line="360" w:lineRule="auto"/>
        <w:rPr>
          <w:rFonts w:ascii="Times New Roman" w:hAnsi="Times New Roman" w:cs="Times New Roman"/>
          <w:sz w:val="24"/>
          <w:szCs w:val="24"/>
        </w:rPr>
      </w:pPr>
      <w:r>
        <w:rPr>
          <w:rFonts w:ascii="Times New Roman" w:hAnsi="Times New Roman" w:cs="Times New Roman"/>
          <w:sz w:val="24"/>
          <w:szCs w:val="24"/>
        </w:rPr>
        <w:t xml:space="preserve">Что касается </w:t>
      </w:r>
      <w:r w:rsidR="00245C28">
        <w:rPr>
          <w:rFonts w:ascii="Times New Roman" w:hAnsi="Times New Roman" w:cs="Times New Roman"/>
          <w:sz w:val="24"/>
          <w:szCs w:val="24"/>
        </w:rPr>
        <w:t xml:space="preserve">функционирования УНАСУР как политической площадки, то тут были достигнуты определенные успехи. </w:t>
      </w:r>
      <w:r w:rsidR="00D52582">
        <w:rPr>
          <w:rFonts w:ascii="Times New Roman" w:hAnsi="Times New Roman" w:cs="Times New Roman"/>
          <w:sz w:val="24"/>
          <w:szCs w:val="24"/>
        </w:rPr>
        <w:t>16 декабря 2008 г.</w:t>
      </w:r>
      <w:r w:rsidR="00245C28">
        <w:rPr>
          <w:rFonts w:ascii="Times New Roman" w:hAnsi="Times New Roman" w:cs="Times New Roman"/>
          <w:sz w:val="24"/>
          <w:szCs w:val="24"/>
        </w:rPr>
        <w:t xml:space="preserve"> на внеочередном саммите УНАСУР</w:t>
      </w:r>
      <w:r w:rsidR="00D52582">
        <w:rPr>
          <w:rFonts w:ascii="Times New Roman" w:hAnsi="Times New Roman" w:cs="Times New Roman"/>
          <w:sz w:val="24"/>
          <w:szCs w:val="24"/>
        </w:rPr>
        <w:t xml:space="preserve"> было принято решение о создании Южноамериканского совета обороны</w:t>
      </w:r>
      <w:r w:rsidR="00245C28">
        <w:rPr>
          <w:rFonts w:ascii="Times New Roman" w:hAnsi="Times New Roman" w:cs="Times New Roman"/>
          <w:sz w:val="24"/>
          <w:szCs w:val="24"/>
        </w:rPr>
        <w:t xml:space="preserve"> (наподобие Межамериканского совета обороны) как совещательного и координационного механизма в рамках УНАСУР.</w:t>
      </w:r>
      <w:r w:rsidR="00D52582">
        <w:rPr>
          <w:rFonts w:ascii="Times New Roman" w:hAnsi="Times New Roman" w:cs="Times New Roman"/>
          <w:sz w:val="24"/>
          <w:szCs w:val="24"/>
        </w:rPr>
        <w:t xml:space="preserve"> 24 октября 2011 г. УНАСУР был получил статус наблюдателя в ООН.</w:t>
      </w:r>
      <w:r w:rsidR="00245C28">
        <w:rPr>
          <w:rFonts w:ascii="Times New Roman" w:hAnsi="Times New Roman" w:cs="Times New Roman"/>
          <w:sz w:val="24"/>
          <w:szCs w:val="24"/>
        </w:rPr>
        <w:t xml:space="preserve"> К тому же, УНАСУР помог решить кризисы в Боливии в 2008 г., в Эквадоре в 2010 г. и в Парагвае в 2012 г.</w:t>
      </w:r>
      <w:r w:rsidR="00245C28">
        <w:rPr>
          <w:rStyle w:val="a7"/>
          <w:rFonts w:ascii="Times New Roman" w:hAnsi="Times New Roman" w:cs="Times New Roman"/>
          <w:sz w:val="24"/>
          <w:szCs w:val="24"/>
        </w:rPr>
        <w:footnoteReference w:id="84"/>
      </w:r>
      <w:r w:rsidR="00245C28">
        <w:rPr>
          <w:rFonts w:ascii="Times New Roman" w:hAnsi="Times New Roman" w:cs="Times New Roman"/>
          <w:sz w:val="24"/>
          <w:szCs w:val="24"/>
        </w:rPr>
        <w:t xml:space="preserve"> Поэтому можно утверждать, что УНАСУР в целом выполнял роль </w:t>
      </w:r>
      <w:r w:rsidR="00245C28">
        <w:rPr>
          <w:rFonts w:ascii="Times New Roman" w:hAnsi="Times New Roman" w:cs="Times New Roman"/>
          <w:sz w:val="24"/>
          <w:szCs w:val="24"/>
        </w:rPr>
        <w:lastRenderedPageBreak/>
        <w:t>платформы для координации и консолидации политических позиций стран Южной Америки.</w:t>
      </w:r>
    </w:p>
    <w:p w:rsidR="003D1CE9" w:rsidRDefault="001A56C7" w:rsidP="00FA0AFC">
      <w:pPr>
        <w:spacing w:line="360" w:lineRule="auto"/>
        <w:rPr>
          <w:rFonts w:ascii="Times New Roman" w:hAnsi="Times New Roman" w:cs="Times New Roman"/>
          <w:sz w:val="24"/>
          <w:szCs w:val="24"/>
        </w:rPr>
      </w:pPr>
      <w:r>
        <w:rPr>
          <w:rFonts w:ascii="Times New Roman" w:hAnsi="Times New Roman" w:cs="Times New Roman"/>
          <w:sz w:val="24"/>
          <w:szCs w:val="24"/>
        </w:rPr>
        <w:t xml:space="preserve">В целом, стоит отметить, что в период с 2005 по 2012 г. произошел ряд конфликтов в рамках МЕРКОСУР. В первую очередь, это довольно острый дипломатический конфликт между Аргентиной и Уругваем по поводу целлюлозных заводов, который </w:t>
      </w:r>
      <w:r w:rsidR="00635C10">
        <w:rPr>
          <w:rFonts w:ascii="Times New Roman" w:hAnsi="Times New Roman" w:cs="Times New Roman"/>
          <w:sz w:val="24"/>
          <w:szCs w:val="24"/>
        </w:rPr>
        <w:t xml:space="preserve">удалось решить только с помощью Международного суда ООН. </w:t>
      </w:r>
      <w:r w:rsidR="00B07EEC">
        <w:rPr>
          <w:rFonts w:ascii="Times New Roman" w:hAnsi="Times New Roman" w:cs="Times New Roman"/>
          <w:sz w:val="24"/>
          <w:szCs w:val="24"/>
        </w:rPr>
        <w:t xml:space="preserve">Данный конфликт показал наличие противоречий между странами-членами блока, а также неспособность урегулировать подобные конфликты в рамках структуры. Импичмент президента </w:t>
      </w:r>
      <w:r w:rsidR="00565C44">
        <w:rPr>
          <w:rFonts w:ascii="Times New Roman" w:hAnsi="Times New Roman" w:cs="Times New Roman"/>
          <w:sz w:val="24"/>
          <w:szCs w:val="24"/>
        </w:rPr>
        <w:t xml:space="preserve">Фернандо </w:t>
      </w:r>
      <w:proofErr w:type="spellStart"/>
      <w:r w:rsidR="00B07EEC">
        <w:rPr>
          <w:rFonts w:ascii="Times New Roman" w:hAnsi="Times New Roman" w:cs="Times New Roman"/>
          <w:sz w:val="24"/>
          <w:szCs w:val="24"/>
        </w:rPr>
        <w:t>Луго</w:t>
      </w:r>
      <w:proofErr w:type="spellEnd"/>
      <w:r w:rsidR="00B07EEC">
        <w:rPr>
          <w:rFonts w:ascii="Times New Roman" w:hAnsi="Times New Roman" w:cs="Times New Roman"/>
          <w:sz w:val="24"/>
          <w:szCs w:val="24"/>
        </w:rPr>
        <w:t xml:space="preserve"> в Парагвае также стал серьезным испытанием для блока. Данный инцидент, хотя и замедли</w:t>
      </w:r>
      <w:r w:rsidR="00565C44">
        <w:rPr>
          <w:rFonts w:ascii="Times New Roman" w:hAnsi="Times New Roman" w:cs="Times New Roman"/>
          <w:sz w:val="24"/>
          <w:szCs w:val="24"/>
        </w:rPr>
        <w:t>л процесс интеграции, но позволил Венесуэле вступить в блок. Тем не менее, вступление Венесуэлы в блок тоже вызвало ряд проблем в МЕРКОСУР, т.к. Венесуэла не смогла выполнить достигнутые договоренности с другими странами-членами интеграционного объединения, в связи с чем ее членство было приостановлено.</w:t>
      </w:r>
    </w:p>
    <w:p w:rsidR="00565C44" w:rsidRDefault="00565C44" w:rsidP="00FA0AFC">
      <w:pPr>
        <w:spacing w:line="360" w:lineRule="auto"/>
        <w:rPr>
          <w:rFonts w:ascii="Times New Roman" w:hAnsi="Times New Roman" w:cs="Times New Roman"/>
          <w:sz w:val="24"/>
          <w:szCs w:val="24"/>
        </w:rPr>
      </w:pPr>
      <w:r>
        <w:rPr>
          <w:rFonts w:ascii="Times New Roman" w:hAnsi="Times New Roman" w:cs="Times New Roman"/>
          <w:sz w:val="24"/>
          <w:szCs w:val="24"/>
        </w:rPr>
        <w:t>В УНАСУР, становлению которого способствовали страны МЕРКОСУР, в особенности Бразилия, Южноамериканский общий рынок мог стать потенциальным ядром общей интеграции. Тем не менее, не удалось консолидировать позиции стран Южной Америке по ряду экономических вопросов, в связи с чем экономическая часть южноамериканской интеграции на данный момент маловероятна.</w:t>
      </w:r>
      <w:r w:rsidR="00C64AA3">
        <w:rPr>
          <w:rFonts w:ascii="Times New Roman" w:hAnsi="Times New Roman" w:cs="Times New Roman"/>
          <w:sz w:val="24"/>
          <w:szCs w:val="24"/>
        </w:rPr>
        <w:t xml:space="preserve"> </w:t>
      </w:r>
      <w:r>
        <w:rPr>
          <w:rFonts w:ascii="Times New Roman" w:hAnsi="Times New Roman" w:cs="Times New Roman"/>
          <w:sz w:val="24"/>
          <w:szCs w:val="24"/>
        </w:rPr>
        <w:t xml:space="preserve">Тем не менее, </w:t>
      </w:r>
      <w:r w:rsidR="00C64AA3">
        <w:rPr>
          <w:rFonts w:ascii="Times New Roman" w:hAnsi="Times New Roman" w:cs="Times New Roman"/>
          <w:sz w:val="24"/>
          <w:szCs w:val="24"/>
        </w:rPr>
        <w:t>политическое взаимодействия в рамках УНАСУР было более успешным и помогло решить ряд внутрирегиональных кризисов, а также в рамках УНАСУР был создан ряд структур, среди которых стоит выделить Южноамериканский совет обороны.</w:t>
      </w:r>
    </w:p>
    <w:p w:rsidR="00C64AA3" w:rsidRDefault="00C64AA3" w:rsidP="00FA0AF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F36EA7" w:rsidRPr="00F13DF1" w:rsidRDefault="00F36EA7" w:rsidP="00F36EA7">
      <w:pPr>
        <w:pBdr>
          <w:top w:val="single" w:sz="4" w:space="1" w:color="auto"/>
          <w:bottom w:val="single" w:sz="4" w:space="1" w:color="auto"/>
        </w:pBdr>
        <w:spacing w:after="200" w:line="360" w:lineRule="auto"/>
        <w:contextualSpacing/>
        <w:jc w:val="center"/>
        <w:rPr>
          <w:rFonts w:ascii="Times New Roman" w:eastAsia="Arial Unicode MS" w:hAnsi="Times New Roman" w:cs="Times New Roman"/>
          <w:b/>
          <w:sz w:val="36"/>
          <w:bdr w:val="none" w:sz="0" w:space="0" w:color="auto" w:frame="1"/>
          <w:shd w:val="clear" w:color="auto" w:fill="FFFFFF"/>
        </w:rPr>
      </w:pPr>
      <w:bookmarkStart w:id="1" w:name="_Hlk509653349"/>
      <w:r>
        <w:rPr>
          <w:rFonts w:ascii="Times New Roman" w:eastAsia="Arial Unicode MS" w:hAnsi="Times New Roman" w:cs="Times New Roman"/>
          <w:b/>
          <w:sz w:val="36"/>
          <w:bdr w:val="none" w:sz="0" w:space="0" w:color="auto" w:frame="1"/>
          <w:shd w:val="clear" w:color="auto" w:fill="FFFFFF"/>
        </w:rPr>
        <w:lastRenderedPageBreak/>
        <w:t>Заключение</w:t>
      </w:r>
      <w:bookmarkEnd w:id="1"/>
    </w:p>
    <w:p w:rsidR="00F36EA7" w:rsidRDefault="00F36EA7" w:rsidP="009D1B23">
      <w:pPr>
        <w:spacing w:line="360" w:lineRule="auto"/>
        <w:rPr>
          <w:rFonts w:ascii="Times New Roman" w:hAnsi="Times New Roman" w:cs="Times New Roman"/>
          <w:sz w:val="24"/>
          <w:szCs w:val="24"/>
        </w:rPr>
      </w:pPr>
    </w:p>
    <w:p w:rsidR="009D1B23" w:rsidRPr="009D1B23" w:rsidRDefault="009D1B23" w:rsidP="009D1B23">
      <w:pPr>
        <w:spacing w:line="360" w:lineRule="auto"/>
        <w:rPr>
          <w:rFonts w:ascii="Times New Roman" w:hAnsi="Times New Roman" w:cs="Times New Roman"/>
          <w:sz w:val="24"/>
          <w:szCs w:val="24"/>
        </w:rPr>
      </w:pPr>
      <w:r>
        <w:rPr>
          <w:rFonts w:ascii="Times New Roman" w:hAnsi="Times New Roman" w:cs="Times New Roman"/>
          <w:sz w:val="24"/>
          <w:szCs w:val="24"/>
        </w:rPr>
        <w:t>На основе проведенного исследования можно сделать следующие выводы</w:t>
      </w:r>
      <w:r w:rsidRPr="009D1B23">
        <w:rPr>
          <w:rFonts w:ascii="Times New Roman" w:hAnsi="Times New Roman" w:cs="Times New Roman"/>
          <w:sz w:val="24"/>
          <w:szCs w:val="24"/>
        </w:rPr>
        <w:t>:</w:t>
      </w:r>
    </w:p>
    <w:p w:rsidR="009D4A41" w:rsidRPr="009D4A41" w:rsidRDefault="00B93D2A" w:rsidP="009D1B23">
      <w:pPr>
        <w:pStyle w:val="a3"/>
        <w:numPr>
          <w:ilvl w:val="0"/>
          <w:numId w:val="4"/>
        </w:numPr>
        <w:spacing w:line="360" w:lineRule="auto"/>
        <w:rPr>
          <w:rFonts w:ascii="Times New Roman" w:hAnsi="Times New Roman" w:cs="Times New Roman"/>
          <w:sz w:val="24"/>
          <w:szCs w:val="24"/>
        </w:rPr>
      </w:pPr>
      <w:r>
        <w:rPr>
          <w:rFonts w:ascii="Times New Roman" w:eastAsia="Arial Unicode MS" w:hAnsi="Times New Roman"/>
          <w:bCs/>
          <w:color w:val="000000"/>
          <w:sz w:val="24"/>
          <w:szCs w:val="18"/>
          <w:bdr w:val="none" w:sz="0" w:space="0" w:color="auto" w:frame="1"/>
          <w:shd w:val="clear" w:color="auto" w:fill="FFFFFF"/>
        </w:rPr>
        <w:t xml:space="preserve">История латиноамериканского регионализма уходит корнями к началу </w:t>
      </w:r>
      <w:r>
        <w:rPr>
          <w:rFonts w:ascii="Times New Roman" w:eastAsia="Arial Unicode MS" w:hAnsi="Times New Roman"/>
          <w:bCs/>
          <w:color w:val="000000"/>
          <w:sz w:val="24"/>
          <w:szCs w:val="18"/>
          <w:bdr w:val="none" w:sz="0" w:space="0" w:color="auto" w:frame="1"/>
          <w:shd w:val="clear" w:color="auto" w:fill="FFFFFF"/>
          <w:lang w:val="en-US"/>
        </w:rPr>
        <w:t>XIX</w:t>
      </w:r>
      <w:r>
        <w:rPr>
          <w:rFonts w:ascii="Times New Roman" w:eastAsia="Arial Unicode MS" w:hAnsi="Times New Roman"/>
          <w:bCs/>
          <w:color w:val="000000"/>
          <w:sz w:val="24"/>
          <w:szCs w:val="18"/>
          <w:bdr w:val="none" w:sz="0" w:space="0" w:color="auto" w:frame="1"/>
          <w:shd w:val="clear" w:color="auto" w:fill="FFFFFF"/>
        </w:rPr>
        <w:t xml:space="preserve"> в и к Панамскому конгрессу</w:t>
      </w:r>
      <w:r w:rsidR="009D4A41" w:rsidRPr="009E5B5C">
        <w:rPr>
          <w:rFonts w:ascii="Times New Roman" w:eastAsia="Arial Unicode MS" w:hAnsi="Times New Roman"/>
          <w:bCs/>
          <w:color w:val="000000"/>
          <w:sz w:val="24"/>
          <w:szCs w:val="18"/>
          <w:bdr w:val="none" w:sz="0" w:space="0" w:color="auto" w:frame="1"/>
          <w:shd w:val="clear" w:color="auto" w:fill="FFFFFF"/>
        </w:rPr>
        <w:t>.</w:t>
      </w:r>
      <w:r>
        <w:rPr>
          <w:rFonts w:ascii="Times New Roman" w:eastAsia="Arial Unicode MS" w:hAnsi="Times New Roman"/>
          <w:bCs/>
          <w:color w:val="000000"/>
          <w:sz w:val="24"/>
          <w:szCs w:val="18"/>
          <w:bdr w:val="none" w:sz="0" w:space="0" w:color="auto" w:frame="1"/>
          <w:shd w:val="clear" w:color="auto" w:fill="FFFFFF"/>
        </w:rPr>
        <w:t xml:space="preserve"> Тем не менее, более активно идеи регионализма начали развиваться на рубеже </w:t>
      </w:r>
      <w:r>
        <w:rPr>
          <w:rFonts w:ascii="Times New Roman" w:eastAsia="Arial Unicode MS" w:hAnsi="Times New Roman"/>
          <w:bCs/>
          <w:color w:val="000000"/>
          <w:sz w:val="24"/>
          <w:szCs w:val="18"/>
          <w:bdr w:val="none" w:sz="0" w:space="0" w:color="auto" w:frame="1"/>
          <w:shd w:val="clear" w:color="auto" w:fill="FFFFFF"/>
          <w:lang w:val="en-US"/>
        </w:rPr>
        <w:t>XIX</w:t>
      </w:r>
      <w:r w:rsidRPr="00B93D2A">
        <w:rPr>
          <w:rFonts w:ascii="Times New Roman" w:eastAsia="Arial Unicode MS" w:hAnsi="Times New Roman"/>
          <w:bCs/>
          <w:color w:val="000000"/>
          <w:sz w:val="24"/>
          <w:szCs w:val="18"/>
          <w:bdr w:val="none" w:sz="0" w:space="0" w:color="auto" w:frame="1"/>
          <w:shd w:val="clear" w:color="auto" w:fill="FFFFFF"/>
        </w:rPr>
        <w:t>-</w:t>
      </w:r>
      <w:r>
        <w:rPr>
          <w:rFonts w:ascii="Times New Roman" w:eastAsia="Arial Unicode MS" w:hAnsi="Times New Roman"/>
          <w:bCs/>
          <w:color w:val="000000"/>
          <w:sz w:val="24"/>
          <w:szCs w:val="18"/>
          <w:bdr w:val="none" w:sz="0" w:space="0" w:color="auto" w:frame="1"/>
          <w:shd w:val="clear" w:color="auto" w:fill="FFFFFF"/>
          <w:lang w:val="en-US"/>
        </w:rPr>
        <w:t>XX</w:t>
      </w:r>
      <w:r w:rsidRPr="00B93D2A">
        <w:rPr>
          <w:rFonts w:ascii="Times New Roman" w:eastAsia="Arial Unicode MS" w:hAnsi="Times New Roman"/>
          <w:bCs/>
          <w:color w:val="000000"/>
          <w:sz w:val="24"/>
          <w:szCs w:val="18"/>
          <w:bdr w:val="none" w:sz="0" w:space="0" w:color="auto" w:frame="1"/>
          <w:shd w:val="clear" w:color="auto" w:fill="FFFFFF"/>
        </w:rPr>
        <w:t xml:space="preserve"> </w:t>
      </w:r>
      <w:r>
        <w:rPr>
          <w:rFonts w:ascii="Times New Roman" w:eastAsia="Arial Unicode MS" w:hAnsi="Times New Roman"/>
          <w:bCs/>
          <w:color w:val="000000"/>
          <w:sz w:val="24"/>
          <w:szCs w:val="18"/>
          <w:bdr w:val="none" w:sz="0" w:space="0" w:color="auto" w:frame="1"/>
          <w:shd w:val="clear" w:color="auto" w:fill="FFFFFF"/>
        </w:rPr>
        <w:t xml:space="preserve">вв. с созывом </w:t>
      </w:r>
      <w:r>
        <w:rPr>
          <w:rFonts w:ascii="Times New Roman" w:eastAsia="Arial Unicode MS" w:hAnsi="Times New Roman"/>
          <w:bCs/>
          <w:color w:val="000000"/>
          <w:sz w:val="24"/>
          <w:szCs w:val="18"/>
          <w:bdr w:val="none" w:sz="0" w:space="0" w:color="auto" w:frame="1"/>
          <w:shd w:val="clear" w:color="auto" w:fill="FFFFFF"/>
          <w:lang w:val="en-US"/>
        </w:rPr>
        <w:t>I</w:t>
      </w:r>
      <w:r w:rsidRPr="00B93D2A">
        <w:rPr>
          <w:rFonts w:ascii="Times New Roman" w:eastAsia="Arial Unicode MS" w:hAnsi="Times New Roman"/>
          <w:bCs/>
          <w:color w:val="000000"/>
          <w:sz w:val="24"/>
          <w:szCs w:val="18"/>
          <w:bdr w:val="none" w:sz="0" w:space="0" w:color="auto" w:frame="1"/>
          <w:shd w:val="clear" w:color="auto" w:fill="FFFFFF"/>
        </w:rPr>
        <w:t xml:space="preserve"> </w:t>
      </w:r>
      <w:r>
        <w:rPr>
          <w:rFonts w:ascii="Times New Roman" w:eastAsia="Arial Unicode MS" w:hAnsi="Times New Roman"/>
          <w:bCs/>
          <w:color w:val="000000"/>
          <w:sz w:val="24"/>
          <w:szCs w:val="18"/>
          <w:bdr w:val="none" w:sz="0" w:space="0" w:color="auto" w:frame="1"/>
          <w:shd w:val="clear" w:color="auto" w:fill="FFFFFF"/>
        </w:rPr>
        <w:t xml:space="preserve">Панамериканской конференции. Попытка создания блока </w:t>
      </w:r>
      <w:r>
        <w:rPr>
          <w:rFonts w:ascii="Times New Roman" w:eastAsia="Arial Unicode MS" w:hAnsi="Times New Roman"/>
          <w:bCs/>
          <w:color w:val="000000"/>
          <w:sz w:val="24"/>
          <w:szCs w:val="18"/>
          <w:bdr w:val="none" w:sz="0" w:space="0" w:color="auto" w:frame="1"/>
          <w:shd w:val="clear" w:color="auto" w:fill="FFFFFF"/>
          <w:lang w:val="en-US"/>
        </w:rPr>
        <w:t>ABC</w:t>
      </w:r>
      <w:r w:rsidRPr="00B93D2A">
        <w:rPr>
          <w:rFonts w:ascii="Times New Roman" w:eastAsia="Arial Unicode MS" w:hAnsi="Times New Roman"/>
          <w:bCs/>
          <w:color w:val="000000"/>
          <w:sz w:val="24"/>
          <w:szCs w:val="18"/>
          <w:bdr w:val="none" w:sz="0" w:space="0" w:color="auto" w:frame="1"/>
          <w:shd w:val="clear" w:color="auto" w:fill="FFFFFF"/>
        </w:rPr>
        <w:t xml:space="preserve"> </w:t>
      </w:r>
      <w:r>
        <w:rPr>
          <w:rFonts w:ascii="Times New Roman" w:eastAsia="Arial Unicode MS" w:hAnsi="Times New Roman"/>
          <w:bCs/>
          <w:color w:val="000000"/>
          <w:sz w:val="24"/>
          <w:szCs w:val="18"/>
          <w:bdr w:val="none" w:sz="0" w:space="0" w:color="auto" w:frame="1"/>
          <w:shd w:val="clear" w:color="auto" w:fill="FFFFFF"/>
        </w:rPr>
        <w:t xml:space="preserve">и создание Панамериканского союза отражают два основных направления в латиноамериканской интеграции – панамериканское с участием США и региональное, которое включает в себя только латиноамериканские страны и часто противопоставляется панамериканскому. Изначально идея интеграции рассматривалась больше с политической сферы, но с созданием ЛАСТ она частично </w:t>
      </w:r>
      <w:r w:rsidR="009D4A41" w:rsidRPr="009E5B5C">
        <w:rPr>
          <w:rFonts w:ascii="Times New Roman" w:eastAsia="Arial Unicode MS" w:hAnsi="Times New Roman"/>
          <w:bCs/>
          <w:color w:val="000000"/>
          <w:sz w:val="24"/>
          <w:szCs w:val="18"/>
          <w:bdr w:val="none" w:sz="0" w:space="0" w:color="auto" w:frame="1"/>
          <w:shd w:val="clear" w:color="auto" w:fill="FFFFFF"/>
        </w:rPr>
        <w:t xml:space="preserve">сместилась </w:t>
      </w:r>
      <w:r>
        <w:rPr>
          <w:rFonts w:ascii="Times New Roman" w:eastAsia="Arial Unicode MS" w:hAnsi="Times New Roman"/>
          <w:bCs/>
          <w:color w:val="000000"/>
          <w:sz w:val="24"/>
          <w:szCs w:val="18"/>
          <w:bdr w:val="none" w:sz="0" w:space="0" w:color="auto" w:frame="1"/>
          <w:shd w:val="clear" w:color="auto" w:fill="FFFFFF"/>
        </w:rPr>
        <w:t>в русло международной экономической интеграции</w:t>
      </w:r>
      <w:r w:rsidR="009D4A41" w:rsidRPr="009E5B5C">
        <w:rPr>
          <w:rFonts w:ascii="Times New Roman" w:eastAsia="Arial Unicode MS" w:hAnsi="Times New Roman"/>
          <w:bCs/>
          <w:color w:val="000000"/>
          <w:sz w:val="24"/>
          <w:szCs w:val="18"/>
          <w:bdr w:val="none" w:sz="0" w:space="0" w:color="auto" w:frame="1"/>
          <w:shd w:val="clear" w:color="auto" w:fill="FFFFFF"/>
        </w:rPr>
        <w:t xml:space="preserve">. </w:t>
      </w:r>
      <w:r>
        <w:rPr>
          <w:rFonts w:ascii="Times New Roman" w:eastAsia="Arial Unicode MS" w:hAnsi="Times New Roman"/>
          <w:bCs/>
          <w:color w:val="000000"/>
          <w:sz w:val="24"/>
          <w:szCs w:val="18"/>
          <w:bdr w:val="none" w:sz="0" w:space="0" w:color="auto" w:frame="1"/>
          <w:shd w:val="clear" w:color="auto" w:fill="FFFFFF"/>
        </w:rPr>
        <w:t>Также появился ряд региональных проектов, таких</w:t>
      </w:r>
      <w:r w:rsidR="009D4A41" w:rsidRPr="009E5B5C">
        <w:rPr>
          <w:rFonts w:ascii="Times New Roman" w:eastAsia="Arial Unicode MS" w:hAnsi="Times New Roman"/>
          <w:bCs/>
          <w:color w:val="000000"/>
          <w:sz w:val="24"/>
          <w:szCs w:val="18"/>
          <w:bdr w:val="none" w:sz="0" w:space="0" w:color="auto" w:frame="1"/>
          <w:shd w:val="clear" w:color="auto" w:fill="FFFFFF"/>
        </w:rPr>
        <w:t xml:space="preserve"> как </w:t>
      </w:r>
      <w:r w:rsidR="00D32FA5">
        <w:rPr>
          <w:rFonts w:ascii="Times New Roman" w:eastAsia="Arial Unicode MS" w:hAnsi="Times New Roman"/>
          <w:bCs/>
          <w:color w:val="000000"/>
          <w:sz w:val="24"/>
          <w:szCs w:val="18"/>
          <w:bdr w:val="none" w:sz="0" w:space="0" w:color="auto" w:frame="1"/>
          <w:shd w:val="clear" w:color="auto" w:fill="FFFFFF"/>
        </w:rPr>
        <w:t>КАРИКОМ, Центральноамериканский общий рынок</w:t>
      </w:r>
      <w:r>
        <w:rPr>
          <w:rFonts w:ascii="Times New Roman" w:eastAsia="Arial Unicode MS" w:hAnsi="Times New Roman"/>
          <w:bCs/>
          <w:color w:val="000000"/>
          <w:sz w:val="24"/>
          <w:szCs w:val="18"/>
          <w:bdr w:val="none" w:sz="0" w:space="0" w:color="auto" w:frame="1"/>
          <w:shd w:val="clear" w:color="auto" w:fill="FFFFFF"/>
        </w:rPr>
        <w:t>, Андское сообщество, что имело ряд противоречи</w:t>
      </w:r>
      <w:r w:rsidR="00D32FA5">
        <w:rPr>
          <w:rFonts w:ascii="Times New Roman" w:eastAsia="Arial Unicode MS" w:hAnsi="Times New Roman"/>
          <w:bCs/>
          <w:color w:val="000000"/>
          <w:sz w:val="24"/>
          <w:szCs w:val="18"/>
          <w:bdr w:val="none" w:sz="0" w:space="0" w:color="auto" w:frame="1"/>
          <w:shd w:val="clear" w:color="auto" w:fill="FFFFFF"/>
        </w:rPr>
        <w:t>вых последствий</w:t>
      </w:r>
      <w:r w:rsidR="009D4A41" w:rsidRPr="009E5B5C">
        <w:rPr>
          <w:rFonts w:ascii="Times New Roman" w:eastAsia="Arial Unicode MS" w:hAnsi="Times New Roman"/>
          <w:bCs/>
          <w:color w:val="000000"/>
          <w:sz w:val="24"/>
          <w:szCs w:val="18"/>
          <w:bdr w:val="none" w:sz="0" w:space="0" w:color="auto" w:frame="1"/>
          <w:shd w:val="clear" w:color="auto" w:fill="FFFFFF"/>
        </w:rPr>
        <w:t>.</w:t>
      </w:r>
      <w:r w:rsidR="00D32FA5">
        <w:rPr>
          <w:rFonts w:ascii="Times New Roman" w:eastAsia="Arial Unicode MS" w:hAnsi="Times New Roman"/>
          <w:bCs/>
          <w:color w:val="000000"/>
          <w:sz w:val="24"/>
          <w:szCs w:val="18"/>
          <w:bdr w:val="none" w:sz="0" w:space="0" w:color="auto" w:frame="1"/>
          <w:shd w:val="clear" w:color="auto" w:fill="FFFFFF"/>
        </w:rPr>
        <w:t xml:space="preserve"> С одной стороны, это упрощало процесс интеграции, т.к. необходимо было согласовывать интересы меньшего количества государств. С другой сторон, в будущем это осложняло попытки создания </w:t>
      </w:r>
      <w:proofErr w:type="spellStart"/>
      <w:r w:rsidR="00D32FA5">
        <w:rPr>
          <w:rFonts w:ascii="Times New Roman" w:eastAsia="Arial Unicode MS" w:hAnsi="Times New Roman"/>
          <w:bCs/>
          <w:color w:val="000000"/>
          <w:sz w:val="24"/>
          <w:szCs w:val="18"/>
          <w:bdr w:val="none" w:sz="0" w:space="0" w:color="auto" w:frame="1"/>
          <w:shd w:val="clear" w:color="auto" w:fill="FFFFFF"/>
        </w:rPr>
        <w:t>общерегиональных</w:t>
      </w:r>
      <w:proofErr w:type="spellEnd"/>
      <w:r w:rsidR="00D32FA5">
        <w:rPr>
          <w:rFonts w:ascii="Times New Roman" w:eastAsia="Arial Unicode MS" w:hAnsi="Times New Roman"/>
          <w:bCs/>
          <w:color w:val="000000"/>
          <w:sz w:val="24"/>
          <w:szCs w:val="18"/>
          <w:bdr w:val="none" w:sz="0" w:space="0" w:color="auto" w:frame="1"/>
          <w:shd w:val="clear" w:color="auto" w:fill="FFFFFF"/>
        </w:rPr>
        <w:t xml:space="preserve"> систем (АЛКА, УНАСУР), т.к. накладывало определенные ограничения на формат переговоров и усложняло их.</w:t>
      </w:r>
      <w:r w:rsidR="009D4A41" w:rsidRPr="009E5B5C">
        <w:rPr>
          <w:rFonts w:ascii="Times New Roman" w:eastAsia="Arial Unicode MS" w:hAnsi="Times New Roman"/>
          <w:bCs/>
          <w:color w:val="000000"/>
          <w:sz w:val="24"/>
          <w:szCs w:val="18"/>
          <w:bdr w:val="none" w:sz="0" w:space="0" w:color="auto" w:frame="1"/>
          <w:shd w:val="clear" w:color="auto" w:fill="FFFFFF"/>
        </w:rPr>
        <w:t xml:space="preserve"> </w:t>
      </w:r>
      <w:r w:rsidR="00D32FA5">
        <w:rPr>
          <w:rFonts w:ascii="Times New Roman" w:eastAsia="Arial Unicode MS" w:hAnsi="Times New Roman"/>
          <w:bCs/>
          <w:color w:val="000000"/>
          <w:sz w:val="24"/>
          <w:szCs w:val="18"/>
          <w:bdr w:val="none" w:sz="0" w:space="0" w:color="auto" w:frame="1"/>
          <w:shd w:val="clear" w:color="auto" w:fill="FFFFFF"/>
        </w:rPr>
        <w:t>Деятельность ЛААИ создала ряд юридических предпосылок для экономической интеграции в регионе в будущем</w:t>
      </w:r>
      <w:r w:rsidR="009D4A41" w:rsidRPr="009E5B5C">
        <w:rPr>
          <w:rFonts w:ascii="Times New Roman" w:eastAsia="Arial Unicode MS" w:hAnsi="Times New Roman"/>
          <w:bCs/>
          <w:color w:val="000000"/>
          <w:sz w:val="24"/>
          <w:szCs w:val="18"/>
          <w:bdr w:val="none" w:sz="0" w:space="0" w:color="auto" w:frame="1"/>
          <w:shd w:val="clear" w:color="auto" w:fill="FFFFFF"/>
        </w:rPr>
        <w:t xml:space="preserve">. </w:t>
      </w:r>
      <w:r w:rsidR="00D32FA5">
        <w:rPr>
          <w:rFonts w:ascii="Times New Roman" w:eastAsia="Arial Unicode MS" w:hAnsi="Times New Roman"/>
          <w:bCs/>
          <w:color w:val="000000"/>
          <w:sz w:val="24"/>
          <w:szCs w:val="18"/>
          <w:bdr w:val="none" w:sz="0" w:space="0" w:color="auto" w:frame="1"/>
          <w:shd w:val="clear" w:color="auto" w:fill="FFFFFF"/>
        </w:rPr>
        <w:t>В процессе исторического взаимодействия США с Латинской Америкой влияние Штатов в регионе стало превалирующим</w:t>
      </w:r>
      <w:r w:rsidR="009D4A41" w:rsidRPr="009E5B5C">
        <w:rPr>
          <w:rFonts w:ascii="Times New Roman" w:eastAsia="Arial Unicode MS" w:hAnsi="Times New Roman"/>
          <w:bCs/>
          <w:color w:val="000000"/>
          <w:sz w:val="24"/>
          <w:szCs w:val="18"/>
          <w:bdr w:val="none" w:sz="0" w:space="0" w:color="auto" w:frame="1"/>
          <w:shd w:val="clear" w:color="auto" w:fill="FFFFFF"/>
        </w:rPr>
        <w:t xml:space="preserve">, </w:t>
      </w:r>
      <w:r w:rsidR="00D32FA5">
        <w:rPr>
          <w:rFonts w:ascii="Times New Roman" w:eastAsia="Arial Unicode MS" w:hAnsi="Times New Roman"/>
          <w:bCs/>
          <w:color w:val="000000"/>
          <w:sz w:val="24"/>
          <w:szCs w:val="18"/>
          <w:bdr w:val="none" w:sz="0" w:space="0" w:color="auto" w:frame="1"/>
          <w:shd w:val="clear" w:color="auto" w:fill="FFFFFF"/>
        </w:rPr>
        <w:t>что, с одной стороны, вызвало со стороны США желание создание инструментов по сохранению влияния в регионе, а с другой стороны привело к желанию стран Латинской Америки минимизировать данное влияние</w:t>
      </w:r>
      <w:r w:rsidR="009D4A41" w:rsidRPr="009E5B5C">
        <w:rPr>
          <w:rFonts w:ascii="Times New Roman" w:eastAsia="Arial Unicode MS" w:hAnsi="Times New Roman"/>
          <w:bCs/>
          <w:color w:val="000000"/>
          <w:sz w:val="24"/>
          <w:szCs w:val="18"/>
          <w:bdr w:val="none" w:sz="0" w:space="0" w:color="auto" w:frame="1"/>
          <w:shd w:val="clear" w:color="auto" w:fill="FFFFFF"/>
        </w:rPr>
        <w:t>.</w:t>
      </w:r>
    </w:p>
    <w:p w:rsidR="000B3B97" w:rsidRDefault="00D32FA5" w:rsidP="000B3B97">
      <w:pPr>
        <w:pStyle w:val="a3"/>
        <w:widowControl w:val="0"/>
        <w:numPr>
          <w:ilvl w:val="0"/>
          <w:numId w:val="4"/>
        </w:numPr>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eastAsia="Arial Unicode MS" w:hAnsi="Times New Roman"/>
          <w:bCs/>
          <w:color w:val="000000"/>
          <w:sz w:val="24"/>
          <w:szCs w:val="18"/>
          <w:bdr w:val="none" w:sz="0" w:space="0" w:color="auto" w:frame="1"/>
          <w:shd w:val="clear" w:color="auto" w:fill="FFFFFF"/>
        </w:rPr>
        <w:t xml:space="preserve">Определяющим фактором в процессе становления МЕРКОСУР были </w:t>
      </w:r>
      <w:proofErr w:type="spellStart"/>
      <w:r>
        <w:rPr>
          <w:rFonts w:ascii="Times New Roman" w:eastAsia="Arial Unicode MS" w:hAnsi="Times New Roman"/>
          <w:bCs/>
          <w:color w:val="000000"/>
          <w:sz w:val="24"/>
          <w:szCs w:val="18"/>
          <w:bdr w:val="none" w:sz="0" w:space="0" w:color="auto" w:frame="1"/>
          <w:shd w:val="clear" w:color="auto" w:fill="FFFFFF"/>
        </w:rPr>
        <w:t>аргентино</w:t>
      </w:r>
      <w:proofErr w:type="spellEnd"/>
      <w:r>
        <w:rPr>
          <w:rFonts w:ascii="Times New Roman" w:eastAsia="Arial Unicode MS" w:hAnsi="Times New Roman"/>
          <w:bCs/>
          <w:color w:val="000000"/>
          <w:sz w:val="24"/>
          <w:szCs w:val="18"/>
          <w:bdr w:val="none" w:sz="0" w:space="0" w:color="auto" w:frame="1"/>
          <w:shd w:val="clear" w:color="auto" w:fill="FFFFFF"/>
        </w:rPr>
        <w:t xml:space="preserve">-бразильские отношения, которые долгий период были противоречивыми и включали в себя элементы соперничества. Время от времени выдвигались попытки </w:t>
      </w:r>
      <w:proofErr w:type="spellStart"/>
      <w:r>
        <w:rPr>
          <w:rFonts w:ascii="Times New Roman" w:eastAsia="Arial Unicode MS" w:hAnsi="Times New Roman"/>
          <w:bCs/>
          <w:color w:val="000000"/>
          <w:sz w:val="24"/>
          <w:szCs w:val="18"/>
          <w:bdr w:val="none" w:sz="0" w:space="0" w:color="auto" w:frame="1"/>
          <w:shd w:val="clear" w:color="auto" w:fill="FFFFFF"/>
        </w:rPr>
        <w:t>аргентино</w:t>
      </w:r>
      <w:proofErr w:type="spellEnd"/>
      <w:r>
        <w:rPr>
          <w:rFonts w:ascii="Times New Roman" w:eastAsia="Arial Unicode MS" w:hAnsi="Times New Roman"/>
          <w:bCs/>
          <w:color w:val="000000"/>
          <w:sz w:val="24"/>
          <w:szCs w:val="18"/>
          <w:bdr w:val="none" w:sz="0" w:space="0" w:color="auto" w:frame="1"/>
          <w:shd w:val="clear" w:color="auto" w:fill="FFFFFF"/>
        </w:rPr>
        <w:t xml:space="preserve">-бразильской интеграции с целью смягчения противоречий между данными странами. Окончательно интеграция стала возможна после урегулирования споров по поводу электростанций на реке Парана, урегулирования вопросов, связанных с безопасностью и демократизации режима в обеих странах.   </w:t>
      </w:r>
      <w:r w:rsidR="009D4A41" w:rsidRPr="009D4A41">
        <w:rPr>
          <w:rFonts w:ascii="Times New Roman" w:eastAsia="Arial Unicode MS" w:hAnsi="Times New Roman"/>
          <w:bCs/>
          <w:color w:val="000000"/>
          <w:sz w:val="24"/>
          <w:szCs w:val="18"/>
          <w:bdr w:val="none" w:sz="0" w:space="0" w:color="auto" w:frame="1"/>
          <w:shd w:val="clear" w:color="auto" w:fill="FFFFFF"/>
        </w:rPr>
        <w:t xml:space="preserve">У </w:t>
      </w:r>
      <w:proofErr w:type="spellStart"/>
      <w:r w:rsidR="009D4A41" w:rsidRPr="009D4A41">
        <w:rPr>
          <w:rFonts w:ascii="Times New Roman" w:eastAsia="Arial Unicode MS" w:hAnsi="Times New Roman"/>
          <w:bCs/>
          <w:color w:val="000000"/>
          <w:sz w:val="24"/>
          <w:szCs w:val="18"/>
          <w:bdr w:val="none" w:sz="0" w:space="0" w:color="auto" w:frame="1"/>
          <w:shd w:val="clear" w:color="auto" w:fill="FFFFFF"/>
        </w:rPr>
        <w:t>аргентино</w:t>
      </w:r>
      <w:proofErr w:type="spellEnd"/>
      <w:r w:rsidR="009D4A41" w:rsidRPr="009D4A41">
        <w:rPr>
          <w:rFonts w:ascii="Times New Roman" w:eastAsia="Arial Unicode MS" w:hAnsi="Times New Roman"/>
          <w:bCs/>
          <w:color w:val="000000"/>
          <w:sz w:val="24"/>
          <w:szCs w:val="18"/>
          <w:bdr w:val="none" w:sz="0" w:space="0" w:color="auto" w:frame="1"/>
          <w:shd w:val="clear" w:color="auto" w:fill="FFFFFF"/>
        </w:rPr>
        <w:t>-</w:t>
      </w:r>
      <w:r w:rsidR="009D4A41" w:rsidRPr="009D4A41">
        <w:rPr>
          <w:rFonts w:ascii="Times New Roman" w:eastAsia="Arial Unicode MS" w:hAnsi="Times New Roman"/>
          <w:bCs/>
          <w:color w:val="000000"/>
          <w:sz w:val="24"/>
          <w:szCs w:val="18"/>
          <w:bdr w:val="none" w:sz="0" w:space="0" w:color="auto" w:frame="1"/>
          <w:shd w:val="clear" w:color="auto" w:fill="FFFFFF"/>
        </w:rPr>
        <w:lastRenderedPageBreak/>
        <w:t xml:space="preserve">бразильской интеграции </w:t>
      </w:r>
      <w:r w:rsidR="00BF7B25">
        <w:rPr>
          <w:rFonts w:ascii="Times New Roman" w:eastAsia="Arial Unicode MS" w:hAnsi="Times New Roman"/>
          <w:bCs/>
          <w:color w:val="000000"/>
          <w:sz w:val="24"/>
          <w:szCs w:val="18"/>
          <w:bdr w:val="none" w:sz="0" w:space="0" w:color="auto" w:frame="1"/>
          <w:shd w:val="clear" w:color="auto" w:fill="FFFFFF"/>
        </w:rPr>
        <w:t>имелся</w:t>
      </w:r>
      <w:r w:rsidR="009D4A41" w:rsidRPr="009D4A41">
        <w:rPr>
          <w:rFonts w:ascii="Times New Roman" w:eastAsia="Arial Unicode MS" w:hAnsi="Times New Roman"/>
          <w:bCs/>
          <w:color w:val="000000"/>
          <w:sz w:val="24"/>
          <w:szCs w:val="18"/>
          <w:bdr w:val="none" w:sz="0" w:space="0" w:color="auto" w:frame="1"/>
          <w:shd w:val="clear" w:color="auto" w:fill="FFFFFF"/>
        </w:rPr>
        <w:t xml:space="preserve"> ряд </w:t>
      </w:r>
      <w:r w:rsidR="00BF7B25">
        <w:rPr>
          <w:rFonts w:ascii="Times New Roman" w:eastAsia="Arial Unicode MS" w:hAnsi="Times New Roman"/>
          <w:bCs/>
          <w:color w:val="000000"/>
          <w:sz w:val="24"/>
          <w:szCs w:val="18"/>
          <w:bdr w:val="none" w:sz="0" w:space="0" w:color="auto" w:frame="1"/>
          <w:shd w:val="clear" w:color="auto" w:fill="FFFFFF"/>
        </w:rPr>
        <w:t xml:space="preserve">отличительных </w:t>
      </w:r>
      <w:r w:rsidR="009D4A41" w:rsidRPr="009D4A41">
        <w:rPr>
          <w:rFonts w:ascii="Times New Roman" w:eastAsia="Arial Unicode MS" w:hAnsi="Times New Roman"/>
          <w:bCs/>
          <w:color w:val="000000"/>
          <w:sz w:val="24"/>
          <w:szCs w:val="18"/>
          <w:bdr w:val="none" w:sz="0" w:space="0" w:color="auto" w:frame="1"/>
          <w:shd w:val="clear" w:color="auto" w:fill="FFFFFF"/>
        </w:rPr>
        <w:t xml:space="preserve">особенностей. Во-первых, </w:t>
      </w:r>
      <w:r w:rsidR="00BF7B25">
        <w:rPr>
          <w:rFonts w:ascii="Times New Roman" w:eastAsia="Arial Unicode MS" w:hAnsi="Times New Roman"/>
          <w:bCs/>
          <w:color w:val="000000"/>
          <w:sz w:val="24"/>
          <w:szCs w:val="18"/>
          <w:bdr w:val="none" w:sz="0" w:space="0" w:color="auto" w:frame="1"/>
          <w:shd w:val="clear" w:color="auto" w:fill="FFFFFF"/>
        </w:rPr>
        <w:t>изначально мотивами экономической интеграции были именно политические причины</w:t>
      </w:r>
      <w:r w:rsidR="009D4A41" w:rsidRPr="009D4A41">
        <w:rPr>
          <w:rFonts w:ascii="Times New Roman" w:eastAsia="Arial Unicode MS" w:hAnsi="Times New Roman"/>
          <w:bCs/>
          <w:color w:val="000000"/>
          <w:sz w:val="24"/>
          <w:szCs w:val="18"/>
          <w:bdr w:val="none" w:sz="0" w:space="0" w:color="auto" w:frame="1"/>
          <w:shd w:val="clear" w:color="auto" w:fill="FFFFFF"/>
        </w:rPr>
        <w:t>,</w:t>
      </w:r>
      <w:r w:rsidR="00BF7B25">
        <w:rPr>
          <w:rFonts w:ascii="Times New Roman" w:eastAsia="Arial Unicode MS" w:hAnsi="Times New Roman"/>
          <w:bCs/>
          <w:color w:val="000000"/>
          <w:sz w:val="24"/>
          <w:szCs w:val="18"/>
          <w:bdr w:val="none" w:sz="0" w:space="0" w:color="auto" w:frame="1"/>
          <w:shd w:val="clear" w:color="auto" w:fill="FFFFFF"/>
        </w:rPr>
        <w:t xml:space="preserve"> экономическими инструментами старались решить политические проблемы. Во-вторых</w:t>
      </w:r>
      <w:r w:rsidR="00BF7B25" w:rsidRPr="009D4A41">
        <w:rPr>
          <w:rFonts w:ascii="Times New Roman" w:eastAsia="Arial Unicode MS" w:hAnsi="Times New Roman"/>
          <w:bCs/>
          <w:color w:val="000000"/>
          <w:sz w:val="24"/>
          <w:szCs w:val="18"/>
          <w:bdr w:val="none" w:sz="0" w:space="0" w:color="auto" w:frame="1"/>
          <w:shd w:val="clear" w:color="auto" w:fill="FFFFFF"/>
        </w:rPr>
        <w:t xml:space="preserve">, </w:t>
      </w:r>
      <w:r w:rsidR="00BF7B25">
        <w:rPr>
          <w:rFonts w:ascii="Times New Roman" w:eastAsia="Arial Unicode MS" w:hAnsi="Times New Roman"/>
          <w:bCs/>
          <w:color w:val="000000"/>
          <w:sz w:val="24"/>
          <w:szCs w:val="18"/>
          <w:bdr w:val="none" w:sz="0" w:space="0" w:color="auto" w:frame="1"/>
          <w:shd w:val="clear" w:color="auto" w:fill="FFFFFF"/>
        </w:rPr>
        <w:t xml:space="preserve">из-за того, что </w:t>
      </w:r>
      <w:proofErr w:type="spellStart"/>
      <w:r w:rsidR="00BF7B25">
        <w:rPr>
          <w:rFonts w:ascii="Times New Roman" w:eastAsia="Arial Unicode MS" w:hAnsi="Times New Roman"/>
          <w:bCs/>
          <w:color w:val="000000"/>
          <w:sz w:val="24"/>
          <w:szCs w:val="18"/>
          <w:bdr w:val="none" w:sz="0" w:space="0" w:color="auto" w:frame="1"/>
          <w:shd w:val="clear" w:color="auto" w:fill="FFFFFF"/>
        </w:rPr>
        <w:t>аргентино</w:t>
      </w:r>
      <w:proofErr w:type="spellEnd"/>
      <w:r w:rsidR="00BF7B25">
        <w:rPr>
          <w:rFonts w:ascii="Times New Roman" w:eastAsia="Arial Unicode MS" w:hAnsi="Times New Roman"/>
          <w:bCs/>
          <w:color w:val="000000"/>
          <w:sz w:val="24"/>
          <w:szCs w:val="18"/>
          <w:bdr w:val="none" w:sz="0" w:space="0" w:color="auto" w:frame="1"/>
          <w:shd w:val="clear" w:color="auto" w:fill="FFFFFF"/>
        </w:rPr>
        <w:t>-бразильская интеграция началась только после урегулирования основных противоречий, она стала довольно прочной</w:t>
      </w:r>
      <w:r w:rsidR="00BF7B25" w:rsidRPr="009D4A41">
        <w:rPr>
          <w:rFonts w:ascii="Times New Roman" w:eastAsia="Arial Unicode MS" w:hAnsi="Times New Roman"/>
          <w:bCs/>
          <w:color w:val="000000"/>
          <w:sz w:val="24"/>
          <w:szCs w:val="18"/>
          <w:bdr w:val="none" w:sz="0" w:space="0" w:color="auto" w:frame="1"/>
          <w:shd w:val="clear" w:color="auto" w:fill="FFFFFF"/>
        </w:rPr>
        <w:t>.</w:t>
      </w:r>
      <w:r w:rsidR="00BF7B25">
        <w:rPr>
          <w:rFonts w:ascii="Times New Roman" w:eastAsia="Arial Unicode MS" w:hAnsi="Times New Roman"/>
          <w:bCs/>
          <w:color w:val="000000"/>
          <w:sz w:val="24"/>
          <w:szCs w:val="18"/>
          <w:bdr w:val="none" w:sz="0" w:space="0" w:color="auto" w:frame="1"/>
          <w:shd w:val="clear" w:color="auto" w:fill="FFFFFF"/>
        </w:rPr>
        <w:t xml:space="preserve"> В-третьих,</w:t>
      </w:r>
      <w:r w:rsidR="009D4A41" w:rsidRPr="009D4A41">
        <w:rPr>
          <w:rFonts w:ascii="Times New Roman" w:eastAsia="Arial Unicode MS" w:hAnsi="Times New Roman"/>
          <w:bCs/>
          <w:color w:val="000000"/>
          <w:sz w:val="24"/>
          <w:szCs w:val="18"/>
          <w:bdr w:val="none" w:sz="0" w:space="0" w:color="auto" w:frame="1"/>
          <w:shd w:val="clear" w:color="auto" w:fill="FFFFFF"/>
        </w:rPr>
        <w:t xml:space="preserve"> </w:t>
      </w:r>
      <w:r w:rsidR="00BF7B25">
        <w:rPr>
          <w:rFonts w:ascii="Times New Roman" w:eastAsia="Arial Unicode MS" w:hAnsi="Times New Roman"/>
          <w:bCs/>
          <w:color w:val="000000"/>
          <w:sz w:val="24"/>
          <w:szCs w:val="18"/>
          <w:bdr w:val="none" w:sz="0" w:space="0" w:color="auto" w:frame="1"/>
          <w:shd w:val="clear" w:color="auto" w:fill="FFFFFF"/>
        </w:rPr>
        <w:t>основными сторонниками</w:t>
      </w:r>
      <w:r w:rsidR="009D4A41" w:rsidRPr="009D4A41">
        <w:rPr>
          <w:rFonts w:ascii="Times New Roman" w:eastAsia="Arial Unicode MS" w:hAnsi="Times New Roman"/>
          <w:bCs/>
          <w:color w:val="000000"/>
          <w:sz w:val="24"/>
          <w:szCs w:val="18"/>
          <w:bdr w:val="none" w:sz="0" w:space="0" w:color="auto" w:frame="1"/>
          <w:shd w:val="clear" w:color="auto" w:fill="FFFFFF"/>
        </w:rPr>
        <w:t xml:space="preserve"> идеи интеграции были именно правящие </w:t>
      </w:r>
      <w:r w:rsidR="00BF7B25">
        <w:rPr>
          <w:rFonts w:ascii="Times New Roman" w:eastAsia="Arial Unicode MS" w:hAnsi="Times New Roman"/>
          <w:bCs/>
          <w:color w:val="000000"/>
          <w:sz w:val="24"/>
          <w:szCs w:val="18"/>
          <w:bdr w:val="none" w:sz="0" w:space="0" w:color="auto" w:frame="1"/>
          <w:shd w:val="clear" w:color="auto" w:fill="FFFFFF"/>
        </w:rPr>
        <w:t>элиты, интеграция шла «сверху», а не «снизу»</w:t>
      </w:r>
      <w:r w:rsidR="009D4A41" w:rsidRPr="009D4A41">
        <w:rPr>
          <w:rFonts w:ascii="Times New Roman" w:eastAsia="Arial Unicode MS" w:hAnsi="Times New Roman"/>
          <w:bCs/>
          <w:color w:val="000000"/>
          <w:sz w:val="24"/>
          <w:szCs w:val="18"/>
          <w:bdr w:val="none" w:sz="0" w:space="0" w:color="auto" w:frame="1"/>
          <w:shd w:val="clear" w:color="auto" w:fill="FFFFFF"/>
        </w:rPr>
        <w:t xml:space="preserve">. В-четвертых, условия интеграции были довольно гибкие, что позволило данному проекту, в итоге, перерасти в </w:t>
      </w:r>
      <w:r w:rsidR="009D4A41" w:rsidRPr="009D4A41">
        <w:rPr>
          <w:rFonts w:ascii="Times New Roman" w:hAnsi="Times New Roman" w:cs="Times New Roman"/>
          <w:sz w:val="24"/>
          <w:szCs w:val="28"/>
        </w:rPr>
        <w:t>МЕРКОСУР</w:t>
      </w:r>
      <w:r w:rsidR="009D4A41" w:rsidRPr="009D4A41">
        <w:rPr>
          <w:rFonts w:ascii="Times New Roman" w:eastAsia="Arial Unicode MS" w:hAnsi="Times New Roman"/>
          <w:bCs/>
          <w:color w:val="000000"/>
          <w:sz w:val="24"/>
          <w:szCs w:val="18"/>
          <w:bdr w:val="none" w:sz="0" w:space="0" w:color="auto" w:frame="1"/>
          <w:shd w:val="clear" w:color="auto" w:fill="FFFFFF"/>
        </w:rPr>
        <w:t>.</w:t>
      </w:r>
      <w:r w:rsidR="009D4A41">
        <w:rPr>
          <w:rFonts w:ascii="Times New Roman" w:eastAsia="Arial Unicode MS" w:hAnsi="Times New Roman"/>
          <w:bCs/>
          <w:color w:val="000000"/>
          <w:sz w:val="24"/>
          <w:szCs w:val="18"/>
          <w:bdr w:val="none" w:sz="0" w:space="0" w:color="auto" w:frame="1"/>
          <w:shd w:val="clear" w:color="auto" w:fill="FFFFFF"/>
        </w:rPr>
        <w:t xml:space="preserve"> </w:t>
      </w:r>
      <w:r w:rsidR="00BF7B25">
        <w:rPr>
          <w:rFonts w:ascii="Times New Roman" w:eastAsia="Arial Unicode MS" w:hAnsi="Times New Roman"/>
          <w:bCs/>
          <w:color w:val="000000"/>
          <w:sz w:val="24"/>
          <w:szCs w:val="18"/>
          <w:bdr w:val="none" w:sz="0" w:space="0" w:color="auto" w:frame="1"/>
          <w:shd w:val="clear" w:color="auto" w:fill="FFFFFF"/>
        </w:rPr>
        <w:t>Уже к концу 1980-х стало понятно, что двусторонняя интеграция между Аргентиной и Бразилией привлекает и другие страны.</w:t>
      </w:r>
      <w:r w:rsidR="009D4A41" w:rsidRPr="009D4A41">
        <w:rPr>
          <w:rFonts w:ascii="Times New Roman" w:eastAsia="Arial Unicode MS" w:hAnsi="Times New Roman"/>
          <w:bCs/>
          <w:color w:val="000000"/>
          <w:sz w:val="24"/>
          <w:szCs w:val="18"/>
          <w:bdr w:val="none" w:sz="0" w:space="0" w:color="auto" w:frame="1"/>
          <w:shd w:val="clear" w:color="auto" w:fill="FFFFFF"/>
        </w:rPr>
        <w:t xml:space="preserve"> </w:t>
      </w:r>
      <w:r w:rsidR="00BF7B25">
        <w:rPr>
          <w:rFonts w:ascii="Times New Roman" w:eastAsia="Arial Unicode MS" w:hAnsi="Times New Roman"/>
          <w:bCs/>
          <w:color w:val="000000"/>
          <w:sz w:val="24"/>
          <w:szCs w:val="18"/>
          <w:bdr w:val="none" w:sz="0" w:space="0" w:color="auto" w:frame="1"/>
          <w:shd w:val="clear" w:color="auto" w:fill="FFFFFF"/>
        </w:rPr>
        <w:t>Руководители Аргентины и Бразилии стран высказывали заинтересованность в более широком круге участников интеграции, но по ряду причин</w:t>
      </w:r>
      <w:r w:rsidR="009D4A41" w:rsidRPr="009D4A41">
        <w:rPr>
          <w:rFonts w:ascii="Times New Roman" w:eastAsia="Arial Unicode MS" w:hAnsi="Times New Roman"/>
          <w:bCs/>
          <w:color w:val="000000"/>
          <w:sz w:val="24"/>
          <w:szCs w:val="18"/>
          <w:bdr w:val="none" w:sz="0" w:space="0" w:color="auto" w:frame="1"/>
          <w:shd w:val="clear" w:color="auto" w:fill="FFFFFF"/>
        </w:rPr>
        <w:t xml:space="preserve"> в МЕРКОСУР, помимо Бразилии и Аргентины, вошли только Уругвай и Парагвай, в первую очередь по причине связи экономик</w:t>
      </w:r>
      <w:r w:rsidR="00BF7B25">
        <w:rPr>
          <w:rFonts w:ascii="Times New Roman" w:eastAsia="Arial Unicode MS" w:hAnsi="Times New Roman"/>
          <w:bCs/>
          <w:color w:val="000000"/>
          <w:sz w:val="24"/>
          <w:szCs w:val="18"/>
          <w:bdr w:val="none" w:sz="0" w:space="0" w:color="auto" w:frame="1"/>
          <w:shd w:val="clear" w:color="auto" w:fill="FFFFFF"/>
        </w:rPr>
        <w:t xml:space="preserve"> этих стран со своими соседями.</w:t>
      </w:r>
    </w:p>
    <w:p w:rsidR="009D4A41" w:rsidRPr="002F1EED" w:rsidRDefault="002D7400" w:rsidP="000B3B97">
      <w:pPr>
        <w:pStyle w:val="a3"/>
        <w:widowControl w:val="0"/>
        <w:numPr>
          <w:ilvl w:val="0"/>
          <w:numId w:val="4"/>
        </w:numPr>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hAnsi="Times New Roman" w:cs="Times New Roman"/>
          <w:sz w:val="24"/>
          <w:szCs w:val="28"/>
        </w:rPr>
        <w:t>Несмотря на то, что изначально внешняя среда способствовало созданию Зоны свободной торговли</w:t>
      </w:r>
      <w:r w:rsidR="000B3B97" w:rsidRPr="000B3B97">
        <w:rPr>
          <w:rFonts w:ascii="Times New Roman" w:hAnsi="Times New Roman" w:cs="Times New Roman"/>
          <w:sz w:val="24"/>
          <w:szCs w:val="28"/>
        </w:rPr>
        <w:t xml:space="preserve"> </w:t>
      </w:r>
      <w:r>
        <w:rPr>
          <w:rFonts w:ascii="Times New Roman" w:hAnsi="Times New Roman" w:cs="Times New Roman"/>
          <w:sz w:val="24"/>
          <w:szCs w:val="28"/>
        </w:rPr>
        <w:t>для Америк, уже изначально был заметен ряд противоречий</w:t>
      </w:r>
      <w:r w:rsidR="000B3B97" w:rsidRPr="000B3B97">
        <w:rPr>
          <w:rFonts w:ascii="Times New Roman" w:hAnsi="Times New Roman" w:cs="Times New Roman"/>
          <w:sz w:val="24"/>
          <w:szCs w:val="28"/>
        </w:rPr>
        <w:t xml:space="preserve">. </w:t>
      </w:r>
      <w:r>
        <w:rPr>
          <w:rFonts w:ascii="Times New Roman" w:hAnsi="Times New Roman" w:cs="Times New Roman"/>
          <w:sz w:val="24"/>
          <w:szCs w:val="28"/>
        </w:rPr>
        <w:t>Во-первых, это противоречия связанные с проектами структуры АЛКА. Из двух основных проектов – создание ЗСТА путем расширения НАФТА и</w:t>
      </w:r>
      <w:r w:rsidR="009F4A62">
        <w:rPr>
          <w:rFonts w:ascii="Times New Roman" w:hAnsi="Times New Roman" w:cs="Times New Roman"/>
          <w:sz w:val="24"/>
          <w:szCs w:val="28"/>
        </w:rPr>
        <w:t xml:space="preserve"> путем </w:t>
      </w:r>
      <w:proofErr w:type="spellStart"/>
      <w:r w:rsidR="009F4A62">
        <w:rPr>
          <w:rFonts w:ascii="Times New Roman" w:hAnsi="Times New Roman" w:cs="Times New Roman"/>
          <w:sz w:val="24"/>
          <w:szCs w:val="28"/>
        </w:rPr>
        <w:t>дву</w:t>
      </w:r>
      <w:proofErr w:type="spellEnd"/>
      <w:r w:rsidR="009F4A62">
        <w:rPr>
          <w:rFonts w:ascii="Times New Roman" w:hAnsi="Times New Roman" w:cs="Times New Roman"/>
          <w:sz w:val="24"/>
          <w:szCs w:val="28"/>
        </w:rPr>
        <w:t>- и многосторонних переговоров был выбран последний, т.к. страны Латинской Америки были недовольны, что в первом случае США еще больше усилят влияние на регион, в том числе т.к. буду обладать более выгодной переговорной позицией</w:t>
      </w:r>
      <w:r w:rsidR="000B3B97" w:rsidRPr="000B3B97">
        <w:rPr>
          <w:rFonts w:ascii="Times New Roman" w:hAnsi="Times New Roman" w:cs="Times New Roman"/>
          <w:sz w:val="24"/>
          <w:szCs w:val="28"/>
        </w:rPr>
        <w:t xml:space="preserve">. </w:t>
      </w:r>
      <w:r w:rsidR="009F4A62">
        <w:rPr>
          <w:rFonts w:ascii="Times New Roman" w:hAnsi="Times New Roman" w:cs="Times New Roman"/>
          <w:sz w:val="24"/>
          <w:szCs w:val="28"/>
        </w:rPr>
        <w:t>Как ответ на «Инициативу для Америк» активизировалось</w:t>
      </w:r>
      <w:r w:rsidR="000B3B97" w:rsidRPr="000B3B97">
        <w:rPr>
          <w:rFonts w:ascii="Times New Roman" w:hAnsi="Times New Roman" w:cs="Times New Roman"/>
          <w:sz w:val="24"/>
          <w:szCs w:val="28"/>
        </w:rPr>
        <w:t xml:space="preserve"> экономическое взаимодействие внутри Латинской Америки</w:t>
      </w:r>
      <w:r w:rsidR="009F4A62">
        <w:rPr>
          <w:rFonts w:ascii="Times New Roman" w:hAnsi="Times New Roman" w:cs="Times New Roman"/>
          <w:sz w:val="24"/>
          <w:szCs w:val="28"/>
        </w:rPr>
        <w:t>, стали развиваться региональные интеграционные объединения</w:t>
      </w:r>
      <w:r w:rsidR="000B3B97" w:rsidRPr="000B3B97">
        <w:rPr>
          <w:rFonts w:ascii="Times New Roman" w:hAnsi="Times New Roman" w:cs="Times New Roman"/>
          <w:sz w:val="24"/>
          <w:szCs w:val="28"/>
        </w:rPr>
        <w:t xml:space="preserve">.  </w:t>
      </w:r>
      <w:r w:rsidR="009F4A62">
        <w:rPr>
          <w:rFonts w:ascii="Times New Roman" w:hAnsi="Times New Roman" w:cs="Times New Roman"/>
          <w:sz w:val="24"/>
          <w:szCs w:val="28"/>
        </w:rPr>
        <w:t>Уже в самом начале МЕРКОСУР (особенно Аргентина и Бразилия) занял активную позицию, что</w:t>
      </w:r>
      <w:r w:rsidR="000B3B97" w:rsidRPr="000B3B97">
        <w:rPr>
          <w:rFonts w:ascii="Times New Roman" w:hAnsi="Times New Roman" w:cs="Times New Roman"/>
          <w:sz w:val="24"/>
          <w:szCs w:val="28"/>
        </w:rPr>
        <w:t xml:space="preserve"> сделало очевидным, что </w:t>
      </w:r>
      <w:r w:rsidR="009F4A62">
        <w:rPr>
          <w:rFonts w:ascii="Times New Roman" w:hAnsi="Times New Roman" w:cs="Times New Roman"/>
          <w:sz w:val="24"/>
          <w:szCs w:val="28"/>
        </w:rPr>
        <w:t>Южноамериканский общий рынок будет обладать значительным влиянием на данный проект</w:t>
      </w:r>
      <w:r w:rsidR="000B3B97" w:rsidRPr="000B3B97">
        <w:rPr>
          <w:rFonts w:ascii="Times New Roman" w:hAnsi="Times New Roman" w:cs="Times New Roman"/>
          <w:sz w:val="24"/>
          <w:szCs w:val="28"/>
        </w:rPr>
        <w:t xml:space="preserve">. </w:t>
      </w:r>
      <w:r w:rsidR="009F4A62">
        <w:rPr>
          <w:rFonts w:ascii="Times New Roman" w:hAnsi="Times New Roman" w:cs="Times New Roman"/>
          <w:sz w:val="24"/>
          <w:szCs w:val="28"/>
        </w:rPr>
        <w:t>Имелся ряд факторов, которые осложняли переговорный процесс и, в итоге, сделали невозможным создание Зоны свободной торговли для Америк</w:t>
      </w:r>
      <w:r w:rsidR="000B3B97" w:rsidRPr="000B3B97">
        <w:rPr>
          <w:rFonts w:ascii="Times New Roman" w:hAnsi="Times New Roman" w:cs="Times New Roman"/>
          <w:sz w:val="24"/>
          <w:szCs w:val="28"/>
        </w:rPr>
        <w:t>.</w:t>
      </w:r>
      <w:r w:rsidR="009F4A62">
        <w:rPr>
          <w:rFonts w:ascii="Times New Roman" w:hAnsi="Times New Roman" w:cs="Times New Roman"/>
          <w:sz w:val="24"/>
          <w:szCs w:val="28"/>
        </w:rPr>
        <w:t xml:space="preserve"> </w:t>
      </w:r>
      <w:r w:rsidR="00A64C5E">
        <w:rPr>
          <w:rFonts w:ascii="Times New Roman" w:hAnsi="Times New Roman" w:cs="Times New Roman"/>
          <w:sz w:val="24"/>
          <w:szCs w:val="28"/>
        </w:rPr>
        <w:t>Одним из факторов стали</w:t>
      </w:r>
      <w:r w:rsidR="009F4A62">
        <w:rPr>
          <w:rFonts w:ascii="Times New Roman" w:hAnsi="Times New Roman" w:cs="Times New Roman"/>
          <w:sz w:val="24"/>
          <w:szCs w:val="28"/>
        </w:rPr>
        <w:t xml:space="preserve"> экономические кризисы в регионе, которые</w:t>
      </w:r>
      <w:r w:rsidR="00A64C5E">
        <w:rPr>
          <w:rFonts w:ascii="Times New Roman" w:hAnsi="Times New Roman" w:cs="Times New Roman"/>
          <w:sz w:val="24"/>
          <w:szCs w:val="28"/>
        </w:rPr>
        <w:t>, помимо создания экономических проблем,</w:t>
      </w:r>
      <w:r w:rsidR="009F4A62">
        <w:rPr>
          <w:rFonts w:ascii="Times New Roman" w:hAnsi="Times New Roman" w:cs="Times New Roman"/>
          <w:sz w:val="24"/>
          <w:szCs w:val="28"/>
        </w:rPr>
        <w:t xml:space="preserve"> снизили популярность идеи </w:t>
      </w:r>
      <w:proofErr w:type="spellStart"/>
      <w:r w:rsidR="009F4A62">
        <w:rPr>
          <w:rFonts w:ascii="Times New Roman" w:hAnsi="Times New Roman" w:cs="Times New Roman"/>
          <w:sz w:val="24"/>
          <w:szCs w:val="28"/>
        </w:rPr>
        <w:t>общерегиональной</w:t>
      </w:r>
      <w:proofErr w:type="spellEnd"/>
      <w:r w:rsidR="009F4A62">
        <w:rPr>
          <w:rFonts w:ascii="Times New Roman" w:hAnsi="Times New Roman" w:cs="Times New Roman"/>
          <w:sz w:val="24"/>
          <w:szCs w:val="28"/>
        </w:rPr>
        <w:t xml:space="preserve"> интеграции и </w:t>
      </w:r>
      <w:r w:rsidR="00A64C5E">
        <w:rPr>
          <w:rFonts w:ascii="Times New Roman" w:hAnsi="Times New Roman" w:cs="Times New Roman"/>
          <w:sz w:val="24"/>
          <w:szCs w:val="28"/>
        </w:rPr>
        <w:t>способствовали</w:t>
      </w:r>
      <w:r w:rsidR="009F4A62">
        <w:rPr>
          <w:rFonts w:ascii="Times New Roman" w:hAnsi="Times New Roman" w:cs="Times New Roman"/>
          <w:sz w:val="24"/>
          <w:szCs w:val="28"/>
        </w:rPr>
        <w:t xml:space="preserve"> рост антиамериканских настроений</w:t>
      </w:r>
      <w:r w:rsidR="00A64C5E">
        <w:rPr>
          <w:rFonts w:ascii="Times New Roman" w:hAnsi="Times New Roman" w:cs="Times New Roman"/>
          <w:sz w:val="24"/>
          <w:szCs w:val="28"/>
        </w:rPr>
        <w:t xml:space="preserve"> в регионе</w:t>
      </w:r>
      <w:r w:rsidR="009F4A62">
        <w:rPr>
          <w:rFonts w:ascii="Times New Roman" w:hAnsi="Times New Roman" w:cs="Times New Roman"/>
          <w:sz w:val="24"/>
          <w:szCs w:val="28"/>
        </w:rPr>
        <w:t>, т.к. данные кризисы частично объяснялись зависимостью от США.</w:t>
      </w:r>
      <w:r w:rsidR="000B3B97" w:rsidRPr="000B3B97">
        <w:rPr>
          <w:rFonts w:ascii="Times New Roman" w:hAnsi="Times New Roman" w:cs="Times New Roman"/>
          <w:sz w:val="24"/>
          <w:szCs w:val="28"/>
        </w:rPr>
        <w:t xml:space="preserve"> </w:t>
      </w:r>
      <w:r w:rsidR="00A64C5E">
        <w:rPr>
          <w:rFonts w:ascii="Times New Roman" w:hAnsi="Times New Roman" w:cs="Times New Roman"/>
          <w:sz w:val="24"/>
          <w:szCs w:val="28"/>
        </w:rPr>
        <w:t xml:space="preserve">Ещё одним фактором стал так называемый «левый поворот» в регионе, который частично был </w:t>
      </w:r>
      <w:r w:rsidR="00A64C5E">
        <w:rPr>
          <w:rFonts w:ascii="Times New Roman" w:hAnsi="Times New Roman" w:cs="Times New Roman"/>
          <w:sz w:val="24"/>
          <w:szCs w:val="28"/>
        </w:rPr>
        <w:lastRenderedPageBreak/>
        <w:t xml:space="preserve">спровоцирован экономическими кризисами. Особенно тут стоит отметить Уго </w:t>
      </w:r>
      <w:proofErr w:type="spellStart"/>
      <w:r w:rsidR="00A64C5E">
        <w:rPr>
          <w:rFonts w:ascii="Times New Roman" w:hAnsi="Times New Roman" w:cs="Times New Roman"/>
          <w:sz w:val="24"/>
          <w:szCs w:val="28"/>
        </w:rPr>
        <w:t>Чавеса</w:t>
      </w:r>
      <w:proofErr w:type="spellEnd"/>
      <w:r w:rsidR="00A64C5E">
        <w:rPr>
          <w:rFonts w:ascii="Times New Roman" w:hAnsi="Times New Roman" w:cs="Times New Roman"/>
          <w:sz w:val="24"/>
          <w:szCs w:val="28"/>
        </w:rPr>
        <w:t>, чья риторика понижала популярность идеи АЛКА во всем регионе. К тому же одной из причины провала Зоны свободной торговли для Америк стала позиция МЕРКОСУР. Переговоры между ЕС и МЕРКОСУР улучшали пере</w:t>
      </w:r>
      <w:r w:rsidR="00D65C99">
        <w:rPr>
          <w:rFonts w:ascii="Times New Roman" w:hAnsi="Times New Roman" w:cs="Times New Roman"/>
          <w:sz w:val="24"/>
          <w:szCs w:val="28"/>
        </w:rPr>
        <w:t xml:space="preserve">говорную позицию, в то же самое затрудняя переговоры. В итоге, в основном благодаря Бразилии был сделан выбор в пользу </w:t>
      </w:r>
      <w:r w:rsidR="000B3B97" w:rsidRPr="000B3B97">
        <w:rPr>
          <w:rFonts w:ascii="Times New Roman" w:hAnsi="Times New Roman" w:cs="Times New Roman"/>
          <w:sz w:val="24"/>
          <w:szCs w:val="28"/>
        </w:rPr>
        <w:t xml:space="preserve">УНАСУР как альтернативы для </w:t>
      </w:r>
      <w:r w:rsidR="00D65C99">
        <w:rPr>
          <w:rFonts w:ascii="Times New Roman" w:hAnsi="Times New Roman" w:cs="Times New Roman"/>
          <w:sz w:val="24"/>
          <w:szCs w:val="28"/>
        </w:rPr>
        <w:t>панамериканской</w:t>
      </w:r>
      <w:r w:rsidR="000B3B97" w:rsidRPr="000B3B97">
        <w:rPr>
          <w:rFonts w:ascii="Times New Roman" w:hAnsi="Times New Roman" w:cs="Times New Roman"/>
          <w:sz w:val="24"/>
          <w:szCs w:val="28"/>
        </w:rPr>
        <w:t xml:space="preserve"> интеграции. </w:t>
      </w:r>
      <w:r w:rsidR="00D65C99">
        <w:rPr>
          <w:rFonts w:ascii="Times New Roman" w:hAnsi="Times New Roman" w:cs="Times New Roman"/>
          <w:sz w:val="24"/>
          <w:szCs w:val="28"/>
        </w:rPr>
        <w:t>Наконец, важным препятствием стала невозможность согласовать ряд противоречий между США и странами Латинской Америки, в</w:t>
      </w:r>
      <w:r w:rsidR="000B3B97" w:rsidRPr="000B3B97">
        <w:rPr>
          <w:rFonts w:ascii="Times New Roman" w:hAnsi="Times New Roman" w:cs="Times New Roman"/>
          <w:sz w:val="24"/>
          <w:szCs w:val="28"/>
        </w:rPr>
        <w:t xml:space="preserve"> первую очередь по вопросам интеллектуальной собственности и сельского хозяйства.</w:t>
      </w:r>
    </w:p>
    <w:p w:rsidR="00640FA1" w:rsidRPr="00640FA1" w:rsidRDefault="00D65C99" w:rsidP="00640FA1">
      <w:pPr>
        <w:pStyle w:val="a3"/>
        <w:widowControl w:val="0"/>
        <w:numPr>
          <w:ilvl w:val="0"/>
          <w:numId w:val="4"/>
        </w:numPr>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hAnsi="Times New Roman" w:cs="Times New Roman"/>
          <w:sz w:val="24"/>
          <w:szCs w:val="24"/>
        </w:rPr>
        <w:t>В развитии МЕРКОСУР с 2003 г. по 2012 г. можно проследить ряд тенденций</w:t>
      </w:r>
      <w:r w:rsidR="002F1EED">
        <w:rPr>
          <w:rFonts w:ascii="Times New Roman" w:hAnsi="Times New Roman" w:cs="Times New Roman"/>
          <w:sz w:val="24"/>
          <w:szCs w:val="24"/>
        </w:rPr>
        <w:t xml:space="preserve">. </w:t>
      </w:r>
      <w:r>
        <w:rPr>
          <w:rFonts w:ascii="Times New Roman" w:hAnsi="Times New Roman" w:cs="Times New Roman"/>
          <w:sz w:val="24"/>
          <w:szCs w:val="24"/>
        </w:rPr>
        <w:t>В первую очередь это все еще остающееся доминирующее влияние политических руководителей на процесс интеграции.</w:t>
      </w:r>
      <w:r w:rsidR="002F1EED">
        <w:rPr>
          <w:rFonts w:ascii="Times New Roman" w:hAnsi="Times New Roman" w:cs="Times New Roman"/>
          <w:sz w:val="24"/>
          <w:szCs w:val="24"/>
        </w:rPr>
        <w:t xml:space="preserve"> </w:t>
      </w:r>
      <w:r>
        <w:rPr>
          <w:rFonts w:ascii="Times New Roman" w:hAnsi="Times New Roman" w:cs="Times New Roman"/>
          <w:sz w:val="24"/>
          <w:szCs w:val="24"/>
        </w:rPr>
        <w:t xml:space="preserve">Данное влияние </w:t>
      </w:r>
      <w:r w:rsidR="000E05FD">
        <w:rPr>
          <w:rFonts w:ascii="Times New Roman" w:hAnsi="Times New Roman" w:cs="Times New Roman"/>
          <w:sz w:val="24"/>
          <w:szCs w:val="24"/>
        </w:rPr>
        <w:t>может быть,</w:t>
      </w:r>
      <w:r>
        <w:rPr>
          <w:rFonts w:ascii="Times New Roman" w:hAnsi="Times New Roman" w:cs="Times New Roman"/>
          <w:sz w:val="24"/>
          <w:szCs w:val="24"/>
        </w:rPr>
        <w:t xml:space="preserve"> как и благотворным, каким оно было в 2003 г. когда</w:t>
      </w:r>
      <w:r w:rsidR="000E05FD">
        <w:rPr>
          <w:rFonts w:ascii="Times New Roman" w:hAnsi="Times New Roman" w:cs="Times New Roman"/>
          <w:sz w:val="24"/>
          <w:szCs w:val="24"/>
        </w:rPr>
        <w:t xml:space="preserve"> не позволило затихнуть процессу интеграции, так и вредным, если в будущем к власти придут элиты, которые будут настроены против МЕРКОСУР. Таким образом, то, что основную поддержку МЕРКОСУР оказывает все же не население Общего Южного рынка, а политические элиты данных стран остается особенностью МЕРКОСУР. Тем не менее, был проведен</w:t>
      </w:r>
      <w:r w:rsidR="002F1EED">
        <w:rPr>
          <w:rFonts w:ascii="Times New Roman" w:hAnsi="Times New Roman" w:cs="Times New Roman"/>
          <w:sz w:val="24"/>
          <w:szCs w:val="24"/>
        </w:rPr>
        <w:t xml:space="preserve"> ряда мер</w:t>
      </w:r>
      <w:r w:rsidR="000E05FD">
        <w:rPr>
          <w:rFonts w:ascii="Times New Roman" w:hAnsi="Times New Roman" w:cs="Times New Roman"/>
          <w:sz w:val="24"/>
          <w:szCs w:val="24"/>
        </w:rPr>
        <w:t>, которые напрямую или косвенно были призваны повысить популярность</w:t>
      </w:r>
      <w:r w:rsidR="002F1EED">
        <w:rPr>
          <w:rFonts w:ascii="Times New Roman" w:hAnsi="Times New Roman" w:cs="Times New Roman"/>
          <w:sz w:val="24"/>
          <w:szCs w:val="24"/>
        </w:rPr>
        <w:t xml:space="preserve"> МЕРКОСУР </w:t>
      </w:r>
      <w:r w:rsidR="000E05FD">
        <w:rPr>
          <w:rFonts w:ascii="Times New Roman" w:hAnsi="Times New Roman" w:cs="Times New Roman"/>
          <w:sz w:val="24"/>
          <w:szCs w:val="24"/>
        </w:rPr>
        <w:t>в глазах населения</w:t>
      </w:r>
      <w:r w:rsidR="002F1EED">
        <w:rPr>
          <w:rFonts w:ascii="Times New Roman" w:hAnsi="Times New Roman" w:cs="Times New Roman"/>
          <w:sz w:val="24"/>
          <w:szCs w:val="24"/>
        </w:rPr>
        <w:t xml:space="preserve">. </w:t>
      </w:r>
      <w:r w:rsidR="000E05FD">
        <w:rPr>
          <w:rFonts w:ascii="Times New Roman" w:hAnsi="Times New Roman" w:cs="Times New Roman"/>
          <w:sz w:val="24"/>
          <w:szCs w:val="24"/>
        </w:rPr>
        <w:t>Ещё одной проблемой является</w:t>
      </w:r>
      <w:r w:rsidR="002F1EED">
        <w:rPr>
          <w:rFonts w:ascii="Times New Roman" w:hAnsi="Times New Roman" w:cs="Times New Roman"/>
          <w:sz w:val="24"/>
          <w:szCs w:val="24"/>
        </w:rPr>
        <w:t xml:space="preserve"> наличие структурных слабостей в ряде созданных институтах МЕРКОСУР</w:t>
      </w:r>
      <w:r w:rsidR="000E05FD">
        <w:rPr>
          <w:rFonts w:ascii="Times New Roman" w:hAnsi="Times New Roman" w:cs="Times New Roman"/>
          <w:sz w:val="24"/>
          <w:szCs w:val="24"/>
        </w:rPr>
        <w:t>, особенно в Парламенте МЕРКОСУР и Фонде структурной конвергенции МЕРКОСУР</w:t>
      </w:r>
      <w:r w:rsidR="002F1EED">
        <w:rPr>
          <w:rFonts w:ascii="Times New Roman" w:hAnsi="Times New Roman" w:cs="Times New Roman"/>
          <w:sz w:val="24"/>
          <w:szCs w:val="24"/>
        </w:rPr>
        <w:t xml:space="preserve">. </w:t>
      </w:r>
      <w:r w:rsidR="000E05FD">
        <w:rPr>
          <w:rFonts w:ascii="Times New Roman" w:hAnsi="Times New Roman" w:cs="Times New Roman"/>
          <w:sz w:val="24"/>
          <w:szCs w:val="24"/>
        </w:rPr>
        <w:t>Это влияет как на функционирование самих институтов, так и на все объединение, тормозя процесс интеграции. Но стоит ответить, что создание данных институтов демонстрирует</w:t>
      </w:r>
      <w:r w:rsidR="002F1EED">
        <w:rPr>
          <w:rFonts w:ascii="Times New Roman" w:hAnsi="Times New Roman" w:cs="Times New Roman"/>
          <w:sz w:val="24"/>
          <w:szCs w:val="24"/>
        </w:rPr>
        <w:t xml:space="preserve"> постепенный переход от решения только экономических вопросов к вопросам, связанным с остальными сферами жизни общества,</w:t>
      </w:r>
      <w:r w:rsidR="000E05FD">
        <w:rPr>
          <w:rFonts w:ascii="Times New Roman" w:hAnsi="Times New Roman" w:cs="Times New Roman"/>
          <w:sz w:val="24"/>
          <w:szCs w:val="24"/>
        </w:rPr>
        <w:t xml:space="preserve"> что обозначает изменение характера МЕРКОСУР и его постепенный переход от таможенного союза к более глубокой интеграции на уровне общего рынка.</w:t>
      </w:r>
    </w:p>
    <w:p w:rsidR="00640FA1" w:rsidRPr="00713E0A" w:rsidRDefault="000474C3" w:rsidP="00713E0A">
      <w:pPr>
        <w:pStyle w:val="a3"/>
        <w:widowControl w:val="0"/>
        <w:numPr>
          <w:ilvl w:val="0"/>
          <w:numId w:val="4"/>
        </w:numPr>
        <w:suppressLineNumbers/>
        <w:suppressAutoHyphens/>
        <w:autoSpaceDE w:val="0"/>
        <w:autoSpaceDN w:val="0"/>
        <w:adjustRightInd w:val="0"/>
        <w:spacing w:after="283" w:line="360" w:lineRule="auto"/>
        <w:jc w:val="both"/>
        <w:rPr>
          <w:rFonts w:ascii="Times New Roman" w:eastAsia="Arial Unicode MS" w:hAnsi="Times New Roman"/>
          <w:bCs/>
          <w:color w:val="000000"/>
          <w:sz w:val="24"/>
          <w:szCs w:val="18"/>
          <w:bdr w:val="none" w:sz="0" w:space="0" w:color="auto" w:frame="1"/>
          <w:shd w:val="clear" w:color="auto" w:fill="FFFFFF"/>
        </w:rPr>
      </w:pPr>
      <w:r>
        <w:rPr>
          <w:rFonts w:ascii="Times New Roman" w:hAnsi="Times New Roman" w:cs="Times New Roman"/>
          <w:sz w:val="24"/>
          <w:szCs w:val="24"/>
        </w:rPr>
        <w:t xml:space="preserve">В </w:t>
      </w:r>
      <w:r w:rsidR="00640FA1" w:rsidRPr="00640FA1">
        <w:rPr>
          <w:rFonts w:ascii="Times New Roman" w:hAnsi="Times New Roman" w:cs="Times New Roman"/>
          <w:sz w:val="24"/>
          <w:szCs w:val="24"/>
        </w:rPr>
        <w:t xml:space="preserve">период с 2005 по 2012 г. </w:t>
      </w:r>
      <w:r>
        <w:rPr>
          <w:rFonts w:ascii="Times New Roman" w:hAnsi="Times New Roman" w:cs="Times New Roman"/>
          <w:sz w:val="24"/>
          <w:szCs w:val="24"/>
        </w:rPr>
        <w:t xml:space="preserve">произошло несколько конфликтов между членами </w:t>
      </w:r>
      <w:r w:rsidR="00640FA1" w:rsidRPr="00640FA1">
        <w:rPr>
          <w:rFonts w:ascii="Times New Roman" w:hAnsi="Times New Roman" w:cs="Times New Roman"/>
          <w:sz w:val="24"/>
          <w:szCs w:val="24"/>
        </w:rPr>
        <w:t xml:space="preserve">МЕРКОСУР. </w:t>
      </w:r>
      <w:r>
        <w:rPr>
          <w:rFonts w:ascii="Times New Roman" w:hAnsi="Times New Roman" w:cs="Times New Roman"/>
          <w:sz w:val="24"/>
          <w:szCs w:val="24"/>
        </w:rPr>
        <w:t xml:space="preserve">Во-первых, с 2005 г. по 2010 г. происходил </w:t>
      </w:r>
      <w:r w:rsidR="00640FA1" w:rsidRPr="00640FA1">
        <w:rPr>
          <w:rFonts w:ascii="Times New Roman" w:hAnsi="Times New Roman" w:cs="Times New Roman"/>
          <w:sz w:val="24"/>
          <w:szCs w:val="24"/>
        </w:rPr>
        <w:t>дипломатический конфликт между Аргентиной и Уругваем по поводу целлюлозных заводов,</w:t>
      </w:r>
      <w:r>
        <w:rPr>
          <w:rFonts w:ascii="Times New Roman" w:hAnsi="Times New Roman" w:cs="Times New Roman"/>
          <w:sz w:val="24"/>
          <w:szCs w:val="24"/>
        </w:rPr>
        <w:t xml:space="preserve"> который вылился также в противостояние в СМИ и в сферу туризма и торговли. Этот конфликт</w:t>
      </w:r>
      <w:r w:rsidR="00640FA1" w:rsidRPr="00640FA1">
        <w:rPr>
          <w:rFonts w:ascii="Times New Roman" w:hAnsi="Times New Roman" w:cs="Times New Roman"/>
          <w:sz w:val="24"/>
          <w:szCs w:val="24"/>
        </w:rPr>
        <w:t xml:space="preserve"> </w:t>
      </w:r>
      <w:r>
        <w:rPr>
          <w:rFonts w:ascii="Times New Roman" w:hAnsi="Times New Roman" w:cs="Times New Roman"/>
          <w:sz w:val="24"/>
          <w:szCs w:val="24"/>
        </w:rPr>
        <w:t>был решен лишь при посредстве</w:t>
      </w:r>
      <w:r w:rsidR="00640FA1" w:rsidRPr="00640FA1">
        <w:rPr>
          <w:rFonts w:ascii="Times New Roman" w:hAnsi="Times New Roman" w:cs="Times New Roman"/>
          <w:sz w:val="24"/>
          <w:szCs w:val="24"/>
        </w:rPr>
        <w:t xml:space="preserve"> Международного суда ООН. Данный конфликт</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который напоминал конфликт между Бразилией и Аргентиной в </w:t>
      </w:r>
      <w:r>
        <w:rPr>
          <w:rFonts w:ascii="Times New Roman" w:hAnsi="Times New Roman" w:cs="Times New Roman"/>
          <w:sz w:val="24"/>
          <w:szCs w:val="24"/>
          <w:lang w:val="en-US"/>
        </w:rPr>
        <w:t>XX</w:t>
      </w:r>
      <w:r>
        <w:rPr>
          <w:rFonts w:ascii="Times New Roman" w:hAnsi="Times New Roman" w:cs="Times New Roman"/>
          <w:sz w:val="24"/>
          <w:szCs w:val="24"/>
        </w:rPr>
        <w:t xml:space="preserve"> в. по поводу строительства гидроэлектростанций в бассейне р. Парана,</w:t>
      </w:r>
      <w:r w:rsidR="00640FA1" w:rsidRPr="00640FA1">
        <w:rPr>
          <w:rFonts w:ascii="Times New Roman" w:hAnsi="Times New Roman" w:cs="Times New Roman"/>
          <w:sz w:val="24"/>
          <w:szCs w:val="24"/>
        </w:rPr>
        <w:t xml:space="preserve"> показал</w:t>
      </w:r>
      <w:r>
        <w:rPr>
          <w:rFonts w:ascii="Times New Roman" w:hAnsi="Times New Roman" w:cs="Times New Roman"/>
          <w:sz w:val="24"/>
          <w:szCs w:val="24"/>
        </w:rPr>
        <w:t xml:space="preserve"> не только</w:t>
      </w:r>
      <w:r w:rsidR="00640FA1" w:rsidRPr="00640FA1">
        <w:rPr>
          <w:rFonts w:ascii="Times New Roman" w:hAnsi="Times New Roman" w:cs="Times New Roman"/>
          <w:sz w:val="24"/>
          <w:szCs w:val="24"/>
        </w:rPr>
        <w:t xml:space="preserve"> наличие </w:t>
      </w:r>
      <w:r>
        <w:rPr>
          <w:rFonts w:ascii="Times New Roman" w:hAnsi="Times New Roman" w:cs="Times New Roman"/>
          <w:sz w:val="24"/>
          <w:szCs w:val="24"/>
        </w:rPr>
        <w:t xml:space="preserve">острых </w:t>
      </w:r>
      <w:r w:rsidR="00640FA1" w:rsidRPr="00640FA1">
        <w:rPr>
          <w:rFonts w:ascii="Times New Roman" w:hAnsi="Times New Roman" w:cs="Times New Roman"/>
          <w:sz w:val="24"/>
          <w:szCs w:val="24"/>
        </w:rPr>
        <w:t>противоречий</w:t>
      </w:r>
      <w:r>
        <w:rPr>
          <w:rFonts w:ascii="Times New Roman" w:hAnsi="Times New Roman" w:cs="Times New Roman"/>
          <w:sz w:val="24"/>
          <w:szCs w:val="24"/>
        </w:rPr>
        <w:t xml:space="preserve"> по данному вопросу</w:t>
      </w:r>
      <w:r w:rsidR="00640FA1" w:rsidRPr="00640FA1">
        <w:rPr>
          <w:rFonts w:ascii="Times New Roman" w:hAnsi="Times New Roman" w:cs="Times New Roman"/>
          <w:sz w:val="24"/>
          <w:szCs w:val="24"/>
        </w:rPr>
        <w:t xml:space="preserve"> между</w:t>
      </w:r>
      <w:r>
        <w:rPr>
          <w:rFonts w:ascii="Times New Roman" w:hAnsi="Times New Roman" w:cs="Times New Roman"/>
          <w:sz w:val="24"/>
          <w:szCs w:val="24"/>
        </w:rPr>
        <w:t xml:space="preserve"> Аргентиной и Уругваем, но и невозможность</w:t>
      </w:r>
      <w:r w:rsidR="00640FA1" w:rsidRPr="00640FA1">
        <w:rPr>
          <w:rFonts w:ascii="Times New Roman" w:hAnsi="Times New Roman" w:cs="Times New Roman"/>
          <w:sz w:val="24"/>
          <w:szCs w:val="24"/>
        </w:rPr>
        <w:t xml:space="preserve"> урегулировать подобные </w:t>
      </w:r>
      <w:r>
        <w:rPr>
          <w:rFonts w:ascii="Times New Roman" w:hAnsi="Times New Roman" w:cs="Times New Roman"/>
          <w:sz w:val="24"/>
          <w:szCs w:val="24"/>
        </w:rPr>
        <w:t>противоречия внутри МЕРКОСУР, а также нежелание Бразилии выступить в качестве арбитра или посредника в данном споре</w:t>
      </w:r>
      <w:r w:rsidR="00640FA1" w:rsidRPr="00640FA1">
        <w:rPr>
          <w:rFonts w:ascii="Times New Roman" w:hAnsi="Times New Roman" w:cs="Times New Roman"/>
          <w:sz w:val="24"/>
          <w:szCs w:val="24"/>
        </w:rPr>
        <w:t xml:space="preserve">. </w:t>
      </w:r>
      <w:r>
        <w:rPr>
          <w:rFonts w:ascii="Times New Roman" w:hAnsi="Times New Roman" w:cs="Times New Roman"/>
          <w:sz w:val="24"/>
          <w:szCs w:val="24"/>
        </w:rPr>
        <w:t xml:space="preserve">Еще одним трудным моментом для блока стал импичмент президента Парагвая Фернандо </w:t>
      </w:r>
      <w:proofErr w:type="spellStart"/>
      <w:r>
        <w:rPr>
          <w:rFonts w:ascii="Times New Roman" w:hAnsi="Times New Roman" w:cs="Times New Roman"/>
          <w:sz w:val="24"/>
          <w:szCs w:val="24"/>
        </w:rPr>
        <w:t>Луго</w:t>
      </w:r>
      <w:proofErr w:type="spellEnd"/>
      <w:r>
        <w:rPr>
          <w:rFonts w:ascii="Times New Roman" w:hAnsi="Times New Roman" w:cs="Times New Roman"/>
          <w:sz w:val="24"/>
          <w:szCs w:val="24"/>
        </w:rPr>
        <w:t xml:space="preserve"> в 2012 г. Данный импичмент не рассматривался странами МЕРКОСУР иначе, как государственный переворот. Данный инцидент частично парализовал работу МЕРКОСУР, но благодаря нему в блок вошла Венесуэла</w:t>
      </w:r>
      <w:r w:rsidR="00640FA1" w:rsidRPr="00640FA1">
        <w:rPr>
          <w:rFonts w:ascii="Times New Roman" w:hAnsi="Times New Roman" w:cs="Times New Roman"/>
          <w:sz w:val="24"/>
          <w:szCs w:val="24"/>
        </w:rPr>
        <w:t xml:space="preserve">. </w:t>
      </w:r>
      <w:r>
        <w:rPr>
          <w:rFonts w:ascii="Times New Roman" w:hAnsi="Times New Roman" w:cs="Times New Roman"/>
          <w:sz w:val="24"/>
          <w:szCs w:val="24"/>
        </w:rPr>
        <w:t xml:space="preserve">Но это тоже в свою очередь вызвало ряд проблем, среди которых можно выделить неспособность Венесуэлы изменить свое законодательство в соответствие и требованиями МЕРКОСУР, в связи с чем ее участие сейчас </w:t>
      </w:r>
      <w:r w:rsidR="00640FA1" w:rsidRPr="00640FA1">
        <w:rPr>
          <w:rFonts w:ascii="Times New Roman" w:hAnsi="Times New Roman" w:cs="Times New Roman"/>
          <w:sz w:val="24"/>
          <w:szCs w:val="24"/>
        </w:rPr>
        <w:t>приостановлено.</w:t>
      </w:r>
      <w:r w:rsidR="00713E0A">
        <w:rPr>
          <w:rFonts w:ascii="Times New Roman" w:hAnsi="Times New Roman" w:cs="Times New Roman"/>
          <w:sz w:val="24"/>
          <w:szCs w:val="24"/>
        </w:rPr>
        <w:t xml:space="preserve"> </w:t>
      </w:r>
      <w:r w:rsidR="007C038F">
        <w:rPr>
          <w:rFonts w:ascii="Times New Roman" w:hAnsi="Times New Roman" w:cs="Times New Roman"/>
          <w:sz w:val="24"/>
          <w:szCs w:val="24"/>
        </w:rPr>
        <w:t>УНАСУР, который был создан при поддержке стран МЕРКОСУР, в первую очередь Бразилии, также наблюдался ряд проблем. Союз южноамериканских наций не смог статья основой для экономической интеграции в регионе, т.к. н</w:t>
      </w:r>
      <w:r w:rsidR="00640FA1" w:rsidRPr="00713E0A">
        <w:rPr>
          <w:rFonts w:ascii="Times New Roman" w:hAnsi="Times New Roman" w:cs="Times New Roman"/>
          <w:sz w:val="24"/>
          <w:szCs w:val="24"/>
        </w:rPr>
        <w:t xml:space="preserve">е удалось </w:t>
      </w:r>
      <w:r w:rsidR="007C038F">
        <w:rPr>
          <w:rFonts w:ascii="Times New Roman" w:hAnsi="Times New Roman" w:cs="Times New Roman"/>
          <w:sz w:val="24"/>
          <w:szCs w:val="24"/>
        </w:rPr>
        <w:t xml:space="preserve">согласовать экономические интересы стран Южной Америки. </w:t>
      </w:r>
      <w:r w:rsidR="00640FA1" w:rsidRPr="00713E0A">
        <w:rPr>
          <w:rFonts w:ascii="Times New Roman" w:hAnsi="Times New Roman" w:cs="Times New Roman"/>
          <w:sz w:val="24"/>
          <w:szCs w:val="24"/>
        </w:rPr>
        <w:t xml:space="preserve">Вопрос с введением общего гражданства в рамках УНАСУР также маловероятен, по той причине, что «Статут гражданства МЕРКОСУР», посвященный вопросам общего гражданства в МЕРКОСУР, не предполагает механизмов его расширения на других ассоциированных членов МЕРКОСУР, которые в большинстве своем являются членами УНАСУР, в связи с чем он не может служить ядром данного процесса, а другие механизмы на данный момент не проработаны. </w:t>
      </w:r>
      <w:r w:rsidR="007C038F">
        <w:rPr>
          <w:rFonts w:ascii="Times New Roman" w:hAnsi="Times New Roman" w:cs="Times New Roman"/>
          <w:sz w:val="24"/>
          <w:szCs w:val="24"/>
        </w:rPr>
        <w:t>Но стоит признать, что УНАСУР смог функционировать как политическая платформа, которая служила для согласования мнений южноамериканских наций и которая способствовала решению ряда конфликтных ситуаций</w:t>
      </w:r>
      <w:r w:rsidR="00640FA1" w:rsidRPr="00713E0A">
        <w:rPr>
          <w:rFonts w:ascii="Times New Roman" w:hAnsi="Times New Roman" w:cs="Times New Roman"/>
          <w:sz w:val="24"/>
          <w:szCs w:val="24"/>
        </w:rPr>
        <w:t>.</w:t>
      </w:r>
    </w:p>
    <w:p w:rsidR="003D1CE9" w:rsidRPr="003D1CE9" w:rsidRDefault="003D1CE9" w:rsidP="00FA0AFC">
      <w:pPr>
        <w:spacing w:line="360" w:lineRule="auto"/>
        <w:jc w:val="both"/>
        <w:rPr>
          <w:rFonts w:ascii="Times New Roman" w:hAnsi="Times New Roman" w:cs="Times New Roman"/>
          <w:sz w:val="24"/>
          <w:szCs w:val="28"/>
        </w:rPr>
      </w:pPr>
    </w:p>
    <w:p w:rsidR="00D15F33" w:rsidRPr="00291623" w:rsidRDefault="00D15F33" w:rsidP="00FA0AF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Cs w:val="18"/>
          <w:bdr w:val="none" w:sz="0" w:space="0" w:color="auto" w:frame="1"/>
          <w:shd w:val="clear" w:color="auto" w:fill="FFFFFF"/>
        </w:rPr>
      </w:pPr>
    </w:p>
    <w:p w:rsidR="00F43BFB" w:rsidRPr="0043647C" w:rsidRDefault="009E5B5C" w:rsidP="0043647C">
      <w:pPr>
        <w:widowControl w:val="0"/>
        <w:suppressLineNumbers/>
        <w:suppressAutoHyphens/>
        <w:autoSpaceDE w:val="0"/>
        <w:autoSpaceDN w:val="0"/>
        <w:adjustRightInd w:val="0"/>
        <w:spacing w:after="283" w:line="360" w:lineRule="auto"/>
        <w:jc w:val="both"/>
        <w:rPr>
          <w:rFonts w:ascii="Times New Roman" w:eastAsia="Arial Unicode MS" w:hAnsi="Times New Roman"/>
          <w:bCs/>
          <w:color w:val="000000"/>
          <w:szCs w:val="18"/>
          <w:bdr w:val="none" w:sz="0" w:space="0" w:color="auto" w:frame="1"/>
          <w:shd w:val="clear" w:color="auto" w:fill="FFFFFF"/>
        </w:rPr>
      </w:pPr>
      <w:r w:rsidRPr="00291623">
        <w:rPr>
          <w:rFonts w:ascii="Times New Roman" w:eastAsia="Arial Unicode MS" w:hAnsi="Times New Roman"/>
          <w:bCs/>
          <w:color w:val="000000"/>
          <w:szCs w:val="18"/>
          <w:bdr w:val="none" w:sz="0" w:space="0" w:color="auto" w:frame="1"/>
          <w:shd w:val="clear" w:color="auto" w:fill="FFFFFF"/>
        </w:rPr>
        <w:br w:type="page"/>
      </w:r>
    </w:p>
    <w:p w:rsidR="00F36EA7" w:rsidRPr="00F13DF1" w:rsidRDefault="00F36EA7" w:rsidP="00F36EA7">
      <w:pPr>
        <w:pBdr>
          <w:top w:val="single" w:sz="4" w:space="1" w:color="auto"/>
          <w:bottom w:val="single" w:sz="4" w:space="1" w:color="auto"/>
        </w:pBdr>
        <w:spacing w:after="200" w:line="360" w:lineRule="auto"/>
        <w:contextualSpacing/>
        <w:jc w:val="center"/>
        <w:rPr>
          <w:rFonts w:ascii="Times New Roman" w:eastAsia="Arial Unicode MS" w:hAnsi="Times New Roman" w:cs="Times New Roman"/>
          <w:b/>
          <w:sz w:val="36"/>
          <w:bdr w:val="none" w:sz="0" w:space="0" w:color="auto" w:frame="1"/>
          <w:shd w:val="clear" w:color="auto" w:fill="FFFFFF"/>
        </w:rPr>
      </w:pPr>
      <w:r>
        <w:rPr>
          <w:rFonts w:ascii="Times New Roman" w:eastAsia="Arial Unicode MS" w:hAnsi="Times New Roman" w:cs="Times New Roman"/>
          <w:b/>
          <w:sz w:val="36"/>
          <w:bdr w:val="none" w:sz="0" w:space="0" w:color="auto" w:frame="1"/>
          <w:shd w:val="clear" w:color="auto" w:fill="FFFFFF"/>
        </w:rPr>
        <w:lastRenderedPageBreak/>
        <w:t>Список источников и литературы</w:t>
      </w:r>
    </w:p>
    <w:p w:rsidR="00F36EA7" w:rsidRDefault="00F36EA7" w:rsidP="00F36EA7">
      <w:pPr>
        <w:spacing w:line="360" w:lineRule="auto"/>
        <w:ind w:firstLine="709"/>
        <w:contextualSpacing/>
        <w:jc w:val="both"/>
        <w:rPr>
          <w:rFonts w:ascii="Times New Roman" w:hAnsi="Times New Roman" w:cs="Times New Roman"/>
          <w:sz w:val="24"/>
        </w:rPr>
      </w:pPr>
    </w:p>
    <w:p w:rsidR="00F36EA7" w:rsidRDefault="00F36EA7" w:rsidP="00F36EA7">
      <w:pPr>
        <w:spacing w:line="360" w:lineRule="auto"/>
        <w:contextualSpacing/>
        <w:jc w:val="center"/>
        <w:rPr>
          <w:rFonts w:ascii="Times New Roman" w:hAnsi="Times New Roman" w:cs="Times New Roman"/>
          <w:b/>
          <w:sz w:val="28"/>
        </w:rPr>
      </w:pPr>
      <w:r>
        <w:rPr>
          <w:rFonts w:ascii="Times New Roman" w:hAnsi="Times New Roman" w:cs="Times New Roman"/>
          <w:b/>
          <w:sz w:val="28"/>
        </w:rPr>
        <w:t>ИСТОЧНИКИ</w:t>
      </w:r>
    </w:p>
    <w:p w:rsidR="00405B58" w:rsidRDefault="00405B58" w:rsidP="00405B58">
      <w:pPr>
        <w:spacing w:line="360" w:lineRule="auto"/>
        <w:contextualSpacing/>
        <w:jc w:val="both"/>
        <w:rPr>
          <w:rFonts w:ascii="Times New Roman" w:hAnsi="Times New Roman" w:cs="Times New Roman"/>
          <w:sz w:val="24"/>
        </w:rPr>
      </w:pPr>
      <w:r>
        <w:rPr>
          <w:rFonts w:ascii="Times New Roman" w:hAnsi="Times New Roman" w:cs="Times New Roman"/>
          <w:sz w:val="24"/>
        </w:rPr>
        <w:t>Межправительственные договоры</w:t>
      </w:r>
      <w:r>
        <w:rPr>
          <w:rFonts w:ascii="Times New Roman" w:hAnsi="Times New Roman" w:cs="Times New Roman"/>
          <w:sz w:val="24"/>
          <w:lang w:val="en-US"/>
        </w:rPr>
        <w:t>:</w:t>
      </w:r>
    </w:p>
    <w:p w:rsidR="00405B58" w:rsidRPr="00405B58" w:rsidRDefault="00405B58" w:rsidP="00405B58">
      <w:pPr>
        <w:pStyle w:val="a3"/>
        <w:numPr>
          <w:ilvl w:val="0"/>
          <w:numId w:val="9"/>
        </w:numPr>
        <w:spacing w:line="240" w:lineRule="auto"/>
        <w:jc w:val="both"/>
        <w:rPr>
          <w:rFonts w:ascii="Times New Roman" w:hAnsi="Times New Roman" w:cs="Times New Roman"/>
          <w:sz w:val="24"/>
          <w:szCs w:val="28"/>
          <w:lang w:val="en-US"/>
        </w:rPr>
      </w:pPr>
      <w:r w:rsidRPr="00405B58">
        <w:rPr>
          <w:rFonts w:ascii="Times New Roman" w:hAnsi="Times New Roman" w:cs="Times New Roman"/>
          <w:sz w:val="24"/>
          <w:szCs w:val="28"/>
          <w:lang w:val="en-US"/>
        </w:rPr>
        <w:t xml:space="preserve">MERCOSUR Free Trade Agreement – </w:t>
      </w:r>
      <w:r w:rsidRPr="00405B58">
        <w:rPr>
          <w:rFonts w:ascii="Times New Roman" w:hAnsi="Times New Roman" w:cs="Times New Roman"/>
          <w:sz w:val="24"/>
          <w:lang w:val="en-US"/>
        </w:rPr>
        <w:t xml:space="preserve">URL: </w:t>
      </w:r>
      <w:hyperlink r:id="rId8" w:history="1">
        <w:r w:rsidRPr="00405B58">
          <w:rPr>
            <w:rStyle w:val="a4"/>
            <w:rFonts w:ascii="Times New Roman" w:hAnsi="Times New Roman" w:cs="Times New Roman"/>
            <w:color w:val="auto"/>
            <w:sz w:val="24"/>
            <w:szCs w:val="28"/>
            <w:lang w:val="en-US"/>
          </w:rPr>
          <w:t>http://www.worldtradelaw.net/document.php?id=fta/agreements/mercosurfta.pdf</w:t>
        </w:r>
      </w:hyperlink>
      <w:r w:rsidRPr="00405B58">
        <w:rPr>
          <w:rFonts w:ascii="Times New Roman" w:hAnsi="Times New Roman" w:cs="Times New Roman"/>
          <w:sz w:val="24"/>
          <w:szCs w:val="28"/>
          <w:lang w:val="en-US"/>
        </w:rPr>
        <w:t xml:space="preserve"> </w:t>
      </w:r>
      <w:r w:rsidRPr="00405B58">
        <w:rPr>
          <w:rFonts w:ascii="Times New Roman" w:hAnsi="Times New Roman" w:cs="Times New Roman"/>
          <w:sz w:val="24"/>
          <w:lang w:val="en-US"/>
        </w:rPr>
        <w:t>(</w:t>
      </w:r>
      <w:r w:rsidRPr="00405B58">
        <w:rPr>
          <w:rFonts w:ascii="Times New Roman" w:hAnsi="Times New Roman" w:cs="Times New Roman"/>
          <w:sz w:val="24"/>
        </w:rPr>
        <w:t>дата</w:t>
      </w:r>
      <w:r w:rsidRPr="00405B58">
        <w:rPr>
          <w:rFonts w:ascii="Times New Roman" w:hAnsi="Times New Roman" w:cs="Times New Roman"/>
          <w:sz w:val="24"/>
          <w:lang w:val="en-US"/>
        </w:rPr>
        <w:t xml:space="preserve"> </w:t>
      </w:r>
      <w:r w:rsidRPr="00405B58">
        <w:rPr>
          <w:rFonts w:ascii="Times New Roman" w:hAnsi="Times New Roman" w:cs="Times New Roman"/>
          <w:sz w:val="24"/>
        </w:rPr>
        <w:t>обращения</w:t>
      </w:r>
      <w:r w:rsidRPr="00405B58">
        <w:rPr>
          <w:rFonts w:ascii="Times New Roman" w:hAnsi="Times New Roman" w:cs="Times New Roman"/>
          <w:sz w:val="24"/>
          <w:lang w:val="en-US"/>
        </w:rPr>
        <w:t xml:space="preserve"> – 18.04.2018)</w:t>
      </w:r>
    </w:p>
    <w:p w:rsidR="00405B58" w:rsidRPr="00405B58" w:rsidRDefault="00405B58" w:rsidP="00405B58">
      <w:pPr>
        <w:pStyle w:val="a3"/>
        <w:numPr>
          <w:ilvl w:val="0"/>
          <w:numId w:val="9"/>
        </w:numPr>
        <w:spacing w:line="360" w:lineRule="auto"/>
        <w:rPr>
          <w:rFonts w:ascii="Times New Roman" w:hAnsi="Times New Roman" w:cs="Times New Roman"/>
          <w:sz w:val="24"/>
        </w:rPr>
      </w:pPr>
      <w:r w:rsidRPr="00405B58">
        <w:rPr>
          <w:rFonts w:ascii="Times New Roman" w:hAnsi="Times New Roman" w:cs="Times New Roman"/>
          <w:sz w:val="24"/>
        </w:rPr>
        <w:t>Договор</w:t>
      </w:r>
      <w:r w:rsidRPr="00405B58">
        <w:rPr>
          <w:rFonts w:ascii="Times New Roman" w:hAnsi="Times New Roman" w:cs="Times New Roman"/>
          <w:sz w:val="24"/>
          <w:lang w:val="en-US"/>
        </w:rPr>
        <w:t xml:space="preserve"> </w:t>
      </w:r>
      <w:r w:rsidRPr="00405B58">
        <w:rPr>
          <w:rFonts w:ascii="Times New Roman" w:hAnsi="Times New Roman" w:cs="Times New Roman"/>
          <w:sz w:val="24"/>
        </w:rPr>
        <w:t>Монтевидео</w:t>
      </w:r>
      <w:r w:rsidRPr="00405B58">
        <w:rPr>
          <w:rFonts w:ascii="Times New Roman" w:hAnsi="Times New Roman" w:cs="Times New Roman"/>
          <w:sz w:val="24"/>
          <w:lang w:val="en-US"/>
        </w:rPr>
        <w:t xml:space="preserve"> </w:t>
      </w:r>
      <w:r w:rsidRPr="00405B58">
        <w:rPr>
          <w:rFonts w:ascii="Times New Roman" w:hAnsi="Times New Roman" w:cs="Times New Roman"/>
          <w:sz w:val="24"/>
        </w:rPr>
        <w:t>от</w:t>
      </w:r>
      <w:r w:rsidRPr="00405B58">
        <w:rPr>
          <w:rFonts w:ascii="Times New Roman" w:hAnsi="Times New Roman" w:cs="Times New Roman"/>
          <w:sz w:val="24"/>
          <w:lang w:val="en-US"/>
        </w:rPr>
        <w:t xml:space="preserve"> </w:t>
      </w:r>
      <w:r w:rsidRPr="00405B58">
        <w:rPr>
          <w:rFonts w:ascii="Times New Roman" w:hAnsi="Times New Roman" w:cs="Times New Roman"/>
          <w:sz w:val="24"/>
        </w:rPr>
        <w:t>августа</w:t>
      </w:r>
      <w:r w:rsidRPr="00405B58">
        <w:rPr>
          <w:rFonts w:ascii="Times New Roman" w:hAnsi="Times New Roman" w:cs="Times New Roman"/>
          <w:sz w:val="24"/>
          <w:lang w:val="en-US"/>
        </w:rPr>
        <w:t xml:space="preserve"> 1980 </w:t>
      </w:r>
      <w:r w:rsidRPr="00405B58">
        <w:rPr>
          <w:rFonts w:ascii="Times New Roman" w:hAnsi="Times New Roman" w:cs="Times New Roman"/>
          <w:sz w:val="24"/>
        </w:rPr>
        <w:t>г</w:t>
      </w:r>
      <w:r w:rsidRPr="00405B58">
        <w:rPr>
          <w:rFonts w:ascii="Times New Roman" w:hAnsi="Times New Roman" w:cs="Times New Roman"/>
          <w:sz w:val="24"/>
          <w:lang w:val="en-US"/>
        </w:rPr>
        <w:t xml:space="preserve">. – URL: </w:t>
      </w:r>
      <w:hyperlink r:id="rId9" w:history="1">
        <w:r w:rsidRPr="00405B58">
          <w:rPr>
            <w:rStyle w:val="a4"/>
            <w:rFonts w:ascii="Times New Roman" w:hAnsi="Times New Roman" w:cs="Times New Roman"/>
            <w:color w:val="auto"/>
            <w:sz w:val="24"/>
            <w:lang w:val="en-US"/>
          </w:rPr>
          <w:t>http://www.aladi</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org</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sitioAladi</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normativaInstTM</w:t>
        </w:r>
        <w:proofErr w:type="spellEnd"/>
        <w:r w:rsidRPr="00405B58">
          <w:rPr>
            <w:rStyle w:val="a4"/>
            <w:rFonts w:ascii="Times New Roman" w:hAnsi="Times New Roman" w:cs="Times New Roman"/>
            <w:color w:val="auto"/>
            <w:sz w:val="24"/>
          </w:rPr>
          <w:t>80.</w:t>
        </w:r>
        <w:r w:rsidRPr="00405B58">
          <w:rPr>
            <w:rStyle w:val="a4"/>
            <w:rFonts w:ascii="Times New Roman" w:hAnsi="Times New Roman" w:cs="Times New Roman"/>
            <w:color w:val="auto"/>
            <w:sz w:val="24"/>
            <w:lang w:val="en-US"/>
          </w:rPr>
          <w:t>html</w:t>
        </w:r>
      </w:hyperlink>
      <w:r w:rsidRPr="00405B58">
        <w:rPr>
          <w:rFonts w:ascii="Times New Roman" w:hAnsi="Times New Roman" w:cs="Times New Roman"/>
          <w:sz w:val="24"/>
        </w:rPr>
        <w:t xml:space="preserve"> (дата обращения – 18.04.2018)</w:t>
      </w:r>
    </w:p>
    <w:p w:rsidR="00405B58" w:rsidRDefault="00405B58" w:rsidP="00405B58">
      <w:pPr>
        <w:pStyle w:val="a3"/>
        <w:numPr>
          <w:ilvl w:val="0"/>
          <w:numId w:val="9"/>
        </w:numPr>
        <w:spacing w:line="360" w:lineRule="auto"/>
        <w:rPr>
          <w:rFonts w:ascii="Times New Roman" w:hAnsi="Times New Roman" w:cs="Times New Roman"/>
          <w:sz w:val="24"/>
        </w:rPr>
      </w:pPr>
      <w:r w:rsidRPr="00405B58">
        <w:rPr>
          <w:rFonts w:ascii="Times New Roman" w:hAnsi="Times New Roman" w:cs="Times New Roman"/>
          <w:sz w:val="24"/>
          <w:lang w:val="en-US"/>
        </w:rPr>
        <w:t xml:space="preserve">Act for Brazilian-Argentine Integration. </w:t>
      </w:r>
      <w:r w:rsidRPr="00405B58">
        <w:rPr>
          <w:rFonts w:ascii="Times New Roman" w:hAnsi="Times New Roman" w:cs="Times New Roman"/>
          <w:sz w:val="24"/>
        </w:rPr>
        <w:t xml:space="preserve">29.08.1986 – </w:t>
      </w:r>
      <w:r w:rsidRPr="00405B58">
        <w:rPr>
          <w:rFonts w:ascii="Times New Roman" w:hAnsi="Times New Roman" w:cs="Times New Roman"/>
          <w:sz w:val="24"/>
          <w:lang w:val="en-US"/>
        </w:rPr>
        <w:t>URL</w:t>
      </w:r>
      <w:r w:rsidRPr="00405B58">
        <w:rPr>
          <w:rFonts w:ascii="Times New Roman" w:hAnsi="Times New Roman" w:cs="Times New Roman"/>
          <w:sz w:val="24"/>
        </w:rPr>
        <w:t xml:space="preserve">: </w:t>
      </w:r>
      <w:hyperlink r:id="rId10" w:history="1">
        <w:r w:rsidRPr="00405B58">
          <w:rPr>
            <w:rStyle w:val="a4"/>
            <w:rFonts w:ascii="Times New Roman" w:hAnsi="Times New Roman" w:cs="Times New Roman"/>
            <w:color w:val="auto"/>
            <w:sz w:val="24"/>
            <w:lang w:val="en-US"/>
          </w:rPr>
          <w:t>http</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www</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abacc</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org</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br</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p</w:t>
        </w:r>
        <w:r w:rsidRPr="00405B58">
          <w:rPr>
            <w:rStyle w:val="a4"/>
            <w:rFonts w:ascii="Times New Roman" w:hAnsi="Times New Roman" w:cs="Times New Roman"/>
            <w:color w:val="auto"/>
            <w:sz w:val="24"/>
          </w:rPr>
          <w:t>=553&amp;</w:t>
        </w:r>
        <w:proofErr w:type="spellStart"/>
        <w:r w:rsidRPr="00405B58">
          <w:rPr>
            <w:rStyle w:val="a4"/>
            <w:rFonts w:ascii="Times New Roman" w:hAnsi="Times New Roman" w:cs="Times New Roman"/>
            <w:color w:val="auto"/>
            <w:sz w:val="24"/>
            <w:lang w:val="en-US"/>
          </w:rPr>
          <w:t>lang</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en</w:t>
        </w:r>
        <w:proofErr w:type="spellEnd"/>
      </w:hyperlink>
      <w:r w:rsidRPr="00405B58">
        <w:rPr>
          <w:rFonts w:ascii="Times New Roman" w:hAnsi="Times New Roman" w:cs="Times New Roman"/>
          <w:sz w:val="24"/>
        </w:rPr>
        <w:t xml:space="preserve"> (дата обращения – 18.04.2018)</w:t>
      </w:r>
    </w:p>
    <w:p w:rsidR="00405B58" w:rsidRPr="00405B58" w:rsidRDefault="00405B58" w:rsidP="00405B58">
      <w:pPr>
        <w:pStyle w:val="a3"/>
        <w:numPr>
          <w:ilvl w:val="0"/>
          <w:numId w:val="9"/>
        </w:numPr>
        <w:spacing w:line="360" w:lineRule="auto"/>
        <w:rPr>
          <w:rFonts w:ascii="Times New Roman" w:hAnsi="Times New Roman" w:cs="Times New Roman"/>
          <w:sz w:val="24"/>
          <w:lang w:val="en-US"/>
        </w:rPr>
      </w:pPr>
      <w:r w:rsidRPr="00405B58">
        <w:rPr>
          <w:rFonts w:ascii="Times New Roman" w:hAnsi="Times New Roman" w:cs="Times New Roman"/>
          <w:sz w:val="24"/>
          <w:lang w:val="en-US"/>
        </w:rPr>
        <w:t xml:space="preserve">Argentina-Brazil-Paraguay: Agreement on Parana River Projects 1979 – URL: </w:t>
      </w:r>
      <w:hyperlink r:id="rId11" w:history="1">
        <w:r w:rsidRPr="00405B58">
          <w:rPr>
            <w:rStyle w:val="a4"/>
            <w:rFonts w:ascii="Times New Roman" w:hAnsi="Times New Roman" w:cs="Times New Roman"/>
            <w:color w:val="auto"/>
            <w:sz w:val="24"/>
            <w:lang w:val="en-US"/>
          </w:rPr>
          <w:t>http://www.internationalwaterlaw.org/documents/regionaldocs/parana1.html</w:t>
        </w:r>
      </w:hyperlink>
      <w:r w:rsidRPr="00405B58">
        <w:rPr>
          <w:rFonts w:ascii="Times New Roman" w:hAnsi="Times New Roman" w:cs="Times New Roman"/>
          <w:sz w:val="24"/>
          <w:lang w:val="en-US"/>
        </w:rPr>
        <w:t xml:space="preserve"> (</w:t>
      </w:r>
      <w:r w:rsidRPr="00405B58">
        <w:rPr>
          <w:rFonts w:ascii="Times New Roman" w:hAnsi="Times New Roman" w:cs="Times New Roman"/>
          <w:sz w:val="24"/>
        </w:rPr>
        <w:t>дата</w:t>
      </w:r>
      <w:r w:rsidRPr="00405B58">
        <w:rPr>
          <w:rFonts w:ascii="Times New Roman" w:hAnsi="Times New Roman" w:cs="Times New Roman"/>
          <w:sz w:val="24"/>
          <w:lang w:val="en-US"/>
        </w:rPr>
        <w:t xml:space="preserve"> </w:t>
      </w:r>
      <w:r w:rsidRPr="00405B58">
        <w:rPr>
          <w:rFonts w:ascii="Times New Roman" w:hAnsi="Times New Roman" w:cs="Times New Roman"/>
          <w:sz w:val="24"/>
        </w:rPr>
        <w:t>обращения</w:t>
      </w:r>
      <w:r w:rsidRPr="00405B58">
        <w:rPr>
          <w:rFonts w:ascii="Times New Roman" w:hAnsi="Times New Roman" w:cs="Times New Roman"/>
          <w:sz w:val="24"/>
          <w:lang w:val="en-US"/>
        </w:rPr>
        <w:t xml:space="preserve"> – 18.04.2018)</w:t>
      </w:r>
    </w:p>
    <w:p w:rsidR="00405B58" w:rsidRDefault="00405B58" w:rsidP="00405B58">
      <w:pPr>
        <w:pStyle w:val="a3"/>
        <w:numPr>
          <w:ilvl w:val="0"/>
          <w:numId w:val="9"/>
        </w:numPr>
        <w:spacing w:line="360" w:lineRule="auto"/>
        <w:rPr>
          <w:rFonts w:ascii="Times New Roman" w:hAnsi="Times New Roman" w:cs="Times New Roman"/>
          <w:sz w:val="24"/>
        </w:rPr>
      </w:pPr>
      <w:proofErr w:type="spellStart"/>
      <w:r w:rsidRPr="00405B58">
        <w:rPr>
          <w:rFonts w:ascii="Times New Roman" w:hAnsi="Times New Roman" w:cs="Times New Roman"/>
          <w:sz w:val="24"/>
          <w:lang w:val="en-US"/>
        </w:rPr>
        <w:t>Consenso</w:t>
      </w:r>
      <w:proofErr w:type="spellEnd"/>
      <w:r w:rsidRPr="00405B58">
        <w:rPr>
          <w:rFonts w:ascii="Times New Roman" w:hAnsi="Times New Roman" w:cs="Times New Roman"/>
          <w:sz w:val="24"/>
          <w:lang w:val="en-US"/>
        </w:rPr>
        <w:t xml:space="preserve"> de Buenos Aires. 16.10.2003. URL</w:t>
      </w:r>
      <w:r w:rsidRPr="00405B58">
        <w:rPr>
          <w:rFonts w:ascii="Times New Roman" w:hAnsi="Times New Roman" w:cs="Times New Roman"/>
          <w:sz w:val="24"/>
        </w:rPr>
        <w:t xml:space="preserve">: </w:t>
      </w:r>
      <w:hyperlink r:id="rId12" w:history="1">
        <w:r w:rsidRPr="00405B58">
          <w:rPr>
            <w:rStyle w:val="a4"/>
            <w:rFonts w:ascii="Times New Roman" w:hAnsi="Times New Roman" w:cs="Times New Roman"/>
            <w:color w:val="auto"/>
            <w:sz w:val="24"/>
            <w:lang w:val="en-US"/>
          </w:rPr>
          <w:t>http</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www</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resdal</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org</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ultimos</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documentos</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consenso</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bsas</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html</w:t>
        </w:r>
      </w:hyperlink>
      <w:r w:rsidRPr="00405B58">
        <w:rPr>
          <w:rFonts w:ascii="Times New Roman" w:hAnsi="Times New Roman" w:cs="Times New Roman"/>
          <w:sz w:val="24"/>
        </w:rPr>
        <w:t xml:space="preserve"> (дата обращения - 18.05.2018)</w:t>
      </w:r>
    </w:p>
    <w:p w:rsidR="00405B58" w:rsidRPr="00405B58" w:rsidRDefault="00405B58" w:rsidP="00405B58">
      <w:pPr>
        <w:pStyle w:val="a3"/>
        <w:numPr>
          <w:ilvl w:val="0"/>
          <w:numId w:val="9"/>
        </w:numPr>
        <w:spacing w:line="360" w:lineRule="auto"/>
        <w:rPr>
          <w:rFonts w:ascii="Times New Roman" w:hAnsi="Times New Roman" w:cs="Times New Roman"/>
          <w:sz w:val="24"/>
          <w:lang w:val="en-US"/>
        </w:rPr>
      </w:pPr>
      <w:r w:rsidRPr="00405B58">
        <w:rPr>
          <w:rFonts w:ascii="Times New Roman" w:hAnsi="Times New Roman" w:cs="Times New Roman"/>
          <w:sz w:val="24"/>
          <w:lang w:val="en-US"/>
        </w:rPr>
        <w:t>PROTOCOLO DE ADHESIÓN DE LA</w:t>
      </w:r>
      <w:r>
        <w:rPr>
          <w:rFonts w:ascii="Times New Roman" w:hAnsi="Times New Roman" w:cs="Times New Roman"/>
          <w:sz w:val="24"/>
          <w:lang w:val="en-US"/>
        </w:rPr>
        <w:t xml:space="preserve"> </w:t>
      </w:r>
      <w:r w:rsidRPr="00405B58">
        <w:rPr>
          <w:rFonts w:ascii="Times New Roman" w:hAnsi="Times New Roman" w:cs="Times New Roman"/>
          <w:sz w:val="24"/>
          <w:lang w:val="en-US"/>
        </w:rPr>
        <w:t xml:space="preserve">REPÚBLICA BOLIVARIANA DE VENEZUELA AL MERCOSUR – URL: </w:t>
      </w:r>
      <w:hyperlink r:id="rId13" w:history="1">
        <w:r w:rsidRPr="00405B58">
          <w:rPr>
            <w:rStyle w:val="a4"/>
            <w:rFonts w:ascii="Times New Roman" w:hAnsi="Times New Roman" w:cs="Times New Roman"/>
            <w:color w:val="auto"/>
            <w:sz w:val="24"/>
            <w:lang w:val="en-US"/>
          </w:rPr>
          <w:t>http://www.sice.oas.org/Trade/MRCSRS/ProtAdhVenezuela_s.pdf</w:t>
        </w:r>
      </w:hyperlink>
      <w:r w:rsidRPr="00405B58">
        <w:rPr>
          <w:rFonts w:ascii="Times New Roman" w:hAnsi="Times New Roman" w:cs="Times New Roman"/>
          <w:sz w:val="24"/>
          <w:lang w:val="en-US"/>
        </w:rPr>
        <w:t xml:space="preserve">  (</w:t>
      </w:r>
      <w:r w:rsidRPr="00405B58">
        <w:rPr>
          <w:rFonts w:ascii="Times New Roman" w:hAnsi="Times New Roman" w:cs="Times New Roman"/>
          <w:sz w:val="24"/>
        </w:rPr>
        <w:t>дата</w:t>
      </w:r>
      <w:r w:rsidRPr="00405B58">
        <w:rPr>
          <w:rFonts w:ascii="Times New Roman" w:hAnsi="Times New Roman" w:cs="Times New Roman"/>
          <w:sz w:val="24"/>
          <w:lang w:val="en-US"/>
        </w:rPr>
        <w:t xml:space="preserve"> </w:t>
      </w:r>
      <w:r w:rsidRPr="00405B58">
        <w:rPr>
          <w:rFonts w:ascii="Times New Roman" w:hAnsi="Times New Roman" w:cs="Times New Roman"/>
          <w:sz w:val="24"/>
        </w:rPr>
        <w:t>обращения</w:t>
      </w:r>
      <w:r w:rsidRPr="00405B58">
        <w:rPr>
          <w:rFonts w:ascii="Times New Roman" w:hAnsi="Times New Roman" w:cs="Times New Roman"/>
          <w:sz w:val="24"/>
          <w:lang w:val="en-US"/>
        </w:rPr>
        <w:t xml:space="preserve"> 20.05.2018)</w:t>
      </w:r>
    </w:p>
    <w:p w:rsidR="00405B58" w:rsidRPr="00405B58" w:rsidRDefault="00405B58" w:rsidP="00405B58">
      <w:pPr>
        <w:pStyle w:val="a3"/>
        <w:numPr>
          <w:ilvl w:val="0"/>
          <w:numId w:val="9"/>
        </w:numPr>
        <w:spacing w:line="360" w:lineRule="auto"/>
        <w:rPr>
          <w:rFonts w:ascii="Times New Roman" w:hAnsi="Times New Roman" w:cs="Times New Roman"/>
          <w:sz w:val="24"/>
          <w:lang w:val="en-US"/>
        </w:rPr>
      </w:pPr>
      <w:r w:rsidRPr="00405B58">
        <w:rPr>
          <w:rFonts w:ascii="Times New Roman" w:hAnsi="Times New Roman" w:cs="Times New Roman"/>
          <w:sz w:val="24"/>
          <w:lang w:val="en-US"/>
        </w:rPr>
        <w:t xml:space="preserve">TRATADO CONSTITUTIVO DE LA UNION DE NACIONES SURAMERICANAS – URL: </w:t>
      </w:r>
      <w:hyperlink r:id="rId14" w:history="1">
        <w:r w:rsidRPr="00405B58">
          <w:rPr>
            <w:rStyle w:val="a4"/>
            <w:rFonts w:ascii="Times New Roman" w:hAnsi="Times New Roman" w:cs="Times New Roman"/>
            <w:color w:val="auto"/>
            <w:sz w:val="24"/>
            <w:lang w:val="en-US"/>
          </w:rPr>
          <w:t>https://repo.unasursg.org/alfresco/service/unasursg/documents/content/TRATADO_CONSTITUTIVO_DE_LA_UNION_DE_NACIONES_SURAMERICANAS.pdf?noderef=44d79020-e810-4d55-99f7-7f0ae5db23ec</w:t>
        </w:r>
      </w:hyperlink>
      <w:r w:rsidRPr="00405B58">
        <w:rPr>
          <w:rFonts w:ascii="Times New Roman" w:hAnsi="Times New Roman" w:cs="Times New Roman"/>
          <w:sz w:val="24"/>
          <w:lang w:val="en-US"/>
        </w:rPr>
        <w:t xml:space="preserve">  (</w:t>
      </w:r>
      <w:r w:rsidRPr="00405B58">
        <w:rPr>
          <w:rFonts w:ascii="Times New Roman" w:hAnsi="Times New Roman" w:cs="Times New Roman"/>
          <w:sz w:val="24"/>
        </w:rPr>
        <w:t>дата</w:t>
      </w:r>
      <w:r w:rsidRPr="00405B58">
        <w:rPr>
          <w:rFonts w:ascii="Times New Roman" w:hAnsi="Times New Roman" w:cs="Times New Roman"/>
          <w:sz w:val="24"/>
          <w:lang w:val="en-US"/>
        </w:rPr>
        <w:t xml:space="preserve"> </w:t>
      </w:r>
      <w:r w:rsidRPr="00405B58">
        <w:rPr>
          <w:rFonts w:ascii="Times New Roman" w:hAnsi="Times New Roman" w:cs="Times New Roman"/>
          <w:sz w:val="24"/>
        </w:rPr>
        <w:t>обращения</w:t>
      </w:r>
      <w:r w:rsidRPr="00405B58">
        <w:rPr>
          <w:rFonts w:ascii="Times New Roman" w:hAnsi="Times New Roman" w:cs="Times New Roman"/>
          <w:sz w:val="24"/>
          <w:lang w:val="en-US"/>
        </w:rPr>
        <w:t xml:space="preserve"> 20.05.2018)</w:t>
      </w:r>
    </w:p>
    <w:p w:rsidR="00405B58" w:rsidRDefault="00405B58" w:rsidP="00405B58">
      <w:pPr>
        <w:spacing w:line="360" w:lineRule="auto"/>
        <w:jc w:val="both"/>
        <w:rPr>
          <w:rFonts w:ascii="Times New Roman" w:hAnsi="Times New Roman" w:cs="Times New Roman"/>
          <w:sz w:val="24"/>
          <w:lang w:val="en-US"/>
        </w:rPr>
      </w:pPr>
      <w:r>
        <w:rPr>
          <w:rFonts w:ascii="Times New Roman" w:hAnsi="Times New Roman" w:cs="Times New Roman"/>
          <w:sz w:val="24"/>
        </w:rPr>
        <w:t>Документы международных конференций</w:t>
      </w:r>
      <w:r>
        <w:rPr>
          <w:rFonts w:ascii="Times New Roman" w:hAnsi="Times New Roman" w:cs="Times New Roman"/>
          <w:sz w:val="24"/>
          <w:lang w:val="en-US"/>
        </w:rPr>
        <w:t>:</w:t>
      </w:r>
    </w:p>
    <w:p w:rsidR="00405B58" w:rsidRDefault="00405B58" w:rsidP="00405B58">
      <w:pPr>
        <w:pStyle w:val="a3"/>
        <w:numPr>
          <w:ilvl w:val="0"/>
          <w:numId w:val="10"/>
        </w:numPr>
        <w:spacing w:line="360" w:lineRule="auto"/>
        <w:rPr>
          <w:rFonts w:ascii="Times New Roman" w:hAnsi="Times New Roman" w:cs="Times New Roman"/>
          <w:sz w:val="24"/>
        </w:rPr>
      </w:pPr>
      <w:r w:rsidRPr="00405B58">
        <w:rPr>
          <w:rFonts w:ascii="Times New Roman" w:hAnsi="Times New Roman" w:cs="Times New Roman"/>
          <w:sz w:val="24"/>
          <w:lang w:val="en-US"/>
        </w:rPr>
        <w:t xml:space="preserve">Declaration of Mar del Plata: Fourth Summit of the Americas. </w:t>
      </w:r>
      <w:r w:rsidRPr="00405B58">
        <w:rPr>
          <w:rFonts w:ascii="Times New Roman" w:hAnsi="Times New Roman" w:cs="Times New Roman"/>
          <w:sz w:val="24"/>
        </w:rPr>
        <w:t xml:space="preserve">05.11.2005 </w:t>
      </w:r>
      <w:r w:rsidRPr="00405B58">
        <w:rPr>
          <w:rFonts w:ascii="Times New Roman" w:hAnsi="Times New Roman" w:cs="Times New Roman"/>
          <w:sz w:val="24"/>
          <w:lang w:val="en-US"/>
        </w:rPr>
        <w:t>URL</w:t>
      </w:r>
      <w:r w:rsidRPr="00405B58">
        <w:rPr>
          <w:rFonts w:ascii="Times New Roman" w:hAnsi="Times New Roman" w:cs="Times New Roman"/>
          <w:sz w:val="24"/>
        </w:rPr>
        <w:t xml:space="preserve">: </w:t>
      </w:r>
      <w:hyperlink r:id="rId15" w:history="1">
        <w:r w:rsidRPr="00405B58">
          <w:rPr>
            <w:rStyle w:val="a4"/>
            <w:rFonts w:ascii="Times New Roman" w:hAnsi="Times New Roman" w:cs="Times New Roman"/>
            <w:color w:val="auto"/>
            <w:sz w:val="24"/>
            <w:lang w:val="en-US"/>
          </w:rPr>
          <w:t>https</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www</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state</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gov</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p</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wha</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rls</w:t>
        </w:r>
        <w:proofErr w:type="spellEnd"/>
        <w:r w:rsidRPr="00405B58">
          <w:rPr>
            <w:rStyle w:val="a4"/>
            <w:rFonts w:ascii="Times New Roman" w:hAnsi="Times New Roman" w:cs="Times New Roman"/>
            <w:color w:val="auto"/>
            <w:sz w:val="24"/>
          </w:rPr>
          <w:t>/56901.</w:t>
        </w:r>
        <w:r w:rsidRPr="00405B58">
          <w:rPr>
            <w:rStyle w:val="a4"/>
            <w:rFonts w:ascii="Times New Roman" w:hAnsi="Times New Roman" w:cs="Times New Roman"/>
            <w:color w:val="auto"/>
            <w:sz w:val="24"/>
            <w:lang w:val="en-US"/>
          </w:rPr>
          <w:t>html</w:t>
        </w:r>
      </w:hyperlink>
      <w:r w:rsidRPr="00405B58">
        <w:rPr>
          <w:rFonts w:ascii="Times New Roman" w:hAnsi="Times New Roman" w:cs="Times New Roman"/>
          <w:sz w:val="24"/>
        </w:rPr>
        <w:t xml:space="preserve"> (дата обращения - 20.04.2018)</w:t>
      </w:r>
    </w:p>
    <w:p w:rsidR="00405B58" w:rsidRPr="00405B58" w:rsidRDefault="00405B58" w:rsidP="00405B58">
      <w:pPr>
        <w:pStyle w:val="a3"/>
        <w:numPr>
          <w:ilvl w:val="0"/>
          <w:numId w:val="10"/>
        </w:numPr>
        <w:spacing w:line="360" w:lineRule="auto"/>
        <w:rPr>
          <w:rFonts w:ascii="Times New Roman" w:hAnsi="Times New Roman" w:cs="Times New Roman"/>
          <w:sz w:val="24"/>
          <w:lang w:val="en-US"/>
        </w:rPr>
      </w:pPr>
      <w:r w:rsidRPr="00405B58">
        <w:rPr>
          <w:rFonts w:ascii="Times New Roman" w:hAnsi="Times New Roman" w:cs="Times New Roman"/>
          <w:sz w:val="24"/>
          <w:lang w:val="en-US"/>
        </w:rPr>
        <w:t xml:space="preserve">Cusco Declaration on the South American </w:t>
      </w:r>
      <w:proofErr w:type="spellStart"/>
      <w:r w:rsidRPr="00405B58">
        <w:rPr>
          <w:rFonts w:ascii="Times New Roman" w:hAnsi="Times New Roman" w:cs="Times New Roman"/>
          <w:sz w:val="24"/>
          <w:lang w:val="en-US"/>
        </w:rPr>
        <w:t>Commynity</w:t>
      </w:r>
      <w:proofErr w:type="spellEnd"/>
      <w:r w:rsidRPr="00405B58">
        <w:rPr>
          <w:rFonts w:ascii="Times New Roman" w:hAnsi="Times New Roman" w:cs="Times New Roman"/>
          <w:sz w:val="24"/>
          <w:lang w:val="en-US"/>
        </w:rPr>
        <w:t xml:space="preserve"> of Nations Third South American Presidential Summit – URL: </w:t>
      </w:r>
      <w:hyperlink r:id="rId16" w:history="1">
        <w:r w:rsidRPr="00405B58">
          <w:rPr>
            <w:rStyle w:val="a4"/>
            <w:rFonts w:ascii="Times New Roman" w:hAnsi="Times New Roman" w:cs="Times New Roman"/>
            <w:color w:val="auto"/>
            <w:sz w:val="24"/>
            <w:lang w:val="en-US"/>
          </w:rPr>
          <w:t>http://www.iirsa.org/admin_iirsa_web/Uploads/Documents/oe_cusco05_declaracion_del_cusco_eng.pdf</w:t>
        </w:r>
      </w:hyperlink>
      <w:r w:rsidRPr="00405B58">
        <w:rPr>
          <w:rFonts w:ascii="Times New Roman" w:hAnsi="Times New Roman" w:cs="Times New Roman"/>
          <w:sz w:val="24"/>
          <w:lang w:val="en-US"/>
        </w:rPr>
        <w:t xml:space="preserve">  (</w:t>
      </w:r>
      <w:r w:rsidRPr="00405B58">
        <w:rPr>
          <w:rFonts w:ascii="Times New Roman" w:hAnsi="Times New Roman" w:cs="Times New Roman"/>
          <w:sz w:val="24"/>
        </w:rPr>
        <w:t>дата</w:t>
      </w:r>
      <w:r w:rsidRPr="00405B58">
        <w:rPr>
          <w:rFonts w:ascii="Times New Roman" w:hAnsi="Times New Roman" w:cs="Times New Roman"/>
          <w:sz w:val="24"/>
          <w:lang w:val="en-US"/>
        </w:rPr>
        <w:t xml:space="preserve"> </w:t>
      </w:r>
      <w:r w:rsidRPr="00405B58">
        <w:rPr>
          <w:rFonts w:ascii="Times New Roman" w:hAnsi="Times New Roman" w:cs="Times New Roman"/>
          <w:sz w:val="24"/>
        </w:rPr>
        <w:t>обращения</w:t>
      </w:r>
      <w:r w:rsidRPr="00405B58">
        <w:rPr>
          <w:rFonts w:ascii="Times New Roman" w:hAnsi="Times New Roman" w:cs="Times New Roman"/>
          <w:sz w:val="24"/>
          <w:lang w:val="en-US"/>
        </w:rPr>
        <w:t xml:space="preserve"> 20.05.2018)</w:t>
      </w:r>
    </w:p>
    <w:p w:rsidR="00405B58" w:rsidRDefault="00405B58" w:rsidP="00405B58">
      <w:pPr>
        <w:spacing w:line="360" w:lineRule="auto"/>
        <w:jc w:val="both"/>
        <w:rPr>
          <w:rFonts w:ascii="Times New Roman" w:hAnsi="Times New Roman" w:cs="Times New Roman"/>
          <w:sz w:val="24"/>
        </w:rPr>
      </w:pPr>
      <w:r>
        <w:rPr>
          <w:rFonts w:ascii="Times New Roman" w:hAnsi="Times New Roman" w:cs="Times New Roman"/>
          <w:sz w:val="24"/>
        </w:rPr>
        <w:t>Решения международных судов:</w:t>
      </w:r>
    </w:p>
    <w:p w:rsidR="00405B58" w:rsidRDefault="00405B58" w:rsidP="00405B58">
      <w:pPr>
        <w:pStyle w:val="a3"/>
        <w:numPr>
          <w:ilvl w:val="0"/>
          <w:numId w:val="11"/>
        </w:numPr>
        <w:spacing w:line="360" w:lineRule="auto"/>
        <w:jc w:val="both"/>
        <w:rPr>
          <w:rFonts w:ascii="Times New Roman" w:hAnsi="Times New Roman" w:cs="Times New Roman"/>
          <w:sz w:val="24"/>
        </w:rPr>
      </w:pPr>
      <w:r w:rsidRPr="00405B58">
        <w:rPr>
          <w:rFonts w:ascii="Times New Roman" w:hAnsi="Times New Roman" w:cs="Times New Roman"/>
          <w:sz w:val="24"/>
        </w:rPr>
        <w:t xml:space="preserve">Решение Международного суда ООН от 20 апреля 2010 года по делу №177 – </w:t>
      </w:r>
      <w:r w:rsidRPr="00405B58">
        <w:rPr>
          <w:rFonts w:ascii="Times New Roman" w:hAnsi="Times New Roman" w:cs="Times New Roman"/>
          <w:sz w:val="24"/>
          <w:lang w:val="en-US"/>
        </w:rPr>
        <w:t>URL</w:t>
      </w:r>
      <w:r w:rsidRPr="00405B58">
        <w:rPr>
          <w:rFonts w:ascii="Times New Roman" w:hAnsi="Times New Roman" w:cs="Times New Roman"/>
          <w:sz w:val="24"/>
        </w:rPr>
        <w:t xml:space="preserve">: </w:t>
      </w:r>
      <w:hyperlink r:id="rId17" w:history="1">
        <w:r w:rsidRPr="00405B58">
          <w:rPr>
            <w:rStyle w:val="a4"/>
            <w:rFonts w:ascii="Times New Roman" w:hAnsi="Times New Roman" w:cs="Times New Roman"/>
            <w:color w:val="auto"/>
            <w:sz w:val="24"/>
            <w:lang w:val="en-US"/>
          </w:rPr>
          <w:t>http</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www</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cawater</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info</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net</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bk</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water</w:t>
        </w:r>
        <w:r w:rsidRPr="00405B58">
          <w:rPr>
            <w:rStyle w:val="a4"/>
            <w:rFonts w:ascii="Times New Roman" w:hAnsi="Times New Roman" w:cs="Times New Roman"/>
            <w:color w:val="auto"/>
            <w:sz w:val="24"/>
          </w:rPr>
          <w:t>_</w:t>
        </w:r>
        <w:r w:rsidRPr="00405B58">
          <w:rPr>
            <w:rStyle w:val="a4"/>
            <w:rFonts w:ascii="Times New Roman" w:hAnsi="Times New Roman" w:cs="Times New Roman"/>
            <w:color w:val="auto"/>
            <w:sz w:val="24"/>
            <w:lang w:val="en-US"/>
          </w:rPr>
          <w:t>law</w:t>
        </w:r>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pdf</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argentina</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vs</w:t>
        </w:r>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uruguay</w:t>
        </w:r>
        <w:proofErr w:type="spellEnd"/>
        <w:r w:rsidRPr="00405B58">
          <w:rPr>
            <w:rStyle w:val="a4"/>
            <w:rFonts w:ascii="Times New Roman" w:hAnsi="Times New Roman" w:cs="Times New Roman"/>
            <w:color w:val="auto"/>
            <w:sz w:val="24"/>
          </w:rPr>
          <w:t>-</w:t>
        </w:r>
        <w:proofErr w:type="spellStart"/>
        <w:r w:rsidRPr="00405B58">
          <w:rPr>
            <w:rStyle w:val="a4"/>
            <w:rFonts w:ascii="Times New Roman" w:hAnsi="Times New Roman" w:cs="Times New Roman"/>
            <w:color w:val="auto"/>
            <w:sz w:val="24"/>
            <w:lang w:val="en-US"/>
          </w:rPr>
          <w:t>ru</w:t>
        </w:r>
        <w:proofErr w:type="spellEnd"/>
        <w:r w:rsidRPr="00405B58">
          <w:rPr>
            <w:rStyle w:val="a4"/>
            <w:rFonts w:ascii="Times New Roman" w:hAnsi="Times New Roman" w:cs="Times New Roman"/>
            <w:color w:val="auto"/>
            <w:sz w:val="24"/>
          </w:rPr>
          <w:t>.</w:t>
        </w:r>
        <w:r w:rsidRPr="00405B58">
          <w:rPr>
            <w:rStyle w:val="a4"/>
            <w:rFonts w:ascii="Times New Roman" w:hAnsi="Times New Roman" w:cs="Times New Roman"/>
            <w:color w:val="auto"/>
            <w:sz w:val="24"/>
            <w:lang w:val="en-US"/>
          </w:rPr>
          <w:t>pdf</w:t>
        </w:r>
      </w:hyperlink>
      <w:r w:rsidRPr="00405B58">
        <w:rPr>
          <w:rFonts w:ascii="Times New Roman" w:hAnsi="Times New Roman" w:cs="Times New Roman"/>
          <w:sz w:val="24"/>
        </w:rPr>
        <w:t xml:space="preserve"> (дата обращения 20.05.2018)</w:t>
      </w:r>
    </w:p>
    <w:p w:rsidR="00405B58" w:rsidRDefault="00405B58" w:rsidP="00405B58">
      <w:pPr>
        <w:spacing w:line="360" w:lineRule="auto"/>
        <w:jc w:val="center"/>
        <w:rPr>
          <w:rFonts w:ascii="Times New Roman" w:hAnsi="Times New Roman" w:cs="Times New Roman"/>
          <w:b/>
          <w:sz w:val="28"/>
        </w:rPr>
      </w:pPr>
      <w:r w:rsidRPr="00405B58">
        <w:rPr>
          <w:rFonts w:ascii="Times New Roman" w:hAnsi="Times New Roman" w:cs="Times New Roman"/>
          <w:b/>
          <w:sz w:val="28"/>
        </w:rPr>
        <w:t>Литература</w:t>
      </w:r>
    </w:p>
    <w:p w:rsidR="00405B58" w:rsidRDefault="00405B58" w:rsidP="00405B58">
      <w:pPr>
        <w:spacing w:line="360" w:lineRule="auto"/>
        <w:jc w:val="both"/>
        <w:rPr>
          <w:rFonts w:ascii="Times New Roman" w:hAnsi="Times New Roman" w:cs="Times New Roman"/>
          <w:sz w:val="24"/>
          <w:lang w:val="en-US"/>
        </w:rPr>
      </w:pPr>
      <w:r>
        <w:rPr>
          <w:rFonts w:ascii="Times New Roman" w:hAnsi="Times New Roman" w:cs="Times New Roman"/>
          <w:sz w:val="24"/>
        </w:rPr>
        <w:t>Монографии</w:t>
      </w:r>
      <w:r>
        <w:rPr>
          <w:rFonts w:ascii="Times New Roman" w:hAnsi="Times New Roman" w:cs="Times New Roman"/>
          <w:sz w:val="24"/>
          <w:lang w:val="en-US"/>
        </w:rPr>
        <w:t>:</w:t>
      </w:r>
    </w:p>
    <w:p w:rsidR="00FA3BB2" w:rsidRPr="00FA3BB2" w:rsidRDefault="00A00ADD" w:rsidP="00FA3BB2">
      <w:pPr>
        <w:pStyle w:val="a3"/>
        <w:numPr>
          <w:ilvl w:val="0"/>
          <w:numId w:val="12"/>
        </w:numPr>
        <w:spacing w:line="360" w:lineRule="auto"/>
        <w:rPr>
          <w:rFonts w:ascii="Times New Roman" w:hAnsi="Times New Roman" w:cs="Times New Roman"/>
          <w:sz w:val="24"/>
        </w:rPr>
      </w:pPr>
      <w:proofErr w:type="spellStart"/>
      <w:r>
        <w:rPr>
          <w:rFonts w:ascii="Times New Roman" w:hAnsi="Times New Roman" w:cs="Times New Roman"/>
          <w:sz w:val="24"/>
        </w:rPr>
        <w:t>Богатуров</w:t>
      </w:r>
      <w:proofErr w:type="spellEnd"/>
      <w:r>
        <w:rPr>
          <w:rFonts w:ascii="Times New Roman" w:hAnsi="Times New Roman" w:cs="Times New Roman"/>
          <w:sz w:val="24"/>
        </w:rPr>
        <w:t xml:space="preserve">, </w:t>
      </w:r>
      <w:r w:rsidR="00FA3BB2" w:rsidRPr="00405B58">
        <w:rPr>
          <w:rFonts w:ascii="Times New Roman" w:hAnsi="Times New Roman" w:cs="Times New Roman"/>
          <w:sz w:val="24"/>
        </w:rPr>
        <w:t>А.Д.</w:t>
      </w:r>
      <w:r>
        <w:rPr>
          <w:rFonts w:ascii="Times New Roman" w:hAnsi="Times New Roman" w:cs="Times New Roman"/>
          <w:sz w:val="24"/>
        </w:rPr>
        <w:t xml:space="preserve"> </w:t>
      </w:r>
      <w:r w:rsidR="00FA3BB2" w:rsidRPr="00405B58">
        <w:rPr>
          <w:rFonts w:ascii="Times New Roman" w:hAnsi="Times New Roman" w:cs="Times New Roman"/>
          <w:sz w:val="24"/>
        </w:rPr>
        <w:t xml:space="preserve">Системная история международных отношений. Том </w:t>
      </w:r>
      <w:r w:rsidR="00FA3BB2" w:rsidRPr="00405B58">
        <w:rPr>
          <w:rFonts w:ascii="Times New Roman" w:hAnsi="Times New Roman" w:cs="Times New Roman"/>
          <w:sz w:val="24"/>
          <w:lang w:val="en-US"/>
        </w:rPr>
        <w:t>I</w:t>
      </w:r>
      <w:r w:rsidR="00FA3BB2" w:rsidRPr="00405B58">
        <w:rPr>
          <w:rFonts w:ascii="Times New Roman" w:hAnsi="Times New Roman" w:cs="Times New Roman"/>
          <w:sz w:val="24"/>
        </w:rPr>
        <w:t xml:space="preserve"> /под редакцией А.Д. </w:t>
      </w:r>
      <w:proofErr w:type="spellStart"/>
      <w:r w:rsidR="00FA3BB2" w:rsidRPr="00405B58">
        <w:rPr>
          <w:rFonts w:ascii="Times New Roman" w:hAnsi="Times New Roman" w:cs="Times New Roman"/>
          <w:sz w:val="24"/>
        </w:rPr>
        <w:t>Богатурова</w:t>
      </w:r>
      <w:proofErr w:type="spellEnd"/>
      <w:r w:rsidR="00FA3BB2" w:rsidRPr="00405B58">
        <w:rPr>
          <w:rFonts w:ascii="Times New Roman" w:hAnsi="Times New Roman" w:cs="Times New Roman"/>
          <w:sz w:val="24"/>
        </w:rPr>
        <w:t xml:space="preserve"> // М: Московский рабочий, 2000 – 516 с.</w:t>
      </w:r>
    </w:p>
    <w:p w:rsidR="00405B58" w:rsidRPr="00405B58" w:rsidRDefault="00405B58" w:rsidP="00405B58">
      <w:pPr>
        <w:pStyle w:val="a3"/>
        <w:numPr>
          <w:ilvl w:val="0"/>
          <w:numId w:val="12"/>
        </w:numPr>
        <w:spacing w:line="360" w:lineRule="auto"/>
        <w:rPr>
          <w:rFonts w:ascii="Times New Roman" w:hAnsi="Times New Roman" w:cs="Times New Roman"/>
          <w:sz w:val="24"/>
        </w:rPr>
      </w:pPr>
      <w:proofErr w:type="spellStart"/>
      <w:r w:rsidRPr="00405B58">
        <w:rPr>
          <w:rFonts w:ascii="Times New Roman" w:hAnsi="Times New Roman" w:cs="Times New Roman"/>
          <w:sz w:val="24"/>
        </w:rPr>
        <w:t>Глинкин</w:t>
      </w:r>
      <w:proofErr w:type="spellEnd"/>
      <w:r w:rsidRPr="00405B58">
        <w:rPr>
          <w:rFonts w:ascii="Times New Roman" w:hAnsi="Times New Roman" w:cs="Times New Roman"/>
          <w:sz w:val="24"/>
        </w:rPr>
        <w:t xml:space="preserve">, А.И. Дипломатия Симона Боливара / М: Международные отношения, 1991 – 352 с. </w:t>
      </w:r>
    </w:p>
    <w:p w:rsidR="00405B58" w:rsidRDefault="00405B58" w:rsidP="00405B58">
      <w:pPr>
        <w:pStyle w:val="a3"/>
        <w:numPr>
          <w:ilvl w:val="0"/>
          <w:numId w:val="12"/>
        </w:numPr>
        <w:spacing w:line="360" w:lineRule="auto"/>
        <w:rPr>
          <w:rFonts w:ascii="Times New Roman" w:hAnsi="Times New Roman" w:cs="Times New Roman"/>
          <w:sz w:val="24"/>
          <w:lang w:val="en-US"/>
        </w:rPr>
      </w:pPr>
      <w:proofErr w:type="spellStart"/>
      <w:r w:rsidRPr="00405B58">
        <w:rPr>
          <w:rFonts w:ascii="Times New Roman" w:hAnsi="Times New Roman" w:cs="Times New Roman"/>
          <w:sz w:val="24"/>
          <w:lang w:val="en-US"/>
        </w:rPr>
        <w:t>Gardini</w:t>
      </w:r>
      <w:proofErr w:type="spellEnd"/>
      <w:r w:rsidRPr="00405B58">
        <w:rPr>
          <w:rFonts w:ascii="Times New Roman" w:hAnsi="Times New Roman" w:cs="Times New Roman"/>
          <w:sz w:val="24"/>
          <w:lang w:val="en-US"/>
        </w:rPr>
        <w:t xml:space="preserve">, G. L. The Origins of Mercosur: Democracy and Regionalization in South America / G.L. </w:t>
      </w:r>
      <w:proofErr w:type="spellStart"/>
      <w:r w:rsidRPr="00405B58">
        <w:rPr>
          <w:rFonts w:ascii="Times New Roman" w:hAnsi="Times New Roman" w:cs="Times New Roman"/>
          <w:sz w:val="24"/>
          <w:lang w:val="en-US"/>
        </w:rPr>
        <w:t>Gardini</w:t>
      </w:r>
      <w:proofErr w:type="spellEnd"/>
      <w:r w:rsidRPr="00405B58">
        <w:rPr>
          <w:rFonts w:ascii="Times New Roman" w:hAnsi="Times New Roman" w:cs="Times New Roman"/>
          <w:sz w:val="24"/>
          <w:lang w:val="en-US"/>
        </w:rPr>
        <w:t xml:space="preserve"> – М: Palgrave Macmillan US, 2010 – 194 p. </w:t>
      </w:r>
    </w:p>
    <w:p w:rsidR="00FA3BB2" w:rsidRPr="00FA3BB2" w:rsidRDefault="00FA3BB2" w:rsidP="00FA3BB2">
      <w:pPr>
        <w:pStyle w:val="a3"/>
        <w:numPr>
          <w:ilvl w:val="0"/>
          <w:numId w:val="12"/>
        </w:numPr>
        <w:spacing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Kuwayama</w:t>
      </w:r>
      <w:proofErr w:type="spellEnd"/>
      <w:r>
        <w:rPr>
          <w:rFonts w:ascii="Times New Roman" w:hAnsi="Times New Roman" w:cs="Times New Roman"/>
          <w:sz w:val="24"/>
          <w:lang w:val="en-US"/>
        </w:rPr>
        <w:t>, M</w:t>
      </w:r>
      <w:r w:rsidRPr="00F12A95">
        <w:rPr>
          <w:rFonts w:ascii="Times New Roman" w:hAnsi="Times New Roman" w:cs="Times New Roman"/>
          <w:sz w:val="24"/>
          <w:lang w:val="en-US"/>
        </w:rPr>
        <w:t xml:space="preserve">. </w:t>
      </w:r>
      <w:proofErr w:type="spellStart"/>
      <w:r w:rsidRPr="00F12A95">
        <w:rPr>
          <w:rFonts w:ascii="Times New Roman" w:hAnsi="Times New Roman" w:cs="Times New Roman"/>
          <w:sz w:val="24"/>
          <w:lang w:val="en-US"/>
        </w:rPr>
        <w:t>Оpen</w:t>
      </w:r>
      <w:proofErr w:type="spellEnd"/>
      <w:r w:rsidRPr="00F12A95">
        <w:rPr>
          <w:rFonts w:ascii="Times New Roman" w:hAnsi="Times New Roman" w:cs="Times New Roman"/>
          <w:sz w:val="24"/>
          <w:lang w:val="en-US"/>
        </w:rPr>
        <w:t xml:space="preserve"> regionalism in Asia Pacific and Latin America: a survey of the literature / </w:t>
      </w:r>
      <w:r>
        <w:rPr>
          <w:rFonts w:ascii="Times New Roman" w:hAnsi="Times New Roman" w:cs="Times New Roman"/>
          <w:sz w:val="24"/>
        </w:rPr>
        <w:t>М</w:t>
      </w:r>
      <w:r w:rsidRPr="0039581D">
        <w:rPr>
          <w:rFonts w:ascii="Times New Roman" w:hAnsi="Times New Roman" w:cs="Times New Roman"/>
          <w:sz w:val="24"/>
          <w:lang w:val="en-US"/>
        </w:rPr>
        <w:t xml:space="preserve">. </w:t>
      </w:r>
      <w:proofErr w:type="spellStart"/>
      <w:r>
        <w:rPr>
          <w:rFonts w:ascii="Times New Roman" w:hAnsi="Times New Roman" w:cs="Times New Roman"/>
          <w:sz w:val="24"/>
          <w:lang w:val="en-US"/>
        </w:rPr>
        <w:t>Kuwayama</w:t>
      </w:r>
      <w:proofErr w:type="spellEnd"/>
      <w:r>
        <w:rPr>
          <w:rFonts w:ascii="Times New Roman" w:hAnsi="Times New Roman" w:cs="Times New Roman"/>
          <w:sz w:val="24"/>
          <w:lang w:val="en-US"/>
        </w:rPr>
        <w:t xml:space="preserve">, </w:t>
      </w:r>
      <w:r w:rsidRPr="00F12A95">
        <w:rPr>
          <w:rFonts w:ascii="Times New Roman" w:hAnsi="Times New Roman" w:cs="Times New Roman"/>
          <w:sz w:val="24"/>
          <w:lang w:val="en-US"/>
        </w:rPr>
        <w:t>M: Uni</w:t>
      </w:r>
      <w:r>
        <w:rPr>
          <w:rFonts w:ascii="Times New Roman" w:hAnsi="Times New Roman" w:cs="Times New Roman"/>
          <w:sz w:val="24"/>
          <w:lang w:val="en-US"/>
        </w:rPr>
        <w:t>ted Nations Publications, 1999 –</w:t>
      </w:r>
      <w:r w:rsidRPr="00F12A95">
        <w:rPr>
          <w:rFonts w:ascii="Times New Roman" w:hAnsi="Times New Roman" w:cs="Times New Roman"/>
          <w:sz w:val="24"/>
          <w:lang w:val="en-US"/>
        </w:rPr>
        <w:t xml:space="preserve"> </w:t>
      </w:r>
      <w:r>
        <w:rPr>
          <w:rFonts w:ascii="Times New Roman" w:hAnsi="Times New Roman" w:cs="Times New Roman"/>
          <w:sz w:val="24"/>
          <w:lang w:val="en-US"/>
        </w:rPr>
        <w:t>P. 73</w:t>
      </w:r>
    </w:p>
    <w:p w:rsidR="00405B58" w:rsidRDefault="00405B58" w:rsidP="00405B58">
      <w:pPr>
        <w:pStyle w:val="a3"/>
        <w:numPr>
          <w:ilvl w:val="0"/>
          <w:numId w:val="12"/>
        </w:numPr>
        <w:spacing w:line="360" w:lineRule="auto"/>
        <w:rPr>
          <w:rFonts w:ascii="Times New Roman" w:hAnsi="Times New Roman" w:cs="Times New Roman"/>
          <w:sz w:val="24"/>
          <w:lang w:val="en-US"/>
        </w:rPr>
      </w:pPr>
      <w:proofErr w:type="spellStart"/>
      <w:r w:rsidRPr="00405B58">
        <w:rPr>
          <w:rFonts w:ascii="Times New Roman" w:hAnsi="Times New Roman" w:cs="Times New Roman"/>
          <w:sz w:val="24"/>
          <w:lang w:val="en-US"/>
        </w:rPr>
        <w:t>Vaillant</w:t>
      </w:r>
      <w:proofErr w:type="spellEnd"/>
      <w:r w:rsidRPr="00405B58">
        <w:rPr>
          <w:rFonts w:ascii="Times New Roman" w:hAnsi="Times New Roman" w:cs="Times New Roman"/>
          <w:sz w:val="24"/>
          <w:lang w:val="en-US"/>
        </w:rPr>
        <w:t xml:space="preserve">, F. Mercosur and the creation of the Free Trade Area of the Americas / </w:t>
      </w:r>
      <w:proofErr w:type="spellStart"/>
      <w:r w:rsidRPr="00405B58">
        <w:rPr>
          <w:rFonts w:ascii="Times New Roman" w:hAnsi="Times New Roman" w:cs="Times New Roman"/>
          <w:sz w:val="24"/>
          <w:lang w:val="en-US"/>
        </w:rPr>
        <w:t>Vaillant</w:t>
      </w:r>
      <w:proofErr w:type="spellEnd"/>
      <w:r w:rsidRPr="00405B58">
        <w:rPr>
          <w:rFonts w:ascii="Times New Roman" w:hAnsi="Times New Roman" w:cs="Times New Roman"/>
          <w:sz w:val="24"/>
          <w:lang w:val="en-US"/>
        </w:rPr>
        <w:t xml:space="preserve"> F. [et al.] // Woodrow Wilson Center Report on the Americas – 2003. №14 – 396 p. </w:t>
      </w:r>
    </w:p>
    <w:p w:rsidR="00FA3BB2" w:rsidRDefault="00FA3BB2" w:rsidP="00FA3BB2">
      <w:pPr>
        <w:spacing w:line="360" w:lineRule="auto"/>
        <w:rPr>
          <w:rFonts w:ascii="Times New Roman" w:hAnsi="Times New Roman" w:cs="Times New Roman"/>
          <w:sz w:val="24"/>
        </w:rPr>
      </w:pPr>
      <w:r>
        <w:rPr>
          <w:rFonts w:ascii="Times New Roman" w:hAnsi="Times New Roman" w:cs="Times New Roman"/>
          <w:sz w:val="24"/>
        </w:rPr>
        <w:t>Статьи из сборников материалов конференций</w:t>
      </w:r>
      <w:r w:rsidRPr="00FA3BB2">
        <w:rPr>
          <w:rFonts w:ascii="Times New Roman" w:hAnsi="Times New Roman" w:cs="Times New Roman"/>
          <w:sz w:val="24"/>
        </w:rPr>
        <w:t>:</w:t>
      </w:r>
    </w:p>
    <w:p w:rsidR="00A00ADD" w:rsidRPr="00A00ADD" w:rsidRDefault="00A00ADD" w:rsidP="00A00ADD">
      <w:pPr>
        <w:pStyle w:val="a3"/>
        <w:numPr>
          <w:ilvl w:val="0"/>
          <w:numId w:val="13"/>
        </w:numPr>
        <w:spacing w:line="360" w:lineRule="auto"/>
        <w:rPr>
          <w:rFonts w:ascii="Times New Roman" w:hAnsi="Times New Roman" w:cs="Times New Roman"/>
          <w:sz w:val="24"/>
          <w:lang w:val="en-US"/>
        </w:rPr>
      </w:pPr>
      <w:r w:rsidRPr="00FA3BB2">
        <w:rPr>
          <w:rFonts w:ascii="Times New Roman" w:hAnsi="Times New Roman" w:cs="Times New Roman"/>
          <w:sz w:val="24"/>
          <w:lang w:val="en-US"/>
        </w:rPr>
        <w:t xml:space="preserve">Caballero, S. Identity and the Mercosur regional integration process. / IPSA CONFERENCE. Madrid, </w:t>
      </w:r>
      <w:proofErr w:type="gramStart"/>
      <w:r w:rsidRPr="00FA3BB2">
        <w:rPr>
          <w:rFonts w:ascii="Times New Roman" w:hAnsi="Times New Roman" w:cs="Times New Roman"/>
          <w:sz w:val="24"/>
          <w:lang w:val="en-US"/>
        </w:rPr>
        <w:t>July,</w:t>
      </w:r>
      <w:proofErr w:type="gramEnd"/>
      <w:r w:rsidRPr="00FA3BB2">
        <w:rPr>
          <w:rFonts w:ascii="Times New Roman" w:hAnsi="Times New Roman" w:cs="Times New Roman"/>
          <w:sz w:val="24"/>
          <w:lang w:val="en-US"/>
        </w:rPr>
        <w:t xml:space="preserve"> 2012. – P. 11</w:t>
      </w:r>
    </w:p>
    <w:p w:rsidR="00FA3BB2" w:rsidRPr="00FA3BB2" w:rsidRDefault="00FA3BB2" w:rsidP="00FA3BB2">
      <w:pPr>
        <w:pStyle w:val="a3"/>
        <w:numPr>
          <w:ilvl w:val="0"/>
          <w:numId w:val="13"/>
        </w:numPr>
        <w:spacing w:line="360" w:lineRule="auto"/>
        <w:rPr>
          <w:rFonts w:ascii="Times New Roman" w:hAnsi="Times New Roman" w:cs="Times New Roman"/>
          <w:sz w:val="24"/>
        </w:rPr>
      </w:pPr>
      <w:proofErr w:type="spellStart"/>
      <w:r w:rsidRPr="00FA3BB2">
        <w:rPr>
          <w:rFonts w:ascii="Times New Roman" w:hAnsi="Times New Roman" w:cs="Times New Roman"/>
          <w:sz w:val="24"/>
          <w:lang w:val="en-US"/>
        </w:rPr>
        <w:t>Khadorich</w:t>
      </w:r>
      <w:proofErr w:type="spellEnd"/>
      <w:r w:rsidRPr="00FA3BB2">
        <w:rPr>
          <w:rFonts w:ascii="Times New Roman" w:hAnsi="Times New Roman" w:cs="Times New Roman"/>
          <w:sz w:val="24"/>
          <w:lang w:val="en-US"/>
        </w:rPr>
        <w:t xml:space="preserve"> L., </w:t>
      </w:r>
      <w:proofErr w:type="spellStart"/>
      <w:r w:rsidRPr="00FA3BB2">
        <w:rPr>
          <w:rFonts w:ascii="Times New Roman" w:hAnsi="Times New Roman" w:cs="Times New Roman"/>
          <w:sz w:val="24"/>
          <w:lang w:val="en-US"/>
        </w:rPr>
        <w:t>Jeifets</w:t>
      </w:r>
      <w:proofErr w:type="spellEnd"/>
      <w:r w:rsidRPr="00FA3BB2">
        <w:rPr>
          <w:rFonts w:ascii="Times New Roman" w:hAnsi="Times New Roman" w:cs="Times New Roman"/>
          <w:sz w:val="24"/>
          <w:lang w:val="en-US"/>
        </w:rPr>
        <w:t xml:space="preserve"> V. The Impact of Latin American Political Integration on the Evolution of the OAS </w:t>
      </w:r>
      <w:proofErr w:type="gramStart"/>
      <w:r w:rsidRPr="00FA3BB2">
        <w:rPr>
          <w:rFonts w:ascii="Times New Roman" w:hAnsi="Times New Roman" w:cs="Times New Roman"/>
          <w:sz w:val="24"/>
          <w:lang w:val="en-US"/>
        </w:rPr>
        <w:t>/  Human</w:t>
      </w:r>
      <w:proofErr w:type="gramEnd"/>
      <w:r w:rsidRPr="00FA3BB2">
        <w:rPr>
          <w:rFonts w:ascii="Times New Roman" w:hAnsi="Times New Roman" w:cs="Times New Roman"/>
          <w:sz w:val="24"/>
          <w:lang w:val="en-US"/>
        </w:rPr>
        <w:t xml:space="preserve"> And Social Sciences at the Common Conference November, 17. - 21. 2014. / P. 218-221</w:t>
      </w:r>
    </w:p>
    <w:p w:rsidR="00FA3BB2" w:rsidRDefault="00FA3BB2" w:rsidP="00FA3BB2">
      <w:pPr>
        <w:spacing w:line="360" w:lineRule="auto"/>
        <w:rPr>
          <w:rFonts w:ascii="Times New Roman" w:hAnsi="Times New Roman" w:cs="Times New Roman"/>
          <w:sz w:val="24"/>
        </w:rPr>
      </w:pPr>
      <w:r>
        <w:rPr>
          <w:rFonts w:ascii="Times New Roman" w:hAnsi="Times New Roman" w:cs="Times New Roman"/>
          <w:sz w:val="24"/>
        </w:rPr>
        <w:t>Статьи в журнале</w:t>
      </w:r>
      <w:r>
        <w:rPr>
          <w:rFonts w:ascii="Times New Roman" w:hAnsi="Times New Roman" w:cs="Times New Roman"/>
          <w:sz w:val="24"/>
          <w:lang w:val="en-US"/>
        </w:rPr>
        <w:t>:</w:t>
      </w:r>
    </w:p>
    <w:p w:rsidR="00B84616" w:rsidRPr="00B84616" w:rsidRDefault="00B84616" w:rsidP="00B84616">
      <w:pPr>
        <w:pStyle w:val="a3"/>
        <w:numPr>
          <w:ilvl w:val="0"/>
          <w:numId w:val="14"/>
        </w:numPr>
        <w:spacing w:line="360" w:lineRule="auto"/>
        <w:rPr>
          <w:rFonts w:ascii="Times New Roman" w:hAnsi="Times New Roman" w:cs="Times New Roman"/>
          <w:sz w:val="24"/>
        </w:rPr>
      </w:pPr>
      <w:r w:rsidRPr="00B84616">
        <w:rPr>
          <w:rFonts w:ascii="Times New Roman" w:hAnsi="Times New Roman" w:cs="Times New Roman"/>
          <w:sz w:val="24"/>
        </w:rPr>
        <w:t>Борзова А. Ю. Стратегии Бразилии в области содействия развитию</w:t>
      </w:r>
      <w:r w:rsidRPr="00B84616">
        <w:rPr>
          <w:rFonts w:ascii="Times New Roman" w:hAnsi="Times New Roman" w:cs="Times New Roman"/>
          <w:sz w:val="24"/>
        </w:rPr>
        <w:t xml:space="preserve"> </w:t>
      </w:r>
      <w:r w:rsidRPr="00B84616">
        <w:rPr>
          <w:rFonts w:ascii="Times New Roman" w:hAnsi="Times New Roman" w:cs="Times New Roman"/>
          <w:sz w:val="24"/>
        </w:rPr>
        <w:t>/ Вестник международных организаций. 2015. Т. 10. № 3. – стр. 156–169</w:t>
      </w:r>
    </w:p>
    <w:p w:rsidR="00FA3BB2" w:rsidRDefault="00F12A95" w:rsidP="00F12A95">
      <w:pPr>
        <w:pStyle w:val="a3"/>
        <w:numPr>
          <w:ilvl w:val="0"/>
          <w:numId w:val="14"/>
        </w:numPr>
        <w:spacing w:line="360" w:lineRule="auto"/>
        <w:rPr>
          <w:rFonts w:ascii="Times New Roman" w:hAnsi="Times New Roman" w:cs="Times New Roman"/>
          <w:sz w:val="24"/>
        </w:rPr>
      </w:pPr>
      <w:r w:rsidRPr="00FA3BB2">
        <w:rPr>
          <w:rFonts w:ascii="Times New Roman" w:hAnsi="Times New Roman" w:cs="Times New Roman"/>
          <w:sz w:val="24"/>
        </w:rPr>
        <w:lastRenderedPageBreak/>
        <w:t>Воронина</w:t>
      </w:r>
      <w:r w:rsidR="00A00ADD">
        <w:rPr>
          <w:rFonts w:ascii="Times New Roman" w:hAnsi="Times New Roman" w:cs="Times New Roman"/>
          <w:sz w:val="24"/>
        </w:rPr>
        <w:t>,</w:t>
      </w:r>
      <w:r w:rsidRPr="00FA3BB2">
        <w:rPr>
          <w:rFonts w:ascii="Times New Roman" w:hAnsi="Times New Roman" w:cs="Times New Roman"/>
          <w:sz w:val="24"/>
        </w:rPr>
        <w:t xml:space="preserve"> Т.В. Эволюция теоретических подходов к анализу развития междуна</w:t>
      </w:r>
      <w:r w:rsidR="00336440" w:rsidRPr="00FA3BB2">
        <w:rPr>
          <w:rFonts w:ascii="Times New Roman" w:hAnsi="Times New Roman" w:cs="Times New Roman"/>
          <w:sz w:val="24"/>
        </w:rPr>
        <w:t xml:space="preserve">родной экономической интеграции / </w:t>
      </w:r>
      <w:r w:rsidRPr="00FA3BB2">
        <w:rPr>
          <w:rFonts w:ascii="Times New Roman" w:hAnsi="Times New Roman" w:cs="Times New Roman"/>
          <w:sz w:val="24"/>
        </w:rPr>
        <w:t>ТЕ</w:t>
      </w:r>
      <w:r w:rsidRPr="00FA3BB2">
        <w:rPr>
          <w:rFonts w:ascii="Times New Roman" w:hAnsi="Times New Roman" w:cs="Times New Roman"/>
          <w:sz w:val="24"/>
          <w:lang w:val="en-US"/>
        </w:rPr>
        <w:t>RR</w:t>
      </w:r>
      <w:r w:rsidRPr="00FA3BB2">
        <w:rPr>
          <w:rFonts w:ascii="Times New Roman" w:hAnsi="Times New Roman" w:cs="Times New Roman"/>
          <w:sz w:val="24"/>
        </w:rPr>
        <w:t xml:space="preserve">А </w:t>
      </w:r>
      <w:r w:rsidRPr="00FA3BB2">
        <w:rPr>
          <w:rFonts w:ascii="Times New Roman" w:hAnsi="Times New Roman" w:cs="Times New Roman"/>
          <w:sz w:val="24"/>
          <w:lang w:val="en-US"/>
        </w:rPr>
        <w:t>ECONOMICUS</w:t>
      </w:r>
      <w:r w:rsidRPr="00FA3BB2">
        <w:rPr>
          <w:rFonts w:ascii="Times New Roman" w:hAnsi="Times New Roman" w:cs="Times New Roman"/>
          <w:sz w:val="24"/>
        </w:rPr>
        <w:t xml:space="preserve"> </w:t>
      </w:r>
      <w:r w:rsidR="00336440" w:rsidRPr="00FA3BB2">
        <w:rPr>
          <w:rFonts w:ascii="Times New Roman" w:hAnsi="Times New Roman" w:cs="Times New Roman"/>
          <w:sz w:val="24"/>
        </w:rPr>
        <w:t>– 2010, т</w:t>
      </w:r>
      <w:r w:rsidRPr="00FA3BB2">
        <w:rPr>
          <w:rFonts w:ascii="Times New Roman" w:hAnsi="Times New Roman" w:cs="Times New Roman"/>
          <w:sz w:val="24"/>
        </w:rPr>
        <w:t>ом 8</w:t>
      </w:r>
      <w:r w:rsidR="00336440" w:rsidRPr="00FA3BB2">
        <w:rPr>
          <w:rFonts w:ascii="Times New Roman" w:hAnsi="Times New Roman" w:cs="Times New Roman"/>
          <w:sz w:val="24"/>
        </w:rPr>
        <w:t>, № 3 ч. 3 –</w:t>
      </w:r>
      <w:r w:rsidRPr="00FA3BB2">
        <w:rPr>
          <w:rFonts w:ascii="Times New Roman" w:hAnsi="Times New Roman" w:cs="Times New Roman"/>
          <w:sz w:val="24"/>
        </w:rPr>
        <w:t xml:space="preserve"> стр</w:t>
      </w:r>
      <w:r w:rsidR="00336440" w:rsidRPr="00FA3BB2">
        <w:rPr>
          <w:rFonts w:ascii="Times New Roman" w:hAnsi="Times New Roman" w:cs="Times New Roman"/>
          <w:sz w:val="24"/>
        </w:rPr>
        <w:t>.</w:t>
      </w:r>
      <w:r w:rsidRPr="00FA3BB2">
        <w:rPr>
          <w:rFonts w:ascii="Times New Roman" w:hAnsi="Times New Roman" w:cs="Times New Roman"/>
          <w:sz w:val="24"/>
        </w:rPr>
        <w:t xml:space="preserve"> 208-215 </w:t>
      </w:r>
    </w:p>
    <w:p w:rsidR="00A00ADD" w:rsidRDefault="00A00ADD" w:rsidP="00A00ADD">
      <w:pPr>
        <w:pStyle w:val="a3"/>
        <w:numPr>
          <w:ilvl w:val="0"/>
          <w:numId w:val="14"/>
        </w:numPr>
        <w:spacing w:line="360" w:lineRule="auto"/>
        <w:rPr>
          <w:rFonts w:ascii="Times New Roman" w:hAnsi="Times New Roman" w:cs="Times New Roman"/>
          <w:sz w:val="24"/>
        </w:rPr>
      </w:pPr>
      <w:proofErr w:type="spellStart"/>
      <w:r w:rsidRPr="00FA3BB2">
        <w:rPr>
          <w:rFonts w:ascii="Times New Roman" w:hAnsi="Times New Roman" w:cs="Times New Roman"/>
          <w:sz w:val="24"/>
        </w:rPr>
        <w:t>Исэров</w:t>
      </w:r>
      <w:proofErr w:type="spellEnd"/>
      <w:r>
        <w:rPr>
          <w:rFonts w:ascii="Times New Roman" w:hAnsi="Times New Roman" w:cs="Times New Roman"/>
          <w:sz w:val="24"/>
        </w:rPr>
        <w:t>,</w:t>
      </w:r>
      <w:r w:rsidRPr="00FA3BB2">
        <w:rPr>
          <w:rFonts w:ascii="Times New Roman" w:hAnsi="Times New Roman" w:cs="Times New Roman"/>
          <w:sz w:val="24"/>
        </w:rPr>
        <w:t xml:space="preserve"> А.А. США и Панамский конгресс 1826 года / Американский ежегодник - 2003. М., 2005. – стр. 98–117</w:t>
      </w:r>
    </w:p>
    <w:p w:rsidR="00A00ADD" w:rsidRDefault="00A00ADD" w:rsidP="00A00ADD">
      <w:pPr>
        <w:pStyle w:val="a3"/>
        <w:numPr>
          <w:ilvl w:val="0"/>
          <w:numId w:val="14"/>
        </w:numPr>
        <w:spacing w:line="360" w:lineRule="auto"/>
        <w:rPr>
          <w:rFonts w:ascii="Times New Roman" w:hAnsi="Times New Roman" w:cs="Times New Roman"/>
          <w:sz w:val="24"/>
        </w:rPr>
      </w:pPr>
      <w:r w:rsidRPr="00FA3BB2">
        <w:rPr>
          <w:rFonts w:ascii="Times New Roman" w:hAnsi="Times New Roman" w:cs="Times New Roman"/>
          <w:sz w:val="24"/>
        </w:rPr>
        <w:t>Касаткина</w:t>
      </w:r>
      <w:r>
        <w:rPr>
          <w:rFonts w:ascii="Times New Roman" w:hAnsi="Times New Roman" w:cs="Times New Roman"/>
          <w:sz w:val="24"/>
        </w:rPr>
        <w:t>,</w:t>
      </w:r>
      <w:r w:rsidRPr="00FA3BB2">
        <w:rPr>
          <w:rFonts w:ascii="Times New Roman" w:hAnsi="Times New Roman" w:cs="Times New Roman"/>
          <w:sz w:val="24"/>
        </w:rPr>
        <w:t xml:space="preserve"> Е.А. Роль Организации американских государств в антикубинской политике США в 1960-е - 1970-е годы / Е.А. </w:t>
      </w:r>
      <w:proofErr w:type="spellStart"/>
      <w:r w:rsidRPr="00FA3BB2">
        <w:rPr>
          <w:rFonts w:ascii="Times New Roman" w:hAnsi="Times New Roman" w:cs="Times New Roman"/>
          <w:sz w:val="24"/>
        </w:rPr>
        <w:t>Кататкина</w:t>
      </w:r>
      <w:proofErr w:type="spellEnd"/>
      <w:r w:rsidRPr="00FA3BB2">
        <w:rPr>
          <w:rFonts w:ascii="Times New Roman" w:hAnsi="Times New Roman" w:cs="Times New Roman"/>
          <w:sz w:val="24"/>
        </w:rPr>
        <w:t>//Исторические, философские, политические и юридические науки, культурология и искусствоведение. Вопросы теории и практики – 2012, № 9. – стр. 71-74</w:t>
      </w:r>
    </w:p>
    <w:p w:rsidR="00A00ADD" w:rsidRDefault="00A00ADD" w:rsidP="00A00ADD">
      <w:pPr>
        <w:pStyle w:val="a3"/>
        <w:numPr>
          <w:ilvl w:val="0"/>
          <w:numId w:val="14"/>
        </w:numPr>
        <w:spacing w:line="360" w:lineRule="auto"/>
        <w:rPr>
          <w:rFonts w:ascii="Times New Roman" w:hAnsi="Times New Roman" w:cs="Times New Roman"/>
          <w:sz w:val="24"/>
        </w:rPr>
      </w:pPr>
      <w:r w:rsidRPr="0000719A">
        <w:rPr>
          <w:rFonts w:ascii="Times New Roman" w:hAnsi="Times New Roman" w:cs="Times New Roman"/>
          <w:sz w:val="24"/>
        </w:rPr>
        <w:t>Кортес-</w:t>
      </w:r>
      <w:proofErr w:type="spellStart"/>
      <w:r w:rsidRPr="0000719A">
        <w:rPr>
          <w:rFonts w:ascii="Times New Roman" w:hAnsi="Times New Roman" w:cs="Times New Roman"/>
          <w:sz w:val="24"/>
        </w:rPr>
        <w:t>Конде</w:t>
      </w:r>
      <w:proofErr w:type="spellEnd"/>
      <w:r>
        <w:rPr>
          <w:rFonts w:ascii="Times New Roman" w:hAnsi="Times New Roman" w:cs="Times New Roman"/>
          <w:sz w:val="24"/>
        </w:rPr>
        <w:t>,</w:t>
      </w:r>
      <w:r w:rsidRPr="0000719A">
        <w:rPr>
          <w:rFonts w:ascii="Times New Roman" w:hAnsi="Times New Roman" w:cs="Times New Roman"/>
          <w:sz w:val="24"/>
        </w:rPr>
        <w:t xml:space="preserve"> Р. Экономический кризис в Аргентине: причины и последствия / Р. Кортес-</w:t>
      </w:r>
      <w:proofErr w:type="spellStart"/>
      <w:r w:rsidRPr="0000719A">
        <w:rPr>
          <w:rFonts w:ascii="Times New Roman" w:hAnsi="Times New Roman" w:cs="Times New Roman"/>
          <w:sz w:val="24"/>
        </w:rPr>
        <w:t>Конде</w:t>
      </w:r>
      <w:proofErr w:type="spellEnd"/>
      <w:r w:rsidRPr="0000719A">
        <w:rPr>
          <w:rFonts w:ascii="Times New Roman" w:hAnsi="Times New Roman" w:cs="Times New Roman"/>
          <w:sz w:val="24"/>
        </w:rPr>
        <w:t xml:space="preserve"> // Экономическая история. Обозрение – 2005, №10. – стр. 180-182</w:t>
      </w:r>
    </w:p>
    <w:p w:rsidR="00A00ADD" w:rsidRDefault="00A00ADD" w:rsidP="00A00ADD">
      <w:pPr>
        <w:pStyle w:val="a3"/>
        <w:numPr>
          <w:ilvl w:val="0"/>
          <w:numId w:val="14"/>
        </w:numPr>
        <w:spacing w:line="360" w:lineRule="auto"/>
        <w:rPr>
          <w:rFonts w:ascii="Times New Roman" w:hAnsi="Times New Roman" w:cs="Times New Roman"/>
          <w:sz w:val="24"/>
        </w:rPr>
      </w:pPr>
      <w:r w:rsidRPr="0000719A">
        <w:rPr>
          <w:rFonts w:ascii="Times New Roman" w:hAnsi="Times New Roman" w:cs="Times New Roman"/>
          <w:sz w:val="24"/>
        </w:rPr>
        <w:t>Костюнина</w:t>
      </w:r>
      <w:r>
        <w:rPr>
          <w:rFonts w:ascii="Times New Roman" w:hAnsi="Times New Roman" w:cs="Times New Roman"/>
          <w:sz w:val="24"/>
        </w:rPr>
        <w:t>,</w:t>
      </w:r>
      <w:r w:rsidRPr="0000719A">
        <w:rPr>
          <w:rFonts w:ascii="Times New Roman" w:hAnsi="Times New Roman" w:cs="Times New Roman"/>
          <w:sz w:val="24"/>
        </w:rPr>
        <w:t xml:space="preserve"> Г.М., Пронина Н.К. Эволюция концепции формирования </w:t>
      </w:r>
      <w:proofErr w:type="spellStart"/>
      <w:r w:rsidRPr="0000719A">
        <w:rPr>
          <w:rFonts w:ascii="Times New Roman" w:hAnsi="Times New Roman" w:cs="Times New Roman"/>
          <w:sz w:val="24"/>
        </w:rPr>
        <w:t>общерегиональной</w:t>
      </w:r>
      <w:proofErr w:type="spellEnd"/>
      <w:r w:rsidRPr="0000719A">
        <w:rPr>
          <w:rFonts w:ascii="Times New Roman" w:hAnsi="Times New Roman" w:cs="Times New Roman"/>
          <w:sz w:val="24"/>
        </w:rPr>
        <w:t xml:space="preserve"> зоны свободной торговли в Латинской Америке / Г.М. Костюнина, Н.К. Пронина // Российский внешнеэкономический вестник – 2008, №7 – стр. 11-20</w:t>
      </w:r>
    </w:p>
    <w:p w:rsidR="00A00ADD" w:rsidRDefault="00A00ADD" w:rsidP="00A00ADD">
      <w:pPr>
        <w:pStyle w:val="a3"/>
        <w:numPr>
          <w:ilvl w:val="0"/>
          <w:numId w:val="14"/>
        </w:numPr>
        <w:spacing w:line="360" w:lineRule="auto"/>
        <w:rPr>
          <w:rFonts w:ascii="Times New Roman" w:hAnsi="Times New Roman" w:cs="Times New Roman"/>
          <w:sz w:val="24"/>
        </w:rPr>
      </w:pPr>
      <w:r w:rsidRPr="00FA3BB2">
        <w:rPr>
          <w:rFonts w:ascii="Times New Roman" w:hAnsi="Times New Roman" w:cs="Times New Roman"/>
          <w:sz w:val="24"/>
        </w:rPr>
        <w:t xml:space="preserve">Красильщиков, В.А. Латинская Америка: прощание с зависимостью. / В.А. Красильщиков //Мировая экономика и международные отношения – 2015, № 2 – </w:t>
      </w:r>
      <w:r w:rsidRPr="00FA3BB2">
        <w:rPr>
          <w:rFonts w:ascii="Times New Roman" w:hAnsi="Times New Roman" w:cs="Times New Roman"/>
          <w:sz w:val="24"/>
          <w:lang w:val="en-US"/>
        </w:rPr>
        <w:t>c</w:t>
      </w:r>
      <w:r w:rsidRPr="00FA3BB2">
        <w:rPr>
          <w:rFonts w:ascii="Times New Roman" w:hAnsi="Times New Roman" w:cs="Times New Roman"/>
          <w:sz w:val="24"/>
        </w:rPr>
        <w:t xml:space="preserve">тр. 85-94 </w:t>
      </w:r>
    </w:p>
    <w:p w:rsidR="00B84616" w:rsidRPr="00B84616" w:rsidRDefault="00B84616" w:rsidP="00B84616">
      <w:pPr>
        <w:pStyle w:val="a3"/>
        <w:numPr>
          <w:ilvl w:val="0"/>
          <w:numId w:val="14"/>
        </w:numPr>
        <w:spacing w:line="360" w:lineRule="auto"/>
        <w:rPr>
          <w:rFonts w:ascii="Times New Roman" w:hAnsi="Times New Roman" w:cs="Times New Roman"/>
          <w:sz w:val="24"/>
        </w:rPr>
      </w:pPr>
      <w:r w:rsidRPr="00B84616">
        <w:rPr>
          <w:rFonts w:ascii="Times New Roman" w:hAnsi="Times New Roman" w:cs="Times New Roman"/>
          <w:sz w:val="24"/>
        </w:rPr>
        <w:t xml:space="preserve">Кудрявцева Е.С. </w:t>
      </w:r>
      <w:proofErr w:type="spellStart"/>
      <w:r w:rsidRPr="00B84616">
        <w:rPr>
          <w:rFonts w:ascii="Times New Roman" w:hAnsi="Times New Roman" w:cs="Times New Roman"/>
          <w:sz w:val="24"/>
        </w:rPr>
        <w:t>Mercosur</w:t>
      </w:r>
      <w:proofErr w:type="spellEnd"/>
      <w:r w:rsidRPr="00B84616">
        <w:rPr>
          <w:rFonts w:ascii="Times New Roman" w:hAnsi="Times New Roman" w:cs="Times New Roman"/>
          <w:sz w:val="24"/>
        </w:rPr>
        <w:t>: политические перестановки и потенциал расширения /Латинская Америка – 2014, №2 – стр.45-51</w:t>
      </w:r>
    </w:p>
    <w:p w:rsidR="00B84616" w:rsidRDefault="00B84616" w:rsidP="00B84616">
      <w:pPr>
        <w:pStyle w:val="a3"/>
        <w:numPr>
          <w:ilvl w:val="0"/>
          <w:numId w:val="14"/>
        </w:numPr>
        <w:spacing w:line="360" w:lineRule="auto"/>
        <w:rPr>
          <w:rFonts w:ascii="Times New Roman" w:hAnsi="Times New Roman" w:cs="Times New Roman"/>
          <w:sz w:val="24"/>
        </w:rPr>
      </w:pPr>
      <w:proofErr w:type="spellStart"/>
      <w:r w:rsidRPr="00B84616">
        <w:rPr>
          <w:rFonts w:ascii="Times New Roman" w:hAnsi="Times New Roman" w:cs="Times New Roman"/>
          <w:sz w:val="24"/>
        </w:rPr>
        <w:t>Лавут</w:t>
      </w:r>
      <w:proofErr w:type="spellEnd"/>
      <w:r w:rsidRPr="00B84616">
        <w:rPr>
          <w:rFonts w:ascii="Times New Roman" w:hAnsi="Times New Roman" w:cs="Times New Roman"/>
          <w:sz w:val="24"/>
        </w:rPr>
        <w:t xml:space="preserve"> А.А. Новый этап промышленной политики в Латинской Америке и региональная интеграция /Латинская Америка – 2013, №6 – стр. 36-50</w:t>
      </w:r>
    </w:p>
    <w:p w:rsidR="00B84616" w:rsidRPr="00B84616" w:rsidRDefault="00B84616" w:rsidP="00B84616">
      <w:pPr>
        <w:pStyle w:val="a3"/>
        <w:numPr>
          <w:ilvl w:val="0"/>
          <w:numId w:val="14"/>
        </w:numPr>
        <w:spacing w:line="360" w:lineRule="auto"/>
        <w:rPr>
          <w:rFonts w:ascii="Times New Roman" w:hAnsi="Times New Roman" w:cs="Times New Roman"/>
          <w:sz w:val="24"/>
        </w:rPr>
      </w:pPr>
      <w:proofErr w:type="spellStart"/>
      <w:r w:rsidRPr="00B84616">
        <w:rPr>
          <w:rFonts w:ascii="Times New Roman" w:hAnsi="Times New Roman" w:cs="Times New Roman"/>
          <w:sz w:val="24"/>
        </w:rPr>
        <w:t>Нутенко</w:t>
      </w:r>
      <w:proofErr w:type="spellEnd"/>
      <w:r w:rsidRPr="00B84616">
        <w:rPr>
          <w:rFonts w:ascii="Times New Roman" w:hAnsi="Times New Roman" w:cs="Times New Roman"/>
          <w:sz w:val="24"/>
        </w:rPr>
        <w:t xml:space="preserve"> Л.Я. Промышленная политика Бразилии: курс на локализацию и инновации / Латинская Америка –2015, № 10 – стр. 36-47</w:t>
      </w:r>
    </w:p>
    <w:p w:rsidR="00A00ADD" w:rsidRDefault="00A00ADD" w:rsidP="00A00ADD">
      <w:pPr>
        <w:pStyle w:val="a3"/>
        <w:numPr>
          <w:ilvl w:val="0"/>
          <w:numId w:val="14"/>
        </w:numPr>
        <w:spacing w:line="360" w:lineRule="auto"/>
        <w:rPr>
          <w:rFonts w:ascii="Times New Roman" w:hAnsi="Times New Roman" w:cs="Times New Roman"/>
          <w:sz w:val="24"/>
        </w:rPr>
      </w:pPr>
      <w:proofErr w:type="spellStart"/>
      <w:r w:rsidRPr="0000719A">
        <w:rPr>
          <w:rFonts w:ascii="Times New Roman" w:hAnsi="Times New Roman" w:cs="Times New Roman"/>
          <w:sz w:val="24"/>
        </w:rPr>
        <w:t>Рыхтик</w:t>
      </w:r>
      <w:proofErr w:type="spellEnd"/>
      <w:r w:rsidRPr="0000719A">
        <w:rPr>
          <w:rFonts w:ascii="Times New Roman" w:hAnsi="Times New Roman" w:cs="Times New Roman"/>
          <w:sz w:val="24"/>
        </w:rPr>
        <w:t xml:space="preserve">, М.И., </w:t>
      </w:r>
      <w:proofErr w:type="spellStart"/>
      <w:r w:rsidRPr="0000719A">
        <w:rPr>
          <w:rFonts w:ascii="Times New Roman" w:hAnsi="Times New Roman" w:cs="Times New Roman"/>
          <w:sz w:val="24"/>
        </w:rPr>
        <w:t>Подгусков</w:t>
      </w:r>
      <w:proofErr w:type="spellEnd"/>
      <w:r w:rsidRPr="0000719A">
        <w:rPr>
          <w:rFonts w:ascii="Times New Roman" w:hAnsi="Times New Roman" w:cs="Times New Roman"/>
          <w:sz w:val="24"/>
        </w:rPr>
        <w:t xml:space="preserve">, В.Н. МЕРКОСУР В СИСТЕМЕ СОЮЗА ЮЖНОАМЕРИКАНСКИХ НАЦИЙ (УНАСУР): ОСОБЕННОСТИ, ПРОБЛЕМЫ И ПЕРСПЕКТИВЫ / М.И. </w:t>
      </w:r>
      <w:proofErr w:type="spellStart"/>
      <w:r w:rsidRPr="0000719A">
        <w:rPr>
          <w:rFonts w:ascii="Times New Roman" w:hAnsi="Times New Roman" w:cs="Times New Roman"/>
          <w:sz w:val="24"/>
        </w:rPr>
        <w:t>Рыхтик</w:t>
      </w:r>
      <w:proofErr w:type="spellEnd"/>
      <w:r w:rsidRPr="0000719A">
        <w:rPr>
          <w:rFonts w:ascii="Times New Roman" w:hAnsi="Times New Roman" w:cs="Times New Roman"/>
          <w:sz w:val="24"/>
        </w:rPr>
        <w:t xml:space="preserve">, В.Н. </w:t>
      </w:r>
      <w:proofErr w:type="spellStart"/>
      <w:r w:rsidRPr="0000719A">
        <w:rPr>
          <w:rFonts w:ascii="Times New Roman" w:hAnsi="Times New Roman" w:cs="Times New Roman"/>
          <w:sz w:val="24"/>
        </w:rPr>
        <w:t>Подгусков</w:t>
      </w:r>
      <w:proofErr w:type="spellEnd"/>
      <w:r w:rsidRPr="0000719A">
        <w:rPr>
          <w:rFonts w:ascii="Times New Roman" w:hAnsi="Times New Roman" w:cs="Times New Roman"/>
          <w:sz w:val="24"/>
        </w:rPr>
        <w:t xml:space="preserve"> //</w:t>
      </w:r>
      <w:r w:rsidRPr="00DB2D3E">
        <w:t xml:space="preserve"> </w:t>
      </w:r>
      <w:r w:rsidRPr="0000719A">
        <w:rPr>
          <w:rFonts w:ascii="Times New Roman" w:hAnsi="Times New Roman" w:cs="Times New Roman"/>
          <w:sz w:val="24"/>
        </w:rPr>
        <w:t>Вестник Нижегородского университета им. Н.И. Лобачевского – 2010, № 5 (1) – стр. 310–316</w:t>
      </w:r>
    </w:p>
    <w:p w:rsidR="00A00ADD" w:rsidRPr="00A00ADD" w:rsidRDefault="00A00ADD" w:rsidP="00A00ADD">
      <w:pPr>
        <w:pStyle w:val="a3"/>
        <w:numPr>
          <w:ilvl w:val="0"/>
          <w:numId w:val="14"/>
        </w:numPr>
        <w:spacing w:line="360" w:lineRule="auto"/>
        <w:rPr>
          <w:rFonts w:ascii="Times New Roman" w:hAnsi="Times New Roman" w:cs="Times New Roman"/>
          <w:sz w:val="24"/>
        </w:rPr>
      </w:pPr>
      <w:proofErr w:type="spellStart"/>
      <w:r w:rsidRPr="00FA3BB2">
        <w:rPr>
          <w:rFonts w:ascii="Times New Roman" w:hAnsi="Times New Roman" w:cs="Times New Roman"/>
          <w:sz w:val="24"/>
        </w:rPr>
        <w:t>Сударев</w:t>
      </w:r>
      <w:proofErr w:type="spellEnd"/>
      <w:r>
        <w:rPr>
          <w:rFonts w:ascii="Times New Roman" w:hAnsi="Times New Roman" w:cs="Times New Roman"/>
          <w:sz w:val="24"/>
        </w:rPr>
        <w:t>,</w:t>
      </w:r>
      <w:r w:rsidRPr="00FA3BB2">
        <w:rPr>
          <w:rFonts w:ascii="Times New Roman" w:hAnsi="Times New Roman" w:cs="Times New Roman"/>
          <w:sz w:val="24"/>
        </w:rPr>
        <w:t xml:space="preserve"> В.П. </w:t>
      </w:r>
      <w:proofErr w:type="spellStart"/>
      <w:r w:rsidRPr="00FA3BB2">
        <w:rPr>
          <w:rFonts w:ascii="Times New Roman" w:hAnsi="Times New Roman" w:cs="Times New Roman"/>
          <w:sz w:val="24"/>
        </w:rPr>
        <w:t>Внерегиональные</w:t>
      </w:r>
      <w:proofErr w:type="spellEnd"/>
      <w:r w:rsidRPr="00FA3BB2">
        <w:rPr>
          <w:rFonts w:ascii="Times New Roman" w:hAnsi="Times New Roman" w:cs="Times New Roman"/>
          <w:sz w:val="24"/>
        </w:rPr>
        <w:t xml:space="preserve"> связи государств ЛКА / В.П. </w:t>
      </w:r>
      <w:proofErr w:type="spellStart"/>
      <w:r w:rsidRPr="00FA3BB2">
        <w:rPr>
          <w:rFonts w:ascii="Times New Roman" w:hAnsi="Times New Roman" w:cs="Times New Roman"/>
          <w:sz w:val="24"/>
        </w:rPr>
        <w:t>Сударев</w:t>
      </w:r>
      <w:proofErr w:type="spellEnd"/>
      <w:r w:rsidRPr="00FA3BB2">
        <w:rPr>
          <w:rFonts w:ascii="Times New Roman" w:hAnsi="Times New Roman" w:cs="Times New Roman"/>
          <w:sz w:val="24"/>
        </w:rPr>
        <w:t xml:space="preserve"> //Латинская Америка – 2005, №12 – стр</w:t>
      </w:r>
      <w:r>
        <w:rPr>
          <w:rFonts w:ascii="Times New Roman" w:hAnsi="Times New Roman" w:cs="Times New Roman"/>
          <w:sz w:val="24"/>
        </w:rPr>
        <w:t>.</w:t>
      </w:r>
      <w:r w:rsidRPr="00FA3BB2">
        <w:rPr>
          <w:rFonts w:ascii="Times New Roman" w:hAnsi="Times New Roman" w:cs="Times New Roman"/>
          <w:sz w:val="24"/>
        </w:rPr>
        <w:t xml:space="preserve"> 5-22 </w:t>
      </w:r>
    </w:p>
    <w:p w:rsidR="00FA3BB2" w:rsidRDefault="00F12A95" w:rsidP="00F12A95">
      <w:pPr>
        <w:pStyle w:val="a3"/>
        <w:numPr>
          <w:ilvl w:val="0"/>
          <w:numId w:val="14"/>
        </w:numPr>
        <w:spacing w:line="360" w:lineRule="auto"/>
        <w:rPr>
          <w:rFonts w:ascii="Times New Roman" w:hAnsi="Times New Roman" w:cs="Times New Roman"/>
          <w:sz w:val="24"/>
        </w:rPr>
      </w:pPr>
      <w:r w:rsidRPr="00FA3BB2">
        <w:rPr>
          <w:rFonts w:ascii="Times New Roman" w:hAnsi="Times New Roman" w:cs="Times New Roman"/>
          <w:sz w:val="24"/>
        </w:rPr>
        <w:t>Цыренов</w:t>
      </w:r>
      <w:r w:rsidR="00336440" w:rsidRPr="00FA3BB2">
        <w:rPr>
          <w:rFonts w:ascii="Times New Roman" w:hAnsi="Times New Roman" w:cs="Times New Roman"/>
          <w:sz w:val="24"/>
        </w:rPr>
        <w:t>,</w:t>
      </w:r>
      <w:r w:rsidRPr="00FA3BB2">
        <w:rPr>
          <w:rFonts w:ascii="Times New Roman" w:hAnsi="Times New Roman" w:cs="Times New Roman"/>
          <w:sz w:val="24"/>
        </w:rPr>
        <w:t xml:space="preserve"> О.Ч. Регионализация и регио</w:t>
      </w:r>
      <w:r w:rsidR="00336440" w:rsidRPr="00FA3BB2">
        <w:rPr>
          <w:rFonts w:ascii="Times New Roman" w:hAnsi="Times New Roman" w:cs="Times New Roman"/>
          <w:sz w:val="24"/>
        </w:rPr>
        <w:t>нализм: понятие и классификация / О.Ч. Цыренов //</w:t>
      </w:r>
      <w:r w:rsidRPr="00FA3BB2">
        <w:rPr>
          <w:rFonts w:ascii="Times New Roman" w:hAnsi="Times New Roman" w:cs="Times New Roman"/>
          <w:sz w:val="24"/>
        </w:rPr>
        <w:t xml:space="preserve"> Вестник </w:t>
      </w:r>
      <w:proofErr w:type="spellStart"/>
      <w:r w:rsidRPr="00FA3BB2">
        <w:rPr>
          <w:rFonts w:ascii="Times New Roman" w:hAnsi="Times New Roman" w:cs="Times New Roman"/>
          <w:sz w:val="24"/>
        </w:rPr>
        <w:t>ЗабГУ</w:t>
      </w:r>
      <w:proofErr w:type="spellEnd"/>
      <w:r w:rsidRPr="00FA3BB2">
        <w:rPr>
          <w:rFonts w:ascii="Times New Roman" w:hAnsi="Times New Roman" w:cs="Times New Roman"/>
          <w:sz w:val="24"/>
        </w:rPr>
        <w:t xml:space="preserve"> </w:t>
      </w:r>
      <w:r w:rsidR="00336440" w:rsidRPr="00FA3BB2">
        <w:rPr>
          <w:rFonts w:ascii="Times New Roman" w:hAnsi="Times New Roman" w:cs="Times New Roman"/>
          <w:sz w:val="24"/>
        </w:rPr>
        <w:t xml:space="preserve">– 2012, </w:t>
      </w:r>
      <w:r w:rsidRPr="00FA3BB2">
        <w:rPr>
          <w:rFonts w:ascii="Times New Roman" w:hAnsi="Times New Roman" w:cs="Times New Roman"/>
          <w:sz w:val="24"/>
        </w:rPr>
        <w:t xml:space="preserve">№ 9 (88) </w:t>
      </w:r>
      <w:r w:rsidR="00336440" w:rsidRPr="00FA3BB2">
        <w:rPr>
          <w:rFonts w:ascii="Times New Roman" w:hAnsi="Times New Roman" w:cs="Times New Roman"/>
          <w:sz w:val="24"/>
        </w:rPr>
        <w:t>– стр. 35-39</w:t>
      </w:r>
    </w:p>
    <w:p w:rsidR="00B84616" w:rsidRPr="00B84616" w:rsidRDefault="00B84616" w:rsidP="00B84616">
      <w:pPr>
        <w:pStyle w:val="a3"/>
        <w:numPr>
          <w:ilvl w:val="0"/>
          <w:numId w:val="14"/>
        </w:numPr>
        <w:spacing w:line="360" w:lineRule="auto"/>
        <w:rPr>
          <w:rFonts w:ascii="Times New Roman" w:hAnsi="Times New Roman" w:cs="Times New Roman"/>
          <w:sz w:val="24"/>
        </w:rPr>
      </w:pPr>
      <w:r w:rsidRPr="00B84616">
        <w:rPr>
          <w:rFonts w:ascii="Times New Roman" w:hAnsi="Times New Roman" w:cs="Times New Roman"/>
          <w:sz w:val="24"/>
        </w:rPr>
        <w:lastRenderedPageBreak/>
        <w:t>Яковлев П.П. Латинская Америка на переломе трендов. Опыт осмысления новых явлений / Латинская Америка – 2015, № 7 – стр. 4-18.</w:t>
      </w:r>
    </w:p>
    <w:p w:rsidR="00FA3BB2" w:rsidRPr="00FA3BB2" w:rsidRDefault="00FA3BB2" w:rsidP="00FA3BB2">
      <w:pPr>
        <w:pStyle w:val="a3"/>
        <w:numPr>
          <w:ilvl w:val="0"/>
          <w:numId w:val="14"/>
        </w:numPr>
        <w:spacing w:line="360" w:lineRule="auto"/>
        <w:rPr>
          <w:rFonts w:ascii="Times New Roman" w:hAnsi="Times New Roman" w:cs="Times New Roman"/>
          <w:sz w:val="24"/>
          <w:lang w:val="en-US"/>
        </w:rPr>
      </w:pPr>
      <w:proofErr w:type="spellStart"/>
      <w:r w:rsidRPr="00FA3BB2">
        <w:rPr>
          <w:rFonts w:ascii="Times New Roman" w:hAnsi="Times New Roman" w:cs="Times New Roman"/>
          <w:sz w:val="24"/>
          <w:lang w:val="en-US"/>
        </w:rPr>
        <w:t>Dandeker</w:t>
      </w:r>
      <w:proofErr w:type="spellEnd"/>
      <w:r w:rsidRPr="00FA3BB2">
        <w:rPr>
          <w:rFonts w:ascii="Times New Roman" w:hAnsi="Times New Roman" w:cs="Times New Roman"/>
          <w:sz w:val="24"/>
          <w:lang w:val="en-US"/>
        </w:rPr>
        <w:t>, R. D. The Rose Garden Agreement: Is Mercosur the Next Step to a Hemispheric Free Trade Zone? / Law and Policy in International Business – 1992, №3 / P. 80-157</w:t>
      </w:r>
    </w:p>
    <w:p w:rsidR="0000719A" w:rsidRPr="00A00ADD" w:rsidRDefault="00FA3BB2" w:rsidP="00A00ADD">
      <w:pPr>
        <w:pStyle w:val="a3"/>
        <w:numPr>
          <w:ilvl w:val="0"/>
          <w:numId w:val="14"/>
        </w:numPr>
        <w:spacing w:line="360" w:lineRule="auto"/>
        <w:rPr>
          <w:rFonts w:ascii="Times New Roman" w:hAnsi="Times New Roman" w:cs="Times New Roman"/>
          <w:sz w:val="24"/>
          <w:lang w:val="en-US"/>
        </w:rPr>
      </w:pPr>
      <w:proofErr w:type="spellStart"/>
      <w:r w:rsidRPr="00FA3BB2">
        <w:rPr>
          <w:rFonts w:ascii="Times New Roman" w:hAnsi="Times New Roman" w:cs="Times New Roman"/>
          <w:sz w:val="24"/>
          <w:lang w:val="en-US"/>
        </w:rPr>
        <w:t>Lucci</w:t>
      </w:r>
      <w:proofErr w:type="spellEnd"/>
      <w:r w:rsidRPr="00FA3BB2">
        <w:rPr>
          <w:rFonts w:ascii="Times New Roman" w:hAnsi="Times New Roman" w:cs="Times New Roman"/>
          <w:sz w:val="24"/>
          <w:lang w:val="en-US"/>
        </w:rPr>
        <w:t>, J.J. MERCOSUR Parliament: Institutional weakness and political stalemate. Analysis six years after its formation / Journal of Arts and Humanities – 2013, №3 – P. 61-66</w:t>
      </w:r>
    </w:p>
    <w:p w:rsidR="00FA3BB2" w:rsidRDefault="0000719A" w:rsidP="0000719A">
      <w:pPr>
        <w:spacing w:line="360" w:lineRule="auto"/>
        <w:rPr>
          <w:rFonts w:ascii="Times New Roman" w:hAnsi="Times New Roman" w:cs="Times New Roman"/>
          <w:sz w:val="24"/>
        </w:rPr>
      </w:pPr>
      <w:r>
        <w:rPr>
          <w:rFonts w:ascii="Times New Roman" w:hAnsi="Times New Roman" w:cs="Times New Roman"/>
          <w:sz w:val="24"/>
        </w:rPr>
        <w:t>Статьи, размещенные в интернете</w:t>
      </w:r>
      <w:r>
        <w:rPr>
          <w:rFonts w:ascii="Times New Roman" w:hAnsi="Times New Roman" w:cs="Times New Roman"/>
          <w:sz w:val="24"/>
          <w:lang w:val="en-US"/>
        </w:rPr>
        <w:t>:</w:t>
      </w:r>
    </w:p>
    <w:p w:rsidR="00A00ADD" w:rsidRDefault="00A00ADD" w:rsidP="00A00ADD">
      <w:pPr>
        <w:pStyle w:val="a3"/>
        <w:numPr>
          <w:ilvl w:val="0"/>
          <w:numId w:val="15"/>
        </w:numPr>
        <w:spacing w:line="360" w:lineRule="auto"/>
        <w:rPr>
          <w:rFonts w:ascii="Times New Roman" w:hAnsi="Times New Roman" w:cs="Times New Roman"/>
          <w:sz w:val="24"/>
        </w:rPr>
      </w:pPr>
      <w:r w:rsidRPr="00F12A95">
        <w:rPr>
          <w:rFonts w:ascii="Times New Roman" w:hAnsi="Times New Roman" w:cs="Times New Roman"/>
          <w:sz w:val="24"/>
        </w:rPr>
        <w:t xml:space="preserve">Осокина Н. Мексиканский экономический </w:t>
      </w:r>
      <w:r>
        <w:rPr>
          <w:rFonts w:ascii="Times New Roman" w:hAnsi="Times New Roman" w:cs="Times New Roman"/>
          <w:sz w:val="24"/>
        </w:rPr>
        <w:t xml:space="preserve">кризис 1994 года </w:t>
      </w:r>
      <w:r>
        <w:rPr>
          <w:rFonts w:ascii="Times New Roman" w:hAnsi="Times New Roman" w:cs="Times New Roman"/>
          <w:sz w:val="24"/>
        </w:rPr>
        <w:t xml:space="preserve">– </w:t>
      </w:r>
      <w:r>
        <w:rPr>
          <w:rFonts w:ascii="Times New Roman" w:hAnsi="Times New Roman" w:cs="Times New Roman"/>
          <w:sz w:val="24"/>
        </w:rPr>
        <w:t>URL</w:t>
      </w:r>
      <w:r w:rsidRPr="001E117F">
        <w:rPr>
          <w:rFonts w:ascii="Times New Roman" w:hAnsi="Times New Roman" w:cs="Times New Roman"/>
          <w:sz w:val="24"/>
        </w:rPr>
        <w:t>:</w:t>
      </w:r>
      <w:r w:rsidRPr="00F12A95">
        <w:rPr>
          <w:rFonts w:ascii="Times New Roman" w:hAnsi="Times New Roman" w:cs="Times New Roman"/>
          <w:sz w:val="24"/>
        </w:rPr>
        <w:t xml:space="preserve"> </w:t>
      </w:r>
      <w:hyperlink r:id="rId18" w:history="1">
        <w:r w:rsidRPr="001E117F">
          <w:rPr>
            <w:rStyle w:val="a4"/>
            <w:rFonts w:ascii="Times New Roman" w:hAnsi="Times New Roman" w:cs="Times New Roman"/>
            <w:color w:val="auto"/>
            <w:sz w:val="24"/>
            <w:lang w:val="en-US"/>
          </w:rPr>
          <w:t>http</w:t>
        </w:r>
        <w:r w:rsidRPr="001E117F">
          <w:rPr>
            <w:rStyle w:val="a4"/>
            <w:rFonts w:ascii="Times New Roman" w:hAnsi="Times New Roman" w:cs="Times New Roman"/>
            <w:color w:val="auto"/>
            <w:sz w:val="24"/>
          </w:rPr>
          <w:t>://</w:t>
        </w:r>
        <w:r w:rsidRPr="001E117F">
          <w:rPr>
            <w:rStyle w:val="a4"/>
            <w:rFonts w:ascii="Times New Roman" w:hAnsi="Times New Roman" w:cs="Times New Roman"/>
            <w:color w:val="auto"/>
            <w:sz w:val="24"/>
            <w:lang w:val="en-US"/>
          </w:rPr>
          <w:t>www</w:t>
        </w:r>
        <w:r w:rsidRPr="001E117F">
          <w:rPr>
            <w:rStyle w:val="a4"/>
            <w:rFonts w:ascii="Times New Roman" w:hAnsi="Times New Roman" w:cs="Times New Roman"/>
            <w:color w:val="auto"/>
            <w:sz w:val="24"/>
          </w:rPr>
          <w:t>.</w:t>
        </w:r>
        <w:r w:rsidRPr="001E117F">
          <w:rPr>
            <w:rStyle w:val="a4"/>
            <w:rFonts w:ascii="Times New Roman" w:hAnsi="Times New Roman" w:cs="Times New Roman"/>
            <w:color w:val="auto"/>
            <w:sz w:val="24"/>
            <w:lang w:val="en-US"/>
          </w:rPr>
          <w:t>observer</w:t>
        </w:r>
        <w:r w:rsidRPr="001E117F">
          <w:rPr>
            <w:rStyle w:val="a4"/>
            <w:rFonts w:ascii="Times New Roman" w:hAnsi="Times New Roman" w:cs="Times New Roman"/>
            <w:color w:val="auto"/>
            <w:sz w:val="24"/>
          </w:rPr>
          <w:t>.</w:t>
        </w:r>
        <w:proofErr w:type="spellStart"/>
        <w:r w:rsidRPr="001E117F">
          <w:rPr>
            <w:rStyle w:val="a4"/>
            <w:rFonts w:ascii="Times New Roman" w:hAnsi="Times New Roman" w:cs="Times New Roman"/>
            <w:color w:val="auto"/>
            <w:sz w:val="24"/>
            <w:lang w:val="en-US"/>
          </w:rPr>
          <w:t>materik</w:t>
        </w:r>
        <w:proofErr w:type="spellEnd"/>
        <w:r w:rsidRPr="001E117F">
          <w:rPr>
            <w:rStyle w:val="a4"/>
            <w:rFonts w:ascii="Times New Roman" w:hAnsi="Times New Roman" w:cs="Times New Roman"/>
            <w:color w:val="auto"/>
            <w:sz w:val="24"/>
          </w:rPr>
          <w:t>.</w:t>
        </w:r>
        <w:proofErr w:type="spellStart"/>
        <w:r w:rsidRPr="001E117F">
          <w:rPr>
            <w:rStyle w:val="a4"/>
            <w:rFonts w:ascii="Times New Roman" w:hAnsi="Times New Roman" w:cs="Times New Roman"/>
            <w:color w:val="auto"/>
            <w:sz w:val="24"/>
            <w:lang w:val="en-US"/>
          </w:rPr>
          <w:t>ru</w:t>
        </w:r>
        <w:proofErr w:type="spellEnd"/>
        <w:r w:rsidRPr="001E117F">
          <w:rPr>
            <w:rStyle w:val="a4"/>
            <w:rFonts w:ascii="Times New Roman" w:hAnsi="Times New Roman" w:cs="Times New Roman"/>
            <w:color w:val="auto"/>
            <w:sz w:val="24"/>
          </w:rPr>
          <w:t>/</w:t>
        </w:r>
        <w:r w:rsidRPr="001E117F">
          <w:rPr>
            <w:rStyle w:val="a4"/>
            <w:rFonts w:ascii="Times New Roman" w:hAnsi="Times New Roman" w:cs="Times New Roman"/>
            <w:color w:val="auto"/>
            <w:sz w:val="24"/>
            <w:lang w:val="en-US"/>
          </w:rPr>
          <w:t>observer</w:t>
        </w:r>
        <w:r w:rsidRPr="001E117F">
          <w:rPr>
            <w:rStyle w:val="a4"/>
            <w:rFonts w:ascii="Times New Roman" w:hAnsi="Times New Roman" w:cs="Times New Roman"/>
            <w:color w:val="auto"/>
            <w:sz w:val="24"/>
          </w:rPr>
          <w:t>/</w:t>
        </w:r>
        <w:r w:rsidRPr="001E117F">
          <w:rPr>
            <w:rStyle w:val="a4"/>
            <w:rFonts w:ascii="Times New Roman" w:hAnsi="Times New Roman" w:cs="Times New Roman"/>
            <w:color w:val="auto"/>
            <w:sz w:val="24"/>
            <w:lang w:val="en-US"/>
          </w:rPr>
          <w:t>N</w:t>
        </w:r>
        <w:r w:rsidRPr="001E117F">
          <w:rPr>
            <w:rStyle w:val="a4"/>
            <w:rFonts w:ascii="Times New Roman" w:hAnsi="Times New Roman" w:cs="Times New Roman"/>
            <w:color w:val="auto"/>
            <w:sz w:val="24"/>
          </w:rPr>
          <w:t>10_98/10_13.</w:t>
        </w:r>
        <w:r w:rsidRPr="001E117F">
          <w:rPr>
            <w:rStyle w:val="a4"/>
            <w:rFonts w:ascii="Times New Roman" w:hAnsi="Times New Roman" w:cs="Times New Roman"/>
            <w:color w:val="auto"/>
            <w:sz w:val="24"/>
            <w:lang w:val="en-US"/>
          </w:rPr>
          <w:t>HTM</w:t>
        </w:r>
      </w:hyperlink>
      <w:r>
        <w:rPr>
          <w:rFonts w:ascii="Times New Roman" w:hAnsi="Times New Roman" w:cs="Times New Roman"/>
          <w:sz w:val="24"/>
        </w:rPr>
        <w:t xml:space="preserve"> (дата обращения - 20.04.2018)</w:t>
      </w:r>
    </w:p>
    <w:p w:rsidR="00A00ADD" w:rsidRDefault="00A00ADD" w:rsidP="00A00ADD">
      <w:pPr>
        <w:pStyle w:val="a3"/>
        <w:numPr>
          <w:ilvl w:val="0"/>
          <w:numId w:val="15"/>
        </w:numPr>
        <w:spacing w:line="360" w:lineRule="auto"/>
        <w:rPr>
          <w:rFonts w:ascii="Times New Roman" w:hAnsi="Times New Roman" w:cs="Times New Roman"/>
          <w:sz w:val="24"/>
        </w:rPr>
      </w:pPr>
      <w:proofErr w:type="spellStart"/>
      <w:r w:rsidRPr="0000719A">
        <w:rPr>
          <w:rFonts w:ascii="Times New Roman" w:hAnsi="Times New Roman" w:cs="Times New Roman"/>
          <w:sz w:val="24"/>
        </w:rPr>
        <w:t>Кошкуль</w:t>
      </w:r>
      <w:proofErr w:type="spellEnd"/>
      <w:r w:rsidRPr="0000719A">
        <w:rPr>
          <w:rFonts w:ascii="Times New Roman" w:hAnsi="Times New Roman" w:cs="Times New Roman"/>
          <w:sz w:val="24"/>
        </w:rPr>
        <w:t xml:space="preserve"> Д.В. МЕРКОСУР: интеграционный компромисс стран Южного Конуса. </w:t>
      </w:r>
      <w:r w:rsidRPr="0000719A">
        <w:rPr>
          <w:rFonts w:ascii="Times New Roman" w:hAnsi="Times New Roman" w:cs="Times New Roman"/>
          <w:sz w:val="24"/>
          <w:lang w:val="en-US"/>
        </w:rPr>
        <w:t>URL</w:t>
      </w:r>
      <w:r w:rsidRPr="0000719A">
        <w:rPr>
          <w:rFonts w:ascii="Times New Roman" w:hAnsi="Times New Roman" w:cs="Times New Roman"/>
          <w:sz w:val="24"/>
        </w:rPr>
        <w:t xml:space="preserve">: </w:t>
      </w:r>
      <w:hyperlink r:id="rId19" w:history="1">
        <w:r w:rsidRPr="0000719A">
          <w:rPr>
            <w:rStyle w:val="a4"/>
            <w:rFonts w:ascii="Times New Roman" w:hAnsi="Times New Roman" w:cs="Times New Roman"/>
            <w:color w:val="auto"/>
            <w:sz w:val="24"/>
            <w:lang w:val="en-US"/>
          </w:rPr>
          <w:t>http</w:t>
        </w:r>
        <w:r w:rsidRPr="0000719A">
          <w:rPr>
            <w:rStyle w:val="a4"/>
            <w:rFonts w:ascii="Times New Roman" w:hAnsi="Times New Roman" w:cs="Times New Roman"/>
            <w:color w:val="auto"/>
            <w:sz w:val="24"/>
          </w:rPr>
          <w:t>://</w:t>
        </w:r>
        <w:r w:rsidRPr="0000719A">
          <w:rPr>
            <w:rStyle w:val="a4"/>
            <w:rFonts w:ascii="Times New Roman" w:hAnsi="Times New Roman" w:cs="Times New Roman"/>
            <w:color w:val="auto"/>
            <w:sz w:val="24"/>
            <w:lang w:val="en-US"/>
          </w:rPr>
          <w:t>www</w:t>
        </w:r>
        <w:r w:rsidRPr="0000719A">
          <w:rPr>
            <w:rStyle w:val="a4"/>
            <w:rFonts w:ascii="Times New Roman" w:hAnsi="Times New Roman" w:cs="Times New Roman"/>
            <w:color w:val="auto"/>
            <w:sz w:val="24"/>
          </w:rPr>
          <w:t>.</w:t>
        </w:r>
        <w:r w:rsidRPr="0000719A">
          <w:rPr>
            <w:rStyle w:val="a4"/>
            <w:rFonts w:ascii="Times New Roman" w:hAnsi="Times New Roman" w:cs="Times New Roman"/>
            <w:color w:val="auto"/>
            <w:sz w:val="24"/>
            <w:lang w:val="en-US"/>
          </w:rPr>
          <w:t>m</w:t>
        </w:r>
        <w:r w:rsidRPr="0000719A">
          <w:rPr>
            <w:rStyle w:val="a4"/>
            <w:rFonts w:ascii="Times New Roman" w:hAnsi="Times New Roman" w:cs="Times New Roman"/>
            <w:color w:val="auto"/>
            <w:sz w:val="24"/>
          </w:rPr>
          <w:t>-</w:t>
        </w:r>
        <w:r w:rsidRPr="0000719A">
          <w:rPr>
            <w:rStyle w:val="a4"/>
            <w:rFonts w:ascii="Times New Roman" w:hAnsi="Times New Roman" w:cs="Times New Roman"/>
            <w:color w:val="auto"/>
            <w:sz w:val="24"/>
            <w:lang w:val="en-US"/>
          </w:rPr>
          <w:t>economy</w:t>
        </w:r>
        <w:r w:rsidRPr="0000719A">
          <w:rPr>
            <w:rStyle w:val="a4"/>
            <w:rFonts w:ascii="Times New Roman" w:hAnsi="Times New Roman" w:cs="Times New Roman"/>
            <w:color w:val="auto"/>
            <w:sz w:val="24"/>
          </w:rPr>
          <w:t>.</w:t>
        </w:r>
        <w:proofErr w:type="spellStart"/>
        <w:r w:rsidRPr="0000719A">
          <w:rPr>
            <w:rStyle w:val="a4"/>
            <w:rFonts w:ascii="Times New Roman" w:hAnsi="Times New Roman" w:cs="Times New Roman"/>
            <w:color w:val="auto"/>
            <w:sz w:val="24"/>
            <w:lang w:val="en-US"/>
          </w:rPr>
          <w:t>ru</w:t>
        </w:r>
        <w:proofErr w:type="spellEnd"/>
        <w:r w:rsidRPr="0000719A">
          <w:rPr>
            <w:rStyle w:val="a4"/>
            <w:rFonts w:ascii="Times New Roman" w:hAnsi="Times New Roman" w:cs="Times New Roman"/>
            <w:color w:val="auto"/>
            <w:sz w:val="24"/>
          </w:rPr>
          <w:t>/</w:t>
        </w:r>
        <w:r w:rsidRPr="0000719A">
          <w:rPr>
            <w:rStyle w:val="a4"/>
            <w:rFonts w:ascii="Times New Roman" w:hAnsi="Times New Roman" w:cs="Times New Roman"/>
            <w:color w:val="auto"/>
            <w:sz w:val="24"/>
            <w:lang w:val="en-US"/>
          </w:rPr>
          <w:t>art</w:t>
        </w:r>
        <w:r w:rsidRPr="0000719A">
          <w:rPr>
            <w:rStyle w:val="a4"/>
            <w:rFonts w:ascii="Times New Roman" w:hAnsi="Times New Roman" w:cs="Times New Roman"/>
            <w:color w:val="auto"/>
            <w:sz w:val="24"/>
          </w:rPr>
          <w:t>.</w:t>
        </w:r>
        <w:proofErr w:type="spellStart"/>
        <w:r w:rsidRPr="0000719A">
          <w:rPr>
            <w:rStyle w:val="a4"/>
            <w:rFonts w:ascii="Times New Roman" w:hAnsi="Times New Roman" w:cs="Times New Roman"/>
            <w:color w:val="auto"/>
            <w:sz w:val="24"/>
            <w:lang w:val="en-US"/>
          </w:rPr>
          <w:t>php</w:t>
        </w:r>
        <w:proofErr w:type="spellEnd"/>
        <w:r w:rsidRPr="0000719A">
          <w:rPr>
            <w:rStyle w:val="a4"/>
            <w:rFonts w:ascii="Times New Roman" w:hAnsi="Times New Roman" w:cs="Times New Roman"/>
            <w:color w:val="auto"/>
            <w:sz w:val="24"/>
          </w:rPr>
          <w:t>?</w:t>
        </w:r>
        <w:proofErr w:type="spellStart"/>
        <w:r w:rsidRPr="0000719A">
          <w:rPr>
            <w:rStyle w:val="a4"/>
            <w:rFonts w:ascii="Times New Roman" w:hAnsi="Times New Roman" w:cs="Times New Roman"/>
            <w:color w:val="auto"/>
            <w:sz w:val="24"/>
            <w:lang w:val="en-US"/>
          </w:rPr>
          <w:t>nArtId</w:t>
        </w:r>
        <w:proofErr w:type="spellEnd"/>
        <w:r w:rsidRPr="0000719A">
          <w:rPr>
            <w:rStyle w:val="a4"/>
            <w:rFonts w:ascii="Times New Roman" w:hAnsi="Times New Roman" w:cs="Times New Roman"/>
            <w:color w:val="auto"/>
            <w:sz w:val="24"/>
          </w:rPr>
          <w:t>=4775</w:t>
        </w:r>
      </w:hyperlink>
      <w:r w:rsidRPr="0000719A">
        <w:rPr>
          <w:rFonts w:ascii="Times New Roman" w:hAnsi="Times New Roman" w:cs="Times New Roman"/>
          <w:sz w:val="24"/>
        </w:rPr>
        <w:t xml:space="preserve"> (дата обращения 20.05.2018)</w:t>
      </w:r>
    </w:p>
    <w:p w:rsidR="00A00ADD" w:rsidRDefault="00A00ADD" w:rsidP="00A00ADD">
      <w:pPr>
        <w:pStyle w:val="a3"/>
        <w:numPr>
          <w:ilvl w:val="0"/>
          <w:numId w:val="15"/>
        </w:numPr>
        <w:spacing w:line="360" w:lineRule="auto"/>
        <w:rPr>
          <w:rFonts w:ascii="Times New Roman" w:hAnsi="Times New Roman" w:cs="Times New Roman"/>
          <w:sz w:val="24"/>
          <w:lang w:val="en-US"/>
        </w:rPr>
      </w:pPr>
      <w:proofErr w:type="spellStart"/>
      <w:r w:rsidRPr="0000719A">
        <w:rPr>
          <w:rFonts w:ascii="Times New Roman" w:hAnsi="Times New Roman" w:cs="Times New Roman"/>
          <w:sz w:val="24"/>
          <w:lang w:val="en-US"/>
        </w:rPr>
        <w:t>Cernadas</w:t>
      </w:r>
      <w:proofErr w:type="spellEnd"/>
      <w:r w:rsidRPr="0000719A">
        <w:rPr>
          <w:rFonts w:ascii="Times New Roman" w:hAnsi="Times New Roman" w:cs="Times New Roman"/>
          <w:sz w:val="24"/>
          <w:lang w:val="en-US"/>
        </w:rPr>
        <w:t xml:space="preserve"> P.S. Migration, Citizenship And Free Movement In South America: A Rights-Based Analysis Of Regional Initiatives / P.S. </w:t>
      </w:r>
      <w:proofErr w:type="spellStart"/>
      <w:r w:rsidRPr="0000719A">
        <w:rPr>
          <w:rFonts w:ascii="Times New Roman" w:hAnsi="Times New Roman" w:cs="Times New Roman"/>
          <w:sz w:val="24"/>
          <w:lang w:val="en-US"/>
        </w:rPr>
        <w:t>Cernadas</w:t>
      </w:r>
      <w:proofErr w:type="spellEnd"/>
      <w:r w:rsidRPr="0000719A">
        <w:rPr>
          <w:rFonts w:ascii="Times New Roman" w:hAnsi="Times New Roman" w:cs="Times New Roman"/>
          <w:sz w:val="24"/>
          <w:lang w:val="en-US"/>
        </w:rPr>
        <w:t xml:space="preserve"> – URL: </w:t>
      </w:r>
      <w:hyperlink r:id="rId20" w:history="1">
        <w:r w:rsidRPr="0000719A">
          <w:rPr>
            <w:rStyle w:val="a4"/>
            <w:rFonts w:ascii="Times New Roman" w:hAnsi="Times New Roman" w:cs="Times New Roman"/>
            <w:color w:val="auto"/>
            <w:sz w:val="24"/>
            <w:lang w:val="en-US"/>
          </w:rPr>
          <w:t>https://pdfs.semanticscholar.org/ee85/e23869d05ecd5cf521d6253b99fb761548a7.pdf</w:t>
        </w:r>
      </w:hyperlink>
      <w:r w:rsidRPr="0000719A">
        <w:rPr>
          <w:rFonts w:ascii="Times New Roman" w:hAnsi="Times New Roman" w:cs="Times New Roman"/>
          <w:sz w:val="24"/>
          <w:lang w:val="en-US"/>
        </w:rPr>
        <w:t xml:space="preserve">   (</w:t>
      </w:r>
      <w:r w:rsidRPr="0000719A">
        <w:rPr>
          <w:rFonts w:ascii="Times New Roman" w:hAnsi="Times New Roman" w:cs="Times New Roman"/>
          <w:sz w:val="24"/>
        </w:rPr>
        <w:t>дата</w:t>
      </w:r>
      <w:r w:rsidRPr="0000719A">
        <w:rPr>
          <w:rFonts w:ascii="Times New Roman" w:hAnsi="Times New Roman" w:cs="Times New Roman"/>
          <w:sz w:val="24"/>
          <w:lang w:val="en-US"/>
        </w:rPr>
        <w:t xml:space="preserve"> </w:t>
      </w:r>
      <w:r w:rsidRPr="0000719A">
        <w:rPr>
          <w:rFonts w:ascii="Times New Roman" w:hAnsi="Times New Roman" w:cs="Times New Roman"/>
          <w:sz w:val="24"/>
        </w:rPr>
        <w:t>обращения</w:t>
      </w:r>
      <w:r>
        <w:rPr>
          <w:rFonts w:ascii="Times New Roman" w:hAnsi="Times New Roman" w:cs="Times New Roman"/>
          <w:sz w:val="24"/>
          <w:lang w:val="en-US"/>
        </w:rPr>
        <w:t xml:space="preserve"> 22</w:t>
      </w:r>
      <w:r w:rsidRPr="0000719A">
        <w:rPr>
          <w:rFonts w:ascii="Times New Roman" w:hAnsi="Times New Roman" w:cs="Times New Roman"/>
          <w:sz w:val="24"/>
          <w:lang w:val="en-US"/>
        </w:rPr>
        <w:t>.05.2018)</w:t>
      </w:r>
    </w:p>
    <w:p w:rsidR="00A00ADD" w:rsidRPr="0000719A" w:rsidRDefault="00A00ADD" w:rsidP="00A00ADD">
      <w:pPr>
        <w:pStyle w:val="a3"/>
        <w:numPr>
          <w:ilvl w:val="0"/>
          <w:numId w:val="15"/>
        </w:numPr>
        <w:spacing w:line="360" w:lineRule="auto"/>
        <w:rPr>
          <w:rFonts w:ascii="Times New Roman" w:hAnsi="Times New Roman" w:cs="Times New Roman"/>
          <w:sz w:val="24"/>
          <w:lang w:val="en-US"/>
        </w:rPr>
      </w:pPr>
      <w:r w:rsidRPr="0000719A">
        <w:rPr>
          <w:rFonts w:ascii="Times New Roman" w:hAnsi="Times New Roman" w:cs="Times New Roman"/>
          <w:sz w:val="24"/>
          <w:lang w:val="en-US"/>
        </w:rPr>
        <w:t xml:space="preserve">Evangelist, M., </w:t>
      </w:r>
      <w:proofErr w:type="spellStart"/>
      <w:r w:rsidRPr="0000719A">
        <w:rPr>
          <w:rFonts w:ascii="Times New Roman" w:hAnsi="Times New Roman" w:cs="Times New Roman"/>
          <w:sz w:val="24"/>
          <w:lang w:val="en-US"/>
        </w:rPr>
        <w:t>Sathe</w:t>
      </w:r>
      <w:proofErr w:type="spellEnd"/>
      <w:r w:rsidRPr="0000719A">
        <w:rPr>
          <w:rFonts w:ascii="Times New Roman" w:hAnsi="Times New Roman" w:cs="Times New Roman"/>
          <w:sz w:val="24"/>
          <w:lang w:val="en-US"/>
        </w:rPr>
        <w:t>, V. Bra</w:t>
      </w:r>
      <w:r>
        <w:rPr>
          <w:rFonts w:ascii="Times New Roman" w:hAnsi="Times New Roman" w:cs="Times New Roman"/>
          <w:sz w:val="24"/>
          <w:lang w:val="en-US"/>
        </w:rPr>
        <w:t xml:space="preserve">zil’s 1998-1999 currency crisis – </w:t>
      </w:r>
      <w:r w:rsidRPr="0000719A">
        <w:rPr>
          <w:rFonts w:ascii="Times New Roman" w:hAnsi="Times New Roman" w:cs="Times New Roman"/>
          <w:sz w:val="24"/>
          <w:lang w:val="en-US"/>
        </w:rPr>
        <w:t>URL</w:t>
      </w:r>
      <w:hyperlink r:id="rId21" w:history="1">
        <w:r w:rsidRPr="0000719A">
          <w:rPr>
            <w:rStyle w:val="a4"/>
            <w:rFonts w:ascii="Times New Roman" w:hAnsi="Times New Roman" w:cs="Times New Roman"/>
            <w:color w:val="auto"/>
            <w:sz w:val="24"/>
            <w:lang w:val="en-US"/>
          </w:rPr>
          <w:t>: http://www-personal.umich.edu/~kathrynd/Brazil.w06.pdf</w:t>
        </w:r>
      </w:hyperlink>
      <w:r w:rsidRPr="0000719A">
        <w:rPr>
          <w:rFonts w:ascii="Times New Roman" w:hAnsi="Times New Roman" w:cs="Times New Roman"/>
          <w:sz w:val="24"/>
          <w:lang w:val="en-US"/>
        </w:rPr>
        <w:t xml:space="preserve"> (</w:t>
      </w:r>
      <w:r w:rsidRPr="0000719A">
        <w:rPr>
          <w:rFonts w:ascii="Times New Roman" w:hAnsi="Times New Roman" w:cs="Times New Roman"/>
          <w:sz w:val="24"/>
        </w:rPr>
        <w:t>дата</w:t>
      </w:r>
      <w:r w:rsidRPr="0000719A">
        <w:rPr>
          <w:rFonts w:ascii="Times New Roman" w:hAnsi="Times New Roman" w:cs="Times New Roman"/>
          <w:sz w:val="24"/>
          <w:lang w:val="en-US"/>
        </w:rPr>
        <w:t xml:space="preserve"> </w:t>
      </w:r>
      <w:r w:rsidRPr="0000719A">
        <w:rPr>
          <w:rFonts w:ascii="Times New Roman" w:hAnsi="Times New Roman" w:cs="Times New Roman"/>
          <w:sz w:val="24"/>
        </w:rPr>
        <w:t>обращения</w:t>
      </w:r>
      <w:r w:rsidRPr="0000719A">
        <w:rPr>
          <w:rFonts w:ascii="Times New Roman" w:hAnsi="Times New Roman" w:cs="Times New Roman"/>
          <w:sz w:val="24"/>
          <w:lang w:val="en-US"/>
        </w:rPr>
        <w:t xml:space="preserve"> - 20.04.2018)</w:t>
      </w:r>
    </w:p>
    <w:p w:rsidR="00A00ADD" w:rsidRPr="00A00ADD" w:rsidRDefault="00A00ADD" w:rsidP="00A00ADD">
      <w:pPr>
        <w:pStyle w:val="a3"/>
        <w:numPr>
          <w:ilvl w:val="0"/>
          <w:numId w:val="15"/>
        </w:numPr>
        <w:spacing w:line="360" w:lineRule="auto"/>
        <w:rPr>
          <w:rFonts w:ascii="Times New Roman" w:hAnsi="Times New Roman" w:cs="Times New Roman"/>
          <w:sz w:val="24"/>
          <w:lang w:val="en-US"/>
        </w:rPr>
      </w:pPr>
      <w:r w:rsidRPr="00A00ADD">
        <w:rPr>
          <w:rFonts w:ascii="Times New Roman" w:hAnsi="Times New Roman" w:cs="Times New Roman"/>
          <w:sz w:val="24"/>
          <w:lang w:val="en-US"/>
        </w:rPr>
        <w:t xml:space="preserve">Hansen-Kuhn, K. An analysis of the enterprise for the Americas initiatives. / K. Hansen-Kuhn, S. Hellinger. //   URL: </w:t>
      </w:r>
      <w:hyperlink r:id="rId22" w:history="1">
        <w:r w:rsidRPr="00A00ADD">
          <w:rPr>
            <w:rStyle w:val="a4"/>
            <w:rFonts w:ascii="Times New Roman" w:hAnsi="Times New Roman" w:cs="Times New Roman"/>
            <w:color w:val="auto"/>
            <w:sz w:val="24"/>
            <w:lang w:val="en-US"/>
          </w:rPr>
          <w:t>http://www.developmentgap.org/uploads/2/1/3/7/21375820/an_analysis_of_the_eai.pdf</w:t>
        </w:r>
      </w:hyperlink>
      <w:r>
        <w:rPr>
          <w:rFonts w:ascii="Times New Roman" w:hAnsi="Times New Roman" w:cs="Times New Roman"/>
          <w:sz w:val="24"/>
          <w:lang w:val="en-US"/>
        </w:rPr>
        <w:t xml:space="preserve"> </w:t>
      </w:r>
      <w:r w:rsidRPr="0000719A">
        <w:rPr>
          <w:rFonts w:ascii="Times New Roman" w:hAnsi="Times New Roman" w:cs="Times New Roman"/>
          <w:sz w:val="24"/>
          <w:lang w:val="en-US"/>
        </w:rPr>
        <w:t>(</w:t>
      </w:r>
      <w:r w:rsidRPr="0000719A">
        <w:rPr>
          <w:rFonts w:ascii="Times New Roman" w:hAnsi="Times New Roman" w:cs="Times New Roman"/>
          <w:sz w:val="24"/>
        </w:rPr>
        <w:t>дата</w:t>
      </w:r>
      <w:r w:rsidRPr="0000719A">
        <w:rPr>
          <w:rFonts w:ascii="Times New Roman" w:hAnsi="Times New Roman" w:cs="Times New Roman"/>
          <w:sz w:val="24"/>
          <w:lang w:val="en-US"/>
        </w:rPr>
        <w:t xml:space="preserve"> </w:t>
      </w:r>
      <w:r w:rsidRPr="0000719A">
        <w:rPr>
          <w:rFonts w:ascii="Times New Roman" w:hAnsi="Times New Roman" w:cs="Times New Roman"/>
          <w:sz w:val="24"/>
        </w:rPr>
        <w:t>обращения</w:t>
      </w:r>
      <w:r>
        <w:rPr>
          <w:rFonts w:ascii="Times New Roman" w:hAnsi="Times New Roman" w:cs="Times New Roman"/>
          <w:sz w:val="24"/>
          <w:lang w:val="en-US"/>
        </w:rPr>
        <w:t xml:space="preserve"> 22</w:t>
      </w:r>
      <w:r w:rsidRPr="0000719A">
        <w:rPr>
          <w:rFonts w:ascii="Times New Roman" w:hAnsi="Times New Roman" w:cs="Times New Roman"/>
          <w:sz w:val="24"/>
          <w:lang w:val="en-US"/>
        </w:rPr>
        <w:t>.05.2018)</w:t>
      </w:r>
      <w:r w:rsidRPr="00A00ADD">
        <w:rPr>
          <w:rFonts w:ascii="Times New Roman" w:hAnsi="Times New Roman" w:cs="Times New Roman"/>
          <w:sz w:val="24"/>
          <w:lang w:val="en-US"/>
        </w:rPr>
        <w:t xml:space="preserve"> </w:t>
      </w:r>
    </w:p>
    <w:p w:rsidR="0000719A" w:rsidRPr="0000719A" w:rsidRDefault="0000719A" w:rsidP="0000719A">
      <w:pPr>
        <w:pStyle w:val="a3"/>
        <w:numPr>
          <w:ilvl w:val="0"/>
          <w:numId w:val="15"/>
        </w:numPr>
        <w:spacing w:line="360" w:lineRule="auto"/>
        <w:rPr>
          <w:rFonts w:ascii="Times New Roman" w:hAnsi="Times New Roman" w:cs="Times New Roman"/>
          <w:sz w:val="24"/>
          <w:lang w:val="en-US"/>
        </w:rPr>
      </w:pPr>
      <w:proofErr w:type="spellStart"/>
      <w:r w:rsidRPr="0000719A">
        <w:rPr>
          <w:rFonts w:ascii="Times New Roman" w:hAnsi="Times New Roman" w:cs="Times New Roman"/>
          <w:sz w:val="24"/>
          <w:lang w:val="en-US"/>
        </w:rPr>
        <w:t>Pasquariello</w:t>
      </w:r>
      <w:proofErr w:type="spellEnd"/>
      <w:r w:rsidRPr="0000719A">
        <w:rPr>
          <w:rFonts w:ascii="Times New Roman" w:hAnsi="Times New Roman" w:cs="Times New Roman"/>
          <w:sz w:val="24"/>
          <w:lang w:val="en-US"/>
        </w:rPr>
        <w:t xml:space="preserve"> Mariano, K. L. Two to Tango: An Analysis of Brazilian-Argentine Relations </w:t>
      </w:r>
      <w:r w:rsidR="00A00ADD" w:rsidRPr="00A00ADD">
        <w:rPr>
          <w:rFonts w:ascii="Times New Roman" w:hAnsi="Times New Roman" w:cs="Times New Roman"/>
          <w:sz w:val="24"/>
          <w:lang w:val="en-US"/>
        </w:rPr>
        <w:t xml:space="preserve">– </w:t>
      </w:r>
      <w:r w:rsidRPr="0000719A">
        <w:rPr>
          <w:rFonts w:ascii="Times New Roman" w:hAnsi="Times New Roman" w:cs="Times New Roman"/>
          <w:sz w:val="24"/>
          <w:lang w:val="en-US"/>
        </w:rPr>
        <w:t xml:space="preserve">URL: </w:t>
      </w:r>
      <w:hyperlink r:id="rId23" w:history="1">
        <w:r w:rsidRPr="0000719A">
          <w:rPr>
            <w:rStyle w:val="a4"/>
            <w:rFonts w:ascii="Times New Roman" w:hAnsi="Times New Roman" w:cs="Times New Roman"/>
            <w:color w:val="auto"/>
            <w:sz w:val="24"/>
            <w:lang w:val="en-US"/>
          </w:rPr>
          <w:t>http://www.scielo.br/pdf/bpsr/v7n1/06.pdf</w:t>
        </w:r>
      </w:hyperlink>
      <w:r w:rsidRPr="0000719A">
        <w:rPr>
          <w:rFonts w:ascii="Times New Roman" w:hAnsi="Times New Roman" w:cs="Times New Roman"/>
          <w:sz w:val="24"/>
          <w:lang w:val="en-US"/>
        </w:rPr>
        <w:t xml:space="preserve"> (</w:t>
      </w:r>
      <w:r w:rsidRPr="0000719A">
        <w:rPr>
          <w:rFonts w:ascii="Times New Roman" w:hAnsi="Times New Roman" w:cs="Times New Roman"/>
          <w:sz w:val="24"/>
        </w:rPr>
        <w:t>дата</w:t>
      </w:r>
      <w:r w:rsidRPr="0000719A">
        <w:rPr>
          <w:rFonts w:ascii="Times New Roman" w:hAnsi="Times New Roman" w:cs="Times New Roman"/>
          <w:sz w:val="24"/>
          <w:lang w:val="en-US"/>
        </w:rPr>
        <w:t xml:space="preserve"> </w:t>
      </w:r>
      <w:r w:rsidRPr="0000719A">
        <w:rPr>
          <w:rFonts w:ascii="Times New Roman" w:hAnsi="Times New Roman" w:cs="Times New Roman"/>
          <w:sz w:val="24"/>
        </w:rPr>
        <w:t>обращения</w:t>
      </w:r>
      <w:r w:rsidRPr="0000719A">
        <w:rPr>
          <w:rFonts w:ascii="Times New Roman" w:hAnsi="Times New Roman" w:cs="Times New Roman"/>
          <w:sz w:val="24"/>
          <w:lang w:val="en-US"/>
        </w:rPr>
        <w:t xml:space="preserve"> – 18.04.2018)</w:t>
      </w:r>
    </w:p>
    <w:p w:rsidR="00A00ADD" w:rsidRDefault="00A00ADD" w:rsidP="0000719A">
      <w:pPr>
        <w:spacing w:line="360" w:lineRule="auto"/>
        <w:rPr>
          <w:rFonts w:ascii="Times New Roman" w:hAnsi="Times New Roman" w:cs="Times New Roman"/>
          <w:sz w:val="24"/>
          <w:lang w:val="en-US"/>
        </w:rPr>
      </w:pPr>
      <w:r>
        <w:rPr>
          <w:rFonts w:ascii="Times New Roman" w:hAnsi="Times New Roman" w:cs="Times New Roman"/>
          <w:sz w:val="24"/>
        </w:rPr>
        <w:t>Статьи из сборников</w:t>
      </w:r>
      <w:r>
        <w:rPr>
          <w:rFonts w:ascii="Times New Roman" w:hAnsi="Times New Roman" w:cs="Times New Roman"/>
          <w:sz w:val="24"/>
          <w:lang w:val="en-US"/>
        </w:rPr>
        <w:t>:</w:t>
      </w:r>
    </w:p>
    <w:p w:rsidR="00FA3BB2" w:rsidRDefault="00FA3BB2" w:rsidP="00FA3BB2">
      <w:pPr>
        <w:pStyle w:val="a3"/>
        <w:numPr>
          <w:ilvl w:val="0"/>
          <w:numId w:val="16"/>
        </w:numPr>
        <w:spacing w:line="360" w:lineRule="auto"/>
        <w:rPr>
          <w:rFonts w:ascii="Times New Roman" w:hAnsi="Times New Roman" w:cs="Times New Roman"/>
          <w:sz w:val="24"/>
          <w:lang w:val="en-US"/>
        </w:rPr>
      </w:pPr>
      <w:proofErr w:type="spellStart"/>
      <w:r w:rsidRPr="00A00ADD">
        <w:rPr>
          <w:rFonts w:ascii="Times New Roman" w:hAnsi="Times New Roman" w:cs="Times New Roman"/>
          <w:sz w:val="24"/>
          <w:lang w:val="en-US"/>
        </w:rPr>
        <w:t>Bolaños</w:t>
      </w:r>
      <w:proofErr w:type="spellEnd"/>
      <w:r w:rsidRPr="00A00ADD">
        <w:rPr>
          <w:rFonts w:ascii="Times New Roman" w:hAnsi="Times New Roman" w:cs="Times New Roman"/>
          <w:sz w:val="24"/>
          <w:lang w:val="en-US"/>
        </w:rPr>
        <w:t xml:space="preserve">, A. B. A step further in the theory of regional integration: A look at the </w:t>
      </w:r>
      <w:proofErr w:type="spellStart"/>
      <w:r w:rsidRPr="00A00ADD">
        <w:rPr>
          <w:rFonts w:ascii="Times New Roman" w:hAnsi="Times New Roman" w:cs="Times New Roman"/>
          <w:sz w:val="24"/>
          <w:lang w:val="en-US"/>
        </w:rPr>
        <w:t>Unasur's</w:t>
      </w:r>
      <w:proofErr w:type="spellEnd"/>
      <w:r w:rsidRPr="00A00ADD">
        <w:rPr>
          <w:rFonts w:ascii="Times New Roman" w:hAnsi="Times New Roman" w:cs="Times New Roman"/>
          <w:sz w:val="24"/>
          <w:lang w:val="en-US"/>
        </w:rPr>
        <w:t xml:space="preserve"> integration strategy. / Working paper GATE 2016-17 – 2016 – p. 31</w:t>
      </w:r>
    </w:p>
    <w:p w:rsidR="00C71F3E" w:rsidRPr="00A00ADD" w:rsidRDefault="00C71F3E" w:rsidP="00C71F3E">
      <w:pPr>
        <w:pStyle w:val="a3"/>
        <w:numPr>
          <w:ilvl w:val="0"/>
          <w:numId w:val="16"/>
        </w:numPr>
        <w:spacing w:line="360" w:lineRule="auto"/>
        <w:rPr>
          <w:rFonts w:ascii="Times New Roman" w:hAnsi="Times New Roman" w:cs="Times New Roman"/>
          <w:sz w:val="24"/>
          <w:lang w:val="en-US"/>
        </w:rPr>
      </w:pPr>
      <w:proofErr w:type="spellStart"/>
      <w:r w:rsidRPr="00A00ADD">
        <w:rPr>
          <w:rFonts w:ascii="Times New Roman" w:hAnsi="Times New Roman" w:cs="Times New Roman"/>
          <w:sz w:val="24"/>
          <w:lang w:val="en-US"/>
        </w:rPr>
        <w:lastRenderedPageBreak/>
        <w:t>Saus</w:t>
      </w:r>
      <w:proofErr w:type="spellEnd"/>
      <w:r w:rsidRPr="00A00ADD">
        <w:rPr>
          <w:rFonts w:ascii="Times New Roman" w:hAnsi="Times New Roman" w:cs="Times New Roman"/>
          <w:sz w:val="24"/>
          <w:lang w:val="en-US"/>
        </w:rPr>
        <w:t>, J.B.</w:t>
      </w:r>
      <w:proofErr w:type="gramStart"/>
      <w:r w:rsidRPr="00A00ADD">
        <w:rPr>
          <w:rFonts w:ascii="Times New Roman" w:hAnsi="Times New Roman" w:cs="Times New Roman"/>
          <w:sz w:val="24"/>
          <w:lang w:val="en-US"/>
        </w:rPr>
        <w:t>;</w:t>
      </w:r>
      <w:proofErr w:type="gramEnd"/>
      <w:r w:rsidRPr="00A00ADD">
        <w:rPr>
          <w:rFonts w:ascii="Times New Roman" w:hAnsi="Times New Roman" w:cs="Times New Roman"/>
          <w:sz w:val="24"/>
          <w:lang w:val="en-US"/>
        </w:rPr>
        <w:t xml:space="preserve"> </w:t>
      </w:r>
      <w:proofErr w:type="spellStart"/>
      <w:r w:rsidRPr="00A00ADD">
        <w:rPr>
          <w:rFonts w:ascii="Times New Roman" w:hAnsi="Times New Roman" w:cs="Times New Roman"/>
          <w:sz w:val="24"/>
          <w:lang w:val="en-US"/>
        </w:rPr>
        <w:t>Munne</w:t>
      </w:r>
      <w:proofErr w:type="spellEnd"/>
      <w:r w:rsidRPr="00A00ADD">
        <w:rPr>
          <w:rFonts w:ascii="Times New Roman" w:hAnsi="Times New Roman" w:cs="Times New Roman"/>
          <w:sz w:val="24"/>
          <w:lang w:val="en-US"/>
        </w:rPr>
        <w:t xml:space="preserve">, P.I Symmetries and Asymmetries in Integration Processes: The New Atlantic Community. / A New Atlantic Community: The European Union, the US and Latin America / ed. Roy J. – Thomson-Shore, </w:t>
      </w:r>
      <w:proofErr w:type="spellStart"/>
      <w:r w:rsidRPr="00A00ADD">
        <w:rPr>
          <w:rFonts w:ascii="Times New Roman" w:hAnsi="Times New Roman" w:cs="Times New Roman"/>
          <w:sz w:val="24"/>
          <w:lang w:val="en-US"/>
        </w:rPr>
        <w:t>Inc</w:t>
      </w:r>
      <w:proofErr w:type="spellEnd"/>
      <w:r w:rsidRPr="00A00ADD">
        <w:rPr>
          <w:rFonts w:ascii="Times New Roman" w:hAnsi="Times New Roman" w:cs="Times New Roman"/>
          <w:sz w:val="24"/>
          <w:lang w:val="en-US"/>
        </w:rPr>
        <w:t>, 2015 – P. 101-110.</w:t>
      </w:r>
    </w:p>
    <w:p w:rsidR="00C71F3E" w:rsidRPr="00C71F3E" w:rsidRDefault="00C71F3E" w:rsidP="00C71F3E">
      <w:pPr>
        <w:pStyle w:val="a3"/>
        <w:numPr>
          <w:ilvl w:val="0"/>
          <w:numId w:val="16"/>
        </w:numPr>
        <w:spacing w:line="360" w:lineRule="auto"/>
        <w:rPr>
          <w:rFonts w:ascii="Times New Roman" w:hAnsi="Times New Roman" w:cs="Times New Roman"/>
          <w:sz w:val="24"/>
          <w:lang w:val="en-US"/>
        </w:rPr>
      </w:pPr>
      <w:r w:rsidRPr="00A00ADD">
        <w:rPr>
          <w:rFonts w:ascii="Times New Roman" w:hAnsi="Times New Roman" w:cs="Times New Roman"/>
          <w:sz w:val="24"/>
          <w:lang w:val="en-US"/>
        </w:rPr>
        <w:t xml:space="preserve">Malamud. C. Regional Integration in Latin America: A Diagnosis of the Crisis / C. Malamud // A New Atlantic Community: The European Union, the US and Latin America / ed. Roy J. – Thomson-Shore, </w:t>
      </w:r>
      <w:proofErr w:type="spellStart"/>
      <w:r w:rsidRPr="00A00ADD">
        <w:rPr>
          <w:rFonts w:ascii="Times New Roman" w:hAnsi="Times New Roman" w:cs="Times New Roman"/>
          <w:sz w:val="24"/>
          <w:lang w:val="en-US"/>
        </w:rPr>
        <w:t>Inc</w:t>
      </w:r>
      <w:proofErr w:type="spellEnd"/>
      <w:r w:rsidRPr="00A00ADD">
        <w:rPr>
          <w:rFonts w:ascii="Times New Roman" w:hAnsi="Times New Roman" w:cs="Times New Roman"/>
          <w:sz w:val="24"/>
          <w:lang w:val="en-US"/>
        </w:rPr>
        <w:t>, 2015. – P. 199-208</w:t>
      </w:r>
    </w:p>
    <w:p w:rsidR="00A00ADD" w:rsidRPr="00A00ADD" w:rsidRDefault="00A00ADD" w:rsidP="00A00ADD">
      <w:pPr>
        <w:pStyle w:val="a3"/>
        <w:numPr>
          <w:ilvl w:val="0"/>
          <w:numId w:val="16"/>
        </w:numPr>
        <w:spacing w:line="360" w:lineRule="auto"/>
        <w:rPr>
          <w:rFonts w:ascii="Times New Roman" w:hAnsi="Times New Roman" w:cs="Times New Roman"/>
          <w:sz w:val="24"/>
          <w:lang w:val="en-US"/>
        </w:rPr>
      </w:pPr>
      <w:proofErr w:type="spellStart"/>
      <w:r w:rsidRPr="00A00ADD">
        <w:rPr>
          <w:rFonts w:ascii="Times New Roman" w:hAnsi="Times New Roman" w:cs="Times New Roman"/>
          <w:sz w:val="24"/>
          <w:lang w:val="en-US"/>
        </w:rPr>
        <w:t>Wrobel</w:t>
      </w:r>
      <w:proofErr w:type="spellEnd"/>
      <w:r w:rsidRPr="00A00ADD">
        <w:rPr>
          <w:rFonts w:ascii="Times New Roman" w:hAnsi="Times New Roman" w:cs="Times New Roman"/>
          <w:sz w:val="24"/>
          <w:lang w:val="en-US"/>
        </w:rPr>
        <w:t xml:space="preserve">, P.S. From Rivals to Friends: The Role of Public Declarations in Argentina–Brazil Rapprochement. / P.S. </w:t>
      </w:r>
      <w:proofErr w:type="spellStart"/>
      <w:r w:rsidRPr="00A00ADD">
        <w:rPr>
          <w:rFonts w:ascii="Times New Roman" w:hAnsi="Times New Roman" w:cs="Times New Roman"/>
          <w:sz w:val="24"/>
          <w:lang w:val="en-US"/>
        </w:rPr>
        <w:t>Wrobel</w:t>
      </w:r>
      <w:proofErr w:type="spellEnd"/>
      <w:r w:rsidRPr="00A00ADD">
        <w:rPr>
          <w:rFonts w:ascii="Times New Roman" w:hAnsi="Times New Roman" w:cs="Times New Roman"/>
          <w:sz w:val="24"/>
          <w:lang w:val="en-US"/>
        </w:rPr>
        <w:t xml:space="preserve"> // Declaratory Diplomacy: Rhetorical Initiatives and Confidence Building / ed.: </w:t>
      </w:r>
      <w:proofErr w:type="spellStart"/>
      <w:r w:rsidRPr="00A00ADD">
        <w:rPr>
          <w:rFonts w:ascii="Times New Roman" w:hAnsi="Times New Roman" w:cs="Times New Roman"/>
          <w:sz w:val="24"/>
          <w:lang w:val="en-US"/>
        </w:rPr>
        <w:t>Krepon</w:t>
      </w:r>
      <w:proofErr w:type="spellEnd"/>
      <w:r w:rsidRPr="00A00ADD">
        <w:rPr>
          <w:rFonts w:ascii="Times New Roman" w:hAnsi="Times New Roman" w:cs="Times New Roman"/>
          <w:sz w:val="24"/>
          <w:lang w:val="en-US"/>
        </w:rPr>
        <w:t xml:space="preserve">, M, </w:t>
      </w:r>
      <w:proofErr w:type="spellStart"/>
      <w:r w:rsidRPr="00A00ADD">
        <w:rPr>
          <w:rFonts w:ascii="Times New Roman" w:hAnsi="Times New Roman" w:cs="Times New Roman"/>
          <w:sz w:val="24"/>
          <w:lang w:val="en-US"/>
        </w:rPr>
        <w:t>Drezin</w:t>
      </w:r>
      <w:proofErr w:type="spellEnd"/>
      <w:r w:rsidRPr="00A00ADD">
        <w:rPr>
          <w:rFonts w:ascii="Times New Roman" w:hAnsi="Times New Roman" w:cs="Times New Roman"/>
          <w:sz w:val="24"/>
          <w:lang w:val="en-US"/>
        </w:rPr>
        <w:t xml:space="preserve">, J.S., </w:t>
      </w:r>
      <w:proofErr w:type="spellStart"/>
      <w:r w:rsidRPr="00A00ADD">
        <w:rPr>
          <w:rFonts w:ascii="Times New Roman" w:hAnsi="Times New Roman" w:cs="Times New Roman"/>
          <w:sz w:val="24"/>
          <w:lang w:val="en-US"/>
        </w:rPr>
        <w:t>Newbill</w:t>
      </w:r>
      <w:proofErr w:type="spellEnd"/>
      <w:r w:rsidRPr="00A00ADD">
        <w:rPr>
          <w:rFonts w:ascii="Times New Roman" w:hAnsi="Times New Roman" w:cs="Times New Roman"/>
          <w:sz w:val="24"/>
          <w:lang w:val="en-US"/>
        </w:rPr>
        <w:t>, M. – Stimson center, Washington D.C. – 1999 / p. 135-151</w:t>
      </w:r>
    </w:p>
    <w:p w:rsidR="00A00ADD" w:rsidRDefault="00A00ADD" w:rsidP="00F12A95">
      <w:pPr>
        <w:spacing w:line="360" w:lineRule="auto"/>
        <w:rPr>
          <w:rFonts w:ascii="Times New Roman" w:hAnsi="Times New Roman" w:cs="Times New Roman"/>
          <w:sz w:val="24"/>
          <w:lang w:val="en-US"/>
        </w:rPr>
      </w:pPr>
      <w:r>
        <w:rPr>
          <w:rFonts w:ascii="Times New Roman" w:hAnsi="Times New Roman" w:cs="Times New Roman"/>
          <w:sz w:val="24"/>
        </w:rPr>
        <w:t>Материалы СМИ</w:t>
      </w:r>
      <w:r>
        <w:rPr>
          <w:rFonts w:ascii="Times New Roman" w:hAnsi="Times New Roman" w:cs="Times New Roman"/>
          <w:sz w:val="24"/>
          <w:lang w:val="en-US"/>
        </w:rPr>
        <w:t>:</w:t>
      </w:r>
    </w:p>
    <w:p w:rsidR="00C71F3E" w:rsidRDefault="00C71F3E" w:rsidP="00C71F3E">
      <w:pPr>
        <w:pStyle w:val="a3"/>
        <w:numPr>
          <w:ilvl w:val="0"/>
          <w:numId w:val="17"/>
        </w:numPr>
        <w:spacing w:line="360" w:lineRule="auto"/>
        <w:rPr>
          <w:rFonts w:ascii="Times New Roman" w:hAnsi="Times New Roman" w:cs="Times New Roman"/>
          <w:sz w:val="24"/>
        </w:rPr>
      </w:pPr>
      <w:r w:rsidRPr="00A00ADD">
        <w:rPr>
          <w:rFonts w:ascii="Times New Roman" w:hAnsi="Times New Roman" w:cs="Times New Roman"/>
          <w:sz w:val="24"/>
        </w:rPr>
        <w:t>Богословская М. Аргентина — Уругвай: борьба ла-</w:t>
      </w:r>
      <w:proofErr w:type="spellStart"/>
      <w:r w:rsidRPr="00A00ADD">
        <w:rPr>
          <w:rFonts w:ascii="Times New Roman" w:hAnsi="Times New Roman" w:cs="Times New Roman"/>
          <w:sz w:val="24"/>
        </w:rPr>
        <w:t>платских</w:t>
      </w:r>
      <w:proofErr w:type="spellEnd"/>
      <w:r w:rsidRPr="00A00ADD">
        <w:rPr>
          <w:rFonts w:ascii="Times New Roman" w:hAnsi="Times New Roman" w:cs="Times New Roman"/>
          <w:sz w:val="24"/>
        </w:rPr>
        <w:t xml:space="preserve"> мальчиков / Богословская М. – </w:t>
      </w:r>
      <w:r w:rsidRPr="00A00ADD">
        <w:rPr>
          <w:rFonts w:ascii="Times New Roman" w:hAnsi="Times New Roman" w:cs="Times New Roman"/>
          <w:sz w:val="24"/>
          <w:lang w:val="en-US"/>
        </w:rPr>
        <w:t>URL</w:t>
      </w:r>
      <w:r w:rsidRPr="00A00ADD">
        <w:rPr>
          <w:rFonts w:ascii="Times New Roman" w:hAnsi="Times New Roman" w:cs="Times New Roman"/>
          <w:sz w:val="24"/>
        </w:rPr>
        <w:t xml:space="preserve">: </w:t>
      </w:r>
      <w:hyperlink r:id="rId24" w:history="1">
        <w:r w:rsidRPr="00A00ADD">
          <w:rPr>
            <w:rStyle w:val="a4"/>
            <w:rFonts w:ascii="Times New Roman" w:hAnsi="Times New Roman" w:cs="Times New Roman"/>
            <w:color w:val="auto"/>
            <w:sz w:val="24"/>
            <w:lang w:val="en-US"/>
          </w:rPr>
          <w:t>https</w:t>
        </w:r>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regnum</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ru</w:t>
        </w:r>
        <w:proofErr w:type="spellEnd"/>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news</w:t>
        </w:r>
        <w:r w:rsidRPr="00A00ADD">
          <w:rPr>
            <w:rStyle w:val="a4"/>
            <w:rFonts w:ascii="Times New Roman" w:hAnsi="Times New Roman" w:cs="Times New Roman"/>
            <w:color w:val="auto"/>
            <w:sz w:val="24"/>
          </w:rPr>
          <w:t>/1916092.</w:t>
        </w:r>
        <w:r w:rsidRPr="00A00ADD">
          <w:rPr>
            <w:rStyle w:val="a4"/>
            <w:rFonts w:ascii="Times New Roman" w:hAnsi="Times New Roman" w:cs="Times New Roman"/>
            <w:color w:val="auto"/>
            <w:sz w:val="24"/>
            <w:lang w:val="en-US"/>
          </w:rPr>
          <w:t>html</w:t>
        </w:r>
      </w:hyperlink>
      <w:r w:rsidRPr="00A00ADD">
        <w:rPr>
          <w:rFonts w:ascii="Times New Roman" w:hAnsi="Times New Roman" w:cs="Times New Roman"/>
          <w:sz w:val="24"/>
        </w:rPr>
        <w:t xml:space="preserve"> (дата обращения 20.05.2018)</w:t>
      </w:r>
    </w:p>
    <w:p w:rsidR="00C71F3E" w:rsidRDefault="00C71F3E" w:rsidP="00C71F3E">
      <w:pPr>
        <w:pStyle w:val="a3"/>
        <w:numPr>
          <w:ilvl w:val="0"/>
          <w:numId w:val="17"/>
        </w:numPr>
        <w:spacing w:line="360" w:lineRule="auto"/>
        <w:rPr>
          <w:rFonts w:ascii="Times New Roman" w:hAnsi="Times New Roman" w:cs="Times New Roman"/>
          <w:sz w:val="24"/>
        </w:rPr>
      </w:pPr>
      <w:r w:rsidRPr="00A00ADD">
        <w:rPr>
          <w:rFonts w:ascii="Times New Roman" w:hAnsi="Times New Roman" w:cs="Times New Roman"/>
          <w:sz w:val="24"/>
        </w:rPr>
        <w:t xml:space="preserve">Импичмент президенту Парагвая: ситуация в стране и реакция за рубежом – </w:t>
      </w:r>
      <w:r w:rsidRPr="00A00ADD">
        <w:rPr>
          <w:rFonts w:ascii="Times New Roman" w:hAnsi="Times New Roman" w:cs="Times New Roman"/>
          <w:sz w:val="24"/>
          <w:lang w:val="en-US"/>
        </w:rPr>
        <w:t>URL</w:t>
      </w:r>
      <w:r w:rsidRPr="00A00ADD">
        <w:rPr>
          <w:rFonts w:ascii="Times New Roman" w:hAnsi="Times New Roman" w:cs="Times New Roman"/>
          <w:sz w:val="24"/>
        </w:rPr>
        <w:t xml:space="preserve">: </w:t>
      </w:r>
      <w:hyperlink r:id="rId25" w:history="1">
        <w:r w:rsidRPr="00A00ADD">
          <w:rPr>
            <w:rStyle w:val="a4"/>
            <w:rFonts w:ascii="Times New Roman" w:hAnsi="Times New Roman" w:cs="Times New Roman"/>
            <w:color w:val="auto"/>
            <w:sz w:val="24"/>
            <w:lang w:val="en-US"/>
          </w:rPr>
          <w:t>https</w:t>
        </w:r>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ria</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ru</w:t>
        </w:r>
        <w:proofErr w:type="spellEnd"/>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spravka</w:t>
        </w:r>
        <w:proofErr w:type="spellEnd"/>
        <w:r w:rsidRPr="00A00ADD">
          <w:rPr>
            <w:rStyle w:val="a4"/>
            <w:rFonts w:ascii="Times New Roman" w:hAnsi="Times New Roman" w:cs="Times New Roman"/>
            <w:color w:val="auto"/>
            <w:sz w:val="24"/>
          </w:rPr>
          <w:t>/20120627/686003026.</w:t>
        </w:r>
        <w:r w:rsidRPr="00A00ADD">
          <w:rPr>
            <w:rStyle w:val="a4"/>
            <w:rFonts w:ascii="Times New Roman" w:hAnsi="Times New Roman" w:cs="Times New Roman"/>
            <w:color w:val="auto"/>
            <w:sz w:val="24"/>
            <w:lang w:val="en-US"/>
          </w:rPr>
          <w:t>html</w:t>
        </w:r>
      </w:hyperlink>
      <w:r w:rsidRPr="00A00ADD">
        <w:rPr>
          <w:rFonts w:ascii="Times New Roman" w:hAnsi="Times New Roman" w:cs="Times New Roman"/>
          <w:sz w:val="24"/>
        </w:rPr>
        <w:t xml:space="preserve"> (дата обращения 20.05.2018)</w:t>
      </w:r>
    </w:p>
    <w:p w:rsidR="00C71F3E" w:rsidRDefault="00C71F3E" w:rsidP="00C71F3E">
      <w:pPr>
        <w:pStyle w:val="a3"/>
        <w:numPr>
          <w:ilvl w:val="0"/>
          <w:numId w:val="17"/>
        </w:numPr>
        <w:spacing w:line="360" w:lineRule="auto"/>
        <w:rPr>
          <w:rFonts w:ascii="Times New Roman" w:hAnsi="Times New Roman" w:cs="Times New Roman"/>
          <w:sz w:val="24"/>
        </w:rPr>
      </w:pPr>
      <w:r w:rsidRPr="00A00ADD">
        <w:rPr>
          <w:rFonts w:ascii="Times New Roman" w:hAnsi="Times New Roman" w:cs="Times New Roman"/>
          <w:sz w:val="24"/>
        </w:rPr>
        <w:t xml:space="preserve">Саммит МЕРКОСУР завершился в Аргентине. </w:t>
      </w:r>
      <w:r w:rsidRPr="00A00ADD">
        <w:rPr>
          <w:rFonts w:ascii="Times New Roman" w:hAnsi="Times New Roman" w:cs="Times New Roman"/>
          <w:sz w:val="24"/>
          <w:lang w:val="en-US"/>
        </w:rPr>
        <w:t>URL</w:t>
      </w:r>
      <w:r w:rsidRPr="00A00ADD">
        <w:rPr>
          <w:rFonts w:ascii="Times New Roman" w:hAnsi="Times New Roman" w:cs="Times New Roman"/>
          <w:sz w:val="24"/>
        </w:rPr>
        <w:t xml:space="preserve">: </w:t>
      </w:r>
      <w:hyperlink r:id="rId26" w:history="1">
        <w:r w:rsidRPr="00A00ADD">
          <w:rPr>
            <w:rStyle w:val="a4"/>
            <w:rFonts w:ascii="Times New Roman" w:hAnsi="Times New Roman" w:cs="Times New Roman"/>
            <w:color w:val="auto"/>
            <w:sz w:val="24"/>
            <w:lang w:val="en-US"/>
          </w:rPr>
          <w:t>https</w:t>
        </w:r>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ria</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ru</w:t>
        </w:r>
        <w:proofErr w:type="spellEnd"/>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world</w:t>
        </w:r>
        <w:r w:rsidRPr="00A00ADD">
          <w:rPr>
            <w:rStyle w:val="a4"/>
            <w:rFonts w:ascii="Times New Roman" w:hAnsi="Times New Roman" w:cs="Times New Roman"/>
            <w:color w:val="auto"/>
            <w:sz w:val="24"/>
          </w:rPr>
          <w:t>/20080702/112759346.</w:t>
        </w:r>
        <w:r w:rsidRPr="00A00ADD">
          <w:rPr>
            <w:rStyle w:val="a4"/>
            <w:rFonts w:ascii="Times New Roman" w:hAnsi="Times New Roman" w:cs="Times New Roman"/>
            <w:color w:val="auto"/>
            <w:sz w:val="24"/>
            <w:lang w:val="en-US"/>
          </w:rPr>
          <w:t>html</w:t>
        </w:r>
      </w:hyperlink>
      <w:r w:rsidRPr="00A00ADD">
        <w:rPr>
          <w:rFonts w:ascii="Times New Roman" w:hAnsi="Times New Roman" w:cs="Times New Roman"/>
          <w:sz w:val="24"/>
        </w:rPr>
        <w:t xml:space="preserve"> (дата обращения 20.05.2018)</w:t>
      </w:r>
    </w:p>
    <w:p w:rsidR="00C71F3E" w:rsidRPr="00C71F3E" w:rsidRDefault="00C71F3E" w:rsidP="00C71F3E">
      <w:pPr>
        <w:pStyle w:val="a3"/>
        <w:numPr>
          <w:ilvl w:val="0"/>
          <w:numId w:val="17"/>
        </w:numPr>
        <w:spacing w:line="360" w:lineRule="auto"/>
        <w:rPr>
          <w:rFonts w:ascii="Times New Roman" w:hAnsi="Times New Roman" w:cs="Times New Roman"/>
          <w:sz w:val="24"/>
        </w:rPr>
      </w:pPr>
      <w:r w:rsidRPr="00A00ADD">
        <w:rPr>
          <w:rFonts w:ascii="Times New Roman" w:hAnsi="Times New Roman" w:cs="Times New Roman"/>
          <w:sz w:val="24"/>
        </w:rPr>
        <w:t xml:space="preserve">Саммиты Америк. Досье. </w:t>
      </w:r>
      <w:r w:rsidRPr="00A00ADD">
        <w:rPr>
          <w:rFonts w:ascii="Times New Roman" w:hAnsi="Times New Roman" w:cs="Times New Roman"/>
          <w:sz w:val="24"/>
          <w:lang w:val="en-US"/>
        </w:rPr>
        <w:t>URL</w:t>
      </w:r>
      <w:r w:rsidRPr="00A00ADD">
        <w:rPr>
          <w:rFonts w:ascii="Times New Roman" w:hAnsi="Times New Roman" w:cs="Times New Roman"/>
          <w:sz w:val="24"/>
        </w:rPr>
        <w:t xml:space="preserve">: </w:t>
      </w:r>
      <w:hyperlink r:id="rId27" w:history="1">
        <w:r w:rsidRPr="00A00ADD">
          <w:rPr>
            <w:rStyle w:val="a4"/>
            <w:rFonts w:ascii="Times New Roman" w:hAnsi="Times New Roman" w:cs="Times New Roman"/>
            <w:color w:val="auto"/>
            <w:sz w:val="24"/>
            <w:lang w:val="en-US"/>
          </w:rPr>
          <w:t>http</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tass</w:t>
        </w:r>
        <w:proofErr w:type="spellEnd"/>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ru</w:t>
        </w:r>
        <w:proofErr w:type="spellEnd"/>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info</w:t>
        </w:r>
        <w:r w:rsidRPr="00A00ADD">
          <w:rPr>
            <w:rStyle w:val="a4"/>
            <w:rFonts w:ascii="Times New Roman" w:hAnsi="Times New Roman" w:cs="Times New Roman"/>
            <w:color w:val="auto"/>
            <w:sz w:val="24"/>
          </w:rPr>
          <w:t>/1892115</w:t>
        </w:r>
      </w:hyperlink>
      <w:r w:rsidRPr="00A00ADD">
        <w:rPr>
          <w:rFonts w:ascii="Times New Roman" w:hAnsi="Times New Roman" w:cs="Times New Roman"/>
          <w:sz w:val="24"/>
        </w:rPr>
        <w:t xml:space="preserve"> (дата обращения - 30.04.2018)</w:t>
      </w:r>
    </w:p>
    <w:p w:rsidR="00C71F3E" w:rsidRDefault="00C71F3E" w:rsidP="00C71F3E">
      <w:pPr>
        <w:pStyle w:val="a3"/>
        <w:numPr>
          <w:ilvl w:val="0"/>
          <w:numId w:val="17"/>
        </w:numPr>
        <w:spacing w:line="360" w:lineRule="auto"/>
        <w:rPr>
          <w:rFonts w:ascii="Times New Roman" w:hAnsi="Times New Roman" w:cs="Times New Roman"/>
          <w:sz w:val="24"/>
          <w:lang w:val="en-US"/>
        </w:rPr>
      </w:pPr>
      <w:proofErr w:type="spellStart"/>
      <w:r w:rsidRPr="00A00ADD">
        <w:rPr>
          <w:rFonts w:ascii="Times New Roman" w:hAnsi="Times New Roman" w:cs="Times New Roman"/>
          <w:sz w:val="24"/>
          <w:lang w:val="en-US"/>
        </w:rPr>
        <w:t>Banales</w:t>
      </w:r>
      <w:proofErr w:type="spellEnd"/>
      <w:r w:rsidRPr="00A00ADD">
        <w:rPr>
          <w:rFonts w:ascii="Times New Roman" w:hAnsi="Times New Roman" w:cs="Times New Roman"/>
          <w:sz w:val="24"/>
          <w:lang w:val="en-US"/>
        </w:rPr>
        <w:t xml:space="preserve">, J. A. United States, South American countries sign 'Rose Garden' trade pact </w:t>
      </w:r>
      <w:r>
        <w:rPr>
          <w:rFonts w:ascii="Times New Roman" w:hAnsi="Times New Roman" w:cs="Times New Roman"/>
          <w:sz w:val="24"/>
          <w:lang w:val="en-US"/>
        </w:rPr>
        <w:t xml:space="preserve">–URL: </w:t>
      </w:r>
      <w:hyperlink r:id="rId28" w:history="1">
        <w:r w:rsidRPr="00A00ADD">
          <w:rPr>
            <w:rStyle w:val="a4"/>
            <w:rFonts w:ascii="Times New Roman" w:hAnsi="Times New Roman" w:cs="Times New Roman"/>
            <w:color w:val="auto"/>
            <w:sz w:val="24"/>
            <w:lang w:val="en-US"/>
          </w:rPr>
          <w:t>http://www.upi.com/Archives/1991/06/20/United-States-South-American-countries-sign-Rose-Garden-trade-pact/5419677390400/</w:t>
        </w:r>
      </w:hyperlink>
      <w:r w:rsidRPr="00A00ADD">
        <w:rPr>
          <w:rFonts w:ascii="Times New Roman" w:hAnsi="Times New Roman" w:cs="Times New Roman"/>
          <w:sz w:val="24"/>
          <w:lang w:val="en-US"/>
        </w:rPr>
        <w:t xml:space="preserve">  </w:t>
      </w:r>
      <w:r>
        <w:rPr>
          <w:rFonts w:ascii="Times New Roman" w:hAnsi="Times New Roman" w:cs="Times New Roman"/>
          <w:sz w:val="24"/>
          <w:lang w:val="en-US"/>
        </w:rPr>
        <w:t>(</w:t>
      </w:r>
      <w:r>
        <w:rPr>
          <w:rFonts w:ascii="Times New Roman" w:hAnsi="Times New Roman" w:cs="Times New Roman"/>
          <w:sz w:val="24"/>
        </w:rPr>
        <w:t>дата</w:t>
      </w:r>
      <w:r w:rsidRPr="00A00ADD">
        <w:rPr>
          <w:rFonts w:ascii="Times New Roman" w:hAnsi="Times New Roman" w:cs="Times New Roman"/>
          <w:sz w:val="24"/>
          <w:lang w:val="en-US"/>
        </w:rPr>
        <w:t xml:space="preserve"> </w:t>
      </w:r>
      <w:r>
        <w:rPr>
          <w:rFonts w:ascii="Times New Roman" w:hAnsi="Times New Roman" w:cs="Times New Roman"/>
          <w:sz w:val="24"/>
        </w:rPr>
        <w:t>обращения</w:t>
      </w:r>
      <w:r w:rsidRPr="00A00ADD">
        <w:rPr>
          <w:rFonts w:ascii="Times New Roman" w:hAnsi="Times New Roman" w:cs="Times New Roman"/>
          <w:sz w:val="24"/>
          <w:lang w:val="en-US"/>
        </w:rPr>
        <w:t xml:space="preserve"> – 08.04.2018)</w:t>
      </w:r>
    </w:p>
    <w:p w:rsidR="00C71F3E" w:rsidRDefault="00C71F3E" w:rsidP="00C71F3E">
      <w:pPr>
        <w:pStyle w:val="a3"/>
        <w:numPr>
          <w:ilvl w:val="0"/>
          <w:numId w:val="17"/>
        </w:numPr>
        <w:spacing w:line="360" w:lineRule="auto"/>
        <w:rPr>
          <w:rFonts w:ascii="Times New Roman" w:hAnsi="Times New Roman" w:cs="Times New Roman"/>
          <w:sz w:val="24"/>
          <w:lang w:val="en-US"/>
        </w:rPr>
      </w:pPr>
      <w:r w:rsidRPr="00A00ADD">
        <w:rPr>
          <w:rFonts w:ascii="Times New Roman" w:hAnsi="Times New Roman" w:cs="Times New Roman"/>
          <w:sz w:val="24"/>
          <w:lang w:val="en-US"/>
        </w:rPr>
        <w:t xml:space="preserve">Paraguay and the Pacific Alliance: Why the Country Should Not Join the Regional Bloc – URL: </w:t>
      </w:r>
      <w:hyperlink r:id="rId29" w:history="1">
        <w:r w:rsidRPr="00A00ADD">
          <w:rPr>
            <w:rStyle w:val="a4"/>
            <w:rFonts w:ascii="Times New Roman" w:hAnsi="Times New Roman" w:cs="Times New Roman"/>
            <w:color w:val="auto"/>
            <w:sz w:val="24"/>
            <w:lang w:val="en-US"/>
          </w:rPr>
          <w:t>http://www.coha.org/paraguay-and-the-pacific-alliance-why-the-country-should-not-join-the-regional-bloc/</w:t>
        </w:r>
      </w:hyperlink>
      <w:r w:rsidRPr="00A00ADD">
        <w:rPr>
          <w:rFonts w:ascii="Times New Roman" w:hAnsi="Times New Roman" w:cs="Times New Roman"/>
          <w:sz w:val="24"/>
          <w:lang w:val="en-US"/>
        </w:rPr>
        <w:t xml:space="preserve">  (</w:t>
      </w:r>
      <w:r w:rsidRPr="00A00ADD">
        <w:rPr>
          <w:rFonts w:ascii="Times New Roman" w:hAnsi="Times New Roman" w:cs="Times New Roman"/>
          <w:sz w:val="24"/>
        </w:rPr>
        <w:t>дата</w:t>
      </w:r>
      <w:r w:rsidRPr="00A00ADD">
        <w:rPr>
          <w:rFonts w:ascii="Times New Roman" w:hAnsi="Times New Roman" w:cs="Times New Roman"/>
          <w:sz w:val="24"/>
          <w:lang w:val="en-US"/>
        </w:rPr>
        <w:t xml:space="preserve"> </w:t>
      </w:r>
      <w:r w:rsidRPr="00A00ADD">
        <w:rPr>
          <w:rFonts w:ascii="Times New Roman" w:hAnsi="Times New Roman" w:cs="Times New Roman"/>
          <w:sz w:val="24"/>
        </w:rPr>
        <w:t>обращения</w:t>
      </w:r>
      <w:r w:rsidRPr="00A00ADD">
        <w:rPr>
          <w:rFonts w:ascii="Times New Roman" w:hAnsi="Times New Roman" w:cs="Times New Roman"/>
          <w:sz w:val="24"/>
          <w:lang w:val="en-US"/>
        </w:rPr>
        <w:t xml:space="preserve"> 20.05.2018)</w:t>
      </w:r>
    </w:p>
    <w:p w:rsidR="00C71F3E" w:rsidRDefault="00C71F3E" w:rsidP="00C71F3E">
      <w:pPr>
        <w:pStyle w:val="a3"/>
        <w:numPr>
          <w:ilvl w:val="0"/>
          <w:numId w:val="17"/>
        </w:numPr>
        <w:spacing w:line="360" w:lineRule="auto"/>
        <w:rPr>
          <w:rFonts w:ascii="Times New Roman" w:hAnsi="Times New Roman" w:cs="Times New Roman"/>
          <w:sz w:val="24"/>
          <w:lang w:val="en-US"/>
        </w:rPr>
      </w:pPr>
      <w:r w:rsidRPr="00A00ADD">
        <w:rPr>
          <w:rFonts w:ascii="Times New Roman" w:hAnsi="Times New Roman" w:cs="Times New Roman"/>
          <w:sz w:val="24"/>
          <w:lang w:val="en-US"/>
        </w:rPr>
        <w:t xml:space="preserve">Removal of Paraguay's President Lugo draws strong reactions – URL: </w:t>
      </w:r>
      <w:hyperlink r:id="rId30" w:history="1">
        <w:r w:rsidRPr="00A00ADD">
          <w:rPr>
            <w:rStyle w:val="a4"/>
            <w:rFonts w:ascii="Times New Roman" w:hAnsi="Times New Roman" w:cs="Times New Roman"/>
            <w:color w:val="auto"/>
            <w:sz w:val="24"/>
            <w:lang w:val="en-US"/>
          </w:rPr>
          <w:t>http://www.bbc.com/news/world-latin-america-18564206</w:t>
        </w:r>
      </w:hyperlink>
      <w:r w:rsidRPr="00A00ADD">
        <w:rPr>
          <w:rFonts w:ascii="Times New Roman" w:hAnsi="Times New Roman" w:cs="Times New Roman"/>
          <w:sz w:val="24"/>
          <w:lang w:val="en-US"/>
        </w:rPr>
        <w:t xml:space="preserve">  (</w:t>
      </w:r>
      <w:r w:rsidRPr="00A00ADD">
        <w:rPr>
          <w:rFonts w:ascii="Times New Roman" w:hAnsi="Times New Roman" w:cs="Times New Roman"/>
          <w:sz w:val="24"/>
        </w:rPr>
        <w:t>дата</w:t>
      </w:r>
      <w:r w:rsidRPr="00A00ADD">
        <w:rPr>
          <w:rFonts w:ascii="Times New Roman" w:hAnsi="Times New Roman" w:cs="Times New Roman"/>
          <w:sz w:val="24"/>
          <w:lang w:val="en-US"/>
        </w:rPr>
        <w:t xml:space="preserve"> </w:t>
      </w:r>
      <w:r w:rsidRPr="00A00ADD">
        <w:rPr>
          <w:rFonts w:ascii="Times New Roman" w:hAnsi="Times New Roman" w:cs="Times New Roman"/>
          <w:sz w:val="24"/>
        </w:rPr>
        <w:t>обращения</w:t>
      </w:r>
      <w:r w:rsidRPr="00A00ADD">
        <w:rPr>
          <w:rFonts w:ascii="Times New Roman" w:hAnsi="Times New Roman" w:cs="Times New Roman"/>
          <w:sz w:val="24"/>
          <w:lang w:val="en-US"/>
        </w:rPr>
        <w:t xml:space="preserve"> 20.05.2018)</w:t>
      </w:r>
    </w:p>
    <w:p w:rsidR="00C71F3E" w:rsidRDefault="00C71F3E" w:rsidP="00C71F3E">
      <w:pPr>
        <w:pStyle w:val="a3"/>
        <w:numPr>
          <w:ilvl w:val="0"/>
          <w:numId w:val="17"/>
        </w:numPr>
        <w:spacing w:line="360" w:lineRule="auto"/>
        <w:rPr>
          <w:rFonts w:ascii="Times New Roman" w:hAnsi="Times New Roman" w:cs="Times New Roman"/>
          <w:sz w:val="24"/>
        </w:rPr>
      </w:pPr>
      <w:proofErr w:type="spellStart"/>
      <w:r w:rsidRPr="00A00ADD">
        <w:rPr>
          <w:rFonts w:ascii="Times New Roman" w:hAnsi="Times New Roman" w:cs="Times New Roman"/>
          <w:sz w:val="24"/>
          <w:lang w:val="en-US"/>
        </w:rPr>
        <w:t>Somos</w:t>
      </w:r>
      <w:proofErr w:type="spellEnd"/>
      <w:r w:rsidRPr="00A00ADD">
        <w:rPr>
          <w:rFonts w:ascii="Times New Roman" w:hAnsi="Times New Roman" w:cs="Times New Roman"/>
          <w:sz w:val="24"/>
        </w:rPr>
        <w:t xml:space="preserve"> </w:t>
      </w:r>
      <w:r w:rsidRPr="00A00ADD">
        <w:rPr>
          <w:rFonts w:ascii="Times New Roman" w:hAnsi="Times New Roman" w:cs="Times New Roman"/>
          <w:sz w:val="24"/>
          <w:lang w:val="en-US"/>
        </w:rPr>
        <w:t>Mercosur</w:t>
      </w:r>
      <w:r w:rsidRPr="00A00ADD">
        <w:rPr>
          <w:rFonts w:ascii="Times New Roman" w:hAnsi="Times New Roman" w:cs="Times New Roman"/>
          <w:sz w:val="24"/>
        </w:rPr>
        <w:t xml:space="preserve"> </w:t>
      </w:r>
      <w:r w:rsidRPr="00A00ADD">
        <w:rPr>
          <w:rFonts w:ascii="Times New Roman" w:hAnsi="Times New Roman" w:cs="Times New Roman"/>
          <w:sz w:val="24"/>
          <w:lang w:val="en-US"/>
        </w:rPr>
        <w:t>URL</w:t>
      </w:r>
      <w:r w:rsidRPr="00A00ADD">
        <w:rPr>
          <w:rFonts w:ascii="Times New Roman" w:hAnsi="Times New Roman" w:cs="Times New Roman"/>
          <w:sz w:val="24"/>
        </w:rPr>
        <w:t xml:space="preserve">: </w:t>
      </w:r>
      <w:hyperlink r:id="rId31" w:history="1">
        <w:r w:rsidRPr="00A00ADD">
          <w:rPr>
            <w:rStyle w:val="a4"/>
            <w:rFonts w:ascii="Times New Roman" w:hAnsi="Times New Roman" w:cs="Times New Roman"/>
            <w:color w:val="auto"/>
            <w:sz w:val="24"/>
            <w:lang w:val="en-US"/>
          </w:rPr>
          <w:t>http</w:t>
        </w:r>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www</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mercosurabc</w:t>
        </w:r>
        <w:proofErr w:type="spellEnd"/>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com</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ar</w:t>
        </w:r>
        <w:proofErr w:type="spellEnd"/>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nota</w:t>
        </w:r>
        <w:r w:rsidRPr="00A00ADD">
          <w:rPr>
            <w:rStyle w:val="a4"/>
            <w:rFonts w:ascii="Times New Roman" w:hAnsi="Times New Roman" w:cs="Times New Roman"/>
            <w:color w:val="auto"/>
            <w:sz w:val="24"/>
          </w:rPr>
          <w:t>.</w:t>
        </w:r>
        <w:r w:rsidRPr="00A00ADD">
          <w:rPr>
            <w:rStyle w:val="a4"/>
            <w:rFonts w:ascii="Times New Roman" w:hAnsi="Times New Roman" w:cs="Times New Roman"/>
            <w:color w:val="auto"/>
            <w:sz w:val="24"/>
            <w:lang w:val="en-US"/>
          </w:rPr>
          <w:t>asp</w:t>
        </w:r>
        <w:r w:rsidRPr="00A00ADD">
          <w:rPr>
            <w:rStyle w:val="a4"/>
            <w:rFonts w:ascii="Times New Roman" w:hAnsi="Times New Roman" w:cs="Times New Roman"/>
            <w:color w:val="auto"/>
            <w:sz w:val="24"/>
          </w:rPr>
          <w:t>?</w:t>
        </w:r>
        <w:proofErr w:type="spellStart"/>
        <w:r w:rsidRPr="00A00ADD">
          <w:rPr>
            <w:rStyle w:val="a4"/>
            <w:rFonts w:ascii="Times New Roman" w:hAnsi="Times New Roman" w:cs="Times New Roman"/>
            <w:color w:val="auto"/>
            <w:sz w:val="24"/>
            <w:lang w:val="en-US"/>
          </w:rPr>
          <w:t>IdNota</w:t>
        </w:r>
        <w:proofErr w:type="spellEnd"/>
        <w:r w:rsidRPr="00A00ADD">
          <w:rPr>
            <w:rStyle w:val="a4"/>
            <w:rFonts w:ascii="Times New Roman" w:hAnsi="Times New Roman" w:cs="Times New Roman"/>
            <w:color w:val="auto"/>
            <w:sz w:val="24"/>
          </w:rPr>
          <w:t>=611&amp;</w:t>
        </w:r>
        <w:proofErr w:type="spellStart"/>
        <w:r w:rsidRPr="00A00ADD">
          <w:rPr>
            <w:rStyle w:val="a4"/>
            <w:rFonts w:ascii="Times New Roman" w:hAnsi="Times New Roman" w:cs="Times New Roman"/>
            <w:color w:val="auto"/>
            <w:sz w:val="24"/>
            <w:lang w:val="en-US"/>
          </w:rPr>
          <w:t>IdSeccion</w:t>
        </w:r>
        <w:proofErr w:type="spellEnd"/>
        <w:r w:rsidRPr="00A00ADD">
          <w:rPr>
            <w:rStyle w:val="a4"/>
            <w:rFonts w:ascii="Times New Roman" w:hAnsi="Times New Roman" w:cs="Times New Roman"/>
            <w:color w:val="auto"/>
            <w:sz w:val="24"/>
          </w:rPr>
          <w:t>=2</w:t>
        </w:r>
      </w:hyperlink>
      <w:r w:rsidRPr="00A00ADD">
        <w:rPr>
          <w:rFonts w:ascii="Times New Roman" w:hAnsi="Times New Roman" w:cs="Times New Roman"/>
          <w:sz w:val="24"/>
        </w:rPr>
        <w:t xml:space="preserve"> (дата обращения 20.05.2018)</w:t>
      </w:r>
    </w:p>
    <w:p w:rsidR="00C71F3E" w:rsidRPr="00C71F3E" w:rsidRDefault="00C71F3E" w:rsidP="00C71F3E">
      <w:pPr>
        <w:pStyle w:val="a3"/>
        <w:numPr>
          <w:ilvl w:val="0"/>
          <w:numId w:val="17"/>
        </w:numPr>
        <w:spacing w:line="360" w:lineRule="auto"/>
        <w:rPr>
          <w:rFonts w:ascii="Times New Roman" w:hAnsi="Times New Roman" w:cs="Times New Roman"/>
          <w:sz w:val="24"/>
          <w:lang w:val="en-US"/>
        </w:rPr>
      </w:pPr>
      <w:r w:rsidRPr="00A00ADD">
        <w:rPr>
          <w:rFonts w:ascii="Times New Roman" w:hAnsi="Times New Roman" w:cs="Times New Roman"/>
          <w:sz w:val="24"/>
          <w:lang w:val="en-US"/>
        </w:rPr>
        <w:lastRenderedPageBreak/>
        <w:t xml:space="preserve">Venezuela becomes a full member of Mercosur – URL: </w:t>
      </w:r>
      <w:hyperlink r:id="rId32" w:history="1">
        <w:r w:rsidRPr="00A00ADD">
          <w:rPr>
            <w:rStyle w:val="a4"/>
            <w:rFonts w:ascii="Times New Roman" w:hAnsi="Times New Roman" w:cs="Times New Roman"/>
            <w:color w:val="auto"/>
            <w:sz w:val="24"/>
            <w:lang w:val="en-US"/>
          </w:rPr>
          <w:t>http://www.nortonrosefulbright.com/knowledge/publications/110871/venezuela-becomes-a-full-member-of-mercosur</w:t>
        </w:r>
      </w:hyperlink>
      <w:r w:rsidRPr="00A00ADD">
        <w:rPr>
          <w:rFonts w:ascii="Times New Roman" w:hAnsi="Times New Roman" w:cs="Times New Roman"/>
          <w:sz w:val="24"/>
          <w:lang w:val="en-US"/>
        </w:rPr>
        <w:t xml:space="preserve">  (</w:t>
      </w:r>
      <w:r w:rsidRPr="00A00ADD">
        <w:rPr>
          <w:rFonts w:ascii="Times New Roman" w:hAnsi="Times New Roman" w:cs="Times New Roman"/>
          <w:sz w:val="24"/>
        </w:rPr>
        <w:t>дата</w:t>
      </w:r>
      <w:r w:rsidRPr="00A00ADD">
        <w:rPr>
          <w:rFonts w:ascii="Times New Roman" w:hAnsi="Times New Roman" w:cs="Times New Roman"/>
          <w:sz w:val="24"/>
          <w:lang w:val="en-US"/>
        </w:rPr>
        <w:t xml:space="preserve"> </w:t>
      </w:r>
      <w:r w:rsidRPr="00A00ADD">
        <w:rPr>
          <w:rFonts w:ascii="Times New Roman" w:hAnsi="Times New Roman" w:cs="Times New Roman"/>
          <w:sz w:val="24"/>
        </w:rPr>
        <w:t>обращения</w:t>
      </w:r>
      <w:r w:rsidRPr="00A00ADD">
        <w:rPr>
          <w:rFonts w:ascii="Times New Roman" w:hAnsi="Times New Roman" w:cs="Times New Roman"/>
          <w:sz w:val="24"/>
          <w:lang w:val="en-US"/>
        </w:rPr>
        <w:t xml:space="preserve"> 20.05.2018)</w:t>
      </w:r>
    </w:p>
    <w:p w:rsidR="004A3BA7" w:rsidRPr="00B84616" w:rsidRDefault="00F12A95" w:rsidP="00B84616">
      <w:pPr>
        <w:pStyle w:val="a3"/>
        <w:numPr>
          <w:ilvl w:val="0"/>
          <w:numId w:val="17"/>
        </w:numPr>
        <w:spacing w:line="360" w:lineRule="auto"/>
        <w:rPr>
          <w:rFonts w:ascii="Times New Roman" w:hAnsi="Times New Roman" w:cs="Times New Roman"/>
          <w:sz w:val="24"/>
          <w:lang w:val="en-US"/>
        </w:rPr>
      </w:pPr>
      <w:r w:rsidRPr="00A00ADD">
        <w:rPr>
          <w:rFonts w:ascii="Times New Roman" w:hAnsi="Times New Roman" w:cs="Times New Roman"/>
          <w:sz w:val="24"/>
          <w:lang w:val="en-US"/>
        </w:rPr>
        <w:t xml:space="preserve">Venezuela, </w:t>
      </w:r>
      <w:proofErr w:type="spellStart"/>
      <w:r w:rsidRPr="00A00ADD">
        <w:rPr>
          <w:rFonts w:ascii="Times New Roman" w:hAnsi="Times New Roman" w:cs="Times New Roman"/>
          <w:sz w:val="24"/>
          <w:lang w:val="en-US"/>
        </w:rPr>
        <w:t>suspendida</w:t>
      </w:r>
      <w:proofErr w:type="spellEnd"/>
      <w:r w:rsidRPr="00A00ADD">
        <w:rPr>
          <w:rFonts w:ascii="Times New Roman" w:hAnsi="Times New Roman" w:cs="Times New Roman"/>
          <w:sz w:val="24"/>
          <w:lang w:val="en-US"/>
        </w:rPr>
        <w:t xml:space="preserve"> del Mercosur </w:t>
      </w:r>
      <w:r w:rsidR="001E117F" w:rsidRPr="00A00ADD">
        <w:rPr>
          <w:rFonts w:ascii="Times New Roman" w:hAnsi="Times New Roman" w:cs="Times New Roman"/>
          <w:sz w:val="24"/>
          <w:lang w:val="en-US"/>
        </w:rPr>
        <w:t xml:space="preserve">URL: </w:t>
      </w:r>
      <w:hyperlink r:id="rId33" w:history="1">
        <w:r w:rsidRPr="00A00ADD">
          <w:rPr>
            <w:rStyle w:val="a4"/>
            <w:rFonts w:ascii="Times New Roman" w:hAnsi="Times New Roman" w:cs="Times New Roman"/>
            <w:color w:val="auto"/>
            <w:sz w:val="24"/>
            <w:lang w:val="en-US"/>
          </w:rPr>
          <w:t>https://losandes.com.ar/article/venezuela-suspendida-del-mercosur</w:t>
        </w:r>
      </w:hyperlink>
      <w:r w:rsidRPr="00A00ADD">
        <w:rPr>
          <w:rFonts w:ascii="Times New Roman" w:hAnsi="Times New Roman" w:cs="Times New Roman"/>
          <w:sz w:val="24"/>
          <w:lang w:val="en-US"/>
        </w:rPr>
        <w:t xml:space="preserve"> </w:t>
      </w:r>
      <w:r w:rsidR="001E117F" w:rsidRPr="00A00ADD">
        <w:rPr>
          <w:rFonts w:ascii="Times New Roman" w:hAnsi="Times New Roman" w:cs="Times New Roman"/>
          <w:sz w:val="24"/>
          <w:lang w:val="en-US"/>
        </w:rPr>
        <w:t>(</w:t>
      </w:r>
      <w:r w:rsidR="001E117F" w:rsidRPr="00A00ADD">
        <w:rPr>
          <w:rFonts w:ascii="Times New Roman" w:hAnsi="Times New Roman" w:cs="Times New Roman"/>
          <w:sz w:val="24"/>
        </w:rPr>
        <w:t>дата</w:t>
      </w:r>
      <w:r w:rsidR="001E117F" w:rsidRPr="00A00ADD">
        <w:rPr>
          <w:rFonts w:ascii="Times New Roman" w:hAnsi="Times New Roman" w:cs="Times New Roman"/>
          <w:sz w:val="24"/>
          <w:lang w:val="en-US"/>
        </w:rPr>
        <w:t xml:space="preserve"> </w:t>
      </w:r>
      <w:r w:rsidR="001E117F" w:rsidRPr="00A00ADD">
        <w:rPr>
          <w:rFonts w:ascii="Times New Roman" w:hAnsi="Times New Roman" w:cs="Times New Roman"/>
          <w:sz w:val="24"/>
        </w:rPr>
        <w:t>обращения</w:t>
      </w:r>
      <w:r w:rsidR="001E117F" w:rsidRPr="00A00ADD">
        <w:rPr>
          <w:rFonts w:ascii="Times New Roman" w:hAnsi="Times New Roman" w:cs="Times New Roman"/>
          <w:sz w:val="24"/>
          <w:lang w:val="en-US"/>
        </w:rPr>
        <w:t xml:space="preserve"> – 24.05.2018)</w:t>
      </w:r>
    </w:p>
    <w:sectPr w:rsidR="004A3BA7" w:rsidRPr="00B84616" w:rsidSect="009D1B23">
      <w:footerReference w:type="default" r:id="rId34"/>
      <w:pgSz w:w="11906" w:h="16838" w:code="9"/>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71" w:rsidRDefault="00B50971" w:rsidP="009E5B5C">
      <w:pPr>
        <w:spacing w:after="0" w:line="240" w:lineRule="auto"/>
      </w:pPr>
      <w:r>
        <w:separator/>
      </w:r>
    </w:p>
  </w:endnote>
  <w:endnote w:type="continuationSeparator" w:id="0">
    <w:p w:rsidR="00B50971" w:rsidRDefault="00B50971" w:rsidP="009E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antGardeGothicC-Book">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196296"/>
      <w:docPartObj>
        <w:docPartGallery w:val="Page Numbers (Bottom of Page)"/>
        <w:docPartUnique/>
      </w:docPartObj>
    </w:sdtPr>
    <w:sdtContent>
      <w:p w:rsidR="00405B58" w:rsidRDefault="00405B58">
        <w:pPr>
          <w:pStyle w:val="aa"/>
          <w:jc w:val="right"/>
        </w:pPr>
        <w:r>
          <w:fldChar w:fldCharType="begin"/>
        </w:r>
        <w:r>
          <w:instrText>PAGE   \* MERGEFORMAT</w:instrText>
        </w:r>
        <w:r>
          <w:fldChar w:fldCharType="separate"/>
        </w:r>
        <w:r w:rsidR="0053742B">
          <w:rPr>
            <w:noProof/>
          </w:rPr>
          <w:t>53</w:t>
        </w:r>
        <w:r>
          <w:fldChar w:fldCharType="end"/>
        </w:r>
      </w:p>
    </w:sdtContent>
  </w:sdt>
  <w:p w:rsidR="00405B58" w:rsidRDefault="00405B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71" w:rsidRDefault="00B50971" w:rsidP="009E5B5C">
      <w:pPr>
        <w:spacing w:after="0" w:line="240" w:lineRule="auto"/>
      </w:pPr>
      <w:r>
        <w:separator/>
      </w:r>
    </w:p>
  </w:footnote>
  <w:footnote w:type="continuationSeparator" w:id="0">
    <w:p w:rsidR="00B50971" w:rsidRDefault="00B50971" w:rsidP="009E5B5C">
      <w:pPr>
        <w:spacing w:after="0" w:line="240" w:lineRule="auto"/>
      </w:pPr>
      <w:r>
        <w:continuationSeparator/>
      </w:r>
    </w:p>
  </w:footnote>
  <w:footnote w:id="1">
    <w:p w:rsidR="00C9750F" w:rsidRDefault="00C9750F">
      <w:pPr>
        <w:pStyle w:val="a5"/>
      </w:pPr>
      <w:r>
        <w:rPr>
          <w:rStyle w:val="a7"/>
        </w:rPr>
        <w:footnoteRef/>
      </w:r>
      <w:r>
        <w:t xml:space="preserve"> </w:t>
      </w:r>
      <w:r w:rsidRPr="00C9750F">
        <w:t>Яковлев П.П. Латинская Америка на переломе трендов.</w:t>
      </w:r>
      <w:r>
        <w:t xml:space="preserve"> Опыт осмысления новых явлений </w:t>
      </w:r>
      <w:r w:rsidRPr="00C9750F">
        <w:t>/ Латинская Америка</w:t>
      </w:r>
      <w:r>
        <w:t xml:space="preserve"> –</w:t>
      </w:r>
      <w:r w:rsidR="00D948CD">
        <w:t xml:space="preserve"> 2015, </w:t>
      </w:r>
      <w:r>
        <w:t>№ 7 – стр</w:t>
      </w:r>
      <w:r w:rsidRPr="00C9750F">
        <w:t>. 4-18.</w:t>
      </w:r>
    </w:p>
  </w:footnote>
  <w:footnote w:id="2">
    <w:p w:rsidR="00D948CD" w:rsidRPr="00D948CD" w:rsidRDefault="00D948CD" w:rsidP="00D948CD">
      <w:pPr>
        <w:pStyle w:val="a5"/>
        <w:rPr>
          <w:lang w:val="en-US"/>
        </w:rPr>
      </w:pPr>
      <w:r>
        <w:rPr>
          <w:rStyle w:val="a7"/>
        </w:rPr>
        <w:footnoteRef/>
      </w:r>
      <w:r w:rsidRPr="00D948CD">
        <w:rPr>
          <w:lang w:val="en-US"/>
        </w:rPr>
        <w:t xml:space="preserve"> </w:t>
      </w:r>
      <w:proofErr w:type="spellStart"/>
      <w:r w:rsidRPr="00D948CD">
        <w:rPr>
          <w:lang w:val="en-US"/>
        </w:rPr>
        <w:t>Khadorich</w:t>
      </w:r>
      <w:proofErr w:type="spellEnd"/>
      <w:r w:rsidRPr="00D948CD">
        <w:rPr>
          <w:lang w:val="en-US"/>
        </w:rPr>
        <w:t xml:space="preserve"> L., </w:t>
      </w:r>
      <w:proofErr w:type="spellStart"/>
      <w:r w:rsidRPr="00D948CD">
        <w:rPr>
          <w:lang w:val="en-US"/>
        </w:rPr>
        <w:t>Jeifets</w:t>
      </w:r>
      <w:proofErr w:type="spellEnd"/>
      <w:r w:rsidRPr="00D948CD">
        <w:rPr>
          <w:lang w:val="en-US"/>
        </w:rPr>
        <w:t xml:space="preserve"> V. The Impact of Latin American Political Integration on the Evolution of the OAS </w:t>
      </w:r>
      <w:proofErr w:type="gramStart"/>
      <w:r w:rsidRPr="00D948CD">
        <w:rPr>
          <w:lang w:val="en-US"/>
        </w:rPr>
        <w:t>/  Human</w:t>
      </w:r>
      <w:proofErr w:type="gramEnd"/>
      <w:r w:rsidRPr="00D948CD">
        <w:rPr>
          <w:lang w:val="en-US"/>
        </w:rPr>
        <w:t xml:space="preserve"> And Social Sciences at the Common Conference November, 17. - 21. 2014. / P. 218-221</w:t>
      </w:r>
    </w:p>
  </w:footnote>
  <w:footnote w:id="3">
    <w:p w:rsidR="00C9750F" w:rsidRPr="00D948CD" w:rsidRDefault="00C9750F">
      <w:pPr>
        <w:pStyle w:val="a5"/>
        <w:rPr>
          <w:lang w:val="en-US"/>
        </w:rPr>
      </w:pPr>
      <w:r>
        <w:rPr>
          <w:rStyle w:val="a7"/>
        </w:rPr>
        <w:footnoteRef/>
      </w:r>
      <w:r w:rsidRPr="00D948CD">
        <w:rPr>
          <w:lang w:val="en-US"/>
        </w:rPr>
        <w:t xml:space="preserve"> </w:t>
      </w:r>
      <w:r w:rsidRPr="00C9750F">
        <w:t>Кудрявцева</w:t>
      </w:r>
      <w:r w:rsidRPr="00D948CD">
        <w:rPr>
          <w:lang w:val="en-US"/>
        </w:rPr>
        <w:t xml:space="preserve"> </w:t>
      </w:r>
      <w:r w:rsidRPr="00C9750F">
        <w:t>Е</w:t>
      </w:r>
      <w:r w:rsidRPr="00D948CD">
        <w:rPr>
          <w:lang w:val="en-US"/>
        </w:rPr>
        <w:t>.</w:t>
      </w:r>
      <w:r w:rsidRPr="00C9750F">
        <w:t>С</w:t>
      </w:r>
      <w:r w:rsidRPr="00D948CD">
        <w:rPr>
          <w:lang w:val="en-US"/>
        </w:rPr>
        <w:t xml:space="preserve">. Mercosur: </w:t>
      </w:r>
      <w:r w:rsidRPr="00C9750F">
        <w:t>политические</w:t>
      </w:r>
      <w:r w:rsidRPr="00D948CD">
        <w:rPr>
          <w:lang w:val="en-US"/>
        </w:rPr>
        <w:t xml:space="preserve"> </w:t>
      </w:r>
      <w:r w:rsidRPr="00C9750F">
        <w:t>перестановки</w:t>
      </w:r>
      <w:r w:rsidRPr="00D948CD">
        <w:rPr>
          <w:lang w:val="en-US"/>
        </w:rPr>
        <w:t xml:space="preserve"> </w:t>
      </w:r>
      <w:r w:rsidRPr="00C9750F">
        <w:t>и</w:t>
      </w:r>
      <w:r w:rsidRPr="00D948CD">
        <w:rPr>
          <w:lang w:val="en-US"/>
        </w:rPr>
        <w:t xml:space="preserve"> </w:t>
      </w:r>
      <w:r w:rsidRPr="00C9750F">
        <w:t>потенциа</w:t>
      </w:r>
      <w:r>
        <w:t>л</w:t>
      </w:r>
      <w:r w:rsidRPr="00D948CD">
        <w:rPr>
          <w:lang w:val="en-US"/>
        </w:rPr>
        <w:t xml:space="preserve"> </w:t>
      </w:r>
      <w:r>
        <w:t>расширения</w:t>
      </w:r>
      <w:r w:rsidRPr="00D948CD">
        <w:rPr>
          <w:lang w:val="en-US"/>
        </w:rPr>
        <w:t xml:space="preserve"> /</w:t>
      </w:r>
      <w:r>
        <w:t>Латинская</w:t>
      </w:r>
      <w:r w:rsidRPr="00D948CD">
        <w:rPr>
          <w:lang w:val="en-US"/>
        </w:rPr>
        <w:t xml:space="preserve"> </w:t>
      </w:r>
      <w:r>
        <w:t>Америка</w:t>
      </w:r>
      <w:r w:rsidRPr="00D948CD">
        <w:rPr>
          <w:lang w:val="en-US"/>
        </w:rPr>
        <w:t xml:space="preserve"> –</w:t>
      </w:r>
      <w:r w:rsidR="00D948CD" w:rsidRPr="00D948CD">
        <w:rPr>
          <w:lang w:val="en-US"/>
        </w:rPr>
        <w:t xml:space="preserve"> </w:t>
      </w:r>
      <w:r w:rsidRPr="00D948CD">
        <w:rPr>
          <w:lang w:val="en-US"/>
        </w:rPr>
        <w:t>2014</w:t>
      </w:r>
      <w:r w:rsidR="00D948CD" w:rsidRPr="00D948CD">
        <w:rPr>
          <w:lang w:val="en-US"/>
        </w:rPr>
        <w:t xml:space="preserve">, </w:t>
      </w:r>
      <w:r w:rsidR="00D948CD" w:rsidRPr="00D948CD">
        <w:rPr>
          <w:lang w:val="en-US"/>
        </w:rPr>
        <w:t>№2</w:t>
      </w:r>
      <w:r w:rsidRPr="00D948CD">
        <w:rPr>
          <w:lang w:val="en-US"/>
        </w:rPr>
        <w:t xml:space="preserve"> – </w:t>
      </w:r>
      <w:proofErr w:type="spellStart"/>
      <w:r>
        <w:t>стр</w:t>
      </w:r>
      <w:proofErr w:type="spellEnd"/>
      <w:r w:rsidRPr="00D948CD">
        <w:rPr>
          <w:lang w:val="en-US"/>
        </w:rPr>
        <w:t>.45-51</w:t>
      </w:r>
    </w:p>
  </w:footnote>
  <w:footnote w:id="4">
    <w:p w:rsidR="00D948CD" w:rsidRDefault="00D948CD">
      <w:pPr>
        <w:pStyle w:val="a5"/>
      </w:pPr>
      <w:r>
        <w:rPr>
          <w:rStyle w:val="a7"/>
        </w:rPr>
        <w:footnoteRef/>
      </w:r>
      <w:r w:rsidRPr="00D948CD">
        <w:rPr>
          <w:lang w:val="en-US"/>
        </w:rPr>
        <w:t xml:space="preserve"> </w:t>
      </w:r>
      <w:r w:rsidRPr="00D948CD">
        <w:t>Борзова А. Ю. Стратегии Бразили</w:t>
      </w:r>
      <w:r>
        <w:t>и в области содействия развитию</w:t>
      </w:r>
      <w:r w:rsidRPr="00D948CD">
        <w:t xml:space="preserve">/ Вестник международных организаций. 2015. Т. 10. № 3. </w:t>
      </w:r>
      <w:r>
        <w:t>– стр</w:t>
      </w:r>
      <w:r w:rsidRPr="00D948CD">
        <w:t>. 156–169</w:t>
      </w:r>
    </w:p>
  </w:footnote>
  <w:footnote w:id="5">
    <w:p w:rsidR="00D948CD" w:rsidRDefault="00D948CD">
      <w:pPr>
        <w:pStyle w:val="a5"/>
      </w:pPr>
      <w:r>
        <w:rPr>
          <w:rStyle w:val="a7"/>
        </w:rPr>
        <w:footnoteRef/>
      </w:r>
      <w:r>
        <w:t xml:space="preserve"> </w:t>
      </w:r>
      <w:proofErr w:type="spellStart"/>
      <w:r w:rsidRPr="00D948CD">
        <w:t>Нутенко</w:t>
      </w:r>
      <w:proofErr w:type="spellEnd"/>
      <w:r w:rsidRPr="00D948CD">
        <w:t xml:space="preserve"> Л.Я. Промышленная политика Бразилии: курс на локализацию и инно</w:t>
      </w:r>
      <w:r>
        <w:t>вации / Латинская Америка –</w:t>
      </w:r>
      <w:r w:rsidRPr="00D948CD">
        <w:t>2015</w:t>
      </w:r>
      <w:r>
        <w:t>, № 10 – стр. 36-47</w:t>
      </w:r>
    </w:p>
  </w:footnote>
  <w:footnote w:id="6">
    <w:p w:rsidR="00D948CD" w:rsidRDefault="00D948CD">
      <w:pPr>
        <w:pStyle w:val="a5"/>
      </w:pPr>
      <w:r>
        <w:rPr>
          <w:rStyle w:val="a7"/>
        </w:rPr>
        <w:footnoteRef/>
      </w:r>
      <w:r>
        <w:t xml:space="preserve"> </w:t>
      </w:r>
      <w:proofErr w:type="spellStart"/>
      <w:r w:rsidRPr="00D948CD">
        <w:t>Лавут</w:t>
      </w:r>
      <w:proofErr w:type="spellEnd"/>
      <w:r w:rsidRPr="00D948CD">
        <w:t xml:space="preserve"> А.А. Новый этап промышленной политики в Латинской Америке и региональная</w:t>
      </w:r>
      <w:r>
        <w:t xml:space="preserve"> интеграция /Латинская Америка – 2013, №6 – стр. 36-50</w:t>
      </w:r>
    </w:p>
  </w:footnote>
  <w:footnote w:id="7">
    <w:p w:rsidR="00E1357C" w:rsidRPr="00E1357C" w:rsidRDefault="00E1357C">
      <w:pPr>
        <w:pStyle w:val="a5"/>
        <w:rPr>
          <w:lang w:val="en-US"/>
        </w:rPr>
      </w:pPr>
      <w:r>
        <w:rPr>
          <w:rStyle w:val="a7"/>
        </w:rPr>
        <w:footnoteRef/>
      </w:r>
      <w:r w:rsidRPr="00E1357C">
        <w:rPr>
          <w:lang w:val="en-US"/>
        </w:rPr>
        <w:t xml:space="preserve"> </w:t>
      </w:r>
      <w:proofErr w:type="spellStart"/>
      <w:r w:rsidRPr="00E1357C">
        <w:rPr>
          <w:lang w:val="en-US"/>
        </w:rPr>
        <w:t>Gardini</w:t>
      </w:r>
      <w:proofErr w:type="spellEnd"/>
      <w:r w:rsidRPr="00E1357C">
        <w:rPr>
          <w:lang w:val="en-US"/>
        </w:rPr>
        <w:t xml:space="preserve">, G. L. The Origins of Mercosur: Democracy and Regionalization in South America / G.L. </w:t>
      </w:r>
      <w:proofErr w:type="spellStart"/>
      <w:r w:rsidRPr="00E1357C">
        <w:rPr>
          <w:lang w:val="en-US"/>
        </w:rPr>
        <w:t>Gardini</w:t>
      </w:r>
      <w:proofErr w:type="spellEnd"/>
      <w:r w:rsidRPr="00E1357C">
        <w:rPr>
          <w:lang w:val="en-US"/>
        </w:rPr>
        <w:t xml:space="preserve"> – </w:t>
      </w:r>
      <w:r w:rsidRPr="00E1357C">
        <w:t>М</w:t>
      </w:r>
      <w:r w:rsidRPr="00E1357C">
        <w:rPr>
          <w:lang w:val="en-US"/>
        </w:rPr>
        <w:t>: Palgrave Macmillan US, 2010 – 194 p.</w:t>
      </w:r>
    </w:p>
  </w:footnote>
  <w:footnote w:id="8">
    <w:p w:rsidR="00E1357C" w:rsidRPr="00E1357C" w:rsidRDefault="00E1357C">
      <w:pPr>
        <w:pStyle w:val="a5"/>
        <w:rPr>
          <w:lang w:val="en-US"/>
        </w:rPr>
      </w:pPr>
      <w:r>
        <w:rPr>
          <w:rStyle w:val="a7"/>
        </w:rPr>
        <w:footnoteRef/>
      </w:r>
      <w:r w:rsidRPr="00E1357C">
        <w:rPr>
          <w:lang w:val="en-US"/>
        </w:rPr>
        <w:t xml:space="preserve"> </w:t>
      </w:r>
      <w:proofErr w:type="spellStart"/>
      <w:r w:rsidRPr="00E1357C">
        <w:rPr>
          <w:lang w:val="en-US"/>
        </w:rPr>
        <w:t>Wrobel</w:t>
      </w:r>
      <w:proofErr w:type="spellEnd"/>
      <w:r w:rsidRPr="00E1357C">
        <w:rPr>
          <w:lang w:val="en-US"/>
        </w:rPr>
        <w:t xml:space="preserve">, P.S. From Rivals to Friends: The Role of Public Declarations in Argentina–Brazil Rapprochement. / P.S. </w:t>
      </w:r>
      <w:proofErr w:type="spellStart"/>
      <w:r w:rsidRPr="00E1357C">
        <w:rPr>
          <w:lang w:val="en-US"/>
        </w:rPr>
        <w:t>Wrobel</w:t>
      </w:r>
      <w:proofErr w:type="spellEnd"/>
      <w:r w:rsidRPr="00E1357C">
        <w:rPr>
          <w:lang w:val="en-US"/>
        </w:rPr>
        <w:t xml:space="preserve"> // Declaratory Diplomacy: Rhetorical Initiatives and Confidence Building / ed.: </w:t>
      </w:r>
      <w:proofErr w:type="spellStart"/>
      <w:r w:rsidRPr="00E1357C">
        <w:rPr>
          <w:lang w:val="en-US"/>
        </w:rPr>
        <w:t>Krepon</w:t>
      </w:r>
      <w:proofErr w:type="spellEnd"/>
      <w:r w:rsidRPr="00E1357C">
        <w:rPr>
          <w:lang w:val="en-US"/>
        </w:rPr>
        <w:t xml:space="preserve">, M, </w:t>
      </w:r>
      <w:proofErr w:type="spellStart"/>
      <w:r w:rsidRPr="00E1357C">
        <w:rPr>
          <w:lang w:val="en-US"/>
        </w:rPr>
        <w:t>Drezin</w:t>
      </w:r>
      <w:proofErr w:type="spellEnd"/>
      <w:r w:rsidRPr="00E1357C">
        <w:rPr>
          <w:lang w:val="en-US"/>
        </w:rPr>
        <w:t xml:space="preserve">, J.S., </w:t>
      </w:r>
      <w:proofErr w:type="spellStart"/>
      <w:r w:rsidRPr="00E1357C">
        <w:rPr>
          <w:lang w:val="en-US"/>
        </w:rPr>
        <w:t>Newbill</w:t>
      </w:r>
      <w:proofErr w:type="spellEnd"/>
      <w:r w:rsidRPr="00E1357C">
        <w:rPr>
          <w:lang w:val="en-US"/>
        </w:rPr>
        <w:t>, M. – Stimson center, Washington D.C. – 1999 / p. 135-151</w:t>
      </w:r>
    </w:p>
  </w:footnote>
  <w:footnote w:id="9">
    <w:p w:rsidR="00E1357C" w:rsidRPr="00E1357C" w:rsidRDefault="00E1357C">
      <w:pPr>
        <w:pStyle w:val="a5"/>
        <w:rPr>
          <w:lang w:val="en-US"/>
        </w:rPr>
      </w:pPr>
      <w:r>
        <w:rPr>
          <w:rStyle w:val="a7"/>
        </w:rPr>
        <w:footnoteRef/>
      </w:r>
      <w:r w:rsidRPr="00E1357C">
        <w:rPr>
          <w:lang w:val="en-US"/>
        </w:rPr>
        <w:t xml:space="preserve"> </w:t>
      </w:r>
      <w:proofErr w:type="spellStart"/>
      <w:r w:rsidRPr="00E1357C">
        <w:rPr>
          <w:lang w:val="en-US"/>
        </w:rPr>
        <w:t>Vaillant</w:t>
      </w:r>
      <w:proofErr w:type="spellEnd"/>
      <w:r w:rsidRPr="00E1357C">
        <w:rPr>
          <w:lang w:val="en-US"/>
        </w:rPr>
        <w:t xml:space="preserve">, F. Mercosur and the creation of the Free Trade Area of the Americas / </w:t>
      </w:r>
      <w:proofErr w:type="spellStart"/>
      <w:r w:rsidRPr="00E1357C">
        <w:rPr>
          <w:lang w:val="en-US"/>
        </w:rPr>
        <w:t>Vaillant</w:t>
      </w:r>
      <w:proofErr w:type="spellEnd"/>
      <w:r w:rsidRPr="00E1357C">
        <w:rPr>
          <w:lang w:val="en-US"/>
        </w:rPr>
        <w:t xml:space="preserve"> F. [et al.] // Woodrow Wilson Center Report on the Americas – 2003. №14 – 396 p.</w:t>
      </w:r>
    </w:p>
  </w:footnote>
  <w:footnote w:id="10">
    <w:p w:rsidR="00405B58" w:rsidRPr="00AF24FB" w:rsidRDefault="00405B58">
      <w:pPr>
        <w:pStyle w:val="a5"/>
        <w:rPr>
          <w:sz w:val="22"/>
        </w:rPr>
      </w:pPr>
      <w:r>
        <w:rPr>
          <w:rStyle w:val="a7"/>
        </w:rPr>
        <w:footnoteRef/>
      </w:r>
      <w:r>
        <w:t xml:space="preserve"> </w:t>
      </w:r>
      <w:r w:rsidR="00267044" w:rsidRPr="00267044">
        <w:t>Воронина, Т.В. Эволюция теоретических подходов к анализу развития международной экономической интеграции / ТЕRRА ECONOMICUS – 2010,</w:t>
      </w:r>
      <w:r w:rsidR="00267044">
        <w:t xml:space="preserve"> том 8, № 3 ч. 3 – стр. 208</w:t>
      </w:r>
    </w:p>
  </w:footnote>
  <w:footnote w:id="11">
    <w:p w:rsidR="00405B58" w:rsidRDefault="00405B58">
      <w:pPr>
        <w:pStyle w:val="a5"/>
      </w:pPr>
      <w:r>
        <w:rPr>
          <w:rStyle w:val="a7"/>
        </w:rPr>
        <w:footnoteRef/>
      </w:r>
      <w:r>
        <w:t xml:space="preserve"> Там же, стр. 209</w:t>
      </w:r>
    </w:p>
  </w:footnote>
  <w:footnote w:id="12">
    <w:p w:rsidR="00405B58" w:rsidRPr="00345259" w:rsidRDefault="00405B58" w:rsidP="00345259">
      <w:pPr>
        <w:pStyle w:val="a5"/>
      </w:pPr>
      <w:r>
        <w:rPr>
          <w:rStyle w:val="a7"/>
        </w:rPr>
        <w:footnoteRef/>
      </w:r>
      <w:r>
        <w:t xml:space="preserve"> </w:t>
      </w:r>
      <w:r w:rsidR="00267044" w:rsidRPr="00267044">
        <w:t xml:space="preserve">Цыренов, О.Ч. Регионализация и регионализм: понятие и классификация / О.Ч. Цыренов // Вестник </w:t>
      </w:r>
      <w:proofErr w:type="spellStart"/>
      <w:r w:rsidR="00267044" w:rsidRPr="00267044">
        <w:t>ЗабГУ</w:t>
      </w:r>
      <w:proofErr w:type="spellEnd"/>
      <w:r w:rsidR="00267044" w:rsidRPr="00267044">
        <w:t xml:space="preserve"> – 2012, № 9 (88) –</w:t>
      </w:r>
      <w:r w:rsidR="00267044">
        <w:t xml:space="preserve"> стр.</w:t>
      </w:r>
      <w:r>
        <w:t xml:space="preserve"> 35</w:t>
      </w:r>
    </w:p>
  </w:footnote>
  <w:footnote w:id="13">
    <w:p w:rsidR="00405B58" w:rsidRDefault="00405B58">
      <w:pPr>
        <w:pStyle w:val="a5"/>
      </w:pPr>
      <w:r>
        <w:rPr>
          <w:rStyle w:val="a7"/>
        </w:rPr>
        <w:footnoteRef/>
      </w:r>
      <w:r>
        <w:t xml:space="preserve"> Там же, стр. 37</w:t>
      </w:r>
    </w:p>
  </w:footnote>
  <w:footnote w:id="14">
    <w:p w:rsidR="00405B58" w:rsidRPr="00267044" w:rsidRDefault="00405B58" w:rsidP="00FE4DD0">
      <w:pPr>
        <w:pStyle w:val="a5"/>
        <w:rPr>
          <w:lang w:val="en-US"/>
        </w:rPr>
      </w:pPr>
      <w:r>
        <w:rPr>
          <w:rStyle w:val="a7"/>
        </w:rPr>
        <w:footnoteRef/>
      </w:r>
      <w:r w:rsidRPr="00267044">
        <w:rPr>
          <w:lang w:val="en-US"/>
        </w:rPr>
        <w:t xml:space="preserve"> </w:t>
      </w:r>
      <w:proofErr w:type="spellStart"/>
      <w:r w:rsidR="00267044" w:rsidRPr="00267044">
        <w:rPr>
          <w:lang w:val="en-US"/>
        </w:rPr>
        <w:t>Bolaños</w:t>
      </w:r>
      <w:proofErr w:type="spellEnd"/>
      <w:r w:rsidR="00267044" w:rsidRPr="00267044">
        <w:rPr>
          <w:lang w:val="en-US"/>
        </w:rPr>
        <w:t xml:space="preserve">, A. B. A step further in the theory of regional integration: A look at the </w:t>
      </w:r>
      <w:proofErr w:type="spellStart"/>
      <w:r w:rsidR="00267044" w:rsidRPr="00267044">
        <w:rPr>
          <w:lang w:val="en-US"/>
        </w:rPr>
        <w:t>Unasur's</w:t>
      </w:r>
      <w:proofErr w:type="spellEnd"/>
      <w:r w:rsidR="00267044" w:rsidRPr="00267044">
        <w:rPr>
          <w:lang w:val="en-US"/>
        </w:rPr>
        <w:t xml:space="preserve"> integration strategy. / Working paper GATE 2016-17 – 2016 </w:t>
      </w:r>
      <w:r w:rsidRPr="00267044">
        <w:rPr>
          <w:lang w:val="en-US"/>
        </w:rPr>
        <w:t xml:space="preserve"> – </w:t>
      </w:r>
      <w:r>
        <w:rPr>
          <w:lang w:val="en-US"/>
        </w:rPr>
        <w:t>p</w:t>
      </w:r>
      <w:r w:rsidRPr="00267044">
        <w:rPr>
          <w:lang w:val="en-US"/>
        </w:rPr>
        <w:t>. 3</w:t>
      </w:r>
    </w:p>
  </w:footnote>
  <w:footnote w:id="15">
    <w:p w:rsidR="00405B58" w:rsidRPr="00AF24FB" w:rsidRDefault="00405B58" w:rsidP="00372927">
      <w:pPr>
        <w:pStyle w:val="a5"/>
        <w:rPr>
          <w:sz w:val="22"/>
        </w:rPr>
      </w:pPr>
      <w:r>
        <w:rPr>
          <w:rStyle w:val="a7"/>
        </w:rPr>
        <w:footnoteRef/>
      </w:r>
      <w:r>
        <w:t xml:space="preserve"> </w:t>
      </w:r>
      <w:r w:rsidR="00267044" w:rsidRPr="00267044">
        <w:t>Воронина, Т.В. Эволюция теоретических подходов к анализу развития международной экономической интеграции / ТЕRRА ECONOMICUS – 2010,</w:t>
      </w:r>
      <w:r w:rsidR="00267044">
        <w:t xml:space="preserve"> том 8, № 3 ч. 3 –</w:t>
      </w:r>
      <w:r w:rsidR="00267044">
        <w:t xml:space="preserve"> </w:t>
      </w:r>
      <w:r w:rsidRPr="00AF24FB">
        <w:rPr>
          <w:rFonts w:cs="AvantGardeGothicC-Book"/>
          <w:szCs w:val="18"/>
        </w:rPr>
        <w:t>стр.</w:t>
      </w:r>
      <w:r>
        <w:rPr>
          <w:rFonts w:cs="AvantGardeGothicC-Book"/>
          <w:szCs w:val="18"/>
        </w:rPr>
        <w:t xml:space="preserve"> 210</w:t>
      </w:r>
    </w:p>
    <w:p w:rsidR="00405B58" w:rsidRDefault="00405B58">
      <w:pPr>
        <w:pStyle w:val="a5"/>
      </w:pPr>
    </w:p>
  </w:footnote>
  <w:footnote w:id="16">
    <w:p w:rsidR="00405B58" w:rsidRPr="00981EA3" w:rsidRDefault="00405B58">
      <w:pPr>
        <w:pStyle w:val="a5"/>
      </w:pPr>
      <w:r>
        <w:rPr>
          <w:rStyle w:val="a7"/>
        </w:rPr>
        <w:footnoteRef/>
      </w:r>
      <w:r>
        <w:t xml:space="preserve"> Там же</w:t>
      </w:r>
    </w:p>
  </w:footnote>
  <w:footnote w:id="17">
    <w:p w:rsidR="00405B58" w:rsidRPr="00FE4DD0" w:rsidRDefault="00405B58" w:rsidP="009E5B5C">
      <w:pPr>
        <w:pStyle w:val="a5"/>
      </w:pPr>
      <w:r>
        <w:rPr>
          <w:rStyle w:val="a7"/>
        </w:rPr>
        <w:footnoteRef/>
      </w:r>
      <w:r w:rsidRPr="00FE4DD0">
        <w:t xml:space="preserve"> </w:t>
      </w:r>
      <w:proofErr w:type="spellStart"/>
      <w:r w:rsidR="00E62FF5" w:rsidRPr="00E62FF5">
        <w:t>Глинкин</w:t>
      </w:r>
      <w:proofErr w:type="spellEnd"/>
      <w:r w:rsidR="00E62FF5" w:rsidRPr="00E62FF5">
        <w:t>, А.И. Дипломатия Симона Боливара / М: Междуна</w:t>
      </w:r>
      <w:r w:rsidR="00E62FF5">
        <w:t xml:space="preserve">родные отношения, 1991 – </w:t>
      </w:r>
      <w:r>
        <w:t>стр</w:t>
      </w:r>
      <w:r w:rsidRPr="00FE4DD0">
        <w:t>. 242</w:t>
      </w:r>
    </w:p>
  </w:footnote>
  <w:footnote w:id="18">
    <w:p w:rsidR="00405B58" w:rsidRDefault="00405B58" w:rsidP="009E5B5C">
      <w:pPr>
        <w:pStyle w:val="a5"/>
      </w:pPr>
      <w:r>
        <w:rPr>
          <w:rStyle w:val="a7"/>
        </w:rPr>
        <w:footnoteRef/>
      </w:r>
      <w:r w:rsidRPr="00FE4DD0">
        <w:t xml:space="preserve"> </w:t>
      </w:r>
      <w:proofErr w:type="spellStart"/>
      <w:r w:rsidR="00E62FF5" w:rsidRPr="00E62FF5">
        <w:t>Исэров</w:t>
      </w:r>
      <w:proofErr w:type="spellEnd"/>
      <w:r w:rsidR="00E62FF5" w:rsidRPr="00E62FF5">
        <w:t xml:space="preserve">, А.А. США и Панамский конгресс 1826 года / Американский ежегодник - 2003. М., 2005 </w:t>
      </w:r>
      <w:r>
        <w:t>– стр. 105</w:t>
      </w:r>
    </w:p>
  </w:footnote>
  <w:footnote w:id="19">
    <w:p w:rsidR="00405B58" w:rsidRDefault="00405B58" w:rsidP="009E5B5C">
      <w:pPr>
        <w:pStyle w:val="a5"/>
      </w:pPr>
      <w:r>
        <w:rPr>
          <w:rStyle w:val="a7"/>
        </w:rPr>
        <w:footnoteRef/>
      </w:r>
      <w:r>
        <w:t xml:space="preserve"> Там же, стр. 99</w:t>
      </w:r>
    </w:p>
  </w:footnote>
  <w:footnote w:id="20">
    <w:p w:rsidR="00405B58" w:rsidRDefault="00405B58" w:rsidP="009E5B5C">
      <w:pPr>
        <w:pStyle w:val="a5"/>
      </w:pPr>
      <w:r>
        <w:rPr>
          <w:rStyle w:val="a7"/>
        </w:rPr>
        <w:footnoteRef/>
      </w:r>
      <w:r>
        <w:t xml:space="preserve"> </w:t>
      </w:r>
      <w:proofErr w:type="spellStart"/>
      <w:r w:rsidR="00E62FF5" w:rsidRPr="00E62FF5">
        <w:t>Богатуров</w:t>
      </w:r>
      <w:proofErr w:type="spellEnd"/>
      <w:r w:rsidR="00E62FF5" w:rsidRPr="00E62FF5">
        <w:t xml:space="preserve">, А.Д. Системная история международных отношений. Том I /под редакцией А.Д. </w:t>
      </w:r>
      <w:proofErr w:type="spellStart"/>
      <w:r w:rsidR="00E62FF5" w:rsidRPr="00E62FF5">
        <w:t>Богатурова</w:t>
      </w:r>
      <w:proofErr w:type="spellEnd"/>
      <w:r w:rsidR="00E62FF5" w:rsidRPr="00E62FF5">
        <w:t xml:space="preserve"> // М: Московский рабочий, 2000</w:t>
      </w:r>
      <w:r w:rsidRPr="006809D1">
        <w:t>.</w:t>
      </w:r>
      <w:r>
        <w:t xml:space="preserve"> – стр. 228</w:t>
      </w:r>
    </w:p>
  </w:footnote>
  <w:footnote w:id="21">
    <w:p w:rsidR="00405B58" w:rsidRPr="00E62FF5" w:rsidRDefault="00405B58" w:rsidP="009E5B5C">
      <w:pPr>
        <w:pStyle w:val="a5"/>
      </w:pPr>
      <w:r>
        <w:rPr>
          <w:rStyle w:val="a7"/>
        </w:rPr>
        <w:footnoteRef/>
      </w:r>
      <w:r>
        <w:t xml:space="preserve"> </w:t>
      </w:r>
      <w:r w:rsidR="00E62FF5" w:rsidRPr="00E62FF5">
        <w:t xml:space="preserve">Касаткина, Е.А. Роль Организации американских государств в антикубинской политике США в 1960-е - 1970-е годы / Е.А. </w:t>
      </w:r>
      <w:proofErr w:type="spellStart"/>
      <w:r w:rsidR="00E62FF5" w:rsidRPr="00E62FF5">
        <w:t>Кататкина</w:t>
      </w:r>
      <w:proofErr w:type="spellEnd"/>
      <w:r w:rsidR="00E62FF5" w:rsidRPr="00E62FF5">
        <w:t>//Исторические, философские, политические и юридические науки, культурология и искусствоведение. Вопросы теории и практики – 2012, № 9 –</w:t>
      </w:r>
      <w:r w:rsidRPr="00E62FF5">
        <w:t xml:space="preserve"> </w:t>
      </w:r>
      <w:proofErr w:type="spellStart"/>
      <w:r>
        <w:t>стр</w:t>
      </w:r>
      <w:proofErr w:type="spellEnd"/>
      <w:r w:rsidRPr="00E62FF5">
        <w:t xml:space="preserve"> 73.</w:t>
      </w:r>
    </w:p>
  </w:footnote>
  <w:footnote w:id="22">
    <w:p w:rsidR="00405B58" w:rsidRPr="00A131FA" w:rsidRDefault="00405B58" w:rsidP="009E5B5C">
      <w:pPr>
        <w:pStyle w:val="a5"/>
        <w:rPr>
          <w:lang w:val="en-US"/>
        </w:rPr>
      </w:pPr>
      <w:r>
        <w:rPr>
          <w:rStyle w:val="a7"/>
        </w:rPr>
        <w:footnoteRef/>
      </w:r>
      <w:r w:rsidRPr="00A131FA">
        <w:rPr>
          <w:lang w:val="en-US"/>
        </w:rPr>
        <w:t xml:space="preserve"> </w:t>
      </w:r>
      <w:proofErr w:type="spellStart"/>
      <w:r w:rsidR="00E62FF5" w:rsidRPr="00E62FF5">
        <w:rPr>
          <w:lang w:val="en-US"/>
        </w:rPr>
        <w:t>Pasquariello</w:t>
      </w:r>
      <w:proofErr w:type="spellEnd"/>
      <w:r w:rsidR="00E62FF5" w:rsidRPr="00E62FF5">
        <w:rPr>
          <w:lang w:val="en-US"/>
        </w:rPr>
        <w:t xml:space="preserve"> Mariano, K. L. Two to Tango: An Analysis of Brazilian-Argentine Relations – URL: http://www.scielo.br/pdf/bpsr/v7n1/06.pdf (</w:t>
      </w:r>
      <w:proofErr w:type="spellStart"/>
      <w:r w:rsidR="00E62FF5" w:rsidRPr="00E62FF5">
        <w:rPr>
          <w:lang w:val="en-US"/>
        </w:rPr>
        <w:t>дата</w:t>
      </w:r>
      <w:proofErr w:type="spellEnd"/>
      <w:r w:rsidR="00E62FF5" w:rsidRPr="00E62FF5">
        <w:rPr>
          <w:lang w:val="en-US"/>
        </w:rPr>
        <w:t xml:space="preserve"> </w:t>
      </w:r>
      <w:proofErr w:type="spellStart"/>
      <w:r w:rsidR="00E62FF5" w:rsidRPr="00E62FF5">
        <w:rPr>
          <w:lang w:val="en-US"/>
        </w:rPr>
        <w:t>обращения</w:t>
      </w:r>
      <w:proofErr w:type="spellEnd"/>
      <w:r w:rsidR="00E62FF5" w:rsidRPr="00E62FF5">
        <w:rPr>
          <w:lang w:val="en-US"/>
        </w:rPr>
        <w:t xml:space="preserve"> – 18.04.2018)</w:t>
      </w:r>
      <w:r w:rsidR="00E62FF5">
        <w:rPr>
          <w:lang w:val="en-US"/>
        </w:rPr>
        <w:t xml:space="preserve"> – p. 120</w:t>
      </w:r>
    </w:p>
  </w:footnote>
  <w:footnote w:id="23">
    <w:p w:rsidR="00405B58" w:rsidRPr="005664FD" w:rsidRDefault="00405B58" w:rsidP="009E5B5C">
      <w:pPr>
        <w:pStyle w:val="a5"/>
      </w:pPr>
      <w:r w:rsidRPr="00E26C70">
        <w:rPr>
          <w:rStyle w:val="a7"/>
          <w:color w:val="000000" w:themeColor="text1"/>
        </w:rPr>
        <w:footnoteRef/>
      </w:r>
      <w:r w:rsidRPr="00E26C70">
        <w:rPr>
          <w:color w:val="000000" w:themeColor="text1"/>
        </w:rPr>
        <w:t xml:space="preserve"> Догово</w:t>
      </w:r>
      <w:r w:rsidR="00E62FF5">
        <w:rPr>
          <w:color w:val="000000" w:themeColor="text1"/>
        </w:rPr>
        <w:t>р Монтевидео от августа 1980 г.</w:t>
      </w:r>
    </w:p>
  </w:footnote>
  <w:footnote w:id="24">
    <w:p w:rsidR="00405B58" w:rsidRPr="008168F6" w:rsidRDefault="00405B58">
      <w:pPr>
        <w:pStyle w:val="a5"/>
        <w:rPr>
          <w:rFonts w:ascii="Times New Roman" w:hAnsi="Times New Roman" w:cs="Times New Roman"/>
          <w:lang w:val="en-US"/>
        </w:rPr>
      </w:pPr>
      <w:r>
        <w:rPr>
          <w:rStyle w:val="a7"/>
        </w:rPr>
        <w:footnoteRef/>
      </w:r>
      <w:r w:rsidRPr="006778BB">
        <w:rPr>
          <w:lang w:val="en-US"/>
        </w:rPr>
        <w:t xml:space="preserve"> </w:t>
      </w:r>
      <w:r w:rsidR="00E62FF5" w:rsidRPr="00E62FF5">
        <w:rPr>
          <w:rFonts w:ascii="Times New Roman" w:hAnsi="Times New Roman" w:cs="Times New Roman"/>
          <w:lang w:val="en-US"/>
        </w:rPr>
        <w:t xml:space="preserve">Venezuela, </w:t>
      </w:r>
      <w:proofErr w:type="spellStart"/>
      <w:r w:rsidR="00E62FF5" w:rsidRPr="00E62FF5">
        <w:rPr>
          <w:rFonts w:ascii="Times New Roman" w:hAnsi="Times New Roman" w:cs="Times New Roman"/>
          <w:lang w:val="en-US"/>
        </w:rPr>
        <w:t>suspendida</w:t>
      </w:r>
      <w:proofErr w:type="spellEnd"/>
      <w:r w:rsidR="00E62FF5" w:rsidRPr="00E62FF5">
        <w:rPr>
          <w:rFonts w:ascii="Times New Roman" w:hAnsi="Times New Roman" w:cs="Times New Roman"/>
          <w:lang w:val="en-US"/>
        </w:rPr>
        <w:t xml:space="preserve"> del Mercosur URL: https://losandes.com.ar/article/venezuela-suspendida-del-mercosur (</w:t>
      </w:r>
      <w:proofErr w:type="spellStart"/>
      <w:r w:rsidR="00E62FF5" w:rsidRPr="00E62FF5">
        <w:rPr>
          <w:rFonts w:ascii="Times New Roman" w:hAnsi="Times New Roman" w:cs="Times New Roman"/>
          <w:lang w:val="en-US"/>
        </w:rPr>
        <w:t>дата</w:t>
      </w:r>
      <w:proofErr w:type="spellEnd"/>
      <w:r w:rsidR="00E62FF5" w:rsidRPr="00E62FF5">
        <w:rPr>
          <w:rFonts w:ascii="Times New Roman" w:hAnsi="Times New Roman" w:cs="Times New Roman"/>
          <w:lang w:val="en-US"/>
        </w:rPr>
        <w:t xml:space="preserve"> </w:t>
      </w:r>
      <w:proofErr w:type="spellStart"/>
      <w:r w:rsidR="00E62FF5" w:rsidRPr="00E62FF5">
        <w:rPr>
          <w:rFonts w:ascii="Times New Roman" w:hAnsi="Times New Roman" w:cs="Times New Roman"/>
          <w:lang w:val="en-US"/>
        </w:rPr>
        <w:t>обращения</w:t>
      </w:r>
      <w:proofErr w:type="spellEnd"/>
      <w:r w:rsidR="00E62FF5" w:rsidRPr="00E62FF5">
        <w:rPr>
          <w:rFonts w:ascii="Times New Roman" w:hAnsi="Times New Roman" w:cs="Times New Roman"/>
          <w:lang w:val="en-US"/>
        </w:rPr>
        <w:t xml:space="preserve"> – 24.05.2018)</w:t>
      </w:r>
    </w:p>
  </w:footnote>
  <w:footnote w:id="25">
    <w:p w:rsidR="00405B58" w:rsidRPr="007D2FA6" w:rsidRDefault="00405B58" w:rsidP="002F67ED">
      <w:pPr>
        <w:pStyle w:val="a5"/>
        <w:rPr>
          <w:lang w:val="en-US"/>
        </w:rPr>
      </w:pPr>
      <w:r>
        <w:rPr>
          <w:rStyle w:val="a7"/>
        </w:rPr>
        <w:footnoteRef/>
      </w:r>
      <w:r w:rsidRPr="007D2FA6">
        <w:rPr>
          <w:lang w:val="en-US"/>
        </w:rPr>
        <w:t xml:space="preserve"> </w:t>
      </w:r>
      <w:proofErr w:type="spellStart"/>
      <w:r w:rsidR="00E62FF5" w:rsidRPr="00E62FF5">
        <w:rPr>
          <w:lang w:val="en-US"/>
        </w:rPr>
        <w:t>Gardini</w:t>
      </w:r>
      <w:proofErr w:type="spellEnd"/>
      <w:r w:rsidR="00E62FF5" w:rsidRPr="00E62FF5">
        <w:rPr>
          <w:lang w:val="en-US"/>
        </w:rPr>
        <w:t xml:space="preserve">, G. L. The Origins of Mercosur: Democracy and Regionalization in South America / G.L. </w:t>
      </w:r>
      <w:proofErr w:type="spellStart"/>
      <w:r w:rsidR="00E62FF5" w:rsidRPr="00E62FF5">
        <w:rPr>
          <w:lang w:val="en-US"/>
        </w:rPr>
        <w:t>Gardini</w:t>
      </w:r>
      <w:proofErr w:type="spellEnd"/>
      <w:r w:rsidR="00E62FF5" w:rsidRPr="00E62FF5">
        <w:rPr>
          <w:lang w:val="en-US"/>
        </w:rPr>
        <w:t xml:space="preserve"> – М: Palgr</w:t>
      </w:r>
      <w:r w:rsidR="00E62FF5">
        <w:rPr>
          <w:lang w:val="en-US"/>
        </w:rPr>
        <w:t>ave Macmillan US, 2010 – P</w:t>
      </w:r>
      <w:r>
        <w:rPr>
          <w:lang w:val="en-US"/>
        </w:rPr>
        <w:t>. 20</w:t>
      </w:r>
    </w:p>
  </w:footnote>
  <w:footnote w:id="26">
    <w:p w:rsidR="00405B58" w:rsidRPr="00B270DF" w:rsidRDefault="00405B58" w:rsidP="002F67ED">
      <w:pPr>
        <w:pStyle w:val="a5"/>
        <w:rPr>
          <w:lang w:val="en-US"/>
        </w:rPr>
      </w:pPr>
      <w:r>
        <w:rPr>
          <w:rStyle w:val="a7"/>
        </w:rPr>
        <w:footnoteRef/>
      </w:r>
      <w:r>
        <w:rPr>
          <w:lang w:val="en-US"/>
        </w:rPr>
        <w:t xml:space="preserve"> Ibid., p.</w:t>
      </w:r>
      <w:r w:rsidRPr="00B270DF">
        <w:rPr>
          <w:lang w:val="en-US"/>
        </w:rPr>
        <w:t xml:space="preserve"> 21</w:t>
      </w:r>
    </w:p>
  </w:footnote>
  <w:footnote w:id="27">
    <w:p w:rsidR="00405B58" w:rsidRPr="00707D9B" w:rsidRDefault="00405B58" w:rsidP="00677C78">
      <w:pPr>
        <w:pStyle w:val="a5"/>
        <w:rPr>
          <w:lang w:val="en-US"/>
        </w:rPr>
      </w:pPr>
      <w:r>
        <w:rPr>
          <w:rStyle w:val="a7"/>
        </w:rPr>
        <w:footnoteRef/>
      </w:r>
      <w:r w:rsidRPr="008B28C6">
        <w:rPr>
          <w:lang w:val="en-US"/>
        </w:rPr>
        <w:t xml:space="preserve"> </w:t>
      </w:r>
      <w:r w:rsidR="00E62FF5" w:rsidRPr="00E62FF5">
        <w:rPr>
          <w:lang w:val="en-US"/>
        </w:rPr>
        <w:t>Argentina-Brazil-Paraguay: Agreement on Parana River Projects 1979 – URL: http://www.internationalwaterlaw.org/documents/regionaldocs/parana1.html (</w:t>
      </w:r>
      <w:proofErr w:type="spellStart"/>
      <w:r w:rsidR="00E62FF5" w:rsidRPr="00E62FF5">
        <w:rPr>
          <w:lang w:val="en-US"/>
        </w:rPr>
        <w:t>дата</w:t>
      </w:r>
      <w:proofErr w:type="spellEnd"/>
      <w:r w:rsidR="00E62FF5" w:rsidRPr="00E62FF5">
        <w:rPr>
          <w:lang w:val="en-US"/>
        </w:rPr>
        <w:t xml:space="preserve"> </w:t>
      </w:r>
      <w:proofErr w:type="spellStart"/>
      <w:r w:rsidR="00E62FF5" w:rsidRPr="00E62FF5">
        <w:rPr>
          <w:lang w:val="en-US"/>
        </w:rPr>
        <w:t>обращения</w:t>
      </w:r>
      <w:proofErr w:type="spellEnd"/>
      <w:r w:rsidR="00E62FF5" w:rsidRPr="00E62FF5">
        <w:rPr>
          <w:lang w:val="en-US"/>
        </w:rPr>
        <w:t xml:space="preserve"> – 18.04.2018)</w:t>
      </w:r>
    </w:p>
  </w:footnote>
  <w:footnote w:id="28">
    <w:p w:rsidR="00405B58" w:rsidRPr="00707D9B" w:rsidRDefault="00405B58" w:rsidP="00677C78">
      <w:pPr>
        <w:pStyle w:val="a5"/>
        <w:rPr>
          <w:lang w:val="en-US"/>
        </w:rPr>
      </w:pPr>
      <w:r>
        <w:rPr>
          <w:rStyle w:val="a7"/>
        </w:rPr>
        <w:footnoteRef/>
      </w:r>
      <w:r w:rsidRPr="00732772">
        <w:rPr>
          <w:lang w:val="en-US"/>
        </w:rPr>
        <w:t xml:space="preserve"> </w:t>
      </w:r>
      <w:proofErr w:type="spellStart"/>
      <w:r w:rsidR="00E62FF5" w:rsidRPr="00E62FF5">
        <w:rPr>
          <w:lang w:val="en-US"/>
        </w:rPr>
        <w:t>Wrobel</w:t>
      </w:r>
      <w:proofErr w:type="spellEnd"/>
      <w:r w:rsidR="00E62FF5" w:rsidRPr="00E62FF5">
        <w:rPr>
          <w:lang w:val="en-US"/>
        </w:rPr>
        <w:t xml:space="preserve">, P.S. From Rivals to Friends: The Role of Public Declarations in Argentina–Brazil Rapprochement. / P.S. </w:t>
      </w:r>
      <w:proofErr w:type="spellStart"/>
      <w:r w:rsidR="00E62FF5" w:rsidRPr="00E62FF5">
        <w:rPr>
          <w:lang w:val="en-US"/>
        </w:rPr>
        <w:t>Wrobel</w:t>
      </w:r>
      <w:proofErr w:type="spellEnd"/>
      <w:r w:rsidR="00E62FF5" w:rsidRPr="00E62FF5">
        <w:rPr>
          <w:lang w:val="en-US"/>
        </w:rPr>
        <w:t xml:space="preserve"> // Declaratory Diplomacy: Rhetorical Initiatives and Confidence Building / ed.: </w:t>
      </w:r>
      <w:proofErr w:type="spellStart"/>
      <w:r w:rsidR="00E62FF5" w:rsidRPr="00E62FF5">
        <w:rPr>
          <w:lang w:val="en-US"/>
        </w:rPr>
        <w:t>Krepon</w:t>
      </w:r>
      <w:proofErr w:type="spellEnd"/>
      <w:r w:rsidR="00E62FF5" w:rsidRPr="00E62FF5">
        <w:rPr>
          <w:lang w:val="en-US"/>
        </w:rPr>
        <w:t xml:space="preserve">, M, </w:t>
      </w:r>
      <w:proofErr w:type="spellStart"/>
      <w:r w:rsidR="00E62FF5" w:rsidRPr="00E62FF5">
        <w:rPr>
          <w:lang w:val="en-US"/>
        </w:rPr>
        <w:t>Drezin</w:t>
      </w:r>
      <w:proofErr w:type="spellEnd"/>
      <w:r w:rsidR="00E62FF5" w:rsidRPr="00E62FF5">
        <w:rPr>
          <w:lang w:val="en-US"/>
        </w:rPr>
        <w:t xml:space="preserve">, J.S., </w:t>
      </w:r>
      <w:proofErr w:type="spellStart"/>
      <w:r w:rsidR="00E62FF5" w:rsidRPr="00E62FF5">
        <w:rPr>
          <w:lang w:val="en-US"/>
        </w:rPr>
        <w:t>Newbill</w:t>
      </w:r>
      <w:proofErr w:type="spellEnd"/>
      <w:r w:rsidR="00E62FF5" w:rsidRPr="00E62FF5">
        <w:rPr>
          <w:lang w:val="en-US"/>
        </w:rPr>
        <w:t>, M. – Stimson center, Was</w:t>
      </w:r>
      <w:r w:rsidR="00E62FF5">
        <w:rPr>
          <w:lang w:val="en-US"/>
        </w:rPr>
        <w:t xml:space="preserve">hington D.C. – 1999 – P. </w:t>
      </w:r>
      <w:r>
        <w:rPr>
          <w:lang w:val="en-US"/>
        </w:rPr>
        <w:t>137</w:t>
      </w:r>
      <w:r w:rsidRPr="00707D9B">
        <w:rPr>
          <w:lang w:val="en-US"/>
        </w:rPr>
        <w:t xml:space="preserve"> </w:t>
      </w:r>
    </w:p>
  </w:footnote>
  <w:footnote w:id="29">
    <w:p w:rsidR="00405B58" w:rsidRPr="00732772" w:rsidRDefault="00405B58" w:rsidP="00677C78">
      <w:pPr>
        <w:pStyle w:val="a5"/>
        <w:rPr>
          <w:lang w:val="en-US"/>
        </w:rPr>
      </w:pPr>
      <w:r>
        <w:rPr>
          <w:rStyle w:val="a7"/>
        </w:rPr>
        <w:footnoteRef/>
      </w:r>
      <w:r w:rsidR="00A52533" w:rsidRPr="007D2FA6">
        <w:rPr>
          <w:lang w:val="en-US"/>
        </w:rPr>
        <w:t xml:space="preserve"> </w:t>
      </w:r>
      <w:proofErr w:type="spellStart"/>
      <w:r w:rsidR="00A52533" w:rsidRPr="00E62FF5">
        <w:rPr>
          <w:lang w:val="en-US"/>
        </w:rPr>
        <w:t>Gardini</w:t>
      </w:r>
      <w:proofErr w:type="spellEnd"/>
      <w:r w:rsidR="00A52533" w:rsidRPr="00E62FF5">
        <w:rPr>
          <w:lang w:val="en-US"/>
        </w:rPr>
        <w:t xml:space="preserve">, G. L. The Origins of Mercosur: Democracy and Regionalization in South America / G.L. </w:t>
      </w:r>
      <w:proofErr w:type="spellStart"/>
      <w:r w:rsidR="00A52533" w:rsidRPr="00E62FF5">
        <w:rPr>
          <w:lang w:val="en-US"/>
        </w:rPr>
        <w:t>Gardini</w:t>
      </w:r>
      <w:proofErr w:type="spellEnd"/>
      <w:r w:rsidR="00A52533" w:rsidRPr="00E62FF5">
        <w:rPr>
          <w:lang w:val="en-US"/>
        </w:rPr>
        <w:t xml:space="preserve"> – М: Palgr</w:t>
      </w:r>
      <w:r w:rsidR="00A52533">
        <w:rPr>
          <w:lang w:val="en-US"/>
        </w:rPr>
        <w:t xml:space="preserve">ave Macmillan US, 2010 – </w:t>
      </w:r>
      <w:r w:rsidR="00A52533">
        <w:rPr>
          <w:lang w:val="en-US"/>
        </w:rPr>
        <w:t xml:space="preserve"> P</w:t>
      </w:r>
      <w:r w:rsidRPr="00732772">
        <w:rPr>
          <w:lang w:val="en-US"/>
        </w:rPr>
        <w:t>. 32</w:t>
      </w:r>
    </w:p>
  </w:footnote>
  <w:footnote w:id="30">
    <w:p w:rsidR="00405B58" w:rsidRPr="00707D9B" w:rsidRDefault="00405B58" w:rsidP="00D629D0">
      <w:pPr>
        <w:pStyle w:val="a5"/>
        <w:rPr>
          <w:lang w:val="en-US"/>
        </w:rPr>
      </w:pPr>
      <w:r>
        <w:rPr>
          <w:rStyle w:val="a7"/>
        </w:rPr>
        <w:footnoteRef/>
      </w:r>
      <w:r w:rsidRPr="00670956">
        <w:rPr>
          <w:lang w:val="en-US"/>
        </w:rPr>
        <w:t xml:space="preserve"> </w:t>
      </w:r>
      <w:proofErr w:type="spellStart"/>
      <w:r w:rsidR="00E62FF5" w:rsidRPr="00E62FF5">
        <w:rPr>
          <w:lang w:val="en-US"/>
        </w:rPr>
        <w:t>Wrobel</w:t>
      </w:r>
      <w:proofErr w:type="spellEnd"/>
      <w:r w:rsidR="00E62FF5" w:rsidRPr="00E62FF5">
        <w:rPr>
          <w:lang w:val="en-US"/>
        </w:rPr>
        <w:t xml:space="preserve">, P.S. From Rivals to Friends: The Role of Public Declarations in Argentina–Brazil Rapprochement. / P.S. </w:t>
      </w:r>
      <w:proofErr w:type="spellStart"/>
      <w:r w:rsidR="00E62FF5" w:rsidRPr="00E62FF5">
        <w:rPr>
          <w:lang w:val="en-US"/>
        </w:rPr>
        <w:t>Wrobel</w:t>
      </w:r>
      <w:proofErr w:type="spellEnd"/>
      <w:r w:rsidR="00E62FF5" w:rsidRPr="00E62FF5">
        <w:rPr>
          <w:lang w:val="en-US"/>
        </w:rPr>
        <w:t xml:space="preserve"> // Declaratory Diplomacy: Rhetorical Initiatives and Confidence Building / ed.: </w:t>
      </w:r>
      <w:proofErr w:type="spellStart"/>
      <w:r w:rsidR="00E62FF5" w:rsidRPr="00E62FF5">
        <w:rPr>
          <w:lang w:val="en-US"/>
        </w:rPr>
        <w:t>Krepon</w:t>
      </w:r>
      <w:proofErr w:type="spellEnd"/>
      <w:r w:rsidR="00E62FF5" w:rsidRPr="00E62FF5">
        <w:rPr>
          <w:lang w:val="en-US"/>
        </w:rPr>
        <w:t xml:space="preserve">, M, </w:t>
      </w:r>
      <w:proofErr w:type="spellStart"/>
      <w:r w:rsidR="00E62FF5" w:rsidRPr="00E62FF5">
        <w:rPr>
          <w:lang w:val="en-US"/>
        </w:rPr>
        <w:t>Drezin</w:t>
      </w:r>
      <w:proofErr w:type="spellEnd"/>
      <w:r w:rsidR="00E62FF5" w:rsidRPr="00E62FF5">
        <w:rPr>
          <w:lang w:val="en-US"/>
        </w:rPr>
        <w:t xml:space="preserve">, J.S., </w:t>
      </w:r>
      <w:proofErr w:type="spellStart"/>
      <w:r w:rsidR="00E62FF5" w:rsidRPr="00E62FF5">
        <w:rPr>
          <w:lang w:val="en-US"/>
        </w:rPr>
        <w:t>Newbill</w:t>
      </w:r>
      <w:proofErr w:type="spellEnd"/>
      <w:r w:rsidR="00E62FF5" w:rsidRPr="00E62FF5">
        <w:rPr>
          <w:lang w:val="en-US"/>
        </w:rPr>
        <w:t>, M. – Stimson center, Was</w:t>
      </w:r>
      <w:r w:rsidR="00E62FF5">
        <w:rPr>
          <w:lang w:val="en-US"/>
        </w:rPr>
        <w:t xml:space="preserve">hington D.C. – 1999 – </w:t>
      </w:r>
      <w:r w:rsidR="00A52533">
        <w:rPr>
          <w:lang w:val="en-US"/>
        </w:rPr>
        <w:t>P</w:t>
      </w:r>
      <w:r>
        <w:rPr>
          <w:lang w:val="en-US"/>
        </w:rPr>
        <w:t>. 138</w:t>
      </w:r>
    </w:p>
  </w:footnote>
  <w:footnote w:id="31">
    <w:p w:rsidR="00405B58" w:rsidRPr="00AE5FB4" w:rsidRDefault="00405B58" w:rsidP="002F6941">
      <w:pPr>
        <w:pStyle w:val="a5"/>
        <w:rPr>
          <w:lang w:val="en-US"/>
        </w:rPr>
      </w:pPr>
      <w:r>
        <w:rPr>
          <w:rStyle w:val="a7"/>
        </w:rPr>
        <w:footnoteRef/>
      </w:r>
      <w:r w:rsidRPr="00AE5FB4">
        <w:rPr>
          <w:lang w:val="en-US"/>
        </w:rPr>
        <w:t xml:space="preserve"> </w:t>
      </w:r>
      <w:proofErr w:type="spellStart"/>
      <w:r w:rsidR="00A52533" w:rsidRPr="00E62FF5">
        <w:rPr>
          <w:lang w:val="en-US"/>
        </w:rPr>
        <w:t>Gardini</w:t>
      </w:r>
      <w:proofErr w:type="spellEnd"/>
      <w:r w:rsidR="00A52533" w:rsidRPr="00E62FF5">
        <w:rPr>
          <w:lang w:val="en-US"/>
        </w:rPr>
        <w:t xml:space="preserve">, G. L. The Origins of Mercosur: Democracy and Regionalization in South America / G.L. </w:t>
      </w:r>
      <w:proofErr w:type="spellStart"/>
      <w:r w:rsidR="00A52533" w:rsidRPr="00E62FF5">
        <w:rPr>
          <w:lang w:val="en-US"/>
        </w:rPr>
        <w:t>Gardini</w:t>
      </w:r>
      <w:proofErr w:type="spellEnd"/>
      <w:r w:rsidR="00A52533" w:rsidRPr="00E62FF5">
        <w:rPr>
          <w:lang w:val="en-US"/>
        </w:rPr>
        <w:t xml:space="preserve"> – М: Palgr</w:t>
      </w:r>
      <w:r w:rsidR="00A52533">
        <w:rPr>
          <w:lang w:val="en-US"/>
        </w:rPr>
        <w:t xml:space="preserve">ave Macmillan US, 2010 – </w:t>
      </w:r>
      <w:r w:rsidR="00A52533">
        <w:rPr>
          <w:lang w:val="en-US"/>
        </w:rPr>
        <w:t xml:space="preserve"> P</w:t>
      </w:r>
      <w:r>
        <w:rPr>
          <w:lang w:val="en-US"/>
        </w:rPr>
        <w:t>. 36</w:t>
      </w:r>
    </w:p>
  </w:footnote>
  <w:footnote w:id="32">
    <w:p w:rsidR="00405B58" w:rsidRPr="00FB44F6" w:rsidRDefault="00405B58" w:rsidP="002F6941">
      <w:pPr>
        <w:pStyle w:val="a5"/>
        <w:rPr>
          <w:lang w:val="en-US"/>
        </w:rPr>
      </w:pPr>
      <w:r>
        <w:rPr>
          <w:rStyle w:val="a7"/>
        </w:rPr>
        <w:footnoteRef/>
      </w:r>
      <w:r w:rsidRPr="00FB44F6">
        <w:rPr>
          <w:lang w:val="en-US"/>
        </w:rPr>
        <w:t xml:space="preserve"> </w:t>
      </w:r>
      <w:r>
        <w:rPr>
          <w:lang w:val="en-US"/>
        </w:rPr>
        <w:t xml:space="preserve">Ibid., </w:t>
      </w:r>
      <w:r w:rsidR="00A52533">
        <w:rPr>
          <w:lang w:val="en-US"/>
        </w:rPr>
        <w:t>P</w:t>
      </w:r>
      <w:r>
        <w:rPr>
          <w:lang w:val="en-US"/>
        </w:rPr>
        <w:t>. 57</w:t>
      </w:r>
    </w:p>
  </w:footnote>
  <w:footnote w:id="33">
    <w:p w:rsidR="00405B58" w:rsidRPr="00423D85" w:rsidRDefault="00405B58" w:rsidP="002F6941">
      <w:pPr>
        <w:pStyle w:val="a5"/>
        <w:rPr>
          <w:lang w:val="en-US"/>
        </w:rPr>
      </w:pPr>
      <w:r>
        <w:rPr>
          <w:rStyle w:val="a7"/>
        </w:rPr>
        <w:footnoteRef/>
      </w:r>
      <w:r w:rsidRPr="00423D85">
        <w:rPr>
          <w:lang w:val="en-US"/>
        </w:rPr>
        <w:t xml:space="preserve"> </w:t>
      </w:r>
      <w:r w:rsidR="00A52533">
        <w:rPr>
          <w:lang w:val="en-US"/>
        </w:rPr>
        <w:t>Ibid., P</w:t>
      </w:r>
      <w:r>
        <w:rPr>
          <w:lang w:val="en-US"/>
        </w:rPr>
        <w:t>. 60</w:t>
      </w:r>
    </w:p>
  </w:footnote>
  <w:footnote w:id="34">
    <w:p w:rsidR="00405B58" w:rsidRPr="00707D9B" w:rsidRDefault="00405B58" w:rsidP="002F6941">
      <w:pPr>
        <w:pStyle w:val="a5"/>
        <w:rPr>
          <w:lang w:val="en-US"/>
        </w:rPr>
      </w:pPr>
      <w:r>
        <w:rPr>
          <w:rStyle w:val="a7"/>
        </w:rPr>
        <w:footnoteRef/>
      </w:r>
      <w:r w:rsidRPr="00D830C5">
        <w:rPr>
          <w:lang w:val="en-US"/>
        </w:rPr>
        <w:t xml:space="preserve"> </w:t>
      </w:r>
      <w:r w:rsidR="00A52533" w:rsidRPr="00A52533">
        <w:rPr>
          <w:lang w:val="en-US"/>
        </w:rPr>
        <w:t>Act for Brazilian-Argentine Integration. 29.08.1986</w:t>
      </w:r>
    </w:p>
  </w:footnote>
  <w:footnote w:id="35">
    <w:p w:rsidR="00405B58" w:rsidRPr="00C877C4" w:rsidRDefault="00405B58">
      <w:pPr>
        <w:pStyle w:val="a5"/>
        <w:rPr>
          <w:lang w:val="en-US"/>
        </w:rPr>
      </w:pPr>
      <w:r>
        <w:rPr>
          <w:rStyle w:val="a7"/>
        </w:rPr>
        <w:footnoteRef/>
      </w:r>
      <w:r w:rsidRPr="001A56C7">
        <w:rPr>
          <w:lang w:val="en-US"/>
        </w:rPr>
        <w:t xml:space="preserve"> </w:t>
      </w:r>
      <w:r w:rsidRPr="00A52533">
        <w:rPr>
          <w:rFonts w:cs="Times New Roman"/>
          <w:color w:val="000000" w:themeColor="text1"/>
          <w:sz w:val="22"/>
          <w:szCs w:val="28"/>
          <w:lang w:val="en-US"/>
        </w:rPr>
        <w:t>MERCOSUR Free Trade Agreement</w:t>
      </w:r>
    </w:p>
  </w:footnote>
  <w:footnote w:id="36">
    <w:p w:rsidR="00405B58" w:rsidRPr="0076186F" w:rsidRDefault="00405B58" w:rsidP="00291623">
      <w:pPr>
        <w:pStyle w:val="a5"/>
        <w:rPr>
          <w:lang w:val="en-US"/>
        </w:rPr>
      </w:pPr>
      <w:r w:rsidRPr="0076186F">
        <w:rPr>
          <w:rStyle w:val="a7"/>
          <w:color w:val="000000" w:themeColor="text1"/>
        </w:rPr>
        <w:footnoteRef/>
      </w:r>
      <w:r w:rsidRPr="0076186F">
        <w:rPr>
          <w:color w:val="000000" w:themeColor="text1"/>
          <w:lang w:val="en-US"/>
        </w:rPr>
        <w:t xml:space="preserve"> </w:t>
      </w:r>
      <w:r w:rsidR="00A52533" w:rsidRPr="00A52533">
        <w:rPr>
          <w:color w:val="000000" w:themeColor="text1"/>
          <w:lang w:val="en-US"/>
        </w:rPr>
        <w:t>Hansen-Kuhn, K. An analysis of the enterprise for the Americas initiatives. / K. Hansen-Kuhn, S. Hellinger. //   URL: http://www.developmentgap.org/uploads/2/1/3/7/21375820/an_analysis_of_the_eai.pdf (</w:t>
      </w:r>
      <w:proofErr w:type="spellStart"/>
      <w:r w:rsidR="00A52533" w:rsidRPr="00A52533">
        <w:rPr>
          <w:color w:val="000000" w:themeColor="text1"/>
          <w:lang w:val="en-US"/>
        </w:rPr>
        <w:t>дата</w:t>
      </w:r>
      <w:proofErr w:type="spellEnd"/>
      <w:r w:rsidR="00A52533" w:rsidRPr="00A52533">
        <w:rPr>
          <w:color w:val="000000" w:themeColor="text1"/>
          <w:lang w:val="en-US"/>
        </w:rPr>
        <w:t xml:space="preserve"> </w:t>
      </w:r>
      <w:proofErr w:type="spellStart"/>
      <w:r w:rsidR="00A52533" w:rsidRPr="00A52533">
        <w:rPr>
          <w:color w:val="000000" w:themeColor="text1"/>
          <w:lang w:val="en-US"/>
        </w:rPr>
        <w:t>обращения</w:t>
      </w:r>
      <w:proofErr w:type="spellEnd"/>
      <w:r w:rsidR="00A52533" w:rsidRPr="00A52533">
        <w:rPr>
          <w:color w:val="000000" w:themeColor="text1"/>
          <w:lang w:val="en-US"/>
        </w:rPr>
        <w:t xml:space="preserve"> 22.05.2018) </w:t>
      </w:r>
      <w:r w:rsidR="00A52533">
        <w:rPr>
          <w:color w:val="000000" w:themeColor="text1"/>
          <w:lang w:val="en-US"/>
        </w:rPr>
        <w:t>– P. 2</w:t>
      </w:r>
    </w:p>
  </w:footnote>
  <w:footnote w:id="37">
    <w:p w:rsidR="00405B58" w:rsidRPr="00AF5985" w:rsidRDefault="00405B58" w:rsidP="003F2407">
      <w:pPr>
        <w:pStyle w:val="a5"/>
      </w:pPr>
      <w:r>
        <w:rPr>
          <w:rStyle w:val="a7"/>
        </w:rPr>
        <w:footnoteRef/>
      </w:r>
      <w:r w:rsidRPr="00AF5985">
        <w:t xml:space="preserve"> </w:t>
      </w:r>
      <w:r w:rsidR="00A52533" w:rsidRPr="00A52533">
        <w:t>Красильщиков, В.А. Латинская Америка: прощание с зависимостью. / В.А. Красильщиков //Мировая экономика и междун</w:t>
      </w:r>
      <w:r w:rsidR="00A52533">
        <w:t>ародные отношения – 2015, № 2</w:t>
      </w:r>
      <w:r>
        <w:t xml:space="preserve"> – стр. 87</w:t>
      </w:r>
    </w:p>
  </w:footnote>
  <w:footnote w:id="38">
    <w:p w:rsidR="00405B58" w:rsidRPr="008407AF" w:rsidRDefault="00405B58" w:rsidP="003F2407">
      <w:pPr>
        <w:pStyle w:val="a5"/>
      </w:pPr>
      <w:r>
        <w:rPr>
          <w:rStyle w:val="a7"/>
        </w:rPr>
        <w:footnoteRef/>
      </w:r>
      <w:r>
        <w:t xml:space="preserve"> </w:t>
      </w:r>
      <w:proofErr w:type="spellStart"/>
      <w:r w:rsidR="00A52533" w:rsidRPr="00A52533">
        <w:t>Сударев</w:t>
      </w:r>
      <w:proofErr w:type="spellEnd"/>
      <w:r w:rsidR="00A52533" w:rsidRPr="00A52533">
        <w:t xml:space="preserve">, В.П. </w:t>
      </w:r>
      <w:proofErr w:type="spellStart"/>
      <w:r w:rsidR="00A52533" w:rsidRPr="00A52533">
        <w:t>Внерегиональные</w:t>
      </w:r>
      <w:proofErr w:type="spellEnd"/>
      <w:r w:rsidR="00A52533" w:rsidRPr="00A52533">
        <w:t xml:space="preserve"> связи государств ЛКА / В.П. </w:t>
      </w:r>
      <w:proofErr w:type="spellStart"/>
      <w:r w:rsidR="00A52533" w:rsidRPr="00A52533">
        <w:t>Сударев</w:t>
      </w:r>
      <w:proofErr w:type="spellEnd"/>
      <w:r w:rsidR="00A52533" w:rsidRPr="00A52533">
        <w:t xml:space="preserve"> //Латинская Америка – 2005, №12 –</w:t>
      </w:r>
      <w:r w:rsidR="00A52533">
        <w:t xml:space="preserve"> стр. 17</w:t>
      </w:r>
    </w:p>
  </w:footnote>
  <w:footnote w:id="39">
    <w:p w:rsidR="00405B58" w:rsidRPr="00190780" w:rsidRDefault="00405B58" w:rsidP="00E16570">
      <w:pPr>
        <w:pStyle w:val="a5"/>
        <w:rPr>
          <w:lang w:val="en-US"/>
        </w:rPr>
      </w:pPr>
      <w:r w:rsidRPr="00190780">
        <w:rPr>
          <w:rStyle w:val="a7"/>
        </w:rPr>
        <w:footnoteRef/>
      </w:r>
      <w:r w:rsidRPr="00190780">
        <w:rPr>
          <w:lang w:val="en-US"/>
        </w:rPr>
        <w:t xml:space="preserve"> </w:t>
      </w:r>
      <w:proofErr w:type="spellStart"/>
      <w:r w:rsidR="00A52533" w:rsidRPr="00A52533">
        <w:rPr>
          <w:lang w:val="en-US"/>
        </w:rPr>
        <w:t>Vaillant</w:t>
      </w:r>
      <w:proofErr w:type="spellEnd"/>
      <w:r w:rsidR="00A52533" w:rsidRPr="00A52533">
        <w:rPr>
          <w:lang w:val="en-US"/>
        </w:rPr>
        <w:t xml:space="preserve">, F. Mercosur and the creation of the Free Trade Area of the Americas / </w:t>
      </w:r>
      <w:proofErr w:type="spellStart"/>
      <w:r w:rsidR="00A52533" w:rsidRPr="00A52533">
        <w:rPr>
          <w:lang w:val="en-US"/>
        </w:rPr>
        <w:t>Vaillant</w:t>
      </w:r>
      <w:proofErr w:type="spellEnd"/>
      <w:r w:rsidR="00A52533" w:rsidRPr="00A52533">
        <w:rPr>
          <w:lang w:val="en-US"/>
        </w:rPr>
        <w:t xml:space="preserve"> F. [et al.] // Woodrow Wilson Center Report on the Americas – 2003. №14 – </w:t>
      </w:r>
      <w:r w:rsidR="00A52533">
        <w:rPr>
          <w:lang w:val="en-US"/>
        </w:rPr>
        <w:t>P</w:t>
      </w:r>
      <w:r>
        <w:rPr>
          <w:lang w:val="en-US"/>
        </w:rPr>
        <w:t>. 40</w:t>
      </w:r>
    </w:p>
  </w:footnote>
  <w:footnote w:id="40">
    <w:p w:rsidR="00405B58" w:rsidRPr="009C1791" w:rsidRDefault="00405B58" w:rsidP="00E16570">
      <w:pPr>
        <w:rPr>
          <w:sz w:val="20"/>
          <w:szCs w:val="20"/>
          <w:lang w:val="en-US"/>
        </w:rPr>
      </w:pPr>
      <w:r>
        <w:rPr>
          <w:rStyle w:val="a7"/>
        </w:rPr>
        <w:footnoteRef/>
      </w:r>
      <w:r w:rsidRPr="009C1791">
        <w:rPr>
          <w:lang w:val="en-US"/>
        </w:rPr>
        <w:t xml:space="preserve"> </w:t>
      </w:r>
      <w:proofErr w:type="spellStart"/>
      <w:r w:rsidR="00A52533" w:rsidRPr="00A52533">
        <w:rPr>
          <w:sz w:val="20"/>
          <w:lang w:val="en-US"/>
        </w:rPr>
        <w:t>Banales</w:t>
      </w:r>
      <w:proofErr w:type="spellEnd"/>
      <w:r w:rsidR="00A52533" w:rsidRPr="00A52533">
        <w:rPr>
          <w:sz w:val="20"/>
          <w:lang w:val="en-US"/>
        </w:rPr>
        <w:t>, J. A. United States, South American countries sign 'Rose Garden' trade pact – URL: http://www.upi.com/Archives/1991/06/20/United-States-South-American-countries-sign-Rose-Garden-trade-pact/5419677390400/  (</w:t>
      </w:r>
      <w:proofErr w:type="spellStart"/>
      <w:r w:rsidR="00A52533" w:rsidRPr="00A52533">
        <w:rPr>
          <w:sz w:val="20"/>
          <w:lang w:val="en-US"/>
        </w:rPr>
        <w:t>дата</w:t>
      </w:r>
      <w:proofErr w:type="spellEnd"/>
      <w:r w:rsidR="00A52533" w:rsidRPr="00A52533">
        <w:rPr>
          <w:sz w:val="20"/>
          <w:lang w:val="en-US"/>
        </w:rPr>
        <w:t xml:space="preserve"> </w:t>
      </w:r>
      <w:proofErr w:type="spellStart"/>
      <w:r w:rsidR="00A52533" w:rsidRPr="00A52533">
        <w:rPr>
          <w:sz w:val="20"/>
          <w:lang w:val="en-US"/>
        </w:rPr>
        <w:t>обращения</w:t>
      </w:r>
      <w:proofErr w:type="spellEnd"/>
      <w:r w:rsidR="00A52533" w:rsidRPr="00A52533">
        <w:rPr>
          <w:sz w:val="20"/>
          <w:lang w:val="en-US"/>
        </w:rPr>
        <w:t xml:space="preserve"> – 08.04.2018)</w:t>
      </w:r>
    </w:p>
  </w:footnote>
  <w:footnote w:id="41">
    <w:p w:rsidR="00405B58" w:rsidRPr="009C1791" w:rsidRDefault="00405B58" w:rsidP="00E16570">
      <w:pPr>
        <w:pStyle w:val="a5"/>
        <w:rPr>
          <w:lang w:val="en-US"/>
        </w:rPr>
      </w:pPr>
      <w:r>
        <w:rPr>
          <w:rStyle w:val="a7"/>
        </w:rPr>
        <w:footnoteRef/>
      </w:r>
      <w:r w:rsidRPr="009C1791">
        <w:rPr>
          <w:lang w:val="en-US"/>
        </w:rPr>
        <w:t xml:space="preserve"> </w:t>
      </w:r>
      <w:proofErr w:type="spellStart"/>
      <w:r w:rsidR="00A52533" w:rsidRPr="00A52533">
        <w:rPr>
          <w:lang w:val="en-US"/>
        </w:rPr>
        <w:t>Dandeker</w:t>
      </w:r>
      <w:proofErr w:type="spellEnd"/>
      <w:r w:rsidR="00A52533" w:rsidRPr="00A52533">
        <w:rPr>
          <w:lang w:val="en-US"/>
        </w:rPr>
        <w:t xml:space="preserve">, R. D. The Rose Garden Agreement: Is Mercosur the Next Step to a Hemispheric Free Trade Zone? / Law and Policy in International Business – 1992, №3 – </w:t>
      </w:r>
      <w:r w:rsidR="00A52533">
        <w:rPr>
          <w:lang w:val="en-US"/>
        </w:rPr>
        <w:t>P</w:t>
      </w:r>
      <w:r>
        <w:rPr>
          <w:lang w:val="en-US"/>
        </w:rPr>
        <w:t>. 96</w:t>
      </w:r>
    </w:p>
  </w:footnote>
  <w:footnote w:id="42">
    <w:p w:rsidR="00405B58" w:rsidRPr="00A52533" w:rsidRDefault="00405B58" w:rsidP="00E16570">
      <w:pPr>
        <w:pStyle w:val="a5"/>
        <w:rPr>
          <w:lang w:val="en-US"/>
        </w:rPr>
      </w:pPr>
      <w:r>
        <w:rPr>
          <w:rStyle w:val="a7"/>
        </w:rPr>
        <w:footnoteRef/>
      </w:r>
      <w:r w:rsidRPr="00550C1A">
        <w:rPr>
          <w:lang w:val="en-US"/>
        </w:rPr>
        <w:t xml:space="preserve"> </w:t>
      </w:r>
      <w:proofErr w:type="spellStart"/>
      <w:r w:rsidR="00A52533" w:rsidRPr="00A52533">
        <w:rPr>
          <w:lang w:val="en-US"/>
        </w:rPr>
        <w:t>Kuwayama</w:t>
      </w:r>
      <w:proofErr w:type="spellEnd"/>
      <w:r w:rsidR="00A52533" w:rsidRPr="00A52533">
        <w:rPr>
          <w:lang w:val="en-US"/>
        </w:rPr>
        <w:t xml:space="preserve">, M. </w:t>
      </w:r>
      <w:proofErr w:type="spellStart"/>
      <w:r w:rsidR="00A52533" w:rsidRPr="00A52533">
        <w:rPr>
          <w:lang w:val="en-US"/>
        </w:rPr>
        <w:t>Оpen</w:t>
      </w:r>
      <w:proofErr w:type="spellEnd"/>
      <w:r w:rsidR="00A52533" w:rsidRPr="00A52533">
        <w:rPr>
          <w:lang w:val="en-US"/>
        </w:rPr>
        <w:t xml:space="preserve"> regionalism in Asia Pacific and Latin America: a survey of the literature / М. </w:t>
      </w:r>
      <w:proofErr w:type="spellStart"/>
      <w:r w:rsidR="00A52533" w:rsidRPr="00A52533">
        <w:rPr>
          <w:lang w:val="en-US"/>
        </w:rPr>
        <w:t>Kuwayama</w:t>
      </w:r>
      <w:proofErr w:type="spellEnd"/>
      <w:r w:rsidR="00A52533" w:rsidRPr="00A52533">
        <w:rPr>
          <w:lang w:val="en-US"/>
        </w:rPr>
        <w:t>, M: United Nations Publications, 1999 – P</w:t>
      </w:r>
      <w:r w:rsidRPr="00A52533">
        <w:rPr>
          <w:lang w:val="en-US"/>
        </w:rPr>
        <w:t>. 11</w:t>
      </w:r>
    </w:p>
  </w:footnote>
  <w:footnote w:id="43">
    <w:p w:rsidR="00405B58" w:rsidRPr="00FB0FB5" w:rsidRDefault="00405B58" w:rsidP="00E16570">
      <w:pPr>
        <w:pStyle w:val="a5"/>
        <w:rPr>
          <w:lang w:val="en-US"/>
        </w:rPr>
      </w:pPr>
      <w:r>
        <w:rPr>
          <w:rStyle w:val="a7"/>
        </w:rPr>
        <w:footnoteRef/>
      </w:r>
      <w:r w:rsidRPr="00FB0FB5">
        <w:rPr>
          <w:lang w:val="en-US"/>
        </w:rPr>
        <w:t xml:space="preserve"> </w:t>
      </w:r>
      <w:proofErr w:type="spellStart"/>
      <w:r w:rsidR="00A52533" w:rsidRPr="00A52533">
        <w:rPr>
          <w:lang w:val="en-US"/>
        </w:rPr>
        <w:t>Vaillant</w:t>
      </w:r>
      <w:proofErr w:type="spellEnd"/>
      <w:r w:rsidR="00A52533" w:rsidRPr="00A52533">
        <w:rPr>
          <w:lang w:val="en-US"/>
        </w:rPr>
        <w:t xml:space="preserve">, F. Mercosur and the creation of the Free Trade Area of the Americas / </w:t>
      </w:r>
      <w:proofErr w:type="spellStart"/>
      <w:r w:rsidR="00A52533" w:rsidRPr="00A52533">
        <w:rPr>
          <w:lang w:val="en-US"/>
        </w:rPr>
        <w:t>Vaillant</w:t>
      </w:r>
      <w:proofErr w:type="spellEnd"/>
      <w:r w:rsidR="00A52533" w:rsidRPr="00A52533">
        <w:rPr>
          <w:lang w:val="en-US"/>
        </w:rPr>
        <w:t xml:space="preserve"> F. [et al.] // Woodrow Wilson Center Report</w:t>
      </w:r>
      <w:r w:rsidR="00A52533">
        <w:rPr>
          <w:lang w:val="en-US"/>
        </w:rPr>
        <w:t xml:space="preserve"> on the Americas – 2003. №14 –P</w:t>
      </w:r>
      <w:r>
        <w:rPr>
          <w:lang w:val="en-US"/>
        </w:rPr>
        <w:t>. 40</w:t>
      </w:r>
    </w:p>
  </w:footnote>
  <w:footnote w:id="44">
    <w:p w:rsidR="00405B58" w:rsidRPr="001F4151" w:rsidRDefault="00405B58" w:rsidP="00E16570">
      <w:pPr>
        <w:pStyle w:val="a5"/>
      </w:pPr>
      <w:r>
        <w:rPr>
          <w:rStyle w:val="a7"/>
        </w:rPr>
        <w:footnoteRef/>
      </w:r>
      <w:r w:rsidRPr="001F4151">
        <w:t xml:space="preserve"> </w:t>
      </w:r>
      <w:r w:rsidR="00A52533" w:rsidRPr="00A52533">
        <w:t xml:space="preserve">Костюнина, Г.М., Пронина Н.К. Эволюция концепции формирования </w:t>
      </w:r>
      <w:proofErr w:type="spellStart"/>
      <w:r w:rsidR="00A52533" w:rsidRPr="00A52533">
        <w:t>общерегиональной</w:t>
      </w:r>
      <w:proofErr w:type="spellEnd"/>
      <w:r w:rsidR="00A52533" w:rsidRPr="00A52533">
        <w:t xml:space="preserve"> зоны свободной торговли в Латинской Америке / Г.М. Костюнина, Н.К. Пронина // Российский внешнеэкономический вестник – 2008, №7 </w:t>
      </w:r>
      <w:r w:rsidR="00A52533">
        <w:t>–</w:t>
      </w:r>
      <w:r>
        <w:t xml:space="preserve"> стр. 11</w:t>
      </w:r>
    </w:p>
  </w:footnote>
  <w:footnote w:id="45">
    <w:p w:rsidR="00405B58" w:rsidRPr="008028B7" w:rsidRDefault="00405B58" w:rsidP="00151A2D">
      <w:pPr>
        <w:pStyle w:val="a5"/>
      </w:pPr>
      <w:r>
        <w:rPr>
          <w:rStyle w:val="a7"/>
        </w:rPr>
        <w:footnoteRef/>
      </w:r>
      <w:r>
        <w:t xml:space="preserve"> </w:t>
      </w:r>
      <w:r w:rsidR="00A52533" w:rsidRPr="00A52533">
        <w:t>Осокина Н. Мексиканский экономический кризис 1994 года – URL: http://www.observer.materik.ru/observer/N10_98/10_13.HTM (дата обращения - 20.04.2018)</w:t>
      </w:r>
    </w:p>
  </w:footnote>
  <w:footnote w:id="46">
    <w:p w:rsidR="00405B58" w:rsidRPr="00571350" w:rsidRDefault="00405B58" w:rsidP="00151A2D">
      <w:pPr>
        <w:pStyle w:val="a5"/>
      </w:pPr>
      <w:r>
        <w:rPr>
          <w:rStyle w:val="a7"/>
        </w:rPr>
        <w:footnoteRef/>
      </w:r>
      <w:r w:rsidRPr="00571350">
        <w:t xml:space="preserve"> </w:t>
      </w:r>
      <w:proofErr w:type="spellStart"/>
      <w:r w:rsidR="00A52533" w:rsidRPr="00A52533">
        <w:rPr>
          <w:rFonts w:cs="Times New Roman"/>
        </w:rPr>
        <w:t>Сударев</w:t>
      </w:r>
      <w:proofErr w:type="spellEnd"/>
      <w:r w:rsidR="00A52533" w:rsidRPr="00A52533">
        <w:rPr>
          <w:rFonts w:cs="Times New Roman"/>
        </w:rPr>
        <w:t xml:space="preserve">, В.П. </w:t>
      </w:r>
      <w:proofErr w:type="spellStart"/>
      <w:r w:rsidR="00A52533" w:rsidRPr="00A52533">
        <w:rPr>
          <w:rFonts w:cs="Times New Roman"/>
        </w:rPr>
        <w:t>Внерегиональные</w:t>
      </w:r>
      <w:proofErr w:type="spellEnd"/>
      <w:r w:rsidR="00A52533" w:rsidRPr="00A52533">
        <w:rPr>
          <w:rFonts w:cs="Times New Roman"/>
        </w:rPr>
        <w:t xml:space="preserve"> связи государств ЛКА / В.П. </w:t>
      </w:r>
      <w:proofErr w:type="spellStart"/>
      <w:r w:rsidR="00A52533" w:rsidRPr="00A52533">
        <w:rPr>
          <w:rFonts w:cs="Times New Roman"/>
        </w:rPr>
        <w:t>Сударев</w:t>
      </w:r>
      <w:proofErr w:type="spellEnd"/>
      <w:r w:rsidR="00A52533" w:rsidRPr="00A52533">
        <w:rPr>
          <w:rFonts w:cs="Times New Roman"/>
        </w:rPr>
        <w:t xml:space="preserve"> //Латинская Америка – 2005, №12</w:t>
      </w:r>
      <w:r w:rsidR="00A52533">
        <w:rPr>
          <w:rFonts w:cs="Times New Roman"/>
        </w:rPr>
        <w:t xml:space="preserve"> – стр. 16</w:t>
      </w:r>
    </w:p>
  </w:footnote>
  <w:footnote w:id="47">
    <w:p w:rsidR="00405B58" w:rsidRPr="00667165" w:rsidRDefault="00405B58" w:rsidP="00C15978">
      <w:pPr>
        <w:pStyle w:val="a5"/>
        <w:rPr>
          <w:lang w:val="en-US"/>
        </w:rPr>
      </w:pPr>
      <w:r>
        <w:rPr>
          <w:rStyle w:val="a7"/>
        </w:rPr>
        <w:footnoteRef/>
      </w:r>
      <w:r w:rsidRPr="00667165">
        <w:rPr>
          <w:lang w:val="en-US"/>
        </w:rPr>
        <w:t xml:space="preserve"> </w:t>
      </w:r>
      <w:proofErr w:type="spellStart"/>
      <w:r w:rsidR="00A52533" w:rsidRPr="00A52533">
        <w:rPr>
          <w:lang w:val="en-US"/>
        </w:rPr>
        <w:t>Vaillant</w:t>
      </w:r>
      <w:proofErr w:type="spellEnd"/>
      <w:r w:rsidR="00A52533" w:rsidRPr="00A52533">
        <w:rPr>
          <w:lang w:val="en-US"/>
        </w:rPr>
        <w:t xml:space="preserve">, F. Mercosur and the creation of the Free Trade Area of the Americas / </w:t>
      </w:r>
      <w:proofErr w:type="spellStart"/>
      <w:r w:rsidR="00A52533" w:rsidRPr="00A52533">
        <w:rPr>
          <w:lang w:val="en-US"/>
        </w:rPr>
        <w:t>Vaillant</w:t>
      </w:r>
      <w:proofErr w:type="spellEnd"/>
      <w:r w:rsidR="00A52533" w:rsidRPr="00A52533">
        <w:rPr>
          <w:lang w:val="en-US"/>
        </w:rPr>
        <w:t xml:space="preserve"> F. [et al.] // Woodrow Wilson Center Report</w:t>
      </w:r>
      <w:r w:rsidR="00A52533">
        <w:rPr>
          <w:lang w:val="en-US"/>
        </w:rPr>
        <w:t xml:space="preserve"> on the Americas – 2003. №14 –P</w:t>
      </w:r>
      <w:proofErr w:type="gramStart"/>
      <w:r w:rsidR="00A52533">
        <w:rPr>
          <w:lang w:val="en-US"/>
        </w:rPr>
        <w:t>.</w:t>
      </w:r>
      <w:r>
        <w:rPr>
          <w:lang w:val="en-US"/>
        </w:rPr>
        <w:t>.</w:t>
      </w:r>
      <w:proofErr w:type="gramEnd"/>
      <w:r>
        <w:rPr>
          <w:lang w:val="en-US"/>
        </w:rPr>
        <w:t xml:space="preserve"> 40</w:t>
      </w:r>
    </w:p>
  </w:footnote>
  <w:footnote w:id="48">
    <w:p w:rsidR="00405B58" w:rsidRDefault="00405B58" w:rsidP="00C15978">
      <w:pPr>
        <w:pStyle w:val="a5"/>
      </w:pPr>
      <w:r>
        <w:rPr>
          <w:rStyle w:val="a7"/>
        </w:rPr>
        <w:footnoteRef/>
      </w:r>
      <w:r>
        <w:t xml:space="preserve"> </w:t>
      </w:r>
      <w:r w:rsidR="00A52533" w:rsidRPr="00A52533">
        <w:t>Саммиты Америк. Досье. URL: http://tass.ru/info/1892115 (дата обращения - 30.04.2018)</w:t>
      </w:r>
    </w:p>
  </w:footnote>
  <w:footnote w:id="49">
    <w:p w:rsidR="00405B58" w:rsidRPr="005F3737" w:rsidRDefault="00405B58" w:rsidP="00384E06">
      <w:pPr>
        <w:pStyle w:val="a5"/>
        <w:rPr>
          <w:lang w:val="en-US"/>
        </w:rPr>
      </w:pPr>
      <w:r>
        <w:rPr>
          <w:rStyle w:val="a7"/>
        </w:rPr>
        <w:footnoteRef/>
      </w:r>
      <w:r w:rsidRPr="005F3737">
        <w:rPr>
          <w:lang w:val="en-US"/>
        </w:rPr>
        <w:t xml:space="preserve"> </w:t>
      </w:r>
      <w:r w:rsidR="00A52533" w:rsidRPr="00A52533">
        <w:rPr>
          <w:lang w:val="en-US"/>
        </w:rPr>
        <w:t xml:space="preserve">Evangelist, M., </w:t>
      </w:r>
      <w:proofErr w:type="spellStart"/>
      <w:r w:rsidR="00A52533" w:rsidRPr="00A52533">
        <w:rPr>
          <w:lang w:val="en-US"/>
        </w:rPr>
        <w:t>Sathe</w:t>
      </w:r>
      <w:proofErr w:type="spellEnd"/>
      <w:r w:rsidR="00A52533" w:rsidRPr="00A52533">
        <w:rPr>
          <w:lang w:val="en-US"/>
        </w:rPr>
        <w:t>, V. Brazil’s 1998-1999 currency crisis – URL: http://www-personal.umich.edu/~kathrynd/Brazil.w06.pdf (</w:t>
      </w:r>
      <w:proofErr w:type="spellStart"/>
      <w:r w:rsidR="00A52533" w:rsidRPr="00A52533">
        <w:rPr>
          <w:lang w:val="en-US"/>
        </w:rPr>
        <w:t>дата</w:t>
      </w:r>
      <w:proofErr w:type="spellEnd"/>
      <w:r w:rsidR="00A52533" w:rsidRPr="00A52533">
        <w:rPr>
          <w:lang w:val="en-US"/>
        </w:rPr>
        <w:t xml:space="preserve"> </w:t>
      </w:r>
      <w:proofErr w:type="spellStart"/>
      <w:r w:rsidR="00A52533" w:rsidRPr="00A52533">
        <w:rPr>
          <w:lang w:val="en-US"/>
        </w:rPr>
        <w:t>обращения</w:t>
      </w:r>
      <w:proofErr w:type="spellEnd"/>
      <w:r w:rsidR="00A52533" w:rsidRPr="00A52533">
        <w:rPr>
          <w:lang w:val="en-US"/>
        </w:rPr>
        <w:t xml:space="preserve"> - 20.04.2018)</w:t>
      </w:r>
    </w:p>
  </w:footnote>
  <w:footnote w:id="50">
    <w:p w:rsidR="00405B58" w:rsidRPr="00225FB9" w:rsidRDefault="00405B58" w:rsidP="00384E06">
      <w:pPr>
        <w:pStyle w:val="a5"/>
      </w:pPr>
      <w:r>
        <w:rPr>
          <w:rStyle w:val="a7"/>
        </w:rPr>
        <w:footnoteRef/>
      </w:r>
      <w:r w:rsidRPr="00DD6F3E">
        <w:t xml:space="preserve"> </w:t>
      </w:r>
      <w:r w:rsidR="00A52533" w:rsidRPr="00A52533">
        <w:t>Кортес-</w:t>
      </w:r>
      <w:proofErr w:type="spellStart"/>
      <w:r w:rsidR="00A52533" w:rsidRPr="00A52533">
        <w:t>Конде</w:t>
      </w:r>
      <w:proofErr w:type="spellEnd"/>
      <w:r w:rsidR="00A52533" w:rsidRPr="00A52533">
        <w:t>, Р. Экономический кризис в Аргентине: причины и последствия / Р. Кортес-</w:t>
      </w:r>
      <w:proofErr w:type="spellStart"/>
      <w:r w:rsidR="00A52533" w:rsidRPr="00A52533">
        <w:t>Конде</w:t>
      </w:r>
      <w:proofErr w:type="spellEnd"/>
      <w:r w:rsidR="00A52533" w:rsidRPr="00A52533">
        <w:t xml:space="preserve"> // Экономическая истор</w:t>
      </w:r>
      <w:r w:rsidR="00A52533">
        <w:t xml:space="preserve">ия. Обозрение – 2005, №10 </w:t>
      </w:r>
      <w:r w:rsidRPr="00225FB9">
        <w:t xml:space="preserve">– </w:t>
      </w:r>
      <w:r>
        <w:t>стр</w:t>
      </w:r>
      <w:r w:rsidRPr="00225FB9">
        <w:t>. 181</w:t>
      </w:r>
    </w:p>
  </w:footnote>
  <w:footnote w:id="51">
    <w:p w:rsidR="00405B58" w:rsidRDefault="00405B58" w:rsidP="00C15978">
      <w:pPr>
        <w:pStyle w:val="a5"/>
      </w:pPr>
      <w:r>
        <w:rPr>
          <w:rStyle w:val="a7"/>
        </w:rPr>
        <w:footnoteRef/>
      </w:r>
      <w:r>
        <w:t xml:space="preserve"> </w:t>
      </w:r>
      <w:r w:rsidR="00A52533" w:rsidRPr="00A52533">
        <w:t>Саммиты Америк. Досье. URL: http://tass.ru/info/1892115 (дата обращения - 30.04.2018)</w:t>
      </w:r>
    </w:p>
  </w:footnote>
  <w:footnote w:id="52">
    <w:p w:rsidR="00405B58" w:rsidRPr="004F63ED" w:rsidRDefault="00405B58" w:rsidP="00C15978">
      <w:pPr>
        <w:pStyle w:val="a5"/>
      </w:pPr>
      <w:r>
        <w:rPr>
          <w:rStyle w:val="a7"/>
        </w:rPr>
        <w:footnoteRef/>
      </w:r>
      <w:r w:rsidRPr="004F63ED">
        <w:t xml:space="preserve"> </w:t>
      </w:r>
      <w:r>
        <w:t>Там</w:t>
      </w:r>
      <w:r w:rsidRPr="004F63ED">
        <w:t xml:space="preserve"> </w:t>
      </w:r>
      <w:r>
        <w:t>же</w:t>
      </w:r>
    </w:p>
  </w:footnote>
  <w:footnote w:id="53">
    <w:p w:rsidR="00405B58" w:rsidRDefault="00405B58" w:rsidP="00C15978">
      <w:pPr>
        <w:pStyle w:val="a5"/>
      </w:pPr>
      <w:r>
        <w:rPr>
          <w:rStyle w:val="a7"/>
        </w:rPr>
        <w:footnoteRef/>
      </w:r>
      <w:r>
        <w:t xml:space="preserve"> </w:t>
      </w:r>
      <w:r w:rsidR="00A52533" w:rsidRPr="00A52533">
        <w:t xml:space="preserve">Костюнина, Г.М., Пронина Н.К. Эволюция концепции формирования </w:t>
      </w:r>
      <w:proofErr w:type="spellStart"/>
      <w:r w:rsidR="00A52533" w:rsidRPr="00A52533">
        <w:t>общерегиональной</w:t>
      </w:r>
      <w:proofErr w:type="spellEnd"/>
      <w:r w:rsidR="00A52533" w:rsidRPr="00A52533">
        <w:t xml:space="preserve"> зоны свободной торговли в Латинской Америке / Г.М. Костюнина, Н.К. Пронина // Российский внешнеэкономический вестник – 2008, №7</w:t>
      </w:r>
      <w:r w:rsidR="00A52533">
        <w:t xml:space="preserve"> – </w:t>
      </w:r>
      <w:r>
        <w:t>стр. 13</w:t>
      </w:r>
    </w:p>
  </w:footnote>
  <w:footnote w:id="54">
    <w:p w:rsidR="00405B58" w:rsidRDefault="00405B58" w:rsidP="00C15978">
      <w:pPr>
        <w:pStyle w:val="a5"/>
      </w:pPr>
      <w:r>
        <w:rPr>
          <w:rStyle w:val="a7"/>
        </w:rPr>
        <w:footnoteRef/>
      </w:r>
      <w:r>
        <w:t xml:space="preserve"> </w:t>
      </w:r>
      <w:r w:rsidR="00A52533" w:rsidRPr="00A52533">
        <w:t>Саммиты Америк. Досье. URL: http://tass.ru/info/1892115 (дата обращения - 30.04.2018)</w:t>
      </w:r>
    </w:p>
  </w:footnote>
  <w:footnote w:id="55">
    <w:p w:rsidR="00405B58" w:rsidRDefault="00405B58" w:rsidP="00C15978">
      <w:pPr>
        <w:pStyle w:val="a5"/>
      </w:pPr>
      <w:r>
        <w:rPr>
          <w:rStyle w:val="a7"/>
        </w:rPr>
        <w:footnoteRef/>
      </w:r>
      <w:r>
        <w:t xml:space="preserve"> </w:t>
      </w:r>
      <w:r w:rsidR="00A52533" w:rsidRPr="00A52533">
        <w:t xml:space="preserve">Костюнина, Г.М., Пронина Н.К. Эволюция концепции формирования </w:t>
      </w:r>
      <w:proofErr w:type="spellStart"/>
      <w:r w:rsidR="00A52533" w:rsidRPr="00A52533">
        <w:t>общерегиональной</w:t>
      </w:r>
      <w:proofErr w:type="spellEnd"/>
      <w:r w:rsidR="00A52533" w:rsidRPr="00A52533">
        <w:t xml:space="preserve"> зоны свободной торговли в Латинской Америке / Г.М. Костюнина, Н.К. Пронина // Российский внешнеэкономический вестник – 2008, №7</w:t>
      </w:r>
      <w:r w:rsidR="00A52533">
        <w:t xml:space="preserve"> –</w:t>
      </w:r>
      <w:r>
        <w:t xml:space="preserve"> стр. 12</w:t>
      </w:r>
    </w:p>
  </w:footnote>
  <w:footnote w:id="56">
    <w:p w:rsidR="00405B58" w:rsidRPr="00A52533" w:rsidRDefault="00405B58" w:rsidP="00C15978">
      <w:pPr>
        <w:pStyle w:val="a5"/>
      </w:pPr>
      <w:r>
        <w:rPr>
          <w:rStyle w:val="a7"/>
        </w:rPr>
        <w:footnoteRef/>
      </w:r>
      <w:r w:rsidRPr="00953BBF">
        <w:rPr>
          <w:lang w:val="en-US"/>
        </w:rPr>
        <w:t xml:space="preserve"> </w:t>
      </w:r>
      <w:r w:rsidR="00A52533" w:rsidRPr="00A52533">
        <w:rPr>
          <w:lang w:val="en-US"/>
        </w:rPr>
        <w:t xml:space="preserve">Declaration of Mar del Plata: Fourth Summit of the Americas. </w:t>
      </w:r>
      <w:r w:rsidR="00A52533" w:rsidRPr="00A52533">
        <w:t xml:space="preserve">05.11.2005 </w:t>
      </w:r>
      <w:r w:rsidR="00A52533" w:rsidRPr="00A52533">
        <w:rPr>
          <w:lang w:val="en-US"/>
        </w:rPr>
        <w:t>URL</w:t>
      </w:r>
      <w:r w:rsidR="00A52533" w:rsidRPr="00A52533">
        <w:t xml:space="preserve">: </w:t>
      </w:r>
      <w:r w:rsidR="00A52533" w:rsidRPr="00A52533">
        <w:rPr>
          <w:lang w:val="en-US"/>
        </w:rPr>
        <w:t>https</w:t>
      </w:r>
      <w:r w:rsidR="00A52533" w:rsidRPr="00A52533">
        <w:t>://</w:t>
      </w:r>
      <w:r w:rsidR="00A52533" w:rsidRPr="00A52533">
        <w:rPr>
          <w:lang w:val="en-US"/>
        </w:rPr>
        <w:t>www</w:t>
      </w:r>
      <w:r w:rsidR="00A52533" w:rsidRPr="00A52533">
        <w:t>.</w:t>
      </w:r>
      <w:r w:rsidR="00A52533" w:rsidRPr="00A52533">
        <w:rPr>
          <w:lang w:val="en-US"/>
        </w:rPr>
        <w:t>state</w:t>
      </w:r>
      <w:r w:rsidR="00A52533" w:rsidRPr="00A52533">
        <w:t>.</w:t>
      </w:r>
      <w:proofErr w:type="spellStart"/>
      <w:r w:rsidR="00A52533" w:rsidRPr="00A52533">
        <w:rPr>
          <w:lang w:val="en-US"/>
        </w:rPr>
        <w:t>gov</w:t>
      </w:r>
      <w:proofErr w:type="spellEnd"/>
      <w:r w:rsidR="00A52533" w:rsidRPr="00A52533">
        <w:t>/</w:t>
      </w:r>
      <w:r w:rsidR="00A52533" w:rsidRPr="00A52533">
        <w:rPr>
          <w:lang w:val="en-US"/>
        </w:rPr>
        <w:t>p</w:t>
      </w:r>
      <w:r w:rsidR="00A52533" w:rsidRPr="00A52533">
        <w:t>/</w:t>
      </w:r>
      <w:proofErr w:type="spellStart"/>
      <w:r w:rsidR="00A52533" w:rsidRPr="00A52533">
        <w:rPr>
          <w:lang w:val="en-US"/>
        </w:rPr>
        <w:t>wha</w:t>
      </w:r>
      <w:proofErr w:type="spellEnd"/>
      <w:r w:rsidR="00A52533" w:rsidRPr="00A52533">
        <w:t>/</w:t>
      </w:r>
      <w:proofErr w:type="spellStart"/>
      <w:r w:rsidR="00A52533" w:rsidRPr="00A52533">
        <w:rPr>
          <w:lang w:val="en-US"/>
        </w:rPr>
        <w:t>rls</w:t>
      </w:r>
      <w:proofErr w:type="spellEnd"/>
      <w:r w:rsidR="00A52533" w:rsidRPr="00A52533">
        <w:t>/56901.</w:t>
      </w:r>
      <w:r w:rsidR="00A52533" w:rsidRPr="00A52533">
        <w:rPr>
          <w:lang w:val="en-US"/>
        </w:rPr>
        <w:t>html</w:t>
      </w:r>
      <w:r w:rsidR="00A52533" w:rsidRPr="00A52533">
        <w:t xml:space="preserve"> (дата обращения - 20.04.2018)</w:t>
      </w:r>
    </w:p>
  </w:footnote>
  <w:footnote w:id="57">
    <w:p w:rsidR="00405B58" w:rsidRPr="00D0573C" w:rsidRDefault="00405B58">
      <w:pPr>
        <w:pStyle w:val="a5"/>
        <w:rPr>
          <w:lang w:val="en-US"/>
        </w:rPr>
      </w:pPr>
      <w:r>
        <w:rPr>
          <w:rStyle w:val="a7"/>
        </w:rPr>
        <w:footnoteRef/>
      </w:r>
      <w:r w:rsidRPr="00D30444">
        <w:rPr>
          <w:lang w:val="en-US"/>
        </w:rPr>
        <w:t xml:space="preserve"> </w:t>
      </w:r>
      <w:r w:rsidR="00A52533" w:rsidRPr="00A52533">
        <w:rPr>
          <w:lang w:val="en-US"/>
        </w:rPr>
        <w:t>Caballero, S. Identity and the Mercosur regional integration process. / IPSA CONF</w:t>
      </w:r>
      <w:r w:rsidR="00A52533">
        <w:rPr>
          <w:lang w:val="en-US"/>
        </w:rPr>
        <w:t xml:space="preserve">ERENCE. Madrid, </w:t>
      </w:r>
      <w:proofErr w:type="gramStart"/>
      <w:r w:rsidR="00A52533">
        <w:rPr>
          <w:lang w:val="en-US"/>
        </w:rPr>
        <w:t>July,</w:t>
      </w:r>
      <w:proofErr w:type="gramEnd"/>
      <w:r w:rsidR="00A52533">
        <w:rPr>
          <w:lang w:val="en-US"/>
        </w:rPr>
        <w:t xml:space="preserve"> 2012. – P</w:t>
      </w:r>
      <w:r>
        <w:rPr>
          <w:lang w:val="en-US"/>
        </w:rPr>
        <w:t>. 5</w:t>
      </w:r>
    </w:p>
  </w:footnote>
  <w:footnote w:id="58">
    <w:p w:rsidR="00405B58" w:rsidRPr="00A52533" w:rsidRDefault="00405B58">
      <w:pPr>
        <w:pStyle w:val="a5"/>
      </w:pPr>
      <w:r>
        <w:rPr>
          <w:rStyle w:val="a7"/>
        </w:rPr>
        <w:footnoteRef/>
      </w:r>
      <w:r w:rsidRPr="001A0BAD">
        <w:rPr>
          <w:lang w:val="en-US"/>
        </w:rPr>
        <w:t xml:space="preserve"> </w:t>
      </w:r>
      <w:proofErr w:type="spellStart"/>
      <w:r w:rsidR="00A52533" w:rsidRPr="00A52533">
        <w:rPr>
          <w:lang w:val="en-US"/>
        </w:rPr>
        <w:t>Consenso</w:t>
      </w:r>
      <w:proofErr w:type="spellEnd"/>
      <w:r w:rsidR="00A52533" w:rsidRPr="00A52533">
        <w:rPr>
          <w:lang w:val="en-US"/>
        </w:rPr>
        <w:t xml:space="preserve"> de Buenos Aires.</w:t>
      </w:r>
      <w:r w:rsidR="00A52533" w:rsidRPr="00A52533">
        <w:t xml:space="preserve"> 16.10.2003. </w:t>
      </w:r>
      <w:r w:rsidR="00A52533" w:rsidRPr="00A52533">
        <w:rPr>
          <w:lang w:val="en-US"/>
        </w:rPr>
        <w:t>URL</w:t>
      </w:r>
      <w:r w:rsidR="00A52533" w:rsidRPr="00A52533">
        <w:t xml:space="preserve">: </w:t>
      </w:r>
      <w:r w:rsidR="00A52533" w:rsidRPr="00A52533">
        <w:rPr>
          <w:lang w:val="en-US"/>
        </w:rPr>
        <w:t>http</w:t>
      </w:r>
      <w:r w:rsidR="00A52533" w:rsidRPr="00A52533">
        <w:t>://</w:t>
      </w:r>
      <w:r w:rsidR="00A52533" w:rsidRPr="00A52533">
        <w:rPr>
          <w:lang w:val="en-US"/>
        </w:rPr>
        <w:t>www</w:t>
      </w:r>
      <w:r w:rsidR="00A52533" w:rsidRPr="00A52533">
        <w:t>.</w:t>
      </w:r>
      <w:proofErr w:type="spellStart"/>
      <w:r w:rsidR="00A52533" w:rsidRPr="00A52533">
        <w:rPr>
          <w:lang w:val="en-US"/>
        </w:rPr>
        <w:t>resdal</w:t>
      </w:r>
      <w:proofErr w:type="spellEnd"/>
      <w:r w:rsidR="00A52533" w:rsidRPr="00A52533">
        <w:t>.</w:t>
      </w:r>
      <w:r w:rsidR="00A52533" w:rsidRPr="00A52533">
        <w:rPr>
          <w:lang w:val="en-US"/>
        </w:rPr>
        <w:t>org</w:t>
      </w:r>
      <w:r w:rsidR="00A52533" w:rsidRPr="00A52533">
        <w:t>/</w:t>
      </w:r>
      <w:proofErr w:type="spellStart"/>
      <w:r w:rsidR="00A52533" w:rsidRPr="00A52533">
        <w:rPr>
          <w:lang w:val="en-US"/>
        </w:rPr>
        <w:t>ultimos</w:t>
      </w:r>
      <w:proofErr w:type="spellEnd"/>
      <w:r w:rsidR="00A52533" w:rsidRPr="00A52533">
        <w:t>-</w:t>
      </w:r>
      <w:proofErr w:type="spellStart"/>
      <w:r w:rsidR="00A52533" w:rsidRPr="00A52533">
        <w:rPr>
          <w:lang w:val="en-US"/>
        </w:rPr>
        <w:t>documentos</w:t>
      </w:r>
      <w:proofErr w:type="spellEnd"/>
      <w:r w:rsidR="00A52533" w:rsidRPr="00A52533">
        <w:t>/</w:t>
      </w:r>
      <w:proofErr w:type="spellStart"/>
      <w:r w:rsidR="00A52533" w:rsidRPr="00A52533">
        <w:rPr>
          <w:lang w:val="en-US"/>
        </w:rPr>
        <w:t>consenso</w:t>
      </w:r>
      <w:proofErr w:type="spellEnd"/>
      <w:r w:rsidR="00A52533" w:rsidRPr="00A52533">
        <w:t>-</w:t>
      </w:r>
      <w:proofErr w:type="spellStart"/>
      <w:r w:rsidR="00A52533" w:rsidRPr="00A52533">
        <w:rPr>
          <w:lang w:val="en-US"/>
        </w:rPr>
        <w:t>bsas</w:t>
      </w:r>
      <w:proofErr w:type="spellEnd"/>
      <w:r w:rsidR="00A52533" w:rsidRPr="00A52533">
        <w:t>.</w:t>
      </w:r>
      <w:r w:rsidR="00A52533" w:rsidRPr="00A52533">
        <w:rPr>
          <w:lang w:val="en-US"/>
        </w:rPr>
        <w:t>html</w:t>
      </w:r>
      <w:r w:rsidR="00A52533" w:rsidRPr="00A52533">
        <w:t xml:space="preserve"> (дата обращения - 18.05.2018)</w:t>
      </w:r>
    </w:p>
  </w:footnote>
  <w:footnote w:id="59">
    <w:p w:rsidR="00405B58" w:rsidRPr="0071599B" w:rsidRDefault="00405B58" w:rsidP="00A52533">
      <w:pPr>
        <w:pStyle w:val="a5"/>
        <w:rPr>
          <w:lang w:val="en-US"/>
        </w:rPr>
      </w:pPr>
      <w:r>
        <w:rPr>
          <w:rStyle w:val="a7"/>
        </w:rPr>
        <w:footnoteRef/>
      </w:r>
      <w:r w:rsidRPr="0071599B">
        <w:rPr>
          <w:lang w:val="en-US"/>
        </w:rPr>
        <w:t xml:space="preserve"> </w:t>
      </w:r>
      <w:proofErr w:type="spellStart"/>
      <w:r w:rsidR="00A52533" w:rsidRPr="00A52533">
        <w:rPr>
          <w:lang w:val="en-US"/>
        </w:rPr>
        <w:t>Saus</w:t>
      </w:r>
      <w:proofErr w:type="spellEnd"/>
      <w:r w:rsidR="00A52533" w:rsidRPr="00A52533">
        <w:rPr>
          <w:lang w:val="en-US"/>
        </w:rPr>
        <w:t>, J.B.</w:t>
      </w:r>
      <w:proofErr w:type="gramStart"/>
      <w:r w:rsidR="00A52533" w:rsidRPr="00A52533">
        <w:rPr>
          <w:lang w:val="en-US"/>
        </w:rPr>
        <w:t>;</w:t>
      </w:r>
      <w:proofErr w:type="gramEnd"/>
      <w:r w:rsidR="00A52533" w:rsidRPr="00A52533">
        <w:rPr>
          <w:lang w:val="en-US"/>
        </w:rPr>
        <w:t xml:space="preserve"> </w:t>
      </w:r>
      <w:proofErr w:type="spellStart"/>
      <w:r w:rsidR="00A52533" w:rsidRPr="00A52533">
        <w:rPr>
          <w:lang w:val="en-US"/>
        </w:rPr>
        <w:t>Munne</w:t>
      </w:r>
      <w:proofErr w:type="spellEnd"/>
      <w:r w:rsidR="00A52533" w:rsidRPr="00A52533">
        <w:rPr>
          <w:lang w:val="en-US"/>
        </w:rPr>
        <w:t xml:space="preserve">, P.I Symmetries and Asymmetries in Integration Processes: The New Atlantic Community. / A New Atlantic Community: The European Union, the US and Latin America / ed. Roy J. – Thomson-Shore, </w:t>
      </w:r>
      <w:proofErr w:type="spellStart"/>
      <w:r w:rsidR="00A52533" w:rsidRPr="00A52533">
        <w:rPr>
          <w:lang w:val="en-US"/>
        </w:rPr>
        <w:t>Inc</w:t>
      </w:r>
      <w:proofErr w:type="spellEnd"/>
      <w:r w:rsidR="00A52533" w:rsidRPr="00A52533">
        <w:rPr>
          <w:lang w:val="en-US"/>
        </w:rPr>
        <w:t>, 2015 –</w:t>
      </w:r>
      <w:r>
        <w:rPr>
          <w:lang w:val="en-US"/>
        </w:rPr>
        <w:t xml:space="preserve"> </w:t>
      </w:r>
      <w:r w:rsidR="00A52533">
        <w:rPr>
          <w:lang w:val="en-US"/>
        </w:rPr>
        <w:t>P</w:t>
      </w:r>
      <w:r>
        <w:rPr>
          <w:lang w:val="en-US"/>
        </w:rPr>
        <w:t>. 108</w:t>
      </w:r>
    </w:p>
  </w:footnote>
  <w:footnote w:id="60">
    <w:p w:rsidR="00405B58" w:rsidRPr="00A52533" w:rsidRDefault="00405B58" w:rsidP="00166D73">
      <w:pPr>
        <w:pStyle w:val="a5"/>
      </w:pPr>
      <w:r>
        <w:rPr>
          <w:rStyle w:val="a7"/>
        </w:rPr>
        <w:footnoteRef/>
      </w:r>
      <w:r w:rsidRPr="00A52533">
        <w:t xml:space="preserve"> </w:t>
      </w:r>
      <w:proofErr w:type="spellStart"/>
      <w:r w:rsidR="00A52533" w:rsidRPr="00A52533">
        <w:t>Кошкуль</w:t>
      </w:r>
      <w:proofErr w:type="spellEnd"/>
      <w:r w:rsidR="00A52533" w:rsidRPr="00A52533">
        <w:t xml:space="preserve"> Д.В. МЕРКОСУР: интеграционный компромисс стран Южного Конуса. URL: http://www.m-economy.ru/art.php?nArtId=4775 (дата обращения 20.05.2018)</w:t>
      </w:r>
    </w:p>
  </w:footnote>
  <w:footnote w:id="61">
    <w:p w:rsidR="00405B58" w:rsidRPr="00A52533" w:rsidRDefault="00405B58">
      <w:pPr>
        <w:pStyle w:val="a5"/>
      </w:pPr>
      <w:r>
        <w:rPr>
          <w:rStyle w:val="a7"/>
        </w:rPr>
        <w:footnoteRef/>
      </w:r>
      <w:r w:rsidRPr="009204D3">
        <w:t xml:space="preserve"> </w:t>
      </w:r>
      <w:r w:rsidR="00A52533">
        <w:t>Там же</w:t>
      </w:r>
    </w:p>
  </w:footnote>
  <w:footnote w:id="62">
    <w:p w:rsidR="00405B58" w:rsidRDefault="00405B58">
      <w:pPr>
        <w:pStyle w:val="a5"/>
      </w:pPr>
      <w:r>
        <w:rPr>
          <w:rStyle w:val="a7"/>
        </w:rPr>
        <w:footnoteRef/>
      </w:r>
      <w:r>
        <w:t xml:space="preserve"> Там же</w:t>
      </w:r>
    </w:p>
  </w:footnote>
  <w:footnote w:id="63">
    <w:p w:rsidR="00405B58" w:rsidRPr="00201C6D" w:rsidRDefault="00405B58">
      <w:pPr>
        <w:pStyle w:val="a5"/>
      </w:pPr>
      <w:r>
        <w:rPr>
          <w:rStyle w:val="a7"/>
        </w:rPr>
        <w:footnoteRef/>
      </w:r>
      <w:r>
        <w:t xml:space="preserve"> </w:t>
      </w:r>
      <w:proofErr w:type="spellStart"/>
      <w:r w:rsidR="00A52533" w:rsidRPr="00A52533">
        <w:t>Somos</w:t>
      </w:r>
      <w:proofErr w:type="spellEnd"/>
      <w:r w:rsidR="00A52533" w:rsidRPr="00A52533">
        <w:t xml:space="preserve"> </w:t>
      </w:r>
      <w:proofErr w:type="spellStart"/>
      <w:r w:rsidR="00A52533" w:rsidRPr="00A52533">
        <w:t>Mercosur</w:t>
      </w:r>
      <w:proofErr w:type="spellEnd"/>
      <w:r w:rsidR="00A52533" w:rsidRPr="00A52533">
        <w:t xml:space="preserve"> URL: http://www.mercosurabc.com.ar/nota.asp?IdNota=611&amp;IdSeccion=2 (дата обращения 20.05.2018)</w:t>
      </w:r>
    </w:p>
  </w:footnote>
  <w:footnote w:id="64">
    <w:p w:rsidR="00405B58" w:rsidRPr="00E478A1" w:rsidRDefault="00405B58">
      <w:pPr>
        <w:pStyle w:val="a5"/>
        <w:rPr>
          <w:lang w:val="en-US"/>
        </w:rPr>
      </w:pPr>
      <w:r>
        <w:rPr>
          <w:rStyle w:val="a7"/>
        </w:rPr>
        <w:footnoteRef/>
      </w:r>
      <w:r w:rsidRPr="00A14FAA">
        <w:rPr>
          <w:lang w:val="en-US"/>
        </w:rPr>
        <w:t xml:space="preserve"> </w:t>
      </w:r>
      <w:proofErr w:type="spellStart"/>
      <w:r w:rsidR="00A52533" w:rsidRPr="00A52533">
        <w:rPr>
          <w:lang w:val="en-US"/>
        </w:rPr>
        <w:t>Lucci</w:t>
      </w:r>
      <w:proofErr w:type="spellEnd"/>
      <w:r w:rsidR="00A52533" w:rsidRPr="00A52533">
        <w:rPr>
          <w:lang w:val="en-US"/>
        </w:rPr>
        <w:t>, J.J. MERCOSUR Parliament: Institutional weakness and political stalemate. Analysis six years after its formation / Journal of Arts and Humanities – 2013, №3 – P</w:t>
      </w:r>
      <w:r>
        <w:rPr>
          <w:lang w:val="en-US"/>
        </w:rPr>
        <w:t>. 65</w:t>
      </w:r>
    </w:p>
  </w:footnote>
  <w:footnote w:id="65">
    <w:p w:rsidR="00405B58" w:rsidRPr="00884E57" w:rsidRDefault="00405B58">
      <w:pPr>
        <w:pStyle w:val="a5"/>
        <w:rPr>
          <w:lang w:val="en-US"/>
        </w:rPr>
      </w:pPr>
      <w:r>
        <w:rPr>
          <w:rStyle w:val="a7"/>
        </w:rPr>
        <w:footnoteRef/>
      </w:r>
      <w:r w:rsidRPr="002936D0">
        <w:rPr>
          <w:lang w:val="en-US"/>
        </w:rPr>
        <w:t xml:space="preserve"> </w:t>
      </w:r>
      <w:r>
        <w:rPr>
          <w:lang w:val="en-US"/>
        </w:rPr>
        <w:t>Ibid. p. 63</w:t>
      </w:r>
    </w:p>
  </w:footnote>
  <w:footnote w:id="66">
    <w:p w:rsidR="00405B58" w:rsidRPr="002936D0" w:rsidRDefault="00405B58">
      <w:pPr>
        <w:pStyle w:val="a5"/>
        <w:rPr>
          <w:lang w:val="en-US"/>
        </w:rPr>
      </w:pPr>
      <w:r>
        <w:rPr>
          <w:rStyle w:val="a7"/>
        </w:rPr>
        <w:footnoteRef/>
      </w:r>
      <w:r w:rsidRPr="002936D0">
        <w:rPr>
          <w:lang w:val="en-US"/>
        </w:rPr>
        <w:t xml:space="preserve"> </w:t>
      </w:r>
      <w:r>
        <w:rPr>
          <w:lang w:val="en-US"/>
        </w:rPr>
        <w:t xml:space="preserve">Ibid. p. </w:t>
      </w:r>
      <w:r w:rsidRPr="002936D0">
        <w:rPr>
          <w:lang w:val="en-US"/>
        </w:rPr>
        <w:t>64</w:t>
      </w:r>
    </w:p>
  </w:footnote>
  <w:footnote w:id="67">
    <w:p w:rsidR="00405B58" w:rsidRPr="009063F9" w:rsidRDefault="00405B58">
      <w:pPr>
        <w:pStyle w:val="a5"/>
      </w:pPr>
      <w:r>
        <w:rPr>
          <w:rStyle w:val="a7"/>
        </w:rPr>
        <w:footnoteRef/>
      </w:r>
      <w:r w:rsidRPr="009063F9">
        <w:t xml:space="preserve"> </w:t>
      </w:r>
      <w:r w:rsidR="009063F9" w:rsidRPr="009063F9">
        <w:t xml:space="preserve">Саммит МЕРКОСУР завершился в Аргентине – </w:t>
      </w:r>
      <w:r w:rsidR="009063F9" w:rsidRPr="009063F9">
        <w:rPr>
          <w:lang w:val="en-US"/>
        </w:rPr>
        <w:t>URL</w:t>
      </w:r>
      <w:r w:rsidR="009063F9" w:rsidRPr="009063F9">
        <w:t xml:space="preserve">: </w:t>
      </w:r>
      <w:r w:rsidR="009063F9" w:rsidRPr="009063F9">
        <w:rPr>
          <w:lang w:val="en-US"/>
        </w:rPr>
        <w:t>https</w:t>
      </w:r>
      <w:r w:rsidR="009063F9" w:rsidRPr="009063F9">
        <w:t>://</w:t>
      </w:r>
      <w:r w:rsidR="009063F9" w:rsidRPr="009063F9">
        <w:rPr>
          <w:lang w:val="en-US"/>
        </w:rPr>
        <w:t>ria</w:t>
      </w:r>
      <w:r w:rsidR="009063F9" w:rsidRPr="009063F9">
        <w:t>.</w:t>
      </w:r>
      <w:proofErr w:type="spellStart"/>
      <w:r w:rsidR="009063F9" w:rsidRPr="009063F9">
        <w:rPr>
          <w:lang w:val="en-US"/>
        </w:rPr>
        <w:t>ru</w:t>
      </w:r>
      <w:proofErr w:type="spellEnd"/>
      <w:r w:rsidR="009063F9" w:rsidRPr="009063F9">
        <w:t>/</w:t>
      </w:r>
      <w:r w:rsidR="009063F9" w:rsidRPr="009063F9">
        <w:rPr>
          <w:lang w:val="en-US"/>
        </w:rPr>
        <w:t>world</w:t>
      </w:r>
      <w:r w:rsidR="009063F9" w:rsidRPr="009063F9">
        <w:t>/20080702/112759346.</w:t>
      </w:r>
      <w:r w:rsidR="009063F9" w:rsidRPr="009063F9">
        <w:rPr>
          <w:lang w:val="en-US"/>
        </w:rPr>
        <w:t>html</w:t>
      </w:r>
      <w:r w:rsidR="009063F9" w:rsidRPr="009063F9">
        <w:t xml:space="preserve"> (дата обращения 20.05.2018)</w:t>
      </w:r>
    </w:p>
  </w:footnote>
  <w:footnote w:id="68">
    <w:p w:rsidR="00405B58" w:rsidRPr="002936D0" w:rsidRDefault="00405B58">
      <w:pPr>
        <w:pStyle w:val="a5"/>
        <w:rPr>
          <w:lang w:val="en-US"/>
        </w:rPr>
      </w:pPr>
      <w:r>
        <w:rPr>
          <w:rStyle w:val="a7"/>
        </w:rPr>
        <w:footnoteRef/>
      </w:r>
      <w:r w:rsidRPr="002936D0">
        <w:rPr>
          <w:lang w:val="en-US"/>
        </w:rPr>
        <w:t xml:space="preserve"> </w:t>
      </w:r>
      <w:proofErr w:type="spellStart"/>
      <w:r w:rsidR="009063F9" w:rsidRPr="009063F9">
        <w:rPr>
          <w:lang w:val="en-US"/>
        </w:rPr>
        <w:t>Cernadas</w:t>
      </w:r>
      <w:proofErr w:type="spellEnd"/>
      <w:r w:rsidR="009063F9" w:rsidRPr="009063F9">
        <w:rPr>
          <w:lang w:val="en-US"/>
        </w:rPr>
        <w:t xml:space="preserve"> P.S. Migration, Citizenship And Free Movement In South America: A Rights-Based Analysis Of Regional Initiatives / P.S. </w:t>
      </w:r>
      <w:proofErr w:type="spellStart"/>
      <w:r w:rsidR="009063F9" w:rsidRPr="009063F9">
        <w:rPr>
          <w:lang w:val="en-US"/>
        </w:rPr>
        <w:t>Cernadas</w:t>
      </w:r>
      <w:proofErr w:type="spellEnd"/>
      <w:r w:rsidR="009063F9" w:rsidRPr="009063F9">
        <w:rPr>
          <w:lang w:val="en-US"/>
        </w:rPr>
        <w:t xml:space="preserve"> – URL: https://pdfs.semanticscholar.org/ee85/e23869d05ecd5cf521d6253b99fb761548a7.pdf   (</w:t>
      </w:r>
      <w:r w:rsidR="009063F9" w:rsidRPr="009063F9">
        <w:t>дата</w:t>
      </w:r>
      <w:r w:rsidR="009063F9" w:rsidRPr="009063F9">
        <w:rPr>
          <w:lang w:val="en-US"/>
        </w:rPr>
        <w:t xml:space="preserve"> </w:t>
      </w:r>
      <w:r w:rsidR="009063F9" w:rsidRPr="009063F9">
        <w:t>обращения</w:t>
      </w:r>
      <w:r w:rsidR="009063F9" w:rsidRPr="009063F9">
        <w:rPr>
          <w:lang w:val="en-US"/>
        </w:rPr>
        <w:t xml:space="preserve"> 22.05.2018) – </w:t>
      </w:r>
      <w:r w:rsidR="009063F9">
        <w:rPr>
          <w:lang w:val="en-US"/>
        </w:rPr>
        <w:t>P</w:t>
      </w:r>
      <w:r w:rsidRPr="002936D0">
        <w:rPr>
          <w:lang w:val="en-US"/>
        </w:rPr>
        <w:t>. 1</w:t>
      </w:r>
    </w:p>
  </w:footnote>
  <w:footnote w:id="69">
    <w:p w:rsidR="00405B58" w:rsidRPr="009063F9" w:rsidRDefault="00405B58">
      <w:pPr>
        <w:pStyle w:val="a5"/>
      </w:pPr>
      <w:r>
        <w:rPr>
          <w:rStyle w:val="a7"/>
        </w:rPr>
        <w:footnoteRef/>
      </w:r>
      <w:r w:rsidRPr="009063F9">
        <w:t xml:space="preserve"> </w:t>
      </w:r>
      <w:r>
        <w:rPr>
          <w:lang w:val="en-US"/>
        </w:rPr>
        <w:t>Ibid</w:t>
      </w:r>
      <w:r w:rsidRPr="009063F9">
        <w:t>.</w:t>
      </w:r>
      <w:r w:rsidR="009063F9" w:rsidRPr="009063F9">
        <w:t>,</w:t>
      </w:r>
      <w:r w:rsidRPr="009063F9">
        <w:t xml:space="preserve"> </w:t>
      </w:r>
      <w:r w:rsidR="009063F9">
        <w:rPr>
          <w:lang w:val="en-US"/>
        </w:rPr>
        <w:t>P</w:t>
      </w:r>
      <w:r w:rsidRPr="009063F9">
        <w:t>. 5</w:t>
      </w:r>
    </w:p>
  </w:footnote>
  <w:footnote w:id="70">
    <w:p w:rsidR="00405B58" w:rsidRPr="009063F9" w:rsidRDefault="00405B58">
      <w:pPr>
        <w:pStyle w:val="a5"/>
      </w:pPr>
      <w:r>
        <w:rPr>
          <w:rStyle w:val="a7"/>
        </w:rPr>
        <w:footnoteRef/>
      </w:r>
      <w:r w:rsidRPr="009063F9">
        <w:t xml:space="preserve"> </w:t>
      </w:r>
      <w:r w:rsidR="009063F9" w:rsidRPr="009063F9">
        <w:t>Богословская М. Аргентина — Уругвай: борьба ла-</w:t>
      </w:r>
      <w:proofErr w:type="spellStart"/>
      <w:r w:rsidR="009063F9" w:rsidRPr="009063F9">
        <w:t>платских</w:t>
      </w:r>
      <w:proofErr w:type="spellEnd"/>
      <w:r w:rsidR="009063F9" w:rsidRPr="009063F9">
        <w:t xml:space="preserve"> мальчиков / Богословская М. – </w:t>
      </w:r>
      <w:r w:rsidR="009063F9" w:rsidRPr="009063F9">
        <w:rPr>
          <w:lang w:val="en-US"/>
        </w:rPr>
        <w:t>URL</w:t>
      </w:r>
      <w:r w:rsidR="009063F9" w:rsidRPr="009063F9">
        <w:t xml:space="preserve">: </w:t>
      </w:r>
      <w:r w:rsidR="009063F9" w:rsidRPr="009063F9">
        <w:rPr>
          <w:lang w:val="en-US"/>
        </w:rPr>
        <w:t>https</w:t>
      </w:r>
      <w:r w:rsidR="009063F9" w:rsidRPr="009063F9">
        <w:t>://</w:t>
      </w:r>
      <w:r w:rsidR="009063F9" w:rsidRPr="009063F9">
        <w:rPr>
          <w:lang w:val="en-US"/>
        </w:rPr>
        <w:t>regnum</w:t>
      </w:r>
      <w:r w:rsidR="009063F9" w:rsidRPr="009063F9">
        <w:t>.</w:t>
      </w:r>
      <w:proofErr w:type="spellStart"/>
      <w:r w:rsidR="009063F9" w:rsidRPr="009063F9">
        <w:rPr>
          <w:lang w:val="en-US"/>
        </w:rPr>
        <w:t>ru</w:t>
      </w:r>
      <w:proofErr w:type="spellEnd"/>
      <w:r w:rsidR="009063F9" w:rsidRPr="009063F9">
        <w:t>/</w:t>
      </w:r>
      <w:r w:rsidR="009063F9" w:rsidRPr="009063F9">
        <w:rPr>
          <w:lang w:val="en-US"/>
        </w:rPr>
        <w:t>news</w:t>
      </w:r>
      <w:r w:rsidR="009063F9" w:rsidRPr="009063F9">
        <w:t>/1916092.</w:t>
      </w:r>
      <w:r w:rsidR="009063F9" w:rsidRPr="009063F9">
        <w:rPr>
          <w:lang w:val="en-US"/>
        </w:rPr>
        <w:t>html</w:t>
      </w:r>
      <w:r w:rsidR="009063F9" w:rsidRPr="009063F9">
        <w:t xml:space="preserve"> (дата обращения 20.05.2018)</w:t>
      </w:r>
    </w:p>
  </w:footnote>
  <w:footnote w:id="71">
    <w:p w:rsidR="00405B58" w:rsidRPr="008A591D" w:rsidRDefault="00405B58">
      <w:pPr>
        <w:pStyle w:val="a5"/>
        <w:rPr>
          <w:lang w:val="en-US"/>
        </w:rPr>
      </w:pPr>
      <w:r>
        <w:rPr>
          <w:rStyle w:val="a7"/>
        </w:rPr>
        <w:footnoteRef/>
      </w:r>
      <w:r w:rsidRPr="0020602B">
        <w:rPr>
          <w:lang w:val="en-US"/>
        </w:rPr>
        <w:t xml:space="preserve"> </w:t>
      </w:r>
      <w:r w:rsidR="009063F9">
        <w:rPr>
          <w:lang w:val="en-US"/>
        </w:rPr>
        <w:t>C</w:t>
      </w:r>
      <w:r w:rsidR="009063F9" w:rsidRPr="009063F9">
        <w:rPr>
          <w:lang w:val="en-US"/>
        </w:rPr>
        <w:t xml:space="preserve">aballero, S. Identity and the Mercosur regional integration process. / IPSA CONFERENCE. Madrid, </w:t>
      </w:r>
      <w:proofErr w:type="gramStart"/>
      <w:r w:rsidR="009063F9" w:rsidRPr="009063F9">
        <w:rPr>
          <w:lang w:val="en-US"/>
        </w:rPr>
        <w:t>July,</w:t>
      </w:r>
      <w:proofErr w:type="gramEnd"/>
      <w:r w:rsidR="009063F9" w:rsidRPr="009063F9">
        <w:rPr>
          <w:lang w:val="en-US"/>
        </w:rPr>
        <w:t xml:space="preserve"> 2012. </w:t>
      </w:r>
      <w:r w:rsidR="009063F9">
        <w:rPr>
          <w:lang w:val="en-US"/>
        </w:rPr>
        <w:t>– P</w:t>
      </w:r>
      <w:r>
        <w:rPr>
          <w:lang w:val="en-US"/>
        </w:rPr>
        <w:t>. 6</w:t>
      </w:r>
    </w:p>
  </w:footnote>
  <w:footnote w:id="72">
    <w:p w:rsidR="00405B58" w:rsidRPr="009063F9" w:rsidRDefault="00405B58">
      <w:pPr>
        <w:pStyle w:val="a5"/>
      </w:pPr>
      <w:r>
        <w:rPr>
          <w:rStyle w:val="a7"/>
        </w:rPr>
        <w:footnoteRef/>
      </w:r>
      <w:r w:rsidRPr="009063F9">
        <w:t xml:space="preserve"> </w:t>
      </w:r>
      <w:r w:rsidR="009063F9" w:rsidRPr="009063F9">
        <w:t xml:space="preserve">Решение Международного суда ООН от 20 апреля 2010 года по делу №177 – </w:t>
      </w:r>
      <w:r w:rsidR="009063F9" w:rsidRPr="009063F9">
        <w:rPr>
          <w:lang w:val="en-US"/>
        </w:rPr>
        <w:t>URL</w:t>
      </w:r>
      <w:r w:rsidR="009063F9" w:rsidRPr="009063F9">
        <w:t xml:space="preserve">: </w:t>
      </w:r>
      <w:r w:rsidR="009063F9" w:rsidRPr="009063F9">
        <w:rPr>
          <w:lang w:val="en-US"/>
        </w:rPr>
        <w:t>http</w:t>
      </w:r>
      <w:r w:rsidR="009063F9" w:rsidRPr="009063F9">
        <w:t>://</w:t>
      </w:r>
      <w:r w:rsidR="009063F9" w:rsidRPr="009063F9">
        <w:rPr>
          <w:lang w:val="en-US"/>
        </w:rPr>
        <w:t>www</w:t>
      </w:r>
      <w:r w:rsidR="009063F9" w:rsidRPr="009063F9">
        <w:t>.</w:t>
      </w:r>
      <w:proofErr w:type="spellStart"/>
      <w:r w:rsidR="009063F9" w:rsidRPr="009063F9">
        <w:rPr>
          <w:lang w:val="en-US"/>
        </w:rPr>
        <w:t>cawater</w:t>
      </w:r>
      <w:proofErr w:type="spellEnd"/>
      <w:r w:rsidR="009063F9" w:rsidRPr="009063F9">
        <w:t>-</w:t>
      </w:r>
      <w:r w:rsidR="009063F9" w:rsidRPr="009063F9">
        <w:rPr>
          <w:lang w:val="en-US"/>
        </w:rPr>
        <w:t>info</w:t>
      </w:r>
      <w:r w:rsidR="009063F9" w:rsidRPr="009063F9">
        <w:t>.</w:t>
      </w:r>
      <w:r w:rsidR="009063F9" w:rsidRPr="009063F9">
        <w:rPr>
          <w:lang w:val="en-US"/>
        </w:rPr>
        <w:t>net</w:t>
      </w:r>
      <w:r w:rsidR="009063F9" w:rsidRPr="009063F9">
        <w:t>/</w:t>
      </w:r>
      <w:proofErr w:type="spellStart"/>
      <w:r w:rsidR="009063F9" w:rsidRPr="009063F9">
        <w:rPr>
          <w:lang w:val="en-US"/>
        </w:rPr>
        <w:t>bk</w:t>
      </w:r>
      <w:proofErr w:type="spellEnd"/>
      <w:r w:rsidR="009063F9" w:rsidRPr="009063F9">
        <w:t>/</w:t>
      </w:r>
      <w:r w:rsidR="009063F9" w:rsidRPr="009063F9">
        <w:rPr>
          <w:lang w:val="en-US"/>
        </w:rPr>
        <w:t>water</w:t>
      </w:r>
      <w:r w:rsidR="009063F9" w:rsidRPr="009063F9">
        <w:t>_</w:t>
      </w:r>
      <w:r w:rsidR="009063F9" w:rsidRPr="009063F9">
        <w:rPr>
          <w:lang w:val="en-US"/>
        </w:rPr>
        <w:t>law</w:t>
      </w:r>
      <w:r w:rsidR="009063F9" w:rsidRPr="009063F9">
        <w:t>/</w:t>
      </w:r>
      <w:r w:rsidR="009063F9" w:rsidRPr="009063F9">
        <w:rPr>
          <w:lang w:val="en-US"/>
        </w:rPr>
        <w:t>pdf</w:t>
      </w:r>
      <w:r w:rsidR="009063F9" w:rsidRPr="009063F9">
        <w:t>/</w:t>
      </w:r>
      <w:proofErr w:type="spellStart"/>
      <w:r w:rsidR="009063F9" w:rsidRPr="009063F9">
        <w:rPr>
          <w:lang w:val="en-US"/>
        </w:rPr>
        <w:t>argentina</w:t>
      </w:r>
      <w:proofErr w:type="spellEnd"/>
      <w:r w:rsidR="009063F9" w:rsidRPr="009063F9">
        <w:t>-</w:t>
      </w:r>
      <w:r w:rsidR="009063F9" w:rsidRPr="009063F9">
        <w:rPr>
          <w:lang w:val="en-US"/>
        </w:rPr>
        <w:t>vs</w:t>
      </w:r>
      <w:r w:rsidR="009063F9" w:rsidRPr="009063F9">
        <w:t>-</w:t>
      </w:r>
      <w:proofErr w:type="spellStart"/>
      <w:r w:rsidR="009063F9" w:rsidRPr="009063F9">
        <w:rPr>
          <w:lang w:val="en-US"/>
        </w:rPr>
        <w:t>uruguay</w:t>
      </w:r>
      <w:proofErr w:type="spellEnd"/>
      <w:r w:rsidR="009063F9" w:rsidRPr="009063F9">
        <w:t>-</w:t>
      </w:r>
      <w:proofErr w:type="spellStart"/>
      <w:r w:rsidR="009063F9" w:rsidRPr="009063F9">
        <w:rPr>
          <w:lang w:val="en-US"/>
        </w:rPr>
        <w:t>ru</w:t>
      </w:r>
      <w:proofErr w:type="spellEnd"/>
      <w:r w:rsidR="009063F9" w:rsidRPr="009063F9">
        <w:t>.</w:t>
      </w:r>
      <w:r w:rsidR="009063F9" w:rsidRPr="009063F9">
        <w:rPr>
          <w:lang w:val="en-US"/>
        </w:rPr>
        <w:t>pdf</w:t>
      </w:r>
      <w:r w:rsidR="009063F9" w:rsidRPr="009063F9">
        <w:t xml:space="preserve"> (дата обращения 20.05.2018)</w:t>
      </w:r>
    </w:p>
  </w:footnote>
  <w:footnote w:id="73">
    <w:p w:rsidR="00405B58" w:rsidRPr="009063F9" w:rsidRDefault="00405B58">
      <w:pPr>
        <w:pStyle w:val="a5"/>
      </w:pPr>
      <w:r>
        <w:rPr>
          <w:rStyle w:val="a7"/>
        </w:rPr>
        <w:footnoteRef/>
      </w:r>
      <w:r w:rsidRPr="00AC5E41">
        <w:rPr>
          <w:lang w:val="en-US"/>
        </w:rPr>
        <w:t xml:space="preserve"> </w:t>
      </w:r>
      <w:r w:rsidR="009063F9">
        <w:rPr>
          <w:lang w:val="en-US"/>
        </w:rPr>
        <w:t>C</w:t>
      </w:r>
      <w:r w:rsidR="009063F9" w:rsidRPr="009063F9">
        <w:rPr>
          <w:lang w:val="en-US"/>
        </w:rPr>
        <w:t>aballero, S. Identity and the Mercosur regional integration process. / IPSA CONFERENCE. Madrid</w:t>
      </w:r>
      <w:r w:rsidR="009063F9" w:rsidRPr="009063F9">
        <w:t xml:space="preserve">, </w:t>
      </w:r>
      <w:proofErr w:type="gramStart"/>
      <w:r w:rsidR="009063F9" w:rsidRPr="009063F9">
        <w:rPr>
          <w:lang w:val="en-US"/>
        </w:rPr>
        <w:t>July</w:t>
      </w:r>
      <w:r w:rsidR="009063F9" w:rsidRPr="009063F9">
        <w:t>,</w:t>
      </w:r>
      <w:proofErr w:type="gramEnd"/>
      <w:r w:rsidR="009063F9" w:rsidRPr="009063F9">
        <w:t xml:space="preserve"> 2012. – </w:t>
      </w:r>
      <w:r w:rsidR="009063F9">
        <w:rPr>
          <w:lang w:val="en-US"/>
        </w:rPr>
        <w:t>P</w:t>
      </w:r>
      <w:r w:rsidR="009063F9" w:rsidRPr="009063F9">
        <w:t>.</w:t>
      </w:r>
      <w:r w:rsidRPr="009063F9">
        <w:t xml:space="preserve"> 7</w:t>
      </w:r>
    </w:p>
  </w:footnote>
  <w:footnote w:id="74">
    <w:p w:rsidR="00405B58" w:rsidRPr="009063F9" w:rsidRDefault="00405B58">
      <w:pPr>
        <w:pStyle w:val="a5"/>
      </w:pPr>
      <w:r>
        <w:rPr>
          <w:rStyle w:val="a7"/>
        </w:rPr>
        <w:footnoteRef/>
      </w:r>
      <w:r w:rsidRPr="009063F9">
        <w:t xml:space="preserve"> </w:t>
      </w:r>
      <w:r w:rsidR="009063F9" w:rsidRPr="009063F9">
        <w:t xml:space="preserve">Импичмент президенту Парагвая: ситуация в стране и реакция за рубежом – </w:t>
      </w:r>
      <w:r w:rsidR="009063F9" w:rsidRPr="009063F9">
        <w:rPr>
          <w:lang w:val="en-US"/>
        </w:rPr>
        <w:t>URL</w:t>
      </w:r>
      <w:r w:rsidR="009063F9" w:rsidRPr="009063F9">
        <w:t xml:space="preserve">: </w:t>
      </w:r>
      <w:r w:rsidR="009063F9" w:rsidRPr="009063F9">
        <w:rPr>
          <w:lang w:val="en-US"/>
        </w:rPr>
        <w:t>https</w:t>
      </w:r>
      <w:r w:rsidR="009063F9" w:rsidRPr="009063F9">
        <w:t>://</w:t>
      </w:r>
      <w:r w:rsidR="009063F9" w:rsidRPr="009063F9">
        <w:rPr>
          <w:lang w:val="en-US"/>
        </w:rPr>
        <w:t>ria</w:t>
      </w:r>
      <w:r w:rsidR="009063F9" w:rsidRPr="009063F9">
        <w:t>.</w:t>
      </w:r>
      <w:proofErr w:type="spellStart"/>
      <w:r w:rsidR="009063F9" w:rsidRPr="009063F9">
        <w:rPr>
          <w:lang w:val="en-US"/>
        </w:rPr>
        <w:t>ru</w:t>
      </w:r>
      <w:proofErr w:type="spellEnd"/>
      <w:r w:rsidR="009063F9" w:rsidRPr="009063F9">
        <w:t>/</w:t>
      </w:r>
      <w:proofErr w:type="spellStart"/>
      <w:r w:rsidR="009063F9" w:rsidRPr="009063F9">
        <w:rPr>
          <w:lang w:val="en-US"/>
        </w:rPr>
        <w:t>spravka</w:t>
      </w:r>
      <w:proofErr w:type="spellEnd"/>
      <w:r w:rsidR="009063F9" w:rsidRPr="009063F9">
        <w:t>/20120627/686003026.</w:t>
      </w:r>
      <w:r w:rsidR="009063F9" w:rsidRPr="009063F9">
        <w:rPr>
          <w:lang w:val="en-US"/>
        </w:rPr>
        <w:t>html</w:t>
      </w:r>
      <w:r w:rsidR="009063F9" w:rsidRPr="009063F9">
        <w:t xml:space="preserve"> (дата обращения 20.05.2018)</w:t>
      </w:r>
    </w:p>
  </w:footnote>
  <w:footnote w:id="75">
    <w:p w:rsidR="00405B58" w:rsidRPr="009063F9" w:rsidRDefault="00405B58">
      <w:pPr>
        <w:pStyle w:val="a5"/>
        <w:rPr>
          <w:lang w:val="en-US"/>
        </w:rPr>
      </w:pPr>
      <w:r>
        <w:rPr>
          <w:rStyle w:val="a7"/>
        </w:rPr>
        <w:footnoteRef/>
      </w:r>
      <w:r w:rsidRPr="009063F9">
        <w:rPr>
          <w:lang w:val="en-US"/>
        </w:rPr>
        <w:t xml:space="preserve"> </w:t>
      </w:r>
      <w:r w:rsidR="009063F9" w:rsidRPr="009063F9">
        <w:rPr>
          <w:lang w:val="en-US"/>
        </w:rPr>
        <w:t>Removal of Paraguay's President Lugo draws strong reactions – URL: http://www.bbc.com/news/world-latin-america-18564206  (</w:t>
      </w:r>
      <w:proofErr w:type="spellStart"/>
      <w:r w:rsidR="009063F9" w:rsidRPr="009063F9">
        <w:rPr>
          <w:lang w:val="en-US"/>
        </w:rPr>
        <w:t>дата</w:t>
      </w:r>
      <w:proofErr w:type="spellEnd"/>
      <w:r w:rsidR="009063F9" w:rsidRPr="009063F9">
        <w:rPr>
          <w:lang w:val="en-US"/>
        </w:rPr>
        <w:t xml:space="preserve"> </w:t>
      </w:r>
      <w:proofErr w:type="spellStart"/>
      <w:r w:rsidR="009063F9" w:rsidRPr="009063F9">
        <w:rPr>
          <w:lang w:val="en-US"/>
        </w:rPr>
        <w:t>обращения</w:t>
      </w:r>
      <w:proofErr w:type="spellEnd"/>
      <w:r w:rsidR="009063F9" w:rsidRPr="009063F9">
        <w:rPr>
          <w:lang w:val="en-US"/>
        </w:rPr>
        <w:t xml:space="preserve"> 20.05.2018)</w:t>
      </w:r>
    </w:p>
  </w:footnote>
  <w:footnote w:id="76">
    <w:p w:rsidR="00405B58" w:rsidRPr="00022622" w:rsidRDefault="00405B58">
      <w:pPr>
        <w:pStyle w:val="a5"/>
        <w:rPr>
          <w:lang w:val="en-US"/>
        </w:rPr>
      </w:pPr>
      <w:r>
        <w:rPr>
          <w:rStyle w:val="a7"/>
        </w:rPr>
        <w:footnoteRef/>
      </w:r>
      <w:r w:rsidRPr="00022622">
        <w:rPr>
          <w:lang w:val="en-US"/>
        </w:rPr>
        <w:t xml:space="preserve"> </w:t>
      </w:r>
      <w:r w:rsidR="009063F9" w:rsidRPr="009063F9">
        <w:rPr>
          <w:lang w:val="en-US"/>
        </w:rPr>
        <w:t>Paraguay and the Pacific Alliance: Why the Country Should Not Join the Regional Bloc – URL: http://www.coha.org/paraguay-and-the-pacific-alliance-why-the-country-should-not-join-the-regional-bloc/  (</w:t>
      </w:r>
      <w:proofErr w:type="spellStart"/>
      <w:r w:rsidR="009063F9" w:rsidRPr="009063F9">
        <w:rPr>
          <w:lang w:val="en-US"/>
        </w:rPr>
        <w:t>дата</w:t>
      </w:r>
      <w:proofErr w:type="spellEnd"/>
      <w:r w:rsidR="009063F9" w:rsidRPr="009063F9">
        <w:rPr>
          <w:lang w:val="en-US"/>
        </w:rPr>
        <w:t xml:space="preserve"> </w:t>
      </w:r>
      <w:proofErr w:type="spellStart"/>
      <w:r w:rsidR="009063F9" w:rsidRPr="009063F9">
        <w:rPr>
          <w:lang w:val="en-US"/>
        </w:rPr>
        <w:t>обращения</w:t>
      </w:r>
      <w:proofErr w:type="spellEnd"/>
      <w:r w:rsidR="009063F9" w:rsidRPr="009063F9">
        <w:rPr>
          <w:lang w:val="en-US"/>
        </w:rPr>
        <w:t xml:space="preserve"> 20.05.2018)</w:t>
      </w:r>
    </w:p>
  </w:footnote>
  <w:footnote w:id="77">
    <w:p w:rsidR="00405B58" w:rsidRPr="00C877C4" w:rsidRDefault="00405B58">
      <w:pPr>
        <w:pStyle w:val="a5"/>
        <w:rPr>
          <w:lang w:val="en-US"/>
        </w:rPr>
      </w:pPr>
      <w:r>
        <w:rPr>
          <w:rStyle w:val="a7"/>
        </w:rPr>
        <w:footnoteRef/>
      </w:r>
      <w:r w:rsidRPr="00C877C4">
        <w:rPr>
          <w:lang w:val="en-US"/>
        </w:rPr>
        <w:t xml:space="preserve"> </w:t>
      </w:r>
      <w:r w:rsidR="009063F9" w:rsidRPr="009063F9">
        <w:rPr>
          <w:lang w:val="en-US"/>
        </w:rPr>
        <w:t>PROTOCOLO DE ADHESIÓN DE LA REPÚBLICA BOLIVARIANA DE VENEZUELA AL MERCOSUR – URL: http://www.sice.oas.org/Trade/MRCSRS/ProtAdhVenezuela_s.pdf  (</w:t>
      </w:r>
      <w:proofErr w:type="spellStart"/>
      <w:r w:rsidR="009063F9" w:rsidRPr="009063F9">
        <w:rPr>
          <w:lang w:val="en-US"/>
        </w:rPr>
        <w:t>дата</w:t>
      </w:r>
      <w:proofErr w:type="spellEnd"/>
      <w:r w:rsidR="009063F9" w:rsidRPr="009063F9">
        <w:rPr>
          <w:lang w:val="en-US"/>
        </w:rPr>
        <w:t xml:space="preserve"> </w:t>
      </w:r>
      <w:proofErr w:type="spellStart"/>
      <w:r w:rsidR="009063F9" w:rsidRPr="009063F9">
        <w:rPr>
          <w:lang w:val="en-US"/>
        </w:rPr>
        <w:t>обращения</w:t>
      </w:r>
      <w:proofErr w:type="spellEnd"/>
      <w:r w:rsidR="009063F9" w:rsidRPr="009063F9">
        <w:rPr>
          <w:lang w:val="en-US"/>
        </w:rPr>
        <w:t xml:space="preserve"> 20.05.2018)</w:t>
      </w:r>
    </w:p>
  </w:footnote>
  <w:footnote w:id="78">
    <w:p w:rsidR="00405B58" w:rsidRPr="00C877C4" w:rsidRDefault="00405B58">
      <w:pPr>
        <w:pStyle w:val="a5"/>
        <w:rPr>
          <w:lang w:val="en-US"/>
        </w:rPr>
      </w:pPr>
      <w:r>
        <w:rPr>
          <w:rStyle w:val="a7"/>
        </w:rPr>
        <w:footnoteRef/>
      </w:r>
      <w:r w:rsidRPr="00C877C4">
        <w:rPr>
          <w:lang w:val="en-US"/>
        </w:rPr>
        <w:t xml:space="preserve"> </w:t>
      </w:r>
      <w:r w:rsidR="009063F9" w:rsidRPr="009063F9">
        <w:rPr>
          <w:lang w:val="en-US"/>
        </w:rPr>
        <w:t>Venezuela becomes a full member of Mercosur – URL: http://www.nortonrosefulbright.com/knowledge/publications/110871/venezuela-becomes-a-full-member-of-mercosur  (</w:t>
      </w:r>
      <w:proofErr w:type="spellStart"/>
      <w:r w:rsidR="009063F9" w:rsidRPr="009063F9">
        <w:rPr>
          <w:lang w:val="en-US"/>
        </w:rPr>
        <w:t>дата</w:t>
      </w:r>
      <w:proofErr w:type="spellEnd"/>
      <w:r w:rsidR="009063F9" w:rsidRPr="009063F9">
        <w:rPr>
          <w:lang w:val="en-US"/>
        </w:rPr>
        <w:t xml:space="preserve"> </w:t>
      </w:r>
      <w:proofErr w:type="spellStart"/>
      <w:r w:rsidR="009063F9" w:rsidRPr="009063F9">
        <w:rPr>
          <w:lang w:val="en-US"/>
        </w:rPr>
        <w:t>обращения</w:t>
      </w:r>
      <w:proofErr w:type="spellEnd"/>
      <w:r w:rsidR="009063F9" w:rsidRPr="009063F9">
        <w:rPr>
          <w:lang w:val="en-US"/>
        </w:rPr>
        <w:t xml:space="preserve"> 20.05.2018)</w:t>
      </w:r>
    </w:p>
  </w:footnote>
  <w:footnote w:id="79">
    <w:p w:rsidR="00405B58" w:rsidRPr="0043647C" w:rsidRDefault="00405B58">
      <w:pPr>
        <w:pStyle w:val="a5"/>
        <w:rPr>
          <w:lang w:val="en-US"/>
        </w:rPr>
      </w:pPr>
      <w:r>
        <w:rPr>
          <w:rStyle w:val="a7"/>
        </w:rPr>
        <w:footnoteRef/>
      </w:r>
      <w:r w:rsidRPr="00C877C4">
        <w:rPr>
          <w:lang w:val="en-US"/>
        </w:rPr>
        <w:t xml:space="preserve"> </w:t>
      </w:r>
      <w:r w:rsidR="009063F9" w:rsidRPr="009063F9">
        <w:rPr>
          <w:lang w:val="en-US"/>
        </w:rPr>
        <w:t xml:space="preserve">Malamud. C. Regional Integration in Latin America: A Diagnosis of the Crisis / C. Malamud // A New Atlantic Community: The European Union, the US and Latin America / ed. Roy J. – Thomson-Shore, </w:t>
      </w:r>
      <w:proofErr w:type="spellStart"/>
      <w:r w:rsidR="009063F9" w:rsidRPr="009063F9">
        <w:rPr>
          <w:lang w:val="en-US"/>
        </w:rPr>
        <w:t>Inc</w:t>
      </w:r>
      <w:proofErr w:type="spellEnd"/>
      <w:r w:rsidR="009063F9" w:rsidRPr="009063F9">
        <w:rPr>
          <w:lang w:val="en-US"/>
        </w:rPr>
        <w:t xml:space="preserve">, 2015. – P. </w:t>
      </w:r>
      <w:r>
        <w:rPr>
          <w:lang w:val="en-US"/>
        </w:rPr>
        <w:t>200</w:t>
      </w:r>
    </w:p>
  </w:footnote>
  <w:footnote w:id="80">
    <w:p w:rsidR="00405B58" w:rsidRPr="00DB7A59" w:rsidRDefault="00405B58">
      <w:pPr>
        <w:pStyle w:val="a5"/>
        <w:rPr>
          <w:lang w:val="en-US"/>
        </w:rPr>
      </w:pPr>
      <w:r>
        <w:rPr>
          <w:rStyle w:val="a7"/>
        </w:rPr>
        <w:footnoteRef/>
      </w:r>
      <w:r w:rsidRPr="00DB7A59">
        <w:rPr>
          <w:lang w:val="en-US"/>
        </w:rPr>
        <w:t xml:space="preserve"> </w:t>
      </w:r>
      <w:r w:rsidR="009063F9" w:rsidRPr="009063F9">
        <w:rPr>
          <w:lang w:val="en-US"/>
        </w:rPr>
        <w:t xml:space="preserve">Cusco Declaration on the South American </w:t>
      </w:r>
      <w:proofErr w:type="spellStart"/>
      <w:r w:rsidR="009063F9" w:rsidRPr="009063F9">
        <w:rPr>
          <w:lang w:val="en-US"/>
        </w:rPr>
        <w:t>Commynity</w:t>
      </w:r>
      <w:proofErr w:type="spellEnd"/>
      <w:r w:rsidR="009063F9" w:rsidRPr="009063F9">
        <w:rPr>
          <w:lang w:val="en-US"/>
        </w:rPr>
        <w:t xml:space="preserve"> of Nations Third South American Presidential Summit – URL: http://www.iirsa.org/admin_iirsa_web/Uploads/Documents/oe_cusco05_declaracion_del_cusco_eng.pdf  (</w:t>
      </w:r>
      <w:proofErr w:type="spellStart"/>
      <w:r w:rsidR="009063F9" w:rsidRPr="009063F9">
        <w:rPr>
          <w:lang w:val="en-US"/>
        </w:rPr>
        <w:t>дата</w:t>
      </w:r>
      <w:proofErr w:type="spellEnd"/>
      <w:r w:rsidR="009063F9" w:rsidRPr="009063F9">
        <w:rPr>
          <w:lang w:val="en-US"/>
        </w:rPr>
        <w:t xml:space="preserve"> </w:t>
      </w:r>
      <w:proofErr w:type="spellStart"/>
      <w:r w:rsidR="009063F9" w:rsidRPr="009063F9">
        <w:rPr>
          <w:lang w:val="en-US"/>
        </w:rPr>
        <w:t>обращения</w:t>
      </w:r>
      <w:proofErr w:type="spellEnd"/>
      <w:r w:rsidR="009063F9" w:rsidRPr="009063F9">
        <w:rPr>
          <w:lang w:val="en-US"/>
        </w:rPr>
        <w:t xml:space="preserve"> 20.05.2018)</w:t>
      </w:r>
    </w:p>
  </w:footnote>
  <w:footnote w:id="81">
    <w:p w:rsidR="00405B58" w:rsidRPr="0044498E" w:rsidRDefault="00405B58">
      <w:pPr>
        <w:pStyle w:val="a5"/>
        <w:rPr>
          <w:lang w:val="en-US"/>
        </w:rPr>
      </w:pPr>
      <w:r>
        <w:rPr>
          <w:rStyle w:val="a7"/>
        </w:rPr>
        <w:footnoteRef/>
      </w:r>
      <w:r>
        <w:rPr>
          <w:lang w:val="en-US"/>
        </w:rPr>
        <w:t xml:space="preserve"> </w:t>
      </w:r>
      <w:r w:rsidR="00953470" w:rsidRPr="00953470">
        <w:rPr>
          <w:lang w:val="en-US"/>
        </w:rPr>
        <w:t>TRATADO CONSTITUTIVO DE LA UNION DE NACIONES SURAMERICANAS – URL: https://repo.unasursg.org/alfresco/service/unasursg/documents/content/TRATADO_CONSTITUTIVO_DE_LA_UNION_DE_NACIONES_SURAMERICANAS.pdf?noderef=44d79020-e810-4d55-99f7-7f0ae5db23ec  (</w:t>
      </w:r>
      <w:proofErr w:type="spellStart"/>
      <w:r w:rsidR="00953470" w:rsidRPr="00953470">
        <w:rPr>
          <w:lang w:val="en-US"/>
        </w:rPr>
        <w:t>дата</w:t>
      </w:r>
      <w:proofErr w:type="spellEnd"/>
      <w:r w:rsidR="00953470" w:rsidRPr="00953470">
        <w:rPr>
          <w:lang w:val="en-US"/>
        </w:rPr>
        <w:t xml:space="preserve"> </w:t>
      </w:r>
      <w:proofErr w:type="spellStart"/>
      <w:r w:rsidR="00953470" w:rsidRPr="00953470">
        <w:rPr>
          <w:lang w:val="en-US"/>
        </w:rPr>
        <w:t>обращения</w:t>
      </w:r>
      <w:proofErr w:type="spellEnd"/>
      <w:r w:rsidR="00953470" w:rsidRPr="00953470">
        <w:rPr>
          <w:lang w:val="en-US"/>
        </w:rPr>
        <w:t xml:space="preserve"> 20.05.2018)</w:t>
      </w:r>
    </w:p>
  </w:footnote>
  <w:footnote w:id="82">
    <w:p w:rsidR="00405B58" w:rsidRDefault="00405B58" w:rsidP="0052376B">
      <w:pPr>
        <w:pStyle w:val="a5"/>
      </w:pPr>
      <w:r>
        <w:rPr>
          <w:rStyle w:val="a7"/>
        </w:rPr>
        <w:footnoteRef/>
      </w:r>
      <w:r>
        <w:t xml:space="preserve"> </w:t>
      </w:r>
      <w:proofErr w:type="spellStart"/>
      <w:r w:rsidR="009D5CDE" w:rsidRPr="009D5CDE">
        <w:t>Рыхтик</w:t>
      </w:r>
      <w:proofErr w:type="spellEnd"/>
      <w:r w:rsidR="009D5CDE" w:rsidRPr="009D5CDE">
        <w:t xml:space="preserve">, М.И., </w:t>
      </w:r>
      <w:proofErr w:type="spellStart"/>
      <w:r w:rsidR="009D5CDE" w:rsidRPr="009D5CDE">
        <w:t>Подгусков</w:t>
      </w:r>
      <w:proofErr w:type="spellEnd"/>
      <w:r w:rsidR="009D5CDE" w:rsidRPr="009D5CDE">
        <w:t xml:space="preserve">, В.Н. МЕРКОСУР В СИСТЕМЕ СОЮЗА ЮЖНОАМЕРИКАНСКИХ НАЦИЙ (УНАСУР): ОСОБЕННОСТИ, ПРОБЛЕМЫ И ПЕРСПЕКТИВЫ / М.И. </w:t>
      </w:r>
      <w:proofErr w:type="spellStart"/>
      <w:r w:rsidR="009D5CDE" w:rsidRPr="009D5CDE">
        <w:t>Рыхтик</w:t>
      </w:r>
      <w:proofErr w:type="spellEnd"/>
      <w:r w:rsidR="009D5CDE" w:rsidRPr="009D5CDE">
        <w:t xml:space="preserve">, В.Н. </w:t>
      </w:r>
      <w:proofErr w:type="spellStart"/>
      <w:r w:rsidR="009D5CDE" w:rsidRPr="009D5CDE">
        <w:t>Подгусков</w:t>
      </w:r>
      <w:proofErr w:type="spellEnd"/>
      <w:r w:rsidR="009D5CDE" w:rsidRPr="009D5CDE">
        <w:t xml:space="preserve"> // Вестник Нижегородского университета им. Н.И. Лобачевского – 2010, № 5 (1) – </w:t>
      </w:r>
      <w:r>
        <w:t>стр. 311</w:t>
      </w:r>
    </w:p>
  </w:footnote>
  <w:footnote w:id="83">
    <w:p w:rsidR="00405B58" w:rsidRPr="00C877C4" w:rsidRDefault="00405B58">
      <w:pPr>
        <w:pStyle w:val="a5"/>
        <w:rPr>
          <w:lang w:val="en-US"/>
        </w:rPr>
      </w:pPr>
      <w:r>
        <w:rPr>
          <w:rStyle w:val="a7"/>
        </w:rPr>
        <w:footnoteRef/>
      </w:r>
      <w:r w:rsidRPr="00C877C4">
        <w:rPr>
          <w:lang w:val="en-US"/>
        </w:rPr>
        <w:t xml:space="preserve"> </w:t>
      </w:r>
      <w:r>
        <w:t>Там</w:t>
      </w:r>
      <w:r w:rsidRPr="00C877C4">
        <w:rPr>
          <w:lang w:val="en-US"/>
        </w:rPr>
        <w:t xml:space="preserve"> </w:t>
      </w:r>
      <w:r>
        <w:t>же</w:t>
      </w:r>
      <w:r w:rsidRPr="00C877C4">
        <w:rPr>
          <w:lang w:val="en-US"/>
        </w:rPr>
        <w:t xml:space="preserve">, </w:t>
      </w:r>
      <w:proofErr w:type="spellStart"/>
      <w:r>
        <w:t>стр</w:t>
      </w:r>
      <w:proofErr w:type="spellEnd"/>
      <w:r w:rsidRPr="00C877C4">
        <w:rPr>
          <w:lang w:val="en-US"/>
        </w:rPr>
        <w:t>. 311</w:t>
      </w:r>
    </w:p>
  </w:footnote>
  <w:footnote w:id="84">
    <w:p w:rsidR="00405B58" w:rsidRPr="00C877C4" w:rsidRDefault="00405B58" w:rsidP="00245C28">
      <w:pPr>
        <w:pStyle w:val="a5"/>
        <w:rPr>
          <w:lang w:val="en-US"/>
        </w:rPr>
      </w:pPr>
      <w:r>
        <w:rPr>
          <w:rStyle w:val="a7"/>
        </w:rPr>
        <w:footnoteRef/>
      </w:r>
      <w:r w:rsidRPr="00245C28">
        <w:rPr>
          <w:lang w:val="en-US"/>
        </w:rPr>
        <w:t xml:space="preserve"> </w:t>
      </w:r>
      <w:proofErr w:type="spellStart"/>
      <w:r w:rsidR="009D5CDE" w:rsidRPr="009D5CDE">
        <w:rPr>
          <w:lang w:val="en-US"/>
        </w:rPr>
        <w:t>Khadorich</w:t>
      </w:r>
      <w:proofErr w:type="spellEnd"/>
      <w:r w:rsidR="009D5CDE" w:rsidRPr="009D5CDE">
        <w:rPr>
          <w:lang w:val="en-US"/>
        </w:rPr>
        <w:t xml:space="preserve"> L., </w:t>
      </w:r>
      <w:proofErr w:type="spellStart"/>
      <w:r w:rsidR="009D5CDE" w:rsidRPr="009D5CDE">
        <w:rPr>
          <w:lang w:val="en-US"/>
        </w:rPr>
        <w:t>Jeifets</w:t>
      </w:r>
      <w:proofErr w:type="spellEnd"/>
      <w:r w:rsidR="009D5CDE" w:rsidRPr="009D5CDE">
        <w:rPr>
          <w:lang w:val="en-US"/>
        </w:rPr>
        <w:t xml:space="preserve"> V. The Impact of Latin American Political Integration on the Evolution of the OAS </w:t>
      </w:r>
      <w:proofErr w:type="gramStart"/>
      <w:r w:rsidR="009D5CDE" w:rsidRPr="009D5CDE">
        <w:rPr>
          <w:lang w:val="en-US"/>
        </w:rPr>
        <w:t>/  Human</w:t>
      </w:r>
      <w:proofErr w:type="gramEnd"/>
      <w:r w:rsidR="009D5CDE" w:rsidRPr="009D5CDE">
        <w:rPr>
          <w:lang w:val="en-US"/>
        </w:rPr>
        <w:t xml:space="preserve"> And Social Sciences at the Common Conf</w:t>
      </w:r>
      <w:r w:rsidR="009D5CDE">
        <w:rPr>
          <w:lang w:val="en-US"/>
        </w:rPr>
        <w:t>erence November, 17. - 21. 2014 – P</w:t>
      </w:r>
      <w:r>
        <w:rPr>
          <w:lang w:val="en-US"/>
        </w:rPr>
        <w:t>. 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69D1"/>
    <w:multiLevelType w:val="multilevel"/>
    <w:tmpl w:val="8CF076E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15:restartNumberingAfterBreak="0">
    <w:nsid w:val="0B805E53"/>
    <w:multiLevelType w:val="hybridMultilevel"/>
    <w:tmpl w:val="2E828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24FA8"/>
    <w:multiLevelType w:val="hybridMultilevel"/>
    <w:tmpl w:val="F510292C"/>
    <w:lvl w:ilvl="0" w:tplc="0B90131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927E3"/>
    <w:multiLevelType w:val="hybridMultilevel"/>
    <w:tmpl w:val="5C9A0FA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6179A"/>
    <w:multiLevelType w:val="hybridMultilevel"/>
    <w:tmpl w:val="EE3AE26E"/>
    <w:lvl w:ilvl="0" w:tplc="1708F76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0F3908"/>
    <w:multiLevelType w:val="hybridMultilevel"/>
    <w:tmpl w:val="69F44B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4D54CE"/>
    <w:multiLevelType w:val="hybridMultilevel"/>
    <w:tmpl w:val="F5DCA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3322A"/>
    <w:multiLevelType w:val="hybridMultilevel"/>
    <w:tmpl w:val="7EA85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96DB0"/>
    <w:multiLevelType w:val="hybridMultilevel"/>
    <w:tmpl w:val="A07C605A"/>
    <w:lvl w:ilvl="0" w:tplc="B09E24D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374E42"/>
    <w:multiLevelType w:val="hybridMultilevel"/>
    <w:tmpl w:val="7EB8B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924A6D"/>
    <w:multiLevelType w:val="hybridMultilevel"/>
    <w:tmpl w:val="53069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48120E"/>
    <w:multiLevelType w:val="hybridMultilevel"/>
    <w:tmpl w:val="95624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AA4AEC"/>
    <w:multiLevelType w:val="hybridMultilevel"/>
    <w:tmpl w:val="9970C5BE"/>
    <w:lvl w:ilvl="0" w:tplc="B5DE9F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8B06D6"/>
    <w:multiLevelType w:val="hybridMultilevel"/>
    <w:tmpl w:val="8068A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06CCB"/>
    <w:multiLevelType w:val="multilevel"/>
    <w:tmpl w:val="F2BC9D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5C49CB"/>
    <w:multiLevelType w:val="hybridMultilevel"/>
    <w:tmpl w:val="55AAC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90136A"/>
    <w:multiLevelType w:val="hybridMultilevel"/>
    <w:tmpl w:val="95624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514B77"/>
    <w:multiLevelType w:val="hybridMultilevel"/>
    <w:tmpl w:val="5D18D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11"/>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4"/>
  </w:num>
  <w:num w:numId="10">
    <w:abstractNumId w:val="5"/>
  </w:num>
  <w:num w:numId="11">
    <w:abstractNumId w:val="1"/>
  </w:num>
  <w:num w:numId="12">
    <w:abstractNumId w:val="9"/>
  </w:num>
  <w:num w:numId="13">
    <w:abstractNumId w:val="8"/>
  </w:num>
  <w:num w:numId="14">
    <w:abstractNumId w:val="6"/>
  </w:num>
  <w:num w:numId="15">
    <w:abstractNumId w:val="10"/>
  </w:num>
  <w:num w:numId="16">
    <w:abstractNumId w:val="1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89"/>
    <w:rsid w:val="000064A0"/>
    <w:rsid w:val="0000719A"/>
    <w:rsid w:val="00022622"/>
    <w:rsid w:val="00027364"/>
    <w:rsid w:val="000423DC"/>
    <w:rsid w:val="000474C3"/>
    <w:rsid w:val="0005769A"/>
    <w:rsid w:val="00062F76"/>
    <w:rsid w:val="0007013D"/>
    <w:rsid w:val="00084C61"/>
    <w:rsid w:val="000B053E"/>
    <w:rsid w:val="000B3B97"/>
    <w:rsid w:val="000C6793"/>
    <w:rsid w:val="000D610A"/>
    <w:rsid w:val="000E05FD"/>
    <w:rsid w:val="000F7F03"/>
    <w:rsid w:val="0010086D"/>
    <w:rsid w:val="0010262C"/>
    <w:rsid w:val="00112E87"/>
    <w:rsid w:val="001171E2"/>
    <w:rsid w:val="00135D3F"/>
    <w:rsid w:val="00151A2D"/>
    <w:rsid w:val="001547E8"/>
    <w:rsid w:val="00166D73"/>
    <w:rsid w:val="00184779"/>
    <w:rsid w:val="00185AEB"/>
    <w:rsid w:val="00194406"/>
    <w:rsid w:val="001A0BAD"/>
    <w:rsid w:val="001A56C7"/>
    <w:rsid w:val="001C772B"/>
    <w:rsid w:val="001E117F"/>
    <w:rsid w:val="00201C6D"/>
    <w:rsid w:val="0020602B"/>
    <w:rsid w:val="00206F9C"/>
    <w:rsid w:val="0020786B"/>
    <w:rsid w:val="002304EB"/>
    <w:rsid w:val="00233E59"/>
    <w:rsid w:val="00245C28"/>
    <w:rsid w:val="00267044"/>
    <w:rsid w:val="002700BC"/>
    <w:rsid w:val="0027405E"/>
    <w:rsid w:val="00291623"/>
    <w:rsid w:val="002936D0"/>
    <w:rsid w:val="0029604C"/>
    <w:rsid w:val="002D4458"/>
    <w:rsid w:val="002D7400"/>
    <w:rsid w:val="002D798B"/>
    <w:rsid w:val="002E2380"/>
    <w:rsid w:val="002F0BEA"/>
    <w:rsid w:val="002F1EED"/>
    <w:rsid w:val="002F67ED"/>
    <w:rsid w:val="002F6941"/>
    <w:rsid w:val="00323E2B"/>
    <w:rsid w:val="00336440"/>
    <w:rsid w:val="003370F4"/>
    <w:rsid w:val="00345259"/>
    <w:rsid w:val="00372927"/>
    <w:rsid w:val="00374767"/>
    <w:rsid w:val="0038346E"/>
    <w:rsid w:val="00384E06"/>
    <w:rsid w:val="003932C2"/>
    <w:rsid w:val="00393B52"/>
    <w:rsid w:val="0039581D"/>
    <w:rsid w:val="003A1B51"/>
    <w:rsid w:val="003D1465"/>
    <w:rsid w:val="003D1CE9"/>
    <w:rsid w:val="003F2407"/>
    <w:rsid w:val="00405B58"/>
    <w:rsid w:val="00416DDF"/>
    <w:rsid w:val="004324E1"/>
    <w:rsid w:val="0043647C"/>
    <w:rsid w:val="00436518"/>
    <w:rsid w:val="0044498E"/>
    <w:rsid w:val="004523AD"/>
    <w:rsid w:val="00467DA6"/>
    <w:rsid w:val="00470952"/>
    <w:rsid w:val="0048534C"/>
    <w:rsid w:val="004A3BA7"/>
    <w:rsid w:val="004A5AD9"/>
    <w:rsid w:val="004B48F7"/>
    <w:rsid w:val="004D7E7E"/>
    <w:rsid w:val="004F63ED"/>
    <w:rsid w:val="00506D7F"/>
    <w:rsid w:val="0051169E"/>
    <w:rsid w:val="00522355"/>
    <w:rsid w:val="0052376B"/>
    <w:rsid w:val="00535889"/>
    <w:rsid w:val="0053742B"/>
    <w:rsid w:val="00545648"/>
    <w:rsid w:val="00562B2F"/>
    <w:rsid w:val="00562BE0"/>
    <w:rsid w:val="00565C44"/>
    <w:rsid w:val="00575F05"/>
    <w:rsid w:val="00576CE2"/>
    <w:rsid w:val="005861C8"/>
    <w:rsid w:val="00587AD5"/>
    <w:rsid w:val="005A609A"/>
    <w:rsid w:val="005A7826"/>
    <w:rsid w:val="005E72EE"/>
    <w:rsid w:val="006000A4"/>
    <w:rsid w:val="00635C10"/>
    <w:rsid w:val="00637E73"/>
    <w:rsid w:val="00640FA1"/>
    <w:rsid w:val="006541E6"/>
    <w:rsid w:val="00655F37"/>
    <w:rsid w:val="006616C1"/>
    <w:rsid w:val="006778BB"/>
    <w:rsid w:val="00677C78"/>
    <w:rsid w:val="0068729B"/>
    <w:rsid w:val="006B3BE0"/>
    <w:rsid w:val="006F4751"/>
    <w:rsid w:val="006F5783"/>
    <w:rsid w:val="00706533"/>
    <w:rsid w:val="00713E0A"/>
    <w:rsid w:val="0071599B"/>
    <w:rsid w:val="007324E4"/>
    <w:rsid w:val="0073539E"/>
    <w:rsid w:val="007407B2"/>
    <w:rsid w:val="00754B48"/>
    <w:rsid w:val="00767BCB"/>
    <w:rsid w:val="007802AB"/>
    <w:rsid w:val="007A4EDA"/>
    <w:rsid w:val="007A4EF2"/>
    <w:rsid w:val="007B0C28"/>
    <w:rsid w:val="007C038F"/>
    <w:rsid w:val="007D01A3"/>
    <w:rsid w:val="00803FBC"/>
    <w:rsid w:val="008168F6"/>
    <w:rsid w:val="00821234"/>
    <w:rsid w:val="008673EC"/>
    <w:rsid w:val="00884E57"/>
    <w:rsid w:val="008A591D"/>
    <w:rsid w:val="008C6EB7"/>
    <w:rsid w:val="008D4CA7"/>
    <w:rsid w:val="008F6B33"/>
    <w:rsid w:val="008F78B3"/>
    <w:rsid w:val="009063F9"/>
    <w:rsid w:val="00912DF1"/>
    <w:rsid w:val="009176C2"/>
    <w:rsid w:val="009204D3"/>
    <w:rsid w:val="00953470"/>
    <w:rsid w:val="00981EA3"/>
    <w:rsid w:val="00997B51"/>
    <w:rsid w:val="009B233E"/>
    <w:rsid w:val="009B5E8F"/>
    <w:rsid w:val="009C4DB7"/>
    <w:rsid w:val="009C6518"/>
    <w:rsid w:val="009D1B23"/>
    <w:rsid w:val="009D4A41"/>
    <w:rsid w:val="009D5CDE"/>
    <w:rsid w:val="009E5B5C"/>
    <w:rsid w:val="009F4A62"/>
    <w:rsid w:val="00A00ADD"/>
    <w:rsid w:val="00A1495C"/>
    <w:rsid w:val="00A14FAA"/>
    <w:rsid w:val="00A20BD7"/>
    <w:rsid w:val="00A2423A"/>
    <w:rsid w:val="00A52533"/>
    <w:rsid w:val="00A52BC3"/>
    <w:rsid w:val="00A64C5E"/>
    <w:rsid w:val="00A758DE"/>
    <w:rsid w:val="00AB017B"/>
    <w:rsid w:val="00AC4F3D"/>
    <w:rsid w:val="00AC5E41"/>
    <w:rsid w:val="00AD28AE"/>
    <w:rsid w:val="00AF13B1"/>
    <w:rsid w:val="00AF24FB"/>
    <w:rsid w:val="00AF47A2"/>
    <w:rsid w:val="00AF6873"/>
    <w:rsid w:val="00B07EEC"/>
    <w:rsid w:val="00B50971"/>
    <w:rsid w:val="00B737CF"/>
    <w:rsid w:val="00B84616"/>
    <w:rsid w:val="00B93812"/>
    <w:rsid w:val="00B93D2A"/>
    <w:rsid w:val="00BA34F3"/>
    <w:rsid w:val="00BA6085"/>
    <w:rsid w:val="00BC316C"/>
    <w:rsid w:val="00BC6E4D"/>
    <w:rsid w:val="00BD0109"/>
    <w:rsid w:val="00BD43D6"/>
    <w:rsid w:val="00BF67B7"/>
    <w:rsid w:val="00BF7B25"/>
    <w:rsid w:val="00C15978"/>
    <w:rsid w:val="00C41FDE"/>
    <w:rsid w:val="00C46C89"/>
    <w:rsid w:val="00C64803"/>
    <w:rsid w:val="00C64AA3"/>
    <w:rsid w:val="00C71F3E"/>
    <w:rsid w:val="00C877C4"/>
    <w:rsid w:val="00C96265"/>
    <w:rsid w:val="00C9750F"/>
    <w:rsid w:val="00CB47FA"/>
    <w:rsid w:val="00CF601D"/>
    <w:rsid w:val="00D006E5"/>
    <w:rsid w:val="00D0573C"/>
    <w:rsid w:val="00D15F33"/>
    <w:rsid w:val="00D30444"/>
    <w:rsid w:val="00D32FA5"/>
    <w:rsid w:val="00D46084"/>
    <w:rsid w:val="00D52582"/>
    <w:rsid w:val="00D629D0"/>
    <w:rsid w:val="00D64308"/>
    <w:rsid w:val="00D6559D"/>
    <w:rsid w:val="00D65C99"/>
    <w:rsid w:val="00D679AD"/>
    <w:rsid w:val="00D81BDE"/>
    <w:rsid w:val="00D93A33"/>
    <w:rsid w:val="00D948CD"/>
    <w:rsid w:val="00D971BD"/>
    <w:rsid w:val="00DB2D3E"/>
    <w:rsid w:val="00DB7A59"/>
    <w:rsid w:val="00DE588C"/>
    <w:rsid w:val="00E1357C"/>
    <w:rsid w:val="00E16570"/>
    <w:rsid w:val="00E478A1"/>
    <w:rsid w:val="00E62FF5"/>
    <w:rsid w:val="00E65FD7"/>
    <w:rsid w:val="00EB5E23"/>
    <w:rsid w:val="00ED23C7"/>
    <w:rsid w:val="00EE4026"/>
    <w:rsid w:val="00EE54AD"/>
    <w:rsid w:val="00EF65F3"/>
    <w:rsid w:val="00F12A95"/>
    <w:rsid w:val="00F15BFF"/>
    <w:rsid w:val="00F23E9D"/>
    <w:rsid w:val="00F311CF"/>
    <w:rsid w:val="00F33990"/>
    <w:rsid w:val="00F36EA7"/>
    <w:rsid w:val="00F41EDE"/>
    <w:rsid w:val="00F43BFB"/>
    <w:rsid w:val="00F45681"/>
    <w:rsid w:val="00F572DA"/>
    <w:rsid w:val="00F923D2"/>
    <w:rsid w:val="00FA0AFC"/>
    <w:rsid w:val="00FA3BB2"/>
    <w:rsid w:val="00FA5AA5"/>
    <w:rsid w:val="00FB028E"/>
    <w:rsid w:val="00FC4CFB"/>
    <w:rsid w:val="00FE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6C6F7-EEE8-450A-A735-0C610EC2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BA7"/>
    <w:pPr>
      <w:spacing w:after="200" w:line="276" w:lineRule="auto"/>
      <w:ind w:left="720"/>
      <w:contextualSpacing/>
    </w:pPr>
  </w:style>
  <w:style w:type="character" w:styleId="a4">
    <w:name w:val="Hyperlink"/>
    <w:basedOn w:val="a0"/>
    <w:uiPriority w:val="99"/>
    <w:unhideWhenUsed/>
    <w:rsid w:val="004A3BA7"/>
    <w:rPr>
      <w:color w:val="0563C1" w:themeColor="hyperlink"/>
      <w:u w:val="single"/>
    </w:rPr>
  </w:style>
  <w:style w:type="paragraph" w:styleId="a5">
    <w:name w:val="footnote text"/>
    <w:basedOn w:val="a"/>
    <w:link w:val="a6"/>
    <w:uiPriority w:val="99"/>
    <w:unhideWhenUsed/>
    <w:rsid w:val="009E5B5C"/>
    <w:pPr>
      <w:spacing w:after="0" w:line="240" w:lineRule="auto"/>
    </w:pPr>
    <w:rPr>
      <w:sz w:val="20"/>
      <w:szCs w:val="20"/>
    </w:rPr>
  </w:style>
  <w:style w:type="character" w:customStyle="1" w:styleId="a6">
    <w:name w:val="Текст сноски Знак"/>
    <w:basedOn w:val="a0"/>
    <w:link w:val="a5"/>
    <w:uiPriority w:val="99"/>
    <w:rsid w:val="009E5B5C"/>
    <w:rPr>
      <w:sz w:val="20"/>
      <w:szCs w:val="20"/>
    </w:rPr>
  </w:style>
  <w:style w:type="character" w:styleId="a7">
    <w:name w:val="footnote reference"/>
    <w:basedOn w:val="a0"/>
    <w:uiPriority w:val="99"/>
    <w:semiHidden/>
    <w:unhideWhenUsed/>
    <w:rsid w:val="009E5B5C"/>
    <w:rPr>
      <w:vertAlign w:val="superscript"/>
    </w:rPr>
  </w:style>
  <w:style w:type="paragraph" w:customStyle="1" w:styleId="Default">
    <w:name w:val="Default"/>
    <w:rsid w:val="00D6559D"/>
    <w:pPr>
      <w:autoSpaceDE w:val="0"/>
      <w:autoSpaceDN w:val="0"/>
      <w:adjustRightInd w:val="0"/>
      <w:spacing w:after="0" w:line="240" w:lineRule="auto"/>
    </w:pPr>
    <w:rPr>
      <w:rFonts w:ascii="Calibri" w:hAnsi="Calibri" w:cs="Calibri"/>
      <w:color w:val="000000"/>
      <w:sz w:val="24"/>
      <w:szCs w:val="24"/>
    </w:rPr>
  </w:style>
  <w:style w:type="paragraph" w:styleId="a8">
    <w:name w:val="header"/>
    <w:basedOn w:val="a"/>
    <w:link w:val="a9"/>
    <w:uiPriority w:val="99"/>
    <w:unhideWhenUsed/>
    <w:rsid w:val="009D1B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1B23"/>
  </w:style>
  <w:style w:type="paragraph" w:styleId="aa">
    <w:name w:val="footer"/>
    <w:basedOn w:val="a"/>
    <w:link w:val="ab"/>
    <w:uiPriority w:val="99"/>
    <w:unhideWhenUsed/>
    <w:rsid w:val="009D1B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8245">
      <w:bodyDiv w:val="1"/>
      <w:marLeft w:val="0"/>
      <w:marRight w:val="0"/>
      <w:marTop w:val="0"/>
      <w:marBottom w:val="0"/>
      <w:divBdr>
        <w:top w:val="none" w:sz="0" w:space="0" w:color="auto"/>
        <w:left w:val="none" w:sz="0" w:space="0" w:color="auto"/>
        <w:bottom w:val="none" w:sz="0" w:space="0" w:color="auto"/>
        <w:right w:val="none" w:sz="0" w:space="0" w:color="auto"/>
      </w:divBdr>
    </w:div>
    <w:div w:id="177894988">
      <w:bodyDiv w:val="1"/>
      <w:marLeft w:val="0"/>
      <w:marRight w:val="0"/>
      <w:marTop w:val="0"/>
      <w:marBottom w:val="0"/>
      <w:divBdr>
        <w:top w:val="none" w:sz="0" w:space="0" w:color="auto"/>
        <w:left w:val="none" w:sz="0" w:space="0" w:color="auto"/>
        <w:bottom w:val="none" w:sz="0" w:space="0" w:color="auto"/>
        <w:right w:val="none" w:sz="0" w:space="0" w:color="auto"/>
      </w:divBdr>
    </w:div>
    <w:div w:id="240068266">
      <w:bodyDiv w:val="1"/>
      <w:marLeft w:val="0"/>
      <w:marRight w:val="0"/>
      <w:marTop w:val="0"/>
      <w:marBottom w:val="0"/>
      <w:divBdr>
        <w:top w:val="none" w:sz="0" w:space="0" w:color="auto"/>
        <w:left w:val="none" w:sz="0" w:space="0" w:color="auto"/>
        <w:bottom w:val="none" w:sz="0" w:space="0" w:color="auto"/>
        <w:right w:val="none" w:sz="0" w:space="0" w:color="auto"/>
      </w:divBdr>
    </w:div>
    <w:div w:id="591281469">
      <w:bodyDiv w:val="1"/>
      <w:marLeft w:val="0"/>
      <w:marRight w:val="0"/>
      <w:marTop w:val="0"/>
      <w:marBottom w:val="0"/>
      <w:divBdr>
        <w:top w:val="none" w:sz="0" w:space="0" w:color="auto"/>
        <w:left w:val="none" w:sz="0" w:space="0" w:color="auto"/>
        <w:bottom w:val="none" w:sz="0" w:space="0" w:color="auto"/>
        <w:right w:val="none" w:sz="0" w:space="0" w:color="auto"/>
      </w:divBdr>
    </w:div>
    <w:div w:id="1107383632">
      <w:bodyDiv w:val="1"/>
      <w:marLeft w:val="0"/>
      <w:marRight w:val="0"/>
      <w:marTop w:val="0"/>
      <w:marBottom w:val="0"/>
      <w:divBdr>
        <w:top w:val="none" w:sz="0" w:space="0" w:color="auto"/>
        <w:left w:val="none" w:sz="0" w:space="0" w:color="auto"/>
        <w:bottom w:val="none" w:sz="0" w:space="0" w:color="auto"/>
        <w:right w:val="none" w:sz="0" w:space="0" w:color="auto"/>
      </w:divBdr>
    </w:div>
    <w:div w:id="1559316640">
      <w:bodyDiv w:val="1"/>
      <w:marLeft w:val="0"/>
      <w:marRight w:val="0"/>
      <w:marTop w:val="0"/>
      <w:marBottom w:val="0"/>
      <w:divBdr>
        <w:top w:val="none" w:sz="0" w:space="0" w:color="auto"/>
        <w:left w:val="none" w:sz="0" w:space="0" w:color="auto"/>
        <w:bottom w:val="none" w:sz="0" w:space="0" w:color="auto"/>
        <w:right w:val="none" w:sz="0" w:space="0" w:color="auto"/>
      </w:divBdr>
    </w:div>
    <w:div w:id="1574050543">
      <w:bodyDiv w:val="1"/>
      <w:marLeft w:val="0"/>
      <w:marRight w:val="0"/>
      <w:marTop w:val="0"/>
      <w:marBottom w:val="0"/>
      <w:divBdr>
        <w:top w:val="none" w:sz="0" w:space="0" w:color="auto"/>
        <w:left w:val="none" w:sz="0" w:space="0" w:color="auto"/>
        <w:bottom w:val="none" w:sz="0" w:space="0" w:color="auto"/>
        <w:right w:val="none" w:sz="0" w:space="0" w:color="auto"/>
      </w:divBdr>
    </w:div>
    <w:div w:id="1861115646">
      <w:bodyDiv w:val="1"/>
      <w:marLeft w:val="0"/>
      <w:marRight w:val="0"/>
      <w:marTop w:val="0"/>
      <w:marBottom w:val="0"/>
      <w:divBdr>
        <w:top w:val="none" w:sz="0" w:space="0" w:color="auto"/>
        <w:left w:val="none" w:sz="0" w:space="0" w:color="auto"/>
        <w:bottom w:val="none" w:sz="0" w:space="0" w:color="auto"/>
        <w:right w:val="none" w:sz="0" w:space="0" w:color="auto"/>
      </w:divBdr>
    </w:div>
    <w:div w:id="20096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tradelaw.net/document.php?id=fta/agreements/mercosurfta.pdf" TargetMode="External"/><Relationship Id="rId13" Type="http://schemas.openxmlformats.org/officeDocument/2006/relationships/hyperlink" Target="http://www.sice.oas.org/Trade/MRCSRS/ProtAdhVenezuela_s.pdf" TargetMode="External"/><Relationship Id="rId18" Type="http://schemas.openxmlformats.org/officeDocument/2006/relationships/hyperlink" Target="http://www.observer.materik.ru/observer/N10_98/10_13.HTM" TargetMode="External"/><Relationship Id="rId26" Type="http://schemas.openxmlformats.org/officeDocument/2006/relationships/hyperlink" Target="https://ria.ru/world/20080702/112759346.html" TargetMode="External"/><Relationship Id="rId3" Type="http://schemas.openxmlformats.org/officeDocument/2006/relationships/styles" Target="styles.xml"/><Relationship Id="rId21" Type="http://schemas.openxmlformats.org/officeDocument/2006/relationships/hyperlink" Target=":%20http:/www-personal.umich.edu/~kathrynd/Brazil.w06.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sdal.org/ultimos-documentos/consenso-bsas.html" TargetMode="External"/><Relationship Id="rId17" Type="http://schemas.openxmlformats.org/officeDocument/2006/relationships/hyperlink" Target="http://www.cawater-info.net/bk/water_law/pdf/argentina-vs-uruguay-ru.pdf" TargetMode="External"/><Relationship Id="rId25" Type="http://schemas.openxmlformats.org/officeDocument/2006/relationships/hyperlink" Target="https://ria.ru/spravka/20120627/686003026.html" TargetMode="External"/><Relationship Id="rId33" Type="http://schemas.openxmlformats.org/officeDocument/2006/relationships/hyperlink" Target="https://losandes.com.ar/article/venezuela-suspendida-del-mercosur%20" TargetMode="External"/><Relationship Id="rId2" Type="http://schemas.openxmlformats.org/officeDocument/2006/relationships/numbering" Target="numbering.xml"/><Relationship Id="rId16" Type="http://schemas.openxmlformats.org/officeDocument/2006/relationships/hyperlink" Target="http://www.iirsa.org/admin_iirsa_web/Uploads/Documents/oe_cusco05_declaracion_del_cusco_eng.pdf" TargetMode="External"/><Relationship Id="rId20" Type="http://schemas.openxmlformats.org/officeDocument/2006/relationships/hyperlink" Target="https://pdfs.semanticscholar.org/ee85/e23869d05ecd5cf521d6253b99fb761548a7.pdf" TargetMode="External"/><Relationship Id="rId29" Type="http://schemas.openxmlformats.org/officeDocument/2006/relationships/hyperlink" Target="http://www.coha.org/paraguay-and-the-pacific-alliance-why-the-country-should-not-join-the-regional-bl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tionalwaterlaw.org/documents/regionaldocs/parana1.html" TargetMode="External"/><Relationship Id="rId24" Type="http://schemas.openxmlformats.org/officeDocument/2006/relationships/hyperlink" Target="https://regnum.ru/news/1916092.html" TargetMode="External"/><Relationship Id="rId32" Type="http://schemas.openxmlformats.org/officeDocument/2006/relationships/hyperlink" Target="http://www.nortonrosefulbright.com/knowledge/publications/110871/venezuela-becomes-a-full-member-of-mercosur" TargetMode="External"/><Relationship Id="rId5" Type="http://schemas.openxmlformats.org/officeDocument/2006/relationships/webSettings" Target="webSettings.xml"/><Relationship Id="rId15" Type="http://schemas.openxmlformats.org/officeDocument/2006/relationships/hyperlink" Target="https://www.state.gov/p/wha/rls/56901.html" TargetMode="External"/><Relationship Id="rId23" Type="http://schemas.openxmlformats.org/officeDocument/2006/relationships/hyperlink" Target="http://www.scielo.br/pdf/bpsr/v7n1/06.pdf%20" TargetMode="External"/><Relationship Id="rId28" Type="http://schemas.openxmlformats.org/officeDocument/2006/relationships/hyperlink" Target="http://www.upi.com/Archives/1991/06/20/United-States-South-American-countries-sign-Rose-Garden-trade-pact/5419677390400/" TargetMode="External"/><Relationship Id="rId36" Type="http://schemas.openxmlformats.org/officeDocument/2006/relationships/theme" Target="theme/theme1.xml"/><Relationship Id="rId10" Type="http://schemas.openxmlformats.org/officeDocument/2006/relationships/hyperlink" Target="http://www.abacc.org.br/?p=553&amp;lang=en" TargetMode="External"/><Relationship Id="rId19" Type="http://schemas.openxmlformats.org/officeDocument/2006/relationships/hyperlink" Target="http://www.m-economy.ru/art.php?nArtId=4775" TargetMode="External"/><Relationship Id="rId31" Type="http://schemas.openxmlformats.org/officeDocument/2006/relationships/hyperlink" Target="http://www.mercosurabc.com.ar/nota.asp?IdNota=611&amp;IdSeccion=2" TargetMode="External"/><Relationship Id="rId4" Type="http://schemas.openxmlformats.org/officeDocument/2006/relationships/settings" Target="settings.xml"/><Relationship Id="rId9" Type="http://schemas.openxmlformats.org/officeDocument/2006/relationships/hyperlink" Target="http://www.aladi.org/sitioAladi/normativaInstTM80.html" TargetMode="External"/><Relationship Id="rId14" Type="http://schemas.openxmlformats.org/officeDocument/2006/relationships/hyperlink" Target="https://repo.unasursg.org/alfresco/service/unasursg/documents/content/TRATADO_CONSTITUTIVO_DE_LA_UNION_DE_NACIONES_SURAMERICANAS.pdf?noderef=44d79020-e810-4d55-99f7-7f0ae5db23ec" TargetMode="External"/><Relationship Id="rId22" Type="http://schemas.openxmlformats.org/officeDocument/2006/relationships/hyperlink" Target="http://www.developmentgap.org/uploads/2/1/3/7/21375820/an_analysis_of_the_eai.pdf" TargetMode="External"/><Relationship Id="rId27" Type="http://schemas.openxmlformats.org/officeDocument/2006/relationships/hyperlink" Target="http://tass.ru/info/1892115%20" TargetMode="External"/><Relationship Id="rId30" Type="http://schemas.openxmlformats.org/officeDocument/2006/relationships/hyperlink" Target="http://www.bbc.com/news/world-latin-america-1856420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0108-DEF5-4760-B63F-EC592F1C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TotalTime>
  <Pages>1</Pages>
  <Words>13034</Words>
  <Characters>90589</Characters>
  <Application>Microsoft Office Word</Application>
  <DocSecurity>0</DocSecurity>
  <Lines>1461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Ермоленко</dc:creator>
  <cp:keywords/>
  <dc:description/>
  <cp:lastModifiedBy>Артем Ермоленко</cp:lastModifiedBy>
  <cp:revision>48</cp:revision>
  <dcterms:created xsi:type="dcterms:W3CDTF">2018-04-22T14:20:00Z</dcterms:created>
  <dcterms:modified xsi:type="dcterms:W3CDTF">2018-05-25T19:37:00Z</dcterms:modified>
</cp:coreProperties>
</file>