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B3" w:rsidRPr="00D6459E" w:rsidRDefault="002227B3" w:rsidP="002227B3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6459E">
        <w:rPr>
          <w:rFonts w:eastAsia="Times New Roman" w:cs="Times New Roman"/>
          <w:b/>
          <w:sz w:val="24"/>
          <w:szCs w:val="24"/>
          <w:lang w:eastAsia="ru-RU"/>
        </w:rPr>
        <w:t>РЕЦЕНЗИЯ</w:t>
      </w:r>
    </w:p>
    <w:p w:rsidR="002227B3" w:rsidRPr="00D6459E" w:rsidRDefault="002227B3" w:rsidP="002227B3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6459E">
        <w:rPr>
          <w:rFonts w:eastAsia="Times New Roman" w:cs="Times New Roman"/>
          <w:sz w:val="24"/>
          <w:szCs w:val="24"/>
          <w:lang w:eastAsia="ru-RU"/>
        </w:rPr>
        <w:t>на выпускную квалификационную работу</w:t>
      </w:r>
    </w:p>
    <w:p w:rsidR="002227B3" w:rsidRPr="00D6459E" w:rsidRDefault="002227B3" w:rsidP="002227B3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6459E">
        <w:rPr>
          <w:rFonts w:eastAsia="Times New Roman" w:cs="Times New Roman"/>
          <w:color w:val="000000"/>
          <w:sz w:val="24"/>
          <w:szCs w:val="24"/>
          <w:lang w:eastAsia="ru-RU"/>
        </w:rPr>
        <w:t>студентки 4 курса дневного отделения факультета социологии Санкт-Петербургского государственного университета, обучающейся по</w:t>
      </w:r>
      <w:r w:rsidRPr="00D6459E">
        <w:rPr>
          <w:rFonts w:eastAsia="Times New Roman" w:cs="Times New Roman"/>
          <w:sz w:val="24"/>
          <w:szCs w:val="24"/>
          <w:lang w:eastAsia="ru-RU"/>
        </w:rPr>
        <w:t xml:space="preserve"> о</w:t>
      </w:r>
      <w:r w:rsidRPr="00D6459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сновной образовательной программе </w:t>
      </w:r>
      <w:proofErr w:type="spellStart"/>
      <w:r w:rsidRPr="00D6459E">
        <w:rPr>
          <w:rFonts w:eastAsia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D6459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направлению подготовки </w:t>
      </w:r>
      <w:r w:rsidRPr="00D6459E">
        <w:rPr>
          <w:rFonts w:eastAsia="Times New Roman" w:cs="Times New Roman" w:hint="eastAsia"/>
          <w:color w:val="000000"/>
          <w:sz w:val="24"/>
          <w:szCs w:val="24"/>
          <w:lang w:eastAsia="ru-RU"/>
        </w:rPr>
        <w:t>39.03.02 «Социальная работа»</w:t>
      </w:r>
    </w:p>
    <w:p w:rsidR="002227B3" w:rsidRPr="00D6459E" w:rsidRDefault="002227B3" w:rsidP="002227B3">
      <w:pPr>
        <w:spacing w:line="240" w:lineRule="auto"/>
        <w:ind w:firstLine="0"/>
        <w:jc w:val="center"/>
        <w:rPr>
          <w:rFonts w:cs="Times New Roman"/>
          <w:b/>
          <w:sz w:val="24"/>
          <w:szCs w:val="24"/>
        </w:rPr>
      </w:pPr>
      <w:proofErr w:type="spellStart"/>
      <w:r w:rsidRPr="00D6459E">
        <w:rPr>
          <w:rFonts w:cs="Times New Roman"/>
          <w:b/>
          <w:sz w:val="24"/>
          <w:szCs w:val="24"/>
        </w:rPr>
        <w:t>Бывчевой</w:t>
      </w:r>
      <w:proofErr w:type="spellEnd"/>
      <w:r w:rsidRPr="00D6459E">
        <w:rPr>
          <w:rFonts w:cs="Times New Roman"/>
          <w:b/>
          <w:sz w:val="24"/>
          <w:szCs w:val="24"/>
        </w:rPr>
        <w:t xml:space="preserve"> Виолетты Александровны</w:t>
      </w:r>
    </w:p>
    <w:p w:rsidR="002227B3" w:rsidRPr="00D6459E" w:rsidRDefault="002227B3" w:rsidP="002227B3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6459E">
        <w:rPr>
          <w:rFonts w:eastAsia="Times New Roman" w:cs="Times New Roman"/>
          <w:sz w:val="24"/>
          <w:szCs w:val="24"/>
          <w:lang w:eastAsia="ru-RU"/>
        </w:rPr>
        <w:t xml:space="preserve">по теме:  </w:t>
      </w:r>
      <w:r w:rsidRPr="00D6459E">
        <w:rPr>
          <w:rFonts w:eastAsia="Times New Roman" w:cs="Times New Roman"/>
          <w:b/>
          <w:sz w:val="24"/>
          <w:szCs w:val="24"/>
          <w:lang w:eastAsia="ru-RU"/>
        </w:rPr>
        <w:t>«</w:t>
      </w:r>
      <w:r w:rsidRPr="00D6459E">
        <w:rPr>
          <w:rFonts w:eastAsia="Times New Roman" w:cs="Times New Roman" w:hint="eastAsia"/>
          <w:b/>
          <w:sz w:val="24"/>
          <w:szCs w:val="24"/>
          <w:lang w:eastAsia="ru-RU"/>
        </w:rPr>
        <w:t>Формирование готовности к семейной жизни у подрастающего поколения</w:t>
      </w:r>
      <w:r w:rsidRPr="00D6459E">
        <w:rPr>
          <w:rFonts w:eastAsia="Times New Roman" w:cs="Times New Roman"/>
          <w:sz w:val="24"/>
          <w:szCs w:val="24"/>
          <w:lang w:eastAsia="ru-RU"/>
        </w:rPr>
        <w:t>»</w:t>
      </w:r>
    </w:p>
    <w:p w:rsidR="002227B3" w:rsidRPr="002227B3" w:rsidRDefault="002227B3" w:rsidP="002227B3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43005" w:rsidRPr="00D6459E" w:rsidRDefault="002227B3" w:rsidP="00D6459E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6459E">
        <w:rPr>
          <w:rFonts w:eastAsia="Times New Roman" w:cs="Times New Roman"/>
          <w:szCs w:val="28"/>
          <w:lang w:eastAsia="ru-RU"/>
        </w:rPr>
        <w:t xml:space="preserve">Тема, анализу которой посвящена дипломная работа, является одной из наболевших в современном обществе. </w:t>
      </w:r>
      <w:r w:rsidRPr="00D6459E">
        <w:rPr>
          <w:rFonts w:eastAsia="Times New Roman" w:cs="Times New Roman"/>
          <w:color w:val="000000"/>
          <w:szCs w:val="28"/>
          <w:lang w:eastAsia="ru-RU"/>
        </w:rPr>
        <w:t xml:space="preserve">Обращение к семейной проблематике является важным не только по причине социально-экономического и политического интереса к этой теме со стороны государства и общества, но и активно обсуждается в рамках социологического дискурса. </w:t>
      </w:r>
      <w:r w:rsidR="00943005" w:rsidRPr="00D6459E">
        <w:rPr>
          <w:rFonts w:eastAsia="Times New Roman" w:cs="Times New Roman"/>
          <w:color w:val="000000"/>
          <w:szCs w:val="28"/>
          <w:lang w:eastAsia="ru-RU"/>
        </w:rPr>
        <w:t>Из всего м</w:t>
      </w:r>
      <w:r w:rsidRPr="00D6459E">
        <w:rPr>
          <w:rFonts w:eastAsia="Times New Roman" w:cs="Times New Roman"/>
          <w:szCs w:val="28"/>
          <w:lang w:eastAsia="ru-RU"/>
        </w:rPr>
        <w:t xml:space="preserve">ногообразия происходящих изменений в изучаемой сфере, </w:t>
      </w:r>
      <w:r w:rsidR="007944C5" w:rsidRPr="00D6459E">
        <w:rPr>
          <w:rFonts w:eastAsia="Times New Roman" w:cs="Times New Roman"/>
          <w:szCs w:val="28"/>
          <w:lang w:eastAsia="ru-RU"/>
        </w:rPr>
        <w:t xml:space="preserve">автор </w:t>
      </w:r>
      <w:r w:rsidR="00943005" w:rsidRPr="00D6459E">
        <w:rPr>
          <w:rFonts w:eastAsia="Times New Roman" w:cs="Times New Roman"/>
          <w:szCs w:val="28"/>
          <w:lang w:eastAsia="ru-RU"/>
        </w:rPr>
        <w:t xml:space="preserve">выбирает проблематику формирования готовности подрастающего поколения к семейной жизни. </w:t>
      </w:r>
    </w:p>
    <w:p w:rsidR="00BC4E21" w:rsidRPr="00D6459E" w:rsidRDefault="002227B3" w:rsidP="00D6459E">
      <w:pPr>
        <w:spacing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6459E">
        <w:rPr>
          <w:rFonts w:eastAsia="Times New Roman" w:cs="Times New Roman"/>
          <w:szCs w:val="28"/>
          <w:lang w:eastAsia="ru-RU"/>
        </w:rPr>
        <w:t xml:space="preserve">Работа состоит их трех глав. </w:t>
      </w:r>
      <w:proofErr w:type="gramStart"/>
      <w:r w:rsidRPr="00D6459E">
        <w:rPr>
          <w:rFonts w:eastAsia="Times New Roman" w:cs="Times New Roman"/>
          <w:szCs w:val="28"/>
          <w:lang w:eastAsia="ru-RU"/>
        </w:rPr>
        <w:t>В первой главе «</w:t>
      </w:r>
      <w:r w:rsidR="00943005" w:rsidRPr="00D6459E">
        <w:rPr>
          <w:rFonts w:eastAsia="Times New Roman" w:cs="Times New Roman"/>
          <w:szCs w:val="28"/>
          <w:lang w:eastAsia="ru-RU"/>
        </w:rPr>
        <w:t>Т</w:t>
      </w:r>
      <w:r w:rsidR="00943005" w:rsidRPr="00D6459E">
        <w:rPr>
          <w:rFonts w:cs="Times New Roman"/>
          <w:szCs w:val="28"/>
        </w:rPr>
        <w:t xml:space="preserve">еоретико-методологическая база исследования готовности подрастающего поколения к семейной жизни» </w:t>
      </w:r>
      <w:proofErr w:type="spellStart"/>
      <w:r w:rsidR="00943005" w:rsidRPr="00D6459E">
        <w:rPr>
          <w:rFonts w:cs="Times New Roman"/>
          <w:szCs w:val="28"/>
        </w:rPr>
        <w:t>Бывчева</w:t>
      </w:r>
      <w:proofErr w:type="spellEnd"/>
      <w:r w:rsidR="00943005" w:rsidRPr="00D6459E">
        <w:rPr>
          <w:rFonts w:cs="Times New Roman"/>
          <w:szCs w:val="28"/>
        </w:rPr>
        <w:t xml:space="preserve"> В.А. </w:t>
      </w:r>
      <w:r w:rsidR="00943005" w:rsidRPr="00D6459E">
        <w:rPr>
          <w:rFonts w:eastAsia="Times New Roman" w:cs="Times New Roman"/>
          <w:szCs w:val="28"/>
          <w:lang w:eastAsia="ru-RU"/>
        </w:rPr>
        <w:t xml:space="preserve">описывает </w:t>
      </w:r>
      <w:r w:rsidRPr="00D6459E">
        <w:rPr>
          <w:rFonts w:eastAsia="Times New Roman" w:cs="Times New Roman"/>
          <w:szCs w:val="28"/>
          <w:lang w:eastAsia="ru-RU"/>
        </w:rPr>
        <w:t xml:space="preserve"> </w:t>
      </w:r>
      <w:r w:rsidR="00BC4E21" w:rsidRPr="00D6459E">
        <w:rPr>
          <w:rFonts w:eastAsia="Times New Roman" w:cs="Times New Roman"/>
          <w:szCs w:val="28"/>
          <w:lang w:eastAsia="ru-RU"/>
        </w:rPr>
        <w:t>специфику п</w:t>
      </w:r>
      <w:r w:rsidR="00943005" w:rsidRPr="00D6459E">
        <w:rPr>
          <w:rFonts w:eastAsia="Times New Roman" w:cs="Times New Roman"/>
          <w:szCs w:val="28"/>
          <w:lang w:eastAsia="ru-RU"/>
        </w:rPr>
        <w:t>одростков</w:t>
      </w:r>
      <w:r w:rsidR="00BC4E21" w:rsidRPr="00D6459E">
        <w:rPr>
          <w:rFonts w:eastAsia="Times New Roman" w:cs="Times New Roman"/>
          <w:szCs w:val="28"/>
          <w:lang w:eastAsia="ru-RU"/>
        </w:rPr>
        <w:t>ого</w:t>
      </w:r>
      <w:r w:rsidR="00943005" w:rsidRPr="00D6459E">
        <w:rPr>
          <w:rFonts w:eastAsia="Times New Roman" w:cs="Times New Roman"/>
          <w:szCs w:val="28"/>
          <w:lang w:eastAsia="ru-RU"/>
        </w:rPr>
        <w:t xml:space="preserve"> возраст</w:t>
      </w:r>
      <w:r w:rsidR="00BC4E21" w:rsidRPr="00D6459E">
        <w:rPr>
          <w:rFonts w:eastAsia="Times New Roman" w:cs="Times New Roman"/>
          <w:szCs w:val="28"/>
          <w:lang w:eastAsia="ru-RU"/>
        </w:rPr>
        <w:t>а</w:t>
      </w:r>
      <w:r w:rsidR="00943005" w:rsidRPr="00D6459E">
        <w:rPr>
          <w:rFonts w:eastAsia="Times New Roman" w:cs="Times New Roman"/>
          <w:szCs w:val="28"/>
          <w:lang w:eastAsia="ru-RU"/>
        </w:rPr>
        <w:t xml:space="preserve"> в контексте формирования готовности к семейной жизни, рассматривает концепт «готовность к семейной жизни» как одну из форм социальной </w:t>
      </w:r>
      <w:r w:rsidR="00BC4E21" w:rsidRPr="00D6459E">
        <w:rPr>
          <w:rFonts w:eastAsia="Times New Roman" w:cs="Times New Roman"/>
          <w:szCs w:val="28"/>
          <w:lang w:eastAsia="ru-RU"/>
        </w:rPr>
        <w:t>зрелости</w:t>
      </w:r>
      <w:r w:rsidR="00943005" w:rsidRPr="00D6459E">
        <w:rPr>
          <w:rFonts w:eastAsia="Times New Roman" w:cs="Times New Roman"/>
          <w:szCs w:val="28"/>
          <w:lang w:eastAsia="ru-RU"/>
        </w:rPr>
        <w:t xml:space="preserve"> и социальной компетентности, </w:t>
      </w:r>
      <w:r w:rsidR="00BC4E21" w:rsidRPr="00D6459E">
        <w:rPr>
          <w:rFonts w:eastAsia="Times New Roman" w:cs="Times New Roman"/>
          <w:szCs w:val="28"/>
          <w:lang w:eastAsia="ru-RU"/>
        </w:rPr>
        <w:t>кратко характеризует психолого-педагогические подходы и авторские разработки отечественных ученых по вопросам готовности в семейной жизни.</w:t>
      </w:r>
      <w:proofErr w:type="gramEnd"/>
      <w:r w:rsidR="00BC4E21" w:rsidRPr="00D6459E">
        <w:rPr>
          <w:rFonts w:eastAsia="Times New Roman" w:cs="Times New Roman"/>
          <w:szCs w:val="28"/>
          <w:lang w:eastAsia="ru-RU"/>
        </w:rPr>
        <w:t xml:space="preserve"> А также характеризуют смежные с семьей и служащие ей поддержкой институты </w:t>
      </w:r>
      <w:proofErr w:type="spellStart"/>
      <w:r w:rsidR="00BC4E21" w:rsidRPr="00D6459E">
        <w:rPr>
          <w:rFonts w:eastAsia="Times New Roman" w:cs="Times New Roman"/>
          <w:szCs w:val="28"/>
          <w:lang w:eastAsia="ru-RU"/>
        </w:rPr>
        <w:t>родительства</w:t>
      </w:r>
      <w:proofErr w:type="spellEnd"/>
      <w:r w:rsidR="00BC4E21" w:rsidRPr="00D6459E">
        <w:rPr>
          <w:rFonts w:eastAsia="Times New Roman" w:cs="Times New Roman"/>
          <w:szCs w:val="28"/>
          <w:lang w:eastAsia="ru-RU"/>
        </w:rPr>
        <w:t xml:space="preserve"> и образования. </w:t>
      </w:r>
    </w:p>
    <w:p w:rsidR="00586973" w:rsidRPr="00D6459E" w:rsidRDefault="002227B3" w:rsidP="00D6459E">
      <w:pPr>
        <w:spacing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6459E">
        <w:rPr>
          <w:rFonts w:eastAsia="Times New Roman" w:cs="Times New Roman"/>
          <w:szCs w:val="28"/>
          <w:lang w:eastAsia="ru-RU"/>
        </w:rPr>
        <w:t xml:space="preserve">Вторая глава </w:t>
      </w:r>
      <w:r w:rsidR="00BC4E21" w:rsidRPr="00D6459E">
        <w:rPr>
          <w:rFonts w:eastAsia="Times New Roman" w:cs="Times New Roman"/>
          <w:szCs w:val="28"/>
          <w:lang w:eastAsia="ru-RU"/>
        </w:rPr>
        <w:t xml:space="preserve"> посвящена сравнению опыта подготовки подрастающего поколения к семейной жизни в России и в зарубежных странах. </w:t>
      </w:r>
      <w:r w:rsidRPr="00D6459E">
        <w:rPr>
          <w:rFonts w:eastAsia="Times New Roman" w:cs="Times New Roman"/>
          <w:szCs w:val="28"/>
          <w:lang w:eastAsia="ru-RU"/>
        </w:rPr>
        <w:t xml:space="preserve">Автор акцентирует внимание на </w:t>
      </w:r>
      <w:r w:rsidR="00586973" w:rsidRPr="00D6459E">
        <w:rPr>
          <w:rFonts w:eastAsia="Times New Roman" w:cs="Times New Roman"/>
          <w:szCs w:val="28"/>
          <w:lang w:eastAsia="ru-RU"/>
        </w:rPr>
        <w:t xml:space="preserve">программах, реализуемых в нашей стране и преимущественно в Европе, ориентированных, как на половое, так и нравственно-ценностное воспитание. </w:t>
      </w:r>
    </w:p>
    <w:p w:rsidR="00586973" w:rsidRPr="00D6459E" w:rsidRDefault="002227B3" w:rsidP="00D6459E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6459E">
        <w:rPr>
          <w:rFonts w:eastAsia="Times New Roman" w:cs="Times New Roman"/>
          <w:szCs w:val="28"/>
          <w:lang w:eastAsia="ru-RU"/>
        </w:rPr>
        <w:t>Третья глава «</w:t>
      </w:r>
      <w:r w:rsidR="00586973" w:rsidRPr="00D6459E">
        <w:rPr>
          <w:rFonts w:eastAsia="Times New Roman" w:cs="Times New Roman"/>
          <w:szCs w:val="28"/>
          <w:lang w:eastAsia="ru-RU"/>
        </w:rPr>
        <w:t>П</w:t>
      </w:r>
      <w:r w:rsidR="00586973" w:rsidRPr="00D6459E">
        <w:rPr>
          <w:rFonts w:eastAsiaTheme="majorEastAsia" w:cs="Times New Roman"/>
          <w:bCs/>
          <w:szCs w:val="28"/>
        </w:rPr>
        <w:t>одготовка подрастающего поколения к брачно-семейным отношениям в рамках образовательного</w:t>
      </w:r>
      <w:r w:rsidRPr="00D6459E">
        <w:rPr>
          <w:rFonts w:eastAsia="Times New Roman" w:cs="Times New Roman"/>
          <w:szCs w:val="28"/>
          <w:lang w:eastAsia="ru-RU"/>
        </w:rPr>
        <w:t xml:space="preserve">», </w:t>
      </w:r>
      <w:r w:rsidR="00586973" w:rsidRPr="00D6459E">
        <w:rPr>
          <w:rFonts w:eastAsia="Times New Roman" w:cs="Times New Roman"/>
          <w:szCs w:val="28"/>
          <w:lang w:eastAsia="ru-RU"/>
        </w:rPr>
        <w:t xml:space="preserve">представляет собой описание </w:t>
      </w:r>
      <w:r w:rsidR="00391710" w:rsidRPr="00D6459E">
        <w:rPr>
          <w:rFonts w:cs="Times New Roman"/>
          <w:szCs w:val="28"/>
        </w:rPr>
        <w:t>методик</w:t>
      </w:r>
      <w:r w:rsidR="00A11548" w:rsidRPr="00D6459E">
        <w:rPr>
          <w:rFonts w:cs="Times New Roman"/>
          <w:szCs w:val="28"/>
        </w:rPr>
        <w:t>и</w:t>
      </w:r>
      <w:r w:rsidR="00391710" w:rsidRPr="00D6459E">
        <w:rPr>
          <w:rFonts w:cs="Times New Roman"/>
          <w:szCs w:val="28"/>
        </w:rPr>
        <w:t xml:space="preserve"> выявления и формирования готовности подрастающего поколения к брачно-семейным отношениям в рамках образовательного процесса.</w:t>
      </w:r>
      <w:r w:rsidR="005B12B3" w:rsidRPr="00D6459E">
        <w:rPr>
          <w:rFonts w:cs="Times New Roman"/>
          <w:szCs w:val="28"/>
        </w:rPr>
        <w:t xml:space="preserve"> </w:t>
      </w:r>
      <w:proofErr w:type="gramStart"/>
      <w:r w:rsidR="005B12B3" w:rsidRPr="00D6459E">
        <w:rPr>
          <w:rFonts w:cs="Times New Roman"/>
          <w:szCs w:val="28"/>
        </w:rPr>
        <w:t>П</w:t>
      </w:r>
      <w:r w:rsidR="00A11548" w:rsidRPr="00D6459E">
        <w:rPr>
          <w:rFonts w:cs="Times New Roman"/>
          <w:szCs w:val="28"/>
        </w:rPr>
        <w:t xml:space="preserve">ервый </w:t>
      </w:r>
      <w:r w:rsidR="005B12B3" w:rsidRPr="00D6459E">
        <w:rPr>
          <w:rFonts w:cs="Times New Roman"/>
          <w:szCs w:val="28"/>
        </w:rPr>
        <w:t xml:space="preserve">этап реализации - </w:t>
      </w:r>
      <w:r w:rsidR="00391710" w:rsidRPr="00D6459E">
        <w:rPr>
          <w:rFonts w:cs="Times New Roman"/>
          <w:szCs w:val="28"/>
        </w:rPr>
        <w:t>диагностическ</w:t>
      </w:r>
      <w:r w:rsidR="00A11548" w:rsidRPr="00D6459E">
        <w:rPr>
          <w:rFonts w:cs="Times New Roman"/>
          <w:szCs w:val="28"/>
        </w:rPr>
        <w:t>ий,</w:t>
      </w:r>
      <w:r w:rsidR="005B12B3" w:rsidRPr="00D6459E">
        <w:rPr>
          <w:rFonts w:cs="Times New Roman"/>
          <w:szCs w:val="28"/>
        </w:rPr>
        <w:t xml:space="preserve"> предполагающей проведение </w:t>
      </w:r>
      <w:r w:rsidR="00A11548" w:rsidRPr="00D6459E">
        <w:rPr>
          <w:rFonts w:cs="Times New Roman"/>
          <w:szCs w:val="28"/>
        </w:rPr>
        <w:t>анкетного опроса.</w:t>
      </w:r>
      <w:proofErr w:type="gramEnd"/>
      <w:r w:rsidR="00A11548" w:rsidRPr="00D6459E">
        <w:rPr>
          <w:rFonts w:cs="Times New Roman"/>
          <w:szCs w:val="28"/>
        </w:rPr>
        <w:t xml:space="preserve"> Второй - </w:t>
      </w:r>
      <w:r w:rsidR="00391710" w:rsidRPr="00D6459E">
        <w:rPr>
          <w:rFonts w:cs="Times New Roman"/>
          <w:szCs w:val="28"/>
        </w:rPr>
        <w:t>активно-формирующе</w:t>
      </w:r>
      <w:r w:rsidR="00A11548" w:rsidRPr="00D6459E">
        <w:rPr>
          <w:rFonts w:cs="Times New Roman"/>
          <w:szCs w:val="28"/>
        </w:rPr>
        <w:t xml:space="preserve">й, </w:t>
      </w:r>
      <w:r w:rsidR="005B12B3" w:rsidRPr="00D6459E">
        <w:rPr>
          <w:rFonts w:cs="Times New Roman"/>
          <w:szCs w:val="28"/>
        </w:rPr>
        <w:t>включающей методические пособие «Формирование готовности учащихся к брачно-семейным отношениям».</w:t>
      </w:r>
      <w:r w:rsidR="007313FE" w:rsidRPr="00D6459E">
        <w:rPr>
          <w:rFonts w:cs="Times New Roman"/>
          <w:szCs w:val="28"/>
        </w:rPr>
        <w:t xml:space="preserve"> Помимо методики </w:t>
      </w:r>
      <w:proofErr w:type="spellStart"/>
      <w:r w:rsidR="007313FE" w:rsidRPr="00D6459E">
        <w:rPr>
          <w:rFonts w:cs="Times New Roman"/>
          <w:szCs w:val="28"/>
        </w:rPr>
        <w:t>Бывчева</w:t>
      </w:r>
      <w:proofErr w:type="spellEnd"/>
      <w:r w:rsidR="007313FE" w:rsidRPr="00D6459E">
        <w:rPr>
          <w:rFonts w:cs="Times New Roman"/>
          <w:szCs w:val="28"/>
        </w:rPr>
        <w:t xml:space="preserve"> В. </w:t>
      </w:r>
      <w:r w:rsidR="00D6459E" w:rsidRPr="00D6459E">
        <w:rPr>
          <w:rFonts w:cs="Times New Roman"/>
          <w:szCs w:val="28"/>
        </w:rPr>
        <w:t>Представляет</w:t>
      </w:r>
      <w:r w:rsidR="007313FE" w:rsidRPr="00D6459E">
        <w:rPr>
          <w:rFonts w:cs="Times New Roman"/>
          <w:szCs w:val="28"/>
        </w:rPr>
        <w:t xml:space="preserve"> программу </w:t>
      </w:r>
      <w:r w:rsidR="00D6459E" w:rsidRPr="00D6459E">
        <w:rPr>
          <w:rFonts w:cs="Times New Roman"/>
          <w:szCs w:val="28"/>
        </w:rPr>
        <w:t xml:space="preserve">эмпирического исследования, в котором приняло участие 6 экспертов. </w:t>
      </w:r>
    </w:p>
    <w:p w:rsidR="00D6459E" w:rsidRDefault="00D6459E" w:rsidP="00D6459E">
      <w:pPr>
        <w:spacing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6459E">
        <w:rPr>
          <w:rFonts w:eastAsia="Times New Roman" w:cs="Times New Roman"/>
          <w:szCs w:val="28"/>
          <w:lang w:eastAsia="ru-RU"/>
        </w:rPr>
        <w:lastRenderedPageBreak/>
        <w:t xml:space="preserve">Несмотря на позитивное восприятие работы, она не лишена некоторых недостатков: </w:t>
      </w:r>
    </w:p>
    <w:p w:rsidR="00D6459E" w:rsidRDefault="00D6459E" w:rsidP="00D6459E">
      <w:pPr>
        <w:spacing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В тексте работы присутствуют опечатки, в том числе в </w:t>
      </w:r>
      <w:r w:rsidR="00DC53B5">
        <w:rPr>
          <w:rFonts w:eastAsia="Times New Roman" w:cs="Times New Roman"/>
          <w:szCs w:val="28"/>
          <w:lang w:eastAsia="ru-RU"/>
        </w:rPr>
        <w:t>оглавлении</w:t>
      </w:r>
      <w:r>
        <w:rPr>
          <w:rFonts w:eastAsia="Times New Roman" w:cs="Times New Roman"/>
          <w:szCs w:val="28"/>
          <w:lang w:eastAsia="ru-RU"/>
        </w:rPr>
        <w:t xml:space="preserve">. </w:t>
      </w:r>
    </w:p>
    <w:p w:rsidR="00D6459E" w:rsidRDefault="00D6459E" w:rsidP="00D6459E">
      <w:pPr>
        <w:spacing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Отсутствует обоснование выборочной совокупности экспертов и школьников, принявших участие в исследовании. </w:t>
      </w:r>
    </w:p>
    <w:p w:rsidR="00D6459E" w:rsidRPr="00D6459E" w:rsidRDefault="00D6459E" w:rsidP="00D6459E">
      <w:pPr>
        <w:spacing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</w:t>
      </w:r>
      <w:r w:rsidR="00DC53B5" w:rsidRPr="00DC53B5">
        <w:rPr>
          <w:szCs w:val="28"/>
        </w:rPr>
        <w:t xml:space="preserve"> </w:t>
      </w:r>
      <w:r w:rsidR="00DC53B5">
        <w:rPr>
          <w:szCs w:val="28"/>
        </w:rPr>
        <w:t xml:space="preserve">Результаты, </w:t>
      </w:r>
      <w:r w:rsidR="00DC53B5" w:rsidRPr="0066630D">
        <w:rPr>
          <w:szCs w:val="28"/>
        </w:rPr>
        <w:t>полученны</w:t>
      </w:r>
      <w:r w:rsidR="00DC53B5">
        <w:rPr>
          <w:szCs w:val="28"/>
        </w:rPr>
        <w:t>е</w:t>
      </w:r>
      <w:r w:rsidR="00DC53B5" w:rsidRPr="0066630D">
        <w:rPr>
          <w:szCs w:val="28"/>
        </w:rPr>
        <w:t xml:space="preserve"> в процессе </w:t>
      </w:r>
      <w:r w:rsidR="00DC53B5">
        <w:rPr>
          <w:rFonts w:eastAsia="Times New Roman" w:cs="Times New Roman"/>
          <w:szCs w:val="28"/>
          <w:lang w:eastAsia="ru-RU"/>
        </w:rPr>
        <w:t>самостоятельного эмпирического исследования</w:t>
      </w:r>
      <w:r w:rsidR="00751FC4">
        <w:rPr>
          <w:szCs w:val="28"/>
        </w:rPr>
        <w:t xml:space="preserve"> и </w:t>
      </w:r>
      <w:r w:rsidR="00DC53B5" w:rsidRPr="0066630D">
        <w:rPr>
          <w:szCs w:val="28"/>
        </w:rPr>
        <w:t>представленны</w:t>
      </w:r>
      <w:r w:rsidR="00DC53B5">
        <w:rPr>
          <w:szCs w:val="28"/>
        </w:rPr>
        <w:t>е</w:t>
      </w:r>
      <w:r w:rsidR="00DC53B5" w:rsidRPr="0066630D">
        <w:rPr>
          <w:szCs w:val="28"/>
        </w:rPr>
        <w:t xml:space="preserve"> в</w:t>
      </w:r>
      <w:r w:rsidR="00DC53B5">
        <w:rPr>
          <w:szCs w:val="28"/>
        </w:rPr>
        <w:t xml:space="preserve"> третьей</w:t>
      </w:r>
      <w:r w:rsidR="00DC53B5" w:rsidRPr="0066630D">
        <w:rPr>
          <w:szCs w:val="28"/>
        </w:rPr>
        <w:t xml:space="preserve"> главе</w:t>
      </w:r>
      <w:r w:rsidR="00DC53B5">
        <w:rPr>
          <w:szCs w:val="28"/>
        </w:rPr>
        <w:t xml:space="preserve"> и в приложении 2</w:t>
      </w:r>
      <w:r w:rsidR="00DC53B5" w:rsidRPr="0066630D">
        <w:rPr>
          <w:szCs w:val="28"/>
        </w:rPr>
        <w:t xml:space="preserve">, </w:t>
      </w:r>
      <w:r w:rsidR="00DC53B5">
        <w:rPr>
          <w:szCs w:val="28"/>
        </w:rPr>
        <w:t xml:space="preserve">могут быть </w:t>
      </w:r>
      <w:r w:rsidR="00751FC4">
        <w:rPr>
          <w:szCs w:val="28"/>
        </w:rPr>
        <w:t>проанализированы</w:t>
      </w:r>
      <w:r w:rsidR="00DC53B5">
        <w:rPr>
          <w:szCs w:val="28"/>
        </w:rPr>
        <w:t xml:space="preserve"> </w:t>
      </w:r>
      <w:r w:rsidR="00D67E7C">
        <w:rPr>
          <w:szCs w:val="28"/>
        </w:rPr>
        <w:t>основательнее</w:t>
      </w:r>
      <w:r w:rsidR="00300DBF">
        <w:rPr>
          <w:rFonts w:eastAsia="Times New Roman" w:cs="Times New Roman"/>
          <w:szCs w:val="28"/>
          <w:lang w:eastAsia="ru-RU"/>
        </w:rPr>
        <w:t xml:space="preserve">. </w:t>
      </w:r>
    </w:p>
    <w:p w:rsidR="002146C7" w:rsidRDefault="002146C7" w:rsidP="00D6459E">
      <w:pPr>
        <w:spacing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6459E">
        <w:rPr>
          <w:rFonts w:eastAsia="Times New Roman" w:cs="Times New Roman"/>
          <w:szCs w:val="28"/>
          <w:lang w:eastAsia="ru-RU"/>
        </w:rPr>
        <w:t>Несмотря на высказанные замечания, выпускная квалифика</w:t>
      </w:r>
      <w:bookmarkStart w:id="0" w:name="_GoBack"/>
      <w:bookmarkEnd w:id="0"/>
      <w:r w:rsidRPr="00D6459E">
        <w:rPr>
          <w:rFonts w:eastAsia="Times New Roman" w:cs="Times New Roman"/>
          <w:szCs w:val="28"/>
          <w:lang w:eastAsia="ru-RU"/>
        </w:rPr>
        <w:t xml:space="preserve">ционная работа содержит все необходимые разделы, </w:t>
      </w:r>
      <w:r w:rsidR="00300DBF">
        <w:rPr>
          <w:rFonts w:eastAsia="Times New Roman" w:cs="Times New Roman"/>
          <w:szCs w:val="28"/>
          <w:lang w:eastAsia="ru-RU"/>
        </w:rPr>
        <w:t xml:space="preserve">достаточно объемный список литературы, </w:t>
      </w:r>
      <w:r w:rsidRPr="00D6459E">
        <w:rPr>
          <w:rFonts w:eastAsia="Times New Roman" w:cs="Times New Roman"/>
          <w:szCs w:val="28"/>
          <w:lang w:eastAsia="ru-RU"/>
        </w:rPr>
        <w:t xml:space="preserve">логично выстроена, </w:t>
      </w:r>
      <w:r w:rsidR="00300DBF">
        <w:rPr>
          <w:rFonts w:eastAsia="Times New Roman" w:cs="Times New Roman"/>
          <w:szCs w:val="28"/>
          <w:lang w:eastAsia="ru-RU"/>
        </w:rPr>
        <w:t>те</w:t>
      </w:r>
      <w:proofErr w:type="gramStart"/>
      <w:r w:rsidR="00300DBF">
        <w:rPr>
          <w:rFonts w:eastAsia="Times New Roman" w:cs="Times New Roman"/>
          <w:szCs w:val="28"/>
          <w:lang w:eastAsia="ru-RU"/>
        </w:rPr>
        <w:t xml:space="preserve">кст </w:t>
      </w:r>
      <w:r w:rsidRPr="00D6459E">
        <w:rPr>
          <w:rFonts w:eastAsia="Times New Roman" w:cs="Times New Roman"/>
          <w:szCs w:val="28"/>
          <w:lang w:eastAsia="ru-RU"/>
        </w:rPr>
        <w:t>св</w:t>
      </w:r>
      <w:proofErr w:type="gramEnd"/>
      <w:r w:rsidRPr="00D6459E">
        <w:rPr>
          <w:rFonts w:eastAsia="Times New Roman" w:cs="Times New Roman"/>
          <w:szCs w:val="28"/>
          <w:lang w:eastAsia="ru-RU"/>
        </w:rPr>
        <w:t>идетельствует о заинтересованном отношении автора к рассматриваемым проблемам</w:t>
      </w:r>
      <w:r w:rsidR="00D6459E" w:rsidRPr="00D6459E">
        <w:rPr>
          <w:rFonts w:eastAsia="Times New Roman" w:cs="Times New Roman"/>
          <w:szCs w:val="28"/>
          <w:lang w:eastAsia="ru-RU"/>
        </w:rPr>
        <w:t xml:space="preserve"> и </w:t>
      </w:r>
      <w:r w:rsidRPr="00D6459E">
        <w:rPr>
          <w:rFonts w:eastAsia="Times New Roman" w:cs="Times New Roman"/>
          <w:szCs w:val="28"/>
          <w:lang w:eastAsia="ru-RU"/>
        </w:rPr>
        <w:t xml:space="preserve">заслуживает высокой положительной оценки. </w:t>
      </w:r>
    </w:p>
    <w:p w:rsidR="00300DBF" w:rsidRDefault="00300DBF" w:rsidP="00D6459E">
      <w:pPr>
        <w:spacing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00DBF" w:rsidRPr="00D6459E" w:rsidRDefault="00300DBF" w:rsidP="00D6459E">
      <w:pPr>
        <w:spacing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2146C7" w:rsidRPr="00D6459E" w:rsidRDefault="002146C7" w:rsidP="00D6459E">
      <w:pPr>
        <w:spacing w:line="276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D6459E">
        <w:rPr>
          <w:rFonts w:eastAsia="Times New Roman" w:cs="Times New Roman"/>
          <w:szCs w:val="28"/>
          <w:lang w:eastAsia="ru-RU"/>
        </w:rPr>
        <w:t>Рецензент:</w:t>
      </w:r>
    </w:p>
    <w:p w:rsidR="002146C7" w:rsidRPr="00D6459E" w:rsidRDefault="002146C7" w:rsidP="00D6459E">
      <w:pPr>
        <w:shd w:val="clear" w:color="auto" w:fill="FFFFFF"/>
        <w:spacing w:line="276" w:lineRule="auto"/>
        <w:ind w:firstLine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D6459E">
        <w:rPr>
          <w:rFonts w:eastAsia="Times New Roman" w:cs="Times New Roman"/>
          <w:color w:val="000000"/>
          <w:szCs w:val="28"/>
          <w:lang w:eastAsia="ru-RU"/>
        </w:rPr>
        <w:t>К.с.н</w:t>
      </w:r>
      <w:proofErr w:type="spellEnd"/>
      <w:r w:rsidRPr="00D6459E">
        <w:rPr>
          <w:rFonts w:eastAsia="Times New Roman" w:cs="Times New Roman"/>
          <w:color w:val="000000"/>
          <w:szCs w:val="28"/>
          <w:lang w:eastAsia="ru-RU"/>
        </w:rPr>
        <w:t xml:space="preserve">., доцент кафедры </w:t>
      </w:r>
    </w:p>
    <w:p w:rsidR="002146C7" w:rsidRPr="00D6459E" w:rsidRDefault="002146C7" w:rsidP="00D6459E">
      <w:pPr>
        <w:shd w:val="clear" w:color="auto" w:fill="FFFFFF"/>
        <w:spacing w:line="276" w:lineRule="auto"/>
        <w:ind w:firstLine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6459E">
        <w:rPr>
          <w:rFonts w:eastAsia="Times New Roman" w:cs="Times New Roman"/>
          <w:color w:val="000000"/>
          <w:szCs w:val="28"/>
          <w:lang w:eastAsia="ru-RU"/>
        </w:rPr>
        <w:t>прикладной и отраслевой социологии</w:t>
      </w:r>
    </w:p>
    <w:p w:rsidR="002146C7" w:rsidRPr="00D6459E" w:rsidRDefault="002146C7" w:rsidP="00D6459E">
      <w:pPr>
        <w:shd w:val="clear" w:color="auto" w:fill="FFFFFF"/>
        <w:spacing w:line="276" w:lineRule="auto"/>
        <w:ind w:firstLine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6459E">
        <w:rPr>
          <w:rFonts w:eastAsia="Times New Roman" w:cs="Times New Roman"/>
          <w:color w:val="000000"/>
          <w:szCs w:val="28"/>
          <w:lang w:eastAsia="ru-RU"/>
        </w:rPr>
        <w:t>факультета социологии СПбГУ</w:t>
      </w:r>
      <w:r w:rsidRPr="00D6459E">
        <w:rPr>
          <w:rFonts w:eastAsia="Times New Roman" w:cs="Times New Roman"/>
          <w:color w:val="000000"/>
          <w:szCs w:val="28"/>
          <w:lang w:eastAsia="ru-RU"/>
        </w:rPr>
        <w:tab/>
      </w:r>
      <w:r w:rsidRPr="00D6459E">
        <w:rPr>
          <w:rFonts w:eastAsia="Times New Roman" w:cs="Times New Roman"/>
          <w:color w:val="000000"/>
          <w:szCs w:val="28"/>
          <w:lang w:eastAsia="ru-RU"/>
        </w:rPr>
        <w:tab/>
      </w:r>
      <w:r w:rsidRPr="00D6459E">
        <w:rPr>
          <w:rFonts w:eastAsia="Times New Roman" w:cs="Times New Roman"/>
          <w:color w:val="000000"/>
          <w:szCs w:val="28"/>
          <w:lang w:eastAsia="ru-RU"/>
        </w:rPr>
        <w:tab/>
      </w:r>
      <w:r w:rsidRPr="00D6459E">
        <w:rPr>
          <w:rFonts w:eastAsia="Times New Roman" w:cs="Times New Roman"/>
          <w:color w:val="000000"/>
          <w:szCs w:val="28"/>
          <w:lang w:eastAsia="ru-RU"/>
        </w:rPr>
        <w:tab/>
      </w:r>
      <w:r w:rsidRPr="00D6459E">
        <w:rPr>
          <w:rFonts w:eastAsia="Times New Roman" w:cs="Times New Roman"/>
          <w:color w:val="000000"/>
          <w:szCs w:val="28"/>
          <w:lang w:eastAsia="ru-RU"/>
        </w:rPr>
        <w:tab/>
      </w:r>
      <w:r w:rsidRPr="00D6459E">
        <w:rPr>
          <w:rFonts w:eastAsia="Times New Roman" w:cs="Times New Roman"/>
          <w:color w:val="000000"/>
          <w:szCs w:val="28"/>
          <w:lang w:eastAsia="ru-RU"/>
        </w:rPr>
        <w:tab/>
        <w:t>Яшина М.Н.</w:t>
      </w:r>
    </w:p>
    <w:p w:rsidR="002146C7" w:rsidRPr="00D6459E" w:rsidRDefault="002146C7" w:rsidP="00D6459E">
      <w:pPr>
        <w:shd w:val="clear" w:color="auto" w:fill="FFFFFF"/>
        <w:spacing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2146C7" w:rsidRPr="00D6459E" w:rsidRDefault="002146C7" w:rsidP="00D6459E">
      <w:pPr>
        <w:shd w:val="clear" w:color="auto" w:fill="FFFFFF"/>
        <w:spacing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2146C7" w:rsidRPr="00D6459E" w:rsidRDefault="002146C7" w:rsidP="00D6459E">
      <w:pPr>
        <w:shd w:val="clear" w:color="auto" w:fill="FFFFFF"/>
        <w:spacing w:line="276" w:lineRule="auto"/>
        <w:ind w:firstLine="708"/>
        <w:jc w:val="right"/>
        <w:rPr>
          <w:rFonts w:eastAsia="Times New Roman" w:cs="Times New Roman"/>
          <w:szCs w:val="28"/>
          <w:lang w:eastAsia="ru-RU"/>
        </w:rPr>
      </w:pPr>
      <w:r w:rsidRPr="00D6459E">
        <w:rPr>
          <w:rFonts w:eastAsia="Times New Roman" w:cs="Times New Roman"/>
          <w:szCs w:val="28"/>
          <w:lang w:eastAsia="ru-RU"/>
        </w:rPr>
        <w:t>08.06.2018</w:t>
      </w:r>
    </w:p>
    <w:sectPr w:rsidR="002146C7" w:rsidRPr="00D6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B3"/>
    <w:rsid w:val="002146C7"/>
    <w:rsid w:val="002227B3"/>
    <w:rsid w:val="00300DBF"/>
    <w:rsid w:val="00391710"/>
    <w:rsid w:val="0043288E"/>
    <w:rsid w:val="00586973"/>
    <w:rsid w:val="005B12B3"/>
    <w:rsid w:val="007313FE"/>
    <w:rsid w:val="00751FC4"/>
    <w:rsid w:val="007944C5"/>
    <w:rsid w:val="00943005"/>
    <w:rsid w:val="00A11548"/>
    <w:rsid w:val="00BC4E21"/>
    <w:rsid w:val="00C97381"/>
    <w:rsid w:val="00D6459E"/>
    <w:rsid w:val="00D67E7C"/>
    <w:rsid w:val="00DC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9</cp:revision>
  <dcterms:created xsi:type="dcterms:W3CDTF">2018-06-08T14:32:00Z</dcterms:created>
  <dcterms:modified xsi:type="dcterms:W3CDTF">2018-06-09T19:57:00Z</dcterms:modified>
</cp:coreProperties>
</file>