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EB905" w14:textId="4401B775" w:rsidR="00906172" w:rsidRPr="007411D5" w:rsidRDefault="00A55F77" w:rsidP="007411D5">
      <w:pPr>
        <w:jc w:val="center"/>
        <w:rPr>
          <w:rFonts w:ascii="Times New Roman" w:hAnsi="Times New Roman" w:cs="Times New Roman"/>
        </w:rPr>
      </w:pPr>
      <w:r w:rsidRPr="00FA64E0">
        <w:rPr>
          <w:rFonts w:ascii="Times New Roman" w:hAnsi="Times New Roman" w:cs="Times New Roman"/>
        </w:rPr>
        <w:t>Санкт-Петербургский государственный университет</w:t>
      </w:r>
    </w:p>
    <w:p w14:paraId="287F4B00" w14:textId="77777777" w:rsidR="00A32DC7" w:rsidRDefault="00A32DC7" w:rsidP="00A32DC7">
      <w:pPr>
        <w:jc w:val="right"/>
        <w:rPr>
          <w:rFonts w:ascii="Times New Roman" w:hAnsi="Times New Roman" w:cs="Times New Roman"/>
          <w:b/>
        </w:rPr>
      </w:pPr>
    </w:p>
    <w:p w14:paraId="121BD8DF" w14:textId="77777777" w:rsidR="00EF4B8F" w:rsidRPr="00906172" w:rsidRDefault="00EF4B8F" w:rsidP="00A32DC7">
      <w:pPr>
        <w:jc w:val="right"/>
        <w:rPr>
          <w:rFonts w:ascii="Times New Roman" w:hAnsi="Times New Roman" w:cs="Times New Roman"/>
          <w:b/>
        </w:rPr>
      </w:pPr>
    </w:p>
    <w:p w14:paraId="4EFCC583" w14:textId="6600758B" w:rsidR="00906172" w:rsidRPr="00906172" w:rsidRDefault="006661E1" w:rsidP="00A32DC7">
      <w:pPr>
        <w:jc w:val="center"/>
        <w:rPr>
          <w:rFonts w:ascii="Times New Roman" w:hAnsi="Times New Roman" w:cs="Times New Roman"/>
          <w:b/>
        </w:rPr>
      </w:pPr>
      <w:r>
        <w:rPr>
          <w:rFonts w:ascii="Times New Roman" w:hAnsi="Times New Roman" w:cs="Times New Roman"/>
          <w:b/>
        </w:rPr>
        <w:t>РОМАШВИЛИ</w:t>
      </w:r>
      <w:r w:rsidR="00906172" w:rsidRPr="00906172">
        <w:rPr>
          <w:rFonts w:ascii="Times New Roman" w:hAnsi="Times New Roman" w:cs="Times New Roman"/>
          <w:b/>
        </w:rPr>
        <w:t xml:space="preserve"> Михаил Сергеевич</w:t>
      </w:r>
    </w:p>
    <w:p w14:paraId="366CFEC4" w14:textId="77777777" w:rsidR="00A32DC7" w:rsidRDefault="00A32DC7" w:rsidP="007411D5">
      <w:pPr>
        <w:rPr>
          <w:rFonts w:ascii="Times New Roman" w:hAnsi="Times New Roman" w:cs="Times New Roman"/>
          <w:b/>
        </w:rPr>
      </w:pPr>
    </w:p>
    <w:p w14:paraId="515BA120" w14:textId="77777777" w:rsidR="00EF4B8F" w:rsidRPr="00906172" w:rsidRDefault="00EF4B8F" w:rsidP="007411D5">
      <w:pPr>
        <w:rPr>
          <w:rFonts w:ascii="Times New Roman" w:hAnsi="Times New Roman" w:cs="Times New Roman"/>
          <w:b/>
        </w:rPr>
      </w:pPr>
    </w:p>
    <w:p w14:paraId="63EB3F54" w14:textId="7D88F8BE" w:rsidR="00A55F77" w:rsidRPr="00906172" w:rsidRDefault="00906172" w:rsidP="00A32DC7">
      <w:pPr>
        <w:jc w:val="center"/>
        <w:rPr>
          <w:rFonts w:ascii="Times New Roman" w:hAnsi="Times New Roman" w:cs="Times New Roman"/>
          <w:b/>
        </w:rPr>
      </w:pPr>
      <w:r w:rsidRPr="00906172">
        <w:rPr>
          <w:rFonts w:ascii="Times New Roman" w:hAnsi="Times New Roman" w:cs="Times New Roman"/>
          <w:b/>
        </w:rPr>
        <w:t>Выпускная квалификационная работа</w:t>
      </w:r>
    </w:p>
    <w:p w14:paraId="434138B8" w14:textId="77777777" w:rsidR="00EF4B8F" w:rsidRPr="00906172" w:rsidRDefault="00EF4B8F" w:rsidP="007411D5">
      <w:pPr>
        <w:rPr>
          <w:rFonts w:ascii="Times New Roman" w:hAnsi="Times New Roman" w:cs="Times New Roman"/>
          <w:b/>
        </w:rPr>
      </w:pPr>
    </w:p>
    <w:p w14:paraId="11DE48BB" w14:textId="02C6E6C7" w:rsidR="00A55F77" w:rsidRDefault="00906172" w:rsidP="00A32DC7">
      <w:pPr>
        <w:jc w:val="center"/>
        <w:rPr>
          <w:rFonts w:ascii="Times New Roman" w:hAnsi="Times New Roman" w:cs="Times New Roman"/>
          <w:b/>
          <w:sz w:val="32"/>
          <w:szCs w:val="32"/>
        </w:rPr>
      </w:pPr>
      <w:r w:rsidRPr="00906172">
        <w:rPr>
          <w:rFonts w:ascii="Times New Roman" w:hAnsi="Times New Roman" w:cs="Times New Roman"/>
          <w:b/>
          <w:sz w:val="32"/>
          <w:szCs w:val="32"/>
        </w:rPr>
        <w:t xml:space="preserve">ВЗАИМОДЕЙСТВИЕ ФИРМЫ-ПРОИЗВОДИТЕЛЯ И РОЗНИЧНОЙ СЕТИ </w:t>
      </w:r>
    </w:p>
    <w:p w14:paraId="38FD14AF" w14:textId="77777777" w:rsidR="00D47FF3" w:rsidRDefault="00D47FF3" w:rsidP="00A32DC7">
      <w:pPr>
        <w:jc w:val="center"/>
        <w:rPr>
          <w:rFonts w:ascii="Times New Roman" w:hAnsi="Times New Roman" w:cs="Times New Roman"/>
          <w:b/>
          <w:sz w:val="32"/>
          <w:szCs w:val="32"/>
        </w:rPr>
      </w:pPr>
    </w:p>
    <w:p w14:paraId="447FF2E0" w14:textId="77777777" w:rsidR="00D47FF3" w:rsidRDefault="00D47FF3" w:rsidP="007411D5">
      <w:pPr>
        <w:rPr>
          <w:rFonts w:ascii="Times New Roman" w:hAnsi="Times New Roman" w:cs="Times New Roman"/>
          <w:b/>
          <w:sz w:val="32"/>
          <w:szCs w:val="32"/>
        </w:rPr>
      </w:pPr>
    </w:p>
    <w:p w14:paraId="7084D6BB" w14:textId="77777777" w:rsidR="00A32DC7" w:rsidRPr="00D47FF3" w:rsidRDefault="00A32DC7" w:rsidP="00A32DC7">
      <w:pPr>
        <w:jc w:val="center"/>
        <w:rPr>
          <w:rFonts w:ascii="Times New Roman" w:hAnsi="Times New Roman" w:cs="Times New Roman"/>
          <w:b/>
          <w:sz w:val="32"/>
          <w:szCs w:val="32"/>
        </w:rPr>
      </w:pPr>
    </w:p>
    <w:p w14:paraId="2C555C63" w14:textId="4D10E4A1" w:rsidR="00A55F77" w:rsidRDefault="00906172" w:rsidP="00A32DC7">
      <w:pPr>
        <w:jc w:val="center"/>
        <w:rPr>
          <w:rFonts w:ascii="Times New Roman" w:hAnsi="Times New Roman" w:cs="Times New Roman"/>
        </w:rPr>
      </w:pPr>
      <w:r>
        <w:rPr>
          <w:rFonts w:ascii="Times New Roman" w:hAnsi="Times New Roman" w:cs="Times New Roman"/>
        </w:rPr>
        <w:t xml:space="preserve">Направление 38.03.01 </w:t>
      </w:r>
      <w:r w:rsidR="00A55F77">
        <w:rPr>
          <w:rFonts w:ascii="Times New Roman" w:hAnsi="Times New Roman" w:cs="Times New Roman"/>
        </w:rPr>
        <w:t>«Экономика»</w:t>
      </w:r>
    </w:p>
    <w:p w14:paraId="1C1FE196" w14:textId="740B5624" w:rsidR="00906172" w:rsidRDefault="00906172" w:rsidP="00A32DC7">
      <w:pPr>
        <w:jc w:val="center"/>
        <w:rPr>
          <w:rFonts w:ascii="Times New Roman" w:hAnsi="Times New Roman" w:cs="Times New Roman"/>
        </w:rPr>
      </w:pPr>
      <w:r>
        <w:rPr>
          <w:rFonts w:ascii="Times New Roman" w:hAnsi="Times New Roman" w:cs="Times New Roman"/>
        </w:rPr>
        <w:t>Основная образовательная программа бакалавриата «Экономика»</w:t>
      </w:r>
    </w:p>
    <w:p w14:paraId="5AD78413" w14:textId="7B954746" w:rsidR="00B01246" w:rsidRDefault="006661E1" w:rsidP="00A32DC7">
      <w:pPr>
        <w:jc w:val="center"/>
        <w:rPr>
          <w:rFonts w:ascii="Times New Roman" w:hAnsi="Times New Roman" w:cs="Times New Roman"/>
        </w:rPr>
      </w:pPr>
      <w:r>
        <w:rPr>
          <w:rFonts w:ascii="Times New Roman" w:hAnsi="Times New Roman" w:cs="Times New Roman"/>
        </w:rPr>
        <w:t>Экономика фирмы и управление инновациями</w:t>
      </w:r>
    </w:p>
    <w:p w14:paraId="28DC48B5" w14:textId="77777777" w:rsidR="00D47FF3" w:rsidRDefault="00D47FF3" w:rsidP="00A32DC7">
      <w:pPr>
        <w:jc w:val="center"/>
        <w:rPr>
          <w:rFonts w:ascii="Times New Roman" w:hAnsi="Times New Roman" w:cs="Times New Roman"/>
        </w:rPr>
      </w:pPr>
    </w:p>
    <w:p w14:paraId="25DE2065" w14:textId="77777777" w:rsidR="00D47FF3" w:rsidRDefault="00D47FF3" w:rsidP="00A32DC7">
      <w:pPr>
        <w:jc w:val="center"/>
        <w:rPr>
          <w:rFonts w:ascii="Times New Roman" w:hAnsi="Times New Roman" w:cs="Times New Roman"/>
        </w:rPr>
      </w:pPr>
    </w:p>
    <w:p w14:paraId="10E7DA59" w14:textId="77777777" w:rsidR="007411D5" w:rsidRDefault="007411D5" w:rsidP="00A32DC7">
      <w:pPr>
        <w:jc w:val="center"/>
        <w:rPr>
          <w:rFonts w:ascii="Times New Roman" w:hAnsi="Times New Roman" w:cs="Times New Roman"/>
        </w:rPr>
      </w:pPr>
    </w:p>
    <w:p w14:paraId="558D97F5" w14:textId="77777777" w:rsidR="00D47FF3" w:rsidRDefault="00D47FF3" w:rsidP="00A32DC7">
      <w:pPr>
        <w:jc w:val="center"/>
        <w:rPr>
          <w:rFonts w:ascii="Times New Roman" w:hAnsi="Times New Roman" w:cs="Times New Roman"/>
        </w:rPr>
      </w:pPr>
    </w:p>
    <w:p w14:paraId="340B86F8" w14:textId="77777777" w:rsidR="00D47FF3" w:rsidRDefault="00D47FF3" w:rsidP="00A32DC7">
      <w:pPr>
        <w:jc w:val="center"/>
        <w:rPr>
          <w:rFonts w:ascii="Times New Roman" w:hAnsi="Times New Roman" w:cs="Times New Roman"/>
        </w:rPr>
      </w:pPr>
    </w:p>
    <w:p w14:paraId="3945A053" w14:textId="77777777" w:rsidR="00D47FF3" w:rsidRDefault="00D47FF3" w:rsidP="00A32DC7">
      <w:pPr>
        <w:jc w:val="center"/>
        <w:rPr>
          <w:rFonts w:ascii="Times New Roman" w:hAnsi="Times New Roman" w:cs="Times New Roman"/>
        </w:rPr>
      </w:pPr>
    </w:p>
    <w:p w14:paraId="3F246DE3" w14:textId="77777777" w:rsidR="00D47FF3" w:rsidRDefault="00D47FF3" w:rsidP="00A32DC7">
      <w:pPr>
        <w:jc w:val="center"/>
        <w:rPr>
          <w:rFonts w:ascii="Times New Roman" w:hAnsi="Times New Roman" w:cs="Times New Roman"/>
        </w:rPr>
      </w:pPr>
    </w:p>
    <w:p w14:paraId="7FB5E956" w14:textId="77777777" w:rsidR="00A55F77" w:rsidRDefault="00A55F77" w:rsidP="00A32DC7">
      <w:pPr>
        <w:jc w:val="right"/>
        <w:rPr>
          <w:rFonts w:ascii="Times New Roman" w:hAnsi="Times New Roman" w:cs="Times New Roman"/>
        </w:rPr>
      </w:pPr>
      <w:r>
        <w:rPr>
          <w:rFonts w:ascii="Times New Roman" w:hAnsi="Times New Roman" w:cs="Times New Roman"/>
        </w:rPr>
        <w:t>Научный руководитель:</w:t>
      </w:r>
    </w:p>
    <w:p w14:paraId="00C597CF" w14:textId="77777777" w:rsidR="00A55F77" w:rsidRDefault="00A55F77" w:rsidP="00A32DC7">
      <w:pPr>
        <w:jc w:val="right"/>
        <w:rPr>
          <w:rFonts w:ascii="Times New Roman" w:hAnsi="Times New Roman" w:cs="Times New Roman"/>
        </w:rPr>
      </w:pPr>
      <w:r>
        <w:rPr>
          <w:rFonts w:ascii="Times New Roman" w:hAnsi="Times New Roman" w:cs="Times New Roman"/>
        </w:rPr>
        <w:t>Профессор, доктор экономических наук</w:t>
      </w:r>
    </w:p>
    <w:p w14:paraId="3B6E725D" w14:textId="77777777" w:rsidR="00906172" w:rsidRDefault="00906172" w:rsidP="00A32DC7">
      <w:pPr>
        <w:jc w:val="right"/>
        <w:rPr>
          <w:rFonts w:ascii="Times New Roman" w:hAnsi="Times New Roman" w:cs="Times New Roman"/>
        </w:rPr>
      </w:pPr>
      <w:r>
        <w:rPr>
          <w:rFonts w:ascii="Times New Roman" w:hAnsi="Times New Roman" w:cs="Times New Roman"/>
        </w:rPr>
        <w:t xml:space="preserve">ОСИПОВ </w:t>
      </w:r>
      <w:r w:rsidR="00A55F77">
        <w:rPr>
          <w:rFonts w:ascii="Times New Roman" w:hAnsi="Times New Roman" w:cs="Times New Roman"/>
        </w:rPr>
        <w:t>Серге</w:t>
      </w:r>
      <w:r>
        <w:rPr>
          <w:rFonts w:ascii="Times New Roman" w:hAnsi="Times New Roman" w:cs="Times New Roman"/>
        </w:rPr>
        <w:t xml:space="preserve">й Владимирович </w:t>
      </w:r>
    </w:p>
    <w:p w14:paraId="2CA354D0" w14:textId="77777777" w:rsidR="00906172" w:rsidRDefault="00906172" w:rsidP="00A32DC7">
      <w:pPr>
        <w:jc w:val="right"/>
        <w:rPr>
          <w:rFonts w:ascii="Times New Roman" w:hAnsi="Times New Roman" w:cs="Times New Roman"/>
        </w:rPr>
      </w:pPr>
    </w:p>
    <w:p w14:paraId="47C95703" w14:textId="77777777" w:rsidR="00EF4B8F" w:rsidRDefault="00EF4B8F" w:rsidP="00A32DC7">
      <w:pPr>
        <w:jc w:val="right"/>
        <w:rPr>
          <w:rFonts w:ascii="Times New Roman" w:hAnsi="Times New Roman" w:cs="Times New Roman"/>
        </w:rPr>
      </w:pPr>
    </w:p>
    <w:p w14:paraId="1022291D" w14:textId="77777777" w:rsidR="00B56400" w:rsidRDefault="00906172" w:rsidP="00A32DC7">
      <w:pPr>
        <w:jc w:val="right"/>
        <w:rPr>
          <w:rFonts w:ascii="Times New Roman" w:hAnsi="Times New Roman" w:cs="Times New Roman"/>
        </w:rPr>
      </w:pPr>
      <w:r>
        <w:rPr>
          <w:rFonts w:ascii="Times New Roman" w:hAnsi="Times New Roman" w:cs="Times New Roman"/>
        </w:rPr>
        <w:t xml:space="preserve">Рецензент: </w:t>
      </w:r>
    </w:p>
    <w:p w14:paraId="04BFD04C" w14:textId="098FE879" w:rsidR="00B56400" w:rsidRDefault="00B56400" w:rsidP="00A32DC7">
      <w:pPr>
        <w:jc w:val="right"/>
        <w:rPr>
          <w:rFonts w:ascii="Times New Roman" w:hAnsi="Times New Roman" w:cs="Times New Roman"/>
        </w:rPr>
      </w:pPr>
      <w:r>
        <w:rPr>
          <w:rFonts w:ascii="Times New Roman" w:hAnsi="Times New Roman" w:cs="Times New Roman"/>
        </w:rPr>
        <w:t>Доцент, кандидат экономических наук</w:t>
      </w:r>
    </w:p>
    <w:p w14:paraId="375D9493" w14:textId="61A9D7B1" w:rsidR="00A55F77" w:rsidRDefault="00B56400" w:rsidP="00A32DC7">
      <w:pPr>
        <w:jc w:val="right"/>
        <w:rPr>
          <w:rFonts w:ascii="Times New Roman" w:hAnsi="Times New Roman" w:cs="Times New Roman"/>
        </w:rPr>
      </w:pPr>
      <w:r>
        <w:rPr>
          <w:rFonts w:ascii="Times New Roman" w:hAnsi="Times New Roman" w:cs="Times New Roman"/>
        </w:rPr>
        <w:t>ЕВНЕВИЧ</w:t>
      </w:r>
      <w:r w:rsidR="00906172">
        <w:rPr>
          <w:rFonts w:ascii="Times New Roman" w:hAnsi="Times New Roman" w:cs="Times New Roman"/>
        </w:rPr>
        <w:t xml:space="preserve"> Мария Александровна           </w:t>
      </w:r>
      <w:r w:rsidR="00A55F77">
        <w:rPr>
          <w:rFonts w:ascii="Times New Roman" w:hAnsi="Times New Roman" w:cs="Times New Roman"/>
        </w:rPr>
        <w:t xml:space="preserve">      </w:t>
      </w:r>
    </w:p>
    <w:p w14:paraId="1C19A3F9" w14:textId="77777777" w:rsidR="00A55F77" w:rsidRDefault="00A55F77" w:rsidP="00A32DC7">
      <w:pPr>
        <w:jc w:val="right"/>
        <w:rPr>
          <w:rFonts w:ascii="Times New Roman" w:hAnsi="Times New Roman" w:cs="Times New Roman"/>
        </w:rPr>
      </w:pPr>
    </w:p>
    <w:p w14:paraId="1EB43ADC" w14:textId="77777777" w:rsidR="00A55F77" w:rsidRDefault="00A55F77" w:rsidP="00A32DC7">
      <w:pPr>
        <w:jc w:val="right"/>
        <w:rPr>
          <w:rFonts w:ascii="Times New Roman" w:hAnsi="Times New Roman" w:cs="Times New Roman"/>
        </w:rPr>
      </w:pPr>
    </w:p>
    <w:p w14:paraId="0342D4A1" w14:textId="77777777" w:rsidR="00A55F77" w:rsidRDefault="00A55F77" w:rsidP="00A32DC7">
      <w:pPr>
        <w:jc w:val="right"/>
        <w:rPr>
          <w:rFonts w:ascii="Times New Roman" w:hAnsi="Times New Roman" w:cs="Times New Roman"/>
        </w:rPr>
      </w:pPr>
    </w:p>
    <w:p w14:paraId="35E3DBA3" w14:textId="77777777" w:rsidR="00A55F77" w:rsidRDefault="00A55F77" w:rsidP="00A32DC7">
      <w:pPr>
        <w:jc w:val="right"/>
        <w:rPr>
          <w:rFonts w:ascii="Times New Roman" w:hAnsi="Times New Roman" w:cs="Times New Roman"/>
        </w:rPr>
      </w:pPr>
    </w:p>
    <w:p w14:paraId="016DCA12" w14:textId="77777777" w:rsidR="00A55F77" w:rsidRDefault="00A55F77" w:rsidP="00A32DC7">
      <w:pPr>
        <w:jc w:val="center"/>
        <w:rPr>
          <w:rFonts w:ascii="Times New Roman" w:hAnsi="Times New Roman" w:cs="Times New Roman"/>
        </w:rPr>
      </w:pPr>
    </w:p>
    <w:p w14:paraId="5669DE67" w14:textId="77777777" w:rsidR="00B01246" w:rsidRDefault="00B01246" w:rsidP="00A32DC7">
      <w:pPr>
        <w:jc w:val="center"/>
        <w:rPr>
          <w:rFonts w:ascii="Times New Roman" w:hAnsi="Times New Roman" w:cs="Times New Roman"/>
        </w:rPr>
      </w:pPr>
    </w:p>
    <w:p w14:paraId="368606B6" w14:textId="77777777" w:rsidR="00B01246" w:rsidRDefault="00B01246" w:rsidP="00A32DC7">
      <w:pPr>
        <w:jc w:val="center"/>
        <w:rPr>
          <w:rFonts w:ascii="Times New Roman" w:hAnsi="Times New Roman" w:cs="Times New Roman"/>
        </w:rPr>
      </w:pPr>
    </w:p>
    <w:p w14:paraId="26F69979" w14:textId="77777777" w:rsidR="00B01246" w:rsidRDefault="00B01246" w:rsidP="00A32DC7">
      <w:pPr>
        <w:jc w:val="center"/>
        <w:rPr>
          <w:rFonts w:ascii="Times New Roman" w:hAnsi="Times New Roman" w:cs="Times New Roman"/>
        </w:rPr>
      </w:pPr>
    </w:p>
    <w:p w14:paraId="70D64167" w14:textId="77777777" w:rsidR="00A55F77" w:rsidRDefault="00A55F77" w:rsidP="00A32DC7">
      <w:pPr>
        <w:jc w:val="center"/>
        <w:rPr>
          <w:rFonts w:ascii="Times New Roman" w:hAnsi="Times New Roman" w:cs="Times New Roman"/>
        </w:rPr>
      </w:pPr>
    </w:p>
    <w:p w14:paraId="3AAA44EA" w14:textId="77777777" w:rsidR="006661E1" w:rsidRDefault="006661E1" w:rsidP="00A32DC7">
      <w:pPr>
        <w:jc w:val="center"/>
        <w:rPr>
          <w:rFonts w:ascii="Times New Roman" w:hAnsi="Times New Roman" w:cs="Times New Roman"/>
        </w:rPr>
      </w:pPr>
    </w:p>
    <w:p w14:paraId="3122A2AB" w14:textId="77777777" w:rsidR="006661E1" w:rsidRDefault="006661E1" w:rsidP="00A32DC7">
      <w:pPr>
        <w:jc w:val="center"/>
        <w:rPr>
          <w:rFonts w:ascii="Times New Roman" w:hAnsi="Times New Roman" w:cs="Times New Roman"/>
        </w:rPr>
      </w:pPr>
    </w:p>
    <w:p w14:paraId="18C755E9" w14:textId="77777777" w:rsidR="006661E1" w:rsidRDefault="006661E1" w:rsidP="00A32DC7">
      <w:pPr>
        <w:jc w:val="center"/>
        <w:rPr>
          <w:rFonts w:ascii="Times New Roman" w:hAnsi="Times New Roman" w:cs="Times New Roman"/>
        </w:rPr>
      </w:pPr>
    </w:p>
    <w:p w14:paraId="332EA93D" w14:textId="77777777" w:rsidR="00A32DC7" w:rsidRDefault="00A32DC7" w:rsidP="00A32DC7">
      <w:pPr>
        <w:jc w:val="center"/>
        <w:rPr>
          <w:rFonts w:ascii="Times New Roman" w:hAnsi="Times New Roman" w:cs="Times New Roman"/>
        </w:rPr>
      </w:pPr>
    </w:p>
    <w:p w14:paraId="1902D82F" w14:textId="77777777" w:rsidR="006661E1" w:rsidRDefault="006661E1" w:rsidP="00A32DC7">
      <w:pPr>
        <w:jc w:val="center"/>
        <w:rPr>
          <w:rFonts w:ascii="Times New Roman" w:hAnsi="Times New Roman" w:cs="Times New Roman"/>
        </w:rPr>
      </w:pPr>
    </w:p>
    <w:p w14:paraId="43EDB421" w14:textId="77777777" w:rsidR="006661E1" w:rsidRDefault="006661E1" w:rsidP="00A32DC7">
      <w:pPr>
        <w:jc w:val="center"/>
        <w:rPr>
          <w:rFonts w:ascii="Times New Roman" w:hAnsi="Times New Roman" w:cs="Times New Roman"/>
        </w:rPr>
      </w:pPr>
    </w:p>
    <w:p w14:paraId="131DFF3B" w14:textId="77777777" w:rsidR="000B6F35" w:rsidRDefault="000B6F35" w:rsidP="00A32DC7">
      <w:pPr>
        <w:jc w:val="center"/>
        <w:rPr>
          <w:rFonts w:ascii="Times New Roman" w:hAnsi="Times New Roman" w:cs="Times New Roman"/>
        </w:rPr>
      </w:pPr>
    </w:p>
    <w:p w14:paraId="29B04FD1" w14:textId="77777777" w:rsidR="007411D5" w:rsidRDefault="007411D5" w:rsidP="00A32DC7">
      <w:pPr>
        <w:jc w:val="center"/>
        <w:rPr>
          <w:rFonts w:ascii="Times New Roman" w:hAnsi="Times New Roman" w:cs="Times New Roman"/>
        </w:rPr>
      </w:pPr>
    </w:p>
    <w:p w14:paraId="3C7BCD9E" w14:textId="77777777" w:rsidR="00D47FF3" w:rsidRDefault="00D47FF3" w:rsidP="00A32DC7">
      <w:pPr>
        <w:jc w:val="center"/>
        <w:rPr>
          <w:rFonts w:ascii="Times New Roman" w:hAnsi="Times New Roman" w:cs="Times New Roman"/>
        </w:rPr>
      </w:pPr>
    </w:p>
    <w:p w14:paraId="6E159060" w14:textId="77777777" w:rsidR="00A55F77" w:rsidRDefault="00A55F77" w:rsidP="00A32DC7">
      <w:pPr>
        <w:jc w:val="center"/>
        <w:rPr>
          <w:rFonts w:ascii="Times New Roman" w:hAnsi="Times New Roman" w:cs="Times New Roman"/>
        </w:rPr>
      </w:pPr>
      <w:r>
        <w:rPr>
          <w:rFonts w:ascii="Times New Roman" w:hAnsi="Times New Roman" w:cs="Times New Roman"/>
        </w:rPr>
        <w:t>Санкт-Петербург</w:t>
      </w:r>
    </w:p>
    <w:p w14:paraId="4C50B267" w14:textId="0BF43028" w:rsidR="00A55F77" w:rsidRDefault="00C4004E" w:rsidP="00A32DC7">
      <w:pPr>
        <w:jc w:val="center"/>
        <w:rPr>
          <w:rFonts w:ascii="Times New Roman" w:hAnsi="Times New Roman" w:cs="Times New Roman"/>
        </w:rPr>
        <w:sectPr w:rsidR="00A55F77" w:rsidSect="0080558E">
          <w:headerReference w:type="even" r:id="rId9"/>
          <w:headerReference w:type="default" r:id="rId10"/>
          <w:footerReference w:type="even" r:id="rId11"/>
          <w:footerReference w:type="default" r:id="rId12"/>
          <w:footerReference w:type="first" r:id="rId13"/>
          <w:pgSz w:w="11900" w:h="16840"/>
          <w:pgMar w:top="1134" w:right="567" w:bottom="1134" w:left="1701" w:header="708" w:footer="708" w:gutter="0"/>
          <w:pgNumType w:start="1"/>
          <w:cols w:space="708"/>
          <w:titlePg/>
          <w:docGrid w:linePitch="360"/>
        </w:sectPr>
      </w:pPr>
      <w:r>
        <w:rPr>
          <w:rFonts w:ascii="Times New Roman" w:hAnsi="Times New Roman" w:cs="Times New Roman"/>
        </w:rPr>
        <w:t>2018</w:t>
      </w:r>
    </w:p>
    <w:p w14:paraId="4ED8F940" w14:textId="77777777" w:rsidR="00A55F77" w:rsidRPr="000C3A47" w:rsidRDefault="00A55F77" w:rsidP="00157C1C">
      <w:pPr>
        <w:jc w:val="center"/>
        <w:rPr>
          <w:rFonts w:ascii="Times New Roman" w:hAnsi="Times New Roman" w:cs="Times New Roman"/>
          <w:sz w:val="28"/>
          <w:szCs w:val="28"/>
        </w:rPr>
      </w:pPr>
      <w:r w:rsidRPr="000C3A47">
        <w:rPr>
          <w:rFonts w:ascii="Times New Roman" w:hAnsi="Times New Roman" w:cs="Times New Roman"/>
          <w:sz w:val="28"/>
          <w:szCs w:val="28"/>
        </w:rPr>
        <w:lastRenderedPageBreak/>
        <w:t>СОДЕРЖАНИЕ</w:t>
      </w:r>
    </w:p>
    <w:p w14:paraId="74DEF24D" w14:textId="42E6177C" w:rsidR="00A55F77" w:rsidRDefault="00A55F77" w:rsidP="00157C1C">
      <w:pPr>
        <w:jc w:val="both"/>
        <w:rPr>
          <w:rFonts w:ascii="Times New Roman" w:hAnsi="Times New Roman" w:cs="Times New Roman"/>
        </w:rPr>
      </w:pPr>
      <w:r>
        <w:rPr>
          <w:rFonts w:ascii="Times New Roman" w:hAnsi="Times New Roman" w:cs="Times New Roman"/>
        </w:rPr>
        <w:t>Введение</w:t>
      </w:r>
      <w:r w:rsidR="0032453D">
        <w:rPr>
          <w:rFonts w:ascii="Times New Roman" w:hAnsi="Times New Roman" w:cs="Times New Roman"/>
        </w:rPr>
        <w:t>……………………………………………………………………………………………..3</w:t>
      </w:r>
    </w:p>
    <w:p w14:paraId="313909C1" w14:textId="79C6FF77" w:rsidR="00772001" w:rsidRDefault="00772001" w:rsidP="00157C1C">
      <w:pPr>
        <w:jc w:val="both"/>
        <w:rPr>
          <w:rFonts w:ascii="Times New Roman" w:hAnsi="Times New Roman" w:cs="Times New Roman"/>
        </w:rPr>
      </w:pPr>
      <w:r>
        <w:rPr>
          <w:rFonts w:ascii="Times New Roman" w:hAnsi="Times New Roman" w:cs="Times New Roman"/>
        </w:rPr>
        <w:t>Глава 1</w:t>
      </w:r>
      <w:r w:rsidR="00EE3BAC">
        <w:rPr>
          <w:rFonts w:ascii="Times New Roman" w:hAnsi="Times New Roman" w:cs="Times New Roman"/>
        </w:rPr>
        <w:t xml:space="preserve"> Формирование и ф</w:t>
      </w:r>
      <w:r w:rsidR="002933E3">
        <w:rPr>
          <w:rFonts w:ascii="Times New Roman" w:hAnsi="Times New Roman" w:cs="Times New Roman"/>
        </w:rPr>
        <w:t>ункционирование системы дистрибуции…</w:t>
      </w:r>
      <w:r w:rsidR="00EE3BAC">
        <w:rPr>
          <w:rFonts w:ascii="Times New Roman" w:hAnsi="Times New Roman" w:cs="Times New Roman"/>
        </w:rPr>
        <w:t>……</w:t>
      </w:r>
      <w:r w:rsidR="002933E3">
        <w:rPr>
          <w:rFonts w:ascii="Times New Roman" w:hAnsi="Times New Roman" w:cs="Times New Roman"/>
        </w:rPr>
        <w:t>….</w:t>
      </w:r>
      <w:r>
        <w:rPr>
          <w:rFonts w:ascii="Times New Roman" w:hAnsi="Times New Roman" w:cs="Times New Roman"/>
        </w:rPr>
        <w:t>………</w:t>
      </w:r>
      <w:r w:rsidR="002933E3">
        <w:rPr>
          <w:rFonts w:ascii="Times New Roman" w:hAnsi="Times New Roman" w:cs="Times New Roman"/>
        </w:rPr>
        <w:t>…..</w:t>
      </w:r>
      <w:r>
        <w:rPr>
          <w:rFonts w:ascii="Times New Roman" w:hAnsi="Times New Roman" w:cs="Times New Roman"/>
        </w:rPr>
        <w:t>…</w:t>
      </w:r>
      <w:r w:rsidR="002933E3">
        <w:rPr>
          <w:rFonts w:ascii="Times New Roman" w:hAnsi="Times New Roman" w:cs="Times New Roman"/>
        </w:rPr>
        <w:t>...</w:t>
      </w:r>
      <w:r>
        <w:rPr>
          <w:rFonts w:ascii="Times New Roman" w:hAnsi="Times New Roman" w:cs="Times New Roman"/>
        </w:rPr>
        <w:t>.</w:t>
      </w:r>
      <w:r w:rsidR="00773EF5">
        <w:rPr>
          <w:rFonts w:ascii="Times New Roman" w:hAnsi="Times New Roman" w:cs="Times New Roman"/>
        </w:rPr>
        <w:t>5</w:t>
      </w:r>
    </w:p>
    <w:p w14:paraId="7438057B" w14:textId="7C7C8A71" w:rsidR="00772001" w:rsidRPr="009E13F5" w:rsidRDefault="00937A5D" w:rsidP="00157C1C">
      <w:pPr>
        <w:pStyle w:val="a8"/>
        <w:numPr>
          <w:ilvl w:val="1"/>
          <w:numId w:val="12"/>
        </w:numPr>
        <w:jc w:val="both"/>
        <w:rPr>
          <w:rFonts w:ascii="Times New Roman" w:hAnsi="Times New Roman" w:cs="Times New Roman"/>
        </w:rPr>
      </w:pPr>
      <w:r w:rsidRPr="009E13F5">
        <w:rPr>
          <w:rFonts w:ascii="Times New Roman" w:hAnsi="Times New Roman" w:cs="Times New Roman"/>
        </w:rPr>
        <w:t>Классификация</w:t>
      </w:r>
      <w:r w:rsidR="00772001" w:rsidRPr="009E13F5">
        <w:rPr>
          <w:rFonts w:ascii="Times New Roman" w:hAnsi="Times New Roman" w:cs="Times New Roman"/>
        </w:rPr>
        <w:t xml:space="preserve"> каналов </w:t>
      </w:r>
      <w:r w:rsidR="00411984" w:rsidRPr="009E13F5">
        <w:rPr>
          <w:rFonts w:ascii="Times New Roman" w:hAnsi="Times New Roman" w:cs="Times New Roman"/>
        </w:rPr>
        <w:t>сбыта</w:t>
      </w:r>
      <w:r w:rsidR="00772001" w:rsidRPr="009E13F5">
        <w:rPr>
          <w:rFonts w:ascii="Times New Roman" w:hAnsi="Times New Roman" w:cs="Times New Roman"/>
        </w:rPr>
        <w:t xml:space="preserve"> и формирование системы дистрибуции</w:t>
      </w:r>
      <w:r w:rsidRPr="009E13F5">
        <w:rPr>
          <w:rFonts w:ascii="Times New Roman" w:hAnsi="Times New Roman" w:cs="Times New Roman"/>
        </w:rPr>
        <w:t>……………………</w:t>
      </w:r>
      <w:r w:rsidR="00773EF5">
        <w:rPr>
          <w:rFonts w:ascii="Times New Roman" w:hAnsi="Times New Roman" w:cs="Times New Roman"/>
        </w:rPr>
        <w:t>5</w:t>
      </w:r>
    </w:p>
    <w:p w14:paraId="1417AF4F" w14:textId="0AB64C66" w:rsidR="009E13F5" w:rsidRPr="009E13F5" w:rsidRDefault="009E13F5" w:rsidP="00157C1C">
      <w:pPr>
        <w:pStyle w:val="a8"/>
        <w:numPr>
          <w:ilvl w:val="1"/>
          <w:numId w:val="12"/>
        </w:numPr>
        <w:jc w:val="both"/>
        <w:rPr>
          <w:rFonts w:ascii="Times New Roman" w:hAnsi="Times New Roman" w:cs="Times New Roman"/>
        </w:rPr>
      </w:pPr>
      <w:r>
        <w:rPr>
          <w:rFonts w:ascii="Times New Roman" w:hAnsi="Times New Roman" w:cs="Times New Roman"/>
        </w:rPr>
        <w:t>Обоснование способа организации</w:t>
      </w:r>
      <w:r w:rsidR="00773EF5">
        <w:rPr>
          <w:rFonts w:ascii="Times New Roman" w:hAnsi="Times New Roman" w:cs="Times New Roman"/>
        </w:rPr>
        <w:t xml:space="preserve"> канала сбыта…………………………………………….9</w:t>
      </w:r>
    </w:p>
    <w:p w14:paraId="7DB49C2F" w14:textId="51C2EA9E" w:rsidR="00A55F77" w:rsidRDefault="009E13F5" w:rsidP="00157C1C">
      <w:pPr>
        <w:jc w:val="both"/>
        <w:rPr>
          <w:rFonts w:ascii="Times New Roman" w:hAnsi="Times New Roman" w:cs="Times New Roman"/>
        </w:rPr>
      </w:pPr>
      <w:r>
        <w:rPr>
          <w:rFonts w:ascii="Times New Roman" w:hAnsi="Times New Roman" w:cs="Times New Roman"/>
        </w:rPr>
        <w:t>1.3</w:t>
      </w:r>
      <w:r w:rsidR="00772001">
        <w:rPr>
          <w:rFonts w:ascii="Times New Roman" w:hAnsi="Times New Roman" w:cs="Times New Roman"/>
        </w:rPr>
        <w:t xml:space="preserve"> </w:t>
      </w:r>
      <w:r w:rsidR="00A55F77" w:rsidRPr="00772001">
        <w:rPr>
          <w:rFonts w:ascii="Times New Roman" w:hAnsi="Times New Roman" w:cs="Times New Roman"/>
        </w:rPr>
        <w:t>Основные проблем</w:t>
      </w:r>
      <w:r w:rsidR="00772001" w:rsidRPr="00772001">
        <w:rPr>
          <w:rFonts w:ascii="Times New Roman" w:hAnsi="Times New Roman" w:cs="Times New Roman"/>
        </w:rPr>
        <w:t>ы взаимодействия производителя и розничной сети……………</w:t>
      </w:r>
      <w:r w:rsidR="00773EF5">
        <w:rPr>
          <w:rFonts w:ascii="Times New Roman" w:hAnsi="Times New Roman" w:cs="Times New Roman"/>
        </w:rPr>
        <w:t>…….13</w:t>
      </w:r>
    </w:p>
    <w:p w14:paraId="5DCBDC1A" w14:textId="3BC90864" w:rsidR="00772001" w:rsidRPr="00772001" w:rsidRDefault="00772001" w:rsidP="00157C1C">
      <w:pPr>
        <w:jc w:val="both"/>
        <w:rPr>
          <w:rFonts w:ascii="Times New Roman" w:hAnsi="Times New Roman" w:cs="Times New Roman"/>
        </w:rPr>
      </w:pPr>
      <w:r w:rsidRPr="00906172">
        <w:rPr>
          <w:rFonts w:ascii="Times New Roman" w:hAnsi="Times New Roman" w:cs="Times New Roman"/>
        </w:rPr>
        <w:t xml:space="preserve">Глава 2 </w:t>
      </w:r>
      <w:r w:rsidR="00E90456" w:rsidRPr="00906172">
        <w:rPr>
          <w:rFonts w:ascii="Times New Roman" w:hAnsi="Times New Roman" w:cs="Times New Roman"/>
        </w:rPr>
        <w:t>Оптимизация работы</w:t>
      </w:r>
      <w:r w:rsidR="003F6CE7" w:rsidRPr="00906172">
        <w:rPr>
          <w:rFonts w:ascii="Times New Roman" w:hAnsi="Times New Roman" w:cs="Times New Roman"/>
        </w:rPr>
        <w:t xml:space="preserve"> производителя</w:t>
      </w:r>
      <w:r w:rsidR="00E90456" w:rsidRPr="00906172">
        <w:rPr>
          <w:rFonts w:ascii="Times New Roman" w:hAnsi="Times New Roman" w:cs="Times New Roman"/>
        </w:rPr>
        <w:t xml:space="preserve"> с розничным предприятие</w:t>
      </w:r>
      <w:r w:rsidR="00773EF5">
        <w:rPr>
          <w:rFonts w:ascii="Times New Roman" w:hAnsi="Times New Roman" w:cs="Times New Roman"/>
        </w:rPr>
        <w:t>м…………………...18</w:t>
      </w:r>
    </w:p>
    <w:p w14:paraId="14D8A2F9" w14:textId="7679B7A0" w:rsidR="00A55F77" w:rsidRPr="00E90456" w:rsidRDefault="00A55F77" w:rsidP="00157C1C">
      <w:pPr>
        <w:pStyle w:val="a8"/>
        <w:numPr>
          <w:ilvl w:val="1"/>
          <w:numId w:val="10"/>
        </w:numPr>
        <w:jc w:val="both"/>
        <w:rPr>
          <w:rFonts w:ascii="Times New Roman" w:hAnsi="Times New Roman" w:cs="Times New Roman"/>
        </w:rPr>
      </w:pPr>
      <w:r w:rsidRPr="00E90456">
        <w:rPr>
          <w:rFonts w:ascii="Times New Roman" w:hAnsi="Times New Roman" w:cs="Times New Roman"/>
        </w:rPr>
        <w:t>Система доказательств продаваемости</w:t>
      </w:r>
      <w:r w:rsidR="00773EF5">
        <w:rPr>
          <w:rFonts w:ascii="Times New Roman" w:hAnsi="Times New Roman" w:cs="Times New Roman"/>
        </w:rPr>
        <w:t xml:space="preserve"> товара………………………………………………18</w:t>
      </w:r>
    </w:p>
    <w:p w14:paraId="572C71D2" w14:textId="60893B17" w:rsidR="00157C1C" w:rsidRPr="00157C1C" w:rsidRDefault="00A55F77" w:rsidP="00157C1C">
      <w:pPr>
        <w:pStyle w:val="a8"/>
        <w:numPr>
          <w:ilvl w:val="1"/>
          <w:numId w:val="10"/>
        </w:numPr>
        <w:jc w:val="both"/>
        <w:rPr>
          <w:rFonts w:ascii="Times New Roman" w:hAnsi="Times New Roman" w:cs="Times New Roman"/>
        </w:rPr>
      </w:pPr>
      <w:r w:rsidRPr="00E90456">
        <w:rPr>
          <w:rFonts w:ascii="Times New Roman" w:hAnsi="Times New Roman" w:cs="Times New Roman"/>
        </w:rPr>
        <w:t>Оценка эффективности работы производителя с розницей</w:t>
      </w:r>
      <w:r w:rsidR="00773EF5">
        <w:rPr>
          <w:rFonts w:ascii="Times New Roman" w:hAnsi="Times New Roman" w:cs="Times New Roman"/>
        </w:rPr>
        <w:t>………………………………...21</w:t>
      </w:r>
    </w:p>
    <w:p w14:paraId="21162ABA" w14:textId="487DAC5E" w:rsidR="00157C1C" w:rsidRDefault="00157C1C" w:rsidP="00157C1C">
      <w:pPr>
        <w:jc w:val="both"/>
        <w:rPr>
          <w:rFonts w:ascii="Times New Roman" w:hAnsi="Times New Roman" w:cs="Times New Roman"/>
        </w:rPr>
      </w:pPr>
      <w:r w:rsidRPr="00906172">
        <w:rPr>
          <w:rFonts w:ascii="Times New Roman" w:hAnsi="Times New Roman" w:cs="Times New Roman"/>
        </w:rPr>
        <w:t>Глава 3 Разработка стратегии сбыта продукции на новом рынке</w:t>
      </w:r>
      <w:r w:rsidR="00773EF5">
        <w:rPr>
          <w:rFonts w:ascii="Times New Roman" w:hAnsi="Times New Roman" w:cs="Times New Roman"/>
        </w:rPr>
        <w:t>……………………………...28</w:t>
      </w:r>
    </w:p>
    <w:p w14:paraId="6A71F32A" w14:textId="663ED31E" w:rsidR="00157C1C" w:rsidRDefault="00157C1C" w:rsidP="00157C1C">
      <w:pPr>
        <w:jc w:val="both"/>
        <w:rPr>
          <w:rFonts w:ascii="Times New Roman" w:hAnsi="Times New Roman" w:cs="Times New Roman"/>
        </w:rPr>
      </w:pPr>
      <w:r>
        <w:rPr>
          <w:rFonts w:ascii="Times New Roman" w:hAnsi="Times New Roman" w:cs="Times New Roman"/>
        </w:rPr>
        <w:t>3.1 Общая характеристика к</w:t>
      </w:r>
      <w:r w:rsidR="00773EF5">
        <w:rPr>
          <w:rFonts w:ascii="Times New Roman" w:hAnsi="Times New Roman" w:cs="Times New Roman"/>
        </w:rPr>
        <w:t>омпании…………………………………………………………….28</w:t>
      </w:r>
    </w:p>
    <w:p w14:paraId="308A8B0B" w14:textId="64D8EFD9" w:rsidR="00157C1C" w:rsidRPr="006A3663" w:rsidRDefault="00157C1C" w:rsidP="00157C1C">
      <w:pPr>
        <w:jc w:val="both"/>
        <w:rPr>
          <w:rFonts w:ascii="Times New Roman" w:hAnsi="Times New Roman" w:cs="Times New Roman"/>
        </w:rPr>
      </w:pPr>
      <w:r>
        <w:rPr>
          <w:rFonts w:ascii="Times New Roman" w:hAnsi="Times New Roman" w:cs="Times New Roman"/>
        </w:rPr>
        <w:t>3.2 Полевое исследование рынка</w:t>
      </w:r>
      <w:r w:rsidR="00110610">
        <w:rPr>
          <w:rFonts w:ascii="Times New Roman" w:hAnsi="Times New Roman" w:cs="Times New Roman"/>
        </w:rPr>
        <w:t xml:space="preserve"> и описание мерчандайзинга……...</w:t>
      </w:r>
      <w:r w:rsidRPr="006A3663">
        <w:rPr>
          <w:rFonts w:ascii="Times New Roman" w:hAnsi="Times New Roman" w:cs="Times New Roman"/>
        </w:rPr>
        <w:t>………………………</w:t>
      </w:r>
      <w:r w:rsidR="00773EF5">
        <w:rPr>
          <w:rFonts w:ascii="Times New Roman" w:hAnsi="Times New Roman" w:cs="Times New Roman"/>
        </w:rPr>
        <w:t>…29</w:t>
      </w:r>
    </w:p>
    <w:p w14:paraId="4E04F757" w14:textId="52D34F18" w:rsidR="00157C1C" w:rsidRPr="006A3663" w:rsidRDefault="00157C1C" w:rsidP="00157C1C">
      <w:pPr>
        <w:jc w:val="both"/>
        <w:rPr>
          <w:rFonts w:ascii="Times New Roman" w:hAnsi="Times New Roman" w:cs="Times New Roman"/>
        </w:rPr>
      </w:pPr>
      <w:r>
        <w:rPr>
          <w:rFonts w:ascii="Times New Roman" w:hAnsi="Times New Roman" w:cs="Times New Roman"/>
        </w:rPr>
        <w:t>3.3 Отбор</w:t>
      </w:r>
      <w:r w:rsidRPr="006A3663">
        <w:rPr>
          <w:rFonts w:ascii="Times New Roman" w:hAnsi="Times New Roman" w:cs="Times New Roman"/>
        </w:rPr>
        <w:t xml:space="preserve"> торговых посредников………………………………………………………………</w:t>
      </w:r>
      <w:r w:rsidR="00773EF5">
        <w:rPr>
          <w:rFonts w:ascii="Times New Roman" w:hAnsi="Times New Roman" w:cs="Times New Roman"/>
        </w:rPr>
        <w:t>…31</w:t>
      </w:r>
    </w:p>
    <w:p w14:paraId="2F91B659" w14:textId="5CD25BC1" w:rsidR="00157C1C" w:rsidRPr="006A3663" w:rsidRDefault="00157C1C" w:rsidP="00157C1C">
      <w:pPr>
        <w:jc w:val="both"/>
        <w:rPr>
          <w:rFonts w:ascii="Times New Roman" w:hAnsi="Times New Roman" w:cs="Times New Roman"/>
        </w:rPr>
      </w:pPr>
      <w:r>
        <w:rPr>
          <w:rFonts w:ascii="Times New Roman" w:hAnsi="Times New Roman" w:cs="Times New Roman"/>
        </w:rPr>
        <w:t xml:space="preserve">3.4 </w:t>
      </w:r>
      <w:r w:rsidRPr="006A3663">
        <w:rPr>
          <w:rFonts w:ascii="Times New Roman" w:hAnsi="Times New Roman" w:cs="Times New Roman"/>
        </w:rPr>
        <w:t>Планирование объем</w:t>
      </w:r>
      <w:r>
        <w:rPr>
          <w:rFonts w:ascii="Times New Roman" w:hAnsi="Times New Roman" w:cs="Times New Roman"/>
        </w:rPr>
        <w:t>а п</w:t>
      </w:r>
      <w:r w:rsidR="00773EF5">
        <w:rPr>
          <w:rFonts w:ascii="Times New Roman" w:hAnsi="Times New Roman" w:cs="Times New Roman"/>
        </w:rPr>
        <w:t>родаж………………………………………………………………..36</w:t>
      </w:r>
    </w:p>
    <w:p w14:paraId="17BAC641" w14:textId="7E224625" w:rsidR="00A55F77" w:rsidRDefault="00A55F77" w:rsidP="00157C1C">
      <w:pPr>
        <w:jc w:val="both"/>
        <w:rPr>
          <w:rFonts w:ascii="Times New Roman" w:hAnsi="Times New Roman" w:cs="Times New Roman"/>
        </w:rPr>
      </w:pPr>
      <w:r>
        <w:rPr>
          <w:rFonts w:ascii="Times New Roman" w:hAnsi="Times New Roman" w:cs="Times New Roman"/>
        </w:rPr>
        <w:t>Заключение</w:t>
      </w:r>
      <w:r w:rsidR="0032453D">
        <w:rPr>
          <w:rFonts w:ascii="Times New Roman" w:hAnsi="Times New Roman" w:cs="Times New Roman"/>
        </w:rPr>
        <w:t>………………</w:t>
      </w:r>
      <w:r w:rsidR="00157C1C">
        <w:rPr>
          <w:rFonts w:ascii="Times New Roman" w:hAnsi="Times New Roman" w:cs="Times New Roman"/>
        </w:rPr>
        <w:t>……</w:t>
      </w:r>
      <w:r w:rsidR="00773EF5">
        <w:rPr>
          <w:rFonts w:ascii="Times New Roman" w:hAnsi="Times New Roman" w:cs="Times New Roman"/>
        </w:rPr>
        <w:t>…………………………………………………………………...41</w:t>
      </w:r>
    </w:p>
    <w:p w14:paraId="73546109" w14:textId="4051F52D" w:rsidR="00A55F77" w:rsidRDefault="00A55F77" w:rsidP="00157C1C">
      <w:pPr>
        <w:jc w:val="both"/>
        <w:rPr>
          <w:rFonts w:ascii="Times New Roman" w:hAnsi="Times New Roman" w:cs="Times New Roman"/>
        </w:rPr>
      </w:pPr>
      <w:r>
        <w:rPr>
          <w:rFonts w:ascii="Times New Roman" w:hAnsi="Times New Roman" w:cs="Times New Roman"/>
        </w:rPr>
        <w:t>Список использованных источников</w:t>
      </w:r>
      <w:r w:rsidR="001B0F5D">
        <w:rPr>
          <w:rFonts w:ascii="Times New Roman" w:hAnsi="Times New Roman" w:cs="Times New Roman"/>
        </w:rPr>
        <w:t>……………………</w:t>
      </w:r>
      <w:r w:rsidR="00773EF5">
        <w:rPr>
          <w:rFonts w:ascii="Times New Roman" w:hAnsi="Times New Roman" w:cs="Times New Roman"/>
        </w:rPr>
        <w:t>…………………………………….…44</w:t>
      </w:r>
    </w:p>
    <w:p w14:paraId="071B83AB" w14:textId="56F4E068" w:rsidR="00A55F77" w:rsidRDefault="00A55F77" w:rsidP="00157C1C">
      <w:pPr>
        <w:jc w:val="both"/>
        <w:rPr>
          <w:rFonts w:ascii="Times New Roman" w:hAnsi="Times New Roman" w:cs="Times New Roman"/>
        </w:rPr>
      </w:pPr>
      <w:r>
        <w:rPr>
          <w:rFonts w:ascii="Times New Roman" w:hAnsi="Times New Roman" w:cs="Times New Roman"/>
        </w:rPr>
        <w:t>Приложение 1</w:t>
      </w:r>
      <w:r w:rsidR="0032453D">
        <w:rPr>
          <w:rFonts w:ascii="Times New Roman" w:hAnsi="Times New Roman" w:cs="Times New Roman"/>
        </w:rPr>
        <w:t>…………………………………………………………………………</w:t>
      </w:r>
      <w:r w:rsidR="00CD796B">
        <w:rPr>
          <w:rFonts w:ascii="Times New Roman" w:hAnsi="Times New Roman" w:cs="Times New Roman"/>
        </w:rPr>
        <w:t>...</w:t>
      </w:r>
      <w:r w:rsidR="0032453D">
        <w:rPr>
          <w:rFonts w:ascii="Times New Roman" w:hAnsi="Times New Roman" w:cs="Times New Roman"/>
        </w:rPr>
        <w:t>…………</w:t>
      </w:r>
      <w:r w:rsidR="00051A22">
        <w:rPr>
          <w:rFonts w:ascii="Times New Roman" w:hAnsi="Times New Roman" w:cs="Times New Roman"/>
        </w:rPr>
        <w:t>46</w:t>
      </w:r>
    </w:p>
    <w:p w14:paraId="167ECD73" w14:textId="5D4350AC" w:rsidR="0032453D" w:rsidRDefault="0032453D" w:rsidP="00157C1C">
      <w:pPr>
        <w:jc w:val="both"/>
        <w:rPr>
          <w:rFonts w:ascii="Times New Roman" w:hAnsi="Times New Roman" w:cs="Times New Roman"/>
        </w:rPr>
      </w:pPr>
      <w:r>
        <w:rPr>
          <w:rFonts w:ascii="Times New Roman" w:hAnsi="Times New Roman" w:cs="Times New Roman"/>
        </w:rPr>
        <w:t>Приложение 2………………………………………………………………………</w:t>
      </w:r>
      <w:r w:rsidR="00CD796B">
        <w:rPr>
          <w:rFonts w:ascii="Times New Roman" w:hAnsi="Times New Roman" w:cs="Times New Roman"/>
        </w:rPr>
        <w:t>...</w:t>
      </w:r>
      <w:r>
        <w:rPr>
          <w:rFonts w:ascii="Times New Roman" w:hAnsi="Times New Roman" w:cs="Times New Roman"/>
        </w:rPr>
        <w:t>……………</w:t>
      </w:r>
      <w:r w:rsidR="00051A22">
        <w:rPr>
          <w:rFonts w:ascii="Times New Roman" w:hAnsi="Times New Roman" w:cs="Times New Roman"/>
        </w:rPr>
        <w:t>47</w:t>
      </w:r>
    </w:p>
    <w:p w14:paraId="2321858C" w14:textId="52EA4DDF" w:rsidR="004A6447" w:rsidRDefault="004A6447" w:rsidP="00157C1C">
      <w:pPr>
        <w:jc w:val="both"/>
        <w:rPr>
          <w:rFonts w:ascii="Times New Roman" w:hAnsi="Times New Roman" w:cs="Times New Roman"/>
        </w:rPr>
      </w:pPr>
      <w:r>
        <w:rPr>
          <w:rFonts w:ascii="Times New Roman" w:hAnsi="Times New Roman" w:cs="Times New Roman"/>
        </w:rPr>
        <w:t>Приложение 3……………</w:t>
      </w:r>
      <w:r w:rsidR="00051A22">
        <w:rPr>
          <w:rFonts w:ascii="Times New Roman" w:hAnsi="Times New Roman" w:cs="Times New Roman"/>
        </w:rPr>
        <w:t>……………...…………………………………………………………48</w:t>
      </w:r>
    </w:p>
    <w:p w14:paraId="0A07A5BD" w14:textId="619B9D97" w:rsidR="004A6447" w:rsidRDefault="009E13F5" w:rsidP="00157C1C">
      <w:pPr>
        <w:jc w:val="both"/>
        <w:rPr>
          <w:rFonts w:ascii="Times New Roman" w:hAnsi="Times New Roman" w:cs="Times New Roman"/>
        </w:rPr>
      </w:pPr>
      <w:r>
        <w:rPr>
          <w:rFonts w:ascii="Times New Roman" w:hAnsi="Times New Roman" w:cs="Times New Roman"/>
        </w:rPr>
        <w:t>Приложение 4……………………………………………………………………………………</w:t>
      </w:r>
      <w:r w:rsidR="00051A22">
        <w:rPr>
          <w:rFonts w:ascii="Times New Roman" w:hAnsi="Times New Roman" w:cs="Times New Roman"/>
        </w:rPr>
        <w:t>...49</w:t>
      </w:r>
    </w:p>
    <w:p w14:paraId="78FC9C91" w14:textId="64E4E4D6" w:rsidR="00157C1C" w:rsidRDefault="00157C1C" w:rsidP="00157C1C">
      <w:pPr>
        <w:jc w:val="both"/>
        <w:rPr>
          <w:rFonts w:ascii="Times New Roman" w:hAnsi="Times New Roman" w:cs="Times New Roman"/>
        </w:rPr>
      </w:pPr>
      <w:r>
        <w:rPr>
          <w:rFonts w:ascii="Times New Roman" w:hAnsi="Times New Roman" w:cs="Times New Roman"/>
        </w:rPr>
        <w:t>Приложение 5…………………………</w:t>
      </w:r>
      <w:r w:rsidR="00051A22">
        <w:rPr>
          <w:rFonts w:ascii="Times New Roman" w:hAnsi="Times New Roman" w:cs="Times New Roman"/>
        </w:rPr>
        <w:t>……………………………………………………….......50</w:t>
      </w:r>
    </w:p>
    <w:p w14:paraId="275189AC" w14:textId="27B9D288" w:rsidR="00CE7B0E" w:rsidRPr="00CE7B0E" w:rsidRDefault="00CE7B0E" w:rsidP="00157C1C">
      <w:pPr>
        <w:jc w:val="both"/>
        <w:rPr>
          <w:rFonts w:ascii="Times New Roman" w:hAnsi="Times New Roman" w:cs="Times New Roman"/>
        </w:rPr>
      </w:pPr>
      <w:r>
        <w:rPr>
          <w:rFonts w:ascii="Times New Roman" w:hAnsi="Times New Roman" w:cs="Times New Roman"/>
        </w:rPr>
        <w:t>Приложение 6……………………………………………………………………………………...51</w:t>
      </w:r>
    </w:p>
    <w:p w14:paraId="04BF8312" w14:textId="77777777" w:rsidR="00157C1C" w:rsidRDefault="00157C1C" w:rsidP="00A55F77">
      <w:pPr>
        <w:spacing w:line="360" w:lineRule="auto"/>
        <w:jc w:val="center"/>
        <w:rPr>
          <w:rFonts w:ascii="Times New Roman" w:hAnsi="Times New Roman" w:cs="Times New Roman"/>
        </w:rPr>
      </w:pPr>
    </w:p>
    <w:p w14:paraId="4213FC44" w14:textId="77777777" w:rsidR="00157C1C" w:rsidRDefault="00157C1C" w:rsidP="00A55F77">
      <w:pPr>
        <w:spacing w:line="360" w:lineRule="auto"/>
        <w:jc w:val="center"/>
        <w:rPr>
          <w:rFonts w:ascii="Times New Roman" w:hAnsi="Times New Roman" w:cs="Times New Roman"/>
        </w:rPr>
      </w:pPr>
    </w:p>
    <w:p w14:paraId="13C1956C" w14:textId="77777777" w:rsidR="00157C1C" w:rsidRDefault="00157C1C" w:rsidP="00A55F77">
      <w:pPr>
        <w:spacing w:line="360" w:lineRule="auto"/>
        <w:jc w:val="center"/>
        <w:rPr>
          <w:rFonts w:ascii="Times New Roman" w:hAnsi="Times New Roman" w:cs="Times New Roman"/>
        </w:rPr>
      </w:pPr>
    </w:p>
    <w:p w14:paraId="048E061D" w14:textId="77777777" w:rsidR="00157C1C" w:rsidRDefault="00157C1C" w:rsidP="00A55F77">
      <w:pPr>
        <w:spacing w:line="360" w:lineRule="auto"/>
        <w:jc w:val="center"/>
        <w:rPr>
          <w:rFonts w:ascii="Times New Roman" w:hAnsi="Times New Roman" w:cs="Times New Roman"/>
        </w:rPr>
      </w:pPr>
    </w:p>
    <w:p w14:paraId="578D2AA6" w14:textId="77777777" w:rsidR="00157C1C" w:rsidRDefault="00157C1C" w:rsidP="00A55F77">
      <w:pPr>
        <w:spacing w:line="360" w:lineRule="auto"/>
        <w:jc w:val="center"/>
        <w:rPr>
          <w:rFonts w:ascii="Times New Roman" w:hAnsi="Times New Roman" w:cs="Times New Roman"/>
        </w:rPr>
      </w:pPr>
    </w:p>
    <w:p w14:paraId="5DAA1146" w14:textId="77777777" w:rsidR="00157C1C" w:rsidRDefault="00157C1C" w:rsidP="00A55F77">
      <w:pPr>
        <w:spacing w:line="360" w:lineRule="auto"/>
        <w:jc w:val="center"/>
        <w:rPr>
          <w:rFonts w:ascii="Times New Roman" w:hAnsi="Times New Roman" w:cs="Times New Roman"/>
        </w:rPr>
      </w:pPr>
    </w:p>
    <w:p w14:paraId="606584A4" w14:textId="77777777" w:rsidR="00157C1C" w:rsidRDefault="00157C1C" w:rsidP="00A55F77">
      <w:pPr>
        <w:spacing w:line="360" w:lineRule="auto"/>
        <w:jc w:val="center"/>
        <w:rPr>
          <w:rFonts w:ascii="Times New Roman" w:hAnsi="Times New Roman" w:cs="Times New Roman"/>
        </w:rPr>
      </w:pPr>
    </w:p>
    <w:p w14:paraId="319E7C18" w14:textId="77777777" w:rsidR="00157C1C" w:rsidRDefault="00157C1C" w:rsidP="00A55F77">
      <w:pPr>
        <w:spacing w:line="360" w:lineRule="auto"/>
        <w:jc w:val="center"/>
        <w:rPr>
          <w:rFonts w:ascii="Times New Roman" w:hAnsi="Times New Roman" w:cs="Times New Roman"/>
        </w:rPr>
      </w:pPr>
    </w:p>
    <w:p w14:paraId="280B6981" w14:textId="77777777" w:rsidR="00157C1C" w:rsidRDefault="00157C1C" w:rsidP="00A55F77">
      <w:pPr>
        <w:spacing w:line="360" w:lineRule="auto"/>
        <w:jc w:val="center"/>
        <w:rPr>
          <w:rFonts w:ascii="Times New Roman" w:hAnsi="Times New Roman" w:cs="Times New Roman"/>
        </w:rPr>
      </w:pPr>
    </w:p>
    <w:p w14:paraId="58DB49F6" w14:textId="77777777" w:rsidR="00157C1C" w:rsidRDefault="00157C1C" w:rsidP="00A55F77">
      <w:pPr>
        <w:spacing w:line="360" w:lineRule="auto"/>
        <w:jc w:val="center"/>
        <w:rPr>
          <w:rFonts w:ascii="Times New Roman" w:hAnsi="Times New Roman" w:cs="Times New Roman"/>
        </w:rPr>
      </w:pPr>
    </w:p>
    <w:p w14:paraId="6FB142DF" w14:textId="77777777" w:rsidR="00157C1C" w:rsidRDefault="00157C1C" w:rsidP="00A55F77">
      <w:pPr>
        <w:spacing w:line="360" w:lineRule="auto"/>
        <w:jc w:val="center"/>
        <w:rPr>
          <w:rFonts w:ascii="Times New Roman" w:hAnsi="Times New Roman" w:cs="Times New Roman"/>
        </w:rPr>
      </w:pPr>
    </w:p>
    <w:p w14:paraId="7E5F636A" w14:textId="77777777" w:rsidR="00157C1C" w:rsidRDefault="00157C1C" w:rsidP="00A55F77">
      <w:pPr>
        <w:spacing w:line="360" w:lineRule="auto"/>
        <w:jc w:val="center"/>
        <w:rPr>
          <w:rFonts w:ascii="Times New Roman" w:hAnsi="Times New Roman" w:cs="Times New Roman"/>
        </w:rPr>
      </w:pPr>
    </w:p>
    <w:p w14:paraId="2C75C3D5" w14:textId="77777777" w:rsidR="00157C1C" w:rsidRDefault="00157C1C" w:rsidP="00A55F77">
      <w:pPr>
        <w:spacing w:line="360" w:lineRule="auto"/>
        <w:jc w:val="center"/>
        <w:rPr>
          <w:rFonts w:ascii="Times New Roman" w:hAnsi="Times New Roman" w:cs="Times New Roman"/>
        </w:rPr>
      </w:pPr>
    </w:p>
    <w:p w14:paraId="3CE692A1" w14:textId="77777777" w:rsidR="00157C1C" w:rsidRDefault="00157C1C" w:rsidP="00A55F77">
      <w:pPr>
        <w:spacing w:line="360" w:lineRule="auto"/>
        <w:jc w:val="center"/>
        <w:rPr>
          <w:rFonts w:ascii="Times New Roman" w:hAnsi="Times New Roman" w:cs="Times New Roman"/>
        </w:rPr>
      </w:pPr>
    </w:p>
    <w:p w14:paraId="7493F291" w14:textId="77777777" w:rsidR="00157C1C" w:rsidRDefault="00157C1C" w:rsidP="00A55F77">
      <w:pPr>
        <w:spacing w:line="360" w:lineRule="auto"/>
        <w:jc w:val="center"/>
        <w:rPr>
          <w:rFonts w:ascii="Times New Roman" w:hAnsi="Times New Roman" w:cs="Times New Roman"/>
        </w:rPr>
      </w:pPr>
    </w:p>
    <w:p w14:paraId="6ACD9AD6" w14:textId="77777777" w:rsidR="00157C1C" w:rsidRDefault="00157C1C" w:rsidP="00A55F77">
      <w:pPr>
        <w:spacing w:line="360" w:lineRule="auto"/>
        <w:jc w:val="center"/>
        <w:rPr>
          <w:rFonts w:ascii="Times New Roman" w:hAnsi="Times New Roman" w:cs="Times New Roman"/>
        </w:rPr>
      </w:pPr>
    </w:p>
    <w:p w14:paraId="6CB9EED0" w14:textId="77777777" w:rsidR="00157C1C" w:rsidRDefault="00157C1C" w:rsidP="00A55F77">
      <w:pPr>
        <w:spacing w:line="360" w:lineRule="auto"/>
        <w:jc w:val="center"/>
        <w:rPr>
          <w:rFonts w:ascii="Times New Roman" w:hAnsi="Times New Roman" w:cs="Times New Roman"/>
        </w:rPr>
      </w:pPr>
    </w:p>
    <w:p w14:paraId="0C5ACD0E" w14:textId="77777777" w:rsidR="00BF4335" w:rsidRDefault="00BF4335" w:rsidP="00A55F77">
      <w:pPr>
        <w:spacing w:line="360" w:lineRule="auto"/>
        <w:jc w:val="center"/>
        <w:rPr>
          <w:rFonts w:ascii="Times New Roman" w:hAnsi="Times New Roman" w:cs="Times New Roman"/>
        </w:rPr>
      </w:pPr>
    </w:p>
    <w:p w14:paraId="3ACB8AA9" w14:textId="77777777" w:rsidR="00157C1C" w:rsidRDefault="00157C1C" w:rsidP="0003555F">
      <w:pPr>
        <w:spacing w:line="360" w:lineRule="auto"/>
        <w:rPr>
          <w:rFonts w:ascii="Times New Roman" w:hAnsi="Times New Roman" w:cs="Times New Roman"/>
        </w:rPr>
      </w:pPr>
    </w:p>
    <w:p w14:paraId="66C37EF5" w14:textId="77777777" w:rsidR="0003555F" w:rsidRDefault="0003555F" w:rsidP="0003555F">
      <w:pPr>
        <w:spacing w:line="360" w:lineRule="auto"/>
        <w:rPr>
          <w:rFonts w:ascii="Times New Roman" w:hAnsi="Times New Roman" w:cs="Times New Roman"/>
        </w:rPr>
      </w:pPr>
    </w:p>
    <w:p w14:paraId="4AD23452" w14:textId="420A2C88" w:rsidR="00A55F77" w:rsidRDefault="000C3A47" w:rsidP="00A55F77">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51B8371B" w14:textId="033F6B17" w:rsidR="0023616B" w:rsidRDefault="001259E1" w:rsidP="00997BB2">
      <w:pPr>
        <w:spacing w:line="360" w:lineRule="auto"/>
        <w:ind w:firstLine="708"/>
        <w:jc w:val="both"/>
        <w:rPr>
          <w:rFonts w:ascii="Times New Roman" w:hAnsi="Times New Roman" w:cs="Times New Roman"/>
        </w:rPr>
      </w:pPr>
      <w:r w:rsidRPr="000B2277">
        <w:rPr>
          <w:rFonts w:ascii="Times New Roman" w:hAnsi="Times New Roman" w:cs="Times New Roman"/>
        </w:rPr>
        <w:t>В данной работе рассматривают</w:t>
      </w:r>
      <w:r w:rsidR="006675EE">
        <w:rPr>
          <w:rFonts w:ascii="Times New Roman" w:hAnsi="Times New Roman" w:cs="Times New Roman"/>
        </w:rPr>
        <w:t>ся вопросы взаимодействия фирмы-</w:t>
      </w:r>
      <w:r w:rsidRPr="000B2277">
        <w:rPr>
          <w:rFonts w:ascii="Times New Roman" w:hAnsi="Times New Roman" w:cs="Times New Roman"/>
        </w:rPr>
        <w:t xml:space="preserve">производителя и розничной </w:t>
      </w:r>
      <w:r w:rsidR="00D84F3E">
        <w:rPr>
          <w:rFonts w:ascii="Times New Roman" w:hAnsi="Times New Roman" w:cs="Times New Roman"/>
        </w:rPr>
        <w:t>сети.</w:t>
      </w:r>
      <w:r w:rsidR="003C3DEB" w:rsidRPr="000B2277">
        <w:rPr>
          <w:rFonts w:ascii="Times New Roman" w:hAnsi="Times New Roman" w:cs="Times New Roman"/>
        </w:rPr>
        <w:t xml:space="preserve"> </w:t>
      </w:r>
      <w:r w:rsidR="00D84F3E">
        <w:rPr>
          <w:rFonts w:ascii="Times New Roman" w:hAnsi="Times New Roman" w:cs="Times New Roman"/>
        </w:rPr>
        <w:t>Первые две главы представляют собой теоретическую часть исследования, они образуют некую базу зна</w:t>
      </w:r>
      <w:r w:rsidR="0023616B">
        <w:rPr>
          <w:rFonts w:ascii="Times New Roman" w:hAnsi="Times New Roman" w:cs="Times New Roman"/>
        </w:rPr>
        <w:t>н</w:t>
      </w:r>
      <w:r w:rsidR="00B8118D">
        <w:rPr>
          <w:rFonts w:ascii="Times New Roman" w:hAnsi="Times New Roman" w:cs="Times New Roman"/>
        </w:rPr>
        <w:t xml:space="preserve">ий </w:t>
      </w:r>
      <w:r w:rsidR="0023616B">
        <w:rPr>
          <w:rFonts w:ascii="Times New Roman" w:hAnsi="Times New Roman" w:cs="Times New Roman"/>
        </w:rPr>
        <w:t xml:space="preserve">необходимую для качественного выполнения практической части. В первой главе описаны основные термины, </w:t>
      </w:r>
      <w:r w:rsidR="00B8118D">
        <w:rPr>
          <w:rFonts w:ascii="Times New Roman" w:hAnsi="Times New Roman" w:cs="Times New Roman"/>
        </w:rPr>
        <w:t xml:space="preserve">дана </w:t>
      </w:r>
      <w:r w:rsidR="0023616B">
        <w:rPr>
          <w:rFonts w:ascii="Times New Roman" w:hAnsi="Times New Roman" w:cs="Times New Roman"/>
        </w:rPr>
        <w:t xml:space="preserve">классификация каналов сбыта по количеству уровней, приведено обоснование способа организации канала сбыта, а также выявлены основные проблемы взаимодействия производителя и розничной сети с возможными вариантами их разрешения. </w:t>
      </w:r>
      <w:r w:rsidR="00997BB2">
        <w:rPr>
          <w:rFonts w:ascii="Times New Roman" w:hAnsi="Times New Roman" w:cs="Times New Roman"/>
        </w:rPr>
        <w:t xml:space="preserve">Во второй главе приведена система доказательств продаваемости товара, которую необходимо тщательно подготовить производителю при «вхождении в </w:t>
      </w:r>
      <w:r w:rsidR="00B8118D">
        <w:rPr>
          <w:rFonts w:ascii="Times New Roman" w:hAnsi="Times New Roman" w:cs="Times New Roman"/>
        </w:rPr>
        <w:t>торговую</w:t>
      </w:r>
      <w:r w:rsidR="00997BB2">
        <w:rPr>
          <w:rFonts w:ascii="Times New Roman" w:hAnsi="Times New Roman" w:cs="Times New Roman"/>
        </w:rPr>
        <w:t xml:space="preserve"> сеть». Описаны и проанализированы показатели, оказывающие влияние на эффективность работы канала сбыта. </w:t>
      </w:r>
    </w:p>
    <w:p w14:paraId="22F57EFB" w14:textId="13914D33" w:rsidR="001259E1" w:rsidRPr="000B2277" w:rsidRDefault="003C3DEB" w:rsidP="004B47A7">
      <w:pPr>
        <w:spacing w:line="360" w:lineRule="auto"/>
        <w:ind w:firstLine="708"/>
        <w:jc w:val="both"/>
        <w:rPr>
          <w:rFonts w:ascii="Times New Roman" w:hAnsi="Times New Roman" w:cs="Times New Roman"/>
        </w:rPr>
      </w:pPr>
      <w:r w:rsidRPr="000B2277">
        <w:rPr>
          <w:rFonts w:ascii="Times New Roman" w:hAnsi="Times New Roman" w:cs="Times New Roman"/>
        </w:rPr>
        <w:t>Данная тематика остается актуальной так как продолжается развитие рыночных отношений в России. В связи с этим меняются и процессы взаимодействия между производителями и розницей. Если раньше</w:t>
      </w:r>
      <w:r w:rsidR="00997BB2">
        <w:rPr>
          <w:rFonts w:ascii="Times New Roman" w:hAnsi="Times New Roman" w:cs="Times New Roman"/>
        </w:rPr>
        <w:t>, еще в СССР,</w:t>
      </w:r>
      <w:r w:rsidRPr="000B2277">
        <w:rPr>
          <w:rFonts w:ascii="Times New Roman" w:hAnsi="Times New Roman" w:cs="Times New Roman"/>
        </w:rPr>
        <w:t xml:space="preserve"> главенствующее место занимало производство, а р</w:t>
      </w:r>
      <w:r w:rsidR="006675EE">
        <w:rPr>
          <w:rFonts w:ascii="Times New Roman" w:hAnsi="Times New Roman" w:cs="Times New Roman"/>
        </w:rPr>
        <w:t xml:space="preserve">озница воспринималась как некое подразделение </w:t>
      </w:r>
      <w:r w:rsidRPr="000B2277">
        <w:rPr>
          <w:rFonts w:ascii="Times New Roman" w:hAnsi="Times New Roman" w:cs="Times New Roman"/>
        </w:rPr>
        <w:t xml:space="preserve">сбыта, то сейчас </w:t>
      </w:r>
      <w:r w:rsidR="0086086F" w:rsidRPr="000B2277">
        <w:rPr>
          <w:rFonts w:ascii="Times New Roman" w:hAnsi="Times New Roman" w:cs="Times New Roman"/>
        </w:rPr>
        <w:t>в</w:t>
      </w:r>
      <w:r w:rsidR="0086086F">
        <w:rPr>
          <w:rFonts w:ascii="Times New Roman" w:hAnsi="Times New Roman" w:cs="Times New Roman"/>
        </w:rPr>
        <w:t>се больший</w:t>
      </w:r>
      <w:r w:rsidR="00CE471E">
        <w:rPr>
          <w:rFonts w:ascii="Times New Roman" w:hAnsi="Times New Roman" w:cs="Times New Roman"/>
        </w:rPr>
        <w:t xml:space="preserve"> вес приобретают </w:t>
      </w:r>
      <w:r w:rsidR="00031B99">
        <w:rPr>
          <w:rFonts w:ascii="Times New Roman" w:hAnsi="Times New Roman" w:cs="Times New Roman"/>
        </w:rPr>
        <w:t xml:space="preserve">именно </w:t>
      </w:r>
      <w:r w:rsidR="00B8118D">
        <w:rPr>
          <w:rFonts w:ascii="Times New Roman" w:hAnsi="Times New Roman" w:cs="Times New Roman"/>
        </w:rPr>
        <w:t>торговые</w:t>
      </w:r>
      <w:r w:rsidRPr="000B2277">
        <w:rPr>
          <w:rFonts w:ascii="Times New Roman" w:hAnsi="Times New Roman" w:cs="Times New Roman"/>
        </w:rPr>
        <w:t xml:space="preserve"> </w:t>
      </w:r>
      <w:r w:rsidR="006675EE">
        <w:rPr>
          <w:rFonts w:ascii="Times New Roman" w:hAnsi="Times New Roman" w:cs="Times New Roman"/>
        </w:rPr>
        <w:t>структуры</w:t>
      </w:r>
      <w:r w:rsidR="00031B99">
        <w:rPr>
          <w:rFonts w:ascii="Times New Roman" w:hAnsi="Times New Roman" w:cs="Times New Roman"/>
        </w:rPr>
        <w:t>, являющиеся</w:t>
      </w:r>
      <w:r w:rsidRPr="000B2277">
        <w:rPr>
          <w:rFonts w:ascii="Times New Roman" w:hAnsi="Times New Roman" w:cs="Times New Roman"/>
        </w:rPr>
        <w:t xml:space="preserve"> самостоятельным</w:t>
      </w:r>
      <w:r w:rsidR="00031B99">
        <w:rPr>
          <w:rFonts w:ascii="Times New Roman" w:hAnsi="Times New Roman" w:cs="Times New Roman"/>
        </w:rPr>
        <w:t>и хозяйствующими субъектами</w:t>
      </w:r>
      <w:r w:rsidRPr="000B2277">
        <w:rPr>
          <w:rFonts w:ascii="Times New Roman" w:hAnsi="Times New Roman" w:cs="Times New Roman"/>
        </w:rPr>
        <w:t>.</w:t>
      </w:r>
      <w:r w:rsidR="00CE471E">
        <w:rPr>
          <w:rFonts w:ascii="Times New Roman" w:hAnsi="Times New Roman" w:cs="Times New Roman"/>
        </w:rPr>
        <w:t xml:space="preserve"> </w:t>
      </w:r>
      <w:r w:rsidR="00A92007">
        <w:rPr>
          <w:rFonts w:ascii="Times New Roman" w:hAnsi="Times New Roman" w:cs="Times New Roman"/>
        </w:rPr>
        <w:t>Об этом свидетельствует рост крупных розничных сетей, выражающийся как в финансовых показателях</w:t>
      </w:r>
      <w:r w:rsidR="0086086F">
        <w:rPr>
          <w:rFonts w:ascii="Times New Roman" w:hAnsi="Times New Roman" w:cs="Times New Roman"/>
        </w:rPr>
        <w:t>,</w:t>
      </w:r>
      <w:r w:rsidR="00A92007">
        <w:rPr>
          <w:rFonts w:ascii="Times New Roman" w:hAnsi="Times New Roman" w:cs="Times New Roman"/>
        </w:rPr>
        <w:t xml:space="preserve"> так и </w:t>
      </w:r>
      <w:r w:rsidR="006675EE">
        <w:rPr>
          <w:rFonts w:ascii="Times New Roman" w:hAnsi="Times New Roman" w:cs="Times New Roman"/>
        </w:rPr>
        <w:t xml:space="preserve">в </w:t>
      </w:r>
      <w:r w:rsidR="00A92007">
        <w:rPr>
          <w:rFonts w:ascii="Times New Roman" w:hAnsi="Times New Roman" w:cs="Times New Roman"/>
        </w:rPr>
        <w:t xml:space="preserve">увеличении </w:t>
      </w:r>
      <w:r w:rsidR="00FC72D4">
        <w:rPr>
          <w:rFonts w:ascii="Times New Roman" w:hAnsi="Times New Roman" w:cs="Times New Roman"/>
        </w:rPr>
        <w:t>количества</w:t>
      </w:r>
      <w:r w:rsidR="00A92007">
        <w:rPr>
          <w:rFonts w:ascii="Times New Roman" w:hAnsi="Times New Roman" w:cs="Times New Roman"/>
        </w:rPr>
        <w:t xml:space="preserve"> магазинов.</w:t>
      </w:r>
      <w:r w:rsidR="009F7399">
        <w:rPr>
          <w:rFonts w:ascii="Times New Roman" w:hAnsi="Times New Roman" w:cs="Times New Roman"/>
        </w:rPr>
        <w:t xml:space="preserve"> </w:t>
      </w:r>
    </w:p>
    <w:p w14:paraId="33686BF6" w14:textId="11EF8CAC" w:rsidR="003C3DEB" w:rsidRPr="000B2277" w:rsidRDefault="003C3DEB" w:rsidP="000B2277">
      <w:pPr>
        <w:spacing w:line="360" w:lineRule="auto"/>
        <w:ind w:firstLine="708"/>
        <w:jc w:val="both"/>
        <w:rPr>
          <w:rFonts w:ascii="Times New Roman" w:hAnsi="Times New Roman" w:cs="Times New Roman"/>
        </w:rPr>
      </w:pPr>
      <w:r w:rsidRPr="00B8118D">
        <w:rPr>
          <w:rFonts w:ascii="Times New Roman" w:hAnsi="Times New Roman" w:cs="Times New Roman"/>
          <w:b/>
        </w:rPr>
        <w:t>Целью данной работы</w:t>
      </w:r>
      <w:r w:rsidRPr="000B2277">
        <w:rPr>
          <w:rFonts w:ascii="Times New Roman" w:hAnsi="Times New Roman" w:cs="Times New Roman"/>
        </w:rPr>
        <w:t xml:space="preserve"> является </w:t>
      </w:r>
      <w:r w:rsidR="006C156B">
        <w:rPr>
          <w:rFonts w:ascii="Times New Roman" w:hAnsi="Times New Roman" w:cs="Times New Roman"/>
        </w:rPr>
        <w:t>анализ</w:t>
      </w:r>
      <w:r w:rsidR="000B37B5">
        <w:rPr>
          <w:rFonts w:ascii="Times New Roman" w:hAnsi="Times New Roman" w:cs="Times New Roman"/>
        </w:rPr>
        <w:t xml:space="preserve"> факторо</w:t>
      </w:r>
      <w:r w:rsidR="00A96696">
        <w:rPr>
          <w:rFonts w:ascii="Times New Roman" w:hAnsi="Times New Roman" w:cs="Times New Roman"/>
        </w:rPr>
        <w:t>в</w:t>
      </w:r>
      <w:r w:rsidR="0086086F">
        <w:rPr>
          <w:rFonts w:ascii="Times New Roman" w:hAnsi="Times New Roman" w:cs="Times New Roman"/>
        </w:rPr>
        <w:t>,</w:t>
      </w:r>
      <w:r w:rsidR="00A96696">
        <w:rPr>
          <w:rFonts w:ascii="Times New Roman" w:hAnsi="Times New Roman" w:cs="Times New Roman"/>
        </w:rPr>
        <w:t xml:space="preserve"> влияющих на эффективность функционирования канала сбыта.</w:t>
      </w:r>
      <w:bookmarkStart w:id="0" w:name="_GoBack"/>
      <w:bookmarkEnd w:id="0"/>
    </w:p>
    <w:p w14:paraId="74E3B860" w14:textId="047E7B5E" w:rsidR="000B2277" w:rsidRDefault="000B2277" w:rsidP="000B2277">
      <w:pPr>
        <w:spacing w:line="360" w:lineRule="auto"/>
        <w:ind w:firstLine="708"/>
        <w:jc w:val="both"/>
        <w:rPr>
          <w:rFonts w:ascii="Times New Roman" w:hAnsi="Times New Roman" w:cs="Times New Roman"/>
        </w:rPr>
      </w:pPr>
      <w:r w:rsidRPr="000B2277">
        <w:rPr>
          <w:rFonts w:ascii="Times New Roman" w:hAnsi="Times New Roman" w:cs="Times New Roman"/>
        </w:rPr>
        <w:t xml:space="preserve">Исходя из поставленной цели, можно выделить следующие </w:t>
      </w:r>
      <w:r w:rsidRPr="00B8118D">
        <w:rPr>
          <w:rFonts w:ascii="Times New Roman" w:hAnsi="Times New Roman" w:cs="Times New Roman"/>
          <w:b/>
        </w:rPr>
        <w:t>задачи исследования</w:t>
      </w:r>
      <w:r w:rsidRPr="000B2277">
        <w:rPr>
          <w:rFonts w:ascii="Times New Roman" w:hAnsi="Times New Roman" w:cs="Times New Roman"/>
        </w:rPr>
        <w:t>:</w:t>
      </w:r>
    </w:p>
    <w:p w14:paraId="118914FE" w14:textId="7AEB38B1" w:rsidR="00E90456" w:rsidRPr="00E90456" w:rsidRDefault="00E90456" w:rsidP="00E90456">
      <w:pPr>
        <w:pStyle w:val="a8"/>
        <w:numPr>
          <w:ilvl w:val="0"/>
          <w:numId w:val="7"/>
        </w:numPr>
        <w:spacing w:line="360" w:lineRule="auto"/>
        <w:jc w:val="both"/>
        <w:rPr>
          <w:rFonts w:ascii="Times New Roman" w:hAnsi="Times New Roman" w:cs="Times New Roman"/>
        </w:rPr>
      </w:pPr>
      <w:r w:rsidRPr="00E90456">
        <w:rPr>
          <w:rFonts w:ascii="Times New Roman" w:hAnsi="Times New Roman" w:cs="Times New Roman"/>
        </w:rPr>
        <w:t>Сделать обзор основных терминов</w:t>
      </w:r>
      <w:r w:rsidR="00B657A1">
        <w:rPr>
          <w:rFonts w:ascii="Times New Roman" w:hAnsi="Times New Roman" w:cs="Times New Roman"/>
        </w:rPr>
        <w:t xml:space="preserve"> и классификаций</w:t>
      </w:r>
      <w:r w:rsidR="006811A2">
        <w:rPr>
          <w:rFonts w:ascii="Times New Roman" w:hAnsi="Times New Roman" w:cs="Times New Roman"/>
        </w:rPr>
        <w:t>;</w:t>
      </w:r>
    </w:p>
    <w:p w14:paraId="32766E9E" w14:textId="1D7C74AE" w:rsidR="000B2277" w:rsidRPr="000B2277" w:rsidRDefault="000B2277" w:rsidP="00E90456">
      <w:pPr>
        <w:pStyle w:val="a8"/>
        <w:numPr>
          <w:ilvl w:val="0"/>
          <w:numId w:val="7"/>
        </w:numPr>
        <w:spacing w:line="360" w:lineRule="auto"/>
        <w:jc w:val="both"/>
        <w:rPr>
          <w:rFonts w:ascii="Times New Roman" w:hAnsi="Times New Roman" w:cs="Times New Roman"/>
        </w:rPr>
      </w:pPr>
      <w:r w:rsidRPr="000B2277">
        <w:rPr>
          <w:rFonts w:ascii="Times New Roman" w:hAnsi="Times New Roman" w:cs="Times New Roman"/>
        </w:rPr>
        <w:t xml:space="preserve">Проанализировать основные проблемы </w:t>
      </w:r>
      <w:r w:rsidR="00E90456">
        <w:rPr>
          <w:rFonts w:ascii="Times New Roman" w:hAnsi="Times New Roman" w:cs="Times New Roman"/>
        </w:rPr>
        <w:t xml:space="preserve">взаимодействия производителя и розничного предприятия, </w:t>
      </w:r>
      <w:r w:rsidRPr="000B2277">
        <w:rPr>
          <w:rFonts w:ascii="Times New Roman" w:hAnsi="Times New Roman" w:cs="Times New Roman"/>
        </w:rPr>
        <w:t>и предложить решение, выявленны</w:t>
      </w:r>
      <w:r w:rsidR="00CE471E">
        <w:rPr>
          <w:rFonts w:ascii="Times New Roman" w:hAnsi="Times New Roman" w:cs="Times New Roman"/>
        </w:rPr>
        <w:t>х проблем;</w:t>
      </w:r>
    </w:p>
    <w:p w14:paraId="2994825A" w14:textId="77777777" w:rsidR="006013F3" w:rsidRDefault="000B2277" w:rsidP="006013F3">
      <w:pPr>
        <w:pStyle w:val="a8"/>
        <w:numPr>
          <w:ilvl w:val="0"/>
          <w:numId w:val="7"/>
        </w:numPr>
        <w:spacing w:line="360" w:lineRule="auto"/>
        <w:jc w:val="both"/>
        <w:rPr>
          <w:rFonts w:ascii="Times New Roman" w:hAnsi="Times New Roman" w:cs="Times New Roman"/>
        </w:rPr>
      </w:pPr>
      <w:r w:rsidRPr="000B2277">
        <w:rPr>
          <w:rFonts w:ascii="Times New Roman" w:hAnsi="Times New Roman" w:cs="Times New Roman"/>
        </w:rPr>
        <w:t>Описать систему доказательств продаваемости</w:t>
      </w:r>
      <w:r w:rsidR="00FC72D4">
        <w:rPr>
          <w:rFonts w:ascii="Times New Roman" w:hAnsi="Times New Roman" w:cs="Times New Roman"/>
        </w:rPr>
        <w:t xml:space="preserve"> товара</w:t>
      </w:r>
      <w:r w:rsidRPr="000B2277">
        <w:rPr>
          <w:rFonts w:ascii="Times New Roman" w:hAnsi="Times New Roman" w:cs="Times New Roman"/>
        </w:rPr>
        <w:t>, которую производитель предоставляет розничной структуре при «вхождении в сеть»</w:t>
      </w:r>
      <w:r w:rsidR="00CE471E">
        <w:rPr>
          <w:rFonts w:ascii="Times New Roman" w:hAnsi="Times New Roman" w:cs="Times New Roman"/>
        </w:rPr>
        <w:t>;</w:t>
      </w:r>
    </w:p>
    <w:p w14:paraId="18A22450" w14:textId="7E06A4CC" w:rsidR="006013F3" w:rsidRPr="006013F3" w:rsidRDefault="006013F3" w:rsidP="006013F3">
      <w:pPr>
        <w:pStyle w:val="a8"/>
        <w:numPr>
          <w:ilvl w:val="0"/>
          <w:numId w:val="7"/>
        </w:numPr>
        <w:spacing w:line="360" w:lineRule="auto"/>
        <w:jc w:val="both"/>
        <w:rPr>
          <w:rFonts w:ascii="Times New Roman" w:hAnsi="Times New Roman" w:cs="Times New Roman"/>
        </w:rPr>
      </w:pPr>
      <w:r>
        <w:rPr>
          <w:rFonts w:ascii="Times New Roman" w:hAnsi="Times New Roman" w:cs="Times New Roman"/>
        </w:rPr>
        <w:t>Определить какие показатели оказывают влияние на эффективность работы канала сбыта.</w:t>
      </w:r>
    </w:p>
    <w:p w14:paraId="01F815DC" w14:textId="0985A244" w:rsidR="009A3B06" w:rsidRPr="006013F3" w:rsidRDefault="009F7399" w:rsidP="006013F3">
      <w:pPr>
        <w:spacing w:line="360" w:lineRule="auto"/>
        <w:ind w:firstLine="708"/>
        <w:jc w:val="both"/>
        <w:rPr>
          <w:rFonts w:ascii="Times New Roman" w:hAnsi="Times New Roman" w:cs="Times New Roman"/>
        </w:rPr>
      </w:pPr>
      <w:r w:rsidRPr="006013F3">
        <w:rPr>
          <w:rFonts w:ascii="Times New Roman" w:hAnsi="Times New Roman" w:cs="Times New Roman"/>
        </w:rPr>
        <w:t>Объектом исследования выступает</w:t>
      </w:r>
      <w:r w:rsidR="00B8118D">
        <w:rPr>
          <w:rFonts w:ascii="Times New Roman" w:hAnsi="Times New Roman" w:cs="Times New Roman"/>
        </w:rPr>
        <w:t xml:space="preserve"> управление продажами</w:t>
      </w:r>
      <w:r w:rsidRPr="006013F3">
        <w:rPr>
          <w:rFonts w:ascii="Times New Roman" w:hAnsi="Times New Roman" w:cs="Times New Roman"/>
        </w:rPr>
        <w:t>. Предметом</w:t>
      </w:r>
      <w:r w:rsidR="000B2277" w:rsidRPr="006013F3">
        <w:rPr>
          <w:rFonts w:ascii="Times New Roman" w:hAnsi="Times New Roman" w:cs="Times New Roman"/>
        </w:rPr>
        <w:t xml:space="preserve"> исследования является</w:t>
      </w:r>
      <w:r w:rsidR="00B8118D">
        <w:rPr>
          <w:rFonts w:ascii="Times New Roman" w:hAnsi="Times New Roman" w:cs="Times New Roman"/>
        </w:rPr>
        <w:t xml:space="preserve"> </w:t>
      </w:r>
      <w:r w:rsidR="00B8118D" w:rsidRPr="006013F3">
        <w:rPr>
          <w:rFonts w:ascii="Times New Roman" w:hAnsi="Times New Roman" w:cs="Times New Roman"/>
        </w:rPr>
        <w:t>взаимодействие фирмы-производителя и розничной сети</w:t>
      </w:r>
      <w:r w:rsidR="000B2277" w:rsidRPr="006013F3">
        <w:rPr>
          <w:rFonts w:ascii="Times New Roman" w:hAnsi="Times New Roman" w:cs="Times New Roman"/>
        </w:rPr>
        <w:t xml:space="preserve">. </w:t>
      </w:r>
      <w:r w:rsidR="00391622" w:rsidRPr="006013F3">
        <w:rPr>
          <w:rFonts w:ascii="Times New Roman" w:hAnsi="Times New Roman" w:cs="Times New Roman"/>
        </w:rPr>
        <w:t xml:space="preserve">Данная тематика нашла отражение в работах таких </w:t>
      </w:r>
      <w:r w:rsidR="009A3B06" w:rsidRPr="006013F3">
        <w:rPr>
          <w:rFonts w:ascii="Times New Roman" w:hAnsi="Times New Roman" w:cs="Times New Roman"/>
        </w:rPr>
        <w:t xml:space="preserve">ученных </w:t>
      </w:r>
      <w:r w:rsidR="00391622" w:rsidRPr="006013F3">
        <w:rPr>
          <w:rFonts w:ascii="Times New Roman" w:hAnsi="Times New Roman" w:cs="Times New Roman"/>
        </w:rPr>
        <w:t xml:space="preserve">экономистов как: </w:t>
      </w:r>
      <w:r w:rsidR="009A3B06" w:rsidRPr="006013F3">
        <w:rPr>
          <w:rFonts w:ascii="Times New Roman" w:hAnsi="Times New Roman" w:cs="Times New Roman"/>
        </w:rPr>
        <w:t xml:space="preserve">Ф. Котлер, </w:t>
      </w:r>
      <w:r w:rsidR="00391622" w:rsidRPr="006013F3">
        <w:rPr>
          <w:rFonts w:ascii="Times New Roman" w:hAnsi="Times New Roman" w:cs="Times New Roman"/>
        </w:rPr>
        <w:t xml:space="preserve">Н.Н. Молчанов, </w:t>
      </w:r>
      <w:r w:rsidR="009A3B06" w:rsidRPr="006013F3">
        <w:rPr>
          <w:rFonts w:ascii="Times New Roman" w:hAnsi="Times New Roman" w:cs="Times New Roman"/>
        </w:rPr>
        <w:t xml:space="preserve">Д.И. Баркан, </w:t>
      </w:r>
      <w:r w:rsidR="00391622" w:rsidRPr="006013F3">
        <w:rPr>
          <w:rFonts w:ascii="Times New Roman" w:hAnsi="Times New Roman" w:cs="Times New Roman"/>
        </w:rPr>
        <w:t>Б.Н. Герасимов, В.В. Радаев, Р.М. Лукич и многих других.</w:t>
      </w:r>
    </w:p>
    <w:p w14:paraId="6CCCF364" w14:textId="07230D19" w:rsidR="00157C1C" w:rsidRPr="00364D56" w:rsidRDefault="006013F3" w:rsidP="00667BC2">
      <w:pPr>
        <w:spacing w:line="360" w:lineRule="auto"/>
        <w:ind w:firstLine="708"/>
        <w:jc w:val="both"/>
        <w:rPr>
          <w:rFonts w:ascii="Times New Roman" w:hAnsi="Times New Roman" w:cs="Times New Roman"/>
        </w:rPr>
      </w:pPr>
      <w:r>
        <w:rPr>
          <w:rFonts w:ascii="Times New Roman" w:hAnsi="Times New Roman" w:cs="Times New Roman"/>
        </w:rPr>
        <w:t xml:space="preserve">Третья глава содержит практическую часть исследования. В соответствии с данными, полученными при прохождении преддипломной практики, была разработана стратегия сбыта </w:t>
      </w:r>
      <w:r>
        <w:rPr>
          <w:rFonts w:ascii="Times New Roman" w:hAnsi="Times New Roman" w:cs="Times New Roman"/>
        </w:rPr>
        <w:lastRenderedPageBreak/>
        <w:t>продукции на новом для производителя рынке.</w:t>
      </w:r>
      <w:r w:rsidR="00667BC2">
        <w:rPr>
          <w:rFonts w:ascii="Times New Roman" w:hAnsi="Times New Roman" w:cs="Times New Roman"/>
        </w:rPr>
        <w:t xml:space="preserve"> </w:t>
      </w:r>
      <w:r w:rsidR="00157C1C" w:rsidRPr="00097274">
        <w:rPr>
          <w:rFonts w:ascii="Times New Roman" w:hAnsi="Times New Roman" w:cs="Times New Roman"/>
        </w:rPr>
        <w:t xml:space="preserve">Новый полученный опыт </w:t>
      </w:r>
      <w:r w:rsidR="00157C1C">
        <w:rPr>
          <w:rFonts w:ascii="Times New Roman" w:hAnsi="Times New Roman" w:cs="Times New Roman"/>
        </w:rPr>
        <w:t xml:space="preserve">в областях, соответствующих профилю обучения, </w:t>
      </w:r>
      <w:r w:rsidR="00667BC2">
        <w:rPr>
          <w:rFonts w:ascii="Times New Roman" w:hAnsi="Times New Roman" w:cs="Times New Roman"/>
        </w:rPr>
        <w:t>позволил</w:t>
      </w:r>
      <w:r w:rsidR="00157C1C" w:rsidRPr="00097274">
        <w:rPr>
          <w:rFonts w:ascii="Times New Roman" w:hAnsi="Times New Roman" w:cs="Times New Roman"/>
        </w:rPr>
        <w:t xml:space="preserve"> дополнить и скорректировать материал для написания выпускной </w:t>
      </w:r>
      <w:r w:rsidR="00157C1C">
        <w:rPr>
          <w:rFonts w:ascii="Times New Roman" w:hAnsi="Times New Roman" w:cs="Times New Roman"/>
        </w:rPr>
        <w:t>квалификационной</w:t>
      </w:r>
      <w:r w:rsidR="00157C1C" w:rsidRPr="00097274">
        <w:rPr>
          <w:rFonts w:ascii="Times New Roman" w:hAnsi="Times New Roman" w:cs="Times New Roman"/>
        </w:rPr>
        <w:t xml:space="preserve"> работы</w:t>
      </w:r>
      <w:r w:rsidR="00157C1C">
        <w:rPr>
          <w:rFonts w:ascii="Times New Roman" w:hAnsi="Times New Roman" w:cs="Times New Roman"/>
        </w:rPr>
        <w:t xml:space="preserve"> (ВКР)</w:t>
      </w:r>
      <w:r w:rsidR="00157C1C" w:rsidRPr="00097274">
        <w:rPr>
          <w:rFonts w:ascii="Times New Roman" w:hAnsi="Times New Roman" w:cs="Times New Roman"/>
        </w:rPr>
        <w:t xml:space="preserve">. </w:t>
      </w:r>
      <w:r w:rsidR="00C23593">
        <w:rPr>
          <w:rFonts w:ascii="Times New Roman" w:hAnsi="Times New Roman" w:cs="Times New Roman"/>
        </w:rPr>
        <w:t xml:space="preserve">Третья глава исследования написана </w:t>
      </w:r>
      <w:r w:rsidR="00157C1C" w:rsidRPr="00097274">
        <w:rPr>
          <w:rFonts w:ascii="Times New Roman" w:hAnsi="Times New Roman" w:cs="Times New Roman"/>
        </w:rPr>
        <w:t>после прохождения преддипломной практики в компании ООО «</w:t>
      </w:r>
      <w:r w:rsidR="00157C1C">
        <w:rPr>
          <w:rFonts w:ascii="Times New Roman" w:hAnsi="Times New Roman" w:cs="Times New Roman"/>
        </w:rPr>
        <w:t>Кофреско Руском» в период с 12.02.2018 по 14</w:t>
      </w:r>
      <w:r w:rsidR="00157C1C" w:rsidRPr="00097274">
        <w:rPr>
          <w:rFonts w:ascii="Times New Roman" w:hAnsi="Times New Roman" w:cs="Times New Roman"/>
        </w:rPr>
        <w:t xml:space="preserve">.03.2018. </w:t>
      </w:r>
    </w:p>
    <w:p w14:paraId="0DA221AB"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В рамках прохождения практики, руководством компании ООО «Кофреско Руском» была поставлена цель - определить экономическую целесообразность проекта по выводу на рынок новой продукции. Продукция представляет собой итальянскую посуду для приготовления пищи, в частности сковородки и кастрюли. Исходя из поставленной цели можно выделить следующие задачи:</w:t>
      </w:r>
    </w:p>
    <w:p w14:paraId="1FF2449C" w14:textId="77777777" w:rsidR="00157C1C" w:rsidRPr="00C36A91" w:rsidRDefault="00157C1C" w:rsidP="00157C1C">
      <w:pPr>
        <w:pStyle w:val="a8"/>
        <w:numPr>
          <w:ilvl w:val="0"/>
          <w:numId w:val="23"/>
        </w:numPr>
        <w:spacing w:line="360" w:lineRule="auto"/>
        <w:jc w:val="both"/>
        <w:rPr>
          <w:rFonts w:ascii="Times New Roman" w:hAnsi="Times New Roman" w:cs="Times New Roman"/>
        </w:rPr>
      </w:pPr>
      <w:r w:rsidRPr="00C36A91">
        <w:rPr>
          <w:rFonts w:ascii="Times New Roman" w:hAnsi="Times New Roman" w:cs="Times New Roman"/>
        </w:rPr>
        <w:t>Провести полевое исследование рынка</w:t>
      </w:r>
      <w:r>
        <w:rPr>
          <w:rFonts w:ascii="Times New Roman" w:hAnsi="Times New Roman" w:cs="Times New Roman"/>
        </w:rPr>
        <w:t>.</w:t>
      </w:r>
    </w:p>
    <w:p w14:paraId="2C3EE3F3" w14:textId="77777777" w:rsidR="00157C1C" w:rsidRPr="00C36A91" w:rsidRDefault="00157C1C" w:rsidP="00157C1C">
      <w:pPr>
        <w:pStyle w:val="a8"/>
        <w:numPr>
          <w:ilvl w:val="0"/>
          <w:numId w:val="23"/>
        </w:numPr>
        <w:spacing w:line="360" w:lineRule="auto"/>
        <w:jc w:val="both"/>
        <w:rPr>
          <w:rFonts w:ascii="Times New Roman" w:hAnsi="Times New Roman" w:cs="Times New Roman"/>
        </w:rPr>
      </w:pPr>
      <w:r w:rsidRPr="00C36A91">
        <w:rPr>
          <w:rFonts w:ascii="Times New Roman" w:hAnsi="Times New Roman" w:cs="Times New Roman"/>
        </w:rPr>
        <w:t>Предложить наиболее выгодных торговых посредников</w:t>
      </w:r>
      <w:r>
        <w:rPr>
          <w:rFonts w:ascii="Times New Roman" w:hAnsi="Times New Roman" w:cs="Times New Roman"/>
        </w:rPr>
        <w:t>.</w:t>
      </w:r>
    </w:p>
    <w:p w14:paraId="03BB9B80" w14:textId="77777777" w:rsidR="00157C1C" w:rsidRDefault="00157C1C" w:rsidP="00157C1C">
      <w:pPr>
        <w:pStyle w:val="a8"/>
        <w:numPr>
          <w:ilvl w:val="0"/>
          <w:numId w:val="23"/>
        </w:numPr>
        <w:spacing w:line="360" w:lineRule="auto"/>
        <w:rPr>
          <w:rFonts w:ascii="Times New Roman" w:hAnsi="Times New Roman" w:cs="Times New Roman"/>
        </w:rPr>
      </w:pPr>
      <w:r w:rsidRPr="00C36A91">
        <w:rPr>
          <w:rFonts w:ascii="Times New Roman" w:hAnsi="Times New Roman" w:cs="Times New Roman"/>
        </w:rPr>
        <w:t>Спрогнозировать объем сбыта</w:t>
      </w:r>
      <w:r>
        <w:rPr>
          <w:rFonts w:ascii="Times New Roman" w:hAnsi="Times New Roman" w:cs="Times New Roman"/>
        </w:rPr>
        <w:t>.</w:t>
      </w:r>
    </w:p>
    <w:p w14:paraId="4F493625" w14:textId="3A92E1B1" w:rsidR="00157C1C" w:rsidRDefault="009564EE" w:rsidP="00157C1C">
      <w:pPr>
        <w:pStyle w:val="a8"/>
        <w:spacing w:line="360" w:lineRule="auto"/>
        <w:ind w:left="708"/>
        <w:rPr>
          <w:rFonts w:ascii="Times New Roman" w:hAnsi="Times New Roman" w:cs="Times New Roman"/>
        </w:rPr>
      </w:pPr>
      <w:r>
        <w:rPr>
          <w:rFonts w:ascii="Times New Roman" w:hAnsi="Times New Roman" w:cs="Times New Roman"/>
        </w:rPr>
        <w:t>Посуда итальянского производителя</w:t>
      </w:r>
      <w:r w:rsidR="00157C1C">
        <w:rPr>
          <w:rFonts w:ascii="Times New Roman" w:hAnsi="Times New Roman" w:cs="Times New Roman"/>
        </w:rPr>
        <w:t xml:space="preserve"> «Pink» имеет ряд весомых преимуществ:</w:t>
      </w:r>
    </w:p>
    <w:p w14:paraId="46AF0F92" w14:textId="77777777" w:rsidR="00157C1C" w:rsidRPr="00C457A3" w:rsidRDefault="00157C1C" w:rsidP="00157C1C">
      <w:pPr>
        <w:pStyle w:val="a8"/>
        <w:numPr>
          <w:ilvl w:val="0"/>
          <w:numId w:val="33"/>
        </w:numPr>
        <w:spacing w:line="360" w:lineRule="auto"/>
        <w:rPr>
          <w:rFonts w:ascii="Times New Roman" w:hAnsi="Times New Roman" w:cs="Times New Roman"/>
        </w:rPr>
      </w:pPr>
      <w:r w:rsidRPr="00C457A3">
        <w:rPr>
          <w:rFonts w:ascii="Times New Roman" w:hAnsi="Times New Roman" w:cs="Times New Roman"/>
        </w:rPr>
        <w:t xml:space="preserve">Революционная 4-слойная поверхность из </w:t>
      </w:r>
      <w:r w:rsidRPr="00C457A3">
        <w:rPr>
          <w:rFonts w:ascii="Times New Roman" w:hAnsi="Times New Roman" w:cs="Times New Roman"/>
          <w:b/>
          <w:bCs/>
        </w:rPr>
        <w:t>лавового камня</w:t>
      </w:r>
      <w:r w:rsidRPr="00C457A3">
        <w:rPr>
          <w:rFonts w:ascii="Times New Roman" w:hAnsi="Times New Roman" w:cs="Times New Roman"/>
        </w:rPr>
        <w:t xml:space="preserve">, усиленная </w:t>
      </w:r>
      <w:r w:rsidRPr="00C457A3">
        <w:rPr>
          <w:rFonts w:ascii="Times New Roman" w:hAnsi="Times New Roman" w:cs="Times New Roman"/>
          <w:b/>
          <w:bCs/>
        </w:rPr>
        <w:t>твердыми  минералами</w:t>
      </w:r>
      <w:r w:rsidRPr="00C457A3">
        <w:rPr>
          <w:rFonts w:ascii="Times New Roman" w:hAnsi="Times New Roman" w:cs="Times New Roman"/>
        </w:rPr>
        <w:t>, которые являются сверхпрочными к царапинам;</w:t>
      </w:r>
    </w:p>
    <w:p w14:paraId="44F51D9E" w14:textId="77777777" w:rsidR="00157C1C" w:rsidRPr="00C457A3" w:rsidRDefault="00157C1C" w:rsidP="00157C1C">
      <w:pPr>
        <w:pStyle w:val="a8"/>
        <w:numPr>
          <w:ilvl w:val="0"/>
          <w:numId w:val="33"/>
        </w:numPr>
        <w:spacing w:line="360" w:lineRule="auto"/>
        <w:rPr>
          <w:rFonts w:ascii="Times New Roman" w:hAnsi="Times New Roman" w:cs="Times New Roman"/>
        </w:rPr>
      </w:pPr>
      <w:r w:rsidRPr="00C457A3">
        <w:rPr>
          <w:rFonts w:ascii="Times New Roman" w:hAnsi="Times New Roman" w:cs="Times New Roman"/>
        </w:rPr>
        <w:t>Специальный</w:t>
      </w:r>
      <w:r w:rsidRPr="002D1F6E">
        <w:rPr>
          <w:rFonts w:ascii="Times New Roman" w:hAnsi="Times New Roman" w:cs="Times New Roman"/>
        </w:rPr>
        <w:t xml:space="preserve"> </w:t>
      </w:r>
      <w:r>
        <w:rPr>
          <w:rFonts w:ascii="Times New Roman" w:hAnsi="Times New Roman" w:cs="Times New Roman"/>
          <w:b/>
          <w:bCs/>
        </w:rPr>
        <w:t xml:space="preserve">антипригарный эффект </w:t>
      </w:r>
      <w:r w:rsidRPr="00C457A3">
        <w:rPr>
          <w:rFonts w:ascii="Times New Roman" w:hAnsi="Times New Roman" w:cs="Times New Roman"/>
          <w:b/>
          <w:bCs/>
        </w:rPr>
        <w:t>3</w:t>
      </w:r>
      <w:r w:rsidRPr="00C457A3">
        <w:rPr>
          <w:rFonts w:ascii="Times New Roman" w:hAnsi="Times New Roman" w:cs="Times New Roman"/>
          <w:b/>
          <w:bCs/>
          <w:lang w:val="en-US"/>
        </w:rPr>
        <w:t>D</w:t>
      </w:r>
      <w:r w:rsidRPr="00C457A3">
        <w:rPr>
          <w:rFonts w:ascii="Times New Roman" w:hAnsi="Times New Roman" w:cs="Times New Roman"/>
          <w:b/>
          <w:bCs/>
        </w:rPr>
        <w:t xml:space="preserve"> </w:t>
      </w:r>
      <w:r w:rsidRPr="00C457A3">
        <w:rPr>
          <w:rFonts w:ascii="Times New Roman" w:hAnsi="Times New Roman" w:cs="Times New Roman"/>
        </w:rPr>
        <w:t>подходит для всех типов кухонных плит и гарантирует высокую скорость приготовления блюд</w:t>
      </w:r>
      <w:r>
        <w:rPr>
          <w:rFonts w:ascii="Times New Roman" w:hAnsi="Times New Roman" w:cs="Times New Roman"/>
        </w:rPr>
        <w:t>;</w:t>
      </w:r>
    </w:p>
    <w:p w14:paraId="0A7E1E7A" w14:textId="77777777" w:rsidR="00157C1C" w:rsidRPr="00C457A3" w:rsidRDefault="00157C1C" w:rsidP="00157C1C">
      <w:pPr>
        <w:pStyle w:val="a8"/>
        <w:numPr>
          <w:ilvl w:val="0"/>
          <w:numId w:val="33"/>
        </w:numPr>
        <w:spacing w:line="360" w:lineRule="auto"/>
        <w:rPr>
          <w:rFonts w:ascii="Times New Roman" w:hAnsi="Times New Roman" w:cs="Times New Roman"/>
        </w:rPr>
      </w:pPr>
      <w:r w:rsidRPr="00C457A3">
        <w:rPr>
          <w:rFonts w:ascii="Times New Roman" w:hAnsi="Times New Roman" w:cs="Times New Roman"/>
          <w:b/>
          <w:bCs/>
        </w:rPr>
        <w:t>Универсальность</w:t>
      </w:r>
      <w:r w:rsidRPr="00C457A3">
        <w:rPr>
          <w:rFonts w:ascii="Times New Roman" w:hAnsi="Times New Roman" w:cs="Times New Roman"/>
        </w:rPr>
        <w:t>: в большинстве сковород  кроме обычной жарки производится тушение, копчение, варк</w:t>
      </w:r>
      <w:r>
        <w:rPr>
          <w:rFonts w:ascii="Times New Roman" w:hAnsi="Times New Roman" w:cs="Times New Roman"/>
        </w:rPr>
        <w:t>а супов и приготовление на пару;</w:t>
      </w:r>
    </w:p>
    <w:p w14:paraId="2363ED43" w14:textId="77777777" w:rsidR="00157C1C" w:rsidRPr="00C457A3" w:rsidRDefault="00157C1C" w:rsidP="00157C1C">
      <w:pPr>
        <w:pStyle w:val="a8"/>
        <w:numPr>
          <w:ilvl w:val="0"/>
          <w:numId w:val="33"/>
        </w:numPr>
        <w:spacing w:line="360" w:lineRule="auto"/>
        <w:rPr>
          <w:rFonts w:ascii="Times New Roman" w:hAnsi="Times New Roman" w:cs="Times New Roman"/>
        </w:rPr>
      </w:pPr>
      <w:r w:rsidRPr="00C457A3">
        <w:rPr>
          <w:rFonts w:ascii="Times New Roman" w:hAnsi="Times New Roman" w:cs="Times New Roman"/>
          <w:b/>
          <w:bCs/>
        </w:rPr>
        <w:t xml:space="preserve">Максимальное сохранение полезных веществ </w:t>
      </w:r>
      <w:r w:rsidRPr="00C457A3">
        <w:rPr>
          <w:rFonts w:ascii="Times New Roman" w:hAnsi="Times New Roman" w:cs="Times New Roman"/>
        </w:rPr>
        <w:t xml:space="preserve">за счет кратковременной термообработки, аппетитный вид и </w:t>
      </w:r>
      <w:r>
        <w:rPr>
          <w:rFonts w:ascii="Times New Roman" w:hAnsi="Times New Roman" w:cs="Times New Roman"/>
        </w:rPr>
        <w:t>отличные</w:t>
      </w:r>
      <w:r w:rsidRPr="00C457A3">
        <w:rPr>
          <w:rFonts w:ascii="Times New Roman" w:hAnsi="Times New Roman" w:cs="Times New Roman"/>
        </w:rPr>
        <w:t xml:space="preserve"> вкусовые качества еды</w:t>
      </w:r>
      <w:r>
        <w:rPr>
          <w:rFonts w:ascii="Times New Roman" w:hAnsi="Times New Roman" w:cs="Times New Roman"/>
        </w:rPr>
        <w:t>;</w:t>
      </w:r>
    </w:p>
    <w:p w14:paraId="4B91ECFE" w14:textId="77777777" w:rsidR="00157C1C" w:rsidRPr="00C457A3" w:rsidRDefault="00157C1C" w:rsidP="00157C1C">
      <w:pPr>
        <w:pStyle w:val="a8"/>
        <w:numPr>
          <w:ilvl w:val="0"/>
          <w:numId w:val="33"/>
        </w:numPr>
        <w:spacing w:line="360" w:lineRule="auto"/>
        <w:rPr>
          <w:rFonts w:ascii="Times New Roman" w:hAnsi="Times New Roman" w:cs="Times New Roman"/>
        </w:rPr>
      </w:pPr>
      <w:r w:rsidRPr="00C457A3">
        <w:rPr>
          <w:rFonts w:ascii="Times New Roman" w:hAnsi="Times New Roman" w:cs="Times New Roman"/>
          <w:b/>
          <w:bCs/>
        </w:rPr>
        <w:t xml:space="preserve">Съемная ручка из </w:t>
      </w:r>
      <w:r>
        <w:rPr>
          <w:rFonts w:ascii="Times New Roman" w:hAnsi="Times New Roman" w:cs="Times New Roman"/>
          <w:b/>
          <w:bCs/>
        </w:rPr>
        <w:t xml:space="preserve">дерева </w:t>
      </w:r>
      <w:r w:rsidRPr="00C457A3">
        <w:rPr>
          <w:rFonts w:ascii="Times New Roman" w:hAnsi="Times New Roman" w:cs="Times New Roman"/>
          <w:b/>
          <w:bCs/>
        </w:rPr>
        <w:t>или бакелита</w:t>
      </w:r>
      <w:r>
        <w:rPr>
          <w:rFonts w:ascii="Times New Roman" w:hAnsi="Times New Roman" w:cs="Times New Roman"/>
          <w:b/>
          <w:bCs/>
        </w:rPr>
        <w:t>;</w:t>
      </w:r>
    </w:p>
    <w:p w14:paraId="383DBB51" w14:textId="77777777" w:rsidR="00157C1C" w:rsidRDefault="00157C1C" w:rsidP="00157C1C">
      <w:pPr>
        <w:pStyle w:val="a8"/>
        <w:numPr>
          <w:ilvl w:val="0"/>
          <w:numId w:val="33"/>
        </w:numPr>
        <w:spacing w:line="360" w:lineRule="auto"/>
        <w:rPr>
          <w:rFonts w:ascii="Times New Roman" w:hAnsi="Times New Roman" w:cs="Times New Roman"/>
        </w:rPr>
      </w:pPr>
      <w:r w:rsidRPr="00C457A3">
        <w:rPr>
          <w:rFonts w:ascii="Times New Roman" w:hAnsi="Times New Roman" w:cs="Times New Roman"/>
        </w:rPr>
        <w:t xml:space="preserve">Прозрачная стеклянная крышка </w:t>
      </w:r>
      <w:r w:rsidRPr="00C457A3">
        <w:rPr>
          <w:rFonts w:ascii="Times New Roman" w:hAnsi="Times New Roman" w:cs="Times New Roman"/>
          <w:b/>
          <w:bCs/>
          <w:lang w:val="en-US"/>
        </w:rPr>
        <w:t>PYREX</w:t>
      </w:r>
      <w:r w:rsidRPr="002D1F6E">
        <w:rPr>
          <w:rFonts w:ascii="Times New Roman" w:hAnsi="Times New Roman" w:cs="Times New Roman"/>
          <w:b/>
          <w:bCs/>
        </w:rPr>
        <w:t xml:space="preserve"> </w:t>
      </w:r>
      <w:r w:rsidRPr="00C457A3">
        <w:rPr>
          <w:rFonts w:ascii="Times New Roman" w:hAnsi="Times New Roman" w:cs="Times New Roman"/>
        </w:rPr>
        <w:t>устойчива к высоким температурам, не царапается и не лома</w:t>
      </w:r>
      <w:r>
        <w:rPr>
          <w:rFonts w:ascii="Times New Roman" w:hAnsi="Times New Roman" w:cs="Times New Roman"/>
        </w:rPr>
        <w:t>ется,  легко и просто очищается.</w:t>
      </w:r>
    </w:p>
    <w:p w14:paraId="3347F39C" w14:textId="0380681F" w:rsidR="00157C1C" w:rsidRDefault="00157C1C" w:rsidP="00E97C29">
      <w:pPr>
        <w:spacing w:line="360" w:lineRule="auto"/>
        <w:ind w:firstLine="708"/>
        <w:jc w:val="both"/>
        <w:rPr>
          <w:rFonts w:ascii="Times New Roman" w:hAnsi="Times New Roman" w:cs="Times New Roman"/>
        </w:rPr>
      </w:pPr>
      <w:r>
        <w:rPr>
          <w:rFonts w:ascii="Times New Roman" w:hAnsi="Times New Roman" w:cs="Times New Roman"/>
        </w:rPr>
        <w:t>Основу планируемого к продаже в Санкт-Петербурге ассортимента составляют: двухсторонние сковороды-гриль</w:t>
      </w:r>
      <w:r w:rsidR="00E97C29">
        <w:rPr>
          <w:rFonts w:ascii="Times New Roman" w:hAnsi="Times New Roman" w:cs="Times New Roman"/>
        </w:rPr>
        <w:t xml:space="preserve"> </w:t>
      </w:r>
      <w:r>
        <w:rPr>
          <w:rFonts w:ascii="Times New Roman" w:hAnsi="Times New Roman" w:cs="Times New Roman"/>
        </w:rPr>
        <w:t>(круглые, квадратные, прямоугольные и восьмиугольные)</w:t>
      </w:r>
    </w:p>
    <w:p w14:paraId="14BB3E71" w14:textId="25A12BA6" w:rsidR="00B72890" w:rsidRDefault="00157C1C" w:rsidP="00E97C29">
      <w:pPr>
        <w:spacing w:line="360" w:lineRule="auto"/>
        <w:jc w:val="both"/>
        <w:rPr>
          <w:rFonts w:ascii="Times New Roman" w:hAnsi="Times New Roman" w:cs="Times New Roman"/>
        </w:rPr>
      </w:pPr>
      <w:r>
        <w:rPr>
          <w:rFonts w:ascii="Times New Roman" w:hAnsi="Times New Roman" w:cs="Times New Roman"/>
        </w:rPr>
        <w:t>планчи, кастрюли, сковороды с высокими бортиками, блинные сковороды, мультифункциональные сковороды-печи, сотейники, ВОКи и аксессуары к ним.</w:t>
      </w:r>
      <w:r w:rsidR="00E97C29">
        <w:rPr>
          <w:rFonts w:ascii="Times New Roman" w:hAnsi="Times New Roman" w:cs="Times New Roman"/>
        </w:rPr>
        <w:t xml:space="preserve"> </w:t>
      </w:r>
    </w:p>
    <w:p w14:paraId="223409E8" w14:textId="77777777" w:rsidR="00A96696" w:rsidRDefault="00A96696" w:rsidP="00E97C29">
      <w:pPr>
        <w:spacing w:line="360" w:lineRule="auto"/>
        <w:jc w:val="both"/>
        <w:rPr>
          <w:rFonts w:ascii="Times New Roman" w:hAnsi="Times New Roman" w:cs="Times New Roman"/>
        </w:rPr>
      </w:pPr>
    </w:p>
    <w:p w14:paraId="06C28B6C" w14:textId="77777777" w:rsidR="00A96696" w:rsidRDefault="00A96696" w:rsidP="00E97C29">
      <w:pPr>
        <w:spacing w:line="360" w:lineRule="auto"/>
        <w:jc w:val="both"/>
        <w:rPr>
          <w:rFonts w:ascii="Times New Roman" w:hAnsi="Times New Roman" w:cs="Times New Roman"/>
        </w:rPr>
      </w:pPr>
    </w:p>
    <w:p w14:paraId="7165403E" w14:textId="77777777" w:rsidR="000449C4" w:rsidRDefault="000449C4" w:rsidP="00E97C29">
      <w:pPr>
        <w:spacing w:line="360" w:lineRule="auto"/>
        <w:jc w:val="both"/>
        <w:rPr>
          <w:rFonts w:ascii="Times New Roman" w:hAnsi="Times New Roman" w:cs="Times New Roman"/>
        </w:rPr>
      </w:pPr>
    </w:p>
    <w:p w14:paraId="1C058B9E" w14:textId="77777777" w:rsidR="00685FAB" w:rsidRDefault="00685FAB" w:rsidP="00E97C29">
      <w:pPr>
        <w:spacing w:line="360" w:lineRule="auto"/>
        <w:jc w:val="both"/>
        <w:rPr>
          <w:rFonts w:ascii="Times New Roman" w:hAnsi="Times New Roman" w:cs="Times New Roman"/>
        </w:rPr>
      </w:pPr>
    </w:p>
    <w:p w14:paraId="545E84BB" w14:textId="77777777" w:rsidR="000449C4" w:rsidRDefault="000449C4" w:rsidP="00E97C29">
      <w:pPr>
        <w:spacing w:line="360" w:lineRule="auto"/>
        <w:jc w:val="both"/>
        <w:rPr>
          <w:rFonts w:ascii="Times New Roman" w:hAnsi="Times New Roman" w:cs="Times New Roman"/>
        </w:rPr>
      </w:pPr>
    </w:p>
    <w:p w14:paraId="76D15A1A" w14:textId="667AF93D" w:rsidR="00EE3BAC" w:rsidRPr="00EE3BAC" w:rsidRDefault="00EE3BAC" w:rsidP="00EE3BAC">
      <w:pPr>
        <w:pStyle w:val="a8"/>
        <w:spacing w:line="360" w:lineRule="auto"/>
        <w:ind w:left="420"/>
        <w:jc w:val="center"/>
        <w:rPr>
          <w:rFonts w:ascii="Times New Roman" w:hAnsi="Times New Roman" w:cs="Times New Roman"/>
          <w:sz w:val="28"/>
          <w:szCs w:val="28"/>
        </w:rPr>
      </w:pPr>
      <w:r w:rsidRPr="00EE3BAC">
        <w:rPr>
          <w:rFonts w:ascii="Times New Roman" w:hAnsi="Times New Roman" w:cs="Times New Roman"/>
          <w:sz w:val="28"/>
          <w:szCs w:val="28"/>
        </w:rPr>
        <w:lastRenderedPageBreak/>
        <w:t>Глава 1 Формирование и ф</w:t>
      </w:r>
      <w:r w:rsidR="002933E3">
        <w:rPr>
          <w:rFonts w:ascii="Times New Roman" w:hAnsi="Times New Roman" w:cs="Times New Roman"/>
          <w:sz w:val="28"/>
          <w:szCs w:val="28"/>
        </w:rPr>
        <w:t>ункционирование системы дистрибу</w:t>
      </w:r>
      <w:r w:rsidRPr="00EE3BAC">
        <w:rPr>
          <w:rFonts w:ascii="Times New Roman" w:hAnsi="Times New Roman" w:cs="Times New Roman"/>
          <w:sz w:val="28"/>
          <w:szCs w:val="28"/>
        </w:rPr>
        <w:t>ции</w:t>
      </w:r>
    </w:p>
    <w:p w14:paraId="490BCD20" w14:textId="2DADCE5D" w:rsidR="00525A7A" w:rsidRPr="007051A4" w:rsidRDefault="00F52A88" w:rsidP="00EE3BAC">
      <w:pPr>
        <w:pStyle w:val="a8"/>
        <w:numPr>
          <w:ilvl w:val="1"/>
          <w:numId w:val="9"/>
        </w:numPr>
        <w:spacing w:line="360" w:lineRule="auto"/>
        <w:jc w:val="center"/>
        <w:rPr>
          <w:rFonts w:ascii="Times New Roman" w:hAnsi="Times New Roman" w:cs="Times New Roman"/>
        </w:rPr>
      </w:pPr>
      <w:r w:rsidRPr="007051A4">
        <w:rPr>
          <w:rFonts w:ascii="Times New Roman" w:hAnsi="Times New Roman" w:cs="Times New Roman"/>
        </w:rPr>
        <w:t>Классификация</w:t>
      </w:r>
      <w:r w:rsidR="00F64422" w:rsidRPr="007051A4">
        <w:rPr>
          <w:rFonts w:ascii="Times New Roman" w:hAnsi="Times New Roman" w:cs="Times New Roman"/>
        </w:rPr>
        <w:t xml:space="preserve"> каналов </w:t>
      </w:r>
      <w:r w:rsidR="00411984" w:rsidRPr="007051A4">
        <w:rPr>
          <w:rFonts w:ascii="Times New Roman" w:hAnsi="Times New Roman" w:cs="Times New Roman"/>
        </w:rPr>
        <w:t>сбыта</w:t>
      </w:r>
      <w:r w:rsidR="00F64422" w:rsidRPr="007051A4">
        <w:rPr>
          <w:rFonts w:ascii="Times New Roman" w:hAnsi="Times New Roman" w:cs="Times New Roman"/>
        </w:rPr>
        <w:t xml:space="preserve"> и формирование системы дистрибуции</w:t>
      </w:r>
    </w:p>
    <w:p w14:paraId="666F1B8D" w14:textId="77777777" w:rsidR="00D16FE0" w:rsidRDefault="00525A7A" w:rsidP="00F86109">
      <w:pPr>
        <w:spacing w:line="360" w:lineRule="auto"/>
        <w:ind w:firstLine="708"/>
        <w:jc w:val="both"/>
        <w:rPr>
          <w:rFonts w:ascii="Times New Roman" w:hAnsi="Times New Roman" w:cs="Times New Roman"/>
        </w:rPr>
      </w:pPr>
      <w:r w:rsidRPr="00525A7A">
        <w:rPr>
          <w:rFonts w:ascii="Times New Roman" w:hAnsi="Times New Roman" w:cs="Times New Roman"/>
        </w:rPr>
        <w:t>Основной целью любого коммерческого предприятия, в условиях рыночной экономики, является получение прибыли. Для достижение этой цели, помимо создания конкурентоспособного товара, производитель разрабатывает стратегию сбыта. «Первоочередной вопрос при планировании стратегии сбыта – это определение длины и ширины канала сбыта. Очевидно, что подобные решения должны быть хорошо обоснованы.»</w:t>
      </w:r>
      <w:r>
        <w:rPr>
          <w:rStyle w:val="a5"/>
          <w:rFonts w:ascii="Times New Roman" w:hAnsi="Times New Roman" w:cs="Times New Roman"/>
        </w:rPr>
        <w:footnoteReference w:id="1"/>
      </w:r>
      <w:r w:rsidR="009263CA">
        <w:rPr>
          <w:rFonts w:ascii="Times New Roman" w:hAnsi="Times New Roman" w:cs="Times New Roman"/>
        </w:rPr>
        <w:t xml:space="preserve"> </w:t>
      </w:r>
      <w:r w:rsidR="009263CA" w:rsidRPr="00D16FE0">
        <w:rPr>
          <w:rFonts w:ascii="Times New Roman" w:hAnsi="Times New Roman" w:cs="Times New Roman"/>
          <w:b/>
        </w:rPr>
        <w:t>Длина канала сбыта</w:t>
      </w:r>
      <w:r w:rsidR="009263CA">
        <w:rPr>
          <w:rFonts w:ascii="Times New Roman" w:hAnsi="Times New Roman" w:cs="Times New Roman"/>
        </w:rPr>
        <w:t xml:space="preserve"> определяется числом уровней в цепи поставок, а </w:t>
      </w:r>
      <w:r w:rsidR="009263CA" w:rsidRPr="00D16FE0">
        <w:rPr>
          <w:rFonts w:ascii="Times New Roman" w:hAnsi="Times New Roman" w:cs="Times New Roman"/>
          <w:b/>
        </w:rPr>
        <w:t>ширина</w:t>
      </w:r>
      <w:r w:rsidR="009263CA">
        <w:rPr>
          <w:rFonts w:ascii="Times New Roman" w:hAnsi="Times New Roman" w:cs="Times New Roman"/>
        </w:rPr>
        <w:t xml:space="preserve"> характеризуется количеством независимых участников канала на отдельном его уровне. </w:t>
      </w:r>
    </w:p>
    <w:p w14:paraId="790BE4F2" w14:textId="3B0886C0" w:rsidR="00937A5D" w:rsidRDefault="00F86109" w:rsidP="00937A5D">
      <w:pPr>
        <w:spacing w:line="360" w:lineRule="auto"/>
        <w:ind w:firstLine="708"/>
        <w:jc w:val="both"/>
        <w:rPr>
          <w:rFonts w:ascii="Times New Roman" w:hAnsi="Times New Roman" w:cs="Times New Roman"/>
        </w:rPr>
      </w:pPr>
      <w:r>
        <w:rPr>
          <w:rFonts w:ascii="Times New Roman" w:hAnsi="Times New Roman" w:cs="Times New Roman"/>
        </w:rPr>
        <w:t xml:space="preserve">Существуют </w:t>
      </w:r>
      <w:r w:rsidRPr="00D16FE0">
        <w:rPr>
          <w:rFonts w:ascii="Times New Roman" w:hAnsi="Times New Roman" w:cs="Times New Roman"/>
          <w:b/>
          <w:i/>
        </w:rPr>
        <w:t>прямые</w:t>
      </w:r>
      <w:r>
        <w:rPr>
          <w:rFonts w:ascii="Times New Roman" w:hAnsi="Times New Roman" w:cs="Times New Roman"/>
        </w:rPr>
        <w:t xml:space="preserve"> и </w:t>
      </w:r>
      <w:r w:rsidRPr="00D16FE0">
        <w:rPr>
          <w:rFonts w:ascii="Times New Roman" w:hAnsi="Times New Roman" w:cs="Times New Roman"/>
          <w:b/>
          <w:i/>
        </w:rPr>
        <w:t>косвенные</w:t>
      </w:r>
      <w:r>
        <w:rPr>
          <w:rFonts w:ascii="Times New Roman" w:hAnsi="Times New Roman" w:cs="Times New Roman"/>
        </w:rPr>
        <w:t xml:space="preserve"> каналы сбыта. Под прямым каналом сбыта понимается такая организация </w:t>
      </w:r>
      <w:r w:rsidR="00411984">
        <w:rPr>
          <w:rFonts w:ascii="Times New Roman" w:hAnsi="Times New Roman" w:cs="Times New Roman"/>
        </w:rPr>
        <w:t>системы дистрибуции</w:t>
      </w:r>
      <w:r>
        <w:rPr>
          <w:rFonts w:ascii="Times New Roman" w:hAnsi="Times New Roman" w:cs="Times New Roman"/>
        </w:rPr>
        <w:t xml:space="preserve"> при которой между производителем и потребителем не возникает промежуточн</w:t>
      </w:r>
      <w:r w:rsidR="00411984">
        <w:rPr>
          <w:rFonts w:ascii="Times New Roman" w:hAnsi="Times New Roman" w:cs="Times New Roman"/>
        </w:rPr>
        <w:t>ых звеньев в виде оптовых или розничных посредников</w:t>
      </w:r>
      <w:r>
        <w:rPr>
          <w:rFonts w:ascii="Times New Roman" w:hAnsi="Times New Roman" w:cs="Times New Roman"/>
        </w:rPr>
        <w:t xml:space="preserve">. </w:t>
      </w:r>
      <w:r w:rsidR="00937A5D">
        <w:rPr>
          <w:rFonts w:ascii="Times New Roman" w:hAnsi="Times New Roman" w:cs="Times New Roman"/>
        </w:rPr>
        <w:t xml:space="preserve">Если между производителем и поставщиком возникают посредники, то такие каналы сбыта называются косвенными. На практике, зачастую реализуются сразу несколько вариантов сбыта, например, через нулевой и одноуровневый каналы. Совокупность действующих каналов распределения формирует </w:t>
      </w:r>
      <w:r w:rsidR="00937A5D" w:rsidRPr="00AE2B66">
        <w:rPr>
          <w:rFonts w:ascii="Times New Roman" w:hAnsi="Times New Roman" w:cs="Times New Roman"/>
          <w:b/>
        </w:rPr>
        <w:t>систему дистрибуции</w:t>
      </w:r>
      <w:r w:rsidR="00937A5D">
        <w:rPr>
          <w:rFonts w:ascii="Times New Roman" w:hAnsi="Times New Roman" w:cs="Times New Roman"/>
          <w:b/>
        </w:rPr>
        <w:t xml:space="preserve">, </w:t>
      </w:r>
      <w:r w:rsidR="00937A5D">
        <w:rPr>
          <w:rFonts w:ascii="Times New Roman" w:hAnsi="Times New Roman" w:cs="Times New Roman"/>
        </w:rPr>
        <w:t xml:space="preserve">целью создания которой является предоставление товаров и (или) услуг как можно большему количеству конечных потребителей из заранее определенной целевой аудитории. </w:t>
      </w:r>
    </w:p>
    <w:p w14:paraId="057DCB9A" w14:textId="5D0CE3C7" w:rsidR="00167ACD" w:rsidRDefault="00F86109" w:rsidP="00D07D97">
      <w:pPr>
        <w:spacing w:line="360" w:lineRule="auto"/>
        <w:ind w:firstLine="708"/>
        <w:jc w:val="both"/>
        <w:rPr>
          <w:rFonts w:ascii="Times New Roman" w:hAnsi="Times New Roman" w:cs="Times New Roman"/>
        </w:rPr>
      </w:pPr>
      <w:r w:rsidRPr="00307AD0">
        <w:rPr>
          <w:rFonts w:ascii="Times New Roman" w:hAnsi="Times New Roman" w:cs="Times New Roman"/>
          <w:b/>
        </w:rPr>
        <w:t>Прямой канал сбыта</w:t>
      </w:r>
      <w:r>
        <w:rPr>
          <w:rFonts w:ascii="Times New Roman" w:hAnsi="Times New Roman" w:cs="Times New Roman"/>
        </w:rPr>
        <w:t xml:space="preserve"> может быть реализован через сеть фирменных магазинов и (или) </w:t>
      </w:r>
      <w:r w:rsidR="00D16FE0">
        <w:rPr>
          <w:rFonts w:ascii="Times New Roman" w:hAnsi="Times New Roman" w:cs="Times New Roman"/>
        </w:rPr>
        <w:t>посредством интернет-</w:t>
      </w:r>
      <w:r>
        <w:rPr>
          <w:rFonts w:ascii="Times New Roman" w:hAnsi="Times New Roman" w:cs="Times New Roman"/>
        </w:rPr>
        <w:t>магазин</w:t>
      </w:r>
      <w:r w:rsidR="00D16FE0">
        <w:rPr>
          <w:rFonts w:ascii="Times New Roman" w:hAnsi="Times New Roman" w:cs="Times New Roman"/>
        </w:rPr>
        <w:t>а</w:t>
      </w:r>
      <w:r>
        <w:rPr>
          <w:rFonts w:ascii="Times New Roman" w:hAnsi="Times New Roman" w:cs="Times New Roman"/>
        </w:rPr>
        <w:t xml:space="preserve">. Такой способ организации системы дистрибуции имеет свои преимущества и недостатки. Основным преимуществом является полный контроль движения товара, ввиду отсутствия посредников между производителем и потребителем. Основной недостаток </w:t>
      </w:r>
      <w:r w:rsidR="00D16FE0">
        <w:rPr>
          <w:rFonts w:ascii="Times New Roman" w:hAnsi="Times New Roman" w:cs="Times New Roman"/>
        </w:rPr>
        <w:t xml:space="preserve">прямого маркетинга – ограниченность рынка сбыта. </w:t>
      </w:r>
      <w:r w:rsidR="006C2C5C">
        <w:rPr>
          <w:rFonts w:ascii="Times New Roman" w:hAnsi="Times New Roman" w:cs="Times New Roman"/>
        </w:rPr>
        <w:t>В качестве примера можно привести кондитерскую фабрику имени Крупской. Помимо того</w:t>
      </w:r>
      <w:r w:rsidR="00D07D97">
        <w:rPr>
          <w:rFonts w:ascii="Times New Roman" w:hAnsi="Times New Roman" w:cs="Times New Roman"/>
        </w:rPr>
        <w:t>,</w:t>
      </w:r>
      <w:r w:rsidR="006C2C5C">
        <w:rPr>
          <w:rFonts w:ascii="Times New Roman" w:hAnsi="Times New Roman" w:cs="Times New Roman"/>
        </w:rPr>
        <w:t xml:space="preserve"> что продукция фабрики представлена в розничных сетях, производитель осуществляет собственный сбыт </w:t>
      </w:r>
      <w:r w:rsidR="00D07D97">
        <w:rPr>
          <w:rFonts w:ascii="Times New Roman" w:hAnsi="Times New Roman" w:cs="Times New Roman"/>
        </w:rPr>
        <w:t>через сеть фирменных магазинов. На данный момент осуществляют торговую деятельность 7 магазинов в городе Санкт-Петербург и 1 магазин в Ленинградской области. То есть</w:t>
      </w:r>
      <w:r w:rsidR="005012CC">
        <w:rPr>
          <w:rFonts w:ascii="Times New Roman" w:hAnsi="Times New Roman" w:cs="Times New Roman"/>
        </w:rPr>
        <w:t>,</w:t>
      </w:r>
      <w:r w:rsidR="00D07D97">
        <w:rPr>
          <w:rFonts w:ascii="Times New Roman" w:hAnsi="Times New Roman" w:cs="Times New Roman"/>
        </w:rPr>
        <w:t xml:space="preserve"> можно говорить о функционировании прямого канала сбыта.</w:t>
      </w:r>
    </w:p>
    <w:p w14:paraId="5F7C2568" w14:textId="15E8371B" w:rsidR="00445DCC" w:rsidRDefault="007F3800" w:rsidP="00445DCC">
      <w:pPr>
        <w:spacing w:line="360" w:lineRule="auto"/>
        <w:ind w:firstLine="708"/>
        <w:jc w:val="right"/>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956224" behindDoc="0" locked="0" layoutInCell="1" allowOverlap="1" wp14:anchorId="0896CB99" wp14:editId="328E0403">
                <wp:simplePos x="0" y="0"/>
                <wp:positionH relativeFrom="column">
                  <wp:posOffset>2857500</wp:posOffset>
                </wp:positionH>
                <wp:positionV relativeFrom="paragraph">
                  <wp:posOffset>175895</wp:posOffset>
                </wp:positionV>
                <wp:extent cx="114300" cy="0"/>
                <wp:effectExtent l="50800" t="25400" r="63500" b="10160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1143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5939D73" id="Прямая соединительная линия 17" o:spid="_x0000_s1026" style="position:absolute;z-index:251956224;visibility:visible;mso-wrap-style:square;mso-wrap-distance-left:9pt;mso-wrap-distance-top:0;mso-wrap-distance-right:9pt;mso-wrap-distance-bottom:0;mso-position-horizontal:absolute;mso-position-horizontal-relative:text;mso-position-vertical:absolute;mso-position-vertical-relative:text" from="225pt,13.85pt" to="23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" strokecolor="black [3213]" strokeweight="1pt">
                <v:shadow on="t" color="black" opacity="24903f" origin=",.5" offset="0,.55556mm"/>
              </v:line>
            </w:pict>
          </mc:Fallback>
        </mc:AlternateContent>
      </w:r>
      <w:r w:rsidR="003F26FB">
        <w:rPr>
          <w:rFonts w:ascii="Times New Roman" w:hAnsi="Times New Roman" w:cs="Times New Roman"/>
          <w:noProof/>
          <w:lang w:val="en-US"/>
        </w:rPr>
        <mc:AlternateContent>
          <mc:Choice Requires="wps">
            <w:drawing>
              <wp:anchor distT="0" distB="0" distL="114300" distR="114300" simplePos="0" relativeHeight="251947008" behindDoc="0" locked="0" layoutInCell="1" allowOverlap="1" wp14:anchorId="1607FEFB" wp14:editId="46B541EF">
                <wp:simplePos x="0" y="0"/>
                <wp:positionH relativeFrom="column">
                  <wp:posOffset>2971800</wp:posOffset>
                </wp:positionH>
                <wp:positionV relativeFrom="paragraph">
                  <wp:posOffset>38735</wp:posOffset>
                </wp:positionV>
                <wp:extent cx="1371600" cy="342900"/>
                <wp:effectExtent l="0" t="0" r="25400" b="38100"/>
                <wp:wrapSquare wrapText="bothSides"/>
                <wp:docPr id="39" name="Надпись 39"/>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0768DE" w14:textId="77777777" w:rsidR="00814C7F" w:rsidRPr="003F2969" w:rsidRDefault="00814C7F" w:rsidP="00411984">
                            <w:pPr>
                              <w:jc w:val="center"/>
                            </w:pPr>
                            <w:r>
                              <w:t>Потребитель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07FEFB" id="_x0000_t202" coordsize="21600,21600" o:spt="202" path="m,l,21600r21600,l21600,xe">
                <v:stroke joinstyle="miter"/>
                <v:path gradientshapeok="t" o:connecttype="rect"/>
              </v:shapetype>
              <v:shape id="Надпись 39" o:spid="_x0000_s1026" type="#_x0000_t202" style="position:absolute;left:0;text-align:left;margin-left:234pt;margin-top:3.05pt;width:108pt;height:27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" filled="f" strokecolor="black [3213]" strokeweight="1pt">
                <v:textbox>
                  <w:txbxContent>
                    <w:p w14:paraId="1B0768DE" w14:textId="77777777" w:rsidR="00DE3F2D" w:rsidRPr="003F2969" w:rsidRDefault="00DE3F2D" w:rsidP="00411984">
                      <w:pPr>
                        <w:jc w:val="center"/>
                      </w:pPr>
                      <w:r>
                        <w:t>Потребитель</w:t>
                      </w:r>
                    </w:p>
                  </w:txbxContent>
                </v:textbox>
                <w10:wrap type="square"/>
              </v:shape>
            </w:pict>
          </mc:Fallback>
        </mc:AlternateContent>
      </w:r>
      <w:r w:rsidR="00411984">
        <w:rPr>
          <w:rFonts w:ascii="Times New Roman" w:hAnsi="Times New Roman" w:cs="Times New Roman"/>
          <w:noProof/>
          <w:lang w:val="en-US"/>
        </w:rPr>
        <mc:AlternateContent>
          <mc:Choice Requires="wps">
            <w:drawing>
              <wp:anchor distT="0" distB="0" distL="114300" distR="114300" simplePos="0" relativeHeight="251944960" behindDoc="0" locked="0" layoutInCell="1" allowOverlap="1" wp14:anchorId="3A5C6FDB" wp14:editId="4E85D040">
                <wp:simplePos x="0" y="0"/>
                <wp:positionH relativeFrom="column">
                  <wp:posOffset>1485900</wp:posOffset>
                </wp:positionH>
                <wp:positionV relativeFrom="paragraph">
                  <wp:posOffset>38735</wp:posOffset>
                </wp:positionV>
                <wp:extent cx="1371600" cy="342900"/>
                <wp:effectExtent l="0" t="0" r="25400" b="38100"/>
                <wp:wrapSquare wrapText="bothSides"/>
                <wp:docPr id="38" name="Надпись 38"/>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69C8E8" w14:textId="77777777" w:rsidR="00814C7F" w:rsidRPr="003F2969" w:rsidRDefault="00814C7F" w:rsidP="00411984">
                            <w:pPr>
                              <w:jc w:val="center"/>
                            </w:pPr>
                            <w:r w:rsidRPr="003F2969">
                              <w:t>Производитель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5C6FDB" id="Надпись 38" o:spid="_x0000_s1027" type="#_x0000_t202" style="position:absolute;left:0;text-align:left;margin-left:117pt;margin-top:3.05pt;width:108pt;height:27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" filled="f" strokecolor="black [3213]" strokeweight="1pt">
                <v:textbox>
                  <w:txbxContent>
                    <w:p w14:paraId="4869C8E8" w14:textId="77777777" w:rsidR="00DE3F2D" w:rsidRPr="003F2969" w:rsidRDefault="00DE3F2D" w:rsidP="00411984">
                      <w:pPr>
                        <w:jc w:val="center"/>
                      </w:pPr>
                      <w:r w:rsidRPr="003F2969">
                        <w:t>Производитель</w:t>
                      </w:r>
                    </w:p>
                  </w:txbxContent>
                </v:textbox>
                <w10:wrap type="square"/>
              </v:shape>
            </w:pict>
          </mc:Fallback>
        </mc:AlternateContent>
      </w:r>
    </w:p>
    <w:p w14:paraId="38B40317" w14:textId="28B2F2E2" w:rsidR="00445DCC" w:rsidRDefault="00445DCC" w:rsidP="00445DCC">
      <w:pPr>
        <w:spacing w:line="360" w:lineRule="auto"/>
        <w:ind w:firstLine="708"/>
        <w:jc w:val="right"/>
        <w:rPr>
          <w:rFonts w:ascii="Times New Roman" w:hAnsi="Times New Roman" w:cs="Times New Roman"/>
        </w:rPr>
      </w:pPr>
    </w:p>
    <w:p w14:paraId="3A0A8200" w14:textId="0D3CB817" w:rsidR="009C4568" w:rsidRDefault="007F3800" w:rsidP="007F3800">
      <w:pPr>
        <w:spacing w:line="360" w:lineRule="auto"/>
        <w:ind w:firstLine="708"/>
        <w:rPr>
          <w:rFonts w:ascii="Times New Roman" w:hAnsi="Times New Roman" w:cs="Times New Roman"/>
        </w:rPr>
      </w:pPr>
      <w:r>
        <w:rPr>
          <w:rFonts w:ascii="Times New Roman" w:hAnsi="Times New Roman" w:cs="Times New Roman"/>
        </w:rPr>
        <w:t xml:space="preserve">                              </w:t>
      </w:r>
      <w:r w:rsidR="00445DCC">
        <w:rPr>
          <w:rFonts w:ascii="Times New Roman" w:hAnsi="Times New Roman" w:cs="Times New Roman"/>
        </w:rPr>
        <w:t>Рисунок 1. Канал сбыта нулевого уровня</w:t>
      </w:r>
    </w:p>
    <w:p w14:paraId="7DA7A55E" w14:textId="4D000287" w:rsidR="009D4C8F" w:rsidRDefault="00D16FE0" w:rsidP="009D4C8F">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К группе косвенных каналов сбыта относятся одноуровневые, двухуровневые и трехуровневые. Различие между ними состоит в длине канала сбыта т.е. в количестве звеньев (уровней) в цепи поставок. </w:t>
      </w:r>
      <w:r w:rsidR="009263CA">
        <w:rPr>
          <w:rFonts w:ascii="Times New Roman" w:hAnsi="Times New Roman" w:cs="Times New Roman"/>
        </w:rPr>
        <w:t xml:space="preserve">«Если между производителем и конечным потребителем нет посредников, то такой канал называется </w:t>
      </w:r>
      <w:r w:rsidR="009263CA" w:rsidRPr="009263CA">
        <w:rPr>
          <w:rFonts w:ascii="Times New Roman" w:hAnsi="Times New Roman" w:cs="Times New Roman"/>
          <w:b/>
        </w:rPr>
        <w:t>каналом нулевого уровня</w:t>
      </w:r>
      <w:r w:rsidR="009263CA">
        <w:rPr>
          <w:rFonts w:ascii="Times New Roman" w:hAnsi="Times New Roman" w:cs="Times New Roman"/>
          <w:b/>
        </w:rPr>
        <w:t xml:space="preserve">. </w:t>
      </w:r>
      <w:r w:rsidR="009263CA">
        <w:rPr>
          <w:rFonts w:ascii="Times New Roman" w:hAnsi="Times New Roman" w:cs="Times New Roman"/>
        </w:rPr>
        <w:t xml:space="preserve">Если между ними существует один посредник, например, дистрибутор, то это – </w:t>
      </w:r>
      <w:r w:rsidR="009263CA" w:rsidRPr="009263CA">
        <w:rPr>
          <w:rFonts w:ascii="Times New Roman" w:hAnsi="Times New Roman" w:cs="Times New Roman"/>
          <w:b/>
        </w:rPr>
        <w:t>одноуровневый канал</w:t>
      </w:r>
      <w:r w:rsidR="009263CA">
        <w:rPr>
          <w:rFonts w:ascii="Times New Roman" w:hAnsi="Times New Roman" w:cs="Times New Roman"/>
        </w:rPr>
        <w:t xml:space="preserve">. </w:t>
      </w:r>
      <w:r w:rsidR="00A21DC2">
        <w:rPr>
          <w:rFonts w:ascii="Times New Roman" w:hAnsi="Times New Roman" w:cs="Times New Roman"/>
        </w:rPr>
        <w:t xml:space="preserve">При наличии дистрибутора и розничного продавца – </w:t>
      </w:r>
      <w:r w:rsidR="00A21DC2" w:rsidRPr="00A21DC2">
        <w:rPr>
          <w:rFonts w:ascii="Times New Roman" w:hAnsi="Times New Roman" w:cs="Times New Roman"/>
          <w:b/>
        </w:rPr>
        <w:t>двухуровневый канал</w:t>
      </w:r>
      <w:r w:rsidR="00A21DC2">
        <w:rPr>
          <w:rFonts w:ascii="Times New Roman" w:hAnsi="Times New Roman" w:cs="Times New Roman"/>
        </w:rPr>
        <w:t>.»</w:t>
      </w:r>
      <w:r w:rsidR="00A21DC2">
        <w:rPr>
          <w:rStyle w:val="a5"/>
          <w:rFonts w:ascii="Times New Roman" w:hAnsi="Times New Roman" w:cs="Times New Roman"/>
        </w:rPr>
        <w:footnoteReference w:id="2"/>
      </w:r>
      <w:r w:rsidR="00A21DC2">
        <w:rPr>
          <w:rFonts w:ascii="Times New Roman" w:hAnsi="Times New Roman" w:cs="Times New Roman"/>
        </w:rPr>
        <w:t xml:space="preserve"> </w:t>
      </w:r>
      <w:r>
        <w:rPr>
          <w:rFonts w:ascii="Times New Roman" w:hAnsi="Times New Roman" w:cs="Times New Roman"/>
        </w:rPr>
        <w:t xml:space="preserve"> </w:t>
      </w:r>
      <w:r w:rsidRPr="0075034A">
        <w:rPr>
          <w:rFonts w:ascii="Times New Roman" w:hAnsi="Times New Roman" w:cs="Times New Roman"/>
          <w:b/>
        </w:rPr>
        <w:t>Трехуровневый канал</w:t>
      </w:r>
      <w:r>
        <w:rPr>
          <w:rFonts w:ascii="Times New Roman" w:hAnsi="Times New Roman" w:cs="Times New Roman"/>
        </w:rPr>
        <w:t xml:space="preserve"> представляет собой </w:t>
      </w:r>
      <w:r w:rsidR="007A0C4F">
        <w:rPr>
          <w:rFonts w:ascii="Times New Roman" w:hAnsi="Times New Roman" w:cs="Times New Roman"/>
        </w:rPr>
        <w:t xml:space="preserve">структуру в которой помимо производителя и поставщика задействованы крупный оптовик, мелкий оптовик и розница. </w:t>
      </w:r>
      <w:r w:rsidR="0089026F">
        <w:rPr>
          <w:rFonts w:ascii="Times New Roman" w:hAnsi="Times New Roman" w:cs="Times New Roman"/>
        </w:rPr>
        <w:t>Косвенные каналы сбыта также обладают своими преимуществами и недостаткам</w:t>
      </w:r>
      <w:r w:rsidR="0075034A">
        <w:rPr>
          <w:rFonts w:ascii="Times New Roman" w:hAnsi="Times New Roman" w:cs="Times New Roman"/>
        </w:rPr>
        <w:t>и</w:t>
      </w:r>
      <w:r w:rsidR="0089026F">
        <w:rPr>
          <w:rFonts w:ascii="Times New Roman" w:hAnsi="Times New Roman" w:cs="Times New Roman"/>
        </w:rPr>
        <w:t>.</w:t>
      </w:r>
    </w:p>
    <w:p w14:paraId="13CD204B" w14:textId="51CBED4C" w:rsidR="007A0C4F" w:rsidRDefault="0089026F" w:rsidP="009D4C8F">
      <w:pPr>
        <w:spacing w:line="360" w:lineRule="auto"/>
        <w:ind w:firstLine="708"/>
        <w:jc w:val="both"/>
        <w:rPr>
          <w:rFonts w:ascii="Times New Roman" w:hAnsi="Times New Roman" w:cs="Times New Roman"/>
        </w:rPr>
      </w:pPr>
      <w:r>
        <w:rPr>
          <w:rFonts w:ascii="Times New Roman" w:hAnsi="Times New Roman" w:cs="Times New Roman"/>
        </w:rPr>
        <w:t xml:space="preserve"> Так</w:t>
      </w:r>
      <w:r w:rsidR="009D4C8F">
        <w:rPr>
          <w:rFonts w:ascii="Times New Roman" w:hAnsi="Times New Roman" w:cs="Times New Roman"/>
        </w:rPr>
        <w:t>,</w:t>
      </w:r>
      <w:r>
        <w:rPr>
          <w:rFonts w:ascii="Times New Roman" w:hAnsi="Times New Roman" w:cs="Times New Roman"/>
        </w:rPr>
        <w:t xml:space="preserve"> безусловным преимуществом </w:t>
      </w:r>
      <w:r w:rsidRPr="00307AD0">
        <w:rPr>
          <w:rFonts w:ascii="Times New Roman" w:hAnsi="Times New Roman" w:cs="Times New Roman"/>
          <w:b/>
        </w:rPr>
        <w:t xml:space="preserve">одноуровневого канала </w:t>
      </w:r>
      <w:r w:rsidR="009D4C8F" w:rsidRPr="00307AD0">
        <w:rPr>
          <w:rFonts w:ascii="Times New Roman" w:hAnsi="Times New Roman" w:cs="Times New Roman"/>
          <w:b/>
        </w:rPr>
        <w:t>сбыта</w:t>
      </w:r>
      <w:r w:rsidR="009D4C8F">
        <w:rPr>
          <w:rFonts w:ascii="Times New Roman" w:hAnsi="Times New Roman" w:cs="Times New Roman"/>
        </w:rPr>
        <w:t xml:space="preserve"> </w:t>
      </w:r>
      <w:r>
        <w:rPr>
          <w:rFonts w:ascii="Times New Roman" w:hAnsi="Times New Roman" w:cs="Times New Roman"/>
        </w:rPr>
        <w:t xml:space="preserve">является расширение охвата рынка, а также наличие обратной связи с потребителем. Минусом такого способа организации сбыта становится сокращение уровня контроля над движением товара и существенная зависимость от профессиональной квалификации посредника. </w:t>
      </w:r>
      <w:r w:rsidR="00517C34">
        <w:rPr>
          <w:rFonts w:ascii="Times New Roman" w:hAnsi="Times New Roman" w:cs="Times New Roman"/>
        </w:rPr>
        <w:t>Функционирование одноуровневого канала сбыта осуществляется, например, на Пискаревском молочном заводе. Производитель самостоятельно, через сотрудников отдела сбыта, заключает договора на поставку молочной продукции в розничные сети.</w:t>
      </w:r>
    </w:p>
    <w:p w14:paraId="2D6B30D8" w14:textId="724E4E4A" w:rsidR="00411984" w:rsidRDefault="0075034A" w:rsidP="0089026F">
      <w:pPr>
        <w:spacing w:line="360" w:lineRule="auto"/>
        <w:ind w:firstLine="708"/>
        <w:jc w:val="right"/>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958272" behindDoc="0" locked="0" layoutInCell="1" allowOverlap="1" wp14:anchorId="411E5209" wp14:editId="5D07A6CE">
                <wp:simplePos x="0" y="0"/>
                <wp:positionH relativeFrom="column">
                  <wp:posOffset>3771900</wp:posOffset>
                </wp:positionH>
                <wp:positionV relativeFrom="paragraph">
                  <wp:posOffset>252095</wp:posOffset>
                </wp:positionV>
                <wp:extent cx="114300" cy="0"/>
                <wp:effectExtent l="50800" t="25400" r="63500" b="10160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143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4AEEF6A" id="Прямая соединительная линия 26" o:spid="_x0000_s1026" style="position:absolute;z-index:251958272;visibility:visible;mso-wrap-style:square;mso-wrap-distance-left:9pt;mso-wrap-distance-top:0;mso-wrap-distance-right:9pt;mso-wrap-distance-bottom:0;mso-position-horizontal:absolute;mso-position-horizontal-relative:text;mso-position-vertical:absolute;mso-position-vertical-relative:text" from="297pt,19.85pt" to="30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" strokecolor="black [3213]" strokeweight="1pt">
                <v:shadow on="t" color="black" opacity="24903f" origin=",.5" offset="0,.55556mm"/>
              </v:line>
            </w:pict>
          </mc:Fallback>
        </mc:AlternateContent>
      </w:r>
      <w:r>
        <w:rPr>
          <w:rFonts w:ascii="Times New Roman" w:hAnsi="Times New Roman" w:cs="Times New Roman"/>
          <w:noProof/>
          <w:lang w:val="en-US"/>
        </w:rPr>
        <mc:AlternateContent>
          <mc:Choice Requires="wps">
            <w:drawing>
              <wp:anchor distT="0" distB="0" distL="114300" distR="114300" simplePos="0" relativeHeight="251957248" behindDoc="0" locked="0" layoutInCell="1" allowOverlap="1" wp14:anchorId="6CE0F2AA" wp14:editId="0A678353">
                <wp:simplePos x="0" y="0"/>
                <wp:positionH relativeFrom="column">
                  <wp:posOffset>2286000</wp:posOffset>
                </wp:positionH>
                <wp:positionV relativeFrom="paragraph">
                  <wp:posOffset>252095</wp:posOffset>
                </wp:positionV>
                <wp:extent cx="114300" cy="0"/>
                <wp:effectExtent l="50800" t="25400" r="63500" b="10160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143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4760E6E" id="Прямая соединительная линия 25" o:spid="_x0000_s1026" style="position:absolute;z-index:251957248;visibility:visible;mso-wrap-style:square;mso-wrap-distance-left:9pt;mso-wrap-distance-top:0;mso-wrap-distance-right:9pt;mso-wrap-distance-bottom:0;mso-position-horizontal:absolute;mso-position-horizontal-relative:text;mso-position-vertical:absolute;mso-position-vertical-relative:text" from="180pt,19.85pt" to="18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" strokecolor="black [3213]" strokeweight="1pt">
                <v:shadow on="t" color="black" opacity="24903f" origin=",.5" offset="0,.55556mm"/>
              </v:line>
            </w:pict>
          </mc:Fallback>
        </mc:AlternateContent>
      </w:r>
      <w:r w:rsidR="003F26FB">
        <w:rPr>
          <w:rFonts w:ascii="Times New Roman" w:hAnsi="Times New Roman" w:cs="Times New Roman"/>
          <w:noProof/>
          <w:lang w:val="en-US"/>
        </w:rPr>
        <mc:AlternateContent>
          <mc:Choice Requires="wps">
            <w:drawing>
              <wp:anchor distT="0" distB="0" distL="114300" distR="114300" simplePos="0" relativeHeight="251942912" behindDoc="0" locked="0" layoutInCell="1" allowOverlap="1" wp14:anchorId="1384091A" wp14:editId="4927E02F">
                <wp:simplePos x="0" y="0"/>
                <wp:positionH relativeFrom="column">
                  <wp:posOffset>3886200</wp:posOffset>
                </wp:positionH>
                <wp:positionV relativeFrom="paragraph">
                  <wp:posOffset>80010</wp:posOffset>
                </wp:positionV>
                <wp:extent cx="1371600" cy="342900"/>
                <wp:effectExtent l="0" t="0" r="25400" b="38100"/>
                <wp:wrapSquare wrapText="bothSides"/>
                <wp:docPr id="34" name="Надпись 34"/>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B1AD49" w14:textId="77777777" w:rsidR="00814C7F" w:rsidRPr="003F2969" w:rsidRDefault="00814C7F" w:rsidP="00411984">
                            <w:pPr>
                              <w:jc w:val="center"/>
                            </w:pPr>
                            <w:r>
                              <w:t>Потребитель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84091A" id="Надпись 34" o:spid="_x0000_s1028" type="#_x0000_t202" style="position:absolute;left:0;text-align:left;margin-left:306pt;margin-top:6.3pt;width:108pt;height:27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" filled="f" strokecolor="black [3213]" strokeweight="1pt">
                <v:textbox>
                  <w:txbxContent>
                    <w:p w14:paraId="7AB1AD49" w14:textId="77777777" w:rsidR="00DE3F2D" w:rsidRPr="003F2969" w:rsidRDefault="00DE3F2D" w:rsidP="00411984">
                      <w:pPr>
                        <w:jc w:val="center"/>
                      </w:pPr>
                      <w:r>
                        <w:t>Потребитель</w:t>
                      </w:r>
                    </w:p>
                  </w:txbxContent>
                </v:textbox>
                <w10:wrap type="square"/>
              </v:shape>
            </w:pict>
          </mc:Fallback>
        </mc:AlternateContent>
      </w:r>
      <w:r w:rsidR="003F26FB">
        <w:rPr>
          <w:rFonts w:ascii="Times New Roman" w:hAnsi="Times New Roman" w:cs="Times New Roman"/>
          <w:noProof/>
          <w:lang w:val="en-US"/>
        </w:rPr>
        <mc:AlternateContent>
          <mc:Choice Requires="wps">
            <w:drawing>
              <wp:anchor distT="0" distB="0" distL="114300" distR="114300" simplePos="0" relativeHeight="251938816" behindDoc="0" locked="0" layoutInCell="1" allowOverlap="1" wp14:anchorId="4D09E853" wp14:editId="3D65DE5C">
                <wp:simplePos x="0" y="0"/>
                <wp:positionH relativeFrom="column">
                  <wp:posOffset>914400</wp:posOffset>
                </wp:positionH>
                <wp:positionV relativeFrom="paragraph">
                  <wp:posOffset>80010</wp:posOffset>
                </wp:positionV>
                <wp:extent cx="1371600" cy="342900"/>
                <wp:effectExtent l="0" t="0" r="25400" b="38100"/>
                <wp:wrapSquare wrapText="bothSides"/>
                <wp:docPr id="24" name="Надпись 24"/>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B420AA" w14:textId="77777777" w:rsidR="00814C7F" w:rsidRPr="003F2969" w:rsidRDefault="00814C7F" w:rsidP="00411984">
                            <w:pPr>
                              <w:jc w:val="center"/>
                            </w:pPr>
                            <w:r w:rsidRPr="003F2969">
                              <w:t>Производитель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09E853" id="Надпись 24" o:spid="_x0000_s1029" type="#_x0000_t202" style="position:absolute;left:0;text-align:left;margin-left:1in;margin-top:6.3pt;width:108pt;height:2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" filled="f" strokecolor="black [3213]" strokeweight="1pt">
                <v:textbox>
                  <w:txbxContent>
                    <w:p w14:paraId="71B420AA" w14:textId="77777777" w:rsidR="00DE3F2D" w:rsidRPr="003F2969" w:rsidRDefault="00DE3F2D" w:rsidP="00411984">
                      <w:pPr>
                        <w:jc w:val="center"/>
                      </w:pPr>
                      <w:r w:rsidRPr="003F2969">
                        <w:t>Производитель</w:t>
                      </w:r>
                    </w:p>
                  </w:txbxContent>
                </v:textbox>
                <w10:wrap type="square"/>
              </v:shape>
            </w:pict>
          </mc:Fallback>
        </mc:AlternateContent>
      </w:r>
      <w:r w:rsidR="003F26FB">
        <w:rPr>
          <w:rFonts w:ascii="Times New Roman" w:hAnsi="Times New Roman" w:cs="Times New Roman"/>
          <w:noProof/>
          <w:lang w:val="en-US"/>
        </w:rPr>
        <mc:AlternateContent>
          <mc:Choice Requires="wps">
            <w:drawing>
              <wp:anchor distT="0" distB="0" distL="114300" distR="114300" simplePos="0" relativeHeight="251940864" behindDoc="0" locked="0" layoutInCell="1" allowOverlap="1" wp14:anchorId="72BA1DC6" wp14:editId="4E77D237">
                <wp:simplePos x="0" y="0"/>
                <wp:positionH relativeFrom="column">
                  <wp:posOffset>2400300</wp:posOffset>
                </wp:positionH>
                <wp:positionV relativeFrom="paragraph">
                  <wp:posOffset>80010</wp:posOffset>
                </wp:positionV>
                <wp:extent cx="1371600" cy="342900"/>
                <wp:effectExtent l="0" t="0" r="25400" b="38100"/>
                <wp:wrapSquare wrapText="bothSides"/>
                <wp:docPr id="32" name="Надпись 32"/>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D3C9B3" w14:textId="15AF6408" w:rsidR="00814C7F" w:rsidRPr="003F2969" w:rsidRDefault="00814C7F" w:rsidP="00411984">
                            <w:pPr>
                              <w:jc w:val="center"/>
                            </w:pPr>
                            <w:r>
                              <w:t>Розница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BA1DC6" id="Надпись 32" o:spid="_x0000_s1030" type="#_x0000_t202" style="position:absolute;left:0;text-align:left;margin-left:189pt;margin-top:6.3pt;width:108pt;height:27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" filled="f" strokecolor="black [3213]" strokeweight="1pt">
                <v:textbox>
                  <w:txbxContent>
                    <w:p w14:paraId="0BD3C9B3" w14:textId="15AF6408" w:rsidR="00DE3F2D" w:rsidRPr="003F2969" w:rsidRDefault="00DE3F2D" w:rsidP="00411984">
                      <w:pPr>
                        <w:jc w:val="center"/>
                      </w:pPr>
                      <w:r>
                        <w:t>Розница</w:t>
                      </w:r>
                    </w:p>
                  </w:txbxContent>
                </v:textbox>
                <w10:wrap type="square"/>
              </v:shape>
            </w:pict>
          </mc:Fallback>
        </mc:AlternateContent>
      </w:r>
    </w:p>
    <w:p w14:paraId="1E80EB41" w14:textId="77777777" w:rsidR="00411984" w:rsidRDefault="00411984" w:rsidP="00411984">
      <w:pPr>
        <w:spacing w:line="360" w:lineRule="auto"/>
        <w:rPr>
          <w:rFonts w:ascii="Times New Roman" w:hAnsi="Times New Roman" w:cs="Times New Roman"/>
        </w:rPr>
      </w:pPr>
    </w:p>
    <w:p w14:paraId="31AAA452" w14:textId="4F8229A1" w:rsidR="0089026F" w:rsidRDefault="0089026F" w:rsidP="0075034A">
      <w:pPr>
        <w:spacing w:line="360" w:lineRule="auto"/>
        <w:ind w:firstLine="708"/>
        <w:jc w:val="center"/>
        <w:rPr>
          <w:rFonts w:ascii="Times New Roman" w:hAnsi="Times New Roman" w:cs="Times New Roman"/>
        </w:rPr>
      </w:pPr>
      <w:r>
        <w:rPr>
          <w:rFonts w:ascii="Times New Roman" w:hAnsi="Times New Roman" w:cs="Times New Roman"/>
        </w:rPr>
        <w:t>Рисунок 2. Одноуровневый канал сбыта</w:t>
      </w:r>
    </w:p>
    <w:p w14:paraId="248728F0" w14:textId="283E00BF" w:rsidR="00D055FC" w:rsidRDefault="00C441BC" w:rsidP="00411984">
      <w:pPr>
        <w:spacing w:line="360" w:lineRule="auto"/>
        <w:ind w:firstLine="708"/>
        <w:jc w:val="both"/>
        <w:rPr>
          <w:rFonts w:ascii="Times New Roman" w:hAnsi="Times New Roman" w:cs="Times New Roman"/>
        </w:rPr>
      </w:pPr>
      <w:r>
        <w:rPr>
          <w:rFonts w:ascii="Times New Roman" w:hAnsi="Times New Roman" w:cs="Times New Roman"/>
        </w:rPr>
        <w:t xml:space="preserve">В </w:t>
      </w:r>
      <w:r w:rsidRPr="0075034A">
        <w:rPr>
          <w:rFonts w:ascii="Times New Roman" w:hAnsi="Times New Roman" w:cs="Times New Roman"/>
          <w:b/>
        </w:rPr>
        <w:t>двухуровневых каналах сбыта</w:t>
      </w:r>
      <w:r>
        <w:rPr>
          <w:rFonts w:ascii="Times New Roman" w:hAnsi="Times New Roman" w:cs="Times New Roman"/>
        </w:rPr>
        <w:t xml:space="preserve"> помимо </w:t>
      </w:r>
      <w:r w:rsidR="003F2969">
        <w:rPr>
          <w:rFonts w:ascii="Times New Roman" w:hAnsi="Times New Roman" w:cs="Times New Roman"/>
        </w:rPr>
        <w:t>розничного продавца появляется оптовый посредник, закупающий крупные партии товаров у производителя и перепродающий их впоследствии со своей наценкой рознице. Главным преимуществом использования двухуровневого канала сбыта, для производителя, является возможность переноса сервиса продукции на посредников, а именно на дистрибутора. Минус такой схемы заключается в практически полном отсутствии обратной связи с потребителем. Такой вид</w:t>
      </w:r>
      <w:r w:rsidR="00517C34">
        <w:rPr>
          <w:rFonts w:ascii="Times New Roman" w:hAnsi="Times New Roman" w:cs="Times New Roman"/>
        </w:rPr>
        <w:t xml:space="preserve"> канала сбыта использует </w:t>
      </w:r>
      <w:r w:rsidR="00D055FC">
        <w:rPr>
          <w:rFonts w:ascii="Times New Roman" w:hAnsi="Times New Roman" w:cs="Times New Roman"/>
        </w:rPr>
        <w:t xml:space="preserve">немецкая </w:t>
      </w:r>
      <w:r w:rsidR="00517C34">
        <w:rPr>
          <w:rFonts w:ascii="Times New Roman" w:hAnsi="Times New Roman" w:cs="Times New Roman"/>
        </w:rPr>
        <w:t xml:space="preserve">компания </w:t>
      </w:r>
      <w:r w:rsidR="00D055FC">
        <w:rPr>
          <w:rFonts w:ascii="Times New Roman" w:hAnsi="Times New Roman" w:cs="Times New Roman"/>
        </w:rPr>
        <w:t>«</w:t>
      </w:r>
      <w:r w:rsidR="00D055FC">
        <w:rPr>
          <w:rFonts w:ascii="Times New Roman" w:hAnsi="Times New Roman" w:cs="Times New Roman"/>
          <w:lang w:val="en-US"/>
        </w:rPr>
        <w:t>Melitta</w:t>
      </w:r>
      <w:r w:rsidR="00D055FC">
        <w:rPr>
          <w:rFonts w:ascii="Times New Roman" w:hAnsi="Times New Roman" w:cs="Times New Roman"/>
        </w:rPr>
        <w:t xml:space="preserve">», </w:t>
      </w:r>
      <w:r w:rsidR="009D4C8F">
        <w:rPr>
          <w:rFonts w:ascii="Times New Roman" w:hAnsi="Times New Roman" w:cs="Times New Roman"/>
        </w:rPr>
        <w:t>занимающаяся производством кофе</w:t>
      </w:r>
      <w:r w:rsidR="00D055FC">
        <w:rPr>
          <w:rFonts w:ascii="Times New Roman" w:hAnsi="Times New Roman" w:cs="Times New Roman"/>
        </w:rPr>
        <w:t>машин, кофе и</w:t>
      </w:r>
    </w:p>
    <w:p w14:paraId="5EB0CB24" w14:textId="77777777" w:rsidR="00937A5D" w:rsidRDefault="00D055FC" w:rsidP="00937A5D">
      <w:pPr>
        <w:spacing w:line="360" w:lineRule="auto"/>
        <w:jc w:val="both"/>
        <w:rPr>
          <w:rFonts w:ascii="Times New Roman" w:hAnsi="Times New Roman" w:cs="Times New Roman"/>
        </w:rPr>
      </w:pPr>
      <w:r>
        <w:rPr>
          <w:rFonts w:ascii="Times New Roman" w:hAnsi="Times New Roman" w:cs="Times New Roman"/>
        </w:rPr>
        <w:t xml:space="preserve">сопутствующих товаров. У компании есть официальный дистрибутор в России – компания «Кофреско Руском», которая производит оптовые закупки, занимается дальнейшим продвижением товара и оказанием сервисных услуг. Уже от компании-дистрибутора товар поступает на полки розничных сетей, в которых их может приобрести конечный потребитель. </w:t>
      </w:r>
      <w:r w:rsidR="00937A5D">
        <w:rPr>
          <w:rFonts w:ascii="Times New Roman" w:hAnsi="Times New Roman" w:cs="Times New Roman"/>
        </w:rPr>
        <w:t xml:space="preserve">Как </w:t>
      </w:r>
      <w:r>
        <w:rPr>
          <w:rFonts w:ascii="Times New Roman" w:hAnsi="Times New Roman" w:cs="Times New Roman"/>
        </w:rPr>
        <w:t xml:space="preserve">видно из данного примера, построение двухуровневого канала сбыта не только позволяет перенести </w:t>
      </w:r>
      <w:r w:rsidR="003F26FB">
        <w:rPr>
          <w:rFonts w:ascii="Times New Roman" w:hAnsi="Times New Roman" w:cs="Times New Roman"/>
        </w:rPr>
        <w:t xml:space="preserve">затраты по оказанию сервисных услуг на дистрибутора, но и дает возможность более широкого охвата рынка. </w:t>
      </w:r>
    </w:p>
    <w:p w14:paraId="558E7721" w14:textId="73CE64DF" w:rsidR="00411984" w:rsidRPr="00937A5D" w:rsidRDefault="003F26FB" w:rsidP="00937A5D">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Таким образом, производитель может выйти на иностранные рынки для увеличения прибыли и </w:t>
      </w:r>
      <w:r w:rsidR="009D4C8F">
        <w:rPr>
          <w:rFonts w:ascii="Times New Roman" w:hAnsi="Times New Roman" w:cs="Times New Roman"/>
        </w:rPr>
        <w:t>других важных</w:t>
      </w:r>
      <w:r>
        <w:rPr>
          <w:rFonts w:ascii="Times New Roman" w:hAnsi="Times New Roman" w:cs="Times New Roman"/>
        </w:rPr>
        <w:t xml:space="preserve"> финансовых показателей, за счет построения двухуровневого канала сбыта.</w:t>
      </w:r>
    </w:p>
    <w:p w14:paraId="311A6E02" w14:textId="59AFF8E7" w:rsidR="00937A5D" w:rsidRDefault="009603C5" w:rsidP="00937A5D">
      <w:pPr>
        <w:spacing w:line="360" w:lineRule="auto"/>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961344" behindDoc="0" locked="0" layoutInCell="1" allowOverlap="1" wp14:anchorId="4EEC9394" wp14:editId="526C42FA">
                <wp:simplePos x="0" y="0"/>
                <wp:positionH relativeFrom="column">
                  <wp:posOffset>4686300</wp:posOffset>
                </wp:positionH>
                <wp:positionV relativeFrom="paragraph">
                  <wp:posOffset>125730</wp:posOffset>
                </wp:positionV>
                <wp:extent cx="114300" cy="0"/>
                <wp:effectExtent l="50800" t="25400" r="63500" b="10160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1143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13FD499" id="Прямая соединительная линия 29" o:spid="_x0000_s1026" style="position:absolute;z-index:251961344;visibility:visible;mso-wrap-style:square;mso-wrap-distance-left:9pt;mso-wrap-distance-top:0;mso-wrap-distance-right:9pt;mso-wrap-distance-bottom:0;mso-position-horizontal:absolute;mso-position-horizontal-relative:text;mso-position-vertical:absolute;mso-position-vertical-relative:text" from="369pt,9.9pt" to="37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" strokecolor="black [3213]" strokeweight="1pt">
                <v:shadow on="t" color="black" opacity="24903f" origin=",.5" offset="0,.55556mm"/>
              </v:line>
            </w:pict>
          </mc:Fallback>
        </mc:AlternateContent>
      </w:r>
      <w:r>
        <w:rPr>
          <w:rFonts w:ascii="Times New Roman" w:hAnsi="Times New Roman" w:cs="Times New Roman"/>
          <w:noProof/>
          <w:lang w:val="en-US"/>
        </w:rPr>
        <mc:AlternateContent>
          <mc:Choice Requires="wps">
            <w:drawing>
              <wp:anchor distT="0" distB="0" distL="114300" distR="114300" simplePos="0" relativeHeight="251960320" behindDoc="0" locked="0" layoutInCell="1" allowOverlap="1" wp14:anchorId="6EAF6F5E" wp14:editId="21E5DD61">
                <wp:simplePos x="0" y="0"/>
                <wp:positionH relativeFrom="column">
                  <wp:posOffset>3200400</wp:posOffset>
                </wp:positionH>
                <wp:positionV relativeFrom="paragraph">
                  <wp:posOffset>125730</wp:posOffset>
                </wp:positionV>
                <wp:extent cx="114300" cy="0"/>
                <wp:effectExtent l="50800" t="25400" r="63500" b="10160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1143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E5A71D9" id="Прямая соединительная линия 28" o:spid="_x0000_s1026" style="position:absolute;z-index:251960320;visibility:visible;mso-wrap-style:square;mso-wrap-distance-left:9pt;mso-wrap-distance-top:0;mso-wrap-distance-right:9pt;mso-wrap-distance-bottom:0;mso-position-horizontal:absolute;mso-position-horizontal-relative:text;mso-position-vertical:absolute;mso-position-vertical-relative:text" from="252pt,9.9pt" to="26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" strokecolor="black [3213]" strokeweight="1pt">
                <v:shadow on="t" color="black" opacity="24903f" origin=",.5" offset="0,.55556mm"/>
              </v:line>
            </w:pict>
          </mc:Fallback>
        </mc:AlternateContent>
      </w:r>
      <w:r>
        <w:rPr>
          <w:rFonts w:ascii="Times New Roman" w:hAnsi="Times New Roman" w:cs="Times New Roman"/>
          <w:noProof/>
          <w:lang w:val="en-US"/>
        </w:rPr>
        <mc:AlternateContent>
          <mc:Choice Requires="wps">
            <w:drawing>
              <wp:anchor distT="0" distB="0" distL="114300" distR="114300" simplePos="0" relativeHeight="251959296" behindDoc="0" locked="0" layoutInCell="1" allowOverlap="1" wp14:anchorId="68BC0430" wp14:editId="51A28CEC">
                <wp:simplePos x="0" y="0"/>
                <wp:positionH relativeFrom="column">
                  <wp:posOffset>1714500</wp:posOffset>
                </wp:positionH>
                <wp:positionV relativeFrom="paragraph">
                  <wp:posOffset>125730</wp:posOffset>
                </wp:positionV>
                <wp:extent cx="114300" cy="0"/>
                <wp:effectExtent l="50800" t="25400" r="63500" b="10160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143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E8993CE" id="Прямая соединительная линия 27" o:spid="_x0000_s1026" style="position:absolute;z-index:251959296;visibility:visible;mso-wrap-style:square;mso-wrap-distance-left:9pt;mso-wrap-distance-top:0;mso-wrap-distance-right:9pt;mso-wrap-distance-bottom:0;mso-position-horizontal:absolute;mso-position-horizontal-relative:text;mso-position-vertical:absolute;mso-position-vertical-relative:text" from="135pt,9.9pt" to="2in,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" strokecolor="black [3213]" strokeweight="1pt">
                <v:shadow on="t" color="black" opacity="24903f" origin=",.5" offset="0,.55556mm"/>
              </v:line>
            </w:pict>
          </mc:Fallback>
        </mc:AlternateContent>
      </w:r>
      <w:r w:rsidR="00937A5D">
        <w:rPr>
          <w:rFonts w:ascii="Times New Roman" w:hAnsi="Times New Roman" w:cs="Times New Roman"/>
          <w:noProof/>
          <w:lang w:val="en-US"/>
        </w:rPr>
        <mc:AlternateContent>
          <mc:Choice Requires="wps">
            <w:drawing>
              <wp:anchor distT="0" distB="0" distL="114300" distR="114300" simplePos="0" relativeHeight="251926528" behindDoc="0" locked="0" layoutInCell="1" allowOverlap="1" wp14:anchorId="583CD9B9" wp14:editId="7778BE9D">
                <wp:simplePos x="0" y="0"/>
                <wp:positionH relativeFrom="column">
                  <wp:posOffset>4800600</wp:posOffset>
                </wp:positionH>
                <wp:positionV relativeFrom="paragraph">
                  <wp:posOffset>11430</wp:posOffset>
                </wp:positionV>
                <wp:extent cx="1371600" cy="342900"/>
                <wp:effectExtent l="0" t="0" r="25400" b="38100"/>
                <wp:wrapSquare wrapText="bothSides"/>
                <wp:docPr id="31" name="Надпись 31"/>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85A477" w14:textId="717619C9" w:rsidR="00814C7F" w:rsidRPr="003F2969" w:rsidRDefault="00814C7F" w:rsidP="003F2969">
                            <w:pPr>
                              <w:jc w:val="center"/>
                            </w:pPr>
                            <w:r>
                              <w:t>Потребитель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3CD9B9" id="Надпись 31" o:spid="_x0000_s1031" type="#_x0000_t202" style="position:absolute;margin-left:378pt;margin-top:.9pt;width:108pt;height:2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" filled="f" strokecolor="black [3213]" strokeweight="1pt">
                <v:textbox>
                  <w:txbxContent>
                    <w:p w14:paraId="0D85A477" w14:textId="717619C9" w:rsidR="00DE3F2D" w:rsidRPr="003F2969" w:rsidRDefault="00DE3F2D" w:rsidP="003F2969">
                      <w:pPr>
                        <w:jc w:val="center"/>
                      </w:pPr>
                      <w:r>
                        <w:t>Потребитель</w:t>
                      </w:r>
                    </w:p>
                  </w:txbxContent>
                </v:textbox>
                <w10:wrap type="square"/>
              </v:shape>
            </w:pict>
          </mc:Fallback>
        </mc:AlternateContent>
      </w:r>
      <w:r w:rsidR="00937A5D">
        <w:rPr>
          <w:rFonts w:ascii="Times New Roman" w:hAnsi="Times New Roman" w:cs="Times New Roman"/>
          <w:noProof/>
          <w:lang w:val="en-US"/>
        </w:rPr>
        <mc:AlternateContent>
          <mc:Choice Requires="wps">
            <w:drawing>
              <wp:anchor distT="0" distB="0" distL="114300" distR="114300" simplePos="0" relativeHeight="251955200" behindDoc="0" locked="0" layoutInCell="1" allowOverlap="1" wp14:anchorId="648A0B4A" wp14:editId="34798F61">
                <wp:simplePos x="0" y="0"/>
                <wp:positionH relativeFrom="column">
                  <wp:posOffset>3314700</wp:posOffset>
                </wp:positionH>
                <wp:positionV relativeFrom="paragraph">
                  <wp:posOffset>11430</wp:posOffset>
                </wp:positionV>
                <wp:extent cx="1371600" cy="342900"/>
                <wp:effectExtent l="0" t="0" r="25400" b="38100"/>
                <wp:wrapSquare wrapText="bothSides"/>
                <wp:docPr id="43" name="Надпись 43"/>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CDBBBE" w14:textId="77777777" w:rsidR="00814C7F" w:rsidRPr="003F2969" w:rsidRDefault="00814C7F" w:rsidP="003F26FB">
                            <w:pPr>
                              <w:jc w:val="center"/>
                            </w:pPr>
                            <w:r>
                              <w:t>Розница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8A0B4A" id="Надпись 43" o:spid="_x0000_s1032" type="#_x0000_t202" style="position:absolute;margin-left:261pt;margin-top:.9pt;width:108pt;height:2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" filled="f" strokecolor="black [3213]" strokeweight="1pt">
                <v:textbox>
                  <w:txbxContent>
                    <w:p w14:paraId="1DCDBBBE" w14:textId="77777777" w:rsidR="00DE3F2D" w:rsidRPr="003F2969" w:rsidRDefault="00DE3F2D" w:rsidP="003F26FB">
                      <w:pPr>
                        <w:jc w:val="center"/>
                      </w:pPr>
                      <w:r>
                        <w:t>Розница</w:t>
                      </w:r>
                    </w:p>
                  </w:txbxContent>
                </v:textbox>
                <w10:wrap type="square"/>
              </v:shape>
            </w:pict>
          </mc:Fallback>
        </mc:AlternateContent>
      </w:r>
      <w:r w:rsidR="00937A5D">
        <w:rPr>
          <w:rFonts w:ascii="Times New Roman" w:hAnsi="Times New Roman" w:cs="Times New Roman"/>
          <w:noProof/>
          <w:lang w:val="en-US"/>
        </w:rPr>
        <mc:AlternateContent>
          <mc:Choice Requires="wps">
            <w:drawing>
              <wp:anchor distT="0" distB="0" distL="114300" distR="114300" simplePos="0" relativeHeight="251953152" behindDoc="0" locked="0" layoutInCell="1" allowOverlap="1" wp14:anchorId="682B62BA" wp14:editId="7454D8C7">
                <wp:simplePos x="0" y="0"/>
                <wp:positionH relativeFrom="column">
                  <wp:posOffset>1828800</wp:posOffset>
                </wp:positionH>
                <wp:positionV relativeFrom="paragraph">
                  <wp:posOffset>11430</wp:posOffset>
                </wp:positionV>
                <wp:extent cx="1371600" cy="342900"/>
                <wp:effectExtent l="0" t="0" r="25400" b="38100"/>
                <wp:wrapSquare wrapText="bothSides"/>
                <wp:docPr id="42" name="Надпись 42"/>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E8334" w14:textId="61987B2B" w:rsidR="00814C7F" w:rsidRPr="003F2969" w:rsidRDefault="00814C7F" w:rsidP="003F26FB">
                            <w:pPr>
                              <w:jc w:val="center"/>
                            </w:pPr>
                            <w:r>
                              <w:t>Дистрибутор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2B62BA" id="Надпись 42" o:spid="_x0000_s1033" type="#_x0000_t202" style="position:absolute;margin-left:2in;margin-top:.9pt;width:108pt;height:27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" filled="f" strokecolor="black [3213]" strokeweight="1pt">
                <v:textbox>
                  <w:txbxContent>
                    <w:p w14:paraId="7C7E8334" w14:textId="61987B2B" w:rsidR="00DE3F2D" w:rsidRPr="003F2969" w:rsidRDefault="00DE3F2D" w:rsidP="003F26FB">
                      <w:pPr>
                        <w:jc w:val="center"/>
                      </w:pPr>
                      <w:r>
                        <w:t>Дистрибутор</w:t>
                      </w:r>
                    </w:p>
                  </w:txbxContent>
                </v:textbox>
                <w10:wrap type="square"/>
              </v:shape>
            </w:pict>
          </mc:Fallback>
        </mc:AlternateContent>
      </w:r>
      <w:r w:rsidR="00937A5D">
        <w:rPr>
          <w:rFonts w:ascii="Times New Roman" w:hAnsi="Times New Roman" w:cs="Times New Roman"/>
          <w:noProof/>
          <w:lang w:val="en-US"/>
        </w:rPr>
        <mc:AlternateContent>
          <mc:Choice Requires="wps">
            <w:drawing>
              <wp:anchor distT="0" distB="0" distL="114300" distR="114300" simplePos="0" relativeHeight="251951104" behindDoc="0" locked="0" layoutInCell="1" allowOverlap="1" wp14:anchorId="2DE89DCA" wp14:editId="44367ADF">
                <wp:simplePos x="0" y="0"/>
                <wp:positionH relativeFrom="column">
                  <wp:posOffset>342900</wp:posOffset>
                </wp:positionH>
                <wp:positionV relativeFrom="paragraph">
                  <wp:posOffset>11430</wp:posOffset>
                </wp:positionV>
                <wp:extent cx="1371600" cy="342900"/>
                <wp:effectExtent l="0" t="0" r="25400" b="38100"/>
                <wp:wrapSquare wrapText="bothSides"/>
                <wp:docPr id="41" name="Надпись 41"/>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3C115D" w14:textId="77777777" w:rsidR="00814C7F" w:rsidRPr="003F2969" w:rsidRDefault="00814C7F" w:rsidP="003F26FB">
                            <w:pPr>
                              <w:jc w:val="center"/>
                            </w:pPr>
                            <w:r w:rsidRPr="003F2969">
                              <w:t>Производитель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E89DCA" id="Надпись 41" o:spid="_x0000_s1034" type="#_x0000_t202" style="position:absolute;margin-left:27pt;margin-top:.9pt;width:108pt;height:27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" filled="f" strokecolor="black [3213]" strokeweight="1pt">
                <v:textbox>
                  <w:txbxContent>
                    <w:p w14:paraId="1E3C115D" w14:textId="77777777" w:rsidR="00DE3F2D" w:rsidRPr="003F2969" w:rsidRDefault="00DE3F2D" w:rsidP="003F26FB">
                      <w:pPr>
                        <w:jc w:val="center"/>
                      </w:pPr>
                      <w:r w:rsidRPr="003F2969">
                        <w:t>Производитель</w:t>
                      </w:r>
                    </w:p>
                  </w:txbxContent>
                </v:textbox>
                <w10:wrap type="square"/>
              </v:shape>
            </w:pict>
          </mc:Fallback>
        </mc:AlternateContent>
      </w:r>
    </w:p>
    <w:p w14:paraId="615E7D07" w14:textId="77777777" w:rsidR="00937A5D" w:rsidRDefault="00937A5D" w:rsidP="00937A5D">
      <w:pPr>
        <w:spacing w:line="360" w:lineRule="auto"/>
        <w:rPr>
          <w:rFonts w:ascii="Times New Roman" w:hAnsi="Times New Roman" w:cs="Times New Roman"/>
        </w:rPr>
      </w:pPr>
    </w:p>
    <w:p w14:paraId="363B85C2" w14:textId="28D5676E" w:rsidR="00D055FC" w:rsidRDefault="003F26FB" w:rsidP="009603C5">
      <w:pPr>
        <w:spacing w:line="360" w:lineRule="auto"/>
        <w:jc w:val="center"/>
        <w:rPr>
          <w:rFonts w:ascii="Times New Roman" w:hAnsi="Times New Roman" w:cs="Times New Roman"/>
        </w:rPr>
      </w:pPr>
      <w:r>
        <w:rPr>
          <w:rFonts w:ascii="Times New Roman" w:hAnsi="Times New Roman" w:cs="Times New Roman"/>
        </w:rPr>
        <w:t>Рисунок 3. Двухуровневый канал сбыта</w:t>
      </w:r>
    </w:p>
    <w:p w14:paraId="7A55A393" w14:textId="27DBAAC7" w:rsidR="00FC411E" w:rsidRPr="009D4C8F" w:rsidRDefault="003F2969" w:rsidP="009D4C8F">
      <w:pPr>
        <w:spacing w:line="360" w:lineRule="auto"/>
        <w:ind w:firstLine="708"/>
        <w:jc w:val="both"/>
        <w:rPr>
          <w:rFonts w:ascii="Times New Roman" w:hAnsi="Times New Roman" w:cs="Times New Roman"/>
        </w:rPr>
      </w:pPr>
      <w:r w:rsidRPr="00F06DD0">
        <w:rPr>
          <w:rFonts w:ascii="Times New Roman" w:hAnsi="Times New Roman" w:cs="Times New Roman"/>
          <w:b/>
        </w:rPr>
        <w:t>Трехуровневый канал сбыта</w:t>
      </w:r>
      <w:r>
        <w:rPr>
          <w:rFonts w:ascii="Times New Roman" w:hAnsi="Times New Roman" w:cs="Times New Roman"/>
        </w:rPr>
        <w:t xml:space="preserve"> отличается от вышеописанного наличием мелкооптового посредника. </w:t>
      </w:r>
      <w:r w:rsidR="00527DBF">
        <w:rPr>
          <w:rFonts w:ascii="Times New Roman" w:hAnsi="Times New Roman" w:cs="Times New Roman"/>
        </w:rPr>
        <w:t>При использовании</w:t>
      </w:r>
      <w:r>
        <w:rPr>
          <w:rFonts w:ascii="Times New Roman" w:hAnsi="Times New Roman" w:cs="Times New Roman"/>
        </w:rPr>
        <w:t xml:space="preserve"> данной схемы </w:t>
      </w:r>
      <w:r w:rsidR="00527DBF">
        <w:rPr>
          <w:rFonts w:ascii="Times New Roman" w:hAnsi="Times New Roman" w:cs="Times New Roman"/>
        </w:rPr>
        <w:t xml:space="preserve">производитель может добиться </w:t>
      </w:r>
      <w:r w:rsidR="00465590">
        <w:rPr>
          <w:rFonts w:ascii="Times New Roman" w:hAnsi="Times New Roman" w:cs="Times New Roman"/>
        </w:rPr>
        <w:t>максимального</w:t>
      </w:r>
      <w:r w:rsidR="00527DBF">
        <w:rPr>
          <w:rFonts w:ascii="Times New Roman" w:hAnsi="Times New Roman" w:cs="Times New Roman"/>
        </w:rPr>
        <w:t xml:space="preserve"> охвата</w:t>
      </w:r>
      <w:r>
        <w:rPr>
          <w:rFonts w:ascii="Times New Roman" w:hAnsi="Times New Roman" w:cs="Times New Roman"/>
        </w:rPr>
        <w:t xml:space="preserve"> рынка, </w:t>
      </w:r>
      <w:r w:rsidR="00527DBF">
        <w:rPr>
          <w:rFonts w:ascii="Times New Roman" w:hAnsi="Times New Roman" w:cs="Times New Roman"/>
        </w:rPr>
        <w:t xml:space="preserve">однако осуществлять тщательный контроль движения товаров будет практически невозможно. </w:t>
      </w:r>
      <w:r w:rsidR="00FC411E">
        <w:rPr>
          <w:rFonts w:ascii="Times New Roman" w:hAnsi="Times New Roman" w:cs="Times New Roman"/>
        </w:rPr>
        <w:t>Длинные каналы сбыта характерны в первую очередь для крупны</w:t>
      </w:r>
      <w:r w:rsidR="009D4C8F">
        <w:rPr>
          <w:rFonts w:ascii="Times New Roman" w:hAnsi="Times New Roman" w:cs="Times New Roman"/>
        </w:rPr>
        <w:t xml:space="preserve">х транснациональных корпораций. </w:t>
      </w:r>
      <w:r w:rsidR="00FC411E">
        <w:rPr>
          <w:rFonts w:ascii="Times New Roman" w:hAnsi="Times New Roman" w:cs="Times New Roman"/>
        </w:rPr>
        <w:t>Так</w:t>
      </w:r>
      <w:r w:rsidR="00016CAB">
        <w:rPr>
          <w:rFonts w:ascii="Times New Roman" w:hAnsi="Times New Roman" w:cs="Times New Roman"/>
        </w:rPr>
        <w:t>,</w:t>
      </w:r>
      <w:r w:rsidR="00FC411E">
        <w:rPr>
          <w:rFonts w:ascii="Times New Roman" w:hAnsi="Times New Roman" w:cs="Times New Roman"/>
        </w:rPr>
        <w:t xml:space="preserve"> например</w:t>
      </w:r>
      <w:r w:rsidR="00EA727E">
        <w:rPr>
          <w:rFonts w:ascii="Times New Roman" w:hAnsi="Times New Roman" w:cs="Times New Roman"/>
        </w:rPr>
        <w:t>,</w:t>
      </w:r>
      <w:r w:rsidR="00FC411E">
        <w:rPr>
          <w:rFonts w:ascii="Times New Roman" w:hAnsi="Times New Roman" w:cs="Times New Roman"/>
        </w:rPr>
        <w:t xml:space="preserve"> «</w:t>
      </w:r>
      <w:r w:rsidR="00FC411E">
        <w:rPr>
          <w:rFonts w:ascii="Times New Roman" w:hAnsi="Times New Roman" w:cs="Times New Roman"/>
          <w:lang w:val="en-US"/>
        </w:rPr>
        <w:t>The</w:t>
      </w:r>
      <w:r w:rsidR="00FC411E" w:rsidRPr="00322A74">
        <w:rPr>
          <w:rFonts w:ascii="Times New Roman" w:hAnsi="Times New Roman" w:cs="Times New Roman"/>
        </w:rPr>
        <w:t xml:space="preserve"> </w:t>
      </w:r>
      <w:r w:rsidR="00FC411E">
        <w:rPr>
          <w:rFonts w:ascii="Times New Roman" w:hAnsi="Times New Roman" w:cs="Times New Roman"/>
          <w:lang w:val="en-US"/>
        </w:rPr>
        <w:t>Coca</w:t>
      </w:r>
      <w:r w:rsidR="00FC411E" w:rsidRPr="00322A74">
        <w:rPr>
          <w:rFonts w:ascii="Times New Roman" w:hAnsi="Times New Roman" w:cs="Times New Roman"/>
        </w:rPr>
        <w:t>-</w:t>
      </w:r>
      <w:r w:rsidR="00FC411E">
        <w:rPr>
          <w:rFonts w:ascii="Times New Roman" w:hAnsi="Times New Roman" w:cs="Times New Roman"/>
          <w:lang w:val="en-US"/>
        </w:rPr>
        <w:t>Cola</w:t>
      </w:r>
      <w:r w:rsidR="00FC411E" w:rsidRPr="00322A74">
        <w:rPr>
          <w:rFonts w:ascii="Times New Roman" w:hAnsi="Times New Roman" w:cs="Times New Roman"/>
        </w:rPr>
        <w:t xml:space="preserve"> </w:t>
      </w:r>
      <w:r w:rsidR="00FC411E">
        <w:rPr>
          <w:rFonts w:ascii="Times New Roman" w:hAnsi="Times New Roman" w:cs="Times New Roman"/>
          <w:lang w:val="en-US"/>
        </w:rPr>
        <w:t>Company</w:t>
      </w:r>
      <w:r w:rsidR="00FC411E">
        <w:rPr>
          <w:rFonts w:ascii="Times New Roman" w:hAnsi="Times New Roman" w:cs="Times New Roman"/>
        </w:rPr>
        <w:t xml:space="preserve">», имеющая дочерние компании по всему миру, работает как с </w:t>
      </w:r>
      <w:r w:rsidR="00EA727E">
        <w:rPr>
          <w:rFonts w:ascii="Times New Roman" w:hAnsi="Times New Roman" w:cs="Times New Roman"/>
        </w:rPr>
        <w:t>крупнооптовыми,</w:t>
      </w:r>
      <w:r w:rsidR="00FC411E">
        <w:rPr>
          <w:rFonts w:ascii="Times New Roman" w:hAnsi="Times New Roman" w:cs="Times New Roman"/>
        </w:rPr>
        <w:t xml:space="preserve"> так и с </w:t>
      </w:r>
      <w:r w:rsidR="00EA727E">
        <w:rPr>
          <w:rFonts w:ascii="Times New Roman" w:hAnsi="Times New Roman" w:cs="Times New Roman"/>
        </w:rPr>
        <w:t>мелкооптовыми</w:t>
      </w:r>
      <w:r w:rsidR="00FC411E">
        <w:rPr>
          <w:rFonts w:ascii="Times New Roman" w:hAnsi="Times New Roman" w:cs="Times New Roman"/>
        </w:rPr>
        <w:t xml:space="preserve"> посредниками. Последние в свою очередь перепродают продукцию в розничные сети, рестораны, гостиницы, заведения общепита и т.д.</w:t>
      </w:r>
      <w:r w:rsidR="009D4C8F">
        <w:rPr>
          <w:rFonts w:ascii="Times New Roman" w:hAnsi="Times New Roman" w:cs="Times New Roman"/>
        </w:rPr>
        <w:t>,</w:t>
      </w:r>
      <w:r w:rsidR="00FC411E">
        <w:rPr>
          <w:rFonts w:ascii="Times New Roman" w:hAnsi="Times New Roman" w:cs="Times New Roman"/>
        </w:rPr>
        <w:t xml:space="preserve"> где товар находит своего коне</w:t>
      </w:r>
      <w:r w:rsidR="009D4C8F">
        <w:rPr>
          <w:rFonts w:ascii="Times New Roman" w:hAnsi="Times New Roman" w:cs="Times New Roman"/>
        </w:rPr>
        <w:t>чного потребителя. Трехуровневые</w:t>
      </w:r>
      <w:r w:rsidR="00FC411E">
        <w:rPr>
          <w:rFonts w:ascii="Times New Roman" w:hAnsi="Times New Roman" w:cs="Times New Roman"/>
        </w:rPr>
        <w:t xml:space="preserve"> каналы сбыта, как правило, не используются сами по себе, а включены в общую систему дистрибуции т.е. функционируют одновременно с другими вариантами каналов сбыта. Данный пример показывает, что развитая система дистрибуции, включающая разные варианты каналов сбыта, позволяет компании добиться максималь</w:t>
      </w:r>
      <w:r w:rsidR="000D746F">
        <w:rPr>
          <w:rFonts w:ascii="Times New Roman" w:hAnsi="Times New Roman" w:cs="Times New Roman"/>
        </w:rPr>
        <w:t xml:space="preserve">ного охвата рынка. «Благодаря самой большой дистрибуционной системе в мире, потребители более чем в 200 странах мира наслаждаются напитками </w:t>
      </w:r>
      <w:r w:rsidR="000D746F">
        <w:rPr>
          <w:rFonts w:ascii="Times New Roman" w:hAnsi="Times New Roman" w:cs="Times New Roman"/>
          <w:lang w:val="en-US"/>
        </w:rPr>
        <w:t>Coca</w:t>
      </w:r>
      <w:r w:rsidR="000D746F" w:rsidRPr="00322A74">
        <w:rPr>
          <w:rFonts w:ascii="Times New Roman" w:hAnsi="Times New Roman" w:cs="Times New Roman"/>
        </w:rPr>
        <w:t>-</w:t>
      </w:r>
      <w:r w:rsidR="000D746F">
        <w:rPr>
          <w:rFonts w:ascii="Times New Roman" w:hAnsi="Times New Roman" w:cs="Times New Roman"/>
          <w:lang w:val="en-US"/>
        </w:rPr>
        <w:t>Cola</w:t>
      </w:r>
      <w:r w:rsidR="000D746F" w:rsidRPr="00322A74">
        <w:rPr>
          <w:rFonts w:ascii="Times New Roman" w:hAnsi="Times New Roman" w:cs="Times New Roman"/>
        </w:rPr>
        <w:t xml:space="preserve">. Каждый день в мире продается более 1,9 миллиарда порций напитков </w:t>
      </w:r>
      <w:r w:rsidR="000D746F">
        <w:rPr>
          <w:rFonts w:ascii="Times New Roman" w:hAnsi="Times New Roman" w:cs="Times New Roman"/>
          <w:lang w:val="en-US"/>
        </w:rPr>
        <w:t>Coca</w:t>
      </w:r>
      <w:r w:rsidR="000D746F" w:rsidRPr="00322A74">
        <w:rPr>
          <w:rFonts w:ascii="Times New Roman" w:hAnsi="Times New Roman" w:cs="Times New Roman"/>
        </w:rPr>
        <w:t>-</w:t>
      </w:r>
      <w:r w:rsidR="000D746F">
        <w:rPr>
          <w:rFonts w:ascii="Times New Roman" w:hAnsi="Times New Roman" w:cs="Times New Roman"/>
          <w:lang w:val="en-US"/>
        </w:rPr>
        <w:t>Cola</w:t>
      </w:r>
      <w:r w:rsidR="000D746F" w:rsidRPr="00322A74">
        <w:rPr>
          <w:rFonts w:ascii="Times New Roman" w:hAnsi="Times New Roman" w:cs="Times New Roman"/>
        </w:rPr>
        <w:t>.</w:t>
      </w:r>
      <w:r w:rsidR="000D746F">
        <w:rPr>
          <w:rFonts w:ascii="Times New Roman" w:hAnsi="Times New Roman" w:cs="Times New Roman"/>
        </w:rPr>
        <w:t>»</w:t>
      </w:r>
      <w:r w:rsidR="000D746F">
        <w:rPr>
          <w:rStyle w:val="a5"/>
          <w:rFonts w:ascii="Times New Roman" w:hAnsi="Times New Roman" w:cs="Times New Roman"/>
        </w:rPr>
        <w:footnoteReference w:id="3"/>
      </w:r>
    </w:p>
    <w:p w14:paraId="48E51F47" w14:textId="7F331602" w:rsidR="00D07D97" w:rsidRDefault="009603C5" w:rsidP="003F26FB">
      <w:pPr>
        <w:spacing w:line="360" w:lineRule="auto"/>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965440" behindDoc="0" locked="0" layoutInCell="1" allowOverlap="1" wp14:anchorId="65E03DF7" wp14:editId="290A3590">
                <wp:simplePos x="0" y="0"/>
                <wp:positionH relativeFrom="column">
                  <wp:posOffset>4800600</wp:posOffset>
                </wp:positionH>
                <wp:positionV relativeFrom="paragraph">
                  <wp:posOffset>423545</wp:posOffset>
                </wp:positionV>
                <wp:extent cx="114300" cy="0"/>
                <wp:effectExtent l="50800" t="25400" r="63500" b="10160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1143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1D18EC9" id="Прямая соединительная линия 46" o:spid="_x0000_s1026" style="position:absolute;z-index:251965440;visibility:visible;mso-wrap-style:square;mso-wrap-distance-left:9pt;mso-wrap-distance-top:0;mso-wrap-distance-right:9pt;mso-wrap-distance-bottom:0;mso-position-horizontal:absolute;mso-position-horizontal-relative:text;mso-position-vertical:absolute;mso-position-vertical-relative:text" from="378pt,33.35pt" to="387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" strokecolor="black [3213]" strokeweight="1pt">
                <v:shadow on="t" color="black" opacity="24903f" origin=",.5" offset="0,.55556mm"/>
              </v:line>
            </w:pict>
          </mc:Fallback>
        </mc:AlternateContent>
      </w:r>
      <w:r>
        <w:rPr>
          <w:rFonts w:ascii="Times New Roman" w:hAnsi="Times New Roman" w:cs="Times New Roman"/>
          <w:noProof/>
          <w:lang w:val="en-US"/>
        </w:rPr>
        <mc:AlternateContent>
          <mc:Choice Requires="wps">
            <w:drawing>
              <wp:anchor distT="0" distB="0" distL="114300" distR="114300" simplePos="0" relativeHeight="251964416" behindDoc="0" locked="0" layoutInCell="1" allowOverlap="1" wp14:anchorId="406E31F7" wp14:editId="3D085178">
                <wp:simplePos x="0" y="0"/>
                <wp:positionH relativeFrom="column">
                  <wp:posOffset>3314700</wp:posOffset>
                </wp:positionH>
                <wp:positionV relativeFrom="paragraph">
                  <wp:posOffset>423545</wp:posOffset>
                </wp:positionV>
                <wp:extent cx="114300" cy="0"/>
                <wp:effectExtent l="50800" t="25400" r="63500" b="10160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143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7E9F602" id="Прямая соединительная линия 45" o:spid="_x0000_s1026" style="position:absolute;z-index:251964416;visibility:visible;mso-wrap-style:square;mso-wrap-distance-left:9pt;mso-wrap-distance-top:0;mso-wrap-distance-right:9pt;mso-wrap-distance-bottom:0;mso-position-horizontal:absolute;mso-position-horizontal-relative:text;mso-position-vertical:absolute;mso-position-vertical-relative:text" from="261pt,33.35pt" to="270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" strokecolor="black [3213]" strokeweight="1pt">
                <v:shadow on="t" color="black" opacity="24903f" origin=",.5" offset="0,.55556mm"/>
              </v:line>
            </w:pict>
          </mc:Fallback>
        </mc:AlternateContent>
      </w:r>
      <w:r>
        <w:rPr>
          <w:rFonts w:ascii="Times New Roman" w:hAnsi="Times New Roman" w:cs="Times New Roman"/>
          <w:noProof/>
          <w:lang w:val="en-US"/>
        </w:rPr>
        <mc:AlternateContent>
          <mc:Choice Requires="wps">
            <w:drawing>
              <wp:anchor distT="0" distB="0" distL="114300" distR="114300" simplePos="0" relativeHeight="251963392" behindDoc="0" locked="0" layoutInCell="1" allowOverlap="1" wp14:anchorId="60A881DB" wp14:editId="6373569B">
                <wp:simplePos x="0" y="0"/>
                <wp:positionH relativeFrom="column">
                  <wp:posOffset>2400300</wp:posOffset>
                </wp:positionH>
                <wp:positionV relativeFrom="paragraph">
                  <wp:posOffset>423545</wp:posOffset>
                </wp:positionV>
                <wp:extent cx="114300" cy="0"/>
                <wp:effectExtent l="50800" t="25400" r="63500" b="10160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143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9748C39" id="Прямая соединительная линия 44" o:spid="_x0000_s1026" style="position:absolute;z-index:251963392;visibility:visible;mso-wrap-style:square;mso-wrap-distance-left:9pt;mso-wrap-distance-top:0;mso-wrap-distance-right:9pt;mso-wrap-distance-bottom:0;mso-position-horizontal:absolute;mso-position-horizontal-relative:text;mso-position-vertical:absolute;mso-position-vertical-relative:text" from="189pt,33.35pt" to="198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" strokecolor="black [3213]" strokeweight="1pt">
                <v:shadow on="t" color="black" opacity="24903f" origin=",.5" offset="0,.55556mm"/>
              </v:line>
            </w:pict>
          </mc:Fallback>
        </mc:AlternateContent>
      </w:r>
      <w:r>
        <w:rPr>
          <w:rFonts w:ascii="Times New Roman" w:hAnsi="Times New Roman" w:cs="Times New Roman"/>
          <w:noProof/>
          <w:lang w:val="en-US"/>
        </w:rPr>
        <mc:AlternateContent>
          <mc:Choice Requires="wps">
            <w:drawing>
              <wp:anchor distT="0" distB="0" distL="114300" distR="114300" simplePos="0" relativeHeight="251962368" behindDoc="0" locked="0" layoutInCell="1" allowOverlap="1" wp14:anchorId="0F9EE75D" wp14:editId="3F711B25">
                <wp:simplePos x="0" y="0"/>
                <wp:positionH relativeFrom="column">
                  <wp:posOffset>1371600</wp:posOffset>
                </wp:positionH>
                <wp:positionV relativeFrom="paragraph">
                  <wp:posOffset>423545</wp:posOffset>
                </wp:positionV>
                <wp:extent cx="114300" cy="0"/>
                <wp:effectExtent l="50800" t="25400" r="63500" b="10160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143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199BE17" id="Прямая соединительная линия 30" o:spid="_x0000_s1026" style="position:absolute;z-index:251962368;visibility:visible;mso-wrap-style:square;mso-wrap-distance-left:9pt;mso-wrap-distance-top:0;mso-wrap-distance-right:9pt;mso-wrap-distance-bottom:0;mso-position-horizontal:absolute;mso-position-horizontal-relative:text;mso-position-vertical:absolute;mso-position-vertical-relative:text" from="108pt,33.35pt" to="117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" strokecolor="black [3213]" strokeweight="1pt">
                <v:shadow on="t" color="black" opacity="24903f" origin=",.5" offset="0,.55556mm"/>
              </v:line>
            </w:pict>
          </mc:Fallback>
        </mc:AlternateContent>
      </w:r>
      <w:r w:rsidR="00FC411E">
        <w:rPr>
          <w:rFonts w:ascii="Times New Roman" w:hAnsi="Times New Roman" w:cs="Times New Roman"/>
          <w:noProof/>
          <w:lang w:val="en-US"/>
        </w:rPr>
        <mc:AlternateContent>
          <mc:Choice Requires="wps">
            <w:drawing>
              <wp:anchor distT="0" distB="0" distL="114300" distR="114300" simplePos="0" relativeHeight="251936768" behindDoc="0" locked="0" layoutInCell="1" allowOverlap="1" wp14:anchorId="6EF76B54" wp14:editId="50AD340A">
                <wp:simplePos x="0" y="0"/>
                <wp:positionH relativeFrom="column">
                  <wp:posOffset>2514600</wp:posOffset>
                </wp:positionH>
                <wp:positionV relativeFrom="paragraph">
                  <wp:posOffset>148590</wp:posOffset>
                </wp:positionV>
                <wp:extent cx="800100" cy="457200"/>
                <wp:effectExtent l="0" t="0" r="38100" b="25400"/>
                <wp:wrapSquare wrapText="bothSides"/>
                <wp:docPr id="37" name="Надпись 37"/>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1316EC" w14:textId="04629048" w:rsidR="00814C7F" w:rsidRPr="00527DBF" w:rsidRDefault="00814C7F" w:rsidP="00527DBF">
                            <w:pPr>
                              <w:jc w:val="center"/>
                            </w:pPr>
                            <w:r>
                              <w:t>Мелкий</w:t>
                            </w:r>
                            <w:r w:rsidRPr="00527DBF">
                              <w:t xml:space="preserve"> оптовик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F76B54" id="Надпись 37" o:spid="_x0000_s1035" type="#_x0000_t202" style="position:absolute;left:0;text-align:left;margin-left:198pt;margin-top:11.7pt;width:63pt;height:3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" filled="f" strokecolor="black [3213]" strokeweight="1pt">
                <v:textbox>
                  <w:txbxContent>
                    <w:p w14:paraId="2F1316EC" w14:textId="04629048" w:rsidR="00DE3F2D" w:rsidRPr="00527DBF" w:rsidRDefault="00DE3F2D" w:rsidP="00527DBF">
                      <w:pPr>
                        <w:jc w:val="center"/>
                      </w:pPr>
                      <w:r>
                        <w:t>Мелкий</w:t>
                      </w:r>
                      <w:r w:rsidRPr="00527DBF">
                        <w:t xml:space="preserve"> оптовик</w:t>
                      </w:r>
                    </w:p>
                  </w:txbxContent>
                </v:textbox>
                <w10:wrap type="square"/>
              </v:shape>
            </w:pict>
          </mc:Fallback>
        </mc:AlternateContent>
      </w:r>
      <w:r w:rsidR="00FC411E">
        <w:rPr>
          <w:rFonts w:ascii="Times New Roman" w:hAnsi="Times New Roman" w:cs="Times New Roman"/>
          <w:noProof/>
          <w:lang w:val="en-US"/>
        </w:rPr>
        <mc:AlternateContent>
          <mc:Choice Requires="wps">
            <w:drawing>
              <wp:anchor distT="0" distB="0" distL="114300" distR="114300" simplePos="0" relativeHeight="251930624" behindDoc="0" locked="0" layoutInCell="1" allowOverlap="1" wp14:anchorId="5C707F45" wp14:editId="57F652F9">
                <wp:simplePos x="0" y="0"/>
                <wp:positionH relativeFrom="column">
                  <wp:posOffset>1485900</wp:posOffset>
                </wp:positionH>
                <wp:positionV relativeFrom="paragraph">
                  <wp:posOffset>148590</wp:posOffset>
                </wp:positionV>
                <wp:extent cx="914400" cy="457200"/>
                <wp:effectExtent l="0" t="0" r="25400" b="25400"/>
                <wp:wrapSquare wrapText="bothSides"/>
                <wp:docPr id="33" name="Надпись 33"/>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0E0D66" w14:textId="685BD698" w:rsidR="00814C7F" w:rsidRPr="00527DBF" w:rsidRDefault="00814C7F" w:rsidP="00527DBF">
                            <w:pPr>
                              <w:jc w:val="center"/>
                            </w:pPr>
                            <w:r w:rsidRPr="00527DBF">
                              <w:t>Крупный оптовик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707F45" id="Надпись 33" o:spid="_x0000_s1036" type="#_x0000_t202" style="position:absolute;left:0;text-align:left;margin-left:117pt;margin-top:11.7pt;width:1in;height:3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" filled="f" strokecolor="black [3213]" strokeweight="1pt">
                <v:textbox>
                  <w:txbxContent>
                    <w:p w14:paraId="710E0D66" w14:textId="685BD698" w:rsidR="00DE3F2D" w:rsidRPr="00527DBF" w:rsidRDefault="00DE3F2D" w:rsidP="00527DBF">
                      <w:pPr>
                        <w:jc w:val="center"/>
                      </w:pPr>
                      <w:r w:rsidRPr="00527DBF">
                        <w:t>Крупный оптовик</w:t>
                      </w:r>
                    </w:p>
                  </w:txbxContent>
                </v:textbox>
                <w10:wrap type="square"/>
              </v:shape>
            </w:pict>
          </mc:Fallback>
        </mc:AlternateContent>
      </w:r>
      <w:r w:rsidR="00D07D97">
        <w:rPr>
          <w:rFonts w:ascii="Times New Roman" w:hAnsi="Times New Roman" w:cs="Times New Roman"/>
          <w:noProof/>
          <w:lang w:val="en-US"/>
        </w:rPr>
        <mc:AlternateContent>
          <mc:Choice Requires="wps">
            <w:drawing>
              <wp:anchor distT="0" distB="0" distL="114300" distR="114300" simplePos="0" relativeHeight="251932672" behindDoc="0" locked="0" layoutInCell="1" allowOverlap="1" wp14:anchorId="6690DF98" wp14:editId="72434865">
                <wp:simplePos x="0" y="0"/>
                <wp:positionH relativeFrom="column">
                  <wp:posOffset>0</wp:posOffset>
                </wp:positionH>
                <wp:positionV relativeFrom="paragraph">
                  <wp:posOffset>297180</wp:posOffset>
                </wp:positionV>
                <wp:extent cx="1371600" cy="342900"/>
                <wp:effectExtent l="0" t="0" r="25400" b="38100"/>
                <wp:wrapSquare wrapText="bothSides"/>
                <wp:docPr id="35" name="Надпись 35"/>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567516" w14:textId="77777777" w:rsidR="00814C7F" w:rsidRPr="003F2969" w:rsidRDefault="00814C7F" w:rsidP="00527DBF">
                            <w:pPr>
                              <w:jc w:val="center"/>
                            </w:pPr>
                            <w:r w:rsidRPr="003F2969">
                              <w:t>Производитель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90DF98" id="Надпись 35" o:spid="_x0000_s1037" type="#_x0000_t202" style="position:absolute;left:0;text-align:left;margin-left:0;margin-top:23.4pt;width:108pt;height:2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" filled="f" strokecolor="black [3213]" strokeweight="1pt">
                <v:textbox>
                  <w:txbxContent>
                    <w:p w14:paraId="5A567516" w14:textId="77777777" w:rsidR="00DE3F2D" w:rsidRPr="003F2969" w:rsidRDefault="00DE3F2D" w:rsidP="00527DBF">
                      <w:pPr>
                        <w:jc w:val="center"/>
                      </w:pPr>
                      <w:r w:rsidRPr="003F2969">
                        <w:t>Производитель</w:t>
                      </w:r>
                    </w:p>
                  </w:txbxContent>
                </v:textbox>
                <w10:wrap type="square"/>
              </v:shape>
            </w:pict>
          </mc:Fallback>
        </mc:AlternateContent>
      </w:r>
      <w:r w:rsidR="00D07D97">
        <w:rPr>
          <w:rFonts w:ascii="Times New Roman" w:hAnsi="Times New Roman" w:cs="Times New Roman"/>
          <w:noProof/>
          <w:lang w:val="en-US"/>
        </w:rPr>
        <mc:AlternateContent>
          <mc:Choice Requires="wps">
            <w:drawing>
              <wp:anchor distT="0" distB="0" distL="114300" distR="114300" simplePos="0" relativeHeight="251949056" behindDoc="0" locked="0" layoutInCell="1" allowOverlap="1" wp14:anchorId="1321CBAC" wp14:editId="33E2CCDD">
                <wp:simplePos x="0" y="0"/>
                <wp:positionH relativeFrom="column">
                  <wp:posOffset>3429000</wp:posOffset>
                </wp:positionH>
                <wp:positionV relativeFrom="paragraph">
                  <wp:posOffset>297180</wp:posOffset>
                </wp:positionV>
                <wp:extent cx="1371600" cy="342900"/>
                <wp:effectExtent l="0" t="0" r="25400" b="38100"/>
                <wp:wrapSquare wrapText="bothSides"/>
                <wp:docPr id="40" name="Надпись 40"/>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9D7746" w14:textId="77777777" w:rsidR="00814C7F" w:rsidRPr="003F2969" w:rsidRDefault="00814C7F" w:rsidP="00D07D97">
                            <w:pPr>
                              <w:jc w:val="center"/>
                            </w:pPr>
                            <w:r>
                              <w:t>Розница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21CBAC" id="Надпись 40" o:spid="_x0000_s1038" type="#_x0000_t202" style="position:absolute;left:0;text-align:left;margin-left:270pt;margin-top:23.4pt;width:108pt;height:2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" filled="f" strokecolor="black [3213]" strokeweight="1pt">
                <v:textbox>
                  <w:txbxContent>
                    <w:p w14:paraId="479D7746" w14:textId="77777777" w:rsidR="00DE3F2D" w:rsidRPr="003F2969" w:rsidRDefault="00DE3F2D" w:rsidP="00D07D97">
                      <w:pPr>
                        <w:jc w:val="center"/>
                      </w:pPr>
                      <w:r>
                        <w:t>Розница</w:t>
                      </w:r>
                    </w:p>
                  </w:txbxContent>
                </v:textbox>
                <w10:wrap type="square"/>
              </v:shape>
            </w:pict>
          </mc:Fallback>
        </mc:AlternateContent>
      </w:r>
      <w:r w:rsidR="00D07D97">
        <w:rPr>
          <w:rFonts w:ascii="Times New Roman" w:hAnsi="Times New Roman" w:cs="Times New Roman"/>
          <w:noProof/>
          <w:lang w:val="en-US"/>
        </w:rPr>
        <mc:AlternateContent>
          <mc:Choice Requires="wps">
            <w:drawing>
              <wp:anchor distT="0" distB="0" distL="114300" distR="114300" simplePos="0" relativeHeight="251934720" behindDoc="0" locked="0" layoutInCell="1" allowOverlap="1" wp14:anchorId="511CD18E" wp14:editId="756ECB8D">
                <wp:simplePos x="0" y="0"/>
                <wp:positionH relativeFrom="column">
                  <wp:posOffset>4914900</wp:posOffset>
                </wp:positionH>
                <wp:positionV relativeFrom="paragraph">
                  <wp:posOffset>297180</wp:posOffset>
                </wp:positionV>
                <wp:extent cx="1371600" cy="342900"/>
                <wp:effectExtent l="0" t="0" r="25400" b="38100"/>
                <wp:wrapSquare wrapText="bothSides"/>
                <wp:docPr id="36" name="Надпись 3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164F6E" w14:textId="77777777" w:rsidR="00814C7F" w:rsidRPr="003F2969" w:rsidRDefault="00814C7F" w:rsidP="00527DBF">
                            <w:pPr>
                              <w:jc w:val="center"/>
                            </w:pPr>
                            <w:r>
                              <w:t>Потребитель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1CD18E" id="Надпись 36" o:spid="_x0000_s1039" type="#_x0000_t202" style="position:absolute;left:0;text-align:left;margin-left:387pt;margin-top:23.4pt;width:108pt;height:2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" filled="f" strokecolor="black [3213]" strokeweight="1pt">
                <v:textbox>
                  <w:txbxContent>
                    <w:p w14:paraId="64164F6E" w14:textId="77777777" w:rsidR="00DE3F2D" w:rsidRPr="003F2969" w:rsidRDefault="00DE3F2D" w:rsidP="00527DBF">
                      <w:pPr>
                        <w:jc w:val="center"/>
                      </w:pPr>
                      <w:r>
                        <w:t>Потребитель</w:t>
                      </w:r>
                    </w:p>
                  </w:txbxContent>
                </v:textbox>
                <w10:wrap type="square"/>
              </v:shape>
            </w:pict>
          </mc:Fallback>
        </mc:AlternateContent>
      </w:r>
    </w:p>
    <w:p w14:paraId="555B4B49" w14:textId="77777777" w:rsidR="00FC411E" w:rsidRDefault="00FC411E" w:rsidP="00FC411E">
      <w:pPr>
        <w:spacing w:line="360" w:lineRule="auto"/>
        <w:rPr>
          <w:rFonts w:ascii="Times New Roman" w:hAnsi="Times New Roman" w:cs="Times New Roman"/>
        </w:rPr>
      </w:pPr>
    </w:p>
    <w:p w14:paraId="304DA598" w14:textId="00EF71A1" w:rsidR="00937A5D" w:rsidRDefault="00527DBF" w:rsidP="009603C5">
      <w:pPr>
        <w:spacing w:line="360" w:lineRule="auto"/>
        <w:ind w:firstLine="708"/>
        <w:jc w:val="center"/>
        <w:rPr>
          <w:rFonts w:ascii="Times New Roman" w:hAnsi="Times New Roman" w:cs="Times New Roman"/>
        </w:rPr>
      </w:pPr>
      <w:r>
        <w:rPr>
          <w:rFonts w:ascii="Times New Roman" w:hAnsi="Times New Roman" w:cs="Times New Roman"/>
        </w:rPr>
        <w:t>Рисунок 4. Трехуровневый канал сбыта</w:t>
      </w:r>
    </w:p>
    <w:p w14:paraId="5ED21380" w14:textId="13C5FE33" w:rsidR="009A5880" w:rsidRDefault="00811E4E" w:rsidP="009A5880">
      <w:pPr>
        <w:spacing w:line="360" w:lineRule="auto"/>
        <w:ind w:firstLine="708"/>
        <w:jc w:val="both"/>
        <w:rPr>
          <w:rFonts w:ascii="Times New Roman" w:hAnsi="Times New Roman" w:cs="Times New Roman"/>
        </w:rPr>
      </w:pPr>
      <w:r>
        <w:rPr>
          <w:rFonts w:ascii="Times New Roman" w:hAnsi="Times New Roman" w:cs="Times New Roman"/>
        </w:rPr>
        <w:t xml:space="preserve">С графическим представлением каналов распределения разных уровней можно ознакомиться в </w:t>
      </w:r>
      <w:r w:rsidRPr="00811E4E">
        <w:rPr>
          <w:rFonts w:ascii="Times New Roman" w:hAnsi="Times New Roman" w:cs="Times New Roman"/>
          <w:b/>
        </w:rPr>
        <w:t>приложении 1.</w:t>
      </w:r>
      <w:r>
        <w:rPr>
          <w:rFonts w:ascii="Times New Roman" w:hAnsi="Times New Roman" w:cs="Times New Roman"/>
        </w:rPr>
        <w:t xml:space="preserve"> </w:t>
      </w:r>
      <w:r w:rsidR="009A5880">
        <w:rPr>
          <w:rFonts w:ascii="Times New Roman" w:hAnsi="Times New Roman" w:cs="Times New Roman"/>
        </w:rPr>
        <w:t xml:space="preserve">Помимо прямых и косвенных каналов сбыта, некоторые авторы выделяют </w:t>
      </w:r>
      <w:r w:rsidR="009A5880" w:rsidRPr="00624B85">
        <w:rPr>
          <w:rFonts w:ascii="Times New Roman" w:hAnsi="Times New Roman" w:cs="Times New Roman"/>
          <w:b/>
          <w:i/>
        </w:rPr>
        <w:t>корпоративный канал сбыта</w:t>
      </w:r>
      <w:r w:rsidR="009A5880">
        <w:rPr>
          <w:rFonts w:ascii="Times New Roman" w:hAnsi="Times New Roman" w:cs="Times New Roman"/>
        </w:rPr>
        <w:t xml:space="preserve">. Который состоит из компаний, приобретающих продукцию для удовлетворения собственных потребностей. </w:t>
      </w:r>
    </w:p>
    <w:p w14:paraId="66C3EEE9" w14:textId="77777777" w:rsidR="005A00EE" w:rsidRDefault="004D39DE" w:rsidP="00811E4E">
      <w:pPr>
        <w:spacing w:line="360" w:lineRule="auto"/>
        <w:ind w:firstLine="708"/>
        <w:jc w:val="both"/>
        <w:rPr>
          <w:rFonts w:ascii="Times New Roman" w:hAnsi="Times New Roman" w:cs="Times New Roman"/>
        </w:rPr>
      </w:pPr>
      <w:r>
        <w:rPr>
          <w:rFonts w:ascii="Times New Roman" w:hAnsi="Times New Roman" w:cs="Times New Roman"/>
        </w:rPr>
        <w:t xml:space="preserve">Если </w:t>
      </w:r>
      <w:r w:rsidRPr="009603C5">
        <w:rPr>
          <w:rFonts w:ascii="Times New Roman" w:hAnsi="Times New Roman" w:cs="Times New Roman"/>
          <w:b/>
        </w:rPr>
        <w:t>длина канала сбыта</w:t>
      </w:r>
      <w:r>
        <w:rPr>
          <w:rFonts w:ascii="Times New Roman" w:hAnsi="Times New Roman" w:cs="Times New Roman"/>
        </w:rPr>
        <w:t xml:space="preserve"> характеризует количество уровней, то </w:t>
      </w:r>
      <w:r w:rsidRPr="009603C5">
        <w:rPr>
          <w:rFonts w:ascii="Times New Roman" w:hAnsi="Times New Roman" w:cs="Times New Roman"/>
          <w:b/>
        </w:rPr>
        <w:t>ширина</w:t>
      </w:r>
      <w:r>
        <w:rPr>
          <w:rFonts w:ascii="Times New Roman" w:hAnsi="Times New Roman" w:cs="Times New Roman"/>
        </w:rPr>
        <w:t xml:space="preserve"> – это общее количество независимых посредников на каждом уровне. Существует три основных подхода при планировании ширины канала сбыта. </w:t>
      </w:r>
    </w:p>
    <w:p w14:paraId="571D7BF5" w14:textId="14A04D1D" w:rsidR="004D39DE" w:rsidRDefault="004D39DE" w:rsidP="009B0380">
      <w:pPr>
        <w:spacing w:line="360" w:lineRule="auto"/>
        <w:ind w:firstLine="708"/>
        <w:jc w:val="both"/>
        <w:rPr>
          <w:rFonts w:ascii="Times New Roman" w:hAnsi="Times New Roman" w:cs="Times New Roman"/>
        </w:rPr>
      </w:pPr>
      <w:r w:rsidRPr="006A75AA">
        <w:rPr>
          <w:rFonts w:ascii="Times New Roman" w:hAnsi="Times New Roman" w:cs="Times New Roman"/>
          <w:b/>
          <w:i/>
        </w:rPr>
        <w:lastRenderedPageBreak/>
        <w:t>Экстенсивное распределение</w:t>
      </w:r>
      <w:r>
        <w:rPr>
          <w:rFonts w:ascii="Times New Roman" w:hAnsi="Times New Roman" w:cs="Times New Roman"/>
          <w:i/>
        </w:rPr>
        <w:t xml:space="preserve"> </w:t>
      </w:r>
      <w:r>
        <w:rPr>
          <w:rFonts w:ascii="Times New Roman" w:hAnsi="Times New Roman" w:cs="Times New Roman"/>
        </w:rPr>
        <w:t>заключается в максимизации числа розничных посредников, т.е. производитель намерен заключать договора на поставку своего товара с любой розничной сетью, готовой данный товар продавать.</w:t>
      </w:r>
      <w:r w:rsidR="00D25221">
        <w:rPr>
          <w:rFonts w:ascii="Times New Roman" w:hAnsi="Times New Roman" w:cs="Times New Roman"/>
        </w:rPr>
        <w:t xml:space="preserve"> Этот метод реализации подходит в первую очередь для товаров массового спроса, когда практически отсутствуют барьеры восприятия и потребитель не нуждается в консультации по поводу использования товара.</w:t>
      </w:r>
    </w:p>
    <w:p w14:paraId="4924676B" w14:textId="185D507B" w:rsidR="00D25221" w:rsidRDefault="00D25221" w:rsidP="009B0380">
      <w:pPr>
        <w:spacing w:line="360" w:lineRule="auto"/>
        <w:ind w:firstLine="708"/>
        <w:jc w:val="both"/>
        <w:rPr>
          <w:rFonts w:ascii="Times New Roman" w:hAnsi="Times New Roman" w:cs="Times New Roman"/>
        </w:rPr>
      </w:pPr>
      <w:r w:rsidRPr="006A75AA">
        <w:rPr>
          <w:rFonts w:ascii="Times New Roman" w:hAnsi="Times New Roman" w:cs="Times New Roman"/>
          <w:b/>
          <w:i/>
        </w:rPr>
        <w:t>Исключительное распределение</w:t>
      </w:r>
      <w:r>
        <w:rPr>
          <w:rFonts w:ascii="Times New Roman" w:hAnsi="Times New Roman" w:cs="Times New Roman"/>
        </w:rPr>
        <w:t xml:space="preserve"> строится на выборе только одного торгового посредника, которому производитель предоставляет исключительные права на реализацию конкретной продукции в пределах определенной территории. «Авторизованные дилеры и товарные франчайзи могут служить примерами исключительного распределения.»</w:t>
      </w:r>
      <w:r>
        <w:rPr>
          <w:rStyle w:val="a5"/>
          <w:rFonts w:ascii="Times New Roman" w:hAnsi="Times New Roman" w:cs="Times New Roman"/>
        </w:rPr>
        <w:footnoteReference w:id="4"/>
      </w:r>
      <w:r>
        <w:rPr>
          <w:rFonts w:ascii="Times New Roman" w:hAnsi="Times New Roman" w:cs="Times New Roman"/>
        </w:rPr>
        <w:t xml:space="preserve"> Применение этого метода при определении ширины канала сбыта </w:t>
      </w:r>
      <w:r w:rsidR="001B171A">
        <w:rPr>
          <w:rFonts w:ascii="Times New Roman" w:hAnsi="Times New Roman" w:cs="Times New Roman"/>
        </w:rPr>
        <w:t xml:space="preserve">может быть </w:t>
      </w:r>
      <w:r>
        <w:rPr>
          <w:rFonts w:ascii="Times New Roman" w:hAnsi="Times New Roman" w:cs="Times New Roman"/>
        </w:rPr>
        <w:t>обосновано в случае сложной, и</w:t>
      </w:r>
      <w:r w:rsidR="001B171A">
        <w:rPr>
          <w:rFonts w:ascii="Times New Roman" w:hAnsi="Times New Roman" w:cs="Times New Roman"/>
        </w:rPr>
        <w:t>нновационной продукции, при пользовании которой потребителю могут потребоваться консультация и сервисные услуги. Для обеспечения и контроля  качества оказываемых услуг, представляется целесообразным сократить количество посредников до одного, обладающего необходимым уровнем профессионализма. В частности это заключается в наличии у торгового посредника консультационного персонала, обладающего знанием о характеристиках товар</w:t>
      </w:r>
      <w:r w:rsidR="00204EDF">
        <w:rPr>
          <w:rFonts w:ascii="Times New Roman" w:hAnsi="Times New Roman" w:cs="Times New Roman"/>
        </w:rPr>
        <w:t>а и навыкам</w:t>
      </w:r>
      <w:r w:rsidR="001B171A">
        <w:rPr>
          <w:rFonts w:ascii="Times New Roman" w:hAnsi="Times New Roman" w:cs="Times New Roman"/>
        </w:rPr>
        <w:t xml:space="preserve">и продаж. </w:t>
      </w:r>
    </w:p>
    <w:p w14:paraId="757D7AEC" w14:textId="2AADE3CE" w:rsidR="001B171A" w:rsidRDefault="001B171A" w:rsidP="009B0380">
      <w:pPr>
        <w:spacing w:line="360" w:lineRule="auto"/>
        <w:ind w:firstLine="708"/>
        <w:jc w:val="both"/>
        <w:rPr>
          <w:rFonts w:ascii="Times New Roman" w:hAnsi="Times New Roman" w:cs="Times New Roman"/>
        </w:rPr>
      </w:pPr>
      <w:r w:rsidRPr="006A75AA">
        <w:rPr>
          <w:rFonts w:ascii="Times New Roman" w:hAnsi="Times New Roman" w:cs="Times New Roman"/>
          <w:b/>
          <w:i/>
        </w:rPr>
        <w:t>Выборочное распределение</w:t>
      </w:r>
      <w:r w:rsidR="00A71637">
        <w:rPr>
          <w:rFonts w:ascii="Times New Roman" w:hAnsi="Times New Roman" w:cs="Times New Roman"/>
          <w:i/>
        </w:rPr>
        <w:t xml:space="preserve"> </w:t>
      </w:r>
      <w:r w:rsidR="006A75AA">
        <w:rPr>
          <w:rFonts w:ascii="Times New Roman" w:hAnsi="Times New Roman" w:cs="Times New Roman"/>
        </w:rPr>
        <w:t xml:space="preserve">состоит в том, что предприятие заключает договоры на поставку своей продукции с несколькими розничными посредниками, которым также предоставляет исключительное право реализации в определенном регионе. Такой подход, в большинстве случаев, является оптимальным так как позволяет предложить продукцию более широкому кругу потребителей, но при этом сохраняется контроль над деятельностью посредников, в виду их небольшого количества. </w:t>
      </w:r>
    </w:p>
    <w:p w14:paraId="7338129F" w14:textId="5FD97F2B" w:rsidR="00731B88" w:rsidRDefault="00731B88" w:rsidP="009B0380">
      <w:pPr>
        <w:spacing w:line="360" w:lineRule="auto"/>
        <w:ind w:firstLine="708"/>
        <w:jc w:val="both"/>
        <w:rPr>
          <w:rFonts w:ascii="Times New Roman" w:hAnsi="Times New Roman" w:cs="Times New Roman"/>
        </w:rPr>
      </w:pPr>
      <w:r>
        <w:rPr>
          <w:rFonts w:ascii="Times New Roman" w:hAnsi="Times New Roman" w:cs="Times New Roman"/>
        </w:rPr>
        <w:t xml:space="preserve">Последнее время, все большее распространение получают две последние формы организации сбыта. Это обусловлено желанием потребителя не только приобрести качественный товар, но и получить профессиональное послепродажное обслуживание. </w:t>
      </w:r>
      <w:r w:rsidR="009A5880">
        <w:rPr>
          <w:rFonts w:ascii="Times New Roman" w:hAnsi="Times New Roman" w:cs="Times New Roman"/>
        </w:rPr>
        <w:t xml:space="preserve">Приобретение продукции у официального дилера становится для покупателя гарантией качества и удобства использования купленного товара. Это в свою очередь становится все более важным конкурентным преимуществом фирмы в борьбе за лояльность </w:t>
      </w:r>
      <w:r w:rsidR="009603C5">
        <w:rPr>
          <w:rFonts w:ascii="Times New Roman" w:hAnsi="Times New Roman" w:cs="Times New Roman"/>
        </w:rPr>
        <w:t>потребителей</w:t>
      </w:r>
      <w:r w:rsidR="009A5880">
        <w:rPr>
          <w:rFonts w:ascii="Times New Roman" w:hAnsi="Times New Roman" w:cs="Times New Roman"/>
        </w:rPr>
        <w:t xml:space="preserve">. </w:t>
      </w:r>
    </w:p>
    <w:p w14:paraId="113FE84B" w14:textId="77777777" w:rsidR="009C7597" w:rsidRDefault="009E13F5" w:rsidP="009C7597">
      <w:pPr>
        <w:spacing w:line="360" w:lineRule="auto"/>
        <w:jc w:val="both"/>
        <w:rPr>
          <w:rFonts w:ascii="Times New Roman" w:hAnsi="Times New Roman" w:cs="Times New Roman"/>
        </w:rPr>
      </w:pPr>
      <w:r>
        <w:rPr>
          <w:rFonts w:ascii="Times New Roman" w:hAnsi="Times New Roman" w:cs="Times New Roman"/>
        </w:rPr>
        <w:tab/>
        <w:t>При организации системы дистрибуции важным моментом является обеспечение прочных связей с торговлей. «</w:t>
      </w:r>
      <w:r w:rsidR="00624B85">
        <w:rPr>
          <w:rFonts w:ascii="Times New Roman" w:hAnsi="Times New Roman" w:cs="Times New Roman"/>
        </w:rPr>
        <w:t xml:space="preserve">Такого рода сотрудничество окупает себя в долгосрочной </w:t>
      </w:r>
      <w:r w:rsidR="00624B85">
        <w:rPr>
          <w:rFonts w:ascii="Times New Roman" w:hAnsi="Times New Roman" w:cs="Times New Roman"/>
        </w:rPr>
        <w:lastRenderedPageBreak/>
        <w:t>перспективе гораздо эффективнее, чем менее затратный, но организованный на скорую ру</w:t>
      </w:r>
      <w:r>
        <w:rPr>
          <w:rFonts w:ascii="Times New Roman" w:hAnsi="Times New Roman" w:cs="Times New Roman"/>
        </w:rPr>
        <w:t>ку сбыт продукции через разных, порой случайно выбранных торговых посредников.»</w:t>
      </w:r>
      <w:r>
        <w:rPr>
          <w:rStyle w:val="a5"/>
          <w:rFonts w:ascii="Times New Roman" w:hAnsi="Times New Roman" w:cs="Times New Roman"/>
        </w:rPr>
        <w:footnoteReference w:id="5"/>
      </w:r>
    </w:p>
    <w:p w14:paraId="4F0EB7EF" w14:textId="198D7C3E" w:rsidR="009C7597" w:rsidRDefault="009C7597" w:rsidP="009C7597">
      <w:pPr>
        <w:spacing w:line="360" w:lineRule="auto"/>
        <w:ind w:firstLine="708"/>
        <w:jc w:val="both"/>
        <w:rPr>
          <w:rFonts w:ascii="Times New Roman" w:hAnsi="Times New Roman" w:cs="Times New Roman"/>
        </w:rPr>
      </w:pPr>
      <w:r>
        <w:rPr>
          <w:rFonts w:ascii="Times New Roman" w:hAnsi="Times New Roman" w:cs="Times New Roman"/>
        </w:rPr>
        <w:t>Как уже было отмечено, важную роль в построении каналов дистрибуции играет опре</w:t>
      </w:r>
      <w:r w:rsidR="00C368C7">
        <w:rPr>
          <w:rFonts w:ascii="Times New Roman" w:hAnsi="Times New Roman" w:cs="Times New Roman"/>
        </w:rPr>
        <w:t>деление длины канала. К</w:t>
      </w:r>
      <w:r>
        <w:rPr>
          <w:rFonts w:ascii="Times New Roman" w:hAnsi="Times New Roman" w:cs="Times New Roman"/>
        </w:rPr>
        <w:t xml:space="preserve">ороткий канал </w:t>
      </w:r>
      <w:r w:rsidR="00C368C7">
        <w:rPr>
          <w:rFonts w:ascii="Times New Roman" w:hAnsi="Times New Roman" w:cs="Times New Roman"/>
        </w:rPr>
        <w:t xml:space="preserve">сбыта </w:t>
      </w:r>
      <w:r>
        <w:rPr>
          <w:rFonts w:ascii="Times New Roman" w:hAnsi="Times New Roman" w:cs="Times New Roman"/>
        </w:rPr>
        <w:t xml:space="preserve">является наиболее эффективным с точки зрения затрат на его создание. В связи с этим понятно стремление многих производителей строить систему сбыта на основе нулевых и одноуровневых каналов. Чем короче канал </w:t>
      </w:r>
      <w:r w:rsidR="00C368C7">
        <w:rPr>
          <w:rFonts w:ascii="Times New Roman" w:hAnsi="Times New Roman" w:cs="Times New Roman"/>
        </w:rPr>
        <w:t>сбыта</w:t>
      </w:r>
      <w:r>
        <w:rPr>
          <w:rFonts w:ascii="Times New Roman" w:hAnsi="Times New Roman" w:cs="Times New Roman"/>
        </w:rPr>
        <w:t>, тем меньше посредников, тем меньше наценка и стоимость товара для конечного покупат</w:t>
      </w:r>
      <w:r w:rsidR="00C368C7">
        <w:rPr>
          <w:rFonts w:ascii="Times New Roman" w:hAnsi="Times New Roman" w:cs="Times New Roman"/>
        </w:rPr>
        <w:t>еля, тем выше уровень контроля</w:t>
      </w:r>
      <w:r>
        <w:rPr>
          <w:rFonts w:ascii="Times New Roman" w:hAnsi="Times New Roman" w:cs="Times New Roman"/>
        </w:rPr>
        <w:t>. Это выгодно как покупателю так и продавцу. Однако на практике не всегда возможно построение коротких каналов сбыта по причине обширности территорий и как следствие неспособности производителя взаимодействовать с большим количеством конечных покупателей напрямую. «Каналы распространения с привлечением посредников наиболее актуальны для России, хотя бы в силу огромной территории, которую весьма не просто освоить самостоятельно.»</w:t>
      </w:r>
      <w:r>
        <w:rPr>
          <w:rStyle w:val="a5"/>
          <w:rFonts w:ascii="Times New Roman" w:hAnsi="Times New Roman" w:cs="Times New Roman"/>
        </w:rPr>
        <w:footnoteReference w:id="6"/>
      </w:r>
      <w:r w:rsidR="00C368C7">
        <w:rPr>
          <w:rFonts w:ascii="Times New Roman" w:hAnsi="Times New Roman" w:cs="Times New Roman"/>
        </w:rPr>
        <w:tab/>
      </w:r>
      <w:r w:rsidR="00C368C7">
        <w:rPr>
          <w:rFonts w:ascii="Times New Roman" w:hAnsi="Times New Roman" w:cs="Times New Roman"/>
        </w:rPr>
        <w:tab/>
      </w:r>
      <w:r w:rsidR="00C368C7">
        <w:rPr>
          <w:rFonts w:ascii="Times New Roman" w:hAnsi="Times New Roman" w:cs="Times New Roman"/>
        </w:rPr>
        <w:tab/>
      </w:r>
      <w:r w:rsidR="00C368C7">
        <w:rPr>
          <w:rFonts w:ascii="Times New Roman" w:hAnsi="Times New Roman" w:cs="Times New Roman"/>
        </w:rPr>
        <w:tab/>
      </w:r>
      <w:r w:rsidR="00C368C7">
        <w:rPr>
          <w:rFonts w:ascii="Times New Roman" w:hAnsi="Times New Roman" w:cs="Times New Roman"/>
        </w:rPr>
        <w:tab/>
      </w:r>
      <w:r>
        <w:rPr>
          <w:rFonts w:ascii="Times New Roman" w:hAnsi="Times New Roman" w:cs="Times New Roman"/>
        </w:rPr>
        <w:t xml:space="preserve">Если же говорить об одноуровневом канале сбыта, то помимо производителя и конечного покупателя в цепи поставок задействован еще розничный посредник. Плюсами данного вида канала сбыта являются высокая гибкость и мобильность, высокий уровень контроля. Отсутствие многоуровневой разветвленной системы дистрибуции также позволяет получать максимальную валовую прибыль в виду отсутствия </w:t>
      </w:r>
      <w:r w:rsidR="001710C0">
        <w:rPr>
          <w:rFonts w:ascii="Times New Roman" w:hAnsi="Times New Roman" w:cs="Times New Roman"/>
        </w:rPr>
        <w:t>дополнительных</w:t>
      </w:r>
      <w:r>
        <w:rPr>
          <w:rFonts w:ascii="Times New Roman" w:hAnsi="Times New Roman" w:cs="Times New Roman"/>
        </w:rPr>
        <w:t xml:space="preserve"> посредников, осуществляющих наценки за свои услуги. Но, построение одноуровневого канала сбыта наиболее рационально при условии высокой концентрации потребителей, например в крупных городах, т.е. бездумное сокращение числа посредников не всегда ведет к росту финансовых показателей производителя. Важно уметь правильно оценивать рыночную ситуацию, исходя из возможностей самой фирмы, сопоставления потенциальных прибылей и затрат на организацию канала сбыта.</w:t>
      </w:r>
    </w:p>
    <w:p w14:paraId="50FD2413" w14:textId="77777777" w:rsidR="009C7597" w:rsidRPr="009C7597" w:rsidRDefault="009C7597" w:rsidP="009C7597">
      <w:pPr>
        <w:spacing w:line="360" w:lineRule="auto"/>
        <w:ind w:firstLine="708"/>
        <w:jc w:val="both"/>
        <w:rPr>
          <w:rFonts w:ascii="Times New Roman" w:hAnsi="Times New Roman" w:cs="Times New Roman"/>
        </w:rPr>
      </w:pPr>
    </w:p>
    <w:p w14:paraId="7BCEE0B9" w14:textId="195BC1E0" w:rsidR="009E13F5" w:rsidRPr="007051A4" w:rsidRDefault="009E13F5" w:rsidP="009E13F5">
      <w:pPr>
        <w:spacing w:line="360" w:lineRule="auto"/>
        <w:jc w:val="center"/>
        <w:rPr>
          <w:rFonts w:ascii="Times New Roman" w:hAnsi="Times New Roman" w:cs="Times New Roman"/>
        </w:rPr>
      </w:pPr>
      <w:r w:rsidRPr="007051A4">
        <w:rPr>
          <w:rFonts w:ascii="Times New Roman" w:hAnsi="Times New Roman" w:cs="Times New Roman"/>
        </w:rPr>
        <w:t>1.2 Обоснование способа организации канала сбыта</w:t>
      </w:r>
    </w:p>
    <w:p w14:paraId="77ED4555" w14:textId="20CE1815" w:rsidR="00DC4BE8" w:rsidRDefault="00DC4BE8" w:rsidP="00E43F6D">
      <w:pPr>
        <w:widowControl w:val="0"/>
        <w:autoSpaceDE w:val="0"/>
        <w:autoSpaceDN w:val="0"/>
        <w:adjustRightInd w:val="0"/>
        <w:spacing w:line="360" w:lineRule="auto"/>
        <w:ind w:firstLine="708"/>
        <w:jc w:val="both"/>
        <w:rPr>
          <w:rFonts w:ascii="Times New Roman" w:hAnsi="Times New Roman" w:cs="Times New Roman"/>
        </w:rPr>
      </w:pPr>
      <w:r>
        <w:rPr>
          <w:rFonts w:ascii="Times New Roman" w:hAnsi="Times New Roman" w:cs="Times New Roman"/>
        </w:rPr>
        <w:t xml:space="preserve">В предыдущем параграфе мы уже немного коснулись вопроса обоснования выбора того или иного канала сбыта, перечисляя специфику, преимущества и недостатки каждого из них. Теперь более конкретно разберем на какие моменты производителю стоит обратить внимание при выборе прямого или косвенного канала сбыта.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При выборе косвенного канала сбыта производителя прежде всего интересует какие преимущества могут быть получены от работы с посредниками, т.е. от включения </w:t>
      </w:r>
      <w:r>
        <w:rPr>
          <w:rFonts w:ascii="Times New Roman" w:hAnsi="Times New Roman" w:cs="Times New Roman"/>
        </w:rPr>
        <w:lastRenderedPageBreak/>
        <w:t>дополнительных субъектов в систему дистрибуции. Основными потенциальными преимуществами являются следующие.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2EFF">
        <w:rPr>
          <w:rFonts w:ascii="Times New Roman" w:hAnsi="Times New Roman" w:cs="Times New Roman"/>
          <w:b/>
          <w:i/>
        </w:rPr>
        <w:t>Экономия на капитальных вложениях</w:t>
      </w:r>
      <w:r>
        <w:rPr>
          <w:rFonts w:ascii="Times New Roman" w:hAnsi="Times New Roman" w:cs="Times New Roman"/>
          <w:b/>
          <w:i/>
        </w:rPr>
        <w:t xml:space="preserve">. </w:t>
      </w:r>
      <w:r>
        <w:rPr>
          <w:rFonts w:ascii="Times New Roman" w:hAnsi="Times New Roman" w:cs="Times New Roman"/>
        </w:rPr>
        <w:t>Например, при использовании одноуровневого канала сбыта у производителя отсутствует необходимость инвестировать в строительство новых зданий под торговые площади или платить аренду. А в случае работы с крупной розничной сетью, имеющей свой РЦ (распределительный центр) снимается еще и вопрос о строительстве дополнительных складских помещений. В таком случае, при регулярных поставках, продукция может сразу поступать на РЦ к посреднику, а оттуда уже на полки магазинов.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2EFF">
        <w:rPr>
          <w:rFonts w:ascii="Times New Roman" w:hAnsi="Times New Roman" w:cs="Times New Roman"/>
          <w:b/>
          <w:i/>
        </w:rPr>
        <w:t>Делегирование ряда функций посреднику</w:t>
      </w:r>
      <w:r>
        <w:rPr>
          <w:rFonts w:ascii="Times New Roman" w:hAnsi="Times New Roman" w:cs="Times New Roman"/>
          <w:b/>
          <w:i/>
        </w:rPr>
        <w:t xml:space="preserve">. </w:t>
      </w:r>
      <w:r>
        <w:rPr>
          <w:rFonts w:ascii="Times New Roman" w:hAnsi="Times New Roman" w:cs="Times New Roman"/>
        </w:rPr>
        <w:t>Еще одно важное преимущество косвенных каналов сбыта. Помимо сделок купли-продажи, посредник может выполнять и ряд сопутствующих функций: логистические операции, страхование, организация мероприятий по продвижению и стимулированию сбыта, послепродажный сервис. Передача этих функций посредникам, позволяет производителю сконцентрировать время и ресурсы на усовершенствовании технических характеристик товара.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2EFF">
        <w:rPr>
          <w:rFonts w:ascii="Times New Roman" w:hAnsi="Times New Roman" w:cs="Times New Roman"/>
          <w:b/>
          <w:i/>
        </w:rPr>
        <w:t>Возможность использования капитала посредника</w:t>
      </w:r>
      <w:r w:rsidR="00570CA6">
        <w:rPr>
          <w:rFonts w:ascii="Times New Roman" w:hAnsi="Times New Roman" w:cs="Times New Roman"/>
        </w:rPr>
        <w:t xml:space="preserve">. Если у торгового посредника налажены контакты с </w:t>
      </w:r>
      <w:r w:rsidR="00B63A05">
        <w:rPr>
          <w:rFonts w:ascii="Times New Roman" w:hAnsi="Times New Roman" w:cs="Times New Roman"/>
        </w:rPr>
        <w:t>различными финансовыми институтами (кредитными организациями, страховыми компаниями), то у него есть возможности по стимулированию сбыта посредством установления гибких систем оплаты товара покупателям (оплата в рассрочку).</w:t>
      </w:r>
      <w:r w:rsidR="00B63A05">
        <w:rPr>
          <w:rFonts w:ascii="Times New Roman" w:hAnsi="Times New Roman" w:cs="Times New Roman"/>
        </w:rPr>
        <w:tab/>
      </w:r>
      <w:r w:rsidRPr="005B2EFF">
        <w:rPr>
          <w:rFonts w:ascii="Times New Roman" w:hAnsi="Times New Roman" w:cs="Times New Roman"/>
          <w:b/>
          <w:i/>
        </w:rPr>
        <w:t>Информационное обеспечение в процессе реализации товара</w:t>
      </w:r>
      <w:r w:rsidR="00B63A05">
        <w:rPr>
          <w:rFonts w:ascii="Times New Roman" w:hAnsi="Times New Roman" w:cs="Times New Roman"/>
          <w:b/>
          <w:i/>
        </w:rPr>
        <w:t xml:space="preserve">. </w:t>
      </w:r>
      <w:r w:rsidR="00583656">
        <w:rPr>
          <w:rFonts w:ascii="Times New Roman" w:hAnsi="Times New Roman" w:cs="Times New Roman"/>
        </w:rPr>
        <w:t xml:space="preserve">Торговый посредник в силу специфики своей деятельности имеет более обширную информацию о потребностях и платежеспособности покупателях, чем производитель. Получение производителем этой информации, позволяет оптимизировать процесс сбыта, и служит основой взаимовыгодных, долгосрочных отношений производителя с розницей. </w:t>
      </w:r>
      <w:r w:rsidR="00B116B3">
        <w:rPr>
          <w:rFonts w:ascii="Times New Roman" w:hAnsi="Times New Roman" w:cs="Times New Roman"/>
        </w:rPr>
        <w:tab/>
      </w:r>
      <w:r w:rsidR="00B116B3">
        <w:rPr>
          <w:rFonts w:ascii="Times New Roman" w:hAnsi="Times New Roman" w:cs="Times New Roman"/>
        </w:rPr>
        <w:tab/>
      </w:r>
      <w:r w:rsidR="00B116B3">
        <w:rPr>
          <w:rFonts w:ascii="Times New Roman" w:hAnsi="Times New Roman" w:cs="Times New Roman"/>
        </w:rPr>
        <w:tab/>
      </w:r>
      <w:r w:rsidR="00B116B3">
        <w:rPr>
          <w:rFonts w:ascii="Times New Roman" w:hAnsi="Times New Roman" w:cs="Times New Roman"/>
        </w:rPr>
        <w:tab/>
      </w:r>
      <w:r w:rsidR="00B116B3">
        <w:rPr>
          <w:rFonts w:ascii="Times New Roman" w:hAnsi="Times New Roman" w:cs="Times New Roman"/>
        </w:rPr>
        <w:tab/>
      </w:r>
      <w:r w:rsidR="00B116B3">
        <w:rPr>
          <w:rFonts w:ascii="Times New Roman" w:hAnsi="Times New Roman" w:cs="Times New Roman"/>
        </w:rPr>
        <w:tab/>
      </w:r>
      <w:r w:rsidR="00583656">
        <w:rPr>
          <w:rFonts w:ascii="Times New Roman" w:hAnsi="Times New Roman" w:cs="Times New Roman"/>
        </w:rPr>
        <w:t xml:space="preserve">Однако, помимо преимуществ использования косвенных каналов сбыта, существуют и явные недостатки. </w:t>
      </w:r>
      <w:r w:rsidR="00B116B3">
        <w:rPr>
          <w:rFonts w:ascii="Times New Roman" w:hAnsi="Times New Roman" w:cs="Times New Roman"/>
        </w:rPr>
        <w:t xml:space="preserve">Например, отсутствие прямого контакта с потребителем, вызывает определенные риски искажения маркетинговой информации, предоставляемой посредником. При организации прямого канала сбыта проще оценить достоверность получаемой информации о потребностях потребителей. Привлекая торговых посредников возникают также конкурентные риски, связанные с присутствие в ассортименте торговой сети продукции конкурентов. </w:t>
      </w:r>
      <w:r w:rsidR="00B116B3">
        <w:rPr>
          <w:rFonts w:ascii="Times New Roman" w:hAnsi="Times New Roman" w:cs="Times New Roman"/>
        </w:rPr>
        <w:tab/>
      </w:r>
      <w:r w:rsidR="00B116B3">
        <w:rPr>
          <w:rFonts w:ascii="Times New Roman" w:hAnsi="Times New Roman" w:cs="Times New Roman"/>
        </w:rPr>
        <w:tab/>
      </w:r>
      <w:r w:rsidR="00B116B3">
        <w:rPr>
          <w:rFonts w:ascii="Times New Roman" w:hAnsi="Times New Roman" w:cs="Times New Roman"/>
        </w:rPr>
        <w:tab/>
      </w:r>
      <w:r w:rsidR="00B116B3">
        <w:rPr>
          <w:rFonts w:ascii="Times New Roman" w:hAnsi="Times New Roman" w:cs="Times New Roman"/>
        </w:rPr>
        <w:tab/>
      </w:r>
      <w:r w:rsidR="00B116B3">
        <w:rPr>
          <w:rFonts w:ascii="Times New Roman" w:hAnsi="Times New Roman" w:cs="Times New Roman"/>
        </w:rPr>
        <w:tab/>
      </w:r>
      <w:r w:rsidR="00B116B3">
        <w:rPr>
          <w:rFonts w:ascii="Times New Roman" w:hAnsi="Times New Roman" w:cs="Times New Roman"/>
        </w:rPr>
        <w:tab/>
      </w:r>
      <w:r w:rsidR="00B116B3">
        <w:rPr>
          <w:rFonts w:ascii="Times New Roman" w:hAnsi="Times New Roman" w:cs="Times New Roman"/>
        </w:rPr>
        <w:tab/>
      </w:r>
      <w:r w:rsidR="00B116B3">
        <w:rPr>
          <w:rFonts w:ascii="Times New Roman" w:hAnsi="Times New Roman" w:cs="Times New Roman"/>
        </w:rPr>
        <w:tab/>
      </w:r>
      <w:r w:rsidR="00B116B3">
        <w:rPr>
          <w:rFonts w:ascii="Times New Roman" w:hAnsi="Times New Roman" w:cs="Times New Roman"/>
        </w:rPr>
        <w:tab/>
      </w:r>
      <w:r w:rsidR="00B116B3">
        <w:rPr>
          <w:rFonts w:ascii="Times New Roman" w:hAnsi="Times New Roman" w:cs="Times New Roman"/>
        </w:rPr>
        <w:tab/>
      </w:r>
      <w:r w:rsidR="00B116B3">
        <w:rPr>
          <w:rFonts w:ascii="Times New Roman" w:hAnsi="Times New Roman" w:cs="Times New Roman"/>
        </w:rPr>
        <w:tab/>
        <w:t xml:space="preserve">Перечисленные преимущества и недостатки работы с посредниками не являются исчерпывающими. Их список может быть значительно расширен в зависимости от специфики осуществляемой производителем деятельности, регионального аспекта и т.д. Итоговое решение о выборе канала сбыта принимается после сопоставления потенциальных </w:t>
      </w:r>
      <w:r w:rsidR="00B116B3">
        <w:rPr>
          <w:rFonts w:ascii="Times New Roman" w:hAnsi="Times New Roman" w:cs="Times New Roman"/>
        </w:rPr>
        <w:lastRenderedPageBreak/>
        <w:t xml:space="preserve">преимуществ и недостатков привлечения посредников. </w:t>
      </w:r>
    </w:p>
    <w:p w14:paraId="7DF73D4B" w14:textId="44098385" w:rsidR="009B0380" w:rsidRDefault="00B116B3" w:rsidP="009B0380">
      <w:pPr>
        <w:spacing w:line="360" w:lineRule="auto"/>
        <w:ind w:firstLine="708"/>
        <w:jc w:val="both"/>
        <w:rPr>
          <w:rFonts w:ascii="Times New Roman" w:hAnsi="Times New Roman" w:cs="Times New Roman"/>
        </w:rPr>
      </w:pPr>
      <w:r>
        <w:rPr>
          <w:rFonts w:ascii="Times New Roman" w:hAnsi="Times New Roman" w:cs="Times New Roman"/>
        </w:rPr>
        <w:t>В процессе обоснования</w:t>
      </w:r>
      <w:r w:rsidR="006D26B3">
        <w:rPr>
          <w:rFonts w:ascii="Times New Roman" w:hAnsi="Times New Roman" w:cs="Times New Roman"/>
        </w:rPr>
        <w:t xml:space="preserve"> </w:t>
      </w:r>
      <w:r w:rsidR="00E33FD5">
        <w:rPr>
          <w:rFonts w:ascii="Times New Roman" w:hAnsi="Times New Roman" w:cs="Times New Roman"/>
        </w:rPr>
        <w:t xml:space="preserve">способа организации </w:t>
      </w:r>
      <w:r w:rsidR="006D26B3">
        <w:rPr>
          <w:rFonts w:ascii="Times New Roman" w:hAnsi="Times New Roman" w:cs="Times New Roman"/>
        </w:rPr>
        <w:t xml:space="preserve">канала сбыта важно определить приоритетность </w:t>
      </w:r>
      <w:r>
        <w:rPr>
          <w:rFonts w:ascii="Times New Roman" w:hAnsi="Times New Roman" w:cs="Times New Roman"/>
        </w:rPr>
        <w:t>потенциальных</w:t>
      </w:r>
      <w:r w:rsidR="006D26B3">
        <w:rPr>
          <w:rFonts w:ascii="Times New Roman" w:hAnsi="Times New Roman" w:cs="Times New Roman"/>
        </w:rPr>
        <w:t xml:space="preserve"> каналов дистрибуции</w:t>
      </w:r>
      <w:r w:rsidR="004E5079">
        <w:rPr>
          <w:rFonts w:ascii="Times New Roman" w:hAnsi="Times New Roman" w:cs="Times New Roman"/>
        </w:rPr>
        <w:t>. Это можно осуществить посредством составления матрицы каналов дистрибуции, которая будет представлять собой плоскость, разделенную на четыре квадранта. Ось абсцисс показывает «</w:t>
      </w:r>
      <w:r w:rsidR="007A75E3">
        <w:rPr>
          <w:rFonts w:ascii="Times New Roman" w:hAnsi="Times New Roman" w:cs="Times New Roman"/>
        </w:rPr>
        <w:t>скорость</w:t>
      </w:r>
      <w:r w:rsidR="004E5079">
        <w:rPr>
          <w:rFonts w:ascii="Times New Roman" w:hAnsi="Times New Roman" w:cs="Times New Roman"/>
        </w:rPr>
        <w:t xml:space="preserve"> построения канала», ось ординат «</w:t>
      </w:r>
      <w:r w:rsidR="007A75E3">
        <w:rPr>
          <w:rFonts w:ascii="Times New Roman" w:hAnsi="Times New Roman" w:cs="Times New Roman"/>
        </w:rPr>
        <w:t>стоимость</w:t>
      </w:r>
      <w:r w:rsidR="004E5079">
        <w:rPr>
          <w:rFonts w:ascii="Times New Roman" w:hAnsi="Times New Roman" w:cs="Times New Roman"/>
        </w:rPr>
        <w:t xml:space="preserve"> построения канала»</w:t>
      </w:r>
      <w:r w:rsidR="00C34B1C">
        <w:rPr>
          <w:rFonts w:ascii="Times New Roman" w:hAnsi="Times New Roman" w:cs="Times New Roman"/>
        </w:rPr>
        <w:t xml:space="preserve"> как показано на рисун</w:t>
      </w:r>
      <w:r w:rsidR="00F06DD0">
        <w:rPr>
          <w:rFonts w:ascii="Times New Roman" w:hAnsi="Times New Roman" w:cs="Times New Roman"/>
        </w:rPr>
        <w:t>к</w:t>
      </w:r>
      <w:r w:rsidR="00C34B1C">
        <w:rPr>
          <w:rFonts w:ascii="Times New Roman" w:hAnsi="Times New Roman" w:cs="Times New Roman"/>
        </w:rPr>
        <w:t>е 5</w:t>
      </w:r>
      <w:r w:rsidR="00F06DD0">
        <w:rPr>
          <w:rFonts w:ascii="Times New Roman" w:hAnsi="Times New Roman" w:cs="Times New Roman"/>
        </w:rPr>
        <w:t xml:space="preserve">. </w:t>
      </w:r>
    </w:p>
    <w:p w14:paraId="1AA77CCC" w14:textId="3357E0FC" w:rsidR="00D25221" w:rsidRPr="00322A74" w:rsidRDefault="00C661E3" w:rsidP="006A75AA">
      <w:pPr>
        <w:widowControl w:val="0"/>
        <w:autoSpaceDE w:val="0"/>
        <w:autoSpaceDN w:val="0"/>
        <w:adjustRightInd w:val="0"/>
        <w:spacing w:after="240" w:line="360" w:lineRule="auto"/>
        <w:ind w:firstLine="708"/>
        <w:jc w:val="both"/>
        <w:rPr>
          <w:rFonts w:ascii="Times New Roman" w:hAnsi="Times New Roman" w:cs="Times New Roman"/>
        </w:rPr>
      </w:pPr>
      <w:r w:rsidRPr="00322A74">
        <w:rPr>
          <w:rFonts w:ascii="Times New Roman" w:hAnsi="Times New Roman" w:cs="Times New Roman"/>
        </w:rPr>
        <w:t>Независимо от наличия ресурсов в первую очередь в приоритетах развития рассматриваются каналы из квадранта «дешево и быстро», далее в зависимости от наличия ресурсов и временных ограничений рассматриваются каналы из квадрантов «медленно и дешево» или «дорого и быстро». В последнюю очередь в работу принимаются каналы из квадранта «медленно и дорого».</w:t>
      </w:r>
      <w:r>
        <w:rPr>
          <w:rStyle w:val="a5"/>
          <w:rFonts w:ascii="Times New Roman" w:hAnsi="Times New Roman" w:cs="Times New Roman"/>
          <w:lang w:val="en-US"/>
        </w:rPr>
        <w:footnoteReference w:id="7"/>
      </w:r>
    </w:p>
    <w:p w14:paraId="0C2EFB68" w14:textId="68DB7C10" w:rsidR="009B0380" w:rsidRDefault="00C661E3">
      <w:pPr>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909120" behindDoc="0" locked="0" layoutInCell="1" allowOverlap="1" wp14:anchorId="0C2A768A" wp14:editId="47334DAD">
                <wp:simplePos x="0" y="0"/>
                <wp:positionH relativeFrom="column">
                  <wp:posOffset>228600</wp:posOffset>
                </wp:positionH>
                <wp:positionV relativeFrom="paragraph">
                  <wp:posOffset>138430</wp:posOffset>
                </wp:positionV>
                <wp:extent cx="342900" cy="3657600"/>
                <wp:effectExtent l="0" t="0" r="0" b="0"/>
                <wp:wrapSquare wrapText="bothSides"/>
                <wp:docPr id="23" name="Надпись 23"/>
                <wp:cNvGraphicFramePr/>
                <a:graphic xmlns:a="http://schemas.openxmlformats.org/drawingml/2006/main">
                  <a:graphicData uri="http://schemas.microsoft.com/office/word/2010/wordprocessingShape">
                    <wps:wsp>
                      <wps:cNvSpPr txBox="1"/>
                      <wps:spPr>
                        <a:xfrm rot="10800000">
                          <a:off x="0" y="0"/>
                          <a:ext cx="342900" cy="365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DFD830" w14:textId="313F7530" w:rsidR="00814C7F" w:rsidRDefault="00814C7F" w:rsidP="00C661E3">
                            <w:pPr>
                              <w:jc w:val="center"/>
                            </w:pPr>
                            <w:r>
                              <w:t>Стоимость построения канала дистрибуции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C2A768A" id="Надпись 23" o:spid="_x0000_s1040" type="#_x0000_t202" style="position:absolute;margin-left:18pt;margin-top:10.9pt;width:27pt;height:4in;rotation:180;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" filled="f" stroked="f">
                <v:textbox style="layout-flow:vertical-ideographic">
                  <w:txbxContent>
                    <w:p w14:paraId="5ADFD830" w14:textId="313F7530" w:rsidR="00DE3F2D" w:rsidRDefault="00DE3F2D" w:rsidP="00C661E3">
                      <w:pPr>
                        <w:jc w:val="center"/>
                      </w:pPr>
                      <w:r>
                        <w:t>Стоимость построения канала дистрибуции</w:t>
                      </w:r>
                    </w:p>
                  </w:txbxContent>
                </v:textbox>
                <w10:wrap type="square"/>
              </v:shape>
            </w:pict>
          </mc:Fallback>
        </mc:AlternateContent>
      </w:r>
    </w:p>
    <w:p w14:paraId="2ACA87A7" w14:textId="460501A3" w:rsidR="009B0380" w:rsidRDefault="00C661E3">
      <w:pPr>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435008" behindDoc="0" locked="0" layoutInCell="1" allowOverlap="1" wp14:anchorId="485941C9" wp14:editId="6B86767B">
                <wp:simplePos x="0" y="0"/>
                <wp:positionH relativeFrom="column">
                  <wp:posOffset>2400300</wp:posOffset>
                </wp:positionH>
                <wp:positionV relativeFrom="paragraph">
                  <wp:posOffset>48260</wp:posOffset>
                </wp:positionV>
                <wp:extent cx="1828800" cy="1600200"/>
                <wp:effectExtent l="50800" t="25400" r="76200" b="101600"/>
                <wp:wrapThrough wrapText="bothSides">
                  <wp:wrapPolygon edited="0">
                    <wp:start x="-600" y="-343"/>
                    <wp:lineTo x="-600" y="22629"/>
                    <wp:lineTo x="22200" y="22629"/>
                    <wp:lineTo x="22200" y="-343"/>
                    <wp:lineTo x="-600" y="-343"/>
                  </wp:wrapPolygon>
                </wp:wrapThrough>
                <wp:docPr id="11" name="Прямоугольник 11"/>
                <wp:cNvGraphicFramePr/>
                <a:graphic xmlns:a="http://schemas.openxmlformats.org/drawingml/2006/main">
                  <a:graphicData uri="http://schemas.microsoft.com/office/word/2010/wordprocessingShape">
                    <wps:wsp>
                      <wps:cNvSpPr/>
                      <wps:spPr>
                        <a:xfrm>
                          <a:off x="0" y="0"/>
                          <a:ext cx="1828800" cy="1600200"/>
                        </a:xfrm>
                        <a:prstGeom prst="rect">
                          <a:avLst/>
                        </a:prstGeom>
                        <a:solidFill>
                          <a:schemeClr val="bg1"/>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06FB61" id="Прямоугольник 11" o:spid="_x0000_s1026" style="position:absolute;margin-left:189pt;margin-top:3.8pt;width:2in;height:126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" fillcolor="white [3212]" strokecolor="black [3213]" strokeweight="1pt">
                <v:shadow on="t" color="black" opacity="22937f" origin=",.5" offset="0,.63889mm"/>
                <w10:wrap type="through"/>
              </v:rect>
            </w:pict>
          </mc:Fallback>
        </mc:AlternateContent>
      </w:r>
      <w:r w:rsidR="002F5036">
        <w:rPr>
          <w:rFonts w:ascii="Times New Roman" w:hAnsi="Times New Roman" w:cs="Times New Roman"/>
          <w:noProof/>
          <w:sz w:val="28"/>
          <w:szCs w:val="28"/>
          <w:lang w:val="en-US"/>
        </w:rPr>
        <mc:AlternateContent>
          <mc:Choice Requires="wps">
            <w:drawing>
              <wp:anchor distT="0" distB="0" distL="114300" distR="114300" simplePos="0" relativeHeight="251529216" behindDoc="0" locked="0" layoutInCell="1" allowOverlap="1" wp14:anchorId="7B55396B" wp14:editId="491CA8D9">
                <wp:simplePos x="0" y="0"/>
                <wp:positionH relativeFrom="column">
                  <wp:posOffset>571500</wp:posOffset>
                </wp:positionH>
                <wp:positionV relativeFrom="paragraph">
                  <wp:posOffset>48260</wp:posOffset>
                </wp:positionV>
                <wp:extent cx="1828800" cy="1600200"/>
                <wp:effectExtent l="50800" t="25400" r="76200" b="101600"/>
                <wp:wrapThrough wrapText="bothSides">
                  <wp:wrapPolygon edited="0">
                    <wp:start x="-600" y="-343"/>
                    <wp:lineTo x="-600" y="22629"/>
                    <wp:lineTo x="22200" y="22629"/>
                    <wp:lineTo x="22200" y="-343"/>
                    <wp:lineTo x="-600" y="-343"/>
                  </wp:wrapPolygon>
                </wp:wrapThrough>
                <wp:docPr id="19" name="Прямоугольник 19"/>
                <wp:cNvGraphicFramePr/>
                <a:graphic xmlns:a="http://schemas.openxmlformats.org/drawingml/2006/main">
                  <a:graphicData uri="http://schemas.microsoft.com/office/word/2010/wordprocessingShape">
                    <wps:wsp>
                      <wps:cNvSpPr/>
                      <wps:spPr>
                        <a:xfrm>
                          <a:off x="0" y="0"/>
                          <a:ext cx="1828800" cy="1600200"/>
                        </a:xfrm>
                        <a:prstGeom prst="rect">
                          <a:avLst/>
                        </a:prstGeom>
                        <a:solidFill>
                          <a:schemeClr val="bg1"/>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87CB7E" id="Прямоугольник 19" o:spid="_x0000_s1026" style="position:absolute;margin-left:45pt;margin-top:3.8pt;width:2in;height:126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" fillcolor="white [3212]" strokecolor="black [3213]" strokeweight="1pt">
                <v:shadow on="t" color="black" opacity="22937f" origin=",.5" offset="0,.63889mm"/>
                <w10:wrap type="through"/>
              </v:rect>
            </w:pict>
          </mc:Fallback>
        </mc:AlternateContent>
      </w:r>
    </w:p>
    <w:p w14:paraId="36C2E91C" w14:textId="6EA4A776" w:rsidR="009B0380" w:rsidRDefault="003D32B0">
      <w:pPr>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890688" behindDoc="0" locked="0" layoutInCell="1" allowOverlap="1" wp14:anchorId="6B5F8A5E" wp14:editId="6E3A2E03">
                <wp:simplePos x="0" y="0"/>
                <wp:positionH relativeFrom="column">
                  <wp:posOffset>2743200</wp:posOffset>
                </wp:positionH>
                <wp:positionV relativeFrom="paragraph">
                  <wp:posOffset>186690</wp:posOffset>
                </wp:positionV>
                <wp:extent cx="1052713" cy="945689"/>
                <wp:effectExtent l="50800" t="25400" r="65405" b="95885"/>
                <wp:wrapNone/>
                <wp:docPr id="21" name="Овал 21"/>
                <wp:cNvGraphicFramePr/>
                <a:graphic xmlns:a="http://schemas.openxmlformats.org/drawingml/2006/main">
                  <a:graphicData uri="http://schemas.microsoft.com/office/word/2010/wordprocessingShape">
                    <wps:wsp>
                      <wps:cNvSpPr/>
                      <wps:spPr>
                        <a:xfrm>
                          <a:off x="0" y="0"/>
                          <a:ext cx="1052713" cy="945689"/>
                        </a:xfrm>
                        <a:prstGeom prst="ellipse">
                          <a:avLst/>
                        </a:prstGeom>
                        <a:solidFill>
                          <a:schemeClr val="bg1"/>
                        </a:solid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EC641F9" w14:textId="77777777" w:rsidR="00814C7F" w:rsidRDefault="00814C7F" w:rsidP="003D32B0">
                            <w:pPr>
                              <w:jc w:val="center"/>
                            </w:pPr>
                          </w:p>
                          <w:p w14:paraId="76DDCB30" w14:textId="77777777" w:rsidR="00814C7F" w:rsidRPr="002F5036" w:rsidRDefault="00814C7F" w:rsidP="003D32B0">
                            <w:pPr>
                              <w:jc w:val="center"/>
                              <w:rPr>
                                <w:b/>
                                <w:color w:val="000000" w:themeColor="text1"/>
                              </w:rPr>
                            </w:pPr>
                            <w:r w:rsidRPr="002F5036">
                              <w:rPr>
                                <w:b/>
                                <w:color w:val="000000" w:themeColor="text1"/>
                              </w:rPr>
                              <w:t>Канал 2</w:t>
                            </w:r>
                          </w:p>
                          <w:p w14:paraId="35C8F98F" w14:textId="77777777" w:rsidR="00814C7F" w:rsidRPr="003D32B0" w:rsidRDefault="00814C7F" w:rsidP="003D32B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B5F8A5E" id="Овал 21" o:spid="_x0000_s1041" style="position:absolute;margin-left:3in;margin-top:14.7pt;width:82.9pt;height:74.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" fillcolor="white [3212]" strokecolor="black [3213]" strokeweight="1pt">
                <v:shadow on="t" color="black" opacity="22937f" origin=",.5" offset="0,.63889mm"/>
                <v:textbox>
                  <w:txbxContent>
                    <w:p w14:paraId="5EC641F9" w14:textId="77777777" w:rsidR="00DE3F2D" w:rsidRDefault="00DE3F2D" w:rsidP="003D32B0">
                      <w:pPr>
                        <w:jc w:val="center"/>
                      </w:pPr>
                    </w:p>
                    <w:p w14:paraId="76DDCB30" w14:textId="77777777" w:rsidR="00DE3F2D" w:rsidRPr="002F5036" w:rsidRDefault="00DE3F2D" w:rsidP="003D32B0">
                      <w:pPr>
                        <w:jc w:val="center"/>
                        <w:rPr>
                          <w:b/>
                          <w:color w:val="000000" w:themeColor="text1"/>
                        </w:rPr>
                      </w:pPr>
                      <w:r w:rsidRPr="002F5036">
                        <w:rPr>
                          <w:b/>
                          <w:color w:val="000000" w:themeColor="text1"/>
                        </w:rPr>
                        <w:t>Канал 2</w:t>
                      </w:r>
                    </w:p>
                    <w:p w14:paraId="35C8F98F" w14:textId="77777777" w:rsidR="00DE3F2D" w:rsidRPr="003D32B0" w:rsidRDefault="00DE3F2D" w:rsidP="003D32B0">
                      <w:pPr>
                        <w:jc w:val="center"/>
                        <w:rPr>
                          <w:lang w:val="en-US"/>
                        </w:rPr>
                      </w:pPr>
                    </w:p>
                  </w:txbxContent>
                </v:textbox>
              </v:oval>
            </w:pict>
          </mc:Fallback>
        </mc:AlternateContent>
      </w:r>
    </w:p>
    <w:p w14:paraId="0756DCA8" w14:textId="3DB9532D" w:rsidR="009B0380" w:rsidRDefault="002F5036">
      <w:pPr>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908096" behindDoc="0" locked="0" layoutInCell="1" allowOverlap="1" wp14:anchorId="786DB0F6" wp14:editId="14DB0088">
                <wp:simplePos x="0" y="0"/>
                <wp:positionH relativeFrom="column">
                  <wp:posOffset>1143000</wp:posOffset>
                </wp:positionH>
                <wp:positionV relativeFrom="paragraph">
                  <wp:posOffset>96520</wp:posOffset>
                </wp:positionV>
                <wp:extent cx="706931" cy="582866"/>
                <wp:effectExtent l="50800" t="25400" r="80645" b="103505"/>
                <wp:wrapNone/>
                <wp:docPr id="22" name="Овал 22"/>
                <wp:cNvGraphicFramePr/>
                <a:graphic xmlns:a="http://schemas.openxmlformats.org/drawingml/2006/main">
                  <a:graphicData uri="http://schemas.microsoft.com/office/word/2010/wordprocessingShape">
                    <wps:wsp>
                      <wps:cNvSpPr/>
                      <wps:spPr>
                        <a:xfrm>
                          <a:off x="0" y="0"/>
                          <a:ext cx="706931" cy="582866"/>
                        </a:xfrm>
                        <a:prstGeom prst="ellipse">
                          <a:avLst/>
                        </a:prstGeom>
                        <a:solidFill>
                          <a:schemeClr val="bg1"/>
                        </a:solid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95A5622" w14:textId="060E3269" w:rsidR="00814C7F" w:rsidRPr="002F5036" w:rsidRDefault="00814C7F" w:rsidP="002F5036">
                            <w:pPr>
                              <w:jc w:val="center"/>
                              <w:rPr>
                                <w:b/>
                                <w:color w:val="000000" w:themeColor="text1"/>
                                <w:lang w:val="en-US"/>
                              </w:rPr>
                            </w:pPr>
                            <w:r>
                              <w:rPr>
                                <w:b/>
                                <w:color w:val="000000" w:themeColor="text1"/>
                                <w:sz w:val="16"/>
                                <w:szCs w:val="16"/>
                              </w:rPr>
                              <w:t>Канал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86DB0F6" id="Овал 22" o:spid="_x0000_s1042" style="position:absolute;margin-left:90pt;margin-top:7.6pt;width:55.65pt;height:45.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" fillcolor="white [3212]" strokecolor="black [3213]" strokeweight="1pt">
                <v:shadow on="t" color="black" opacity="22937f" origin=",.5" offset="0,.63889mm"/>
                <v:textbox>
                  <w:txbxContent>
                    <w:p w14:paraId="195A5622" w14:textId="060E3269" w:rsidR="00DE3F2D" w:rsidRPr="002F5036" w:rsidRDefault="00DE3F2D" w:rsidP="002F5036">
                      <w:pPr>
                        <w:jc w:val="center"/>
                        <w:rPr>
                          <w:b/>
                          <w:color w:val="000000" w:themeColor="text1"/>
                          <w:lang w:val="en-US"/>
                        </w:rPr>
                      </w:pPr>
                      <w:r>
                        <w:rPr>
                          <w:b/>
                          <w:color w:val="000000" w:themeColor="text1"/>
                          <w:sz w:val="16"/>
                          <w:szCs w:val="16"/>
                        </w:rPr>
                        <w:t>Канал 3</w:t>
                      </w:r>
                    </w:p>
                  </w:txbxContent>
                </v:textbox>
              </v:oval>
            </w:pict>
          </mc:Fallback>
        </mc:AlternateContent>
      </w:r>
    </w:p>
    <w:p w14:paraId="2A5BC1DE" w14:textId="014ED6B4" w:rsidR="009B0380" w:rsidRDefault="00FB7E24">
      <w:pPr>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845632" behindDoc="0" locked="0" layoutInCell="1" allowOverlap="1" wp14:anchorId="2D3E9A3A" wp14:editId="71FB690A">
                <wp:simplePos x="0" y="0"/>
                <wp:positionH relativeFrom="column">
                  <wp:posOffset>-558165</wp:posOffset>
                </wp:positionH>
                <wp:positionV relativeFrom="paragraph">
                  <wp:posOffset>107315</wp:posOffset>
                </wp:positionV>
                <wp:extent cx="1613647" cy="268942"/>
                <wp:effectExtent l="12065" t="0" r="0" b="0"/>
                <wp:wrapNone/>
                <wp:docPr id="14" name="Надпись 14"/>
                <wp:cNvGraphicFramePr/>
                <a:graphic xmlns:a="http://schemas.openxmlformats.org/drawingml/2006/main">
                  <a:graphicData uri="http://schemas.microsoft.com/office/word/2010/wordprocessingShape">
                    <wps:wsp>
                      <wps:cNvSpPr txBox="1"/>
                      <wps:spPr>
                        <a:xfrm rot="16200000">
                          <a:off x="0" y="0"/>
                          <a:ext cx="1613647" cy="2689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83BC6" w14:textId="66DEDCAF" w:rsidR="00814C7F" w:rsidRDefault="00814C7F" w:rsidP="00FB7E24">
                            <w:pPr>
                              <w:jc w:val="center"/>
                            </w:pPr>
                            <w:r>
                              <w:t>Дорого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D3E9A3A" id="Надпись 14" o:spid="_x0000_s1043" type="#_x0000_t202" style="position:absolute;margin-left:-43.95pt;margin-top:8.45pt;width:127.05pt;height:21.2pt;rotation:-90;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" fillcolor="white [3201]" stroked="f" strokeweight=".5pt">
                <v:textbox>
                  <w:txbxContent>
                    <w:p w14:paraId="78B83BC6" w14:textId="66DEDCAF" w:rsidR="00DE3F2D" w:rsidRDefault="00DE3F2D" w:rsidP="00FB7E24">
                      <w:pPr>
                        <w:jc w:val="center"/>
                      </w:pPr>
                      <w:r>
                        <w:t>Дорого</w:t>
                      </w:r>
                    </w:p>
                  </w:txbxContent>
                </v:textbox>
              </v:shape>
            </w:pict>
          </mc:Fallback>
        </mc:AlternateContent>
      </w:r>
    </w:p>
    <w:p w14:paraId="34E9385B" w14:textId="3C3176FA" w:rsidR="009B0380" w:rsidRDefault="009B0380">
      <w:pPr>
        <w:rPr>
          <w:rFonts w:ascii="Times New Roman" w:hAnsi="Times New Roman" w:cs="Times New Roman"/>
          <w:sz w:val="28"/>
          <w:szCs w:val="28"/>
        </w:rPr>
      </w:pPr>
    </w:p>
    <w:p w14:paraId="7223D9B1" w14:textId="4676DD95" w:rsidR="009B0380" w:rsidRDefault="009B0380">
      <w:pPr>
        <w:rPr>
          <w:rFonts w:ascii="Times New Roman" w:hAnsi="Times New Roman" w:cs="Times New Roman"/>
          <w:sz w:val="28"/>
          <w:szCs w:val="28"/>
        </w:rPr>
      </w:pPr>
    </w:p>
    <w:p w14:paraId="646344F3" w14:textId="27058C7B" w:rsidR="009B0380" w:rsidRDefault="009B0380">
      <w:pPr>
        <w:rPr>
          <w:rFonts w:ascii="Times New Roman" w:hAnsi="Times New Roman" w:cs="Times New Roman"/>
          <w:sz w:val="28"/>
          <w:szCs w:val="28"/>
        </w:rPr>
      </w:pPr>
    </w:p>
    <w:p w14:paraId="4F58FC9D" w14:textId="3F760701" w:rsidR="009B0380" w:rsidRDefault="009B0380">
      <w:pPr>
        <w:rPr>
          <w:rFonts w:ascii="Times New Roman" w:hAnsi="Times New Roman" w:cs="Times New Roman"/>
          <w:sz w:val="28"/>
          <w:szCs w:val="28"/>
        </w:rPr>
      </w:pPr>
    </w:p>
    <w:p w14:paraId="23DFE0D0" w14:textId="209FEA9A" w:rsidR="009B0380" w:rsidRDefault="00C661E3">
      <w:pPr>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860992" behindDoc="0" locked="0" layoutInCell="1" allowOverlap="1" wp14:anchorId="699F092C" wp14:editId="494A2BDC">
                <wp:simplePos x="0" y="0"/>
                <wp:positionH relativeFrom="column">
                  <wp:posOffset>2628900</wp:posOffset>
                </wp:positionH>
                <wp:positionV relativeFrom="paragraph">
                  <wp:posOffset>127000</wp:posOffset>
                </wp:positionV>
                <wp:extent cx="1409700" cy="1266190"/>
                <wp:effectExtent l="57150" t="19050" r="76200" b="86360"/>
                <wp:wrapNone/>
                <wp:docPr id="15" name="Овал 15"/>
                <wp:cNvGraphicFramePr/>
                <a:graphic xmlns:a="http://schemas.openxmlformats.org/drawingml/2006/main">
                  <a:graphicData uri="http://schemas.microsoft.com/office/word/2010/wordprocessingShape">
                    <wps:wsp>
                      <wps:cNvSpPr/>
                      <wps:spPr>
                        <a:xfrm>
                          <a:off x="0" y="0"/>
                          <a:ext cx="1409700" cy="1266190"/>
                        </a:xfrm>
                        <a:prstGeom prst="ellipse">
                          <a:avLst/>
                        </a:prstGeom>
                        <a:solidFill>
                          <a:schemeClr val="bg1"/>
                        </a:solidFill>
                        <a:ln w="1905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7DCDC26" w14:textId="77777777" w:rsidR="00814C7F" w:rsidRDefault="00814C7F" w:rsidP="003D32B0">
                            <w:pPr>
                              <w:jc w:val="center"/>
                            </w:pPr>
                          </w:p>
                          <w:p w14:paraId="04360963" w14:textId="73FF7CCC" w:rsidR="00814C7F" w:rsidRPr="002F5036" w:rsidRDefault="00814C7F" w:rsidP="003D32B0">
                            <w:pPr>
                              <w:jc w:val="center"/>
                              <w:rPr>
                                <w:b/>
                                <w:color w:val="000000" w:themeColor="text1"/>
                              </w:rPr>
                            </w:pPr>
                            <w:r w:rsidRPr="002F5036">
                              <w:rPr>
                                <w:b/>
                                <w:color w:val="000000" w:themeColor="text1"/>
                              </w:rPr>
                              <w:t>Канал 1</w:t>
                            </w:r>
                          </w:p>
                          <w:p w14:paraId="154336F8" w14:textId="2B90CE96" w:rsidR="00814C7F" w:rsidRPr="003D32B0" w:rsidRDefault="00814C7F" w:rsidP="003D32B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99F092C" id="Овал 15" o:spid="_x0000_s1044" style="position:absolute;margin-left:207pt;margin-top:10pt;width:111pt;height:99.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" fillcolor="white [3212]" strokecolor="black [3213]" strokeweight="1.5pt">
                <v:shadow on="t" color="black" opacity="22937f" origin=",.5" offset="0,.63889mm"/>
                <v:textbox>
                  <w:txbxContent>
                    <w:p w14:paraId="67DCDC26" w14:textId="77777777" w:rsidR="00DE3F2D" w:rsidRDefault="00DE3F2D" w:rsidP="003D32B0">
                      <w:pPr>
                        <w:jc w:val="center"/>
                      </w:pPr>
                    </w:p>
                    <w:p w14:paraId="04360963" w14:textId="73FF7CCC" w:rsidR="00DE3F2D" w:rsidRPr="002F5036" w:rsidRDefault="00DE3F2D" w:rsidP="003D32B0">
                      <w:pPr>
                        <w:jc w:val="center"/>
                        <w:rPr>
                          <w:b/>
                          <w:color w:val="000000" w:themeColor="text1"/>
                        </w:rPr>
                      </w:pPr>
                      <w:r w:rsidRPr="002F5036">
                        <w:rPr>
                          <w:b/>
                          <w:color w:val="000000" w:themeColor="text1"/>
                        </w:rPr>
                        <w:t>Канал 1</w:t>
                      </w:r>
                    </w:p>
                    <w:p w14:paraId="154336F8" w14:textId="2B90CE96" w:rsidR="00DE3F2D" w:rsidRPr="003D32B0" w:rsidRDefault="00DE3F2D" w:rsidP="003D32B0">
                      <w:pPr>
                        <w:jc w:val="center"/>
                        <w:rPr>
                          <w:lang w:val="en-US"/>
                        </w:rPr>
                      </w:pPr>
                    </w:p>
                  </w:txbxContent>
                </v:textbox>
              </v:oval>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01920" behindDoc="0" locked="0" layoutInCell="1" allowOverlap="1" wp14:anchorId="1892463A" wp14:editId="09A49E19">
                <wp:simplePos x="0" y="0"/>
                <wp:positionH relativeFrom="column">
                  <wp:posOffset>2400300</wp:posOffset>
                </wp:positionH>
                <wp:positionV relativeFrom="paragraph">
                  <wp:posOffset>12700</wp:posOffset>
                </wp:positionV>
                <wp:extent cx="1828800" cy="1600200"/>
                <wp:effectExtent l="50800" t="25400" r="76200" b="101600"/>
                <wp:wrapThrough wrapText="bothSides">
                  <wp:wrapPolygon edited="0">
                    <wp:start x="-600" y="-343"/>
                    <wp:lineTo x="-600" y="22629"/>
                    <wp:lineTo x="22200" y="22629"/>
                    <wp:lineTo x="22200" y="-343"/>
                    <wp:lineTo x="-600" y="-343"/>
                  </wp:wrapPolygon>
                </wp:wrapThrough>
                <wp:docPr id="20" name="Прямоугольник 20"/>
                <wp:cNvGraphicFramePr/>
                <a:graphic xmlns:a="http://schemas.openxmlformats.org/drawingml/2006/main">
                  <a:graphicData uri="http://schemas.microsoft.com/office/word/2010/wordprocessingShape">
                    <wps:wsp>
                      <wps:cNvSpPr/>
                      <wps:spPr>
                        <a:xfrm>
                          <a:off x="0" y="0"/>
                          <a:ext cx="1828800" cy="1600200"/>
                        </a:xfrm>
                        <a:prstGeom prst="rect">
                          <a:avLst/>
                        </a:prstGeom>
                        <a:solidFill>
                          <a:schemeClr val="bg1"/>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E38F6D" id="Прямоугольник 20" o:spid="_x0000_s1026" style="position:absolute;margin-left:189pt;margin-top:1pt;width:2in;height:12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" fillcolor="white [3212]" strokecolor="black [3213]" strokeweight="1pt">
                <v:shadow on="t" color="black" opacity="22937f" origin=",.5" offset="0,.63889mm"/>
                <w10:wrap type="through"/>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500544" behindDoc="0" locked="0" layoutInCell="1" allowOverlap="1" wp14:anchorId="5EAE582A" wp14:editId="31F7DE07">
                <wp:simplePos x="0" y="0"/>
                <wp:positionH relativeFrom="column">
                  <wp:posOffset>571500</wp:posOffset>
                </wp:positionH>
                <wp:positionV relativeFrom="paragraph">
                  <wp:posOffset>12700</wp:posOffset>
                </wp:positionV>
                <wp:extent cx="1828800" cy="1600200"/>
                <wp:effectExtent l="50800" t="25400" r="76200" b="101600"/>
                <wp:wrapThrough wrapText="bothSides">
                  <wp:wrapPolygon edited="0">
                    <wp:start x="-600" y="-343"/>
                    <wp:lineTo x="-600" y="22629"/>
                    <wp:lineTo x="22200" y="22629"/>
                    <wp:lineTo x="22200" y="-343"/>
                    <wp:lineTo x="-600" y="-343"/>
                  </wp:wrapPolygon>
                </wp:wrapThrough>
                <wp:docPr id="18" name="Прямоугольник 18"/>
                <wp:cNvGraphicFramePr/>
                <a:graphic xmlns:a="http://schemas.openxmlformats.org/drawingml/2006/main">
                  <a:graphicData uri="http://schemas.microsoft.com/office/word/2010/wordprocessingShape">
                    <wps:wsp>
                      <wps:cNvSpPr/>
                      <wps:spPr>
                        <a:xfrm>
                          <a:off x="0" y="0"/>
                          <a:ext cx="1828800" cy="1600200"/>
                        </a:xfrm>
                        <a:prstGeom prst="rect">
                          <a:avLst/>
                        </a:prstGeom>
                        <a:solidFill>
                          <a:schemeClr val="bg1"/>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0BDA80" id="Прямоугольник 18" o:spid="_x0000_s1026" style="position:absolute;margin-left:45pt;margin-top:1pt;width:2in;height:126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" fillcolor="white [3212]" strokecolor="black [3213]" strokeweight="1pt">
                <v:shadow on="t" color="black" opacity="22937f" origin=",.5" offset="0,.63889mm"/>
                <w10:wrap type="through"/>
              </v:rect>
            </w:pict>
          </mc:Fallback>
        </mc:AlternateContent>
      </w:r>
    </w:p>
    <w:p w14:paraId="5EC053DE" w14:textId="71B76AF3" w:rsidR="009B0380" w:rsidRDefault="003D32B0">
      <w:pPr>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873280" behindDoc="0" locked="0" layoutInCell="1" allowOverlap="1" wp14:anchorId="54287587" wp14:editId="75828BEA">
                <wp:simplePos x="0" y="0"/>
                <wp:positionH relativeFrom="column">
                  <wp:posOffset>914400</wp:posOffset>
                </wp:positionH>
                <wp:positionV relativeFrom="paragraph">
                  <wp:posOffset>151130</wp:posOffset>
                </wp:positionV>
                <wp:extent cx="1052713" cy="945689"/>
                <wp:effectExtent l="50800" t="25400" r="65405" b="95885"/>
                <wp:wrapNone/>
                <wp:docPr id="16" name="Овал 16"/>
                <wp:cNvGraphicFramePr/>
                <a:graphic xmlns:a="http://schemas.openxmlformats.org/drawingml/2006/main">
                  <a:graphicData uri="http://schemas.microsoft.com/office/word/2010/wordprocessingShape">
                    <wps:wsp>
                      <wps:cNvSpPr/>
                      <wps:spPr>
                        <a:xfrm>
                          <a:off x="0" y="0"/>
                          <a:ext cx="1052713" cy="945689"/>
                        </a:xfrm>
                        <a:prstGeom prst="ellipse">
                          <a:avLst/>
                        </a:prstGeom>
                        <a:solidFill>
                          <a:schemeClr val="bg1"/>
                        </a:solid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1CF46D2" w14:textId="77777777" w:rsidR="00814C7F" w:rsidRDefault="00814C7F" w:rsidP="003D32B0">
                            <w:pPr>
                              <w:jc w:val="center"/>
                            </w:pPr>
                          </w:p>
                          <w:p w14:paraId="3EDC1745" w14:textId="378C343A" w:rsidR="00814C7F" w:rsidRPr="002F5036" w:rsidRDefault="00814C7F" w:rsidP="003D32B0">
                            <w:pPr>
                              <w:jc w:val="center"/>
                              <w:rPr>
                                <w:b/>
                                <w:color w:val="000000" w:themeColor="text1"/>
                              </w:rPr>
                            </w:pPr>
                            <w:r>
                              <w:rPr>
                                <w:b/>
                                <w:color w:val="000000" w:themeColor="text1"/>
                              </w:rPr>
                              <w:t>Канал 4</w:t>
                            </w:r>
                          </w:p>
                          <w:p w14:paraId="1C75913A" w14:textId="655FE994" w:rsidR="00814C7F" w:rsidRPr="003D32B0" w:rsidRDefault="00814C7F" w:rsidP="003D32B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4287587" id="Овал 16" o:spid="_x0000_s1045" style="position:absolute;margin-left:1in;margin-top:11.9pt;width:82.9pt;height:74.4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" fillcolor="white [3212]" strokecolor="black [3213]" strokeweight="1pt">
                <v:shadow on="t" color="black" opacity="22937f" origin=",.5" offset="0,.63889mm"/>
                <v:textbox>
                  <w:txbxContent>
                    <w:p w14:paraId="61CF46D2" w14:textId="77777777" w:rsidR="00DE3F2D" w:rsidRDefault="00DE3F2D" w:rsidP="003D32B0">
                      <w:pPr>
                        <w:jc w:val="center"/>
                      </w:pPr>
                    </w:p>
                    <w:p w14:paraId="3EDC1745" w14:textId="378C343A" w:rsidR="00DE3F2D" w:rsidRPr="002F5036" w:rsidRDefault="00DE3F2D" w:rsidP="003D32B0">
                      <w:pPr>
                        <w:jc w:val="center"/>
                        <w:rPr>
                          <w:b/>
                          <w:color w:val="000000" w:themeColor="text1"/>
                        </w:rPr>
                      </w:pPr>
                      <w:r>
                        <w:rPr>
                          <w:b/>
                          <w:color w:val="000000" w:themeColor="text1"/>
                        </w:rPr>
                        <w:t>Канал 4</w:t>
                      </w:r>
                    </w:p>
                    <w:p w14:paraId="1C75913A" w14:textId="655FE994" w:rsidR="00DE3F2D" w:rsidRPr="003D32B0" w:rsidRDefault="00DE3F2D" w:rsidP="003D32B0">
                      <w:pPr>
                        <w:jc w:val="center"/>
                        <w:rPr>
                          <w:lang w:val="en-US"/>
                        </w:rPr>
                      </w:pPr>
                    </w:p>
                  </w:txbxContent>
                </v:textbox>
              </v:oval>
            </w:pict>
          </mc:Fallback>
        </mc:AlternateContent>
      </w:r>
    </w:p>
    <w:p w14:paraId="135E505B" w14:textId="4DCDAB64" w:rsidR="009B0380" w:rsidRDefault="00FB7E24">
      <w:pPr>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830272" behindDoc="0" locked="0" layoutInCell="1" allowOverlap="1" wp14:anchorId="667F3F47" wp14:editId="07FBFA14">
                <wp:simplePos x="0" y="0"/>
                <wp:positionH relativeFrom="column">
                  <wp:posOffset>-558165</wp:posOffset>
                </wp:positionH>
                <wp:positionV relativeFrom="paragraph">
                  <wp:posOffset>161925</wp:posOffset>
                </wp:positionV>
                <wp:extent cx="1613647" cy="268942"/>
                <wp:effectExtent l="12065" t="0" r="0" b="0"/>
                <wp:wrapNone/>
                <wp:docPr id="13" name="Надпись 13"/>
                <wp:cNvGraphicFramePr/>
                <a:graphic xmlns:a="http://schemas.openxmlformats.org/drawingml/2006/main">
                  <a:graphicData uri="http://schemas.microsoft.com/office/word/2010/wordprocessingShape">
                    <wps:wsp>
                      <wps:cNvSpPr txBox="1"/>
                      <wps:spPr>
                        <a:xfrm rot="16200000">
                          <a:off x="0" y="0"/>
                          <a:ext cx="1613647" cy="2689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CB1021" w14:textId="50A8D9CC" w:rsidR="00814C7F" w:rsidRDefault="00814C7F" w:rsidP="00FB7E24">
                            <w:pPr>
                              <w:jc w:val="center"/>
                            </w:pPr>
                            <w:r>
                              <w:t>Дешево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67F3F47" id="Надпись 13" o:spid="_x0000_s1046" type="#_x0000_t202" style="position:absolute;margin-left:-43.95pt;margin-top:12.75pt;width:127.05pt;height:21.2pt;rotation:-90;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" fillcolor="white [3201]" stroked="f" strokeweight=".5pt">
                <v:textbox>
                  <w:txbxContent>
                    <w:p w14:paraId="26CB1021" w14:textId="50A8D9CC" w:rsidR="00DE3F2D" w:rsidRDefault="00DE3F2D" w:rsidP="00FB7E24">
                      <w:pPr>
                        <w:jc w:val="center"/>
                      </w:pPr>
                      <w:r>
                        <w:t>Дешево</w:t>
                      </w:r>
                    </w:p>
                  </w:txbxContent>
                </v:textbox>
              </v:shape>
            </w:pict>
          </mc:Fallback>
        </mc:AlternateContent>
      </w:r>
    </w:p>
    <w:p w14:paraId="243D6B55" w14:textId="0DB698A0" w:rsidR="009B0380" w:rsidRDefault="009B0380">
      <w:pPr>
        <w:rPr>
          <w:rFonts w:ascii="Times New Roman" w:hAnsi="Times New Roman" w:cs="Times New Roman"/>
          <w:sz w:val="28"/>
          <w:szCs w:val="28"/>
        </w:rPr>
      </w:pPr>
    </w:p>
    <w:p w14:paraId="634B5F2A" w14:textId="543CA644" w:rsidR="009B0380" w:rsidRDefault="009B0380">
      <w:pPr>
        <w:rPr>
          <w:rFonts w:ascii="Times New Roman" w:hAnsi="Times New Roman" w:cs="Times New Roman"/>
          <w:sz w:val="28"/>
          <w:szCs w:val="28"/>
        </w:rPr>
      </w:pPr>
    </w:p>
    <w:p w14:paraId="5D8EAC71" w14:textId="315E2B9F" w:rsidR="009B0380" w:rsidRDefault="009B0380">
      <w:pPr>
        <w:rPr>
          <w:rFonts w:ascii="Times New Roman" w:hAnsi="Times New Roman" w:cs="Times New Roman"/>
          <w:sz w:val="28"/>
          <w:szCs w:val="28"/>
        </w:rPr>
      </w:pPr>
    </w:p>
    <w:p w14:paraId="00C4BD82" w14:textId="688B78E6" w:rsidR="009B0380" w:rsidRDefault="009B0380">
      <w:pPr>
        <w:rPr>
          <w:rFonts w:ascii="Times New Roman" w:hAnsi="Times New Roman" w:cs="Times New Roman"/>
          <w:sz w:val="28"/>
          <w:szCs w:val="28"/>
        </w:rPr>
      </w:pPr>
    </w:p>
    <w:p w14:paraId="16A6CFD6" w14:textId="4A9A25BA" w:rsidR="009B0380" w:rsidRDefault="009B0380">
      <w:pPr>
        <w:rPr>
          <w:rFonts w:ascii="Times New Roman" w:hAnsi="Times New Roman" w:cs="Times New Roman"/>
          <w:sz w:val="28"/>
          <w:szCs w:val="28"/>
        </w:rPr>
      </w:pPr>
    </w:p>
    <w:p w14:paraId="188013A5" w14:textId="6AC0AAD6" w:rsidR="009B0380" w:rsidRDefault="00C661E3">
      <w:pPr>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748352" behindDoc="0" locked="0" layoutInCell="1" allowOverlap="1" wp14:anchorId="6D7C6780" wp14:editId="0CB600EE">
                <wp:simplePos x="0" y="0"/>
                <wp:positionH relativeFrom="column">
                  <wp:posOffset>2400300</wp:posOffset>
                </wp:positionH>
                <wp:positionV relativeFrom="paragraph">
                  <wp:posOffset>91440</wp:posOffset>
                </wp:positionV>
                <wp:extent cx="1774825" cy="268605"/>
                <wp:effectExtent l="0" t="0" r="3175" b="10795"/>
                <wp:wrapNone/>
                <wp:docPr id="10" name="Надпись 10"/>
                <wp:cNvGraphicFramePr/>
                <a:graphic xmlns:a="http://schemas.openxmlformats.org/drawingml/2006/main">
                  <a:graphicData uri="http://schemas.microsoft.com/office/word/2010/wordprocessingShape">
                    <wps:wsp>
                      <wps:cNvSpPr txBox="1"/>
                      <wps:spPr>
                        <a:xfrm>
                          <a:off x="0" y="0"/>
                          <a:ext cx="1774825" cy="268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DE038" w14:textId="0BDFDA0D" w:rsidR="00814C7F" w:rsidRDefault="00814C7F" w:rsidP="009B0380">
                            <w:pPr>
                              <w:jc w:val="center"/>
                            </w:pPr>
                            <w:r>
                              <w:t>Быстро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D7C6780" id="Надпись 10" o:spid="_x0000_s1047" type="#_x0000_t202" style="position:absolute;margin-left:189pt;margin-top:7.2pt;width:139.75pt;height:21.1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" fillcolor="white [3201]" stroked="f" strokeweight=".5pt">
                <v:textbox>
                  <w:txbxContent>
                    <w:p w14:paraId="6E4DE038" w14:textId="0BDFDA0D" w:rsidR="00DE3F2D" w:rsidRDefault="00DE3F2D" w:rsidP="009B0380">
                      <w:pPr>
                        <w:jc w:val="center"/>
                      </w:pPr>
                      <w:r>
                        <w:t>Быстро</w:t>
                      </w:r>
                    </w:p>
                  </w:txbxContent>
                </v:textbox>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701248" behindDoc="0" locked="0" layoutInCell="1" allowOverlap="1" wp14:anchorId="29EB424B" wp14:editId="7C66BEE3">
                <wp:simplePos x="0" y="0"/>
                <wp:positionH relativeFrom="column">
                  <wp:posOffset>685800</wp:posOffset>
                </wp:positionH>
                <wp:positionV relativeFrom="paragraph">
                  <wp:posOffset>91440</wp:posOffset>
                </wp:positionV>
                <wp:extent cx="1805305" cy="268605"/>
                <wp:effectExtent l="0" t="0" r="0" b="10795"/>
                <wp:wrapNone/>
                <wp:docPr id="9" name="Надпись 9"/>
                <wp:cNvGraphicFramePr/>
                <a:graphic xmlns:a="http://schemas.openxmlformats.org/drawingml/2006/main">
                  <a:graphicData uri="http://schemas.microsoft.com/office/word/2010/wordprocessingShape">
                    <wps:wsp>
                      <wps:cNvSpPr txBox="1"/>
                      <wps:spPr>
                        <a:xfrm>
                          <a:off x="0" y="0"/>
                          <a:ext cx="1805305" cy="268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7CEC5" w14:textId="24E585CE" w:rsidR="00814C7F" w:rsidRDefault="00814C7F" w:rsidP="009B0380">
                            <w:pPr>
                              <w:jc w:val="center"/>
                            </w:pPr>
                            <w:r>
                              <w:t>Медленно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9EB424B" id="Надпись 9" o:spid="_x0000_s1048" type="#_x0000_t202" style="position:absolute;margin-left:54pt;margin-top:7.2pt;width:142.15pt;height:21.1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" fillcolor="white [3201]" stroked="f" strokeweight=".5pt">
                <v:textbox>
                  <w:txbxContent>
                    <w:p w14:paraId="2727CEC5" w14:textId="24E585CE" w:rsidR="00DE3F2D" w:rsidRDefault="00DE3F2D" w:rsidP="009B0380">
                      <w:pPr>
                        <w:jc w:val="center"/>
                      </w:pPr>
                      <w:r>
                        <w:t>Медленно</w:t>
                      </w:r>
                    </w:p>
                  </w:txbxContent>
                </v:textbox>
              </v:shape>
            </w:pict>
          </mc:Fallback>
        </mc:AlternateContent>
      </w:r>
    </w:p>
    <w:p w14:paraId="2D0C6E26" w14:textId="55BE2A7E" w:rsidR="009B0380" w:rsidRDefault="009B0380">
      <w:pPr>
        <w:rPr>
          <w:rFonts w:ascii="Times New Roman" w:hAnsi="Times New Roman" w:cs="Times New Roman"/>
          <w:sz w:val="28"/>
          <w:szCs w:val="28"/>
        </w:rPr>
      </w:pPr>
    </w:p>
    <w:p w14:paraId="4BB973F0" w14:textId="60C73D03" w:rsidR="009B0380" w:rsidRDefault="00C661E3" w:rsidP="009B7AD9">
      <w:pPr>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49024" behindDoc="0" locked="0" layoutInCell="1" allowOverlap="1" wp14:anchorId="605EEE51" wp14:editId="6CF58787">
                <wp:simplePos x="0" y="0"/>
                <wp:positionH relativeFrom="column">
                  <wp:posOffset>1257300</wp:posOffset>
                </wp:positionH>
                <wp:positionV relativeFrom="paragraph">
                  <wp:posOffset>26035</wp:posOffset>
                </wp:positionV>
                <wp:extent cx="3657600" cy="326390"/>
                <wp:effectExtent l="0" t="0" r="0" b="3810"/>
                <wp:wrapNone/>
                <wp:docPr id="8" name="Надпись 8"/>
                <wp:cNvGraphicFramePr/>
                <a:graphic xmlns:a="http://schemas.openxmlformats.org/drawingml/2006/main">
                  <a:graphicData uri="http://schemas.microsoft.com/office/word/2010/wordprocessingShape">
                    <wps:wsp>
                      <wps:cNvSpPr txBox="1"/>
                      <wps:spPr>
                        <a:xfrm>
                          <a:off x="0" y="0"/>
                          <a:ext cx="3657600"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DDC835" w14:textId="1126167F" w:rsidR="00814C7F" w:rsidRPr="00980C08" w:rsidRDefault="00814C7F" w:rsidP="009B0380">
                            <w:pPr>
                              <w:jc w:val="center"/>
                            </w:pPr>
                            <w:r>
                              <w:t>Скорость построения канала дистрибуции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5EEE51" id="Надпись 8" o:spid="_x0000_s1049" type="#_x0000_t202" style="position:absolute;margin-left:99pt;margin-top:2.05pt;width:4in;height:2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" fillcolor="white [3201]" stroked="f" strokeweight=".5pt">
                <v:textbox>
                  <w:txbxContent>
                    <w:p w14:paraId="41DDC835" w14:textId="1126167F" w:rsidR="00DE3F2D" w:rsidRPr="00980C08" w:rsidRDefault="00DE3F2D" w:rsidP="009B0380">
                      <w:pPr>
                        <w:jc w:val="center"/>
                      </w:pPr>
                      <w:r>
                        <w:t>Скорость построения канала дистрибуции</w:t>
                      </w:r>
                    </w:p>
                  </w:txbxContent>
                </v:textbox>
              </v:shape>
            </w:pict>
          </mc:Fallback>
        </mc:AlternateContent>
      </w:r>
    </w:p>
    <w:p w14:paraId="598C2491" w14:textId="77777777" w:rsidR="00844E8C" w:rsidRDefault="00844E8C" w:rsidP="009B7AD9">
      <w:pPr>
        <w:rPr>
          <w:rFonts w:ascii="Times New Roman" w:hAnsi="Times New Roman" w:cs="Times New Roman"/>
          <w:sz w:val="28"/>
          <w:szCs w:val="28"/>
        </w:rPr>
      </w:pPr>
    </w:p>
    <w:p w14:paraId="7063C390" w14:textId="47B9B7EE" w:rsidR="00844E8C" w:rsidRDefault="00844E8C" w:rsidP="007A75E3">
      <w:pPr>
        <w:spacing w:line="276" w:lineRule="auto"/>
        <w:jc w:val="center"/>
        <w:rPr>
          <w:rFonts w:ascii="Times New Roman" w:hAnsi="Times New Roman" w:cs="Times New Roman"/>
        </w:rPr>
      </w:pPr>
      <w:r>
        <w:rPr>
          <w:rFonts w:ascii="Times New Roman" w:hAnsi="Times New Roman" w:cs="Times New Roman"/>
        </w:rPr>
        <w:t xml:space="preserve">Рисунок 5. </w:t>
      </w:r>
      <w:r w:rsidRPr="00844E8C">
        <w:rPr>
          <w:rFonts w:ascii="Times New Roman" w:hAnsi="Times New Roman" w:cs="Times New Roman"/>
        </w:rPr>
        <w:t>Матрица построения каналов дистрибуции</w:t>
      </w:r>
    </w:p>
    <w:p w14:paraId="4ACFC40C" w14:textId="764891B1" w:rsidR="007A75E3" w:rsidRPr="007A75E3" w:rsidRDefault="007A75E3" w:rsidP="007A75E3">
      <w:pPr>
        <w:spacing w:line="276" w:lineRule="auto"/>
        <w:jc w:val="both"/>
        <w:rPr>
          <w:rFonts w:ascii="Times New Roman" w:hAnsi="Times New Roman" w:cs="Times New Roman"/>
        </w:rPr>
      </w:pPr>
      <w:r w:rsidRPr="007A75E3">
        <w:rPr>
          <w:rFonts w:ascii="Times New Roman" w:hAnsi="Times New Roman" w:cs="Times New Roman"/>
          <w:i/>
        </w:rPr>
        <w:t>Источник</w:t>
      </w:r>
      <w:r w:rsidRPr="007A75E3">
        <w:rPr>
          <w:rFonts w:ascii="Times New Roman" w:hAnsi="Times New Roman" w:cs="Times New Roman"/>
        </w:rPr>
        <w:t>: Герасимов, Б.Н. Управление экономическими системами: монография / Б.Н. Герасимов. – Вып. 8. – Пенза; Самара: Приволжский Дом знаний; Международный институт рынка, 2015. – С. 66.</w:t>
      </w:r>
    </w:p>
    <w:p w14:paraId="2C8E717D" w14:textId="77777777" w:rsidR="00562171" w:rsidRDefault="00F06DD0" w:rsidP="009261A5">
      <w:pPr>
        <w:widowControl w:val="0"/>
        <w:autoSpaceDE w:val="0"/>
        <w:autoSpaceDN w:val="0"/>
        <w:adjustRightInd w:val="0"/>
        <w:spacing w:after="240" w:line="360" w:lineRule="auto"/>
        <w:ind w:firstLine="708"/>
        <w:jc w:val="both"/>
        <w:rPr>
          <w:rFonts w:ascii="Times New Roman" w:hAnsi="Times New Roman" w:cs="Times New Roman"/>
        </w:rPr>
      </w:pPr>
      <w:r>
        <w:rPr>
          <w:rFonts w:ascii="Times New Roman" w:hAnsi="Times New Roman" w:cs="Times New Roman"/>
        </w:rPr>
        <w:t xml:space="preserve">Стоит отметить, что предложенная </w:t>
      </w:r>
      <w:r w:rsidR="009C7597">
        <w:rPr>
          <w:rFonts w:ascii="Times New Roman" w:hAnsi="Times New Roman" w:cs="Times New Roman"/>
        </w:rPr>
        <w:t xml:space="preserve">двухфакторная </w:t>
      </w:r>
      <w:r>
        <w:rPr>
          <w:rFonts w:ascii="Times New Roman" w:hAnsi="Times New Roman" w:cs="Times New Roman"/>
        </w:rPr>
        <w:t>модель выбо</w:t>
      </w:r>
      <w:r w:rsidR="009C7597">
        <w:rPr>
          <w:rFonts w:ascii="Times New Roman" w:hAnsi="Times New Roman" w:cs="Times New Roman"/>
        </w:rPr>
        <w:t>ра канала сбыта</w:t>
      </w:r>
      <w:r>
        <w:rPr>
          <w:rFonts w:ascii="Times New Roman" w:hAnsi="Times New Roman" w:cs="Times New Roman"/>
        </w:rPr>
        <w:t xml:space="preserve"> не является универсальной и подходит скорее для предварительной, оперативной оценки </w:t>
      </w:r>
      <w:r>
        <w:rPr>
          <w:rFonts w:ascii="Times New Roman" w:hAnsi="Times New Roman" w:cs="Times New Roman"/>
        </w:rPr>
        <w:lastRenderedPageBreak/>
        <w:t xml:space="preserve">возможных вариантов сбыта. Впоследствии </w:t>
      </w:r>
      <w:r w:rsidR="009C7597">
        <w:rPr>
          <w:rFonts w:ascii="Times New Roman" w:hAnsi="Times New Roman" w:cs="Times New Roman"/>
        </w:rPr>
        <w:t>при</w:t>
      </w:r>
      <w:r>
        <w:rPr>
          <w:rFonts w:ascii="Times New Roman" w:hAnsi="Times New Roman" w:cs="Times New Roman"/>
        </w:rPr>
        <w:t xml:space="preserve"> принятия окончательного решения </w:t>
      </w:r>
      <w:r w:rsidR="00132B97">
        <w:rPr>
          <w:rFonts w:ascii="Times New Roman" w:hAnsi="Times New Roman" w:cs="Times New Roman"/>
        </w:rPr>
        <w:t>о создании и включении в систему дистри</w:t>
      </w:r>
      <w:r w:rsidR="00583656">
        <w:rPr>
          <w:rFonts w:ascii="Times New Roman" w:hAnsi="Times New Roman" w:cs="Times New Roman"/>
        </w:rPr>
        <w:t>буции того или иного посредника</w:t>
      </w:r>
      <w:r w:rsidR="00132B97">
        <w:rPr>
          <w:rFonts w:ascii="Times New Roman" w:hAnsi="Times New Roman" w:cs="Times New Roman"/>
        </w:rPr>
        <w:t>, грамотный менеджер должен</w:t>
      </w:r>
      <w:r w:rsidR="009261A5">
        <w:rPr>
          <w:rFonts w:ascii="Times New Roman" w:hAnsi="Times New Roman" w:cs="Times New Roman"/>
        </w:rPr>
        <w:t xml:space="preserve"> учитывать множество разных критериев</w:t>
      </w:r>
      <w:r w:rsidR="009C7597">
        <w:rPr>
          <w:rFonts w:ascii="Times New Roman" w:hAnsi="Times New Roman" w:cs="Times New Roman"/>
        </w:rPr>
        <w:t xml:space="preserve">. </w:t>
      </w:r>
    </w:p>
    <w:p w14:paraId="75E38EEE" w14:textId="6FA48134" w:rsidR="009261A5" w:rsidRDefault="009261A5" w:rsidP="00562171">
      <w:pPr>
        <w:widowControl w:val="0"/>
        <w:autoSpaceDE w:val="0"/>
        <w:autoSpaceDN w:val="0"/>
        <w:adjustRightInd w:val="0"/>
        <w:spacing w:line="360" w:lineRule="auto"/>
        <w:ind w:firstLine="708"/>
        <w:jc w:val="both"/>
        <w:rPr>
          <w:rFonts w:ascii="Times New Roman" w:hAnsi="Times New Roman" w:cs="Times New Roman"/>
        </w:rPr>
      </w:pPr>
      <w:r>
        <w:rPr>
          <w:rFonts w:ascii="Times New Roman" w:hAnsi="Times New Roman" w:cs="Times New Roman"/>
        </w:rPr>
        <w:t xml:space="preserve">Для их комплексного учета используется оценочная карта посредника. </w:t>
      </w:r>
    </w:p>
    <w:p w14:paraId="3ABDE2DC" w14:textId="38E1823B" w:rsidR="009261A5" w:rsidRDefault="000A298C" w:rsidP="009261A5">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Таблица</w:t>
      </w:r>
      <w:r w:rsidR="009261A5">
        <w:rPr>
          <w:rFonts w:ascii="Times New Roman" w:hAnsi="Times New Roman" w:cs="Times New Roman"/>
        </w:rPr>
        <w:t xml:space="preserve"> 1</w:t>
      </w:r>
      <w:r>
        <w:rPr>
          <w:rFonts w:ascii="Times New Roman" w:hAnsi="Times New Roman" w:cs="Times New Roman"/>
        </w:rPr>
        <w:t>.</w:t>
      </w:r>
      <w:r w:rsidR="009261A5">
        <w:rPr>
          <w:rFonts w:ascii="Times New Roman" w:hAnsi="Times New Roman" w:cs="Times New Roman"/>
        </w:rPr>
        <w:t xml:space="preserve"> Оценочная карта посредника</w:t>
      </w:r>
    </w:p>
    <w:tbl>
      <w:tblPr>
        <w:tblStyle w:val="af"/>
        <w:tblW w:w="0" w:type="auto"/>
        <w:tblLook w:val="04A0" w:firstRow="1" w:lastRow="0" w:firstColumn="1" w:lastColumn="0" w:noHBand="0" w:noVBand="1"/>
      </w:tblPr>
      <w:tblGrid>
        <w:gridCol w:w="3188"/>
        <w:gridCol w:w="3188"/>
        <w:gridCol w:w="3189"/>
      </w:tblGrid>
      <w:tr w:rsidR="0066205A" w:rsidRPr="000426DB" w14:paraId="577328B2" w14:textId="77777777" w:rsidTr="0066205A">
        <w:tc>
          <w:tcPr>
            <w:tcW w:w="3188" w:type="dxa"/>
          </w:tcPr>
          <w:p w14:paraId="454E7763" w14:textId="77777777" w:rsidR="0066205A" w:rsidRPr="000426DB" w:rsidRDefault="0066205A" w:rsidP="009261A5">
            <w:pPr>
              <w:spacing w:line="276" w:lineRule="auto"/>
              <w:jc w:val="center"/>
              <w:rPr>
                <w:rFonts w:ascii="Times New Roman" w:hAnsi="Times New Roman" w:cs="Times New Roman"/>
              </w:rPr>
            </w:pPr>
            <w:r w:rsidRPr="000426DB">
              <w:rPr>
                <w:rFonts w:ascii="Times New Roman" w:hAnsi="Times New Roman" w:cs="Times New Roman"/>
              </w:rPr>
              <w:t>Критерий</w:t>
            </w:r>
          </w:p>
        </w:tc>
        <w:tc>
          <w:tcPr>
            <w:tcW w:w="3188" w:type="dxa"/>
          </w:tcPr>
          <w:p w14:paraId="6E46DE83" w14:textId="77777777" w:rsidR="0066205A" w:rsidRPr="000426DB" w:rsidRDefault="0066205A" w:rsidP="009261A5">
            <w:pPr>
              <w:spacing w:line="276" w:lineRule="auto"/>
              <w:jc w:val="center"/>
              <w:rPr>
                <w:rFonts w:ascii="Times New Roman" w:hAnsi="Times New Roman" w:cs="Times New Roman"/>
              </w:rPr>
            </w:pPr>
            <w:r w:rsidRPr="000426DB">
              <w:rPr>
                <w:rFonts w:ascii="Times New Roman" w:hAnsi="Times New Roman" w:cs="Times New Roman"/>
              </w:rPr>
              <w:t>Коэффициент значимости, Кзн</w:t>
            </w:r>
            <w:r>
              <w:rPr>
                <w:rFonts w:ascii="Times New Roman" w:hAnsi="Times New Roman" w:cs="Times New Roman"/>
              </w:rPr>
              <w:t xml:space="preserve"> (0-1)</w:t>
            </w:r>
          </w:p>
        </w:tc>
        <w:tc>
          <w:tcPr>
            <w:tcW w:w="3189" w:type="dxa"/>
          </w:tcPr>
          <w:p w14:paraId="2FD347B8" w14:textId="77777777" w:rsidR="0066205A" w:rsidRPr="000A298C" w:rsidRDefault="0066205A" w:rsidP="009261A5">
            <w:pPr>
              <w:spacing w:line="276" w:lineRule="auto"/>
              <w:jc w:val="center"/>
              <w:rPr>
                <w:rFonts w:ascii="Times New Roman" w:hAnsi="Times New Roman" w:cs="Times New Roman"/>
              </w:rPr>
            </w:pPr>
            <w:r w:rsidRPr="000426DB">
              <w:rPr>
                <w:rFonts w:ascii="Times New Roman" w:hAnsi="Times New Roman" w:cs="Times New Roman"/>
              </w:rPr>
              <w:t xml:space="preserve">Балльная оценка, </w:t>
            </w:r>
            <w:r w:rsidRPr="000426DB">
              <w:rPr>
                <w:rFonts w:ascii="Times New Roman" w:hAnsi="Times New Roman" w:cs="Times New Roman"/>
                <w:lang w:val="en-US"/>
              </w:rPr>
              <w:t>Yi</w:t>
            </w:r>
          </w:p>
        </w:tc>
      </w:tr>
      <w:tr w:rsidR="0066205A" w:rsidRPr="000426DB" w14:paraId="6886CBA3" w14:textId="77777777" w:rsidTr="0066205A">
        <w:tc>
          <w:tcPr>
            <w:tcW w:w="3188" w:type="dxa"/>
          </w:tcPr>
          <w:p w14:paraId="77ED201C" w14:textId="77777777" w:rsidR="0066205A" w:rsidRPr="000426DB" w:rsidRDefault="0066205A" w:rsidP="009261A5">
            <w:pPr>
              <w:spacing w:line="276" w:lineRule="auto"/>
              <w:jc w:val="center"/>
              <w:rPr>
                <w:rFonts w:ascii="Times New Roman" w:hAnsi="Times New Roman" w:cs="Times New Roman"/>
              </w:rPr>
            </w:pPr>
            <w:r w:rsidRPr="000426DB">
              <w:rPr>
                <w:rFonts w:ascii="Times New Roman" w:hAnsi="Times New Roman" w:cs="Times New Roman"/>
              </w:rPr>
              <w:t>Уровень сопровождения продаж</w:t>
            </w:r>
          </w:p>
        </w:tc>
        <w:tc>
          <w:tcPr>
            <w:tcW w:w="3188" w:type="dxa"/>
          </w:tcPr>
          <w:p w14:paraId="5EF5BE24" w14:textId="77777777" w:rsidR="0066205A" w:rsidRPr="000426DB" w:rsidRDefault="0066205A" w:rsidP="009261A5">
            <w:pPr>
              <w:spacing w:line="276" w:lineRule="auto"/>
              <w:jc w:val="center"/>
              <w:rPr>
                <w:rFonts w:ascii="Times New Roman" w:hAnsi="Times New Roman" w:cs="Times New Roman"/>
              </w:rPr>
            </w:pPr>
            <w:r>
              <w:rPr>
                <w:rFonts w:ascii="Times New Roman" w:hAnsi="Times New Roman" w:cs="Times New Roman"/>
              </w:rPr>
              <w:t>0,2</w:t>
            </w:r>
          </w:p>
        </w:tc>
        <w:tc>
          <w:tcPr>
            <w:tcW w:w="3189" w:type="dxa"/>
          </w:tcPr>
          <w:p w14:paraId="148C618B" w14:textId="77777777" w:rsidR="0066205A" w:rsidRPr="000426DB" w:rsidRDefault="0066205A" w:rsidP="009261A5">
            <w:pPr>
              <w:spacing w:line="276" w:lineRule="auto"/>
              <w:jc w:val="center"/>
              <w:rPr>
                <w:rFonts w:ascii="Times New Roman" w:hAnsi="Times New Roman" w:cs="Times New Roman"/>
              </w:rPr>
            </w:pPr>
            <w:r>
              <w:rPr>
                <w:rFonts w:ascii="Times New Roman" w:hAnsi="Times New Roman" w:cs="Times New Roman"/>
              </w:rPr>
              <w:t>7</w:t>
            </w:r>
          </w:p>
        </w:tc>
      </w:tr>
      <w:tr w:rsidR="0066205A" w:rsidRPr="000426DB" w14:paraId="71262CD2" w14:textId="77777777" w:rsidTr="0066205A">
        <w:tc>
          <w:tcPr>
            <w:tcW w:w="3188" w:type="dxa"/>
          </w:tcPr>
          <w:p w14:paraId="163F2A9F" w14:textId="77777777" w:rsidR="0066205A" w:rsidRPr="000426DB" w:rsidRDefault="0066205A" w:rsidP="009261A5">
            <w:pPr>
              <w:spacing w:line="276" w:lineRule="auto"/>
              <w:jc w:val="center"/>
              <w:rPr>
                <w:rFonts w:ascii="Times New Roman" w:hAnsi="Times New Roman" w:cs="Times New Roman"/>
              </w:rPr>
            </w:pPr>
            <w:r w:rsidRPr="000426DB">
              <w:rPr>
                <w:rFonts w:ascii="Times New Roman" w:hAnsi="Times New Roman" w:cs="Times New Roman"/>
              </w:rPr>
              <w:t>Охват рынка</w:t>
            </w:r>
          </w:p>
        </w:tc>
        <w:tc>
          <w:tcPr>
            <w:tcW w:w="3188" w:type="dxa"/>
          </w:tcPr>
          <w:p w14:paraId="1052D9A6" w14:textId="77777777" w:rsidR="0066205A" w:rsidRPr="000426DB" w:rsidRDefault="0066205A" w:rsidP="009261A5">
            <w:pPr>
              <w:spacing w:line="276" w:lineRule="auto"/>
              <w:jc w:val="center"/>
              <w:rPr>
                <w:rFonts w:ascii="Times New Roman" w:hAnsi="Times New Roman" w:cs="Times New Roman"/>
              </w:rPr>
            </w:pPr>
            <w:r>
              <w:rPr>
                <w:rFonts w:ascii="Times New Roman" w:hAnsi="Times New Roman" w:cs="Times New Roman"/>
              </w:rPr>
              <w:t>0,3</w:t>
            </w:r>
          </w:p>
        </w:tc>
        <w:tc>
          <w:tcPr>
            <w:tcW w:w="3189" w:type="dxa"/>
          </w:tcPr>
          <w:p w14:paraId="55747E82" w14:textId="77777777" w:rsidR="0066205A" w:rsidRPr="000426DB" w:rsidRDefault="0066205A" w:rsidP="009261A5">
            <w:pPr>
              <w:spacing w:line="276" w:lineRule="auto"/>
              <w:jc w:val="center"/>
              <w:rPr>
                <w:rFonts w:ascii="Times New Roman" w:hAnsi="Times New Roman" w:cs="Times New Roman"/>
              </w:rPr>
            </w:pPr>
            <w:r>
              <w:rPr>
                <w:rFonts w:ascii="Times New Roman" w:hAnsi="Times New Roman" w:cs="Times New Roman"/>
              </w:rPr>
              <w:t>3</w:t>
            </w:r>
          </w:p>
        </w:tc>
      </w:tr>
      <w:tr w:rsidR="0066205A" w:rsidRPr="000426DB" w14:paraId="69220B11" w14:textId="77777777" w:rsidTr="0066205A">
        <w:tc>
          <w:tcPr>
            <w:tcW w:w="3188" w:type="dxa"/>
          </w:tcPr>
          <w:p w14:paraId="60926E32" w14:textId="77777777" w:rsidR="0066205A" w:rsidRPr="000426DB" w:rsidRDefault="0066205A" w:rsidP="009261A5">
            <w:pPr>
              <w:spacing w:line="276" w:lineRule="auto"/>
              <w:jc w:val="center"/>
              <w:rPr>
                <w:rFonts w:ascii="Times New Roman" w:hAnsi="Times New Roman" w:cs="Times New Roman"/>
              </w:rPr>
            </w:pPr>
            <w:r>
              <w:rPr>
                <w:rFonts w:ascii="Times New Roman" w:hAnsi="Times New Roman" w:cs="Times New Roman"/>
              </w:rPr>
              <w:t>Оборот</w:t>
            </w:r>
          </w:p>
        </w:tc>
        <w:tc>
          <w:tcPr>
            <w:tcW w:w="3188" w:type="dxa"/>
          </w:tcPr>
          <w:p w14:paraId="6C9A6262" w14:textId="77777777" w:rsidR="0066205A" w:rsidRPr="000426DB" w:rsidRDefault="0066205A" w:rsidP="009261A5">
            <w:pPr>
              <w:spacing w:line="276" w:lineRule="auto"/>
              <w:jc w:val="center"/>
              <w:rPr>
                <w:rFonts w:ascii="Times New Roman" w:hAnsi="Times New Roman" w:cs="Times New Roman"/>
              </w:rPr>
            </w:pPr>
            <w:r>
              <w:rPr>
                <w:rFonts w:ascii="Times New Roman" w:hAnsi="Times New Roman" w:cs="Times New Roman"/>
              </w:rPr>
              <w:t>0,1</w:t>
            </w:r>
          </w:p>
        </w:tc>
        <w:tc>
          <w:tcPr>
            <w:tcW w:w="3189" w:type="dxa"/>
          </w:tcPr>
          <w:p w14:paraId="79BD2ADB" w14:textId="77777777" w:rsidR="0066205A" w:rsidRPr="000426DB" w:rsidRDefault="0066205A" w:rsidP="009261A5">
            <w:pPr>
              <w:spacing w:line="276" w:lineRule="auto"/>
              <w:jc w:val="center"/>
              <w:rPr>
                <w:rFonts w:ascii="Times New Roman" w:hAnsi="Times New Roman" w:cs="Times New Roman"/>
              </w:rPr>
            </w:pPr>
            <w:r>
              <w:rPr>
                <w:rFonts w:ascii="Times New Roman" w:hAnsi="Times New Roman" w:cs="Times New Roman"/>
              </w:rPr>
              <w:t>3</w:t>
            </w:r>
          </w:p>
        </w:tc>
      </w:tr>
      <w:tr w:rsidR="0066205A" w:rsidRPr="000426DB" w14:paraId="4F649F4C" w14:textId="77777777" w:rsidTr="0066205A">
        <w:tc>
          <w:tcPr>
            <w:tcW w:w="3188" w:type="dxa"/>
          </w:tcPr>
          <w:p w14:paraId="5A0F8096" w14:textId="77777777" w:rsidR="0066205A" w:rsidRPr="000426DB" w:rsidRDefault="0066205A" w:rsidP="009261A5">
            <w:pPr>
              <w:spacing w:line="276" w:lineRule="auto"/>
              <w:jc w:val="center"/>
              <w:rPr>
                <w:rFonts w:ascii="Times New Roman" w:hAnsi="Times New Roman" w:cs="Times New Roman"/>
              </w:rPr>
            </w:pPr>
            <w:r w:rsidRPr="000426DB">
              <w:rPr>
                <w:rFonts w:ascii="Times New Roman" w:hAnsi="Times New Roman" w:cs="Times New Roman"/>
              </w:rPr>
              <w:t>Степень совпадения ассортиментной политики</w:t>
            </w:r>
          </w:p>
        </w:tc>
        <w:tc>
          <w:tcPr>
            <w:tcW w:w="3188" w:type="dxa"/>
          </w:tcPr>
          <w:p w14:paraId="1FC4EC89" w14:textId="77777777" w:rsidR="0066205A" w:rsidRPr="000426DB" w:rsidRDefault="0066205A" w:rsidP="009261A5">
            <w:pPr>
              <w:spacing w:line="276" w:lineRule="auto"/>
              <w:jc w:val="center"/>
              <w:rPr>
                <w:rFonts w:ascii="Times New Roman" w:hAnsi="Times New Roman" w:cs="Times New Roman"/>
              </w:rPr>
            </w:pPr>
            <w:r>
              <w:rPr>
                <w:rFonts w:ascii="Times New Roman" w:hAnsi="Times New Roman" w:cs="Times New Roman"/>
              </w:rPr>
              <w:t>0,25</w:t>
            </w:r>
          </w:p>
        </w:tc>
        <w:tc>
          <w:tcPr>
            <w:tcW w:w="3189" w:type="dxa"/>
          </w:tcPr>
          <w:p w14:paraId="60B308C7" w14:textId="77777777" w:rsidR="0066205A" w:rsidRPr="000426DB" w:rsidRDefault="0066205A" w:rsidP="009261A5">
            <w:pPr>
              <w:spacing w:line="276" w:lineRule="auto"/>
              <w:jc w:val="center"/>
              <w:rPr>
                <w:rFonts w:ascii="Times New Roman" w:hAnsi="Times New Roman" w:cs="Times New Roman"/>
              </w:rPr>
            </w:pPr>
            <w:r>
              <w:rPr>
                <w:rFonts w:ascii="Times New Roman" w:hAnsi="Times New Roman" w:cs="Times New Roman"/>
              </w:rPr>
              <w:t>9</w:t>
            </w:r>
          </w:p>
        </w:tc>
      </w:tr>
      <w:tr w:rsidR="0066205A" w:rsidRPr="000426DB" w14:paraId="09E84671" w14:textId="77777777" w:rsidTr="0066205A">
        <w:trPr>
          <w:trHeight w:val="67"/>
        </w:trPr>
        <w:tc>
          <w:tcPr>
            <w:tcW w:w="3188" w:type="dxa"/>
          </w:tcPr>
          <w:p w14:paraId="623FFAC1" w14:textId="77777777" w:rsidR="0066205A" w:rsidRPr="000426DB" w:rsidRDefault="0066205A" w:rsidP="009261A5">
            <w:pPr>
              <w:spacing w:line="276" w:lineRule="auto"/>
              <w:jc w:val="center"/>
              <w:rPr>
                <w:rFonts w:ascii="Times New Roman" w:hAnsi="Times New Roman" w:cs="Times New Roman"/>
              </w:rPr>
            </w:pPr>
            <w:r w:rsidRPr="000426DB">
              <w:rPr>
                <w:rFonts w:ascii="Times New Roman" w:hAnsi="Times New Roman" w:cs="Times New Roman"/>
              </w:rPr>
              <w:t>Репутация</w:t>
            </w:r>
          </w:p>
        </w:tc>
        <w:tc>
          <w:tcPr>
            <w:tcW w:w="3188" w:type="dxa"/>
          </w:tcPr>
          <w:p w14:paraId="4B839747" w14:textId="77777777" w:rsidR="0066205A" w:rsidRPr="000426DB" w:rsidRDefault="0066205A" w:rsidP="009261A5">
            <w:pPr>
              <w:spacing w:line="276" w:lineRule="auto"/>
              <w:jc w:val="center"/>
              <w:rPr>
                <w:rFonts w:ascii="Times New Roman" w:hAnsi="Times New Roman" w:cs="Times New Roman"/>
              </w:rPr>
            </w:pPr>
            <w:r>
              <w:rPr>
                <w:rFonts w:ascii="Times New Roman" w:hAnsi="Times New Roman" w:cs="Times New Roman"/>
              </w:rPr>
              <w:t>0,15</w:t>
            </w:r>
          </w:p>
        </w:tc>
        <w:tc>
          <w:tcPr>
            <w:tcW w:w="3189" w:type="dxa"/>
          </w:tcPr>
          <w:p w14:paraId="124F5E7B" w14:textId="77777777" w:rsidR="0066205A" w:rsidRPr="000426DB" w:rsidRDefault="0066205A" w:rsidP="009261A5">
            <w:pPr>
              <w:spacing w:line="276" w:lineRule="auto"/>
              <w:jc w:val="center"/>
              <w:rPr>
                <w:rFonts w:ascii="Times New Roman" w:hAnsi="Times New Roman" w:cs="Times New Roman"/>
              </w:rPr>
            </w:pPr>
            <w:r>
              <w:rPr>
                <w:rFonts w:ascii="Times New Roman" w:hAnsi="Times New Roman" w:cs="Times New Roman"/>
              </w:rPr>
              <w:t>9</w:t>
            </w:r>
          </w:p>
        </w:tc>
      </w:tr>
    </w:tbl>
    <w:p w14:paraId="4DD59D06" w14:textId="5234B7F7" w:rsidR="009261A5" w:rsidRPr="009261A5" w:rsidRDefault="009261A5" w:rsidP="009261A5">
      <w:pPr>
        <w:widowControl w:val="0"/>
        <w:autoSpaceDE w:val="0"/>
        <w:autoSpaceDN w:val="0"/>
        <w:adjustRightInd w:val="0"/>
        <w:spacing w:after="240"/>
        <w:jc w:val="both"/>
        <w:rPr>
          <w:rFonts w:ascii="Times New Roman" w:hAnsi="Times New Roman" w:cs="Times New Roman"/>
        </w:rPr>
      </w:pPr>
      <w:r w:rsidRPr="009261A5">
        <w:rPr>
          <w:rFonts w:ascii="Times New Roman" w:hAnsi="Times New Roman" w:cs="Times New Roman"/>
          <w:i/>
        </w:rPr>
        <w:t>Источник</w:t>
      </w:r>
      <w:r w:rsidRPr="009261A5">
        <w:rPr>
          <w:rFonts w:ascii="Times New Roman" w:hAnsi="Times New Roman" w:cs="Times New Roman"/>
        </w:rPr>
        <w:t>: Молчанов, Н.Н. Маркетинг инноваций : учебник и практикум для академического бакалавриата / под общ. ред. Н. Н. Молчанова. – М. : Издательство Юрайт, 2014. – С. 224.</w:t>
      </w:r>
    </w:p>
    <w:p w14:paraId="2196E2DD" w14:textId="7C0FE590" w:rsidR="00602E3F" w:rsidRDefault="0066205A" w:rsidP="009261A5">
      <w:pPr>
        <w:widowControl w:val="0"/>
        <w:autoSpaceDE w:val="0"/>
        <w:autoSpaceDN w:val="0"/>
        <w:adjustRightInd w:val="0"/>
        <w:spacing w:after="240" w:line="360" w:lineRule="auto"/>
        <w:ind w:firstLine="708"/>
        <w:jc w:val="both"/>
        <w:rPr>
          <w:rFonts w:ascii="Times New Roman" w:hAnsi="Times New Roman" w:cs="Times New Roman"/>
        </w:rPr>
      </w:pPr>
      <w:r>
        <w:rPr>
          <w:rFonts w:ascii="Times New Roman" w:hAnsi="Times New Roman" w:cs="Times New Roman"/>
        </w:rPr>
        <w:t xml:space="preserve">При оценке множества </w:t>
      </w:r>
      <w:r w:rsidR="009261A5">
        <w:rPr>
          <w:rFonts w:ascii="Times New Roman" w:hAnsi="Times New Roman" w:cs="Times New Roman"/>
        </w:rPr>
        <w:t>критериев</w:t>
      </w:r>
      <w:r>
        <w:rPr>
          <w:rFonts w:ascii="Times New Roman" w:hAnsi="Times New Roman" w:cs="Times New Roman"/>
        </w:rPr>
        <w:t xml:space="preserve"> возникает проблема их адекватного учета, ведь </w:t>
      </w:r>
      <w:r w:rsidR="009261A5">
        <w:rPr>
          <w:rFonts w:ascii="Times New Roman" w:hAnsi="Times New Roman" w:cs="Times New Roman"/>
        </w:rPr>
        <w:t>они</w:t>
      </w:r>
      <w:r>
        <w:rPr>
          <w:rFonts w:ascii="Times New Roman" w:hAnsi="Times New Roman" w:cs="Times New Roman"/>
        </w:rPr>
        <w:t xml:space="preserve"> могут быть количественные и качественные(сложно измеримые). В этой связи может быть применен метод интегральной бальной оценки. Применяя данный подход, компания выбирает важные для своего бизнеса критерии, оценивает их в баллах(например от 1 до 5) и присваивает каждому критерию коэффициент значимости, на основе мнений экспертов. В качестве экспертов рационально использовать руководителей подразделений или сотрудников отдела сбыта. Для балльной оценки каждого критерия составляются </w:t>
      </w:r>
      <w:r w:rsidR="00602E3F">
        <w:rPr>
          <w:rFonts w:ascii="Times New Roman" w:hAnsi="Times New Roman" w:cs="Times New Roman"/>
        </w:rPr>
        <w:t>специальные шкалы. «В некоторых случаях целесообразно установить нормативные значения по критерию и в случае несоответствия посредника нормативу автоматически исключать его из дальнейшего рассмотрения.»</w:t>
      </w:r>
      <w:r w:rsidR="00602E3F">
        <w:rPr>
          <w:rStyle w:val="a5"/>
          <w:rFonts w:ascii="Times New Roman" w:hAnsi="Times New Roman" w:cs="Times New Roman"/>
        </w:rPr>
        <w:footnoteReference w:id="8"/>
      </w:r>
      <w:r w:rsidR="00602E3F">
        <w:rPr>
          <w:rFonts w:ascii="Times New Roman" w:hAnsi="Times New Roman" w:cs="Times New Roman"/>
        </w:rPr>
        <w:tab/>
      </w:r>
      <w:r w:rsidR="00602E3F">
        <w:rPr>
          <w:rFonts w:ascii="Times New Roman" w:hAnsi="Times New Roman" w:cs="Times New Roman"/>
        </w:rPr>
        <w:tab/>
      </w:r>
      <w:r w:rsidR="00602E3F">
        <w:rPr>
          <w:rFonts w:ascii="Times New Roman" w:hAnsi="Times New Roman" w:cs="Times New Roman"/>
        </w:rPr>
        <w:tab/>
      </w:r>
      <w:r w:rsidR="00602E3F">
        <w:rPr>
          <w:rFonts w:ascii="Times New Roman" w:hAnsi="Times New Roman" w:cs="Times New Roman"/>
        </w:rPr>
        <w:tab/>
      </w:r>
      <w:r w:rsidR="00602E3F">
        <w:rPr>
          <w:rFonts w:ascii="Times New Roman" w:hAnsi="Times New Roman" w:cs="Times New Roman"/>
        </w:rPr>
        <w:tab/>
      </w:r>
      <w:r w:rsidR="00602E3F">
        <w:rPr>
          <w:rFonts w:ascii="Times New Roman" w:hAnsi="Times New Roman" w:cs="Times New Roman"/>
        </w:rPr>
        <w:tab/>
      </w:r>
      <w:r w:rsidR="00602E3F">
        <w:rPr>
          <w:rFonts w:ascii="Times New Roman" w:hAnsi="Times New Roman" w:cs="Times New Roman"/>
        </w:rPr>
        <w:tab/>
      </w:r>
      <w:r w:rsidR="00602E3F">
        <w:rPr>
          <w:rFonts w:ascii="Times New Roman" w:hAnsi="Times New Roman" w:cs="Times New Roman"/>
        </w:rPr>
        <w:tab/>
        <w:t>После выставления баллов по каждому критерию и присвоение коэффициентов значимости можно произвести подсчет ИБО (интегральной балльной оценки) по формуле:</w:t>
      </w:r>
    </w:p>
    <w:p w14:paraId="4C80758C" w14:textId="24C4FD5F" w:rsidR="00602E3F" w:rsidRPr="00322A74" w:rsidRDefault="00602E3F" w:rsidP="007A75E3">
      <w:pPr>
        <w:spacing w:line="360" w:lineRule="auto"/>
        <w:jc w:val="right"/>
        <w:rPr>
          <w:rFonts w:ascii="Times New Roman" w:hAnsi="Times New Roman" w:cs="Times New Roman"/>
          <w:b/>
        </w:rPr>
      </w:pPr>
      <w:r w:rsidRPr="00E43F6D">
        <w:rPr>
          <w:rFonts w:ascii="Times New Roman" w:hAnsi="Times New Roman" w:cs="Times New Roman"/>
          <w:b/>
        </w:rPr>
        <w:t xml:space="preserve">ИБО = </w:t>
      </w:r>
      <w:r w:rsidR="00E43F6D" w:rsidRPr="00E43F6D">
        <w:rPr>
          <w:rFonts w:ascii="Times New Roman" w:hAnsi="Times New Roman" w:cs="Times New Roman"/>
          <w:b/>
        </w:rPr>
        <w:t>∑</w:t>
      </w:r>
      <w:r w:rsidRPr="00E43F6D">
        <w:rPr>
          <w:rFonts w:ascii="Times New Roman" w:hAnsi="Times New Roman" w:cs="Times New Roman"/>
          <w:b/>
        </w:rPr>
        <w:t xml:space="preserve"> (Кзн</w:t>
      </w:r>
      <w:r w:rsidRPr="00E43F6D">
        <w:rPr>
          <w:rFonts w:ascii="Times New Roman" w:hAnsi="Times New Roman" w:cs="Times New Roman"/>
          <w:b/>
          <w:lang w:val="en-US"/>
        </w:rPr>
        <w:t>i</w:t>
      </w:r>
      <w:r w:rsidRPr="00E43F6D">
        <w:rPr>
          <w:rFonts w:ascii="Times New Roman" w:hAnsi="Times New Roman" w:cs="Times New Roman"/>
          <w:b/>
        </w:rPr>
        <w:t>*</w:t>
      </w:r>
      <w:r w:rsidRPr="00E43F6D">
        <w:rPr>
          <w:rFonts w:ascii="Times New Roman" w:hAnsi="Times New Roman" w:cs="Times New Roman"/>
          <w:b/>
          <w:lang w:val="en-US"/>
        </w:rPr>
        <w:t>Yi</w:t>
      </w:r>
      <w:r w:rsidRPr="00E43F6D">
        <w:rPr>
          <w:rFonts w:ascii="Times New Roman" w:hAnsi="Times New Roman" w:cs="Times New Roman"/>
          <w:b/>
        </w:rPr>
        <w:t>)</w:t>
      </w:r>
      <w:r w:rsidR="007A75E3" w:rsidRPr="00322A74">
        <w:rPr>
          <w:rFonts w:ascii="Times New Roman" w:hAnsi="Times New Roman" w:cs="Times New Roman"/>
          <w:b/>
        </w:rPr>
        <w:t xml:space="preserve">               </w:t>
      </w:r>
      <w:r w:rsidR="00E43F6D">
        <w:rPr>
          <w:rFonts w:ascii="Times New Roman" w:hAnsi="Times New Roman" w:cs="Times New Roman"/>
          <w:b/>
        </w:rPr>
        <w:t xml:space="preserve">        </w:t>
      </w:r>
      <w:r w:rsidR="007A75E3" w:rsidRPr="00322A74">
        <w:rPr>
          <w:rFonts w:ascii="Times New Roman" w:hAnsi="Times New Roman" w:cs="Times New Roman"/>
          <w:b/>
        </w:rPr>
        <w:t xml:space="preserve">                                     (1)</w:t>
      </w:r>
    </w:p>
    <w:p w14:paraId="772A4B6E" w14:textId="071EB8CF" w:rsidR="00602E3F" w:rsidRPr="000426DB" w:rsidRDefault="00602E3F" w:rsidP="00602E3F">
      <w:pPr>
        <w:spacing w:line="360" w:lineRule="auto"/>
        <w:ind w:firstLine="708"/>
        <w:jc w:val="both"/>
        <w:rPr>
          <w:rFonts w:ascii="Times New Roman" w:hAnsi="Times New Roman" w:cs="Times New Roman"/>
        </w:rPr>
      </w:pPr>
      <w:r w:rsidRPr="000426DB">
        <w:rPr>
          <w:rFonts w:ascii="Times New Roman" w:hAnsi="Times New Roman" w:cs="Times New Roman"/>
        </w:rPr>
        <w:t xml:space="preserve">Чем более высокую интегральную бальную оценку получает посредник, тем целесообразнее использовать его услуги для организации сбыта. Однако помимо ИБО, необходимо учитывать затраты на работу с посредником. </w:t>
      </w:r>
      <w:r>
        <w:rPr>
          <w:rFonts w:ascii="Times New Roman" w:hAnsi="Times New Roman" w:cs="Times New Roman"/>
        </w:rPr>
        <w:t>Их</w:t>
      </w:r>
      <w:r w:rsidRPr="000426DB">
        <w:rPr>
          <w:rFonts w:ascii="Times New Roman" w:hAnsi="Times New Roman" w:cs="Times New Roman"/>
        </w:rPr>
        <w:t xml:space="preserve"> можно учесть с помощью показателя эффективности:</w:t>
      </w:r>
    </w:p>
    <w:p w14:paraId="0698755D" w14:textId="6E572707" w:rsidR="00E61970" w:rsidRPr="00B72890" w:rsidRDefault="007A75E3" w:rsidP="00B72890">
      <w:pPr>
        <w:spacing w:line="360" w:lineRule="auto"/>
        <w:jc w:val="right"/>
        <w:rPr>
          <w:rFonts w:ascii="Times New Roman" w:hAnsi="Times New Roman" w:cs="Times New Roman"/>
          <w:b/>
        </w:rPr>
      </w:pPr>
      <w:r>
        <w:rPr>
          <w:rFonts w:ascii="Times New Roman" w:hAnsi="Times New Roman" w:cs="Times New Roman"/>
          <w:b/>
        </w:rPr>
        <w:t xml:space="preserve">  </w:t>
      </w:r>
      <w:r w:rsidR="00602E3F" w:rsidRPr="006B751A">
        <w:rPr>
          <w:rFonts w:ascii="Times New Roman" w:hAnsi="Times New Roman" w:cs="Times New Roman"/>
          <w:b/>
        </w:rPr>
        <w:t>Э = ИБО/Затраты на работу с посредником</w:t>
      </w:r>
      <w:r>
        <w:rPr>
          <w:rFonts w:ascii="Times New Roman" w:hAnsi="Times New Roman" w:cs="Times New Roman"/>
          <w:b/>
        </w:rPr>
        <w:t xml:space="preserve">                                     (2)</w:t>
      </w:r>
    </w:p>
    <w:p w14:paraId="070D4FDD" w14:textId="4B825845" w:rsidR="00F33C95" w:rsidRDefault="00830A1D" w:rsidP="009261A5">
      <w:pPr>
        <w:widowControl w:val="0"/>
        <w:autoSpaceDE w:val="0"/>
        <w:autoSpaceDN w:val="0"/>
        <w:adjustRightInd w:val="0"/>
        <w:spacing w:after="240" w:line="360" w:lineRule="auto"/>
        <w:ind w:firstLine="708"/>
        <w:jc w:val="both"/>
        <w:rPr>
          <w:rFonts w:ascii="Times New Roman" w:hAnsi="Times New Roman" w:cs="Times New Roman"/>
        </w:rPr>
      </w:pPr>
      <w:r>
        <w:rPr>
          <w:rFonts w:ascii="Times New Roman" w:hAnsi="Times New Roman" w:cs="Times New Roman"/>
        </w:rPr>
        <w:lastRenderedPageBreak/>
        <w:t>«</w:t>
      </w:r>
      <w:r w:rsidR="00A404DE">
        <w:rPr>
          <w:rFonts w:ascii="Times New Roman" w:hAnsi="Times New Roman" w:cs="Times New Roman"/>
        </w:rPr>
        <w:t>Алгоритм отбора посредников весьма прост: учитывая емкость рынка и производственные возможности компании-производителя, целесообразно отобрать то количество посредников, затраты на работу с которыми укладываются в бюджет на организацию сбыта. Посредники при этом должны ранжироваться в соответствии со значением показателя эффективности.»</w:t>
      </w:r>
      <w:r w:rsidR="00A404DE">
        <w:rPr>
          <w:rStyle w:val="a5"/>
          <w:rFonts w:ascii="Times New Roman" w:hAnsi="Times New Roman" w:cs="Times New Roman"/>
        </w:rPr>
        <w:footnoteReference w:id="9"/>
      </w:r>
    </w:p>
    <w:p w14:paraId="36A5EC61" w14:textId="6E848DA4" w:rsidR="007051A4" w:rsidRDefault="00287FCE" w:rsidP="007051A4">
      <w:pPr>
        <w:widowControl w:val="0"/>
        <w:autoSpaceDE w:val="0"/>
        <w:autoSpaceDN w:val="0"/>
        <w:adjustRightInd w:val="0"/>
        <w:spacing w:line="360" w:lineRule="auto"/>
        <w:jc w:val="center"/>
        <w:rPr>
          <w:rFonts w:ascii="Times New Roman" w:hAnsi="Times New Roman" w:cs="Times New Roman"/>
        </w:rPr>
      </w:pPr>
      <w:r w:rsidRPr="007051A4">
        <w:rPr>
          <w:rFonts w:ascii="Times New Roman" w:hAnsi="Times New Roman" w:cs="Times New Roman"/>
        </w:rPr>
        <w:t>1.3</w:t>
      </w:r>
      <w:r w:rsidR="00A55F77" w:rsidRPr="007051A4">
        <w:rPr>
          <w:rFonts w:ascii="Times New Roman" w:hAnsi="Times New Roman" w:cs="Times New Roman"/>
        </w:rPr>
        <w:t xml:space="preserve"> </w:t>
      </w:r>
      <w:r w:rsidR="00EE3BAC" w:rsidRPr="007051A4">
        <w:rPr>
          <w:rFonts w:ascii="Times New Roman" w:hAnsi="Times New Roman" w:cs="Times New Roman"/>
        </w:rPr>
        <w:t>Основные проблемы взаимодействия производителя и розничной сети</w:t>
      </w:r>
    </w:p>
    <w:p w14:paraId="25E25475" w14:textId="0AB8A585" w:rsidR="00EA7DE3" w:rsidRDefault="00A55F77" w:rsidP="007051A4">
      <w:pPr>
        <w:widowControl w:val="0"/>
        <w:autoSpaceDE w:val="0"/>
        <w:autoSpaceDN w:val="0"/>
        <w:adjustRightInd w:val="0"/>
        <w:spacing w:line="360" w:lineRule="auto"/>
        <w:ind w:firstLine="708"/>
        <w:jc w:val="both"/>
        <w:rPr>
          <w:rFonts w:ascii="Times New Roman" w:hAnsi="Times New Roman" w:cs="Times New Roman"/>
        </w:rPr>
      </w:pPr>
      <w:r w:rsidRPr="00EE51AE">
        <w:rPr>
          <w:rFonts w:ascii="Times New Roman" w:hAnsi="Times New Roman" w:cs="Times New Roman"/>
        </w:rPr>
        <w:t>На сегодняшний день широко распространены одноуровневые каналы распредел</w:t>
      </w:r>
      <w:r w:rsidR="002F5036">
        <w:rPr>
          <w:rFonts w:ascii="Times New Roman" w:hAnsi="Times New Roman" w:cs="Times New Roman"/>
        </w:rPr>
        <w:t>ения как вид структуры дистрибу</w:t>
      </w:r>
      <w:r w:rsidRPr="00EE51AE">
        <w:rPr>
          <w:rFonts w:ascii="Times New Roman" w:hAnsi="Times New Roman" w:cs="Times New Roman"/>
        </w:rPr>
        <w:t>ции, особенно для производителей потребительских товаров</w:t>
      </w:r>
      <w:r>
        <w:rPr>
          <w:rFonts w:ascii="Times New Roman" w:hAnsi="Times New Roman" w:cs="Times New Roman"/>
        </w:rPr>
        <w:t xml:space="preserve"> или </w:t>
      </w:r>
      <w:r>
        <w:rPr>
          <w:rFonts w:ascii="Times New Roman" w:hAnsi="Times New Roman" w:cs="Times New Roman"/>
          <w:lang w:val="en-US"/>
        </w:rPr>
        <w:t>FMCG</w:t>
      </w:r>
      <w:r w:rsidRPr="00CE3656">
        <w:rPr>
          <w:rFonts w:ascii="Times New Roman" w:hAnsi="Times New Roman" w:cs="Times New Roman"/>
        </w:rPr>
        <w:t xml:space="preserve"> (</w:t>
      </w:r>
      <w:r>
        <w:rPr>
          <w:rFonts w:ascii="Times New Roman" w:hAnsi="Times New Roman" w:cs="Times New Roman"/>
          <w:lang w:val="en-US"/>
        </w:rPr>
        <w:t>Fast</w:t>
      </w:r>
      <w:r w:rsidRPr="00CE3656">
        <w:rPr>
          <w:rFonts w:ascii="Times New Roman" w:hAnsi="Times New Roman" w:cs="Times New Roman"/>
        </w:rPr>
        <w:t xml:space="preserve"> </w:t>
      </w:r>
      <w:r>
        <w:rPr>
          <w:rFonts w:ascii="Times New Roman" w:hAnsi="Times New Roman" w:cs="Times New Roman"/>
          <w:lang w:val="en-US"/>
        </w:rPr>
        <w:t>Moving</w:t>
      </w:r>
      <w:r w:rsidRPr="00CE3656">
        <w:rPr>
          <w:rFonts w:ascii="Times New Roman" w:hAnsi="Times New Roman" w:cs="Times New Roman"/>
        </w:rPr>
        <w:t xml:space="preserve"> </w:t>
      </w:r>
      <w:r>
        <w:rPr>
          <w:rFonts w:ascii="Times New Roman" w:hAnsi="Times New Roman" w:cs="Times New Roman"/>
          <w:lang w:val="en-US"/>
        </w:rPr>
        <w:t>Consumer</w:t>
      </w:r>
      <w:r w:rsidRPr="00CE3656">
        <w:rPr>
          <w:rFonts w:ascii="Times New Roman" w:hAnsi="Times New Roman" w:cs="Times New Roman"/>
        </w:rPr>
        <w:t xml:space="preserve"> </w:t>
      </w:r>
      <w:r>
        <w:rPr>
          <w:rFonts w:ascii="Times New Roman" w:hAnsi="Times New Roman" w:cs="Times New Roman"/>
          <w:lang w:val="en-US"/>
        </w:rPr>
        <w:t>Goods</w:t>
      </w:r>
      <w:r w:rsidRPr="00CE3656">
        <w:rPr>
          <w:rFonts w:ascii="Times New Roman" w:hAnsi="Times New Roman" w:cs="Times New Roman"/>
        </w:rPr>
        <w:t>)</w:t>
      </w:r>
      <w:r w:rsidRPr="00EE51AE">
        <w:rPr>
          <w:rFonts w:ascii="Times New Roman" w:hAnsi="Times New Roman" w:cs="Times New Roman"/>
        </w:rPr>
        <w:t>. Следовательно</w:t>
      </w:r>
      <w:r w:rsidR="002F5036">
        <w:rPr>
          <w:rFonts w:ascii="Times New Roman" w:hAnsi="Times New Roman" w:cs="Times New Roman"/>
        </w:rPr>
        <w:t>,</w:t>
      </w:r>
      <w:r w:rsidRPr="00EE51AE">
        <w:rPr>
          <w:rFonts w:ascii="Times New Roman" w:hAnsi="Times New Roman" w:cs="Times New Roman"/>
        </w:rPr>
        <w:t xml:space="preserve"> остается актуальным вопрос упра</w:t>
      </w:r>
      <w:r w:rsidR="00EA7DE3">
        <w:rPr>
          <w:rFonts w:ascii="Times New Roman" w:hAnsi="Times New Roman" w:cs="Times New Roman"/>
        </w:rPr>
        <w:t xml:space="preserve">вления продажами в одноуровневых каналах распределения. </w:t>
      </w:r>
      <w:r w:rsidRPr="00EE51AE">
        <w:rPr>
          <w:rFonts w:ascii="Times New Roman" w:hAnsi="Times New Roman" w:cs="Times New Roman"/>
        </w:rPr>
        <w:t xml:space="preserve">Наиболее перспективным является сотрудничество фирмы-производителя с розничной сетью, так как в России до сих пор продолжается активный рост розничных сетей. На месте маленьких магазинчиков в городах и поселениях появляются крупные </w:t>
      </w:r>
      <w:r w:rsidR="00BC4844">
        <w:rPr>
          <w:rFonts w:ascii="Times New Roman" w:hAnsi="Times New Roman" w:cs="Times New Roman"/>
        </w:rPr>
        <w:t>торговые сети</w:t>
      </w:r>
      <w:r w:rsidRPr="00EE51AE">
        <w:rPr>
          <w:rFonts w:ascii="Times New Roman" w:hAnsi="Times New Roman" w:cs="Times New Roman"/>
        </w:rPr>
        <w:t xml:space="preserve">, которые за счет оптимизации бизнес-процессов способны предоставить потребителю более широкий набор товаров, эффективно используя такие маркетинговые инструменты как скидки, акции и т.д. Все эти методы направлены на повышение потребительского спроса и в конечном итоге на увеличение прибыли. Если спрос будет расти, то и объемы производства будут увеличиваться, поэтому производителю наиболее выгодно работать с розничной сетью, а не с большим количеством маленьких и средних магазинов, занимающихся розницей. Но в процессе работы с розничной структурой </w:t>
      </w:r>
      <w:r w:rsidR="00EA7DE3" w:rsidRPr="00EE51AE">
        <w:rPr>
          <w:rFonts w:ascii="Times New Roman" w:hAnsi="Times New Roman" w:cs="Times New Roman"/>
        </w:rPr>
        <w:t>также,</w:t>
      </w:r>
      <w:r w:rsidRPr="00EE51AE">
        <w:rPr>
          <w:rFonts w:ascii="Times New Roman" w:hAnsi="Times New Roman" w:cs="Times New Roman"/>
        </w:rPr>
        <w:t xml:space="preserve"> как и с другими посредниками возникают некоторые проблемы, основные из которых, будут </w:t>
      </w:r>
      <w:r w:rsidR="00FC69CA">
        <w:rPr>
          <w:rFonts w:ascii="Times New Roman" w:hAnsi="Times New Roman" w:cs="Times New Roman"/>
        </w:rPr>
        <w:t xml:space="preserve">описаны и проанализированы ниже, </w:t>
      </w:r>
      <w:r w:rsidR="00B94DA4">
        <w:rPr>
          <w:rFonts w:ascii="Times New Roman" w:hAnsi="Times New Roman" w:cs="Times New Roman"/>
        </w:rPr>
        <w:t xml:space="preserve">а также </w:t>
      </w:r>
      <w:r w:rsidR="00EA7DE3">
        <w:rPr>
          <w:rFonts w:ascii="Times New Roman" w:hAnsi="Times New Roman" w:cs="Times New Roman"/>
        </w:rPr>
        <w:t xml:space="preserve">представлены в общем виде в </w:t>
      </w:r>
      <w:r w:rsidR="00EA7DE3" w:rsidRPr="00EA7DE3">
        <w:rPr>
          <w:rFonts w:ascii="Times New Roman" w:hAnsi="Times New Roman" w:cs="Times New Roman"/>
          <w:b/>
        </w:rPr>
        <w:t>приложении 2</w:t>
      </w:r>
      <w:r w:rsidR="00FC69CA" w:rsidRPr="00EA7DE3">
        <w:rPr>
          <w:rFonts w:ascii="Times New Roman" w:hAnsi="Times New Roman" w:cs="Times New Roman"/>
          <w:b/>
        </w:rPr>
        <w:t>.</w:t>
      </w:r>
      <w:r w:rsidR="00EA7DE3">
        <w:rPr>
          <w:rFonts w:ascii="Times New Roman" w:hAnsi="Times New Roman" w:cs="Times New Roman"/>
        </w:rPr>
        <w:tab/>
      </w:r>
      <w:r w:rsidR="00EA7DE3">
        <w:rPr>
          <w:rFonts w:ascii="Times New Roman" w:hAnsi="Times New Roman" w:cs="Times New Roman"/>
        </w:rPr>
        <w:tab/>
      </w:r>
      <w:r w:rsidR="00EA7DE3">
        <w:rPr>
          <w:rFonts w:ascii="Times New Roman" w:hAnsi="Times New Roman" w:cs="Times New Roman"/>
        </w:rPr>
        <w:tab/>
      </w:r>
      <w:r w:rsidR="00EA7DE3">
        <w:rPr>
          <w:rFonts w:ascii="Times New Roman" w:hAnsi="Times New Roman" w:cs="Times New Roman"/>
        </w:rPr>
        <w:tab/>
      </w:r>
      <w:r w:rsidR="00EA7DE3">
        <w:rPr>
          <w:rFonts w:ascii="Times New Roman" w:hAnsi="Times New Roman" w:cs="Times New Roman"/>
        </w:rPr>
        <w:tab/>
      </w:r>
      <w:r w:rsidR="00EA7DE3">
        <w:rPr>
          <w:rFonts w:ascii="Times New Roman" w:hAnsi="Times New Roman" w:cs="Times New Roman"/>
        </w:rPr>
        <w:tab/>
      </w:r>
    </w:p>
    <w:p w14:paraId="411BB6EF" w14:textId="3CA0F0A5" w:rsidR="00A55F77" w:rsidRPr="00EE51AE" w:rsidRDefault="00A55F77" w:rsidP="007051A4">
      <w:pPr>
        <w:widowControl w:val="0"/>
        <w:autoSpaceDE w:val="0"/>
        <w:autoSpaceDN w:val="0"/>
        <w:adjustRightInd w:val="0"/>
        <w:spacing w:line="360" w:lineRule="auto"/>
        <w:ind w:firstLine="708"/>
        <w:jc w:val="both"/>
        <w:rPr>
          <w:rFonts w:ascii="Times New Roman" w:hAnsi="Times New Roman" w:cs="Times New Roman"/>
        </w:rPr>
      </w:pPr>
      <w:r w:rsidRPr="00EE51AE">
        <w:rPr>
          <w:rFonts w:ascii="Times New Roman" w:hAnsi="Times New Roman" w:cs="Times New Roman"/>
        </w:rPr>
        <w:t xml:space="preserve">В первую очередь стоит рассмотреть </w:t>
      </w:r>
      <w:r w:rsidRPr="00CB071D">
        <w:rPr>
          <w:rFonts w:ascii="Times New Roman" w:hAnsi="Times New Roman" w:cs="Times New Roman"/>
          <w:b/>
        </w:rPr>
        <w:t xml:space="preserve">комплекс </w:t>
      </w:r>
      <w:r w:rsidR="00A442AA" w:rsidRPr="00CB071D">
        <w:rPr>
          <w:rFonts w:ascii="Times New Roman" w:hAnsi="Times New Roman" w:cs="Times New Roman"/>
          <w:b/>
        </w:rPr>
        <w:t>проблем,</w:t>
      </w:r>
      <w:r w:rsidRPr="00CB071D">
        <w:rPr>
          <w:rFonts w:ascii="Times New Roman" w:hAnsi="Times New Roman" w:cs="Times New Roman"/>
          <w:b/>
        </w:rPr>
        <w:t xml:space="preserve"> связанных с отношениями между поставщиком и розничным торговцем</w:t>
      </w:r>
      <w:r w:rsidRPr="00EE51AE">
        <w:rPr>
          <w:rFonts w:ascii="Times New Roman" w:hAnsi="Times New Roman" w:cs="Times New Roman"/>
        </w:rPr>
        <w:t>, поскольку грамотно выстроенные взаимоотношения, понимание производителем проблем и рисков розницы и наоборот, способствуют их эффективному совместному взаимодействию и решению всех остальных вопросов. Проблема взаимоотношений поставщика и розницы в большинстве случаев сводится к тому, что одна из сторон начинает диктовать другой свои условия с позиции силы, потому что имеет такие возможности. Например крупная розничная сеть во взаимоотношениях с мелкими и средними поставщиками ставит последних в мягко говоря не самые комфортные условия ведения бизнеса. Это может выражаться в задержке оплаты товара, перекладывании всей ответственности на поставщика при доставке и разгр</w:t>
      </w:r>
      <w:r w:rsidR="00B6633B">
        <w:rPr>
          <w:rFonts w:ascii="Times New Roman" w:hAnsi="Times New Roman" w:cs="Times New Roman"/>
        </w:rPr>
        <w:t xml:space="preserve">узке </w:t>
      </w:r>
      <w:r w:rsidR="00B6633B">
        <w:rPr>
          <w:rFonts w:ascii="Times New Roman" w:hAnsi="Times New Roman" w:cs="Times New Roman"/>
        </w:rPr>
        <w:lastRenderedPageBreak/>
        <w:t>товара, в непрофессиональном</w:t>
      </w:r>
      <w:r w:rsidRPr="00EE51AE">
        <w:rPr>
          <w:rFonts w:ascii="Times New Roman" w:hAnsi="Times New Roman" w:cs="Times New Roman"/>
        </w:rPr>
        <w:t xml:space="preserve"> отношение сотрудников розницы к сбытовикам фирмы-производителя и т.д. Все перечисленное может иметь место и в другого рода ситуации когда взаимодействуют крупная фирма</w:t>
      </w:r>
      <w:r w:rsidR="00B6633B">
        <w:rPr>
          <w:rFonts w:ascii="Times New Roman" w:hAnsi="Times New Roman" w:cs="Times New Roman"/>
        </w:rPr>
        <w:t>-производитель</w:t>
      </w:r>
      <w:r w:rsidRPr="00EE51AE">
        <w:rPr>
          <w:rFonts w:ascii="Times New Roman" w:hAnsi="Times New Roman" w:cs="Times New Roman"/>
        </w:rPr>
        <w:t xml:space="preserve"> и средняя по размерам розничная сеть. В таком случае уже сбытовики </w:t>
      </w:r>
      <w:r w:rsidR="00B6633B">
        <w:rPr>
          <w:rFonts w:ascii="Times New Roman" w:hAnsi="Times New Roman" w:cs="Times New Roman"/>
        </w:rPr>
        <w:t>производителя</w:t>
      </w:r>
      <w:r w:rsidRPr="00EE51AE">
        <w:rPr>
          <w:rFonts w:ascii="Times New Roman" w:hAnsi="Times New Roman" w:cs="Times New Roman"/>
        </w:rPr>
        <w:t xml:space="preserve"> становятся своего рода диктаторами, не желая идти на уступки рознице. Решение данных проблем состоит в поиске компромисса т.е. готовности партнеров идти на уступки сейчас, при заключении договоров, ради получения возможных выгод от сотрудничества на достаточно долгосрочную перспективу.</w:t>
      </w:r>
    </w:p>
    <w:p w14:paraId="13219414" w14:textId="2CE1B361" w:rsidR="00A55F77" w:rsidRPr="00EE51AE" w:rsidRDefault="00A55F77" w:rsidP="00F81498">
      <w:pPr>
        <w:spacing w:line="360" w:lineRule="auto"/>
        <w:ind w:firstLine="708"/>
        <w:jc w:val="both"/>
        <w:rPr>
          <w:rFonts w:ascii="Times New Roman" w:hAnsi="Times New Roman" w:cs="Times New Roman"/>
        </w:rPr>
      </w:pPr>
      <w:r w:rsidRPr="00EE51AE">
        <w:rPr>
          <w:rFonts w:ascii="Times New Roman" w:hAnsi="Times New Roman" w:cs="Times New Roman"/>
        </w:rPr>
        <w:t xml:space="preserve"> Что касается прикладной части </w:t>
      </w:r>
      <w:r>
        <w:rPr>
          <w:rFonts w:ascii="Times New Roman" w:hAnsi="Times New Roman" w:cs="Times New Roman"/>
        </w:rPr>
        <w:t>решения проблемы</w:t>
      </w:r>
      <w:r w:rsidRPr="00EE51AE">
        <w:rPr>
          <w:rFonts w:ascii="Times New Roman" w:hAnsi="Times New Roman" w:cs="Times New Roman"/>
        </w:rPr>
        <w:t xml:space="preserve"> т.е. как достигать компромиссов, то существуют различные семинары и тренинги, которые стоило бы посещать персоналу как одной так и другой стороны переговоров. «Золотое правило взаимодействия гласит: «С каждым на его языке». Но это прекрасное правило нельзя превращать в другое: «С каждым в зависимости от его силы». Ценнейшее качество сбытовика – сильно развитое чувство собственного достоинства, которое не позволяет настоящему профессионалу опускаться до диктата слабому и покорного выполнения любых требований сильного».</w:t>
      </w:r>
      <w:r w:rsidRPr="00EE51AE">
        <w:rPr>
          <w:rStyle w:val="a5"/>
          <w:rFonts w:ascii="Times New Roman" w:hAnsi="Times New Roman" w:cs="Times New Roman"/>
        </w:rPr>
        <w:footnoteReference w:id="10"/>
      </w:r>
      <w:r w:rsidRPr="00EE51AE">
        <w:rPr>
          <w:rFonts w:ascii="Times New Roman" w:hAnsi="Times New Roman" w:cs="Times New Roman"/>
        </w:rPr>
        <w:t xml:space="preserve"> Таким образом, грамотное выстраивание отношений поставщика и розничной сети имеет огромное значение для их взаимовыгодного сотрудничества, а также для эффективного решения более предметных проблем. </w:t>
      </w:r>
    </w:p>
    <w:p w14:paraId="0A3A8AE7" w14:textId="2F025EBB" w:rsidR="00A55F77" w:rsidRPr="00EE51AE" w:rsidRDefault="00A55F77" w:rsidP="00A55F77">
      <w:pPr>
        <w:spacing w:line="360" w:lineRule="auto"/>
        <w:ind w:firstLine="708"/>
        <w:jc w:val="both"/>
        <w:rPr>
          <w:rFonts w:ascii="Times New Roman" w:hAnsi="Times New Roman" w:cs="Times New Roman"/>
        </w:rPr>
      </w:pPr>
      <w:r w:rsidRPr="00EE51AE">
        <w:rPr>
          <w:rFonts w:ascii="Times New Roman" w:hAnsi="Times New Roman" w:cs="Times New Roman"/>
        </w:rPr>
        <w:t xml:space="preserve">К числу таких можно отнести </w:t>
      </w:r>
      <w:r w:rsidRPr="00CB071D">
        <w:rPr>
          <w:rFonts w:ascii="Times New Roman" w:hAnsi="Times New Roman" w:cs="Times New Roman"/>
          <w:b/>
        </w:rPr>
        <w:t>проблемы товара и ассортимента</w:t>
      </w:r>
      <w:r w:rsidRPr="00EE51AE">
        <w:rPr>
          <w:rFonts w:ascii="Times New Roman" w:hAnsi="Times New Roman" w:cs="Times New Roman"/>
        </w:rPr>
        <w:t xml:space="preserve">, которые в отличие от  размытых проблем взаимоотношений более четко определены. Но и здесь есть свои нюансы. В первую очередь это проблемы, связанные с качеством поставляемого товара. </w:t>
      </w:r>
      <w:r w:rsidR="00E02FDB">
        <w:rPr>
          <w:rFonts w:ascii="Times New Roman" w:hAnsi="Times New Roman" w:cs="Times New Roman"/>
        </w:rPr>
        <w:t>Если обратиться</w:t>
      </w:r>
      <w:r w:rsidR="00A442AA">
        <w:rPr>
          <w:rFonts w:ascii="Times New Roman" w:hAnsi="Times New Roman" w:cs="Times New Roman"/>
        </w:rPr>
        <w:t xml:space="preserve"> к статистике, представленной в </w:t>
      </w:r>
      <w:r w:rsidR="00A442AA" w:rsidRPr="00A442AA">
        <w:rPr>
          <w:rFonts w:ascii="Times New Roman" w:hAnsi="Times New Roman" w:cs="Times New Roman"/>
          <w:b/>
        </w:rPr>
        <w:t>приложении 3</w:t>
      </w:r>
      <w:r w:rsidR="00E02FDB">
        <w:rPr>
          <w:rFonts w:ascii="Times New Roman" w:hAnsi="Times New Roman" w:cs="Times New Roman"/>
        </w:rPr>
        <w:t xml:space="preserve">, то мы увидим сокращение товаров ненадлежащего качества за последние 10 лет на российском рынке по большинству позиций. Однако, остаются проблемные товары, с высокой долей некачественных образцов. </w:t>
      </w:r>
      <w:r w:rsidRPr="00EE51AE">
        <w:rPr>
          <w:rFonts w:ascii="Times New Roman" w:hAnsi="Times New Roman" w:cs="Times New Roman"/>
        </w:rPr>
        <w:t xml:space="preserve">Причем не редки случаи когда производитель соблюдает все требования по качеству на ранних этапах сотрудничества с розницей, чтобы хорошо зарекомендовать себя и получить желанные контракты, но затем начинает использовать менее качественное, но более дешёвое сырье, не соблюдает условия хранения и транспортировки товара и т.д. Такие действия со стороны поставщика являются недобросовестными и мешают эффективному сотрудничеству сторон. </w:t>
      </w:r>
    </w:p>
    <w:p w14:paraId="02EF65E9" w14:textId="4007037F" w:rsidR="00A55F77" w:rsidRPr="00EE51AE" w:rsidRDefault="00A55F77" w:rsidP="00A55F77">
      <w:pPr>
        <w:spacing w:line="360" w:lineRule="auto"/>
        <w:ind w:firstLine="708"/>
        <w:jc w:val="both"/>
        <w:rPr>
          <w:rFonts w:ascii="Times New Roman" w:hAnsi="Times New Roman" w:cs="Times New Roman"/>
        </w:rPr>
      </w:pPr>
      <w:r w:rsidRPr="00EE51AE">
        <w:rPr>
          <w:rFonts w:ascii="Times New Roman" w:hAnsi="Times New Roman" w:cs="Times New Roman"/>
        </w:rPr>
        <w:t xml:space="preserve">Производитель должен понимать, что обеспечение розницы качественным товаром его прямая обязанность, за неисполнение которой ему придется отвечать из своего кармана. Вместо того чтобы платить неустойки по контрактам за некачественный товар, выгоднее наладить четкую систему контроля качества на предприятии. Возможно </w:t>
      </w:r>
      <w:r w:rsidR="00A02060">
        <w:rPr>
          <w:rFonts w:ascii="Times New Roman" w:hAnsi="Times New Roman" w:cs="Times New Roman"/>
        </w:rPr>
        <w:t xml:space="preserve">стоит </w:t>
      </w:r>
      <w:r w:rsidRPr="00EE51AE">
        <w:rPr>
          <w:rFonts w:ascii="Times New Roman" w:hAnsi="Times New Roman" w:cs="Times New Roman"/>
        </w:rPr>
        <w:t xml:space="preserve">перенять опыт </w:t>
      </w:r>
      <w:r w:rsidRPr="00EE51AE">
        <w:rPr>
          <w:rFonts w:ascii="Times New Roman" w:hAnsi="Times New Roman" w:cs="Times New Roman"/>
        </w:rPr>
        <w:lastRenderedPageBreak/>
        <w:t>других предприятий той же отрасли, изучить как подобные проблемы решают предприятия-конкуренты. Тем более что розничная сеть не захочет работать с поставщиком некачественного товар</w:t>
      </w:r>
      <w:r>
        <w:rPr>
          <w:rFonts w:ascii="Times New Roman" w:hAnsi="Times New Roman" w:cs="Times New Roman"/>
        </w:rPr>
        <w:t>а в долгосрочной перспективе, так как</w:t>
      </w:r>
      <w:r w:rsidRPr="00EE51AE">
        <w:rPr>
          <w:rFonts w:ascii="Times New Roman" w:hAnsi="Times New Roman" w:cs="Times New Roman"/>
        </w:rPr>
        <w:t xml:space="preserve"> от качества во многом зависит потребительский спрос на товар. </w:t>
      </w:r>
    </w:p>
    <w:p w14:paraId="352552A5" w14:textId="77777777" w:rsidR="00A55F77" w:rsidRDefault="00A55F77" w:rsidP="00A55F77">
      <w:pPr>
        <w:spacing w:line="360" w:lineRule="auto"/>
        <w:ind w:firstLine="708"/>
        <w:jc w:val="both"/>
        <w:rPr>
          <w:rFonts w:ascii="Times New Roman" w:hAnsi="Times New Roman" w:cs="Times New Roman"/>
        </w:rPr>
      </w:pPr>
      <w:r w:rsidRPr="00EE51AE">
        <w:rPr>
          <w:rFonts w:ascii="Times New Roman" w:hAnsi="Times New Roman" w:cs="Times New Roman"/>
        </w:rPr>
        <w:t xml:space="preserve">Помимо качества товара возникает </w:t>
      </w:r>
      <w:r w:rsidRPr="00A9004C">
        <w:rPr>
          <w:rFonts w:ascii="Times New Roman" w:hAnsi="Times New Roman" w:cs="Times New Roman"/>
          <w:b/>
        </w:rPr>
        <w:t>проблема обеспечения ассортимента</w:t>
      </w:r>
      <w:r w:rsidRPr="00EE51AE">
        <w:rPr>
          <w:rFonts w:ascii="Times New Roman" w:hAnsi="Times New Roman" w:cs="Times New Roman"/>
        </w:rPr>
        <w:t xml:space="preserve">. Розница находится в таком положении, что отсутствие товарных позиций, особенно востребованных рынком, ухудшает ее финансовые показатели. Представим такую ситуацию: производитель и продавец вкладывают значительные средства в рекламу и продвижение товара, совместно разрабатывают систему акций и скидок, в общем предпринимают </w:t>
      </w:r>
      <w:r>
        <w:rPr>
          <w:rFonts w:ascii="Times New Roman" w:hAnsi="Times New Roman" w:cs="Times New Roman"/>
        </w:rPr>
        <w:t xml:space="preserve">серьезные </w:t>
      </w:r>
      <w:r w:rsidRPr="00EE51AE">
        <w:rPr>
          <w:rFonts w:ascii="Times New Roman" w:hAnsi="Times New Roman" w:cs="Times New Roman"/>
        </w:rPr>
        <w:t>усилия по увеличению продаж. Но в момент когда рынок разогрет начинаются сбои с обеспечением ассортимента: производитель не правильно оценил свои производственные возможности, логистическая система работает не достаточно эффективно, мерчандайзеры  не торопятся с выкладкой товара на полки. Все это ведет к недополученной прибыли, при том что затраты на рекламу и прочие расходы по продвижению товара уже понесены т.е. являются невозвратными.</w:t>
      </w:r>
    </w:p>
    <w:p w14:paraId="74716614" w14:textId="70D13256" w:rsidR="00A9004C" w:rsidRDefault="00A9004C" w:rsidP="00A55F77">
      <w:pPr>
        <w:spacing w:line="360" w:lineRule="auto"/>
        <w:ind w:firstLine="708"/>
        <w:jc w:val="both"/>
        <w:rPr>
          <w:rFonts w:ascii="Times New Roman" w:hAnsi="Times New Roman" w:cs="Times New Roman"/>
        </w:rPr>
      </w:pPr>
      <w:r w:rsidRPr="00A9004C">
        <w:rPr>
          <w:rFonts w:ascii="Times New Roman" w:hAnsi="Times New Roman" w:cs="Times New Roman"/>
          <w:b/>
        </w:rPr>
        <w:t>Ценовые проблемы</w:t>
      </w:r>
      <w:r>
        <w:rPr>
          <w:rFonts w:ascii="Times New Roman" w:hAnsi="Times New Roman" w:cs="Times New Roman"/>
        </w:rPr>
        <w:t xml:space="preserve"> касаются выстраивания единой и целостной ценовой политики в рамках канала сбыта. Этого можно достичь путем обсуждения того, что закладывается в цену товара. Такой диалог производителя и розницы будет гораздо более продуктивным в случае, когда проблемы взаимоотношений из первого блока минимизированы на момент переговоров. Если же нет, то самого диалога о совместном выстраивании ценовой политики скорее всего не состоится, розница просто заявит ту наценку, которая выгодна ей, не считаясь с производителем. Помимо самого важного элемента ценовой политики – стоимость товара на полке, </w:t>
      </w:r>
      <w:r w:rsidR="00652AFD">
        <w:rPr>
          <w:rFonts w:ascii="Times New Roman" w:hAnsi="Times New Roman" w:cs="Times New Roman"/>
        </w:rPr>
        <w:t xml:space="preserve">ценовые проблемы также </w:t>
      </w:r>
      <w:r w:rsidR="00DE2DDD">
        <w:rPr>
          <w:rFonts w:ascii="Times New Roman" w:hAnsi="Times New Roman" w:cs="Times New Roman"/>
        </w:rPr>
        <w:t>возникают при совместной разработке системы скидок и проведении</w:t>
      </w:r>
      <w:r w:rsidR="00652AFD">
        <w:rPr>
          <w:rFonts w:ascii="Times New Roman" w:hAnsi="Times New Roman" w:cs="Times New Roman"/>
        </w:rPr>
        <w:t xml:space="preserve"> акций по увеличению продаж.</w:t>
      </w:r>
      <w:r w:rsidR="00DE2DDD">
        <w:rPr>
          <w:rFonts w:ascii="Times New Roman" w:hAnsi="Times New Roman" w:cs="Times New Roman"/>
        </w:rPr>
        <w:t xml:space="preserve"> Очевидно, что все предложения по проведению акций и скидок должны быть обеспеченны тщательными расчетами, доказывающими экономическую целесообразность проведения соответствующих мероприятий. </w:t>
      </w:r>
    </w:p>
    <w:p w14:paraId="3A6C1483" w14:textId="539A570B" w:rsidR="00EF195D" w:rsidRPr="00EE51AE" w:rsidRDefault="00EF195D" w:rsidP="00A55F77">
      <w:pPr>
        <w:spacing w:line="360" w:lineRule="auto"/>
        <w:ind w:firstLine="708"/>
        <w:jc w:val="both"/>
        <w:rPr>
          <w:rFonts w:ascii="Times New Roman" w:hAnsi="Times New Roman" w:cs="Times New Roman"/>
        </w:rPr>
      </w:pPr>
      <w:r>
        <w:rPr>
          <w:rFonts w:ascii="Times New Roman" w:hAnsi="Times New Roman" w:cs="Times New Roman"/>
        </w:rPr>
        <w:t xml:space="preserve">При формировании системы скидок производитель должен понимать простую логику: чем дольше его товар не пользуется спросом, тем больше будет на него скидка. Это обусловлено тем, что растут издержки на хранение, а выручки от продаж не поступает. Значит снижение цен представляется для розницы очевидным вариантом повышения спроса и увеличения оборачиваемости. Однако, скидки могут достигать достаточно больших размеров, и розница едва покрывает затраты на работу с товаром. В таком случае, если розничная сеть и решит продолжать работать с производителем нерентабельного товара, то уж точно будет настаивать на снижении стоимости партии. </w:t>
      </w:r>
      <w:r w:rsidR="000B37B5">
        <w:rPr>
          <w:rFonts w:ascii="Times New Roman" w:hAnsi="Times New Roman" w:cs="Times New Roman"/>
        </w:rPr>
        <w:t xml:space="preserve">Решения ценовых проблем </w:t>
      </w:r>
      <w:r w:rsidR="000B37B5">
        <w:rPr>
          <w:rFonts w:ascii="Times New Roman" w:hAnsi="Times New Roman" w:cs="Times New Roman"/>
        </w:rPr>
        <w:lastRenderedPageBreak/>
        <w:t xml:space="preserve">можно достичь путем тщательных расчетов при определении справедливой рыночной цены и возможного объема сбыта. Только основываясь на доказательных расчетах, можно пытаться выстраивать целостную ценовую политику в рамках канала сбыта. </w:t>
      </w:r>
    </w:p>
    <w:p w14:paraId="7D981713" w14:textId="63F93CC0" w:rsidR="00A55F77" w:rsidRPr="00EE51AE" w:rsidRDefault="00A55F77" w:rsidP="00A55F77">
      <w:pPr>
        <w:spacing w:line="360" w:lineRule="auto"/>
        <w:ind w:firstLine="708"/>
        <w:jc w:val="both"/>
        <w:rPr>
          <w:rFonts w:ascii="Times New Roman" w:hAnsi="Times New Roman" w:cs="Times New Roman"/>
        </w:rPr>
      </w:pPr>
      <w:r w:rsidRPr="00EE51AE">
        <w:rPr>
          <w:rFonts w:ascii="Times New Roman" w:hAnsi="Times New Roman" w:cs="Times New Roman"/>
        </w:rPr>
        <w:t xml:space="preserve">Не менее важными являются проблемы которые условно можно определить как </w:t>
      </w:r>
      <w:r w:rsidRPr="00CB071D">
        <w:rPr>
          <w:rFonts w:ascii="Times New Roman" w:hAnsi="Times New Roman" w:cs="Times New Roman"/>
          <w:b/>
        </w:rPr>
        <w:t>инфраструктурные</w:t>
      </w:r>
      <w:r w:rsidRPr="00EE51AE">
        <w:rPr>
          <w:rFonts w:ascii="Times New Roman" w:hAnsi="Times New Roman" w:cs="Times New Roman"/>
        </w:rPr>
        <w:t xml:space="preserve">. Они включают в себя вопросы создания определенной структуры эффективного сотрудничества и в первую очередь – формирование нормального документооборота, улучшение логистических процессов. В широком смысле решений этих проблем заключается в выстраивании налаженной системы контактов между отделом сбыта фирмы-производителя и отделом заказов розничной сети. Рассмотрим несколько конкретных случаев возникновения подобного рода проблем. </w:t>
      </w:r>
    </w:p>
    <w:p w14:paraId="4EBA311B" w14:textId="77777777" w:rsidR="00A55F77" w:rsidRPr="00EE51AE" w:rsidRDefault="00A55F77" w:rsidP="00A55F77">
      <w:pPr>
        <w:spacing w:line="360" w:lineRule="auto"/>
        <w:ind w:firstLine="708"/>
        <w:jc w:val="both"/>
        <w:rPr>
          <w:rFonts w:ascii="Times New Roman" w:hAnsi="Times New Roman" w:cs="Times New Roman"/>
        </w:rPr>
      </w:pPr>
      <w:r w:rsidRPr="00EE51AE">
        <w:rPr>
          <w:rFonts w:ascii="Times New Roman" w:hAnsi="Times New Roman" w:cs="Times New Roman"/>
        </w:rPr>
        <w:t xml:space="preserve">Обязательным требованием для поставщика пищевой продукции является предоставление магазину разрешительной документации, прежде всего сертификатов на товар. При отсутствии этих документов розница не имеет право выставлять товар на полки магазина. Однако довольно часто возникают случаи когда товар доставляется без разрешительной документации. Таким образом, пропадают несколько часов или даже дней торговли, вдобавок </w:t>
      </w:r>
      <w:r>
        <w:rPr>
          <w:rFonts w:ascii="Times New Roman" w:hAnsi="Times New Roman" w:cs="Times New Roman"/>
        </w:rPr>
        <w:t xml:space="preserve">растут </w:t>
      </w:r>
      <w:r w:rsidRPr="00EE51AE">
        <w:rPr>
          <w:rFonts w:ascii="Times New Roman" w:hAnsi="Times New Roman" w:cs="Times New Roman"/>
        </w:rPr>
        <w:t xml:space="preserve">издержки на хранение запасов на складе. В случае если розница осуществляет предоплату товара, то все издержки ложатся на нее. Между тем создание бесперебойно действующей системы обеспечения сопровождающей документации, - несложная организационная задача. Помимо дополнительных издержек, которые могут нести как поставщик так и розница в зависимости от условий договора поставки, такого рода сбои ухудшают отношения между ними. </w:t>
      </w:r>
    </w:p>
    <w:p w14:paraId="0F4B9F1C" w14:textId="5C52FA8A" w:rsidR="00B71E5E" w:rsidRDefault="00A55F77" w:rsidP="009261A5">
      <w:pPr>
        <w:spacing w:line="360" w:lineRule="auto"/>
        <w:ind w:firstLine="708"/>
        <w:jc w:val="both"/>
        <w:rPr>
          <w:rFonts w:ascii="Times New Roman" w:hAnsi="Times New Roman" w:cs="Times New Roman"/>
        </w:rPr>
      </w:pPr>
      <w:r w:rsidRPr="00EE51AE">
        <w:rPr>
          <w:rFonts w:ascii="Times New Roman" w:hAnsi="Times New Roman" w:cs="Times New Roman"/>
        </w:rPr>
        <w:t xml:space="preserve">Кроме несвоевременного обеспечения сертификатами и иной разрешительной документацией, в ходе работы возникают проблемы при погрузке и разгрузке товара. В некоторых случаях розничные сети занимаются самовывозом товара в свои точки. Это особенно характерно для крупных сетевых структур с мощной логистической системой и транспортными возможностями. Однако зачастую происходит так, что время облуживания и его эффективность в принципе, далеки от совершенства. </w:t>
      </w:r>
      <w:r w:rsidR="00B71E5E">
        <w:rPr>
          <w:rFonts w:ascii="Times New Roman" w:hAnsi="Times New Roman" w:cs="Times New Roman"/>
        </w:rPr>
        <w:t>«Следует отметить, что развитие логистики российскими ретейлерами отстает от темпов региональной экспансии (даже при работе с наиболее эффективной по уровню логистики в России сетью «Магнит поставщики сталкиваются с очередями про поставке на РЦ), что обуславливает значительные риски при поставке скоропортящихся продуктов.»</w:t>
      </w:r>
      <w:r w:rsidR="00B71E5E">
        <w:rPr>
          <w:rStyle w:val="a5"/>
          <w:rFonts w:ascii="Times New Roman" w:hAnsi="Times New Roman" w:cs="Times New Roman"/>
        </w:rPr>
        <w:footnoteReference w:id="11"/>
      </w:r>
    </w:p>
    <w:p w14:paraId="4AA6B951" w14:textId="77777777" w:rsidR="00A55F77" w:rsidRPr="00EE51AE" w:rsidRDefault="00A55F77" w:rsidP="00A55F77">
      <w:pPr>
        <w:spacing w:line="360" w:lineRule="auto"/>
        <w:ind w:firstLine="708"/>
        <w:jc w:val="both"/>
        <w:rPr>
          <w:rFonts w:ascii="Times New Roman" w:hAnsi="Times New Roman" w:cs="Times New Roman"/>
        </w:rPr>
      </w:pPr>
      <w:r w:rsidRPr="00EE51AE">
        <w:rPr>
          <w:rFonts w:ascii="Times New Roman" w:hAnsi="Times New Roman" w:cs="Times New Roman"/>
        </w:rPr>
        <w:t xml:space="preserve">Несложно представить и обратную ситуацию, когда розничная структура неэффективно организует приемку товара, и соответствующие дополнительные издержки </w:t>
      </w:r>
      <w:r w:rsidRPr="00EE51AE">
        <w:rPr>
          <w:rFonts w:ascii="Times New Roman" w:hAnsi="Times New Roman" w:cs="Times New Roman"/>
        </w:rPr>
        <w:lastRenderedPageBreak/>
        <w:t xml:space="preserve">уже несет производитель. При решении вышеуказанных проблем будет полезным использовать опыт их решения в других производственных и розничных предприятиях. </w:t>
      </w:r>
    </w:p>
    <w:p w14:paraId="792039E8" w14:textId="77777777" w:rsidR="00A55F77" w:rsidRPr="00EE51AE" w:rsidRDefault="00A55F77" w:rsidP="00A55F77">
      <w:pPr>
        <w:spacing w:line="360" w:lineRule="auto"/>
        <w:ind w:firstLine="708"/>
        <w:jc w:val="both"/>
        <w:rPr>
          <w:rFonts w:ascii="Times New Roman" w:hAnsi="Times New Roman" w:cs="Times New Roman"/>
        </w:rPr>
      </w:pPr>
      <w:r w:rsidRPr="00EE51AE">
        <w:rPr>
          <w:rFonts w:ascii="Times New Roman" w:hAnsi="Times New Roman" w:cs="Times New Roman"/>
        </w:rPr>
        <w:t>Наиболее эффективным способом улучшения качества взаимодействия поставщика и розницы представляется создание рабочих групп. В состав рабочих групп входят сотрудники фирмы-производителя, взаимодействующие с розницей, и представители отдела закупок розничной сети. У этих групп есть две основные задачи: во-первых, они консолидировано выстраивают схемы эффективного взаимодействия и, во-вторых призваны оперативно решать вопросы ситуационного характера. Идея рабочих групп особенно хороша в случае взаимодействия производителя и розничной сети в одноуровневом канале распределения т.к. нацелена на развитие связей между партнерами. Очевидно что создание и функционирование таких групп потребует дополнительных ресурсов с обеих сторон, но опять таки, средние и крупные предприятия имеют достаточные возможности для этого. «Опыт показывает, что чем больше контактов у производителя и розницы на самых разных уровнях управления и между различными специалистами предприятия и розничной системы (а рабочие группы – исключительно эффективная форма таких контактов), тем лучше отношения»</w:t>
      </w:r>
      <w:r w:rsidRPr="00EE51AE">
        <w:rPr>
          <w:rStyle w:val="a5"/>
          <w:rFonts w:ascii="Times New Roman" w:hAnsi="Times New Roman" w:cs="Times New Roman"/>
        </w:rPr>
        <w:footnoteReference w:id="12"/>
      </w:r>
      <w:r w:rsidRPr="00EE51AE">
        <w:rPr>
          <w:rFonts w:ascii="Times New Roman" w:hAnsi="Times New Roman" w:cs="Times New Roman"/>
        </w:rPr>
        <w:t>.</w:t>
      </w:r>
    </w:p>
    <w:p w14:paraId="645A5F2F" w14:textId="04103297" w:rsidR="00A55F77" w:rsidRDefault="00A55F77" w:rsidP="00A55F77">
      <w:pPr>
        <w:spacing w:line="360" w:lineRule="auto"/>
        <w:ind w:firstLine="708"/>
        <w:jc w:val="both"/>
        <w:rPr>
          <w:rFonts w:ascii="Times New Roman" w:hAnsi="Times New Roman" w:cs="Times New Roman"/>
        </w:rPr>
      </w:pPr>
      <w:r>
        <w:rPr>
          <w:rFonts w:ascii="Times New Roman" w:hAnsi="Times New Roman" w:cs="Times New Roman"/>
        </w:rPr>
        <w:t xml:space="preserve">Также стоит упомянуть </w:t>
      </w:r>
      <w:r w:rsidRPr="00CB071D">
        <w:rPr>
          <w:rFonts w:ascii="Times New Roman" w:hAnsi="Times New Roman" w:cs="Times New Roman"/>
          <w:b/>
        </w:rPr>
        <w:t>комплекс финансовых проблем</w:t>
      </w:r>
      <w:r>
        <w:rPr>
          <w:rFonts w:ascii="Times New Roman" w:hAnsi="Times New Roman" w:cs="Times New Roman"/>
        </w:rPr>
        <w:t>, возникающих в процессе работы поставщика с розницей. Прежде всего это вопрос обеспечения коммерческого кредита, который рознице предоставляет фирма-производитель. Сейчас на рынке сложилась такая ситуация, что крупные розничные структуры выдвигают довольно жесткие требования к</w:t>
      </w:r>
      <w:r w:rsidR="001616A7">
        <w:rPr>
          <w:rFonts w:ascii="Times New Roman" w:hAnsi="Times New Roman" w:cs="Times New Roman"/>
        </w:rPr>
        <w:t xml:space="preserve"> условиям коммерческого кредита</w:t>
      </w:r>
      <w:r w:rsidRPr="002A7C39">
        <w:rPr>
          <w:rFonts w:ascii="Times New Roman" w:hAnsi="Times New Roman" w:cs="Times New Roman"/>
        </w:rPr>
        <w:t>.</w:t>
      </w:r>
      <w:r w:rsidR="001616A7">
        <w:rPr>
          <w:rFonts w:ascii="Times New Roman" w:hAnsi="Times New Roman" w:cs="Times New Roman"/>
        </w:rPr>
        <w:t xml:space="preserve"> «Отсрочки платежей по многим товарным позициям увеличились с 30-40 до 60-90 дней.»</w:t>
      </w:r>
      <w:r w:rsidR="001616A7">
        <w:rPr>
          <w:rStyle w:val="a5"/>
          <w:rFonts w:ascii="Times New Roman" w:hAnsi="Times New Roman" w:cs="Times New Roman"/>
        </w:rPr>
        <w:footnoteReference w:id="13"/>
      </w:r>
      <w:r>
        <w:rPr>
          <w:rFonts w:ascii="Times New Roman" w:hAnsi="Times New Roman" w:cs="Times New Roman"/>
          <w:b/>
        </w:rPr>
        <w:t xml:space="preserve"> </w:t>
      </w:r>
      <w:r>
        <w:rPr>
          <w:rFonts w:ascii="Times New Roman" w:hAnsi="Times New Roman" w:cs="Times New Roman"/>
        </w:rPr>
        <w:t xml:space="preserve">Такая позиция естественно усложняет условия ведения бизнеса для производителя. С другой стороны, не стоит забывать что коммерческий кредит предоставляется не бесплатно и за определенные неудобства производитель получает свой процент, который может быть достаточно большим. </w:t>
      </w:r>
    </w:p>
    <w:p w14:paraId="33933F83" w14:textId="1BC9FDA0" w:rsidR="00207CC2" w:rsidRDefault="00A55F77" w:rsidP="00685FAB">
      <w:pPr>
        <w:spacing w:line="360" w:lineRule="auto"/>
        <w:ind w:firstLine="708"/>
        <w:jc w:val="both"/>
        <w:rPr>
          <w:rFonts w:ascii="Times New Roman" w:hAnsi="Times New Roman" w:cs="Times New Roman"/>
        </w:rPr>
      </w:pPr>
      <w:r>
        <w:rPr>
          <w:rFonts w:ascii="Times New Roman" w:hAnsi="Times New Roman" w:cs="Times New Roman"/>
        </w:rPr>
        <w:t xml:space="preserve">В общем и целом, проблемы взаимодействия производителя и розничной сети весьма обширны и многообразны, а для их решения необходимо заинтересованность обоих партнеров и их стремление развивать деловое сотрудничество. Но одного только искреннего желания решить проблему мало, нужна продуманная организационная схема, которая в рамках </w:t>
      </w:r>
      <w:r w:rsidRPr="004D6A42">
        <w:rPr>
          <w:rFonts w:ascii="Times New Roman" w:hAnsi="Times New Roman" w:cs="Times New Roman"/>
        </w:rPr>
        <w:t>определенной структуры имела бы своей задачей решение разного рода проблем.</w:t>
      </w:r>
      <w:r w:rsidR="005B4904">
        <w:rPr>
          <w:rFonts w:ascii="Times New Roman" w:hAnsi="Times New Roman" w:cs="Times New Roman"/>
        </w:rPr>
        <w:t xml:space="preserve"> </w:t>
      </w:r>
    </w:p>
    <w:p w14:paraId="2F1392B5" w14:textId="77777777" w:rsidR="00685FAB" w:rsidRPr="00A96696" w:rsidRDefault="00685FAB" w:rsidP="00685FAB">
      <w:pPr>
        <w:spacing w:line="360" w:lineRule="auto"/>
        <w:ind w:firstLine="708"/>
        <w:jc w:val="both"/>
        <w:rPr>
          <w:rFonts w:ascii="Times New Roman" w:hAnsi="Times New Roman" w:cs="Times New Roman"/>
        </w:rPr>
      </w:pPr>
    </w:p>
    <w:p w14:paraId="3B328BDC" w14:textId="2E562240" w:rsidR="00E90456" w:rsidRPr="00E90456" w:rsidRDefault="00E90456" w:rsidP="00E90456">
      <w:pPr>
        <w:pStyle w:val="a8"/>
        <w:spacing w:line="360" w:lineRule="auto"/>
        <w:ind w:left="360"/>
        <w:jc w:val="center"/>
        <w:rPr>
          <w:rFonts w:ascii="Times New Roman" w:hAnsi="Times New Roman" w:cs="Times New Roman"/>
          <w:sz w:val="28"/>
          <w:szCs w:val="28"/>
        </w:rPr>
      </w:pPr>
      <w:r w:rsidRPr="00E90456">
        <w:rPr>
          <w:rFonts w:ascii="Times New Roman" w:hAnsi="Times New Roman" w:cs="Times New Roman"/>
          <w:sz w:val="28"/>
          <w:szCs w:val="28"/>
        </w:rPr>
        <w:lastRenderedPageBreak/>
        <w:t xml:space="preserve">Глава 2 Оптимизация работы </w:t>
      </w:r>
      <w:r w:rsidR="003F6CE7">
        <w:rPr>
          <w:rFonts w:ascii="Times New Roman" w:hAnsi="Times New Roman" w:cs="Times New Roman"/>
          <w:sz w:val="28"/>
          <w:szCs w:val="28"/>
        </w:rPr>
        <w:t xml:space="preserve">производителя </w:t>
      </w:r>
      <w:r w:rsidRPr="00E90456">
        <w:rPr>
          <w:rFonts w:ascii="Times New Roman" w:hAnsi="Times New Roman" w:cs="Times New Roman"/>
          <w:sz w:val="28"/>
          <w:szCs w:val="28"/>
        </w:rPr>
        <w:t>с розничным предприятием</w:t>
      </w:r>
    </w:p>
    <w:p w14:paraId="49874B9C" w14:textId="7287EC36" w:rsidR="00A55F77" w:rsidRPr="00660824" w:rsidRDefault="00A55F77" w:rsidP="00E90456">
      <w:pPr>
        <w:pStyle w:val="a8"/>
        <w:numPr>
          <w:ilvl w:val="1"/>
          <w:numId w:val="11"/>
        </w:numPr>
        <w:spacing w:line="360" w:lineRule="auto"/>
        <w:jc w:val="center"/>
        <w:rPr>
          <w:rFonts w:ascii="Times New Roman" w:hAnsi="Times New Roman" w:cs="Times New Roman"/>
        </w:rPr>
      </w:pPr>
      <w:r w:rsidRPr="00660824">
        <w:rPr>
          <w:rFonts w:ascii="Times New Roman" w:hAnsi="Times New Roman" w:cs="Times New Roman"/>
        </w:rPr>
        <w:t>Система доказательств продаваемости</w:t>
      </w:r>
      <w:r w:rsidR="00B55B33" w:rsidRPr="00660824">
        <w:rPr>
          <w:rFonts w:ascii="Times New Roman" w:hAnsi="Times New Roman" w:cs="Times New Roman"/>
        </w:rPr>
        <w:t xml:space="preserve"> товара</w:t>
      </w:r>
    </w:p>
    <w:p w14:paraId="666C8400" w14:textId="38AAB120" w:rsidR="00A55F77" w:rsidRDefault="00A55F77" w:rsidP="00A55F77">
      <w:pPr>
        <w:spacing w:line="360" w:lineRule="auto"/>
        <w:ind w:firstLine="708"/>
        <w:jc w:val="both"/>
        <w:rPr>
          <w:rFonts w:ascii="Times New Roman" w:hAnsi="Times New Roman" w:cs="Times New Roman"/>
        </w:rPr>
      </w:pPr>
      <w:r>
        <w:rPr>
          <w:rFonts w:ascii="Times New Roman" w:hAnsi="Times New Roman" w:cs="Times New Roman"/>
        </w:rPr>
        <w:t xml:space="preserve">От рассмотрения основных проблем при работе розницы с поставщиком перейдем к не менее важному аспекту их взаимодействия – системе доказательств продаваемости товаров. Грамотный производитель должен понимать важность составления этих доказательств и уделять этому разделу коммерческого предложения особое внимание. От качества и убедительности этих доказательств будет зависеть в принципе дальнейшая судьба сотрудничества производителя и розницы, а также такие его аспекты как объём и регулярность закупок. Суть всех собранных доказательств в том чтобы убедить розницу в конкурентоспособности </w:t>
      </w:r>
      <w:r w:rsidR="00B54EAC">
        <w:rPr>
          <w:rFonts w:ascii="Times New Roman" w:hAnsi="Times New Roman" w:cs="Times New Roman"/>
        </w:rPr>
        <w:t>поставляемого товара и</w:t>
      </w:r>
      <w:r>
        <w:rPr>
          <w:rFonts w:ascii="Times New Roman" w:hAnsi="Times New Roman" w:cs="Times New Roman"/>
        </w:rPr>
        <w:t xml:space="preserve"> его востребованности на рынке. В случае если производителю удается доказать конкурентоспособность своей продукции перед аналогами, его товар поступает на полки розничной сети. </w:t>
      </w:r>
    </w:p>
    <w:p w14:paraId="43267E1D" w14:textId="2AC34CCD" w:rsidR="00662211" w:rsidRPr="003C67DF" w:rsidRDefault="00A55F77" w:rsidP="003C67DF">
      <w:pPr>
        <w:spacing w:line="360" w:lineRule="auto"/>
        <w:ind w:firstLine="708"/>
        <w:jc w:val="both"/>
        <w:rPr>
          <w:rFonts w:ascii="Times New Roman" w:hAnsi="Times New Roman" w:cs="Times New Roman"/>
        </w:rPr>
      </w:pPr>
      <w:r>
        <w:rPr>
          <w:rFonts w:ascii="Times New Roman" w:hAnsi="Times New Roman" w:cs="Times New Roman"/>
        </w:rPr>
        <w:t>Рассмотрим алгоритм формирования «доказательств продаваемости», предложенный Д.И. Барканом в его работе «Управление продажами». Он отмечает, что данный алгоритм основан на использовании структуры анализа и оценки конкурентоспособности. «Как и любая оценка конкурентоспособности, этот алгоритм должен охватывать три основные составляющие: «поле пользователя», «поле покупателя», «поле эффективных продаж».  В структуре этих трех полей остановимся подробно на приемлемых для розницы доказательствах».</w:t>
      </w:r>
      <w:r>
        <w:rPr>
          <w:rStyle w:val="a5"/>
          <w:rFonts w:ascii="Times New Roman" w:hAnsi="Times New Roman" w:cs="Times New Roman"/>
        </w:rPr>
        <w:footnoteReference w:id="14"/>
      </w:r>
    </w:p>
    <w:p w14:paraId="2DEECF9F" w14:textId="365BFE04" w:rsidR="00A55F77" w:rsidRDefault="00764F58" w:rsidP="00662211">
      <w:pPr>
        <w:spacing w:line="360" w:lineRule="auto"/>
        <w:ind w:firstLine="708"/>
        <w:jc w:val="right"/>
        <w:rPr>
          <w:rFonts w:ascii="Times New Roman" w:hAnsi="Times New Roman" w:cs="Times New Roman"/>
        </w:rPr>
      </w:pPr>
      <w:r w:rsidRPr="00662211">
        <w:rPr>
          <w:rFonts w:ascii="Times New Roman" w:hAnsi="Times New Roman" w:cs="Times New Roman"/>
          <w:i/>
          <w:noProof/>
          <w:lang w:val="en-US"/>
        </w:rPr>
        <mc:AlternateContent>
          <mc:Choice Requires="wps">
            <w:drawing>
              <wp:anchor distT="0" distB="0" distL="114300" distR="114300" simplePos="0" relativeHeight="251657728" behindDoc="0" locked="0" layoutInCell="1" allowOverlap="1" wp14:anchorId="7CEAD55A" wp14:editId="4F59E03E">
                <wp:simplePos x="0" y="0"/>
                <wp:positionH relativeFrom="column">
                  <wp:posOffset>4343400</wp:posOffset>
                </wp:positionH>
                <wp:positionV relativeFrom="paragraph">
                  <wp:posOffset>255905</wp:posOffset>
                </wp:positionV>
                <wp:extent cx="1371600" cy="685800"/>
                <wp:effectExtent l="76200" t="50800" r="101600" b="127000"/>
                <wp:wrapThrough wrapText="bothSides">
                  <wp:wrapPolygon edited="0">
                    <wp:start x="-800" y="-1600"/>
                    <wp:lineTo x="-1200" y="-800"/>
                    <wp:lineTo x="-1200" y="23200"/>
                    <wp:lineTo x="-800" y="24800"/>
                    <wp:lineTo x="22400" y="24800"/>
                    <wp:lineTo x="22800" y="12800"/>
                    <wp:lineTo x="22800" y="12000"/>
                    <wp:lineTo x="22400" y="0"/>
                    <wp:lineTo x="22400" y="-1600"/>
                    <wp:lineTo x="-800" y="-1600"/>
                  </wp:wrapPolygon>
                </wp:wrapThrough>
                <wp:docPr id="7"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chemeClr val="bg1">
                            <a:lumMod val="100000"/>
                            <a:lumOff val="0"/>
                          </a:schemeClr>
                        </a:solidFill>
                        <a:ln w="12700">
                          <a:solidFill>
                            <a:schemeClr val="tx1">
                              <a:lumMod val="100000"/>
                              <a:lumOff val="0"/>
                            </a:schemeClr>
                          </a:solidFill>
                          <a:miter lim="800000"/>
                          <a:headEnd/>
                          <a:tailEnd/>
                        </a:ln>
                        <a:effectLst>
                          <a:outerShdw blurRad="63500" dist="23000" dir="5400000" rotWithShape="0">
                            <a:srgbClr val="000000">
                              <a:alpha val="34999"/>
                            </a:srgbClr>
                          </a:outerShdw>
                        </a:effectLst>
                      </wps:spPr>
                      <wps:txbx>
                        <w:txbxContent>
                          <w:p w14:paraId="52B22803" w14:textId="77777777" w:rsidR="00814C7F" w:rsidRPr="009E4588" w:rsidRDefault="00814C7F" w:rsidP="00A55F77">
                            <w:pPr>
                              <w:jc w:val="center"/>
                              <w:rPr>
                                <w:b/>
                                <w:color w:val="000000" w:themeColor="text1"/>
                              </w:rPr>
                            </w:pPr>
                            <w:r w:rsidRPr="009E4588">
                              <w:rPr>
                                <w:b/>
                                <w:color w:val="000000" w:themeColor="text1"/>
                              </w:rPr>
                              <w:t xml:space="preserve">«Поле </w:t>
                            </w:r>
                            <w:r>
                              <w:rPr>
                                <w:b/>
                                <w:color w:val="000000" w:themeColor="text1"/>
                              </w:rPr>
                              <w:t>эффективных продаж</w:t>
                            </w:r>
                            <w:r w:rsidRPr="009E4588">
                              <w:rPr>
                                <w:b/>
                                <w:color w:val="000000" w:themeColor="text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EAD55A" id="Прямоугольник 4" o:spid="_x0000_s1050" style="position:absolute;left:0;text-align:left;margin-left:342pt;margin-top:20.15pt;width:10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" fillcolor="white [3212]" strokecolor="black [3213]" strokeweight="1pt">
                <v:shadow on="t" color="black" opacity="22936f" origin=",.5" offset="0,.63889mm"/>
                <v:textbox>
                  <w:txbxContent>
                    <w:p w14:paraId="52B22803" w14:textId="77777777" w:rsidR="00DE3F2D" w:rsidRPr="009E4588" w:rsidRDefault="00DE3F2D" w:rsidP="00A55F77">
                      <w:pPr>
                        <w:jc w:val="center"/>
                        <w:rPr>
                          <w:b/>
                          <w:color w:val="000000" w:themeColor="text1"/>
                        </w:rPr>
                      </w:pPr>
                      <w:r w:rsidRPr="009E4588">
                        <w:rPr>
                          <w:b/>
                          <w:color w:val="000000" w:themeColor="text1"/>
                        </w:rPr>
                        <w:t xml:space="preserve">«Поле </w:t>
                      </w:r>
                      <w:r>
                        <w:rPr>
                          <w:b/>
                          <w:color w:val="000000" w:themeColor="text1"/>
                        </w:rPr>
                        <w:t>эффективных продаж</w:t>
                      </w:r>
                      <w:r w:rsidRPr="009E4588">
                        <w:rPr>
                          <w:b/>
                          <w:color w:val="000000" w:themeColor="text1"/>
                        </w:rPr>
                        <w:t>»</w:t>
                      </w:r>
                    </w:p>
                  </w:txbxContent>
                </v:textbox>
                <w10:wrap type="through"/>
              </v:rect>
            </w:pict>
          </mc:Fallback>
        </mc:AlternateContent>
      </w:r>
      <w:r w:rsidRPr="00662211">
        <w:rPr>
          <w:rFonts w:ascii="Times New Roman" w:hAnsi="Times New Roman" w:cs="Times New Roman"/>
          <w:i/>
          <w:noProof/>
          <w:lang w:val="en-US"/>
        </w:rPr>
        <mc:AlternateContent>
          <mc:Choice Requires="wps">
            <w:drawing>
              <wp:anchor distT="0" distB="0" distL="114300" distR="114300" simplePos="0" relativeHeight="251656704" behindDoc="0" locked="0" layoutInCell="1" allowOverlap="1" wp14:anchorId="3D7FF8D7" wp14:editId="5E4D5CEA">
                <wp:simplePos x="0" y="0"/>
                <wp:positionH relativeFrom="column">
                  <wp:posOffset>2286000</wp:posOffset>
                </wp:positionH>
                <wp:positionV relativeFrom="paragraph">
                  <wp:posOffset>255905</wp:posOffset>
                </wp:positionV>
                <wp:extent cx="1371600" cy="685800"/>
                <wp:effectExtent l="76200" t="50800" r="101600" b="127000"/>
                <wp:wrapThrough wrapText="bothSides">
                  <wp:wrapPolygon edited="0">
                    <wp:start x="-800" y="-1600"/>
                    <wp:lineTo x="-1200" y="-800"/>
                    <wp:lineTo x="-1200" y="23200"/>
                    <wp:lineTo x="-800" y="24800"/>
                    <wp:lineTo x="22400" y="24800"/>
                    <wp:lineTo x="22800" y="12800"/>
                    <wp:lineTo x="22800" y="12000"/>
                    <wp:lineTo x="22400" y="0"/>
                    <wp:lineTo x="22400" y="-1600"/>
                    <wp:lineTo x="-800" y="-1600"/>
                  </wp:wrapPolygon>
                </wp:wrapThrough>
                <wp:docPr id="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chemeClr val="bg1">
                            <a:lumMod val="100000"/>
                            <a:lumOff val="0"/>
                          </a:schemeClr>
                        </a:solidFill>
                        <a:ln w="12700">
                          <a:solidFill>
                            <a:schemeClr val="tx1">
                              <a:lumMod val="100000"/>
                              <a:lumOff val="0"/>
                            </a:schemeClr>
                          </a:solidFill>
                          <a:miter lim="800000"/>
                          <a:headEnd/>
                          <a:tailEnd/>
                        </a:ln>
                        <a:effectLst>
                          <a:outerShdw blurRad="63500" dist="23000" dir="5400000" rotWithShape="0">
                            <a:srgbClr val="000000">
                              <a:alpha val="34999"/>
                            </a:srgbClr>
                          </a:outerShdw>
                        </a:effectLst>
                      </wps:spPr>
                      <wps:txbx>
                        <w:txbxContent>
                          <w:p w14:paraId="36F871A6" w14:textId="77777777" w:rsidR="00814C7F" w:rsidRPr="009E4588" w:rsidRDefault="00814C7F" w:rsidP="00A55F77">
                            <w:pPr>
                              <w:jc w:val="center"/>
                              <w:rPr>
                                <w:b/>
                                <w:color w:val="000000" w:themeColor="text1"/>
                              </w:rPr>
                            </w:pPr>
                            <w:r w:rsidRPr="009E4588">
                              <w:rPr>
                                <w:b/>
                                <w:color w:val="000000" w:themeColor="text1"/>
                              </w:rPr>
                              <w:t xml:space="preserve">«Поле </w:t>
                            </w:r>
                            <w:r>
                              <w:rPr>
                                <w:b/>
                                <w:color w:val="000000" w:themeColor="text1"/>
                              </w:rPr>
                              <w:t>покупателя</w:t>
                            </w:r>
                            <w:r w:rsidRPr="009E4588">
                              <w:rPr>
                                <w:b/>
                                <w:color w:val="000000" w:themeColor="text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7FF8D7" id="Прямоугольник 3" o:spid="_x0000_s1051" style="position:absolute;left:0;text-align:left;margin-left:180pt;margin-top:20.15pt;width:108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" fillcolor="white [3212]" strokecolor="black [3213]" strokeweight="1pt">
                <v:shadow on="t" color="black" opacity="22936f" origin=",.5" offset="0,.63889mm"/>
                <v:textbox>
                  <w:txbxContent>
                    <w:p w14:paraId="36F871A6" w14:textId="77777777" w:rsidR="00DE3F2D" w:rsidRPr="009E4588" w:rsidRDefault="00DE3F2D" w:rsidP="00A55F77">
                      <w:pPr>
                        <w:jc w:val="center"/>
                        <w:rPr>
                          <w:b/>
                          <w:color w:val="000000" w:themeColor="text1"/>
                        </w:rPr>
                      </w:pPr>
                      <w:r w:rsidRPr="009E4588">
                        <w:rPr>
                          <w:b/>
                          <w:color w:val="000000" w:themeColor="text1"/>
                        </w:rPr>
                        <w:t xml:space="preserve">«Поле </w:t>
                      </w:r>
                      <w:r>
                        <w:rPr>
                          <w:b/>
                          <w:color w:val="000000" w:themeColor="text1"/>
                        </w:rPr>
                        <w:t>покупателя</w:t>
                      </w:r>
                      <w:r w:rsidRPr="009E4588">
                        <w:rPr>
                          <w:b/>
                          <w:color w:val="000000" w:themeColor="text1"/>
                        </w:rPr>
                        <w:t>»</w:t>
                      </w:r>
                    </w:p>
                  </w:txbxContent>
                </v:textbox>
                <w10:wrap type="through"/>
              </v:rect>
            </w:pict>
          </mc:Fallback>
        </mc:AlternateContent>
      </w:r>
      <w:r w:rsidRPr="00662211">
        <w:rPr>
          <w:rFonts w:ascii="Times New Roman" w:hAnsi="Times New Roman" w:cs="Times New Roman"/>
          <w:i/>
          <w:noProof/>
          <w:lang w:val="en-US"/>
        </w:rPr>
        <mc:AlternateContent>
          <mc:Choice Requires="wps">
            <w:drawing>
              <wp:anchor distT="0" distB="0" distL="114300" distR="114300" simplePos="0" relativeHeight="251654656" behindDoc="0" locked="0" layoutInCell="1" allowOverlap="1" wp14:anchorId="77B34E8E" wp14:editId="7D57E8ED">
                <wp:simplePos x="0" y="0"/>
                <wp:positionH relativeFrom="column">
                  <wp:posOffset>114300</wp:posOffset>
                </wp:positionH>
                <wp:positionV relativeFrom="paragraph">
                  <wp:posOffset>255905</wp:posOffset>
                </wp:positionV>
                <wp:extent cx="1371600" cy="685800"/>
                <wp:effectExtent l="76200" t="50800" r="101600" b="127000"/>
                <wp:wrapThrough wrapText="bothSides">
                  <wp:wrapPolygon edited="0">
                    <wp:start x="-800" y="-1600"/>
                    <wp:lineTo x="-1200" y="-800"/>
                    <wp:lineTo x="-1200" y="23200"/>
                    <wp:lineTo x="-800" y="24800"/>
                    <wp:lineTo x="22400" y="24800"/>
                    <wp:lineTo x="22800" y="12800"/>
                    <wp:lineTo x="22800" y="12000"/>
                    <wp:lineTo x="22400" y="0"/>
                    <wp:lineTo x="22400" y="-1600"/>
                    <wp:lineTo x="-800" y="-1600"/>
                  </wp:wrapPolygon>
                </wp:wrapThrough>
                <wp:docPr id="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chemeClr val="bg1">
                            <a:lumMod val="100000"/>
                            <a:lumOff val="0"/>
                          </a:schemeClr>
                        </a:solidFill>
                        <a:ln w="12700">
                          <a:solidFill>
                            <a:schemeClr val="tx1">
                              <a:lumMod val="100000"/>
                              <a:lumOff val="0"/>
                            </a:schemeClr>
                          </a:solidFill>
                          <a:miter lim="800000"/>
                          <a:headEnd/>
                          <a:tailEnd/>
                        </a:ln>
                        <a:effectLst>
                          <a:outerShdw blurRad="63500" dist="23000" dir="5400000" rotWithShape="0">
                            <a:srgbClr val="000000">
                              <a:alpha val="34999"/>
                            </a:srgbClr>
                          </a:outerShdw>
                        </a:effectLst>
                      </wps:spPr>
                      <wps:txbx>
                        <w:txbxContent>
                          <w:p w14:paraId="74A16AF5" w14:textId="77777777" w:rsidR="00814C7F" w:rsidRPr="009E4588" w:rsidRDefault="00814C7F" w:rsidP="00A55F77">
                            <w:pPr>
                              <w:jc w:val="center"/>
                              <w:rPr>
                                <w:b/>
                                <w:color w:val="000000" w:themeColor="text1"/>
                              </w:rPr>
                            </w:pPr>
                            <w:r w:rsidRPr="009E4588">
                              <w:rPr>
                                <w:b/>
                                <w:color w:val="000000" w:themeColor="text1"/>
                              </w:rPr>
                              <w:t>«Поле пользователя»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B34E8E" id="Прямоугольник 1" o:spid="_x0000_s1052" style="position:absolute;left:0;text-align:left;margin-left:9pt;margin-top:20.15pt;width:108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" fillcolor="white [3212]" strokecolor="black [3213]" strokeweight="1pt">
                <v:shadow on="t" color="black" opacity="22936f" origin=",.5" offset="0,.63889mm"/>
                <v:textbox>
                  <w:txbxContent>
                    <w:p w14:paraId="74A16AF5" w14:textId="77777777" w:rsidR="00DE3F2D" w:rsidRPr="009E4588" w:rsidRDefault="00DE3F2D" w:rsidP="00A55F77">
                      <w:pPr>
                        <w:jc w:val="center"/>
                        <w:rPr>
                          <w:b/>
                          <w:color w:val="000000" w:themeColor="text1"/>
                        </w:rPr>
                      </w:pPr>
                      <w:r w:rsidRPr="009E4588">
                        <w:rPr>
                          <w:b/>
                          <w:color w:val="000000" w:themeColor="text1"/>
                        </w:rPr>
                        <w:t>«Поле пользователя»</w:t>
                      </w:r>
                    </w:p>
                  </w:txbxContent>
                </v:textbox>
                <w10:wrap type="through"/>
              </v:rect>
            </w:pict>
          </mc:Fallback>
        </mc:AlternateContent>
      </w:r>
    </w:p>
    <w:p w14:paraId="3D9FDF2D" w14:textId="723354D2" w:rsidR="00A55F77" w:rsidRDefault="00A55F77" w:rsidP="00A55F77">
      <w:pPr>
        <w:spacing w:line="360" w:lineRule="auto"/>
        <w:ind w:firstLine="708"/>
        <w:jc w:val="both"/>
        <w:rPr>
          <w:rFonts w:ascii="Times New Roman" w:hAnsi="Times New Roman" w:cs="Times New Roman"/>
        </w:rPr>
      </w:pPr>
    </w:p>
    <w:p w14:paraId="3941A813" w14:textId="0A36E54C" w:rsidR="00A55F77" w:rsidRDefault="00A55F77" w:rsidP="00A55F77">
      <w:pPr>
        <w:spacing w:line="360" w:lineRule="auto"/>
        <w:ind w:firstLine="708"/>
        <w:jc w:val="both"/>
        <w:rPr>
          <w:rFonts w:ascii="Times New Roman" w:hAnsi="Times New Roman" w:cs="Times New Roman"/>
        </w:rPr>
      </w:pPr>
    </w:p>
    <w:p w14:paraId="26D9BBDE" w14:textId="67532F97" w:rsidR="00A55F77" w:rsidRDefault="00764F58" w:rsidP="00A55F77">
      <w:pPr>
        <w:spacing w:line="360" w:lineRule="auto"/>
        <w:ind w:firstLine="708"/>
        <w:jc w:val="right"/>
        <w:rPr>
          <w:rFonts w:ascii="Times New Roman" w:hAnsi="Times New Roman" w:cs="Times New Roman"/>
          <w:i/>
        </w:rPr>
      </w:pPr>
      <w:r>
        <w:rPr>
          <w:rFonts w:ascii="Times New Roman" w:hAnsi="Times New Roman" w:cs="Times New Roman"/>
          <w:noProof/>
          <w:lang w:val="en-US"/>
        </w:rPr>
        <mc:AlternateContent>
          <mc:Choice Requires="wps">
            <w:drawing>
              <wp:anchor distT="0" distB="0" distL="114300" distR="114300" simplePos="0" relativeHeight="251658752" behindDoc="0" locked="0" layoutInCell="1" allowOverlap="1" wp14:anchorId="55778A6F" wp14:editId="7D559A6E">
                <wp:simplePos x="0" y="0"/>
                <wp:positionH relativeFrom="column">
                  <wp:posOffset>-982345</wp:posOffset>
                </wp:positionH>
                <wp:positionV relativeFrom="paragraph">
                  <wp:posOffset>153035</wp:posOffset>
                </wp:positionV>
                <wp:extent cx="571500" cy="457200"/>
                <wp:effectExtent l="76200" t="50800" r="88900" b="127000"/>
                <wp:wrapNone/>
                <wp:docPr id="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straightConnector1">
                          <a:avLst/>
                        </a:prstGeom>
                        <a:noFill/>
                        <a:ln w="127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ECF6A2" id="_x0000_t32" coordsize="21600,21600" o:spt="32" o:oned="t" path="m,l21600,21600e" filled="f">
                <v:path arrowok="t" fillok="f" o:connecttype="none"/>
                <o:lock v:ext="edit" shapetype="t"/>
              </v:shapetype>
              <v:shape id="Прямая со стрелкой 7" o:spid="_x0000_s1026" type="#_x0000_t32" style="position:absolute;margin-left:-77.35pt;margin-top:12.05pt;width:4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" strokecolor="black [3213]" strokeweight="1pt">
                <v:stroke endarrow="open"/>
                <v:shadow on="t" color="black" opacity="24903f" origin=",.5" offset="0,.55556mm"/>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0800" behindDoc="0" locked="0" layoutInCell="1" allowOverlap="1" wp14:anchorId="1B872022" wp14:editId="1C2B4E12">
                <wp:simplePos x="0" y="0"/>
                <wp:positionH relativeFrom="column">
                  <wp:posOffset>1303655</wp:posOffset>
                </wp:positionH>
                <wp:positionV relativeFrom="paragraph">
                  <wp:posOffset>153035</wp:posOffset>
                </wp:positionV>
                <wp:extent cx="0" cy="457200"/>
                <wp:effectExtent l="127000" t="50800" r="152400" b="127000"/>
                <wp:wrapNone/>
                <wp:docPr id="4"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127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F2EE5C8" id="Прямая со стрелкой 10" o:spid="_x0000_s1026" type="#_x0000_t32" style="position:absolute;margin-left:102.65pt;margin-top:12.05pt;width:0;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" strokecolor="black [3213]" strokeweight="1pt">
                <v:stroke endarrow="open"/>
                <v:shadow on="t" color="black" opacity="24903f" origin=",.5" offset="0,.55556mm"/>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59776" behindDoc="0" locked="0" layoutInCell="1" allowOverlap="1" wp14:anchorId="2AA03862" wp14:editId="4F1096B8">
                <wp:simplePos x="0" y="0"/>
                <wp:positionH relativeFrom="column">
                  <wp:posOffset>3018155</wp:posOffset>
                </wp:positionH>
                <wp:positionV relativeFrom="paragraph">
                  <wp:posOffset>153035</wp:posOffset>
                </wp:positionV>
                <wp:extent cx="457200" cy="457200"/>
                <wp:effectExtent l="76200" t="50800" r="101600" b="127000"/>
                <wp:wrapNone/>
                <wp:docPr id="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straightConnector1">
                          <a:avLst/>
                        </a:prstGeom>
                        <a:noFill/>
                        <a:ln w="127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98B291" id="Прямая со стрелкой 8" o:spid="_x0000_s1026" type="#_x0000_t32" style="position:absolute;margin-left:237.65pt;margin-top:12.05pt;width:36pt;height:36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" strokecolor="black [3213]" strokeweight="1pt">
                <v:stroke endarrow="open"/>
                <v:shadow on="t" color="black" opacity="24903f" origin=",.5" offset="0,.55556mm"/>
              </v:shape>
            </w:pict>
          </mc:Fallback>
        </mc:AlternateContent>
      </w:r>
    </w:p>
    <w:p w14:paraId="4DB1BC94" w14:textId="27CC6533" w:rsidR="00E90456" w:rsidRDefault="00E90456" w:rsidP="00E572C1">
      <w:pPr>
        <w:spacing w:line="360" w:lineRule="auto"/>
        <w:jc w:val="right"/>
        <w:rPr>
          <w:rFonts w:ascii="Times New Roman" w:hAnsi="Times New Roman" w:cs="Times New Roman"/>
          <w:i/>
        </w:rPr>
      </w:pPr>
    </w:p>
    <w:p w14:paraId="355B74FF" w14:textId="6A033BC1" w:rsidR="00E90456" w:rsidRPr="00764F58" w:rsidRDefault="00E90456" w:rsidP="00351C2E">
      <w:pPr>
        <w:spacing w:line="360" w:lineRule="auto"/>
        <w:ind w:firstLine="708"/>
        <w:jc w:val="center"/>
        <w:rPr>
          <w:rFonts w:ascii="Times New Roman" w:hAnsi="Times New Roman" w:cs="Times New Roman"/>
        </w:rPr>
      </w:pPr>
      <w:r w:rsidRPr="00E90456">
        <w:rPr>
          <w:rFonts w:ascii="Times New Roman" w:hAnsi="Times New Roman" w:cs="Times New Roman"/>
          <w:i/>
          <w:noProof/>
          <w:lang w:val="en-US"/>
        </w:rPr>
        <mc:AlternateContent>
          <mc:Choice Requires="wps">
            <w:drawing>
              <wp:anchor distT="0" distB="0" distL="114300" distR="114300" simplePos="0" relativeHeight="251655680" behindDoc="0" locked="0" layoutInCell="1" allowOverlap="1" wp14:anchorId="11903522" wp14:editId="42906D7F">
                <wp:simplePos x="0" y="0"/>
                <wp:positionH relativeFrom="column">
                  <wp:posOffset>114300</wp:posOffset>
                </wp:positionH>
                <wp:positionV relativeFrom="paragraph">
                  <wp:posOffset>84455</wp:posOffset>
                </wp:positionV>
                <wp:extent cx="5829300" cy="1828800"/>
                <wp:effectExtent l="0" t="0" r="38100" b="2540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828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97FFEF" w14:textId="77777777" w:rsidR="00814C7F" w:rsidRDefault="00814C7F" w:rsidP="00A55F77">
                            <w:pPr>
                              <w:jc w:val="center"/>
                              <w:rPr>
                                <w:b/>
                              </w:rPr>
                            </w:pPr>
                          </w:p>
                          <w:p w14:paraId="71A4196E" w14:textId="0B75A0ED" w:rsidR="00814C7F" w:rsidRDefault="00814C7F" w:rsidP="00E90456">
                            <w:pPr>
                              <w:jc w:val="center"/>
                              <w:rPr>
                                <w:b/>
                              </w:rPr>
                            </w:pPr>
                            <w:r w:rsidRPr="008E2873">
                              <w:rPr>
                                <w:b/>
                              </w:rPr>
                              <w:t>СИСТЕМА ПРИЕМЛЕМЫХ ДОКАЗАТЕЛЬСТВ</w:t>
                            </w:r>
                          </w:p>
                          <w:p w14:paraId="42B50814" w14:textId="77777777" w:rsidR="00814C7F" w:rsidRDefault="00814C7F" w:rsidP="00A55F77">
                            <w:pPr>
                              <w:pStyle w:val="a8"/>
                              <w:numPr>
                                <w:ilvl w:val="0"/>
                                <w:numId w:val="3"/>
                              </w:numPr>
                              <w:jc w:val="both"/>
                            </w:pPr>
                            <w:r>
                              <w:t>Качество продукта (услуги);</w:t>
                            </w:r>
                          </w:p>
                          <w:p w14:paraId="3603C18E" w14:textId="77777777" w:rsidR="00814C7F" w:rsidRDefault="00814C7F" w:rsidP="00A55F77">
                            <w:pPr>
                              <w:pStyle w:val="a8"/>
                              <w:numPr>
                                <w:ilvl w:val="0"/>
                                <w:numId w:val="3"/>
                              </w:numPr>
                              <w:jc w:val="both"/>
                            </w:pPr>
                            <w:r>
                              <w:t>Тщательное «встраивание» в окружающую среду;</w:t>
                            </w:r>
                          </w:p>
                          <w:p w14:paraId="492539B4" w14:textId="77777777" w:rsidR="00814C7F" w:rsidRDefault="00814C7F" w:rsidP="00A55F77">
                            <w:pPr>
                              <w:pStyle w:val="a8"/>
                              <w:numPr>
                                <w:ilvl w:val="0"/>
                                <w:numId w:val="3"/>
                              </w:numPr>
                              <w:jc w:val="both"/>
                            </w:pPr>
                            <w:r>
                              <w:t>Решение проблемы;</w:t>
                            </w:r>
                          </w:p>
                          <w:p w14:paraId="3423956B" w14:textId="77777777" w:rsidR="00814C7F" w:rsidRDefault="00814C7F" w:rsidP="00A55F77">
                            <w:pPr>
                              <w:pStyle w:val="a8"/>
                              <w:numPr>
                                <w:ilvl w:val="0"/>
                                <w:numId w:val="3"/>
                              </w:numPr>
                              <w:jc w:val="both"/>
                            </w:pPr>
                            <w:r>
                              <w:t>Информация о готовности продавца максимально облегчить будущему покупателю всю работу с товаром;</w:t>
                            </w:r>
                          </w:p>
                          <w:p w14:paraId="5427FA58" w14:textId="77777777" w:rsidR="00814C7F" w:rsidRPr="008E2873" w:rsidRDefault="00814C7F" w:rsidP="00A55F77">
                            <w:pPr>
                              <w:pStyle w:val="a8"/>
                              <w:numPr>
                                <w:ilvl w:val="0"/>
                                <w:numId w:val="3"/>
                              </w:numPr>
                              <w:jc w:val="both"/>
                            </w:pPr>
                            <w:r>
                              <w:t>Конкретное сравнение наших и основных конкурирующих товаров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1903522" id="Надпись 2" o:spid="_x0000_s1053" type="#_x0000_t202" style="position:absolute;left:0;text-align:left;margin-left:9pt;margin-top:6.65pt;width:459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" filled="f" strokecolor="black [3213]" strokeweight="1pt">
                <v:path arrowok="t"/>
                <v:textbox>
                  <w:txbxContent>
                    <w:p w14:paraId="5A97FFEF" w14:textId="77777777" w:rsidR="00DE3F2D" w:rsidRDefault="00DE3F2D" w:rsidP="00A55F77">
                      <w:pPr>
                        <w:jc w:val="center"/>
                        <w:rPr>
                          <w:b/>
                        </w:rPr>
                      </w:pPr>
                    </w:p>
                    <w:p w14:paraId="71A4196E" w14:textId="0B75A0ED" w:rsidR="00DE3F2D" w:rsidRDefault="00DE3F2D" w:rsidP="00E90456">
                      <w:pPr>
                        <w:jc w:val="center"/>
                        <w:rPr>
                          <w:b/>
                        </w:rPr>
                      </w:pPr>
                      <w:r w:rsidRPr="008E2873">
                        <w:rPr>
                          <w:b/>
                        </w:rPr>
                        <w:t>СИСТЕМА ПРИЕМЛЕМЫХ ДОКАЗАТЕЛЬСТВ</w:t>
                      </w:r>
                    </w:p>
                    <w:p w14:paraId="42B50814" w14:textId="77777777" w:rsidR="00DE3F2D" w:rsidRDefault="00DE3F2D" w:rsidP="00A55F77">
                      <w:pPr>
                        <w:pStyle w:val="a8"/>
                        <w:numPr>
                          <w:ilvl w:val="0"/>
                          <w:numId w:val="3"/>
                        </w:numPr>
                        <w:jc w:val="both"/>
                      </w:pPr>
                      <w:r>
                        <w:t>Качество продукта (услуги);</w:t>
                      </w:r>
                    </w:p>
                    <w:p w14:paraId="3603C18E" w14:textId="77777777" w:rsidR="00DE3F2D" w:rsidRDefault="00DE3F2D" w:rsidP="00A55F77">
                      <w:pPr>
                        <w:pStyle w:val="a8"/>
                        <w:numPr>
                          <w:ilvl w:val="0"/>
                          <w:numId w:val="3"/>
                        </w:numPr>
                        <w:jc w:val="both"/>
                      </w:pPr>
                      <w:r>
                        <w:t>Тщательное «встраивание» в окружающую среду;</w:t>
                      </w:r>
                    </w:p>
                    <w:p w14:paraId="492539B4" w14:textId="77777777" w:rsidR="00DE3F2D" w:rsidRDefault="00DE3F2D" w:rsidP="00A55F77">
                      <w:pPr>
                        <w:pStyle w:val="a8"/>
                        <w:numPr>
                          <w:ilvl w:val="0"/>
                          <w:numId w:val="3"/>
                        </w:numPr>
                        <w:jc w:val="both"/>
                      </w:pPr>
                      <w:r>
                        <w:t>Решение проблемы;</w:t>
                      </w:r>
                    </w:p>
                    <w:p w14:paraId="3423956B" w14:textId="77777777" w:rsidR="00DE3F2D" w:rsidRDefault="00DE3F2D" w:rsidP="00A55F77">
                      <w:pPr>
                        <w:pStyle w:val="a8"/>
                        <w:numPr>
                          <w:ilvl w:val="0"/>
                          <w:numId w:val="3"/>
                        </w:numPr>
                        <w:jc w:val="both"/>
                      </w:pPr>
                      <w:r>
                        <w:t>Информация о готовности продавца максимально облегчить будущему покупателю всю работу с товаром;</w:t>
                      </w:r>
                    </w:p>
                    <w:p w14:paraId="5427FA58" w14:textId="77777777" w:rsidR="00DE3F2D" w:rsidRPr="008E2873" w:rsidRDefault="00DE3F2D" w:rsidP="00A55F77">
                      <w:pPr>
                        <w:pStyle w:val="a8"/>
                        <w:numPr>
                          <w:ilvl w:val="0"/>
                          <w:numId w:val="3"/>
                        </w:numPr>
                        <w:jc w:val="both"/>
                      </w:pPr>
                      <w:r>
                        <w:t>Конкретное сравнение наших и основных конкурирующих товаров</w:t>
                      </w:r>
                    </w:p>
                  </w:txbxContent>
                </v:textbox>
                <w10:wrap type="square"/>
              </v:shape>
            </w:pict>
          </mc:Fallback>
        </mc:AlternateContent>
      </w:r>
      <w:r w:rsidR="00351C2E">
        <w:rPr>
          <w:rFonts w:ascii="Times New Roman" w:hAnsi="Times New Roman" w:cs="Times New Roman"/>
        </w:rPr>
        <w:t>Рисунок 6. Система приемлемых доказательств</w:t>
      </w:r>
    </w:p>
    <w:p w14:paraId="1588A66B" w14:textId="55A50D68" w:rsidR="00A55F77" w:rsidRDefault="00A55F77" w:rsidP="00A55F77">
      <w:pPr>
        <w:spacing w:line="360" w:lineRule="auto"/>
        <w:ind w:firstLine="708"/>
        <w:jc w:val="both"/>
        <w:rPr>
          <w:rFonts w:ascii="Times New Roman" w:hAnsi="Times New Roman" w:cs="Times New Roman"/>
        </w:rPr>
      </w:pPr>
      <w:r w:rsidRPr="007958BD">
        <w:rPr>
          <w:rFonts w:ascii="Times New Roman" w:hAnsi="Times New Roman" w:cs="Times New Roman"/>
          <w:b/>
          <w:i/>
        </w:rPr>
        <w:lastRenderedPageBreak/>
        <w:t>Качество продукта</w:t>
      </w:r>
      <w:r>
        <w:rPr>
          <w:rFonts w:ascii="Times New Roman" w:hAnsi="Times New Roman" w:cs="Times New Roman"/>
        </w:rPr>
        <w:t xml:space="preserve">. Говоря о проблемах товара и ассортимента, мы уже затрагивали вопрос качества, здесь же укажем, какие доказательства могут быть предоставлены рознице. О качестве товара, в нормальных условиях функционирования экономики, можно судить по его продаваемости. Для розничной сети важное значение имеют конкретные данные о продажах продукции в схожих регионах в других сетях. Однако для отдела </w:t>
      </w:r>
      <w:r w:rsidR="007B2113">
        <w:rPr>
          <w:rFonts w:ascii="Times New Roman" w:hAnsi="Times New Roman" w:cs="Times New Roman"/>
        </w:rPr>
        <w:t xml:space="preserve">сбыта </w:t>
      </w:r>
      <w:r>
        <w:rPr>
          <w:rFonts w:ascii="Times New Roman" w:hAnsi="Times New Roman" w:cs="Times New Roman"/>
        </w:rPr>
        <w:t xml:space="preserve">фирмы-производителя не всегда бывает просто получить такую информацию, так как ее обладателем является не производитель, а та розница, продажи которой мы используем как доказательства. Речь здесь идет о продажах именно конечному потребителю. Розничную сеть, в которую производитель хочет «войти со своим товаром» мало интересует объем закупок другой сетью, их будет интересовать сколько этого товара продается, как быстро, и какие жалобы возникают у потребителей при пользовании продукцией производителя. Получить такую информацию от розницы, с которой производитель уже работает можно путем переговоров и предоставления взамен на информацию выгодных условий. Стоит отметить, что в пример надо приводить продажи розничной сети, находящейся в схожих условиях с той, с которой производитель только начинает деловые отношения. Это означает схожесть рисков, торговых площадей, близость расположения магазина относительно объектов скопления целевой аудитории товара и прочие факторы. Чем </w:t>
      </w:r>
      <w:r w:rsidR="007B2113">
        <w:rPr>
          <w:rFonts w:ascii="Times New Roman" w:hAnsi="Times New Roman" w:cs="Times New Roman"/>
        </w:rPr>
        <w:t>ближе</w:t>
      </w:r>
      <w:r>
        <w:rPr>
          <w:rFonts w:ascii="Times New Roman" w:hAnsi="Times New Roman" w:cs="Times New Roman"/>
        </w:rPr>
        <w:t xml:space="preserve"> соответствие аналога  рознице, с которой ведутся переговоры, тем убедительнее будут приводимые доказательства качества.</w:t>
      </w:r>
    </w:p>
    <w:p w14:paraId="3665045A" w14:textId="77777777" w:rsidR="00A55F77" w:rsidRDefault="00A55F77" w:rsidP="00A55F77">
      <w:pPr>
        <w:spacing w:line="360" w:lineRule="auto"/>
        <w:ind w:firstLine="708"/>
        <w:jc w:val="both"/>
        <w:rPr>
          <w:rFonts w:ascii="Times New Roman" w:hAnsi="Times New Roman" w:cs="Times New Roman"/>
        </w:rPr>
      </w:pPr>
      <w:r>
        <w:rPr>
          <w:rFonts w:ascii="Times New Roman" w:hAnsi="Times New Roman" w:cs="Times New Roman"/>
        </w:rPr>
        <w:t>Важно также отметить, что при описании качества товара сбытовики не должны явно приукрашивать его потребительских свойств. В отделе закупок розницы тоже сидят профессионалы, и  перехваливание товара может быть расценено ими как сокрытие неявных недостатков. Это не означает, что нужно выпячивать все сложности работы с товаром, но говорит о том, что необходимо соблюдать баланс, рассказать о конкурентных преимуществах товара, а в конце указать на некоторые его недостатки с описанием возможностей их решения. Тут многое зависит от профессионализма конкретного менеджера по продажам и детально проработанной презентации товара.</w:t>
      </w:r>
    </w:p>
    <w:p w14:paraId="23334A80" w14:textId="38004458" w:rsidR="00A55F77" w:rsidRDefault="00A55F77" w:rsidP="00E572C1">
      <w:pPr>
        <w:spacing w:line="360" w:lineRule="auto"/>
        <w:ind w:firstLine="708"/>
        <w:jc w:val="both"/>
        <w:rPr>
          <w:rFonts w:ascii="Times New Roman" w:hAnsi="Times New Roman" w:cs="Times New Roman"/>
        </w:rPr>
      </w:pPr>
      <w:r>
        <w:rPr>
          <w:rFonts w:ascii="Times New Roman" w:hAnsi="Times New Roman" w:cs="Times New Roman"/>
        </w:rPr>
        <w:t xml:space="preserve">Существует большое количество товаров, которые требуют </w:t>
      </w:r>
      <w:r w:rsidRPr="005F51E1">
        <w:rPr>
          <w:rFonts w:ascii="Times New Roman" w:hAnsi="Times New Roman" w:cs="Times New Roman"/>
          <w:b/>
          <w:i/>
        </w:rPr>
        <w:t>более тщательного «встраивания»</w:t>
      </w:r>
      <w:r>
        <w:rPr>
          <w:rFonts w:ascii="Times New Roman" w:hAnsi="Times New Roman" w:cs="Times New Roman"/>
          <w:b/>
          <w:i/>
        </w:rPr>
        <w:t xml:space="preserve"> </w:t>
      </w:r>
      <w:r>
        <w:rPr>
          <w:rFonts w:ascii="Times New Roman" w:hAnsi="Times New Roman" w:cs="Times New Roman"/>
        </w:rPr>
        <w:t>в окружающую среду (бытовая техника и электроника, строительные товары и товары для дома, мобильные телефоны и др.). Доказательством продаваемости здесь должны быть аргументы сбытовика, показывающие, что производитель об этом позаботился и сделал  в товаре необходимые изменения, дополнения, которые будут способствовать этому встраиванию. Эти аргументы впоследствии будет использовать и персонал розничной сети, при продаже товара конечному потребителю.</w:t>
      </w:r>
    </w:p>
    <w:p w14:paraId="01BDE71F" w14:textId="3757E043" w:rsidR="00A55F77" w:rsidRDefault="00A55F77" w:rsidP="00A55F77">
      <w:pPr>
        <w:spacing w:line="360" w:lineRule="auto"/>
        <w:ind w:firstLine="708"/>
        <w:jc w:val="both"/>
        <w:rPr>
          <w:rFonts w:ascii="Times New Roman" w:hAnsi="Times New Roman" w:cs="Times New Roman"/>
        </w:rPr>
      </w:pPr>
      <w:r w:rsidRPr="007370D8">
        <w:rPr>
          <w:rFonts w:ascii="Times New Roman" w:hAnsi="Times New Roman" w:cs="Times New Roman"/>
          <w:b/>
          <w:i/>
        </w:rPr>
        <w:lastRenderedPageBreak/>
        <w:t>Не товар, а решение проблемы.</w:t>
      </w:r>
      <w:r>
        <w:rPr>
          <w:rFonts w:ascii="Times New Roman" w:hAnsi="Times New Roman" w:cs="Times New Roman"/>
          <w:b/>
          <w:i/>
        </w:rPr>
        <w:t xml:space="preserve"> </w:t>
      </w:r>
      <w:r>
        <w:rPr>
          <w:rFonts w:ascii="Times New Roman" w:hAnsi="Times New Roman" w:cs="Times New Roman"/>
        </w:rPr>
        <w:t>Для понимания этого пункта рассмотрим схему Производитель - Розничная сеть - Конечный потребитель с конца. Конечный потребитель приходит к розничному продавцу за покупкой товара, который способен удовлетворить его потребности, решить проблемы. Персонал розницы в свою очередь при контакте с покупателем объясняет последнему как данный товар, может решить возникшую проблему. Стало быть способность товара решать возникающие у потребителя проблемы и удовлетворять его потребности является важнейшей характеристикой, требующей доказательства со стороны производителя. «Такого рода доказательная информация – очень важный позитивный фактор для принятия розничным торговцем положительных решений о сотрудничестве, поскольку его персонал может продемонстрировать покупателям подобные достоинства товара.»</w:t>
      </w:r>
      <w:r>
        <w:rPr>
          <w:rStyle w:val="a5"/>
          <w:rFonts w:ascii="Times New Roman" w:hAnsi="Times New Roman" w:cs="Times New Roman"/>
        </w:rPr>
        <w:footnoteReference w:id="15"/>
      </w:r>
      <w:r>
        <w:rPr>
          <w:rFonts w:ascii="Times New Roman" w:hAnsi="Times New Roman" w:cs="Times New Roman"/>
        </w:rPr>
        <w:t xml:space="preserve"> </w:t>
      </w:r>
    </w:p>
    <w:p w14:paraId="6D5842D6" w14:textId="414329CE" w:rsidR="00A55F77" w:rsidRDefault="00A55F77" w:rsidP="00A55F77">
      <w:pPr>
        <w:spacing w:line="360" w:lineRule="auto"/>
        <w:ind w:firstLine="708"/>
        <w:jc w:val="both"/>
        <w:rPr>
          <w:rFonts w:ascii="Times New Roman" w:hAnsi="Times New Roman" w:cs="Times New Roman"/>
        </w:rPr>
      </w:pPr>
      <w:r>
        <w:rPr>
          <w:rFonts w:ascii="Times New Roman" w:hAnsi="Times New Roman" w:cs="Times New Roman"/>
        </w:rPr>
        <w:t xml:space="preserve">В качестве еще одного доказательства продаваемости розничному партнеру должна быть предоставлена </w:t>
      </w:r>
      <w:r w:rsidRPr="00C34816">
        <w:rPr>
          <w:rFonts w:ascii="Times New Roman" w:hAnsi="Times New Roman" w:cs="Times New Roman"/>
          <w:b/>
          <w:i/>
        </w:rPr>
        <w:t>информация</w:t>
      </w:r>
      <w:r>
        <w:rPr>
          <w:rFonts w:ascii="Times New Roman" w:hAnsi="Times New Roman" w:cs="Times New Roman"/>
        </w:rPr>
        <w:t xml:space="preserve"> о готовности производителя облегчить потенциальному покупателю (розничной сети) работу с товаром (сервис для посредника) и его клиентам – все хлопоты связанные с товаром (сервис, вынесенный в магазин). Практика показывает, что высококачественное послепродажное обслуживание, которое берет на себя производитель, приносит выгоду как самому производителю так и розничной сети. Это выражается в том, что повышается лояльность потребителей и к фирме-производителю и к розничной сети в которой товар был куплен. Если покупатель останется доволен послепродажным обслуживанием, он захочет приобрести и другие товары данного производителя, а искать он их будет в розничных сетях в которых представлена продукция данного производителя. </w:t>
      </w:r>
      <w:r w:rsidR="003E1D38">
        <w:rPr>
          <w:rFonts w:ascii="Times New Roman" w:hAnsi="Times New Roman" w:cs="Times New Roman"/>
        </w:rPr>
        <w:t>Таким образом фирма-производитель и сеть получают себе постоянного клиента.</w:t>
      </w:r>
    </w:p>
    <w:p w14:paraId="75ABC0B2" w14:textId="3B623B59" w:rsidR="00660824" w:rsidRDefault="00A55F77" w:rsidP="000B6F35">
      <w:pPr>
        <w:spacing w:line="360" w:lineRule="auto"/>
        <w:ind w:firstLine="708"/>
        <w:jc w:val="both"/>
        <w:rPr>
          <w:rFonts w:ascii="Times New Roman" w:hAnsi="Times New Roman" w:cs="Times New Roman"/>
        </w:rPr>
      </w:pPr>
      <w:r>
        <w:rPr>
          <w:rFonts w:ascii="Times New Roman" w:hAnsi="Times New Roman" w:cs="Times New Roman"/>
        </w:rPr>
        <w:t xml:space="preserve">Особое место в системе доказательств продаваемости занимает </w:t>
      </w:r>
      <w:r w:rsidRPr="00C20A43">
        <w:rPr>
          <w:rFonts w:ascii="Times New Roman" w:hAnsi="Times New Roman" w:cs="Times New Roman"/>
          <w:b/>
          <w:i/>
        </w:rPr>
        <w:t>конкретное сравнение наших и основных конкурирующих товаров</w:t>
      </w:r>
      <w:r>
        <w:rPr>
          <w:rFonts w:ascii="Times New Roman" w:hAnsi="Times New Roman" w:cs="Times New Roman"/>
        </w:rPr>
        <w:t xml:space="preserve">. Розничная сеть, выбирая между разными поставщиками схожих товаров, должна понимать почему </w:t>
      </w:r>
      <w:r w:rsidR="00511F05">
        <w:rPr>
          <w:rFonts w:ascii="Times New Roman" w:hAnsi="Times New Roman" w:cs="Times New Roman"/>
        </w:rPr>
        <w:t xml:space="preserve">товары </w:t>
      </w:r>
      <w:r>
        <w:rPr>
          <w:rFonts w:ascii="Times New Roman" w:hAnsi="Times New Roman" w:cs="Times New Roman"/>
        </w:rPr>
        <w:t xml:space="preserve">именно </w:t>
      </w:r>
      <w:r w:rsidR="00511F05">
        <w:rPr>
          <w:rFonts w:ascii="Times New Roman" w:hAnsi="Times New Roman" w:cs="Times New Roman"/>
        </w:rPr>
        <w:t xml:space="preserve">данного производителя </w:t>
      </w:r>
      <w:r>
        <w:rPr>
          <w:rFonts w:ascii="Times New Roman" w:hAnsi="Times New Roman" w:cs="Times New Roman"/>
        </w:rPr>
        <w:t xml:space="preserve">должны быть представлены на их полках.  </w:t>
      </w:r>
      <w:r w:rsidR="004631C6">
        <w:rPr>
          <w:rFonts w:ascii="Times New Roman" w:hAnsi="Times New Roman" w:cs="Times New Roman"/>
        </w:rPr>
        <w:t>Для этого надо предоставить</w:t>
      </w:r>
      <w:r>
        <w:rPr>
          <w:rFonts w:ascii="Times New Roman" w:hAnsi="Times New Roman" w:cs="Times New Roman"/>
        </w:rPr>
        <w:t xml:space="preserve"> конкретные цифры и данные экономического и </w:t>
      </w:r>
      <w:r w:rsidR="00850FF1">
        <w:rPr>
          <w:rFonts w:ascii="Times New Roman" w:hAnsi="Times New Roman" w:cs="Times New Roman"/>
        </w:rPr>
        <w:t>маркетингового</w:t>
      </w:r>
      <w:r>
        <w:rPr>
          <w:rFonts w:ascii="Times New Roman" w:hAnsi="Times New Roman" w:cs="Times New Roman"/>
        </w:rPr>
        <w:t xml:space="preserve"> анализа</w:t>
      </w:r>
      <w:r w:rsidR="004631C6">
        <w:rPr>
          <w:rFonts w:ascii="Times New Roman" w:hAnsi="Times New Roman" w:cs="Times New Roman"/>
        </w:rPr>
        <w:t xml:space="preserve">. </w:t>
      </w:r>
      <w:r>
        <w:rPr>
          <w:rFonts w:ascii="Times New Roman" w:hAnsi="Times New Roman" w:cs="Times New Roman"/>
        </w:rPr>
        <w:t xml:space="preserve">Переговоры производителя и розницы гораздо быстрее завершаться положительным решением, если представители розницы ознакомятся с доказательным расчетом увеличения эффективности работы их оборотного капитала. </w:t>
      </w:r>
      <w:r w:rsidR="006030A9">
        <w:rPr>
          <w:rFonts w:ascii="Times New Roman" w:hAnsi="Times New Roman" w:cs="Times New Roman"/>
        </w:rPr>
        <w:t>«Важно помнить, что на переговоры отводится, как правило, не более 15 мин. и если</w:t>
      </w:r>
      <w:r w:rsidR="004631C6">
        <w:rPr>
          <w:rFonts w:ascii="Times New Roman" w:hAnsi="Times New Roman" w:cs="Times New Roman"/>
        </w:rPr>
        <w:t xml:space="preserve"> </w:t>
      </w:r>
      <w:r w:rsidR="006030A9">
        <w:rPr>
          <w:rFonts w:ascii="Times New Roman" w:hAnsi="Times New Roman" w:cs="Times New Roman"/>
        </w:rPr>
        <w:t>менеджер сети не услышит убедительных аргументов в пользу сотрудничества с данным поставщиком, то второй встречи может и не произойти.»</w:t>
      </w:r>
      <w:r w:rsidR="003E1D38">
        <w:rPr>
          <w:rStyle w:val="a5"/>
          <w:rFonts w:ascii="Times New Roman" w:hAnsi="Times New Roman" w:cs="Times New Roman"/>
        </w:rPr>
        <w:footnoteReference w:id="16"/>
      </w:r>
      <w:r w:rsidR="006030A9">
        <w:rPr>
          <w:rFonts w:ascii="Times New Roman" w:hAnsi="Times New Roman" w:cs="Times New Roman"/>
        </w:rPr>
        <w:t xml:space="preserve"> </w:t>
      </w:r>
    </w:p>
    <w:p w14:paraId="7A7ACC19" w14:textId="7943337E" w:rsidR="00A55F77" w:rsidRPr="00660824" w:rsidRDefault="000327F0" w:rsidP="00A55F77">
      <w:pPr>
        <w:spacing w:line="360" w:lineRule="auto"/>
        <w:ind w:firstLine="708"/>
        <w:jc w:val="center"/>
        <w:rPr>
          <w:rFonts w:ascii="Times New Roman" w:hAnsi="Times New Roman" w:cs="Times New Roman"/>
        </w:rPr>
      </w:pPr>
      <w:r w:rsidRPr="00660824">
        <w:rPr>
          <w:rFonts w:ascii="Times New Roman" w:hAnsi="Times New Roman" w:cs="Times New Roman"/>
        </w:rPr>
        <w:lastRenderedPageBreak/>
        <w:t>2.2</w:t>
      </w:r>
      <w:r w:rsidR="00A55F77" w:rsidRPr="00660824">
        <w:rPr>
          <w:rFonts w:ascii="Times New Roman" w:hAnsi="Times New Roman" w:cs="Times New Roman"/>
        </w:rPr>
        <w:t xml:space="preserve"> Оценка эффективности работы производителя с розницей</w:t>
      </w:r>
    </w:p>
    <w:p w14:paraId="53F4D4C4" w14:textId="257816AB" w:rsidR="00A55F77" w:rsidRDefault="00A55F77" w:rsidP="00A55F77">
      <w:pPr>
        <w:spacing w:line="360" w:lineRule="auto"/>
        <w:ind w:firstLine="708"/>
        <w:jc w:val="both"/>
        <w:rPr>
          <w:rFonts w:ascii="Times New Roman" w:hAnsi="Times New Roman" w:cs="Times New Roman"/>
        </w:rPr>
      </w:pPr>
      <w:r>
        <w:rPr>
          <w:rFonts w:ascii="Times New Roman" w:hAnsi="Times New Roman" w:cs="Times New Roman"/>
        </w:rPr>
        <w:t xml:space="preserve">Итак, мы рассмотрели основные проблемы взаимодействия производителя и розничной сети, а также выявили основные доказательства продаваемости товара, которые производитель должен предоставить розничному партнеру </w:t>
      </w:r>
      <w:r w:rsidR="00236A65">
        <w:rPr>
          <w:rFonts w:ascii="Times New Roman" w:hAnsi="Times New Roman" w:cs="Times New Roman"/>
        </w:rPr>
        <w:t>при</w:t>
      </w:r>
      <w:r w:rsidR="00BB1383">
        <w:rPr>
          <w:rFonts w:ascii="Times New Roman" w:hAnsi="Times New Roman" w:cs="Times New Roman"/>
        </w:rPr>
        <w:t xml:space="preserve"> «вхождении</w:t>
      </w:r>
      <w:r>
        <w:rPr>
          <w:rFonts w:ascii="Times New Roman" w:hAnsi="Times New Roman" w:cs="Times New Roman"/>
        </w:rPr>
        <w:t xml:space="preserve"> в сеть». Допустим, что пер</w:t>
      </w:r>
      <w:r w:rsidR="00D460E0">
        <w:rPr>
          <w:rFonts w:ascii="Times New Roman" w:hAnsi="Times New Roman" w:cs="Times New Roman"/>
        </w:rPr>
        <w:t>еговоры фирмы-производителя и ре</w:t>
      </w:r>
      <w:r>
        <w:rPr>
          <w:rFonts w:ascii="Times New Roman" w:hAnsi="Times New Roman" w:cs="Times New Roman"/>
        </w:rPr>
        <w:t>тейлера прошли успешно, начались первые поставки, идет деловое сотрудничество. На этой стадии, и в течении всей дальнейшей работы с сетью, производителю необходима система показателей на основе которой он сможет сделать вывод об эффективности работы с данной сетью. Очевидно, что в зависимости от специфики взаимодействия с разными розничными структурами такая система показателей тоже будет ви</w:t>
      </w:r>
      <w:r w:rsidR="00BB1383">
        <w:rPr>
          <w:rFonts w:ascii="Times New Roman" w:hAnsi="Times New Roman" w:cs="Times New Roman"/>
        </w:rPr>
        <w:t>доизменяться. Эта система должна</w:t>
      </w:r>
      <w:r>
        <w:rPr>
          <w:rFonts w:ascii="Times New Roman" w:hAnsi="Times New Roman" w:cs="Times New Roman"/>
        </w:rPr>
        <w:t xml:space="preserve"> быть способна адаптироваться под меняющиеся условия взаимодействия с тем или иным партнером. Тем не менее, должен быть </w:t>
      </w:r>
      <w:r w:rsidR="00BB1383">
        <w:rPr>
          <w:rFonts w:ascii="Times New Roman" w:hAnsi="Times New Roman" w:cs="Times New Roman"/>
        </w:rPr>
        <w:t xml:space="preserve">и </w:t>
      </w:r>
      <w:r>
        <w:rPr>
          <w:rFonts w:ascii="Times New Roman" w:hAnsi="Times New Roman" w:cs="Times New Roman"/>
        </w:rPr>
        <w:t xml:space="preserve">так называемый «скелет» такой системы показателей, чтобы не разрабатывать каждый раз </w:t>
      </w:r>
      <w:r w:rsidR="00BB1383">
        <w:rPr>
          <w:rFonts w:ascii="Times New Roman" w:hAnsi="Times New Roman" w:cs="Times New Roman"/>
        </w:rPr>
        <w:t xml:space="preserve">все </w:t>
      </w:r>
      <w:r>
        <w:rPr>
          <w:rFonts w:ascii="Times New Roman" w:hAnsi="Times New Roman" w:cs="Times New Roman"/>
        </w:rPr>
        <w:t>с нуля просто потому что изменились условия взаимодействия фирмы-производителя и розничной структуры. Один из возможных алгоритмов оценки работы с розничной сетью предлагает Д.И. Баркан в уже упоминаемо</w:t>
      </w:r>
      <w:r w:rsidR="00CE460E">
        <w:rPr>
          <w:rFonts w:ascii="Times New Roman" w:hAnsi="Times New Roman" w:cs="Times New Roman"/>
        </w:rPr>
        <w:t>й работе «Управле</w:t>
      </w:r>
      <w:r w:rsidR="00DE3F2D">
        <w:rPr>
          <w:rFonts w:ascii="Times New Roman" w:hAnsi="Times New Roman" w:cs="Times New Roman"/>
        </w:rPr>
        <w:t xml:space="preserve">ние продажами», </w:t>
      </w:r>
      <w:r w:rsidR="00DE3F2D" w:rsidRPr="00DE3F2D">
        <w:rPr>
          <w:rFonts w:ascii="Times New Roman" w:hAnsi="Times New Roman" w:cs="Times New Roman"/>
          <w:b/>
        </w:rPr>
        <w:t>см. п</w:t>
      </w:r>
      <w:r w:rsidR="00DE3F2D">
        <w:rPr>
          <w:rFonts w:ascii="Times New Roman" w:hAnsi="Times New Roman" w:cs="Times New Roman"/>
          <w:b/>
        </w:rPr>
        <w:t>риложение</w:t>
      </w:r>
      <w:r w:rsidR="00DE3F2D" w:rsidRPr="00DE3F2D">
        <w:rPr>
          <w:rFonts w:ascii="Times New Roman" w:hAnsi="Times New Roman" w:cs="Times New Roman"/>
          <w:b/>
        </w:rPr>
        <w:t xml:space="preserve"> 4</w:t>
      </w:r>
      <w:r w:rsidR="00CE460E" w:rsidRPr="00DE3F2D">
        <w:rPr>
          <w:rFonts w:ascii="Times New Roman" w:hAnsi="Times New Roman" w:cs="Times New Roman"/>
          <w:b/>
        </w:rPr>
        <w:t>.</w:t>
      </w:r>
    </w:p>
    <w:p w14:paraId="72933C71" w14:textId="77777777" w:rsidR="00A55F77" w:rsidRDefault="00A55F77" w:rsidP="00A55F77">
      <w:pPr>
        <w:spacing w:line="360" w:lineRule="auto"/>
        <w:ind w:firstLine="708"/>
        <w:jc w:val="both"/>
        <w:rPr>
          <w:rFonts w:ascii="Times New Roman" w:hAnsi="Times New Roman" w:cs="Times New Roman"/>
        </w:rPr>
      </w:pPr>
      <w:r>
        <w:rPr>
          <w:rFonts w:ascii="Times New Roman" w:hAnsi="Times New Roman" w:cs="Times New Roman"/>
        </w:rPr>
        <w:t>Как можно заметить структура состоит из четырех групп показателей. Дадим сначала краткий комментарий по поводу каждой группы, а затем проанализируем ее элементы. Выгодность работы с розничной структурой в первую очередь определяется группой объемных показателей. Конечно здесь могут быть различные нюансы, связанные в первую очередь со стратегическими перспективами сотрудничества, но  в целом именно эта группа показателей является основой всей структуры. Выделение финансовых показателей в отдельную группу связано с решением актуальной для большинства российских предприятий проблемой эффективного использования оборотного капитала. Таким образом первая группа контрольных показателей по сути представляет собой результаты сотрудничества, а вторая показывает насколько эффективно используется оборотный капитал производителя в партнерском взаимодействии.</w:t>
      </w:r>
    </w:p>
    <w:p w14:paraId="4F824A89" w14:textId="2801DAA1" w:rsidR="00A55F77" w:rsidRDefault="00A55F77" w:rsidP="00F82C1A">
      <w:pPr>
        <w:spacing w:line="360" w:lineRule="auto"/>
        <w:ind w:firstLine="708"/>
        <w:jc w:val="both"/>
        <w:rPr>
          <w:rFonts w:ascii="Times New Roman" w:hAnsi="Times New Roman" w:cs="Times New Roman"/>
        </w:rPr>
      </w:pPr>
      <w:r>
        <w:rPr>
          <w:rFonts w:ascii="Times New Roman" w:hAnsi="Times New Roman" w:cs="Times New Roman"/>
        </w:rPr>
        <w:t xml:space="preserve">Третья группа показателей, связанная с эффективностью торгового процесса, представляет особый интерес для изучения так как в отличие от первых двух групп, измерение здесь проходит ни столько в цифрах, сколько касается взаимоотношений между партнерами. Для достижения приемлемых показателей этой группы необходимо тесное взаимодействие партнеров. Здесь возникает следующая проблема: желание «тесного сотрудничества» и все мероприятия проводимые под этим лозунгом, могут восприниматься розничной структурой как вмешательство производителя в чужой бизнес. </w:t>
      </w:r>
    </w:p>
    <w:p w14:paraId="547242EF" w14:textId="2CFDC1BE" w:rsidR="00A55F77" w:rsidRDefault="00A55F77" w:rsidP="00A55F77">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И в принципе такая позиция розничных сетей понятна и логична. Ведь действительно, торговый процесс – это дело розничной структуры, и производитель должен сконцентрироваться именно на оценке объемно-финансовых показателей как результата этого процесса. А далее, из полученных результатов, следуют еще более логичные выводы: если полученные показатели устраивают фирму-производителя, не надо пытаться узнать как они получены розничным партнером. Если же не полностью устраивают, но тем не менее остается намерение продолжать сотрудничество, то необходимо разделить задачу. Производитель должен озвучить что именно он хотел бы изменить в результирующих показателях, а торговые </w:t>
      </w:r>
      <w:r w:rsidR="00CE460E">
        <w:rPr>
          <w:rFonts w:ascii="Times New Roman" w:hAnsi="Times New Roman" w:cs="Times New Roman"/>
        </w:rPr>
        <w:t xml:space="preserve">сети </w:t>
      </w:r>
      <w:r>
        <w:rPr>
          <w:rFonts w:ascii="Times New Roman" w:hAnsi="Times New Roman" w:cs="Times New Roman"/>
        </w:rPr>
        <w:t>сами решат какие изменения в свою очередь они должны внести в торговый процесс для достижения соответствующих результатов.</w:t>
      </w:r>
    </w:p>
    <w:p w14:paraId="3E7EAA82" w14:textId="1DFE5C29" w:rsidR="00A55F77" w:rsidRDefault="00A55F77" w:rsidP="00A55F77">
      <w:pPr>
        <w:spacing w:line="360" w:lineRule="auto"/>
        <w:ind w:firstLine="708"/>
        <w:jc w:val="both"/>
        <w:rPr>
          <w:rFonts w:ascii="Times New Roman" w:hAnsi="Times New Roman" w:cs="Times New Roman"/>
        </w:rPr>
      </w:pPr>
      <w:r>
        <w:rPr>
          <w:rFonts w:ascii="Times New Roman" w:hAnsi="Times New Roman" w:cs="Times New Roman"/>
        </w:rPr>
        <w:t>При всей казалось бы логичности этих рассуждений и правильности позиций розницы в том</w:t>
      </w:r>
      <w:r w:rsidR="00CE460E">
        <w:rPr>
          <w:rFonts w:ascii="Times New Roman" w:hAnsi="Times New Roman" w:cs="Times New Roman"/>
        </w:rPr>
        <w:t>,</w:t>
      </w:r>
      <w:r>
        <w:rPr>
          <w:rFonts w:ascii="Times New Roman" w:hAnsi="Times New Roman" w:cs="Times New Roman"/>
        </w:rPr>
        <w:t xml:space="preserve"> что не надо лезть в чужой бизнес, такая точка зрения противоречит основному концептуальному подходу «управления продажами». Центральная идея этого подхода заключается в том, что фирма-производитель управляет продажей своих товаров по всей цепочке, от собственной службы сбыта через структуру любого канала распределения и до утилизации товара после потребления его конечным покупателем. «Нормальное партнерство фирмы-производителя с розницей принципиально требует постоянного участия фирмы-производителя в торговом процессе. Контроль удовлетворенности процессом – исключительно важный блок в общей системе оценки эффективности работы с магазином»</w:t>
      </w:r>
      <w:r>
        <w:rPr>
          <w:rStyle w:val="a5"/>
          <w:rFonts w:ascii="Times New Roman" w:hAnsi="Times New Roman" w:cs="Times New Roman"/>
        </w:rPr>
        <w:footnoteReference w:id="17"/>
      </w:r>
      <w:r>
        <w:rPr>
          <w:rFonts w:ascii="Times New Roman" w:hAnsi="Times New Roman" w:cs="Times New Roman"/>
        </w:rPr>
        <w:t xml:space="preserve"> </w:t>
      </w:r>
    </w:p>
    <w:p w14:paraId="1C601558" w14:textId="0D6D1A15" w:rsidR="00A55F77" w:rsidRDefault="000B0DC4" w:rsidP="00A55F77">
      <w:pPr>
        <w:spacing w:line="360" w:lineRule="auto"/>
        <w:ind w:firstLine="708"/>
        <w:jc w:val="both"/>
        <w:rPr>
          <w:rFonts w:ascii="Times New Roman" w:hAnsi="Times New Roman" w:cs="Times New Roman"/>
        </w:rPr>
      </w:pPr>
      <w:r>
        <w:rPr>
          <w:rFonts w:ascii="Times New Roman" w:hAnsi="Times New Roman" w:cs="Times New Roman"/>
        </w:rPr>
        <w:t>«Хорошо выстроенная и эффективно работающая система, в которой участвуют компании-поставщики и торговые сети, обеспечивает возможность быстро, удобно и с минимальными ресурсными затратами приобретать нужные товары.»</w:t>
      </w:r>
      <w:r>
        <w:rPr>
          <w:rStyle w:val="a5"/>
          <w:rFonts w:ascii="Times New Roman" w:hAnsi="Times New Roman" w:cs="Times New Roman"/>
        </w:rPr>
        <w:footnoteReference w:id="18"/>
      </w:r>
      <w:r>
        <w:rPr>
          <w:rFonts w:ascii="Times New Roman" w:hAnsi="Times New Roman" w:cs="Times New Roman"/>
        </w:rPr>
        <w:t xml:space="preserve"> </w:t>
      </w:r>
      <w:r w:rsidR="00A55F77">
        <w:rPr>
          <w:rFonts w:ascii="Times New Roman" w:hAnsi="Times New Roman" w:cs="Times New Roman"/>
        </w:rPr>
        <w:t xml:space="preserve">Перейдем теперь к подробному анализу каждого показателя соответствующей группы. </w:t>
      </w:r>
    </w:p>
    <w:p w14:paraId="4471853F" w14:textId="6605DEF8" w:rsidR="000B0DC4" w:rsidRDefault="00A55F77" w:rsidP="005121E1">
      <w:pPr>
        <w:spacing w:line="360" w:lineRule="auto"/>
        <w:ind w:firstLine="708"/>
        <w:jc w:val="both"/>
        <w:rPr>
          <w:rFonts w:ascii="Times New Roman" w:hAnsi="Times New Roman" w:cs="Times New Roman"/>
        </w:rPr>
      </w:pPr>
      <w:r w:rsidRPr="00CC6610">
        <w:rPr>
          <w:rFonts w:ascii="Times New Roman" w:hAnsi="Times New Roman" w:cs="Times New Roman"/>
          <w:b/>
          <w:i/>
        </w:rPr>
        <w:t>Оборот (валовая выручка).</w:t>
      </w:r>
      <w:r>
        <w:rPr>
          <w:rFonts w:ascii="Times New Roman" w:hAnsi="Times New Roman" w:cs="Times New Roman"/>
          <w:b/>
          <w:i/>
        </w:rPr>
        <w:t xml:space="preserve"> </w:t>
      </w:r>
      <w:r>
        <w:rPr>
          <w:rFonts w:ascii="Times New Roman" w:hAnsi="Times New Roman" w:cs="Times New Roman"/>
        </w:rPr>
        <w:t xml:space="preserve">На ряду с прибылью валовая выручка является важнейшим показателем предпринимательской деятельности, а потому должна тщательно анализироваться. Особенно важна структурная характеристика оборота, так как его динамика по разным ассортиментным позициям, по которым производитель сотрудничает с сетью, - показывает эффективность ассортиментной политики. На основе структурного анализа данного показателя производитель уже может принимать решения о сокращении или увеличении объема выпуска отдельных позиций. </w:t>
      </w:r>
    </w:p>
    <w:p w14:paraId="30A9B2BD" w14:textId="4E4898CB" w:rsidR="00A55F77" w:rsidRDefault="00A55F77" w:rsidP="00636109">
      <w:pPr>
        <w:spacing w:line="360" w:lineRule="auto"/>
        <w:ind w:firstLine="708"/>
        <w:jc w:val="both"/>
        <w:rPr>
          <w:rFonts w:ascii="Times New Roman" w:hAnsi="Times New Roman" w:cs="Times New Roman"/>
        </w:rPr>
      </w:pPr>
      <w:r w:rsidRPr="00CC6610">
        <w:rPr>
          <w:rFonts w:ascii="Times New Roman" w:hAnsi="Times New Roman" w:cs="Times New Roman"/>
          <w:b/>
          <w:i/>
        </w:rPr>
        <w:t>Рентабельность продаж.</w:t>
      </w:r>
      <w:r>
        <w:rPr>
          <w:rFonts w:ascii="Times New Roman" w:hAnsi="Times New Roman" w:cs="Times New Roman"/>
          <w:b/>
          <w:i/>
        </w:rPr>
        <w:t xml:space="preserve"> </w:t>
      </w:r>
      <w:r>
        <w:rPr>
          <w:rFonts w:ascii="Times New Roman" w:hAnsi="Times New Roman" w:cs="Times New Roman"/>
        </w:rPr>
        <w:t xml:space="preserve">Здесь важное значение имеют несколько факторов. Первый из них это грамотное формирование ценовой политики производителя. Задача </w:t>
      </w:r>
      <w:r>
        <w:rPr>
          <w:rFonts w:ascii="Times New Roman" w:hAnsi="Times New Roman" w:cs="Times New Roman"/>
        </w:rPr>
        <w:lastRenderedPageBreak/>
        <w:t xml:space="preserve">отдела сбыта фирмы-производителя заключается в том чтобы убедить представителей розницы в эффективности такой политики и </w:t>
      </w:r>
      <w:r w:rsidR="006A4B88">
        <w:rPr>
          <w:rFonts w:ascii="Times New Roman" w:hAnsi="Times New Roman" w:cs="Times New Roman"/>
        </w:rPr>
        <w:t>необходимости ее принять</w:t>
      </w:r>
      <w:r>
        <w:rPr>
          <w:rFonts w:ascii="Times New Roman" w:hAnsi="Times New Roman" w:cs="Times New Roman"/>
        </w:rPr>
        <w:t xml:space="preserve">. Многое зависит от того какой стратегии продаж придерживаются оба партнера. С одной стороны, речь может идти об ориентации на норму прибыли, с другой – на увеличение оборота. Важно заметить, что предоставление рознице широких возможностей гибкой работы с ценами, почти наверняка приведет производителя к уменьшению рентабельности, так что здесь как и везде необходимо искать баланс, обосновывать выбранную ценовую стратегию и подумать о том на какие уступки рознице может пойти производитель. </w:t>
      </w:r>
    </w:p>
    <w:p w14:paraId="793AC244" w14:textId="08B30D0F" w:rsidR="00A55F77" w:rsidRDefault="00A55F77" w:rsidP="00A55F77">
      <w:pPr>
        <w:spacing w:line="360" w:lineRule="auto"/>
        <w:ind w:firstLine="708"/>
        <w:jc w:val="both"/>
        <w:rPr>
          <w:rFonts w:ascii="Times New Roman" w:hAnsi="Times New Roman" w:cs="Times New Roman"/>
        </w:rPr>
      </w:pPr>
      <w:r w:rsidRPr="00F06187">
        <w:rPr>
          <w:rFonts w:ascii="Times New Roman" w:hAnsi="Times New Roman" w:cs="Times New Roman"/>
          <w:b/>
          <w:i/>
        </w:rPr>
        <w:t>Регулярность закупок.</w:t>
      </w:r>
      <w:r>
        <w:rPr>
          <w:rFonts w:ascii="Times New Roman" w:hAnsi="Times New Roman" w:cs="Times New Roman"/>
          <w:b/>
          <w:i/>
        </w:rPr>
        <w:t xml:space="preserve"> </w:t>
      </w:r>
      <w:r>
        <w:rPr>
          <w:rFonts w:ascii="Times New Roman" w:hAnsi="Times New Roman" w:cs="Times New Roman"/>
        </w:rPr>
        <w:t>Важность этого показателя как оценочного критерия меняется в зависимости от характера взаимодействия производителя и розницы. В случае когда розничная сеть является стратегическим партнером этот показатель имеет большее значение, чем если бы речь шла о сотрудничестве с тактическими и оперативными партнерами. Это обусловлено масштабами проводимых операций, гораздо хуже если нарушается регулярность поставок в крупную сеть (стратегический партнер).</w:t>
      </w:r>
      <w:r w:rsidR="00B07BE0">
        <w:rPr>
          <w:rFonts w:ascii="Times New Roman" w:hAnsi="Times New Roman" w:cs="Times New Roman"/>
        </w:rPr>
        <w:t xml:space="preserve"> «Работа с такими клиентами может значительно помочь при дальнейшем продвижении продуктов и услуг компании.»</w:t>
      </w:r>
      <w:r w:rsidR="00B07BE0">
        <w:rPr>
          <w:rStyle w:val="a5"/>
          <w:rFonts w:ascii="Times New Roman" w:hAnsi="Times New Roman" w:cs="Times New Roman"/>
        </w:rPr>
        <w:footnoteReference w:id="19"/>
      </w:r>
    </w:p>
    <w:p w14:paraId="5E3BA117" w14:textId="70116B64" w:rsidR="00A55F77" w:rsidRDefault="00A55F77" w:rsidP="00A55F77">
      <w:pPr>
        <w:spacing w:line="360" w:lineRule="auto"/>
        <w:ind w:firstLine="708"/>
        <w:jc w:val="both"/>
        <w:rPr>
          <w:rFonts w:ascii="Times New Roman" w:hAnsi="Times New Roman" w:cs="Times New Roman"/>
        </w:rPr>
      </w:pPr>
      <w:r w:rsidRPr="00457C7B">
        <w:rPr>
          <w:rFonts w:ascii="Times New Roman" w:hAnsi="Times New Roman" w:cs="Times New Roman"/>
          <w:b/>
          <w:i/>
        </w:rPr>
        <w:t>Уровень возврата товара</w:t>
      </w:r>
      <w:r>
        <w:rPr>
          <w:rFonts w:ascii="Times New Roman" w:hAnsi="Times New Roman" w:cs="Times New Roman"/>
          <w:b/>
          <w:i/>
        </w:rPr>
        <w:t>.</w:t>
      </w:r>
      <w:r>
        <w:rPr>
          <w:rFonts w:ascii="Times New Roman" w:hAnsi="Times New Roman" w:cs="Times New Roman"/>
        </w:rPr>
        <w:t xml:space="preserve"> Нужно иметь в виду что данный критерий оценки имеет двоякий характер. С одной стороны, высокий уровень возврата товара может быть обусловлен его низкой конкурентоспособностью. С другой стороны, договорная практика производителей с розничными структурами предполагает введение возможности возврата непроданного товара обратно производителю. Негативный опыт сотрудничества производителей с крупными сетями показывает что, обладая абсолютным правом на возврат товара, розничная сеть расхолаживается в плане активности продаж. Поскольку такая проблема существует</w:t>
      </w:r>
      <w:r w:rsidR="00195D7D">
        <w:rPr>
          <w:rFonts w:ascii="Times New Roman" w:hAnsi="Times New Roman" w:cs="Times New Roman"/>
        </w:rPr>
        <w:t>,</w:t>
      </w:r>
      <w:r>
        <w:rPr>
          <w:rFonts w:ascii="Times New Roman" w:hAnsi="Times New Roman" w:cs="Times New Roman"/>
        </w:rPr>
        <w:t xml:space="preserve"> обобщающие выводы по данному показателю можно делать только после тщательного анализа и сравнения его в разных розничных сетях с учетом различий в договорах. «Российский опыт показывает, что зачастую товар возвращается из торговли на склады производителя с определенной утратой товарного вида: ухудшение качества товара в период хранения в рознице, нарушенная и деформированная упаковка, грязь и т.д..»</w:t>
      </w:r>
      <w:r>
        <w:rPr>
          <w:rStyle w:val="a5"/>
          <w:rFonts w:ascii="Times New Roman" w:hAnsi="Times New Roman" w:cs="Times New Roman"/>
        </w:rPr>
        <w:footnoteReference w:id="20"/>
      </w:r>
    </w:p>
    <w:p w14:paraId="6751D5D5" w14:textId="6832859B" w:rsidR="00B07BE0" w:rsidRDefault="00A55F77" w:rsidP="00636109">
      <w:pPr>
        <w:spacing w:line="360" w:lineRule="auto"/>
        <w:ind w:firstLine="708"/>
        <w:jc w:val="both"/>
        <w:rPr>
          <w:rFonts w:ascii="Times New Roman" w:hAnsi="Times New Roman" w:cs="Times New Roman"/>
        </w:rPr>
      </w:pPr>
      <w:r w:rsidRPr="0047069F">
        <w:rPr>
          <w:rFonts w:ascii="Times New Roman" w:hAnsi="Times New Roman" w:cs="Times New Roman"/>
          <w:b/>
          <w:i/>
        </w:rPr>
        <w:t>Оборачиваемость товарного запаса.</w:t>
      </w:r>
      <w:r>
        <w:rPr>
          <w:rFonts w:ascii="Times New Roman" w:hAnsi="Times New Roman" w:cs="Times New Roman"/>
          <w:b/>
          <w:i/>
        </w:rPr>
        <w:t xml:space="preserve"> </w:t>
      </w:r>
      <w:r>
        <w:rPr>
          <w:rFonts w:ascii="Times New Roman" w:hAnsi="Times New Roman" w:cs="Times New Roman"/>
        </w:rPr>
        <w:t>Этот важнейший показатель не нуждается в длинных комментариях, но стоит отметить его «обобщающий» характер. Действительно, его значение связано с объемом и рентабельностью продаж. Также он существенно влияет на регулярность закупок.</w:t>
      </w:r>
    </w:p>
    <w:p w14:paraId="07C6C2D4" w14:textId="77777777" w:rsidR="00CD60C9" w:rsidRDefault="00CD60C9" w:rsidP="00A55F77">
      <w:pPr>
        <w:spacing w:line="360" w:lineRule="auto"/>
        <w:ind w:firstLine="708"/>
        <w:jc w:val="both"/>
        <w:rPr>
          <w:rFonts w:ascii="Times New Roman" w:hAnsi="Times New Roman" w:cs="Times New Roman"/>
        </w:rPr>
      </w:pPr>
      <w:r w:rsidRPr="00CD60C9">
        <w:rPr>
          <w:rFonts w:ascii="Times New Roman" w:hAnsi="Times New Roman" w:cs="Times New Roman"/>
          <w:b/>
          <w:i/>
        </w:rPr>
        <w:lastRenderedPageBreak/>
        <w:t xml:space="preserve">Соблюдение планового уровня дебиторской задолженности. </w:t>
      </w:r>
      <w:r>
        <w:rPr>
          <w:rFonts w:ascii="Times New Roman" w:hAnsi="Times New Roman" w:cs="Times New Roman"/>
        </w:rPr>
        <w:t xml:space="preserve">Дебиторская задолженность представляет собой общую сумму долгов, причитающихся предприятию со стороны юридических и физических лиц, которые являются его должниками. По сути, она является оборотным активом предприятия, поэтому очень важно держать ее под контролем. В противном случае фирма-производитель неизбежно столкнется с постоянным и неуправляемым ростом задолженности. </w:t>
      </w:r>
    </w:p>
    <w:p w14:paraId="4B585256" w14:textId="7C8BEC75" w:rsidR="00CD60C9" w:rsidRDefault="00CD60C9" w:rsidP="005B51AC">
      <w:pPr>
        <w:spacing w:line="360" w:lineRule="auto"/>
        <w:ind w:firstLine="708"/>
        <w:jc w:val="both"/>
        <w:rPr>
          <w:rFonts w:ascii="Times New Roman" w:hAnsi="Times New Roman" w:cs="Times New Roman"/>
        </w:rPr>
      </w:pPr>
      <w:r>
        <w:rPr>
          <w:rFonts w:ascii="Times New Roman" w:hAnsi="Times New Roman" w:cs="Times New Roman"/>
        </w:rPr>
        <w:t xml:space="preserve">Для обеспечения контроля этого показателя сперва необходимо рассчитать его плановый уровень, он может выражаться в абсолютных величинах (стоимостных) или в процентах по отношению к валовой выручке. То есть необходимо рассчитать ту сумму долгов которую предприятие может себе позволить без серьезного ущерба для своей хозяйственной деятельности. Плановый уровень дебиторской задолженности желательно пересматривать через определенные промежутки времени, так как он зависит от масштабов деятельности производителя. </w:t>
      </w:r>
    </w:p>
    <w:p w14:paraId="1EFB3EF0" w14:textId="22E6C588" w:rsidR="005B51AC" w:rsidRPr="005B51AC" w:rsidRDefault="005B51AC" w:rsidP="005B51AC">
      <w:pPr>
        <w:spacing w:line="360" w:lineRule="auto"/>
        <w:ind w:firstLine="708"/>
        <w:jc w:val="both"/>
        <w:rPr>
          <w:rFonts w:ascii="Times New Roman" w:hAnsi="Times New Roman" w:cs="Times New Roman"/>
        </w:rPr>
      </w:pPr>
      <w:r w:rsidRPr="005B51AC">
        <w:rPr>
          <w:rFonts w:ascii="Times New Roman" w:hAnsi="Times New Roman" w:cs="Times New Roman"/>
          <w:b/>
          <w:i/>
        </w:rPr>
        <w:t>Работа с новыми финансовыми инструментами.</w:t>
      </w:r>
      <w:r>
        <w:rPr>
          <w:rFonts w:ascii="Times New Roman" w:hAnsi="Times New Roman" w:cs="Times New Roman"/>
          <w:b/>
          <w:i/>
        </w:rPr>
        <w:t xml:space="preserve"> </w:t>
      </w:r>
      <w:r>
        <w:rPr>
          <w:rFonts w:ascii="Times New Roman" w:hAnsi="Times New Roman" w:cs="Times New Roman"/>
        </w:rPr>
        <w:t>В текущих условиях эта характеристика особенно важна, поскольку рынок финансовых услуг развивается достаточно быстрыми темпами. Можно утверждать, что на российском рынке за последние годы появились и используются практически все финансовые инструменты, которые имеют место в практике развитых рыночных экономик. «В этом смысле готовность и стремление розничного партнера совместно использовать такие инструменты (начиная от относительно простой их формы – широчайшего внедрения в практику розничных продаж потребительского кредита) следует считать исключительно важной характеристикой не столько текущего состояния дел, сколько перспективности этого делового партнерства.»</w:t>
      </w:r>
      <w:r>
        <w:rPr>
          <w:rStyle w:val="a5"/>
          <w:rFonts w:ascii="Times New Roman" w:hAnsi="Times New Roman" w:cs="Times New Roman"/>
        </w:rPr>
        <w:footnoteReference w:id="21"/>
      </w:r>
    </w:p>
    <w:p w14:paraId="46AC4983" w14:textId="3376CF6F" w:rsidR="00CD60C9" w:rsidRDefault="00833517" w:rsidP="00A55F77">
      <w:pPr>
        <w:spacing w:line="360" w:lineRule="auto"/>
        <w:ind w:firstLine="708"/>
        <w:jc w:val="both"/>
        <w:rPr>
          <w:rFonts w:ascii="Times New Roman" w:hAnsi="Times New Roman" w:cs="Times New Roman"/>
        </w:rPr>
      </w:pPr>
      <w:r w:rsidRPr="00833517">
        <w:rPr>
          <w:rFonts w:ascii="Times New Roman" w:hAnsi="Times New Roman" w:cs="Times New Roman"/>
          <w:b/>
          <w:i/>
        </w:rPr>
        <w:t>Удовлетворенность выкладкой.</w:t>
      </w:r>
      <w:r>
        <w:rPr>
          <w:rFonts w:ascii="Times New Roman" w:hAnsi="Times New Roman" w:cs="Times New Roman"/>
          <w:b/>
          <w:i/>
        </w:rPr>
        <w:t xml:space="preserve"> </w:t>
      </w:r>
      <w:r>
        <w:rPr>
          <w:rFonts w:ascii="Times New Roman" w:hAnsi="Times New Roman" w:cs="Times New Roman"/>
        </w:rPr>
        <w:t xml:space="preserve">Не углубляясь в подробности мерчандайзинга, который как раз и охватывает все вопросы эффективной выкладки товаров, отметим пару важных моментов для оценки эффективности работы производителя с розницей по этому критерию. Первый важный момент заключается в том, допускаются ли </w:t>
      </w:r>
      <w:r w:rsidR="003D38E5">
        <w:rPr>
          <w:rFonts w:ascii="Times New Roman" w:hAnsi="Times New Roman" w:cs="Times New Roman"/>
        </w:rPr>
        <w:t xml:space="preserve">персонал фирмы-производителя к участию в формировании выкладки. Готовность розничного партнера допустить профессиональных мерчандайзеров фирмы производителя к такому важному элементу торгового процесса свидетельствует о взаимном доверии и нацеленности на долговременное сотрудничество. Второй момент относится к тому, какую долю на полках занимают товары производителя по сравнению с товарами конкурентов. Очевидно, что даже самая крупная розничная структура не имеет возможности представить в равной степени </w:t>
      </w:r>
      <w:r w:rsidR="003D38E5">
        <w:rPr>
          <w:rFonts w:ascii="Times New Roman" w:hAnsi="Times New Roman" w:cs="Times New Roman"/>
        </w:rPr>
        <w:lastRenderedPageBreak/>
        <w:t>товары всех производителей. Но контроль того сколько и как располо</w:t>
      </w:r>
      <w:r w:rsidR="005E3D2E">
        <w:rPr>
          <w:rFonts w:ascii="Times New Roman" w:hAnsi="Times New Roman" w:cs="Times New Roman"/>
        </w:rPr>
        <w:t>жен товар в розничной сети важен</w:t>
      </w:r>
      <w:r w:rsidR="003D38E5">
        <w:rPr>
          <w:rFonts w:ascii="Times New Roman" w:hAnsi="Times New Roman" w:cs="Times New Roman"/>
        </w:rPr>
        <w:t xml:space="preserve"> для понимания справедливости такого размещения. </w:t>
      </w:r>
    </w:p>
    <w:p w14:paraId="10B2DA62" w14:textId="77777777" w:rsidR="00E13358" w:rsidRDefault="003D38E5" w:rsidP="00E13358">
      <w:pPr>
        <w:spacing w:line="360" w:lineRule="auto"/>
        <w:ind w:firstLine="708"/>
        <w:jc w:val="both"/>
        <w:rPr>
          <w:rFonts w:ascii="Times New Roman" w:hAnsi="Times New Roman" w:cs="Times New Roman"/>
        </w:rPr>
      </w:pPr>
      <w:r w:rsidRPr="003D38E5">
        <w:rPr>
          <w:rFonts w:ascii="Times New Roman" w:hAnsi="Times New Roman" w:cs="Times New Roman"/>
          <w:b/>
          <w:i/>
        </w:rPr>
        <w:t>Удовлетворенность профессиональной квалификацией торгового персонала.</w:t>
      </w:r>
      <w:r w:rsidR="00354775">
        <w:rPr>
          <w:rFonts w:ascii="Times New Roman" w:hAnsi="Times New Roman" w:cs="Times New Roman"/>
          <w:b/>
          <w:i/>
        </w:rPr>
        <w:t xml:space="preserve"> </w:t>
      </w:r>
      <w:r w:rsidR="00354775">
        <w:rPr>
          <w:rFonts w:ascii="Times New Roman" w:hAnsi="Times New Roman" w:cs="Times New Roman"/>
        </w:rPr>
        <w:t xml:space="preserve">Очевидно, что любая розничная сеть сама заинтересована в высокой профессиональной квалификации </w:t>
      </w:r>
      <w:r w:rsidR="000343D9">
        <w:rPr>
          <w:rFonts w:ascii="Times New Roman" w:hAnsi="Times New Roman" w:cs="Times New Roman"/>
        </w:rPr>
        <w:t xml:space="preserve">своего </w:t>
      </w:r>
      <w:r w:rsidR="00354775">
        <w:rPr>
          <w:rFonts w:ascii="Times New Roman" w:hAnsi="Times New Roman" w:cs="Times New Roman"/>
        </w:rPr>
        <w:t xml:space="preserve">торгового персонала, так как от этого во многом зависит объем продаж особенно в таких сегментах как электробытовая техника и товары для дома, где потребителю необходима профессиональная консультация по эксплуатации товара. Однако, не меньшую заинтересованность должен проявлять производитель, ведь именно его товары </w:t>
      </w:r>
      <w:r w:rsidR="000343D9">
        <w:rPr>
          <w:rFonts w:ascii="Times New Roman" w:hAnsi="Times New Roman" w:cs="Times New Roman"/>
        </w:rPr>
        <w:t>продаются</w:t>
      </w:r>
      <w:r w:rsidR="00354775">
        <w:rPr>
          <w:rFonts w:ascii="Times New Roman" w:hAnsi="Times New Roman" w:cs="Times New Roman"/>
        </w:rPr>
        <w:t xml:space="preserve"> на полках магазина. Какие же меры могут быть предприняты обоими партнерами для повышения этого показателя. Со стороны розничной структуры </w:t>
      </w:r>
      <w:r w:rsidR="000343D9">
        <w:rPr>
          <w:rFonts w:ascii="Times New Roman" w:hAnsi="Times New Roman" w:cs="Times New Roman"/>
        </w:rPr>
        <w:t xml:space="preserve">это заключается в тщательном подборе </w:t>
      </w:r>
      <w:r w:rsidR="005E3D2E">
        <w:rPr>
          <w:rFonts w:ascii="Times New Roman" w:hAnsi="Times New Roman" w:cs="Times New Roman"/>
        </w:rPr>
        <w:t>сотрудников</w:t>
      </w:r>
      <w:r w:rsidR="000343D9">
        <w:rPr>
          <w:rFonts w:ascii="Times New Roman" w:hAnsi="Times New Roman" w:cs="Times New Roman"/>
        </w:rPr>
        <w:t xml:space="preserve"> и выделении средств на обучение и повышение квалификации в первую очередь торгового персонала. Что касается роли производителя в данном вопросе, то он может серьезно поспособствовать обучению персонала розницы работе именно с его продукцией. Такое обучение должно происходить на регулярных семинарах-тренингах с привлечением специалистов по продажам и маркетингу со стороны производителя. </w:t>
      </w:r>
      <w:r w:rsidR="002B75D6">
        <w:rPr>
          <w:rFonts w:ascii="Times New Roman" w:hAnsi="Times New Roman" w:cs="Times New Roman"/>
        </w:rPr>
        <w:t>«Обучение, проводимое в форме бизнес-тренингов, направлено именно на получение знаний и совершенствование деловых навыков.»</w:t>
      </w:r>
      <w:r w:rsidR="0068617D">
        <w:rPr>
          <w:rStyle w:val="a5"/>
          <w:rFonts w:ascii="Times New Roman" w:hAnsi="Times New Roman" w:cs="Times New Roman"/>
        </w:rPr>
        <w:footnoteReference w:id="22"/>
      </w:r>
      <w:r w:rsidR="002B75D6">
        <w:rPr>
          <w:rFonts w:ascii="Times New Roman" w:hAnsi="Times New Roman" w:cs="Times New Roman"/>
        </w:rPr>
        <w:t xml:space="preserve"> </w:t>
      </w:r>
      <w:r w:rsidR="000343D9">
        <w:rPr>
          <w:rFonts w:ascii="Times New Roman" w:hAnsi="Times New Roman" w:cs="Times New Roman"/>
        </w:rPr>
        <w:t xml:space="preserve">Темы на таких </w:t>
      </w:r>
      <w:r w:rsidR="002B75D6">
        <w:rPr>
          <w:rFonts w:ascii="Times New Roman" w:hAnsi="Times New Roman" w:cs="Times New Roman"/>
        </w:rPr>
        <w:t>тренингах</w:t>
      </w:r>
      <w:r w:rsidR="000343D9">
        <w:rPr>
          <w:rFonts w:ascii="Times New Roman" w:hAnsi="Times New Roman" w:cs="Times New Roman"/>
        </w:rPr>
        <w:t xml:space="preserve"> обычно </w:t>
      </w:r>
      <w:r w:rsidR="009C55A3">
        <w:rPr>
          <w:rFonts w:ascii="Times New Roman" w:hAnsi="Times New Roman" w:cs="Times New Roman"/>
        </w:rPr>
        <w:t>охватывают весь круг вопросов в области методов и техники продаж. «При этом проводя занятия на своей базе и с использованием примеров своей же продукции, производитель не только усиливает лояльность розницы по отношению к себе, но и в значительной мере увеличивает ее возможности в части продажи собственной продукции.»</w:t>
      </w:r>
      <w:r w:rsidR="009C55A3">
        <w:rPr>
          <w:rStyle w:val="a5"/>
          <w:rFonts w:ascii="Times New Roman" w:hAnsi="Times New Roman" w:cs="Times New Roman"/>
        </w:rPr>
        <w:footnoteReference w:id="23"/>
      </w:r>
      <w:r w:rsidR="009C55A3">
        <w:rPr>
          <w:rFonts w:ascii="Times New Roman" w:hAnsi="Times New Roman" w:cs="Times New Roman"/>
        </w:rPr>
        <w:t xml:space="preserve"> Задача производителя состоит в правильном выборе, менеджеры должны четко понимать, сколько денег потратит фирма на повышении квалификации торгового персонала розницы. </w:t>
      </w:r>
    </w:p>
    <w:p w14:paraId="1559A313" w14:textId="3870A424" w:rsidR="003D38E5" w:rsidRDefault="009C55A3" w:rsidP="00636109">
      <w:pPr>
        <w:spacing w:line="360" w:lineRule="auto"/>
        <w:ind w:firstLine="708"/>
        <w:jc w:val="both"/>
        <w:rPr>
          <w:rFonts w:ascii="Times New Roman" w:hAnsi="Times New Roman" w:cs="Times New Roman"/>
        </w:rPr>
      </w:pPr>
      <w:r>
        <w:rPr>
          <w:rFonts w:ascii="Times New Roman" w:hAnsi="Times New Roman" w:cs="Times New Roman"/>
        </w:rPr>
        <w:t xml:space="preserve">Если эти затраты будут приносить результат, выраженный в увеличении продаж, то можно считать усилия фирмы-производителя успешными, если нет, то стоит задуматься о сокращении объемов работы с конкретной розницей или даже </w:t>
      </w:r>
      <w:r w:rsidR="00923799">
        <w:rPr>
          <w:rFonts w:ascii="Times New Roman" w:hAnsi="Times New Roman" w:cs="Times New Roman"/>
        </w:rPr>
        <w:t xml:space="preserve">о </w:t>
      </w:r>
      <w:r>
        <w:rPr>
          <w:rFonts w:ascii="Times New Roman" w:hAnsi="Times New Roman" w:cs="Times New Roman"/>
        </w:rPr>
        <w:t>прекращения сотрудничества.</w:t>
      </w:r>
    </w:p>
    <w:p w14:paraId="59B1B920" w14:textId="53D078B3" w:rsidR="00923799" w:rsidRDefault="00923799" w:rsidP="00636109">
      <w:pPr>
        <w:spacing w:line="360" w:lineRule="auto"/>
        <w:ind w:firstLine="708"/>
        <w:jc w:val="both"/>
        <w:rPr>
          <w:rFonts w:ascii="Times New Roman" w:hAnsi="Times New Roman" w:cs="Times New Roman"/>
        </w:rPr>
      </w:pPr>
      <w:r w:rsidRPr="00923799">
        <w:rPr>
          <w:rFonts w:ascii="Times New Roman" w:hAnsi="Times New Roman" w:cs="Times New Roman"/>
          <w:b/>
          <w:i/>
        </w:rPr>
        <w:t>Удовлетворенность уровнем сотрудничества со «штабом» розничной структуры</w:t>
      </w:r>
      <w:r w:rsidR="002B75D6" w:rsidRPr="002B75D6">
        <w:rPr>
          <w:rFonts w:ascii="Times New Roman" w:hAnsi="Times New Roman" w:cs="Times New Roman"/>
        </w:rPr>
        <w:t xml:space="preserve"> </w:t>
      </w:r>
      <w:r w:rsidR="002B75D6">
        <w:rPr>
          <w:rFonts w:ascii="Times New Roman" w:hAnsi="Times New Roman" w:cs="Times New Roman"/>
        </w:rPr>
        <w:t>Понятно, что каждая сторона преследует свои цели, и отстаивает собственные интересы в процессе переговоров и текущей работы. Однако, важно соблюдать определенные принципы для плодотворного сотрудничества. Упрощенно некоторые из них можно описать следующем образом</w:t>
      </w:r>
      <w:r w:rsidRPr="00923799">
        <w:rPr>
          <w:rFonts w:ascii="Times New Roman" w:hAnsi="Times New Roman" w:cs="Times New Roman"/>
          <w:b/>
          <w:i/>
        </w:rPr>
        <w:t xml:space="preserve">. </w:t>
      </w:r>
    </w:p>
    <w:p w14:paraId="6C2C9B56" w14:textId="4D1697E3" w:rsidR="00B44C2C" w:rsidRPr="00B44C2C" w:rsidRDefault="00B44C2C" w:rsidP="00636109">
      <w:pPr>
        <w:pStyle w:val="a8"/>
        <w:numPr>
          <w:ilvl w:val="0"/>
          <w:numId w:val="4"/>
        </w:numPr>
        <w:spacing w:line="360" w:lineRule="auto"/>
        <w:jc w:val="both"/>
        <w:rPr>
          <w:rFonts w:ascii="Times New Roman" w:hAnsi="Times New Roman" w:cs="Times New Roman"/>
        </w:rPr>
      </w:pPr>
      <w:r w:rsidRPr="00B44C2C">
        <w:rPr>
          <w:rFonts w:ascii="Times New Roman" w:hAnsi="Times New Roman" w:cs="Times New Roman"/>
        </w:rPr>
        <w:lastRenderedPageBreak/>
        <w:t>Соблюдение дисциплины и ответственности в совместной работе</w:t>
      </w:r>
    </w:p>
    <w:p w14:paraId="379DBEFB" w14:textId="77777777" w:rsidR="00923799" w:rsidRPr="00B44C2C" w:rsidRDefault="00923799" w:rsidP="00636109">
      <w:pPr>
        <w:pStyle w:val="a8"/>
        <w:numPr>
          <w:ilvl w:val="0"/>
          <w:numId w:val="4"/>
        </w:numPr>
        <w:spacing w:line="360" w:lineRule="auto"/>
        <w:jc w:val="both"/>
        <w:rPr>
          <w:rFonts w:ascii="Times New Roman" w:hAnsi="Times New Roman" w:cs="Times New Roman"/>
        </w:rPr>
      </w:pPr>
      <w:r w:rsidRPr="00B44C2C">
        <w:rPr>
          <w:rFonts w:ascii="Times New Roman" w:hAnsi="Times New Roman" w:cs="Times New Roman"/>
        </w:rPr>
        <w:t>Готовность штаба розницы к поиску компромиссов</w:t>
      </w:r>
    </w:p>
    <w:p w14:paraId="450A87A7" w14:textId="579AD48D" w:rsidR="00636109" w:rsidRPr="00E055CF" w:rsidRDefault="00B44C2C" w:rsidP="00E055CF">
      <w:pPr>
        <w:pStyle w:val="a8"/>
        <w:numPr>
          <w:ilvl w:val="0"/>
          <w:numId w:val="4"/>
        </w:numPr>
        <w:spacing w:line="360" w:lineRule="auto"/>
        <w:jc w:val="both"/>
        <w:rPr>
          <w:rFonts w:ascii="Times New Roman" w:hAnsi="Times New Roman" w:cs="Times New Roman"/>
        </w:rPr>
      </w:pPr>
      <w:r w:rsidRPr="00B44C2C">
        <w:rPr>
          <w:rFonts w:ascii="Times New Roman" w:hAnsi="Times New Roman" w:cs="Times New Roman"/>
        </w:rPr>
        <w:t xml:space="preserve">Профессиональное поведение при возникновении </w:t>
      </w:r>
      <w:r w:rsidR="00DB3341">
        <w:rPr>
          <w:rFonts w:ascii="Times New Roman" w:hAnsi="Times New Roman" w:cs="Times New Roman"/>
        </w:rPr>
        <w:t>неординарных</w:t>
      </w:r>
      <w:r w:rsidRPr="00B44C2C">
        <w:rPr>
          <w:rFonts w:ascii="Times New Roman" w:hAnsi="Times New Roman" w:cs="Times New Roman"/>
        </w:rPr>
        <w:t xml:space="preserve"> ситуаций </w:t>
      </w:r>
    </w:p>
    <w:p w14:paraId="3CA54D51" w14:textId="69DBEADF" w:rsidR="00A939D7" w:rsidRDefault="0079208B" w:rsidP="001463BF">
      <w:pPr>
        <w:spacing w:line="360" w:lineRule="auto"/>
        <w:ind w:firstLine="708"/>
        <w:jc w:val="both"/>
        <w:rPr>
          <w:rFonts w:ascii="Times New Roman" w:hAnsi="Times New Roman" w:cs="Times New Roman"/>
        </w:rPr>
      </w:pPr>
      <w:r w:rsidRPr="0079208B">
        <w:rPr>
          <w:rFonts w:ascii="Times New Roman" w:hAnsi="Times New Roman" w:cs="Times New Roman"/>
        </w:rPr>
        <w:t xml:space="preserve">Несколько другие показатели оценки эффективности работы канала сбыта описаны в </w:t>
      </w:r>
      <w:r>
        <w:rPr>
          <w:rFonts w:ascii="Times New Roman" w:hAnsi="Times New Roman" w:cs="Times New Roman"/>
        </w:rPr>
        <w:t xml:space="preserve">учебнике «Маркетинг инноваций» под общей редакцией Н.Н. Молчанова. </w:t>
      </w:r>
      <w:r w:rsidR="001463BF">
        <w:rPr>
          <w:rFonts w:ascii="Times New Roman" w:hAnsi="Times New Roman" w:cs="Times New Roman"/>
        </w:rPr>
        <w:t>Здесь, также присутствует разбиение всех показателей на количественные и качественные. «В первом случае в основе анализа лежат показатели финансово-экономической деятельности посредника, во втором – параметры, позволяющие оценить поведенческую составляющую деятельности посредника.»</w:t>
      </w:r>
      <w:r w:rsidR="001463BF">
        <w:rPr>
          <w:rStyle w:val="a5"/>
          <w:rFonts w:ascii="Times New Roman" w:hAnsi="Times New Roman" w:cs="Times New Roman"/>
        </w:rPr>
        <w:footnoteReference w:id="24"/>
      </w:r>
      <w:r w:rsidR="001463BF">
        <w:rPr>
          <w:rFonts w:ascii="Times New Roman" w:hAnsi="Times New Roman" w:cs="Times New Roman"/>
        </w:rPr>
        <w:t xml:space="preserve"> </w:t>
      </w:r>
      <w:r w:rsidR="00A939D7">
        <w:rPr>
          <w:rFonts w:ascii="Times New Roman" w:hAnsi="Times New Roman" w:cs="Times New Roman"/>
        </w:rPr>
        <w:t xml:space="preserve">К показателям финансово-экономической деятельности авторы учебника относят следующие. </w:t>
      </w:r>
    </w:p>
    <w:p w14:paraId="0C5D142E" w14:textId="65356502" w:rsidR="00A939D7" w:rsidRDefault="00A939D7" w:rsidP="001463BF">
      <w:pPr>
        <w:spacing w:line="360" w:lineRule="auto"/>
        <w:ind w:firstLine="708"/>
        <w:jc w:val="both"/>
        <w:rPr>
          <w:rFonts w:ascii="Times New Roman" w:hAnsi="Times New Roman" w:cs="Times New Roman"/>
        </w:rPr>
      </w:pPr>
      <w:r w:rsidRPr="00E055CF">
        <w:rPr>
          <w:rFonts w:ascii="Times New Roman" w:hAnsi="Times New Roman" w:cs="Times New Roman"/>
          <w:b/>
          <w:i/>
        </w:rPr>
        <w:t>Продажи.</w:t>
      </w:r>
      <w:r>
        <w:rPr>
          <w:rFonts w:ascii="Times New Roman" w:hAnsi="Times New Roman" w:cs="Times New Roman"/>
        </w:rPr>
        <w:t xml:space="preserve"> </w:t>
      </w:r>
      <w:r w:rsidR="00BC6D7A">
        <w:rPr>
          <w:rFonts w:ascii="Times New Roman" w:hAnsi="Times New Roman" w:cs="Times New Roman"/>
        </w:rPr>
        <w:t xml:space="preserve">Объем продаж является одним из ключевых показателей оценки эффективности работы канала сбыта. По итогам каждого квартала необходимо сопоставлять фактический и плановый объемы продаж. В случае расхождения плана с фактом проводить анализ причин невыполнения плана продаж и корректировку производственной программы на следующий период (квартал). </w:t>
      </w:r>
      <w:r w:rsidR="00902E83">
        <w:rPr>
          <w:rFonts w:ascii="Times New Roman" w:hAnsi="Times New Roman" w:cs="Times New Roman"/>
        </w:rPr>
        <w:t>Полезным будет также сравнить фактический объем продаж по посредникам, а также с результатами конкурентов, работающих с теми же торговыми посредниками. Эффективность работы канала сбыта и перспективность дальнейшего сотрудничества с посредником можно оценить проанализировав темпы роста объ</w:t>
      </w:r>
      <w:r w:rsidR="00E055CF">
        <w:rPr>
          <w:rFonts w:ascii="Times New Roman" w:hAnsi="Times New Roman" w:cs="Times New Roman"/>
        </w:rPr>
        <w:t>е</w:t>
      </w:r>
      <w:r w:rsidR="00902E83">
        <w:rPr>
          <w:rFonts w:ascii="Times New Roman" w:hAnsi="Times New Roman" w:cs="Times New Roman"/>
        </w:rPr>
        <w:t>ма продаж</w:t>
      </w:r>
      <w:r w:rsidR="00E055CF">
        <w:rPr>
          <w:rFonts w:ascii="Times New Roman" w:hAnsi="Times New Roman" w:cs="Times New Roman"/>
        </w:rPr>
        <w:t xml:space="preserve"> за определенный период времени. При этом необходимо принимать во внимание ситуацию на рынке: инфляцию, изменение экономической ситуации в конкретном регионе и т.д. </w:t>
      </w:r>
    </w:p>
    <w:p w14:paraId="1D7DEF21" w14:textId="034B8428" w:rsidR="007411D5" w:rsidRDefault="00E055CF" w:rsidP="007411D5">
      <w:pPr>
        <w:spacing w:line="360" w:lineRule="auto"/>
        <w:ind w:firstLine="708"/>
        <w:jc w:val="both"/>
        <w:rPr>
          <w:rFonts w:ascii="Times New Roman" w:hAnsi="Times New Roman" w:cs="Times New Roman"/>
        </w:rPr>
      </w:pPr>
      <w:r w:rsidRPr="00E055CF">
        <w:rPr>
          <w:rFonts w:ascii="Times New Roman" w:hAnsi="Times New Roman" w:cs="Times New Roman"/>
          <w:b/>
          <w:i/>
        </w:rPr>
        <w:t>Затраты предприятия на организацию работы соответствующего канала сбыта</w:t>
      </w:r>
      <w:r w:rsidR="001323B3">
        <w:rPr>
          <w:rFonts w:ascii="Times New Roman" w:hAnsi="Times New Roman" w:cs="Times New Roman"/>
          <w:b/>
          <w:i/>
        </w:rPr>
        <w:t xml:space="preserve">. </w:t>
      </w:r>
      <w:r>
        <w:rPr>
          <w:rFonts w:ascii="Times New Roman" w:hAnsi="Times New Roman" w:cs="Times New Roman"/>
        </w:rPr>
        <w:t>могут быть выражены в транспортировке, оформлении документов, хранении продукции, информационном обеспечении, рекламе и т.д. В первую очередь необходимо определить вес каждой статьи затрат в общих издержках от использования соответствующего канала сбыта. Затем сравнить уровень и структуру затрат между существующими посредниками</w:t>
      </w:r>
      <w:r w:rsidR="00AD1DD8">
        <w:rPr>
          <w:rFonts w:ascii="Times New Roman" w:hAnsi="Times New Roman" w:cs="Times New Roman"/>
        </w:rPr>
        <w:t>.</w:t>
      </w:r>
    </w:p>
    <w:p w14:paraId="12956A32" w14:textId="620C6163" w:rsidR="00C31926" w:rsidRPr="00C31926" w:rsidRDefault="00C31926" w:rsidP="001463BF">
      <w:pPr>
        <w:spacing w:line="360" w:lineRule="auto"/>
        <w:ind w:firstLine="708"/>
        <w:jc w:val="both"/>
        <w:rPr>
          <w:rFonts w:ascii="Times New Roman" w:hAnsi="Times New Roman" w:cs="Times New Roman"/>
        </w:rPr>
      </w:pPr>
      <w:r>
        <w:rPr>
          <w:rFonts w:ascii="Times New Roman" w:hAnsi="Times New Roman" w:cs="Times New Roman"/>
        </w:rPr>
        <w:t xml:space="preserve">Дополнительным количественным показателем позволяющим оценить эффективность работы канала сбыта является </w:t>
      </w:r>
      <w:r w:rsidRPr="00C31926">
        <w:rPr>
          <w:rFonts w:ascii="Times New Roman" w:hAnsi="Times New Roman" w:cs="Times New Roman"/>
          <w:b/>
          <w:i/>
        </w:rPr>
        <w:t>загрузка производственных мощностей</w:t>
      </w:r>
      <w:r>
        <w:rPr>
          <w:rFonts w:ascii="Times New Roman" w:hAnsi="Times New Roman" w:cs="Times New Roman"/>
          <w:b/>
          <w:i/>
        </w:rPr>
        <w:t xml:space="preserve">. </w:t>
      </w:r>
      <w:r>
        <w:rPr>
          <w:rFonts w:ascii="Times New Roman" w:hAnsi="Times New Roman" w:cs="Times New Roman"/>
        </w:rPr>
        <w:t>«Считается, что оптимально сформированные каналы сбыта должны обеспечивать 95% загрузки производства.»</w:t>
      </w:r>
      <w:r>
        <w:rPr>
          <w:rStyle w:val="a5"/>
          <w:rFonts w:ascii="Times New Roman" w:hAnsi="Times New Roman" w:cs="Times New Roman"/>
        </w:rPr>
        <w:footnoteReference w:id="25"/>
      </w:r>
    </w:p>
    <w:p w14:paraId="50C21A2C" w14:textId="15B7C7FD" w:rsidR="00636109" w:rsidRDefault="001323B3" w:rsidP="001323B3">
      <w:pPr>
        <w:spacing w:line="360" w:lineRule="auto"/>
        <w:ind w:firstLine="708"/>
        <w:jc w:val="both"/>
        <w:rPr>
          <w:rFonts w:ascii="Times New Roman" w:hAnsi="Times New Roman" w:cs="Times New Roman"/>
        </w:rPr>
      </w:pPr>
      <w:r>
        <w:rPr>
          <w:rFonts w:ascii="Times New Roman" w:hAnsi="Times New Roman" w:cs="Times New Roman"/>
        </w:rPr>
        <w:t>Вышеописанные количественные показатели позволяют провести расчет рентабельности канала сбыта</w:t>
      </w:r>
      <w:r w:rsidR="00A37BF5">
        <w:rPr>
          <w:rFonts w:ascii="Times New Roman" w:hAnsi="Times New Roman" w:cs="Times New Roman"/>
        </w:rPr>
        <w:t xml:space="preserve"> по следующей формуле:</w:t>
      </w:r>
    </w:p>
    <w:p w14:paraId="3E59CA6F" w14:textId="700121EE" w:rsidR="00A37BF5" w:rsidRPr="00A37BF5" w:rsidRDefault="00A37BF5" w:rsidP="00BC4844">
      <w:pPr>
        <w:spacing w:line="360" w:lineRule="auto"/>
        <w:ind w:firstLine="708"/>
        <w:jc w:val="right"/>
        <w:rPr>
          <w:rFonts w:ascii="Times New Roman" w:hAnsi="Times New Roman" w:cs="Times New Roman"/>
          <w:b/>
          <w:sz w:val="28"/>
          <w:szCs w:val="28"/>
        </w:rPr>
      </w:pPr>
      <w:r w:rsidRPr="00A37BF5">
        <w:rPr>
          <w:rFonts w:ascii="Times New Roman" w:hAnsi="Times New Roman" w:cs="Times New Roman"/>
          <w:b/>
        </w:rPr>
        <w:lastRenderedPageBreak/>
        <w:t>Р = (Д – И)</w:t>
      </w:r>
      <w:r>
        <w:rPr>
          <w:rFonts w:ascii="Times New Roman" w:hAnsi="Times New Roman" w:cs="Times New Roman"/>
          <w:b/>
        </w:rPr>
        <w:t xml:space="preserve"> </w:t>
      </w:r>
      <w:r w:rsidRPr="00A37BF5">
        <w:rPr>
          <w:rFonts w:ascii="Times New Roman" w:hAnsi="Times New Roman" w:cs="Times New Roman"/>
          <w:b/>
        </w:rPr>
        <w:t>/</w:t>
      </w:r>
      <w:r>
        <w:rPr>
          <w:rFonts w:ascii="Times New Roman" w:hAnsi="Times New Roman" w:cs="Times New Roman"/>
          <w:b/>
        </w:rPr>
        <w:t xml:space="preserve"> </w:t>
      </w:r>
      <w:r w:rsidRPr="00A37BF5">
        <w:rPr>
          <w:rFonts w:ascii="Times New Roman" w:hAnsi="Times New Roman" w:cs="Times New Roman"/>
          <w:b/>
        </w:rPr>
        <w:t>И</w:t>
      </w:r>
      <w:r w:rsidR="00BC4844">
        <w:rPr>
          <w:rFonts w:ascii="Times New Roman" w:hAnsi="Times New Roman" w:cs="Times New Roman"/>
          <w:b/>
        </w:rPr>
        <w:t xml:space="preserve">                                                              (3)</w:t>
      </w:r>
    </w:p>
    <w:p w14:paraId="4172DD74" w14:textId="4703868D" w:rsidR="00636109" w:rsidRPr="00A37BF5" w:rsidRDefault="00A37BF5" w:rsidP="00A37BF5">
      <w:pPr>
        <w:spacing w:line="360" w:lineRule="auto"/>
        <w:ind w:firstLine="708"/>
        <w:jc w:val="both"/>
        <w:rPr>
          <w:rFonts w:ascii="Times New Roman" w:hAnsi="Times New Roman" w:cs="Times New Roman"/>
        </w:rPr>
      </w:pPr>
      <w:r>
        <w:rPr>
          <w:rFonts w:ascii="Times New Roman" w:hAnsi="Times New Roman" w:cs="Times New Roman"/>
        </w:rPr>
        <w:t>«Где Р – рентабельность канала сбыта; Д – доход от данного канала сбыта (выраженный преимущественно через объем продаж); И – издержки использования соответствующего канала (например, процент от объема продаж, отчисляемый агенту; затраты на организацию и содержание собственного отдела сбыта и т.д.).»</w:t>
      </w:r>
      <w:r>
        <w:rPr>
          <w:rStyle w:val="a5"/>
          <w:rFonts w:ascii="Times New Roman" w:hAnsi="Times New Roman" w:cs="Times New Roman"/>
        </w:rPr>
        <w:footnoteReference w:id="26"/>
      </w:r>
    </w:p>
    <w:p w14:paraId="6EA69250" w14:textId="7AEA18EA" w:rsidR="00636109" w:rsidRDefault="00A37BF5" w:rsidP="00A37BF5">
      <w:pPr>
        <w:spacing w:line="360" w:lineRule="auto"/>
        <w:ind w:firstLine="708"/>
        <w:jc w:val="both"/>
        <w:rPr>
          <w:rFonts w:ascii="Times New Roman" w:hAnsi="Times New Roman" w:cs="Times New Roman"/>
        </w:rPr>
      </w:pPr>
      <w:r>
        <w:rPr>
          <w:rFonts w:ascii="Times New Roman" w:hAnsi="Times New Roman" w:cs="Times New Roman"/>
        </w:rPr>
        <w:t>Очевидно, что чем выше значение показателя рентабельность тем эффективнее орга</w:t>
      </w:r>
      <w:r w:rsidR="00AD77A7">
        <w:rPr>
          <w:rFonts w:ascii="Times New Roman" w:hAnsi="Times New Roman" w:cs="Times New Roman"/>
        </w:rPr>
        <w:t>низована работа в канале сбыта и тем выгоднее для производителя является сотрудничество с соответствующими посредниками. Однако, при принятии управленческих решений на основе полученных результатов, необходимо учитывать некоторые ограничения данного подхода к оценке эффективности канала сбыта. Например, посредник показывает относительно невысокий процент рентабельности по сравнению с другими участниками</w:t>
      </w:r>
      <w:r w:rsidR="00ED2944">
        <w:rPr>
          <w:rFonts w:ascii="Times New Roman" w:hAnsi="Times New Roman" w:cs="Times New Roman"/>
        </w:rPr>
        <w:t xml:space="preserve"> системы дистрибуции</w:t>
      </w:r>
      <w:r w:rsidR="00AD77A7">
        <w:rPr>
          <w:rFonts w:ascii="Times New Roman" w:hAnsi="Times New Roman" w:cs="Times New Roman"/>
        </w:rPr>
        <w:t xml:space="preserve">, однако при отказе </w:t>
      </w:r>
      <w:r w:rsidR="00ED2944">
        <w:rPr>
          <w:rFonts w:ascii="Times New Roman" w:hAnsi="Times New Roman" w:cs="Times New Roman"/>
        </w:rPr>
        <w:t xml:space="preserve">от </w:t>
      </w:r>
      <w:r w:rsidR="00AD77A7">
        <w:rPr>
          <w:rFonts w:ascii="Times New Roman" w:hAnsi="Times New Roman" w:cs="Times New Roman"/>
        </w:rPr>
        <w:t>сотрудничества с ним</w:t>
      </w:r>
      <w:r w:rsidR="00ED2944">
        <w:rPr>
          <w:rFonts w:ascii="Times New Roman" w:hAnsi="Times New Roman" w:cs="Times New Roman"/>
        </w:rPr>
        <w:t>,</w:t>
      </w:r>
      <w:r w:rsidR="00AD77A7">
        <w:rPr>
          <w:rFonts w:ascii="Times New Roman" w:hAnsi="Times New Roman" w:cs="Times New Roman"/>
        </w:rPr>
        <w:t xml:space="preserve"> компания рискует потерять определенную долю рынка, если данный посредник не может быть заменен. </w:t>
      </w:r>
      <w:r w:rsidR="00ED2944">
        <w:rPr>
          <w:rFonts w:ascii="Times New Roman" w:hAnsi="Times New Roman" w:cs="Times New Roman"/>
        </w:rPr>
        <w:t>К качественным показателям, характеризующим поведенческую составляющую работы с посредником можно отнести:</w:t>
      </w:r>
    </w:p>
    <w:p w14:paraId="5571EB00" w14:textId="29DBE7A8" w:rsidR="00ED2944" w:rsidRPr="00C31926" w:rsidRDefault="00C31926" w:rsidP="00C31926">
      <w:pPr>
        <w:spacing w:line="360" w:lineRule="auto"/>
        <w:ind w:firstLine="708"/>
        <w:jc w:val="both"/>
        <w:rPr>
          <w:rFonts w:ascii="Times New Roman" w:hAnsi="Times New Roman" w:cs="Times New Roman"/>
        </w:rPr>
      </w:pPr>
      <w:r>
        <w:rPr>
          <w:rFonts w:ascii="Times New Roman" w:hAnsi="Times New Roman" w:cs="Times New Roman"/>
          <w:b/>
        </w:rPr>
        <w:t>У</w:t>
      </w:r>
      <w:r w:rsidR="00ED2944" w:rsidRPr="00C31926">
        <w:rPr>
          <w:rFonts w:ascii="Times New Roman" w:hAnsi="Times New Roman" w:cs="Times New Roman"/>
          <w:b/>
        </w:rPr>
        <w:t>ровень кооперации</w:t>
      </w:r>
      <w:r w:rsidR="00ED2944" w:rsidRPr="00C31926">
        <w:rPr>
          <w:rFonts w:ascii="Times New Roman" w:hAnsi="Times New Roman" w:cs="Times New Roman"/>
        </w:rPr>
        <w:t xml:space="preserve"> заключается в исполнении посредником условий договора, участии в совместных проектах, обеспечении производителя достоверной информацией о рынке (в первую очередь о потребностях и платежеспособности потребителей), желании поддерживать ценовую политику производителя, ориентации обеих сторон на долгосрочное взаимовыгодное сотрудничество.</w:t>
      </w:r>
    </w:p>
    <w:p w14:paraId="07480BD7" w14:textId="259B3E08" w:rsidR="00636109" w:rsidRPr="00083782" w:rsidRDefault="00C31926" w:rsidP="00083782">
      <w:pPr>
        <w:spacing w:line="360" w:lineRule="auto"/>
        <w:ind w:firstLine="708"/>
        <w:jc w:val="both"/>
        <w:rPr>
          <w:rFonts w:ascii="Times New Roman" w:hAnsi="Times New Roman" w:cs="Times New Roman"/>
        </w:rPr>
      </w:pPr>
      <w:r>
        <w:rPr>
          <w:rFonts w:ascii="Times New Roman" w:hAnsi="Times New Roman" w:cs="Times New Roman"/>
          <w:b/>
        </w:rPr>
        <w:t>С</w:t>
      </w:r>
      <w:r w:rsidR="00ED2944" w:rsidRPr="00C31926">
        <w:rPr>
          <w:rFonts w:ascii="Times New Roman" w:hAnsi="Times New Roman" w:cs="Times New Roman"/>
          <w:b/>
        </w:rPr>
        <w:t>тепе</w:t>
      </w:r>
      <w:r w:rsidR="0073489C" w:rsidRPr="00C31926">
        <w:rPr>
          <w:rFonts w:ascii="Times New Roman" w:hAnsi="Times New Roman" w:cs="Times New Roman"/>
          <w:b/>
        </w:rPr>
        <w:t>нь удовлетворения потребителя</w:t>
      </w:r>
      <w:r w:rsidR="0073489C" w:rsidRPr="00C31926">
        <w:rPr>
          <w:rFonts w:ascii="Times New Roman" w:hAnsi="Times New Roman" w:cs="Times New Roman"/>
        </w:rPr>
        <w:t xml:space="preserve"> </w:t>
      </w:r>
      <w:r w:rsidR="00083782">
        <w:rPr>
          <w:rFonts w:ascii="Times New Roman" w:hAnsi="Times New Roman" w:cs="Times New Roman"/>
        </w:rPr>
        <w:t xml:space="preserve">помимо технико-эксплуатационных характеристик самого товара, </w:t>
      </w:r>
      <w:r w:rsidR="0073489C" w:rsidRPr="00C31926">
        <w:rPr>
          <w:rFonts w:ascii="Times New Roman" w:hAnsi="Times New Roman" w:cs="Times New Roman"/>
        </w:rPr>
        <w:t>зависит от квалификации персонала розницы и качества обслуживания (в рамках изучения данного аспекта целесообразно применение технологии «таинственный покупатель», суть которой заключается в том, что представитель компании-производителя приходит в магазин посредника под видом покупателя).</w:t>
      </w:r>
    </w:p>
    <w:p w14:paraId="70E95786" w14:textId="23FF2672" w:rsidR="00963846" w:rsidRDefault="00C31926" w:rsidP="000A740A">
      <w:pPr>
        <w:spacing w:line="360" w:lineRule="auto"/>
        <w:ind w:firstLine="708"/>
        <w:jc w:val="both"/>
        <w:rPr>
          <w:rFonts w:ascii="Times New Roman" w:hAnsi="Times New Roman" w:cs="Times New Roman"/>
        </w:rPr>
      </w:pPr>
      <w:r>
        <w:rPr>
          <w:rFonts w:ascii="Times New Roman" w:hAnsi="Times New Roman" w:cs="Times New Roman"/>
        </w:rPr>
        <w:t>Таким образом</w:t>
      </w:r>
      <w:r w:rsidR="00083782">
        <w:rPr>
          <w:rFonts w:ascii="Times New Roman" w:hAnsi="Times New Roman" w:cs="Times New Roman"/>
        </w:rPr>
        <w:t>,</w:t>
      </w:r>
      <w:r>
        <w:rPr>
          <w:rFonts w:ascii="Times New Roman" w:hAnsi="Times New Roman" w:cs="Times New Roman"/>
        </w:rPr>
        <w:t xml:space="preserve"> проводить оценку эффективности </w:t>
      </w:r>
      <w:r w:rsidR="00083782">
        <w:rPr>
          <w:rFonts w:ascii="Times New Roman" w:hAnsi="Times New Roman" w:cs="Times New Roman"/>
        </w:rPr>
        <w:t xml:space="preserve">работы с торговым посредником </w:t>
      </w:r>
      <w:r>
        <w:rPr>
          <w:rFonts w:ascii="Times New Roman" w:hAnsi="Times New Roman" w:cs="Times New Roman"/>
        </w:rPr>
        <w:t>необходимо комплексно, принимая во внимание как количественные так и качественные показатели.</w:t>
      </w:r>
      <w:r w:rsidR="00083782">
        <w:rPr>
          <w:rFonts w:ascii="Times New Roman" w:hAnsi="Times New Roman" w:cs="Times New Roman"/>
        </w:rPr>
        <w:t xml:space="preserve"> </w:t>
      </w:r>
      <w:r w:rsidR="00DB3341">
        <w:rPr>
          <w:rFonts w:ascii="Times New Roman" w:hAnsi="Times New Roman" w:cs="Times New Roman"/>
        </w:rPr>
        <w:t xml:space="preserve">На основе анализа показателей эффективности работы канала сбыта можно принимать оперативные и стратегические решения в отношении соответствующих посредников. В частности, решение об увеличении или сокращении масштабов сотрудничества. </w:t>
      </w:r>
    </w:p>
    <w:p w14:paraId="1D36A289" w14:textId="77777777" w:rsidR="00D62FF6" w:rsidRDefault="00D62FF6" w:rsidP="000B6F35">
      <w:pPr>
        <w:spacing w:line="360" w:lineRule="auto"/>
        <w:jc w:val="both"/>
        <w:rPr>
          <w:rFonts w:ascii="Times New Roman" w:hAnsi="Times New Roman" w:cs="Times New Roman"/>
        </w:rPr>
      </w:pPr>
    </w:p>
    <w:p w14:paraId="428B8E9D" w14:textId="77777777" w:rsidR="000B6F35" w:rsidRDefault="000B6F35" w:rsidP="000B6F35">
      <w:pPr>
        <w:spacing w:line="360" w:lineRule="auto"/>
        <w:jc w:val="both"/>
        <w:rPr>
          <w:rFonts w:ascii="Times New Roman" w:hAnsi="Times New Roman" w:cs="Times New Roman"/>
        </w:rPr>
      </w:pPr>
    </w:p>
    <w:p w14:paraId="56681CE6" w14:textId="47EB4D4E" w:rsidR="00157C1C" w:rsidRPr="006A3663" w:rsidRDefault="00157C1C" w:rsidP="00157C1C">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Глава 3</w:t>
      </w:r>
      <w:r w:rsidRPr="006A3663">
        <w:rPr>
          <w:rFonts w:ascii="Times New Roman" w:hAnsi="Times New Roman" w:cs="Times New Roman"/>
          <w:sz w:val="28"/>
          <w:szCs w:val="28"/>
        </w:rPr>
        <w:t xml:space="preserve"> Разработка стратегии сбыта продукции на новом рынке</w:t>
      </w:r>
    </w:p>
    <w:p w14:paraId="7329784C" w14:textId="3A9F00AF" w:rsidR="00157C1C" w:rsidRPr="00660824" w:rsidRDefault="00157C1C" w:rsidP="00157C1C">
      <w:pPr>
        <w:spacing w:line="360" w:lineRule="auto"/>
        <w:jc w:val="center"/>
        <w:rPr>
          <w:rFonts w:ascii="Times New Roman" w:hAnsi="Times New Roman" w:cs="Times New Roman"/>
        </w:rPr>
      </w:pPr>
      <w:r w:rsidRPr="00660824">
        <w:rPr>
          <w:rFonts w:ascii="Times New Roman" w:hAnsi="Times New Roman" w:cs="Times New Roman"/>
        </w:rPr>
        <w:t>3.1Общая характеристика компании</w:t>
      </w:r>
    </w:p>
    <w:p w14:paraId="18F8E629"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ООО «Кофреско Руском» является эксклюзивным дистрибьютором продукции немецкого производителя  «</w:t>
      </w:r>
      <w:r>
        <w:rPr>
          <w:rFonts w:ascii="Times New Roman" w:hAnsi="Times New Roman" w:cs="Times New Roman"/>
          <w:lang w:val="en-US"/>
        </w:rPr>
        <w:t>Melitta</w:t>
      </w:r>
      <w:r>
        <w:rPr>
          <w:rFonts w:ascii="Times New Roman" w:hAnsi="Times New Roman" w:cs="Times New Roman"/>
        </w:rPr>
        <w:t>» в России. Основным направлением деятельности концерна «</w:t>
      </w:r>
      <w:r>
        <w:rPr>
          <w:rFonts w:ascii="Times New Roman" w:hAnsi="Times New Roman" w:cs="Times New Roman"/>
          <w:lang w:val="en-US"/>
        </w:rPr>
        <w:t>Melitta</w:t>
      </w:r>
      <w:r w:rsidRPr="002D1F6E">
        <w:rPr>
          <w:rFonts w:ascii="Times New Roman" w:hAnsi="Times New Roman" w:cs="Times New Roman"/>
        </w:rPr>
        <w:t xml:space="preserve"> </w:t>
      </w:r>
      <w:r>
        <w:rPr>
          <w:rFonts w:ascii="Times New Roman" w:hAnsi="Times New Roman" w:cs="Times New Roman"/>
          <w:lang w:val="en-US"/>
        </w:rPr>
        <w:t>Group</w:t>
      </w:r>
      <w:r>
        <w:rPr>
          <w:rFonts w:ascii="Times New Roman" w:hAnsi="Times New Roman" w:cs="Times New Roman"/>
        </w:rPr>
        <w:t>» является производство и сбыт фирменных продуктов в области приготовления кофе (бытовые и профессиональные кофемашины, кофеварки, аксессуары). Дополнительными видами деятельности компании является производство и сбыт:</w:t>
      </w:r>
    </w:p>
    <w:p w14:paraId="1FA271C3" w14:textId="77777777" w:rsidR="00157C1C" w:rsidRPr="00D56629" w:rsidRDefault="00157C1C" w:rsidP="00157C1C">
      <w:pPr>
        <w:pStyle w:val="a8"/>
        <w:numPr>
          <w:ilvl w:val="0"/>
          <w:numId w:val="25"/>
        </w:numPr>
        <w:spacing w:line="360" w:lineRule="auto"/>
        <w:jc w:val="both"/>
        <w:rPr>
          <w:rFonts w:ascii="Times New Roman" w:hAnsi="Times New Roman" w:cs="Times New Roman"/>
        </w:rPr>
      </w:pPr>
      <w:r w:rsidRPr="00D56629">
        <w:rPr>
          <w:rFonts w:ascii="Times New Roman" w:hAnsi="Times New Roman" w:cs="Times New Roman"/>
        </w:rPr>
        <w:t>Товаров для приготовления и хранения пищи (</w:t>
      </w:r>
      <w:r>
        <w:rPr>
          <w:rFonts w:ascii="Times New Roman" w:hAnsi="Times New Roman" w:cs="Times New Roman"/>
        </w:rPr>
        <w:t xml:space="preserve">пищевая </w:t>
      </w:r>
      <w:r w:rsidRPr="00D56629">
        <w:rPr>
          <w:rFonts w:ascii="Times New Roman" w:hAnsi="Times New Roman" w:cs="Times New Roman"/>
        </w:rPr>
        <w:t>фольга, рукава для запекания, пищевая пленка)</w:t>
      </w:r>
      <w:r>
        <w:rPr>
          <w:rFonts w:ascii="Times New Roman" w:hAnsi="Times New Roman" w:cs="Times New Roman"/>
        </w:rPr>
        <w:t>;</w:t>
      </w:r>
    </w:p>
    <w:p w14:paraId="35F30887" w14:textId="77777777" w:rsidR="00157C1C" w:rsidRPr="00D56629" w:rsidRDefault="00157C1C" w:rsidP="00157C1C">
      <w:pPr>
        <w:pStyle w:val="a8"/>
        <w:numPr>
          <w:ilvl w:val="0"/>
          <w:numId w:val="25"/>
        </w:numPr>
        <w:spacing w:line="360" w:lineRule="auto"/>
        <w:jc w:val="both"/>
        <w:rPr>
          <w:rFonts w:ascii="Times New Roman" w:hAnsi="Times New Roman" w:cs="Times New Roman"/>
        </w:rPr>
      </w:pPr>
      <w:r w:rsidRPr="00D56629">
        <w:rPr>
          <w:rFonts w:ascii="Times New Roman" w:hAnsi="Times New Roman" w:cs="Times New Roman"/>
        </w:rPr>
        <w:t>Товаров для уборки дома (</w:t>
      </w:r>
      <w:r>
        <w:rPr>
          <w:rFonts w:ascii="Times New Roman" w:hAnsi="Times New Roman" w:cs="Times New Roman"/>
        </w:rPr>
        <w:t>пылесборники, мешки для мусора</w:t>
      </w:r>
      <w:r w:rsidRPr="00D56629">
        <w:rPr>
          <w:rFonts w:ascii="Times New Roman" w:hAnsi="Times New Roman" w:cs="Times New Roman"/>
        </w:rPr>
        <w:t>)</w:t>
      </w:r>
      <w:r>
        <w:rPr>
          <w:rFonts w:ascii="Times New Roman" w:hAnsi="Times New Roman" w:cs="Times New Roman"/>
        </w:rPr>
        <w:t>.</w:t>
      </w:r>
    </w:p>
    <w:p w14:paraId="479AEFD8"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Melitta</w:t>
      </w:r>
      <w:r w:rsidRPr="002D1F6E">
        <w:rPr>
          <w:rFonts w:ascii="Times New Roman" w:hAnsi="Times New Roman" w:cs="Times New Roman"/>
        </w:rPr>
        <w:t xml:space="preserve"> </w:t>
      </w:r>
      <w:r>
        <w:rPr>
          <w:rFonts w:ascii="Times New Roman" w:hAnsi="Times New Roman" w:cs="Times New Roman"/>
          <w:lang w:val="en-US"/>
        </w:rPr>
        <w:t>Group</w:t>
      </w:r>
      <w:r>
        <w:rPr>
          <w:rFonts w:ascii="Times New Roman" w:hAnsi="Times New Roman" w:cs="Times New Roman"/>
        </w:rPr>
        <w:t xml:space="preserve">» является международным концерном с представительствами в странах Европы, Северной и Южной Америки, Японии и головным офисом в г. </w:t>
      </w:r>
      <w:proofErr w:type="spellStart"/>
      <w:r>
        <w:rPr>
          <w:rFonts w:ascii="Times New Roman" w:hAnsi="Times New Roman" w:cs="Times New Roman"/>
        </w:rPr>
        <w:t>Мидене</w:t>
      </w:r>
      <w:proofErr w:type="spellEnd"/>
      <w:r>
        <w:rPr>
          <w:rFonts w:ascii="Times New Roman" w:hAnsi="Times New Roman" w:cs="Times New Roman"/>
        </w:rPr>
        <w:t xml:space="preserve"> (Германия). На данный момент концерну принадлежат такие торговые марки как «Melitta» «Cilia» «Swirl» «Toppits» (см. Приложение 1). В России компания работает с 1994 года, имея офисы в Москве и Санкт-Петербурге.</w:t>
      </w:r>
    </w:p>
    <w:p w14:paraId="1DF01247"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Сборка бытовых кофемашин «</w:t>
      </w:r>
      <w:r>
        <w:rPr>
          <w:rFonts w:ascii="Times New Roman" w:hAnsi="Times New Roman" w:cs="Times New Roman"/>
          <w:lang w:val="en-US"/>
        </w:rPr>
        <w:t>Melitta</w:t>
      </w:r>
      <w:r>
        <w:rPr>
          <w:rFonts w:ascii="Times New Roman" w:hAnsi="Times New Roman" w:cs="Times New Roman"/>
        </w:rPr>
        <w:t>»</w:t>
      </w:r>
      <w:r w:rsidRPr="002D1F6E">
        <w:rPr>
          <w:rFonts w:ascii="Times New Roman" w:hAnsi="Times New Roman" w:cs="Times New Roman"/>
        </w:rPr>
        <w:t xml:space="preserve"> сейчас осуществляется в Португалии. А профессиональные кофемашины производятся на собственном заводе в Швейцарии. Эти машины используют такие крупные компании, как </w:t>
      </w:r>
      <w:r>
        <w:rPr>
          <w:rFonts w:ascii="Times New Roman" w:hAnsi="Times New Roman" w:cs="Times New Roman"/>
          <w:lang w:val="en-US"/>
        </w:rPr>
        <w:t>McDonalds</w:t>
      </w:r>
      <w:r w:rsidRPr="002D1F6E">
        <w:rPr>
          <w:rFonts w:ascii="Times New Roman" w:hAnsi="Times New Roman" w:cs="Times New Roman"/>
        </w:rPr>
        <w:t xml:space="preserve"> и </w:t>
      </w:r>
      <w:r>
        <w:rPr>
          <w:rFonts w:ascii="Times New Roman" w:hAnsi="Times New Roman" w:cs="Times New Roman"/>
          <w:lang w:val="en-US"/>
        </w:rPr>
        <w:t>IKEA</w:t>
      </w:r>
      <w:r w:rsidRPr="002D1F6E">
        <w:rPr>
          <w:rFonts w:ascii="Times New Roman" w:hAnsi="Times New Roman" w:cs="Times New Roman"/>
        </w:rPr>
        <w:t xml:space="preserve">, гостиницы </w:t>
      </w:r>
      <w:r>
        <w:rPr>
          <w:rFonts w:ascii="Times New Roman" w:hAnsi="Times New Roman" w:cs="Times New Roman"/>
          <w:lang w:val="en-US"/>
        </w:rPr>
        <w:t>Radisson</w:t>
      </w:r>
      <w:r w:rsidRPr="002D1F6E">
        <w:rPr>
          <w:rFonts w:ascii="Times New Roman" w:hAnsi="Times New Roman" w:cs="Times New Roman"/>
        </w:rPr>
        <w:t xml:space="preserve"> </w:t>
      </w:r>
      <w:r>
        <w:rPr>
          <w:rFonts w:ascii="Times New Roman" w:hAnsi="Times New Roman" w:cs="Times New Roman"/>
          <w:lang w:val="en-US"/>
        </w:rPr>
        <w:t>Park</w:t>
      </w:r>
      <w:r w:rsidRPr="002D1F6E">
        <w:rPr>
          <w:rFonts w:ascii="Times New Roman" w:hAnsi="Times New Roman" w:cs="Times New Roman"/>
        </w:rPr>
        <w:t xml:space="preserve"> </w:t>
      </w:r>
      <w:r>
        <w:rPr>
          <w:rFonts w:ascii="Times New Roman" w:hAnsi="Times New Roman" w:cs="Times New Roman"/>
          <w:lang w:val="en-US"/>
        </w:rPr>
        <w:t>Hayatt</w:t>
      </w:r>
      <w:r w:rsidRPr="002D1F6E">
        <w:rPr>
          <w:rFonts w:ascii="Times New Roman" w:hAnsi="Times New Roman" w:cs="Times New Roman"/>
        </w:rPr>
        <w:t xml:space="preserve">, лондонский аэропорт </w:t>
      </w:r>
      <w:r>
        <w:rPr>
          <w:rFonts w:ascii="Times New Roman" w:hAnsi="Times New Roman" w:cs="Times New Roman"/>
        </w:rPr>
        <w:t>Хитроу и другие.</w:t>
      </w:r>
    </w:p>
    <w:p w14:paraId="1DF9FB59" w14:textId="36D0DD49" w:rsidR="00157C1C" w:rsidRDefault="000A298C" w:rsidP="00157C1C">
      <w:pPr>
        <w:spacing w:line="360" w:lineRule="auto"/>
        <w:jc w:val="both"/>
        <w:rPr>
          <w:rFonts w:ascii="Times New Roman" w:hAnsi="Times New Roman" w:cs="Times New Roman"/>
        </w:rPr>
      </w:pPr>
      <w:r>
        <w:rPr>
          <w:rFonts w:ascii="Times New Roman" w:hAnsi="Times New Roman" w:cs="Times New Roman"/>
        </w:rPr>
        <w:t>Таблица 2</w:t>
      </w:r>
      <w:r w:rsidR="00157C1C">
        <w:rPr>
          <w:rFonts w:ascii="Times New Roman" w:hAnsi="Times New Roman" w:cs="Times New Roman"/>
        </w:rPr>
        <w:t>. Краткая справка ООО «Кофреско Руском»</w:t>
      </w:r>
    </w:p>
    <w:tbl>
      <w:tblPr>
        <w:tblStyle w:val="af"/>
        <w:tblW w:w="0" w:type="auto"/>
        <w:tblLook w:val="04A0" w:firstRow="1" w:lastRow="0" w:firstColumn="1" w:lastColumn="0" w:noHBand="0" w:noVBand="1"/>
      </w:tblPr>
      <w:tblGrid>
        <w:gridCol w:w="4782"/>
        <w:gridCol w:w="4783"/>
      </w:tblGrid>
      <w:tr w:rsidR="00157C1C" w14:paraId="07A89084" w14:textId="77777777" w:rsidTr="00157C1C">
        <w:tc>
          <w:tcPr>
            <w:tcW w:w="4782" w:type="dxa"/>
          </w:tcPr>
          <w:p w14:paraId="1A2C38BC" w14:textId="77777777" w:rsidR="00157C1C" w:rsidRPr="00A60B6C" w:rsidRDefault="00157C1C" w:rsidP="00A60B6C">
            <w:pPr>
              <w:jc w:val="center"/>
              <w:rPr>
                <w:rFonts w:ascii="Times New Roman" w:hAnsi="Times New Roman" w:cs="Times New Roman"/>
                <w:sz w:val="22"/>
                <w:szCs w:val="22"/>
              </w:rPr>
            </w:pPr>
            <w:r w:rsidRPr="00A60B6C">
              <w:rPr>
                <w:rFonts w:ascii="Times New Roman" w:hAnsi="Times New Roman" w:cs="Times New Roman"/>
                <w:sz w:val="22"/>
                <w:szCs w:val="22"/>
              </w:rPr>
              <w:t>Юридический адрес</w:t>
            </w:r>
          </w:p>
        </w:tc>
        <w:tc>
          <w:tcPr>
            <w:tcW w:w="4783" w:type="dxa"/>
          </w:tcPr>
          <w:p w14:paraId="2D894F00" w14:textId="77777777" w:rsidR="00157C1C" w:rsidRPr="00A60B6C" w:rsidRDefault="00157C1C" w:rsidP="00A60B6C">
            <w:pPr>
              <w:jc w:val="center"/>
              <w:rPr>
                <w:rFonts w:ascii="Times New Roman" w:hAnsi="Times New Roman" w:cs="Times New Roman"/>
                <w:sz w:val="22"/>
                <w:szCs w:val="22"/>
              </w:rPr>
            </w:pPr>
            <w:r w:rsidRPr="00A60B6C">
              <w:rPr>
                <w:rFonts w:ascii="Times New Roman" w:hAnsi="Times New Roman" w:cs="Times New Roman"/>
                <w:sz w:val="22"/>
                <w:szCs w:val="22"/>
              </w:rPr>
              <w:t>г. Санкт-Петербург, ш. Пулковское, д. 9 к. 3, оф.231, 196240</w:t>
            </w:r>
          </w:p>
        </w:tc>
      </w:tr>
      <w:tr w:rsidR="00157C1C" w14:paraId="75504DBB" w14:textId="77777777" w:rsidTr="00157C1C">
        <w:tc>
          <w:tcPr>
            <w:tcW w:w="4782" w:type="dxa"/>
          </w:tcPr>
          <w:p w14:paraId="68BCBF70" w14:textId="77777777" w:rsidR="00157C1C" w:rsidRPr="00A60B6C" w:rsidRDefault="00157C1C" w:rsidP="00A60B6C">
            <w:pPr>
              <w:jc w:val="center"/>
              <w:rPr>
                <w:rFonts w:ascii="Times New Roman" w:hAnsi="Times New Roman" w:cs="Times New Roman"/>
                <w:sz w:val="22"/>
                <w:szCs w:val="22"/>
              </w:rPr>
            </w:pPr>
            <w:r w:rsidRPr="00A60B6C">
              <w:rPr>
                <w:rFonts w:ascii="Times New Roman" w:hAnsi="Times New Roman" w:cs="Times New Roman"/>
                <w:sz w:val="22"/>
                <w:szCs w:val="22"/>
              </w:rPr>
              <w:t>ОПФ</w:t>
            </w:r>
          </w:p>
        </w:tc>
        <w:tc>
          <w:tcPr>
            <w:tcW w:w="4783" w:type="dxa"/>
          </w:tcPr>
          <w:p w14:paraId="2C092154" w14:textId="77777777" w:rsidR="00157C1C" w:rsidRPr="00A60B6C" w:rsidRDefault="00157C1C" w:rsidP="00A60B6C">
            <w:pPr>
              <w:jc w:val="center"/>
              <w:rPr>
                <w:rFonts w:ascii="Times New Roman" w:hAnsi="Times New Roman" w:cs="Times New Roman"/>
                <w:sz w:val="22"/>
                <w:szCs w:val="22"/>
              </w:rPr>
            </w:pPr>
            <w:r w:rsidRPr="00A60B6C">
              <w:rPr>
                <w:rFonts w:ascii="Times New Roman" w:hAnsi="Times New Roman" w:cs="Times New Roman"/>
                <w:sz w:val="22"/>
                <w:szCs w:val="22"/>
              </w:rPr>
              <w:t>Общество с ограниченной ответственностью</w:t>
            </w:r>
          </w:p>
        </w:tc>
      </w:tr>
      <w:tr w:rsidR="00157C1C" w14:paraId="6C6340CF" w14:textId="77777777" w:rsidTr="00157C1C">
        <w:tc>
          <w:tcPr>
            <w:tcW w:w="4782" w:type="dxa"/>
          </w:tcPr>
          <w:p w14:paraId="24C3044F" w14:textId="77777777" w:rsidR="00157C1C" w:rsidRPr="00A60B6C" w:rsidRDefault="00157C1C" w:rsidP="00A60B6C">
            <w:pPr>
              <w:jc w:val="center"/>
              <w:rPr>
                <w:rFonts w:ascii="Times New Roman" w:hAnsi="Times New Roman" w:cs="Times New Roman"/>
                <w:sz w:val="22"/>
                <w:szCs w:val="22"/>
              </w:rPr>
            </w:pPr>
            <w:r w:rsidRPr="00A60B6C">
              <w:rPr>
                <w:rFonts w:ascii="Times New Roman" w:hAnsi="Times New Roman" w:cs="Times New Roman"/>
                <w:sz w:val="22"/>
                <w:szCs w:val="22"/>
              </w:rPr>
              <w:t>ИНН</w:t>
            </w:r>
          </w:p>
        </w:tc>
        <w:tc>
          <w:tcPr>
            <w:tcW w:w="4783" w:type="dxa"/>
          </w:tcPr>
          <w:p w14:paraId="68890A76" w14:textId="77777777" w:rsidR="00157C1C" w:rsidRPr="00A60B6C" w:rsidRDefault="00157C1C" w:rsidP="00A60B6C">
            <w:pPr>
              <w:jc w:val="center"/>
              <w:rPr>
                <w:rFonts w:ascii="Times New Roman" w:hAnsi="Times New Roman" w:cs="Times New Roman"/>
                <w:sz w:val="22"/>
                <w:szCs w:val="22"/>
              </w:rPr>
            </w:pPr>
            <w:r w:rsidRPr="00A60B6C">
              <w:rPr>
                <w:rFonts w:ascii="Times New Roman" w:hAnsi="Times New Roman" w:cs="Times New Roman"/>
                <w:sz w:val="22"/>
                <w:szCs w:val="22"/>
              </w:rPr>
              <w:t>7810810101</w:t>
            </w:r>
          </w:p>
        </w:tc>
      </w:tr>
      <w:tr w:rsidR="00157C1C" w14:paraId="699CC4D2" w14:textId="77777777" w:rsidTr="00157C1C">
        <w:tc>
          <w:tcPr>
            <w:tcW w:w="4782" w:type="dxa"/>
          </w:tcPr>
          <w:p w14:paraId="36BA2D47" w14:textId="77777777" w:rsidR="00157C1C" w:rsidRPr="00A60B6C" w:rsidRDefault="00157C1C" w:rsidP="00A60B6C">
            <w:pPr>
              <w:jc w:val="center"/>
              <w:rPr>
                <w:rFonts w:ascii="Times New Roman" w:hAnsi="Times New Roman" w:cs="Times New Roman"/>
                <w:sz w:val="22"/>
                <w:szCs w:val="22"/>
              </w:rPr>
            </w:pPr>
            <w:r w:rsidRPr="00A60B6C">
              <w:rPr>
                <w:rFonts w:ascii="Times New Roman" w:hAnsi="Times New Roman" w:cs="Times New Roman"/>
                <w:sz w:val="22"/>
                <w:szCs w:val="22"/>
              </w:rPr>
              <w:t>КПП</w:t>
            </w:r>
          </w:p>
        </w:tc>
        <w:tc>
          <w:tcPr>
            <w:tcW w:w="4783" w:type="dxa"/>
          </w:tcPr>
          <w:p w14:paraId="1F67BBCF" w14:textId="77777777" w:rsidR="00157C1C" w:rsidRPr="00A60B6C" w:rsidRDefault="00157C1C" w:rsidP="00A60B6C">
            <w:pPr>
              <w:jc w:val="center"/>
              <w:rPr>
                <w:rFonts w:ascii="Times New Roman" w:hAnsi="Times New Roman" w:cs="Times New Roman"/>
                <w:sz w:val="22"/>
                <w:szCs w:val="22"/>
              </w:rPr>
            </w:pPr>
            <w:r w:rsidRPr="00A60B6C">
              <w:rPr>
                <w:rFonts w:ascii="Times New Roman" w:hAnsi="Times New Roman" w:cs="Times New Roman"/>
                <w:sz w:val="22"/>
                <w:szCs w:val="22"/>
              </w:rPr>
              <w:t>781001001</w:t>
            </w:r>
          </w:p>
        </w:tc>
      </w:tr>
      <w:tr w:rsidR="00157C1C" w14:paraId="1BC888DC" w14:textId="77777777" w:rsidTr="00157C1C">
        <w:tc>
          <w:tcPr>
            <w:tcW w:w="4782" w:type="dxa"/>
          </w:tcPr>
          <w:p w14:paraId="3E379736" w14:textId="77777777" w:rsidR="00157C1C" w:rsidRPr="00A60B6C" w:rsidRDefault="00157C1C" w:rsidP="00A60B6C">
            <w:pPr>
              <w:jc w:val="center"/>
              <w:rPr>
                <w:rFonts w:ascii="Times New Roman" w:hAnsi="Times New Roman" w:cs="Times New Roman"/>
                <w:sz w:val="22"/>
                <w:szCs w:val="22"/>
              </w:rPr>
            </w:pPr>
            <w:r w:rsidRPr="00A60B6C">
              <w:rPr>
                <w:rFonts w:ascii="Times New Roman" w:hAnsi="Times New Roman" w:cs="Times New Roman"/>
                <w:sz w:val="22"/>
                <w:szCs w:val="22"/>
              </w:rPr>
              <w:t>ОГРН</w:t>
            </w:r>
          </w:p>
        </w:tc>
        <w:tc>
          <w:tcPr>
            <w:tcW w:w="4783" w:type="dxa"/>
          </w:tcPr>
          <w:p w14:paraId="75B0D42C" w14:textId="77777777" w:rsidR="00157C1C" w:rsidRPr="00A60B6C" w:rsidRDefault="00157C1C" w:rsidP="00A60B6C">
            <w:pPr>
              <w:jc w:val="center"/>
              <w:rPr>
                <w:rFonts w:ascii="Times New Roman" w:hAnsi="Times New Roman" w:cs="Times New Roman"/>
                <w:sz w:val="22"/>
                <w:szCs w:val="22"/>
              </w:rPr>
            </w:pPr>
            <w:r w:rsidRPr="00A60B6C">
              <w:rPr>
                <w:rFonts w:ascii="Times New Roman" w:hAnsi="Times New Roman" w:cs="Times New Roman"/>
                <w:sz w:val="22"/>
                <w:szCs w:val="22"/>
              </w:rPr>
              <w:t>1109847029181</w:t>
            </w:r>
          </w:p>
        </w:tc>
      </w:tr>
      <w:tr w:rsidR="00157C1C" w14:paraId="320B5E1E" w14:textId="77777777" w:rsidTr="00157C1C">
        <w:tc>
          <w:tcPr>
            <w:tcW w:w="4782" w:type="dxa"/>
          </w:tcPr>
          <w:p w14:paraId="7737108C" w14:textId="77777777" w:rsidR="00157C1C" w:rsidRPr="00A60B6C" w:rsidRDefault="00157C1C" w:rsidP="00A60B6C">
            <w:pPr>
              <w:jc w:val="center"/>
              <w:rPr>
                <w:rFonts w:ascii="Times New Roman" w:hAnsi="Times New Roman" w:cs="Times New Roman"/>
                <w:sz w:val="22"/>
                <w:szCs w:val="22"/>
              </w:rPr>
            </w:pPr>
            <w:r w:rsidRPr="00A60B6C">
              <w:rPr>
                <w:rFonts w:ascii="Times New Roman" w:hAnsi="Times New Roman" w:cs="Times New Roman"/>
                <w:sz w:val="22"/>
                <w:szCs w:val="22"/>
              </w:rPr>
              <w:t>ОКПО</w:t>
            </w:r>
          </w:p>
        </w:tc>
        <w:tc>
          <w:tcPr>
            <w:tcW w:w="4783" w:type="dxa"/>
          </w:tcPr>
          <w:p w14:paraId="1682C6A5" w14:textId="77777777" w:rsidR="00157C1C" w:rsidRPr="00A60B6C" w:rsidRDefault="00157C1C" w:rsidP="00A60B6C">
            <w:pPr>
              <w:jc w:val="center"/>
              <w:rPr>
                <w:rFonts w:ascii="Times New Roman" w:hAnsi="Times New Roman" w:cs="Times New Roman"/>
                <w:sz w:val="22"/>
                <w:szCs w:val="22"/>
              </w:rPr>
            </w:pPr>
            <w:r w:rsidRPr="00A60B6C">
              <w:rPr>
                <w:rFonts w:ascii="Times New Roman" w:hAnsi="Times New Roman" w:cs="Times New Roman"/>
                <w:sz w:val="22"/>
                <w:szCs w:val="22"/>
              </w:rPr>
              <w:t>69213519</w:t>
            </w:r>
          </w:p>
        </w:tc>
      </w:tr>
      <w:tr w:rsidR="00157C1C" w14:paraId="03BDE412" w14:textId="77777777" w:rsidTr="00157C1C">
        <w:tc>
          <w:tcPr>
            <w:tcW w:w="4782" w:type="dxa"/>
          </w:tcPr>
          <w:p w14:paraId="792664E2" w14:textId="77777777" w:rsidR="00157C1C" w:rsidRPr="00A60B6C" w:rsidRDefault="00157C1C" w:rsidP="00A60B6C">
            <w:pPr>
              <w:jc w:val="center"/>
              <w:rPr>
                <w:rFonts w:ascii="Times New Roman" w:hAnsi="Times New Roman" w:cs="Times New Roman"/>
                <w:sz w:val="22"/>
                <w:szCs w:val="22"/>
              </w:rPr>
            </w:pPr>
            <w:r w:rsidRPr="00A60B6C">
              <w:rPr>
                <w:rFonts w:ascii="Times New Roman" w:hAnsi="Times New Roman" w:cs="Times New Roman"/>
                <w:sz w:val="22"/>
                <w:szCs w:val="22"/>
              </w:rPr>
              <w:t>Основной вид деятельности</w:t>
            </w:r>
          </w:p>
        </w:tc>
        <w:tc>
          <w:tcPr>
            <w:tcW w:w="4783" w:type="dxa"/>
          </w:tcPr>
          <w:p w14:paraId="50F936F3" w14:textId="77777777" w:rsidR="00157C1C" w:rsidRPr="00A60B6C" w:rsidRDefault="00157C1C" w:rsidP="00A60B6C">
            <w:pPr>
              <w:jc w:val="center"/>
              <w:rPr>
                <w:rFonts w:ascii="Times New Roman" w:hAnsi="Times New Roman" w:cs="Times New Roman"/>
                <w:sz w:val="22"/>
                <w:szCs w:val="22"/>
              </w:rPr>
            </w:pPr>
            <w:r w:rsidRPr="00A60B6C">
              <w:rPr>
                <w:rFonts w:ascii="Times New Roman" w:hAnsi="Times New Roman" w:cs="Times New Roman"/>
                <w:sz w:val="22"/>
                <w:szCs w:val="22"/>
              </w:rPr>
              <w:t>Торговля оптовая прочими бытовыми товарами</w:t>
            </w:r>
          </w:p>
        </w:tc>
      </w:tr>
      <w:tr w:rsidR="00157C1C" w14:paraId="5E043B75" w14:textId="77777777" w:rsidTr="00157C1C">
        <w:tc>
          <w:tcPr>
            <w:tcW w:w="4782" w:type="dxa"/>
          </w:tcPr>
          <w:p w14:paraId="26E32736" w14:textId="77777777" w:rsidR="00157C1C" w:rsidRPr="00A60B6C" w:rsidRDefault="00157C1C" w:rsidP="00A60B6C">
            <w:pPr>
              <w:jc w:val="center"/>
              <w:rPr>
                <w:rFonts w:ascii="Times New Roman" w:hAnsi="Times New Roman" w:cs="Times New Roman"/>
                <w:sz w:val="22"/>
                <w:szCs w:val="22"/>
              </w:rPr>
            </w:pPr>
            <w:r w:rsidRPr="00A60B6C">
              <w:rPr>
                <w:rFonts w:ascii="Times New Roman" w:hAnsi="Times New Roman" w:cs="Times New Roman"/>
                <w:sz w:val="22"/>
                <w:szCs w:val="22"/>
              </w:rPr>
              <w:t>Уставной капитал</w:t>
            </w:r>
          </w:p>
        </w:tc>
        <w:tc>
          <w:tcPr>
            <w:tcW w:w="4783" w:type="dxa"/>
          </w:tcPr>
          <w:p w14:paraId="7363FD95" w14:textId="77777777" w:rsidR="00157C1C" w:rsidRPr="00A60B6C" w:rsidRDefault="00157C1C" w:rsidP="00A60B6C">
            <w:pPr>
              <w:jc w:val="center"/>
              <w:rPr>
                <w:rFonts w:ascii="Times New Roman" w:hAnsi="Times New Roman" w:cs="Times New Roman"/>
                <w:sz w:val="22"/>
                <w:szCs w:val="22"/>
              </w:rPr>
            </w:pPr>
            <w:r w:rsidRPr="00A60B6C">
              <w:rPr>
                <w:rFonts w:ascii="Times New Roman" w:hAnsi="Times New Roman" w:cs="Times New Roman"/>
                <w:sz w:val="22"/>
                <w:szCs w:val="22"/>
              </w:rPr>
              <w:t>100 000 рублей</w:t>
            </w:r>
          </w:p>
        </w:tc>
      </w:tr>
    </w:tbl>
    <w:p w14:paraId="099306F0" w14:textId="77777777" w:rsidR="00A60B6C" w:rsidRDefault="00A60B6C" w:rsidP="00A60B6C">
      <w:pPr>
        <w:spacing w:line="360" w:lineRule="auto"/>
        <w:ind w:firstLine="708"/>
        <w:jc w:val="both"/>
        <w:rPr>
          <w:rFonts w:ascii="Times New Roman" w:hAnsi="Times New Roman" w:cs="Times New Roman"/>
        </w:rPr>
      </w:pPr>
      <w:r>
        <w:rPr>
          <w:rFonts w:ascii="Times New Roman" w:hAnsi="Times New Roman" w:cs="Times New Roman"/>
        </w:rPr>
        <w:t xml:space="preserve">В рамках прохождения практики, руководством компании ООО «Кофреско Руском» была поставлена </w:t>
      </w:r>
      <w:r w:rsidRPr="00A60B6C">
        <w:rPr>
          <w:rFonts w:ascii="Times New Roman" w:hAnsi="Times New Roman" w:cs="Times New Roman"/>
          <w:b/>
          <w:u w:val="single"/>
        </w:rPr>
        <w:t>цель</w:t>
      </w:r>
      <w:r>
        <w:rPr>
          <w:rFonts w:ascii="Times New Roman" w:hAnsi="Times New Roman" w:cs="Times New Roman"/>
        </w:rPr>
        <w:t xml:space="preserve"> - определить экономическую целесообразность проекта по выводу на рынок новой продукции. Продукция представляет собой итальянскую посуду для приготовления пищи, в частности сковородки и кастрюли. Исходя из поставленной цели можно выделить следующие </w:t>
      </w:r>
      <w:r w:rsidRPr="00A60B6C">
        <w:rPr>
          <w:rFonts w:ascii="Times New Roman" w:hAnsi="Times New Roman" w:cs="Times New Roman"/>
          <w:b/>
          <w:u w:val="single"/>
        </w:rPr>
        <w:t>задачи</w:t>
      </w:r>
      <w:r>
        <w:rPr>
          <w:rFonts w:ascii="Times New Roman" w:hAnsi="Times New Roman" w:cs="Times New Roman"/>
        </w:rPr>
        <w:t>:</w:t>
      </w:r>
    </w:p>
    <w:p w14:paraId="687DDA29" w14:textId="77777777" w:rsidR="00A60B6C" w:rsidRPr="00A60B6C" w:rsidRDefault="00A60B6C" w:rsidP="00A60B6C">
      <w:pPr>
        <w:pStyle w:val="a8"/>
        <w:numPr>
          <w:ilvl w:val="0"/>
          <w:numId w:val="34"/>
        </w:numPr>
        <w:spacing w:line="360" w:lineRule="auto"/>
        <w:jc w:val="both"/>
        <w:rPr>
          <w:rFonts w:ascii="Times New Roman" w:hAnsi="Times New Roman" w:cs="Times New Roman"/>
        </w:rPr>
      </w:pPr>
      <w:r w:rsidRPr="00A60B6C">
        <w:rPr>
          <w:rFonts w:ascii="Times New Roman" w:hAnsi="Times New Roman" w:cs="Times New Roman"/>
        </w:rPr>
        <w:t>Провести полевое исследование рынка.</w:t>
      </w:r>
    </w:p>
    <w:p w14:paraId="3F2740D8" w14:textId="77777777" w:rsidR="00A60B6C" w:rsidRPr="00A60B6C" w:rsidRDefault="00A60B6C" w:rsidP="00A60B6C">
      <w:pPr>
        <w:pStyle w:val="a8"/>
        <w:numPr>
          <w:ilvl w:val="0"/>
          <w:numId w:val="34"/>
        </w:numPr>
        <w:spacing w:line="360" w:lineRule="auto"/>
        <w:jc w:val="both"/>
        <w:rPr>
          <w:rFonts w:ascii="Times New Roman" w:hAnsi="Times New Roman" w:cs="Times New Roman"/>
        </w:rPr>
      </w:pPr>
      <w:r w:rsidRPr="00A60B6C">
        <w:rPr>
          <w:rFonts w:ascii="Times New Roman" w:hAnsi="Times New Roman" w:cs="Times New Roman"/>
        </w:rPr>
        <w:t>Предложить наиболее выгодных торговых посредников.</w:t>
      </w:r>
    </w:p>
    <w:p w14:paraId="4D18FF10" w14:textId="11D61CF6" w:rsidR="00B72890" w:rsidRDefault="00A60B6C" w:rsidP="00157C1C">
      <w:pPr>
        <w:pStyle w:val="a8"/>
        <w:numPr>
          <w:ilvl w:val="0"/>
          <w:numId w:val="34"/>
        </w:numPr>
        <w:spacing w:line="360" w:lineRule="auto"/>
        <w:rPr>
          <w:rFonts w:ascii="Times New Roman" w:hAnsi="Times New Roman" w:cs="Times New Roman"/>
        </w:rPr>
      </w:pPr>
      <w:r w:rsidRPr="00A60B6C">
        <w:rPr>
          <w:rFonts w:ascii="Times New Roman" w:hAnsi="Times New Roman" w:cs="Times New Roman"/>
        </w:rPr>
        <w:t>Спрогнозировать объем сбыта.</w:t>
      </w:r>
    </w:p>
    <w:p w14:paraId="5E21D112" w14:textId="77777777" w:rsidR="00660824" w:rsidRPr="00660824" w:rsidRDefault="00660824" w:rsidP="00660824">
      <w:pPr>
        <w:pStyle w:val="a8"/>
        <w:spacing w:line="360" w:lineRule="auto"/>
        <w:rPr>
          <w:rFonts w:ascii="Times New Roman" w:hAnsi="Times New Roman" w:cs="Times New Roman"/>
        </w:rPr>
      </w:pPr>
    </w:p>
    <w:p w14:paraId="5F474163" w14:textId="268B7037" w:rsidR="00157C1C" w:rsidRPr="00660824" w:rsidRDefault="00B72890" w:rsidP="00B72890">
      <w:pPr>
        <w:pStyle w:val="a8"/>
        <w:spacing w:line="360" w:lineRule="auto"/>
        <w:ind w:left="780"/>
        <w:jc w:val="center"/>
        <w:rPr>
          <w:rFonts w:ascii="Times New Roman" w:hAnsi="Times New Roman" w:cs="Times New Roman"/>
        </w:rPr>
      </w:pPr>
      <w:r w:rsidRPr="00660824">
        <w:rPr>
          <w:rFonts w:ascii="Times New Roman" w:hAnsi="Times New Roman" w:cs="Times New Roman"/>
        </w:rPr>
        <w:lastRenderedPageBreak/>
        <w:t>3.2</w:t>
      </w:r>
      <w:r w:rsidR="00157C1C" w:rsidRPr="00660824">
        <w:rPr>
          <w:rFonts w:ascii="Times New Roman" w:hAnsi="Times New Roman" w:cs="Times New Roman"/>
        </w:rPr>
        <w:t>Полевое исследование рынка</w:t>
      </w:r>
      <w:r w:rsidR="00A60B6C" w:rsidRPr="00660824">
        <w:rPr>
          <w:rFonts w:ascii="Times New Roman" w:hAnsi="Times New Roman" w:cs="Times New Roman"/>
        </w:rPr>
        <w:t xml:space="preserve"> и описание мерчандайзинга</w:t>
      </w:r>
    </w:p>
    <w:p w14:paraId="4BA45DD0"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 xml:space="preserve">Первый этап работы состоял в изучении ситуации, сложившейся на рынке посуды для приготовления пищи, в г. Санкт-Петербург. Для этого необходимо было узнать какие товары конкурентов представлены в основных торговых сетях и отдельных специализированных магазинах города. Для анализа руководством компании были предложены торговые сети, которые можно сгруппировать по 4 сегментам: </w:t>
      </w:r>
      <w:r>
        <w:rPr>
          <w:rFonts w:ascii="Times New Roman" w:hAnsi="Times New Roman" w:cs="Times New Roman"/>
          <w:lang w:val="en-US"/>
        </w:rPr>
        <w:t>FMCG</w:t>
      </w:r>
      <w:r w:rsidRPr="002D1F6E">
        <w:rPr>
          <w:rFonts w:ascii="Times New Roman" w:hAnsi="Times New Roman" w:cs="Times New Roman"/>
        </w:rPr>
        <w:t xml:space="preserve">, </w:t>
      </w:r>
      <w:r>
        <w:rPr>
          <w:rFonts w:ascii="Times New Roman" w:hAnsi="Times New Roman" w:cs="Times New Roman"/>
          <w:lang w:val="en-US"/>
        </w:rPr>
        <w:t>DIY</w:t>
      </w:r>
      <w:r w:rsidRPr="002D1F6E">
        <w:rPr>
          <w:rFonts w:ascii="Times New Roman" w:hAnsi="Times New Roman" w:cs="Times New Roman"/>
        </w:rPr>
        <w:t>,</w:t>
      </w:r>
      <w:r>
        <w:rPr>
          <w:rFonts w:ascii="Times New Roman" w:hAnsi="Times New Roman" w:cs="Times New Roman"/>
        </w:rPr>
        <w:t xml:space="preserve"> бытовая и компьютерная техника, специализированные магазины посуды. Была составлена база данных по этим товарам с описанием различных характеристик, включая цену в разных торговых сетях.</w:t>
      </w:r>
      <w:r w:rsidRPr="00C21E99">
        <w:rPr>
          <w:rFonts w:ascii="Times New Roman" w:hAnsi="Times New Roman" w:cs="Times New Roman"/>
        </w:rPr>
        <w:t xml:space="preserve"> </w:t>
      </w:r>
      <w:r>
        <w:rPr>
          <w:rFonts w:ascii="Times New Roman" w:hAnsi="Times New Roman" w:cs="Times New Roman"/>
        </w:rPr>
        <w:t>И</w:t>
      </w:r>
      <w:r w:rsidRPr="00137C57">
        <w:rPr>
          <w:rFonts w:ascii="Times New Roman" w:hAnsi="Times New Roman" w:cs="Times New Roman"/>
        </w:rPr>
        <w:t xml:space="preserve">зучение и описание ассортимента посуды </w:t>
      </w:r>
      <w:r>
        <w:rPr>
          <w:rFonts w:ascii="Times New Roman" w:hAnsi="Times New Roman" w:cs="Times New Roman"/>
        </w:rPr>
        <w:t xml:space="preserve">проводилось </w:t>
      </w:r>
      <w:r w:rsidRPr="00137C57">
        <w:rPr>
          <w:rFonts w:ascii="Times New Roman" w:hAnsi="Times New Roman" w:cs="Times New Roman"/>
        </w:rPr>
        <w:t>в ценовом диапазоне от 4000 до 10000 рублей</w:t>
      </w:r>
      <w:r>
        <w:rPr>
          <w:rFonts w:ascii="Times New Roman" w:hAnsi="Times New Roman" w:cs="Times New Roman"/>
        </w:rPr>
        <w:t>.</w:t>
      </w:r>
    </w:p>
    <w:p w14:paraId="7BAFCF26" w14:textId="4F250425" w:rsidR="00157C1C" w:rsidRDefault="000A298C" w:rsidP="00157C1C">
      <w:pPr>
        <w:spacing w:line="360" w:lineRule="auto"/>
        <w:jc w:val="both"/>
        <w:rPr>
          <w:rFonts w:ascii="Times New Roman" w:hAnsi="Times New Roman" w:cs="Times New Roman"/>
        </w:rPr>
      </w:pPr>
      <w:r>
        <w:rPr>
          <w:rFonts w:ascii="Times New Roman" w:hAnsi="Times New Roman" w:cs="Times New Roman"/>
        </w:rPr>
        <w:t>Таблица 3</w:t>
      </w:r>
      <w:r w:rsidR="00157C1C">
        <w:rPr>
          <w:rFonts w:ascii="Times New Roman" w:hAnsi="Times New Roman" w:cs="Times New Roman"/>
        </w:rPr>
        <w:t>. Торговые сети</w:t>
      </w:r>
    </w:p>
    <w:tbl>
      <w:tblPr>
        <w:tblStyle w:val="af"/>
        <w:tblW w:w="0" w:type="auto"/>
        <w:tblLook w:val="04A0" w:firstRow="1" w:lastRow="0" w:firstColumn="1" w:lastColumn="0" w:noHBand="0" w:noVBand="1"/>
      </w:tblPr>
      <w:tblGrid>
        <w:gridCol w:w="4782"/>
        <w:gridCol w:w="4783"/>
      </w:tblGrid>
      <w:tr w:rsidR="00157C1C" w14:paraId="2DBCDDA4" w14:textId="77777777" w:rsidTr="00157C1C">
        <w:tc>
          <w:tcPr>
            <w:tcW w:w="4782" w:type="dxa"/>
          </w:tcPr>
          <w:p w14:paraId="22AAD5CC" w14:textId="77777777" w:rsidR="00157C1C" w:rsidRPr="00570ED5" w:rsidRDefault="00157C1C" w:rsidP="00157C1C">
            <w:pPr>
              <w:spacing w:line="276" w:lineRule="auto"/>
              <w:jc w:val="center"/>
              <w:rPr>
                <w:rFonts w:ascii="Times New Roman" w:hAnsi="Times New Roman" w:cs="Times New Roman"/>
                <w:b/>
              </w:rPr>
            </w:pPr>
            <w:r w:rsidRPr="00570ED5">
              <w:rPr>
                <w:rFonts w:ascii="Times New Roman" w:hAnsi="Times New Roman" w:cs="Times New Roman"/>
                <w:b/>
              </w:rPr>
              <w:t>Сегмент</w:t>
            </w:r>
          </w:p>
        </w:tc>
        <w:tc>
          <w:tcPr>
            <w:tcW w:w="4783" w:type="dxa"/>
          </w:tcPr>
          <w:p w14:paraId="0ED8C9A8" w14:textId="77777777" w:rsidR="00157C1C" w:rsidRPr="00570ED5" w:rsidRDefault="00157C1C" w:rsidP="00157C1C">
            <w:pPr>
              <w:spacing w:line="276" w:lineRule="auto"/>
              <w:jc w:val="center"/>
              <w:rPr>
                <w:rFonts w:ascii="Times New Roman" w:hAnsi="Times New Roman" w:cs="Times New Roman"/>
                <w:b/>
              </w:rPr>
            </w:pPr>
            <w:r w:rsidRPr="00570ED5">
              <w:rPr>
                <w:rFonts w:ascii="Times New Roman" w:hAnsi="Times New Roman" w:cs="Times New Roman"/>
                <w:b/>
              </w:rPr>
              <w:t>Мага</w:t>
            </w:r>
            <w:r>
              <w:rPr>
                <w:rFonts w:ascii="Times New Roman" w:hAnsi="Times New Roman" w:cs="Times New Roman"/>
                <w:b/>
              </w:rPr>
              <w:t>з</w:t>
            </w:r>
            <w:r w:rsidRPr="00570ED5">
              <w:rPr>
                <w:rFonts w:ascii="Times New Roman" w:hAnsi="Times New Roman" w:cs="Times New Roman"/>
                <w:b/>
              </w:rPr>
              <w:t>ины</w:t>
            </w:r>
          </w:p>
        </w:tc>
      </w:tr>
      <w:tr w:rsidR="00157C1C" w14:paraId="360461DA" w14:textId="77777777" w:rsidTr="00157C1C">
        <w:tc>
          <w:tcPr>
            <w:tcW w:w="4782" w:type="dxa"/>
          </w:tcPr>
          <w:p w14:paraId="418FAB7A" w14:textId="77777777" w:rsidR="00157C1C" w:rsidRPr="00570ED5" w:rsidRDefault="00157C1C" w:rsidP="00157C1C">
            <w:pPr>
              <w:spacing w:line="276" w:lineRule="auto"/>
              <w:jc w:val="center"/>
              <w:rPr>
                <w:rFonts w:ascii="Times New Roman" w:hAnsi="Times New Roman" w:cs="Times New Roman"/>
              </w:rPr>
            </w:pPr>
            <w:r w:rsidRPr="00570ED5">
              <w:rPr>
                <w:rFonts w:ascii="Times New Roman" w:hAnsi="Times New Roman" w:cs="Times New Roman"/>
                <w:lang w:val="en-US"/>
              </w:rPr>
              <w:t>FMCG</w:t>
            </w:r>
          </w:p>
        </w:tc>
        <w:tc>
          <w:tcPr>
            <w:tcW w:w="4783" w:type="dxa"/>
          </w:tcPr>
          <w:p w14:paraId="3FB24B6D" w14:textId="77777777" w:rsidR="00157C1C" w:rsidRPr="00570ED5" w:rsidRDefault="00157C1C" w:rsidP="00157C1C">
            <w:pPr>
              <w:spacing w:line="276" w:lineRule="auto"/>
              <w:jc w:val="center"/>
              <w:rPr>
                <w:rFonts w:ascii="Times New Roman" w:hAnsi="Times New Roman" w:cs="Times New Roman"/>
              </w:rPr>
            </w:pPr>
            <w:r w:rsidRPr="00570ED5">
              <w:rPr>
                <w:rFonts w:ascii="Times New Roman" w:hAnsi="Times New Roman" w:cs="Times New Roman"/>
              </w:rPr>
              <w:t xml:space="preserve">Ашан, Карусель, </w:t>
            </w:r>
            <w:r w:rsidRPr="00A60B6C">
              <w:rPr>
                <w:rFonts w:ascii="Times New Roman" w:hAnsi="Times New Roman" w:cs="Times New Roman"/>
              </w:rPr>
              <w:t>Лента</w:t>
            </w:r>
            <w:r w:rsidRPr="00570ED5">
              <w:rPr>
                <w:rFonts w:ascii="Times New Roman" w:hAnsi="Times New Roman" w:cs="Times New Roman"/>
              </w:rPr>
              <w:t xml:space="preserve">, </w:t>
            </w:r>
            <w:proofErr w:type="spellStart"/>
            <w:r w:rsidRPr="00570ED5">
              <w:rPr>
                <w:rFonts w:ascii="Times New Roman" w:hAnsi="Times New Roman" w:cs="Times New Roman"/>
              </w:rPr>
              <w:t>О</w:t>
            </w:r>
            <w:r w:rsidRPr="002D1F6E">
              <w:rPr>
                <w:rFonts w:ascii="Times New Roman" w:hAnsi="Times New Roman" w:cs="Times New Roman"/>
              </w:rPr>
              <w:t>’</w:t>
            </w:r>
            <w:r w:rsidRPr="00570ED5">
              <w:rPr>
                <w:rFonts w:ascii="Times New Roman" w:hAnsi="Times New Roman" w:cs="Times New Roman"/>
              </w:rPr>
              <w:t>кей</w:t>
            </w:r>
            <w:proofErr w:type="spellEnd"/>
            <w:r w:rsidRPr="00570ED5">
              <w:rPr>
                <w:rFonts w:ascii="Times New Roman" w:hAnsi="Times New Roman" w:cs="Times New Roman"/>
              </w:rPr>
              <w:t xml:space="preserve">, </w:t>
            </w:r>
            <w:r w:rsidRPr="002D1F6E">
              <w:rPr>
                <w:rFonts w:ascii="Times New Roman" w:hAnsi="Times New Roman" w:cs="Times New Roman"/>
              </w:rPr>
              <w:t>Метро, Призма</w:t>
            </w:r>
          </w:p>
        </w:tc>
      </w:tr>
      <w:tr w:rsidR="00157C1C" w14:paraId="76C641B8" w14:textId="77777777" w:rsidTr="00157C1C">
        <w:tc>
          <w:tcPr>
            <w:tcW w:w="4782" w:type="dxa"/>
          </w:tcPr>
          <w:p w14:paraId="612AA616" w14:textId="77777777" w:rsidR="00157C1C" w:rsidRPr="00570ED5" w:rsidRDefault="00157C1C" w:rsidP="00157C1C">
            <w:pPr>
              <w:spacing w:line="276" w:lineRule="auto"/>
              <w:jc w:val="center"/>
              <w:rPr>
                <w:rFonts w:ascii="Times New Roman" w:hAnsi="Times New Roman" w:cs="Times New Roman"/>
              </w:rPr>
            </w:pPr>
            <w:r w:rsidRPr="00570ED5">
              <w:rPr>
                <w:rFonts w:ascii="Times New Roman" w:hAnsi="Times New Roman" w:cs="Times New Roman"/>
                <w:lang w:val="en-US"/>
              </w:rPr>
              <w:t>DIY</w:t>
            </w:r>
          </w:p>
        </w:tc>
        <w:tc>
          <w:tcPr>
            <w:tcW w:w="4783" w:type="dxa"/>
          </w:tcPr>
          <w:p w14:paraId="3C32752E" w14:textId="77777777" w:rsidR="00157C1C" w:rsidRPr="00570ED5" w:rsidRDefault="00157C1C" w:rsidP="00157C1C">
            <w:pPr>
              <w:spacing w:line="276" w:lineRule="auto"/>
              <w:jc w:val="center"/>
              <w:rPr>
                <w:rFonts w:ascii="Times New Roman" w:hAnsi="Times New Roman" w:cs="Times New Roman"/>
              </w:rPr>
            </w:pPr>
            <w:r w:rsidRPr="00570ED5">
              <w:rPr>
                <w:rFonts w:ascii="Times New Roman" w:hAnsi="Times New Roman" w:cs="Times New Roman"/>
              </w:rPr>
              <w:t>Домовой, Касторама, Леруа Мерлен, Максидом, Оби</w:t>
            </w:r>
          </w:p>
        </w:tc>
      </w:tr>
      <w:tr w:rsidR="00157C1C" w14:paraId="6691971A" w14:textId="77777777" w:rsidTr="00157C1C">
        <w:tc>
          <w:tcPr>
            <w:tcW w:w="4782" w:type="dxa"/>
          </w:tcPr>
          <w:p w14:paraId="2ED43225" w14:textId="77777777" w:rsidR="00157C1C" w:rsidRPr="00A60B6C" w:rsidRDefault="00157C1C" w:rsidP="00157C1C">
            <w:pPr>
              <w:spacing w:line="276" w:lineRule="auto"/>
              <w:jc w:val="center"/>
              <w:rPr>
                <w:rFonts w:ascii="Times New Roman" w:hAnsi="Times New Roman" w:cs="Times New Roman"/>
              </w:rPr>
            </w:pPr>
            <w:r w:rsidRPr="00A60B6C">
              <w:rPr>
                <w:rFonts w:ascii="Times New Roman" w:hAnsi="Times New Roman" w:cs="Times New Roman"/>
              </w:rPr>
              <w:t>Бытовая и компьютерная техника</w:t>
            </w:r>
          </w:p>
        </w:tc>
        <w:tc>
          <w:tcPr>
            <w:tcW w:w="4783" w:type="dxa"/>
          </w:tcPr>
          <w:p w14:paraId="1D948A7D" w14:textId="2886D7D6" w:rsidR="00157C1C" w:rsidRPr="00A60B6C" w:rsidRDefault="00157C1C" w:rsidP="00157C1C">
            <w:pPr>
              <w:spacing w:line="276" w:lineRule="auto"/>
              <w:jc w:val="center"/>
              <w:rPr>
                <w:rFonts w:ascii="Times New Roman" w:hAnsi="Times New Roman" w:cs="Times New Roman"/>
              </w:rPr>
            </w:pPr>
            <w:r w:rsidRPr="00A60B6C">
              <w:rPr>
                <w:rFonts w:ascii="Times New Roman" w:hAnsi="Times New Roman" w:cs="Times New Roman"/>
              </w:rPr>
              <w:t>М</w:t>
            </w:r>
            <w:r w:rsidR="006A420A">
              <w:rPr>
                <w:rFonts w:ascii="Times New Roman" w:hAnsi="Times New Roman" w:cs="Times New Roman"/>
              </w:rPr>
              <w:t>.</w:t>
            </w:r>
            <w:r w:rsidRPr="00A60B6C">
              <w:rPr>
                <w:rFonts w:ascii="Times New Roman" w:hAnsi="Times New Roman" w:cs="Times New Roman"/>
              </w:rPr>
              <w:t>Видео, Эльдорадо, Медиа Маркт</w:t>
            </w:r>
          </w:p>
        </w:tc>
      </w:tr>
      <w:tr w:rsidR="00157C1C" w14:paraId="310D68DD" w14:textId="77777777" w:rsidTr="00157C1C">
        <w:tc>
          <w:tcPr>
            <w:tcW w:w="4782" w:type="dxa"/>
          </w:tcPr>
          <w:p w14:paraId="7A5EBB66" w14:textId="77777777" w:rsidR="00157C1C" w:rsidRPr="00570ED5" w:rsidRDefault="00157C1C" w:rsidP="00157C1C">
            <w:pPr>
              <w:spacing w:line="276" w:lineRule="auto"/>
              <w:jc w:val="center"/>
              <w:rPr>
                <w:rFonts w:ascii="Times New Roman" w:hAnsi="Times New Roman" w:cs="Times New Roman"/>
              </w:rPr>
            </w:pPr>
            <w:r w:rsidRPr="00570ED5">
              <w:rPr>
                <w:rFonts w:ascii="Times New Roman" w:hAnsi="Times New Roman" w:cs="Times New Roman"/>
              </w:rPr>
              <w:t>Специализированные магазины посуды</w:t>
            </w:r>
          </w:p>
        </w:tc>
        <w:tc>
          <w:tcPr>
            <w:tcW w:w="4783" w:type="dxa"/>
          </w:tcPr>
          <w:p w14:paraId="1F483B08" w14:textId="77777777" w:rsidR="00157C1C" w:rsidRPr="00570ED5" w:rsidRDefault="00157C1C" w:rsidP="00157C1C">
            <w:pPr>
              <w:spacing w:line="276" w:lineRule="auto"/>
              <w:jc w:val="center"/>
              <w:rPr>
                <w:rFonts w:ascii="Times New Roman" w:hAnsi="Times New Roman" w:cs="Times New Roman"/>
              </w:rPr>
            </w:pPr>
            <w:r w:rsidRPr="00570ED5">
              <w:rPr>
                <w:rFonts w:ascii="Times New Roman" w:hAnsi="Times New Roman" w:cs="Times New Roman"/>
                <w:lang w:val="en-US"/>
              </w:rPr>
              <w:t>Cook</w:t>
            </w:r>
            <w:r w:rsidRPr="00570ED5">
              <w:rPr>
                <w:rFonts w:ascii="Times New Roman" w:hAnsi="Times New Roman" w:cs="Times New Roman"/>
              </w:rPr>
              <w:t xml:space="preserve"> </w:t>
            </w:r>
            <w:r w:rsidRPr="00570ED5">
              <w:rPr>
                <w:rFonts w:ascii="Times New Roman" w:hAnsi="Times New Roman" w:cs="Times New Roman"/>
                <w:lang w:val="en-US"/>
              </w:rPr>
              <w:t>House</w:t>
            </w:r>
            <w:r w:rsidRPr="00570ED5">
              <w:rPr>
                <w:rFonts w:ascii="Times New Roman" w:hAnsi="Times New Roman" w:cs="Times New Roman"/>
              </w:rPr>
              <w:t xml:space="preserve">, </w:t>
            </w:r>
            <w:r w:rsidRPr="00570ED5">
              <w:rPr>
                <w:rFonts w:ascii="Times New Roman" w:hAnsi="Times New Roman" w:cs="Times New Roman"/>
                <w:lang w:val="en-US"/>
              </w:rPr>
              <w:t>Fissmann</w:t>
            </w:r>
            <w:r w:rsidRPr="00570ED5">
              <w:rPr>
                <w:rFonts w:ascii="Times New Roman" w:hAnsi="Times New Roman" w:cs="Times New Roman"/>
              </w:rPr>
              <w:t xml:space="preserve">, </w:t>
            </w:r>
            <w:r w:rsidRPr="00570ED5">
              <w:rPr>
                <w:rFonts w:ascii="Times New Roman" w:hAnsi="Times New Roman" w:cs="Times New Roman"/>
                <w:lang w:val="en-US"/>
              </w:rPr>
              <w:t>Williams</w:t>
            </w:r>
            <w:r w:rsidRPr="00570ED5">
              <w:rPr>
                <w:rFonts w:ascii="Times New Roman" w:hAnsi="Times New Roman" w:cs="Times New Roman"/>
              </w:rPr>
              <w:t>&amp;</w:t>
            </w:r>
            <w:r w:rsidRPr="00570ED5">
              <w:rPr>
                <w:rFonts w:ascii="Times New Roman" w:hAnsi="Times New Roman" w:cs="Times New Roman"/>
                <w:lang w:val="en-US"/>
              </w:rPr>
              <w:t>Oliver</w:t>
            </w:r>
            <w:r w:rsidRPr="00570ED5">
              <w:rPr>
                <w:rFonts w:ascii="Times New Roman" w:hAnsi="Times New Roman" w:cs="Times New Roman"/>
              </w:rPr>
              <w:t>, Гостиный двор, универмаг Московский</w:t>
            </w:r>
          </w:p>
        </w:tc>
      </w:tr>
    </w:tbl>
    <w:p w14:paraId="6A7CC0A5" w14:textId="77777777" w:rsidR="00157C1C" w:rsidRPr="00AE4B9C" w:rsidRDefault="00157C1C" w:rsidP="00157C1C">
      <w:pPr>
        <w:spacing w:line="360" w:lineRule="auto"/>
        <w:jc w:val="both"/>
        <w:rPr>
          <w:rFonts w:ascii="Times New Roman" w:hAnsi="Times New Roman" w:cs="Times New Roman"/>
        </w:rPr>
      </w:pPr>
    </w:p>
    <w:p w14:paraId="4EF77C64" w14:textId="32954E71" w:rsidR="00157C1C" w:rsidRPr="004163E4" w:rsidRDefault="00157C1C" w:rsidP="00157C1C">
      <w:pPr>
        <w:spacing w:line="360" w:lineRule="auto"/>
        <w:ind w:firstLine="708"/>
        <w:jc w:val="both"/>
        <w:rPr>
          <w:rFonts w:ascii="Times New Roman" w:hAnsi="Times New Roman" w:cs="Times New Roman"/>
          <w:b/>
        </w:rPr>
      </w:pPr>
      <w:r>
        <w:rPr>
          <w:rFonts w:ascii="Times New Roman" w:hAnsi="Times New Roman" w:cs="Times New Roman"/>
        </w:rPr>
        <w:t>Так, как этот этап работы был с</w:t>
      </w:r>
      <w:r w:rsidR="00A60B6C">
        <w:rPr>
          <w:rFonts w:ascii="Times New Roman" w:hAnsi="Times New Roman" w:cs="Times New Roman"/>
        </w:rPr>
        <w:t>овместным</w:t>
      </w:r>
      <w:r>
        <w:rPr>
          <w:rFonts w:ascii="Times New Roman" w:hAnsi="Times New Roman" w:cs="Times New Roman"/>
        </w:rPr>
        <w:t xml:space="preserve">, наша проектная группа разделила полученное задание. В данной работе будут подробнее описаны торговые сети из сегмента «бытовая и компьютерная техника», а также сеть магазинов «Лента». </w:t>
      </w:r>
      <w:r w:rsidRPr="004163E4">
        <w:rPr>
          <w:rFonts w:ascii="Times New Roman" w:hAnsi="Times New Roman" w:cs="Times New Roman"/>
          <w:b/>
        </w:rPr>
        <w:t>С полной базой данных по посуде, представленной в сетях из таблицы 2, можно ознакомиться в отдельном файле формата «</w:t>
      </w:r>
      <w:r w:rsidRPr="004163E4">
        <w:rPr>
          <w:rFonts w:ascii="Times New Roman" w:hAnsi="Times New Roman" w:cs="Times New Roman"/>
          <w:b/>
          <w:lang w:val="en-US"/>
        </w:rPr>
        <w:t>xlsx</w:t>
      </w:r>
      <w:r w:rsidRPr="004163E4">
        <w:rPr>
          <w:rFonts w:ascii="Times New Roman" w:hAnsi="Times New Roman" w:cs="Times New Roman"/>
          <w:b/>
        </w:rPr>
        <w:t>».</w:t>
      </w:r>
    </w:p>
    <w:p w14:paraId="076BEB3D" w14:textId="77777777" w:rsidR="00157C1C" w:rsidRDefault="00157C1C" w:rsidP="00157C1C">
      <w:pPr>
        <w:spacing w:line="360" w:lineRule="auto"/>
        <w:ind w:firstLine="708"/>
        <w:jc w:val="both"/>
        <w:rPr>
          <w:rFonts w:ascii="Times New Roman" w:hAnsi="Times New Roman" w:cs="Times New Roman"/>
        </w:rPr>
      </w:pPr>
      <w:r w:rsidRPr="00137C57">
        <w:rPr>
          <w:rFonts w:ascii="Times New Roman" w:hAnsi="Times New Roman" w:cs="Times New Roman"/>
        </w:rPr>
        <w:t>В ходе выполнения задания</w:t>
      </w:r>
      <w:r>
        <w:rPr>
          <w:rFonts w:ascii="Times New Roman" w:hAnsi="Times New Roman" w:cs="Times New Roman"/>
        </w:rPr>
        <w:t>, помимо составления базы данных по ассортименту посуды,</w:t>
      </w:r>
      <w:r w:rsidRPr="00137C57">
        <w:rPr>
          <w:rFonts w:ascii="Times New Roman" w:hAnsi="Times New Roman" w:cs="Times New Roman"/>
        </w:rPr>
        <w:t xml:space="preserve"> были подмечены некоторые особенности работы каждого магазина с </w:t>
      </w:r>
      <w:r>
        <w:rPr>
          <w:rFonts w:ascii="Times New Roman" w:hAnsi="Times New Roman" w:cs="Times New Roman"/>
        </w:rPr>
        <w:t>данной товарной категорией</w:t>
      </w:r>
      <w:r w:rsidRPr="00137C57">
        <w:rPr>
          <w:rFonts w:ascii="Times New Roman" w:hAnsi="Times New Roman" w:cs="Times New Roman"/>
        </w:rPr>
        <w:t>, касающ</w:t>
      </w:r>
      <w:r>
        <w:rPr>
          <w:rFonts w:ascii="Times New Roman" w:hAnsi="Times New Roman" w:cs="Times New Roman"/>
        </w:rPr>
        <w:t>иеся стоимости товара на полке,</w:t>
      </w:r>
      <w:r w:rsidRPr="00137C57">
        <w:rPr>
          <w:rFonts w:ascii="Times New Roman" w:hAnsi="Times New Roman" w:cs="Times New Roman"/>
        </w:rPr>
        <w:t xml:space="preserve"> его расположения</w:t>
      </w:r>
      <w:r>
        <w:rPr>
          <w:rFonts w:ascii="Times New Roman" w:hAnsi="Times New Roman" w:cs="Times New Roman"/>
        </w:rPr>
        <w:t xml:space="preserve"> и т.д</w:t>
      </w:r>
      <w:r w:rsidRPr="00137C57">
        <w:rPr>
          <w:rFonts w:ascii="Times New Roman" w:hAnsi="Times New Roman" w:cs="Times New Roman"/>
        </w:rPr>
        <w:t>. В магазине М.Видео цены оказались на 15-20% дешевле чем в Эльдорадо, так что лозунг сети «Если найдете дешевле, то мы вернем вам деньги» вполне оправдан. Что касается немецкой сети Медиа Маркт, то можно сказать о неудобной работе сайта интернет-магазина по сравнению с 2 вышеуказанными сетями. Это заключается в периодическом зависании сайта, постоянном всплывании раздражающей рекламы типа акций и предложений, мешающих ознакомиться с товаром. Также не весь ассортимент представлен на сайте, например, столовая посуда на момент исследования не была представлена на сайте магазина.</w:t>
      </w:r>
      <w:r>
        <w:rPr>
          <w:rFonts w:ascii="Times New Roman" w:hAnsi="Times New Roman" w:cs="Times New Roman"/>
        </w:rPr>
        <w:t xml:space="preserve"> Помимо этого, в Медиа Маркт в большем объеме представлены сковороды и кастрюли в наборах по </w:t>
      </w:r>
      <w:r>
        <w:rPr>
          <w:rFonts w:ascii="Times New Roman" w:hAnsi="Times New Roman" w:cs="Times New Roman"/>
        </w:rPr>
        <w:lastRenderedPageBreak/>
        <w:t xml:space="preserve">2-4 шт. по сравнению с М.Видео и Эльдорадо. Отдельно стоит отметить сеть магазинов «Лента» т.к. она имеет другую направленность, если М.Видео, Эльдорадо и Медиа Маркт представляют собой магазины бытовой техники и электроники, то «Лента» входит в другую категорию розничных сетей, а именно </w:t>
      </w:r>
      <w:r>
        <w:rPr>
          <w:rFonts w:ascii="Times New Roman" w:hAnsi="Times New Roman" w:cs="Times New Roman"/>
          <w:lang w:val="en-US"/>
        </w:rPr>
        <w:t>FMCG</w:t>
      </w:r>
      <w:r>
        <w:rPr>
          <w:rFonts w:ascii="Times New Roman" w:hAnsi="Times New Roman" w:cs="Times New Roman"/>
        </w:rPr>
        <w:t xml:space="preserve">. В первую очередь надо отметить, что посуда для приготовления пищи, представленная на полках «Ленты» дешевле чем в магазинах бытовой техники. Это объясняется направленностью магазина, а также тем, что изначально «Лента» ориентируется на нижний слой потребителей среднего класса, таким образом, цены на сковороды и кастрюли не превышают 4000 рублей. Также необходимо отметить моменты, касающиеся мерчандайзинга используемого в Ленте. </w:t>
      </w:r>
      <w:r w:rsidRPr="00702394">
        <w:rPr>
          <w:rFonts w:ascii="Times New Roman" w:hAnsi="Times New Roman" w:cs="Times New Roman"/>
          <w:b/>
        </w:rPr>
        <w:t>Во-первых,</w:t>
      </w:r>
      <w:r>
        <w:rPr>
          <w:rFonts w:ascii="Times New Roman" w:hAnsi="Times New Roman" w:cs="Times New Roman"/>
        </w:rPr>
        <w:t xml:space="preserve"> сеть использует расположение стеллажей «грабли», что обеспечивает оптимизацию использования торгового пространства. </w:t>
      </w:r>
      <w:r w:rsidRPr="00702394">
        <w:rPr>
          <w:rFonts w:ascii="Times New Roman" w:hAnsi="Times New Roman" w:cs="Times New Roman"/>
          <w:b/>
        </w:rPr>
        <w:t>Во-вторых,</w:t>
      </w:r>
      <w:r>
        <w:rPr>
          <w:rFonts w:ascii="Times New Roman" w:hAnsi="Times New Roman" w:cs="Times New Roman"/>
        </w:rPr>
        <w:t xml:space="preserve"> применяется «выкладка блоком» т.е. товары одного производителя выкладываются вместе. </w:t>
      </w:r>
      <w:r w:rsidRPr="00702394">
        <w:rPr>
          <w:rFonts w:ascii="Times New Roman" w:hAnsi="Times New Roman" w:cs="Times New Roman"/>
          <w:b/>
        </w:rPr>
        <w:t>В-третьих,</w:t>
      </w:r>
      <w:r>
        <w:rPr>
          <w:rFonts w:ascii="Times New Roman" w:hAnsi="Times New Roman" w:cs="Times New Roman"/>
        </w:rPr>
        <w:t xml:space="preserve"> на уровне глаз расположены товары средней и высокой ценовой категории, в самом верху - нижней ценовой категории. </w:t>
      </w:r>
      <w:r w:rsidRPr="00702394">
        <w:rPr>
          <w:rFonts w:ascii="Times New Roman" w:hAnsi="Times New Roman" w:cs="Times New Roman"/>
          <w:b/>
        </w:rPr>
        <w:t>В-четвертых,</w:t>
      </w:r>
      <w:r>
        <w:rPr>
          <w:rFonts w:ascii="Times New Roman" w:hAnsi="Times New Roman" w:cs="Times New Roman"/>
        </w:rPr>
        <w:t xml:space="preserve"> товары расположены по стеллажу от самого дорогого к самому дешевому, если считать, что стеллаж находится с правой стороны по ходу движения покупателя. Из самых дорогих брендов, которые можно включить в выборку, в Ленте представлены французская компания </w:t>
      </w:r>
      <w:r>
        <w:rPr>
          <w:rFonts w:ascii="Times New Roman" w:hAnsi="Times New Roman" w:cs="Times New Roman"/>
          <w:lang w:val="en-US"/>
        </w:rPr>
        <w:t>Tefal</w:t>
      </w:r>
      <w:r w:rsidRPr="00EC36A2">
        <w:rPr>
          <w:rFonts w:ascii="Times New Roman" w:hAnsi="Times New Roman" w:cs="Times New Roman"/>
        </w:rPr>
        <w:t xml:space="preserve"> </w:t>
      </w:r>
      <w:r>
        <w:rPr>
          <w:rFonts w:ascii="Times New Roman" w:hAnsi="Times New Roman" w:cs="Times New Roman"/>
        </w:rPr>
        <w:t xml:space="preserve">и российская НМП (Нева Метал Посуда). </w:t>
      </w:r>
    </w:p>
    <w:p w14:paraId="522C2DA5" w14:textId="1E27A395" w:rsidR="00157C1C" w:rsidRDefault="000A298C" w:rsidP="00157C1C">
      <w:pPr>
        <w:spacing w:line="360" w:lineRule="auto"/>
        <w:jc w:val="both"/>
        <w:rPr>
          <w:rFonts w:ascii="Times New Roman" w:hAnsi="Times New Roman" w:cs="Times New Roman"/>
        </w:rPr>
      </w:pPr>
      <w:r>
        <w:rPr>
          <w:rFonts w:ascii="Times New Roman" w:hAnsi="Times New Roman" w:cs="Times New Roman"/>
        </w:rPr>
        <w:t>Таблица 4</w:t>
      </w:r>
      <w:r w:rsidR="00157C1C">
        <w:rPr>
          <w:rFonts w:ascii="Times New Roman" w:hAnsi="Times New Roman" w:cs="Times New Roman"/>
        </w:rPr>
        <w:t>. Мерчандайзинг торговых сетей</w:t>
      </w:r>
    </w:p>
    <w:tbl>
      <w:tblPr>
        <w:tblStyle w:val="af"/>
        <w:tblW w:w="0" w:type="auto"/>
        <w:tblLook w:val="04A0" w:firstRow="1" w:lastRow="0" w:firstColumn="1" w:lastColumn="0" w:noHBand="0" w:noVBand="1"/>
      </w:tblPr>
      <w:tblGrid>
        <w:gridCol w:w="2391"/>
        <w:gridCol w:w="2537"/>
        <w:gridCol w:w="2245"/>
        <w:gridCol w:w="2392"/>
      </w:tblGrid>
      <w:tr w:rsidR="00157C1C" w14:paraId="7E44E121" w14:textId="77777777" w:rsidTr="00157C1C">
        <w:tc>
          <w:tcPr>
            <w:tcW w:w="2391" w:type="dxa"/>
          </w:tcPr>
          <w:p w14:paraId="03DFEC69" w14:textId="77777777" w:rsidR="00157C1C" w:rsidRPr="000003EE" w:rsidRDefault="00157C1C" w:rsidP="00157C1C">
            <w:pPr>
              <w:spacing w:line="276" w:lineRule="auto"/>
              <w:jc w:val="center"/>
              <w:rPr>
                <w:rFonts w:ascii="Times New Roman" w:hAnsi="Times New Roman" w:cs="Times New Roman"/>
                <w:b/>
              </w:rPr>
            </w:pPr>
            <w:r w:rsidRPr="000003EE">
              <w:rPr>
                <w:rFonts w:ascii="Times New Roman" w:hAnsi="Times New Roman" w:cs="Times New Roman"/>
                <w:b/>
              </w:rPr>
              <w:t>Торговая сеть</w:t>
            </w:r>
          </w:p>
        </w:tc>
        <w:tc>
          <w:tcPr>
            <w:tcW w:w="2537" w:type="dxa"/>
          </w:tcPr>
          <w:p w14:paraId="407D26FA" w14:textId="77777777" w:rsidR="00157C1C" w:rsidRPr="000003EE" w:rsidRDefault="00157C1C" w:rsidP="00157C1C">
            <w:pPr>
              <w:spacing w:line="276" w:lineRule="auto"/>
              <w:jc w:val="center"/>
              <w:rPr>
                <w:rFonts w:ascii="Times New Roman" w:hAnsi="Times New Roman" w:cs="Times New Roman"/>
                <w:b/>
              </w:rPr>
            </w:pPr>
            <w:r w:rsidRPr="000003EE">
              <w:rPr>
                <w:rFonts w:ascii="Times New Roman" w:hAnsi="Times New Roman" w:cs="Times New Roman"/>
                <w:b/>
              </w:rPr>
              <w:t>Вариант внутренней компоновки</w:t>
            </w:r>
          </w:p>
        </w:tc>
        <w:tc>
          <w:tcPr>
            <w:tcW w:w="2245" w:type="dxa"/>
          </w:tcPr>
          <w:p w14:paraId="1C4D0C74" w14:textId="77777777" w:rsidR="00157C1C" w:rsidRPr="000003EE" w:rsidRDefault="00157C1C" w:rsidP="00157C1C">
            <w:pPr>
              <w:spacing w:line="276" w:lineRule="auto"/>
              <w:jc w:val="center"/>
              <w:rPr>
                <w:rFonts w:ascii="Times New Roman" w:hAnsi="Times New Roman" w:cs="Times New Roman"/>
                <w:b/>
              </w:rPr>
            </w:pPr>
            <w:r w:rsidRPr="000003EE">
              <w:rPr>
                <w:rFonts w:ascii="Times New Roman" w:hAnsi="Times New Roman" w:cs="Times New Roman"/>
                <w:b/>
              </w:rPr>
              <w:t>Вид выкладки товара</w:t>
            </w:r>
          </w:p>
        </w:tc>
        <w:tc>
          <w:tcPr>
            <w:tcW w:w="2392" w:type="dxa"/>
          </w:tcPr>
          <w:p w14:paraId="52E38A7E" w14:textId="77777777" w:rsidR="00157C1C" w:rsidRPr="000003EE" w:rsidRDefault="00157C1C" w:rsidP="00157C1C">
            <w:pPr>
              <w:spacing w:line="276" w:lineRule="auto"/>
              <w:jc w:val="center"/>
              <w:rPr>
                <w:rFonts w:ascii="Times New Roman" w:hAnsi="Times New Roman" w:cs="Times New Roman"/>
                <w:b/>
              </w:rPr>
            </w:pPr>
            <w:r w:rsidRPr="000003EE">
              <w:rPr>
                <w:rFonts w:ascii="Times New Roman" w:hAnsi="Times New Roman" w:cs="Times New Roman"/>
                <w:b/>
              </w:rPr>
              <w:t>Прочие особенности</w:t>
            </w:r>
          </w:p>
        </w:tc>
      </w:tr>
      <w:tr w:rsidR="00157C1C" w14:paraId="21A50429" w14:textId="77777777" w:rsidTr="00157C1C">
        <w:tc>
          <w:tcPr>
            <w:tcW w:w="2391" w:type="dxa"/>
          </w:tcPr>
          <w:p w14:paraId="337DBBA1" w14:textId="77777777" w:rsidR="00157C1C" w:rsidRDefault="00157C1C" w:rsidP="00157C1C">
            <w:pPr>
              <w:spacing w:line="276" w:lineRule="auto"/>
              <w:jc w:val="center"/>
              <w:rPr>
                <w:rFonts w:ascii="Times New Roman" w:hAnsi="Times New Roman" w:cs="Times New Roman"/>
              </w:rPr>
            </w:pPr>
            <w:r>
              <w:rPr>
                <w:rFonts w:ascii="Times New Roman" w:hAnsi="Times New Roman" w:cs="Times New Roman"/>
              </w:rPr>
              <w:t>Лента</w:t>
            </w:r>
          </w:p>
        </w:tc>
        <w:tc>
          <w:tcPr>
            <w:tcW w:w="2537" w:type="dxa"/>
          </w:tcPr>
          <w:p w14:paraId="7993E714" w14:textId="77777777" w:rsidR="00157C1C" w:rsidRDefault="00157C1C" w:rsidP="00157C1C">
            <w:pPr>
              <w:spacing w:line="276" w:lineRule="auto"/>
              <w:jc w:val="center"/>
              <w:rPr>
                <w:rFonts w:ascii="Times New Roman" w:hAnsi="Times New Roman" w:cs="Times New Roman"/>
              </w:rPr>
            </w:pPr>
            <w:r>
              <w:rPr>
                <w:rFonts w:ascii="Times New Roman" w:hAnsi="Times New Roman" w:cs="Times New Roman"/>
              </w:rPr>
              <w:t>«Грабли»</w:t>
            </w:r>
          </w:p>
        </w:tc>
        <w:tc>
          <w:tcPr>
            <w:tcW w:w="2245" w:type="dxa"/>
          </w:tcPr>
          <w:p w14:paraId="3A14D111" w14:textId="77777777" w:rsidR="00157C1C" w:rsidRDefault="00157C1C" w:rsidP="00157C1C">
            <w:pPr>
              <w:spacing w:line="276" w:lineRule="auto"/>
              <w:jc w:val="center"/>
              <w:rPr>
                <w:rFonts w:ascii="Times New Roman" w:hAnsi="Times New Roman" w:cs="Times New Roman"/>
              </w:rPr>
            </w:pPr>
            <w:r>
              <w:rPr>
                <w:rFonts w:ascii="Times New Roman" w:hAnsi="Times New Roman" w:cs="Times New Roman"/>
              </w:rPr>
              <w:t>«Выкладка блоком»</w:t>
            </w:r>
          </w:p>
        </w:tc>
        <w:tc>
          <w:tcPr>
            <w:tcW w:w="2392" w:type="dxa"/>
          </w:tcPr>
          <w:p w14:paraId="4BA55B1B" w14:textId="77777777" w:rsidR="00157C1C" w:rsidRDefault="00157C1C" w:rsidP="00157C1C">
            <w:pPr>
              <w:spacing w:line="276" w:lineRule="auto"/>
              <w:jc w:val="center"/>
              <w:rPr>
                <w:rFonts w:ascii="Times New Roman" w:hAnsi="Times New Roman" w:cs="Times New Roman"/>
              </w:rPr>
            </w:pPr>
            <w:r>
              <w:rPr>
                <w:rFonts w:ascii="Times New Roman" w:hAnsi="Times New Roman" w:cs="Times New Roman"/>
              </w:rPr>
              <w:t>На уровне глаз расположены товары средней и высокой ценовой категории</w:t>
            </w:r>
          </w:p>
        </w:tc>
      </w:tr>
      <w:tr w:rsidR="00157C1C" w14:paraId="20435444" w14:textId="77777777" w:rsidTr="00157C1C">
        <w:tc>
          <w:tcPr>
            <w:tcW w:w="2391" w:type="dxa"/>
          </w:tcPr>
          <w:p w14:paraId="529D5B35" w14:textId="5812F3D9" w:rsidR="00157C1C" w:rsidRDefault="00157C1C" w:rsidP="00157C1C">
            <w:pPr>
              <w:spacing w:line="276" w:lineRule="auto"/>
              <w:jc w:val="center"/>
              <w:rPr>
                <w:rFonts w:ascii="Times New Roman" w:hAnsi="Times New Roman" w:cs="Times New Roman"/>
              </w:rPr>
            </w:pPr>
            <w:r>
              <w:rPr>
                <w:rFonts w:ascii="Times New Roman" w:hAnsi="Times New Roman" w:cs="Times New Roman"/>
              </w:rPr>
              <w:t>М</w:t>
            </w:r>
            <w:r w:rsidR="006A420A">
              <w:rPr>
                <w:rFonts w:ascii="Times New Roman" w:hAnsi="Times New Roman" w:cs="Times New Roman"/>
              </w:rPr>
              <w:t>.</w:t>
            </w:r>
            <w:r>
              <w:rPr>
                <w:rFonts w:ascii="Times New Roman" w:hAnsi="Times New Roman" w:cs="Times New Roman"/>
              </w:rPr>
              <w:t>Видео</w:t>
            </w:r>
          </w:p>
        </w:tc>
        <w:tc>
          <w:tcPr>
            <w:tcW w:w="2537" w:type="dxa"/>
          </w:tcPr>
          <w:p w14:paraId="79C0D093" w14:textId="77777777" w:rsidR="00157C1C" w:rsidRDefault="00157C1C" w:rsidP="00157C1C">
            <w:pPr>
              <w:spacing w:line="276" w:lineRule="auto"/>
              <w:jc w:val="center"/>
              <w:rPr>
                <w:rFonts w:ascii="Times New Roman" w:hAnsi="Times New Roman" w:cs="Times New Roman"/>
              </w:rPr>
            </w:pPr>
            <w:r>
              <w:rPr>
                <w:rFonts w:ascii="Times New Roman" w:hAnsi="Times New Roman" w:cs="Times New Roman"/>
              </w:rPr>
              <w:t>«Грабли», «Сетка»</w:t>
            </w:r>
          </w:p>
        </w:tc>
        <w:tc>
          <w:tcPr>
            <w:tcW w:w="2245" w:type="dxa"/>
          </w:tcPr>
          <w:p w14:paraId="750E8CD0" w14:textId="77777777" w:rsidR="00157C1C" w:rsidRDefault="00157C1C" w:rsidP="00157C1C">
            <w:pPr>
              <w:spacing w:line="276" w:lineRule="auto"/>
              <w:jc w:val="center"/>
              <w:rPr>
                <w:rFonts w:ascii="Times New Roman" w:hAnsi="Times New Roman" w:cs="Times New Roman"/>
              </w:rPr>
            </w:pPr>
            <w:r>
              <w:rPr>
                <w:rFonts w:ascii="Times New Roman" w:hAnsi="Times New Roman" w:cs="Times New Roman"/>
              </w:rPr>
              <w:t>«Горизонтальная выкладка»</w:t>
            </w:r>
          </w:p>
        </w:tc>
        <w:tc>
          <w:tcPr>
            <w:tcW w:w="2392" w:type="dxa"/>
          </w:tcPr>
          <w:p w14:paraId="4A3CF9AE" w14:textId="77777777" w:rsidR="00157C1C" w:rsidRDefault="00157C1C" w:rsidP="00157C1C">
            <w:pPr>
              <w:spacing w:line="276" w:lineRule="auto"/>
              <w:jc w:val="center"/>
              <w:rPr>
                <w:rFonts w:ascii="Times New Roman" w:hAnsi="Times New Roman" w:cs="Times New Roman"/>
              </w:rPr>
            </w:pPr>
            <w:r>
              <w:rPr>
                <w:rFonts w:ascii="Times New Roman" w:hAnsi="Times New Roman" w:cs="Times New Roman"/>
              </w:rPr>
              <w:t>Невысокие стеллажи примерно 1,5 метра</w:t>
            </w:r>
          </w:p>
        </w:tc>
      </w:tr>
      <w:tr w:rsidR="00157C1C" w14:paraId="20153042" w14:textId="77777777" w:rsidTr="00157C1C">
        <w:tc>
          <w:tcPr>
            <w:tcW w:w="2391" w:type="dxa"/>
          </w:tcPr>
          <w:p w14:paraId="52047631" w14:textId="77777777" w:rsidR="00157C1C" w:rsidRDefault="00157C1C" w:rsidP="00157C1C">
            <w:pPr>
              <w:spacing w:line="276" w:lineRule="auto"/>
              <w:jc w:val="center"/>
              <w:rPr>
                <w:rFonts w:ascii="Times New Roman" w:hAnsi="Times New Roman" w:cs="Times New Roman"/>
              </w:rPr>
            </w:pPr>
            <w:r>
              <w:rPr>
                <w:rFonts w:ascii="Times New Roman" w:hAnsi="Times New Roman" w:cs="Times New Roman"/>
              </w:rPr>
              <w:t>Эльдорадо</w:t>
            </w:r>
          </w:p>
        </w:tc>
        <w:tc>
          <w:tcPr>
            <w:tcW w:w="2537" w:type="dxa"/>
          </w:tcPr>
          <w:p w14:paraId="10370634" w14:textId="77777777" w:rsidR="00157C1C" w:rsidRDefault="00157C1C" w:rsidP="00157C1C">
            <w:pPr>
              <w:spacing w:line="276" w:lineRule="auto"/>
              <w:jc w:val="center"/>
              <w:rPr>
                <w:rFonts w:ascii="Times New Roman" w:hAnsi="Times New Roman" w:cs="Times New Roman"/>
              </w:rPr>
            </w:pPr>
            <w:r>
              <w:rPr>
                <w:rFonts w:ascii="Times New Roman" w:hAnsi="Times New Roman" w:cs="Times New Roman"/>
              </w:rPr>
              <w:t>«Грабли», «Сетка»</w:t>
            </w:r>
          </w:p>
        </w:tc>
        <w:tc>
          <w:tcPr>
            <w:tcW w:w="2245" w:type="dxa"/>
          </w:tcPr>
          <w:p w14:paraId="29F5A88C" w14:textId="77777777" w:rsidR="00157C1C" w:rsidRDefault="00157C1C" w:rsidP="00157C1C">
            <w:pPr>
              <w:spacing w:line="276" w:lineRule="auto"/>
              <w:jc w:val="center"/>
              <w:rPr>
                <w:rFonts w:ascii="Times New Roman" w:hAnsi="Times New Roman" w:cs="Times New Roman"/>
              </w:rPr>
            </w:pPr>
            <w:r>
              <w:rPr>
                <w:rFonts w:ascii="Times New Roman" w:hAnsi="Times New Roman" w:cs="Times New Roman"/>
              </w:rPr>
              <w:t>«Горизонтальная выкладка»</w:t>
            </w:r>
          </w:p>
        </w:tc>
        <w:tc>
          <w:tcPr>
            <w:tcW w:w="2392" w:type="dxa"/>
          </w:tcPr>
          <w:p w14:paraId="504FCA6A" w14:textId="77777777" w:rsidR="00157C1C" w:rsidRDefault="00157C1C" w:rsidP="00157C1C">
            <w:pPr>
              <w:spacing w:line="276" w:lineRule="auto"/>
              <w:jc w:val="center"/>
              <w:rPr>
                <w:rFonts w:ascii="Times New Roman" w:hAnsi="Times New Roman" w:cs="Times New Roman"/>
              </w:rPr>
            </w:pPr>
            <w:r>
              <w:rPr>
                <w:rFonts w:ascii="Times New Roman" w:hAnsi="Times New Roman" w:cs="Times New Roman"/>
              </w:rPr>
              <w:t>-</w:t>
            </w:r>
          </w:p>
        </w:tc>
      </w:tr>
      <w:tr w:rsidR="00157C1C" w14:paraId="642BBFE8" w14:textId="77777777" w:rsidTr="00157C1C">
        <w:tc>
          <w:tcPr>
            <w:tcW w:w="2391" w:type="dxa"/>
          </w:tcPr>
          <w:p w14:paraId="67E90F18" w14:textId="77777777" w:rsidR="00157C1C" w:rsidRDefault="00157C1C" w:rsidP="00157C1C">
            <w:pPr>
              <w:spacing w:line="276" w:lineRule="auto"/>
              <w:jc w:val="center"/>
              <w:rPr>
                <w:rFonts w:ascii="Times New Roman" w:hAnsi="Times New Roman" w:cs="Times New Roman"/>
              </w:rPr>
            </w:pPr>
            <w:r>
              <w:rPr>
                <w:rFonts w:ascii="Times New Roman" w:hAnsi="Times New Roman" w:cs="Times New Roman"/>
              </w:rPr>
              <w:t>Медиа Маркт</w:t>
            </w:r>
          </w:p>
        </w:tc>
        <w:tc>
          <w:tcPr>
            <w:tcW w:w="2537" w:type="dxa"/>
          </w:tcPr>
          <w:p w14:paraId="72F4F19E" w14:textId="77777777" w:rsidR="00157C1C" w:rsidRDefault="00157C1C" w:rsidP="00157C1C">
            <w:pPr>
              <w:spacing w:line="276" w:lineRule="auto"/>
              <w:jc w:val="center"/>
              <w:rPr>
                <w:rFonts w:ascii="Times New Roman" w:hAnsi="Times New Roman" w:cs="Times New Roman"/>
              </w:rPr>
            </w:pPr>
            <w:r>
              <w:rPr>
                <w:rFonts w:ascii="Times New Roman" w:hAnsi="Times New Roman" w:cs="Times New Roman"/>
              </w:rPr>
              <w:t>«Сетка»</w:t>
            </w:r>
          </w:p>
        </w:tc>
        <w:tc>
          <w:tcPr>
            <w:tcW w:w="2245" w:type="dxa"/>
          </w:tcPr>
          <w:p w14:paraId="39E63BCD" w14:textId="77777777" w:rsidR="00157C1C" w:rsidRDefault="00157C1C" w:rsidP="00157C1C">
            <w:pPr>
              <w:spacing w:line="276" w:lineRule="auto"/>
              <w:jc w:val="center"/>
              <w:rPr>
                <w:rFonts w:ascii="Times New Roman" w:hAnsi="Times New Roman" w:cs="Times New Roman"/>
              </w:rPr>
            </w:pPr>
            <w:r>
              <w:rPr>
                <w:rFonts w:ascii="Times New Roman" w:hAnsi="Times New Roman" w:cs="Times New Roman"/>
              </w:rPr>
              <w:t>«Горизонтальная выкладка»</w:t>
            </w:r>
          </w:p>
        </w:tc>
        <w:tc>
          <w:tcPr>
            <w:tcW w:w="2392" w:type="dxa"/>
          </w:tcPr>
          <w:p w14:paraId="5090F59F" w14:textId="77777777" w:rsidR="00157C1C" w:rsidRDefault="00157C1C" w:rsidP="00157C1C">
            <w:pPr>
              <w:spacing w:line="276" w:lineRule="auto"/>
              <w:jc w:val="center"/>
              <w:rPr>
                <w:rFonts w:ascii="Times New Roman" w:hAnsi="Times New Roman" w:cs="Times New Roman"/>
              </w:rPr>
            </w:pPr>
            <w:r>
              <w:rPr>
                <w:rFonts w:ascii="Times New Roman" w:hAnsi="Times New Roman" w:cs="Times New Roman"/>
              </w:rPr>
              <w:t>-</w:t>
            </w:r>
          </w:p>
        </w:tc>
      </w:tr>
    </w:tbl>
    <w:p w14:paraId="52FDF23C" w14:textId="10BD6FB2" w:rsidR="00B72890" w:rsidRPr="00E140E1" w:rsidRDefault="00157C1C" w:rsidP="004A3122">
      <w:pPr>
        <w:spacing w:line="360" w:lineRule="auto"/>
        <w:ind w:firstLine="708"/>
        <w:jc w:val="both"/>
        <w:rPr>
          <w:rFonts w:ascii="Times New Roman" w:hAnsi="Times New Roman" w:cs="Times New Roman"/>
        </w:rPr>
      </w:pPr>
      <w:r>
        <w:rPr>
          <w:rFonts w:ascii="Times New Roman" w:hAnsi="Times New Roman" w:cs="Times New Roman"/>
        </w:rPr>
        <w:t xml:space="preserve">Тип компоновки «грабли» позволяет максимально задействовать торговые площади, дает возможность установки дополнительных точек продаж, примыкающих к краям основных стеллажей. «Сетка» - вариант внутренней компоновки, обеспечивающий свободное движение покупателей и лучший обзор товара для стандартного маршрута. Выкладка блоком означает, что товары одного производителя выкладываются в одном месте (наиболее выгодно для производителя). Горизонтальная выкладка состоит в том, что однородные товары размещаются по длине торгового ряда. </w:t>
      </w:r>
    </w:p>
    <w:p w14:paraId="06A026AB" w14:textId="1FDB4B1D" w:rsidR="00157C1C" w:rsidRPr="00660824" w:rsidRDefault="00B72890" w:rsidP="00157C1C">
      <w:pPr>
        <w:spacing w:line="360" w:lineRule="auto"/>
        <w:ind w:firstLine="708"/>
        <w:jc w:val="center"/>
        <w:rPr>
          <w:rFonts w:ascii="Times New Roman" w:hAnsi="Times New Roman" w:cs="Times New Roman"/>
        </w:rPr>
      </w:pPr>
      <w:r w:rsidRPr="00660824">
        <w:rPr>
          <w:rFonts w:ascii="Times New Roman" w:hAnsi="Times New Roman" w:cs="Times New Roman"/>
        </w:rPr>
        <w:lastRenderedPageBreak/>
        <w:t>3</w:t>
      </w:r>
      <w:r w:rsidR="00157C1C" w:rsidRPr="00660824">
        <w:rPr>
          <w:rFonts w:ascii="Times New Roman" w:hAnsi="Times New Roman" w:cs="Times New Roman"/>
        </w:rPr>
        <w:t xml:space="preserve">.3 Отбор торговых посредников </w:t>
      </w:r>
    </w:p>
    <w:p w14:paraId="48F810F6"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 xml:space="preserve">При выборе торгового посредника, необходимо тщательно проанализировать деятельность потенциальных посредников и выбрать из них наилучших, чтобы минимизировать возможность возникновения неблагоприятных последствий от выбора не оптимального и (или) недостаточно эффективного посредника. Для этого нужно провести анализ по ряду критериев. Перечень этих критериев во многом зависит от специфики отрасли в которой работает производитель, но есть и универсальные критерии, на основании которых можно сформировать решение о выборе того или иного торгового посредника. В качестве таких критериев возьмем следующие: </w:t>
      </w:r>
    </w:p>
    <w:p w14:paraId="6FAF98F6" w14:textId="77777777" w:rsidR="00157C1C" w:rsidRPr="00B33420" w:rsidRDefault="00157C1C" w:rsidP="00157C1C">
      <w:pPr>
        <w:pStyle w:val="a8"/>
        <w:numPr>
          <w:ilvl w:val="0"/>
          <w:numId w:val="26"/>
        </w:numPr>
        <w:spacing w:line="360" w:lineRule="auto"/>
        <w:jc w:val="both"/>
        <w:rPr>
          <w:rFonts w:ascii="Times New Roman" w:hAnsi="Times New Roman" w:cs="Times New Roman"/>
        </w:rPr>
      </w:pPr>
      <w:r w:rsidRPr="00B33420">
        <w:rPr>
          <w:rFonts w:ascii="Times New Roman" w:hAnsi="Times New Roman" w:cs="Times New Roman"/>
        </w:rPr>
        <w:t>Уровень сопровождения продаж</w:t>
      </w:r>
      <w:r>
        <w:rPr>
          <w:rFonts w:ascii="Times New Roman" w:hAnsi="Times New Roman" w:cs="Times New Roman"/>
        </w:rPr>
        <w:t>;</w:t>
      </w:r>
    </w:p>
    <w:p w14:paraId="3E8C0F47" w14:textId="77777777" w:rsidR="00157C1C" w:rsidRPr="00B33420" w:rsidRDefault="00157C1C" w:rsidP="00157C1C">
      <w:pPr>
        <w:pStyle w:val="a8"/>
        <w:numPr>
          <w:ilvl w:val="0"/>
          <w:numId w:val="26"/>
        </w:numPr>
        <w:spacing w:line="360" w:lineRule="auto"/>
        <w:jc w:val="both"/>
        <w:rPr>
          <w:rFonts w:ascii="Times New Roman" w:hAnsi="Times New Roman" w:cs="Times New Roman"/>
        </w:rPr>
      </w:pPr>
      <w:r w:rsidRPr="00B33420">
        <w:rPr>
          <w:rFonts w:ascii="Times New Roman" w:hAnsi="Times New Roman" w:cs="Times New Roman"/>
        </w:rPr>
        <w:t>Охват рынка</w:t>
      </w:r>
      <w:r>
        <w:rPr>
          <w:rFonts w:ascii="Times New Roman" w:hAnsi="Times New Roman" w:cs="Times New Roman"/>
        </w:rPr>
        <w:t>;</w:t>
      </w:r>
    </w:p>
    <w:p w14:paraId="1E32DEA7" w14:textId="77777777" w:rsidR="00157C1C" w:rsidRPr="00B33420" w:rsidRDefault="00157C1C" w:rsidP="00157C1C">
      <w:pPr>
        <w:pStyle w:val="a8"/>
        <w:numPr>
          <w:ilvl w:val="0"/>
          <w:numId w:val="26"/>
        </w:numPr>
        <w:spacing w:line="360" w:lineRule="auto"/>
        <w:jc w:val="both"/>
        <w:rPr>
          <w:rFonts w:ascii="Times New Roman" w:hAnsi="Times New Roman" w:cs="Times New Roman"/>
        </w:rPr>
      </w:pPr>
      <w:r w:rsidRPr="00B33420">
        <w:rPr>
          <w:rFonts w:ascii="Times New Roman" w:hAnsi="Times New Roman" w:cs="Times New Roman"/>
        </w:rPr>
        <w:t>Оборот</w:t>
      </w:r>
      <w:r>
        <w:rPr>
          <w:rFonts w:ascii="Times New Roman" w:hAnsi="Times New Roman" w:cs="Times New Roman"/>
        </w:rPr>
        <w:t>;</w:t>
      </w:r>
    </w:p>
    <w:p w14:paraId="20946790" w14:textId="77777777" w:rsidR="00157C1C" w:rsidRPr="00B33420" w:rsidRDefault="00157C1C" w:rsidP="00157C1C">
      <w:pPr>
        <w:pStyle w:val="a8"/>
        <w:numPr>
          <w:ilvl w:val="0"/>
          <w:numId w:val="26"/>
        </w:numPr>
        <w:spacing w:line="360" w:lineRule="auto"/>
        <w:jc w:val="both"/>
        <w:rPr>
          <w:rFonts w:ascii="Times New Roman" w:hAnsi="Times New Roman" w:cs="Times New Roman"/>
        </w:rPr>
      </w:pPr>
      <w:r w:rsidRPr="00B33420">
        <w:rPr>
          <w:rFonts w:ascii="Times New Roman" w:hAnsi="Times New Roman" w:cs="Times New Roman"/>
        </w:rPr>
        <w:t>Степень сов</w:t>
      </w:r>
      <w:r>
        <w:rPr>
          <w:rFonts w:ascii="Times New Roman" w:hAnsi="Times New Roman" w:cs="Times New Roman"/>
        </w:rPr>
        <w:t>падения ассортиментной политики;</w:t>
      </w:r>
    </w:p>
    <w:p w14:paraId="7855D04F" w14:textId="77777777" w:rsidR="00157C1C" w:rsidRDefault="00157C1C" w:rsidP="00157C1C">
      <w:pPr>
        <w:pStyle w:val="a8"/>
        <w:numPr>
          <w:ilvl w:val="0"/>
          <w:numId w:val="26"/>
        </w:numPr>
        <w:spacing w:line="360" w:lineRule="auto"/>
        <w:jc w:val="both"/>
        <w:rPr>
          <w:rFonts w:ascii="Times New Roman" w:hAnsi="Times New Roman" w:cs="Times New Roman"/>
        </w:rPr>
      </w:pPr>
      <w:r w:rsidRPr="00B33420">
        <w:rPr>
          <w:rFonts w:ascii="Times New Roman" w:hAnsi="Times New Roman" w:cs="Times New Roman"/>
        </w:rPr>
        <w:t>Репутация</w:t>
      </w:r>
      <w:r>
        <w:rPr>
          <w:rFonts w:ascii="Times New Roman" w:hAnsi="Times New Roman" w:cs="Times New Roman"/>
        </w:rPr>
        <w:t>.</w:t>
      </w:r>
    </w:p>
    <w:p w14:paraId="0F254E1B" w14:textId="77777777" w:rsidR="00157C1C" w:rsidRPr="00045EBF" w:rsidRDefault="00157C1C" w:rsidP="00157C1C">
      <w:pPr>
        <w:widowControl w:val="0"/>
        <w:autoSpaceDE w:val="0"/>
        <w:autoSpaceDN w:val="0"/>
        <w:adjustRightInd w:val="0"/>
        <w:spacing w:after="240" w:line="360" w:lineRule="auto"/>
        <w:ind w:firstLine="708"/>
        <w:jc w:val="both"/>
        <w:rPr>
          <w:rFonts w:ascii="Times New Roman" w:hAnsi="Times New Roman" w:cs="Times New Roman"/>
        </w:rPr>
      </w:pPr>
      <w:r w:rsidRPr="00045EBF">
        <w:rPr>
          <w:rFonts w:ascii="Times New Roman" w:hAnsi="Times New Roman" w:cs="Times New Roman"/>
        </w:rPr>
        <w:t xml:space="preserve">Для их комплексного учета </w:t>
      </w:r>
      <w:r>
        <w:rPr>
          <w:rFonts w:ascii="Times New Roman" w:hAnsi="Times New Roman" w:cs="Times New Roman"/>
        </w:rPr>
        <w:t>воспользуемся оценочной картой</w:t>
      </w:r>
      <w:r w:rsidRPr="00045EBF">
        <w:rPr>
          <w:rFonts w:ascii="Times New Roman" w:hAnsi="Times New Roman" w:cs="Times New Roman"/>
        </w:rPr>
        <w:t xml:space="preserve"> посредника. При оценке множества критериев возникает проблема их адекватного учета, ведь они могут быть количественные и качественные(сложно измеримые). В этой связи может быть применен метод интегральной бальной оценки. Применяя данный подход, компания выбирает важные для своего бизнеса критерии, оценивает их в баллах</w:t>
      </w:r>
      <w:r>
        <w:rPr>
          <w:rFonts w:ascii="Times New Roman" w:hAnsi="Times New Roman" w:cs="Times New Roman"/>
        </w:rPr>
        <w:t>(например от 1 до 9</w:t>
      </w:r>
      <w:r w:rsidRPr="00045EBF">
        <w:rPr>
          <w:rFonts w:ascii="Times New Roman" w:hAnsi="Times New Roman" w:cs="Times New Roman"/>
        </w:rPr>
        <w:t>) и присваивает каждому критерию коэффициент значимости, на основе мнений экспертов. В качестве экспертов рационально использовать руководителей подразделений или сотрудников отдела сбыта. Для балльной оценки каждого критерия составляются специальные шкалы.</w:t>
      </w:r>
    </w:p>
    <w:p w14:paraId="25320866" w14:textId="77777777" w:rsidR="00157C1C" w:rsidRPr="006B751A" w:rsidRDefault="00157C1C" w:rsidP="00157C1C">
      <w:pPr>
        <w:spacing w:line="360" w:lineRule="auto"/>
        <w:jc w:val="center"/>
        <w:rPr>
          <w:rFonts w:ascii="Times New Roman" w:hAnsi="Times New Roman" w:cs="Times New Roman"/>
          <w:b/>
        </w:rPr>
      </w:pPr>
      <w:r w:rsidRPr="006B751A">
        <w:rPr>
          <w:rFonts w:ascii="Times New Roman" w:hAnsi="Times New Roman" w:cs="Times New Roman"/>
          <w:b/>
        </w:rPr>
        <w:t>Шкала бальной оценки критерия «Уровень сопровождения продаж»</w:t>
      </w:r>
    </w:p>
    <w:tbl>
      <w:tblPr>
        <w:tblStyle w:val="af"/>
        <w:tblW w:w="0" w:type="auto"/>
        <w:tblLook w:val="04A0" w:firstRow="1" w:lastRow="0" w:firstColumn="1" w:lastColumn="0" w:noHBand="0" w:noVBand="1"/>
      </w:tblPr>
      <w:tblGrid>
        <w:gridCol w:w="4782"/>
        <w:gridCol w:w="4783"/>
      </w:tblGrid>
      <w:tr w:rsidR="00157C1C" w:rsidRPr="003602DA" w14:paraId="70ADCB26" w14:textId="77777777" w:rsidTr="00157C1C">
        <w:tc>
          <w:tcPr>
            <w:tcW w:w="4782" w:type="dxa"/>
          </w:tcPr>
          <w:p w14:paraId="0B78F970" w14:textId="77777777" w:rsidR="00157C1C" w:rsidRPr="003602DA" w:rsidRDefault="00157C1C" w:rsidP="00157C1C">
            <w:pPr>
              <w:jc w:val="center"/>
              <w:rPr>
                <w:rFonts w:ascii="Times New Roman" w:hAnsi="Times New Roman" w:cs="Times New Roman"/>
              </w:rPr>
            </w:pPr>
            <w:r w:rsidRPr="003602DA">
              <w:rPr>
                <w:rFonts w:ascii="Times New Roman" w:hAnsi="Times New Roman" w:cs="Times New Roman"/>
              </w:rPr>
              <w:t>Балл</w:t>
            </w:r>
          </w:p>
        </w:tc>
        <w:tc>
          <w:tcPr>
            <w:tcW w:w="4783" w:type="dxa"/>
          </w:tcPr>
          <w:p w14:paraId="3B0602FF" w14:textId="77777777" w:rsidR="00157C1C" w:rsidRPr="003602DA" w:rsidRDefault="00157C1C" w:rsidP="00157C1C">
            <w:pPr>
              <w:jc w:val="center"/>
              <w:rPr>
                <w:rFonts w:ascii="Times New Roman" w:hAnsi="Times New Roman" w:cs="Times New Roman"/>
              </w:rPr>
            </w:pPr>
            <w:r w:rsidRPr="003602DA">
              <w:rPr>
                <w:rFonts w:ascii="Times New Roman" w:hAnsi="Times New Roman" w:cs="Times New Roman"/>
              </w:rPr>
              <w:t>Описание</w:t>
            </w:r>
          </w:p>
        </w:tc>
      </w:tr>
      <w:tr w:rsidR="00157C1C" w:rsidRPr="003602DA" w14:paraId="080131AF" w14:textId="77777777" w:rsidTr="00157C1C">
        <w:tc>
          <w:tcPr>
            <w:tcW w:w="4782" w:type="dxa"/>
          </w:tcPr>
          <w:p w14:paraId="56575AD4" w14:textId="77777777" w:rsidR="00157C1C" w:rsidRPr="003602DA" w:rsidRDefault="00157C1C" w:rsidP="00157C1C">
            <w:pPr>
              <w:jc w:val="center"/>
              <w:rPr>
                <w:rFonts w:ascii="Times New Roman" w:hAnsi="Times New Roman" w:cs="Times New Roman"/>
              </w:rPr>
            </w:pPr>
            <w:r w:rsidRPr="003602DA">
              <w:rPr>
                <w:rFonts w:ascii="Times New Roman" w:hAnsi="Times New Roman" w:cs="Times New Roman"/>
              </w:rPr>
              <w:t>1</w:t>
            </w:r>
          </w:p>
        </w:tc>
        <w:tc>
          <w:tcPr>
            <w:tcW w:w="4783" w:type="dxa"/>
          </w:tcPr>
          <w:p w14:paraId="704451C0" w14:textId="77777777" w:rsidR="00157C1C" w:rsidRPr="003602DA" w:rsidRDefault="00157C1C" w:rsidP="00157C1C">
            <w:pPr>
              <w:jc w:val="center"/>
              <w:rPr>
                <w:rFonts w:ascii="Times New Roman" w:hAnsi="Times New Roman" w:cs="Times New Roman"/>
              </w:rPr>
            </w:pPr>
            <w:r w:rsidRPr="003602DA">
              <w:rPr>
                <w:rFonts w:ascii="Times New Roman" w:hAnsi="Times New Roman" w:cs="Times New Roman"/>
              </w:rPr>
              <w:t>Практически отсутствует</w:t>
            </w:r>
          </w:p>
        </w:tc>
      </w:tr>
      <w:tr w:rsidR="00157C1C" w:rsidRPr="003602DA" w14:paraId="01995AB4" w14:textId="77777777" w:rsidTr="00157C1C">
        <w:tc>
          <w:tcPr>
            <w:tcW w:w="4782" w:type="dxa"/>
          </w:tcPr>
          <w:p w14:paraId="30DBAEAA" w14:textId="77777777" w:rsidR="00157C1C" w:rsidRPr="003602DA" w:rsidRDefault="00157C1C" w:rsidP="00157C1C">
            <w:pPr>
              <w:jc w:val="center"/>
              <w:rPr>
                <w:rFonts w:ascii="Times New Roman" w:hAnsi="Times New Roman" w:cs="Times New Roman"/>
              </w:rPr>
            </w:pPr>
            <w:r w:rsidRPr="003602DA">
              <w:rPr>
                <w:rFonts w:ascii="Times New Roman" w:hAnsi="Times New Roman" w:cs="Times New Roman"/>
              </w:rPr>
              <w:t>3</w:t>
            </w:r>
          </w:p>
        </w:tc>
        <w:tc>
          <w:tcPr>
            <w:tcW w:w="4783" w:type="dxa"/>
          </w:tcPr>
          <w:p w14:paraId="76C86A0D" w14:textId="77777777" w:rsidR="00157C1C" w:rsidRPr="003602DA" w:rsidRDefault="00157C1C" w:rsidP="00157C1C">
            <w:pPr>
              <w:jc w:val="center"/>
              <w:rPr>
                <w:rFonts w:ascii="Times New Roman" w:hAnsi="Times New Roman" w:cs="Times New Roman"/>
              </w:rPr>
            </w:pPr>
            <w:r w:rsidRPr="003602DA">
              <w:rPr>
                <w:rFonts w:ascii="Times New Roman" w:hAnsi="Times New Roman" w:cs="Times New Roman"/>
              </w:rPr>
              <w:t>Незначительное сопровождение</w:t>
            </w:r>
          </w:p>
        </w:tc>
      </w:tr>
      <w:tr w:rsidR="00157C1C" w:rsidRPr="003602DA" w14:paraId="28CD7AB1" w14:textId="77777777" w:rsidTr="00157C1C">
        <w:tc>
          <w:tcPr>
            <w:tcW w:w="4782" w:type="dxa"/>
          </w:tcPr>
          <w:p w14:paraId="7339671B" w14:textId="77777777" w:rsidR="00157C1C" w:rsidRPr="003602DA" w:rsidRDefault="00157C1C" w:rsidP="00157C1C">
            <w:pPr>
              <w:jc w:val="center"/>
              <w:rPr>
                <w:rFonts w:ascii="Times New Roman" w:hAnsi="Times New Roman" w:cs="Times New Roman"/>
              </w:rPr>
            </w:pPr>
            <w:r w:rsidRPr="003602DA">
              <w:rPr>
                <w:rFonts w:ascii="Times New Roman" w:hAnsi="Times New Roman" w:cs="Times New Roman"/>
              </w:rPr>
              <w:t>5</w:t>
            </w:r>
          </w:p>
        </w:tc>
        <w:tc>
          <w:tcPr>
            <w:tcW w:w="4783" w:type="dxa"/>
          </w:tcPr>
          <w:p w14:paraId="7C356E18" w14:textId="77777777" w:rsidR="00157C1C" w:rsidRPr="003602DA" w:rsidRDefault="00157C1C" w:rsidP="00157C1C">
            <w:pPr>
              <w:jc w:val="center"/>
              <w:rPr>
                <w:rFonts w:ascii="Times New Roman" w:hAnsi="Times New Roman" w:cs="Times New Roman"/>
              </w:rPr>
            </w:pPr>
            <w:r w:rsidRPr="003602DA">
              <w:rPr>
                <w:rFonts w:ascii="Times New Roman" w:hAnsi="Times New Roman" w:cs="Times New Roman"/>
              </w:rPr>
              <w:t xml:space="preserve"> Краткая консультация без сервиса</w:t>
            </w:r>
          </w:p>
        </w:tc>
      </w:tr>
      <w:tr w:rsidR="00157C1C" w:rsidRPr="003602DA" w14:paraId="0A27395B" w14:textId="77777777" w:rsidTr="00157C1C">
        <w:tc>
          <w:tcPr>
            <w:tcW w:w="4782" w:type="dxa"/>
          </w:tcPr>
          <w:p w14:paraId="6DE8A866" w14:textId="77777777" w:rsidR="00157C1C" w:rsidRPr="003602DA" w:rsidRDefault="00157C1C" w:rsidP="00157C1C">
            <w:pPr>
              <w:jc w:val="center"/>
              <w:rPr>
                <w:rFonts w:ascii="Times New Roman" w:hAnsi="Times New Roman" w:cs="Times New Roman"/>
              </w:rPr>
            </w:pPr>
            <w:r w:rsidRPr="003602DA">
              <w:rPr>
                <w:rFonts w:ascii="Times New Roman" w:hAnsi="Times New Roman" w:cs="Times New Roman"/>
              </w:rPr>
              <w:t>7</w:t>
            </w:r>
          </w:p>
        </w:tc>
        <w:tc>
          <w:tcPr>
            <w:tcW w:w="4783" w:type="dxa"/>
          </w:tcPr>
          <w:p w14:paraId="11913191" w14:textId="77777777" w:rsidR="00157C1C" w:rsidRPr="003602DA" w:rsidRDefault="00157C1C" w:rsidP="00157C1C">
            <w:pPr>
              <w:jc w:val="center"/>
              <w:rPr>
                <w:rFonts w:ascii="Times New Roman" w:hAnsi="Times New Roman" w:cs="Times New Roman"/>
              </w:rPr>
            </w:pPr>
            <w:r w:rsidRPr="003602DA">
              <w:rPr>
                <w:rFonts w:ascii="Times New Roman" w:hAnsi="Times New Roman" w:cs="Times New Roman"/>
              </w:rPr>
              <w:t>Полная консультация без сервиса</w:t>
            </w:r>
          </w:p>
        </w:tc>
      </w:tr>
      <w:tr w:rsidR="00157C1C" w:rsidRPr="000426DB" w14:paraId="7525567E" w14:textId="77777777" w:rsidTr="00157C1C">
        <w:tc>
          <w:tcPr>
            <w:tcW w:w="4782" w:type="dxa"/>
          </w:tcPr>
          <w:p w14:paraId="1DD01BF2" w14:textId="77777777" w:rsidR="00157C1C" w:rsidRPr="003602DA" w:rsidRDefault="00157C1C" w:rsidP="00157C1C">
            <w:pPr>
              <w:jc w:val="center"/>
              <w:rPr>
                <w:rFonts w:ascii="Times New Roman" w:hAnsi="Times New Roman" w:cs="Times New Roman"/>
              </w:rPr>
            </w:pPr>
            <w:r w:rsidRPr="003602DA">
              <w:rPr>
                <w:rFonts w:ascii="Times New Roman" w:hAnsi="Times New Roman" w:cs="Times New Roman"/>
              </w:rPr>
              <w:t>9</w:t>
            </w:r>
          </w:p>
        </w:tc>
        <w:tc>
          <w:tcPr>
            <w:tcW w:w="4783" w:type="dxa"/>
          </w:tcPr>
          <w:p w14:paraId="53CCDC1E" w14:textId="77777777" w:rsidR="00157C1C" w:rsidRPr="003602DA" w:rsidRDefault="00157C1C" w:rsidP="00157C1C">
            <w:pPr>
              <w:jc w:val="center"/>
              <w:rPr>
                <w:rFonts w:ascii="Times New Roman" w:hAnsi="Times New Roman" w:cs="Times New Roman"/>
              </w:rPr>
            </w:pPr>
            <w:r w:rsidRPr="003602DA">
              <w:rPr>
                <w:rFonts w:ascii="Times New Roman" w:hAnsi="Times New Roman" w:cs="Times New Roman"/>
              </w:rPr>
              <w:t xml:space="preserve">Полная консультация + сервис </w:t>
            </w:r>
          </w:p>
        </w:tc>
      </w:tr>
    </w:tbl>
    <w:p w14:paraId="347419AF" w14:textId="77777777" w:rsidR="00157C1C" w:rsidRPr="006B751A" w:rsidRDefault="00157C1C" w:rsidP="00157C1C">
      <w:pPr>
        <w:spacing w:line="360" w:lineRule="auto"/>
        <w:jc w:val="center"/>
        <w:rPr>
          <w:rFonts w:ascii="Times New Roman" w:hAnsi="Times New Roman" w:cs="Times New Roman"/>
          <w:b/>
        </w:rPr>
      </w:pPr>
      <w:r w:rsidRPr="006B751A">
        <w:rPr>
          <w:rFonts w:ascii="Times New Roman" w:hAnsi="Times New Roman" w:cs="Times New Roman"/>
          <w:b/>
        </w:rPr>
        <w:t>Шкала бальной оценки критерия «Охват рынка»</w:t>
      </w:r>
    </w:p>
    <w:tbl>
      <w:tblPr>
        <w:tblStyle w:val="af"/>
        <w:tblW w:w="0" w:type="auto"/>
        <w:tblLook w:val="04A0" w:firstRow="1" w:lastRow="0" w:firstColumn="1" w:lastColumn="0" w:noHBand="0" w:noVBand="1"/>
      </w:tblPr>
      <w:tblGrid>
        <w:gridCol w:w="4782"/>
        <w:gridCol w:w="4783"/>
      </w:tblGrid>
      <w:tr w:rsidR="00157C1C" w:rsidRPr="000426DB" w14:paraId="01B74458" w14:textId="77777777" w:rsidTr="00157C1C">
        <w:tc>
          <w:tcPr>
            <w:tcW w:w="4782" w:type="dxa"/>
          </w:tcPr>
          <w:p w14:paraId="650A166E"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Балл</w:t>
            </w:r>
          </w:p>
        </w:tc>
        <w:tc>
          <w:tcPr>
            <w:tcW w:w="4783" w:type="dxa"/>
          </w:tcPr>
          <w:p w14:paraId="4F0B5B38"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Описание</w:t>
            </w:r>
          </w:p>
        </w:tc>
      </w:tr>
      <w:tr w:rsidR="00157C1C" w:rsidRPr="000426DB" w14:paraId="5F9E9498" w14:textId="77777777" w:rsidTr="00157C1C">
        <w:tc>
          <w:tcPr>
            <w:tcW w:w="4782" w:type="dxa"/>
          </w:tcPr>
          <w:p w14:paraId="6EC5A501"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1</w:t>
            </w:r>
          </w:p>
        </w:tc>
        <w:tc>
          <w:tcPr>
            <w:tcW w:w="4783" w:type="dxa"/>
          </w:tcPr>
          <w:p w14:paraId="2F580AAE"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Менее 5 магазинов</w:t>
            </w:r>
          </w:p>
        </w:tc>
      </w:tr>
      <w:tr w:rsidR="00157C1C" w:rsidRPr="000426DB" w14:paraId="0BCE5DDD" w14:textId="77777777" w:rsidTr="00157C1C">
        <w:tc>
          <w:tcPr>
            <w:tcW w:w="4782" w:type="dxa"/>
          </w:tcPr>
          <w:p w14:paraId="61B76DD3"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3</w:t>
            </w:r>
          </w:p>
        </w:tc>
        <w:tc>
          <w:tcPr>
            <w:tcW w:w="4783" w:type="dxa"/>
          </w:tcPr>
          <w:p w14:paraId="54FD12FD"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5-10 магазинов</w:t>
            </w:r>
          </w:p>
        </w:tc>
      </w:tr>
      <w:tr w:rsidR="00157C1C" w:rsidRPr="000426DB" w14:paraId="184A1BF3" w14:textId="77777777" w:rsidTr="00157C1C">
        <w:tc>
          <w:tcPr>
            <w:tcW w:w="4782" w:type="dxa"/>
          </w:tcPr>
          <w:p w14:paraId="06F3949F"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5</w:t>
            </w:r>
          </w:p>
        </w:tc>
        <w:tc>
          <w:tcPr>
            <w:tcW w:w="4783" w:type="dxa"/>
          </w:tcPr>
          <w:p w14:paraId="4999471E"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10-15 магазинов</w:t>
            </w:r>
          </w:p>
        </w:tc>
      </w:tr>
      <w:tr w:rsidR="00157C1C" w:rsidRPr="000426DB" w14:paraId="35520148" w14:textId="77777777" w:rsidTr="00157C1C">
        <w:tc>
          <w:tcPr>
            <w:tcW w:w="4782" w:type="dxa"/>
          </w:tcPr>
          <w:p w14:paraId="6E1EE8C8"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7</w:t>
            </w:r>
          </w:p>
        </w:tc>
        <w:tc>
          <w:tcPr>
            <w:tcW w:w="4783" w:type="dxa"/>
          </w:tcPr>
          <w:p w14:paraId="32D520A4"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15-20 магазинов</w:t>
            </w:r>
          </w:p>
        </w:tc>
      </w:tr>
      <w:tr w:rsidR="00157C1C" w:rsidRPr="000426DB" w14:paraId="782955D7" w14:textId="77777777" w:rsidTr="00157C1C">
        <w:tc>
          <w:tcPr>
            <w:tcW w:w="4782" w:type="dxa"/>
          </w:tcPr>
          <w:p w14:paraId="2607E87F"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9</w:t>
            </w:r>
          </w:p>
        </w:tc>
        <w:tc>
          <w:tcPr>
            <w:tcW w:w="4783" w:type="dxa"/>
          </w:tcPr>
          <w:p w14:paraId="186F129A"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Более 20 магазинов</w:t>
            </w:r>
          </w:p>
        </w:tc>
      </w:tr>
    </w:tbl>
    <w:p w14:paraId="64CF0646" w14:textId="77777777" w:rsidR="00157C1C" w:rsidRDefault="00157C1C" w:rsidP="00157C1C">
      <w:pPr>
        <w:spacing w:line="360" w:lineRule="auto"/>
        <w:jc w:val="center"/>
        <w:rPr>
          <w:rFonts w:ascii="Times New Roman" w:hAnsi="Times New Roman" w:cs="Times New Roman"/>
        </w:rPr>
      </w:pPr>
    </w:p>
    <w:p w14:paraId="3ADD66A9" w14:textId="77777777" w:rsidR="00B72890" w:rsidRDefault="00B72890" w:rsidP="00157C1C">
      <w:pPr>
        <w:spacing w:line="360" w:lineRule="auto"/>
        <w:jc w:val="center"/>
        <w:rPr>
          <w:rFonts w:ascii="Times New Roman" w:hAnsi="Times New Roman" w:cs="Times New Roman"/>
        </w:rPr>
      </w:pPr>
    </w:p>
    <w:p w14:paraId="75309E4B" w14:textId="77777777" w:rsidR="00157C1C" w:rsidRPr="006B751A" w:rsidRDefault="00157C1C" w:rsidP="00157C1C">
      <w:pPr>
        <w:spacing w:line="360" w:lineRule="auto"/>
        <w:jc w:val="center"/>
        <w:rPr>
          <w:rFonts w:ascii="Times New Roman" w:hAnsi="Times New Roman" w:cs="Times New Roman"/>
          <w:b/>
        </w:rPr>
      </w:pPr>
      <w:r w:rsidRPr="006B751A">
        <w:rPr>
          <w:rFonts w:ascii="Times New Roman" w:hAnsi="Times New Roman" w:cs="Times New Roman"/>
          <w:b/>
        </w:rPr>
        <w:lastRenderedPageBreak/>
        <w:t>Шкала бальной оценки критерия «Оборот»</w:t>
      </w:r>
    </w:p>
    <w:tbl>
      <w:tblPr>
        <w:tblStyle w:val="af"/>
        <w:tblW w:w="0" w:type="auto"/>
        <w:tblLook w:val="04A0" w:firstRow="1" w:lastRow="0" w:firstColumn="1" w:lastColumn="0" w:noHBand="0" w:noVBand="1"/>
      </w:tblPr>
      <w:tblGrid>
        <w:gridCol w:w="4782"/>
        <w:gridCol w:w="4783"/>
      </w:tblGrid>
      <w:tr w:rsidR="00157C1C" w:rsidRPr="000426DB" w14:paraId="69AD61AB" w14:textId="77777777" w:rsidTr="00157C1C">
        <w:tc>
          <w:tcPr>
            <w:tcW w:w="4782" w:type="dxa"/>
          </w:tcPr>
          <w:p w14:paraId="65358E8B"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Балл</w:t>
            </w:r>
          </w:p>
        </w:tc>
        <w:tc>
          <w:tcPr>
            <w:tcW w:w="4783" w:type="dxa"/>
          </w:tcPr>
          <w:p w14:paraId="52AA4888"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Описание</w:t>
            </w:r>
          </w:p>
        </w:tc>
      </w:tr>
      <w:tr w:rsidR="00157C1C" w:rsidRPr="000426DB" w14:paraId="57C3CF92" w14:textId="77777777" w:rsidTr="00157C1C">
        <w:tc>
          <w:tcPr>
            <w:tcW w:w="4782" w:type="dxa"/>
          </w:tcPr>
          <w:p w14:paraId="3B88DC46"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1</w:t>
            </w:r>
          </w:p>
        </w:tc>
        <w:tc>
          <w:tcPr>
            <w:tcW w:w="4783" w:type="dxa"/>
          </w:tcPr>
          <w:p w14:paraId="0C774CA3" w14:textId="77777777" w:rsidR="00157C1C" w:rsidRPr="00AD66F3" w:rsidRDefault="00157C1C" w:rsidP="00157C1C">
            <w:pPr>
              <w:jc w:val="center"/>
              <w:rPr>
                <w:rFonts w:ascii="Times New Roman" w:hAnsi="Times New Roman" w:cs="Times New Roman"/>
                <w:lang w:val="en-US"/>
              </w:rPr>
            </w:pPr>
            <w:r w:rsidRPr="00AD66F3">
              <w:rPr>
                <w:rFonts w:ascii="Times New Roman" w:hAnsi="Times New Roman" w:cs="Times New Roman"/>
                <w:lang w:val="en-US"/>
              </w:rPr>
              <w:t>меньше 1 млрд. руб.</w:t>
            </w:r>
          </w:p>
        </w:tc>
      </w:tr>
      <w:tr w:rsidR="00157C1C" w:rsidRPr="000426DB" w14:paraId="096C2628" w14:textId="77777777" w:rsidTr="00157C1C">
        <w:tc>
          <w:tcPr>
            <w:tcW w:w="4782" w:type="dxa"/>
          </w:tcPr>
          <w:p w14:paraId="0DFF0363"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3</w:t>
            </w:r>
          </w:p>
        </w:tc>
        <w:tc>
          <w:tcPr>
            <w:tcW w:w="4783" w:type="dxa"/>
          </w:tcPr>
          <w:p w14:paraId="0B319D4C" w14:textId="77777777" w:rsidR="00157C1C" w:rsidRPr="00AD66F3" w:rsidRDefault="00157C1C" w:rsidP="00157C1C">
            <w:pPr>
              <w:jc w:val="center"/>
              <w:rPr>
                <w:rFonts w:ascii="Times New Roman" w:hAnsi="Times New Roman" w:cs="Times New Roman"/>
              </w:rPr>
            </w:pPr>
            <w:r w:rsidRPr="00AD66F3">
              <w:rPr>
                <w:rFonts w:ascii="Times New Roman" w:eastAsia="MS Gothic" w:hAnsi="Times New Roman" w:cs="Times New Roman"/>
                <w:color w:val="000000"/>
              </w:rPr>
              <w:t>1</w:t>
            </w:r>
            <w:r>
              <w:rPr>
                <w:rFonts w:ascii="Times New Roman" w:eastAsia="MS Gothic" w:hAnsi="Times New Roman" w:cs="Times New Roman"/>
                <w:color w:val="000000"/>
              </w:rPr>
              <w:t xml:space="preserve"> </w:t>
            </w:r>
            <w:r w:rsidRPr="00AD66F3">
              <w:rPr>
                <w:rFonts w:ascii="Times New Roman" w:eastAsia="MS Gothic" w:hAnsi="Times New Roman" w:cs="Times New Roman"/>
                <w:color w:val="000000"/>
              </w:rPr>
              <w:t>&lt;</w:t>
            </w:r>
            <w:r>
              <w:rPr>
                <w:rFonts w:ascii="Times New Roman" w:eastAsia="MS Gothic" w:hAnsi="Times New Roman" w:cs="Times New Roman"/>
                <w:color w:val="000000"/>
              </w:rPr>
              <w:t xml:space="preserve"> </w:t>
            </w:r>
            <w:r>
              <w:rPr>
                <w:rFonts w:ascii="Times New Roman" w:hAnsi="Times New Roman" w:cs="Times New Roman"/>
              </w:rPr>
              <w:t xml:space="preserve">Оборот </w:t>
            </w:r>
            <w:r w:rsidRPr="00AD66F3">
              <w:rPr>
                <w:rFonts w:ascii="Times New Roman" w:eastAsia="MS Gothic" w:hAnsi="Times New Roman" w:cs="Times New Roman"/>
                <w:color w:val="000000"/>
              </w:rPr>
              <w:t>&lt;</w:t>
            </w:r>
            <w:r>
              <w:rPr>
                <w:rFonts w:ascii="Times New Roman" w:eastAsia="MS Gothic" w:hAnsi="Times New Roman" w:cs="Times New Roman"/>
                <w:color w:val="000000"/>
              </w:rPr>
              <w:t xml:space="preserve"> 50</w:t>
            </w:r>
          </w:p>
        </w:tc>
      </w:tr>
      <w:tr w:rsidR="00157C1C" w:rsidRPr="000426DB" w14:paraId="03A26C75" w14:textId="77777777" w:rsidTr="00157C1C">
        <w:tc>
          <w:tcPr>
            <w:tcW w:w="4782" w:type="dxa"/>
          </w:tcPr>
          <w:p w14:paraId="15009331"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5</w:t>
            </w:r>
          </w:p>
        </w:tc>
        <w:tc>
          <w:tcPr>
            <w:tcW w:w="4783" w:type="dxa"/>
          </w:tcPr>
          <w:p w14:paraId="521B7D4A" w14:textId="77777777" w:rsidR="00157C1C" w:rsidRPr="00AD66F3" w:rsidRDefault="00157C1C" w:rsidP="00157C1C">
            <w:pPr>
              <w:jc w:val="center"/>
              <w:rPr>
                <w:rFonts w:ascii="Times New Roman" w:hAnsi="Times New Roman" w:cs="Times New Roman"/>
              </w:rPr>
            </w:pPr>
            <w:r>
              <w:rPr>
                <w:rFonts w:ascii="Times New Roman" w:eastAsia="MS Gothic" w:hAnsi="Times New Roman" w:cs="Times New Roman"/>
                <w:color w:val="000000"/>
              </w:rPr>
              <w:t xml:space="preserve">50 </w:t>
            </w:r>
            <w:r w:rsidRPr="00AD66F3">
              <w:rPr>
                <w:rFonts w:ascii="Times New Roman" w:eastAsia="MS Gothic" w:hAnsi="Times New Roman" w:cs="Times New Roman"/>
                <w:color w:val="000000"/>
              </w:rPr>
              <w:t>&lt;</w:t>
            </w:r>
            <w:r>
              <w:rPr>
                <w:rFonts w:ascii="Times New Roman" w:eastAsia="MS Gothic" w:hAnsi="Times New Roman" w:cs="Times New Roman"/>
                <w:color w:val="000000"/>
              </w:rPr>
              <w:t xml:space="preserve"> </w:t>
            </w:r>
            <w:r>
              <w:rPr>
                <w:rFonts w:ascii="Times New Roman" w:hAnsi="Times New Roman" w:cs="Times New Roman"/>
              </w:rPr>
              <w:t xml:space="preserve">Оборот </w:t>
            </w:r>
            <w:r w:rsidRPr="00AD66F3">
              <w:rPr>
                <w:rFonts w:ascii="Times New Roman" w:eastAsia="MS Gothic" w:hAnsi="Times New Roman" w:cs="Times New Roman"/>
                <w:color w:val="000000"/>
              </w:rPr>
              <w:t>&lt;</w:t>
            </w:r>
            <w:r>
              <w:rPr>
                <w:rFonts w:ascii="Times New Roman" w:eastAsia="MS Gothic" w:hAnsi="Times New Roman" w:cs="Times New Roman"/>
                <w:color w:val="000000"/>
              </w:rPr>
              <w:t xml:space="preserve"> 100</w:t>
            </w:r>
          </w:p>
        </w:tc>
      </w:tr>
      <w:tr w:rsidR="00157C1C" w:rsidRPr="000426DB" w14:paraId="1672D6E8" w14:textId="77777777" w:rsidTr="00157C1C">
        <w:tc>
          <w:tcPr>
            <w:tcW w:w="4782" w:type="dxa"/>
          </w:tcPr>
          <w:p w14:paraId="09277F8D"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7</w:t>
            </w:r>
          </w:p>
        </w:tc>
        <w:tc>
          <w:tcPr>
            <w:tcW w:w="4783" w:type="dxa"/>
          </w:tcPr>
          <w:p w14:paraId="4B54FCCB" w14:textId="77777777" w:rsidR="00157C1C" w:rsidRPr="00AD66F3" w:rsidRDefault="00157C1C" w:rsidP="00157C1C">
            <w:pPr>
              <w:jc w:val="center"/>
              <w:rPr>
                <w:rFonts w:ascii="Times New Roman" w:hAnsi="Times New Roman" w:cs="Times New Roman"/>
              </w:rPr>
            </w:pPr>
            <w:r>
              <w:rPr>
                <w:rFonts w:ascii="Times New Roman" w:eastAsia="MS Gothic" w:hAnsi="Times New Roman" w:cs="Times New Roman"/>
                <w:color w:val="000000"/>
              </w:rPr>
              <w:t xml:space="preserve">100 </w:t>
            </w:r>
            <w:r w:rsidRPr="00AD66F3">
              <w:rPr>
                <w:rFonts w:ascii="Times New Roman" w:eastAsia="MS Gothic" w:hAnsi="Times New Roman" w:cs="Times New Roman"/>
                <w:color w:val="000000"/>
              </w:rPr>
              <w:t>&lt;</w:t>
            </w:r>
            <w:r>
              <w:rPr>
                <w:rFonts w:ascii="Times New Roman" w:eastAsia="MS Gothic" w:hAnsi="Times New Roman" w:cs="Times New Roman"/>
                <w:color w:val="000000"/>
              </w:rPr>
              <w:t xml:space="preserve"> </w:t>
            </w:r>
            <w:r>
              <w:rPr>
                <w:rFonts w:ascii="Times New Roman" w:hAnsi="Times New Roman" w:cs="Times New Roman"/>
              </w:rPr>
              <w:t xml:space="preserve">Оборот </w:t>
            </w:r>
            <w:r w:rsidRPr="00AD66F3">
              <w:rPr>
                <w:rFonts w:ascii="Times New Roman" w:eastAsia="MS Gothic" w:hAnsi="Times New Roman" w:cs="Times New Roman"/>
                <w:color w:val="000000"/>
              </w:rPr>
              <w:t>&lt;</w:t>
            </w:r>
            <w:r>
              <w:rPr>
                <w:rFonts w:ascii="Times New Roman" w:eastAsia="MS Gothic" w:hAnsi="Times New Roman" w:cs="Times New Roman"/>
                <w:color w:val="000000"/>
              </w:rPr>
              <w:t xml:space="preserve"> 150</w:t>
            </w:r>
          </w:p>
        </w:tc>
      </w:tr>
      <w:tr w:rsidR="00157C1C" w:rsidRPr="000426DB" w14:paraId="2AF4C1EE" w14:textId="77777777" w:rsidTr="00157C1C">
        <w:tc>
          <w:tcPr>
            <w:tcW w:w="4782" w:type="dxa"/>
          </w:tcPr>
          <w:p w14:paraId="4EAB4FFB"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9</w:t>
            </w:r>
          </w:p>
        </w:tc>
        <w:tc>
          <w:tcPr>
            <w:tcW w:w="4783" w:type="dxa"/>
          </w:tcPr>
          <w:p w14:paraId="1D2837E3" w14:textId="77777777" w:rsidR="00157C1C" w:rsidRPr="00AD66F3" w:rsidRDefault="00157C1C" w:rsidP="00157C1C">
            <w:pPr>
              <w:jc w:val="center"/>
              <w:rPr>
                <w:rFonts w:ascii="Times New Roman" w:hAnsi="Times New Roman" w:cs="Times New Roman"/>
              </w:rPr>
            </w:pPr>
            <w:r>
              <w:rPr>
                <w:rFonts w:ascii="Times New Roman" w:hAnsi="Times New Roman" w:cs="Times New Roman"/>
              </w:rPr>
              <w:t>Оборот больше 150</w:t>
            </w:r>
            <w:r w:rsidRPr="00AD66F3">
              <w:rPr>
                <w:rFonts w:ascii="Times New Roman" w:hAnsi="Times New Roman" w:cs="Times New Roman"/>
              </w:rPr>
              <w:t xml:space="preserve"> млрд. руб.</w:t>
            </w:r>
          </w:p>
        </w:tc>
      </w:tr>
    </w:tbl>
    <w:p w14:paraId="4CABED3C" w14:textId="77777777" w:rsidR="004A3122" w:rsidRDefault="004A3122" w:rsidP="004A3122">
      <w:pPr>
        <w:spacing w:line="360" w:lineRule="auto"/>
        <w:rPr>
          <w:rFonts w:ascii="Times New Roman" w:hAnsi="Times New Roman" w:cs="Times New Roman"/>
          <w:b/>
        </w:rPr>
      </w:pPr>
    </w:p>
    <w:p w14:paraId="15E2B33B" w14:textId="77777777" w:rsidR="00157C1C" w:rsidRPr="006B751A" w:rsidRDefault="00157C1C" w:rsidP="004A3122">
      <w:pPr>
        <w:spacing w:line="360" w:lineRule="auto"/>
        <w:rPr>
          <w:rFonts w:ascii="Times New Roman" w:hAnsi="Times New Roman" w:cs="Times New Roman"/>
          <w:b/>
        </w:rPr>
      </w:pPr>
      <w:r w:rsidRPr="006B751A">
        <w:rPr>
          <w:rFonts w:ascii="Times New Roman" w:hAnsi="Times New Roman" w:cs="Times New Roman"/>
          <w:b/>
        </w:rPr>
        <w:t>Шкала бальной оценки критерия «Степень совпадения ассортиментной политики»</w:t>
      </w:r>
    </w:p>
    <w:tbl>
      <w:tblPr>
        <w:tblStyle w:val="af"/>
        <w:tblW w:w="0" w:type="auto"/>
        <w:tblLook w:val="04A0" w:firstRow="1" w:lastRow="0" w:firstColumn="1" w:lastColumn="0" w:noHBand="0" w:noVBand="1"/>
      </w:tblPr>
      <w:tblGrid>
        <w:gridCol w:w="4782"/>
        <w:gridCol w:w="4783"/>
      </w:tblGrid>
      <w:tr w:rsidR="00157C1C" w:rsidRPr="000426DB" w14:paraId="3600DF68" w14:textId="77777777" w:rsidTr="00157C1C">
        <w:tc>
          <w:tcPr>
            <w:tcW w:w="4782" w:type="dxa"/>
          </w:tcPr>
          <w:p w14:paraId="3502AADD"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Балл</w:t>
            </w:r>
          </w:p>
        </w:tc>
        <w:tc>
          <w:tcPr>
            <w:tcW w:w="4783" w:type="dxa"/>
          </w:tcPr>
          <w:p w14:paraId="42619E40"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Описание</w:t>
            </w:r>
          </w:p>
        </w:tc>
      </w:tr>
      <w:tr w:rsidR="00157C1C" w:rsidRPr="000426DB" w14:paraId="56472D8E" w14:textId="77777777" w:rsidTr="00157C1C">
        <w:tc>
          <w:tcPr>
            <w:tcW w:w="4782" w:type="dxa"/>
          </w:tcPr>
          <w:p w14:paraId="5A8770AC"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1</w:t>
            </w:r>
          </w:p>
        </w:tc>
        <w:tc>
          <w:tcPr>
            <w:tcW w:w="4783" w:type="dxa"/>
          </w:tcPr>
          <w:p w14:paraId="18FA52CC" w14:textId="77777777" w:rsidR="00157C1C" w:rsidRPr="002D1F6E" w:rsidRDefault="00157C1C" w:rsidP="00157C1C">
            <w:pPr>
              <w:jc w:val="center"/>
              <w:rPr>
                <w:rFonts w:ascii="Times New Roman" w:hAnsi="Times New Roman" w:cs="Times New Roman"/>
              </w:rPr>
            </w:pPr>
            <w:r>
              <w:rPr>
                <w:rFonts w:ascii="Times New Roman" w:hAnsi="Times New Roman" w:cs="Times New Roman"/>
              </w:rPr>
              <w:t>Менее 5 кв. м отведено под ТК</w:t>
            </w:r>
            <w:r w:rsidRPr="002D1F6E">
              <w:rPr>
                <w:rFonts w:ascii="Times New Roman" w:hAnsi="Times New Roman" w:cs="Times New Roman"/>
              </w:rPr>
              <w:t>*</w:t>
            </w:r>
          </w:p>
        </w:tc>
      </w:tr>
      <w:tr w:rsidR="00157C1C" w:rsidRPr="000426DB" w14:paraId="119D0AA4" w14:textId="77777777" w:rsidTr="00157C1C">
        <w:tc>
          <w:tcPr>
            <w:tcW w:w="4782" w:type="dxa"/>
          </w:tcPr>
          <w:p w14:paraId="03AB8B70"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3</w:t>
            </w:r>
          </w:p>
        </w:tc>
        <w:tc>
          <w:tcPr>
            <w:tcW w:w="4783" w:type="dxa"/>
          </w:tcPr>
          <w:p w14:paraId="6710FBE9"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5-10 кв. м отведено под ТК</w:t>
            </w:r>
          </w:p>
        </w:tc>
      </w:tr>
      <w:tr w:rsidR="00157C1C" w:rsidRPr="000426DB" w14:paraId="46C7ABAD" w14:textId="77777777" w:rsidTr="00157C1C">
        <w:tc>
          <w:tcPr>
            <w:tcW w:w="4782" w:type="dxa"/>
          </w:tcPr>
          <w:p w14:paraId="50ADE5C2"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5</w:t>
            </w:r>
          </w:p>
        </w:tc>
        <w:tc>
          <w:tcPr>
            <w:tcW w:w="4783" w:type="dxa"/>
          </w:tcPr>
          <w:p w14:paraId="3A541573"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10-15 кв. м отведено под ТК</w:t>
            </w:r>
          </w:p>
        </w:tc>
      </w:tr>
      <w:tr w:rsidR="00157C1C" w:rsidRPr="000426DB" w14:paraId="49737F28" w14:textId="77777777" w:rsidTr="00157C1C">
        <w:tc>
          <w:tcPr>
            <w:tcW w:w="4782" w:type="dxa"/>
          </w:tcPr>
          <w:p w14:paraId="7511EFF3"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7</w:t>
            </w:r>
          </w:p>
        </w:tc>
        <w:tc>
          <w:tcPr>
            <w:tcW w:w="4783" w:type="dxa"/>
          </w:tcPr>
          <w:p w14:paraId="4C2F30E4"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15-20 кв. м отведено под ТК</w:t>
            </w:r>
          </w:p>
        </w:tc>
      </w:tr>
      <w:tr w:rsidR="00157C1C" w:rsidRPr="000426DB" w14:paraId="7340F766" w14:textId="77777777" w:rsidTr="00157C1C">
        <w:tc>
          <w:tcPr>
            <w:tcW w:w="4782" w:type="dxa"/>
          </w:tcPr>
          <w:p w14:paraId="6EE203AF"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9</w:t>
            </w:r>
          </w:p>
        </w:tc>
        <w:tc>
          <w:tcPr>
            <w:tcW w:w="4783" w:type="dxa"/>
          </w:tcPr>
          <w:p w14:paraId="6FB44ED3"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Более 20 кв. м отведено под ТК</w:t>
            </w:r>
          </w:p>
        </w:tc>
      </w:tr>
    </w:tbl>
    <w:p w14:paraId="1E6002E9" w14:textId="77777777" w:rsidR="00157C1C" w:rsidRDefault="00157C1C" w:rsidP="00157C1C">
      <w:pPr>
        <w:spacing w:line="360" w:lineRule="auto"/>
        <w:jc w:val="both"/>
        <w:rPr>
          <w:rFonts w:ascii="Times New Roman" w:hAnsi="Times New Roman" w:cs="Times New Roman"/>
        </w:rPr>
      </w:pPr>
      <w:r>
        <w:rPr>
          <w:rFonts w:ascii="Times New Roman" w:hAnsi="Times New Roman" w:cs="Times New Roman"/>
        </w:rPr>
        <w:t>ТК</w:t>
      </w:r>
      <w:r w:rsidRPr="002D1F6E">
        <w:rPr>
          <w:rFonts w:ascii="Times New Roman" w:hAnsi="Times New Roman" w:cs="Times New Roman"/>
        </w:rPr>
        <w:t xml:space="preserve">* </w:t>
      </w:r>
      <w:r>
        <w:rPr>
          <w:rFonts w:ascii="Times New Roman" w:hAnsi="Times New Roman" w:cs="Times New Roman"/>
        </w:rPr>
        <w:t>- товарная категория</w:t>
      </w:r>
    </w:p>
    <w:p w14:paraId="645C6C0D" w14:textId="77777777" w:rsidR="00157C1C" w:rsidRPr="006B751A" w:rsidRDefault="00157C1C" w:rsidP="00157C1C">
      <w:pPr>
        <w:spacing w:line="360" w:lineRule="auto"/>
        <w:jc w:val="center"/>
        <w:rPr>
          <w:rFonts w:ascii="Times New Roman" w:hAnsi="Times New Roman" w:cs="Times New Roman"/>
          <w:b/>
        </w:rPr>
      </w:pPr>
      <w:r w:rsidRPr="006B751A">
        <w:rPr>
          <w:rFonts w:ascii="Times New Roman" w:hAnsi="Times New Roman" w:cs="Times New Roman"/>
          <w:b/>
        </w:rPr>
        <w:t>Шкала бальной оценки критерия «Репутация»</w:t>
      </w:r>
    </w:p>
    <w:tbl>
      <w:tblPr>
        <w:tblStyle w:val="af"/>
        <w:tblW w:w="0" w:type="auto"/>
        <w:tblLook w:val="04A0" w:firstRow="1" w:lastRow="0" w:firstColumn="1" w:lastColumn="0" w:noHBand="0" w:noVBand="1"/>
      </w:tblPr>
      <w:tblGrid>
        <w:gridCol w:w="4782"/>
        <w:gridCol w:w="4783"/>
      </w:tblGrid>
      <w:tr w:rsidR="00157C1C" w:rsidRPr="000426DB" w14:paraId="73AB8223" w14:textId="77777777" w:rsidTr="00157C1C">
        <w:tc>
          <w:tcPr>
            <w:tcW w:w="4782" w:type="dxa"/>
          </w:tcPr>
          <w:p w14:paraId="48AA0C88"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Балл</w:t>
            </w:r>
          </w:p>
        </w:tc>
        <w:tc>
          <w:tcPr>
            <w:tcW w:w="4783" w:type="dxa"/>
          </w:tcPr>
          <w:p w14:paraId="3EAFA721"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Описание</w:t>
            </w:r>
          </w:p>
        </w:tc>
      </w:tr>
      <w:tr w:rsidR="00157C1C" w:rsidRPr="000426DB" w14:paraId="601E5C3A" w14:textId="77777777" w:rsidTr="00157C1C">
        <w:tc>
          <w:tcPr>
            <w:tcW w:w="4782" w:type="dxa"/>
          </w:tcPr>
          <w:p w14:paraId="15AC812A"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1</w:t>
            </w:r>
          </w:p>
        </w:tc>
        <w:tc>
          <w:tcPr>
            <w:tcW w:w="4783" w:type="dxa"/>
          </w:tcPr>
          <w:p w14:paraId="15E3D2E5"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Были скандалы в СМИ за последний год</w:t>
            </w:r>
          </w:p>
        </w:tc>
      </w:tr>
      <w:tr w:rsidR="00157C1C" w:rsidRPr="000426DB" w14:paraId="142011A5" w14:textId="77777777" w:rsidTr="00157C1C">
        <w:tc>
          <w:tcPr>
            <w:tcW w:w="4782" w:type="dxa"/>
          </w:tcPr>
          <w:p w14:paraId="07C51064"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3</w:t>
            </w:r>
          </w:p>
        </w:tc>
        <w:tc>
          <w:tcPr>
            <w:tcW w:w="4783" w:type="dxa"/>
          </w:tcPr>
          <w:p w14:paraId="2E126E59"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Были скандалы в СМИ 1-5 лет назад</w:t>
            </w:r>
          </w:p>
        </w:tc>
      </w:tr>
      <w:tr w:rsidR="00157C1C" w:rsidRPr="000426DB" w14:paraId="573682E7" w14:textId="77777777" w:rsidTr="00157C1C">
        <w:tc>
          <w:tcPr>
            <w:tcW w:w="4782" w:type="dxa"/>
          </w:tcPr>
          <w:p w14:paraId="2D519B18"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5</w:t>
            </w:r>
          </w:p>
        </w:tc>
        <w:tc>
          <w:tcPr>
            <w:tcW w:w="4783" w:type="dxa"/>
          </w:tcPr>
          <w:p w14:paraId="2EB7AB61"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Были скандалы в СМИ более 5 лет назад</w:t>
            </w:r>
          </w:p>
        </w:tc>
      </w:tr>
      <w:tr w:rsidR="00157C1C" w:rsidRPr="000426DB" w14:paraId="6AA0D838" w14:textId="77777777" w:rsidTr="00157C1C">
        <w:tc>
          <w:tcPr>
            <w:tcW w:w="4782" w:type="dxa"/>
          </w:tcPr>
          <w:p w14:paraId="6148A983"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7</w:t>
            </w:r>
          </w:p>
        </w:tc>
        <w:tc>
          <w:tcPr>
            <w:tcW w:w="4783" w:type="dxa"/>
          </w:tcPr>
          <w:p w14:paraId="3B9BFF60"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Были скандалы в СМИ более 10 лет назад</w:t>
            </w:r>
          </w:p>
        </w:tc>
      </w:tr>
      <w:tr w:rsidR="00157C1C" w:rsidRPr="000426DB" w14:paraId="481E3DE6" w14:textId="77777777" w:rsidTr="00157C1C">
        <w:tc>
          <w:tcPr>
            <w:tcW w:w="4782" w:type="dxa"/>
          </w:tcPr>
          <w:p w14:paraId="3793CE16"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9</w:t>
            </w:r>
          </w:p>
        </w:tc>
        <w:tc>
          <w:tcPr>
            <w:tcW w:w="4783" w:type="dxa"/>
          </w:tcPr>
          <w:p w14:paraId="3C55F17E"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Не было скандалов в СМИ</w:t>
            </w:r>
          </w:p>
        </w:tc>
      </w:tr>
    </w:tbl>
    <w:p w14:paraId="4B397333" w14:textId="77777777" w:rsidR="00157C1C" w:rsidRDefault="00157C1C" w:rsidP="00157C1C"/>
    <w:p w14:paraId="760552C7" w14:textId="77777777" w:rsidR="00157C1C" w:rsidRPr="002D1F6E" w:rsidRDefault="00157C1C" w:rsidP="00157C1C">
      <w:pPr>
        <w:spacing w:line="360" w:lineRule="auto"/>
        <w:jc w:val="center"/>
        <w:rPr>
          <w:rFonts w:ascii="Times New Roman" w:hAnsi="Times New Roman" w:cs="Times New Roman"/>
          <w:b/>
        </w:rPr>
      </w:pPr>
      <w:r w:rsidRPr="006B751A">
        <w:rPr>
          <w:rFonts w:ascii="Times New Roman" w:hAnsi="Times New Roman" w:cs="Times New Roman"/>
          <w:b/>
        </w:rPr>
        <w:t xml:space="preserve">ИБО = </w:t>
      </w:r>
      <w:r w:rsidRPr="00984394">
        <w:rPr>
          <w:rFonts w:ascii="Times New Roman" w:hAnsi="Times New Roman" w:cs="Times New Roman"/>
          <w:b/>
        </w:rPr>
        <w:t xml:space="preserve">∑ </w:t>
      </w:r>
      <w:r w:rsidRPr="006B751A">
        <w:rPr>
          <w:rFonts w:ascii="Times New Roman" w:hAnsi="Times New Roman" w:cs="Times New Roman"/>
          <w:b/>
        </w:rPr>
        <w:t>(Кзн</w:t>
      </w:r>
      <w:r w:rsidRPr="006B751A">
        <w:rPr>
          <w:rFonts w:ascii="Times New Roman" w:hAnsi="Times New Roman" w:cs="Times New Roman"/>
          <w:b/>
          <w:lang w:val="en-US"/>
        </w:rPr>
        <w:t>i</w:t>
      </w:r>
      <w:r w:rsidRPr="002D1F6E">
        <w:rPr>
          <w:rFonts w:ascii="Times New Roman" w:hAnsi="Times New Roman" w:cs="Times New Roman"/>
          <w:b/>
        </w:rPr>
        <w:t>*</w:t>
      </w:r>
      <w:r w:rsidRPr="006B751A">
        <w:rPr>
          <w:rFonts w:ascii="Times New Roman" w:hAnsi="Times New Roman" w:cs="Times New Roman"/>
          <w:b/>
          <w:lang w:val="en-US"/>
        </w:rPr>
        <w:t>Yi</w:t>
      </w:r>
      <w:r w:rsidRPr="002D1F6E">
        <w:rPr>
          <w:rFonts w:ascii="Times New Roman" w:hAnsi="Times New Roman" w:cs="Times New Roman"/>
          <w:b/>
        </w:rPr>
        <w:t xml:space="preserve">) </w:t>
      </w:r>
    </w:p>
    <w:p w14:paraId="454581AC" w14:textId="77777777" w:rsidR="00157C1C" w:rsidRPr="00B62A65" w:rsidRDefault="00157C1C" w:rsidP="00157C1C">
      <w:pPr>
        <w:spacing w:line="360" w:lineRule="auto"/>
        <w:ind w:firstLine="708"/>
        <w:jc w:val="both"/>
        <w:rPr>
          <w:rFonts w:ascii="Times New Roman" w:hAnsi="Times New Roman" w:cs="Times New Roman"/>
          <w:b/>
        </w:rPr>
      </w:pPr>
      <w:r w:rsidRPr="000426DB">
        <w:rPr>
          <w:rFonts w:ascii="Times New Roman" w:hAnsi="Times New Roman" w:cs="Times New Roman"/>
        </w:rPr>
        <w:t xml:space="preserve">Чем более высокую интегральную бальную оценку получает посредник, тем целесообразнее использовать его услуги для организации сбыта. </w:t>
      </w:r>
    </w:p>
    <w:p w14:paraId="2747489C" w14:textId="77777777" w:rsidR="004A3122" w:rsidRDefault="004A3122" w:rsidP="00157C1C">
      <w:pPr>
        <w:jc w:val="center"/>
        <w:rPr>
          <w:rFonts w:ascii="Times New Roman" w:hAnsi="Times New Roman" w:cs="Times New Roman"/>
          <w:b/>
        </w:rPr>
      </w:pPr>
    </w:p>
    <w:p w14:paraId="168C742F" w14:textId="77777777" w:rsidR="00157C1C" w:rsidRPr="006B751A" w:rsidRDefault="00157C1C" w:rsidP="00157C1C">
      <w:pPr>
        <w:jc w:val="center"/>
        <w:rPr>
          <w:rFonts w:ascii="Times New Roman" w:hAnsi="Times New Roman" w:cs="Times New Roman"/>
          <w:b/>
        </w:rPr>
      </w:pPr>
      <w:r w:rsidRPr="006B751A">
        <w:rPr>
          <w:rFonts w:ascii="Times New Roman" w:hAnsi="Times New Roman" w:cs="Times New Roman"/>
          <w:b/>
        </w:rPr>
        <w:t>Оценочная карта «Эльдорадо»</w:t>
      </w:r>
    </w:p>
    <w:tbl>
      <w:tblPr>
        <w:tblStyle w:val="af"/>
        <w:tblW w:w="0" w:type="auto"/>
        <w:tblLook w:val="04A0" w:firstRow="1" w:lastRow="0" w:firstColumn="1" w:lastColumn="0" w:noHBand="0" w:noVBand="1"/>
      </w:tblPr>
      <w:tblGrid>
        <w:gridCol w:w="3188"/>
        <w:gridCol w:w="3188"/>
        <w:gridCol w:w="3189"/>
      </w:tblGrid>
      <w:tr w:rsidR="00157C1C" w:rsidRPr="000426DB" w14:paraId="02AC6172" w14:textId="77777777" w:rsidTr="00157C1C">
        <w:tc>
          <w:tcPr>
            <w:tcW w:w="3188" w:type="dxa"/>
          </w:tcPr>
          <w:p w14:paraId="2551FA9B"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Критерий</w:t>
            </w:r>
          </w:p>
        </w:tc>
        <w:tc>
          <w:tcPr>
            <w:tcW w:w="3188" w:type="dxa"/>
          </w:tcPr>
          <w:p w14:paraId="5507C361"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Коэффициент значимости, Кзн</w:t>
            </w:r>
            <w:r>
              <w:rPr>
                <w:rFonts w:ascii="Times New Roman" w:hAnsi="Times New Roman" w:cs="Times New Roman"/>
              </w:rPr>
              <w:t xml:space="preserve"> (0-1)</w:t>
            </w:r>
          </w:p>
        </w:tc>
        <w:tc>
          <w:tcPr>
            <w:tcW w:w="3189" w:type="dxa"/>
          </w:tcPr>
          <w:p w14:paraId="25DF4D7C" w14:textId="77777777" w:rsidR="00157C1C" w:rsidRPr="000426DB" w:rsidRDefault="00157C1C" w:rsidP="00157C1C">
            <w:pPr>
              <w:jc w:val="center"/>
              <w:rPr>
                <w:rFonts w:ascii="Times New Roman" w:hAnsi="Times New Roman" w:cs="Times New Roman"/>
                <w:lang w:val="en-US"/>
              </w:rPr>
            </w:pPr>
            <w:r w:rsidRPr="000426DB">
              <w:rPr>
                <w:rFonts w:ascii="Times New Roman" w:hAnsi="Times New Roman" w:cs="Times New Roman"/>
              </w:rPr>
              <w:t xml:space="preserve">Балльная оценка, </w:t>
            </w:r>
            <w:r w:rsidRPr="000426DB">
              <w:rPr>
                <w:rFonts w:ascii="Times New Roman" w:hAnsi="Times New Roman" w:cs="Times New Roman"/>
                <w:lang w:val="en-US"/>
              </w:rPr>
              <w:t>Yi</w:t>
            </w:r>
          </w:p>
        </w:tc>
      </w:tr>
      <w:tr w:rsidR="00157C1C" w:rsidRPr="000426DB" w14:paraId="2C2B9296" w14:textId="77777777" w:rsidTr="00157C1C">
        <w:tc>
          <w:tcPr>
            <w:tcW w:w="3188" w:type="dxa"/>
          </w:tcPr>
          <w:p w14:paraId="2A230C43"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Уровень сопровождения продаж</w:t>
            </w:r>
          </w:p>
        </w:tc>
        <w:tc>
          <w:tcPr>
            <w:tcW w:w="3188" w:type="dxa"/>
          </w:tcPr>
          <w:p w14:paraId="1D9A2283"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w:t>
            </w:r>
          </w:p>
        </w:tc>
        <w:tc>
          <w:tcPr>
            <w:tcW w:w="3189" w:type="dxa"/>
          </w:tcPr>
          <w:p w14:paraId="3D2AC099"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5</w:t>
            </w:r>
          </w:p>
        </w:tc>
      </w:tr>
      <w:tr w:rsidR="00157C1C" w:rsidRPr="000426DB" w14:paraId="5277ABED" w14:textId="77777777" w:rsidTr="00157C1C">
        <w:tc>
          <w:tcPr>
            <w:tcW w:w="3188" w:type="dxa"/>
          </w:tcPr>
          <w:p w14:paraId="1EA358A4"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Охват рынка</w:t>
            </w:r>
          </w:p>
        </w:tc>
        <w:tc>
          <w:tcPr>
            <w:tcW w:w="3188" w:type="dxa"/>
          </w:tcPr>
          <w:p w14:paraId="7B8C3E60"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0,3</w:t>
            </w:r>
          </w:p>
        </w:tc>
        <w:tc>
          <w:tcPr>
            <w:tcW w:w="3189" w:type="dxa"/>
          </w:tcPr>
          <w:p w14:paraId="4E41EEEC"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7</w:t>
            </w:r>
          </w:p>
        </w:tc>
      </w:tr>
      <w:tr w:rsidR="00157C1C" w:rsidRPr="000426DB" w14:paraId="4CECA697" w14:textId="77777777" w:rsidTr="00157C1C">
        <w:tc>
          <w:tcPr>
            <w:tcW w:w="3188" w:type="dxa"/>
          </w:tcPr>
          <w:p w14:paraId="540B74EB"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Оборот</w:t>
            </w:r>
          </w:p>
        </w:tc>
        <w:tc>
          <w:tcPr>
            <w:tcW w:w="3188" w:type="dxa"/>
          </w:tcPr>
          <w:p w14:paraId="569142B2"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w:t>
            </w:r>
          </w:p>
        </w:tc>
        <w:tc>
          <w:tcPr>
            <w:tcW w:w="3189" w:type="dxa"/>
          </w:tcPr>
          <w:p w14:paraId="1DB89303"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7</w:t>
            </w:r>
          </w:p>
        </w:tc>
      </w:tr>
      <w:tr w:rsidR="00157C1C" w:rsidRPr="000426DB" w14:paraId="52E23652" w14:textId="77777777" w:rsidTr="00157C1C">
        <w:tc>
          <w:tcPr>
            <w:tcW w:w="3188" w:type="dxa"/>
          </w:tcPr>
          <w:p w14:paraId="2DBFDA27"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Степень совпадения ассортиментной политики</w:t>
            </w:r>
          </w:p>
        </w:tc>
        <w:tc>
          <w:tcPr>
            <w:tcW w:w="3188" w:type="dxa"/>
          </w:tcPr>
          <w:p w14:paraId="3420E834"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0,25</w:t>
            </w:r>
          </w:p>
        </w:tc>
        <w:tc>
          <w:tcPr>
            <w:tcW w:w="3189" w:type="dxa"/>
          </w:tcPr>
          <w:p w14:paraId="6D78EB27"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7</w:t>
            </w:r>
          </w:p>
        </w:tc>
      </w:tr>
      <w:tr w:rsidR="00157C1C" w:rsidRPr="000426DB" w14:paraId="792B454A" w14:textId="77777777" w:rsidTr="00157C1C">
        <w:tc>
          <w:tcPr>
            <w:tcW w:w="3188" w:type="dxa"/>
          </w:tcPr>
          <w:p w14:paraId="4B4ACB12"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Репутация</w:t>
            </w:r>
          </w:p>
        </w:tc>
        <w:tc>
          <w:tcPr>
            <w:tcW w:w="3188" w:type="dxa"/>
          </w:tcPr>
          <w:p w14:paraId="0F5D3EDE"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0,15</w:t>
            </w:r>
          </w:p>
        </w:tc>
        <w:tc>
          <w:tcPr>
            <w:tcW w:w="3189" w:type="dxa"/>
          </w:tcPr>
          <w:p w14:paraId="07418F83"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7</w:t>
            </w:r>
          </w:p>
        </w:tc>
      </w:tr>
    </w:tbl>
    <w:p w14:paraId="565C9A8D" w14:textId="2207357A" w:rsidR="00157C1C" w:rsidRDefault="00157C1C" w:rsidP="004A3122">
      <w:pPr>
        <w:spacing w:line="360" w:lineRule="auto"/>
        <w:jc w:val="center"/>
        <w:rPr>
          <w:rFonts w:ascii="Times New Roman" w:hAnsi="Times New Roman" w:cs="Times New Roman"/>
          <w:lang w:val="en-US"/>
        </w:rPr>
      </w:pPr>
      <w:r>
        <w:rPr>
          <w:rFonts w:ascii="Times New Roman" w:hAnsi="Times New Roman" w:cs="Times New Roman"/>
        </w:rPr>
        <w:t>ИБО (Эльдорадо) = 0,2</w:t>
      </w:r>
      <w:r>
        <w:rPr>
          <w:rFonts w:ascii="Times New Roman" w:hAnsi="Times New Roman" w:cs="Times New Roman"/>
          <w:lang w:val="en-US"/>
        </w:rPr>
        <w:t>*5+0,3*7+0,1*7+0,25*7+0,15*7</w:t>
      </w:r>
      <w:r w:rsidR="004A3122">
        <w:rPr>
          <w:rFonts w:ascii="Times New Roman" w:hAnsi="Times New Roman" w:cs="Times New Roman"/>
          <w:lang w:val="en-US"/>
        </w:rPr>
        <w:t xml:space="preserve"> = 1+2,1+0,7+1,75+1,05 = 6,5</w:t>
      </w:r>
    </w:p>
    <w:p w14:paraId="74B943A3" w14:textId="77777777" w:rsidR="004A3122" w:rsidRDefault="004A3122" w:rsidP="00157C1C">
      <w:pPr>
        <w:jc w:val="center"/>
        <w:rPr>
          <w:rFonts w:ascii="Times New Roman" w:hAnsi="Times New Roman" w:cs="Times New Roman"/>
          <w:b/>
        </w:rPr>
      </w:pPr>
    </w:p>
    <w:p w14:paraId="0264C28C" w14:textId="77777777" w:rsidR="004A3122" w:rsidRDefault="004A3122" w:rsidP="00157C1C">
      <w:pPr>
        <w:jc w:val="center"/>
        <w:rPr>
          <w:rFonts w:ascii="Times New Roman" w:hAnsi="Times New Roman" w:cs="Times New Roman"/>
          <w:b/>
        </w:rPr>
      </w:pPr>
    </w:p>
    <w:p w14:paraId="6E8831EC" w14:textId="77777777" w:rsidR="004A3122" w:rsidRDefault="004A3122" w:rsidP="00157C1C">
      <w:pPr>
        <w:jc w:val="center"/>
        <w:rPr>
          <w:rFonts w:ascii="Times New Roman" w:hAnsi="Times New Roman" w:cs="Times New Roman"/>
          <w:b/>
        </w:rPr>
      </w:pPr>
    </w:p>
    <w:p w14:paraId="79F02C5C" w14:textId="77777777" w:rsidR="004A3122" w:rsidRDefault="004A3122" w:rsidP="00157C1C">
      <w:pPr>
        <w:jc w:val="center"/>
        <w:rPr>
          <w:rFonts w:ascii="Times New Roman" w:hAnsi="Times New Roman" w:cs="Times New Roman"/>
          <w:b/>
        </w:rPr>
      </w:pPr>
    </w:p>
    <w:p w14:paraId="0DE2BF7C" w14:textId="77777777" w:rsidR="004A3122" w:rsidRDefault="004A3122" w:rsidP="00157C1C">
      <w:pPr>
        <w:jc w:val="center"/>
        <w:rPr>
          <w:rFonts w:ascii="Times New Roman" w:hAnsi="Times New Roman" w:cs="Times New Roman"/>
          <w:b/>
        </w:rPr>
      </w:pPr>
    </w:p>
    <w:p w14:paraId="4ED8A77A" w14:textId="77777777" w:rsidR="004A3122" w:rsidRDefault="004A3122" w:rsidP="00157C1C">
      <w:pPr>
        <w:jc w:val="center"/>
        <w:rPr>
          <w:rFonts w:ascii="Times New Roman" w:hAnsi="Times New Roman" w:cs="Times New Roman"/>
          <w:b/>
        </w:rPr>
      </w:pPr>
    </w:p>
    <w:p w14:paraId="689DCC55" w14:textId="77777777" w:rsidR="004A3122" w:rsidRDefault="004A3122" w:rsidP="00157C1C">
      <w:pPr>
        <w:jc w:val="center"/>
        <w:rPr>
          <w:rFonts w:ascii="Times New Roman" w:hAnsi="Times New Roman" w:cs="Times New Roman"/>
          <w:b/>
        </w:rPr>
      </w:pPr>
    </w:p>
    <w:p w14:paraId="39A1F8C0" w14:textId="77777777" w:rsidR="00157C1C" w:rsidRPr="006B751A" w:rsidRDefault="00157C1C" w:rsidP="00157C1C">
      <w:pPr>
        <w:jc w:val="center"/>
        <w:rPr>
          <w:rFonts w:ascii="Times New Roman" w:hAnsi="Times New Roman" w:cs="Times New Roman"/>
          <w:b/>
        </w:rPr>
      </w:pPr>
      <w:r w:rsidRPr="006B751A">
        <w:rPr>
          <w:rFonts w:ascii="Times New Roman" w:hAnsi="Times New Roman" w:cs="Times New Roman"/>
          <w:b/>
        </w:rPr>
        <w:lastRenderedPageBreak/>
        <w:t>Оценочная карта «М.Видео»</w:t>
      </w:r>
    </w:p>
    <w:tbl>
      <w:tblPr>
        <w:tblStyle w:val="af"/>
        <w:tblW w:w="0" w:type="auto"/>
        <w:tblLook w:val="04A0" w:firstRow="1" w:lastRow="0" w:firstColumn="1" w:lastColumn="0" w:noHBand="0" w:noVBand="1"/>
      </w:tblPr>
      <w:tblGrid>
        <w:gridCol w:w="3188"/>
        <w:gridCol w:w="3188"/>
        <w:gridCol w:w="3189"/>
      </w:tblGrid>
      <w:tr w:rsidR="00157C1C" w:rsidRPr="000426DB" w14:paraId="07EB8654" w14:textId="77777777" w:rsidTr="00157C1C">
        <w:tc>
          <w:tcPr>
            <w:tcW w:w="3188" w:type="dxa"/>
          </w:tcPr>
          <w:p w14:paraId="15D0BC50"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Критерий</w:t>
            </w:r>
          </w:p>
        </w:tc>
        <w:tc>
          <w:tcPr>
            <w:tcW w:w="3188" w:type="dxa"/>
          </w:tcPr>
          <w:p w14:paraId="03D50562"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Коэффициент значимости, Кзн</w:t>
            </w:r>
            <w:r>
              <w:rPr>
                <w:rFonts w:ascii="Times New Roman" w:hAnsi="Times New Roman" w:cs="Times New Roman"/>
              </w:rPr>
              <w:t xml:space="preserve"> (0-1)</w:t>
            </w:r>
          </w:p>
        </w:tc>
        <w:tc>
          <w:tcPr>
            <w:tcW w:w="3189" w:type="dxa"/>
          </w:tcPr>
          <w:p w14:paraId="1E3C3C8C" w14:textId="77777777" w:rsidR="00157C1C" w:rsidRPr="000426DB" w:rsidRDefault="00157C1C" w:rsidP="00157C1C">
            <w:pPr>
              <w:jc w:val="center"/>
              <w:rPr>
                <w:rFonts w:ascii="Times New Roman" w:hAnsi="Times New Roman" w:cs="Times New Roman"/>
                <w:lang w:val="en-US"/>
              </w:rPr>
            </w:pPr>
            <w:r w:rsidRPr="000426DB">
              <w:rPr>
                <w:rFonts w:ascii="Times New Roman" w:hAnsi="Times New Roman" w:cs="Times New Roman"/>
              </w:rPr>
              <w:t xml:space="preserve">Балльная оценка, </w:t>
            </w:r>
            <w:r w:rsidRPr="000426DB">
              <w:rPr>
                <w:rFonts w:ascii="Times New Roman" w:hAnsi="Times New Roman" w:cs="Times New Roman"/>
                <w:lang w:val="en-US"/>
              </w:rPr>
              <w:t>Yi</w:t>
            </w:r>
          </w:p>
        </w:tc>
      </w:tr>
      <w:tr w:rsidR="00157C1C" w:rsidRPr="000426DB" w14:paraId="001543D3" w14:textId="77777777" w:rsidTr="00157C1C">
        <w:tc>
          <w:tcPr>
            <w:tcW w:w="3188" w:type="dxa"/>
          </w:tcPr>
          <w:p w14:paraId="718CF238"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Уровень сопровождения продаж</w:t>
            </w:r>
          </w:p>
        </w:tc>
        <w:tc>
          <w:tcPr>
            <w:tcW w:w="3188" w:type="dxa"/>
          </w:tcPr>
          <w:p w14:paraId="473546E7"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w:t>
            </w:r>
          </w:p>
        </w:tc>
        <w:tc>
          <w:tcPr>
            <w:tcW w:w="3189" w:type="dxa"/>
          </w:tcPr>
          <w:p w14:paraId="61EDEFCC"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5</w:t>
            </w:r>
          </w:p>
        </w:tc>
      </w:tr>
      <w:tr w:rsidR="00157C1C" w:rsidRPr="000426DB" w14:paraId="0EC24F89" w14:textId="77777777" w:rsidTr="00157C1C">
        <w:tc>
          <w:tcPr>
            <w:tcW w:w="3188" w:type="dxa"/>
          </w:tcPr>
          <w:p w14:paraId="4AD7998B"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Охват рынка</w:t>
            </w:r>
          </w:p>
        </w:tc>
        <w:tc>
          <w:tcPr>
            <w:tcW w:w="3188" w:type="dxa"/>
          </w:tcPr>
          <w:p w14:paraId="4C2A4390"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0,3</w:t>
            </w:r>
          </w:p>
        </w:tc>
        <w:tc>
          <w:tcPr>
            <w:tcW w:w="3189" w:type="dxa"/>
          </w:tcPr>
          <w:p w14:paraId="0C6EB92B"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5</w:t>
            </w:r>
          </w:p>
        </w:tc>
      </w:tr>
      <w:tr w:rsidR="00157C1C" w:rsidRPr="000426DB" w14:paraId="60494D14" w14:textId="77777777" w:rsidTr="00157C1C">
        <w:tc>
          <w:tcPr>
            <w:tcW w:w="3188" w:type="dxa"/>
          </w:tcPr>
          <w:p w14:paraId="4F71F4FD"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Оборот</w:t>
            </w:r>
          </w:p>
        </w:tc>
        <w:tc>
          <w:tcPr>
            <w:tcW w:w="3188" w:type="dxa"/>
          </w:tcPr>
          <w:p w14:paraId="61D06CEB"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w:t>
            </w:r>
          </w:p>
        </w:tc>
        <w:tc>
          <w:tcPr>
            <w:tcW w:w="3189" w:type="dxa"/>
          </w:tcPr>
          <w:p w14:paraId="13EF5980"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9</w:t>
            </w:r>
          </w:p>
        </w:tc>
      </w:tr>
      <w:tr w:rsidR="00157C1C" w:rsidRPr="000426DB" w14:paraId="20D0F4BB" w14:textId="77777777" w:rsidTr="00157C1C">
        <w:tc>
          <w:tcPr>
            <w:tcW w:w="3188" w:type="dxa"/>
          </w:tcPr>
          <w:p w14:paraId="771EE057"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Степень совпадения ассортиментной политики</w:t>
            </w:r>
          </w:p>
        </w:tc>
        <w:tc>
          <w:tcPr>
            <w:tcW w:w="3188" w:type="dxa"/>
          </w:tcPr>
          <w:p w14:paraId="76914EE8"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0,25</w:t>
            </w:r>
          </w:p>
        </w:tc>
        <w:tc>
          <w:tcPr>
            <w:tcW w:w="3189" w:type="dxa"/>
          </w:tcPr>
          <w:p w14:paraId="3F8D0A4D"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7</w:t>
            </w:r>
          </w:p>
        </w:tc>
      </w:tr>
      <w:tr w:rsidR="00157C1C" w:rsidRPr="000426DB" w14:paraId="3F10ED61" w14:textId="77777777" w:rsidTr="00157C1C">
        <w:tc>
          <w:tcPr>
            <w:tcW w:w="3188" w:type="dxa"/>
          </w:tcPr>
          <w:p w14:paraId="0B496BB9"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Репутация</w:t>
            </w:r>
          </w:p>
        </w:tc>
        <w:tc>
          <w:tcPr>
            <w:tcW w:w="3188" w:type="dxa"/>
          </w:tcPr>
          <w:p w14:paraId="1AB65E1E"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0,15</w:t>
            </w:r>
          </w:p>
        </w:tc>
        <w:tc>
          <w:tcPr>
            <w:tcW w:w="3189" w:type="dxa"/>
          </w:tcPr>
          <w:p w14:paraId="61456A6E"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9</w:t>
            </w:r>
          </w:p>
        </w:tc>
      </w:tr>
    </w:tbl>
    <w:p w14:paraId="076F7FE7" w14:textId="77777777" w:rsidR="00157C1C" w:rsidRPr="00B62A65" w:rsidRDefault="00157C1C" w:rsidP="00157C1C">
      <w:pPr>
        <w:spacing w:line="360" w:lineRule="auto"/>
        <w:jc w:val="center"/>
        <w:rPr>
          <w:rFonts w:ascii="Times New Roman" w:hAnsi="Times New Roman" w:cs="Times New Roman"/>
          <w:lang w:val="en-US"/>
        </w:rPr>
      </w:pPr>
      <w:r>
        <w:rPr>
          <w:rFonts w:ascii="Times New Roman" w:hAnsi="Times New Roman" w:cs="Times New Roman"/>
        </w:rPr>
        <w:t>ИБО (М.Видео) = 0,2</w:t>
      </w:r>
      <w:r>
        <w:rPr>
          <w:rFonts w:ascii="Times New Roman" w:hAnsi="Times New Roman" w:cs="Times New Roman"/>
          <w:lang w:val="en-US"/>
        </w:rPr>
        <w:t>*5+0,3*5+0,1*9+0,25*7+0,15*9 = 1+1,5+0,9+1,75+1,35 = 6,5</w:t>
      </w:r>
    </w:p>
    <w:p w14:paraId="5B8A7657" w14:textId="77777777" w:rsidR="00157C1C" w:rsidRPr="006B751A" w:rsidRDefault="00157C1C" w:rsidP="00157C1C">
      <w:pPr>
        <w:jc w:val="center"/>
        <w:rPr>
          <w:rFonts w:ascii="Times New Roman" w:hAnsi="Times New Roman" w:cs="Times New Roman"/>
          <w:b/>
        </w:rPr>
      </w:pPr>
      <w:r w:rsidRPr="006B751A">
        <w:rPr>
          <w:rFonts w:ascii="Times New Roman" w:hAnsi="Times New Roman" w:cs="Times New Roman"/>
          <w:b/>
        </w:rPr>
        <w:t>Оценочная карта «Медиа Маркт»</w:t>
      </w:r>
    </w:p>
    <w:tbl>
      <w:tblPr>
        <w:tblStyle w:val="af"/>
        <w:tblW w:w="0" w:type="auto"/>
        <w:tblLook w:val="04A0" w:firstRow="1" w:lastRow="0" w:firstColumn="1" w:lastColumn="0" w:noHBand="0" w:noVBand="1"/>
      </w:tblPr>
      <w:tblGrid>
        <w:gridCol w:w="3188"/>
        <w:gridCol w:w="3188"/>
        <w:gridCol w:w="3189"/>
      </w:tblGrid>
      <w:tr w:rsidR="00157C1C" w:rsidRPr="000426DB" w14:paraId="74A7D7E5" w14:textId="77777777" w:rsidTr="00157C1C">
        <w:tc>
          <w:tcPr>
            <w:tcW w:w="3188" w:type="dxa"/>
          </w:tcPr>
          <w:p w14:paraId="69EAD500"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Критерий</w:t>
            </w:r>
          </w:p>
        </w:tc>
        <w:tc>
          <w:tcPr>
            <w:tcW w:w="3188" w:type="dxa"/>
          </w:tcPr>
          <w:p w14:paraId="70FA4254"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Коэффициент значимости, Кзн</w:t>
            </w:r>
            <w:r>
              <w:rPr>
                <w:rFonts w:ascii="Times New Roman" w:hAnsi="Times New Roman" w:cs="Times New Roman"/>
              </w:rPr>
              <w:t xml:space="preserve"> (0-1)</w:t>
            </w:r>
          </w:p>
        </w:tc>
        <w:tc>
          <w:tcPr>
            <w:tcW w:w="3189" w:type="dxa"/>
          </w:tcPr>
          <w:p w14:paraId="4BCF8ED8" w14:textId="77777777" w:rsidR="00157C1C" w:rsidRPr="000426DB" w:rsidRDefault="00157C1C" w:rsidP="00157C1C">
            <w:pPr>
              <w:jc w:val="center"/>
              <w:rPr>
                <w:rFonts w:ascii="Times New Roman" w:hAnsi="Times New Roman" w:cs="Times New Roman"/>
                <w:lang w:val="en-US"/>
              </w:rPr>
            </w:pPr>
            <w:r w:rsidRPr="000426DB">
              <w:rPr>
                <w:rFonts w:ascii="Times New Roman" w:hAnsi="Times New Roman" w:cs="Times New Roman"/>
              </w:rPr>
              <w:t xml:space="preserve">Балльная оценка, </w:t>
            </w:r>
            <w:r w:rsidRPr="000426DB">
              <w:rPr>
                <w:rFonts w:ascii="Times New Roman" w:hAnsi="Times New Roman" w:cs="Times New Roman"/>
                <w:lang w:val="en-US"/>
              </w:rPr>
              <w:t>Yi</w:t>
            </w:r>
          </w:p>
        </w:tc>
      </w:tr>
      <w:tr w:rsidR="00157C1C" w:rsidRPr="000426DB" w14:paraId="67AE095B" w14:textId="77777777" w:rsidTr="00157C1C">
        <w:tc>
          <w:tcPr>
            <w:tcW w:w="3188" w:type="dxa"/>
          </w:tcPr>
          <w:p w14:paraId="66126DD1"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Уровень сопровождения продаж</w:t>
            </w:r>
          </w:p>
        </w:tc>
        <w:tc>
          <w:tcPr>
            <w:tcW w:w="3188" w:type="dxa"/>
          </w:tcPr>
          <w:p w14:paraId="6C0BCE0E"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w:t>
            </w:r>
          </w:p>
        </w:tc>
        <w:tc>
          <w:tcPr>
            <w:tcW w:w="3189" w:type="dxa"/>
          </w:tcPr>
          <w:p w14:paraId="1BECD4D7"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7</w:t>
            </w:r>
          </w:p>
        </w:tc>
      </w:tr>
      <w:tr w:rsidR="00157C1C" w:rsidRPr="000426DB" w14:paraId="5DFB4146" w14:textId="77777777" w:rsidTr="00157C1C">
        <w:tc>
          <w:tcPr>
            <w:tcW w:w="3188" w:type="dxa"/>
          </w:tcPr>
          <w:p w14:paraId="1AA9CC51"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Охват рынка</w:t>
            </w:r>
          </w:p>
        </w:tc>
        <w:tc>
          <w:tcPr>
            <w:tcW w:w="3188" w:type="dxa"/>
          </w:tcPr>
          <w:p w14:paraId="7F0FF43F"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0,3</w:t>
            </w:r>
          </w:p>
        </w:tc>
        <w:tc>
          <w:tcPr>
            <w:tcW w:w="3189" w:type="dxa"/>
          </w:tcPr>
          <w:p w14:paraId="221A1744"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3</w:t>
            </w:r>
          </w:p>
        </w:tc>
      </w:tr>
      <w:tr w:rsidR="00157C1C" w:rsidRPr="000426DB" w14:paraId="7735F395" w14:textId="77777777" w:rsidTr="00157C1C">
        <w:tc>
          <w:tcPr>
            <w:tcW w:w="3188" w:type="dxa"/>
          </w:tcPr>
          <w:p w14:paraId="0B0415C4"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Оборот</w:t>
            </w:r>
          </w:p>
        </w:tc>
        <w:tc>
          <w:tcPr>
            <w:tcW w:w="3188" w:type="dxa"/>
          </w:tcPr>
          <w:p w14:paraId="36C3B2EE"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w:t>
            </w:r>
          </w:p>
        </w:tc>
        <w:tc>
          <w:tcPr>
            <w:tcW w:w="3189" w:type="dxa"/>
          </w:tcPr>
          <w:p w14:paraId="0CB42D2E"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3</w:t>
            </w:r>
          </w:p>
        </w:tc>
      </w:tr>
      <w:tr w:rsidR="00157C1C" w:rsidRPr="000426DB" w14:paraId="1613266C" w14:textId="77777777" w:rsidTr="00157C1C">
        <w:tc>
          <w:tcPr>
            <w:tcW w:w="3188" w:type="dxa"/>
          </w:tcPr>
          <w:p w14:paraId="6BCE8BF8"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Степень совпадения ассортиментной политики</w:t>
            </w:r>
          </w:p>
        </w:tc>
        <w:tc>
          <w:tcPr>
            <w:tcW w:w="3188" w:type="dxa"/>
          </w:tcPr>
          <w:p w14:paraId="6DDC9836"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0,25</w:t>
            </w:r>
          </w:p>
        </w:tc>
        <w:tc>
          <w:tcPr>
            <w:tcW w:w="3189" w:type="dxa"/>
          </w:tcPr>
          <w:p w14:paraId="42C837D8"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9</w:t>
            </w:r>
          </w:p>
        </w:tc>
      </w:tr>
      <w:tr w:rsidR="00157C1C" w:rsidRPr="000426DB" w14:paraId="64F82798" w14:textId="77777777" w:rsidTr="00157C1C">
        <w:trPr>
          <w:trHeight w:val="67"/>
        </w:trPr>
        <w:tc>
          <w:tcPr>
            <w:tcW w:w="3188" w:type="dxa"/>
          </w:tcPr>
          <w:p w14:paraId="77B5C59D"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Репутация</w:t>
            </w:r>
          </w:p>
        </w:tc>
        <w:tc>
          <w:tcPr>
            <w:tcW w:w="3188" w:type="dxa"/>
          </w:tcPr>
          <w:p w14:paraId="136B03B6"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0,15</w:t>
            </w:r>
          </w:p>
        </w:tc>
        <w:tc>
          <w:tcPr>
            <w:tcW w:w="3189" w:type="dxa"/>
          </w:tcPr>
          <w:p w14:paraId="0B7A1159"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9</w:t>
            </w:r>
          </w:p>
        </w:tc>
      </w:tr>
    </w:tbl>
    <w:p w14:paraId="1F13EF20" w14:textId="77777777" w:rsidR="00157C1C" w:rsidRDefault="00157C1C" w:rsidP="00157C1C">
      <w:pPr>
        <w:spacing w:line="360" w:lineRule="auto"/>
        <w:jc w:val="center"/>
        <w:rPr>
          <w:rFonts w:ascii="Times New Roman" w:hAnsi="Times New Roman" w:cs="Times New Roman"/>
          <w:lang w:val="en-US"/>
        </w:rPr>
      </w:pPr>
      <w:r>
        <w:rPr>
          <w:rFonts w:ascii="Times New Roman" w:hAnsi="Times New Roman" w:cs="Times New Roman"/>
        </w:rPr>
        <w:t>ИБО (Медиа Маркт) = 0,2</w:t>
      </w:r>
      <w:r>
        <w:rPr>
          <w:rFonts w:ascii="Times New Roman" w:hAnsi="Times New Roman" w:cs="Times New Roman"/>
          <w:lang w:val="en-US"/>
        </w:rPr>
        <w:t>*7+0,3*3+0,1*3+0,25*9+0,15*9 = 1,4+0,9+0,3+2,25+1,35= 6,2</w:t>
      </w:r>
    </w:p>
    <w:p w14:paraId="5AC97098" w14:textId="77777777" w:rsidR="00157C1C" w:rsidRPr="006B751A" w:rsidRDefault="00157C1C" w:rsidP="00157C1C">
      <w:pPr>
        <w:jc w:val="center"/>
        <w:rPr>
          <w:rFonts w:ascii="Times New Roman" w:hAnsi="Times New Roman" w:cs="Times New Roman"/>
          <w:b/>
        </w:rPr>
      </w:pPr>
      <w:r w:rsidRPr="006B751A">
        <w:rPr>
          <w:rFonts w:ascii="Times New Roman" w:hAnsi="Times New Roman" w:cs="Times New Roman"/>
          <w:b/>
        </w:rPr>
        <w:t>Оценочная карта «Лента»</w:t>
      </w:r>
    </w:p>
    <w:tbl>
      <w:tblPr>
        <w:tblStyle w:val="af"/>
        <w:tblW w:w="0" w:type="auto"/>
        <w:tblLook w:val="04A0" w:firstRow="1" w:lastRow="0" w:firstColumn="1" w:lastColumn="0" w:noHBand="0" w:noVBand="1"/>
      </w:tblPr>
      <w:tblGrid>
        <w:gridCol w:w="3188"/>
        <w:gridCol w:w="3188"/>
        <w:gridCol w:w="3189"/>
      </w:tblGrid>
      <w:tr w:rsidR="00157C1C" w:rsidRPr="000426DB" w14:paraId="08AF331C" w14:textId="77777777" w:rsidTr="00157C1C">
        <w:tc>
          <w:tcPr>
            <w:tcW w:w="3188" w:type="dxa"/>
          </w:tcPr>
          <w:p w14:paraId="7CF16C7A"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Критерий</w:t>
            </w:r>
          </w:p>
        </w:tc>
        <w:tc>
          <w:tcPr>
            <w:tcW w:w="3188" w:type="dxa"/>
          </w:tcPr>
          <w:p w14:paraId="54DB8EC9"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Коэффициент значимости, Кзн</w:t>
            </w:r>
            <w:r>
              <w:rPr>
                <w:rFonts w:ascii="Times New Roman" w:hAnsi="Times New Roman" w:cs="Times New Roman"/>
              </w:rPr>
              <w:t xml:space="preserve"> (0-1)</w:t>
            </w:r>
          </w:p>
        </w:tc>
        <w:tc>
          <w:tcPr>
            <w:tcW w:w="3189" w:type="dxa"/>
          </w:tcPr>
          <w:p w14:paraId="0601A8A3" w14:textId="77777777" w:rsidR="00157C1C" w:rsidRPr="000426DB" w:rsidRDefault="00157C1C" w:rsidP="00157C1C">
            <w:pPr>
              <w:jc w:val="center"/>
              <w:rPr>
                <w:rFonts w:ascii="Times New Roman" w:hAnsi="Times New Roman" w:cs="Times New Roman"/>
                <w:lang w:val="en-US"/>
              </w:rPr>
            </w:pPr>
            <w:r w:rsidRPr="000426DB">
              <w:rPr>
                <w:rFonts w:ascii="Times New Roman" w:hAnsi="Times New Roman" w:cs="Times New Roman"/>
              </w:rPr>
              <w:t xml:space="preserve">Балльная оценка, </w:t>
            </w:r>
            <w:r w:rsidRPr="000426DB">
              <w:rPr>
                <w:rFonts w:ascii="Times New Roman" w:hAnsi="Times New Roman" w:cs="Times New Roman"/>
                <w:lang w:val="en-US"/>
              </w:rPr>
              <w:t>Yi</w:t>
            </w:r>
          </w:p>
        </w:tc>
      </w:tr>
      <w:tr w:rsidR="00157C1C" w:rsidRPr="000426DB" w14:paraId="50A8AE7E" w14:textId="77777777" w:rsidTr="00157C1C">
        <w:tc>
          <w:tcPr>
            <w:tcW w:w="3188" w:type="dxa"/>
          </w:tcPr>
          <w:p w14:paraId="44486DFF"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Уровень сопровождения продаж</w:t>
            </w:r>
          </w:p>
        </w:tc>
        <w:tc>
          <w:tcPr>
            <w:tcW w:w="3188" w:type="dxa"/>
          </w:tcPr>
          <w:p w14:paraId="29B0ABA6"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w:t>
            </w:r>
          </w:p>
        </w:tc>
        <w:tc>
          <w:tcPr>
            <w:tcW w:w="3189" w:type="dxa"/>
          </w:tcPr>
          <w:p w14:paraId="79B5DB3D"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1</w:t>
            </w:r>
          </w:p>
        </w:tc>
      </w:tr>
      <w:tr w:rsidR="00157C1C" w:rsidRPr="000426DB" w14:paraId="0420D9CA" w14:textId="77777777" w:rsidTr="00157C1C">
        <w:tc>
          <w:tcPr>
            <w:tcW w:w="3188" w:type="dxa"/>
          </w:tcPr>
          <w:p w14:paraId="723AF103"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Охват рынка</w:t>
            </w:r>
          </w:p>
        </w:tc>
        <w:tc>
          <w:tcPr>
            <w:tcW w:w="3188" w:type="dxa"/>
          </w:tcPr>
          <w:p w14:paraId="5A3CE6BE"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0,3</w:t>
            </w:r>
          </w:p>
        </w:tc>
        <w:tc>
          <w:tcPr>
            <w:tcW w:w="3189" w:type="dxa"/>
          </w:tcPr>
          <w:p w14:paraId="6D6CDB2A"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9</w:t>
            </w:r>
          </w:p>
        </w:tc>
      </w:tr>
      <w:tr w:rsidR="00157C1C" w:rsidRPr="000426DB" w14:paraId="1BC2F0DD" w14:textId="77777777" w:rsidTr="00157C1C">
        <w:tc>
          <w:tcPr>
            <w:tcW w:w="3188" w:type="dxa"/>
          </w:tcPr>
          <w:p w14:paraId="7B4FD3D9"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Оборот</w:t>
            </w:r>
          </w:p>
        </w:tc>
        <w:tc>
          <w:tcPr>
            <w:tcW w:w="3188" w:type="dxa"/>
          </w:tcPr>
          <w:p w14:paraId="407F383F"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w:t>
            </w:r>
          </w:p>
        </w:tc>
        <w:tc>
          <w:tcPr>
            <w:tcW w:w="3189" w:type="dxa"/>
          </w:tcPr>
          <w:p w14:paraId="6B9DB202"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9</w:t>
            </w:r>
          </w:p>
        </w:tc>
      </w:tr>
      <w:tr w:rsidR="00157C1C" w:rsidRPr="000426DB" w14:paraId="4E4E2485" w14:textId="77777777" w:rsidTr="00157C1C">
        <w:tc>
          <w:tcPr>
            <w:tcW w:w="3188" w:type="dxa"/>
          </w:tcPr>
          <w:p w14:paraId="209F04C3"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Степень совпадения ассортиментной политики</w:t>
            </w:r>
          </w:p>
        </w:tc>
        <w:tc>
          <w:tcPr>
            <w:tcW w:w="3188" w:type="dxa"/>
          </w:tcPr>
          <w:p w14:paraId="0F866258"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0,25</w:t>
            </w:r>
          </w:p>
        </w:tc>
        <w:tc>
          <w:tcPr>
            <w:tcW w:w="3189" w:type="dxa"/>
          </w:tcPr>
          <w:p w14:paraId="3177719B"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3</w:t>
            </w:r>
          </w:p>
        </w:tc>
      </w:tr>
      <w:tr w:rsidR="00157C1C" w:rsidRPr="000426DB" w14:paraId="6F798453" w14:textId="77777777" w:rsidTr="00157C1C">
        <w:trPr>
          <w:trHeight w:val="67"/>
        </w:trPr>
        <w:tc>
          <w:tcPr>
            <w:tcW w:w="3188" w:type="dxa"/>
          </w:tcPr>
          <w:p w14:paraId="26DBDAA9"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Репутация</w:t>
            </w:r>
          </w:p>
        </w:tc>
        <w:tc>
          <w:tcPr>
            <w:tcW w:w="3188" w:type="dxa"/>
          </w:tcPr>
          <w:p w14:paraId="5B603ECA"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0,15</w:t>
            </w:r>
          </w:p>
        </w:tc>
        <w:tc>
          <w:tcPr>
            <w:tcW w:w="3189" w:type="dxa"/>
          </w:tcPr>
          <w:p w14:paraId="1655AA78"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5</w:t>
            </w:r>
          </w:p>
        </w:tc>
      </w:tr>
    </w:tbl>
    <w:p w14:paraId="23D64FFA" w14:textId="77777777" w:rsidR="00157C1C" w:rsidRDefault="00157C1C" w:rsidP="00157C1C">
      <w:pPr>
        <w:spacing w:line="360" w:lineRule="auto"/>
        <w:jc w:val="center"/>
        <w:rPr>
          <w:rFonts w:ascii="Times New Roman" w:hAnsi="Times New Roman" w:cs="Times New Roman"/>
          <w:lang w:val="en-US"/>
        </w:rPr>
      </w:pPr>
      <w:r>
        <w:rPr>
          <w:rFonts w:ascii="Times New Roman" w:hAnsi="Times New Roman" w:cs="Times New Roman"/>
        </w:rPr>
        <w:t>ИБО (Лента) = 0,2</w:t>
      </w:r>
      <w:r>
        <w:rPr>
          <w:rFonts w:ascii="Times New Roman" w:hAnsi="Times New Roman" w:cs="Times New Roman"/>
          <w:lang w:val="en-US"/>
        </w:rPr>
        <w:t>*1+0,3*9+0,1*9+0,25*3+0,15*5 = 0,2+2,7+0,9+0,75+0,75= 5,3</w:t>
      </w:r>
    </w:p>
    <w:p w14:paraId="6FC6EBFB" w14:textId="77777777" w:rsidR="00157C1C" w:rsidRPr="006B751A" w:rsidRDefault="00157C1C" w:rsidP="00157C1C">
      <w:pPr>
        <w:jc w:val="center"/>
        <w:rPr>
          <w:rFonts w:ascii="Times New Roman" w:hAnsi="Times New Roman" w:cs="Times New Roman"/>
          <w:b/>
        </w:rPr>
      </w:pPr>
      <w:r w:rsidRPr="006B751A">
        <w:rPr>
          <w:rFonts w:ascii="Times New Roman" w:hAnsi="Times New Roman" w:cs="Times New Roman"/>
          <w:b/>
        </w:rPr>
        <w:t>Оценочная карта «Максидом»</w:t>
      </w:r>
    </w:p>
    <w:tbl>
      <w:tblPr>
        <w:tblStyle w:val="af"/>
        <w:tblW w:w="0" w:type="auto"/>
        <w:tblLook w:val="04A0" w:firstRow="1" w:lastRow="0" w:firstColumn="1" w:lastColumn="0" w:noHBand="0" w:noVBand="1"/>
      </w:tblPr>
      <w:tblGrid>
        <w:gridCol w:w="3188"/>
        <w:gridCol w:w="3188"/>
        <w:gridCol w:w="3189"/>
      </w:tblGrid>
      <w:tr w:rsidR="00157C1C" w:rsidRPr="000426DB" w14:paraId="43EA4600" w14:textId="77777777" w:rsidTr="00157C1C">
        <w:tc>
          <w:tcPr>
            <w:tcW w:w="3188" w:type="dxa"/>
          </w:tcPr>
          <w:p w14:paraId="3D57E4EF"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Критерий</w:t>
            </w:r>
          </w:p>
        </w:tc>
        <w:tc>
          <w:tcPr>
            <w:tcW w:w="3188" w:type="dxa"/>
          </w:tcPr>
          <w:p w14:paraId="6FF67C43"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Коэффициент значимости, Кзн</w:t>
            </w:r>
            <w:r>
              <w:rPr>
                <w:rFonts w:ascii="Times New Roman" w:hAnsi="Times New Roman" w:cs="Times New Roman"/>
              </w:rPr>
              <w:t xml:space="preserve"> (0-1)</w:t>
            </w:r>
          </w:p>
        </w:tc>
        <w:tc>
          <w:tcPr>
            <w:tcW w:w="3189" w:type="dxa"/>
          </w:tcPr>
          <w:p w14:paraId="5E0A1591" w14:textId="77777777" w:rsidR="00157C1C" w:rsidRPr="000426DB" w:rsidRDefault="00157C1C" w:rsidP="00157C1C">
            <w:pPr>
              <w:jc w:val="center"/>
              <w:rPr>
                <w:rFonts w:ascii="Times New Roman" w:hAnsi="Times New Roman" w:cs="Times New Roman"/>
                <w:lang w:val="en-US"/>
              </w:rPr>
            </w:pPr>
            <w:r w:rsidRPr="000426DB">
              <w:rPr>
                <w:rFonts w:ascii="Times New Roman" w:hAnsi="Times New Roman" w:cs="Times New Roman"/>
              </w:rPr>
              <w:t xml:space="preserve">Балльная оценка, </w:t>
            </w:r>
            <w:r w:rsidRPr="000426DB">
              <w:rPr>
                <w:rFonts w:ascii="Times New Roman" w:hAnsi="Times New Roman" w:cs="Times New Roman"/>
                <w:lang w:val="en-US"/>
              </w:rPr>
              <w:t>Yi</w:t>
            </w:r>
          </w:p>
        </w:tc>
      </w:tr>
      <w:tr w:rsidR="00157C1C" w:rsidRPr="000426DB" w14:paraId="52CB30A4" w14:textId="77777777" w:rsidTr="00157C1C">
        <w:tc>
          <w:tcPr>
            <w:tcW w:w="3188" w:type="dxa"/>
          </w:tcPr>
          <w:p w14:paraId="0D8C3E2D"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Уровень сопровождения продаж</w:t>
            </w:r>
          </w:p>
        </w:tc>
        <w:tc>
          <w:tcPr>
            <w:tcW w:w="3188" w:type="dxa"/>
          </w:tcPr>
          <w:p w14:paraId="583A0576"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w:t>
            </w:r>
          </w:p>
        </w:tc>
        <w:tc>
          <w:tcPr>
            <w:tcW w:w="3189" w:type="dxa"/>
          </w:tcPr>
          <w:p w14:paraId="44F053C9"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7</w:t>
            </w:r>
          </w:p>
        </w:tc>
      </w:tr>
      <w:tr w:rsidR="00157C1C" w:rsidRPr="000426DB" w14:paraId="483747F6" w14:textId="77777777" w:rsidTr="00157C1C">
        <w:tc>
          <w:tcPr>
            <w:tcW w:w="3188" w:type="dxa"/>
          </w:tcPr>
          <w:p w14:paraId="5815EFA0"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Охват рынка</w:t>
            </w:r>
          </w:p>
        </w:tc>
        <w:tc>
          <w:tcPr>
            <w:tcW w:w="3188" w:type="dxa"/>
          </w:tcPr>
          <w:p w14:paraId="5C96A41E"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0,3</w:t>
            </w:r>
          </w:p>
        </w:tc>
        <w:tc>
          <w:tcPr>
            <w:tcW w:w="3189" w:type="dxa"/>
          </w:tcPr>
          <w:p w14:paraId="1A22E852"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3</w:t>
            </w:r>
          </w:p>
        </w:tc>
      </w:tr>
      <w:tr w:rsidR="00157C1C" w:rsidRPr="000426DB" w14:paraId="6B70807F" w14:textId="77777777" w:rsidTr="00157C1C">
        <w:tc>
          <w:tcPr>
            <w:tcW w:w="3188" w:type="dxa"/>
          </w:tcPr>
          <w:p w14:paraId="0BD08EB9"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Оборот</w:t>
            </w:r>
          </w:p>
        </w:tc>
        <w:tc>
          <w:tcPr>
            <w:tcW w:w="3188" w:type="dxa"/>
          </w:tcPr>
          <w:p w14:paraId="5B000754"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w:t>
            </w:r>
          </w:p>
        </w:tc>
        <w:tc>
          <w:tcPr>
            <w:tcW w:w="3189" w:type="dxa"/>
          </w:tcPr>
          <w:p w14:paraId="2B25FD3B"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3</w:t>
            </w:r>
          </w:p>
        </w:tc>
      </w:tr>
      <w:tr w:rsidR="00157C1C" w:rsidRPr="000426DB" w14:paraId="157FD8B2" w14:textId="77777777" w:rsidTr="00157C1C">
        <w:tc>
          <w:tcPr>
            <w:tcW w:w="3188" w:type="dxa"/>
          </w:tcPr>
          <w:p w14:paraId="55FE6D97"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Степень совпадения ассортиментной политики</w:t>
            </w:r>
          </w:p>
        </w:tc>
        <w:tc>
          <w:tcPr>
            <w:tcW w:w="3188" w:type="dxa"/>
          </w:tcPr>
          <w:p w14:paraId="1CBF1199"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0,25</w:t>
            </w:r>
          </w:p>
        </w:tc>
        <w:tc>
          <w:tcPr>
            <w:tcW w:w="3189" w:type="dxa"/>
          </w:tcPr>
          <w:p w14:paraId="6912E8F4"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5</w:t>
            </w:r>
          </w:p>
        </w:tc>
      </w:tr>
      <w:tr w:rsidR="00157C1C" w:rsidRPr="000426DB" w14:paraId="57B1904D" w14:textId="77777777" w:rsidTr="00157C1C">
        <w:trPr>
          <w:trHeight w:val="67"/>
        </w:trPr>
        <w:tc>
          <w:tcPr>
            <w:tcW w:w="3188" w:type="dxa"/>
          </w:tcPr>
          <w:p w14:paraId="64A8E866"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Репутация</w:t>
            </w:r>
          </w:p>
        </w:tc>
        <w:tc>
          <w:tcPr>
            <w:tcW w:w="3188" w:type="dxa"/>
          </w:tcPr>
          <w:p w14:paraId="3EE872B0"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0,15</w:t>
            </w:r>
          </w:p>
        </w:tc>
        <w:tc>
          <w:tcPr>
            <w:tcW w:w="3189" w:type="dxa"/>
          </w:tcPr>
          <w:p w14:paraId="76849769"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7</w:t>
            </w:r>
          </w:p>
        </w:tc>
      </w:tr>
    </w:tbl>
    <w:p w14:paraId="51F9CF3C" w14:textId="77777777" w:rsidR="00157C1C" w:rsidRDefault="00157C1C" w:rsidP="00157C1C">
      <w:pPr>
        <w:spacing w:line="360" w:lineRule="auto"/>
        <w:jc w:val="center"/>
        <w:rPr>
          <w:rFonts w:ascii="Times New Roman" w:hAnsi="Times New Roman" w:cs="Times New Roman"/>
          <w:lang w:val="en-US"/>
        </w:rPr>
      </w:pPr>
      <w:r>
        <w:rPr>
          <w:rFonts w:ascii="Times New Roman" w:hAnsi="Times New Roman" w:cs="Times New Roman"/>
        </w:rPr>
        <w:t>ИБО (Максидом) = 0,2</w:t>
      </w:r>
      <w:r>
        <w:rPr>
          <w:rFonts w:ascii="Times New Roman" w:hAnsi="Times New Roman" w:cs="Times New Roman"/>
          <w:lang w:val="en-US"/>
        </w:rPr>
        <w:t>*7+0,3*3+0,1*3+0,25*5+0,15*7 = 1,4+0,9+0,3+1,25+1,05 = 4,9</w:t>
      </w:r>
    </w:p>
    <w:p w14:paraId="779014E6" w14:textId="77777777" w:rsidR="00157C1C" w:rsidRDefault="00157C1C" w:rsidP="00157C1C">
      <w:pPr>
        <w:spacing w:line="360" w:lineRule="auto"/>
        <w:jc w:val="center"/>
        <w:rPr>
          <w:rFonts w:ascii="Times New Roman" w:hAnsi="Times New Roman" w:cs="Times New Roman"/>
          <w:lang w:val="en-US"/>
        </w:rPr>
      </w:pPr>
    </w:p>
    <w:p w14:paraId="607F9482" w14:textId="77777777" w:rsidR="00157C1C" w:rsidRDefault="00157C1C" w:rsidP="00685FAB">
      <w:pPr>
        <w:spacing w:line="360" w:lineRule="auto"/>
        <w:rPr>
          <w:rFonts w:ascii="Times New Roman" w:hAnsi="Times New Roman" w:cs="Times New Roman"/>
          <w:lang w:val="en-US"/>
        </w:rPr>
      </w:pPr>
    </w:p>
    <w:p w14:paraId="1CEFEA58" w14:textId="77777777" w:rsidR="00685FAB" w:rsidRDefault="00685FAB" w:rsidP="00685FAB">
      <w:pPr>
        <w:spacing w:line="360" w:lineRule="auto"/>
        <w:rPr>
          <w:rFonts w:ascii="Times New Roman" w:hAnsi="Times New Roman" w:cs="Times New Roman"/>
          <w:lang w:val="en-US"/>
        </w:rPr>
      </w:pPr>
    </w:p>
    <w:p w14:paraId="19711E17" w14:textId="77777777" w:rsidR="00157C1C" w:rsidRPr="006B751A" w:rsidRDefault="00157C1C" w:rsidP="00157C1C">
      <w:pPr>
        <w:jc w:val="center"/>
        <w:rPr>
          <w:rFonts w:ascii="Times New Roman" w:hAnsi="Times New Roman" w:cs="Times New Roman"/>
          <w:b/>
        </w:rPr>
      </w:pPr>
      <w:r w:rsidRPr="006B751A">
        <w:rPr>
          <w:rFonts w:ascii="Times New Roman" w:hAnsi="Times New Roman" w:cs="Times New Roman"/>
          <w:b/>
        </w:rPr>
        <w:lastRenderedPageBreak/>
        <w:t>Оценочная карта «Окей»</w:t>
      </w:r>
    </w:p>
    <w:tbl>
      <w:tblPr>
        <w:tblStyle w:val="af"/>
        <w:tblW w:w="0" w:type="auto"/>
        <w:tblLook w:val="04A0" w:firstRow="1" w:lastRow="0" w:firstColumn="1" w:lastColumn="0" w:noHBand="0" w:noVBand="1"/>
      </w:tblPr>
      <w:tblGrid>
        <w:gridCol w:w="3188"/>
        <w:gridCol w:w="3188"/>
        <w:gridCol w:w="3189"/>
      </w:tblGrid>
      <w:tr w:rsidR="00157C1C" w:rsidRPr="000426DB" w14:paraId="6577FA4C" w14:textId="77777777" w:rsidTr="00157C1C">
        <w:tc>
          <w:tcPr>
            <w:tcW w:w="3188" w:type="dxa"/>
          </w:tcPr>
          <w:p w14:paraId="239C0A2F"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Критерий</w:t>
            </w:r>
          </w:p>
        </w:tc>
        <w:tc>
          <w:tcPr>
            <w:tcW w:w="3188" w:type="dxa"/>
          </w:tcPr>
          <w:p w14:paraId="343F7EE6"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Коэффициент значимости, Кзн</w:t>
            </w:r>
            <w:r>
              <w:rPr>
                <w:rFonts w:ascii="Times New Roman" w:hAnsi="Times New Roman" w:cs="Times New Roman"/>
              </w:rPr>
              <w:t xml:space="preserve"> (0-1)</w:t>
            </w:r>
          </w:p>
        </w:tc>
        <w:tc>
          <w:tcPr>
            <w:tcW w:w="3189" w:type="dxa"/>
          </w:tcPr>
          <w:p w14:paraId="02F3FE86" w14:textId="77777777" w:rsidR="00157C1C" w:rsidRPr="000426DB" w:rsidRDefault="00157C1C" w:rsidP="00157C1C">
            <w:pPr>
              <w:jc w:val="center"/>
              <w:rPr>
                <w:rFonts w:ascii="Times New Roman" w:hAnsi="Times New Roman" w:cs="Times New Roman"/>
                <w:lang w:val="en-US"/>
              </w:rPr>
            </w:pPr>
            <w:r w:rsidRPr="000426DB">
              <w:rPr>
                <w:rFonts w:ascii="Times New Roman" w:hAnsi="Times New Roman" w:cs="Times New Roman"/>
              </w:rPr>
              <w:t xml:space="preserve">Балльная оценка, </w:t>
            </w:r>
            <w:r w:rsidRPr="000426DB">
              <w:rPr>
                <w:rFonts w:ascii="Times New Roman" w:hAnsi="Times New Roman" w:cs="Times New Roman"/>
                <w:lang w:val="en-US"/>
              </w:rPr>
              <w:t>Yi</w:t>
            </w:r>
          </w:p>
        </w:tc>
      </w:tr>
      <w:tr w:rsidR="00157C1C" w:rsidRPr="000426DB" w14:paraId="3FFC0101" w14:textId="77777777" w:rsidTr="00157C1C">
        <w:tc>
          <w:tcPr>
            <w:tcW w:w="3188" w:type="dxa"/>
          </w:tcPr>
          <w:p w14:paraId="46CA287A"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Уровень сопровождения продаж</w:t>
            </w:r>
          </w:p>
        </w:tc>
        <w:tc>
          <w:tcPr>
            <w:tcW w:w="3188" w:type="dxa"/>
          </w:tcPr>
          <w:p w14:paraId="547FAC42"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w:t>
            </w:r>
          </w:p>
        </w:tc>
        <w:tc>
          <w:tcPr>
            <w:tcW w:w="3189" w:type="dxa"/>
          </w:tcPr>
          <w:p w14:paraId="410034F2"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1</w:t>
            </w:r>
          </w:p>
        </w:tc>
      </w:tr>
      <w:tr w:rsidR="00157C1C" w:rsidRPr="000426DB" w14:paraId="301DFA93" w14:textId="77777777" w:rsidTr="00157C1C">
        <w:tc>
          <w:tcPr>
            <w:tcW w:w="3188" w:type="dxa"/>
          </w:tcPr>
          <w:p w14:paraId="41BF5C14"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Охват рынка</w:t>
            </w:r>
          </w:p>
        </w:tc>
        <w:tc>
          <w:tcPr>
            <w:tcW w:w="3188" w:type="dxa"/>
          </w:tcPr>
          <w:p w14:paraId="653C4780"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0,3</w:t>
            </w:r>
          </w:p>
        </w:tc>
        <w:tc>
          <w:tcPr>
            <w:tcW w:w="3189" w:type="dxa"/>
          </w:tcPr>
          <w:p w14:paraId="548FEA57"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9</w:t>
            </w:r>
          </w:p>
        </w:tc>
      </w:tr>
      <w:tr w:rsidR="00157C1C" w:rsidRPr="000426DB" w14:paraId="547ABCD3" w14:textId="77777777" w:rsidTr="00157C1C">
        <w:tc>
          <w:tcPr>
            <w:tcW w:w="3188" w:type="dxa"/>
          </w:tcPr>
          <w:p w14:paraId="0922B39F"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Оборот</w:t>
            </w:r>
          </w:p>
        </w:tc>
        <w:tc>
          <w:tcPr>
            <w:tcW w:w="3188" w:type="dxa"/>
          </w:tcPr>
          <w:p w14:paraId="1351828D"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w:t>
            </w:r>
          </w:p>
        </w:tc>
        <w:tc>
          <w:tcPr>
            <w:tcW w:w="3189" w:type="dxa"/>
          </w:tcPr>
          <w:p w14:paraId="390A2002"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9</w:t>
            </w:r>
          </w:p>
        </w:tc>
      </w:tr>
      <w:tr w:rsidR="00157C1C" w:rsidRPr="000426DB" w14:paraId="5367641B" w14:textId="77777777" w:rsidTr="00157C1C">
        <w:tc>
          <w:tcPr>
            <w:tcW w:w="3188" w:type="dxa"/>
          </w:tcPr>
          <w:p w14:paraId="03AACB2A"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Степень совпадения ассортиментной политики</w:t>
            </w:r>
          </w:p>
        </w:tc>
        <w:tc>
          <w:tcPr>
            <w:tcW w:w="3188" w:type="dxa"/>
          </w:tcPr>
          <w:p w14:paraId="4A40BBEF"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0,25</w:t>
            </w:r>
          </w:p>
        </w:tc>
        <w:tc>
          <w:tcPr>
            <w:tcW w:w="3189" w:type="dxa"/>
          </w:tcPr>
          <w:p w14:paraId="3076AA13"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5</w:t>
            </w:r>
          </w:p>
        </w:tc>
      </w:tr>
      <w:tr w:rsidR="00157C1C" w:rsidRPr="000426DB" w14:paraId="5F084BE5" w14:textId="77777777" w:rsidTr="00157C1C">
        <w:trPr>
          <w:trHeight w:val="67"/>
        </w:trPr>
        <w:tc>
          <w:tcPr>
            <w:tcW w:w="3188" w:type="dxa"/>
          </w:tcPr>
          <w:p w14:paraId="40784B68"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Репутация</w:t>
            </w:r>
          </w:p>
        </w:tc>
        <w:tc>
          <w:tcPr>
            <w:tcW w:w="3188" w:type="dxa"/>
          </w:tcPr>
          <w:p w14:paraId="61F1A853"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0,15</w:t>
            </w:r>
          </w:p>
        </w:tc>
        <w:tc>
          <w:tcPr>
            <w:tcW w:w="3189" w:type="dxa"/>
          </w:tcPr>
          <w:p w14:paraId="0ED3664D"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3</w:t>
            </w:r>
          </w:p>
        </w:tc>
      </w:tr>
    </w:tbl>
    <w:p w14:paraId="5C548BAC" w14:textId="77777777" w:rsidR="00157C1C" w:rsidRPr="00C64A1F" w:rsidRDefault="00157C1C" w:rsidP="00157C1C">
      <w:pPr>
        <w:spacing w:line="360" w:lineRule="auto"/>
        <w:jc w:val="center"/>
        <w:rPr>
          <w:rFonts w:ascii="Times New Roman" w:hAnsi="Times New Roman" w:cs="Times New Roman"/>
          <w:lang w:val="en-US"/>
        </w:rPr>
      </w:pPr>
      <w:r>
        <w:rPr>
          <w:rFonts w:ascii="Times New Roman" w:hAnsi="Times New Roman" w:cs="Times New Roman"/>
        </w:rPr>
        <w:t>ИБО (Окей) = 0,2</w:t>
      </w:r>
      <w:r>
        <w:rPr>
          <w:rFonts w:ascii="Times New Roman" w:hAnsi="Times New Roman" w:cs="Times New Roman"/>
          <w:lang w:val="en-US"/>
        </w:rPr>
        <w:t>*1+0,3*9+0,1*9+0,25*5+0,15*3 = 0,2+2,7+0,9+1,25+0,45 = 5,5</w:t>
      </w:r>
    </w:p>
    <w:p w14:paraId="327F2C83" w14:textId="77777777" w:rsidR="00157C1C" w:rsidRPr="006B751A" w:rsidRDefault="00157C1C" w:rsidP="00157C1C">
      <w:pPr>
        <w:jc w:val="center"/>
        <w:rPr>
          <w:rFonts w:ascii="Times New Roman" w:hAnsi="Times New Roman" w:cs="Times New Roman"/>
          <w:b/>
        </w:rPr>
      </w:pPr>
      <w:r w:rsidRPr="006B751A">
        <w:rPr>
          <w:rFonts w:ascii="Times New Roman" w:hAnsi="Times New Roman" w:cs="Times New Roman"/>
          <w:b/>
        </w:rPr>
        <w:t>Оценочная карта «Домовой»</w:t>
      </w:r>
    </w:p>
    <w:tbl>
      <w:tblPr>
        <w:tblStyle w:val="af"/>
        <w:tblW w:w="0" w:type="auto"/>
        <w:tblLook w:val="04A0" w:firstRow="1" w:lastRow="0" w:firstColumn="1" w:lastColumn="0" w:noHBand="0" w:noVBand="1"/>
      </w:tblPr>
      <w:tblGrid>
        <w:gridCol w:w="3188"/>
        <w:gridCol w:w="3188"/>
        <w:gridCol w:w="3189"/>
      </w:tblGrid>
      <w:tr w:rsidR="00157C1C" w:rsidRPr="000426DB" w14:paraId="6A2B5767" w14:textId="77777777" w:rsidTr="00157C1C">
        <w:tc>
          <w:tcPr>
            <w:tcW w:w="3188" w:type="dxa"/>
          </w:tcPr>
          <w:p w14:paraId="53DB6E10"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Критерий</w:t>
            </w:r>
          </w:p>
        </w:tc>
        <w:tc>
          <w:tcPr>
            <w:tcW w:w="3188" w:type="dxa"/>
          </w:tcPr>
          <w:p w14:paraId="241A38CD"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Коэффициент значимости, Кзн</w:t>
            </w:r>
            <w:r>
              <w:rPr>
                <w:rFonts w:ascii="Times New Roman" w:hAnsi="Times New Roman" w:cs="Times New Roman"/>
              </w:rPr>
              <w:t xml:space="preserve"> (0-1)</w:t>
            </w:r>
          </w:p>
        </w:tc>
        <w:tc>
          <w:tcPr>
            <w:tcW w:w="3189" w:type="dxa"/>
          </w:tcPr>
          <w:p w14:paraId="1D01D3E9" w14:textId="77777777" w:rsidR="00157C1C" w:rsidRPr="000426DB" w:rsidRDefault="00157C1C" w:rsidP="00157C1C">
            <w:pPr>
              <w:jc w:val="center"/>
              <w:rPr>
                <w:rFonts w:ascii="Times New Roman" w:hAnsi="Times New Roman" w:cs="Times New Roman"/>
                <w:lang w:val="en-US"/>
              </w:rPr>
            </w:pPr>
            <w:r w:rsidRPr="000426DB">
              <w:rPr>
                <w:rFonts w:ascii="Times New Roman" w:hAnsi="Times New Roman" w:cs="Times New Roman"/>
              </w:rPr>
              <w:t xml:space="preserve">Балльная оценка, </w:t>
            </w:r>
            <w:r w:rsidRPr="000426DB">
              <w:rPr>
                <w:rFonts w:ascii="Times New Roman" w:hAnsi="Times New Roman" w:cs="Times New Roman"/>
                <w:lang w:val="en-US"/>
              </w:rPr>
              <w:t>Yi</w:t>
            </w:r>
          </w:p>
        </w:tc>
      </w:tr>
      <w:tr w:rsidR="00157C1C" w:rsidRPr="000426DB" w14:paraId="23247C0B" w14:textId="77777777" w:rsidTr="00157C1C">
        <w:tc>
          <w:tcPr>
            <w:tcW w:w="3188" w:type="dxa"/>
          </w:tcPr>
          <w:p w14:paraId="1BC4E861"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Уровень сопровождения продаж</w:t>
            </w:r>
          </w:p>
        </w:tc>
        <w:tc>
          <w:tcPr>
            <w:tcW w:w="3188" w:type="dxa"/>
          </w:tcPr>
          <w:p w14:paraId="6C13A288"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w:t>
            </w:r>
          </w:p>
        </w:tc>
        <w:tc>
          <w:tcPr>
            <w:tcW w:w="3189" w:type="dxa"/>
          </w:tcPr>
          <w:p w14:paraId="484F3EAE"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5</w:t>
            </w:r>
          </w:p>
        </w:tc>
      </w:tr>
      <w:tr w:rsidR="00157C1C" w:rsidRPr="000426DB" w14:paraId="36E56B97" w14:textId="77777777" w:rsidTr="00157C1C">
        <w:tc>
          <w:tcPr>
            <w:tcW w:w="3188" w:type="dxa"/>
          </w:tcPr>
          <w:p w14:paraId="49B77BE0"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Охват рынка</w:t>
            </w:r>
          </w:p>
        </w:tc>
        <w:tc>
          <w:tcPr>
            <w:tcW w:w="3188" w:type="dxa"/>
          </w:tcPr>
          <w:p w14:paraId="1F181DF6"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0,3</w:t>
            </w:r>
          </w:p>
        </w:tc>
        <w:tc>
          <w:tcPr>
            <w:tcW w:w="3189" w:type="dxa"/>
          </w:tcPr>
          <w:p w14:paraId="7B423B2F"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3</w:t>
            </w:r>
          </w:p>
        </w:tc>
      </w:tr>
      <w:tr w:rsidR="00157C1C" w:rsidRPr="000426DB" w14:paraId="4A671F8B" w14:textId="77777777" w:rsidTr="00157C1C">
        <w:tc>
          <w:tcPr>
            <w:tcW w:w="3188" w:type="dxa"/>
          </w:tcPr>
          <w:p w14:paraId="1A5D60E4"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Оборот</w:t>
            </w:r>
          </w:p>
        </w:tc>
        <w:tc>
          <w:tcPr>
            <w:tcW w:w="3188" w:type="dxa"/>
          </w:tcPr>
          <w:p w14:paraId="0B5AC6ED"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w:t>
            </w:r>
          </w:p>
        </w:tc>
        <w:tc>
          <w:tcPr>
            <w:tcW w:w="3189" w:type="dxa"/>
          </w:tcPr>
          <w:p w14:paraId="348E1923"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3</w:t>
            </w:r>
          </w:p>
        </w:tc>
      </w:tr>
      <w:tr w:rsidR="00157C1C" w:rsidRPr="000426DB" w14:paraId="532D0F5E" w14:textId="77777777" w:rsidTr="00157C1C">
        <w:tc>
          <w:tcPr>
            <w:tcW w:w="3188" w:type="dxa"/>
          </w:tcPr>
          <w:p w14:paraId="7131EA70"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Степень совпадения ассортиментной политики</w:t>
            </w:r>
          </w:p>
        </w:tc>
        <w:tc>
          <w:tcPr>
            <w:tcW w:w="3188" w:type="dxa"/>
          </w:tcPr>
          <w:p w14:paraId="22FBCDD0"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0,25</w:t>
            </w:r>
          </w:p>
        </w:tc>
        <w:tc>
          <w:tcPr>
            <w:tcW w:w="3189" w:type="dxa"/>
          </w:tcPr>
          <w:p w14:paraId="3113799B"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3</w:t>
            </w:r>
          </w:p>
        </w:tc>
      </w:tr>
      <w:tr w:rsidR="00157C1C" w:rsidRPr="000426DB" w14:paraId="14ACFB5B" w14:textId="77777777" w:rsidTr="00157C1C">
        <w:trPr>
          <w:trHeight w:val="67"/>
        </w:trPr>
        <w:tc>
          <w:tcPr>
            <w:tcW w:w="3188" w:type="dxa"/>
          </w:tcPr>
          <w:p w14:paraId="02B35DBF"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Репутация</w:t>
            </w:r>
          </w:p>
        </w:tc>
        <w:tc>
          <w:tcPr>
            <w:tcW w:w="3188" w:type="dxa"/>
          </w:tcPr>
          <w:p w14:paraId="36201EA3"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0,15</w:t>
            </w:r>
          </w:p>
        </w:tc>
        <w:tc>
          <w:tcPr>
            <w:tcW w:w="3189" w:type="dxa"/>
          </w:tcPr>
          <w:p w14:paraId="09441A2E"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9</w:t>
            </w:r>
          </w:p>
        </w:tc>
      </w:tr>
    </w:tbl>
    <w:p w14:paraId="4B337EB7" w14:textId="77777777" w:rsidR="00157C1C" w:rsidRPr="00C64A1F" w:rsidRDefault="00157C1C" w:rsidP="00157C1C">
      <w:pPr>
        <w:spacing w:line="360" w:lineRule="auto"/>
        <w:jc w:val="center"/>
        <w:rPr>
          <w:rFonts w:ascii="Times New Roman" w:hAnsi="Times New Roman" w:cs="Times New Roman"/>
          <w:lang w:val="en-US"/>
        </w:rPr>
      </w:pPr>
      <w:r>
        <w:rPr>
          <w:rFonts w:ascii="Times New Roman" w:hAnsi="Times New Roman" w:cs="Times New Roman"/>
        </w:rPr>
        <w:t>ИБО (Домовой) = 0,2</w:t>
      </w:r>
      <w:r>
        <w:rPr>
          <w:rFonts w:ascii="Times New Roman" w:hAnsi="Times New Roman" w:cs="Times New Roman"/>
          <w:lang w:val="en-US"/>
        </w:rPr>
        <w:t>*5+0,3*3+0,1*3+0,25*3+0,15*9 = 1+0,9+0,3+0,75+1,35 = 4,3</w:t>
      </w:r>
    </w:p>
    <w:p w14:paraId="11911637" w14:textId="77777777" w:rsidR="00157C1C" w:rsidRPr="006B751A" w:rsidRDefault="00157C1C" w:rsidP="00157C1C">
      <w:pPr>
        <w:jc w:val="center"/>
        <w:rPr>
          <w:rFonts w:ascii="Times New Roman" w:hAnsi="Times New Roman" w:cs="Times New Roman"/>
          <w:b/>
        </w:rPr>
      </w:pPr>
      <w:r w:rsidRPr="006B751A">
        <w:rPr>
          <w:rFonts w:ascii="Times New Roman" w:hAnsi="Times New Roman" w:cs="Times New Roman"/>
          <w:b/>
        </w:rPr>
        <w:t>Оценочная карта «Карусель»</w:t>
      </w:r>
    </w:p>
    <w:tbl>
      <w:tblPr>
        <w:tblStyle w:val="af"/>
        <w:tblW w:w="0" w:type="auto"/>
        <w:tblLook w:val="04A0" w:firstRow="1" w:lastRow="0" w:firstColumn="1" w:lastColumn="0" w:noHBand="0" w:noVBand="1"/>
      </w:tblPr>
      <w:tblGrid>
        <w:gridCol w:w="3188"/>
        <w:gridCol w:w="3188"/>
        <w:gridCol w:w="3189"/>
      </w:tblGrid>
      <w:tr w:rsidR="00157C1C" w:rsidRPr="000426DB" w14:paraId="21E3685A" w14:textId="77777777" w:rsidTr="00157C1C">
        <w:tc>
          <w:tcPr>
            <w:tcW w:w="3188" w:type="dxa"/>
          </w:tcPr>
          <w:p w14:paraId="060DE665"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Критерий</w:t>
            </w:r>
          </w:p>
        </w:tc>
        <w:tc>
          <w:tcPr>
            <w:tcW w:w="3188" w:type="dxa"/>
          </w:tcPr>
          <w:p w14:paraId="5E4C5CD3"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Коэффициент значимости, Кзн</w:t>
            </w:r>
            <w:r>
              <w:rPr>
                <w:rFonts w:ascii="Times New Roman" w:hAnsi="Times New Roman" w:cs="Times New Roman"/>
              </w:rPr>
              <w:t xml:space="preserve"> (0-1)</w:t>
            </w:r>
          </w:p>
        </w:tc>
        <w:tc>
          <w:tcPr>
            <w:tcW w:w="3189" w:type="dxa"/>
          </w:tcPr>
          <w:p w14:paraId="3291E3F8" w14:textId="77777777" w:rsidR="00157C1C" w:rsidRPr="000426DB" w:rsidRDefault="00157C1C" w:rsidP="00157C1C">
            <w:pPr>
              <w:jc w:val="center"/>
              <w:rPr>
                <w:rFonts w:ascii="Times New Roman" w:hAnsi="Times New Roman" w:cs="Times New Roman"/>
                <w:lang w:val="en-US"/>
              </w:rPr>
            </w:pPr>
            <w:r w:rsidRPr="000426DB">
              <w:rPr>
                <w:rFonts w:ascii="Times New Roman" w:hAnsi="Times New Roman" w:cs="Times New Roman"/>
              </w:rPr>
              <w:t xml:space="preserve">Балльная оценка, </w:t>
            </w:r>
            <w:r w:rsidRPr="000426DB">
              <w:rPr>
                <w:rFonts w:ascii="Times New Roman" w:hAnsi="Times New Roman" w:cs="Times New Roman"/>
                <w:lang w:val="en-US"/>
              </w:rPr>
              <w:t>Yi</w:t>
            </w:r>
          </w:p>
        </w:tc>
      </w:tr>
      <w:tr w:rsidR="00157C1C" w:rsidRPr="000426DB" w14:paraId="2311314F" w14:textId="77777777" w:rsidTr="00157C1C">
        <w:tc>
          <w:tcPr>
            <w:tcW w:w="3188" w:type="dxa"/>
          </w:tcPr>
          <w:p w14:paraId="2C271492"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Уровень сопровождения продаж</w:t>
            </w:r>
          </w:p>
        </w:tc>
        <w:tc>
          <w:tcPr>
            <w:tcW w:w="3188" w:type="dxa"/>
          </w:tcPr>
          <w:p w14:paraId="724CF0A4"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w:t>
            </w:r>
          </w:p>
        </w:tc>
        <w:tc>
          <w:tcPr>
            <w:tcW w:w="3189" w:type="dxa"/>
          </w:tcPr>
          <w:p w14:paraId="0CB8A7FC"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1</w:t>
            </w:r>
          </w:p>
        </w:tc>
      </w:tr>
      <w:tr w:rsidR="00157C1C" w:rsidRPr="000426DB" w14:paraId="41ED1EDF" w14:textId="77777777" w:rsidTr="00157C1C">
        <w:tc>
          <w:tcPr>
            <w:tcW w:w="3188" w:type="dxa"/>
          </w:tcPr>
          <w:p w14:paraId="659D7778"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Охват рынка</w:t>
            </w:r>
          </w:p>
        </w:tc>
        <w:tc>
          <w:tcPr>
            <w:tcW w:w="3188" w:type="dxa"/>
          </w:tcPr>
          <w:p w14:paraId="64FD1347"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0,3</w:t>
            </w:r>
          </w:p>
        </w:tc>
        <w:tc>
          <w:tcPr>
            <w:tcW w:w="3189" w:type="dxa"/>
          </w:tcPr>
          <w:p w14:paraId="5BD97F15"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5</w:t>
            </w:r>
          </w:p>
        </w:tc>
      </w:tr>
      <w:tr w:rsidR="00157C1C" w:rsidRPr="000426DB" w14:paraId="68A358F4" w14:textId="77777777" w:rsidTr="00157C1C">
        <w:tc>
          <w:tcPr>
            <w:tcW w:w="3188" w:type="dxa"/>
          </w:tcPr>
          <w:p w14:paraId="40C62D79"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Оборот</w:t>
            </w:r>
          </w:p>
        </w:tc>
        <w:tc>
          <w:tcPr>
            <w:tcW w:w="3188" w:type="dxa"/>
          </w:tcPr>
          <w:p w14:paraId="0DCB5A58"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w:t>
            </w:r>
          </w:p>
        </w:tc>
        <w:tc>
          <w:tcPr>
            <w:tcW w:w="3189" w:type="dxa"/>
          </w:tcPr>
          <w:p w14:paraId="4D559E36"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3</w:t>
            </w:r>
          </w:p>
        </w:tc>
      </w:tr>
      <w:tr w:rsidR="00157C1C" w:rsidRPr="000426DB" w14:paraId="6B8F9B98" w14:textId="77777777" w:rsidTr="00157C1C">
        <w:tc>
          <w:tcPr>
            <w:tcW w:w="3188" w:type="dxa"/>
          </w:tcPr>
          <w:p w14:paraId="5D987296"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Степень совпадения ассортиментной политики</w:t>
            </w:r>
          </w:p>
        </w:tc>
        <w:tc>
          <w:tcPr>
            <w:tcW w:w="3188" w:type="dxa"/>
          </w:tcPr>
          <w:p w14:paraId="3C70DE8D"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0,25</w:t>
            </w:r>
          </w:p>
        </w:tc>
        <w:tc>
          <w:tcPr>
            <w:tcW w:w="3189" w:type="dxa"/>
          </w:tcPr>
          <w:p w14:paraId="51169CF1"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3</w:t>
            </w:r>
          </w:p>
        </w:tc>
      </w:tr>
      <w:tr w:rsidR="00157C1C" w:rsidRPr="000426DB" w14:paraId="650E249D" w14:textId="77777777" w:rsidTr="00157C1C">
        <w:trPr>
          <w:trHeight w:val="67"/>
        </w:trPr>
        <w:tc>
          <w:tcPr>
            <w:tcW w:w="3188" w:type="dxa"/>
          </w:tcPr>
          <w:p w14:paraId="7F511272"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Репутация</w:t>
            </w:r>
          </w:p>
        </w:tc>
        <w:tc>
          <w:tcPr>
            <w:tcW w:w="3188" w:type="dxa"/>
          </w:tcPr>
          <w:p w14:paraId="643DA5E9"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0,15</w:t>
            </w:r>
          </w:p>
        </w:tc>
        <w:tc>
          <w:tcPr>
            <w:tcW w:w="3189" w:type="dxa"/>
          </w:tcPr>
          <w:p w14:paraId="2C12B749"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5</w:t>
            </w:r>
          </w:p>
        </w:tc>
      </w:tr>
    </w:tbl>
    <w:p w14:paraId="6A9F849B" w14:textId="77777777" w:rsidR="00157C1C" w:rsidRPr="00B33420" w:rsidRDefault="00157C1C" w:rsidP="00157C1C">
      <w:pPr>
        <w:spacing w:line="360" w:lineRule="auto"/>
        <w:jc w:val="center"/>
        <w:rPr>
          <w:rFonts w:ascii="Times New Roman" w:hAnsi="Times New Roman" w:cs="Times New Roman"/>
          <w:lang w:val="en-US"/>
        </w:rPr>
      </w:pPr>
      <w:r>
        <w:rPr>
          <w:rFonts w:ascii="Times New Roman" w:hAnsi="Times New Roman" w:cs="Times New Roman"/>
        </w:rPr>
        <w:t>ИБО (Карусель) = 0,2</w:t>
      </w:r>
      <w:r>
        <w:rPr>
          <w:rFonts w:ascii="Times New Roman" w:hAnsi="Times New Roman" w:cs="Times New Roman"/>
          <w:lang w:val="en-US"/>
        </w:rPr>
        <w:t>*1+0,3*5+0,1*3+0,25*3+0,15*5 = 0,2+1,5+0,3+0,75+0,75 = 3,5</w:t>
      </w:r>
    </w:p>
    <w:p w14:paraId="04AF2BE4" w14:textId="77777777" w:rsidR="00157C1C" w:rsidRPr="006B751A" w:rsidRDefault="00157C1C" w:rsidP="00157C1C">
      <w:pPr>
        <w:jc w:val="center"/>
        <w:rPr>
          <w:rFonts w:ascii="Times New Roman" w:hAnsi="Times New Roman" w:cs="Times New Roman"/>
          <w:b/>
        </w:rPr>
      </w:pPr>
      <w:r w:rsidRPr="006B751A">
        <w:rPr>
          <w:rFonts w:ascii="Times New Roman" w:hAnsi="Times New Roman" w:cs="Times New Roman"/>
          <w:b/>
        </w:rPr>
        <w:t>Оценочная карта «</w:t>
      </w:r>
      <w:r w:rsidRPr="006B751A">
        <w:rPr>
          <w:rFonts w:ascii="Times New Roman" w:hAnsi="Times New Roman" w:cs="Times New Roman"/>
          <w:b/>
          <w:lang w:val="en-US"/>
        </w:rPr>
        <w:t>METRO</w:t>
      </w:r>
      <w:r w:rsidRPr="006B751A">
        <w:rPr>
          <w:rFonts w:ascii="Times New Roman" w:hAnsi="Times New Roman" w:cs="Times New Roman"/>
          <w:b/>
        </w:rPr>
        <w:t>»</w:t>
      </w:r>
    </w:p>
    <w:tbl>
      <w:tblPr>
        <w:tblStyle w:val="af"/>
        <w:tblW w:w="0" w:type="auto"/>
        <w:tblLook w:val="04A0" w:firstRow="1" w:lastRow="0" w:firstColumn="1" w:lastColumn="0" w:noHBand="0" w:noVBand="1"/>
      </w:tblPr>
      <w:tblGrid>
        <w:gridCol w:w="3188"/>
        <w:gridCol w:w="3188"/>
        <w:gridCol w:w="3189"/>
      </w:tblGrid>
      <w:tr w:rsidR="00157C1C" w:rsidRPr="000426DB" w14:paraId="60F28ABB" w14:textId="77777777" w:rsidTr="00157C1C">
        <w:tc>
          <w:tcPr>
            <w:tcW w:w="3188" w:type="dxa"/>
          </w:tcPr>
          <w:p w14:paraId="4F338DCA"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Критерий</w:t>
            </w:r>
          </w:p>
        </w:tc>
        <w:tc>
          <w:tcPr>
            <w:tcW w:w="3188" w:type="dxa"/>
          </w:tcPr>
          <w:p w14:paraId="07D34E8F"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Коэффициент значимости, Кзн</w:t>
            </w:r>
            <w:r>
              <w:rPr>
                <w:rFonts w:ascii="Times New Roman" w:hAnsi="Times New Roman" w:cs="Times New Roman"/>
              </w:rPr>
              <w:t xml:space="preserve"> (0-1)</w:t>
            </w:r>
          </w:p>
        </w:tc>
        <w:tc>
          <w:tcPr>
            <w:tcW w:w="3189" w:type="dxa"/>
          </w:tcPr>
          <w:p w14:paraId="50798510" w14:textId="77777777" w:rsidR="00157C1C" w:rsidRPr="000426DB" w:rsidRDefault="00157C1C" w:rsidP="00157C1C">
            <w:pPr>
              <w:jc w:val="center"/>
              <w:rPr>
                <w:rFonts w:ascii="Times New Roman" w:hAnsi="Times New Roman" w:cs="Times New Roman"/>
                <w:lang w:val="en-US"/>
              </w:rPr>
            </w:pPr>
            <w:r w:rsidRPr="000426DB">
              <w:rPr>
                <w:rFonts w:ascii="Times New Roman" w:hAnsi="Times New Roman" w:cs="Times New Roman"/>
              </w:rPr>
              <w:t xml:space="preserve">Балльная оценка, </w:t>
            </w:r>
            <w:r w:rsidRPr="000426DB">
              <w:rPr>
                <w:rFonts w:ascii="Times New Roman" w:hAnsi="Times New Roman" w:cs="Times New Roman"/>
                <w:lang w:val="en-US"/>
              </w:rPr>
              <w:t>Yi</w:t>
            </w:r>
          </w:p>
        </w:tc>
      </w:tr>
      <w:tr w:rsidR="00157C1C" w:rsidRPr="000426DB" w14:paraId="634D21E3" w14:textId="77777777" w:rsidTr="00157C1C">
        <w:tc>
          <w:tcPr>
            <w:tcW w:w="3188" w:type="dxa"/>
          </w:tcPr>
          <w:p w14:paraId="53C1128E"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Уровень сопровождения продаж</w:t>
            </w:r>
          </w:p>
        </w:tc>
        <w:tc>
          <w:tcPr>
            <w:tcW w:w="3188" w:type="dxa"/>
          </w:tcPr>
          <w:p w14:paraId="30F1BDA2"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w:t>
            </w:r>
          </w:p>
        </w:tc>
        <w:tc>
          <w:tcPr>
            <w:tcW w:w="3189" w:type="dxa"/>
          </w:tcPr>
          <w:p w14:paraId="4504C6D8"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5</w:t>
            </w:r>
          </w:p>
        </w:tc>
      </w:tr>
      <w:tr w:rsidR="00157C1C" w:rsidRPr="000426DB" w14:paraId="0F08BB80" w14:textId="77777777" w:rsidTr="00157C1C">
        <w:tc>
          <w:tcPr>
            <w:tcW w:w="3188" w:type="dxa"/>
          </w:tcPr>
          <w:p w14:paraId="2119DE01"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Охват рынка</w:t>
            </w:r>
          </w:p>
        </w:tc>
        <w:tc>
          <w:tcPr>
            <w:tcW w:w="3188" w:type="dxa"/>
          </w:tcPr>
          <w:p w14:paraId="78668C59"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0,3</w:t>
            </w:r>
          </w:p>
        </w:tc>
        <w:tc>
          <w:tcPr>
            <w:tcW w:w="3189" w:type="dxa"/>
          </w:tcPr>
          <w:p w14:paraId="1123372F"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1</w:t>
            </w:r>
          </w:p>
        </w:tc>
      </w:tr>
      <w:tr w:rsidR="00157C1C" w:rsidRPr="000426DB" w14:paraId="4591658E" w14:textId="77777777" w:rsidTr="00157C1C">
        <w:tc>
          <w:tcPr>
            <w:tcW w:w="3188" w:type="dxa"/>
          </w:tcPr>
          <w:p w14:paraId="5D0DE488"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Оборот</w:t>
            </w:r>
          </w:p>
        </w:tc>
        <w:tc>
          <w:tcPr>
            <w:tcW w:w="3188" w:type="dxa"/>
          </w:tcPr>
          <w:p w14:paraId="790516BC"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w:t>
            </w:r>
          </w:p>
        </w:tc>
        <w:tc>
          <w:tcPr>
            <w:tcW w:w="3189" w:type="dxa"/>
          </w:tcPr>
          <w:p w14:paraId="534628A0"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9</w:t>
            </w:r>
          </w:p>
        </w:tc>
      </w:tr>
      <w:tr w:rsidR="00157C1C" w:rsidRPr="000426DB" w14:paraId="5ACF5373" w14:textId="77777777" w:rsidTr="00157C1C">
        <w:tc>
          <w:tcPr>
            <w:tcW w:w="3188" w:type="dxa"/>
          </w:tcPr>
          <w:p w14:paraId="75F1D3D8"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Степень совпадения ассортиментной политики</w:t>
            </w:r>
          </w:p>
        </w:tc>
        <w:tc>
          <w:tcPr>
            <w:tcW w:w="3188" w:type="dxa"/>
          </w:tcPr>
          <w:p w14:paraId="59590ED0"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0,25</w:t>
            </w:r>
          </w:p>
        </w:tc>
        <w:tc>
          <w:tcPr>
            <w:tcW w:w="3189" w:type="dxa"/>
          </w:tcPr>
          <w:p w14:paraId="489A1974"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7</w:t>
            </w:r>
          </w:p>
        </w:tc>
      </w:tr>
      <w:tr w:rsidR="00157C1C" w:rsidRPr="000426DB" w14:paraId="2CC62BCB" w14:textId="77777777" w:rsidTr="00157C1C">
        <w:trPr>
          <w:trHeight w:val="67"/>
        </w:trPr>
        <w:tc>
          <w:tcPr>
            <w:tcW w:w="3188" w:type="dxa"/>
          </w:tcPr>
          <w:p w14:paraId="5EC15A96"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Репутация</w:t>
            </w:r>
          </w:p>
        </w:tc>
        <w:tc>
          <w:tcPr>
            <w:tcW w:w="3188" w:type="dxa"/>
          </w:tcPr>
          <w:p w14:paraId="3ABD1757"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0,15</w:t>
            </w:r>
          </w:p>
        </w:tc>
        <w:tc>
          <w:tcPr>
            <w:tcW w:w="3189" w:type="dxa"/>
          </w:tcPr>
          <w:p w14:paraId="03353F33"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5</w:t>
            </w:r>
          </w:p>
        </w:tc>
      </w:tr>
    </w:tbl>
    <w:p w14:paraId="498AE14A" w14:textId="77777777" w:rsidR="00157C1C" w:rsidRDefault="00157C1C" w:rsidP="00157C1C">
      <w:pPr>
        <w:spacing w:line="360" w:lineRule="auto"/>
        <w:jc w:val="center"/>
        <w:rPr>
          <w:rFonts w:ascii="Times New Roman" w:hAnsi="Times New Roman" w:cs="Times New Roman"/>
          <w:lang w:val="en-US"/>
        </w:rPr>
      </w:pPr>
      <w:r>
        <w:rPr>
          <w:rFonts w:ascii="Times New Roman" w:hAnsi="Times New Roman" w:cs="Times New Roman"/>
        </w:rPr>
        <w:t>ИБО (</w:t>
      </w:r>
      <w:r>
        <w:rPr>
          <w:rFonts w:ascii="Times New Roman" w:hAnsi="Times New Roman" w:cs="Times New Roman"/>
          <w:lang w:val="en-US"/>
        </w:rPr>
        <w:t>METRO</w:t>
      </w:r>
      <w:r>
        <w:rPr>
          <w:rFonts w:ascii="Times New Roman" w:hAnsi="Times New Roman" w:cs="Times New Roman"/>
        </w:rPr>
        <w:t>) = 0,2</w:t>
      </w:r>
      <w:r>
        <w:rPr>
          <w:rFonts w:ascii="Times New Roman" w:hAnsi="Times New Roman" w:cs="Times New Roman"/>
          <w:lang w:val="en-US"/>
        </w:rPr>
        <w:t>*5+0,3*1+0,1*9+0,25*7+0,15*5 = 1+0,3+0,9+1,75+0,75 = 4,7</w:t>
      </w:r>
    </w:p>
    <w:p w14:paraId="6FF1BCDB" w14:textId="77777777" w:rsidR="00157C1C" w:rsidRDefault="00157C1C" w:rsidP="00157C1C">
      <w:pPr>
        <w:spacing w:line="360" w:lineRule="auto"/>
        <w:jc w:val="center"/>
        <w:rPr>
          <w:rFonts w:ascii="Times New Roman" w:hAnsi="Times New Roman" w:cs="Times New Roman"/>
          <w:lang w:val="en-US"/>
        </w:rPr>
      </w:pPr>
    </w:p>
    <w:p w14:paraId="4B50712C" w14:textId="77777777" w:rsidR="00157C1C" w:rsidRDefault="00157C1C" w:rsidP="00157C1C">
      <w:pPr>
        <w:spacing w:line="360" w:lineRule="auto"/>
        <w:jc w:val="center"/>
        <w:rPr>
          <w:rFonts w:ascii="Times New Roman" w:hAnsi="Times New Roman" w:cs="Times New Roman"/>
          <w:lang w:val="en-US"/>
        </w:rPr>
      </w:pPr>
    </w:p>
    <w:p w14:paraId="3AFDFB79" w14:textId="77777777" w:rsidR="00685FAB" w:rsidRPr="00B62A65" w:rsidRDefault="00685FAB" w:rsidP="00157C1C">
      <w:pPr>
        <w:spacing w:line="360" w:lineRule="auto"/>
        <w:jc w:val="center"/>
        <w:rPr>
          <w:rFonts w:ascii="Times New Roman" w:hAnsi="Times New Roman" w:cs="Times New Roman"/>
          <w:lang w:val="en-US"/>
        </w:rPr>
      </w:pPr>
    </w:p>
    <w:p w14:paraId="68128245" w14:textId="77777777" w:rsidR="00157C1C" w:rsidRPr="006B751A" w:rsidRDefault="00157C1C" w:rsidP="00157C1C">
      <w:pPr>
        <w:jc w:val="center"/>
        <w:rPr>
          <w:rFonts w:ascii="Times New Roman" w:hAnsi="Times New Roman" w:cs="Times New Roman"/>
          <w:b/>
        </w:rPr>
      </w:pPr>
      <w:r w:rsidRPr="006B751A">
        <w:rPr>
          <w:rFonts w:ascii="Times New Roman" w:hAnsi="Times New Roman" w:cs="Times New Roman"/>
          <w:b/>
        </w:rPr>
        <w:lastRenderedPageBreak/>
        <w:t>Оценочная карта «</w:t>
      </w:r>
      <w:r w:rsidRPr="006B751A">
        <w:rPr>
          <w:rFonts w:ascii="Times New Roman" w:hAnsi="Times New Roman" w:cs="Times New Roman"/>
          <w:b/>
          <w:lang w:val="en-US"/>
        </w:rPr>
        <w:t>PRISMA</w:t>
      </w:r>
      <w:r w:rsidRPr="006B751A">
        <w:rPr>
          <w:rFonts w:ascii="Times New Roman" w:hAnsi="Times New Roman" w:cs="Times New Roman"/>
          <w:b/>
        </w:rPr>
        <w:t>»</w:t>
      </w:r>
    </w:p>
    <w:tbl>
      <w:tblPr>
        <w:tblStyle w:val="af"/>
        <w:tblW w:w="0" w:type="auto"/>
        <w:tblLook w:val="04A0" w:firstRow="1" w:lastRow="0" w:firstColumn="1" w:lastColumn="0" w:noHBand="0" w:noVBand="1"/>
      </w:tblPr>
      <w:tblGrid>
        <w:gridCol w:w="3188"/>
        <w:gridCol w:w="3188"/>
        <w:gridCol w:w="3189"/>
      </w:tblGrid>
      <w:tr w:rsidR="00157C1C" w:rsidRPr="000426DB" w14:paraId="453B70EF" w14:textId="77777777" w:rsidTr="00157C1C">
        <w:tc>
          <w:tcPr>
            <w:tcW w:w="3188" w:type="dxa"/>
          </w:tcPr>
          <w:p w14:paraId="291C7060"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Критерий</w:t>
            </w:r>
          </w:p>
        </w:tc>
        <w:tc>
          <w:tcPr>
            <w:tcW w:w="3188" w:type="dxa"/>
          </w:tcPr>
          <w:p w14:paraId="430FEE83"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Коэффициент значимости, Кзн</w:t>
            </w:r>
            <w:r>
              <w:rPr>
                <w:rFonts w:ascii="Times New Roman" w:hAnsi="Times New Roman" w:cs="Times New Roman"/>
              </w:rPr>
              <w:t xml:space="preserve"> (0-1)</w:t>
            </w:r>
          </w:p>
        </w:tc>
        <w:tc>
          <w:tcPr>
            <w:tcW w:w="3189" w:type="dxa"/>
          </w:tcPr>
          <w:p w14:paraId="553DF70C" w14:textId="77777777" w:rsidR="00157C1C" w:rsidRPr="000426DB" w:rsidRDefault="00157C1C" w:rsidP="00157C1C">
            <w:pPr>
              <w:jc w:val="center"/>
              <w:rPr>
                <w:rFonts w:ascii="Times New Roman" w:hAnsi="Times New Roman" w:cs="Times New Roman"/>
                <w:lang w:val="en-US"/>
              </w:rPr>
            </w:pPr>
            <w:r w:rsidRPr="000426DB">
              <w:rPr>
                <w:rFonts w:ascii="Times New Roman" w:hAnsi="Times New Roman" w:cs="Times New Roman"/>
              </w:rPr>
              <w:t xml:space="preserve">Балльная оценка, </w:t>
            </w:r>
            <w:r w:rsidRPr="000426DB">
              <w:rPr>
                <w:rFonts w:ascii="Times New Roman" w:hAnsi="Times New Roman" w:cs="Times New Roman"/>
                <w:lang w:val="en-US"/>
              </w:rPr>
              <w:t>Yi</w:t>
            </w:r>
          </w:p>
        </w:tc>
      </w:tr>
      <w:tr w:rsidR="00157C1C" w:rsidRPr="000426DB" w14:paraId="01BAD9D5" w14:textId="77777777" w:rsidTr="00157C1C">
        <w:tc>
          <w:tcPr>
            <w:tcW w:w="3188" w:type="dxa"/>
          </w:tcPr>
          <w:p w14:paraId="1468580B"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Уровень сопровождения продаж</w:t>
            </w:r>
          </w:p>
        </w:tc>
        <w:tc>
          <w:tcPr>
            <w:tcW w:w="3188" w:type="dxa"/>
          </w:tcPr>
          <w:p w14:paraId="020661F6"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w:t>
            </w:r>
          </w:p>
        </w:tc>
        <w:tc>
          <w:tcPr>
            <w:tcW w:w="3189" w:type="dxa"/>
          </w:tcPr>
          <w:p w14:paraId="49E8C42D"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1</w:t>
            </w:r>
          </w:p>
        </w:tc>
      </w:tr>
      <w:tr w:rsidR="00157C1C" w:rsidRPr="000426DB" w14:paraId="7E4EF575" w14:textId="77777777" w:rsidTr="00157C1C">
        <w:tc>
          <w:tcPr>
            <w:tcW w:w="3188" w:type="dxa"/>
          </w:tcPr>
          <w:p w14:paraId="78435E92"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Охват рынка</w:t>
            </w:r>
          </w:p>
        </w:tc>
        <w:tc>
          <w:tcPr>
            <w:tcW w:w="3188" w:type="dxa"/>
          </w:tcPr>
          <w:p w14:paraId="4B900EF6"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0,3</w:t>
            </w:r>
          </w:p>
        </w:tc>
        <w:tc>
          <w:tcPr>
            <w:tcW w:w="3189" w:type="dxa"/>
          </w:tcPr>
          <w:p w14:paraId="709AD0F3"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5</w:t>
            </w:r>
          </w:p>
        </w:tc>
      </w:tr>
      <w:tr w:rsidR="00157C1C" w:rsidRPr="000426DB" w14:paraId="4CA45649" w14:textId="77777777" w:rsidTr="00157C1C">
        <w:tc>
          <w:tcPr>
            <w:tcW w:w="3188" w:type="dxa"/>
          </w:tcPr>
          <w:p w14:paraId="362B7B05"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Оборот</w:t>
            </w:r>
          </w:p>
        </w:tc>
        <w:tc>
          <w:tcPr>
            <w:tcW w:w="3188" w:type="dxa"/>
          </w:tcPr>
          <w:p w14:paraId="3D1B4FD9"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w:t>
            </w:r>
          </w:p>
        </w:tc>
        <w:tc>
          <w:tcPr>
            <w:tcW w:w="3189" w:type="dxa"/>
          </w:tcPr>
          <w:p w14:paraId="5BD31A49"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3</w:t>
            </w:r>
          </w:p>
        </w:tc>
      </w:tr>
      <w:tr w:rsidR="00157C1C" w:rsidRPr="000426DB" w14:paraId="1595AF7C" w14:textId="77777777" w:rsidTr="00157C1C">
        <w:tc>
          <w:tcPr>
            <w:tcW w:w="3188" w:type="dxa"/>
          </w:tcPr>
          <w:p w14:paraId="578EFA59"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Степень совпадения ассортиментной политики</w:t>
            </w:r>
          </w:p>
        </w:tc>
        <w:tc>
          <w:tcPr>
            <w:tcW w:w="3188" w:type="dxa"/>
          </w:tcPr>
          <w:p w14:paraId="2326FB48"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0,25</w:t>
            </w:r>
          </w:p>
        </w:tc>
        <w:tc>
          <w:tcPr>
            <w:tcW w:w="3189" w:type="dxa"/>
          </w:tcPr>
          <w:p w14:paraId="2982AF8E"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3</w:t>
            </w:r>
          </w:p>
        </w:tc>
      </w:tr>
      <w:tr w:rsidR="00157C1C" w:rsidRPr="000426DB" w14:paraId="41CCF055" w14:textId="77777777" w:rsidTr="00157C1C">
        <w:trPr>
          <w:trHeight w:val="67"/>
        </w:trPr>
        <w:tc>
          <w:tcPr>
            <w:tcW w:w="3188" w:type="dxa"/>
          </w:tcPr>
          <w:p w14:paraId="2A79D3CF" w14:textId="77777777" w:rsidR="00157C1C" w:rsidRPr="000426DB" w:rsidRDefault="00157C1C" w:rsidP="00157C1C">
            <w:pPr>
              <w:jc w:val="center"/>
              <w:rPr>
                <w:rFonts w:ascii="Times New Roman" w:hAnsi="Times New Roman" w:cs="Times New Roman"/>
              </w:rPr>
            </w:pPr>
            <w:r w:rsidRPr="000426DB">
              <w:rPr>
                <w:rFonts w:ascii="Times New Roman" w:hAnsi="Times New Roman" w:cs="Times New Roman"/>
              </w:rPr>
              <w:t>Репутация</w:t>
            </w:r>
          </w:p>
        </w:tc>
        <w:tc>
          <w:tcPr>
            <w:tcW w:w="3188" w:type="dxa"/>
          </w:tcPr>
          <w:p w14:paraId="1EBF62AD"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0,15</w:t>
            </w:r>
          </w:p>
        </w:tc>
        <w:tc>
          <w:tcPr>
            <w:tcW w:w="3189" w:type="dxa"/>
          </w:tcPr>
          <w:p w14:paraId="2F393C59" w14:textId="77777777" w:rsidR="00157C1C" w:rsidRPr="000426DB" w:rsidRDefault="00157C1C" w:rsidP="00157C1C">
            <w:pPr>
              <w:jc w:val="center"/>
              <w:rPr>
                <w:rFonts w:ascii="Times New Roman" w:hAnsi="Times New Roman" w:cs="Times New Roman"/>
              </w:rPr>
            </w:pPr>
            <w:r>
              <w:rPr>
                <w:rFonts w:ascii="Times New Roman" w:hAnsi="Times New Roman" w:cs="Times New Roman"/>
              </w:rPr>
              <w:t>9</w:t>
            </w:r>
          </w:p>
        </w:tc>
      </w:tr>
    </w:tbl>
    <w:p w14:paraId="6E2CCA16" w14:textId="77777777" w:rsidR="00157C1C" w:rsidRPr="00B62A65" w:rsidRDefault="00157C1C" w:rsidP="00157C1C">
      <w:pPr>
        <w:spacing w:line="360" w:lineRule="auto"/>
        <w:jc w:val="center"/>
        <w:rPr>
          <w:rFonts w:ascii="Times New Roman" w:hAnsi="Times New Roman" w:cs="Times New Roman"/>
          <w:lang w:val="en-US"/>
        </w:rPr>
      </w:pPr>
      <w:r>
        <w:rPr>
          <w:rFonts w:ascii="Times New Roman" w:hAnsi="Times New Roman" w:cs="Times New Roman"/>
        </w:rPr>
        <w:t>ИБО (</w:t>
      </w:r>
      <w:r>
        <w:rPr>
          <w:rFonts w:ascii="Times New Roman" w:hAnsi="Times New Roman" w:cs="Times New Roman"/>
          <w:lang w:val="en-US"/>
        </w:rPr>
        <w:t>PRISMA</w:t>
      </w:r>
      <w:r>
        <w:rPr>
          <w:rFonts w:ascii="Times New Roman" w:hAnsi="Times New Roman" w:cs="Times New Roman"/>
        </w:rPr>
        <w:t>) = 0,2</w:t>
      </w:r>
      <w:r>
        <w:rPr>
          <w:rFonts w:ascii="Times New Roman" w:hAnsi="Times New Roman" w:cs="Times New Roman"/>
          <w:lang w:val="en-US"/>
        </w:rPr>
        <w:t>*1+0,3*5+0,1*3+0,25*3+0,15*9 = 0,2+1,5+0,3+0,75+1,35 = 4,1</w:t>
      </w:r>
    </w:p>
    <w:p w14:paraId="4751ACB2" w14:textId="77777777" w:rsidR="00157C1C" w:rsidRDefault="00157C1C" w:rsidP="00157C1C">
      <w:pPr>
        <w:jc w:val="center"/>
        <w:rPr>
          <w:rFonts w:ascii="Times New Roman" w:hAnsi="Times New Roman" w:cs="Times New Roman"/>
          <w:lang w:val="en-US"/>
        </w:rPr>
      </w:pPr>
      <w:r w:rsidRPr="00B33420">
        <w:rPr>
          <w:rFonts w:ascii="Times New Roman" w:hAnsi="Times New Roman" w:cs="Times New Roman"/>
          <w:b/>
          <w:lang w:val="en-US"/>
        </w:rPr>
        <w:t>ИБО для каждой торговой сети</w:t>
      </w:r>
    </w:p>
    <w:tbl>
      <w:tblPr>
        <w:tblStyle w:val="af"/>
        <w:tblW w:w="0" w:type="auto"/>
        <w:tblLook w:val="04A0" w:firstRow="1" w:lastRow="0" w:firstColumn="1" w:lastColumn="0" w:noHBand="0" w:noVBand="1"/>
      </w:tblPr>
      <w:tblGrid>
        <w:gridCol w:w="4782"/>
        <w:gridCol w:w="4783"/>
      </w:tblGrid>
      <w:tr w:rsidR="00157C1C" w14:paraId="2262D86A" w14:textId="77777777" w:rsidTr="00157C1C">
        <w:tc>
          <w:tcPr>
            <w:tcW w:w="4782" w:type="dxa"/>
          </w:tcPr>
          <w:p w14:paraId="235B0880" w14:textId="77777777" w:rsidR="00157C1C" w:rsidRDefault="00157C1C" w:rsidP="00157C1C">
            <w:pPr>
              <w:jc w:val="center"/>
              <w:rPr>
                <w:rFonts w:ascii="Times New Roman" w:hAnsi="Times New Roman" w:cs="Times New Roman"/>
                <w:lang w:val="en-US"/>
              </w:rPr>
            </w:pPr>
            <w:r w:rsidRPr="00D60097">
              <w:rPr>
                <w:rFonts w:ascii="Times New Roman" w:hAnsi="Times New Roman" w:cs="Times New Roman"/>
                <w:b/>
                <w:lang w:val="en-US"/>
              </w:rPr>
              <w:t>Торговая сеть</w:t>
            </w:r>
          </w:p>
        </w:tc>
        <w:tc>
          <w:tcPr>
            <w:tcW w:w="4783" w:type="dxa"/>
          </w:tcPr>
          <w:p w14:paraId="7661D630" w14:textId="77777777" w:rsidR="00157C1C" w:rsidRDefault="00157C1C" w:rsidP="00157C1C">
            <w:pPr>
              <w:jc w:val="center"/>
              <w:rPr>
                <w:rFonts w:ascii="Times New Roman" w:hAnsi="Times New Roman" w:cs="Times New Roman"/>
                <w:lang w:val="en-US"/>
              </w:rPr>
            </w:pPr>
            <w:r w:rsidRPr="00D60097">
              <w:rPr>
                <w:rFonts w:ascii="Times New Roman" w:hAnsi="Times New Roman" w:cs="Times New Roman"/>
                <w:b/>
                <w:lang w:val="en-US"/>
              </w:rPr>
              <w:t>ИБО</w:t>
            </w:r>
          </w:p>
        </w:tc>
      </w:tr>
      <w:tr w:rsidR="00157C1C" w14:paraId="715D54D5" w14:textId="77777777" w:rsidTr="00157C1C">
        <w:tc>
          <w:tcPr>
            <w:tcW w:w="4782" w:type="dxa"/>
          </w:tcPr>
          <w:p w14:paraId="4515206A" w14:textId="77777777" w:rsidR="00157C1C" w:rsidRPr="00B33420" w:rsidRDefault="00157C1C" w:rsidP="00157C1C">
            <w:pPr>
              <w:jc w:val="center"/>
              <w:rPr>
                <w:rFonts w:ascii="Times New Roman" w:hAnsi="Times New Roman" w:cs="Times New Roman"/>
                <w:lang w:val="en-US"/>
              </w:rPr>
            </w:pPr>
            <w:r w:rsidRPr="00B33420">
              <w:rPr>
                <w:rFonts w:ascii="Times New Roman" w:hAnsi="Times New Roman" w:cs="Times New Roman"/>
                <w:b/>
                <w:lang w:val="en-US"/>
              </w:rPr>
              <w:t>Эльдорадо</w:t>
            </w:r>
          </w:p>
        </w:tc>
        <w:tc>
          <w:tcPr>
            <w:tcW w:w="4783" w:type="dxa"/>
          </w:tcPr>
          <w:p w14:paraId="56896E67" w14:textId="77777777" w:rsidR="00157C1C" w:rsidRPr="00B33420" w:rsidRDefault="00157C1C" w:rsidP="00157C1C">
            <w:pPr>
              <w:jc w:val="center"/>
              <w:rPr>
                <w:rFonts w:ascii="Times New Roman" w:hAnsi="Times New Roman" w:cs="Times New Roman"/>
                <w:lang w:val="en-US"/>
              </w:rPr>
            </w:pPr>
            <w:r w:rsidRPr="00B33420">
              <w:rPr>
                <w:rFonts w:ascii="Times New Roman" w:hAnsi="Times New Roman" w:cs="Times New Roman"/>
                <w:b/>
                <w:lang w:val="en-US"/>
              </w:rPr>
              <w:t>6,5</w:t>
            </w:r>
          </w:p>
        </w:tc>
      </w:tr>
      <w:tr w:rsidR="00157C1C" w14:paraId="57B10207" w14:textId="77777777" w:rsidTr="00157C1C">
        <w:tc>
          <w:tcPr>
            <w:tcW w:w="4782" w:type="dxa"/>
          </w:tcPr>
          <w:p w14:paraId="248C7368" w14:textId="77777777" w:rsidR="00157C1C" w:rsidRPr="00B33420" w:rsidRDefault="00157C1C" w:rsidP="00157C1C">
            <w:pPr>
              <w:jc w:val="center"/>
              <w:rPr>
                <w:rFonts w:ascii="Times New Roman" w:hAnsi="Times New Roman" w:cs="Times New Roman"/>
                <w:lang w:val="en-US"/>
              </w:rPr>
            </w:pPr>
            <w:r w:rsidRPr="00B33420">
              <w:rPr>
                <w:rFonts w:ascii="Times New Roman" w:hAnsi="Times New Roman" w:cs="Times New Roman"/>
                <w:b/>
                <w:lang w:val="en-US"/>
              </w:rPr>
              <w:t>М.Видео</w:t>
            </w:r>
          </w:p>
        </w:tc>
        <w:tc>
          <w:tcPr>
            <w:tcW w:w="4783" w:type="dxa"/>
          </w:tcPr>
          <w:p w14:paraId="3B34125B" w14:textId="77777777" w:rsidR="00157C1C" w:rsidRPr="00B33420" w:rsidRDefault="00157C1C" w:rsidP="00157C1C">
            <w:pPr>
              <w:jc w:val="center"/>
              <w:rPr>
                <w:rFonts w:ascii="Times New Roman" w:hAnsi="Times New Roman" w:cs="Times New Roman"/>
                <w:lang w:val="en-US"/>
              </w:rPr>
            </w:pPr>
            <w:r w:rsidRPr="00B33420">
              <w:rPr>
                <w:rFonts w:ascii="Times New Roman" w:hAnsi="Times New Roman" w:cs="Times New Roman"/>
                <w:b/>
                <w:lang w:val="en-US"/>
              </w:rPr>
              <w:t>6,5</w:t>
            </w:r>
          </w:p>
        </w:tc>
      </w:tr>
      <w:tr w:rsidR="00157C1C" w14:paraId="7B37B0E9" w14:textId="77777777" w:rsidTr="00157C1C">
        <w:tc>
          <w:tcPr>
            <w:tcW w:w="4782" w:type="dxa"/>
          </w:tcPr>
          <w:p w14:paraId="3CA79FA2" w14:textId="77777777" w:rsidR="00157C1C" w:rsidRPr="00890202" w:rsidRDefault="00157C1C" w:rsidP="00157C1C">
            <w:pPr>
              <w:jc w:val="center"/>
              <w:rPr>
                <w:rFonts w:ascii="Times New Roman" w:hAnsi="Times New Roman" w:cs="Times New Roman"/>
                <w:b/>
                <w:lang w:val="en-US"/>
              </w:rPr>
            </w:pPr>
            <w:r w:rsidRPr="00890202">
              <w:rPr>
                <w:rFonts w:ascii="Times New Roman" w:hAnsi="Times New Roman" w:cs="Times New Roman"/>
                <w:b/>
                <w:lang w:val="en-US"/>
              </w:rPr>
              <w:t>Медиа Маркт</w:t>
            </w:r>
          </w:p>
        </w:tc>
        <w:tc>
          <w:tcPr>
            <w:tcW w:w="4783" w:type="dxa"/>
          </w:tcPr>
          <w:p w14:paraId="05A3E292" w14:textId="77777777" w:rsidR="00157C1C" w:rsidRPr="00890202" w:rsidRDefault="00157C1C" w:rsidP="00157C1C">
            <w:pPr>
              <w:jc w:val="center"/>
              <w:rPr>
                <w:rFonts w:ascii="Times New Roman" w:hAnsi="Times New Roman" w:cs="Times New Roman"/>
                <w:b/>
                <w:lang w:val="en-US"/>
              </w:rPr>
            </w:pPr>
            <w:r w:rsidRPr="00890202">
              <w:rPr>
                <w:rFonts w:ascii="Times New Roman" w:hAnsi="Times New Roman" w:cs="Times New Roman"/>
                <w:b/>
                <w:lang w:val="en-US"/>
              </w:rPr>
              <w:t>6,2</w:t>
            </w:r>
          </w:p>
        </w:tc>
      </w:tr>
      <w:tr w:rsidR="00157C1C" w14:paraId="2EF68A69" w14:textId="77777777" w:rsidTr="00157C1C">
        <w:tc>
          <w:tcPr>
            <w:tcW w:w="4782" w:type="dxa"/>
          </w:tcPr>
          <w:p w14:paraId="228ACB7D" w14:textId="77777777" w:rsidR="00157C1C" w:rsidRDefault="00157C1C" w:rsidP="00157C1C">
            <w:pPr>
              <w:jc w:val="center"/>
              <w:rPr>
                <w:rFonts w:ascii="Times New Roman" w:hAnsi="Times New Roman" w:cs="Times New Roman"/>
                <w:lang w:val="en-US"/>
              </w:rPr>
            </w:pPr>
            <w:r>
              <w:rPr>
                <w:rFonts w:ascii="Times New Roman" w:hAnsi="Times New Roman" w:cs="Times New Roman"/>
                <w:lang w:val="en-US"/>
              </w:rPr>
              <w:t>Окей</w:t>
            </w:r>
          </w:p>
        </w:tc>
        <w:tc>
          <w:tcPr>
            <w:tcW w:w="4783" w:type="dxa"/>
          </w:tcPr>
          <w:p w14:paraId="41AD432A" w14:textId="77777777" w:rsidR="00157C1C" w:rsidRDefault="00157C1C" w:rsidP="00157C1C">
            <w:pPr>
              <w:jc w:val="center"/>
              <w:rPr>
                <w:rFonts w:ascii="Times New Roman" w:hAnsi="Times New Roman" w:cs="Times New Roman"/>
                <w:lang w:val="en-US"/>
              </w:rPr>
            </w:pPr>
            <w:r>
              <w:rPr>
                <w:rFonts w:ascii="Times New Roman" w:hAnsi="Times New Roman" w:cs="Times New Roman"/>
                <w:lang w:val="en-US"/>
              </w:rPr>
              <w:t>5,5</w:t>
            </w:r>
          </w:p>
        </w:tc>
      </w:tr>
      <w:tr w:rsidR="00157C1C" w14:paraId="3C7C06D1" w14:textId="77777777" w:rsidTr="00157C1C">
        <w:tc>
          <w:tcPr>
            <w:tcW w:w="4782" w:type="dxa"/>
          </w:tcPr>
          <w:p w14:paraId="4328A40E" w14:textId="77777777" w:rsidR="00157C1C" w:rsidRPr="00A32DC5" w:rsidRDefault="00157C1C" w:rsidP="00157C1C">
            <w:pPr>
              <w:jc w:val="center"/>
              <w:rPr>
                <w:rFonts w:ascii="Times New Roman" w:hAnsi="Times New Roman" w:cs="Times New Roman"/>
                <w:lang w:val="en-US"/>
              </w:rPr>
            </w:pPr>
            <w:r w:rsidRPr="00A32DC5">
              <w:rPr>
                <w:rFonts w:ascii="Times New Roman" w:hAnsi="Times New Roman" w:cs="Times New Roman"/>
                <w:lang w:val="en-US"/>
              </w:rPr>
              <w:t>Лента</w:t>
            </w:r>
          </w:p>
        </w:tc>
        <w:tc>
          <w:tcPr>
            <w:tcW w:w="4783" w:type="dxa"/>
          </w:tcPr>
          <w:p w14:paraId="092A72A0" w14:textId="77777777" w:rsidR="00157C1C" w:rsidRPr="00A32DC5" w:rsidRDefault="00157C1C" w:rsidP="00157C1C">
            <w:pPr>
              <w:jc w:val="center"/>
              <w:rPr>
                <w:rFonts w:ascii="Times New Roman" w:hAnsi="Times New Roman" w:cs="Times New Roman"/>
                <w:lang w:val="en-US"/>
              </w:rPr>
            </w:pPr>
            <w:r w:rsidRPr="00A32DC5">
              <w:rPr>
                <w:rFonts w:ascii="Times New Roman" w:hAnsi="Times New Roman" w:cs="Times New Roman"/>
                <w:lang w:val="en-US"/>
              </w:rPr>
              <w:t>5,3</w:t>
            </w:r>
          </w:p>
        </w:tc>
      </w:tr>
      <w:tr w:rsidR="00157C1C" w14:paraId="4031D443" w14:textId="77777777" w:rsidTr="00157C1C">
        <w:tc>
          <w:tcPr>
            <w:tcW w:w="4782" w:type="dxa"/>
          </w:tcPr>
          <w:p w14:paraId="7D1E5D95" w14:textId="77777777" w:rsidR="00157C1C" w:rsidRDefault="00157C1C" w:rsidP="00157C1C">
            <w:pPr>
              <w:jc w:val="center"/>
              <w:rPr>
                <w:rFonts w:ascii="Times New Roman" w:hAnsi="Times New Roman" w:cs="Times New Roman"/>
                <w:lang w:val="en-US"/>
              </w:rPr>
            </w:pPr>
            <w:r>
              <w:rPr>
                <w:rFonts w:ascii="Times New Roman" w:hAnsi="Times New Roman" w:cs="Times New Roman"/>
                <w:lang w:val="en-US"/>
              </w:rPr>
              <w:t>Максидом</w:t>
            </w:r>
          </w:p>
        </w:tc>
        <w:tc>
          <w:tcPr>
            <w:tcW w:w="4783" w:type="dxa"/>
          </w:tcPr>
          <w:p w14:paraId="10F91F48" w14:textId="77777777" w:rsidR="00157C1C" w:rsidRDefault="00157C1C" w:rsidP="00157C1C">
            <w:pPr>
              <w:jc w:val="center"/>
              <w:rPr>
                <w:rFonts w:ascii="Times New Roman" w:hAnsi="Times New Roman" w:cs="Times New Roman"/>
                <w:lang w:val="en-US"/>
              </w:rPr>
            </w:pPr>
            <w:r>
              <w:rPr>
                <w:rFonts w:ascii="Times New Roman" w:hAnsi="Times New Roman" w:cs="Times New Roman"/>
                <w:lang w:val="en-US"/>
              </w:rPr>
              <w:t>4,9</w:t>
            </w:r>
          </w:p>
        </w:tc>
      </w:tr>
      <w:tr w:rsidR="00157C1C" w14:paraId="3344A3E4" w14:textId="77777777" w:rsidTr="00157C1C">
        <w:tc>
          <w:tcPr>
            <w:tcW w:w="4782" w:type="dxa"/>
          </w:tcPr>
          <w:p w14:paraId="52A8F6A4" w14:textId="77777777" w:rsidR="00157C1C" w:rsidRDefault="00157C1C" w:rsidP="00157C1C">
            <w:pPr>
              <w:jc w:val="center"/>
              <w:rPr>
                <w:rFonts w:ascii="Times New Roman" w:hAnsi="Times New Roman" w:cs="Times New Roman"/>
                <w:lang w:val="en-US"/>
              </w:rPr>
            </w:pPr>
            <w:r>
              <w:rPr>
                <w:rFonts w:ascii="Times New Roman" w:hAnsi="Times New Roman" w:cs="Times New Roman"/>
                <w:lang w:val="en-US"/>
              </w:rPr>
              <w:t>METRO</w:t>
            </w:r>
          </w:p>
        </w:tc>
        <w:tc>
          <w:tcPr>
            <w:tcW w:w="4783" w:type="dxa"/>
          </w:tcPr>
          <w:p w14:paraId="370AC56C" w14:textId="77777777" w:rsidR="00157C1C" w:rsidRDefault="00157C1C" w:rsidP="00157C1C">
            <w:pPr>
              <w:jc w:val="center"/>
              <w:rPr>
                <w:rFonts w:ascii="Times New Roman" w:hAnsi="Times New Roman" w:cs="Times New Roman"/>
                <w:lang w:val="en-US"/>
              </w:rPr>
            </w:pPr>
            <w:r>
              <w:rPr>
                <w:rFonts w:ascii="Times New Roman" w:hAnsi="Times New Roman" w:cs="Times New Roman"/>
                <w:lang w:val="en-US"/>
              </w:rPr>
              <w:t>4,7</w:t>
            </w:r>
          </w:p>
        </w:tc>
      </w:tr>
      <w:tr w:rsidR="00157C1C" w14:paraId="0099208A" w14:textId="77777777" w:rsidTr="00157C1C">
        <w:tc>
          <w:tcPr>
            <w:tcW w:w="4782" w:type="dxa"/>
          </w:tcPr>
          <w:p w14:paraId="6B502BA1" w14:textId="77777777" w:rsidR="00157C1C" w:rsidRDefault="00157C1C" w:rsidP="00157C1C">
            <w:pPr>
              <w:jc w:val="center"/>
              <w:rPr>
                <w:rFonts w:ascii="Times New Roman" w:hAnsi="Times New Roman" w:cs="Times New Roman"/>
                <w:lang w:val="en-US"/>
              </w:rPr>
            </w:pPr>
            <w:r>
              <w:rPr>
                <w:rFonts w:ascii="Times New Roman" w:hAnsi="Times New Roman" w:cs="Times New Roman"/>
                <w:lang w:val="en-US"/>
              </w:rPr>
              <w:t>Домовой</w:t>
            </w:r>
          </w:p>
        </w:tc>
        <w:tc>
          <w:tcPr>
            <w:tcW w:w="4783" w:type="dxa"/>
          </w:tcPr>
          <w:p w14:paraId="7DA6BC77" w14:textId="77777777" w:rsidR="00157C1C" w:rsidRDefault="00157C1C" w:rsidP="00157C1C">
            <w:pPr>
              <w:jc w:val="center"/>
              <w:rPr>
                <w:rFonts w:ascii="Times New Roman" w:hAnsi="Times New Roman" w:cs="Times New Roman"/>
                <w:lang w:val="en-US"/>
              </w:rPr>
            </w:pPr>
            <w:r>
              <w:rPr>
                <w:rFonts w:ascii="Times New Roman" w:hAnsi="Times New Roman" w:cs="Times New Roman"/>
                <w:lang w:val="en-US"/>
              </w:rPr>
              <w:t>4,3</w:t>
            </w:r>
          </w:p>
        </w:tc>
      </w:tr>
      <w:tr w:rsidR="00157C1C" w14:paraId="04794DBB" w14:textId="77777777" w:rsidTr="00157C1C">
        <w:tc>
          <w:tcPr>
            <w:tcW w:w="4782" w:type="dxa"/>
          </w:tcPr>
          <w:p w14:paraId="0D81F2A0" w14:textId="77777777" w:rsidR="00157C1C" w:rsidRDefault="00157C1C" w:rsidP="00157C1C">
            <w:pPr>
              <w:jc w:val="center"/>
              <w:rPr>
                <w:rFonts w:ascii="Times New Roman" w:hAnsi="Times New Roman" w:cs="Times New Roman"/>
                <w:lang w:val="en-US"/>
              </w:rPr>
            </w:pPr>
            <w:r>
              <w:rPr>
                <w:rFonts w:ascii="Times New Roman" w:hAnsi="Times New Roman" w:cs="Times New Roman"/>
                <w:lang w:val="en-US"/>
              </w:rPr>
              <w:t>PRISMA</w:t>
            </w:r>
          </w:p>
        </w:tc>
        <w:tc>
          <w:tcPr>
            <w:tcW w:w="4783" w:type="dxa"/>
          </w:tcPr>
          <w:p w14:paraId="4D45A936" w14:textId="77777777" w:rsidR="00157C1C" w:rsidRDefault="00157C1C" w:rsidP="00157C1C">
            <w:pPr>
              <w:jc w:val="center"/>
              <w:rPr>
                <w:rFonts w:ascii="Times New Roman" w:hAnsi="Times New Roman" w:cs="Times New Roman"/>
                <w:lang w:val="en-US"/>
              </w:rPr>
            </w:pPr>
            <w:r>
              <w:rPr>
                <w:rFonts w:ascii="Times New Roman" w:hAnsi="Times New Roman" w:cs="Times New Roman"/>
                <w:lang w:val="en-US"/>
              </w:rPr>
              <w:t>4,1</w:t>
            </w:r>
          </w:p>
        </w:tc>
      </w:tr>
      <w:tr w:rsidR="00157C1C" w14:paraId="6D6F0935" w14:textId="77777777" w:rsidTr="00157C1C">
        <w:tc>
          <w:tcPr>
            <w:tcW w:w="4782" w:type="dxa"/>
          </w:tcPr>
          <w:p w14:paraId="3CA7B748" w14:textId="77777777" w:rsidR="00157C1C" w:rsidRDefault="00157C1C" w:rsidP="00157C1C">
            <w:pPr>
              <w:jc w:val="center"/>
              <w:rPr>
                <w:rFonts w:ascii="Times New Roman" w:hAnsi="Times New Roman" w:cs="Times New Roman"/>
                <w:lang w:val="en-US"/>
              </w:rPr>
            </w:pPr>
            <w:r>
              <w:rPr>
                <w:rFonts w:ascii="Times New Roman" w:hAnsi="Times New Roman" w:cs="Times New Roman"/>
                <w:lang w:val="en-US"/>
              </w:rPr>
              <w:t>Карусель</w:t>
            </w:r>
          </w:p>
        </w:tc>
        <w:tc>
          <w:tcPr>
            <w:tcW w:w="4783" w:type="dxa"/>
          </w:tcPr>
          <w:p w14:paraId="092F0F6A" w14:textId="77777777" w:rsidR="00157C1C" w:rsidRDefault="00157C1C" w:rsidP="00157C1C">
            <w:pPr>
              <w:jc w:val="center"/>
              <w:rPr>
                <w:rFonts w:ascii="Times New Roman" w:hAnsi="Times New Roman" w:cs="Times New Roman"/>
                <w:lang w:val="en-US"/>
              </w:rPr>
            </w:pPr>
            <w:r>
              <w:rPr>
                <w:rFonts w:ascii="Times New Roman" w:hAnsi="Times New Roman" w:cs="Times New Roman"/>
                <w:lang w:val="en-US"/>
              </w:rPr>
              <w:t>3,5</w:t>
            </w:r>
          </w:p>
        </w:tc>
      </w:tr>
      <w:tr w:rsidR="00157C1C" w14:paraId="79F918FF" w14:textId="77777777" w:rsidTr="00157C1C">
        <w:tc>
          <w:tcPr>
            <w:tcW w:w="4782" w:type="dxa"/>
          </w:tcPr>
          <w:p w14:paraId="57C11CD4" w14:textId="77777777" w:rsidR="00157C1C" w:rsidRDefault="00157C1C" w:rsidP="00157C1C">
            <w:pPr>
              <w:jc w:val="center"/>
              <w:rPr>
                <w:rFonts w:ascii="Times New Roman" w:hAnsi="Times New Roman" w:cs="Times New Roman"/>
                <w:lang w:val="en-US"/>
              </w:rPr>
            </w:pPr>
            <w:r w:rsidRPr="00C64A1F">
              <w:rPr>
                <w:rFonts w:ascii="Times New Roman" w:hAnsi="Times New Roman" w:cs="Times New Roman"/>
                <w:lang w:val="en-US"/>
              </w:rPr>
              <w:t>Fissmann</w:t>
            </w:r>
          </w:p>
        </w:tc>
        <w:tc>
          <w:tcPr>
            <w:tcW w:w="4783" w:type="dxa"/>
          </w:tcPr>
          <w:p w14:paraId="267BE47B" w14:textId="77777777" w:rsidR="00157C1C" w:rsidRDefault="00157C1C" w:rsidP="00157C1C">
            <w:pPr>
              <w:jc w:val="center"/>
              <w:rPr>
                <w:rFonts w:ascii="Times New Roman" w:hAnsi="Times New Roman" w:cs="Times New Roman"/>
                <w:lang w:val="en-US"/>
              </w:rPr>
            </w:pPr>
            <w:r>
              <w:rPr>
                <w:rFonts w:ascii="Times New Roman" w:hAnsi="Times New Roman" w:cs="Times New Roman"/>
                <w:lang w:val="en-US"/>
              </w:rPr>
              <w:t>-</w:t>
            </w:r>
          </w:p>
        </w:tc>
      </w:tr>
      <w:tr w:rsidR="00157C1C" w14:paraId="05C5A090" w14:textId="77777777" w:rsidTr="00157C1C">
        <w:tc>
          <w:tcPr>
            <w:tcW w:w="4782" w:type="dxa"/>
          </w:tcPr>
          <w:p w14:paraId="6440F86E" w14:textId="77777777" w:rsidR="00157C1C" w:rsidRDefault="00157C1C" w:rsidP="00157C1C">
            <w:pPr>
              <w:jc w:val="center"/>
              <w:rPr>
                <w:rFonts w:ascii="Times New Roman" w:hAnsi="Times New Roman" w:cs="Times New Roman"/>
                <w:lang w:val="en-US"/>
              </w:rPr>
            </w:pPr>
            <w:r w:rsidRPr="00C64A1F">
              <w:rPr>
                <w:rFonts w:ascii="Times New Roman" w:hAnsi="Times New Roman" w:cs="Times New Roman"/>
                <w:lang w:val="en-US"/>
              </w:rPr>
              <w:t>CookHouse</w:t>
            </w:r>
          </w:p>
        </w:tc>
        <w:tc>
          <w:tcPr>
            <w:tcW w:w="4783" w:type="dxa"/>
          </w:tcPr>
          <w:p w14:paraId="2B876F4D" w14:textId="77777777" w:rsidR="00157C1C" w:rsidRDefault="00157C1C" w:rsidP="00157C1C">
            <w:pPr>
              <w:jc w:val="center"/>
              <w:rPr>
                <w:rFonts w:ascii="Times New Roman" w:hAnsi="Times New Roman" w:cs="Times New Roman"/>
                <w:lang w:val="en-US"/>
              </w:rPr>
            </w:pPr>
            <w:r>
              <w:rPr>
                <w:rFonts w:ascii="Times New Roman" w:hAnsi="Times New Roman" w:cs="Times New Roman"/>
                <w:lang w:val="en-US"/>
              </w:rPr>
              <w:t>-</w:t>
            </w:r>
          </w:p>
        </w:tc>
      </w:tr>
      <w:tr w:rsidR="00157C1C" w14:paraId="03C34172" w14:textId="77777777" w:rsidTr="00157C1C">
        <w:tc>
          <w:tcPr>
            <w:tcW w:w="4782" w:type="dxa"/>
          </w:tcPr>
          <w:p w14:paraId="09AD61A6" w14:textId="77777777" w:rsidR="00157C1C" w:rsidRDefault="00157C1C" w:rsidP="00157C1C">
            <w:pPr>
              <w:jc w:val="center"/>
              <w:rPr>
                <w:rFonts w:ascii="Times New Roman" w:hAnsi="Times New Roman" w:cs="Times New Roman"/>
                <w:lang w:val="en-US"/>
              </w:rPr>
            </w:pPr>
            <w:r w:rsidRPr="00C64A1F">
              <w:rPr>
                <w:rFonts w:ascii="Times New Roman" w:hAnsi="Times New Roman" w:cs="Times New Roman"/>
                <w:lang w:val="en-US"/>
              </w:rPr>
              <w:t>Williams&amp;Oliver</w:t>
            </w:r>
          </w:p>
        </w:tc>
        <w:tc>
          <w:tcPr>
            <w:tcW w:w="4783" w:type="dxa"/>
          </w:tcPr>
          <w:p w14:paraId="5B87CCA8" w14:textId="77777777" w:rsidR="00157C1C" w:rsidRDefault="00157C1C" w:rsidP="00157C1C">
            <w:pPr>
              <w:jc w:val="center"/>
              <w:rPr>
                <w:rFonts w:ascii="Times New Roman" w:hAnsi="Times New Roman" w:cs="Times New Roman"/>
                <w:lang w:val="en-US"/>
              </w:rPr>
            </w:pPr>
            <w:r>
              <w:rPr>
                <w:rFonts w:ascii="Times New Roman" w:hAnsi="Times New Roman" w:cs="Times New Roman"/>
                <w:lang w:val="en-US"/>
              </w:rPr>
              <w:t>-</w:t>
            </w:r>
          </w:p>
        </w:tc>
      </w:tr>
    </w:tbl>
    <w:p w14:paraId="74B261EA" w14:textId="77777777" w:rsidR="00157C1C" w:rsidRDefault="00157C1C" w:rsidP="00157C1C">
      <w:pPr>
        <w:spacing w:line="360" w:lineRule="auto"/>
        <w:rPr>
          <w:rFonts w:ascii="Times New Roman" w:hAnsi="Times New Roman" w:cs="Times New Roman"/>
          <w:lang w:val="en-US"/>
        </w:rPr>
      </w:pPr>
    </w:p>
    <w:p w14:paraId="7A63545A" w14:textId="77777777" w:rsidR="00157C1C" w:rsidRPr="004C7F69" w:rsidRDefault="00157C1C" w:rsidP="00157C1C">
      <w:pPr>
        <w:spacing w:line="360" w:lineRule="auto"/>
        <w:ind w:firstLine="708"/>
        <w:jc w:val="both"/>
        <w:rPr>
          <w:rFonts w:ascii="Times New Roman" w:hAnsi="Times New Roman" w:cs="Times New Roman"/>
        </w:rPr>
      </w:pPr>
      <w:r w:rsidRPr="002D1F6E">
        <w:rPr>
          <w:rFonts w:ascii="Times New Roman" w:hAnsi="Times New Roman" w:cs="Times New Roman"/>
          <w:b/>
          <w:u w:val="single"/>
        </w:rPr>
        <w:t>Пояснения:</w:t>
      </w:r>
      <w:r w:rsidRPr="002D1F6E">
        <w:rPr>
          <w:rFonts w:ascii="Times New Roman" w:hAnsi="Times New Roman" w:cs="Times New Roman"/>
        </w:rPr>
        <w:t xml:space="preserve"> уровень сопровождения продаж оценивался, исходя из специфики магазина, например магазины </w:t>
      </w:r>
      <w:r>
        <w:rPr>
          <w:rFonts w:ascii="Times New Roman" w:hAnsi="Times New Roman" w:cs="Times New Roman"/>
          <w:lang w:val="en-US"/>
        </w:rPr>
        <w:t>FMCG</w:t>
      </w:r>
      <w:r w:rsidRPr="002D1F6E">
        <w:rPr>
          <w:rFonts w:ascii="Times New Roman" w:hAnsi="Times New Roman" w:cs="Times New Roman"/>
        </w:rPr>
        <w:t xml:space="preserve"> </w:t>
      </w:r>
      <w:r>
        <w:rPr>
          <w:rFonts w:ascii="Times New Roman" w:hAnsi="Times New Roman" w:cs="Times New Roman"/>
        </w:rPr>
        <w:t xml:space="preserve">не имеют достаточный штат консультантов в отличие от магазинов направленности </w:t>
      </w:r>
      <w:r>
        <w:rPr>
          <w:rFonts w:ascii="Times New Roman" w:hAnsi="Times New Roman" w:cs="Times New Roman"/>
          <w:lang w:val="en-US"/>
        </w:rPr>
        <w:t>DIY</w:t>
      </w:r>
      <w:r>
        <w:rPr>
          <w:rFonts w:ascii="Times New Roman" w:hAnsi="Times New Roman" w:cs="Times New Roman"/>
        </w:rPr>
        <w:t>, поэтому первые имеют меньший балл по данному критерию. Количество магазинов определялось с помощью приложения 2ГИС на момент исследования (27.02.18). Оборот или выручка брались из отчета о финансовых результатах в случае ПАО, либо из базы данных СПАРК</w:t>
      </w:r>
      <w:r>
        <w:rPr>
          <w:rStyle w:val="a5"/>
          <w:rFonts w:ascii="Times New Roman" w:hAnsi="Times New Roman" w:cs="Times New Roman"/>
        </w:rPr>
        <w:footnoteReference w:id="27"/>
      </w:r>
      <w:r>
        <w:rPr>
          <w:rFonts w:ascii="Times New Roman" w:hAnsi="Times New Roman" w:cs="Times New Roman"/>
        </w:rPr>
        <w:t>, либо из рейтинговых статей РБК</w:t>
      </w:r>
      <w:r>
        <w:rPr>
          <w:rStyle w:val="a5"/>
          <w:rFonts w:ascii="Times New Roman" w:hAnsi="Times New Roman" w:cs="Times New Roman"/>
        </w:rPr>
        <w:footnoteReference w:id="28"/>
      </w:r>
      <w:r>
        <w:rPr>
          <w:rFonts w:ascii="Times New Roman" w:hAnsi="Times New Roman" w:cs="Times New Roman"/>
        </w:rPr>
        <w:t xml:space="preserve"> в случае ООО. Степень совпадения ассортиментной политики оценивалась визуально, по картинкам торговых залов на официальных сайтах магазинов либо самостоятельно (при личном присутствии в магазине). При оценке критерия «Репутация», бралась информация из сети Интернет о нарушениях, скандалах и случаях недобросовестного ведения бизнеса за последние годы, с присвоением соответствующей разбалловки. </w:t>
      </w:r>
    </w:p>
    <w:p w14:paraId="16937AA0" w14:textId="77777777" w:rsidR="00773EF5" w:rsidRDefault="00773EF5" w:rsidP="00157C1C">
      <w:pPr>
        <w:spacing w:line="360" w:lineRule="auto"/>
        <w:jc w:val="both"/>
        <w:rPr>
          <w:rFonts w:ascii="Times New Roman" w:hAnsi="Times New Roman" w:cs="Times New Roman"/>
        </w:rPr>
      </w:pPr>
    </w:p>
    <w:p w14:paraId="54061A44" w14:textId="77777777" w:rsidR="00D62FF6" w:rsidRPr="006A3663" w:rsidRDefault="00D62FF6" w:rsidP="00157C1C">
      <w:pPr>
        <w:spacing w:line="360" w:lineRule="auto"/>
        <w:jc w:val="both"/>
        <w:rPr>
          <w:rFonts w:ascii="Times New Roman" w:hAnsi="Times New Roman" w:cs="Times New Roman"/>
        </w:rPr>
      </w:pPr>
    </w:p>
    <w:p w14:paraId="79659E40" w14:textId="33F2AD90" w:rsidR="00157C1C" w:rsidRPr="00660824" w:rsidRDefault="009868F8" w:rsidP="00157C1C">
      <w:pPr>
        <w:spacing w:line="360" w:lineRule="auto"/>
        <w:ind w:firstLine="708"/>
        <w:jc w:val="center"/>
        <w:rPr>
          <w:rFonts w:ascii="Times New Roman" w:hAnsi="Times New Roman" w:cs="Times New Roman"/>
        </w:rPr>
      </w:pPr>
      <w:r w:rsidRPr="00660824">
        <w:rPr>
          <w:rFonts w:ascii="Times New Roman" w:hAnsi="Times New Roman" w:cs="Times New Roman"/>
        </w:rPr>
        <w:lastRenderedPageBreak/>
        <w:t>3</w:t>
      </w:r>
      <w:r w:rsidR="00157C1C" w:rsidRPr="00660824">
        <w:rPr>
          <w:rFonts w:ascii="Times New Roman" w:hAnsi="Times New Roman" w:cs="Times New Roman"/>
        </w:rPr>
        <w:t>.4 Планирование объема продаж</w:t>
      </w:r>
    </w:p>
    <w:p w14:paraId="4A74ED0B" w14:textId="77777777" w:rsidR="00157C1C" w:rsidRPr="00E96992" w:rsidRDefault="00157C1C" w:rsidP="00157C1C">
      <w:pPr>
        <w:spacing w:line="360" w:lineRule="auto"/>
        <w:ind w:firstLine="708"/>
        <w:jc w:val="both"/>
        <w:rPr>
          <w:rFonts w:ascii="Times New Roman" w:hAnsi="Times New Roman" w:cs="Times New Roman"/>
        </w:rPr>
      </w:pPr>
      <w:r>
        <w:rPr>
          <w:rFonts w:ascii="Times New Roman" w:hAnsi="Times New Roman" w:cs="Times New Roman"/>
        </w:rPr>
        <w:t xml:space="preserve">Существует несколько методов прогнозирования объема продаж. В условиях рассматриваемого проекта наиболее рациональным представляется использование метода, основанного на определении </w:t>
      </w:r>
      <w:r w:rsidRPr="00E172D9">
        <w:rPr>
          <w:rFonts w:ascii="Times New Roman" w:hAnsi="Times New Roman" w:cs="Times New Roman"/>
          <w:b/>
        </w:rPr>
        <w:t>своей доли рынка</w:t>
      </w:r>
      <w:r>
        <w:rPr>
          <w:rFonts w:ascii="Times New Roman" w:hAnsi="Times New Roman" w:cs="Times New Roman"/>
        </w:rPr>
        <w:t xml:space="preserve">. Данный метод предполагает знание емкости рынка (Е) и справедливой рыночной доли </w:t>
      </w:r>
      <w:r w:rsidRPr="00EC36A2">
        <w:rPr>
          <w:rFonts w:ascii="Times New Roman" w:hAnsi="Times New Roman" w:cs="Times New Roman"/>
        </w:rPr>
        <w:t>(</w:t>
      </w:r>
      <w:r>
        <w:rPr>
          <w:rFonts w:ascii="Times New Roman" w:hAnsi="Times New Roman" w:cs="Times New Roman"/>
          <w:lang w:val="en-US"/>
        </w:rPr>
        <w:t>D</w:t>
      </w:r>
      <w:r w:rsidRPr="00EC36A2">
        <w:rPr>
          <w:rFonts w:ascii="Times New Roman" w:hAnsi="Times New Roman" w:cs="Times New Roman"/>
        </w:rPr>
        <w:t>)</w:t>
      </w:r>
      <w:r>
        <w:rPr>
          <w:rFonts w:ascii="Times New Roman" w:hAnsi="Times New Roman" w:cs="Times New Roman"/>
        </w:rPr>
        <w:t>, которую сможет занять товар производителя. При перемножение этих двух показателей мы получим прогнозируемый объем продаж (</w:t>
      </w:r>
      <w:r>
        <w:rPr>
          <w:rFonts w:ascii="Times New Roman" w:hAnsi="Times New Roman" w:cs="Times New Roman"/>
          <w:lang w:val="en-US"/>
        </w:rPr>
        <w:t>Q</w:t>
      </w:r>
      <w:r w:rsidRPr="00EC36A2">
        <w:rPr>
          <w:rFonts w:ascii="Times New Roman" w:hAnsi="Times New Roman" w:cs="Times New Roman"/>
        </w:rPr>
        <w:t>)</w:t>
      </w:r>
      <w:r>
        <w:rPr>
          <w:rFonts w:ascii="Times New Roman" w:hAnsi="Times New Roman" w:cs="Times New Roman"/>
        </w:rPr>
        <w:t>.</w:t>
      </w:r>
    </w:p>
    <w:p w14:paraId="02B69924" w14:textId="0137DE7F" w:rsidR="00157C1C" w:rsidRPr="00B5187B" w:rsidRDefault="00B5187B" w:rsidP="00B5187B">
      <w:pPr>
        <w:spacing w:line="360" w:lineRule="auto"/>
        <w:ind w:firstLine="708"/>
        <w:jc w:val="center"/>
        <w:rPr>
          <w:rFonts w:ascii="Times New Roman" w:hAnsi="Times New Roman" w:cs="Times New Roman"/>
          <w:b/>
        </w:rPr>
      </w:pPr>
      <w:r>
        <w:rPr>
          <w:rFonts w:ascii="Times New Roman" w:hAnsi="Times New Roman" w:cs="Times New Roman"/>
          <w:b/>
        </w:rPr>
        <w:t xml:space="preserve">                                                                     </w:t>
      </w:r>
      <w:r w:rsidR="00157C1C" w:rsidRPr="00E172D9">
        <w:rPr>
          <w:rFonts w:ascii="Times New Roman" w:hAnsi="Times New Roman" w:cs="Times New Roman"/>
          <w:b/>
          <w:lang w:val="en-US"/>
        </w:rPr>
        <w:t>Q</w:t>
      </w:r>
      <w:r w:rsidR="00157C1C" w:rsidRPr="00E172D9">
        <w:rPr>
          <w:rFonts w:ascii="Times New Roman" w:hAnsi="Times New Roman" w:cs="Times New Roman"/>
          <w:b/>
        </w:rPr>
        <w:t>=</w:t>
      </w:r>
      <w:r w:rsidR="00157C1C" w:rsidRPr="00E172D9">
        <w:rPr>
          <w:rFonts w:ascii="Times New Roman" w:hAnsi="Times New Roman" w:cs="Times New Roman"/>
          <w:b/>
          <w:lang w:val="en-US"/>
        </w:rPr>
        <w:t>E</w:t>
      </w:r>
      <w:r w:rsidR="00157C1C" w:rsidRPr="00E172D9">
        <w:rPr>
          <w:rFonts w:ascii="Times New Roman" w:hAnsi="Times New Roman" w:cs="Times New Roman"/>
          <w:b/>
        </w:rPr>
        <w:t>*</w:t>
      </w:r>
      <w:r w:rsidR="00157C1C" w:rsidRPr="00E172D9">
        <w:rPr>
          <w:rFonts w:ascii="Times New Roman" w:hAnsi="Times New Roman" w:cs="Times New Roman"/>
          <w:b/>
          <w:lang w:val="en-US"/>
        </w:rPr>
        <w:t>D</w:t>
      </w:r>
      <w:r w:rsidR="00157C1C" w:rsidRPr="00E172D9">
        <w:rPr>
          <w:rFonts w:ascii="Times New Roman" w:hAnsi="Times New Roman" w:cs="Times New Roman"/>
          <w:b/>
        </w:rPr>
        <w:t xml:space="preserve">                               </w:t>
      </w:r>
      <w:r>
        <w:rPr>
          <w:rFonts w:ascii="Times New Roman" w:hAnsi="Times New Roman" w:cs="Times New Roman"/>
          <w:b/>
        </w:rPr>
        <w:t xml:space="preserve">                               (4</w:t>
      </w:r>
      <w:r w:rsidR="00157C1C" w:rsidRPr="00E172D9">
        <w:rPr>
          <w:rFonts w:ascii="Times New Roman" w:hAnsi="Times New Roman" w:cs="Times New Roman"/>
          <w:b/>
        </w:rPr>
        <w:t>)</w:t>
      </w:r>
    </w:p>
    <w:p w14:paraId="321D9AE6" w14:textId="321AA33B" w:rsidR="00157C1C" w:rsidRDefault="00157C1C" w:rsidP="00157C1C">
      <w:pPr>
        <w:spacing w:line="360" w:lineRule="auto"/>
        <w:rPr>
          <w:rFonts w:ascii="Times New Roman" w:hAnsi="Times New Roman" w:cs="Times New Roman"/>
        </w:rPr>
      </w:pPr>
      <w:r>
        <w:rPr>
          <w:rFonts w:ascii="Times New Roman" w:hAnsi="Times New Roman" w:cs="Times New Roman"/>
        </w:rPr>
        <w:tab/>
        <w:t>Для определения емкости рынка, сперва необходимо собрать нужную информацию в ходе маркетинговых исследований и определить принципы расчета.</w:t>
      </w:r>
    </w:p>
    <w:p w14:paraId="34CC3277" w14:textId="2AA1844C" w:rsidR="00157C1C" w:rsidRDefault="00864EB6" w:rsidP="00157C1C">
      <w:pPr>
        <w:spacing w:line="360" w:lineRule="auto"/>
        <w:rPr>
          <w:rFonts w:ascii="Times New Roman" w:hAnsi="Times New Roman" w:cs="Times New Roman"/>
        </w:rPr>
      </w:pPr>
      <w:r>
        <w:rPr>
          <w:rFonts w:ascii="Times New Roman" w:hAnsi="Times New Roman" w:cs="Times New Roman"/>
        </w:rPr>
        <w:t>Таблица 5</w:t>
      </w:r>
      <w:r w:rsidR="00157C1C">
        <w:rPr>
          <w:rFonts w:ascii="Times New Roman" w:hAnsi="Times New Roman" w:cs="Times New Roman"/>
        </w:rPr>
        <w:t>. Информация для расчета емкости рынка</w:t>
      </w:r>
    </w:p>
    <w:tbl>
      <w:tblPr>
        <w:tblStyle w:val="af"/>
        <w:tblW w:w="0" w:type="auto"/>
        <w:tblLook w:val="04A0" w:firstRow="1" w:lastRow="0" w:firstColumn="1" w:lastColumn="0" w:noHBand="0" w:noVBand="1"/>
      </w:tblPr>
      <w:tblGrid>
        <w:gridCol w:w="4782"/>
        <w:gridCol w:w="4783"/>
      </w:tblGrid>
      <w:tr w:rsidR="00157C1C" w14:paraId="1022A32F" w14:textId="77777777" w:rsidTr="00157C1C">
        <w:tc>
          <w:tcPr>
            <w:tcW w:w="4782" w:type="dxa"/>
          </w:tcPr>
          <w:p w14:paraId="18B8BF99" w14:textId="77777777" w:rsidR="00157C1C" w:rsidRPr="006D52CF" w:rsidRDefault="00157C1C" w:rsidP="00A32DC5">
            <w:pPr>
              <w:jc w:val="center"/>
              <w:rPr>
                <w:rFonts w:ascii="Times New Roman" w:hAnsi="Times New Roman" w:cs="Times New Roman"/>
                <w:b/>
              </w:rPr>
            </w:pPr>
            <w:r w:rsidRPr="006D52CF">
              <w:rPr>
                <w:rFonts w:ascii="Times New Roman" w:hAnsi="Times New Roman" w:cs="Times New Roman"/>
                <w:b/>
              </w:rPr>
              <w:t>Показатели и факторы</w:t>
            </w:r>
          </w:p>
        </w:tc>
        <w:tc>
          <w:tcPr>
            <w:tcW w:w="4783" w:type="dxa"/>
          </w:tcPr>
          <w:p w14:paraId="029B0530" w14:textId="77777777" w:rsidR="00157C1C" w:rsidRPr="006D52CF" w:rsidRDefault="00157C1C" w:rsidP="00A32DC5">
            <w:pPr>
              <w:jc w:val="center"/>
              <w:rPr>
                <w:rFonts w:ascii="Times New Roman" w:hAnsi="Times New Roman" w:cs="Times New Roman"/>
                <w:b/>
              </w:rPr>
            </w:pPr>
            <w:r w:rsidRPr="006D52CF">
              <w:rPr>
                <w:rFonts w:ascii="Times New Roman" w:hAnsi="Times New Roman" w:cs="Times New Roman"/>
                <w:b/>
              </w:rPr>
              <w:t>Содержание</w:t>
            </w:r>
          </w:p>
        </w:tc>
      </w:tr>
      <w:tr w:rsidR="00157C1C" w14:paraId="77C3BEC6" w14:textId="77777777" w:rsidTr="00157C1C">
        <w:tc>
          <w:tcPr>
            <w:tcW w:w="4782" w:type="dxa"/>
          </w:tcPr>
          <w:p w14:paraId="1BDB0404" w14:textId="77777777" w:rsidR="00157C1C" w:rsidRDefault="00157C1C" w:rsidP="00A32DC5">
            <w:pPr>
              <w:jc w:val="center"/>
              <w:rPr>
                <w:rFonts w:ascii="Times New Roman" w:hAnsi="Times New Roman" w:cs="Times New Roman"/>
              </w:rPr>
            </w:pPr>
            <w:r>
              <w:rPr>
                <w:rFonts w:ascii="Times New Roman" w:hAnsi="Times New Roman" w:cs="Times New Roman"/>
              </w:rPr>
              <w:t>Период</w:t>
            </w:r>
          </w:p>
        </w:tc>
        <w:tc>
          <w:tcPr>
            <w:tcW w:w="4783" w:type="dxa"/>
          </w:tcPr>
          <w:p w14:paraId="3C35D1F0" w14:textId="77777777" w:rsidR="00157C1C" w:rsidRDefault="00157C1C" w:rsidP="00A32DC5">
            <w:pPr>
              <w:jc w:val="center"/>
              <w:rPr>
                <w:rFonts w:ascii="Times New Roman" w:hAnsi="Times New Roman" w:cs="Times New Roman"/>
              </w:rPr>
            </w:pPr>
            <w:r>
              <w:rPr>
                <w:rFonts w:ascii="Times New Roman" w:hAnsi="Times New Roman" w:cs="Times New Roman"/>
              </w:rPr>
              <w:t>2018 год</w:t>
            </w:r>
          </w:p>
        </w:tc>
      </w:tr>
      <w:tr w:rsidR="00157C1C" w14:paraId="2E358BC4" w14:textId="77777777" w:rsidTr="00157C1C">
        <w:tc>
          <w:tcPr>
            <w:tcW w:w="4782" w:type="dxa"/>
          </w:tcPr>
          <w:p w14:paraId="2B7AA2EC" w14:textId="77777777" w:rsidR="00157C1C" w:rsidRDefault="00157C1C" w:rsidP="00A32DC5">
            <w:pPr>
              <w:jc w:val="center"/>
              <w:rPr>
                <w:rFonts w:ascii="Times New Roman" w:hAnsi="Times New Roman" w:cs="Times New Roman"/>
              </w:rPr>
            </w:pPr>
            <w:r>
              <w:rPr>
                <w:rFonts w:ascii="Times New Roman" w:hAnsi="Times New Roman" w:cs="Times New Roman"/>
              </w:rPr>
              <w:t>Территориальные границы рынка</w:t>
            </w:r>
          </w:p>
        </w:tc>
        <w:tc>
          <w:tcPr>
            <w:tcW w:w="4783" w:type="dxa"/>
          </w:tcPr>
          <w:p w14:paraId="1AC90E47" w14:textId="77777777" w:rsidR="00157C1C" w:rsidRPr="00A279C6" w:rsidRDefault="00157C1C" w:rsidP="00A32DC5">
            <w:pPr>
              <w:tabs>
                <w:tab w:val="center" w:pos="2283"/>
              </w:tabs>
              <w:jc w:val="center"/>
              <w:rPr>
                <w:rFonts w:ascii="Times New Roman" w:hAnsi="Times New Roman" w:cs="Times New Roman"/>
              </w:rPr>
            </w:pPr>
            <w:r>
              <w:rPr>
                <w:rFonts w:ascii="Times New Roman" w:hAnsi="Times New Roman" w:cs="Times New Roman"/>
              </w:rPr>
              <w:t>г. Санкт-Петербург</w:t>
            </w:r>
          </w:p>
        </w:tc>
      </w:tr>
      <w:tr w:rsidR="00157C1C" w14:paraId="04C8C87A" w14:textId="77777777" w:rsidTr="00157C1C">
        <w:tc>
          <w:tcPr>
            <w:tcW w:w="4782" w:type="dxa"/>
          </w:tcPr>
          <w:p w14:paraId="573FAD1A" w14:textId="77777777" w:rsidR="00157C1C" w:rsidRDefault="00157C1C" w:rsidP="00A32DC5">
            <w:pPr>
              <w:jc w:val="center"/>
              <w:rPr>
                <w:rFonts w:ascii="Times New Roman" w:hAnsi="Times New Roman" w:cs="Times New Roman"/>
              </w:rPr>
            </w:pPr>
            <w:r>
              <w:rPr>
                <w:rFonts w:ascii="Times New Roman" w:hAnsi="Times New Roman" w:cs="Times New Roman"/>
              </w:rPr>
              <w:t>Критерий для расчёта</w:t>
            </w:r>
          </w:p>
        </w:tc>
        <w:tc>
          <w:tcPr>
            <w:tcW w:w="4783" w:type="dxa"/>
          </w:tcPr>
          <w:p w14:paraId="40E0A28D" w14:textId="77777777" w:rsidR="00157C1C" w:rsidRDefault="00157C1C" w:rsidP="00A32DC5">
            <w:pPr>
              <w:jc w:val="center"/>
              <w:rPr>
                <w:rFonts w:ascii="Times New Roman" w:hAnsi="Times New Roman" w:cs="Times New Roman"/>
              </w:rPr>
            </w:pPr>
            <w:r>
              <w:rPr>
                <w:rFonts w:ascii="Times New Roman" w:hAnsi="Times New Roman" w:cs="Times New Roman"/>
              </w:rPr>
              <w:t>Возможный уровень потребления</w:t>
            </w:r>
          </w:p>
        </w:tc>
      </w:tr>
      <w:tr w:rsidR="00157C1C" w14:paraId="06A942DA" w14:textId="77777777" w:rsidTr="00157C1C">
        <w:tc>
          <w:tcPr>
            <w:tcW w:w="4782" w:type="dxa"/>
          </w:tcPr>
          <w:p w14:paraId="25BFAE37" w14:textId="77777777" w:rsidR="00157C1C" w:rsidRDefault="00157C1C" w:rsidP="00A32DC5">
            <w:pPr>
              <w:jc w:val="center"/>
              <w:rPr>
                <w:rFonts w:ascii="Times New Roman" w:hAnsi="Times New Roman" w:cs="Times New Roman"/>
              </w:rPr>
            </w:pPr>
            <w:r>
              <w:rPr>
                <w:rFonts w:ascii="Times New Roman" w:hAnsi="Times New Roman" w:cs="Times New Roman"/>
              </w:rPr>
              <w:t>Целевая аудитория</w:t>
            </w:r>
          </w:p>
        </w:tc>
        <w:tc>
          <w:tcPr>
            <w:tcW w:w="4783" w:type="dxa"/>
          </w:tcPr>
          <w:p w14:paraId="458B28CE" w14:textId="46D31F08" w:rsidR="00157C1C" w:rsidRDefault="00A32DC5" w:rsidP="00A32DC5">
            <w:pPr>
              <w:jc w:val="center"/>
              <w:rPr>
                <w:rFonts w:ascii="Times New Roman" w:hAnsi="Times New Roman" w:cs="Times New Roman"/>
              </w:rPr>
            </w:pPr>
            <w:r>
              <w:rPr>
                <w:rFonts w:ascii="Times New Roman" w:hAnsi="Times New Roman" w:cs="Times New Roman"/>
              </w:rPr>
              <w:t>Н</w:t>
            </w:r>
            <w:r w:rsidR="00157C1C">
              <w:rPr>
                <w:rFonts w:ascii="Times New Roman" w:hAnsi="Times New Roman" w:cs="Times New Roman"/>
              </w:rPr>
              <w:t>аселение от 25 до 54 лет</w:t>
            </w:r>
            <w:r>
              <w:rPr>
                <w:rFonts w:ascii="Times New Roman" w:hAnsi="Times New Roman" w:cs="Times New Roman"/>
              </w:rPr>
              <w:t>, имеющее постоянный доход</w:t>
            </w:r>
          </w:p>
        </w:tc>
      </w:tr>
      <w:tr w:rsidR="00157C1C" w14:paraId="7C3EBCDB" w14:textId="77777777" w:rsidTr="00157C1C">
        <w:tc>
          <w:tcPr>
            <w:tcW w:w="4782" w:type="dxa"/>
          </w:tcPr>
          <w:p w14:paraId="26765AC5" w14:textId="77777777" w:rsidR="00157C1C" w:rsidRDefault="00157C1C" w:rsidP="00A32DC5">
            <w:pPr>
              <w:jc w:val="center"/>
              <w:rPr>
                <w:rFonts w:ascii="Times New Roman" w:hAnsi="Times New Roman" w:cs="Times New Roman"/>
              </w:rPr>
            </w:pPr>
            <w:r>
              <w:rPr>
                <w:rFonts w:ascii="Times New Roman" w:hAnsi="Times New Roman" w:cs="Times New Roman"/>
              </w:rPr>
              <w:t>Единица измерения</w:t>
            </w:r>
          </w:p>
        </w:tc>
        <w:tc>
          <w:tcPr>
            <w:tcW w:w="4783" w:type="dxa"/>
          </w:tcPr>
          <w:p w14:paraId="25850C89" w14:textId="77777777" w:rsidR="00157C1C" w:rsidRDefault="00157C1C" w:rsidP="00A32DC5">
            <w:pPr>
              <w:jc w:val="center"/>
              <w:rPr>
                <w:rFonts w:ascii="Times New Roman" w:hAnsi="Times New Roman" w:cs="Times New Roman"/>
              </w:rPr>
            </w:pPr>
            <w:r>
              <w:rPr>
                <w:rFonts w:ascii="Times New Roman" w:hAnsi="Times New Roman" w:cs="Times New Roman"/>
              </w:rPr>
              <w:t>Рубль</w:t>
            </w:r>
          </w:p>
        </w:tc>
      </w:tr>
      <w:tr w:rsidR="00157C1C" w14:paraId="3E21AD9F" w14:textId="77777777" w:rsidTr="00157C1C">
        <w:tc>
          <w:tcPr>
            <w:tcW w:w="4782" w:type="dxa"/>
          </w:tcPr>
          <w:p w14:paraId="0DE01CA4" w14:textId="77777777" w:rsidR="00157C1C" w:rsidRDefault="00157C1C" w:rsidP="00A32DC5">
            <w:pPr>
              <w:jc w:val="center"/>
              <w:rPr>
                <w:rFonts w:ascii="Times New Roman" w:hAnsi="Times New Roman" w:cs="Times New Roman"/>
              </w:rPr>
            </w:pPr>
            <w:r>
              <w:rPr>
                <w:rFonts w:ascii="Times New Roman" w:hAnsi="Times New Roman" w:cs="Times New Roman"/>
              </w:rPr>
              <w:t>Источники</w:t>
            </w:r>
          </w:p>
        </w:tc>
        <w:tc>
          <w:tcPr>
            <w:tcW w:w="4783" w:type="dxa"/>
          </w:tcPr>
          <w:p w14:paraId="69B77573" w14:textId="77777777" w:rsidR="00157C1C" w:rsidRDefault="00157C1C" w:rsidP="00A32DC5">
            <w:pPr>
              <w:jc w:val="center"/>
              <w:rPr>
                <w:rFonts w:ascii="Times New Roman" w:hAnsi="Times New Roman" w:cs="Times New Roman"/>
              </w:rPr>
            </w:pPr>
            <w:r>
              <w:rPr>
                <w:rFonts w:ascii="Times New Roman" w:hAnsi="Times New Roman" w:cs="Times New Roman"/>
              </w:rPr>
              <w:t>Петростат</w:t>
            </w:r>
          </w:p>
        </w:tc>
      </w:tr>
    </w:tbl>
    <w:p w14:paraId="2D0E755E"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 xml:space="preserve">За период расчета как правило берется год, для данного исследования возьмем текущий 2018 г. Под границами рынка понимается конкретная территория по которой проводится расчет, в нашем случае это город Санкт-Петербург. </w:t>
      </w:r>
    </w:p>
    <w:p w14:paraId="1EB9715D"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Существуют 3 наиболее распространенных на практике метода определения емкости рынка:</w:t>
      </w:r>
    </w:p>
    <w:p w14:paraId="4B3ECAEF" w14:textId="77777777" w:rsidR="00157C1C" w:rsidRPr="00C70237" w:rsidRDefault="00157C1C" w:rsidP="00157C1C">
      <w:pPr>
        <w:pStyle w:val="a8"/>
        <w:numPr>
          <w:ilvl w:val="0"/>
          <w:numId w:val="24"/>
        </w:numPr>
        <w:spacing w:line="360" w:lineRule="auto"/>
        <w:rPr>
          <w:rFonts w:ascii="Times New Roman" w:hAnsi="Times New Roman" w:cs="Times New Roman"/>
        </w:rPr>
      </w:pPr>
      <w:r w:rsidRPr="00C70237">
        <w:rPr>
          <w:rFonts w:ascii="Times New Roman" w:hAnsi="Times New Roman" w:cs="Times New Roman"/>
        </w:rPr>
        <w:t>Метод «снизу-вверх»</w:t>
      </w:r>
    </w:p>
    <w:p w14:paraId="42FC1DF9" w14:textId="77777777" w:rsidR="00157C1C" w:rsidRPr="00C70237" w:rsidRDefault="00157C1C" w:rsidP="00157C1C">
      <w:pPr>
        <w:pStyle w:val="a8"/>
        <w:numPr>
          <w:ilvl w:val="0"/>
          <w:numId w:val="24"/>
        </w:numPr>
        <w:spacing w:line="360" w:lineRule="auto"/>
        <w:rPr>
          <w:rFonts w:ascii="Times New Roman" w:hAnsi="Times New Roman" w:cs="Times New Roman"/>
        </w:rPr>
      </w:pPr>
      <w:r w:rsidRPr="00C70237">
        <w:rPr>
          <w:rFonts w:ascii="Times New Roman" w:hAnsi="Times New Roman" w:cs="Times New Roman"/>
        </w:rPr>
        <w:t>Метод «сверху вниз»</w:t>
      </w:r>
    </w:p>
    <w:p w14:paraId="5D16A98E" w14:textId="77777777" w:rsidR="00157C1C" w:rsidRPr="00C70237" w:rsidRDefault="00157C1C" w:rsidP="00157C1C">
      <w:pPr>
        <w:pStyle w:val="a8"/>
        <w:numPr>
          <w:ilvl w:val="0"/>
          <w:numId w:val="24"/>
        </w:numPr>
        <w:spacing w:line="360" w:lineRule="auto"/>
        <w:rPr>
          <w:rFonts w:ascii="Times New Roman" w:hAnsi="Times New Roman" w:cs="Times New Roman"/>
        </w:rPr>
      </w:pPr>
      <w:r w:rsidRPr="00C70237">
        <w:rPr>
          <w:rFonts w:ascii="Times New Roman" w:hAnsi="Times New Roman" w:cs="Times New Roman"/>
        </w:rPr>
        <w:t>Метод от реальных продаж</w:t>
      </w:r>
    </w:p>
    <w:p w14:paraId="1792A57B" w14:textId="187E1289" w:rsidR="00B72890" w:rsidRDefault="00157C1C" w:rsidP="00B72890">
      <w:pPr>
        <w:spacing w:line="360" w:lineRule="auto"/>
        <w:ind w:firstLine="708"/>
        <w:jc w:val="both"/>
        <w:rPr>
          <w:rFonts w:ascii="Times New Roman" w:hAnsi="Times New Roman" w:cs="Times New Roman"/>
        </w:rPr>
      </w:pPr>
      <w:r>
        <w:rPr>
          <w:rFonts w:ascii="Times New Roman" w:hAnsi="Times New Roman" w:cs="Times New Roman"/>
        </w:rPr>
        <w:t>В силу недоступности необходимой информации для использования последних двух методов, будем считать по методу «снизу-вверх», а именно по формулам:</w:t>
      </w:r>
    </w:p>
    <w:p w14:paraId="70F8A9C2" w14:textId="35FFF613" w:rsidR="00157C1C" w:rsidRPr="006D52CF" w:rsidRDefault="00157C1C" w:rsidP="00B5187B">
      <w:pPr>
        <w:spacing w:line="360" w:lineRule="auto"/>
        <w:ind w:firstLine="708"/>
        <w:rPr>
          <w:rFonts w:ascii="Times New Roman" w:hAnsi="Times New Roman" w:cs="Times New Roman"/>
          <w:b/>
        </w:rPr>
      </w:pPr>
      <w:r w:rsidRPr="006D52CF">
        <w:rPr>
          <w:rFonts w:ascii="Times New Roman" w:hAnsi="Times New Roman" w:cs="Times New Roman"/>
          <w:b/>
        </w:rPr>
        <w:t xml:space="preserve">  </w:t>
      </w:r>
      <w:r>
        <w:rPr>
          <w:rFonts w:ascii="Times New Roman" w:hAnsi="Times New Roman" w:cs="Times New Roman"/>
          <w:b/>
        </w:rPr>
        <w:t xml:space="preserve">                               </w:t>
      </w:r>
      <w:r w:rsidRPr="006D52CF">
        <w:rPr>
          <w:rFonts w:ascii="Times New Roman" w:hAnsi="Times New Roman" w:cs="Times New Roman"/>
          <w:b/>
          <w:lang w:val="en-US"/>
        </w:rPr>
        <w:t>E</w:t>
      </w:r>
      <w:r w:rsidRPr="006D52CF">
        <w:rPr>
          <w:rFonts w:ascii="Times New Roman" w:hAnsi="Times New Roman" w:cs="Times New Roman"/>
          <w:b/>
        </w:rPr>
        <w:t xml:space="preserve"> (тыс. шт.) = ЦА (тыс. чел.) * Н (шт.)        </w:t>
      </w:r>
      <w:r>
        <w:rPr>
          <w:rFonts w:ascii="Times New Roman" w:hAnsi="Times New Roman" w:cs="Times New Roman"/>
          <w:b/>
        </w:rPr>
        <w:t xml:space="preserve">                          </w:t>
      </w:r>
      <w:r w:rsidR="00B5187B">
        <w:rPr>
          <w:rFonts w:ascii="Times New Roman" w:hAnsi="Times New Roman" w:cs="Times New Roman"/>
          <w:b/>
        </w:rPr>
        <w:t xml:space="preserve">     </w:t>
      </w:r>
      <w:r>
        <w:rPr>
          <w:rFonts w:ascii="Times New Roman" w:hAnsi="Times New Roman" w:cs="Times New Roman"/>
          <w:b/>
        </w:rPr>
        <w:t xml:space="preserve">   </w:t>
      </w:r>
      <w:r w:rsidR="00B5187B">
        <w:rPr>
          <w:rFonts w:ascii="Times New Roman" w:hAnsi="Times New Roman" w:cs="Times New Roman"/>
          <w:b/>
        </w:rPr>
        <w:t>(5</w:t>
      </w:r>
      <w:r w:rsidRPr="006D52CF">
        <w:rPr>
          <w:rFonts w:ascii="Times New Roman" w:hAnsi="Times New Roman" w:cs="Times New Roman"/>
          <w:b/>
        </w:rPr>
        <w:t>)</w:t>
      </w:r>
    </w:p>
    <w:p w14:paraId="0E9561BA"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Где, Е – емкость рынка в натуральном выражении;</w:t>
      </w:r>
    </w:p>
    <w:p w14:paraId="13D2E5EE"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ЦА – целевая аудитория;</w:t>
      </w:r>
    </w:p>
    <w:p w14:paraId="67B14AE2" w14:textId="26586239" w:rsidR="00B72890" w:rsidRDefault="00157C1C" w:rsidP="00B72890">
      <w:pPr>
        <w:spacing w:line="360" w:lineRule="auto"/>
        <w:ind w:firstLine="708"/>
        <w:jc w:val="both"/>
        <w:rPr>
          <w:rFonts w:ascii="Times New Roman" w:hAnsi="Times New Roman" w:cs="Times New Roman"/>
        </w:rPr>
      </w:pPr>
      <w:r>
        <w:rPr>
          <w:rFonts w:ascii="Times New Roman" w:hAnsi="Times New Roman" w:cs="Times New Roman"/>
        </w:rPr>
        <w:t>Н – норма потребления товара за период.</w:t>
      </w:r>
    </w:p>
    <w:p w14:paraId="581AA43E" w14:textId="575F716C" w:rsidR="00157C1C" w:rsidRPr="006D52CF" w:rsidRDefault="00B5187B" w:rsidP="00B5187B">
      <w:pPr>
        <w:spacing w:line="360" w:lineRule="auto"/>
        <w:ind w:firstLine="708"/>
        <w:jc w:val="center"/>
        <w:rPr>
          <w:rFonts w:ascii="Times New Roman" w:hAnsi="Times New Roman" w:cs="Times New Roman"/>
          <w:b/>
        </w:rPr>
      </w:pPr>
      <w:r>
        <w:rPr>
          <w:rFonts w:ascii="Times New Roman" w:hAnsi="Times New Roman" w:cs="Times New Roman"/>
          <w:b/>
        </w:rPr>
        <w:t xml:space="preserve">                         </w:t>
      </w:r>
      <w:r w:rsidR="00157C1C">
        <w:rPr>
          <w:rFonts w:ascii="Times New Roman" w:hAnsi="Times New Roman" w:cs="Times New Roman"/>
          <w:b/>
        </w:rPr>
        <w:t>Е(тыс. руб.) = ЦА</w:t>
      </w:r>
      <w:r w:rsidR="00157C1C" w:rsidRPr="006D52CF">
        <w:rPr>
          <w:rFonts w:ascii="Times New Roman" w:hAnsi="Times New Roman" w:cs="Times New Roman"/>
          <w:b/>
        </w:rPr>
        <w:t xml:space="preserve">(тыс. чел.) </w:t>
      </w:r>
      <w:r w:rsidR="00157C1C">
        <w:rPr>
          <w:rFonts w:ascii="Times New Roman" w:hAnsi="Times New Roman" w:cs="Times New Roman"/>
          <w:b/>
        </w:rPr>
        <w:t>*</w:t>
      </w:r>
      <w:r w:rsidR="00157C1C" w:rsidRPr="006D52CF">
        <w:rPr>
          <w:rFonts w:ascii="Times New Roman" w:hAnsi="Times New Roman" w:cs="Times New Roman"/>
          <w:b/>
        </w:rPr>
        <w:t>Н (шт.) * СС (ру</w:t>
      </w:r>
      <w:r>
        <w:rPr>
          <w:rFonts w:ascii="Times New Roman" w:hAnsi="Times New Roman" w:cs="Times New Roman"/>
          <w:b/>
        </w:rPr>
        <w:t>б.)                               (6</w:t>
      </w:r>
      <w:r w:rsidR="00157C1C" w:rsidRPr="006D52CF">
        <w:rPr>
          <w:rFonts w:ascii="Times New Roman" w:hAnsi="Times New Roman" w:cs="Times New Roman"/>
          <w:b/>
        </w:rPr>
        <w:t>)</w:t>
      </w:r>
    </w:p>
    <w:p w14:paraId="111BB0CC"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Где, Е – емкость рынка в стоимостном выражении;</w:t>
      </w:r>
    </w:p>
    <w:p w14:paraId="6E5A4684"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Н – норма потребления товара за период;</w:t>
      </w:r>
    </w:p>
    <w:p w14:paraId="18502FF0"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СС – средняя стоимость 1 единицы товара на рынке.</w:t>
      </w:r>
    </w:p>
    <w:p w14:paraId="42DC3DBA" w14:textId="5FFA9EF2" w:rsidR="00C6720B" w:rsidRDefault="00157C1C" w:rsidP="00157C1C">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В начале опишем целевую аудиторию. Представляется, что это </w:t>
      </w:r>
      <w:r w:rsidR="00A32DC5">
        <w:rPr>
          <w:rFonts w:ascii="Times New Roman" w:hAnsi="Times New Roman" w:cs="Times New Roman"/>
        </w:rPr>
        <w:t>люди</w:t>
      </w:r>
      <w:r>
        <w:rPr>
          <w:rFonts w:ascii="Times New Roman" w:hAnsi="Times New Roman" w:cs="Times New Roman"/>
        </w:rPr>
        <w:t xml:space="preserve">, проживающие на территории Санкт-Петербурга, </w:t>
      </w:r>
      <w:r w:rsidR="00C6720B">
        <w:rPr>
          <w:rFonts w:ascii="Times New Roman" w:hAnsi="Times New Roman" w:cs="Times New Roman"/>
        </w:rPr>
        <w:t>в возрасте от 20 до 65</w:t>
      </w:r>
      <w:r w:rsidR="00A32DC5">
        <w:rPr>
          <w:rFonts w:ascii="Times New Roman" w:hAnsi="Times New Roman" w:cs="Times New Roman"/>
        </w:rPr>
        <w:t xml:space="preserve"> лет, имеющие постоянный доход</w:t>
      </w:r>
      <w:r>
        <w:rPr>
          <w:rFonts w:ascii="Times New Roman" w:hAnsi="Times New Roman" w:cs="Times New Roman"/>
        </w:rPr>
        <w:t xml:space="preserve">. По данным Петростата на 1 января 2017 года, </w:t>
      </w:r>
      <w:r w:rsidR="00C6720B">
        <w:rPr>
          <w:rFonts w:ascii="Times New Roman" w:hAnsi="Times New Roman" w:cs="Times New Roman"/>
        </w:rPr>
        <w:t xml:space="preserve">численность населения Санкт-Петербурга в возрасте от 20 до 65 лет составляла 3 475 476 человек. Из этого массива данных необходимо выделить людей, обладающих платежеспособным спросом, имеющих постоянный доход. По данным взятым с официального сайта администрации Санкт-Петербурга уровень занятости населения </w:t>
      </w:r>
      <w:r w:rsidR="00F324C7">
        <w:rPr>
          <w:rFonts w:ascii="Times New Roman" w:hAnsi="Times New Roman" w:cs="Times New Roman"/>
        </w:rPr>
        <w:t>в среднем за декабрь 2017 г. – февраль 2018 г. Составил 66,4 %</w:t>
      </w:r>
      <w:r w:rsidR="00F324C7">
        <w:rPr>
          <w:rStyle w:val="a5"/>
          <w:rFonts w:ascii="Times New Roman" w:hAnsi="Times New Roman" w:cs="Times New Roman"/>
        </w:rPr>
        <w:footnoteReference w:id="29"/>
      </w:r>
      <w:r w:rsidR="00F324C7">
        <w:rPr>
          <w:rFonts w:ascii="Times New Roman" w:hAnsi="Times New Roman" w:cs="Times New Roman"/>
        </w:rPr>
        <w:t>. Перемножив полученные данные получим численность потребителей с платежеспособным спросом из нашей целевой аудитории:</w:t>
      </w:r>
    </w:p>
    <w:p w14:paraId="1F0DAAEC" w14:textId="055A9C67" w:rsidR="00C6720B" w:rsidRPr="00F324C7" w:rsidRDefault="004B402C" w:rsidP="00F324C7">
      <w:pPr>
        <w:spacing w:line="360" w:lineRule="auto"/>
        <w:ind w:firstLine="708"/>
        <w:jc w:val="center"/>
        <w:rPr>
          <w:rFonts w:ascii="Times New Roman" w:hAnsi="Times New Roman" w:cs="Times New Roman"/>
          <w:b/>
        </w:rPr>
      </w:pPr>
      <w:r>
        <w:rPr>
          <w:rFonts w:ascii="Times New Roman" w:hAnsi="Times New Roman" w:cs="Times New Roman"/>
          <w:b/>
        </w:rPr>
        <w:t xml:space="preserve">Е потенциальная = </w:t>
      </w:r>
      <w:r w:rsidR="00F324C7" w:rsidRPr="00F324C7">
        <w:rPr>
          <w:rFonts w:ascii="Times New Roman" w:hAnsi="Times New Roman" w:cs="Times New Roman"/>
          <w:b/>
        </w:rPr>
        <w:t>3 475 476</w:t>
      </w:r>
      <w:r w:rsidR="00F324C7" w:rsidRPr="002D1F6E">
        <w:rPr>
          <w:rFonts w:ascii="Times New Roman" w:hAnsi="Times New Roman" w:cs="Times New Roman"/>
          <w:b/>
        </w:rPr>
        <w:t>*</w:t>
      </w:r>
      <w:r w:rsidR="00F324C7" w:rsidRPr="00F324C7">
        <w:rPr>
          <w:rFonts w:ascii="Times New Roman" w:hAnsi="Times New Roman" w:cs="Times New Roman"/>
          <w:b/>
        </w:rPr>
        <w:t>0,664=2 307 716 (человек)</w:t>
      </w:r>
    </w:p>
    <w:p w14:paraId="574BD8F0" w14:textId="48F6F5B8" w:rsidR="00157C1C" w:rsidRPr="00F218DE" w:rsidRDefault="00F324C7" w:rsidP="00F218DE">
      <w:pPr>
        <w:spacing w:line="360" w:lineRule="auto"/>
        <w:ind w:firstLine="708"/>
        <w:jc w:val="both"/>
        <w:rPr>
          <w:rFonts w:ascii="Times New Roman" w:hAnsi="Times New Roman" w:cs="Times New Roman"/>
        </w:rPr>
      </w:pPr>
      <w:r>
        <w:rPr>
          <w:rFonts w:ascii="Times New Roman" w:hAnsi="Times New Roman" w:cs="Times New Roman"/>
        </w:rPr>
        <w:t xml:space="preserve">Эти цифра представляет собой потенциальную емкость рынка. </w:t>
      </w:r>
      <w:r w:rsidR="00157C1C">
        <w:rPr>
          <w:rFonts w:ascii="Times New Roman" w:hAnsi="Times New Roman" w:cs="Times New Roman"/>
        </w:rPr>
        <w:t>Реальная же емкость рынка будет существен</w:t>
      </w:r>
      <w:r w:rsidR="00F218DE">
        <w:rPr>
          <w:rFonts w:ascii="Times New Roman" w:hAnsi="Times New Roman" w:cs="Times New Roman"/>
        </w:rPr>
        <w:t>но меньше т.к. не все люди от 20 до 65</w:t>
      </w:r>
      <w:r w:rsidR="00157C1C">
        <w:rPr>
          <w:rFonts w:ascii="Times New Roman" w:hAnsi="Times New Roman" w:cs="Times New Roman"/>
        </w:rPr>
        <w:t xml:space="preserve"> лет </w:t>
      </w:r>
      <w:r w:rsidR="00F218DE">
        <w:rPr>
          <w:rFonts w:ascii="Times New Roman" w:hAnsi="Times New Roman" w:cs="Times New Roman"/>
        </w:rPr>
        <w:t>готовы и хотят занима</w:t>
      </w:r>
      <w:r w:rsidR="00157C1C">
        <w:rPr>
          <w:rFonts w:ascii="Times New Roman" w:hAnsi="Times New Roman" w:cs="Times New Roman"/>
        </w:rPr>
        <w:t>т</w:t>
      </w:r>
      <w:r w:rsidR="00F218DE">
        <w:rPr>
          <w:rFonts w:ascii="Times New Roman" w:hAnsi="Times New Roman" w:cs="Times New Roman"/>
        </w:rPr>
        <w:t>ь</w:t>
      </w:r>
      <w:r w:rsidR="00157C1C">
        <w:rPr>
          <w:rFonts w:ascii="Times New Roman" w:hAnsi="Times New Roman" w:cs="Times New Roman"/>
        </w:rPr>
        <w:t>ся самостоятельным приготовлением пищи.</w:t>
      </w:r>
      <w:r w:rsidR="00157C1C" w:rsidRPr="000D5F15">
        <w:rPr>
          <w:rFonts w:ascii="Times New Roman" w:hAnsi="Times New Roman" w:cs="Times New Roman"/>
        </w:rPr>
        <w:t xml:space="preserve"> </w:t>
      </w:r>
      <w:r w:rsidR="00157C1C" w:rsidRPr="000D5F15">
        <w:rPr>
          <w:rFonts w:ascii="Times New Roman" w:hAnsi="Times New Roman" w:cs="Times New Roman"/>
          <w:color w:val="000000"/>
        </w:rPr>
        <w:t xml:space="preserve">По </w:t>
      </w:r>
      <w:r w:rsidR="00157C1C">
        <w:rPr>
          <w:rFonts w:ascii="Times New Roman" w:hAnsi="Times New Roman" w:cs="Times New Roman"/>
          <w:color w:val="000000"/>
        </w:rPr>
        <w:t>итогам исследования, проводимого</w:t>
      </w:r>
      <w:r w:rsidR="00157C1C" w:rsidRPr="000D5F15">
        <w:rPr>
          <w:rFonts w:ascii="Times New Roman" w:hAnsi="Times New Roman" w:cs="Times New Roman"/>
          <w:color w:val="000000"/>
        </w:rPr>
        <w:t xml:space="preserve"> </w:t>
      </w:r>
      <w:r w:rsidR="00F218DE">
        <w:rPr>
          <w:rFonts w:ascii="Times New Roman" w:hAnsi="Times New Roman" w:cs="Times New Roman"/>
          <w:color w:val="000000"/>
        </w:rPr>
        <w:t xml:space="preserve">компанией </w:t>
      </w:r>
      <w:r w:rsidR="00157C1C">
        <w:rPr>
          <w:rFonts w:ascii="Times New Roman" w:hAnsi="Times New Roman" w:cs="Times New Roman"/>
          <w:color w:val="000000"/>
        </w:rPr>
        <w:t>«</w:t>
      </w:r>
      <w:r w:rsidR="00157C1C" w:rsidRPr="000D5F15">
        <w:rPr>
          <w:rFonts w:ascii="Times New Roman" w:hAnsi="Times New Roman" w:cs="Times New Roman"/>
          <w:color w:val="000000"/>
        </w:rPr>
        <w:t>GfK</w:t>
      </w:r>
      <w:r w:rsidR="00157C1C">
        <w:rPr>
          <w:rFonts w:ascii="Times New Roman" w:hAnsi="Times New Roman" w:cs="Times New Roman"/>
          <w:color w:val="000000"/>
        </w:rPr>
        <w:t>»</w:t>
      </w:r>
      <w:r w:rsidR="00157C1C" w:rsidRPr="000D5F15">
        <w:rPr>
          <w:rFonts w:ascii="Times New Roman" w:hAnsi="Times New Roman" w:cs="Times New Roman"/>
          <w:color w:val="000000"/>
        </w:rPr>
        <w:t xml:space="preserve"> </w:t>
      </w:r>
      <w:r w:rsidR="00157C1C">
        <w:rPr>
          <w:rFonts w:ascii="Times New Roman" w:hAnsi="Times New Roman" w:cs="Times New Roman"/>
          <w:color w:val="000000"/>
        </w:rPr>
        <w:t>в 2015 году, было выявлено, что</w:t>
      </w:r>
      <w:r w:rsidR="00157C1C" w:rsidRPr="000D5F15">
        <w:rPr>
          <w:rFonts w:ascii="Times New Roman" w:hAnsi="Times New Roman" w:cs="Times New Roman"/>
          <w:color w:val="000000"/>
        </w:rPr>
        <w:t xml:space="preserve"> в России каждый пятый опрошенный увле</w:t>
      </w:r>
      <w:r w:rsidR="00157C1C">
        <w:rPr>
          <w:rFonts w:ascii="Times New Roman" w:hAnsi="Times New Roman" w:cs="Times New Roman"/>
          <w:color w:val="000000"/>
        </w:rPr>
        <w:t xml:space="preserve">чен приготовлением пищи. Значит, для расчета реальной емкости рынка нам понадобиться только </w:t>
      </w:r>
      <w:r w:rsidR="00157C1C" w:rsidRPr="000D5F15">
        <w:rPr>
          <w:rFonts w:ascii="Times New Roman" w:hAnsi="Times New Roman" w:cs="Times New Roman"/>
          <w:color w:val="000000"/>
        </w:rPr>
        <w:t xml:space="preserve">20% от </w:t>
      </w:r>
      <w:r w:rsidR="00157C1C">
        <w:rPr>
          <w:rFonts w:ascii="Times New Roman" w:hAnsi="Times New Roman" w:cs="Times New Roman"/>
          <w:color w:val="000000"/>
        </w:rPr>
        <w:t xml:space="preserve">предыдущего </w:t>
      </w:r>
      <w:r w:rsidR="00157C1C" w:rsidRPr="000D5F15">
        <w:rPr>
          <w:rFonts w:ascii="Times New Roman" w:hAnsi="Times New Roman" w:cs="Times New Roman"/>
          <w:color w:val="000000"/>
        </w:rPr>
        <w:t xml:space="preserve"> массива</w:t>
      </w:r>
      <w:r w:rsidR="00157C1C">
        <w:rPr>
          <w:rFonts w:ascii="Times New Roman" w:hAnsi="Times New Roman" w:cs="Times New Roman"/>
          <w:color w:val="000000"/>
        </w:rPr>
        <w:t xml:space="preserve"> данных</w:t>
      </w:r>
      <w:r w:rsidR="00F218DE">
        <w:rPr>
          <w:rFonts w:ascii="Times New Roman" w:hAnsi="Times New Roman" w:cs="Times New Roman"/>
          <w:color w:val="000000"/>
        </w:rPr>
        <w:t>:</w:t>
      </w:r>
    </w:p>
    <w:p w14:paraId="13CE455C" w14:textId="002EBDAA" w:rsidR="00157C1C" w:rsidRPr="000D5F15" w:rsidRDefault="004B402C" w:rsidP="00157C1C">
      <w:pPr>
        <w:spacing w:line="360" w:lineRule="auto"/>
        <w:ind w:firstLine="708"/>
        <w:jc w:val="center"/>
        <w:rPr>
          <w:rFonts w:ascii="Times New Roman" w:hAnsi="Times New Roman" w:cs="Times New Roman"/>
          <w:b/>
        </w:rPr>
      </w:pPr>
      <w:r>
        <w:rPr>
          <w:rFonts w:ascii="Times New Roman" w:hAnsi="Times New Roman" w:cs="Times New Roman"/>
          <w:b/>
        </w:rPr>
        <w:t xml:space="preserve">Е реальная = </w:t>
      </w:r>
      <w:r w:rsidR="00F218DE">
        <w:rPr>
          <w:rFonts w:ascii="Times New Roman" w:hAnsi="Times New Roman" w:cs="Times New Roman"/>
          <w:b/>
        </w:rPr>
        <w:t>2 307 716</w:t>
      </w:r>
      <w:r w:rsidR="00157C1C" w:rsidRPr="002D1F6E">
        <w:rPr>
          <w:rFonts w:ascii="Times New Roman" w:hAnsi="Times New Roman" w:cs="Times New Roman"/>
          <w:b/>
        </w:rPr>
        <w:t>*0</w:t>
      </w:r>
      <w:r w:rsidR="00F218DE">
        <w:rPr>
          <w:rFonts w:ascii="Times New Roman" w:hAnsi="Times New Roman" w:cs="Times New Roman"/>
          <w:b/>
        </w:rPr>
        <w:t>,2 = 461 543</w:t>
      </w:r>
      <w:r w:rsidR="00157C1C" w:rsidRPr="000D5F15">
        <w:rPr>
          <w:rFonts w:ascii="Times New Roman" w:hAnsi="Times New Roman" w:cs="Times New Roman"/>
          <w:b/>
        </w:rPr>
        <w:t xml:space="preserve"> </w:t>
      </w:r>
      <w:r w:rsidR="00157C1C">
        <w:rPr>
          <w:rFonts w:ascii="Times New Roman" w:hAnsi="Times New Roman" w:cs="Times New Roman"/>
          <w:b/>
        </w:rPr>
        <w:t>(</w:t>
      </w:r>
      <w:r w:rsidR="00157C1C" w:rsidRPr="000D5F15">
        <w:rPr>
          <w:rFonts w:ascii="Times New Roman" w:hAnsi="Times New Roman" w:cs="Times New Roman"/>
          <w:b/>
        </w:rPr>
        <w:t>человек</w:t>
      </w:r>
      <w:r w:rsidR="00157C1C">
        <w:rPr>
          <w:rFonts w:ascii="Times New Roman" w:hAnsi="Times New Roman" w:cs="Times New Roman"/>
          <w:b/>
        </w:rPr>
        <w:t>)</w:t>
      </w:r>
    </w:p>
    <w:p w14:paraId="6B47898D"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Чтобы определить норму потребления разделим продолжительность периода (1 год) на средний срок службы товара. Средний срок гарантии на продукцию таких крупных брендов как «</w:t>
      </w:r>
      <w:r>
        <w:rPr>
          <w:rFonts w:ascii="Times New Roman" w:hAnsi="Times New Roman" w:cs="Times New Roman"/>
          <w:lang w:val="en-US"/>
        </w:rPr>
        <w:t>Tefal</w:t>
      </w:r>
      <w:r>
        <w:rPr>
          <w:rFonts w:ascii="Times New Roman" w:hAnsi="Times New Roman" w:cs="Times New Roman"/>
        </w:rPr>
        <w:t>», «</w:t>
      </w:r>
      <w:r>
        <w:rPr>
          <w:rFonts w:ascii="Times New Roman" w:hAnsi="Times New Roman" w:cs="Times New Roman"/>
          <w:lang w:val="en-US"/>
        </w:rPr>
        <w:t>Rondell</w:t>
      </w:r>
      <w:r>
        <w:rPr>
          <w:rFonts w:ascii="Times New Roman" w:hAnsi="Times New Roman" w:cs="Times New Roman"/>
        </w:rPr>
        <w:t>» и «НМП»</w:t>
      </w:r>
      <w:r w:rsidRPr="00EC36A2">
        <w:rPr>
          <w:rFonts w:ascii="Times New Roman" w:hAnsi="Times New Roman" w:cs="Times New Roman"/>
        </w:rPr>
        <w:t xml:space="preserve"> </w:t>
      </w:r>
      <w:r>
        <w:rPr>
          <w:rFonts w:ascii="Times New Roman" w:hAnsi="Times New Roman" w:cs="Times New Roman"/>
        </w:rPr>
        <w:t>составляет 2 года, учитывая тот факт, что срок службы, в общем случае, превышает гарантийный срок, применим повышающий коэффициент 3. Таким образом:</w:t>
      </w:r>
    </w:p>
    <w:p w14:paraId="3274C9BB" w14:textId="77777777" w:rsidR="00157C1C" w:rsidRPr="000D5F15" w:rsidRDefault="00157C1C" w:rsidP="00157C1C">
      <w:pPr>
        <w:spacing w:line="360" w:lineRule="auto"/>
        <w:ind w:firstLine="708"/>
        <w:jc w:val="center"/>
        <w:rPr>
          <w:rFonts w:ascii="Times New Roman" w:hAnsi="Times New Roman" w:cs="Times New Roman"/>
          <w:b/>
        </w:rPr>
      </w:pPr>
      <w:r w:rsidRPr="000D5F15">
        <w:rPr>
          <w:rFonts w:ascii="Times New Roman" w:hAnsi="Times New Roman" w:cs="Times New Roman"/>
          <w:b/>
        </w:rPr>
        <w:t>Н =1/(2*</w:t>
      </w:r>
      <w:r>
        <w:rPr>
          <w:rFonts w:ascii="Times New Roman" w:hAnsi="Times New Roman" w:cs="Times New Roman"/>
          <w:b/>
        </w:rPr>
        <w:t>3) = 0,16</w:t>
      </w:r>
    </w:p>
    <w:p w14:paraId="456BC6CD"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 xml:space="preserve">Для определения средней стоимости 1 единицы товара на рынке, рассчитаем среднюю стоимость из ценового диапазона 4000-10000 рублей, для каждой сети магазинов, а затем посчитаем среднюю стоимость от получившихся результатов. </w:t>
      </w:r>
    </w:p>
    <w:p w14:paraId="52B68555" w14:textId="3D89EE1B" w:rsidR="00157C1C" w:rsidRPr="0003426B" w:rsidRDefault="00864EB6" w:rsidP="00157C1C">
      <w:pPr>
        <w:spacing w:line="360" w:lineRule="auto"/>
        <w:jc w:val="both"/>
        <w:rPr>
          <w:rFonts w:ascii="Times New Roman" w:hAnsi="Times New Roman" w:cs="Times New Roman"/>
        </w:rPr>
      </w:pPr>
      <w:r>
        <w:rPr>
          <w:rFonts w:ascii="Times New Roman" w:hAnsi="Times New Roman" w:cs="Times New Roman"/>
        </w:rPr>
        <w:t>Таблица 6</w:t>
      </w:r>
      <w:r w:rsidR="00157C1C">
        <w:rPr>
          <w:rFonts w:ascii="Times New Roman" w:hAnsi="Times New Roman" w:cs="Times New Roman"/>
        </w:rPr>
        <w:t>. СС</w:t>
      </w:r>
      <w:r w:rsidR="00157C1C" w:rsidRPr="0003426B">
        <w:rPr>
          <w:rFonts w:ascii="Times New Roman" w:hAnsi="Times New Roman" w:cs="Times New Roman"/>
        </w:rPr>
        <w:t xml:space="preserve"> сковород и кастрюль в торговых сетях по Санкт-Петербургу</w:t>
      </w:r>
    </w:p>
    <w:tbl>
      <w:tblPr>
        <w:tblStyle w:val="af"/>
        <w:tblW w:w="0" w:type="auto"/>
        <w:tblLook w:val="04A0" w:firstRow="1" w:lastRow="0" w:firstColumn="1" w:lastColumn="0" w:noHBand="0" w:noVBand="1"/>
      </w:tblPr>
      <w:tblGrid>
        <w:gridCol w:w="3188"/>
        <w:gridCol w:w="3188"/>
        <w:gridCol w:w="3189"/>
      </w:tblGrid>
      <w:tr w:rsidR="00157C1C" w14:paraId="030B9DBD" w14:textId="77777777" w:rsidTr="00157C1C">
        <w:trPr>
          <w:trHeight w:val="145"/>
        </w:trPr>
        <w:tc>
          <w:tcPr>
            <w:tcW w:w="3188" w:type="dxa"/>
          </w:tcPr>
          <w:p w14:paraId="3F25E612" w14:textId="77777777" w:rsidR="00157C1C" w:rsidRDefault="00157C1C" w:rsidP="00157C1C">
            <w:pPr>
              <w:jc w:val="center"/>
              <w:rPr>
                <w:rFonts w:ascii="Times New Roman" w:hAnsi="Times New Roman" w:cs="Times New Roman"/>
              </w:rPr>
            </w:pPr>
            <w:r>
              <w:rPr>
                <w:rFonts w:ascii="Times New Roman" w:hAnsi="Times New Roman" w:cs="Times New Roman"/>
              </w:rPr>
              <w:t>Название сети</w:t>
            </w:r>
          </w:p>
        </w:tc>
        <w:tc>
          <w:tcPr>
            <w:tcW w:w="3188" w:type="dxa"/>
          </w:tcPr>
          <w:p w14:paraId="2BF8125D" w14:textId="77777777" w:rsidR="00157C1C" w:rsidRDefault="00157C1C" w:rsidP="00157C1C">
            <w:pPr>
              <w:jc w:val="center"/>
              <w:rPr>
                <w:rFonts w:ascii="Times New Roman" w:hAnsi="Times New Roman" w:cs="Times New Roman"/>
              </w:rPr>
            </w:pPr>
            <w:r>
              <w:rPr>
                <w:rFonts w:ascii="Times New Roman" w:hAnsi="Times New Roman" w:cs="Times New Roman"/>
              </w:rPr>
              <w:t>Средняя стоимость сковороды (руб.)</w:t>
            </w:r>
          </w:p>
        </w:tc>
        <w:tc>
          <w:tcPr>
            <w:tcW w:w="3189" w:type="dxa"/>
          </w:tcPr>
          <w:p w14:paraId="66E53ABF" w14:textId="77777777" w:rsidR="00157C1C" w:rsidRDefault="00157C1C" w:rsidP="00157C1C">
            <w:pPr>
              <w:jc w:val="center"/>
              <w:rPr>
                <w:rFonts w:ascii="Times New Roman" w:hAnsi="Times New Roman" w:cs="Times New Roman"/>
              </w:rPr>
            </w:pPr>
            <w:r>
              <w:rPr>
                <w:rFonts w:ascii="Times New Roman" w:hAnsi="Times New Roman" w:cs="Times New Roman"/>
              </w:rPr>
              <w:t>Средняя стоимость кастрюли (руб.)</w:t>
            </w:r>
          </w:p>
        </w:tc>
      </w:tr>
      <w:tr w:rsidR="00157C1C" w14:paraId="1EAA735C" w14:textId="77777777" w:rsidTr="00157C1C">
        <w:tc>
          <w:tcPr>
            <w:tcW w:w="3188" w:type="dxa"/>
          </w:tcPr>
          <w:p w14:paraId="6FAF01CC" w14:textId="77777777" w:rsidR="00157C1C" w:rsidRDefault="00157C1C" w:rsidP="00157C1C">
            <w:pPr>
              <w:spacing w:line="360" w:lineRule="auto"/>
              <w:jc w:val="center"/>
              <w:rPr>
                <w:rFonts w:ascii="Times New Roman" w:hAnsi="Times New Roman" w:cs="Times New Roman"/>
              </w:rPr>
            </w:pPr>
            <w:r>
              <w:rPr>
                <w:rFonts w:ascii="Times New Roman" w:hAnsi="Times New Roman" w:cs="Times New Roman"/>
              </w:rPr>
              <w:t>М.Видео</w:t>
            </w:r>
          </w:p>
        </w:tc>
        <w:tc>
          <w:tcPr>
            <w:tcW w:w="3188" w:type="dxa"/>
          </w:tcPr>
          <w:p w14:paraId="27E4DA69" w14:textId="77777777" w:rsidR="00157C1C" w:rsidRPr="00745BD7" w:rsidRDefault="00157C1C" w:rsidP="00157C1C">
            <w:pPr>
              <w:spacing w:line="360" w:lineRule="auto"/>
              <w:jc w:val="center"/>
              <w:rPr>
                <w:rFonts w:ascii="Times New Roman" w:hAnsi="Times New Roman" w:cs="Times New Roman"/>
              </w:rPr>
            </w:pPr>
            <w:r w:rsidRPr="00745BD7">
              <w:rPr>
                <w:rFonts w:ascii="Times New Roman" w:hAnsi="Times New Roman" w:cs="Times New Roman"/>
              </w:rPr>
              <w:t>5141,35</w:t>
            </w:r>
          </w:p>
        </w:tc>
        <w:tc>
          <w:tcPr>
            <w:tcW w:w="3189" w:type="dxa"/>
          </w:tcPr>
          <w:p w14:paraId="119BBCE6" w14:textId="77777777" w:rsidR="00157C1C" w:rsidRPr="00745BD7" w:rsidRDefault="00157C1C" w:rsidP="00157C1C">
            <w:pPr>
              <w:spacing w:line="360" w:lineRule="auto"/>
              <w:jc w:val="center"/>
              <w:rPr>
                <w:rFonts w:ascii="Times New Roman" w:hAnsi="Times New Roman" w:cs="Times New Roman"/>
              </w:rPr>
            </w:pPr>
            <w:r w:rsidRPr="00745BD7">
              <w:rPr>
                <w:rFonts w:ascii="Times New Roman" w:hAnsi="Times New Roman" w:cs="Times New Roman"/>
              </w:rPr>
              <w:t>5435,45</w:t>
            </w:r>
          </w:p>
        </w:tc>
      </w:tr>
      <w:tr w:rsidR="00157C1C" w14:paraId="1F9A7B27" w14:textId="77777777" w:rsidTr="00157C1C">
        <w:tc>
          <w:tcPr>
            <w:tcW w:w="3188" w:type="dxa"/>
          </w:tcPr>
          <w:p w14:paraId="0C1865EB" w14:textId="77777777" w:rsidR="00157C1C" w:rsidRDefault="00157C1C" w:rsidP="00157C1C">
            <w:pPr>
              <w:spacing w:line="360" w:lineRule="auto"/>
              <w:jc w:val="center"/>
              <w:rPr>
                <w:rFonts w:ascii="Times New Roman" w:hAnsi="Times New Roman" w:cs="Times New Roman"/>
              </w:rPr>
            </w:pPr>
            <w:r>
              <w:rPr>
                <w:rFonts w:ascii="Times New Roman" w:hAnsi="Times New Roman" w:cs="Times New Roman"/>
              </w:rPr>
              <w:t>Эльдорадо</w:t>
            </w:r>
          </w:p>
        </w:tc>
        <w:tc>
          <w:tcPr>
            <w:tcW w:w="3188" w:type="dxa"/>
          </w:tcPr>
          <w:p w14:paraId="1F0AA584" w14:textId="77777777" w:rsidR="00157C1C" w:rsidRPr="00745BD7" w:rsidRDefault="00157C1C" w:rsidP="00157C1C">
            <w:pPr>
              <w:spacing w:line="360" w:lineRule="auto"/>
              <w:jc w:val="center"/>
              <w:rPr>
                <w:rFonts w:ascii="Times New Roman" w:hAnsi="Times New Roman" w:cs="Times New Roman"/>
              </w:rPr>
            </w:pPr>
            <w:r w:rsidRPr="00745BD7">
              <w:rPr>
                <w:rFonts w:ascii="Times New Roman" w:hAnsi="Times New Roman" w:cs="Times New Roman"/>
              </w:rPr>
              <w:t>5724</w:t>
            </w:r>
          </w:p>
        </w:tc>
        <w:tc>
          <w:tcPr>
            <w:tcW w:w="3189" w:type="dxa"/>
          </w:tcPr>
          <w:p w14:paraId="767C74D1" w14:textId="77777777" w:rsidR="00157C1C" w:rsidRPr="00745BD7" w:rsidRDefault="00157C1C" w:rsidP="00157C1C">
            <w:pPr>
              <w:spacing w:line="360" w:lineRule="auto"/>
              <w:jc w:val="center"/>
              <w:rPr>
                <w:rFonts w:ascii="Times New Roman" w:hAnsi="Times New Roman" w:cs="Times New Roman"/>
              </w:rPr>
            </w:pPr>
            <w:r w:rsidRPr="00745BD7">
              <w:rPr>
                <w:rFonts w:ascii="Times New Roman" w:hAnsi="Times New Roman" w:cs="Times New Roman"/>
              </w:rPr>
              <w:t>5074</w:t>
            </w:r>
          </w:p>
        </w:tc>
      </w:tr>
      <w:tr w:rsidR="00157C1C" w14:paraId="424704C5" w14:textId="77777777" w:rsidTr="00157C1C">
        <w:trPr>
          <w:trHeight w:val="170"/>
        </w:trPr>
        <w:tc>
          <w:tcPr>
            <w:tcW w:w="3188" w:type="dxa"/>
          </w:tcPr>
          <w:p w14:paraId="04733926" w14:textId="77777777" w:rsidR="00157C1C" w:rsidRDefault="00157C1C" w:rsidP="00157C1C">
            <w:pPr>
              <w:spacing w:line="360" w:lineRule="auto"/>
              <w:jc w:val="center"/>
              <w:rPr>
                <w:rFonts w:ascii="Times New Roman" w:hAnsi="Times New Roman" w:cs="Times New Roman"/>
              </w:rPr>
            </w:pPr>
            <w:r>
              <w:rPr>
                <w:rFonts w:ascii="Times New Roman" w:hAnsi="Times New Roman" w:cs="Times New Roman"/>
              </w:rPr>
              <w:t>Медиа Маркт</w:t>
            </w:r>
          </w:p>
        </w:tc>
        <w:tc>
          <w:tcPr>
            <w:tcW w:w="3188" w:type="dxa"/>
          </w:tcPr>
          <w:p w14:paraId="53642033" w14:textId="77777777" w:rsidR="00157C1C" w:rsidRPr="00745BD7" w:rsidRDefault="00157C1C" w:rsidP="00157C1C">
            <w:pPr>
              <w:spacing w:line="360" w:lineRule="auto"/>
              <w:jc w:val="center"/>
              <w:rPr>
                <w:rFonts w:ascii="Times New Roman" w:hAnsi="Times New Roman" w:cs="Times New Roman"/>
              </w:rPr>
            </w:pPr>
            <w:r w:rsidRPr="00745BD7">
              <w:rPr>
                <w:rFonts w:ascii="Times New Roman" w:hAnsi="Times New Roman" w:cs="Times New Roman"/>
              </w:rPr>
              <w:t>5823,28</w:t>
            </w:r>
          </w:p>
        </w:tc>
        <w:tc>
          <w:tcPr>
            <w:tcW w:w="3189" w:type="dxa"/>
          </w:tcPr>
          <w:p w14:paraId="4334239D" w14:textId="77777777" w:rsidR="00157C1C" w:rsidRPr="00745BD7" w:rsidRDefault="00157C1C" w:rsidP="00157C1C">
            <w:pPr>
              <w:spacing w:line="360" w:lineRule="auto"/>
              <w:jc w:val="center"/>
              <w:rPr>
                <w:rFonts w:ascii="Times New Roman" w:hAnsi="Times New Roman" w:cs="Times New Roman"/>
              </w:rPr>
            </w:pPr>
            <w:r w:rsidRPr="00745BD7">
              <w:rPr>
                <w:rFonts w:ascii="Times New Roman" w:hAnsi="Times New Roman" w:cs="Times New Roman"/>
              </w:rPr>
              <w:t>5175,55</w:t>
            </w:r>
          </w:p>
        </w:tc>
      </w:tr>
    </w:tbl>
    <w:p w14:paraId="398EBF07" w14:textId="77777777" w:rsidR="00157C1C" w:rsidRPr="00F04F16" w:rsidRDefault="00157C1C" w:rsidP="009868F8">
      <w:pPr>
        <w:spacing w:line="360" w:lineRule="auto"/>
        <w:rPr>
          <w:rFonts w:ascii="Times New Roman" w:hAnsi="Times New Roman" w:cs="Times New Roman"/>
          <w:i/>
          <w:sz w:val="20"/>
          <w:szCs w:val="20"/>
        </w:rPr>
      </w:pPr>
    </w:p>
    <w:p w14:paraId="344331A1" w14:textId="77777777" w:rsidR="00157C1C" w:rsidRPr="00FC04B2" w:rsidRDefault="00157C1C" w:rsidP="00157C1C">
      <w:pPr>
        <w:spacing w:line="360" w:lineRule="auto"/>
        <w:jc w:val="center"/>
        <w:rPr>
          <w:rFonts w:ascii="Times New Roman" w:hAnsi="Times New Roman" w:cs="Times New Roman"/>
          <w:b/>
        </w:rPr>
      </w:pPr>
      <w:r w:rsidRPr="00FC04B2">
        <w:rPr>
          <w:rFonts w:ascii="Times New Roman" w:hAnsi="Times New Roman" w:cs="Times New Roman"/>
          <w:b/>
        </w:rPr>
        <w:lastRenderedPageBreak/>
        <w:t>СС сковороды = (5141,35 + 5724 + 5823,28) /3 = 5562,87 руб.</w:t>
      </w:r>
    </w:p>
    <w:p w14:paraId="10D3CF46" w14:textId="77777777" w:rsidR="00157C1C" w:rsidRPr="00FC04B2" w:rsidRDefault="00157C1C" w:rsidP="00157C1C">
      <w:pPr>
        <w:spacing w:line="360" w:lineRule="auto"/>
        <w:jc w:val="center"/>
        <w:rPr>
          <w:rFonts w:ascii="Times New Roman" w:hAnsi="Times New Roman" w:cs="Times New Roman"/>
          <w:b/>
        </w:rPr>
      </w:pPr>
      <w:r w:rsidRPr="00FC04B2">
        <w:rPr>
          <w:rFonts w:ascii="Times New Roman" w:hAnsi="Times New Roman" w:cs="Times New Roman"/>
          <w:b/>
        </w:rPr>
        <w:t>СС кастрюли = (5435,45 + 5074 + 5175,55) /3 = 5228,33 руб.</w:t>
      </w:r>
    </w:p>
    <w:p w14:paraId="6B18EA3C" w14:textId="6E3FF700" w:rsidR="00157C1C" w:rsidRDefault="00157C1C" w:rsidP="004B402C">
      <w:pPr>
        <w:spacing w:line="360" w:lineRule="auto"/>
        <w:ind w:firstLine="708"/>
        <w:jc w:val="both"/>
        <w:rPr>
          <w:rFonts w:ascii="Times New Roman" w:hAnsi="Times New Roman" w:cs="Times New Roman"/>
        </w:rPr>
      </w:pPr>
      <w:r>
        <w:rPr>
          <w:rFonts w:ascii="Times New Roman" w:hAnsi="Times New Roman" w:cs="Times New Roman"/>
        </w:rPr>
        <w:t xml:space="preserve">Итак, после получения всей необходимой информации, можно рассчитать потенциальную и реальную емкость рынка, подставив соответствующие значения в формулы </w:t>
      </w:r>
      <w:r w:rsidR="00B5187B">
        <w:rPr>
          <w:rFonts w:ascii="Times New Roman" w:hAnsi="Times New Roman" w:cs="Times New Roman"/>
          <w:b/>
        </w:rPr>
        <w:t>(5</w:t>
      </w:r>
      <w:r w:rsidRPr="00FC04B2">
        <w:rPr>
          <w:rFonts w:ascii="Times New Roman" w:hAnsi="Times New Roman" w:cs="Times New Roman"/>
          <w:b/>
        </w:rPr>
        <w:t xml:space="preserve">) </w:t>
      </w:r>
      <w:r>
        <w:rPr>
          <w:rFonts w:ascii="Times New Roman" w:hAnsi="Times New Roman" w:cs="Times New Roman"/>
        </w:rPr>
        <w:t xml:space="preserve">и </w:t>
      </w:r>
      <w:r w:rsidR="00B5187B">
        <w:rPr>
          <w:rFonts w:ascii="Times New Roman" w:hAnsi="Times New Roman" w:cs="Times New Roman"/>
          <w:b/>
        </w:rPr>
        <w:t>(6</w:t>
      </w:r>
      <w:r w:rsidRPr="00FC04B2">
        <w:rPr>
          <w:rFonts w:ascii="Times New Roman" w:hAnsi="Times New Roman" w:cs="Times New Roman"/>
          <w:b/>
        </w:rPr>
        <w:t>)</w:t>
      </w:r>
      <w:r w:rsidRPr="00FC04B2">
        <w:rPr>
          <w:rFonts w:ascii="Times New Roman" w:hAnsi="Times New Roman" w:cs="Times New Roman"/>
        </w:rPr>
        <w:t>.</w:t>
      </w:r>
      <w:r>
        <w:rPr>
          <w:rFonts w:ascii="Times New Roman" w:hAnsi="Times New Roman" w:cs="Times New Roman"/>
        </w:rPr>
        <w:t xml:space="preserve"> Таким образом получим:</w:t>
      </w:r>
    </w:p>
    <w:p w14:paraId="35DEF5BC" w14:textId="5FEA208B" w:rsidR="00157C1C" w:rsidRPr="00A34D6E" w:rsidRDefault="00157C1C" w:rsidP="00157C1C">
      <w:pPr>
        <w:jc w:val="center"/>
        <w:rPr>
          <w:rFonts w:ascii="Times New Roman" w:hAnsi="Times New Roman" w:cs="Times New Roman"/>
          <w:b/>
        </w:rPr>
      </w:pPr>
      <w:r w:rsidRPr="00A34D6E">
        <w:rPr>
          <w:rFonts w:ascii="Times New Roman" w:hAnsi="Times New Roman" w:cs="Times New Roman"/>
          <w:b/>
          <w:lang w:val="en-US"/>
        </w:rPr>
        <w:t>E</w:t>
      </w:r>
      <w:r w:rsidR="007E7CD3">
        <w:rPr>
          <w:rFonts w:ascii="Times New Roman" w:hAnsi="Times New Roman" w:cs="Times New Roman"/>
          <w:b/>
        </w:rPr>
        <w:t xml:space="preserve"> </w:t>
      </w:r>
      <w:r w:rsidR="004B402C">
        <w:rPr>
          <w:rFonts w:ascii="Times New Roman" w:hAnsi="Times New Roman" w:cs="Times New Roman"/>
          <w:b/>
        </w:rPr>
        <w:t>потенц</w:t>
      </w:r>
      <w:r w:rsidR="007E7CD3">
        <w:rPr>
          <w:rFonts w:ascii="Times New Roman" w:hAnsi="Times New Roman" w:cs="Times New Roman"/>
          <w:b/>
        </w:rPr>
        <w:t>иальная</w:t>
      </w:r>
      <w:r w:rsidR="004B402C">
        <w:rPr>
          <w:rFonts w:ascii="Times New Roman" w:hAnsi="Times New Roman" w:cs="Times New Roman"/>
          <w:b/>
        </w:rPr>
        <w:t xml:space="preserve"> = 2 307 716</w:t>
      </w:r>
      <w:r w:rsidRPr="00A34D6E">
        <w:rPr>
          <w:rFonts w:ascii="Times New Roman" w:hAnsi="Times New Roman" w:cs="Times New Roman"/>
          <w:b/>
        </w:rPr>
        <w:t xml:space="preserve"> * 0,16 = </w:t>
      </w:r>
      <w:r w:rsidR="004B402C">
        <w:rPr>
          <w:rFonts w:ascii="Times New Roman" w:hAnsi="Times New Roman" w:cs="Times New Roman"/>
          <w:b/>
        </w:rPr>
        <w:t>369,2</w:t>
      </w:r>
      <w:r w:rsidR="007E7CD3">
        <w:rPr>
          <w:rFonts w:ascii="Times New Roman" w:hAnsi="Times New Roman" w:cs="Times New Roman"/>
          <w:b/>
        </w:rPr>
        <w:t xml:space="preserve"> (тыс. шт.)</w:t>
      </w:r>
    </w:p>
    <w:p w14:paraId="4142A198" w14:textId="599C0BB0" w:rsidR="00157C1C" w:rsidRDefault="00157C1C" w:rsidP="009868F8">
      <w:pPr>
        <w:jc w:val="center"/>
        <w:rPr>
          <w:rFonts w:ascii="Times New Roman" w:hAnsi="Times New Roman" w:cs="Times New Roman"/>
          <w:b/>
        </w:rPr>
      </w:pPr>
      <w:r w:rsidRPr="00A34D6E">
        <w:rPr>
          <w:rFonts w:ascii="Times New Roman" w:hAnsi="Times New Roman" w:cs="Times New Roman"/>
          <w:b/>
          <w:lang w:val="en-US"/>
        </w:rPr>
        <w:t>E</w:t>
      </w:r>
      <w:r w:rsidR="007E7CD3">
        <w:rPr>
          <w:rFonts w:ascii="Times New Roman" w:hAnsi="Times New Roman" w:cs="Times New Roman"/>
          <w:b/>
        </w:rPr>
        <w:t xml:space="preserve"> </w:t>
      </w:r>
      <w:r w:rsidRPr="00A34D6E">
        <w:rPr>
          <w:rFonts w:ascii="Times New Roman" w:hAnsi="Times New Roman" w:cs="Times New Roman"/>
          <w:b/>
        </w:rPr>
        <w:t>реа</w:t>
      </w:r>
      <w:r w:rsidR="007E7CD3">
        <w:rPr>
          <w:rFonts w:ascii="Times New Roman" w:hAnsi="Times New Roman" w:cs="Times New Roman"/>
          <w:b/>
        </w:rPr>
        <w:t>льная</w:t>
      </w:r>
      <w:r w:rsidR="004B402C">
        <w:rPr>
          <w:rFonts w:ascii="Times New Roman" w:hAnsi="Times New Roman" w:cs="Times New Roman"/>
          <w:b/>
        </w:rPr>
        <w:t xml:space="preserve"> = 461 543 * 0,16 = 73,8</w:t>
      </w:r>
      <w:r w:rsidR="007E7CD3">
        <w:rPr>
          <w:rFonts w:ascii="Times New Roman" w:hAnsi="Times New Roman" w:cs="Times New Roman"/>
          <w:b/>
        </w:rPr>
        <w:t xml:space="preserve"> (тыс. шт.)</w:t>
      </w:r>
    </w:p>
    <w:p w14:paraId="5ACA02AB" w14:textId="77777777" w:rsidR="009868F8" w:rsidRPr="00A34D6E" w:rsidRDefault="009868F8" w:rsidP="009868F8">
      <w:pPr>
        <w:jc w:val="center"/>
        <w:rPr>
          <w:rFonts w:ascii="Times New Roman" w:hAnsi="Times New Roman" w:cs="Times New Roman"/>
          <w:b/>
        </w:rPr>
      </w:pPr>
    </w:p>
    <w:p w14:paraId="343E239A" w14:textId="37CEAE2B" w:rsidR="00157C1C" w:rsidRPr="00A34D6E" w:rsidRDefault="007E7CD3" w:rsidP="00B72890">
      <w:pPr>
        <w:jc w:val="center"/>
        <w:rPr>
          <w:rFonts w:ascii="Times New Roman" w:hAnsi="Times New Roman" w:cs="Times New Roman"/>
          <w:b/>
        </w:rPr>
      </w:pPr>
      <w:r>
        <w:rPr>
          <w:rFonts w:ascii="Times New Roman" w:hAnsi="Times New Roman" w:cs="Times New Roman"/>
          <w:b/>
        </w:rPr>
        <w:t>Е потенциальная</w:t>
      </w:r>
      <w:r w:rsidR="00157C1C" w:rsidRPr="00A34D6E">
        <w:rPr>
          <w:rFonts w:ascii="Times New Roman" w:hAnsi="Times New Roman" w:cs="Times New Roman"/>
          <w:b/>
        </w:rPr>
        <w:t xml:space="preserve"> = </w:t>
      </w:r>
      <w:r>
        <w:rPr>
          <w:rFonts w:ascii="Times New Roman" w:hAnsi="Times New Roman" w:cs="Times New Roman"/>
          <w:b/>
        </w:rPr>
        <w:t>369,2</w:t>
      </w:r>
      <w:r w:rsidR="00157C1C">
        <w:rPr>
          <w:rFonts w:ascii="Times New Roman" w:hAnsi="Times New Roman" w:cs="Times New Roman"/>
          <w:b/>
        </w:rPr>
        <w:t xml:space="preserve"> </w:t>
      </w:r>
      <w:r w:rsidR="00157C1C" w:rsidRPr="002D1F6E">
        <w:rPr>
          <w:rFonts w:ascii="Times New Roman" w:hAnsi="Times New Roman" w:cs="Times New Roman"/>
          <w:b/>
        </w:rPr>
        <w:t xml:space="preserve">* </w:t>
      </w:r>
      <w:r>
        <w:rPr>
          <w:rFonts w:ascii="Times New Roman" w:hAnsi="Times New Roman" w:cs="Times New Roman"/>
          <w:b/>
        </w:rPr>
        <w:t>5562,87 = 2 053 811,9</w:t>
      </w:r>
      <w:r w:rsidR="00157C1C">
        <w:rPr>
          <w:rFonts w:ascii="Times New Roman" w:hAnsi="Times New Roman" w:cs="Times New Roman"/>
          <w:b/>
        </w:rPr>
        <w:t xml:space="preserve"> </w:t>
      </w:r>
      <w:r w:rsidR="00157C1C" w:rsidRPr="00A34D6E">
        <w:rPr>
          <w:rFonts w:ascii="Times New Roman" w:hAnsi="Times New Roman" w:cs="Times New Roman"/>
          <w:b/>
        </w:rPr>
        <w:t>(</w:t>
      </w:r>
      <w:r>
        <w:rPr>
          <w:rFonts w:ascii="Times New Roman" w:hAnsi="Times New Roman" w:cs="Times New Roman"/>
          <w:b/>
        </w:rPr>
        <w:t xml:space="preserve"> тыс. руб. </w:t>
      </w:r>
      <w:r w:rsidR="00157C1C" w:rsidRPr="00A34D6E">
        <w:rPr>
          <w:rFonts w:ascii="Times New Roman" w:hAnsi="Times New Roman" w:cs="Times New Roman"/>
          <w:b/>
        </w:rPr>
        <w:t>для сковород)</w:t>
      </w:r>
    </w:p>
    <w:p w14:paraId="4EE8AD8D" w14:textId="0EFC8B47" w:rsidR="00157C1C" w:rsidRPr="007E7CD3" w:rsidRDefault="007E7CD3" w:rsidP="00B72890">
      <w:pPr>
        <w:jc w:val="center"/>
        <w:rPr>
          <w:rFonts w:ascii="Times New Roman" w:hAnsi="Times New Roman" w:cs="Times New Roman"/>
          <w:b/>
          <w:u w:val="single"/>
        </w:rPr>
      </w:pPr>
      <w:r w:rsidRPr="007E7CD3">
        <w:rPr>
          <w:rFonts w:ascii="Times New Roman" w:hAnsi="Times New Roman" w:cs="Times New Roman"/>
          <w:b/>
          <w:u w:val="single"/>
        </w:rPr>
        <w:t xml:space="preserve">Е реальная </w:t>
      </w:r>
      <w:r w:rsidR="00157C1C" w:rsidRPr="007E7CD3">
        <w:rPr>
          <w:rFonts w:ascii="Times New Roman" w:hAnsi="Times New Roman" w:cs="Times New Roman"/>
          <w:b/>
          <w:u w:val="single"/>
        </w:rPr>
        <w:t xml:space="preserve">= </w:t>
      </w:r>
      <w:r w:rsidRPr="007E7CD3">
        <w:rPr>
          <w:rFonts w:ascii="Times New Roman" w:hAnsi="Times New Roman" w:cs="Times New Roman"/>
          <w:b/>
          <w:u w:val="single"/>
        </w:rPr>
        <w:t>73,8 * 5562,87</w:t>
      </w:r>
      <w:r w:rsidR="00157C1C" w:rsidRPr="007E7CD3">
        <w:rPr>
          <w:rFonts w:ascii="Times New Roman" w:hAnsi="Times New Roman" w:cs="Times New Roman"/>
          <w:b/>
          <w:u w:val="single"/>
        </w:rPr>
        <w:t xml:space="preserve"> = </w:t>
      </w:r>
      <w:r w:rsidRPr="007E7CD3">
        <w:rPr>
          <w:rFonts w:ascii="Times New Roman" w:hAnsi="Times New Roman" w:cs="Times New Roman"/>
          <w:b/>
          <w:u w:val="single"/>
        </w:rPr>
        <w:t>410 539,8</w:t>
      </w:r>
      <w:r w:rsidR="00157C1C" w:rsidRPr="007E7CD3">
        <w:rPr>
          <w:rFonts w:ascii="Times New Roman" w:hAnsi="Times New Roman" w:cs="Times New Roman"/>
          <w:b/>
          <w:u w:val="single"/>
        </w:rPr>
        <w:t xml:space="preserve"> (</w:t>
      </w:r>
      <w:r w:rsidRPr="007E7CD3">
        <w:rPr>
          <w:rFonts w:ascii="Times New Roman" w:hAnsi="Times New Roman" w:cs="Times New Roman"/>
          <w:b/>
          <w:u w:val="single"/>
        </w:rPr>
        <w:t xml:space="preserve">тыс. руб. </w:t>
      </w:r>
      <w:r w:rsidR="00157C1C" w:rsidRPr="007E7CD3">
        <w:rPr>
          <w:rFonts w:ascii="Times New Roman" w:hAnsi="Times New Roman" w:cs="Times New Roman"/>
          <w:b/>
          <w:u w:val="single"/>
        </w:rPr>
        <w:t>для сковород)</w:t>
      </w:r>
    </w:p>
    <w:p w14:paraId="157C9F43" w14:textId="77777777" w:rsidR="009868F8" w:rsidRPr="00A34D6E" w:rsidRDefault="009868F8" w:rsidP="007E7CD3">
      <w:pPr>
        <w:jc w:val="center"/>
        <w:rPr>
          <w:rFonts w:ascii="Times New Roman" w:hAnsi="Times New Roman" w:cs="Times New Roman"/>
          <w:b/>
        </w:rPr>
      </w:pPr>
    </w:p>
    <w:p w14:paraId="514BB8E6" w14:textId="4636E390" w:rsidR="00157C1C" w:rsidRPr="00A34D6E" w:rsidRDefault="00D93E59" w:rsidP="007E7CD3">
      <w:pPr>
        <w:jc w:val="center"/>
        <w:rPr>
          <w:rFonts w:ascii="Times New Roman" w:hAnsi="Times New Roman" w:cs="Times New Roman"/>
          <w:b/>
        </w:rPr>
      </w:pPr>
      <w:r>
        <w:rPr>
          <w:rFonts w:ascii="Times New Roman" w:hAnsi="Times New Roman" w:cs="Times New Roman"/>
          <w:b/>
        </w:rPr>
        <w:t xml:space="preserve">Е потенциальная </w:t>
      </w:r>
      <w:r w:rsidR="00157C1C" w:rsidRPr="00A34D6E">
        <w:rPr>
          <w:rFonts w:ascii="Times New Roman" w:hAnsi="Times New Roman" w:cs="Times New Roman"/>
          <w:b/>
        </w:rPr>
        <w:t xml:space="preserve">= </w:t>
      </w:r>
      <w:r w:rsidR="007E7CD3">
        <w:rPr>
          <w:rFonts w:ascii="Times New Roman" w:hAnsi="Times New Roman" w:cs="Times New Roman"/>
          <w:b/>
        </w:rPr>
        <w:t>369,2</w:t>
      </w:r>
      <w:r w:rsidR="00157C1C" w:rsidRPr="002D1F6E">
        <w:rPr>
          <w:rFonts w:ascii="Times New Roman" w:hAnsi="Times New Roman" w:cs="Times New Roman"/>
          <w:b/>
        </w:rPr>
        <w:t>* 5228,33</w:t>
      </w:r>
      <w:r>
        <w:rPr>
          <w:rFonts w:ascii="Times New Roman" w:hAnsi="Times New Roman" w:cs="Times New Roman"/>
          <w:b/>
        </w:rPr>
        <w:t>= 1 930 299,4</w:t>
      </w:r>
      <w:r w:rsidR="00157C1C">
        <w:rPr>
          <w:rFonts w:ascii="Times New Roman" w:hAnsi="Times New Roman" w:cs="Times New Roman"/>
          <w:b/>
        </w:rPr>
        <w:t xml:space="preserve"> </w:t>
      </w:r>
      <w:r w:rsidR="00157C1C" w:rsidRPr="00A34D6E">
        <w:rPr>
          <w:rFonts w:ascii="Times New Roman" w:hAnsi="Times New Roman" w:cs="Times New Roman"/>
          <w:b/>
        </w:rPr>
        <w:t>(</w:t>
      </w:r>
      <w:r w:rsidR="007E7CD3" w:rsidRPr="00A34D6E">
        <w:rPr>
          <w:rFonts w:ascii="Times New Roman" w:hAnsi="Times New Roman" w:cs="Times New Roman"/>
          <w:b/>
        </w:rPr>
        <w:t xml:space="preserve">тыс. руб. </w:t>
      </w:r>
      <w:r w:rsidR="00157C1C" w:rsidRPr="00A34D6E">
        <w:rPr>
          <w:rFonts w:ascii="Times New Roman" w:hAnsi="Times New Roman" w:cs="Times New Roman"/>
          <w:b/>
        </w:rPr>
        <w:t>для кастрюль)</w:t>
      </w:r>
    </w:p>
    <w:p w14:paraId="03B223F9" w14:textId="19217D9D" w:rsidR="00157C1C" w:rsidRPr="007E7CD3" w:rsidRDefault="00D93E59" w:rsidP="007E7CD3">
      <w:pPr>
        <w:jc w:val="center"/>
        <w:rPr>
          <w:rFonts w:ascii="Times New Roman" w:hAnsi="Times New Roman" w:cs="Times New Roman"/>
          <w:b/>
          <w:u w:val="single"/>
        </w:rPr>
      </w:pPr>
      <w:r>
        <w:rPr>
          <w:rFonts w:ascii="Times New Roman" w:hAnsi="Times New Roman" w:cs="Times New Roman"/>
          <w:b/>
          <w:u w:val="single"/>
        </w:rPr>
        <w:t>Е реальная</w:t>
      </w:r>
      <w:r w:rsidR="00157C1C" w:rsidRPr="007E7CD3">
        <w:rPr>
          <w:rFonts w:ascii="Times New Roman" w:hAnsi="Times New Roman" w:cs="Times New Roman"/>
          <w:b/>
          <w:u w:val="single"/>
        </w:rPr>
        <w:t xml:space="preserve"> = </w:t>
      </w:r>
      <w:r w:rsidR="007E7CD3">
        <w:rPr>
          <w:rFonts w:ascii="Times New Roman" w:hAnsi="Times New Roman" w:cs="Times New Roman"/>
          <w:b/>
          <w:u w:val="single"/>
        </w:rPr>
        <w:t>73,8 * 5228,33</w:t>
      </w:r>
      <w:r>
        <w:rPr>
          <w:rFonts w:ascii="Times New Roman" w:hAnsi="Times New Roman" w:cs="Times New Roman"/>
          <w:b/>
          <w:u w:val="single"/>
        </w:rPr>
        <w:t xml:space="preserve"> = 385 850,7 </w:t>
      </w:r>
      <w:r w:rsidR="00157C1C" w:rsidRPr="007E7CD3">
        <w:rPr>
          <w:rFonts w:ascii="Times New Roman" w:hAnsi="Times New Roman" w:cs="Times New Roman"/>
          <w:b/>
          <w:u w:val="single"/>
        </w:rPr>
        <w:t>(</w:t>
      </w:r>
      <w:r w:rsidR="007E7CD3" w:rsidRPr="007E7CD3">
        <w:rPr>
          <w:rFonts w:ascii="Times New Roman" w:hAnsi="Times New Roman" w:cs="Times New Roman"/>
          <w:b/>
          <w:u w:val="single"/>
        </w:rPr>
        <w:t xml:space="preserve">тыс. руб. </w:t>
      </w:r>
      <w:r w:rsidR="00157C1C" w:rsidRPr="007E7CD3">
        <w:rPr>
          <w:rFonts w:ascii="Times New Roman" w:hAnsi="Times New Roman" w:cs="Times New Roman"/>
          <w:b/>
          <w:u w:val="single"/>
        </w:rPr>
        <w:t>для кастрюль)</w:t>
      </w:r>
    </w:p>
    <w:p w14:paraId="68F68981" w14:textId="77777777" w:rsidR="009868F8" w:rsidRPr="00984394" w:rsidRDefault="009868F8" w:rsidP="00B72890">
      <w:pPr>
        <w:jc w:val="center"/>
        <w:rPr>
          <w:rFonts w:ascii="Times New Roman" w:hAnsi="Times New Roman" w:cs="Times New Roman"/>
          <w:b/>
        </w:rPr>
      </w:pPr>
    </w:p>
    <w:p w14:paraId="55F610D6" w14:textId="6222D2D8" w:rsidR="00D93E59" w:rsidRPr="0080558E" w:rsidRDefault="006D6888" w:rsidP="006D6888">
      <w:pPr>
        <w:spacing w:line="360" w:lineRule="auto"/>
        <w:ind w:firstLine="708"/>
        <w:jc w:val="both"/>
        <w:rPr>
          <w:noProof/>
          <w:lang w:val="en-US"/>
        </w:rPr>
      </w:pPr>
      <w:r>
        <w:rPr>
          <w:noProof/>
          <w:lang w:val="en-US"/>
        </w:rPr>
        <w:drawing>
          <wp:inline distT="0" distB="0" distL="0" distR="0" wp14:anchorId="77E78590" wp14:editId="1A22E1C9">
            <wp:extent cx="5611314" cy="4882128"/>
            <wp:effectExtent l="0" t="0" r="2540" b="0"/>
            <wp:docPr id="48" name="Изображение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мкость рынка.png"/>
                    <pic:cNvPicPr/>
                  </pic:nvPicPr>
                  <pic:blipFill>
                    <a:blip r:embed="rId14">
                      <a:extLst>
                        <a:ext uri="{28A0092B-C50C-407E-A947-70E740481C1C}">
                          <a14:useLocalDpi xmlns:a14="http://schemas.microsoft.com/office/drawing/2010/main" val="0"/>
                        </a:ext>
                      </a:extLst>
                    </a:blip>
                    <a:stretch>
                      <a:fillRect/>
                    </a:stretch>
                  </pic:blipFill>
                  <pic:spPr>
                    <a:xfrm>
                      <a:off x="0" y="0"/>
                      <a:ext cx="5619028" cy="4888840"/>
                    </a:xfrm>
                    <a:prstGeom prst="rect">
                      <a:avLst/>
                    </a:prstGeom>
                  </pic:spPr>
                </pic:pic>
              </a:graphicData>
            </a:graphic>
          </wp:inline>
        </w:drawing>
      </w:r>
    </w:p>
    <w:p w14:paraId="6F5741F2" w14:textId="6E3F38C6" w:rsidR="00157C1C" w:rsidRDefault="00B5187B" w:rsidP="00157C1C">
      <w:pPr>
        <w:spacing w:line="360" w:lineRule="auto"/>
        <w:ind w:firstLine="708"/>
        <w:jc w:val="center"/>
        <w:rPr>
          <w:rFonts w:ascii="Times New Roman" w:hAnsi="Times New Roman" w:cs="Times New Roman"/>
        </w:rPr>
      </w:pPr>
      <w:r>
        <w:rPr>
          <w:rFonts w:ascii="Times New Roman" w:hAnsi="Times New Roman" w:cs="Times New Roman"/>
        </w:rPr>
        <w:t>Рисунок 7</w:t>
      </w:r>
      <w:r w:rsidR="00157C1C">
        <w:rPr>
          <w:rFonts w:ascii="Times New Roman" w:hAnsi="Times New Roman" w:cs="Times New Roman"/>
        </w:rPr>
        <w:t>. Емкость рынка посуды в г. Санкт-Петербург.</w:t>
      </w:r>
    </w:p>
    <w:p w14:paraId="0189C0E7" w14:textId="3548911D"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 xml:space="preserve">После определения емкости рынка, необходимо перейти к расчету справедливой доли, которую может занять фирма-производитель на выбранном рынке. Это можно сделать с помощью формулы </w:t>
      </w:r>
      <w:r w:rsidR="00B5187B">
        <w:rPr>
          <w:rFonts w:ascii="Times New Roman" w:hAnsi="Times New Roman" w:cs="Times New Roman"/>
          <w:b/>
        </w:rPr>
        <w:t>(7</w:t>
      </w:r>
      <w:r w:rsidRPr="00984394">
        <w:rPr>
          <w:rFonts w:ascii="Times New Roman" w:hAnsi="Times New Roman" w:cs="Times New Roman"/>
          <w:b/>
        </w:rPr>
        <w:t>)</w:t>
      </w:r>
      <w:r>
        <w:rPr>
          <w:rFonts w:ascii="Times New Roman" w:hAnsi="Times New Roman" w:cs="Times New Roman"/>
        </w:rPr>
        <w:t xml:space="preserve">, используя метод CSI (Customer Satisfaction Index), он же СУП (степень удовлетворенности потребителя). </w:t>
      </w:r>
    </w:p>
    <w:p w14:paraId="1CBA0542" w14:textId="3BF3E6F1" w:rsidR="00157C1C" w:rsidRPr="00984394" w:rsidRDefault="00157C1C" w:rsidP="00157C1C">
      <w:pPr>
        <w:spacing w:line="360" w:lineRule="auto"/>
        <w:ind w:firstLine="708"/>
        <w:jc w:val="center"/>
        <w:rPr>
          <w:rFonts w:ascii="Times New Roman" w:hAnsi="Times New Roman" w:cs="Times New Roman"/>
          <w:b/>
        </w:rPr>
      </w:pPr>
      <w:r w:rsidRPr="00984394">
        <w:rPr>
          <w:rFonts w:ascii="Times New Roman" w:hAnsi="Times New Roman" w:cs="Times New Roman"/>
          <w:b/>
        </w:rPr>
        <w:lastRenderedPageBreak/>
        <w:t xml:space="preserve">                         </w:t>
      </w:r>
      <w:r w:rsidR="00B5187B">
        <w:rPr>
          <w:rFonts w:ascii="Times New Roman" w:hAnsi="Times New Roman" w:cs="Times New Roman"/>
          <w:b/>
        </w:rPr>
        <w:t xml:space="preserve">                </w:t>
      </w:r>
      <w:r w:rsidRPr="00984394">
        <w:rPr>
          <w:rFonts w:ascii="Times New Roman" w:hAnsi="Times New Roman" w:cs="Times New Roman"/>
          <w:b/>
        </w:rPr>
        <w:t xml:space="preserve">    </w:t>
      </w:r>
      <w:r w:rsidRPr="00984394">
        <w:rPr>
          <w:rFonts w:ascii="Times New Roman" w:hAnsi="Times New Roman" w:cs="Times New Roman"/>
          <w:b/>
          <w:lang w:val="en-US"/>
        </w:rPr>
        <w:t>D</w:t>
      </w:r>
      <w:r w:rsidRPr="00984394">
        <w:rPr>
          <w:rFonts w:ascii="Times New Roman" w:hAnsi="Times New Roman" w:cs="Times New Roman"/>
          <w:b/>
        </w:rPr>
        <w:t xml:space="preserve"> = ((</w:t>
      </w:r>
      <w:r w:rsidRPr="00984394">
        <w:rPr>
          <w:rFonts w:ascii="Times New Roman" w:hAnsi="Times New Roman" w:cs="Times New Roman"/>
          <w:b/>
          <w:lang w:val="en-US"/>
        </w:rPr>
        <w:t>CSI</w:t>
      </w:r>
      <w:r w:rsidRPr="00984394">
        <w:rPr>
          <w:rFonts w:ascii="Times New Roman" w:hAnsi="Times New Roman" w:cs="Times New Roman"/>
          <w:b/>
        </w:rPr>
        <w:t>о.т./</w:t>
      </w:r>
      <w:r w:rsidRPr="00984394">
        <w:rPr>
          <w:rFonts w:ascii="Times New Roman" w:hAnsi="Times New Roman" w:cs="Times New Roman"/>
          <w:b/>
          <w:lang w:val="en-US"/>
        </w:rPr>
        <w:t>P</w:t>
      </w:r>
      <w:r w:rsidRPr="00984394">
        <w:rPr>
          <w:rFonts w:ascii="Times New Roman" w:hAnsi="Times New Roman" w:cs="Times New Roman"/>
          <w:b/>
        </w:rPr>
        <w:t>о.т.)*</w:t>
      </w:r>
      <w:r w:rsidRPr="00984394">
        <w:rPr>
          <w:rFonts w:ascii="Times New Roman" w:hAnsi="Times New Roman" w:cs="Times New Roman"/>
          <w:b/>
          <w:lang w:val="en-US"/>
        </w:rPr>
        <w:t>Ep</w:t>
      </w:r>
      <w:r w:rsidRPr="00984394">
        <w:rPr>
          <w:rFonts w:ascii="Times New Roman" w:hAnsi="Times New Roman" w:cs="Times New Roman"/>
          <w:b/>
        </w:rPr>
        <w:t xml:space="preserve">) /∑ </w:t>
      </w:r>
      <w:r w:rsidRPr="00984394">
        <w:rPr>
          <w:rFonts w:ascii="Times New Roman" w:hAnsi="Times New Roman" w:cs="Times New Roman"/>
          <w:b/>
          <w:lang w:val="en-US"/>
        </w:rPr>
        <w:t>CSIi</w:t>
      </w:r>
      <w:r w:rsidRPr="00984394">
        <w:rPr>
          <w:rFonts w:ascii="Times New Roman" w:hAnsi="Times New Roman" w:cs="Times New Roman"/>
          <w:b/>
        </w:rPr>
        <w:t>/</w:t>
      </w:r>
      <w:r w:rsidRPr="00984394">
        <w:rPr>
          <w:rFonts w:ascii="Times New Roman" w:hAnsi="Times New Roman" w:cs="Times New Roman"/>
          <w:b/>
          <w:lang w:val="en-US"/>
        </w:rPr>
        <w:t>Pi</w:t>
      </w:r>
      <w:r w:rsidRPr="00984394">
        <w:rPr>
          <w:rFonts w:ascii="Times New Roman" w:hAnsi="Times New Roman" w:cs="Times New Roman"/>
          <w:b/>
        </w:rPr>
        <w:t xml:space="preserve">                                       (</w:t>
      </w:r>
      <w:r w:rsidR="00B5187B">
        <w:rPr>
          <w:rFonts w:ascii="Times New Roman" w:hAnsi="Times New Roman" w:cs="Times New Roman"/>
          <w:b/>
        </w:rPr>
        <w:t>7</w:t>
      </w:r>
      <w:r w:rsidRPr="00984394">
        <w:rPr>
          <w:rFonts w:ascii="Times New Roman" w:hAnsi="Times New Roman" w:cs="Times New Roman"/>
          <w:b/>
        </w:rPr>
        <w:t>)</w:t>
      </w:r>
    </w:p>
    <w:p w14:paraId="27687651"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Где:</w:t>
      </w:r>
    </w:p>
    <w:p w14:paraId="6D8FCF63"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lang w:val="en-US"/>
        </w:rPr>
        <w:t>CSI</w:t>
      </w:r>
      <w:r w:rsidRPr="00EC36A2">
        <w:rPr>
          <w:rFonts w:ascii="Times New Roman" w:hAnsi="Times New Roman" w:cs="Times New Roman"/>
        </w:rPr>
        <w:t xml:space="preserve"> </w:t>
      </w:r>
      <w:r>
        <w:rPr>
          <w:rFonts w:ascii="Times New Roman" w:hAnsi="Times New Roman" w:cs="Times New Roman"/>
        </w:rPr>
        <w:t xml:space="preserve">о.т. – </w:t>
      </w:r>
      <w:r>
        <w:rPr>
          <w:rFonts w:ascii="Times New Roman" w:hAnsi="Times New Roman" w:cs="Times New Roman"/>
          <w:lang w:val="en-US"/>
        </w:rPr>
        <w:t>CSI</w:t>
      </w:r>
      <w:r w:rsidRPr="00EC36A2">
        <w:rPr>
          <w:rFonts w:ascii="Times New Roman" w:hAnsi="Times New Roman" w:cs="Times New Roman"/>
        </w:rPr>
        <w:t xml:space="preserve"> оцениваемого товара</w:t>
      </w:r>
      <w:r>
        <w:rPr>
          <w:rFonts w:ascii="Times New Roman" w:hAnsi="Times New Roman" w:cs="Times New Roman"/>
        </w:rPr>
        <w:t>;</w:t>
      </w:r>
    </w:p>
    <w:p w14:paraId="4113F5E0"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lang w:val="en-US"/>
        </w:rPr>
        <w:t>P</w:t>
      </w:r>
      <w:r w:rsidRPr="00EC36A2">
        <w:rPr>
          <w:rFonts w:ascii="Times New Roman" w:hAnsi="Times New Roman" w:cs="Times New Roman"/>
        </w:rPr>
        <w:t xml:space="preserve"> </w:t>
      </w:r>
      <w:r>
        <w:rPr>
          <w:rFonts w:ascii="Times New Roman" w:hAnsi="Times New Roman" w:cs="Times New Roman"/>
        </w:rPr>
        <w:t>о.т. – цена оцениваемого товара;</w:t>
      </w:r>
    </w:p>
    <w:p w14:paraId="35CC59A2"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lang w:val="en-US"/>
        </w:rPr>
        <w:t>Ep</w:t>
      </w:r>
      <w:r w:rsidRPr="00EC36A2">
        <w:rPr>
          <w:rFonts w:ascii="Times New Roman" w:hAnsi="Times New Roman" w:cs="Times New Roman"/>
        </w:rPr>
        <w:t xml:space="preserve"> – </w:t>
      </w:r>
      <w:r>
        <w:rPr>
          <w:rFonts w:ascii="Times New Roman" w:hAnsi="Times New Roman" w:cs="Times New Roman"/>
        </w:rPr>
        <w:t>эластичность спроса по цене;</w:t>
      </w:r>
    </w:p>
    <w:p w14:paraId="7B976BB9"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lang w:val="en-US"/>
        </w:rPr>
        <w:t>CSIi</w:t>
      </w:r>
      <w:r w:rsidRPr="00EC36A2">
        <w:rPr>
          <w:rFonts w:ascii="Times New Roman" w:hAnsi="Times New Roman" w:cs="Times New Roman"/>
        </w:rPr>
        <w:t xml:space="preserve"> – </w:t>
      </w:r>
      <w:r>
        <w:rPr>
          <w:rFonts w:ascii="Times New Roman" w:hAnsi="Times New Roman" w:cs="Times New Roman"/>
          <w:lang w:val="en-US"/>
        </w:rPr>
        <w:t>CSI</w:t>
      </w:r>
      <w:r w:rsidRPr="00EC36A2">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-го товара, включая оцениваемый;</w:t>
      </w:r>
    </w:p>
    <w:p w14:paraId="12D55070" w14:textId="473CA839" w:rsidR="009868F8" w:rsidRDefault="00157C1C" w:rsidP="006D6888">
      <w:pPr>
        <w:spacing w:line="360" w:lineRule="auto"/>
        <w:ind w:firstLine="708"/>
        <w:jc w:val="both"/>
        <w:rPr>
          <w:rFonts w:ascii="Times New Roman" w:hAnsi="Times New Roman" w:cs="Times New Roman"/>
        </w:rPr>
      </w:pPr>
      <w:r>
        <w:rPr>
          <w:rFonts w:ascii="Times New Roman" w:hAnsi="Times New Roman" w:cs="Times New Roman"/>
          <w:lang w:val="en-US"/>
        </w:rPr>
        <w:t>Pi</w:t>
      </w:r>
      <w:r w:rsidRPr="00EC36A2">
        <w:rPr>
          <w:rFonts w:ascii="Times New Roman" w:hAnsi="Times New Roman" w:cs="Times New Roman"/>
        </w:rPr>
        <w:t xml:space="preserve"> – цена </w:t>
      </w:r>
      <w:r>
        <w:rPr>
          <w:rFonts w:ascii="Times New Roman" w:hAnsi="Times New Roman" w:cs="Times New Roman"/>
          <w:lang w:val="en-US"/>
        </w:rPr>
        <w:t>i</w:t>
      </w:r>
      <w:r w:rsidRPr="00EC36A2">
        <w:rPr>
          <w:rFonts w:ascii="Times New Roman" w:hAnsi="Times New Roman" w:cs="Times New Roman"/>
        </w:rPr>
        <w:t>-го</w:t>
      </w:r>
      <w:r>
        <w:rPr>
          <w:rFonts w:ascii="Times New Roman" w:hAnsi="Times New Roman" w:cs="Times New Roman"/>
        </w:rPr>
        <w:t xml:space="preserve"> товара, включая оцениваемый.</w:t>
      </w:r>
      <w:r w:rsidRPr="00EC36A2">
        <w:rPr>
          <w:rFonts w:ascii="Times New Roman" w:hAnsi="Times New Roman" w:cs="Times New Roman"/>
        </w:rPr>
        <w:t xml:space="preserve">    </w:t>
      </w:r>
    </w:p>
    <w:p w14:paraId="46C1DD68" w14:textId="2C1A6C07" w:rsidR="00157C1C" w:rsidRPr="00687B32" w:rsidRDefault="00157C1C" w:rsidP="00157C1C">
      <w:pPr>
        <w:spacing w:line="360" w:lineRule="auto"/>
        <w:rPr>
          <w:rFonts w:ascii="Times New Roman" w:hAnsi="Times New Roman" w:cs="Times New Roman"/>
        </w:rPr>
      </w:pPr>
      <w:r w:rsidRPr="00984394">
        <w:rPr>
          <w:rFonts w:ascii="Times New Roman" w:hAnsi="Times New Roman" w:cs="Times New Roman"/>
        </w:rPr>
        <w:t>Табл</w:t>
      </w:r>
      <w:r w:rsidR="00864EB6">
        <w:rPr>
          <w:rFonts w:ascii="Times New Roman" w:hAnsi="Times New Roman" w:cs="Times New Roman"/>
        </w:rPr>
        <w:t>ица 7</w:t>
      </w:r>
      <w:r w:rsidRPr="00984394">
        <w:rPr>
          <w:rFonts w:ascii="Times New Roman" w:hAnsi="Times New Roman" w:cs="Times New Roman"/>
        </w:rPr>
        <w:t>. Экспертная оценка значимости параметров</w:t>
      </w:r>
      <w:r>
        <w:rPr>
          <w:rFonts w:ascii="Times New Roman" w:hAnsi="Times New Roman" w:cs="Times New Roman"/>
        </w:rPr>
        <w:t>.</w:t>
      </w:r>
    </w:p>
    <w:tbl>
      <w:tblPr>
        <w:tblStyle w:val="af"/>
        <w:tblpPr w:leftFromText="180" w:rightFromText="180" w:vertAnchor="text" w:horzAnchor="page" w:tblpX="1090" w:tblpY="11"/>
        <w:tblW w:w="10456" w:type="dxa"/>
        <w:tblLook w:val="04A0" w:firstRow="1" w:lastRow="0" w:firstColumn="1" w:lastColumn="0" w:noHBand="0" w:noVBand="1"/>
      </w:tblPr>
      <w:tblGrid>
        <w:gridCol w:w="1668"/>
        <w:gridCol w:w="1313"/>
        <w:gridCol w:w="1313"/>
        <w:gridCol w:w="1343"/>
        <w:gridCol w:w="1313"/>
        <w:gridCol w:w="1663"/>
        <w:gridCol w:w="1843"/>
      </w:tblGrid>
      <w:tr w:rsidR="00157C1C" w14:paraId="4E529B0E" w14:textId="77777777" w:rsidTr="00276416">
        <w:tc>
          <w:tcPr>
            <w:tcW w:w="1668" w:type="dxa"/>
          </w:tcPr>
          <w:p w14:paraId="1657A990"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Параметр</w:t>
            </w:r>
          </w:p>
        </w:tc>
        <w:tc>
          <w:tcPr>
            <w:tcW w:w="1313" w:type="dxa"/>
          </w:tcPr>
          <w:p w14:paraId="3C10B76E"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Потребитель 1</w:t>
            </w:r>
          </w:p>
        </w:tc>
        <w:tc>
          <w:tcPr>
            <w:tcW w:w="1313" w:type="dxa"/>
          </w:tcPr>
          <w:p w14:paraId="6859C0B0"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Потребитель 2</w:t>
            </w:r>
          </w:p>
        </w:tc>
        <w:tc>
          <w:tcPr>
            <w:tcW w:w="1343" w:type="dxa"/>
          </w:tcPr>
          <w:p w14:paraId="564215F3"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Потребитель 3</w:t>
            </w:r>
          </w:p>
        </w:tc>
        <w:tc>
          <w:tcPr>
            <w:tcW w:w="1313" w:type="dxa"/>
          </w:tcPr>
          <w:p w14:paraId="4050E857"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Потребитель 4</w:t>
            </w:r>
          </w:p>
        </w:tc>
        <w:tc>
          <w:tcPr>
            <w:tcW w:w="1663" w:type="dxa"/>
          </w:tcPr>
          <w:p w14:paraId="7AEE1C02"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Средняя</w:t>
            </w:r>
          </w:p>
          <w:p w14:paraId="1BB560BB"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оценка</w:t>
            </w:r>
          </w:p>
        </w:tc>
        <w:tc>
          <w:tcPr>
            <w:tcW w:w="1843" w:type="dxa"/>
          </w:tcPr>
          <w:p w14:paraId="184C9DE8"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Коэффициент значимости</w:t>
            </w:r>
          </w:p>
        </w:tc>
      </w:tr>
      <w:tr w:rsidR="00157C1C" w14:paraId="78D4C324" w14:textId="77777777" w:rsidTr="00276416">
        <w:tc>
          <w:tcPr>
            <w:tcW w:w="1668" w:type="dxa"/>
          </w:tcPr>
          <w:p w14:paraId="521356C1"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Совместимость с плитами</w:t>
            </w:r>
          </w:p>
        </w:tc>
        <w:tc>
          <w:tcPr>
            <w:tcW w:w="1313" w:type="dxa"/>
          </w:tcPr>
          <w:p w14:paraId="4AF40ED1"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8</w:t>
            </w:r>
          </w:p>
        </w:tc>
        <w:tc>
          <w:tcPr>
            <w:tcW w:w="1313" w:type="dxa"/>
          </w:tcPr>
          <w:p w14:paraId="0FE94690"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7</w:t>
            </w:r>
          </w:p>
        </w:tc>
        <w:tc>
          <w:tcPr>
            <w:tcW w:w="1343" w:type="dxa"/>
          </w:tcPr>
          <w:p w14:paraId="0344C59A" w14:textId="00D81B99" w:rsidR="00157C1C" w:rsidRPr="00276416" w:rsidRDefault="00A05A19" w:rsidP="00157C1C">
            <w:pPr>
              <w:jc w:val="center"/>
              <w:rPr>
                <w:rFonts w:ascii="Times New Roman" w:hAnsi="Times New Roman" w:cs="Times New Roman"/>
                <w:sz w:val="20"/>
                <w:szCs w:val="20"/>
              </w:rPr>
            </w:pPr>
            <w:r w:rsidRPr="00276416">
              <w:rPr>
                <w:rFonts w:ascii="Times New Roman" w:hAnsi="Times New Roman" w:cs="Times New Roman"/>
                <w:sz w:val="20"/>
                <w:szCs w:val="20"/>
              </w:rPr>
              <w:t>6</w:t>
            </w:r>
          </w:p>
        </w:tc>
        <w:tc>
          <w:tcPr>
            <w:tcW w:w="1313" w:type="dxa"/>
          </w:tcPr>
          <w:p w14:paraId="005D5CC5"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5</w:t>
            </w:r>
          </w:p>
        </w:tc>
        <w:tc>
          <w:tcPr>
            <w:tcW w:w="1663" w:type="dxa"/>
          </w:tcPr>
          <w:p w14:paraId="18BCB169" w14:textId="5AF6F04D"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6</w:t>
            </w:r>
            <w:r w:rsidR="00A05A19" w:rsidRPr="00276416">
              <w:rPr>
                <w:rFonts w:ascii="Times New Roman" w:hAnsi="Times New Roman" w:cs="Times New Roman"/>
                <w:sz w:val="20"/>
                <w:szCs w:val="20"/>
              </w:rPr>
              <w:t>,5</w:t>
            </w:r>
          </w:p>
        </w:tc>
        <w:tc>
          <w:tcPr>
            <w:tcW w:w="1843" w:type="dxa"/>
          </w:tcPr>
          <w:p w14:paraId="19EECA54" w14:textId="638F816C" w:rsidR="00157C1C" w:rsidRPr="00276416" w:rsidRDefault="0075443A" w:rsidP="00157C1C">
            <w:pPr>
              <w:jc w:val="center"/>
              <w:rPr>
                <w:rFonts w:ascii="Times New Roman" w:hAnsi="Times New Roman" w:cs="Times New Roman"/>
                <w:sz w:val="20"/>
                <w:szCs w:val="20"/>
              </w:rPr>
            </w:pPr>
            <w:r w:rsidRPr="00276416">
              <w:rPr>
                <w:rFonts w:ascii="Times New Roman" w:hAnsi="Times New Roman" w:cs="Times New Roman"/>
                <w:sz w:val="20"/>
                <w:szCs w:val="20"/>
              </w:rPr>
              <w:t>0,17</w:t>
            </w:r>
          </w:p>
        </w:tc>
      </w:tr>
      <w:tr w:rsidR="00157C1C" w14:paraId="50B9AF0D" w14:textId="77777777" w:rsidTr="00276416">
        <w:tc>
          <w:tcPr>
            <w:tcW w:w="1668" w:type="dxa"/>
          </w:tcPr>
          <w:p w14:paraId="154F38FD"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 xml:space="preserve">Возможность использования в духовке </w:t>
            </w:r>
          </w:p>
        </w:tc>
        <w:tc>
          <w:tcPr>
            <w:tcW w:w="1313" w:type="dxa"/>
          </w:tcPr>
          <w:p w14:paraId="1B49ED99"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9</w:t>
            </w:r>
          </w:p>
        </w:tc>
        <w:tc>
          <w:tcPr>
            <w:tcW w:w="1313" w:type="dxa"/>
          </w:tcPr>
          <w:p w14:paraId="7E2CB615"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6</w:t>
            </w:r>
          </w:p>
        </w:tc>
        <w:tc>
          <w:tcPr>
            <w:tcW w:w="1343" w:type="dxa"/>
          </w:tcPr>
          <w:p w14:paraId="145249FA"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7</w:t>
            </w:r>
          </w:p>
        </w:tc>
        <w:tc>
          <w:tcPr>
            <w:tcW w:w="1313" w:type="dxa"/>
          </w:tcPr>
          <w:p w14:paraId="33ECC986"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8</w:t>
            </w:r>
          </w:p>
        </w:tc>
        <w:tc>
          <w:tcPr>
            <w:tcW w:w="1663" w:type="dxa"/>
          </w:tcPr>
          <w:p w14:paraId="1DFBDB05"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7,5</w:t>
            </w:r>
          </w:p>
        </w:tc>
        <w:tc>
          <w:tcPr>
            <w:tcW w:w="1843" w:type="dxa"/>
          </w:tcPr>
          <w:p w14:paraId="620E1147" w14:textId="6BDBE274" w:rsidR="00157C1C" w:rsidRPr="00276416" w:rsidRDefault="00E52399" w:rsidP="00157C1C">
            <w:pPr>
              <w:jc w:val="center"/>
              <w:rPr>
                <w:rFonts w:ascii="Times New Roman" w:hAnsi="Times New Roman" w:cs="Times New Roman"/>
                <w:sz w:val="20"/>
                <w:szCs w:val="20"/>
              </w:rPr>
            </w:pPr>
            <w:r w:rsidRPr="00276416">
              <w:rPr>
                <w:rFonts w:ascii="Times New Roman" w:hAnsi="Times New Roman" w:cs="Times New Roman"/>
                <w:sz w:val="20"/>
                <w:szCs w:val="20"/>
              </w:rPr>
              <w:t>0,2</w:t>
            </w:r>
          </w:p>
        </w:tc>
      </w:tr>
      <w:tr w:rsidR="00157C1C" w14:paraId="6F1B5AC8" w14:textId="77777777" w:rsidTr="00276416">
        <w:tc>
          <w:tcPr>
            <w:tcW w:w="1668" w:type="dxa"/>
          </w:tcPr>
          <w:p w14:paraId="7E7D72E4"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Наличие петли для подвешивания</w:t>
            </w:r>
          </w:p>
        </w:tc>
        <w:tc>
          <w:tcPr>
            <w:tcW w:w="1313" w:type="dxa"/>
          </w:tcPr>
          <w:p w14:paraId="2DAD879F"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3</w:t>
            </w:r>
          </w:p>
        </w:tc>
        <w:tc>
          <w:tcPr>
            <w:tcW w:w="1313" w:type="dxa"/>
          </w:tcPr>
          <w:p w14:paraId="75389CB9"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7</w:t>
            </w:r>
          </w:p>
        </w:tc>
        <w:tc>
          <w:tcPr>
            <w:tcW w:w="1343" w:type="dxa"/>
          </w:tcPr>
          <w:p w14:paraId="17E16DBB"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9</w:t>
            </w:r>
          </w:p>
        </w:tc>
        <w:tc>
          <w:tcPr>
            <w:tcW w:w="1313" w:type="dxa"/>
          </w:tcPr>
          <w:p w14:paraId="3E3B509D"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2</w:t>
            </w:r>
          </w:p>
        </w:tc>
        <w:tc>
          <w:tcPr>
            <w:tcW w:w="1663" w:type="dxa"/>
          </w:tcPr>
          <w:p w14:paraId="04905AED"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5,25</w:t>
            </w:r>
          </w:p>
        </w:tc>
        <w:tc>
          <w:tcPr>
            <w:tcW w:w="1843" w:type="dxa"/>
          </w:tcPr>
          <w:p w14:paraId="30FCD8F1" w14:textId="176B18F8"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0,1</w:t>
            </w:r>
            <w:r w:rsidR="00E52399" w:rsidRPr="00276416">
              <w:rPr>
                <w:rFonts w:ascii="Times New Roman" w:hAnsi="Times New Roman" w:cs="Times New Roman"/>
                <w:sz w:val="20"/>
                <w:szCs w:val="20"/>
              </w:rPr>
              <w:t>4</w:t>
            </w:r>
          </w:p>
        </w:tc>
      </w:tr>
      <w:tr w:rsidR="00157C1C" w14:paraId="2697C6CE" w14:textId="77777777" w:rsidTr="00276416">
        <w:tc>
          <w:tcPr>
            <w:tcW w:w="1668" w:type="dxa"/>
          </w:tcPr>
          <w:p w14:paraId="0776A492"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Вес (-)</w:t>
            </w:r>
          </w:p>
        </w:tc>
        <w:tc>
          <w:tcPr>
            <w:tcW w:w="1313" w:type="dxa"/>
          </w:tcPr>
          <w:p w14:paraId="6D941688"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9</w:t>
            </w:r>
          </w:p>
        </w:tc>
        <w:tc>
          <w:tcPr>
            <w:tcW w:w="1313" w:type="dxa"/>
          </w:tcPr>
          <w:p w14:paraId="653140A9"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6</w:t>
            </w:r>
          </w:p>
        </w:tc>
        <w:tc>
          <w:tcPr>
            <w:tcW w:w="1343" w:type="dxa"/>
          </w:tcPr>
          <w:p w14:paraId="2D8A8AE8"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2</w:t>
            </w:r>
          </w:p>
        </w:tc>
        <w:tc>
          <w:tcPr>
            <w:tcW w:w="1313" w:type="dxa"/>
          </w:tcPr>
          <w:p w14:paraId="36FFB542"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3</w:t>
            </w:r>
          </w:p>
        </w:tc>
        <w:tc>
          <w:tcPr>
            <w:tcW w:w="1663" w:type="dxa"/>
          </w:tcPr>
          <w:p w14:paraId="0AD969B0"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5</w:t>
            </w:r>
          </w:p>
        </w:tc>
        <w:tc>
          <w:tcPr>
            <w:tcW w:w="1843" w:type="dxa"/>
          </w:tcPr>
          <w:p w14:paraId="51B84E11" w14:textId="3EB95543"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0,1</w:t>
            </w:r>
            <w:r w:rsidR="00E52399" w:rsidRPr="00276416">
              <w:rPr>
                <w:rFonts w:ascii="Times New Roman" w:hAnsi="Times New Roman" w:cs="Times New Roman"/>
                <w:sz w:val="20"/>
                <w:szCs w:val="20"/>
              </w:rPr>
              <w:t>3</w:t>
            </w:r>
          </w:p>
        </w:tc>
      </w:tr>
      <w:tr w:rsidR="00157C1C" w14:paraId="47C0A5D4" w14:textId="77777777" w:rsidTr="00276416">
        <w:tc>
          <w:tcPr>
            <w:tcW w:w="1668" w:type="dxa"/>
          </w:tcPr>
          <w:p w14:paraId="27B2A481"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Наличие антипригарного покрытия</w:t>
            </w:r>
          </w:p>
        </w:tc>
        <w:tc>
          <w:tcPr>
            <w:tcW w:w="1313" w:type="dxa"/>
          </w:tcPr>
          <w:p w14:paraId="0B5DB046"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8</w:t>
            </w:r>
          </w:p>
        </w:tc>
        <w:tc>
          <w:tcPr>
            <w:tcW w:w="1313" w:type="dxa"/>
          </w:tcPr>
          <w:p w14:paraId="244024E1"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9</w:t>
            </w:r>
          </w:p>
        </w:tc>
        <w:tc>
          <w:tcPr>
            <w:tcW w:w="1343" w:type="dxa"/>
          </w:tcPr>
          <w:p w14:paraId="4BD38F19"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6</w:t>
            </w:r>
          </w:p>
        </w:tc>
        <w:tc>
          <w:tcPr>
            <w:tcW w:w="1313" w:type="dxa"/>
          </w:tcPr>
          <w:p w14:paraId="0E25973D"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7</w:t>
            </w:r>
          </w:p>
        </w:tc>
        <w:tc>
          <w:tcPr>
            <w:tcW w:w="1663" w:type="dxa"/>
          </w:tcPr>
          <w:p w14:paraId="5327BAE1"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7,5</w:t>
            </w:r>
          </w:p>
        </w:tc>
        <w:tc>
          <w:tcPr>
            <w:tcW w:w="1843" w:type="dxa"/>
          </w:tcPr>
          <w:p w14:paraId="36391AA9" w14:textId="671D88C3" w:rsidR="00157C1C" w:rsidRPr="00276416" w:rsidRDefault="00E52399" w:rsidP="00157C1C">
            <w:pPr>
              <w:jc w:val="center"/>
              <w:rPr>
                <w:rFonts w:ascii="Times New Roman" w:hAnsi="Times New Roman" w:cs="Times New Roman"/>
                <w:sz w:val="20"/>
                <w:szCs w:val="20"/>
              </w:rPr>
            </w:pPr>
            <w:r w:rsidRPr="00276416">
              <w:rPr>
                <w:rFonts w:ascii="Times New Roman" w:hAnsi="Times New Roman" w:cs="Times New Roman"/>
                <w:sz w:val="20"/>
                <w:szCs w:val="20"/>
              </w:rPr>
              <w:t>0,2</w:t>
            </w:r>
          </w:p>
        </w:tc>
      </w:tr>
      <w:tr w:rsidR="00157C1C" w14:paraId="1454875F" w14:textId="77777777" w:rsidTr="00276416">
        <w:tc>
          <w:tcPr>
            <w:tcW w:w="1668" w:type="dxa"/>
          </w:tcPr>
          <w:p w14:paraId="44A68717"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Возможность использования обеих сторон сковороды</w:t>
            </w:r>
          </w:p>
        </w:tc>
        <w:tc>
          <w:tcPr>
            <w:tcW w:w="1313" w:type="dxa"/>
          </w:tcPr>
          <w:p w14:paraId="4399455D" w14:textId="017F5D1A" w:rsidR="00157C1C" w:rsidRPr="00276416" w:rsidRDefault="00A05A19" w:rsidP="00157C1C">
            <w:pPr>
              <w:jc w:val="center"/>
              <w:rPr>
                <w:rFonts w:ascii="Times New Roman" w:hAnsi="Times New Roman" w:cs="Times New Roman"/>
                <w:sz w:val="20"/>
                <w:szCs w:val="20"/>
              </w:rPr>
            </w:pPr>
            <w:r w:rsidRPr="00276416">
              <w:rPr>
                <w:rFonts w:ascii="Times New Roman" w:hAnsi="Times New Roman" w:cs="Times New Roman"/>
                <w:sz w:val="20"/>
                <w:szCs w:val="20"/>
              </w:rPr>
              <w:t>8</w:t>
            </w:r>
          </w:p>
        </w:tc>
        <w:tc>
          <w:tcPr>
            <w:tcW w:w="1313" w:type="dxa"/>
          </w:tcPr>
          <w:p w14:paraId="6A06C99D" w14:textId="7C346624" w:rsidR="00157C1C" w:rsidRPr="00276416" w:rsidRDefault="00A05A19" w:rsidP="00157C1C">
            <w:pPr>
              <w:jc w:val="center"/>
              <w:rPr>
                <w:rFonts w:ascii="Times New Roman" w:hAnsi="Times New Roman" w:cs="Times New Roman"/>
                <w:sz w:val="20"/>
                <w:szCs w:val="20"/>
              </w:rPr>
            </w:pPr>
            <w:r w:rsidRPr="00276416">
              <w:rPr>
                <w:rFonts w:ascii="Times New Roman" w:hAnsi="Times New Roman" w:cs="Times New Roman"/>
                <w:sz w:val="20"/>
                <w:szCs w:val="20"/>
              </w:rPr>
              <w:t>2</w:t>
            </w:r>
          </w:p>
        </w:tc>
        <w:tc>
          <w:tcPr>
            <w:tcW w:w="1343" w:type="dxa"/>
          </w:tcPr>
          <w:p w14:paraId="21717B28" w14:textId="7849690B" w:rsidR="00157C1C" w:rsidRPr="00276416" w:rsidRDefault="00A05A19" w:rsidP="00157C1C">
            <w:pPr>
              <w:jc w:val="center"/>
              <w:rPr>
                <w:rFonts w:ascii="Times New Roman" w:hAnsi="Times New Roman" w:cs="Times New Roman"/>
                <w:sz w:val="20"/>
                <w:szCs w:val="20"/>
              </w:rPr>
            </w:pPr>
            <w:r w:rsidRPr="00276416">
              <w:rPr>
                <w:rFonts w:ascii="Times New Roman" w:hAnsi="Times New Roman" w:cs="Times New Roman"/>
                <w:sz w:val="20"/>
                <w:szCs w:val="20"/>
              </w:rPr>
              <w:t>6</w:t>
            </w:r>
          </w:p>
        </w:tc>
        <w:tc>
          <w:tcPr>
            <w:tcW w:w="1313" w:type="dxa"/>
          </w:tcPr>
          <w:p w14:paraId="198E6F52"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5</w:t>
            </w:r>
          </w:p>
        </w:tc>
        <w:tc>
          <w:tcPr>
            <w:tcW w:w="1663" w:type="dxa"/>
          </w:tcPr>
          <w:p w14:paraId="085162B3" w14:textId="145641B8" w:rsidR="00157C1C" w:rsidRPr="00276416" w:rsidRDefault="00A05A19" w:rsidP="00157C1C">
            <w:pPr>
              <w:jc w:val="center"/>
              <w:rPr>
                <w:rFonts w:ascii="Times New Roman" w:hAnsi="Times New Roman" w:cs="Times New Roman"/>
                <w:sz w:val="20"/>
                <w:szCs w:val="20"/>
              </w:rPr>
            </w:pPr>
            <w:r w:rsidRPr="00276416">
              <w:rPr>
                <w:rFonts w:ascii="Times New Roman" w:hAnsi="Times New Roman" w:cs="Times New Roman"/>
                <w:sz w:val="20"/>
                <w:szCs w:val="20"/>
              </w:rPr>
              <w:t>5,25</w:t>
            </w:r>
          </w:p>
        </w:tc>
        <w:tc>
          <w:tcPr>
            <w:tcW w:w="1843" w:type="dxa"/>
          </w:tcPr>
          <w:p w14:paraId="35443290" w14:textId="2519C7B1"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0,</w:t>
            </w:r>
            <w:r w:rsidR="0075443A" w:rsidRPr="00276416">
              <w:rPr>
                <w:rFonts w:ascii="Times New Roman" w:hAnsi="Times New Roman" w:cs="Times New Roman"/>
                <w:sz w:val="20"/>
                <w:szCs w:val="20"/>
              </w:rPr>
              <w:t>14</w:t>
            </w:r>
          </w:p>
        </w:tc>
      </w:tr>
      <w:tr w:rsidR="00157C1C" w14:paraId="64E54A3C" w14:textId="77777777" w:rsidTr="00276416">
        <w:trPr>
          <w:trHeight w:val="606"/>
        </w:trPr>
        <w:tc>
          <w:tcPr>
            <w:tcW w:w="1668" w:type="dxa"/>
          </w:tcPr>
          <w:p w14:paraId="09D9FED0" w14:textId="77777777"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Итого:</w:t>
            </w:r>
          </w:p>
        </w:tc>
        <w:tc>
          <w:tcPr>
            <w:tcW w:w="1313" w:type="dxa"/>
          </w:tcPr>
          <w:p w14:paraId="0B1126FD" w14:textId="77777777" w:rsidR="00157C1C" w:rsidRPr="00276416" w:rsidRDefault="00157C1C" w:rsidP="00157C1C">
            <w:pPr>
              <w:jc w:val="center"/>
              <w:rPr>
                <w:rFonts w:ascii="Times New Roman" w:hAnsi="Times New Roman" w:cs="Times New Roman"/>
                <w:sz w:val="20"/>
                <w:szCs w:val="20"/>
              </w:rPr>
            </w:pPr>
          </w:p>
        </w:tc>
        <w:tc>
          <w:tcPr>
            <w:tcW w:w="1313" w:type="dxa"/>
          </w:tcPr>
          <w:p w14:paraId="2C117EF2" w14:textId="77777777" w:rsidR="00157C1C" w:rsidRPr="00276416" w:rsidRDefault="00157C1C" w:rsidP="00157C1C">
            <w:pPr>
              <w:jc w:val="center"/>
              <w:rPr>
                <w:rFonts w:ascii="Times New Roman" w:hAnsi="Times New Roman" w:cs="Times New Roman"/>
                <w:sz w:val="20"/>
                <w:szCs w:val="20"/>
              </w:rPr>
            </w:pPr>
          </w:p>
        </w:tc>
        <w:tc>
          <w:tcPr>
            <w:tcW w:w="1343" w:type="dxa"/>
          </w:tcPr>
          <w:p w14:paraId="363FC4E2" w14:textId="77777777" w:rsidR="00157C1C" w:rsidRPr="00276416" w:rsidRDefault="00157C1C" w:rsidP="00157C1C">
            <w:pPr>
              <w:jc w:val="center"/>
              <w:rPr>
                <w:rFonts w:ascii="Times New Roman" w:hAnsi="Times New Roman" w:cs="Times New Roman"/>
                <w:sz w:val="20"/>
                <w:szCs w:val="20"/>
              </w:rPr>
            </w:pPr>
          </w:p>
        </w:tc>
        <w:tc>
          <w:tcPr>
            <w:tcW w:w="1313" w:type="dxa"/>
          </w:tcPr>
          <w:p w14:paraId="4770EA11" w14:textId="77777777" w:rsidR="00157C1C" w:rsidRPr="00276416" w:rsidRDefault="00157C1C" w:rsidP="00157C1C">
            <w:pPr>
              <w:jc w:val="center"/>
              <w:rPr>
                <w:rFonts w:ascii="Times New Roman" w:hAnsi="Times New Roman" w:cs="Times New Roman"/>
                <w:sz w:val="20"/>
                <w:szCs w:val="20"/>
              </w:rPr>
            </w:pPr>
          </w:p>
        </w:tc>
        <w:tc>
          <w:tcPr>
            <w:tcW w:w="1663" w:type="dxa"/>
          </w:tcPr>
          <w:p w14:paraId="51D07174" w14:textId="19DCDB0E" w:rsidR="00157C1C" w:rsidRPr="00276416" w:rsidRDefault="00157C1C" w:rsidP="00157C1C">
            <w:pPr>
              <w:jc w:val="center"/>
              <w:rPr>
                <w:rFonts w:ascii="Times New Roman" w:hAnsi="Times New Roman" w:cs="Times New Roman"/>
                <w:sz w:val="20"/>
                <w:szCs w:val="20"/>
              </w:rPr>
            </w:pPr>
            <w:r w:rsidRPr="00276416">
              <w:rPr>
                <w:rFonts w:ascii="Times New Roman" w:hAnsi="Times New Roman" w:cs="Times New Roman"/>
                <w:sz w:val="20"/>
                <w:szCs w:val="20"/>
              </w:rPr>
              <w:t>3</w:t>
            </w:r>
            <w:r w:rsidR="00A05A19" w:rsidRPr="00276416">
              <w:rPr>
                <w:rFonts w:ascii="Times New Roman" w:hAnsi="Times New Roman" w:cs="Times New Roman"/>
                <w:sz w:val="20"/>
                <w:szCs w:val="20"/>
              </w:rPr>
              <w:t>7</w:t>
            </w:r>
          </w:p>
        </w:tc>
        <w:tc>
          <w:tcPr>
            <w:tcW w:w="1843" w:type="dxa"/>
          </w:tcPr>
          <w:p w14:paraId="449D62D4" w14:textId="77777777" w:rsidR="00157C1C" w:rsidRPr="00276416" w:rsidRDefault="00157C1C" w:rsidP="00157C1C">
            <w:pPr>
              <w:jc w:val="center"/>
              <w:rPr>
                <w:rFonts w:ascii="Times New Roman" w:hAnsi="Times New Roman" w:cs="Times New Roman"/>
                <w:sz w:val="20"/>
                <w:szCs w:val="20"/>
              </w:rPr>
            </w:pPr>
          </w:p>
        </w:tc>
      </w:tr>
    </w:tbl>
    <w:p w14:paraId="4B5DDD3A" w14:textId="77777777" w:rsidR="00157C1C" w:rsidRDefault="00157C1C" w:rsidP="00157C1C">
      <w:pPr>
        <w:spacing w:line="360" w:lineRule="auto"/>
        <w:jc w:val="both"/>
        <w:rPr>
          <w:rFonts w:ascii="Times New Roman" w:hAnsi="Times New Roman" w:cs="Times New Roman"/>
        </w:rPr>
      </w:pPr>
    </w:p>
    <w:p w14:paraId="6AFCD674" w14:textId="336576B1" w:rsidR="00157C1C" w:rsidRPr="00984394" w:rsidRDefault="00864EB6" w:rsidP="00157C1C">
      <w:pPr>
        <w:spacing w:line="360" w:lineRule="auto"/>
        <w:jc w:val="both"/>
        <w:rPr>
          <w:rFonts w:ascii="Times New Roman" w:hAnsi="Times New Roman" w:cs="Times New Roman"/>
        </w:rPr>
      </w:pPr>
      <w:r>
        <w:rPr>
          <w:rFonts w:ascii="Times New Roman" w:hAnsi="Times New Roman" w:cs="Times New Roman"/>
        </w:rPr>
        <w:t>Таблица 8</w:t>
      </w:r>
      <w:r w:rsidR="00157C1C" w:rsidRPr="00984394">
        <w:rPr>
          <w:rFonts w:ascii="Times New Roman" w:hAnsi="Times New Roman" w:cs="Times New Roman"/>
        </w:rPr>
        <w:t xml:space="preserve">. Расчет </w:t>
      </w:r>
      <w:r w:rsidR="00157C1C" w:rsidRPr="00984394">
        <w:rPr>
          <w:rFonts w:ascii="Times New Roman" w:hAnsi="Times New Roman" w:cs="Times New Roman"/>
          <w:lang w:val="en-US"/>
        </w:rPr>
        <w:t>CSI</w:t>
      </w:r>
      <w:r w:rsidR="00157C1C" w:rsidRPr="00984394">
        <w:rPr>
          <w:rFonts w:ascii="Times New Roman" w:hAnsi="Times New Roman" w:cs="Times New Roman"/>
        </w:rPr>
        <w:t xml:space="preserve"> для каждого товара</w:t>
      </w:r>
      <w:r w:rsidR="00157C1C">
        <w:rPr>
          <w:rFonts w:ascii="Times New Roman" w:hAnsi="Times New Roman" w:cs="Times New Roman"/>
        </w:rPr>
        <w:t>.</w:t>
      </w:r>
    </w:p>
    <w:tbl>
      <w:tblPr>
        <w:tblStyle w:val="af"/>
        <w:tblW w:w="10449" w:type="dxa"/>
        <w:tblInd w:w="-601" w:type="dxa"/>
        <w:tblLook w:val="04A0" w:firstRow="1" w:lastRow="0" w:firstColumn="1" w:lastColumn="0" w:noHBand="0" w:noVBand="1"/>
      </w:tblPr>
      <w:tblGrid>
        <w:gridCol w:w="1833"/>
        <w:gridCol w:w="618"/>
        <w:gridCol w:w="668"/>
        <w:gridCol w:w="892"/>
        <w:gridCol w:w="720"/>
        <w:gridCol w:w="823"/>
        <w:gridCol w:w="1147"/>
        <w:gridCol w:w="618"/>
        <w:gridCol w:w="680"/>
        <w:gridCol w:w="893"/>
        <w:gridCol w:w="748"/>
        <w:gridCol w:w="809"/>
      </w:tblGrid>
      <w:tr w:rsidR="001D3C14" w14:paraId="65B5EEE4" w14:textId="70D71947" w:rsidTr="0040346A">
        <w:tc>
          <w:tcPr>
            <w:tcW w:w="1940" w:type="dxa"/>
            <w:vMerge w:val="restart"/>
          </w:tcPr>
          <w:p w14:paraId="00BC1EEC" w14:textId="77777777" w:rsidR="001D3C14" w:rsidRPr="001D3C14" w:rsidRDefault="001D3C14" w:rsidP="00157C1C">
            <w:pPr>
              <w:jc w:val="center"/>
              <w:rPr>
                <w:rFonts w:ascii="Times New Roman" w:hAnsi="Times New Roman" w:cs="Times New Roman"/>
                <w:sz w:val="20"/>
                <w:szCs w:val="20"/>
              </w:rPr>
            </w:pPr>
          </w:p>
          <w:p w14:paraId="4BFB0419" w14:textId="77777777" w:rsidR="001D3C14" w:rsidRPr="001D3C14" w:rsidRDefault="001D3C14" w:rsidP="00157C1C">
            <w:pPr>
              <w:jc w:val="center"/>
              <w:rPr>
                <w:rFonts w:ascii="Times New Roman" w:hAnsi="Times New Roman" w:cs="Times New Roman"/>
                <w:sz w:val="20"/>
                <w:szCs w:val="20"/>
              </w:rPr>
            </w:pPr>
            <w:r w:rsidRPr="001D3C14">
              <w:rPr>
                <w:rFonts w:ascii="Times New Roman" w:hAnsi="Times New Roman" w:cs="Times New Roman"/>
                <w:sz w:val="20"/>
                <w:szCs w:val="20"/>
              </w:rPr>
              <w:t>Параметры</w:t>
            </w:r>
          </w:p>
        </w:tc>
        <w:tc>
          <w:tcPr>
            <w:tcW w:w="5012" w:type="dxa"/>
            <w:gridSpan w:val="6"/>
          </w:tcPr>
          <w:p w14:paraId="77D90E0B" w14:textId="56ADD56C" w:rsidR="001D3C14" w:rsidRPr="001D3C14" w:rsidRDefault="001D3C14" w:rsidP="00157C1C">
            <w:pPr>
              <w:jc w:val="center"/>
              <w:rPr>
                <w:rFonts w:ascii="Times New Roman" w:hAnsi="Times New Roman" w:cs="Times New Roman"/>
                <w:sz w:val="20"/>
                <w:szCs w:val="20"/>
              </w:rPr>
            </w:pPr>
            <w:r w:rsidRPr="001D3C14">
              <w:rPr>
                <w:rFonts w:ascii="Times New Roman" w:hAnsi="Times New Roman" w:cs="Times New Roman"/>
                <w:sz w:val="20"/>
                <w:szCs w:val="20"/>
              </w:rPr>
              <w:t>Значение параметра</w:t>
            </w:r>
          </w:p>
        </w:tc>
        <w:tc>
          <w:tcPr>
            <w:tcW w:w="3497" w:type="dxa"/>
            <w:gridSpan w:val="5"/>
          </w:tcPr>
          <w:p w14:paraId="06F1BE52" w14:textId="6ABCF1EE" w:rsidR="001D3C14" w:rsidRPr="0086086F" w:rsidRDefault="001D3C14" w:rsidP="00157C1C">
            <w:pPr>
              <w:jc w:val="center"/>
              <w:rPr>
                <w:rFonts w:ascii="Times New Roman" w:hAnsi="Times New Roman" w:cs="Times New Roman"/>
                <w:sz w:val="20"/>
                <w:szCs w:val="20"/>
              </w:rPr>
            </w:pPr>
            <w:r w:rsidRPr="001D3C14">
              <w:rPr>
                <w:rFonts w:ascii="Times New Roman" w:hAnsi="Times New Roman" w:cs="Times New Roman"/>
                <w:sz w:val="20"/>
                <w:szCs w:val="20"/>
                <w:lang w:val="en-US"/>
              </w:rPr>
              <w:t>CSI</w:t>
            </w:r>
            <w:r w:rsidRPr="001D3C14">
              <w:rPr>
                <w:rFonts w:ascii="Times New Roman" w:hAnsi="Times New Roman" w:cs="Times New Roman"/>
                <w:sz w:val="20"/>
                <w:szCs w:val="20"/>
              </w:rPr>
              <w:t xml:space="preserve"> по параметру с учетом Кзн.</w:t>
            </w:r>
          </w:p>
        </w:tc>
      </w:tr>
      <w:tr w:rsidR="005B3870" w14:paraId="7AD318EA" w14:textId="031EF748" w:rsidTr="005B3870">
        <w:trPr>
          <w:trHeight w:val="437"/>
        </w:trPr>
        <w:tc>
          <w:tcPr>
            <w:tcW w:w="1940" w:type="dxa"/>
            <w:vMerge/>
          </w:tcPr>
          <w:p w14:paraId="0F9A9844" w14:textId="77777777" w:rsidR="005B3870" w:rsidRPr="001D3C14" w:rsidRDefault="005B3870" w:rsidP="00157C1C">
            <w:pPr>
              <w:jc w:val="center"/>
              <w:rPr>
                <w:rFonts w:ascii="Times New Roman" w:hAnsi="Times New Roman" w:cs="Times New Roman"/>
                <w:sz w:val="20"/>
                <w:szCs w:val="20"/>
              </w:rPr>
            </w:pPr>
          </w:p>
        </w:tc>
        <w:tc>
          <w:tcPr>
            <w:tcW w:w="620" w:type="dxa"/>
          </w:tcPr>
          <w:p w14:paraId="38D030B6" w14:textId="77777777" w:rsidR="005B3870" w:rsidRPr="00276416" w:rsidRDefault="005B3870" w:rsidP="00157C1C">
            <w:pPr>
              <w:jc w:val="center"/>
              <w:rPr>
                <w:rFonts w:ascii="Times New Roman" w:hAnsi="Times New Roman" w:cs="Times New Roman"/>
                <w:b/>
                <w:sz w:val="20"/>
                <w:szCs w:val="20"/>
                <w:lang w:val="en-US"/>
              </w:rPr>
            </w:pPr>
            <w:r w:rsidRPr="00276416">
              <w:rPr>
                <w:rFonts w:ascii="Times New Roman" w:hAnsi="Times New Roman" w:cs="Times New Roman"/>
                <w:b/>
                <w:sz w:val="20"/>
                <w:szCs w:val="20"/>
                <w:lang w:val="en-US"/>
              </w:rPr>
              <w:t>Pink</w:t>
            </w:r>
          </w:p>
        </w:tc>
        <w:tc>
          <w:tcPr>
            <w:tcW w:w="685" w:type="dxa"/>
          </w:tcPr>
          <w:p w14:paraId="25E97EF3" w14:textId="77777777" w:rsidR="005B3870" w:rsidRPr="00276416" w:rsidRDefault="005B3870" w:rsidP="00157C1C">
            <w:pPr>
              <w:jc w:val="center"/>
              <w:rPr>
                <w:rFonts w:ascii="Times New Roman" w:hAnsi="Times New Roman" w:cs="Times New Roman"/>
                <w:b/>
                <w:sz w:val="20"/>
                <w:szCs w:val="20"/>
                <w:lang w:val="en-US"/>
              </w:rPr>
            </w:pPr>
            <w:r w:rsidRPr="00276416">
              <w:rPr>
                <w:rFonts w:ascii="Times New Roman" w:hAnsi="Times New Roman" w:cs="Times New Roman"/>
                <w:b/>
                <w:sz w:val="20"/>
                <w:szCs w:val="20"/>
                <w:lang w:val="en-US"/>
              </w:rPr>
              <w:t>Tefal</w:t>
            </w:r>
          </w:p>
        </w:tc>
        <w:tc>
          <w:tcPr>
            <w:tcW w:w="913" w:type="dxa"/>
          </w:tcPr>
          <w:p w14:paraId="09B7F909" w14:textId="77777777" w:rsidR="005B3870" w:rsidRPr="00276416" w:rsidRDefault="005B3870" w:rsidP="00157C1C">
            <w:pPr>
              <w:jc w:val="center"/>
              <w:rPr>
                <w:rFonts w:ascii="Times New Roman" w:hAnsi="Times New Roman" w:cs="Times New Roman"/>
                <w:b/>
                <w:sz w:val="20"/>
                <w:szCs w:val="20"/>
                <w:lang w:val="en-US"/>
              </w:rPr>
            </w:pPr>
            <w:r w:rsidRPr="00276416">
              <w:rPr>
                <w:rFonts w:ascii="Times New Roman" w:hAnsi="Times New Roman" w:cs="Times New Roman"/>
                <w:b/>
                <w:sz w:val="20"/>
                <w:szCs w:val="20"/>
                <w:lang w:val="en-US"/>
              </w:rPr>
              <w:t>Rondell</w:t>
            </w:r>
          </w:p>
        </w:tc>
        <w:tc>
          <w:tcPr>
            <w:tcW w:w="730" w:type="dxa"/>
          </w:tcPr>
          <w:p w14:paraId="71D9900E" w14:textId="77777777" w:rsidR="005B3870" w:rsidRPr="00276416" w:rsidRDefault="005B3870" w:rsidP="00157C1C">
            <w:pPr>
              <w:jc w:val="center"/>
              <w:rPr>
                <w:rFonts w:ascii="Times New Roman" w:hAnsi="Times New Roman" w:cs="Times New Roman"/>
                <w:b/>
                <w:sz w:val="20"/>
                <w:szCs w:val="20"/>
              </w:rPr>
            </w:pPr>
            <w:r w:rsidRPr="00276416">
              <w:rPr>
                <w:rFonts w:ascii="Times New Roman" w:hAnsi="Times New Roman" w:cs="Times New Roman"/>
                <w:b/>
                <w:sz w:val="20"/>
                <w:szCs w:val="20"/>
              </w:rPr>
              <w:t>НМП</w:t>
            </w:r>
          </w:p>
        </w:tc>
        <w:tc>
          <w:tcPr>
            <w:tcW w:w="855" w:type="dxa"/>
          </w:tcPr>
          <w:p w14:paraId="751746A0" w14:textId="5050A1F8" w:rsidR="005B3870" w:rsidRPr="00276416" w:rsidRDefault="005B3870" w:rsidP="00157C1C">
            <w:pPr>
              <w:jc w:val="center"/>
              <w:rPr>
                <w:rFonts w:ascii="Times New Roman" w:hAnsi="Times New Roman" w:cs="Times New Roman"/>
                <w:b/>
                <w:sz w:val="20"/>
                <w:szCs w:val="20"/>
              </w:rPr>
            </w:pPr>
            <w:r w:rsidRPr="00276416">
              <w:rPr>
                <w:rFonts w:ascii="Times New Roman" w:hAnsi="Times New Roman" w:cs="Times New Roman"/>
                <w:b/>
                <w:sz w:val="20"/>
                <w:szCs w:val="20"/>
              </w:rPr>
              <w:t>БИОЛ</w:t>
            </w:r>
          </w:p>
        </w:tc>
        <w:tc>
          <w:tcPr>
            <w:tcW w:w="1209" w:type="dxa"/>
          </w:tcPr>
          <w:p w14:paraId="4278555C" w14:textId="162A6FFF"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Идеальная модель</w:t>
            </w:r>
          </w:p>
        </w:tc>
        <w:tc>
          <w:tcPr>
            <w:tcW w:w="620" w:type="dxa"/>
          </w:tcPr>
          <w:p w14:paraId="1D6F7008" w14:textId="77777777" w:rsidR="005B3870" w:rsidRPr="00276416" w:rsidRDefault="005B3870" w:rsidP="00157C1C">
            <w:pPr>
              <w:jc w:val="center"/>
              <w:rPr>
                <w:rFonts w:ascii="Times New Roman" w:hAnsi="Times New Roman" w:cs="Times New Roman"/>
                <w:b/>
                <w:sz w:val="20"/>
                <w:szCs w:val="20"/>
              </w:rPr>
            </w:pPr>
            <w:r w:rsidRPr="00276416">
              <w:rPr>
                <w:rFonts w:ascii="Times New Roman" w:hAnsi="Times New Roman" w:cs="Times New Roman"/>
                <w:b/>
                <w:sz w:val="20"/>
                <w:szCs w:val="20"/>
              </w:rPr>
              <w:t>Pink</w:t>
            </w:r>
          </w:p>
        </w:tc>
        <w:tc>
          <w:tcPr>
            <w:tcW w:w="711" w:type="dxa"/>
          </w:tcPr>
          <w:p w14:paraId="5729B2EE" w14:textId="77777777" w:rsidR="005B3870" w:rsidRPr="00276416" w:rsidRDefault="005B3870" w:rsidP="00157C1C">
            <w:pPr>
              <w:jc w:val="center"/>
              <w:rPr>
                <w:rFonts w:ascii="Times New Roman" w:hAnsi="Times New Roman" w:cs="Times New Roman"/>
                <w:b/>
                <w:sz w:val="20"/>
                <w:szCs w:val="20"/>
              </w:rPr>
            </w:pPr>
            <w:r w:rsidRPr="00276416">
              <w:rPr>
                <w:rFonts w:ascii="Times New Roman" w:hAnsi="Times New Roman" w:cs="Times New Roman"/>
                <w:b/>
                <w:sz w:val="20"/>
                <w:szCs w:val="20"/>
                <w:lang w:val="en-US"/>
              </w:rPr>
              <w:t>Tefal</w:t>
            </w:r>
          </w:p>
        </w:tc>
        <w:tc>
          <w:tcPr>
            <w:tcW w:w="914" w:type="dxa"/>
          </w:tcPr>
          <w:p w14:paraId="75C22DFF" w14:textId="77777777" w:rsidR="005B3870" w:rsidRPr="00276416" w:rsidRDefault="005B3870" w:rsidP="00157C1C">
            <w:pPr>
              <w:jc w:val="center"/>
              <w:rPr>
                <w:rFonts w:ascii="Times New Roman" w:hAnsi="Times New Roman" w:cs="Times New Roman"/>
                <w:b/>
                <w:sz w:val="20"/>
                <w:szCs w:val="20"/>
              </w:rPr>
            </w:pPr>
            <w:r w:rsidRPr="00276416">
              <w:rPr>
                <w:rFonts w:ascii="Times New Roman" w:hAnsi="Times New Roman" w:cs="Times New Roman"/>
                <w:b/>
                <w:sz w:val="20"/>
                <w:szCs w:val="20"/>
                <w:lang w:val="en-US"/>
              </w:rPr>
              <w:t>Rondell</w:t>
            </w:r>
          </w:p>
        </w:tc>
        <w:tc>
          <w:tcPr>
            <w:tcW w:w="818" w:type="dxa"/>
          </w:tcPr>
          <w:p w14:paraId="356B922A" w14:textId="77777777" w:rsidR="005B3870" w:rsidRPr="00276416" w:rsidRDefault="005B3870" w:rsidP="00157C1C">
            <w:pPr>
              <w:jc w:val="center"/>
              <w:rPr>
                <w:rFonts w:ascii="Times New Roman" w:hAnsi="Times New Roman" w:cs="Times New Roman"/>
                <w:b/>
                <w:sz w:val="20"/>
                <w:szCs w:val="20"/>
              </w:rPr>
            </w:pPr>
            <w:r w:rsidRPr="00276416">
              <w:rPr>
                <w:rFonts w:ascii="Times New Roman" w:hAnsi="Times New Roman" w:cs="Times New Roman"/>
                <w:b/>
                <w:sz w:val="20"/>
                <w:szCs w:val="20"/>
              </w:rPr>
              <w:t>НМП</w:t>
            </w:r>
          </w:p>
        </w:tc>
        <w:tc>
          <w:tcPr>
            <w:tcW w:w="434" w:type="dxa"/>
          </w:tcPr>
          <w:p w14:paraId="56012E11" w14:textId="6D9A22D5" w:rsidR="005B3870" w:rsidRPr="00276416" w:rsidRDefault="001D3C14" w:rsidP="00157C1C">
            <w:pPr>
              <w:jc w:val="center"/>
              <w:rPr>
                <w:rFonts w:ascii="Times New Roman" w:hAnsi="Times New Roman" w:cs="Times New Roman"/>
                <w:b/>
                <w:sz w:val="20"/>
                <w:szCs w:val="20"/>
              </w:rPr>
            </w:pPr>
            <w:r w:rsidRPr="00276416">
              <w:rPr>
                <w:rFonts w:ascii="Times New Roman" w:hAnsi="Times New Roman" w:cs="Times New Roman"/>
                <w:b/>
                <w:sz w:val="20"/>
                <w:szCs w:val="20"/>
              </w:rPr>
              <w:t>БИОЛ</w:t>
            </w:r>
          </w:p>
        </w:tc>
      </w:tr>
      <w:tr w:rsidR="005B3870" w14:paraId="44C2CADC" w14:textId="065122C4" w:rsidTr="005B3870">
        <w:tc>
          <w:tcPr>
            <w:tcW w:w="1940" w:type="dxa"/>
          </w:tcPr>
          <w:p w14:paraId="0F6FCA0A" w14:textId="4C2A9C2D"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(+)Совместимость с плитами</w:t>
            </w:r>
          </w:p>
        </w:tc>
        <w:tc>
          <w:tcPr>
            <w:tcW w:w="620" w:type="dxa"/>
          </w:tcPr>
          <w:p w14:paraId="4EA68D04"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685" w:type="dxa"/>
          </w:tcPr>
          <w:p w14:paraId="667CB2CF"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0,8</w:t>
            </w:r>
          </w:p>
        </w:tc>
        <w:tc>
          <w:tcPr>
            <w:tcW w:w="913" w:type="dxa"/>
          </w:tcPr>
          <w:p w14:paraId="58E49FAA"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730" w:type="dxa"/>
          </w:tcPr>
          <w:p w14:paraId="55CE2F3F"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0,8</w:t>
            </w:r>
          </w:p>
        </w:tc>
        <w:tc>
          <w:tcPr>
            <w:tcW w:w="855" w:type="dxa"/>
          </w:tcPr>
          <w:p w14:paraId="4BC379D5" w14:textId="1B88F1E0" w:rsidR="005B3870" w:rsidRPr="001D3C14" w:rsidRDefault="006D4B5E" w:rsidP="00157C1C">
            <w:pPr>
              <w:jc w:val="center"/>
              <w:rPr>
                <w:rFonts w:ascii="Times New Roman" w:hAnsi="Times New Roman" w:cs="Times New Roman"/>
                <w:sz w:val="20"/>
                <w:szCs w:val="20"/>
              </w:rPr>
            </w:pPr>
            <w:r>
              <w:rPr>
                <w:rFonts w:ascii="Times New Roman" w:hAnsi="Times New Roman" w:cs="Times New Roman"/>
                <w:sz w:val="20"/>
                <w:szCs w:val="20"/>
              </w:rPr>
              <w:t>0,8</w:t>
            </w:r>
          </w:p>
        </w:tc>
        <w:tc>
          <w:tcPr>
            <w:tcW w:w="1209" w:type="dxa"/>
          </w:tcPr>
          <w:p w14:paraId="61F772B4" w14:textId="18FD62C9"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620" w:type="dxa"/>
          </w:tcPr>
          <w:p w14:paraId="6CF85607" w14:textId="13FC74A1"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0,1</w:t>
            </w:r>
            <w:r w:rsidR="00787FD2">
              <w:rPr>
                <w:rFonts w:ascii="Times New Roman" w:hAnsi="Times New Roman" w:cs="Times New Roman"/>
                <w:sz w:val="20"/>
                <w:szCs w:val="20"/>
              </w:rPr>
              <w:t>7</w:t>
            </w:r>
          </w:p>
        </w:tc>
        <w:tc>
          <w:tcPr>
            <w:tcW w:w="711" w:type="dxa"/>
          </w:tcPr>
          <w:p w14:paraId="0E09474D" w14:textId="2043A0E6" w:rsidR="005B3870" w:rsidRPr="001D3C14" w:rsidRDefault="00787FD2" w:rsidP="00157C1C">
            <w:pPr>
              <w:jc w:val="center"/>
              <w:rPr>
                <w:rFonts w:ascii="Times New Roman" w:hAnsi="Times New Roman" w:cs="Times New Roman"/>
                <w:sz w:val="20"/>
                <w:szCs w:val="20"/>
              </w:rPr>
            </w:pPr>
            <w:r>
              <w:rPr>
                <w:rFonts w:ascii="Times New Roman" w:hAnsi="Times New Roman" w:cs="Times New Roman"/>
                <w:sz w:val="20"/>
                <w:szCs w:val="20"/>
              </w:rPr>
              <w:t>0,136</w:t>
            </w:r>
          </w:p>
          <w:p w14:paraId="15011916" w14:textId="77777777" w:rsidR="005B3870" w:rsidRPr="001D3C14" w:rsidRDefault="005B3870" w:rsidP="00157C1C">
            <w:pPr>
              <w:jc w:val="center"/>
              <w:rPr>
                <w:rFonts w:ascii="Times New Roman" w:hAnsi="Times New Roman" w:cs="Times New Roman"/>
                <w:sz w:val="20"/>
                <w:szCs w:val="20"/>
              </w:rPr>
            </w:pPr>
          </w:p>
        </w:tc>
        <w:tc>
          <w:tcPr>
            <w:tcW w:w="914" w:type="dxa"/>
          </w:tcPr>
          <w:p w14:paraId="662C18BD" w14:textId="1DDC82CE"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0,1</w:t>
            </w:r>
            <w:r w:rsidR="00787FD2">
              <w:rPr>
                <w:rFonts w:ascii="Times New Roman" w:hAnsi="Times New Roman" w:cs="Times New Roman"/>
                <w:sz w:val="20"/>
                <w:szCs w:val="20"/>
              </w:rPr>
              <w:t>7</w:t>
            </w:r>
          </w:p>
        </w:tc>
        <w:tc>
          <w:tcPr>
            <w:tcW w:w="818" w:type="dxa"/>
          </w:tcPr>
          <w:p w14:paraId="44BDE9E5" w14:textId="2FAED3F9" w:rsidR="005B3870" w:rsidRPr="001D3C14" w:rsidRDefault="00787FD2" w:rsidP="00157C1C">
            <w:pPr>
              <w:jc w:val="center"/>
              <w:rPr>
                <w:rFonts w:ascii="Times New Roman" w:hAnsi="Times New Roman" w:cs="Times New Roman"/>
                <w:sz w:val="20"/>
                <w:szCs w:val="20"/>
              </w:rPr>
            </w:pPr>
            <w:r>
              <w:rPr>
                <w:rFonts w:ascii="Times New Roman" w:hAnsi="Times New Roman" w:cs="Times New Roman"/>
                <w:sz w:val="20"/>
                <w:szCs w:val="20"/>
              </w:rPr>
              <w:t>0,136</w:t>
            </w:r>
          </w:p>
        </w:tc>
        <w:tc>
          <w:tcPr>
            <w:tcW w:w="434" w:type="dxa"/>
          </w:tcPr>
          <w:p w14:paraId="71AF627C" w14:textId="690E9376" w:rsidR="005B3870" w:rsidRPr="001D3C14" w:rsidRDefault="0075443A" w:rsidP="00157C1C">
            <w:pPr>
              <w:jc w:val="center"/>
              <w:rPr>
                <w:rFonts w:ascii="Times New Roman" w:hAnsi="Times New Roman" w:cs="Times New Roman"/>
                <w:sz w:val="20"/>
                <w:szCs w:val="20"/>
              </w:rPr>
            </w:pPr>
            <w:r>
              <w:rPr>
                <w:rFonts w:ascii="Times New Roman" w:hAnsi="Times New Roman" w:cs="Times New Roman"/>
                <w:sz w:val="20"/>
                <w:szCs w:val="20"/>
              </w:rPr>
              <w:t>0,136</w:t>
            </w:r>
          </w:p>
        </w:tc>
      </w:tr>
      <w:tr w:rsidR="005B3870" w14:paraId="027348C1" w14:textId="70623278" w:rsidTr="005B3870">
        <w:tc>
          <w:tcPr>
            <w:tcW w:w="1940" w:type="dxa"/>
          </w:tcPr>
          <w:p w14:paraId="7FED3D7F" w14:textId="19B65918"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(+)Возможность использования в духовке</w:t>
            </w:r>
          </w:p>
        </w:tc>
        <w:tc>
          <w:tcPr>
            <w:tcW w:w="620" w:type="dxa"/>
          </w:tcPr>
          <w:p w14:paraId="4B5D40B3"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685" w:type="dxa"/>
          </w:tcPr>
          <w:p w14:paraId="5387EDC4"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913" w:type="dxa"/>
          </w:tcPr>
          <w:p w14:paraId="20B950C5"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w:t>
            </w:r>
          </w:p>
        </w:tc>
        <w:tc>
          <w:tcPr>
            <w:tcW w:w="730" w:type="dxa"/>
          </w:tcPr>
          <w:p w14:paraId="005C63DF"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855" w:type="dxa"/>
          </w:tcPr>
          <w:p w14:paraId="34152021" w14:textId="6FB3E421" w:rsidR="005B3870" w:rsidRPr="001D3C14" w:rsidRDefault="006D4B5E" w:rsidP="00157C1C">
            <w:pPr>
              <w:jc w:val="center"/>
              <w:rPr>
                <w:rFonts w:ascii="Times New Roman" w:hAnsi="Times New Roman" w:cs="Times New Roman"/>
                <w:sz w:val="20"/>
                <w:szCs w:val="20"/>
              </w:rPr>
            </w:pPr>
            <w:r>
              <w:rPr>
                <w:rFonts w:ascii="Times New Roman" w:hAnsi="Times New Roman" w:cs="Times New Roman"/>
                <w:sz w:val="20"/>
                <w:szCs w:val="20"/>
              </w:rPr>
              <w:t>1</w:t>
            </w:r>
          </w:p>
        </w:tc>
        <w:tc>
          <w:tcPr>
            <w:tcW w:w="1209" w:type="dxa"/>
          </w:tcPr>
          <w:p w14:paraId="73700E5E" w14:textId="2525BECA"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620" w:type="dxa"/>
          </w:tcPr>
          <w:p w14:paraId="2CE41A5F" w14:textId="4B040AE4"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0,2</w:t>
            </w:r>
          </w:p>
        </w:tc>
        <w:tc>
          <w:tcPr>
            <w:tcW w:w="711" w:type="dxa"/>
          </w:tcPr>
          <w:p w14:paraId="45D477DE" w14:textId="7094D34F"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0,2</w:t>
            </w:r>
          </w:p>
        </w:tc>
        <w:tc>
          <w:tcPr>
            <w:tcW w:w="914" w:type="dxa"/>
          </w:tcPr>
          <w:p w14:paraId="030752D3"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w:t>
            </w:r>
          </w:p>
        </w:tc>
        <w:tc>
          <w:tcPr>
            <w:tcW w:w="818" w:type="dxa"/>
          </w:tcPr>
          <w:p w14:paraId="4B010D97" w14:textId="6243B492"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0,2</w:t>
            </w:r>
          </w:p>
        </w:tc>
        <w:tc>
          <w:tcPr>
            <w:tcW w:w="434" w:type="dxa"/>
          </w:tcPr>
          <w:p w14:paraId="02371684" w14:textId="6F3BFE9D" w:rsidR="005B3870" w:rsidRPr="001D3C14" w:rsidRDefault="0075443A" w:rsidP="00157C1C">
            <w:pPr>
              <w:jc w:val="center"/>
              <w:rPr>
                <w:rFonts w:ascii="Times New Roman" w:hAnsi="Times New Roman" w:cs="Times New Roman"/>
                <w:sz w:val="20"/>
                <w:szCs w:val="20"/>
              </w:rPr>
            </w:pPr>
            <w:r>
              <w:rPr>
                <w:rFonts w:ascii="Times New Roman" w:hAnsi="Times New Roman" w:cs="Times New Roman"/>
                <w:sz w:val="20"/>
                <w:szCs w:val="20"/>
              </w:rPr>
              <w:t>0,2</w:t>
            </w:r>
          </w:p>
        </w:tc>
      </w:tr>
      <w:tr w:rsidR="005B3870" w14:paraId="3AB0350D" w14:textId="16676F3E" w:rsidTr="005B3870">
        <w:tc>
          <w:tcPr>
            <w:tcW w:w="1940" w:type="dxa"/>
          </w:tcPr>
          <w:p w14:paraId="1BBAD800" w14:textId="0384B308"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(+)Наличие петли для подвешивания</w:t>
            </w:r>
          </w:p>
        </w:tc>
        <w:tc>
          <w:tcPr>
            <w:tcW w:w="620" w:type="dxa"/>
          </w:tcPr>
          <w:p w14:paraId="69FD4134"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685" w:type="dxa"/>
          </w:tcPr>
          <w:p w14:paraId="33BB6A7E"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w:t>
            </w:r>
          </w:p>
        </w:tc>
        <w:tc>
          <w:tcPr>
            <w:tcW w:w="913" w:type="dxa"/>
          </w:tcPr>
          <w:p w14:paraId="37F12E41"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730" w:type="dxa"/>
          </w:tcPr>
          <w:p w14:paraId="3A883C38"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855" w:type="dxa"/>
          </w:tcPr>
          <w:p w14:paraId="6EBCBB0F" w14:textId="6343CA4F" w:rsidR="005B3870" w:rsidRPr="001D3C14" w:rsidRDefault="006D4B5E" w:rsidP="00157C1C">
            <w:pPr>
              <w:jc w:val="center"/>
              <w:rPr>
                <w:rFonts w:ascii="Times New Roman" w:hAnsi="Times New Roman" w:cs="Times New Roman"/>
                <w:sz w:val="20"/>
                <w:szCs w:val="20"/>
              </w:rPr>
            </w:pPr>
            <w:r>
              <w:rPr>
                <w:rFonts w:ascii="Times New Roman" w:hAnsi="Times New Roman" w:cs="Times New Roman"/>
                <w:sz w:val="20"/>
                <w:szCs w:val="20"/>
              </w:rPr>
              <w:t>1</w:t>
            </w:r>
          </w:p>
        </w:tc>
        <w:tc>
          <w:tcPr>
            <w:tcW w:w="1209" w:type="dxa"/>
          </w:tcPr>
          <w:p w14:paraId="177B0A8F" w14:textId="297E562D"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620" w:type="dxa"/>
          </w:tcPr>
          <w:p w14:paraId="6650DE19" w14:textId="114B832F"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0,14</w:t>
            </w:r>
          </w:p>
        </w:tc>
        <w:tc>
          <w:tcPr>
            <w:tcW w:w="711" w:type="dxa"/>
          </w:tcPr>
          <w:p w14:paraId="4765503B"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w:t>
            </w:r>
          </w:p>
        </w:tc>
        <w:tc>
          <w:tcPr>
            <w:tcW w:w="914" w:type="dxa"/>
          </w:tcPr>
          <w:p w14:paraId="14C3B789" w14:textId="71F2C35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0,14</w:t>
            </w:r>
          </w:p>
        </w:tc>
        <w:tc>
          <w:tcPr>
            <w:tcW w:w="818" w:type="dxa"/>
          </w:tcPr>
          <w:p w14:paraId="3364BCEA" w14:textId="7B282961"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0,14</w:t>
            </w:r>
          </w:p>
        </w:tc>
        <w:tc>
          <w:tcPr>
            <w:tcW w:w="434" w:type="dxa"/>
          </w:tcPr>
          <w:p w14:paraId="1923543A" w14:textId="6BA3CAB0" w:rsidR="005B3870" w:rsidRPr="001D3C14" w:rsidRDefault="0075443A" w:rsidP="00157C1C">
            <w:pPr>
              <w:jc w:val="center"/>
              <w:rPr>
                <w:rFonts w:ascii="Times New Roman" w:hAnsi="Times New Roman" w:cs="Times New Roman"/>
                <w:sz w:val="20"/>
                <w:szCs w:val="20"/>
              </w:rPr>
            </w:pPr>
            <w:r>
              <w:rPr>
                <w:rFonts w:ascii="Times New Roman" w:hAnsi="Times New Roman" w:cs="Times New Roman"/>
                <w:sz w:val="20"/>
                <w:szCs w:val="20"/>
              </w:rPr>
              <w:t>0,14</w:t>
            </w:r>
          </w:p>
        </w:tc>
      </w:tr>
      <w:tr w:rsidR="005B3870" w14:paraId="071E9223" w14:textId="7B62F01C" w:rsidTr="005B3870">
        <w:tc>
          <w:tcPr>
            <w:tcW w:w="1940" w:type="dxa"/>
          </w:tcPr>
          <w:p w14:paraId="14EFF79C" w14:textId="14D4EE0F"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(-)Вес (кг.)</w:t>
            </w:r>
          </w:p>
        </w:tc>
        <w:tc>
          <w:tcPr>
            <w:tcW w:w="620" w:type="dxa"/>
          </w:tcPr>
          <w:p w14:paraId="54FAE4E0"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3</w:t>
            </w:r>
          </w:p>
        </w:tc>
        <w:tc>
          <w:tcPr>
            <w:tcW w:w="685" w:type="dxa"/>
          </w:tcPr>
          <w:p w14:paraId="382B50F9"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4</w:t>
            </w:r>
          </w:p>
        </w:tc>
        <w:tc>
          <w:tcPr>
            <w:tcW w:w="913" w:type="dxa"/>
          </w:tcPr>
          <w:p w14:paraId="70CE3400"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2,5</w:t>
            </w:r>
          </w:p>
        </w:tc>
        <w:tc>
          <w:tcPr>
            <w:tcW w:w="730" w:type="dxa"/>
          </w:tcPr>
          <w:p w14:paraId="31ADD225"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855" w:type="dxa"/>
          </w:tcPr>
          <w:p w14:paraId="00786C25" w14:textId="3AB53083" w:rsidR="005B3870" w:rsidRPr="001D3C14" w:rsidRDefault="006D4B5E" w:rsidP="00157C1C">
            <w:pPr>
              <w:jc w:val="center"/>
              <w:rPr>
                <w:rFonts w:ascii="Times New Roman" w:hAnsi="Times New Roman" w:cs="Times New Roman"/>
                <w:sz w:val="20"/>
                <w:szCs w:val="20"/>
              </w:rPr>
            </w:pPr>
            <w:r>
              <w:rPr>
                <w:rFonts w:ascii="Times New Roman" w:hAnsi="Times New Roman" w:cs="Times New Roman"/>
                <w:sz w:val="20"/>
                <w:szCs w:val="20"/>
              </w:rPr>
              <w:t>1,5</w:t>
            </w:r>
          </w:p>
        </w:tc>
        <w:tc>
          <w:tcPr>
            <w:tcW w:w="1209" w:type="dxa"/>
          </w:tcPr>
          <w:p w14:paraId="7463AFE1" w14:textId="59612FED"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2,5</w:t>
            </w:r>
          </w:p>
        </w:tc>
        <w:tc>
          <w:tcPr>
            <w:tcW w:w="620" w:type="dxa"/>
          </w:tcPr>
          <w:p w14:paraId="2F5F2DCB" w14:textId="7D1F56FC"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0,1</w:t>
            </w:r>
          </w:p>
        </w:tc>
        <w:tc>
          <w:tcPr>
            <w:tcW w:w="711" w:type="dxa"/>
          </w:tcPr>
          <w:p w14:paraId="716CA3AD" w14:textId="7191832E"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0,08</w:t>
            </w:r>
          </w:p>
        </w:tc>
        <w:tc>
          <w:tcPr>
            <w:tcW w:w="914" w:type="dxa"/>
          </w:tcPr>
          <w:p w14:paraId="6FD0295E" w14:textId="3989652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0,13</w:t>
            </w:r>
          </w:p>
        </w:tc>
        <w:tc>
          <w:tcPr>
            <w:tcW w:w="818" w:type="dxa"/>
          </w:tcPr>
          <w:p w14:paraId="1FCFEF5D" w14:textId="3058C285"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0,13</w:t>
            </w:r>
          </w:p>
        </w:tc>
        <w:tc>
          <w:tcPr>
            <w:tcW w:w="434" w:type="dxa"/>
          </w:tcPr>
          <w:p w14:paraId="1DA26779" w14:textId="6EA20A59" w:rsidR="005B3870" w:rsidRPr="001D3C14" w:rsidRDefault="00787FD2" w:rsidP="00157C1C">
            <w:pPr>
              <w:jc w:val="center"/>
              <w:rPr>
                <w:rFonts w:ascii="Times New Roman" w:hAnsi="Times New Roman" w:cs="Times New Roman"/>
                <w:sz w:val="20"/>
                <w:szCs w:val="20"/>
              </w:rPr>
            </w:pPr>
            <w:r>
              <w:rPr>
                <w:rFonts w:ascii="Times New Roman" w:hAnsi="Times New Roman" w:cs="Times New Roman"/>
                <w:sz w:val="20"/>
                <w:szCs w:val="20"/>
              </w:rPr>
              <w:t>0,13</w:t>
            </w:r>
          </w:p>
        </w:tc>
      </w:tr>
      <w:tr w:rsidR="005B3870" w14:paraId="4772B594" w14:textId="7A6845D3" w:rsidTr="005B3870">
        <w:tc>
          <w:tcPr>
            <w:tcW w:w="1940" w:type="dxa"/>
          </w:tcPr>
          <w:p w14:paraId="3AD909E7" w14:textId="47BD791C"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(+)Наличие антипригарного покрытия</w:t>
            </w:r>
          </w:p>
        </w:tc>
        <w:tc>
          <w:tcPr>
            <w:tcW w:w="620" w:type="dxa"/>
          </w:tcPr>
          <w:p w14:paraId="335DBDCF"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685" w:type="dxa"/>
          </w:tcPr>
          <w:p w14:paraId="2E476E57"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913" w:type="dxa"/>
          </w:tcPr>
          <w:p w14:paraId="0560C5AB"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730" w:type="dxa"/>
          </w:tcPr>
          <w:p w14:paraId="6C8BDE3A"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855" w:type="dxa"/>
          </w:tcPr>
          <w:p w14:paraId="013BF050" w14:textId="5412D613" w:rsidR="005B3870" w:rsidRPr="001D3C14" w:rsidRDefault="006D4B5E" w:rsidP="00157C1C">
            <w:pPr>
              <w:jc w:val="center"/>
              <w:rPr>
                <w:rFonts w:ascii="Times New Roman" w:hAnsi="Times New Roman" w:cs="Times New Roman"/>
                <w:sz w:val="20"/>
                <w:szCs w:val="20"/>
              </w:rPr>
            </w:pPr>
            <w:r>
              <w:rPr>
                <w:rFonts w:ascii="Times New Roman" w:hAnsi="Times New Roman" w:cs="Times New Roman"/>
                <w:sz w:val="20"/>
                <w:szCs w:val="20"/>
              </w:rPr>
              <w:t>1</w:t>
            </w:r>
          </w:p>
        </w:tc>
        <w:tc>
          <w:tcPr>
            <w:tcW w:w="1209" w:type="dxa"/>
          </w:tcPr>
          <w:p w14:paraId="4CD93E3F" w14:textId="26D98123"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620" w:type="dxa"/>
          </w:tcPr>
          <w:p w14:paraId="4535D55F" w14:textId="498FC534"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0,2</w:t>
            </w:r>
          </w:p>
        </w:tc>
        <w:tc>
          <w:tcPr>
            <w:tcW w:w="711" w:type="dxa"/>
          </w:tcPr>
          <w:p w14:paraId="3D477939" w14:textId="32F88958"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0,2</w:t>
            </w:r>
          </w:p>
        </w:tc>
        <w:tc>
          <w:tcPr>
            <w:tcW w:w="914" w:type="dxa"/>
          </w:tcPr>
          <w:p w14:paraId="7A026621" w14:textId="57C98F8D"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0,2</w:t>
            </w:r>
          </w:p>
        </w:tc>
        <w:tc>
          <w:tcPr>
            <w:tcW w:w="818" w:type="dxa"/>
          </w:tcPr>
          <w:p w14:paraId="49150BCE" w14:textId="0B33C630"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0,2</w:t>
            </w:r>
          </w:p>
        </w:tc>
        <w:tc>
          <w:tcPr>
            <w:tcW w:w="434" w:type="dxa"/>
          </w:tcPr>
          <w:p w14:paraId="0D4BAAB0" w14:textId="5973D9AA" w:rsidR="005B3870" w:rsidRPr="001D3C14" w:rsidRDefault="00787FD2" w:rsidP="00157C1C">
            <w:pPr>
              <w:jc w:val="center"/>
              <w:rPr>
                <w:rFonts w:ascii="Times New Roman" w:hAnsi="Times New Roman" w:cs="Times New Roman"/>
                <w:sz w:val="20"/>
                <w:szCs w:val="20"/>
              </w:rPr>
            </w:pPr>
            <w:r>
              <w:rPr>
                <w:rFonts w:ascii="Times New Roman" w:hAnsi="Times New Roman" w:cs="Times New Roman"/>
                <w:sz w:val="20"/>
                <w:szCs w:val="20"/>
              </w:rPr>
              <w:t>0,2</w:t>
            </w:r>
          </w:p>
        </w:tc>
      </w:tr>
      <w:tr w:rsidR="005B3870" w14:paraId="225941C7" w14:textId="2ADFDF4E" w:rsidTr="005B3870">
        <w:tc>
          <w:tcPr>
            <w:tcW w:w="1940" w:type="dxa"/>
          </w:tcPr>
          <w:p w14:paraId="16ACBD25" w14:textId="4ADC01D6"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(+)Возможность использования обеих сторон сковороды</w:t>
            </w:r>
          </w:p>
        </w:tc>
        <w:tc>
          <w:tcPr>
            <w:tcW w:w="620" w:type="dxa"/>
          </w:tcPr>
          <w:p w14:paraId="7BE0E7C4"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685" w:type="dxa"/>
          </w:tcPr>
          <w:p w14:paraId="7E28344C"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w:t>
            </w:r>
          </w:p>
        </w:tc>
        <w:tc>
          <w:tcPr>
            <w:tcW w:w="913" w:type="dxa"/>
          </w:tcPr>
          <w:p w14:paraId="676B4F9A"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w:t>
            </w:r>
          </w:p>
        </w:tc>
        <w:tc>
          <w:tcPr>
            <w:tcW w:w="730" w:type="dxa"/>
          </w:tcPr>
          <w:p w14:paraId="1AD9BADD"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w:t>
            </w:r>
          </w:p>
        </w:tc>
        <w:tc>
          <w:tcPr>
            <w:tcW w:w="855" w:type="dxa"/>
          </w:tcPr>
          <w:p w14:paraId="679C772B" w14:textId="71AB717D" w:rsidR="005B3870" w:rsidRPr="001D3C14" w:rsidRDefault="006D4B5E" w:rsidP="00157C1C">
            <w:pPr>
              <w:jc w:val="center"/>
              <w:rPr>
                <w:rFonts w:ascii="Times New Roman" w:hAnsi="Times New Roman" w:cs="Times New Roman"/>
                <w:sz w:val="20"/>
                <w:szCs w:val="20"/>
              </w:rPr>
            </w:pPr>
            <w:r>
              <w:rPr>
                <w:rFonts w:ascii="Times New Roman" w:hAnsi="Times New Roman" w:cs="Times New Roman"/>
                <w:sz w:val="20"/>
                <w:szCs w:val="20"/>
              </w:rPr>
              <w:t>0</w:t>
            </w:r>
          </w:p>
        </w:tc>
        <w:tc>
          <w:tcPr>
            <w:tcW w:w="1209" w:type="dxa"/>
          </w:tcPr>
          <w:p w14:paraId="2DE263B0" w14:textId="737EEECF"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1</w:t>
            </w:r>
          </w:p>
        </w:tc>
        <w:tc>
          <w:tcPr>
            <w:tcW w:w="620" w:type="dxa"/>
          </w:tcPr>
          <w:p w14:paraId="611721A4" w14:textId="5E10DCD9"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w:t>
            </w:r>
            <w:r w:rsidR="00787FD2">
              <w:rPr>
                <w:rFonts w:ascii="Times New Roman" w:hAnsi="Times New Roman" w:cs="Times New Roman"/>
                <w:sz w:val="20"/>
                <w:szCs w:val="20"/>
              </w:rPr>
              <w:t>14</w:t>
            </w:r>
          </w:p>
        </w:tc>
        <w:tc>
          <w:tcPr>
            <w:tcW w:w="711" w:type="dxa"/>
          </w:tcPr>
          <w:p w14:paraId="4F726E17"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w:t>
            </w:r>
          </w:p>
        </w:tc>
        <w:tc>
          <w:tcPr>
            <w:tcW w:w="914" w:type="dxa"/>
          </w:tcPr>
          <w:p w14:paraId="73F63634" w14:textId="77777777"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w:t>
            </w:r>
          </w:p>
        </w:tc>
        <w:tc>
          <w:tcPr>
            <w:tcW w:w="818" w:type="dxa"/>
          </w:tcPr>
          <w:p w14:paraId="478A5E87" w14:textId="689A241C" w:rsidR="005B3870" w:rsidRPr="001D3C14" w:rsidRDefault="005B3870" w:rsidP="00157C1C">
            <w:pPr>
              <w:jc w:val="center"/>
              <w:rPr>
                <w:rFonts w:ascii="Times New Roman" w:hAnsi="Times New Roman" w:cs="Times New Roman"/>
                <w:sz w:val="20"/>
                <w:szCs w:val="20"/>
              </w:rPr>
            </w:pPr>
            <w:r w:rsidRPr="001D3C14">
              <w:rPr>
                <w:rFonts w:ascii="Times New Roman" w:hAnsi="Times New Roman" w:cs="Times New Roman"/>
                <w:sz w:val="20"/>
                <w:szCs w:val="20"/>
              </w:rPr>
              <w:t>0</w:t>
            </w:r>
          </w:p>
        </w:tc>
        <w:tc>
          <w:tcPr>
            <w:tcW w:w="434" w:type="dxa"/>
          </w:tcPr>
          <w:p w14:paraId="6986841B" w14:textId="4C7226CC" w:rsidR="005B3870" w:rsidRPr="001D3C14" w:rsidRDefault="00787FD2" w:rsidP="00157C1C">
            <w:pPr>
              <w:jc w:val="center"/>
              <w:rPr>
                <w:rFonts w:ascii="Times New Roman" w:hAnsi="Times New Roman" w:cs="Times New Roman"/>
                <w:sz w:val="20"/>
                <w:szCs w:val="20"/>
              </w:rPr>
            </w:pPr>
            <w:r>
              <w:rPr>
                <w:rFonts w:ascii="Times New Roman" w:hAnsi="Times New Roman" w:cs="Times New Roman"/>
                <w:sz w:val="20"/>
                <w:szCs w:val="20"/>
              </w:rPr>
              <w:t>0</w:t>
            </w:r>
          </w:p>
        </w:tc>
      </w:tr>
      <w:tr w:rsidR="005B3870" w14:paraId="763A5B6B" w14:textId="6886F8AA" w:rsidTr="005B3870">
        <w:tc>
          <w:tcPr>
            <w:tcW w:w="1940" w:type="dxa"/>
          </w:tcPr>
          <w:p w14:paraId="553D35E0" w14:textId="77777777" w:rsidR="005B3870" w:rsidRPr="00E62275" w:rsidRDefault="005B3870" w:rsidP="00157C1C">
            <w:pPr>
              <w:jc w:val="center"/>
              <w:rPr>
                <w:rFonts w:ascii="Times New Roman" w:hAnsi="Times New Roman" w:cs="Times New Roman"/>
                <w:sz w:val="22"/>
                <w:szCs w:val="22"/>
              </w:rPr>
            </w:pPr>
            <w:r w:rsidRPr="00E62275">
              <w:rPr>
                <w:rFonts w:ascii="Times New Roman" w:hAnsi="Times New Roman" w:cs="Times New Roman"/>
                <w:sz w:val="22"/>
                <w:szCs w:val="22"/>
              </w:rPr>
              <w:t>Итого:</w:t>
            </w:r>
          </w:p>
        </w:tc>
        <w:tc>
          <w:tcPr>
            <w:tcW w:w="620" w:type="dxa"/>
          </w:tcPr>
          <w:p w14:paraId="2848B043" w14:textId="77777777" w:rsidR="005B3870" w:rsidRPr="00E62275" w:rsidRDefault="005B3870" w:rsidP="00157C1C">
            <w:pPr>
              <w:jc w:val="center"/>
              <w:rPr>
                <w:rFonts w:ascii="Times New Roman" w:hAnsi="Times New Roman" w:cs="Times New Roman"/>
                <w:sz w:val="22"/>
                <w:szCs w:val="22"/>
              </w:rPr>
            </w:pPr>
          </w:p>
        </w:tc>
        <w:tc>
          <w:tcPr>
            <w:tcW w:w="685" w:type="dxa"/>
          </w:tcPr>
          <w:p w14:paraId="079EC4AC" w14:textId="77777777" w:rsidR="005B3870" w:rsidRPr="00E62275" w:rsidRDefault="005B3870" w:rsidP="00157C1C">
            <w:pPr>
              <w:jc w:val="center"/>
              <w:rPr>
                <w:rFonts w:ascii="Times New Roman" w:hAnsi="Times New Roman" w:cs="Times New Roman"/>
                <w:sz w:val="22"/>
                <w:szCs w:val="22"/>
              </w:rPr>
            </w:pPr>
          </w:p>
        </w:tc>
        <w:tc>
          <w:tcPr>
            <w:tcW w:w="913" w:type="dxa"/>
          </w:tcPr>
          <w:p w14:paraId="70EBB527" w14:textId="77777777" w:rsidR="005B3870" w:rsidRPr="00E62275" w:rsidRDefault="005B3870" w:rsidP="00157C1C">
            <w:pPr>
              <w:jc w:val="center"/>
              <w:rPr>
                <w:rFonts w:ascii="Times New Roman" w:hAnsi="Times New Roman" w:cs="Times New Roman"/>
                <w:sz w:val="22"/>
                <w:szCs w:val="22"/>
              </w:rPr>
            </w:pPr>
          </w:p>
        </w:tc>
        <w:tc>
          <w:tcPr>
            <w:tcW w:w="730" w:type="dxa"/>
          </w:tcPr>
          <w:p w14:paraId="1D917BA0" w14:textId="77777777" w:rsidR="005B3870" w:rsidRPr="00E62275" w:rsidRDefault="005B3870" w:rsidP="00157C1C">
            <w:pPr>
              <w:jc w:val="center"/>
              <w:rPr>
                <w:rFonts w:ascii="Times New Roman" w:hAnsi="Times New Roman" w:cs="Times New Roman"/>
                <w:sz w:val="22"/>
                <w:szCs w:val="22"/>
              </w:rPr>
            </w:pPr>
          </w:p>
        </w:tc>
        <w:tc>
          <w:tcPr>
            <w:tcW w:w="855" w:type="dxa"/>
          </w:tcPr>
          <w:p w14:paraId="76D45911" w14:textId="77777777" w:rsidR="005B3870" w:rsidRPr="00E62275" w:rsidRDefault="005B3870" w:rsidP="00157C1C">
            <w:pPr>
              <w:jc w:val="center"/>
              <w:rPr>
                <w:rFonts w:ascii="Times New Roman" w:hAnsi="Times New Roman" w:cs="Times New Roman"/>
                <w:sz w:val="22"/>
                <w:szCs w:val="22"/>
              </w:rPr>
            </w:pPr>
          </w:p>
        </w:tc>
        <w:tc>
          <w:tcPr>
            <w:tcW w:w="1209" w:type="dxa"/>
          </w:tcPr>
          <w:p w14:paraId="714076AC" w14:textId="789492E5" w:rsidR="005B3870" w:rsidRPr="00E62275" w:rsidRDefault="005B3870" w:rsidP="00157C1C">
            <w:pPr>
              <w:jc w:val="center"/>
              <w:rPr>
                <w:rFonts w:ascii="Times New Roman" w:hAnsi="Times New Roman" w:cs="Times New Roman"/>
                <w:sz w:val="22"/>
                <w:szCs w:val="22"/>
              </w:rPr>
            </w:pPr>
          </w:p>
        </w:tc>
        <w:tc>
          <w:tcPr>
            <w:tcW w:w="620" w:type="dxa"/>
          </w:tcPr>
          <w:p w14:paraId="5115A49C" w14:textId="60702CB6" w:rsidR="005B3870" w:rsidRPr="00E62275" w:rsidRDefault="005B3870" w:rsidP="00157C1C">
            <w:pPr>
              <w:jc w:val="center"/>
              <w:rPr>
                <w:rFonts w:ascii="Times New Roman" w:hAnsi="Times New Roman" w:cs="Times New Roman"/>
                <w:sz w:val="22"/>
                <w:szCs w:val="22"/>
              </w:rPr>
            </w:pPr>
            <w:r w:rsidRPr="00E62275">
              <w:rPr>
                <w:rFonts w:ascii="Times New Roman" w:hAnsi="Times New Roman" w:cs="Times New Roman"/>
                <w:sz w:val="22"/>
                <w:szCs w:val="22"/>
              </w:rPr>
              <w:t>0,9</w:t>
            </w:r>
            <w:r w:rsidR="00AD2A31">
              <w:rPr>
                <w:rFonts w:ascii="Times New Roman" w:hAnsi="Times New Roman" w:cs="Times New Roman"/>
                <w:sz w:val="22"/>
                <w:szCs w:val="22"/>
              </w:rPr>
              <w:t>5</w:t>
            </w:r>
          </w:p>
        </w:tc>
        <w:tc>
          <w:tcPr>
            <w:tcW w:w="711" w:type="dxa"/>
          </w:tcPr>
          <w:p w14:paraId="4658E5E3" w14:textId="4A701B6E" w:rsidR="005B3870" w:rsidRPr="00E62275" w:rsidRDefault="005B3870" w:rsidP="00157C1C">
            <w:pPr>
              <w:jc w:val="center"/>
              <w:rPr>
                <w:rFonts w:ascii="Times New Roman" w:hAnsi="Times New Roman" w:cs="Times New Roman"/>
                <w:sz w:val="22"/>
                <w:szCs w:val="22"/>
              </w:rPr>
            </w:pPr>
            <w:r>
              <w:rPr>
                <w:rFonts w:ascii="Times New Roman" w:hAnsi="Times New Roman" w:cs="Times New Roman"/>
                <w:sz w:val="22"/>
                <w:szCs w:val="22"/>
              </w:rPr>
              <w:t>0,6</w:t>
            </w:r>
            <w:r w:rsidR="00AD2A31">
              <w:rPr>
                <w:rFonts w:ascii="Times New Roman" w:hAnsi="Times New Roman" w:cs="Times New Roman"/>
                <w:sz w:val="22"/>
                <w:szCs w:val="22"/>
              </w:rPr>
              <w:t>2</w:t>
            </w:r>
          </w:p>
        </w:tc>
        <w:tc>
          <w:tcPr>
            <w:tcW w:w="914" w:type="dxa"/>
          </w:tcPr>
          <w:p w14:paraId="5B7820E9" w14:textId="2D5C7C01" w:rsidR="005B3870" w:rsidRPr="00E62275" w:rsidRDefault="005B3870" w:rsidP="00157C1C">
            <w:pPr>
              <w:jc w:val="center"/>
              <w:rPr>
                <w:rFonts w:ascii="Times New Roman" w:hAnsi="Times New Roman" w:cs="Times New Roman"/>
                <w:sz w:val="22"/>
                <w:szCs w:val="22"/>
              </w:rPr>
            </w:pPr>
            <w:r w:rsidRPr="00E62275">
              <w:rPr>
                <w:rFonts w:ascii="Times New Roman" w:hAnsi="Times New Roman" w:cs="Times New Roman"/>
                <w:sz w:val="22"/>
                <w:szCs w:val="22"/>
              </w:rPr>
              <w:t>0,</w:t>
            </w:r>
            <w:r w:rsidR="00AD2A31">
              <w:rPr>
                <w:rFonts w:ascii="Times New Roman" w:hAnsi="Times New Roman" w:cs="Times New Roman"/>
                <w:sz w:val="22"/>
                <w:szCs w:val="22"/>
              </w:rPr>
              <w:t>64</w:t>
            </w:r>
          </w:p>
        </w:tc>
        <w:tc>
          <w:tcPr>
            <w:tcW w:w="818" w:type="dxa"/>
          </w:tcPr>
          <w:p w14:paraId="2A93769E" w14:textId="500DFDF7" w:rsidR="005B3870" w:rsidRPr="00E62275" w:rsidRDefault="005B3870" w:rsidP="00157C1C">
            <w:pPr>
              <w:jc w:val="center"/>
              <w:rPr>
                <w:rFonts w:ascii="Times New Roman" w:hAnsi="Times New Roman" w:cs="Times New Roman"/>
                <w:sz w:val="22"/>
                <w:szCs w:val="22"/>
              </w:rPr>
            </w:pPr>
            <w:r>
              <w:rPr>
                <w:rFonts w:ascii="Times New Roman" w:hAnsi="Times New Roman" w:cs="Times New Roman"/>
                <w:sz w:val="22"/>
                <w:szCs w:val="22"/>
              </w:rPr>
              <w:t>0,8</w:t>
            </w:r>
            <w:r w:rsidR="00AD2A31">
              <w:rPr>
                <w:rFonts w:ascii="Times New Roman" w:hAnsi="Times New Roman" w:cs="Times New Roman"/>
                <w:sz w:val="22"/>
                <w:szCs w:val="22"/>
              </w:rPr>
              <w:t>1</w:t>
            </w:r>
          </w:p>
        </w:tc>
        <w:tc>
          <w:tcPr>
            <w:tcW w:w="434" w:type="dxa"/>
          </w:tcPr>
          <w:p w14:paraId="1CFE9170" w14:textId="43D4D122" w:rsidR="005B3870" w:rsidRDefault="00AD2A31" w:rsidP="00157C1C">
            <w:pPr>
              <w:jc w:val="center"/>
              <w:rPr>
                <w:rFonts w:ascii="Times New Roman" w:hAnsi="Times New Roman" w:cs="Times New Roman"/>
                <w:sz w:val="22"/>
                <w:szCs w:val="22"/>
              </w:rPr>
            </w:pPr>
            <w:r>
              <w:rPr>
                <w:rFonts w:ascii="Times New Roman" w:hAnsi="Times New Roman" w:cs="Times New Roman"/>
                <w:sz w:val="22"/>
                <w:szCs w:val="22"/>
              </w:rPr>
              <w:t>0,81</w:t>
            </w:r>
          </w:p>
        </w:tc>
      </w:tr>
    </w:tbl>
    <w:p w14:paraId="57546CCE" w14:textId="77777777" w:rsidR="001D3C14" w:rsidRDefault="001D3C14" w:rsidP="00157C1C">
      <w:pPr>
        <w:spacing w:line="360" w:lineRule="auto"/>
        <w:jc w:val="both"/>
        <w:rPr>
          <w:rFonts w:ascii="Times New Roman" w:hAnsi="Times New Roman" w:cs="Times New Roman"/>
        </w:rPr>
      </w:pPr>
    </w:p>
    <w:p w14:paraId="5CDF0010" w14:textId="07AC421D" w:rsidR="001D3C14" w:rsidRDefault="001D3C14" w:rsidP="00FE338E">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Совместимость с плитами рассчитывается в долях от единицы т.е. </w:t>
      </w:r>
      <w:r w:rsidR="00FE338E">
        <w:rPr>
          <w:rFonts w:ascii="Times New Roman" w:hAnsi="Times New Roman" w:cs="Times New Roman"/>
        </w:rPr>
        <w:t xml:space="preserve">значение 0,6 означает возможность использования сковороды только для 3 типов плит, например, стеклокерамических, чугунных и газовых, но не для галогеновых и индукционных. Значение параметра равное 1, означает возможность использования сковороды для всех 5 типов плит. Возможность использования в духовке, </w:t>
      </w:r>
      <w:r w:rsidR="005947F3">
        <w:rPr>
          <w:rFonts w:ascii="Times New Roman" w:hAnsi="Times New Roman" w:cs="Times New Roman"/>
        </w:rPr>
        <w:t>наличие петли для подвешивания, наличие антипригарного покрытия и возможность использования обеих сторон сковороды оценивается 1 либо 0 при наличии возможности(свойства), либо его отсутствии соответственно.</w:t>
      </w:r>
    </w:p>
    <w:p w14:paraId="11E6E32B" w14:textId="1C090C88" w:rsidR="00157C1C" w:rsidRPr="0052543C" w:rsidRDefault="00864EB6" w:rsidP="00157C1C">
      <w:pPr>
        <w:spacing w:line="360" w:lineRule="auto"/>
        <w:jc w:val="both"/>
        <w:rPr>
          <w:rFonts w:ascii="Times New Roman" w:hAnsi="Times New Roman" w:cs="Times New Roman"/>
        </w:rPr>
      </w:pPr>
      <w:r>
        <w:rPr>
          <w:rFonts w:ascii="Times New Roman" w:hAnsi="Times New Roman" w:cs="Times New Roman"/>
        </w:rPr>
        <w:t>Таблица 9</w:t>
      </w:r>
      <w:r w:rsidR="00157C1C" w:rsidRPr="002D1F6E">
        <w:rPr>
          <w:rFonts w:ascii="Times New Roman" w:hAnsi="Times New Roman" w:cs="Times New Roman"/>
        </w:rPr>
        <w:t>. Входные параметры для расчета доли рынка (</w:t>
      </w:r>
      <w:r w:rsidR="00157C1C" w:rsidRPr="0052543C">
        <w:rPr>
          <w:rFonts w:ascii="Times New Roman" w:hAnsi="Times New Roman" w:cs="Times New Roman"/>
          <w:lang w:val="en-US"/>
        </w:rPr>
        <w:t>D</w:t>
      </w:r>
      <w:r w:rsidR="00157C1C" w:rsidRPr="002D1F6E">
        <w:rPr>
          <w:rFonts w:ascii="Times New Roman" w:hAnsi="Times New Roman" w:cs="Times New Roman"/>
        </w:rPr>
        <w:t>)</w:t>
      </w:r>
    </w:p>
    <w:tbl>
      <w:tblPr>
        <w:tblStyle w:val="af"/>
        <w:tblW w:w="0" w:type="auto"/>
        <w:tblLook w:val="04A0" w:firstRow="1" w:lastRow="0" w:firstColumn="1" w:lastColumn="0" w:noHBand="0" w:noVBand="1"/>
      </w:tblPr>
      <w:tblGrid>
        <w:gridCol w:w="3188"/>
        <w:gridCol w:w="3188"/>
        <w:gridCol w:w="3189"/>
      </w:tblGrid>
      <w:tr w:rsidR="00157C1C" w14:paraId="697BFE56" w14:textId="77777777" w:rsidTr="00157C1C">
        <w:tc>
          <w:tcPr>
            <w:tcW w:w="3188" w:type="dxa"/>
          </w:tcPr>
          <w:p w14:paraId="61A5B319" w14:textId="77777777" w:rsidR="00157C1C" w:rsidRPr="00B43994" w:rsidRDefault="00157C1C" w:rsidP="00157C1C">
            <w:pPr>
              <w:spacing w:line="360" w:lineRule="auto"/>
              <w:jc w:val="center"/>
              <w:rPr>
                <w:rFonts w:ascii="Times New Roman" w:hAnsi="Times New Roman" w:cs="Times New Roman"/>
                <w:sz w:val="22"/>
                <w:szCs w:val="22"/>
              </w:rPr>
            </w:pPr>
            <w:r w:rsidRPr="00B43994">
              <w:rPr>
                <w:rFonts w:ascii="Times New Roman" w:hAnsi="Times New Roman" w:cs="Times New Roman"/>
                <w:sz w:val="22"/>
                <w:szCs w:val="22"/>
              </w:rPr>
              <w:t>Компания</w:t>
            </w:r>
          </w:p>
        </w:tc>
        <w:tc>
          <w:tcPr>
            <w:tcW w:w="3188" w:type="dxa"/>
          </w:tcPr>
          <w:p w14:paraId="2CD4B50D" w14:textId="77777777" w:rsidR="00157C1C" w:rsidRPr="00B43994" w:rsidRDefault="00157C1C" w:rsidP="00157C1C">
            <w:pPr>
              <w:spacing w:line="360" w:lineRule="auto"/>
              <w:jc w:val="center"/>
              <w:rPr>
                <w:rFonts w:ascii="Times New Roman" w:hAnsi="Times New Roman" w:cs="Times New Roman"/>
                <w:sz w:val="22"/>
                <w:szCs w:val="22"/>
              </w:rPr>
            </w:pPr>
            <w:r w:rsidRPr="00B43994">
              <w:rPr>
                <w:rFonts w:ascii="Times New Roman" w:hAnsi="Times New Roman" w:cs="Times New Roman"/>
                <w:sz w:val="22"/>
                <w:szCs w:val="22"/>
                <w:lang w:val="en-US"/>
              </w:rPr>
              <w:t>CSI</w:t>
            </w:r>
          </w:p>
        </w:tc>
        <w:tc>
          <w:tcPr>
            <w:tcW w:w="3189" w:type="dxa"/>
          </w:tcPr>
          <w:p w14:paraId="77328DEF" w14:textId="77777777" w:rsidR="00157C1C" w:rsidRPr="00B43994" w:rsidRDefault="00157C1C" w:rsidP="00157C1C">
            <w:pPr>
              <w:spacing w:line="360" w:lineRule="auto"/>
              <w:jc w:val="center"/>
              <w:rPr>
                <w:rFonts w:ascii="Times New Roman" w:hAnsi="Times New Roman" w:cs="Times New Roman"/>
                <w:sz w:val="22"/>
                <w:szCs w:val="22"/>
              </w:rPr>
            </w:pPr>
            <w:r w:rsidRPr="00B43994">
              <w:rPr>
                <w:rFonts w:ascii="Times New Roman" w:hAnsi="Times New Roman" w:cs="Times New Roman"/>
                <w:sz w:val="22"/>
                <w:szCs w:val="22"/>
                <w:lang w:val="en-US"/>
              </w:rPr>
              <w:t>P (цена)</w:t>
            </w:r>
          </w:p>
        </w:tc>
      </w:tr>
      <w:tr w:rsidR="00157C1C" w14:paraId="0C4A620E" w14:textId="77777777" w:rsidTr="00157C1C">
        <w:tc>
          <w:tcPr>
            <w:tcW w:w="3188" w:type="dxa"/>
          </w:tcPr>
          <w:p w14:paraId="54D91477" w14:textId="77777777" w:rsidR="00157C1C" w:rsidRPr="00B43994" w:rsidRDefault="00157C1C" w:rsidP="00157C1C">
            <w:pPr>
              <w:spacing w:line="360" w:lineRule="auto"/>
              <w:jc w:val="center"/>
              <w:rPr>
                <w:rFonts w:ascii="Times New Roman" w:hAnsi="Times New Roman" w:cs="Times New Roman"/>
                <w:sz w:val="22"/>
                <w:szCs w:val="22"/>
              </w:rPr>
            </w:pPr>
            <w:r w:rsidRPr="00B43994">
              <w:rPr>
                <w:rFonts w:ascii="Times New Roman" w:hAnsi="Times New Roman" w:cs="Times New Roman"/>
                <w:b/>
                <w:sz w:val="22"/>
                <w:szCs w:val="22"/>
                <w:lang w:val="en-US"/>
              </w:rPr>
              <w:t>Pink</w:t>
            </w:r>
          </w:p>
        </w:tc>
        <w:tc>
          <w:tcPr>
            <w:tcW w:w="3188" w:type="dxa"/>
          </w:tcPr>
          <w:p w14:paraId="26F2F04D" w14:textId="6C349216" w:rsidR="00157C1C" w:rsidRPr="00B43994" w:rsidRDefault="00157C1C" w:rsidP="00157C1C">
            <w:pPr>
              <w:spacing w:line="360" w:lineRule="auto"/>
              <w:jc w:val="center"/>
              <w:rPr>
                <w:rFonts w:ascii="Times New Roman" w:hAnsi="Times New Roman" w:cs="Times New Roman"/>
                <w:sz w:val="22"/>
                <w:szCs w:val="22"/>
              </w:rPr>
            </w:pPr>
            <w:r w:rsidRPr="00B43994">
              <w:rPr>
                <w:rFonts w:ascii="Times New Roman" w:hAnsi="Times New Roman" w:cs="Times New Roman"/>
                <w:b/>
                <w:sz w:val="22"/>
                <w:szCs w:val="22"/>
              </w:rPr>
              <w:t>0,9</w:t>
            </w:r>
            <w:r w:rsidR="00AD2A31">
              <w:rPr>
                <w:rFonts w:ascii="Times New Roman" w:hAnsi="Times New Roman" w:cs="Times New Roman"/>
                <w:b/>
                <w:sz w:val="22"/>
                <w:szCs w:val="22"/>
              </w:rPr>
              <w:t>5</w:t>
            </w:r>
          </w:p>
        </w:tc>
        <w:tc>
          <w:tcPr>
            <w:tcW w:w="3189" w:type="dxa"/>
          </w:tcPr>
          <w:p w14:paraId="50F96FFF" w14:textId="49A62579" w:rsidR="00157C1C" w:rsidRPr="00B43994" w:rsidRDefault="009868F8" w:rsidP="00157C1C">
            <w:pPr>
              <w:spacing w:line="360" w:lineRule="auto"/>
              <w:jc w:val="center"/>
              <w:rPr>
                <w:rFonts w:ascii="Times New Roman" w:hAnsi="Times New Roman" w:cs="Times New Roman"/>
                <w:sz w:val="22"/>
                <w:szCs w:val="22"/>
              </w:rPr>
            </w:pPr>
            <w:r>
              <w:rPr>
                <w:rFonts w:ascii="Times New Roman" w:hAnsi="Times New Roman" w:cs="Times New Roman"/>
                <w:b/>
                <w:sz w:val="22"/>
                <w:szCs w:val="22"/>
              </w:rPr>
              <w:t>6</w:t>
            </w:r>
            <w:r w:rsidR="00157C1C" w:rsidRPr="00B43994">
              <w:rPr>
                <w:rFonts w:ascii="Times New Roman" w:hAnsi="Times New Roman" w:cs="Times New Roman"/>
                <w:b/>
                <w:sz w:val="22"/>
                <w:szCs w:val="22"/>
              </w:rPr>
              <w:t>200</w:t>
            </w:r>
          </w:p>
        </w:tc>
      </w:tr>
      <w:tr w:rsidR="00157C1C" w14:paraId="35659F4A" w14:textId="77777777" w:rsidTr="00157C1C">
        <w:tc>
          <w:tcPr>
            <w:tcW w:w="3188" w:type="dxa"/>
          </w:tcPr>
          <w:p w14:paraId="1CA07374" w14:textId="77777777" w:rsidR="00157C1C" w:rsidRPr="00B43994" w:rsidRDefault="00157C1C" w:rsidP="00157C1C">
            <w:pPr>
              <w:spacing w:line="360" w:lineRule="auto"/>
              <w:jc w:val="center"/>
              <w:rPr>
                <w:rFonts w:ascii="Times New Roman" w:hAnsi="Times New Roman" w:cs="Times New Roman"/>
                <w:sz w:val="22"/>
                <w:szCs w:val="22"/>
              </w:rPr>
            </w:pPr>
            <w:r w:rsidRPr="00B43994">
              <w:rPr>
                <w:rFonts w:ascii="Times New Roman" w:hAnsi="Times New Roman" w:cs="Times New Roman"/>
                <w:sz w:val="22"/>
                <w:szCs w:val="22"/>
                <w:lang w:val="en-US"/>
              </w:rPr>
              <w:t>Tefal</w:t>
            </w:r>
          </w:p>
        </w:tc>
        <w:tc>
          <w:tcPr>
            <w:tcW w:w="3188" w:type="dxa"/>
          </w:tcPr>
          <w:p w14:paraId="5279DDBD" w14:textId="37D5590B" w:rsidR="00157C1C" w:rsidRPr="00B43994" w:rsidRDefault="00E52399" w:rsidP="00157C1C">
            <w:pPr>
              <w:spacing w:line="360" w:lineRule="auto"/>
              <w:jc w:val="center"/>
              <w:rPr>
                <w:rFonts w:ascii="Times New Roman" w:hAnsi="Times New Roman" w:cs="Times New Roman"/>
                <w:sz w:val="22"/>
                <w:szCs w:val="22"/>
              </w:rPr>
            </w:pPr>
            <w:r>
              <w:rPr>
                <w:rFonts w:ascii="Times New Roman" w:hAnsi="Times New Roman" w:cs="Times New Roman"/>
                <w:sz w:val="22"/>
                <w:szCs w:val="22"/>
              </w:rPr>
              <w:t>0,6</w:t>
            </w:r>
            <w:r w:rsidR="00AD2A31">
              <w:rPr>
                <w:rFonts w:ascii="Times New Roman" w:hAnsi="Times New Roman" w:cs="Times New Roman"/>
                <w:sz w:val="22"/>
                <w:szCs w:val="22"/>
              </w:rPr>
              <w:t>2</w:t>
            </w:r>
          </w:p>
        </w:tc>
        <w:tc>
          <w:tcPr>
            <w:tcW w:w="3189" w:type="dxa"/>
          </w:tcPr>
          <w:p w14:paraId="283C8922" w14:textId="77777777" w:rsidR="00157C1C" w:rsidRPr="00B43994" w:rsidRDefault="00157C1C" w:rsidP="00157C1C">
            <w:pPr>
              <w:spacing w:line="360" w:lineRule="auto"/>
              <w:jc w:val="center"/>
              <w:rPr>
                <w:rFonts w:ascii="Times New Roman" w:hAnsi="Times New Roman" w:cs="Times New Roman"/>
                <w:sz w:val="22"/>
                <w:szCs w:val="22"/>
              </w:rPr>
            </w:pPr>
            <w:r w:rsidRPr="00B43994">
              <w:rPr>
                <w:rFonts w:ascii="Times New Roman" w:hAnsi="Times New Roman" w:cs="Times New Roman"/>
                <w:sz w:val="22"/>
                <w:szCs w:val="22"/>
              </w:rPr>
              <w:t>3900</w:t>
            </w:r>
          </w:p>
        </w:tc>
      </w:tr>
      <w:tr w:rsidR="00157C1C" w14:paraId="794735FD" w14:textId="77777777" w:rsidTr="00157C1C">
        <w:tc>
          <w:tcPr>
            <w:tcW w:w="3188" w:type="dxa"/>
          </w:tcPr>
          <w:p w14:paraId="169CADBB" w14:textId="77777777" w:rsidR="00157C1C" w:rsidRPr="00B43994" w:rsidRDefault="00157C1C" w:rsidP="00157C1C">
            <w:pPr>
              <w:spacing w:line="360" w:lineRule="auto"/>
              <w:jc w:val="center"/>
              <w:rPr>
                <w:rFonts w:ascii="Times New Roman" w:hAnsi="Times New Roman" w:cs="Times New Roman"/>
                <w:sz w:val="22"/>
                <w:szCs w:val="22"/>
              </w:rPr>
            </w:pPr>
            <w:r w:rsidRPr="00B43994">
              <w:rPr>
                <w:rFonts w:ascii="Times New Roman" w:hAnsi="Times New Roman" w:cs="Times New Roman"/>
                <w:sz w:val="22"/>
                <w:szCs w:val="22"/>
                <w:lang w:val="en-US"/>
              </w:rPr>
              <w:t>Rondell</w:t>
            </w:r>
          </w:p>
        </w:tc>
        <w:tc>
          <w:tcPr>
            <w:tcW w:w="3188" w:type="dxa"/>
          </w:tcPr>
          <w:p w14:paraId="13C19C3A" w14:textId="54BCBBD9" w:rsidR="00157C1C" w:rsidRPr="00B43994" w:rsidRDefault="00AD2A31" w:rsidP="00157C1C">
            <w:pPr>
              <w:spacing w:line="360" w:lineRule="auto"/>
              <w:jc w:val="center"/>
              <w:rPr>
                <w:rFonts w:ascii="Times New Roman" w:hAnsi="Times New Roman" w:cs="Times New Roman"/>
                <w:sz w:val="22"/>
                <w:szCs w:val="22"/>
              </w:rPr>
            </w:pPr>
            <w:r>
              <w:rPr>
                <w:rFonts w:ascii="Times New Roman" w:hAnsi="Times New Roman" w:cs="Times New Roman"/>
                <w:sz w:val="22"/>
                <w:szCs w:val="22"/>
              </w:rPr>
              <w:t>0,64</w:t>
            </w:r>
          </w:p>
        </w:tc>
        <w:tc>
          <w:tcPr>
            <w:tcW w:w="3189" w:type="dxa"/>
          </w:tcPr>
          <w:p w14:paraId="059326E1" w14:textId="77777777" w:rsidR="00157C1C" w:rsidRPr="00B43994" w:rsidRDefault="00157C1C" w:rsidP="00157C1C">
            <w:pPr>
              <w:spacing w:line="360" w:lineRule="auto"/>
              <w:jc w:val="center"/>
              <w:rPr>
                <w:rFonts w:ascii="Times New Roman" w:hAnsi="Times New Roman" w:cs="Times New Roman"/>
                <w:sz w:val="22"/>
                <w:szCs w:val="22"/>
              </w:rPr>
            </w:pPr>
            <w:r w:rsidRPr="00B43994">
              <w:rPr>
                <w:rFonts w:ascii="Times New Roman" w:hAnsi="Times New Roman" w:cs="Times New Roman"/>
                <w:sz w:val="22"/>
                <w:szCs w:val="22"/>
              </w:rPr>
              <w:t>3700</w:t>
            </w:r>
          </w:p>
        </w:tc>
      </w:tr>
      <w:tr w:rsidR="00157C1C" w14:paraId="072162A1" w14:textId="77777777" w:rsidTr="00157C1C">
        <w:tc>
          <w:tcPr>
            <w:tcW w:w="3188" w:type="dxa"/>
          </w:tcPr>
          <w:p w14:paraId="3BEF2A37" w14:textId="77777777" w:rsidR="00157C1C" w:rsidRPr="00B43994" w:rsidRDefault="00157C1C" w:rsidP="00157C1C">
            <w:pPr>
              <w:spacing w:line="360" w:lineRule="auto"/>
              <w:jc w:val="center"/>
              <w:rPr>
                <w:rFonts w:ascii="Times New Roman" w:hAnsi="Times New Roman" w:cs="Times New Roman"/>
                <w:sz w:val="22"/>
                <w:szCs w:val="22"/>
              </w:rPr>
            </w:pPr>
            <w:r w:rsidRPr="00B43994">
              <w:rPr>
                <w:rFonts w:ascii="Times New Roman" w:hAnsi="Times New Roman" w:cs="Times New Roman"/>
                <w:sz w:val="22"/>
                <w:szCs w:val="22"/>
                <w:lang w:val="en-US"/>
              </w:rPr>
              <w:t>НМП</w:t>
            </w:r>
          </w:p>
        </w:tc>
        <w:tc>
          <w:tcPr>
            <w:tcW w:w="3188" w:type="dxa"/>
          </w:tcPr>
          <w:p w14:paraId="61334AD5" w14:textId="677F4C2C" w:rsidR="00157C1C" w:rsidRPr="00B43994" w:rsidRDefault="00E52399" w:rsidP="00157C1C">
            <w:pPr>
              <w:spacing w:line="360" w:lineRule="auto"/>
              <w:jc w:val="center"/>
              <w:rPr>
                <w:rFonts w:ascii="Times New Roman" w:hAnsi="Times New Roman" w:cs="Times New Roman"/>
                <w:sz w:val="22"/>
                <w:szCs w:val="22"/>
              </w:rPr>
            </w:pPr>
            <w:r>
              <w:rPr>
                <w:rFonts w:ascii="Times New Roman" w:hAnsi="Times New Roman" w:cs="Times New Roman"/>
                <w:sz w:val="22"/>
                <w:szCs w:val="22"/>
              </w:rPr>
              <w:t>0,8</w:t>
            </w:r>
            <w:r w:rsidR="00AD2A31">
              <w:rPr>
                <w:rFonts w:ascii="Times New Roman" w:hAnsi="Times New Roman" w:cs="Times New Roman"/>
                <w:sz w:val="22"/>
                <w:szCs w:val="22"/>
              </w:rPr>
              <w:t>1</w:t>
            </w:r>
          </w:p>
        </w:tc>
        <w:tc>
          <w:tcPr>
            <w:tcW w:w="3189" w:type="dxa"/>
          </w:tcPr>
          <w:p w14:paraId="07CAB8D4" w14:textId="77777777" w:rsidR="00157C1C" w:rsidRPr="00B43994" w:rsidRDefault="00157C1C" w:rsidP="00157C1C">
            <w:pPr>
              <w:spacing w:line="360" w:lineRule="auto"/>
              <w:jc w:val="center"/>
              <w:rPr>
                <w:rFonts w:ascii="Times New Roman" w:hAnsi="Times New Roman" w:cs="Times New Roman"/>
                <w:sz w:val="22"/>
                <w:szCs w:val="22"/>
              </w:rPr>
            </w:pPr>
            <w:r w:rsidRPr="00B43994">
              <w:rPr>
                <w:rFonts w:ascii="Times New Roman" w:hAnsi="Times New Roman" w:cs="Times New Roman"/>
                <w:sz w:val="22"/>
                <w:szCs w:val="22"/>
              </w:rPr>
              <w:t>4690</w:t>
            </w:r>
          </w:p>
        </w:tc>
      </w:tr>
      <w:tr w:rsidR="006D4B5E" w14:paraId="3EB119FC" w14:textId="77777777" w:rsidTr="00157C1C">
        <w:tc>
          <w:tcPr>
            <w:tcW w:w="3188" w:type="dxa"/>
          </w:tcPr>
          <w:p w14:paraId="70B03581" w14:textId="2B3EAFFD" w:rsidR="006D4B5E" w:rsidRPr="006D4B5E" w:rsidRDefault="006D4B5E" w:rsidP="00157C1C">
            <w:pPr>
              <w:spacing w:line="360" w:lineRule="auto"/>
              <w:jc w:val="center"/>
              <w:rPr>
                <w:rFonts w:ascii="Times New Roman" w:hAnsi="Times New Roman" w:cs="Times New Roman"/>
                <w:sz w:val="22"/>
                <w:szCs w:val="22"/>
              </w:rPr>
            </w:pPr>
            <w:r>
              <w:rPr>
                <w:rFonts w:ascii="Times New Roman" w:hAnsi="Times New Roman" w:cs="Times New Roman"/>
                <w:sz w:val="22"/>
                <w:szCs w:val="22"/>
              </w:rPr>
              <w:t>БИОЛ</w:t>
            </w:r>
          </w:p>
        </w:tc>
        <w:tc>
          <w:tcPr>
            <w:tcW w:w="3188" w:type="dxa"/>
          </w:tcPr>
          <w:p w14:paraId="33017A0B" w14:textId="199A13BF" w:rsidR="006D4B5E" w:rsidRDefault="00AD2A31" w:rsidP="00157C1C">
            <w:pPr>
              <w:spacing w:line="360" w:lineRule="auto"/>
              <w:jc w:val="center"/>
              <w:rPr>
                <w:rFonts w:ascii="Times New Roman" w:hAnsi="Times New Roman" w:cs="Times New Roman"/>
                <w:sz w:val="22"/>
                <w:szCs w:val="22"/>
              </w:rPr>
            </w:pPr>
            <w:r>
              <w:rPr>
                <w:rFonts w:ascii="Times New Roman" w:hAnsi="Times New Roman" w:cs="Times New Roman"/>
                <w:sz w:val="22"/>
                <w:szCs w:val="22"/>
              </w:rPr>
              <w:t>0,81</w:t>
            </w:r>
          </w:p>
        </w:tc>
        <w:tc>
          <w:tcPr>
            <w:tcW w:w="3189" w:type="dxa"/>
          </w:tcPr>
          <w:p w14:paraId="5AB3CC4A" w14:textId="46F43F1B" w:rsidR="006D4B5E" w:rsidRPr="00B43994" w:rsidRDefault="00AD2A31" w:rsidP="00157C1C">
            <w:pPr>
              <w:spacing w:line="360" w:lineRule="auto"/>
              <w:jc w:val="center"/>
              <w:rPr>
                <w:rFonts w:ascii="Times New Roman" w:hAnsi="Times New Roman" w:cs="Times New Roman"/>
                <w:sz w:val="22"/>
                <w:szCs w:val="22"/>
              </w:rPr>
            </w:pPr>
            <w:r>
              <w:rPr>
                <w:rFonts w:ascii="Times New Roman" w:hAnsi="Times New Roman" w:cs="Times New Roman"/>
                <w:sz w:val="22"/>
                <w:szCs w:val="22"/>
              </w:rPr>
              <w:t>2079</w:t>
            </w:r>
          </w:p>
        </w:tc>
      </w:tr>
    </w:tbl>
    <w:p w14:paraId="26D16426"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 xml:space="preserve">Принимая эластичность спроса по цене за единицу, рассчитаем долю рынка для компании </w:t>
      </w:r>
      <w:r>
        <w:rPr>
          <w:rFonts w:ascii="Times New Roman" w:hAnsi="Times New Roman" w:cs="Times New Roman"/>
          <w:lang w:val="en-US"/>
        </w:rPr>
        <w:t>Pink</w:t>
      </w:r>
      <w:r>
        <w:rPr>
          <w:rFonts w:ascii="Times New Roman" w:hAnsi="Times New Roman" w:cs="Times New Roman"/>
        </w:rPr>
        <w:t>:</w:t>
      </w:r>
    </w:p>
    <w:p w14:paraId="5EB40F21" w14:textId="15CA0561" w:rsidR="00157C1C" w:rsidRDefault="00157C1C" w:rsidP="00AD2A31">
      <w:pPr>
        <w:spacing w:line="360" w:lineRule="auto"/>
        <w:jc w:val="center"/>
        <w:rPr>
          <w:rFonts w:ascii="Times New Roman" w:hAnsi="Times New Roman" w:cs="Times New Roman"/>
          <w:b/>
        </w:rPr>
      </w:pPr>
      <w:r w:rsidRPr="00984394">
        <w:rPr>
          <w:rFonts w:ascii="Times New Roman" w:hAnsi="Times New Roman" w:cs="Times New Roman"/>
          <w:b/>
          <w:lang w:val="en-US"/>
        </w:rPr>
        <w:t>D</w:t>
      </w:r>
      <w:r w:rsidR="00AD2A31">
        <w:rPr>
          <w:rFonts w:ascii="Times New Roman" w:hAnsi="Times New Roman" w:cs="Times New Roman"/>
          <w:b/>
        </w:rPr>
        <w:t>=((95</w:t>
      </w:r>
      <w:r>
        <w:rPr>
          <w:rFonts w:ascii="Times New Roman" w:hAnsi="Times New Roman" w:cs="Times New Roman"/>
          <w:b/>
        </w:rPr>
        <w:t>/6200)</w:t>
      </w:r>
      <w:r w:rsidRPr="002D1F6E">
        <w:rPr>
          <w:rFonts w:ascii="Times New Roman" w:hAnsi="Times New Roman" w:cs="Times New Roman"/>
          <w:b/>
        </w:rPr>
        <w:t>*1)/(</w:t>
      </w:r>
      <w:r w:rsidR="00AD2A31">
        <w:rPr>
          <w:rFonts w:ascii="Times New Roman" w:hAnsi="Times New Roman" w:cs="Times New Roman"/>
          <w:b/>
        </w:rPr>
        <w:t>95/6200)+(62</w:t>
      </w:r>
      <w:r>
        <w:rPr>
          <w:rFonts w:ascii="Times New Roman" w:hAnsi="Times New Roman" w:cs="Times New Roman"/>
          <w:b/>
        </w:rPr>
        <w:t>/3</w:t>
      </w:r>
      <w:r w:rsidR="00AD2A31">
        <w:rPr>
          <w:rFonts w:ascii="Times New Roman" w:hAnsi="Times New Roman" w:cs="Times New Roman"/>
          <w:b/>
        </w:rPr>
        <w:t>900)+(64/3700)+(81</w:t>
      </w:r>
      <w:r w:rsidR="00667A65">
        <w:rPr>
          <w:rFonts w:ascii="Times New Roman" w:hAnsi="Times New Roman" w:cs="Times New Roman"/>
          <w:b/>
        </w:rPr>
        <w:t>/4690)</w:t>
      </w:r>
      <w:r w:rsidR="00AD2A31">
        <w:rPr>
          <w:rFonts w:ascii="Times New Roman" w:hAnsi="Times New Roman" w:cs="Times New Roman"/>
          <w:b/>
        </w:rPr>
        <w:t>+(81/2079)</w:t>
      </w:r>
      <w:r w:rsidR="00667A65">
        <w:rPr>
          <w:rFonts w:ascii="Times New Roman" w:hAnsi="Times New Roman" w:cs="Times New Roman"/>
          <w:b/>
        </w:rPr>
        <w:t>=</w:t>
      </w:r>
      <w:r w:rsidR="00AD2A31">
        <w:rPr>
          <w:rFonts w:ascii="Times New Roman" w:hAnsi="Times New Roman" w:cs="Times New Roman"/>
          <w:b/>
        </w:rPr>
        <w:t>0,01532/0,01532+</w:t>
      </w:r>
      <w:r w:rsidR="00D856C8">
        <w:rPr>
          <w:rFonts w:ascii="Times New Roman" w:hAnsi="Times New Roman" w:cs="Times New Roman"/>
          <w:b/>
        </w:rPr>
        <w:t>0,0159+0,01729+0,01727+0,03896=0,01532/0,10474=0,146 или 14,6%</w:t>
      </w:r>
    </w:p>
    <w:p w14:paraId="3CB54EDD" w14:textId="7BF90F00" w:rsidR="00157C1C" w:rsidRPr="005E6DE1" w:rsidRDefault="00157C1C" w:rsidP="00157C1C">
      <w:pPr>
        <w:spacing w:line="360" w:lineRule="auto"/>
        <w:ind w:firstLine="708"/>
        <w:jc w:val="both"/>
        <w:rPr>
          <w:rFonts w:ascii="Times New Roman" w:hAnsi="Times New Roman" w:cs="Times New Roman"/>
        </w:rPr>
      </w:pPr>
      <w:r>
        <w:rPr>
          <w:rFonts w:ascii="Times New Roman" w:hAnsi="Times New Roman" w:cs="Times New Roman"/>
        </w:rPr>
        <w:t>Таким образом, доля рынка, которую сможет занять компан</w:t>
      </w:r>
      <w:r w:rsidR="00D856C8">
        <w:rPr>
          <w:rFonts w:ascii="Times New Roman" w:hAnsi="Times New Roman" w:cs="Times New Roman"/>
        </w:rPr>
        <w:t>ия «Pink» составляет примерно 14,6</w:t>
      </w:r>
      <w:r>
        <w:rPr>
          <w:rFonts w:ascii="Times New Roman" w:hAnsi="Times New Roman" w:cs="Times New Roman"/>
        </w:rPr>
        <w:t>%. Перемножая полученную долю на реальную емкость рынка получим прогнозируемый объем продаж:</w:t>
      </w:r>
    </w:p>
    <w:p w14:paraId="129F4104" w14:textId="0F94DD5D" w:rsidR="00157C1C" w:rsidRPr="00CB340E" w:rsidRDefault="00157C1C" w:rsidP="00157C1C">
      <w:pPr>
        <w:spacing w:line="360" w:lineRule="auto"/>
        <w:ind w:firstLine="708"/>
        <w:jc w:val="center"/>
        <w:rPr>
          <w:rFonts w:ascii="Times New Roman" w:hAnsi="Times New Roman" w:cs="Times New Roman"/>
          <w:b/>
        </w:rPr>
      </w:pPr>
      <w:r w:rsidRPr="00CB340E">
        <w:rPr>
          <w:rFonts w:ascii="Times New Roman" w:hAnsi="Times New Roman" w:cs="Times New Roman"/>
          <w:b/>
          <w:lang w:val="en-US"/>
        </w:rPr>
        <w:t>Q</w:t>
      </w:r>
      <w:r w:rsidRPr="00CB340E">
        <w:rPr>
          <w:rFonts w:ascii="Times New Roman" w:hAnsi="Times New Roman" w:cs="Times New Roman"/>
          <w:b/>
        </w:rPr>
        <w:t xml:space="preserve">1 (сковороды) = </w:t>
      </w:r>
      <w:r w:rsidR="00D856C8">
        <w:rPr>
          <w:rFonts w:ascii="Times New Roman" w:hAnsi="Times New Roman" w:cs="Times New Roman"/>
          <w:b/>
        </w:rPr>
        <w:t>410 539,8 * 0,146</w:t>
      </w:r>
      <w:r w:rsidRPr="00CB340E">
        <w:rPr>
          <w:rFonts w:ascii="Times New Roman" w:hAnsi="Times New Roman" w:cs="Times New Roman"/>
          <w:b/>
        </w:rPr>
        <w:t xml:space="preserve"> = </w:t>
      </w:r>
      <w:r w:rsidR="00D856C8">
        <w:rPr>
          <w:rFonts w:ascii="Times New Roman" w:hAnsi="Times New Roman" w:cs="Times New Roman"/>
          <w:b/>
        </w:rPr>
        <w:t>59 938,8</w:t>
      </w:r>
      <w:r>
        <w:rPr>
          <w:rFonts w:ascii="Times New Roman" w:hAnsi="Times New Roman" w:cs="Times New Roman"/>
          <w:b/>
        </w:rPr>
        <w:t xml:space="preserve"> тыс. рублей</w:t>
      </w:r>
    </w:p>
    <w:p w14:paraId="028DE9EF" w14:textId="77A83E75" w:rsidR="00157C1C" w:rsidRDefault="00157C1C" w:rsidP="00157C1C">
      <w:pPr>
        <w:spacing w:line="360" w:lineRule="auto"/>
        <w:ind w:firstLine="708"/>
        <w:jc w:val="center"/>
        <w:rPr>
          <w:rFonts w:ascii="Times New Roman" w:hAnsi="Times New Roman" w:cs="Times New Roman"/>
          <w:b/>
        </w:rPr>
      </w:pPr>
      <w:r w:rsidRPr="00CB340E">
        <w:rPr>
          <w:rFonts w:ascii="Times New Roman" w:hAnsi="Times New Roman" w:cs="Times New Roman"/>
          <w:b/>
          <w:lang w:val="en-US"/>
        </w:rPr>
        <w:t>Q</w:t>
      </w:r>
      <w:r w:rsidRPr="00CB340E">
        <w:rPr>
          <w:rFonts w:ascii="Times New Roman" w:hAnsi="Times New Roman" w:cs="Times New Roman"/>
          <w:b/>
        </w:rPr>
        <w:t>2 (кастрюли)</w:t>
      </w:r>
      <w:r>
        <w:rPr>
          <w:rStyle w:val="a5"/>
          <w:rFonts w:ascii="Times New Roman" w:hAnsi="Times New Roman" w:cs="Times New Roman"/>
          <w:b/>
        </w:rPr>
        <w:footnoteReference w:id="30"/>
      </w:r>
      <w:r w:rsidRPr="00CB340E">
        <w:rPr>
          <w:rFonts w:ascii="Times New Roman" w:hAnsi="Times New Roman" w:cs="Times New Roman"/>
          <w:b/>
        </w:rPr>
        <w:t xml:space="preserve"> = </w:t>
      </w:r>
      <w:r w:rsidR="00D856C8">
        <w:rPr>
          <w:rFonts w:ascii="Times New Roman" w:hAnsi="Times New Roman" w:cs="Times New Roman"/>
          <w:b/>
        </w:rPr>
        <w:t>385 850,7 * 0,146</w:t>
      </w:r>
      <w:r w:rsidRPr="00CB340E">
        <w:rPr>
          <w:rFonts w:ascii="Times New Roman" w:hAnsi="Times New Roman" w:cs="Times New Roman"/>
          <w:b/>
        </w:rPr>
        <w:t xml:space="preserve"> = </w:t>
      </w:r>
      <w:r w:rsidR="000370D8">
        <w:rPr>
          <w:rFonts w:ascii="Times New Roman" w:hAnsi="Times New Roman" w:cs="Times New Roman"/>
          <w:b/>
        </w:rPr>
        <w:t>56 334,2</w:t>
      </w:r>
      <w:r>
        <w:rPr>
          <w:rFonts w:ascii="Times New Roman" w:hAnsi="Times New Roman" w:cs="Times New Roman"/>
          <w:b/>
        </w:rPr>
        <w:t xml:space="preserve"> тыс.</w:t>
      </w:r>
      <w:r w:rsidRPr="00CB340E">
        <w:rPr>
          <w:rFonts w:ascii="Times New Roman" w:hAnsi="Times New Roman" w:cs="Times New Roman"/>
          <w:b/>
        </w:rPr>
        <w:t xml:space="preserve"> рублей</w:t>
      </w:r>
    </w:p>
    <w:p w14:paraId="19542123" w14:textId="606785D7" w:rsidR="00157C1C" w:rsidRDefault="00157C1C" w:rsidP="00157C1C">
      <w:pPr>
        <w:spacing w:line="360" w:lineRule="auto"/>
        <w:ind w:firstLine="708"/>
        <w:jc w:val="center"/>
        <w:rPr>
          <w:rFonts w:ascii="Times New Roman" w:hAnsi="Times New Roman" w:cs="Times New Roman"/>
          <w:b/>
        </w:rPr>
      </w:pPr>
      <w:r w:rsidRPr="00984394">
        <w:rPr>
          <w:rFonts w:ascii="Times New Roman" w:hAnsi="Times New Roman" w:cs="Times New Roman"/>
          <w:b/>
        </w:rPr>
        <w:t>∑</w:t>
      </w:r>
      <w:r w:rsidR="000370D8">
        <w:rPr>
          <w:rFonts w:ascii="Times New Roman" w:hAnsi="Times New Roman" w:cs="Times New Roman"/>
          <w:b/>
        </w:rPr>
        <w:t>Объем продаж = 59 938,8 + 56 334,2 = 116 273</w:t>
      </w:r>
      <w:r>
        <w:rPr>
          <w:rFonts w:ascii="Times New Roman" w:hAnsi="Times New Roman" w:cs="Times New Roman"/>
          <w:b/>
        </w:rPr>
        <w:t xml:space="preserve"> тыс. рублей</w:t>
      </w:r>
    </w:p>
    <w:p w14:paraId="0621B6A2" w14:textId="77777777" w:rsidR="00157C1C" w:rsidRDefault="00157C1C" w:rsidP="000A740A">
      <w:pPr>
        <w:spacing w:line="360" w:lineRule="auto"/>
        <w:ind w:firstLine="708"/>
        <w:jc w:val="both"/>
        <w:rPr>
          <w:rFonts w:ascii="Times New Roman" w:hAnsi="Times New Roman" w:cs="Times New Roman"/>
          <w:sz w:val="28"/>
          <w:szCs w:val="28"/>
        </w:rPr>
      </w:pPr>
    </w:p>
    <w:p w14:paraId="53486B1E" w14:textId="77777777" w:rsidR="00B72890" w:rsidRDefault="00B72890" w:rsidP="000A740A">
      <w:pPr>
        <w:spacing w:line="360" w:lineRule="auto"/>
        <w:ind w:firstLine="708"/>
        <w:jc w:val="both"/>
        <w:rPr>
          <w:rFonts w:ascii="Times New Roman" w:hAnsi="Times New Roman" w:cs="Times New Roman"/>
          <w:sz w:val="28"/>
          <w:szCs w:val="28"/>
        </w:rPr>
      </w:pPr>
    </w:p>
    <w:p w14:paraId="1C42496C" w14:textId="77777777" w:rsidR="00B72890" w:rsidRDefault="00B72890" w:rsidP="000A740A">
      <w:pPr>
        <w:spacing w:line="360" w:lineRule="auto"/>
        <w:ind w:firstLine="708"/>
        <w:jc w:val="both"/>
        <w:rPr>
          <w:rFonts w:ascii="Times New Roman" w:hAnsi="Times New Roman" w:cs="Times New Roman"/>
          <w:sz w:val="28"/>
          <w:szCs w:val="28"/>
        </w:rPr>
      </w:pPr>
    </w:p>
    <w:p w14:paraId="7E868555" w14:textId="77777777" w:rsidR="000370D8" w:rsidRDefault="000370D8" w:rsidP="00773EF5">
      <w:pPr>
        <w:spacing w:line="360" w:lineRule="auto"/>
        <w:jc w:val="both"/>
        <w:rPr>
          <w:rFonts w:ascii="Times New Roman" w:hAnsi="Times New Roman" w:cs="Times New Roman"/>
          <w:sz w:val="28"/>
          <w:szCs w:val="28"/>
        </w:rPr>
      </w:pPr>
    </w:p>
    <w:p w14:paraId="6CFAF3F7" w14:textId="77777777" w:rsidR="00685FAB" w:rsidRDefault="00685FAB" w:rsidP="00773EF5">
      <w:pPr>
        <w:spacing w:line="360" w:lineRule="auto"/>
        <w:jc w:val="both"/>
        <w:rPr>
          <w:rFonts w:ascii="Times New Roman" w:hAnsi="Times New Roman" w:cs="Times New Roman"/>
          <w:sz w:val="28"/>
          <w:szCs w:val="28"/>
        </w:rPr>
      </w:pPr>
    </w:p>
    <w:p w14:paraId="116648DA" w14:textId="77777777" w:rsidR="00685FAB" w:rsidRDefault="00685FAB" w:rsidP="00773EF5">
      <w:pPr>
        <w:spacing w:line="360" w:lineRule="auto"/>
        <w:jc w:val="both"/>
        <w:rPr>
          <w:rFonts w:ascii="Times New Roman" w:hAnsi="Times New Roman" w:cs="Times New Roman"/>
          <w:sz w:val="28"/>
          <w:szCs w:val="28"/>
        </w:rPr>
      </w:pPr>
    </w:p>
    <w:p w14:paraId="2232747B" w14:textId="77777777" w:rsidR="00864EB6" w:rsidRDefault="00864EB6" w:rsidP="00773EF5">
      <w:pPr>
        <w:spacing w:line="360" w:lineRule="auto"/>
        <w:jc w:val="both"/>
        <w:rPr>
          <w:rFonts w:ascii="Times New Roman" w:hAnsi="Times New Roman" w:cs="Times New Roman"/>
          <w:sz w:val="28"/>
          <w:szCs w:val="28"/>
        </w:rPr>
      </w:pPr>
    </w:p>
    <w:p w14:paraId="337B0E35" w14:textId="13975241" w:rsidR="00F81498" w:rsidRDefault="000C3A47" w:rsidP="00F81498">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115CBB91" w14:textId="38362D3E" w:rsidR="006F591B" w:rsidRDefault="002A5FB1" w:rsidP="00C06851">
      <w:pPr>
        <w:spacing w:line="360" w:lineRule="auto"/>
        <w:ind w:firstLine="708"/>
        <w:jc w:val="both"/>
        <w:rPr>
          <w:rFonts w:ascii="Times New Roman" w:hAnsi="Times New Roman" w:cs="Times New Roman"/>
        </w:rPr>
      </w:pPr>
      <w:r w:rsidRPr="002A5FB1">
        <w:rPr>
          <w:rFonts w:ascii="Times New Roman" w:hAnsi="Times New Roman" w:cs="Times New Roman"/>
        </w:rPr>
        <w:t xml:space="preserve">Подводя итоги </w:t>
      </w:r>
      <w:r w:rsidR="006D178F">
        <w:rPr>
          <w:rFonts w:ascii="Times New Roman" w:hAnsi="Times New Roman" w:cs="Times New Roman"/>
        </w:rPr>
        <w:t>проделанной работе</w:t>
      </w:r>
      <w:r>
        <w:rPr>
          <w:rFonts w:ascii="Times New Roman" w:hAnsi="Times New Roman" w:cs="Times New Roman"/>
        </w:rPr>
        <w:t>, важно заострить внима</w:t>
      </w:r>
      <w:r w:rsidR="00C06851">
        <w:rPr>
          <w:rFonts w:ascii="Times New Roman" w:hAnsi="Times New Roman" w:cs="Times New Roman"/>
        </w:rPr>
        <w:t xml:space="preserve">ние на некоторых моментах. Итак, в </w:t>
      </w:r>
      <w:r w:rsidR="006F591B">
        <w:rPr>
          <w:rFonts w:ascii="Times New Roman" w:hAnsi="Times New Roman" w:cs="Times New Roman"/>
        </w:rPr>
        <w:t xml:space="preserve">первой главе были описаны основные термины и классификации, относящиеся к построению системы дистрибуции. Было выявлено, что на практике чаще всего происходит одновременное использование </w:t>
      </w:r>
      <w:r w:rsidR="00A60B6C">
        <w:rPr>
          <w:rFonts w:ascii="Times New Roman" w:hAnsi="Times New Roman" w:cs="Times New Roman"/>
        </w:rPr>
        <w:t>разноуровневых</w:t>
      </w:r>
      <w:r w:rsidR="006F591B">
        <w:rPr>
          <w:rFonts w:ascii="Times New Roman" w:hAnsi="Times New Roman" w:cs="Times New Roman"/>
        </w:rPr>
        <w:t xml:space="preserve"> каналов сбыта. </w:t>
      </w:r>
      <w:r w:rsidR="00F701A3">
        <w:rPr>
          <w:rFonts w:ascii="Times New Roman" w:hAnsi="Times New Roman" w:cs="Times New Roman"/>
        </w:rPr>
        <w:t>Если масштабы производства на фирме велик</w:t>
      </w:r>
      <w:r w:rsidR="00E43F6D">
        <w:rPr>
          <w:rFonts w:ascii="Times New Roman" w:hAnsi="Times New Roman" w:cs="Times New Roman"/>
        </w:rPr>
        <w:t>и, то целесообразно искать различны</w:t>
      </w:r>
      <w:r w:rsidR="00F701A3">
        <w:rPr>
          <w:rFonts w:ascii="Times New Roman" w:hAnsi="Times New Roman" w:cs="Times New Roman"/>
        </w:rPr>
        <w:t>е варианты сбыта продукции. Но, необходимо помнить о простой закономерности: чем длиннее канал сбыта, тем больше охват рынка</w:t>
      </w:r>
      <w:r w:rsidR="00A60B6C">
        <w:rPr>
          <w:rFonts w:ascii="Times New Roman" w:hAnsi="Times New Roman" w:cs="Times New Roman"/>
        </w:rPr>
        <w:t>(+)</w:t>
      </w:r>
      <w:r w:rsidR="00F701A3">
        <w:rPr>
          <w:rFonts w:ascii="Times New Roman" w:hAnsi="Times New Roman" w:cs="Times New Roman"/>
        </w:rPr>
        <w:t>, тем сложнее осуществлять контроль движения товара</w:t>
      </w:r>
      <w:r w:rsidR="00A60B6C">
        <w:rPr>
          <w:rFonts w:ascii="Times New Roman" w:hAnsi="Times New Roman" w:cs="Times New Roman"/>
        </w:rPr>
        <w:t>(-)</w:t>
      </w:r>
      <w:r w:rsidR="00F701A3">
        <w:rPr>
          <w:rFonts w:ascii="Times New Roman" w:hAnsi="Times New Roman" w:cs="Times New Roman"/>
        </w:rPr>
        <w:t xml:space="preserve">. Так что, для каждого конкретного предприятия </w:t>
      </w:r>
      <w:r w:rsidR="00AF17F2">
        <w:rPr>
          <w:rFonts w:ascii="Times New Roman" w:hAnsi="Times New Roman" w:cs="Times New Roman"/>
        </w:rPr>
        <w:t>необходимо разрабатывать собственную систему д</w:t>
      </w:r>
      <w:r w:rsidR="00C06851">
        <w:rPr>
          <w:rFonts w:ascii="Times New Roman" w:hAnsi="Times New Roman" w:cs="Times New Roman"/>
        </w:rPr>
        <w:t xml:space="preserve">истрибуции, включая в нее наиболее </w:t>
      </w:r>
      <w:r w:rsidR="00AF17F2">
        <w:rPr>
          <w:rFonts w:ascii="Times New Roman" w:hAnsi="Times New Roman" w:cs="Times New Roman"/>
        </w:rPr>
        <w:t>рентаб</w:t>
      </w:r>
      <w:r w:rsidR="00C06851">
        <w:rPr>
          <w:rFonts w:ascii="Times New Roman" w:hAnsi="Times New Roman" w:cs="Times New Roman"/>
        </w:rPr>
        <w:t>ельные каналы сбыта</w:t>
      </w:r>
      <w:r w:rsidR="00E43F6D">
        <w:rPr>
          <w:rFonts w:ascii="Times New Roman" w:hAnsi="Times New Roman" w:cs="Times New Roman"/>
        </w:rPr>
        <w:t>.</w:t>
      </w:r>
      <w:r w:rsidR="00A949E9">
        <w:rPr>
          <w:rFonts w:ascii="Times New Roman" w:hAnsi="Times New Roman" w:cs="Times New Roman"/>
        </w:rPr>
        <w:t xml:space="preserve"> При этом важно учитывать преимущества и недостатки организации косвенных каналов сбыта, а итоговое решение по </w:t>
      </w:r>
      <w:r w:rsidR="00C06851">
        <w:rPr>
          <w:rFonts w:ascii="Times New Roman" w:hAnsi="Times New Roman" w:cs="Times New Roman"/>
        </w:rPr>
        <w:t>включению</w:t>
      </w:r>
      <w:r w:rsidR="00A949E9">
        <w:rPr>
          <w:rFonts w:ascii="Times New Roman" w:hAnsi="Times New Roman" w:cs="Times New Roman"/>
        </w:rPr>
        <w:t xml:space="preserve"> того или иного посредника в систему дистрибуции </w:t>
      </w:r>
      <w:r w:rsidR="00C06851">
        <w:rPr>
          <w:rFonts w:ascii="Times New Roman" w:hAnsi="Times New Roman" w:cs="Times New Roman"/>
        </w:rPr>
        <w:t>принимать</w:t>
      </w:r>
      <w:r w:rsidR="00A949E9">
        <w:rPr>
          <w:rFonts w:ascii="Times New Roman" w:hAnsi="Times New Roman" w:cs="Times New Roman"/>
        </w:rPr>
        <w:t xml:space="preserve"> на основе анализа множества </w:t>
      </w:r>
      <w:r w:rsidR="00D460E0">
        <w:rPr>
          <w:rFonts w:ascii="Times New Roman" w:hAnsi="Times New Roman" w:cs="Times New Roman"/>
        </w:rPr>
        <w:t>факторов</w:t>
      </w:r>
      <w:r w:rsidR="00A949E9">
        <w:rPr>
          <w:rFonts w:ascii="Times New Roman" w:hAnsi="Times New Roman" w:cs="Times New Roman"/>
        </w:rPr>
        <w:t xml:space="preserve">, которые </w:t>
      </w:r>
      <w:r w:rsidR="00C06851">
        <w:rPr>
          <w:rFonts w:ascii="Times New Roman" w:hAnsi="Times New Roman" w:cs="Times New Roman"/>
        </w:rPr>
        <w:t xml:space="preserve">можно </w:t>
      </w:r>
      <w:r w:rsidR="00D460E0">
        <w:rPr>
          <w:rFonts w:ascii="Times New Roman" w:hAnsi="Times New Roman" w:cs="Times New Roman"/>
        </w:rPr>
        <w:t xml:space="preserve">учесть с помощью составления оценочной карты </w:t>
      </w:r>
      <w:r w:rsidR="00C06851">
        <w:rPr>
          <w:rFonts w:ascii="Times New Roman" w:hAnsi="Times New Roman" w:cs="Times New Roman"/>
        </w:rPr>
        <w:t>посредника.</w:t>
      </w:r>
    </w:p>
    <w:p w14:paraId="4F132791" w14:textId="6137F0F8" w:rsidR="00F81498" w:rsidRDefault="00C06851" w:rsidP="00F81498">
      <w:pPr>
        <w:spacing w:line="360" w:lineRule="auto"/>
        <w:ind w:firstLine="708"/>
        <w:jc w:val="both"/>
        <w:rPr>
          <w:rFonts w:ascii="Times New Roman" w:hAnsi="Times New Roman" w:cs="Times New Roman"/>
        </w:rPr>
      </w:pPr>
      <w:r>
        <w:rPr>
          <w:rFonts w:ascii="Times New Roman" w:hAnsi="Times New Roman" w:cs="Times New Roman"/>
        </w:rPr>
        <w:t>Далее</w:t>
      </w:r>
      <w:r w:rsidR="001C1E18">
        <w:rPr>
          <w:rFonts w:ascii="Times New Roman" w:hAnsi="Times New Roman" w:cs="Times New Roman"/>
        </w:rPr>
        <w:t xml:space="preserve">, </w:t>
      </w:r>
      <w:r w:rsidR="002A5FB1">
        <w:rPr>
          <w:rFonts w:ascii="Times New Roman" w:hAnsi="Times New Roman" w:cs="Times New Roman"/>
        </w:rPr>
        <w:t xml:space="preserve">были рассмотрены </w:t>
      </w:r>
      <w:r>
        <w:rPr>
          <w:rFonts w:ascii="Times New Roman" w:hAnsi="Times New Roman" w:cs="Times New Roman"/>
        </w:rPr>
        <w:t>типичные проблемы,</w:t>
      </w:r>
      <w:r w:rsidR="002A5FB1">
        <w:rPr>
          <w:rFonts w:ascii="Times New Roman" w:hAnsi="Times New Roman" w:cs="Times New Roman"/>
        </w:rPr>
        <w:t xml:space="preserve"> с которыми сталкиваются производитель и розничная сеть в процессе взаимодействия. Эти проблемы можно условно разделить на пять групп: проблемы взаимоотношений, проблемы товара и ассортимента, финансовые проблемы, ценовые проблемы, инфраструктурные проблемы. Наиболее важными и в то же время неопределенными, на мой взгляд, являются проблемы взаимоотношений, так как от их решения зависит дальнейшее сотрудничество по всем остальным вопросам. И действительно, можно заметить, что в последнее время наметился тренд на усиление </w:t>
      </w:r>
      <w:r w:rsidR="009574BB">
        <w:rPr>
          <w:rFonts w:ascii="Times New Roman" w:hAnsi="Times New Roman" w:cs="Times New Roman"/>
        </w:rPr>
        <w:t>значения</w:t>
      </w:r>
      <w:r w:rsidR="002A5FB1">
        <w:rPr>
          <w:rFonts w:ascii="Times New Roman" w:hAnsi="Times New Roman" w:cs="Times New Roman"/>
        </w:rPr>
        <w:t xml:space="preserve"> поведенческой экономики </w:t>
      </w:r>
      <w:r w:rsidR="009574BB">
        <w:rPr>
          <w:rFonts w:ascii="Times New Roman" w:hAnsi="Times New Roman" w:cs="Times New Roman"/>
        </w:rPr>
        <w:t xml:space="preserve">в общей науке как таковой, а вопросы взаимоотношений как раз и являются объектом изучения поведенческой экономики. </w:t>
      </w:r>
    </w:p>
    <w:p w14:paraId="7EC0720F" w14:textId="3F2682EC" w:rsidR="003B52E2" w:rsidRPr="003913CC" w:rsidRDefault="008E37E6" w:rsidP="003913CC">
      <w:pPr>
        <w:spacing w:line="360" w:lineRule="auto"/>
        <w:ind w:firstLine="708"/>
        <w:jc w:val="both"/>
        <w:rPr>
          <w:rFonts w:ascii="Times New Roman" w:hAnsi="Times New Roman" w:cs="Times New Roman"/>
          <w:i/>
        </w:rPr>
      </w:pPr>
      <w:r>
        <w:rPr>
          <w:rFonts w:ascii="Times New Roman" w:hAnsi="Times New Roman" w:cs="Times New Roman"/>
        </w:rPr>
        <w:t>От понимания и способов решения различных проблем взаимодействия производителя и розницы, мы перешли к описанию систем</w:t>
      </w:r>
      <w:r w:rsidR="00C05F06">
        <w:rPr>
          <w:rFonts w:ascii="Times New Roman" w:hAnsi="Times New Roman" w:cs="Times New Roman"/>
        </w:rPr>
        <w:t>ы</w:t>
      </w:r>
      <w:r>
        <w:rPr>
          <w:rFonts w:ascii="Times New Roman" w:hAnsi="Times New Roman" w:cs="Times New Roman"/>
        </w:rPr>
        <w:t xml:space="preserve"> доказательств продаваемости. Хочется еще раз отметить, что эти доказательства должны быть убедительными, детально проработанными, позволяющими розничному партнеру осознать выгодность работы именно с данным производителем. </w:t>
      </w:r>
      <w:r w:rsidRPr="003B52E2">
        <w:rPr>
          <w:rFonts w:ascii="Times New Roman" w:hAnsi="Times New Roman" w:cs="Times New Roman"/>
          <w:i/>
        </w:rPr>
        <w:t>Для составления этих доказательств на фирме лучше привлекать специалистов из разных отделов: маркетолого</w:t>
      </w:r>
      <w:r w:rsidR="0095059C">
        <w:rPr>
          <w:rFonts w:ascii="Times New Roman" w:hAnsi="Times New Roman" w:cs="Times New Roman"/>
          <w:i/>
        </w:rPr>
        <w:t>в, финансистов, сбытовиков и других</w:t>
      </w:r>
      <w:r w:rsidRPr="003B52E2">
        <w:rPr>
          <w:rFonts w:ascii="Times New Roman" w:hAnsi="Times New Roman" w:cs="Times New Roman"/>
          <w:i/>
        </w:rPr>
        <w:t>, если это экономически целесообразно. Тогда вероятность принятия розницей положительного решения по про</w:t>
      </w:r>
      <w:r w:rsidR="007E1725" w:rsidRPr="003B52E2">
        <w:rPr>
          <w:rFonts w:ascii="Times New Roman" w:hAnsi="Times New Roman" w:cs="Times New Roman"/>
          <w:i/>
        </w:rPr>
        <w:t>дукции производителя повышается, а процесс взаимодействия в целом оптимизируется.</w:t>
      </w:r>
      <w:r>
        <w:rPr>
          <w:rFonts w:ascii="Times New Roman" w:hAnsi="Times New Roman" w:cs="Times New Roman"/>
        </w:rPr>
        <w:t xml:space="preserve"> </w:t>
      </w:r>
      <w:r w:rsidR="003B52E2" w:rsidRPr="003913CC">
        <w:rPr>
          <w:rFonts w:ascii="Times New Roman" w:hAnsi="Times New Roman" w:cs="Times New Roman"/>
          <w:i/>
        </w:rPr>
        <w:t xml:space="preserve">Если производитель со своей стороны может повлиять на оптимизацию процесса работы с розницей путем выстраивания обоснованных, тщательно </w:t>
      </w:r>
      <w:r w:rsidR="003913CC" w:rsidRPr="003913CC">
        <w:rPr>
          <w:rFonts w:ascii="Times New Roman" w:hAnsi="Times New Roman" w:cs="Times New Roman"/>
          <w:i/>
        </w:rPr>
        <w:t>просчитанных</w:t>
      </w:r>
      <w:r w:rsidR="003B52E2" w:rsidRPr="003913CC">
        <w:rPr>
          <w:rFonts w:ascii="Times New Roman" w:hAnsi="Times New Roman" w:cs="Times New Roman"/>
          <w:i/>
        </w:rPr>
        <w:t xml:space="preserve"> доказательств продаваемости своего товара, то розница</w:t>
      </w:r>
      <w:r w:rsidR="003913CC">
        <w:rPr>
          <w:rFonts w:ascii="Times New Roman" w:hAnsi="Times New Roman" w:cs="Times New Roman"/>
          <w:i/>
        </w:rPr>
        <w:t>,</w:t>
      </w:r>
      <w:r w:rsidR="003B52E2" w:rsidRPr="003913CC">
        <w:rPr>
          <w:rFonts w:ascii="Times New Roman" w:hAnsi="Times New Roman" w:cs="Times New Roman"/>
          <w:i/>
        </w:rPr>
        <w:t xml:space="preserve"> в свою очередь</w:t>
      </w:r>
      <w:r w:rsidR="003913CC">
        <w:rPr>
          <w:rFonts w:ascii="Times New Roman" w:hAnsi="Times New Roman" w:cs="Times New Roman"/>
          <w:i/>
        </w:rPr>
        <w:t>,</w:t>
      </w:r>
      <w:r w:rsidR="003B52E2" w:rsidRPr="003913CC">
        <w:rPr>
          <w:rFonts w:ascii="Times New Roman" w:hAnsi="Times New Roman" w:cs="Times New Roman"/>
          <w:i/>
        </w:rPr>
        <w:t xml:space="preserve"> </w:t>
      </w:r>
      <w:r w:rsidR="003913CC" w:rsidRPr="003913CC">
        <w:rPr>
          <w:rFonts w:ascii="Times New Roman" w:hAnsi="Times New Roman" w:cs="Times New Roman"/>
          <w:i/>
        </w:rPr>
        <w:t xml:space="preserve">может оптимизировать процесс работы с производителем за счет </w:t>
      </w:r>
      <w:r w:rsidR="003913CC" w:rsidRPr="003913CC">
        <w:rPr>
          <w:rFonts w:ascii="Times New Roman" w:hAnsi="Times New Roman" w:cs="Times New Roman"/>
          <w:i/>
        </w:rPr>
        <w:lastRenderedPageBreak/>
        <w:t xml:space="preserve">предоставления последнему рыночной информации о потребителях. </w:t>
      </w:r>
      <w:r w:rsidR="003913CC">
        <w:rPr>
          <w:rFonts w:ascii="Times New Roman" w:hAnsi="Times New Roman" w:cs="Times New Roman"/>
          <w:i/>
        </w:rPr>
        <w:t>Эти действия, как со стороны производителя, так и со стороны розничной структуры будут способствовать взаимовыгодному сотрудничеству на долгосрочную перспективу.</w:t>
      </w:r>
    </w:p>
    <w:p w14:paraId="402E48DB" w14:textId="3D66C36B" w:rsidR="009574BB" w:rsidRDefault="008E37E6" w:rsidP="00F81498">
      <w:pPr>
        <w:spacing w:line="360" w:lineRule="auto"/>
        <w:ind w:firstLine="708"/>
        <w:jc w:val="both"/>
        <w:rPr>
          <w:rFonts w:ascii="Times New Roman" w:hAnsi="Times New Roman" w:cs="Times New Roman"/>
        </w:rPr>
      </w:pPr>
      <w:r>
        <w:rPr>
          <w:rFonts w:ascii="Times New Roman" w:hAnsi="Times New Roman" w:cs="Times New Roman"/>
        </w:rPr>
        <w:t xml:space="preserve">К сожалению, приходится констатировать тот факт, что производители в России довольно часто несерьезно относятся </w:t>
      </w:r>
      <w:r w:rsidR="00C05F06">
        <w:rPr>
          <w:rFonts w:ascii="Times New Roman" w:hAnsi="Times New Roman" w:cs="Times New Roman"/>
        </w:rPr>
        <w:t xml:space="preserve">к вопросу составления «доказательств продаваемости». Основной своей задачей многие предприятия считают организацию производственного процесса с оптимальными издержками, а продажа произведенного товара уже дело второе. Между тем может возникнуть ситуация когда произведенный товар просто откажутся принимать на полки магазинов, так как не достаточно убедительными были «доказательства продаваемости» по данному товару. Так что, в конечном итоге весь процесс создания товара от инженерных разработок до маркетингового оформления, не будет иметь никакого смысла если товар не продается. Поэтому необходимо осознавать значимость </w:t>
      </w:r>
      <w:r w:rsidR="003913CC">
        <w:rPr>
          <w:rFonts w:ascii="Times New Roman" w:hAnsi="Times New Roman" w:cs="Times New Roman"/>
        </w:rPr>
        <w:t xml:space="preserve">функционирования </w:t>
      </w:r>
      <w:r w:rsidR="00C05F06">
        <w:rPr>
          <w:rFonts w:ascii="Times New Roman" w:hAnsi="Times New Roman" w:cs="Times New Roman"/>
        </w:rPr>
        <w:t>отдела сбыта, в современных условиях, и заниматься повышением квалификации его персонала.</w:t>
      </w:r>
    </w:p>
    <w:p w14:paraId="02BFD475" w14:textId="28CB64C1" w:rsidR="00157C1C" w:rsidRDefault="00832025" w:rsidP="009868F8">
      <w:pPr>
        <w:spacing w:line="360" w:lineRule="auto"/>
        <w:ind w:firstLine="708"/>
        <w:jc w:val="both"/>
        <w:rPr>
          <w:rFonts w:ascii="Times New Roman" w:hAnsi="Times New Roman" w:cs="Times New Roman"/>
        </w:rPr>
      </w:pPr>
      <w:r>
        <w:rPr>
          <w:rFonts w:ascii="Times New Roman" w:hAnsi="Times New Roman" w:cs="Times New Roman"/>
        </w:rPr>
        <w:t xml:space="preserve">Что касается оценки эффективности работы производителя с розницей, здесь также нужна система показателей, на основе которых можно было бы принимать взвешенное решение об увеличении или уменьшении масштабов сотрудничества, о прекращении или продолжении его в принципе. Такая система </w:t>
      </w:r>
      <w:r w:rsidR="008C69D6">
        <w:rPr>
          <w:rFonts w:ascii="Times New Roman" w:hAnsi="Times New Roman" w:cs="Times New Roman"/>
        </w:rPr>
        <w:t>должна состоять из количественных показателей, характеризующих финансово-экономическую деятельность посредника и качественных, дающих оценку поведенческому аспекту сотрудничества.</w:t>
      </w:r>
    </w:p>
    <w:p w14:paraId="630654E7" w14:textId="61BB1580" w:rsidR="00157C1C" w:rsidRPr="00DC557D" w:rsidRDefault="00004B28" w:rsidP="00157C1C">
      <w:pPr>
        <w:spacing w:line="360" w:lineRule="auto"/>
        <w:ind w:firstLine="708"/>
        <w:jc w:val="both"/>
        <w:rPr>
          <w:rFonts w:ascii="Times New Roman" w:hAnsi="Times New Roman" w:cs="Times New Roman"/>
        </w:rPr>
      </w:pPr>
      <w:r>
        <w:rPr>
          <w:rFonts w:ascii="Times New Roman" w:hAnsi="Times New Roman" w:cs="Times New Roman"/>
        </w:rPr>
        <w:t xml:space="preserve">Третья глава представляет собой практическую часть исследования. </w:t>
      </w:r>
      <w:r w:rsidR="00157C1C" w:rsidRPr="00DC557D">
        <w:rPr>
          <w:rFonts w:ascii="Times New Roman" w:hAnsi="Times New Roman" w:cs="Times New Roman"/>
        </w:rPr>
        <w:t>В процессе прохождения практики были выполнены поставленные задачи и достигнута основная цель. Составлена база данных по ассортименту посуды для приготовления пищи, представленному в различных торговых сетях и специализированных магазинах посуды в г. Санкт-Петербург. Эта база данных включает в себя основные характеристики товарных позиций в це</w:t>
      </w:r>
      <w:r>
        <w:rPr>
          <w:rFonts w:ascii="Times New Roman" w:hAnsi="Times New Roman" w:cs="Times New Roman"/>
        </w:rPr>
        <w:t>новом диапазоне от 4000 до 10</w:t>
      </w:r>
      <w:r w:rsidR="00157C1C" w:rsidRPr="00DC557D">
        <w:rPr>
          <w:rFonts w:ascii="Times New Roman" w:hAnsi="Times New Roman" w:cs="Times New Roman"/>
        </w:rPr>
        <w:t>000 рублей. Предоставить информацию из базы данных в первона</w:t>
      </w:r>
      <w:r>
        <w:rPr>
          <w:rFonts w:ascii="Times New Roman" w:hAnsi="Times New Roman" w:cs="Times New Roman"/>
        </w:rPr>
        <w:t>чальном виде в печатном формате</w:t>
      </w:r>
      <w:r w:rsidR="00157C1C" w:rsidRPr="00DC557D">
        <w:rPr>
          <w:rFonts w:ascii="Times New Roman" w:hAnsi="Times New Roman" w:cs="Times New Roman"/>
        </w:rPr>
        <w:t xml:space="preserve"> было бы слишком громоздким, поэтому с ней можно ознакомиться в отдельном файле формата «xlsx». </w:t>
      </w:r>
    </w:p>
    <w:p w14:paraId="04F41696" w14:textId="55EB63F4" w:rsidR="00157C1C" w:rsidRDefault="00157C1C" w:rsidP="00157C1C">
      <w:pPr>
        <w:spacing w:line="360" w:lineRule="auto"/>
        <w:ind w:firstLine="708"/>
        <w:jc w:val="both"/>
        <w:rPr>
          <w:rFonts w:ascii="Times New Roman" w:hAnsi="Times New Roman" w:cs="Times New Roman"/>
        </w:rPr>
      </w:pPr>
      <w:r w:rsidRPr="00DC557D">
        <w:rPr>
          <w:rFonts w:ascii="Times New Roman" w:hAnsi="Times New Roman" w:cs="Times New Roman"/>
        </w:rPr>
        <w:t xml:space="preserve">Для выбора торговых посредников были составлены оценочные карты, </w:t>
      </w:r>
      <w:r>
        <w:rPr>
          <w:rFonts w:ascii="Times New Roman" w:hAnsi="Times New Roman" w:cs="Times New Roman"/>
        </w:rPr>
        <w:t>учитывающие</w:t>
      </w:r>
      <w:r w:rsidRPr="00DC557D">
        <w:rPr>
          <w:rFonts w:ascii="Times New Roman" w:hAnsi="Times New Roman" w:cs="Times New Roman"/>
        </w:rPr>
        <w:t xml:space="preserve"> такие важные характеристики как</w:t>
      </w:r>
      <w:r>
        <w:rPr>
          <w:rFonts w:ascii="Times New Roman" w:hAnsi="Times New Roman" w:cs="Times New Roman"/>
        </w:rPr>
        <w:t>:</w:t>
      </w:r>
      <w:r w:rsidRPr="00DC557D">
        <w:rPr>
          <w:rFonts w:ascii="Times New Roman" w:hAnsi="Times New Roman" w:cs="Times New Roman"/>
        </w:rPr>
        <w:t xml:space="preserve"> </w:t>
      </w:r>
      <w:r w:rsidRPr="00DC557D">
        <w:rPr>
          <w:rFonts w:ascii="Times New Roman" w:hAnsi="Times New Roman" w:cs="Times New Roman"/>
          <w:i/>
        </w:rPr>
        <w:t>уровень сопровождения продаж, охват рынка, годовой оборот, степень совпадения ассортиментной политики, репутация.</w:t>
      </w:r>
      <w:r>
        <w:rPr>
          <w:rFonts w:ascii="Times New Roman" w:hAnsi="Times New Roman" w:cs="Times New Roman"/>
        </w:rPr>
        <w:t xml:space="preserve"> </w:t>
      </w:r>
      <w:r w:rsidRPr="00051A22">
        <w:rPr>
          <w:rFonts w:ascii="Times New Roman" w:hAnsi="Times New Roman" w:cs="Times New Roman"/>
          <w:b/>
        </w:rPr>
        <w:t>По итогам расчета интегральной бальной оценки, можно сказать о предпочтительном сотрудничестве с торговыми сетями «Эльдорад</w:t>
      </w:r>
      <w:r w:rsidR="00004B28">
        <w:rPr>
          <w:rFonts w:ascii="Times New Roman" w:hAnsi="Times New Roman" w:cs="Times New Roman"/>
          <w:b/>
        </w:rPr>
        <w:t>о», «М.Видео», «Медиа Маркт»</w:t>
      </w:r>
      <w:r w:rsidRPr="00051A22">
        <w:rPr>
          <w:rFonts w:ascii="Times New Roman" w:hAnsi="Times New Roman" w:cs="Times New Roman"/>
          <w:b/>
        </w:rPr>
        <w:t>.</w:t>
      </w:r>
      <w:r>
        <w:rPr>
          <w:rFonts w:ascii="Times New Roman" w:hAnsi="Times New Roman" w:cs="Times New Roman"/>
        </w:rPr>
        <w:t xml:space="preserve"> С остальными сетями сотрудничество рекомендуется строить по остаточному принципу.</w:t>
      </w:r>
    </w:p>
    <w:p w14:paraId="231324DA" w14:textId="3A5676FC"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Финальным этапом было прогнозирование объема сбыта. Для выполнения этой задачи был выбран метод своей доли рынка, так как он позволяет учесть реальную конкурентную ситуацию на рынке. При использовании этого метода была рассчитана целевая аудитория, реальная и потенциальная емкости рынка, средняя стоимость товаров-конкурентов на текущий момент, и справедливая доля рынка, которую сможет занять компания «Pink» на рынке Санкт-Петербурга. </w:t>
      </w:r>
      <w:r w:rsidRPr="00E34805">
        <w:rPr>
          <w:rFonts w:ascii="Times New Roman" w:hAnsi="Times New Roman" w:cs="Times New Roman"/>
          <w:b/>
        </w:rPr>
        <w:t>Совокупный прогнозируемый объем продаж по сковородам и кастрюлям сос</w:t>
      </w:r>
      <w:r w:rsidR="004C6ED2">
        <w:rPr>
          <w:rFonts w:ascii="Times New Roman" w:hAnsi="Times New Roman" w:cs="Times New Roman"/>
          <w:b/>
        </w:rPr>
        <w:t xml:space="preserve">тавил в денежном выражении 116 273 </w:t>
      </w:r>
      <w:r w:rsidR="00004B28">
        <w:rPr>
          <w:rFonts w:ascii="Times New Roman" w:hAnsi="Times New Roman" w:cs="Times New Roman"/>
          <w:b/>
        </w:rPr>
        <w:t xml:space="preserve">000 </w:t>
      </w:r>
      <w:r w:rsidRPr="00E34805">
        <w:rPr>
          <w:rFonts w:ascii="Times New Roman" w:hAnsi="Times New Roman" w:cs="Times New Roman"/>
          <w:b/>
        </w:rPr>
        <w:t>руб</w:t>
      </w:r>
      <w:r w:rsidR="00004B28">
        <w:rPr>
          <w:rFonts w:ascii="Times New Roman" w:hAnsi="Times New Roman" w:cs="Times New Roman"/>
          <w:b/>
        </w:rPr>
        <w:t>лей</w:t>
      </w:r>
      <w:r w:rsidRPr="00E34805">
        <w:rPr>
          <w:rFonts w:ascii="Times New Roman" w:hAnsi="Times New Roman" w:cs="Times New Roman"/>
          <w:b/>
        </w:rPr>
        <w:t>.</w:t>
      </w:r>
      <w:r>
        <w:rPr>
          <w:rFonts w:ascii="Times New Roman" w:hAnsi="Times New Roman" w:cs="Times New Roman"/>
        </w:rPr>
        <w:t xml:space="preserve"> </w:t>
      </w:r>
    </w:p>
    <w:p w14:paraId="3079870E" w14:textId="77777777" w:rsidR="00157C1C" w:rsidRDefault="00157C1C" w:rsidP="00157C1C">
      <w:pPr>
        <w:spacing w:line="360" w:lineRule="auto"/>
        <w:ind w:firstLine="708"/>
        <w:jc w:val="both"/>
        <w:rPr>
          <w:rFonts w:ascii="Times New Roman" w:hAnsi="Times New Roman" w:cs="Times New Roman"/>
        </w:rPr>
      </w:pPr>
      <w:r>
        <w:rPr>
          <w:rFonts w:ascii="Times New Roman" w:hAnsi="Times New Roman" w:cs="Times New Roman"/>
        </w:rPr>
        <w:t>При принятии окончательного решения о выходе на новый рынок, помимо прогнозируемого объема продаж, необходимо учитывать расчеты маркетинговой и финансовой части проекта.</w:t>
      </w:r>
    </w:p>
    <w:p w14:paraId="14462BAD" w14:textId="77777777" w:rsidR="00157C1C" w:rsidRDefault="00157C1C" w:rsidP="008C69D6">
      <w:pPr>
        <w:spacing w:line="360" w:lineRule="auto"/>
        <w:ind w:firstLine="708"/>
        <w:jc w:val="both"/>
        <w:rPr>
          <w:rFonts w:ascii="Times New Roman" w:hAnsi="Times New Roman" w:cs="Times New Roman"/>
        </w:rPr>
      </w:pPr>
    </w:p>
    <w:p w14:paraId="1A5CEB19" w14:textId="77777777" w:rsidR="007E1725" w:rsidRDefault="007E1725" w:rsidP="008C69D6">
      <w:pPr>
        <w:spacing w:line="360" w:lineRule="auto"/>
        <w:ind w:firstLine="708"/>
        <w:jc w:val="both"/>
        <w:rPr>
          <w:rFonts w:ascii="Times New Roman" w:hAnsi="Times New Roman" w:cs="Times New Roman"/>
        </w:rPr>
      </w:pPr>
    </w:p>
    <w:p w14:paraId="79B3F06D" w14:textId="77777777" w:rsidR="007E1725" w:rsidRDefault="007E1725" w:rsidP="008C69D6">
      <w:pPr>
        <w:spacing w:line="360" w:lineRule="auto"/>
        <w:ind w:firstLine="708"/>
        <w:jc w:val="both"/>
        <w:rPr>
          <w:rFonts w:ascii="Times New Roman" w:hAnsi="Times New Roman" w:cs="Times New Roman"/>
        </w:rPr>
      </w:pPr>
    </w:p>
    <w:p w14:paraId="071B7758" w14:textId="77777777" w:rsidR="007E1725" w:rsidRDefault="007E1725" w:rsidP="008C69D6">
      <w:pPr>
        <w:spacing w:line="360" w:lineRule="auto"/>
        <w:ind w:firstLine="708"/>
        <w:jc w:val="both"/>
        <w:rPr>
          <w:rFonts w:ascii="Times New Roman" w:hAnsi="Times New Roman" w:cs="Times New Roman"/>
        </w:rPr>
      </w:pPr>
    </w:p>
    <w:p w14:paraId="43BE1441" w14:textId="77777777" w:rsidR="007E1725" w:rsidRDefault="007E1725" w:rsidP="008C69D6">
      <w:pPr>
        <w:spacing w:line="360" w:lineRule="auto"/>
        <w:ind w:firstLine="708"/>
        <w:jc w:val="both"/>
        <w:rPr>
          <w:rFonts w:ascii="Times New Roman" w:hAnsi="Times New Roman" w:cs="Times New Roman"/>
        </w:rPr>
      </w:pPr>
    </w:p>
    <w:p w14:paraId="6E1BDEAC" w14:textId="77777777" w:rsidR="007E1725" w:rsidRDefault="007E1725" w:rsidP="008C69D6">
      <w:pPr>
        <w:spacing w:line="360" w:lineRule="auto"/>
        <w:ind w:firstLine="708"/>
        <w:jc w:val="both"/>
        <w:rPr>
          <w:rFonts w:ascii="Times New Roman" w:hAnsi="Times New Roman" w:cs="Times New Roman"/>
        </w:rPr>
      </w:pPr>
    </w:p>
    <w:p w14:paraId="43797CAA" w14:textId="77777777" w:rsidR="0095059C" w:rsidRDefault="0095059C" w:rsidP="00C06851">
      <w:pPr>
        <w:spacing w:line="360" w:lineRule="auto"/>
        <w:jc w:val="both"/>
        <w:rPr>
          <w:rFonts w:ascii="Times New Roman" w:hAnsi="Times New Roman" w:cs="Times New Roman"/>
        </w:rPr>
      </w:pPr>
    </w:p>
    <w:p w14:paraId="76E1CD3E" w14:textId="77777777" w:rsidR="00963846" w:rsidRDefault="00963846" w:rsidP="00C06851">
      <w:pPr>
        <w:spacing w:line="360" w:lineRule="auto"/>
        <w:jc w:val="both"/>
        <w:rPr>
          <w:rFonts w:ascii="Times New Roman" w:hAnsi="Times New Roman" w:cs="Times New Roman"/>
        </w:rPr>
      </w:pPr>
    </w:p>
    <w:p w14:paraId="23FD142F" w14:textId="77777777" w:rsidR="00157C1C" w:rsidRDefault="00157C1C" w:rsidP="00C06851">
      <w:pPr>
        <w:spacing w:line="360" w:lineRule="auto"/>
        <w:jc w:val="both"/>
        <w:rPr>
          <w:rFonts w:ascii="Times New Roman" w:hAnsi="Times New Roman" w:cs="Times New Roman"/>
        </w:rPr>
      </w:pPr>
    </w:p>
    <w:p w14:paraId="01690DF6" w14:textId="77777777" w:rsidR="00B72890" w:rsidRDefault="00B72890" w:rsidP="00C06851">
      <w:pPr>
        <w:spacing w:line="360" w:lineRule="auto"/>
        <w:jc w:val="both"/>
        <w:rPr>
          <w:rFonts w:ascii="Times New Roman" w:hAnsi="Times New Roman" w:cs="Times New Roman"/>
        </w:rPr>
      </w:pPr>
    </w:p>
    <w:p w14:paraId="3649548F" w14:textId="77777777" w:rsidR="00B72890" w:rsidRDefault="00B72890" w:rsidP="00C06851">
      <w:pPr>
        <w:spacing w:line="360" w:lineRule="auto"/>
        <w:jc w:val="both"/>
        <w:rPr>
          <w:rFonts w:ascii="Times New Roman" w:hAnsi="Times New Roman" w:cs="Times New Roman"/>
        </w:rPr>
      </w:pPr>
    </w:p>
    <w:p w14:paraId="363DC2A6" w14:textId="77777777" w:rsidR="00B72890" w:rsidRDefault="00B72890" w:rsidP="00C06851">
      <w:pPr>
        <w:spacing w:line="360" w:lineRule="auto"/>
        <w:jc w:val="both"/>
        <w:rPr>
          <w:rFonts w:ascii="Times New Roman" w:hAnsi="Times New Roman" w:cs="Times New Roman"/>
        </w:rPr>
      </w:pPr>
    </w:p>
    <w:p w14:paraId="7A61314B" w14:textId="77777777" w:rsidR="00B72890" w:rsidRDefault="00B72890" w:rsidP="00C06851">
      <w:pPr>
        <w:spacing w:line="360" w:lineRule="auto"/>
        <w:jc w:val="both"/>
        <w:rPr>
          <w:rFonts w:ascii="Times New Roman" w:hAnsi="Times New Roman" w:cs="Times New Roman"/>
        </w:rPr>
      </w:pPr>
    </w:p>
    <w:p w14:paraId="7DAD0606" w14:textId="77777777" w:rsidR="00B72890" w:rsidRDefault="00B72890" w:rsidP="00C06851">
      <w:pPr>
        <w:spacing w:line="360" w:lineRule="auto"/>
        <w:jc w:val="both"/>
        <w:rPr>
          <w:rFonts w:ascii="Times New Roman" w:hAnsi="Times New Roman" w:cs="Times New Roman"/>
        </w:rPr>
      </w:pPr>
    </w:p>
    <w:p w14:paraId="71CD1714" w14:textId="77777777" w:rsidR="00B72890" w:rsidRDefault="00B72890" w:rsidP="00C06851">
      <w:pPr>
        <w:spacing w:line="360" w:lineRule="auto"/>
        <w:jc w:val="both"/>
        <w:rPr>
          <w:rFonts w:ascii="Times New Roman" w:hAnsi="Times New Roman" w:cs="Times New Roman"/>
        </w:rPr>
      </w:pPr>
    </w:p>
    <w:p w14:paraId="63FB40B1" w14:textId="77777777" w:rsidR="00B72890" w:rsidRDefault="00B72890" w:rsidP="00C06851">
      <w:pPr>
        <w:spacing w:line="360" w:lineRule="auto"/>
        <w:jc w:val="both"/>
        <w:rPr>
          <w:rFonts w:ascii="Times New Roman" w:hAnsi="Times New Roman" w:cs="Times New Roman"/>
        </w:rPr>
      </w:pPr>
    </w:p>
    <w:p w14:paraId="38EDABD4" w14:textId="77777777" w:rsidR="00B72890" w:rsidRDefault="00B72890" w:rsidP="00C06851">
      <w:pPr>
        <w:spacing w:line="360" w:lineRule="auto"/>
        <w:jc w:val="both"/>
        <w:rPr>
          <w:rFonts w:ascii="Times New Roman" w:hAnsi="Times New Roman" w:cs="Times New Roman"/>
        </w:rPr>
      </w:pPr>
    </w:p>
    <w:p w14:paraId="10E5C294" w14:textId="77777777" w:rsidR="00B72890" w:rsidRDefault="00B72890" w:rsidP="00C06851">
      <w:pPr>
        <w:spacing w:line="360" w:lineRule="auto"/>
        <w:jc w:val="both"/>
        <w:rPr>
          <w:rFonts w:ascii="Times New Roman" w:hAnsi="Times New Roman" w:cs="Times New Roman"/>
        </w:rPr>
      </w:pPr>
    </w:p>
    <w:p w14:paraId="59666415" w14:textId="77777777" w:rsidR="00B72890" w:rsidRDefault="00B72890" w:rsidP="00C06851">
      <w:pPr>
        <w:spacing w:line="360" w:lineRule="auto"/>
        <w:jc w:val="both"/>
        <w:rPr>
          <w:rFonts w:ascii="Times New Roman" w:hAnsi="Times New Roman" w:cs="Times New Roman"/>
        </w:rPr>
      </w:pPr>
    </w:p>
    <w:p w14:paraId="481A5BEF" w14:textId="77777777" w:rsidR="00B72890" w:rsidRDefault="00B72890" w:rsidP="00C06851">
      <w:pPr>
        <w:spacing w:line="360" w:lineRule="auto"/>
        <w:jc w:val="both"/>
        <w:rPr>
          <w:rFonts w:ascii="Times New Roman" w:hAnsi="Times New Roman" w:cs="Times New Roman"/>
        </w:rPr>
      </w:pPr>
    </w:p>
    <w:p w14:paraId="3645C5A7" w14:textId="77777777" w:rsidR="00B72890" w:rsidRDefault="00B72890" w:rsidP="00C06851">
      <w:pPr>
        <w:spacing w:line="360" w:lineRule="auto"/>
        <w:jc w:val="both"/>
        <w:rPr>
          <w:rFonts w:ascii="Times New Roman" w:hAnsi="Times New Roman" w:cs="Times New Roman"/>
        </w:rPr>
      </w:pPr>
    </w:p>
    <w:p w14:paraId="2DBC6BBD" w14:textId="77777777" w:rsidR="00B72890" w:rsidRDefault="00B72890" w:rsidP="00C06851">
      <w:pPr>
        <w:spacing w:line="360" w:lineRule="auto"/>
        <w:jc w:val="both"/>
        <w:rPr>
          <w:rFonts w:ascii="Times New Roman" w:hAnsi="Times New Roman" w:cs="Times New Roman"/>
        </w:rPr>
      </w:pPr>
    </w:p>
    <w:p w14:paraId="221F6D14" w14:textId="77777777" w:rsidR="004C6ED2" w:rsidRDefault="004C6ED2" w:rsidP="00C06851">
      <w:pPr>
        <w:spacing w:line="360" w:lineRule="auto"/>
        <w:jc w:val="both"/>
        <w:rPr>
          <w:rFonts w:ascii="Times New Roman" w:hAnsi="Times New Roman" w:cs="Times New Roman"/>
        </w:rPr>
      </w:pPr>
    </w:p>
    <w:p w14:paraId="04AB5992" w14:textId="77777777" w:rsidR="00864EB6" w:rsidRPr="00832025" w:rsidRDefault="00864EB6" w:rsidP="00C06851">
      <w:pPr>
        <w:spacing w:line="360" w:lineRule="auto"/>
        <w:jc w:val="both"/>
        <w:rPr>
          <w:rFonts w:ascii="Times New Roman" w:hAnsi="Times New Roman" w:cs="Times New Roman"/>
        </w:rPr>
      </w:pPr>
    </w:p>
    <w:p w14:paraId="5BC19D31" w14:textId="105AEF7E" w:rsidR="000967CE" w:rsidRPr="00660824" w:rsidRDefault="00FB49B6" w:rsidP="00231E4D">
      <w:pPr>
        <w:ind w:firstLine="708"/>
        <w:jc w:val="center"/>
        <w:rPr>
          <w:rFonts w:ascii="Times New Roman" w:hAnsi="Times New Roman" w:cs="Times New Roman"/>
          <w:sz w:val="28"/>
          <w:szCs w:val="28"/>
        </w:rPr>
      </w:pPr>
      <w:r w:rsidRPr="00660824">
        <w:rPr>
          <w:rFonts w:ascii="Times New Roman" w:hAnsi="Times New Roman" w:cs="Times New Roman"/>
          <w:sz w:val="28"/>
          <w:szCs w:val="28"/>
        </w:rPr>
        <w:lastRenderedPageBreak/>
        <w:t>Список использованных источников:</w:t>
      </w:r>
    </w:p>
    <w:p w14:paraId="2DB83F23" w14:textId="44F8B8A8" w:rsidR="00FB49B6" w:rsidRPr="009D2543" w:rsidRDefault="002015E6" w:rsidP="00231E4D">
      <w:pPr>
        <w:pStyle w:val="a8"/>
        <w:numPr>
          <w:ilvl w:val="0"/>
          <w:numId w:val="6"/>
        </w:numPr>
        <w:jc w:val="both"/>
        <w:rPr>
          <w:rFonts w:ascii="Times New Roman" w:hAnsi="Times New Roman" w:cs="Times New Roman"/>
          <w:color w:val="000000" w:themeColor="text1"/>
        </w:rPr>
      </w:pPr>
      <w:r w:rsidRPr="009D2543">
        <w:rPr>
          <w:rFonts w:ascii="Times New Roman" w:hAnsi="Times New Roman" w:cs="Times New Roman"/>
          <w:bCs/>
          <w:color w:val="000000" w:themeColor="text1"/>
        </w:rPr>
        <w:t>Федеральный закон №</w:t>
      </w:r>
      <w:r w:rsidR="00FB49B6" w:rsidRPr="009D2543">
        <w:rPr>
          <w:rFonts w:ascii="Times New Roman" w:hAnsi="Times New Roman" w:cs="Times New Roman"/>
          <w:bCs/>
          <w:color w:val="000000" w:themeColor="text1"/>
        </w:rPr>
        <w:t xml:space="preserve"> 381-ФЗ </w:t>
      </w:r>
      <w:r w:rsidRPr="009D2543">
        <w:rPr>
          <w:rFonts w:ascii="Times New Roman" w:hAnsi="Times New Roman" w:cs="Times New Roman"/>
          <w:bCs/>
          <w:color w:val="000000" w:themeColor="text1"/>
        </w:rPr>
        <w:t xml:space="preserve">от 28 декабря 2009 г. </w:t>
      </w:r>
      <w:r w:rsidR="00FB49B6" w:rsidRPr="009D2543">
        <w:rPr>
          <w:rFonts w:ascii="Times New Roman" w:hAnsi="Times New Roman" w:cs="Times New Roman"/>
          <w:bCs/>
          <w:color w:val="000000" w:themeColor="text1"/>
        </w:rPr>
        <w:t>(ред. от 03.07.2016) "Об основах государственного регулирования торговой деятельности в Российской Федерации" (с изм. и доп., вступ. в силу с 15.07.2016)</w:t>
      </w:r>
    </w:p>
    <w:p w14:paraId="3C3CE519" w14:textId="79254BEA" w:rsidR="00100625" w:rsidRPr="009D2543" w:rsidRDefault="00100625" w:rsidP="00231E4D">
      <w:pPr>
        <w:pStyle w:val="a8"/>
        <w:numPr>
          <w:ilvl w:val="0"/>
          <w:numId w:val="6"/>
        </w:numPr>
        <w:jc w:val="both"/>
        <w:rPr>
          <w:rFonts w:ascii="Times New Roman" w:hAnsi="Times New Roman" w:cs="Times New Roman"/>
          <w:color w:val="000000" w:themeColor="text1"/>
        </w:rPr>
      </w:pPr>
      <w:r w:rsidRPr="009D2543">
        <w:rPr>
          <w:rFonts w:ascii="Times New Roman" w:hAnsi="Times New Roman" w:cs="Times New Roman"/>
          <w:color w:val="000000" w:themeColor="text1"/>
        </w:rPr>
        <w:t>Ахмедзянова, Р.М. Социально-экономические отношения и феномен доверия в современном ритейле. / Р.М. Ахмедзянова // Теория и практика общественного</w:t>
      </w:r>
      <w:r w:rsidR="0050421E" w:rsidRPr="009D2543">
        <w:rPr>
          <w:rFonts w:ascii="Times New Roman" w:hAnsi="Times New Roman" w:cs="Times New Roman"/>
          <w:color w:val="000000" w:themeColor="text1"/>
        </w:rPr>
        <w:t xml:space="preserve"> развития. – 2013. №11. – С. 77-79.</w:t>
      </w:r>
    </w:p>
    <w:p w14:paraId="16CA2B9D" w14:textId="37010E3A" w:rsidR="00A60DFC" w:rsidRPr="009D2543" w:rsidRDefault="00A60DFC" w:rsidP="00231E4D">
      <w:pPr>
        <w:pStyle w:val="a8"/>
        <w:numPr>
          <w:ilvl w:val="0"/>
          <w:numId w:val="6"/>
        </w:numPr>
        <w:jc w:val="both"/>
        <w:rPr>
          <w:rFonts w:ascii="Times New Roman" w:hAnsi="Times New Roman" w:cs="Times New Roman"/>
          <w:color w:val="000000" w:themeColor="text1"/>
        </w:rPr>
      </w:pPr>
      <w:r w:rsidRPr="009D2543">
        <w:rPr>
          <w:rFonts w:ascii="Times New Roman" w:hAnsi="Times New Roman" w:cs="Times New Roman"/>
          <w:bCs/>
          <w:color w:val="000000" w:themeColor="text1"/>
        </w:rPr>
        <w:t>Баркан, Д.И. Управление продажами: учебник</w:t>
      </w:r>
      <w:r w:rsidR="002F3CD0" w:rsidRPr="009D2543">
        <w:rPr>
          <w:rFonts w:ascii="Times New Roman" w:hAnsi="Times New Roman" w:cs="Times New Roman"/>
          <w:bCs/>
          <w:color w:val="000000" w:themeColor="text1"/>
        </w:rPr>
        <w:t xml:space="preserve"> / Д.И. Баркан. – СПб.: Издательский дом Санкт-Петербургского государственного университета, 2007. – 908 с.</w:t>
      </w:r>
    </w:p>
    <w:p w14:paraId="31A417F8" w14:textId="0870177A" w:rsidR="008F044E" w:rsidRPr="009D2543" w:rsidRDefault="008F044E" w:rsidP="00231E4D">
      <w:pPr>
        <w:pStyle w:val="a8"/>
        <w:numPr>
          <w:ilvl w:val="0"/>
          <w:numId w:val="6"/>
        </w:numPr>
        <w:jc w:val="both"/>
        <w:rPr>
          <w:rFonts w:ascii="Times New Roman" w:hAnsi="Times New Roman" w:cs="Times New Roman"/>
          <w:color w:val="000000" w:themeColor="text1"/>
        </w:rPr>
      </w:pPr>
      <w:r w:rsidRPr="009D2543">
        <w:rPr>
          <w:rFonts w:ascii="Times New Roman" w:hAnsi="Times New Roman" w:cs="Times New Roman"/>
          <w:bCs/>
          <w:color w:val="000000" w:themeColor="text1"/>
        </w:rPr>
        <w:t>Бунеева, Р.И. Коммерческая деятельность</w:t>
      </w:r>
      <w:r w:rsidR="00053531" w:rsidRPr="009D2543">
        <w:rPr>
          <w:rFonts w:ascii="Times New Roman" w:hAnsi="Times New Roman" w:cs="Times New Roman"/>
          <w:bCs/>
          <w:color w:val="000000" w:themeColor="text1"/>
        </w:rPr>
        <w:t xml:space="preserve"> организации</w:t>
      </w:r>
      <w:r w:rsidRPr="009D2543">
        <w:rPr>
          <w:rFonts w:ascii="Times New Roman" w:hAnsi="Times New Roman" w:cs="Times New Roman"/>
          <w:bCs/>
          <w:color w:val="000000" w:themeColor="text1"/>
        </w:rPr>
        <w:t xml:space="preserve"> / Р.И. Бунеева. – Ростов н/Д : Феникс, 2012. – 350 с.</w:t>
      </w:r>
    </w:p>
    <w:p w14:paraId="2D12784C" w14:textId="17ABC4E1" w:rsidR="004D1C02" w:rsidRPr="009D2543" w:rsidRDefault="004D1C02" w:rsidP="00231E4D">
      <w:pPr>
        <w:pStyle w:val="a8"/>
        <w:numPr>
          <w:ilvl w:val="0"/>
          <w:numId w:val="6"/>
        </w:numPr>
        <w:jc w:val="both"/>
        <w:rPr>
          <w:rFonts w:ascii="Times New Roman" w:hAnsi="Times New Roman" w:cs="Times New Roman"/>
          <w:color w:val="000000" w:themeColor="text1"/>
        </w:rPr>
      </w:pPr>
      <w:r w:rsidRPr="009D2543">
        <w:rPr>
          <w:rFonts w:ascii="Times New Roman" w:hAnsi="Times New Roman" w:cs="Times New Roman"/>
          <w:color w:val="000000" w:themeColor="text1"/>
        </w:rPr>
        <w:t>Бланк И.А. Управление торговым предприятием: учебник / И.А. Бланк - М.: Тандем, 2006. – 328 с.</w:t>
      </w:r>
    </w:p>
    <w:p w14:paraId="687D88D5" w14:textId="6E784F7B" w:rsidR="00301D22" w:rsidRPr="009D2543" w:rsidRDefault="00301D22" w:rsidP="00231E4D">
      <w:pPr>
        <w:pStyle w:val="a8"/>
        <w:numPr>
          <w:ilvl w:val="0"/>
          <w:numId w:val="6"/>
        </w:numPr>
        <w:jc w:val="both"/>
        <w:rPr>
          <w:rFonts w:ascii="Times New Roman" w:hAnsi="Times New Roman" w:cs="Times New Roman"/>
          <w:color w:val="000000" w:themeColor="text1"/>
        </w:rPr>
      </w:pPr>
      <w:r w:rsidRPr="009D2543">
        <w:rPr>
          <w:rFonts w:ascii="Times New Roman" w:hAnsi="Times New Roman" w:cs="Times New Roman"/>
          <w:color w:val="000000" w:themeColor="text1"/>
        </w:rPr>
        <w:t>Горчелс, Л. Управление каналами дистрибуции / Л. Горчелс, Э. Мариен, Ч. Уэст. – М. : ИД Гребенникова, 2005.</w:t>
      </w:r>
      <w:r w:rsidR="00CF4DD5" w:rsidRPr="009D2543">
        <w:rPr>
          <w:rFonts w:ascii="Times New Roman" w:hAnsi="Times New Roman" w:cs="Times New Roman"/>
          <w:color w:val="000000" w:themeColor="text1"/>
        </w:rPr>
        <w:t xml:space="preserve"> – 248 с.</w:t>
      </w:r>
    </w:p>
    <w:p w14:paraId="49EEE2BC" w14:textId="1985BEFF" w:rsidR="00165A7E" w:rsidRPr="009D2543" w:rsidRDefault="00165A7E" w:rsidP="00231E4D">
      <w:pPr>
        <w:pStyle w:val="a8"/>
        <w:numPr>
          <w:ilvl w:val="0"/>
          <w:numId w:val="6"/>
        </w:numPr>
        <w:jc w:val="both"/>
        <w:rPr>
          <w:rFonts w:ascii="Times New Roman" w:hAnsi="Times New Roman" w:cs="Times New Roman"/>
          <w:color w:val="000000" w:themeColor="text1"/>
        </w:rPr>
      </w:pPr>
      <w:r w:rsidRPr="009D2543">
        <w:rPr>
          <w:rFonts w:ascii="Times New Roman" w:hAnsi="Times New Roman" w:cs="Times New Roman"/>
          <w:color w:val="000000" w:themeColor="text1"/>
        </w:rPr>
        <w:t>Герасимов, Б.Н. Управление экономическими системами: монография / Б.Н. Герасимов. – Вып. 8. – Пенза; Самара: Приволжский Дом знаний; Международный институт рынка, 2015. – С. 156.</w:t>
      </w:r>
    </w:p>
    <w:p w14:paraId="188E0C29" w14:textId="3F041670" w:rsidR="00CF4DD5" w:rsidRPr="009D2543" w:rsidRDefault="00CF4DD5" w:rsidP="00231E4D">
      <w:pPr>
        <w:pStyle w:val="a8"/>
        <w:numPr>
          <w:ilvl w:val="0"/>
          <w:numId w:val="6"/>
        </w:numPr>
        <w:jc w:val="both"/>
        <w:rPr>
          <w:rFonts w:ascii="Times New Roman" w:hAnsi="Times New Roman" w:cs="Times New Roman"/>
          <w:color w:val="000000" w:themeColor="text1"/>
        </w:rPr>
      </w:pPr>
      <w:r w:rsidRPr="009D2543">
        <w:rPr>
          <w:rFonts w:ascii="Times New Roman" w:hAnsi="Times New Roman" w:cs="Times New Roman"/>
          <w:color w:val="000000" w:themeColor="text1"/>
        </w:rPr>
        <w:t xml:space="preserve">Давыдов, Р.М. Эффективное управление дистрибуцией / Р.М. Давыдов // Вестник Тамбовского Университета. </w:t>
      </w:r>
      <w:r w:rsidR="00F727E6" w:rsidRPr="009D2543">
        <w:rPr>
          <w:rFonts w:ascii="Times New Roman" w:hAnsi="Times New Roman" w:cs="Times New Roman"/>
          <w:color w:val="000000" w:themeColor="text1"/>
        </w:rPr>
        <w:t>–</w:t>
      </w:r>
      <w:r w:rsidRPr="009D2543">
        <w:rPr>
          <w:rFonts w:ascii="Times New Roman" w:hAnsi="Times New Roman" w:cs="Times New Roman"/>
          <w:color w:val="000000" w:themeColor="text1"/>
        </w:rPr>
        <w:t xml:space="preserve"> 2007</w:t>
      </w:r>
      <w:r w:rsidR="00F727E6" w:rsidRPr="009D2543">
        <w:rPr>
          <w:rFonts w:ascii="Times New Roman" w:hAnsi="Times New Roman" w:cs="Times New Roman"/>
          <w:color w:val="000000" w:themeColor="text1"/>
        </w:rPr>
        <w:t>. №12. – С.404 – 408.</w:t>
      </w:r>
    </w:p>
    <w:p w14:paraId="12CF3E4F" w14:textId="112F8DC4" w:rsidR="00C42DFE" w:rsidRPr="009D2543" w:rsidRDefault="002E065A" w:rsidP="00231E4D">
      <w:pPr>
        <w:pStyle w:val="a8"/>
        <w:widowControl w:val="0"/>
        <w:numPr>
          <w:ilvl w:val="0"/>
          <w:numId w:val="6"/>
        </w:numPr>
        <w:autoSpaceDE w:val="0"/>
        <w:autoSpaceDN w:val="0"/>
        <w:adjustRightInd w:val="0"/>
        <w:spacing w:after="240"/>
        <w:jc w:val="both"/>
        <w:rPr>
          <w:rFonts w:ascii="Times New Roman" w:hAnsi="Times New Roman" w:cs="Times New Roman"/>
          <w:lang w:val="en-US"/>
        </w:rPr>
      </w:pPr>
      <w:r w:rsidRPr="009D2543">
        <w:rPr>
          <w:rFonts w:ascii="Times New Roman" w:hAnsi="Times New Roman" w:cs="Times New Roman"/>
        </w:rPr>
        <w:t>Дудакова, И.А.</w:t>
      </w:r>
      <w:r w:rsidR="00CB071D" w:rsidRPr="009D2543">
        <w:rPr>
          <w:rFonts w:ascii="Times New Roman" w:hAnsi="Times New Roman" w:cs="Times New Roman"/>
        </w:rPr>
        <w:t xml:space="preserve"> Развитие инфраструктуры розничной</w:t>
      </w:r>
      <w:r w:rsidR="00C42DFE" w:rsidRPr="009D2543">
        <w:rPr>
          <w:rFonts w:ascii="Times New Roman" w:hAnsi="Times New Roman" w:cs="Times New Roman"/>
        </w:rPr>
        <w:t xml:space="preserve"> торговли </w:t>
      </w:r>
      <w:r w:rsidRPr="009D2543">
        <w:rPr>
          <w:rFonts w:ascii="Times New Roman" w:hAnsi="Times New Roman" w:cs="Times New Roman"/>
        </w:rPr>
        <w:t xml:space="preserve">/ И.А. Дудакова В.П. Федько  </w:t>
      </w:r>
      <w:r w:rsidR="00C42DFE" w:rsidRPr="009D2543">
        <w:rPr>
          <w:rFonts w:ascii="Times New Roman" w:hAnsi="Times New Roman" w:cs="Times New Roman"/>
        </w:rPr>
        <w:t>//</w:t>
      </w:r>
      <w:r w:rsidRPr="009D2543">
        <w:rPr>
          <w:rFonts w:ascii="Times New Roman" w:hAnsi="Times New Roman" w:cs="Times New Roman"/>
        </w:rPr>
        <w:t xml:space="preserve"> </w:t>
      </w:r>
      <w:r w:rsidR="00C42DFE" w:rsidRPr="009D2543">
        <w:rPr>
          <w:rFonts w:ascii="Times New Roman" w:hAnsi="Times New Roman" w:cs="Times New Roman"/>
        </w:rPr>
        <w:t xml:space="preserve">Маркетинг. </w:t>
      </w:r>
      <w:r w:rsidRPr="009D2543">
        <w:rPr>
          <w:rFonts w:ascii="Times New Roman" w:hAnsi="Times New Roman" w:cs="Times New Roman"/>
        </w:rPr>
        <w:t xml:space="preserve">- </w:t>
      </w:r>
      <w:r w:rsidR="00C42DFE" w:rsidRPr="009D2543">
        <w:rPr>
          <w:rFonts w:ascii="Times New Roman" w:hAnsi="Times New Roman" w:cs="Times New Roman"/>
        </w:rPr>
        <w:t xml:space="preserve">2010. </w:t>
      </w:r>
      <w:r w:rsidR="00C42DFE" w:rsidRPr="009D2543">
        <w:rPr>
          <w:rFonts w:ascii="Times New Roman" w:hAnsi="Times New Roman" w:cs="Times New Roman"/>
          <w:lang w:val="en-US"/>
        </w:rPr>
        <w:t>№</w:t>
      </w:r>
      <w:r w:rsidR="00CB071D" w:rsidRPr="009D2543">
        <w:rPr>
          <w:rFonts w:ascii="Times New Roman" w:hAnsi="Times New Roman" w:cs="Times New Roman"/>
          <w:lang w:val="en-US"/>
        </w:rPr>
        <w:t xml:space="preserve"> 2 (111). </w:t>
      </w:r>
      <w:r w:rsidRPr="009D2543">
        <w:rPr>
          <w:rFonts w:ascii="Times New Roman" w:hAnsi="Times New Roman" w:cs="Times New Roman"/>
          <w:lang w:val="en-US"/>
        </w:rPr>
        <w:t xml:space="preserve">- </w:t>
      </w:r>
      <w:r w:rsidR="00CB071D" w:rsidRPr="009D2543">
        <w:rPr>
          <w:rFonts w:ascii="Times New Roman" w:hAnsi="Times New Roman" w:cs="Times New Roman"/>
          <w:lang w:val="en-US"/>
        </w:rPr>
        <w:t>С. 97-106.</w:t>
      </w:r>
    </w:p>
    <w:p w14:paraId="4B45ECD8" w14:textId="3ADD68CB" w:rsidR="00051A22" w:rsidRPr="009D2543" w:rsidRDefault="00051A22" w:rsidP="00231E4D">
      <w:pPr>
        <w:pStyle w:val="a8"/>
        <w:widowControl w:val="0"/>
        <w:numPr>
          <w:ilvl w:val="0"/>
          <w:numId w:val="6"/>
        </w:numPr>
        <w:autoSpaceDE w:val="0"/>
        <w:autoSpaceDN w:val="0"/>
        <w:adjustRightInd w:val="0"/>
        <w:spacing w:after="240"/>
        <w:jc w:val="both"/>
        <w:rPr>
          <w:rFonts w:ascii="Times New Roman" w:hAnsi="Times New Roman" w:cs="Times New Roman"/>
        </w:rPr>
      </w:pPr>
      <w:r w:rsidRPr="009D2543">
        <w:rPr>
          <w:rFonts w:ascii="Times New Roman" w:hAnsi="Times New Roman" w:cs="Times New Roman"/>
        </w:rPr>
        <w:t xml:space="preserve">Котлер, Ф. Основы маркетинга. Краткий курс. : Перевод с английского – М. : ООО “И.Д. Вильямс”, 2011. – 496 с. </w:t>
      </w:r>
    </w:p>
    <w:p w14:paraId="276EEF0D" w14:textId="414EC35A" w:rsidR="00C42DFE" w:rsidRPr="009D2543" w:rsidRDefault="00C42DFE" w:rsidP="00231E4D">
      <w:pPr>
        <w:pStyle w:val="a8"/>
        <w:widowControl w:val="0"/>
        <w:numPr>
          <w:ilvl w:val="0"/>
          <w:numId w:val="6"/>
        </w:numPr>
        <w:autoSpaceDE w:val="0"/>
        <w:autoSpaceDN w:val="0"/>
        <w:adjustRightInd w:val="0"/>
        <w:spacing w:after="240"/>
        <w:jc w:val="both"/>
        <w:rPr>
          <w:rFonts w:ascii="Times New Roman" w:hAnsi="Times New Roman" w:cs="Times New Roman"/>
        </w:rPr>
      </w:pPr>
      <w:r w:rsidRPr="009D2543">
        <w:rPr>
          <w:rFonts w:ascii="Times New Roman" w:hAnsi="Times New Roman" w:cs="Times New Roman"/>
        </w:rPr>
        <w:t xml:space="preserve">Купцов А.С. </w:t>
      </w:r>
      <w:r w:rsidR="00091824" w:rsidRPr="009D2543">
        <w:rPr>
          <w:rFonts w:ascii="Times New Roman" w:hAnsi="Times New Roman" w:cs="Times New Roman"/>
        </w:rPr>
        <w:t>Перестройка</w:t>
      </w:r>
      <w:r w:rsidRPr="009D2543">
        <w:rPr>
          <w:rFonts w:ascii="Times New Roman" w:hAnsi="Times New Roman" w:cs="Times New Roman"/>
        </w:rPr>
        <w:t xml:space="preserve"> в каналах продаж: оцениваем потенциал региона / А.С. Купцов // Управление сбытом. – 2010. – №5. – С. 9-16.</w:t>
      </w:r>
    </w:p>
    <w:p w14:paraId="12B249AE" w14:textId="53F2B6A1" w:rsidR="005A6165" w:rsidRPr="009D2543" w:rsidRDefault="005A6165" w:rsidP="00231E4D">
      <w:pPr>
        <w:pStyle w:val="a8"/>
        <w:numPr>
          <w:ilvl w:val="0"/>
          <w:numId w:val="6"/>
        </w:numPr>
        <w:jc w:val="both"/>
        <w:rPr>
          <w:rFonts w:ascii="Times New Roman" w:hAnsi="Times New Roman" w:cs="Times New Roman"/>
          <w:color w:val="000000" w:themeColor="text1"/>
        </w:rPr>
      </w:pPr>
      <w:r w:rsidRPr="009D2543">
        <w:rPr>
          <w:rFonts w:ascii="Times New Roman" w:hAnsi="Times New Roman" w:cs="Times New Roman"/>
          <w:color w:val="000000" w:themeColor="text1"/>
        </w:rPr>
        <w:t>Лукич, Р.М. Управление продажами / Р.М. Лукич. – М. : Манн, Иванов и Фербер, 2010. – 256 с.</w:t>
      </w:r>
    </w:p>
    <w:p w14:paraId="0176817B" w14:textId="4A9DC1A0" w:rsidR="00CC0279" w:rsidRPr="009D2543" w:rsidRDefault="00CC0279" w:rsidP="00231E4D">
      <w:pPr>
        <w:pStyle w:val="a8"/>
        <w:numPr>
          <w:ilvl w:val="0"/>
          <w:numId w:val="6"/>
        </w:numPr>
        <w:jc w:val="both"/>
        <w:rPr>
          <w:rFonts w:ascii="Times New Roman" w:hAnsi="Times New Roman" w:cs="Times New Roman"/>
          <w:color w:val="000000" w:themeColor="text1"/>
        </w:rPr>
      </w:pPr>
      <w:r w:rsidRPr="009D2543">
        <w:rPr>
          <w:rFonts w:ascii="Times New Roman" w:hAnsi="Times New Roman" w:cs="Times New Roman"/>
          <w:color w:val="000000" w:themeColor="text1"/>
        </w:rPr>
        <w:t xml:space="preserve">Леонов, Д. Особенности взаимодействия поставщиков </w:t>
      </w:r>
      <w:r w:rsidRPr="009D2543">
        <w:rPr>
          <w:rFonts w:ascii="Times New Roman" w:hAnsi="Times New Roman" w:cs="Times New Roman"/>
          <w:color w:val="000000" w:themeColor="text1"/>
          <w:lang w:val="en-US"/>
        </w:rPr>
        <w:t>FMCG</w:t>
      </w:r>
      <w:r w:rsidRPr="009D2543">
        <w:rPr>
          <w:rFonts w:ascii="Times New Roman" w:hAnsi="Times New Roman" w:cs="Times New Roman"/>
          <w:color w:val="000000" w:themeColor="text1"/>
        </w:rPr>
        <w:t xml:space="preserve">  и розничных сетей в условиях нестабильной экономики / Д. Леонов, М. Бурмистров // Управление магазином. – 2012. </w:t>
      </w:r>
      <w:r w:rsidRPr="009D2543">
        <w:rPr>
          <w:rFonts w:ascii="Times New Roman" w:hAnsi="Times New Roman" w:cs="Times New Roman"/>
          <w:color w:val="000000" w:themeColor="text1"/>
          <w:lang w:val="en-US"/>
        </w:rPr>
        <w:t>№4. – С.48-54.</w:t>
      </w:r>
    </w:p>
    <w:p w14:paraId="52D1D470" w14:textId="79322580" w:rsidR="00525A7A" w:rsidRPr="009D2543" w:rsidRDefault="00525A7A" w:rsidP="00231E4D">
      <w:pPr>
        <w:pStyle w:val="a8"/>
        <w:numPr>
          <w:ilvl w:val="0"/>
          <w:numId w:val="6"/>
        </w:numPr>
        <w:jc w:val="both"/>
        <w:rPr>
          <w:rFonts w:ascii="Times New Roman" w:hAnsi="Times New Roman" w:cs="Times New Roman"/>
          <w:color w:val="000000" w:themeColor="text1"/>
        </w:rPr>
      </w:pPr>
      <w:r w:rsidRPr="009D2543">
        <w:rPr>
          <w:rFonts w:ascii="Times New Roman" w:hAnsi="Times New Roman" w:cs="Times New Roman"/>
          <w:color w:val="000000" w:themeColor="text1"/>
        </w:rPr>
        <w:t>Молчанов, Н.Н. Маркетинг инноваций : учебник и практикум для академического бакалавриата / под общ. ред. Н.Н. Молчанова. – М. : Издательство Юрайт, 2014. – 528 с. – Серия : Бакалавр. Академический курс.</w:t>
      </w:r>
    </w:p>
    <w:p w14:paraId="5AAE2219" w14:textId="26F6EA9F" w:rsidR="00E95875" w:rsidRPr="009D2543" w:rsidRDefault="00E95875" w:rsidP="00231E4D">
      <w:pPr>
        <w:pStyle w:val="a8"/>
        <w:numPr>
          <w:ilvl w:val="0"/>
          <w:numId w:val="6"/>
        </w:numPr>
        <w:jc w:val="both"/>
        <w:rPr>
          <w:rFonts w:ascii="Times New Roman" w:hAnsi="Times New Roman" w:cs="Times New Roman"/>
          <w:color w:val="000000" w:themeColor="text1"/>
        </w:rPr>
      </w:pPr>
      <w:r w:rsidRPr="009D2543">
        <w:rPr>
          <w:rFonts w:ascii="Times New Roman" w:hAnsi="Times New Roman" w:cs="Times New Roman"/>
          <w:color w:val="000000" w:themeColor="text1"/>
        </w:rPr>
        <w:t xml:space="preserve">Марченкова, Е.Г. Внутрефирменное обучение как фактор повышения стандартов производства и качества работы сотрудников розничной сети / Е.Г. Марченкова, К.Н. Белогай // Вестник КемГУ. – 2010. </w:t>
      </w:r>
      <w:r w:rsidRPr="009D2543">
        <w:rPr>
          <w:rFonts w:ascii="Times New Roman" w:hAnsi="Times New Roman" w:cs="Times New Roman"/>
          <w:color w:val="000000" w:themeColor="text1"/>
          <w:lang w:val="en-US"/>
        </w:rPr>
        <w:t>№2. – С. 60-61.</w:t>
      </w:r>
    </w:p>
    <w:p w14:paraId="5EAFF4F6" w14:textId="03594D0F" w:rsidR="00190FA5" w:rsidRPr="009D2543" w:rsidRDefault="00190FA5" w:rsidP="00231E4D">
      <w:pPr>
        <w:pStyle w:val="ae"/>
        <w:numPr>
          <w:ilvl w:val="0"/>
          <w:numId w:val="6"/>
        </w:numPr>
        <w:jc w:val="both"/>
        <w:rPr>
          <w:rFonts w:ascii="Times New Roman" w:hAnsi="Times New Roman"/>
          <w:sz w:val="24"/>
          <w:szCs w:val="24"/>
        </w:rPr>
      </w:pPr>
      <w:r w:rsidRPr="009D2543">
        <w:rPr>
          <w:rFonts w:ascii="Times New Roman" w:hAnsi="Times New Roman"/>
          <w:sz w:val="24"/>
          <w:szCs w:val="24"/>
        </w:rPr>
        <w:t xml:space="preserve">Портер М. / Конкуренция / пер. с англ. – М.: Вильямс, 2006. – 608 с. </w:t>
      </w:r>
    </w:p>
    <w:p w14:paraId="7760DA69" w14:textId="73CCA148" w:rsidR="00C1706B" w:rsidRPr="009D2543" w:rsidRDefault="00C1706B" w:rsidP="00231E4D">
      <w:pPr>
        <w:pStyle w:val="a8"/>
        <w:numPr>
          <w:ilvl w:val="0"/>
          <w:numId w:val="6"/>
        </w:numPr>
        <w:jc w:val="both"/>
        <w:rPr>
          <w:rFonts w:ascii="Times New Roman" w:hAnsi="Times New Roman" w:cs="Times New Roman"/>
          <w:color w:val="000000" w:themeColor="text1"/>
        </w:rPr>
      </w:pPr>
      <w:r w:rsidRPr="009D2543">
        <w:rPr>
          <w:rFonts w:ascii="Times New Roman" w:hAnsi="Times New Roman" w:cs="Times New Roman"/>
          <w:color w:val="000000" w:themeColor="text1"/>
        </w:rPr>
        <w:t>Половцева, Ф.П. Комерческая деятельность / Ф.П. Половцева. – М.: ИНФРА-М, 2009. – 248 с.</w:t>
      </w:r>
    </w:p>
    <w:p w14:paraId="3E8B893B" w14:textId="1FFA6BF6" w:rsidR="002F3CD0" w:rsidRPr="009D2543" w:rsidRDefault="002F3CD0" w:rsidP="00231E4D">
      <w:pPr>
        <w:pStyle w:val="a8"/>
        <w:numPr>
          <w:ilvl w:val="0"/>
          <w:numId w:val="6"/>
        </w:numPr>
        <w:jc w:val="both"/>
        <w:rPr>
          <w:rFonts w:ascii="Times New Roman" w:hAnsi="Times New Roman" w:cs="Times New Roman"/>
          <w:color w:val="000000" w:themeColor="text1"/>
        </w:rPr>
      </w:pPr>
      <w:r w:rsidRPr="009D2543">
        <w:rPr>
          <w:rFonts w:ascii="Times New Roman" w:hAnsi="Times New Roman" w:cs="Times New Roman"/>
          <w:color w:val="000000" w:themeColor="text1"/>
        </w:rPr>
        <w:t>Радаев</w:t>
      </w:r>
      <w:r w:rsidR="007E59B9" w:rsidRPr="009D2543">
        <w:rPr>
          <w:rFonts w:ascii="Times New Roman" w:hAnsi="Times New Roman" w:cs="Times New Roman"/>
          <w:color w:val="000000" w:themeColor="text1"/>
        </w:rPr>
        <w:t>,</w:t>
      </w:r>
      <w:r w:rsidRPr="009D2543">
        <w:rPr>
          <w:rFonts w:ascii="Times New Roman" w:hAnsi="Times New Roman" w:cs="Times New Roman"/>
          <w:color w:val="000000" w:themeColor="text1"/>
        </w:rPr>
        <w:t xml:space="preserve"> В.В. Как объяснить конфликты в российском ритейле</w:t>
      </w:r>
      <w:r w:rsidR="007E59B9" w:rsidRPr="009D2543">
        <w:rPr>
          <w:rFonts w:ascii="Times New Roman" w:hAnsi="Times New Roman" w:cs="Times New Roman"/>
          <w:color w:val="000000" w:themeColor="text1"/>
        </w:rPr>
        <w:t xml:space="preserve">: эмпирический анализ взаимодействия розничных сетей и их поставщиков. / В.В. Радаев.   </w:t>
      </w:r>
      <w:r w:rsidR="007E59B9" w:rsidRPr="009D2543">
        <w:rPr>
          <w:rFonts w:ascii="Times New Roman" w:hAnsi="Times New Roman" w:cs="Times New Roman"/>
          <w:color w:val="000000" w:themeColor="text1"/>
          <w:lang w:val="en-US"/>
        </w:rPr>
        <w:t>URL</w:t>
      </w:r>
      <w:r w:rsidR="007E59B9" w:rsidRPr="009D2543">
        <w:rPr>
          <w:rFonts w:ascii="Times New Roman" w:hAnsi="Times New Roman" w:cs="Times New Roman"/>
          <w:color w:val="000000" w:themeColor="text1"/>
        </w:rPr>
        <w:t>:</w:t>
      </w:r>
      <w:hyperlink r:id="rId15" w:history="1">
        <w:r w:rsidR="007E59B9" w:rsidRPr="009D2543">
          <w:rPr>
            <w:rStyle w:val="aa"/>
            <w:rFonts w:ascii="Times New Roman" w:hAnsi="Times New Roman" w:cs="Times New Roman"/>
            <w:color w:val="000000" w:themeColor="text1"/>
            <w:u w:val="none"/>
            <w:lang w:val="en-US"/>
          </w:rPr>
          <w:t>https</w:t>
        </w:r>
        <w:r w:rsidR="007E59B9" w:rsidRPr="009D2543">
          <w:rPr>
            <w:rStyle w:val="aa"/>
            <w:rFonts w:ascii="Times New Roman" w:hAnsi="Times New Roman" w:cs="Times New Roman"/>
            <w:color w:val="000000" w:themeColor="text1"/>
            <w:u w:val="none"/>
          </w:rPr>
          <w:t>://</w:t>
        </w:r>
        <w:r w:rsidR="007E59B9" w:rsidRPr="009D2543">
          <w:rPr>
            <w:rStyle w:val="aa"/>
            <w:rFonts w:ascii="Times New Roman" w:hAnsi="Times New Roman" w:cs="Times New Roman"/>
            <w:color w:val="000000" w:themeColor="text1"/>
            <w:u w:val="none"/>
            <w:lang w:val="en-US"/>
          </w:rPr>
          <w:t>www</w:t>
        </w:r>
        <w:r w:rsidR="007E59B9" w:rsidRPr="009D2543">
          <w:rPr>
            <w:rStyle w:val="aa"/>
            <w:rFonts w:ascii="Times New Roman" w:hAnsi="Times New Roman" w:cs="Times New Roman"/>
            <w:color w:val="000000" w:themeColor="text1"/>
            <w:u w:val="none"/>
          </w:rPr>
          <w:t>.</w:t>
        </w:r>
        <w:r w:rsidR="007E59B9" w:rsidRPr="009D2543">
          <w:rPr>
            <w:rStyle w:val="aa"/>
            <w:rFonts w:ascii="Times New Roman" w:hAnsi="Times New Roman" w:cs="Times New Roman"/>
            <w:color w:val="000000" w:themeColor="text1"/>
            <w:u w:val="none"/>
            <w:lang w:val="en-US"/>
          </w:rPr>
          <w:t>hse</w:t>
        </w:r>
        <w:r w:rsidR="007E59B9" w:rsidRPr="009D2543">
          <w:rPr>
            <w:rStyle w:val="aa"/>
            <w:rFonts w:ascii="Times New Roman" w:hAnsi="Times New Roman" w:cs="Times New Roman"/>
            <w:color w:val="000000" w:themeColor="text1"/>
            <w:u w:val="none"/>
          </w:rPr>
          <w:t>.</w:t>
        </w:r>
        <w:r w:rsidR="007E59B9" w:rsidRPr="009D2543">
          <w:rPr>
            <w:rStyle w:val="aa"/>
            <w:rFonts w:ascii="Times New Roman" w:hAnsi="Times New Roman" w:cs="Times New Roman"/>
            <w:color w:val="000000" w:themeColor="text1"/>
            <w:u w:val="none"/>
            <w:lang w:val="en-US"/>
          </w:rPr>
          <w:t>ru</w:t>
        </w:r>
        <w:r w:rsidR="007E59B9" w:rsidRPr="009D2543">
          <w:rPr>
            <w:rStyle w:val="aa"/>
            <w:rFonts w:ascii="Times New Roman" w:hAnsi="Times New Roman" w:cs="Times New Roman"/>
            <w:color w:val="000000" w:themeColor="text1"/>
            <w:u w:val="none"/>
          </w:rPr>
          <w:t>/</w:t>
        </w:r>
        <w:r w:rsidR="007E59B9" w:rsidRPr="009D2543">
          <w:rPr>
            <w:rStyle w:val="aa"/>
            <w:rFonts w:ascii="Times New Roman" w:hAnsi="Times New Roman" w:cs="Times New Roman"/>
            <w:color w:val="000000" w:themeColor="text1"/>
            <w:u w:val="none"/>
            <w:lang w:val="en-US"/>
          </w:rPr>
          <w:t>data</w:t>
        </w:r>
        <w:r w:rsidR="007E59B9" w:rsidRPr="009D2543">
          <w:rPr>
            <w:rStyle w:val="aa"/>
            <w:rFonts w:ascii="Times New Roman" w:hAnsi="Times New Roman" w:cs="Times New Roman"/>
            <w:color w:val="000000" w:themeColor="text1"/>
            <w:u w:val="none"/>
          </w:rPr>
          <w:t>/476/516/1240/</w:t>
        </w:r>
        <w:r w:rsidR="007E59B9" w:rsidRPr="009D2543">
          <w:rPr>
            <w:rStyle w:val="aa"/>
            <w:rFonts w:ascii="Times New Roman" w:hAnsi="Times New Roman" w:cs="Times New Roman"/>
            <w:color w:val="000000" w:themeColor="text1"/>
            <w:u w:val="none"/>
            <w:lang w:val="en-US"/>
          </w:rPr>
          <w:t>radaev</w:t>
        </w:r>
        <w:r w:rsidR="007E59B9" w:rsidRPr="009D2543">
          <w:rPr>
            <w:rStyle w:val="aa"/>
            <w:rFonts w:ascii="Times New Roman" w:hAnsi="Times New Roman" w:cs="Times New Roman"/>
            <w:color w:val="000000" w:themeColor="text1"/>
            <w:u w:val="none"/>
          </w:rPr>
          <w:t>.</w:t>
        </w:r>
        <w:r w:rsidR="007E59B9" w:rsidRPr="009D2543">
          <w:rPr>
            <w:rStyle w:val="aa"/>
            <w:rFonts w:ascii="Times New Roman" w:hAnsi="Times New Roman" w:cs="Times New Roman"/>
            <w:color w:val="000000" w:themeColor="text1"/>
            <w:u w:val="none"/>
            <w:lang w:val="en-US"/>
          </w:rPr>
          <w:t>pdf</w:t>
        </w:r>
      </w:hyperlink>
      <w:r w:rsidR="006B7E84">
        <w:rPr>
          <w:rFonts w:ascii="Times New Roman" w:hAnsi="Times New Roman" w:cs="Times New Roman"/>
          <w:color w:val="000000" w:themeColor="text1"/>
        </w:rPr>
        <w:t xml:space="preserve"> </w:t>
      </w:r>
      <w:r w:rsidR="007E59B9" w:rsidRPr="009D2543">
        <w:rPr>
          <w:rFonts w:ascii="Times New Roman" w:hAnsi="Times New Roman" w:cs="Times New Roman"/>
          <w:color w:val="000000" w:themeColor="text1"/>
        </w:rPr>
        <w:t>(дата обращения : 26.11.2017).</w:t>
      </w:r>
    </w:p>
    <w:p w14:paraId="3AE01E00" w14:textId="5A25377C" w:rsidR="00011134" w:rsidRPr="009D2543" w:rsidRDefault="00011134" w:rsidP="00231E4D">
      <w:pPr>
        <w:pStyle w:val="a8"/>
        <w:numPr>
          <w:ilvl w:val="0"/>
          <w:numId w:val="6"/>
        </w:numPr>
        <w:jc w:val="both"/>
        <w:rPr>
          <w:rFonts w:ascii="Times New Roman" w:hAnsi="Times New Roman" w:cs="Times New Roman"/>
          <w:color w:val="000000" w:themeColor="text1"/>
        </w:rPr>
      </w:pPr>
      <w:r w:rsidRPr="009D2543">
        <w:rPr>
          <w:rFonts w:ascii="Times New Roman" w:hAnsi="Times New Roman" w:cs="Times New Roman"/>
          <w:color w:val="000000" w:themeColor="text1"/>
        </w:rPr>
        <w:t xml:space="preserve">Сальников, О.В. Виды каналов сбыта и их участники / О.В. Сальников. URL : </w:t>
      </w:r>
      <w:hyperlink r:id="rId16" w:history="1">
        <w:r w:rsidR="00DE2D4C" w:rsidRPr="009D2543">
          <w:rPr>
            <w:rStyle w:val="aa"/>
            <w:rFonts w:ascii="Times New Roman" w:hAnsi="Times New Roman" w:cs="Times New Roman"/>
            <w:color w:val="auto"/>
            <w:u w:val="none"/>
          </w:rPr>
          <w:t>http:</w:t>
        </w:r>
        <w:r w:rsidR="00DE2D4C" w:rsidRPr="009D2543">
          <w:rPr>
            <w:rStyle w:val="aa"/>
            <w:rFonts w:ascii="Times New Roman" w:hAnsi="Times New Roman" w:cs="Times New Roman"/>
            <w:color w:val="auto"/>
            <w:u w:val="none"/>
            <w:lang w:val="en-US"/>
          </w:rPr>
          <w:t>//www.nbene.narod.ru</w:t>
        </w:r>
      </w:hyperlink>
      <w:r w:rsidR="00DE2D4C" w:rsidRPr="009D2543">
        <w:rPr>
          <w:rFonts w:ascii="Times New Roman" w:hAnsi="Times New Roman" w:cs="Times New Roman"/>
          <w:lang w:val="en-US"/>
        </w:rPr>
        <w:t xml:space="preserve"> </w:t>
      </w:r>
      <w:r w:rsidR="00DE2D4C" w:rsidRPr="009D2543">
        <w:rPr>
          <w:rFonts w:ascii="Times New Roman" w:hAnsi="Times New Roman" w:cs="Times New Roman"/>
          <w:color w:val="000000" w:themeColor="text1"/>
          <w:lang w:val="en-US"/>
        </w:rPr>
        <w:t>(</w:t>
      </w:r>
      <w:r w:rsidR="00DE2D4C" w:rsidRPr="009D2543">
        <w:rPr>
          <w:rFonts w:ascii="Times New Roman" w:hAnsi="Times New Roman" w:cs="Times New Roman"/>
          <w:color w:val="000000" w:themeColor="text1"/>
        </w:rPr>
        <w:t>дата обращения : 28.02.2018).</w:t>
      </w:r>
    </w:p>
    <w:p w14:paraId="5B0A1899" w14:textId="489F6826" w:rsidR="00051A22" w:rsidRDefault="00DE2D4C" w:rsidP="00231E4D">
      <w:pPr>
        <w:pStyle w:val="a8"/>
        <w:numPr>
          <w:ilvl w:val="0"/>
          <w:numId w:val="6"/>
        </w:numPr>
        <w:jc w:val="both"/>
        <w:rPr>
          <w:rFonts w:ascii="Times New Roman" w:hAnsi="Times New Roman" w:cs="Times New Roman"/>
          <w:color w:val="000000" w:themeColor="text1"/>
        </w:rPr>
      </w:pPr>
      <w:r w:rsidRPr="009D2543">
        <w:rPr>
          <w:rFonts w:ascii="Times New Roman" w:hAnsi="Times New Roman" w:cs="Times New Roman"/>
          <w:color w:val="000000" w:themeColor="text1"/>
        </w:rPr>
        <w:t>Спиридонова Л.С., Спиридонова Е.А. Ключевые этапы управления сбытом инновационной продукции / Л.С. Спиридонова, Е.А. Спиридонова // Вестник Санкт-Петербургского Государственного Университета. Серия 5, Экономика. – 2010. № 1. – С. 70-76.</w:t>
      </w:r>
    </w:p>
    <w:p w14:paraId="1182AC3A" w14:textId="63FBC187" w:rsidR="00091824" w:rsidRPr="009D2543" w:rsidRDefault="00091824" w:rsidP="00231E4D">
      <w:pPr>
        <w:pStyle w:val="a8"/>
        <w:numPr>
          <w:ilvl w:val="0"/>
          <w:numId w:val="6"/>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Спиридонова, Е.А. Управление инновациями: учебник и практикум для бакалавриата и магистратуры / Е.А. Спиридонова. – М. : Издательство Юрайт, 2018. – 298 с. </w:t>
      </w:r>
    </w:p>
    <w:p w14:paraId="2A2440E6" w14:textId="77B00B8C" w:rsidR="00157C1C" w:rsidRDefault="00CB071D" w:rsidP="00231E4D">
      <w:pPr>
        <w:pStyle w:val="a8"/>
        <w:widowControl w:val="0"/>
        <w:numPr>
          <w:ilvl w:val="0"/>
          <w:numId w:val="6"/>
        </w:numPr>
        <w:autoSpaceDE w:val="0"/>
        <w:autoSpaceDN w:val="0"/>
        <w:adjustRightInd w:val="0"/>
        <w:spacing w:after="240"/>
        <w:jc w:val="both"/>
        <w:rPr>
          <w:rFonts w:ascii="Times New Roman" w:hAnsi="Times New Roman" w:cs="Times New Roman"/>
          <w:lang w:val="en-US"/>
        </w:rPr>
      </w:pPr>
      <w:r w:rsidRPr="009D2543">
        <w:rPr>
          <w:rFonts w:ascii="Times New Roman" w:hAnsi="Times New Roman" w:cs="Times New Roman"/>
        </w:rPr>
        <w:t xml:space="preserve">Хухлаев Д.Г. Формы концентрации торгового капитала и создания сетевых структур //Экономика и предпринимательство. </w:t>
      </w:r>
      <w:r w:rsidRPr="009D2543">
        <w:rPr>
          <w:rFonts w:ascii="Times New Roman" w:hAnsi="Times New Roman" w:cs="Times New Roman"/>
          <w:lang w:val="en-US"/>
        </w:rPr>
        <w:t>2015. No 9-2. С. 1119-1122.</w:t>
      </w:r>
    </w:p>
    <w:p w14:paraId="605A0D34" w14:textId="10DF4BD8" w:rsidR="006B7E84" w:rsidRPr="006B7E84" w:rsidRDefault="006B7E84" w:rsidP="00231E4D">
      <w:pPr>
        <w:pStyle w:val="a8"/>
        <w:numPr>
          <w:ilvl w:val="0"/>
          <w:numId w:val="6"/>
        </w:numPr>
        <w:jc w:val="both"/>
        <w:rPr>
          <w:rFonts w:ascii="Times New Roman" w:hAnsi="Times New Roman" w:cs="Times New Roman"/>
        </w:rPr>
      </w:pPr>
      <w:r w:rsidRPr="009D2543">
        <w:rPr>
          <w:rFonts w:ascii="Times New Roman" w:hAnsi="Times New Roman" w:cs="Times New Roman"/>
        </w:rPr>
        <w:t xml:space="preserve">Пресс-релиз компании </w:t>
      </w:r>
      <w:r w:rsidRPr="009D2543">
        <w:rPr>
          <w:rFonts w:ascii="Times New Roman" w:hAnsi="Times New Roman" w:cs="Times New Roman"/>
          <w:lang w:val="en-US"/>
        </w:rPr>
        <w:t>GfK</w:t>
      </w:r>
      <w:r w:rsidRPr="009D2543">
        <w:rPr>
          <w:rFonts w:ascii="Times New Roman" w:hAnsi="Times New Roman" w:cs="Times New Roman"/>
        </w:rPr>
        <w:t xml:space="preserve"> «В каких странах больше всего любят готовить?» на 7 апреля 2015 г.</w:t>
      </w:r>
    </w:p>
    <w:p w14:paraId="0072F847" w14:textId="3E977B2F" w:rsidR="00157C1C" w:rsidRPr="00091824" w:rsidRDefault="009D2543" w:rsidP="00231E4D">
      <w:pPr>
        <w:pStyle w:val="a8"/>
        <w:numPr>
          <w:ilvl w:val="0"/>
          <w:numId w:val="6"/>
        </w:numPr>
        <w:jc w:val="both"/>
        <w:rPr>
          <w:rFonts w:ascii="Times New Roman" w:hAnsi="Times New Roman" w:cs="Times New Roman"/>
        </w:rPr>
      </w:pPr>
      <w:r w:rsidRPr="00091824">
        <w:rPr>
          <w:rFonts w:ascii="Times New Roman" w:hAnsi="Times New Roman" w:cs="Times New Roman"/>
          <w:lang w:val="en-US"/>
        </w:rPr>
        <w:t>URL</w:t>
      </w:r>
      <w:r w:rsidRPr="00091824">
        <w:rPr>
          <w:rFonts w:ascii="Times New Roman" w:hAnsi="Times New Roman" w:cs="Times New Roman"/>
        </w:rPr>
        <w:t xml:space="preserve">: </w:t>
      </w:r>
      <w:hyperlink r:id="rId17" w:history="1">
        <w:r w:rsidR="00157C1C" w:rsidRPr="00091824">
          <w:rPr>
            <w:rStyle w:val="aa"/>
            <w:rFonts w:ascii="Times New Roman" w:hAnsi="Times New Roman" w:cs="Times New Roman"/>
            <w:color w:val="auto"/>
            <w:u w:val="none"/>
          </w:rPr>
          <w:t>http://petrostat.gks.ru</w:t>
        </w:r>
      </w:hyperlink>
      <w:r w:rsidR="00157C1C" w:rsidRPr="00091824">
        <w:rPr>
          <w:rFonts w:ascii="Times New Roman" w:hAnsi="Times New Roman" w:cs="Times New Roman"/>
        </w:rPr>
        <w:t xml:space="preserve"> (Дата обращения: 03.03.18)</w:t>
      </w:r>
    </w:p>
    <w:p w14:paraId="55AB7676" w14:textId="55C340BD" w:rsidR="00157C1C" w:rsidRPr="00091824" w:rsidRDefault="009D2543" w:rsidP="00231E4D">
      <w:pPr>
        <w:pStyle w:val="a8"/>
        <w:numPr>
          <w:ilvl w:val="0"/>
          <w:numId w:val="6"/>
        </w:numPr>
        <w:jc w:val="both"/>
        <w:rPr>
          <w:rFonts w:ascii="Times New Roman" w:hAnsi="Times New Roman" w:cs="Times New Roman"/>
        </w:rPr>
      </w:pPr>
      <w:r w:rsidRPr="00091824">
        <w:rPr>
          <w:rFonts w:ascii="Times New Roman" w:hAnsi="Times New Roman" w:cs="Times New Roman"/>
          <w:lang w:val="en-US"/>
        </w:rPr>
        <w:t>URL</w:t>
      </w:r>
      <w:r w:rsidRPr="00091824">
        <w:rPr>
          <w:rFonts w:ascii="Times New Roman" w:hAnsi="Times New Roman" w:cs="Times New Roman"/>
        </w:rPr>
        <w:t xml:space="preserve">: </w:t>
      </w:r>
      <w:hyperlink r:id="rId18" w:history="1">
        <w:r w:rsidR="00157C1C" w:rsidRPr="00091824">
          <w:rPr>
            <w:rStyle w:val="aa"/>
            <w:rFonts w:ascii="Times New Roman" w:hAnsi="Times New Roman" w:cs="Times New Roman"/>
            <w:color w:val="auto"/>
            <w:u w:val="none"/>
          </w:rPr>
          <w:t>http://www.spark-interfax.ru</w:t>
        </w:r>
      </w:hyperlink>
      <w:r w:rsidR="00157C1C" w:rsidRPr="00091824">
        <w:rPr>
          <w:rFonts w:ascii="Times New Roman" w:hAnsi="Times New Roman" w:cs="Times New Roman"/>
        </w:rPr>
        <w:t xml:space="preserve"> (Дата обращения: 27.02.18)</w:t>
      </w:r>
    </w:p>
    <w:p w14:paraId="2DEC6F53" w14:textId="0E8314D7" w:rsidR="00157C1C" w:rsidRPr="00091824" w:rsidRDefault="009D2543" w:rsidP="00231E4D">
      <w:pPr>
        <w:pStyle w:val="a8"/>
        <w:numPr>
          <w:ilvl w:val="0"/>
          <w:numId w:val="6"/>
        </w:numPr>
        <w:jc w:val="both"/>
        <w:rPr>
          <w:rFonts w:ascii="Times New Roman" w:hAnsi="Times New Roman" w:cs="Times New Roman"/>
        </w:rPr>
      </w:pPr>
      <w:r w:rsidRPr="00091824">
        <w:rPr>
          <w:rFonts w:ascii="Times New Roman" w:hAnsi="Times New Roman" w:cs="Times New Roman"/>
          <w:lang w:val="en-US"/>
        </w:rPr>
        <w:t>URL</w:t>
      </w:r>
      <w:r w:rsidRPr="00091824">
        <w:rPr>
          <w:rFonts w:ascii="Times New Roman" w:hAnsi="Times New Roman" w:cs="Times New Roman"/>
        </w:rPr>
        <w:t xml:space="preserve">: </w:t>
      </w:r>
      <w:hyperlink r:id="rId19" w:history="1">
        <w:r w:rsidR="00157C1C" w:rsidRPr="00091824">
          <w:rPr>
            <w:rStyle w:val="aa"/>
            <w:rFonts w:ascii="Times New Roman" w:hAnsi="Times New Roman" w:cs="Times New Roman"/>
            <w:color w:val="auto"/>
            <w:u w:val="none"/>
          </w:rPr>
          <w:t>https://www.rbc.ru</w:t>
        </w:r>
      </w:hyperlink>
      <w:r w:rsidR="00157C1C" w:rsidRPr="00091824">
        <w:rPr>
          <w:rFonts w:ascii="Times New Roman" w:hAnsi="Times New Roman" w:cs="Times New Roman"/>
        </w:rPr>
        <w:t xml:space="preserve"> (Дата обращения: 27.02.18)</w:t>
      </w:r>
    </w:p>
    <w:p w14:paraId="2B4102B8" w14:textId="39C5ABAB" w:rsidR="009D2543" w:rsidRPr="00091824" w:rsidRDefault="009D2543" w:rsidP="00231E4D">
      <w:pPr>
        <w:pStyle w:val="a8"/>
        <w:numPr>
          <w:ilvl w:val="0"/>
          <w:numId w:val="6"/>
        </w:numPr>
        <w:jc w:val="both"/>
        <w:rPr>
          <w:rFonts w:ascii="Times New Roman" w:hAnsi="Times New Roman" w:cs="Times New Roman"/>
        </w:rPr>
      </w:pPr>
      <w:r w:rsidRPr="00091824">
        <w:rPr>
          <w:rFonts w:ascii="Times New Roman" w:hAnsi="Times New Roman" w:cs="Times New Roman"/>
          <w:lang w:val="en-US"/>
        </w:rPr>
        <w:t>URL</w:t>
      </w:r>
      <w:r w:rsidRPr="00091824">
        <w:rPr>
          <w:rFonts w:ascii="Times New Roman" w:hAnsi="Times New Roman" w:cs="Times New Roman"/>
        </w:rPr>
        <w:t xml:space="preserve">: </w:t>
      </w:r>
      <w:hyperlink r:id="rId20" w:history="1">
        <w:r w:rsidRPr="00091824">
          <w:rPr>
            <w:rStyle w:val="aa"/>
            <w:rFonts w:ascii="Times New Roman" w:hAnsi="Times New Roman" w:cs="Times New Roman"/>
            <w:color w:val="auto"/>
            <w:u w:val="none"/>
            <w:lang w:val="en-US"/>
          </w:rPr>
          <w:t>https</w:t>
        </w:r>
        <w:r w:rsidRPr="00091824">
          <w:rPr>
            <w:rStyle w:val="aa"/>
            <w:rFonts w:ascii="Times New Roman" w:hAnsi="Times New Roman" w:cs="Times New Roman"/>
            <w:color w:val="auto"/>
            <w:u w:val="none"/>
          </w:rPr>
          <w:t>://</w:t>
        </w:r>
        <w:r w:rsidRPr="00091824">
          <w:rPr>
            <w:rStyle w:val="aa"/>
            <w:rFonts w:ascii="Times New Roman" w:hAnsi="Times New Roman" w:cs="Times New Roman"/>
            <w:color w:val="auto"/>
            <w:u w:val="none"/>
            <w:lang w:val="en-US"/>
          </w:rPr>
          <w:t>www</w:t>
        </w:r>
        <w:r w:rsidRPr="00091824">
          <w:rPr>
            <w:rStyle w:val="aa"/>
            <w:rFonts w:ascii="Times New Roman" w:hAnsi="Times New Roman" w:cs="Times New Roman"/>
            <w:color w:val="auto"/>
            <w:u w:val="none"/>
          </w:rPr>
          <w:t>.</w:t>
        </w:r>
        <w:r w:rsidRPr="00091824">
          <w:rPr>
            <w:rStyle w:val="aa"/>
            <w:rFonts w:ascii="Times New Roman" w:hAnsi="Times New Roman" w:cs="Times New Roman"/>
            <w:color w:val="auto"/>
            <w:u w:val="none"/>
            <w:lang w:val="en-US"/>
          </w:rPr>
          <w:t>powerbranding</w:t>
        </w:r>
        <w:r w:rsidRPr="00091824">
          <w:rPr>
            <w:rStyle w:val="aa"/>
            <w:rFonts w:ascii="Times New Roman" w:hAnsi="Times New Roman" w:cs="Times New Roman"/>
            <w:color w:val="auto"/>
            <w:u w:val="none"/>
          </w:rPr>
          <w:t>.</w:t>
        </w:r>
        <w:r w:rsidRPr="00091824">
          <w:rPr>
            <w:rStyle w:val="aa"/>
            <w:rFonts w:ascii="Times New Roman" w:hAnsi="Times New Roman" w:cs="Times New Roman"/>
            <w:color w:val="auto"/>
            <w:u w:val="none"/>
            <w:lang w:val="en-US"/>
          </w:rPr>
          <w:t>ru</w:t>
        </w:r>
      </w:hyperlink>
      <w:r w:rsidRPr="00091824">
        <w:rPr>
          <w:rFonts w:ascii="Times New Roman" w:hAnsi="Times New Roman" w:cs="Times New Roman"/>
        </w:rPr>
        <w:t xml:space="preserve"> (Дата обращения: 05.03.18)</w:t>
      </w:r>
    </w:p>
    <w:p w14:paraId="5C21DC4F" w14:textId="356683C3" w:rsidR="006F706D" w:rsidRPr="00091824" w:rsidRDefault="009D2543" w:rsidP="00685FAB">
      <w:pPr>
        <w:pStyle w:val="a8"/>
        <w:numPr>
          <w:ilvl w:val="0"/>
          <w:numId w:val="6"/>
        </w:numPr>
        <w:jc w:val="both"/>
        <w:rPr>
          <w:rFonts w:ascii="Times New Roman" w:hAnsi="Times New Roman" w:cs="Times New Roman"/>
        </w:rPr>
      </w:pPr>
      <w:r w:rsidRPr="00091824">
        <w:rPr>
          <w:rFonts w:ascii="Times New Roman" w:hAnsi="Times New Roman" w:cs="Times New Roman"/>
          <w:lang w:val="en-US"/>
        </w:rPr>
        <w:t>UR</w:t>
      </w:r>
      <w:r w:rsidR="006B7E84" w:rsidRPr="00091824">
        <w:rPr>
          <w:rFonts w:ascii="Times New Roman" w:hAnsi="Times New Roman" w:cs="Times New Roman"/>
          <w:lang w:val="en-US"/>
        </w:rPr>
        <w:t>L</w:t>
      </w:r>
      <w:r w:rsidR="006B7E84" w:rsidRPr="00091824">
        <w:rPr>
          <w:rFonts w:ascii="Times New Roman" w:hAnsi="Times New Roman" w:cs="Times New Roman"/>
        </w:rPr>
        <w:t xml:space="preserve">: </w:t>
      </w:r>
      <w:r w:rsidR="006B7E84" w:rsidRPr="00091824">
        <w:rPr>
          <w:rFonts w:ascii="Times New Roman" w:hAnsi="Times New Roman" w:cs="Times New Roman"/>
          <w:lang w:val="en-US"/>
        </w:rPr>
        <w:t>https</w:t>
      </w:r>
      <w:r w:rsidRPr="00091824">
        <w:rPr>
          <w:rFonts w:ascii="Times New Roman" w:hAnsi="Times New Roman" w:cs="Times New Roman"/>
        </w:rPr>
        <w:t>//</w:t>
      </w:r>
      <w:r w:rsidR="006B7E84" w:rsidRPr="00091824">
        <w:rPr>
          <w:rFonts w:ascii="Times New Roman" w:hAnsi="Times New Roman" w:cs="Times New Roman"/>
        </w:rPr>
        <w:t>www.gov.spb.ru (Дата обращения: 05.03.18)</w:t>
      </w:r>
    </w:p>
    <w:sectPr w:rsidR="006F706D" w:rsidRPr="00091824" w:rsidSect="00814C7F">
      <w:pgSz w:w="11900" w:h="16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77F8A" w14:textId="77777777" w:rsidR="00814C7F" w:rsidRDefault="00814C7F" w:rsidP="00A55F77">
      <w:r>
        <w:separator/>
      </w:r>
    </w:p>
  </w:endnote>
  <w:endnote w:type="continuationSeparator" w:id="0">
    <w:p w14:paraId="30F087C4" w14:textId="77777777" w:rsidR="00814C7F" w:rsidRDefault="00814C7F" w:rsidP="00A5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4FD42" w14:textId="77777777" w:rsidR="00DE3F2D" w:rsidRDefault="00DE3F2D" w:rsidP="000C3A47">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914A025" w14:textId="77777777" w:rsidR="00DE3F2D" w:rsidRDefault="00DE3F2D" w:rsidP="0074072F">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1AA28" w14:textId="53DCDAAA" w:rsidR="00685FAB" w:rsidRDefault="00685FAB">
    <w:pPr>
      <w:pStyle w:val="a6"/>
      <w:jc w:val="center"/>
    </w:pPr>
  </w:p>
  <w:p w14:paraId="52ED6F5B" w14:textId="77777777" w:rsidR="00DE3F2D" w:rsidRDefault="00DE3F2D" w:rsidP="0074072F">
    <w:pPr>
      <w:pStyle w:val="a6"/>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884F6" w14:textId="5A949796" w:rsidR="00814C7F" w:rsidRDefault="00814C7F" w:rsidP="00685FAB">
    <w:pPr>
      <w:pStyle w:val="a6"/>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A2F8E" w14:textId="77777777" w:rsidR="00814C7F" w:rsidRDefault="00814C7F" w:rsidP="00A55F77">
      <w:r>
        <w:separator/>
      </w:r>
    </w:p>
  </w:footnote>
  <w:footnote w:type="continuationSeparator" w:id="0">
    <w:p w14:paraId="20B21063" w14:textId="77777777" w:rsidR="00814C7F" w:rsidRDefault="00814C7F" w:rsidP="00A55F77">
      <w:r>
        <w:continuationSeparator/>
      </w:r>
    </w:p>
  </w:footnote>
  <w:footnote w:id="1">
    <w:p w14:paraId="3294B49F" w14:textId="3D787FF6" w:rsidR="00814C7F" w:rsidRPr="00695597" w:rsidRDefault="00814C7F" w:rsidP="00E93B25">
      <w:pPr>
        <w:pStyle w:val="a3"/>
        <w:jc w:val="both"/>
        <w:rPr>
          <w:rFonts w:ascii="Times New Roman" w:hAnsi="Times New Roman" w:cs="Times New Roman"/>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sz w:val="20"/>
          <w:szCs w:val="20"/>
        </w:rPr>
        <w:t xml:space="preserve"> Молчанов, Н.Н. Маркетинг инноваций : учебник и практикум для академического бакалавриата / под общ. ред. Н. Н. Молчанова. – М. : Издательство Юрайт, 2014. – С. 207.</w:t>
      </w:r>
    </w:p>
  </w:footnote>
  <w:footnote w:id="2">
    <w:p w14:paraId="2DEC53A5" w14:textId="580B70B0" w:rsidR="00814C7F" w:rsidRPr="00695597" w:rsidRDefault="00814C7F" w:rsidP="00E93B25">
      <w:pPr>
        <w:pStyle w:val="a3"/>
        <w:jc w:val="both"/>
        <w:rPr>
          <w:rFonts w:ascii="Times New Roman" w:hAnsi="Times New Roman" w:cs="Times New Roman"/>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sz w:val="20"/>
          <w:szCs w:val="20"/>
        </w:rPr>
        <w:t xml:space="preserve"> Герасимов, Б.Н. Управление экономическими системами: монография / Б.Н. Герасимов. – Вып. 8. – Пенза; Самара: Приволжский Дом знаний; Международный институт рынка, 2015. – С. 66.</w:t>
      </w:r>
    </w:p>
  </w:footnote>
  <w:footnote w:id="3">
    <w:p w14:paraId="1A7A5F32" w14:textId="5A55D9C6" w:rsidR="00814C7F" w:rsidRPr="00695597" w:rsidRDefault="00814C7F" w:rsidP="00695597">
      <w:pPr>
        <w:pStyle w:val="a3"/>
        <w:jc w:val="both"/>
        <w:rPr>
          <w:rFonts w:ascii="Times New Roman" w:hAnsi="Times New Roman" w:cs="Times New Roman"/>
          <w:color w:val="000000" w:themeColor="text1"/>
          <w:sz w:val="20"/>
          <w:szCs w:val="20"/>
        </w:rPr>
      </w:pPr>
      <w:r w:rsidRPr="00695597">
        <w:rPr>
          <w:rStyle w:val="a5"/>
          <w:rFonts w:ascii="Times New Roman" w:hAnsi="Times New Roman" w:cs="Times New Roman"/>
          <w:color w:val="000000" w:themeColor="text1"/>
          <w:sz w:val="20"/>
          <w:szCs w:val="20"/>
        </w:rPr>
        <w:footnoteRef/>
      </w:r>
      <w:r w:rsidRPr="00695597">
        <w:rPr>
          <w:rFonts w:ascii="Times New Roman" w:hAnsi="Times New Roman" w:cs="Times New Roman"/>
          <w:color w:val="000000" w:themeColor="text1"/>
          <w:sz w:val="20"/>
          <w:szCs w:val="20"/>
        </w:rPr>
        <w:t xml:space="preserve"> </w:t>
      </w:r>
      <w:r w:rsidRPr="00695597">
        <w:rPr>
          <w:rFonts w:ascii="Times New Roman" w:hAnsi="Times New Roman" w:cs="Times New Roman"/>
          <w:sz w:val="20"/>
          <w:szCs w:val="20"/>
          <w:lang w:val="en-US"/>
        </w:rPr>
        <w:t>URL</w:t>
      </w:r>
      <w:r w:rsidRPr="00695597">
        <w:rPr>
          <w:rFonts w:ascii="Times New Roman" w:hAnsi="Times New Roman" w:cs="Times New Roman"/>
          <w:sz w:val="20"/>
          <w:szCs w:val="20"/>
        </w:rPr>
        <w:t xml:space="preserve">: </w:t>
      </w:r>
      <w:hyperlink r:id="rId1" w:history="1">
        <w:r w:rsidRPr="00695597">
          <w:rPr>
            <w:rStyle w:val="aa"/>
            <w:rFonts w:ascii="Times New Roman" w:hAnsi="Times New Roman" w:cs="Times New Roman"/>
            <w:color w:val="auto"/>
            <w:sz w:val="20"/>
            <w:szCs w:val="20"/>
            <w:u w:val="none"/>
            <w:lang w:val="en-US"/>
          </w:rPr>
          <w:t>http</w:t>
        </w:r>
        <w:r w:rsidRPr="00695597">
          <w:rPr>
            <w:rStyle w:val="aa"/>
            <w:rFonts w:ascii="Times New Roman" w:hAnsi="Times New Roman" w:cs="Times New Roman"/>
            <w:color w:val="auto"/>
            <w:sz w:val="20"/>
            <w:szCs w:val="20"/>
            <w:u w:val="none"/>
          </w:rPr>
          <w:t>://</w:t>
        </w:r>
        <w:r w:rsidRPr="00695597">
          <w:rPr>
            <w:rStyle w:val="aa"/>
            <w:rFonts w:ascii="Times New Roman" w:hAnsi="Times New Roman" w:cs="Times New Roman"/>
            <w:color w:val="auto"/>
            <w:sz w:val="20"/>
            <w:szCs w:val="20"/>
            <w:u w:val="none"/>
            <w:lang w:val="en-US"/>
          </w:rPr>
          <w:t>www</w:t>
        </w:r>
        <w:r w:rsidRPr="00695597">
          <w:rPr>
            <w:rStyle w:val="aa"/>
            <w:rFonts w:ascii="Times New Roman" w:hAnsi="Times New Roman" w:cs="Times New Roman"/>
            <w:color w:val="auto"/>
            <w:sz w:val="20"/>
            <w:szCs w:val="20"/>
            <w:u w:val="none"/>
          </w:rPr>
          <w:t>.</w:t>
        </w:r>
        <w:r w:rsidRPr="00695597">
          <w:rPr>
            <w:rStyle w:val="aa"/>
            <w:rFonts w:ascii="Times New Roman" w:hAnsi="Times New Roman" w:cs="Times New Roman"/>
            <w:color w:val="auto"/>
            <w:sz w:val="20"/>
            <w:szCs w:val="20"/>
            <w:u w:val="none"/>
            <w:lang w:val="en-US"/>
          </w:rPr>
          <w:t>coca</w:t>
        </w:r>
        <w:r w:rsidRPr="00695597">
          <w:rPr>
            <w:rStyle w:val="aa"/>
            <w:rFonts w:ascii="Times New Roman" w:hAnsi="Times New Roman" w:cs="Times New Roman"/>
            <w:color w:val="auto"/>
            <w:sz w:val="20"/>
            <w:szCs w:val="20"/>
            <w:u w:val="none"/>
          </w:rPr>
          <w:t>-</w:t>
        </w:r>
        <w:proofErr w:type="spellStart"/>
        <w:r w:rsidRPr="00695597">
          <w:rPr>
            <w:rStyle w:val="aa"/>
            <w:rFonts w:ascii="Times New Roman" w:hAnsi="Times New Roman" w:cs="Times New Roman"/>
            <w:color w:val="auto"/>
            <w:sz w:val="20"/>
            <w:szCs w:val="20"/>
            <w:u w:val="none"/>
            <w:lang w:val="en-US"/>
          </w:rPr>
          <w:t>colarussia</w:t>
        </w:r>
        <w:proofErr w:type="spellEnd"/>
        <w:r w:rsidRPr="00695597">
          <w:rPr>
            <w:rStyle w:val="aa"/>
            <w:rFonts w:ascii="Times New Roman" w:hAnsi="Times New Roman" w:cs="Times New Roman"/>
            <w:color w:val="auto"/>
            <w:sz w:val="20"/>
            <w:szCs w:val="20"/>
            <w:u w:val="none"/>
          </w:rPr>
          <w:t>.</w:t>
        </w:r>
        <w:r w:rsidRPr="00695597">
          <w:rPr>
            <w:rStyle w:val="aa"/>
            <w:rFonts w:ascii="Times New Roman" w:hAnsi="Times New Roman" w:cs="Times New Roman"/>
            <w:color w:val="auto"/>
            <w:sz w:val="20"/>
            <w:szCs w:val="20"/>
            <w:u w:val="none"/>
            <w:lang w:val="en-US"/>
          </w:rPr>
          <w:t>ru</w:t>
        </w:r>
        <w:r w:rsidRPr="00695597">
          <w:rPr>
            <w:rStyle w:val="aa"/>
            <w:rFonts w:ascii="Times New Roman" w:hAnsi="Times New Roman" w:cs="Times New Roman"/>
            <w:color w:val="auto"/>
            <w:sz w:val="20"/>
            <w:szCs w:val="20"/>
            <w:u w:val="none"/>
          </w:rPr>
          <w:t>/</w:t>
        </w:r>
      </w:hyperlink>
      <w:r w:rsidRPr="00695597">
        <w:rPr>
          <w:rFonts w:ascii="Times New Roman" w:hAnsi="Times New Roman" w:cs="Times New Roman"/>
          <w:sz w:val="20"/>
          <w:szCs w:val="20"/>
        </w:rPr>
        <w:t xml:space="preserve"> (Дата обращения: 28.02.2018).</w:t>
      </w:r>
    </w:p>
  </w:footnote>
  <w:footnote w:id="4">
    <w:p w14:paraId="1825B207" w14:textId="4C52C86B" w:rsidR="00814C7F" w:rsidRPr="00695597" w:rsidRDefault="00814C7F" w:rsidP="00E93B25">
      <w:pPr>
        <w:pStyle w:val="a3"/>
        <w:jc w:val="both"/>
        <w:rPr>
          <w:rFonts w:ascii="Times New Roman" w:hAnsi="Times New Roman" w:cs="Times New Roman"/>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sz w:val="20"/>
          <w:szCs w:val="20"/>
        </w:rPr>
        <w:t xml:space="preserve"> Молчанов, Н.Н. Маркетинг инноваций: учебник и практикум для академического бакалавриата / под общ. ред. Н. Н. Молчанова. – М. : Издательство Юрайт, 2014. – С. 201.</w:t>
      </w:r>
    </w:p>
  </w:footnote>
  <w:footnote w:id="5">
    <w:p w14:paraId="73C157FA" w14:textId="717148B0" w:rsidR="00814C7F" w:rsidRPr="00695597" w:rsidRDefault="00814C7F" w:rsidP="00E93B25">
      <w:pPr>
        <w:pStyle w:val="a3"/>
        <w:jc w:val="both"/>
        <w:rPr>
          <w:rFonts w:ascii="Times New Roman" w:hAnsi="Times New Roman" w:cs="Times New Roman"/>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sz w:val="20"/>
          <w:szCs w:val="20"/>
        </w:rPr>
        <w:t xml:space="preserve"> Молчанов, Н.Н. Маркетинг инноваций: учебник и практикум для академического бакалавриата / под общ. ред. Н. Н. Молчанова. – М. : Издательство Юрайт, 2014. – С. 201.</w:t>
      </w:r>
    </w:p>
  </w:footnote>
  <w:footnote w:id="6">
    <w:p w14:paraId="79873AB2" w14:textId="77777777" w:rsidR="00814C7F" w:rsidRPr="00844E8C" w:rsidRDefault="00814C7F" w:rsidP="00E93B25">
      <w:pPr>
        <w:pStyle w:val="a3"/>
        <w:jc w:val="both"/>
        <w:rPr>
          <w:rFonts w:ascii="Times New Roman" w:hAnsi="Times New Roman" w:cs="Times New Roman"/>
          <w:sz w:val="22"/>
          <w:szCs w:val="22"/>
        </w:rPr>
      </w:pPr>
      <w:r w:rsidRPr="00695597">
        <w:rPr>
          <w:rStyle w:val="a5"/>
          <w:rFonts w:ascii="Times New Roman" w:hAnsi="Times New Roman" w:cs="Times New Roman"/>
          <w:sz w:val="20"/>
          <w:szCs w:val="20"/>
        </w:rPr>
        <w:footnoteRef/>
      </w:r>
      <w:r w:rsidRPr="00695597">
        <w:rPr>
          <w:rFonts w:ascii="Times New Roman" w:hAnsi="Times New Roman" w:cs="Times New Roman"/>
          <w:sz w:val="20"/>
          <w:szCs w:val="20"/>
        </w:rPr>
        <w:t xml:space="preserve"> Сальников О.В. Виды каналов сбыта и их участники // </w:t>
      </w:r>
      <w:r w:rsidRPr="00695597">
        <w:rPr>
          <w:rFonts w:ascii="Times New Roman" w:hAnsi="Times New Roman" w:cs="Times New Roman"/>
          <w:sz w:val="20"/>
          <w:szCs w:val="20"/>
          <w:lang w:val="en-US"/>
        </w:rPr>
        <w:t>URL</w:t>
      </w:r>
      <w:r w:rsidRPr="00695597">
        <w:rPr>
          <w:rFonts w:ascii="Times New Roman" w:hAnsi="Times New Roman" w:cs="Times New Roman"/>
          <w:sz w:val="20"/>
          <w:szCs w:val="20"/>
        </w:rPr>
        <w:t xml:space="preserve">: </w:t>
      </w:r>
      <w:hyperlink r:id="rId2" w:history="1">
        <w:r w:rsidRPr="00695597">
          <w:rPr>
            <w:rStyle w:val="aa"/>
            <w:rFonts w:ascii="Times New Roman" w:hAnsi="Times New Roman" w:cs="Times New Roman"/>
            <w:color w:val="auto"/>
            <w:sz w:val="20"/>
            <w:szCs w:val="20"/>
            <w:u w:val="none"/>
            <w:lang w:val="en-US"/>
          </w:rPr>
          <w:t>http</w:t>
        </w:r>
        <w:r w:rsidRPr="00695597">
          <w:rPr>
            <w:rStyle w:val="aa"/>
            <w:rFonts w:ascii="Times New Roman" w:hAnsi="Times New Roman" w:cs="Times New Roman"/>
            <w:color w:val="auto"/>
            <w:sz w:val="20"/>
            <w:szCs w:val="20"/>
            <w:u w:val="none"/>
          </w:rPr>
          <w:t>://</w:t>
        </w:r>
        <w:r w:rsidRPr="00695597">
          <w:rPr>
            <w:rStyle w:val="aa"/>
            <w:rFonts w:ascii="Times New Roman" w:hAnsi="Times New Roman" w:cs="Times New Roman"/>
            <w:color w:val="auto"/>
            <w:sz w:val="20"/>
            <w:szCs w:val="20"/>
            <w:u w:val="none"/>
            <w:lang w:val="en-US"/>
          </w:rPr>
          <w:t>www</w:t>
        </w:r>
        <w:r w:rsidRPr="00695597">
          <w:rPr>
            <w:rStyle w:val="aa"/>
            <w:rFonts w:ascii="Times New Roman" w:hAnsi="Times New Roman" w:cs="Times New Roman"/>
            <w:color w:val="auto"/>
            <w:sz w:val="20"/>
            <w:szCs w:val="20"/>
            <w:u w:val="none"/>
          </w:rPr>
          <w:t>.</w:t>
        </w:r>
        <w:proofErr w:type="spellStart"/>
        <w:r w:rsidRPr="00695597">
          <w:rPr>
            <w:rStyle w:val="aa"/>
            <w:rFonts w:ascii="Times New Roman" w:hAnsi="Times New Roman" w:cs="Times New Roman"/>
            <w:color w:val="auto"/>
            <w:sz w:val="20"/>
            <w:szCs w:val="20"/>
            <w:u w:val="none"/>
            <w:lang w:val="en-US"/>
          </w:rPr>
          <w:t>nbene</w:t>
        </w:r>
        <w:proofErr w:type="spellEnd"/>
        <w:r w:rsidRPr="00695597">
          <w:rPr>
            <w:rStyle w:val="aa"/>
            <w:rFonts w:ascii="Times New Roman" w:hAnsi="Times New Roman" w:cs="Times New Roman"/>
            <w:color w:val="auto"/>
            <w:sz w:val="20"/>
            <w:szCs w:val="20"/>
            <w:u w:val="none"/>
          </w:rPr>
          <w:t>.</w:t>
        </w:r>
        <w:proofErr w:type="spellStart"/>
        <w:r w:rsidRPr="00695597">
          <w:rPr>
            <w:rStyle w:val="aa"/>
            <w:rFonts w:ascii="Times New Roman" w:hAnsi="Times New Roman" w:cs="Times New Roman"/>
            <w:color w:val="auto"/>
            <w:sz w:val="20"/>
            <w:szCs w:val="20"/>
            <w:u w:val="none"/>
            <w:lang w:val="en-US"/>
          </w:rPr>
          <w:t>narod</w:t>
        </w:r>
        <w:proofErr w:type="spellEnd"/>
        <w:r w:rsidRPr="00695597">
          <w:rPr>
            <w:rStyle w:val="aa"/>
            <w:rFonts w:ascii="Times New Roman" w:hAnsi="Times New Roman" w:cs="Times New Roman"/>
            <w:color w:val="auto"/>
            <w:sz w:val="20"/>
            <w:szCs w:val="20"/>
            <w:u w:val="none"/>
          </w:rPr>
          <w:t>.</w:t>
        </w:r>
        <w:r w:rsidRPr="00695597">
          <w:rPr>
            <w:rStyle w:val="aa"/>
            <w:rFonts w:ascii="Times New Roman" w:hAnsi="Times New Roman" w:cs="Times New Roman"/>
            <w:color w:val="auto"/>
            <w:sz w:val="20"/>
            <w:szCs w:val="20"/>
            <w:u w:val="none"/>
            <w:lang w:val="en-US"/>
          </w:rPr>
          <w:t>ru</w:t>
        </w:r>
      </w:hyperlink>
      <w:r w:rsidRPr="00695597">
        <w:rPr>
          <w:rFonts w:ascii="Times New Roman" w:hAnsi="Times New Roman" w:cs="Times New Roman"/>
          <w:sz w:val="20"/>
          <w:szCs w:val="20"/>
        </w:rPr>
        <w:t xml:space="preserve"> (Дата обращения: 28.02.2018).</w:t>
      </w:r>
    </w:p>
  </w:footnote>
  <w:footnote w:id="7">
    <w:p w14:paraId="6D8DE969" w14:textId="2B44B1BC" w:rsidR="00814C7F" w:rsidRPr="00695597" w:rsidRDefault="00814C7F" w:rsidP="00E93B25">
      <w:pPr>
        <w:pStyle w:val="a3"/>
        <w:jc w:val="both"/>
        <w:rPr>
          <w:rFonts w:ascii="Times New Roman" w:hAnsi="Times New Roman" w:cs="Times New Roman"/>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sz w:val="20"/>
          <w:szCs w:val="20"/>
        </w:rPr>
        <w:t xml:space="preserve"> Герасимов, Б.Н. Управление экономическими системами: монография / Б.Н. Герасимов. – Вып. 8. – Пенза; Самара: Приволжский Дом знаний; Международный институт рынка, 2015. – С. 66.</w:t>
      </w:r>
    </w:p>
  </w:footnote>
  <w:footnote w:id="8">
    <w:p w14:paraId="6CFA2B0C" w14:textId="5F736B6B" w:rsidR="00814C7F" w:rsidRPr="00695597" w:rsidRDefault="00814C7F" w:rsidP="00E93B25">
      <w:pPr>
        <w:pStyle w:val="a3"/>
        <w:jc w:val="both"/>
        <w:rPr>
          <w:rFonts w:ascii="Times New Roman" w:hAnsi="Times New Roman" w:cs="Times New Roman"/>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sz w:val="20"/>
          <w:szCs w:val="20"/>
        </w:rPr>
        <w:t xml:space="preserve"> Молчанов, Н.Н. Маркетинг инноваций : учебник и практикум для академического бакалавриата / под общ. ред. Н. Н. Молчанова. – М. : Издательство Юрайт, 2014. – С. 224.</w:t>
      </w:r>
    </w:p>
  </w:footnote>
  <w:footnote w:id="9">
    <w:p w14:paraId="7E2A29B9" w14:textId="6DA60ADF" w:rsidR="00814C7F" w:rsidRPr="00695597" w:rsidRDefault="00814C7F" w:rsidP="00E93B25">
      <w:pPr>
        <w:pStyle w:val="a3"/>
        <w:jc w:val="both"/>
        <w:rPr>
          <w:rFonts w:ascii="Times New Roman" w:hAnsi="Times New Roman" w:cs="Times New Roman"/>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sz w:val="20"/>
          <w:szCs w:val="20"/>
        </w:rPr>
        <w:t xml:space="preserve"> Молчанов, Н.Н. Маркетинг инноваций : учебник и практикум для академического бакалавриата / под общ. ред. Н. Н. Молчанова. – М. : Издательство Юрайт, 2014. – С. 224.</w:t>
      </w:r>
    </w:p>
  </w:footnote>
  <w:footnote w:id="10">
    <w:p w14:paraId="5AA2E3A2" w14:textId="3CB1FBEB" w:rsidR="00814C7F" w:rsidRPr="00695597" w:rsidRDefault="00814C7F" w:rsidP="00695597">
      <w:pPr>
        <w:pStyle w:val="a3"/>
        <w:jc w:val="both"/>
        <w:rPr>
          <w:rFonts w:ascii="Times New Roman" w:hAnsi="Times New Roman" w:cs="Times New Roman"/>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sz w:val="20"/>
          <w:szCs w:val="20"/>
        </w:rPr>
        <w:t xml:space="preserve"> </w:t>
      </w:r>
      <w:r w:rsidRPr="00695597">
        <w:rPr>
          <w:rFonts w:ascii="Times New Roman" w:hAnsi="Times New Roman" w:cs="Times New Roman"/>
          <w:bCs/>
          <w:color w:val="000000" w:themeColor="text1"/>
          <w:sz w:val="20"/>
          <w:szCs w:val="20"/>
        </w:rPr>
        <w:t xml:space="preserve">Баркан, Д.И. Управление продажами: учебник / Д.И. Баркан. – СПб.: Издательский дом Санкт-Петербургского государственного университета, 2007. </w:t>
      </w:r>
      <w:r w:rsidRPr="00695597">
        <w:rPr>
          <w:rFonts w:ascii="Times New Roman" w:hAnsi="Times New Roman" w:cs="Times New Roman"/>
          <w:sz w:val="20"/>
          <w:szCs w:val="20"/>
        </w:rPr>
        <w:t>- С. 464.</w:t>
      </w:r>
    </w:p>
  </w:footnote>
  <w:footnote w:id="11">
    <w:p w14:paraId="2CA856CA" w14:textId="7FBD95D6" w:rsidR="00814C7F" w:rsidRPr="00695597" w:rsidRDefault="00814C7F" w:rsidP="00E93B25">
      <w:pPr>
        <w:pStyle w:val="a3"/>
        <w:jc w:val="both"/>
        <w:rPr>
          <w:rFonts w:ascii="Times New Roman" w:hAnsi="Times New Roman" w:cs="Times New Roman"/>
          <w:b/>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sz w:val="20"/>
          <w:szCs w:val="20"/>
        </w:rPr>
        <w:t xml:space="preserve"> Леонов, Д. Особенности взаимодействия поставщиков </w:t>
      </w:r>
      <w:r w:rsidRPr="00695597">
        <w:rPr>
          <w:rFonts w:ascii="Times New Roman" w:hAnsi="Times New Roman" w:cs="Times New Roman"/>
          <w:sz w:val="20"/>
          <w:szCs w:val="20"/>
          <w:lang w:val="en-US"/>
        </w:rPr>
        <w:t>FMCG</w:t>
      </w:r>
      <w:r w:rsidRPr="00695597">
        <w:rPr>
          <w:rFonts w:ascii="Times New Roman" w:hAnsi="Times New Roman" w:cs="Times New Roman"/>
          <w:sz w:val="20"/>
          <w:szCs w:val="20"/>
        </w:rPr>
        <w:t xml:space="preserve"> и розничных сетей в условиях нестабильной экономики / Д. Леонов, М. Бурмистров // </w:t>
      </w:r>
      <w:r w:rsidRPr="00695597">
        <w:rPr>
          <w:rFonts w:ascii="Times New Roman" w:hAnsi="Times New Roman" w:cs="Times New Roman"/>
          <w:color w:val="000000" w:themeColor="text1"/>
          <w:sz w:val="20"/>
          <w:szCs w:val="20"/>
        </w:rPr>
        <w:t xml:space="preserve">Управление магазином. – 2012. №4. - </w:t>
      </w:r>
      <w:r w:rsidRPr="00695597">
        <w:rPr>
          <w:rFonts w:ascii="Times New Roman" w:hAnsi="Times New Roman" w:cs="Times New Roman"/>
          <w:sz w:val="20"/>
          <w:szCs w:val="20"/>
        </w:rPr>
        <w:t>С.48-49.</w:t>
      </w:r>
    </w:p>
  </w:footnote>
  <w:footnote w:id="12">
    <w:p w14:paraId="3603B67D" w14:textId="0D2A264E" w:rsidR="00814C7F" w:rsidRPr="00F540B4" w:rsidRDefault="00814C7F" w:rsidP="00E93B25">
      <w:pPr>
        <w:pStyle w:val="a3"/>
        <w:jc w:val="both"/>
        <w:rPr>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sz w:val="20"/>
          <w:szCs w:val="20"/>
        </w:rPr>
        <w:t xml:space="preserve"> </w:t>
      </w:r>
      <w:r w:rsidRPr="00695597">
        <w:rPr>
          <w:rFonts w:ascii="Times New Roman" w:hAnsi="Times New Roman" w:cs="Times New Roman"/>
          <w:bCs/>
          <w:color w:val="000000" w:themeColor="text1"/>
          <w:sz w:val="20"/>
          <w:szCs w:val="20"/>
        </w:rPr>
        <w:t xml:space="preserve">Баркан, Д.И. Управление продажами: учебник / Д.И. Баркан. – СПб.: Издательский дом Санкт-Петербургского государственного университета, 2007. </w:t>
      </w:r>
      <w:r w:rsidRPr="00695597">
        <w:rPr>
          <w:rFonts w:ascii="Times New Roman" w:hAnsi="Times New Roman" w:cs="Times New Roman"/>
          <w:sz w:val="20"/>
          <w:szCs w:val="20"/>
        </w:rPr>
        <w:t>- С. 469.</w:t>
      </w:r>
    </w:p>
  </w:footnote>
  <w:footnote w:id="13">
    <w:p w14:paraId="7C7183A6" w14:textId="0F60AF00" w:rsidR="00814C7F" w:rsidRPr="00695597" w:rsidRDefault="00814C7F" w:rsidP="00E43F6D">
      <w:pPr>
        <w:pStyle w:val="a3"/>
        <w:jc w:val="both"/>
        <w:rPr>
          <w:rFonts w:ascii="Times New Roman" w:hAnsi="Times New Roman" w:cs="Times New Roman"/>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sz w:val="20"/>
          <w:szCs w:val="20"/>
        </w:rPr>
        <w:t xml:space="preserve"> Радаев, В.В. </w:t>
      </w:r>
      <w:r w:rsidRPr="00695597">
        <w:rPr>
          <w:rFonts w:ascii="Times New Roman" w:hAnsi="Times New Roman" w:cs="Times New Roman"/>
          <w:color w:val="000000" w:themeColor="text1"/>
          <w:sz w:val="20"/>
          <w:szCs w:val="20"/>
        </w:rPr>
        <w:t xml:space="preserve">Как объяснить конфликты в российском ритейле: эмпирический анализ взаимодействия розничных сетей и их поставщиков / В.В. Радаев // </w:t>
      </w:r>
      <w:r w:rsidRPr="00695597">
        <w:rPr>
          <w:rFonts w:ascii="Times New Roman" w:hAnsi="Times New Roman" w:cs="Times New Roman"/>
          <w:color w:val="000000" w:themeColor="text1"/>
          <w:sz w:val="20"/>
          <w:szCs w:val="20"/>
          <w:lang w:val="en-US"/>
        </w:rPr>
        <w:t>URL</w:t>
      </w:r>
      <w:r w:rsidRPr="00695597">
        <w:rPr>
          <w:rFonts w:ascii="Times New Roman" w:hAnsi="Times New Roman" w:cs="Times New Roman"/>
          <w:color w:val="000000" w:themeColor="text1"/>
          <w:sz w:val="20"/>
          <w:szCs w:val="20"/>
        </w:rPr>
        <w:t xml:space="preserve"> : </w:t>
      </w:r>
      <w:hyperlink r:id="rId3" w:history="1">
        <w:r w:rsidRPr="00695597">
          <w:rPr>
            <w:rStyle w:val="aa"/>
            <w:rFonts w:ascii="Times New Roman" w:hAnsi="Times New Roman" w:cs="Times New Roman"/>
            <w:color w:val="000000" w:themeColor="text1"/>
            <w:sz w:val="20"/>
            <w:szCs w:val="20"/>
            <w:u w:val="none"/>
          </w:rPr>
          <w:t>https://www.hse.ru/data/476/516/1240/radaev.pdf</w:t>
        </w:r>
      </w:hyperlink>
      <w:r w:rsidRPr="00695597">
        <w:rPr>
          <w:rFonts w:ascii="Times New Roman" w:hAnsi="Times New Roman" w:cs="Times New Roman"/>
          <w:color w:val="000000" w:themeColor="text1"/>
          <w:sz w:val="20"/>
          <w:szCs w:val="20"/>
        </w:rPr>
        <w:t xml:space="preserve"> (дата обращения : 26.11.2017).</w:t>
      </w:r>
    </w:p>
  </w:footnote>
  <w:footnote w:id="14">
    <w:p w14:paraId="477C9DD2" w14:textId="70289E66" w:rsidR="00814C7F" w:rsidRPr="00695597" w:rsidRDefault="00814C7F" w:rsidP="00695597">
      <w:pPr>
        <w:pStyle w:val="a3"/>
        <w:jc w:val="both"/>
        <w:rPr>
          <w:rFonts w:ascii="Times New Roman" w:hAnsi="Times New Roman" w:cs="Times New Roman"/>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bCs/>
          <w:color w:val="000000" w:themeColor="text1"/>
          <w:sz w:val="20"/>
          <w:szCs w:val="20"/>
        </w:rPr>
        <w:t>Баркан, Д.И. Управление продажами: учебник / Д.И. Баркан. – СПб.: Издательский дом Санкт-Петербургского госуд</w:t>
      </w:r>
      <w:r>
        <w:rPr>
          <w:rFonts w:ascii="Times New Roman" w:hAnsi="Times New Roman" w:cs="Times New Roman"/>
          <w:bCs/>
          <w:color w:val="000000" w:themeColor="text1"/>
          <w:sz w:val="20"/>
          <w:szCs w:val="20"/>
        </w:rPr>
        <w:t>арственного университета, 2007</w:t>
      </w:r>
      <w:r w:rsidRPr="00695597">
        <w:rPr>
          <w:rFonts w:ascii="Times New Roman" w:hAnsi="Times New Roman" w:cs="Times New Roman"/>
          <w:sz w:val="20"/>
          <w:szCs w:val="20"/>
        </w:rPr>
        <w:t>. - С. 474.</w:t>
      </w:r>
    </w:p>
  </w:footnote>
  <w:footnote w:id="15">
    <w:p w14:paraId="12BF54EA" w14:textId="7B6A6133" w:rsidR="00814C7F" w:rsidRPr="00695597" w:rsidRDefault="00814C7F" w:rsidP="00C51277">
      <w:pPr>
        <w:pStyle w:val="a3"/>
        <w:jc w:val="both"/>
        <w:rPr>
          <w:rFonts w:ascii="Times New Roman" w:hAnsi="Times New Roman" w:cs="Times New Roman"/>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bCs/>
          <w:color w:val="000000" w:themeColor="text1"/>
          <w:sz w:val="20"/>
          <w:szCs w:val="20"/>
        </w:rPr>
        <w:t>Баркан, Д.И. Управление продажами: учебник / Д.И. Баркан. – СПб.: Издательский дом Санкт-Петербургского государственного университета, 2007.</w:t>
      </w:r>
      <w:r w:rsidRPr="00695597">
        <w:rPr>
          <w:rFonts w:ascii="Times New Roman" w:hAnsi="Times New Roman" w:cs="Times New Roman"/>
          <w:sz w:val="20"/>
          <w:szCs w:val="20"/>
        </w:rPr>
        <w:t xml:space="preserve"> - С. 475.</w:t>
      </w:r>
    </w:p>
  </w:footnote>
  <w:footnote w:id="16">
    <w:p w14:paraId="446791B8" w14:textId="40D31323" w:rsidR="00814C7F" w:rsidRPr="00053531" w:rsidRDefault="00814C7F" w:rsidP="00695597">
      <w:pPr>
        <w:pStyle w:val="a3"/>
        <w:jc w:val="both"/>
        <w:rPr>
          <w:rFonts w:ascii="Times New Roman" w:hAnsi="Times New Roman" w:cs="Times New Roman"/>
          <w:sz w:val="20"/>
          <w:szCs w:val="20"/>
        </w:rPr>
      </w:pPr>
      <w:r w:rsidRPr="00053531">
        <w:rPr>
          <w:rStyle w:val="a5"/>
          <w:rFonts w:ascii="Times New Roman" w:hAnsi="Times New Roman" w:cs="Times New Roman"/>
          <w:sz w:val="20"/>
          <w:szCs w:val="20"/>
        </w:rPr>
        <w:footnoteRef/>
      </w:r>
      <w:r w:rsidRPr="00053531">
        <w:rPr>
          <w:rFonts w:ascii="Times New Roman" w:hAnsi="Times New Roman" w:cs="Times New Roman"/>
          <w:bCs/>
          <w:color w:val="000000" w:themeColor="text1"/>
          <w:sz w:val="20"/>
          <w:szCs w:val="20"/>
        </w:rPr>
        <w:t>Бунеева, Р.И. Коммерческая деятел</w:t>
      </w:r>
      <w:r>
        <w:rPr>
          <w:rFonts w:ascii="Times New Roman" w:hAnsi="Times New Roman" w:cs="Times New Roman"/>
          <w:bCs/>
          <w:color w:val="000000" w:themeColor="text1"/>
          <w:sz w:val="20"/>
          <w:szCs w:val="20"/>
        </w:rPr>
        <w:t>ьность организации</w:t>
      </w:r>
      <w:r w:rsidRPr="00053531">
        <w:rPr>
          <w:rFonts w:ascii="Times New Roman" w:hAnsi="Times New Roman" w:cs="Times New Roman"/>
          <w:bCs/>
          <w:color w:val="000000" w:themeColor="text1"/>
          <w:sz w:val="20"/>
          <w:szCs w:val="20"/>
        </w:rPr>
        <w:t xml:space="preserve"> / Р.И. Бунеева. – Ростов н/Д : Феникс, 2012</w:t>
      </w:r>
      <w:r w:rsidRPr="00053531">
        <w:rPr>
          <w:rFonts w:ascii="Times New Roman" w:hAnsi="Times New Roman" w:cs="Times New Roman"/>
          <w:sz w:val="20"/>
          <w:szCs w:val="20"/>
        </w:rPr>
        <w:t>. – С. 261</w:t>
      </w:r>
    </w:p>
  </w:footnote>
  <w:footnote w:id="17">
    <w:p w14:paraId="51293D65" w14:textId="50601D79" w:rsidR="00814C7F" w:rsidRPr="00695597" w:rsidRDefault="00814C7F" w:rsidP="00C51277">
      <w:pPr>
        <w:pStyle w:val="a3"/>
        <w:jc w:val="both"/>
        <w:rPr>
          <w:rFonts w:ascii="Times New Roman" w:hAnsi="Times New Roman" w:cs="Times New Roman"/>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bCs/>
          <w:color w:val="000000" w:themeColor="text1"/>
          <w:sz w:val="20"/>
          <w:szCs w:val="20"/>
        </w:rPr>
        <w:t>Баркан, Д.И. Управление продажами: учебник / Д.И. Баркан. – СПб.: Издательский дом Санкт-Петербургского госу</w:t>
      </w:r>
      <w:r>
        <w:rPr>
          <w:rFonts w:ascii="Times New Roman" w:hAnsi="Times New Roman" w:cs="Times New Roman"/>
          <w:bCs/>
          <w:color w:val="000000" w:themeColor="text1"/>
          <w:sz w:val="20"/>
          <w:szCs w:val="20"/>
        </w:rPr>
        <w:t>дарственного университета, 2007</w:t>
      </w:r>
      <w:r w:rsidRPr="00695597">
        <w:rPr>
          <w:rFonts w:ascii="Times New Roman" w:hAnsi="Times New Roman" w:cs="Times New Roman"/>
          <w:sz w:val="20"/>
          <w:szCs w:val="20"/>
        </w:rPr>
        <w:t>. - С. 494.</w:t>
      </w:r>
    </w:p>
  </w:footnote>
  <w:footnote w:id="18">
    <w:p w14:paraId="2D8E4137" w14:textId="545B0F94" w:rsidR="00814C7F" w:rsidRDefault="00814C7F" w:rsidP="00C51277">
      <w:pPr>
        <w:pStyle w:val="a3"/>
        <w:jc w:val="both"/>
      </w:pPr>
      <w:r w:rsidRPr="00695597">
        <w:rPr>
          <w:rStyle w:val="a5"/>
          <w:rFonts w:ascii="Times New Roman" w:hAnsi="Times New Roman" w:cs="Times New Roman"/>
          <w:sz w:val="20"/>
          <w:szCs w:val="20"/>
        </w:rPr>
        <w:footnoteRef/>
      </w:r>
      <w:r w:rsidRPr="00695597">
        <w:rPr>
          <w:rFonts w:ascii="Times New Roman" w:hAnsi="Times New Roman" w:cs="Times New Roman"/>
          <w:sz w:val="20"/>
          <w:szCs w:val="20"/>
        </w:rPr>
        <w:t xml:space="preserve"> Ахмедзянова, Р.М. Социально-экономические отношения и феномен доверия в современном ритейле. / Р.М. Ахмедзянова // Теория и практика общественного развития. – 2013. №11. – С. 77.</w:t>
      </w:r>
    </w:p>
  </w:footnote>
  <w:footnote w:id="19">
    <w:p w14:paraId="58089E96" w14:textId="5C04228D" w:rsidR="00814C7F" w:rsidRPr="00695597" w:rsidRDefault="00814C7F" w:rsidP="00695597">
      <w:pPr>
        <w:pStyle w:val="a3"/>
        <w:jc w:val="both"/>
        <w:rPr>
          <w:rFonts w:ascii="Times New Roman" w:hAnsi="Times New Roman" w:cs="Times New Roman"/>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color w:val="000000" w:themeColor="text1"/>
          <w:sz w:val="20"/>
          <w:szCs w:val="20"/>
        </w:rPr>
        <w:t>Лукич, Р.М. Управление продажами / Р.М. Лукич. – М. : Манн, Иванов и Фербер, 2010</w:t>
      </w:r>
      <w:r w:rsidRPr="00695597">
        <w:rPr>
          <w:rFonts w:ascii="Times New Roman" w:hAnsi="Times New Roman" w:cs="Times New Roman"/>
          <w:sz w:val="20"/>
          <w:szCs w:val="20"/>
        </w:rPr>
        <w:t>. – С. 80.</w:t>
      </w:r>
    </w:p>
  </w:footnote>
  <w:footnote w:id="20">
    <w:p w14:paraId="362521DC" w14:textId="16C6AE69" w:rsidR="00814C7F" w:rsidRDefault="00814C7F" w:rsidP="00695597">
      <w:pPr>
        <w:pStyle w:val="a3"/>
        <w:jc w:val="both"/>
      </w:pPr>
      <w:r w:rsidRPr="00695597">
        <w:rPr>
          <w:rStyle w:val="a5"/>
          <w:rFonts w:ascii="Times New Roman" w:hAnsi="Times New Roman" w:cs="Times New Roman"/>
          <w:sz w:val="20"/>
          <w:szCs w:val="20"/>
        </w:rPr>
        <w:footnoteRef/>
      </w:r>
      <w:r w:rsidRPr="00695597">
        <w:rPr>
          <w:rFonts w:ascii="Times New Roman" w:hAnsi="Times New Roman" w:cs="Times New Roman"/>
          <w:bCs/>
          <w:color w:val="000000" w:themeColor="text1"/>
          <w:sz w:val="20"/>
          <w:szCs w:val="20"/>
        </w:rPr>
        <w:t>Баркан, Д.И. Управление продажами: учебник / Д.И. Баркан. – СПб.: Издательский дом Санкт-Петербургского государственного университета, 2007</w:t>
      </w:r>
      <w:r w:rsidRPr="00695597">
        <w:rPr>
          <w:rFonts w:ascii="Times New Roman" w:hAnsi="Times New Roman" w:cs="Times New Roman"/>
          <w:sz w:val="20"/>
          <w:szCs w:val="20"/>
        </w:rPr>
        <w:t>. - С. 496.</w:t>
      </w:r>
    </w:p>
  </w:footnote>
  <w:footnote w:id="21">
    <w:p w14:paraId="0A34AAAE" w14:textId="75F5C79E" w:rsidR="00814C7F" w:rsidRPr="00695597" w:rsidRDefault="00814C7F" w:rsidP="00695597">
      <w:pPr>
        <w:pStyle w:val="a3"/>
        <w:jc w:val="both"/>
        <w:rPr>
          <w:rFonts w:ascii="Times New Roman" w:hAnsi="Times New Roman" w:cs="Times New Roman"/>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bCs/>
          <w:color w:val="000000" w:themeColor="text1"/>
          <w:sz w:val="20"/>
          <w:szCs w:val="20"/>
        </w:rPr>
        <w:t>Баркан, Д.И. Управление продажами: учебник / Д.И. Баркан. – СПб.: Издательский дом Санкт-Петербургского государственного университета, 2007</w:t>
      </w:r>
      <w:r w:rsidRPr="00695597">
        <w:rPr>
          <w:rFonts w:ascii="Times New Roman" w:hAnsi="Times New Roman" w:cs="Times New Roman"/>
          <w:sz w:val="20"/>
          <w:szCs w:val="20"/>
        </w:rPr>
        <w:t>. - С. 497.</w:t>
      </w:r>
    </w:p>
  </w:footnote>
  <w:footnote w:id="22">
    <w:p w14:paraId="6C87F8BC" w14:textId="61E3F161" w:rsidR="00814C7F" w:rsidRPr="00695597" w:rsidRDefault="00814C7F" w:rsidP="00C51277">
      <w:pPr>
        <w:pStyle w:val="a3"/>
        <w:jc w:val="both"/>
        <w:rPr>
          <w:rFonts w:ascii="Times New Roman" w:hAnsi="Times New Roman" w:cs="Times New Roman"/>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sz w:val="20"/>
          <w:szCs w:val="20"/>
        </w:rPr>
        <w:t xml:space="preserve"> Марченкова, Е.Г. Внутрифирменное обучение как фактор повышения стандартов производства и качества работы сотрудников розничной сети / Е.Г. Марченкова, К.Н. Белогай // Вестник КемГУ. – 2010. №2. – С. 61.</w:t>
      </w:r>
    </w:p>
  </w:footnote>
  <w:footnote w:id="23">
    <w:p w14:paraId="1E8ECD75" w14:textId="01039543" w:rsidR="00814C7F" w:rsidRPr="005121E1" w:rsidRDefault="00814C7F" w:rsidP="00C51277">
      <w:pPr>
        <w:pStyle w:val="a3"/>
        <w:jc w:val="both"/>
        <w:rPr>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bCs/>
          <w:color w:val="000000" w:themeColor="text1"/>
          <w:sz w:val="20"/>
          <w:szCs w:val="20"/>
        </w:rPr>
        <w:t>Баркан, Д.И. Управление продажами: учебник / Д.И. Баркан. – СПб.: Издательский дом Санкт-Петербургского государственного университета, 2007</w:t>
      </w:r>
      <w:r w:rsidRPr="00695597">
        <w:rPr>
          <w:rFonts w:ascii="Times New Roman" w:hAnsi="Times New Roman" w:cs="Times New Roman"/>
          <w:sz w:val="20"/>
          <w:szCs w:val="20"/>
        </w:rPr>
        <w:t>. - С.500.</w:t>
      </w:r>
    </w:p>
  </w:footnote>
  <w:footnote w:id="24">
    <w:p w14:paraId="379F7523" w14:textId="1BD063FF" w:rsidR="00814C7F" w:rsidRPr="00695597" w:rsidRDefault="00814C7F" w:rsidP="00695597">
      <w:pPr>
        <w:pStyle w:val="a3"/>
        <w:jc w:val="both"/>
        <w:rPr>
          <w:rFonts w:ascii="Times New Roman" w:hAnsi="Times New Roman" w:cs="Times New Roman"/>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sz w:val="20"/>
          <w:szCs w:val="20"/>
        </w:rPr>
        <w:t xml:space="preserve"> Молчанов, Н.Н. Маркетинг инноваций : учебник и практикум для академического бакалавриата / под общ. ред. Н. Н. Молчанова. – М. : Издательство Юрайт, 2014. – С. 229.</w:t>
      </w:r>
    </w:p>
  </w:footnote>
  <w:footnote w:id="25">
    <w:p w14:paraId="1000F473" w14:textId="5DED2932" w:rsidR="00814C7F" w:rsidRPr="00695597" w:rsidRDefault="00814C7F" w:rsidP="00695597">
      <w:pPr>
        <w:pStyle w:val="a3"/>
        <w:jc w:val="both"/>
        <w:rPr>
          <w:rFonts w:ascii="Times New Roman" w:hAnsi="Times New Roman" w:cs="Times New Roman"/>
          <w:sz w:val="20"/>
          <w:szCs w:val="20"/>
        </w:rPr>
      </w:pPr>
      <w:r w:rsidRPr="00695597">
        <w:rPr>
          <w:rStyle w:val="a5"/>
          <w:rFonts w:ascii="Times New Roman" w:hAnsi="Times New Roman" w:cs="Times New Roman"/>
          <w:sz w:val="20"/>
          <w:szCs w:val="20"/>
        </w:rPr>
        <w:footnoteRef/>
      </w:r>
      <w:r w:rsidRPr="00695597">
        <w:rPr>
          <w:rFonts w:ascii="Times New Roman" w:hAnsi="Times New Roman" w:cs="Times New Roman"/>
          <w:sz w:val="20"/>
          <w:szCs w:val="20"/>
        </w:rPr>
        <w:t xml:space="preserve"> </w:t>
      </w:r>
      <w:r>
        <w:rPr>
          <w:rFonts w:ascii="Times New Roman" w:hAnsi="Times New Roman" w:cs="Times New Roman"/>
          <w:sz w:val="20"/>
          <w:szCs w:val="20"/>
        </w:rPr>
        <w:t>Там же. – С. 230.</w:t>
      </w:r>
    </w:p>
  </w:footnote>
  <w:footnote w:id="26">
    <w:p w14:paraId="6D4DB6B2" w14:textId="66960308" w:rsidR="00814C7F" w:rsidRDefault="00814C7F" w:rsidP="00695597">
      <w:pPr>
        <w:pStyle w:val="a3"/>
        <w:jc w:val="both"/>
      </w:pPr>
      <w:r w:rsidRPr="00695597">
        <w:rPr>
          <w:rStyle w:val="a5"/>
          <w:rFonts w:ascii="Times New Roman" w:hAnsi="Times New Roman" w:cs="Times New Roman"/>
          <w:sz w:val="20"/>
          <w:szCs w:val="20"/>
        </w:rPr>
        <w:footnoteRef/>
      </w:r>
      <w:r w:rsidRPr="00695597">
        <w:rPr>
          <w:rFonts w:ascii="Times New Roman" w:hAnsi="Times New Roman" w:cs="Times New Roman"/>
          <w:sz w:val="20"/>
          <w:szCs w:val="20"/>
        </w:rPr>
        <w:t xml:space="preserve"> Молчанов, Н.Н. Маркетинг инноваций : учебник и практикум для академического бакалавриата / под общ. ред. Н. Н. Молчанова. – М. : Из</w:t>
      </w:r>
      <w:r>
        <w:rPr>
          <w:rFonts w:ascii="Times New Roman" w:hAnsi="Times New Roman" w:cs="Times New Roman"/>
          <w:sz w:val="20"/>
          <w:szCs w:val="20"/>
        </w:rPr>
        <w:t>дательство Юрайт, 2014. – С. 228.</w:t>
      </w:r>
    </w:p>
  </w:footnote>
  <w:footnote w:id="27">
    <w:p w14:paraId="5781844C" w14:textId="77777777" w:rsidR="00814C7F" w:rsidRPr="00A32DC7" w:rsidRDefault="00814C7F" w:rsidP="00A32DC7">
      <w:pPr>
        <w:jc w:val="both"/>
        <w:rPr>
          <w:rFonts w:ascii="Times New Roman" w:hAnsi="Times New Roman" w:cs="Times New Roman"/>
          <w:sz w:val="20"/>
          <w:szCs w:val="20"/>
        </w:rPr>
      </w:pPr>
      <w:r w:rsidRPr="00A32DC7">
        <w:rPr>
          <w:rStyle w:val="a5"/>
          <w:rFonts w:ascii="Times New Roman" w:hAnsi="Times New Roman" w:cs="Times New Roman"/>
          <w:sz w:val="20"/>
          <w:szCs w:val="20"/>
        </w:rPr>
        <w:footnoteRef/>
      </w:r>
      <w:r w:rsidRPr="00A32DC7">
        <w:rPr>
          <w:rFonts w:ascii="Times New Roman" w:hAnsi="Times New Roman" w:cs="Times New Roman"/>
          <w:sz w:val="20"/>
          <w:szCs w:val="20"/>
        </w:rPr>
        <w:t xml:space="preserve"> </w:t>
      </w:r>
      <w:hyperlink r:id="rId4" w:history="1">
        <w:r w:rsidRPr="00A32DC7">
          <w:rPr>
            <w:rStyle w:val="aa"/>
            <w:rFonts w:ascii="Times New Roman" w:hAnsi="Times New Roman" w:cs="Times New Roman"/>
            <w:color w:val="auto"/>
            <w:sz w:val="20"/>
            <w:szCs w:val="20"/>
          </w:rPr>
          <w:t>http://www.spark-interfax.ru</w:t>
        </w:r>
      </w:hyperlink>
      <w:r w:rsidRPr="00A32DC7">
        <w:rPr>
          <w:rFonts w:ascii="Times New Roman" w:hAnsi="Times New Roman" w:cs="Times New Roman"/>
          <w:sz w:val="20"/>
          <w:szCs w:val="20"/>
        </w:rPr>
        <w:t xml:space="preserve"> (Дата обращения: 27.02.18)</w:t>
      </w:r>
    </w:p>
  </w:footnote>
  <w:footnote w:id="28">
    <w:p w14:paraId="1EBD4AC7" w14:textId="77777777" w:rsidR="00814C7F" w:rsidRPr="00A32DC7" w:rsidRDefault="00814C7F" w:rsidP="00A32DC7">
      <w:pPr>
        <w:jc w:val="both"/>
        <w:rPr>
          <w:rFonts w:ascii="Times New Roman" w:hAnsi="Times New Roman" w:cs="Times New Roman"/>
          <w:sz w:val="20"/>
          <w:szCs w:val="20"/>
        </w:rPr>
      </w:pPr>
      <w:r w:rsidRPr="00A32DC7">
        <w:rPr>
          <w:rStyle w:val="a5"/>
          <w:rFonts w:ascii="Times New Roman" w:hAnsi="Times New Roman" w:cs="Times New Roman"/>
          <w:sz w:val="20"/>
          <w:szCs w:val="20"/>
        </w:rPr>
        <w:footnoteRef/>
      </w:r>
      <w:r w:rsidRPr="00A32DC7">
        <w:rPr>
          <w:rFonts w:ascii="Times New Roman" w:hAnsi="Times New Roman" w:cs="Times New Roman"/>
          <w:sz w:val="20"/>
          <w:szCs w:val="20"/>
        </w:rPr>
        <w:t xml:space="preserve"> </w:t>
      </w:r>
      <w:hyperlink r:id="rId5" w:history="1">
        <w:r w:rsidRPr="00A32DC7">
          <w:rPr>
            <w:rStyle w:val="aa"/>
            <w:rFonts w:ascii="Times New Roman" w:hAnsi="Times New Roman" w:cs="Times New Roman"/>
            <w:color w:val="auto"/>
            <w:sz w:val="20"/>
            <w:szCs w:val="20"/>
          </w:rPr>
          <w:t>https://www.rbc.ru</w:t>
        </w:r>
      </w:hyperlink>
      <w:r w:rsidRPr="00A32DC7">
        <w:rPr>
          <w:rFonts w:ascii="Times New Roman" w:hAnsi="Times New Roman" w:cs="Times New Roman"/>
          <w:sz w:val="20"/>
          <w:szCs w:val="20"/>
        </w:rPr>
        <w:t xml:space="preserve"> (Дата обращения: 27.02.18)</w:t>
      </w:r>
    </w:p>
    <w:p w14:paraId="5EEA6EBC" w14:textId="77777777" w:rsidR="00814C7F" w:rsidRDefault="00814C7F" w:rsidP="00157C1C">
      <w:pPr>
        <w:pStyle w:val="a3"/>
      </w:pPr>
    </w:p>
  </w:footnote>
  <w:footnote w:id="29">
    <w:p w14:paraId="3626752D" w14:textId="047A10C8" w:rsidR="00814C7F" w:rsidRPr="00F324C7" w:rsidRDefault="00814C7F" w:rsidP="00F324C7">
      <w:pPr>
        <w:pStyle w:val="a3"/>
        <w:jc w:val="both"/>
        <w:rPr>
          <w:rFonts w:ascii="Times New Roman" w:hAnsi="Times New Roman" w:cs="Times New Roman"/>
          <w:sz w:val="20"/>
          <w:szCs w:val="20"/>
        </w:rPr>
      </w:pPr>
      <w:r w:rsidRPr="00F324C7">
        <w:rPr>
          <w:rStyle w:val="a5"/>
          <w:rFonts w:ascii="Times New Roman" w:hAnsi="Times New Roman" w:cs="Times New Roman"/>
          <w:sz w:val="20"/>
          <w:szCs w:val="20"/>
        </w:rPr>
        <w:footnoteRef/>
      </w:r>
      <w:r w:rsidRPr="00F324C7">
        <w:rPr>
          <w:rFonts w:ascii="Times New Roman" w:hAnsi="Times New Roman" w:cs="Times New Roman"/>
          <w:sz w:val="20"/>
          <w:szCs w:val="20"/>
        </w:rPr>
        <w:t xml:space="preserve"> </w:t>
      </w:r>
      <w:r>
        <w:rPr>
          <w:rFonts w:ascii="Times New Roman" w:hAnsi="Times New Roman" w:cs="Times New Roman"/>
          <w:sz w:val="20"/>
          <w:szCs w:val="20"/>
        </w:rPr>
        <w:t>% от населения в возрасте от 20</w:t>
      </w:r>
      <w:r w:rsidRPr="00F324C7">
        <w:rPr>
          <w:rFonts w:ascii="Times New Roman" w:hAnsi="Times New Roman" w:cs="Times New Roman"/>
          <w:sz w:val="20"/>
          <w:szCs w:val="20"/>
        </w:rPr>
        <w:t xml:space="preserve"> лет и старше. Уровень занятости населения это отношение численности занятого населения определенной возрастной группы к общей численности населения соответствующей возрастной группы, в %.</w:t>
      </w:r>
    </w:p>
  </w:footnote>
  <w:footnote w:id="30">
    <w:p w14:paraId="62A71636" w14:textId="77777777" w:rsidR="00814C7F" w:rsidRPr="0052543C" w:rsidRDefault="00814C7F" w:rsidP="00157C1C">
      <w:pPr>
        <w:pStyle w:val="a3"/>
        <w:jc w:val="both"/>
        <w:rPr>
          <w:rFonts w:ascii="Times New Roman" w:hAnsi="Times New Roman" w:cs="Times New Roman"/>
          <w:sz w:val="20"/>
          <w:szCs w:val="20"/>
        </w:rPr>
      </w:pPr>
      <w:r w:rsidRPr="0052543C">
        <w:rPr>
          <w:rStyle w:val="a5"/>
          <w:rFonts w:ascii="Times New Roman" w:hAnsi="Times New Roman" w:cs="Times New Roman"/>
          <w:sz w:val="20"/>
          <w:szCs w:val="20"/>
        </w:rPr>
        <w:footnoteRef/>
      </w:r>
      <w:r w:rsidRPr="0052543C">
        <w:rPr>
          <w:rFonts w:ascii="Times New Roman" w:hAnsi="Times New Roman" w:cs="Times New Roman"/>
          <w:sz w:val="20"/>
          <w:szCs w:val="20"/>
        </w:rPr>
        <w:t xml:space="preserve"> Если предположить, что </w:t>
      </w:r>
      <w:r w:rsidRPr="0052543C">
        <w:rPr>
          <w:rFonts w:ascii="Times New Roman" w:hAnsi="Times New Roman" w:cs="Times New Roman"/>
          <w:sz w:val="20"/>
          <w:szCs w:val="20"/>
          <w:lang w:val="en-US"/>
        </w:rPr>
        <w:t>CSI</w:t>
      </w:r>
      <w:r w:rsidRPr="002D1F6E">
        <w:rPr>
          <w:rFonts w:ascii="Times New Roman" w:hAnsi="Times New Roman" w:cs="Times New Roman"/>
          <w:sz w:val="20"/>
          <w:szCs w:val="20"/>
        </w:rPr>
        <w:t xml:space="preserve"> </w:t>
      </w:r>
      <w:r w:rsidRPr="0052543C">
        <w:rPr>
          <w:rFonts w:ascii="Times New Roman" w:hAnsi="Times New Roman" w:cs="Times New Roman"/>
          <w:sz w:val="20"/>
          <w:szCs w:val="20"/>
        </w:rPr>
        <w:t xml:space="preserve">у оцениваемого товара и товаров конкурентов </w:t>
      </w:r>
      <w:r>
        <w:rPr>
          <w:rFonts w:ascii="Times New Roman" w:hAnsi="Times New Roman" w:cs="Times New Roman"/>
          <w:sz w:val="20"/>
          <w:szCs w:val="20"/>
        </w:rPr>
        <w:t xml:space="preserve">по товарной категории «кастрюли» </w:t>
      </w:r>
      <w:r w:rsidRPr="0052543C">
        <w:rPr>
          <w:rFonts w:ascii="Times New Roman" w:hAnsi="Times New Roman" w:cs="Times New Roman"/>
          <w:sz w:val="20"/>
          <w:szCs w:val="20"/>
        </w:rPr>
        <w:t>будет примерно такой же как и по сковородам.</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275FE" w14:textId="77777777" w:rsidR="00DE3F2D" w:rsidRDefault="00DE3F2D" w:rsidP="002F7536">
    <w:pPr>
      <w:pStyle w:val="ac"/>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9EAAE6D" w14:textId="77777777" w:rsidR="00DE3F2D" w:rsidRDefault="00DE3F2D" w:rsidP="00814C7F">
    <w:pPr>
      <w:pStyle w:val="ac"/>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3941C" w14:textId="77777777" w:rsidR="002F7536" w:rsidRDefault="002F7536" w:rsidP="00DE0809">
    <w:pPr>
      <w:pStyle w:val="ac"/>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C156B">
      <w:rPr>
        <w:rStyle w:val="a9"/>
        <w:noProof/>
      </w:rPr>
      <w:t>3</w:t>
    </w:r>
    <w:r>
      <w:rPr>
        <w:rStyle w:val="a9"/>
      </w:rPr>
      <w:fldChar w:fldCharType="end"/>
    </w:r>
  </w:p>
  <w:p w14:paraId="46A34BB9" w14:textId="0B31D2B2" w:rsidR="00DE3F2D" w:rsidRDefault="00DE3F2D" w:rsidP="00814C7F">
    <w:pPr>
      <w:pStyle w:val="ac"/>
      <w:framePr w:wrap="around" w:vAnchor="text" w:hAnchor="margin" w:xAlign="center" w:y="1"/>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2E1"/>
    <w:multiLevelType w:val="multilevel"/>
    <w:tmpl w:val="A9048EFE"/>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
    <w:nsid w:val="042F20C8"/>
    <w:multiLevelType w:val="hybridMultilevel"/>
    <w:tmpl w:val="B47E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16028"/>
    <w:multiLevelType w:val="hybridMultilevel"/>
    <w:tmpl w:val="5E30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F0A5A"/>
    <w:multiLevelType w:val="hybridMultilevel"/>
    <w:tmpl w:val="8252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01060"/>
    <w:multiLevelType w:val="multilevel"/>
    <w:tmpl w:val="3CBA2598"/>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25EF6A1A"/>
    <w:multiLevelType w:val="multilevel"/>
    <w:tmpl w:val="6B181A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90A2AE3"/>
    <w:multiLevelType w:val="multilevel"/>
    <w:tmpl w:val="E2705DB0"/>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7">
    <w:nsid w:val="2D914876"/>
    <w:multiLevelType w:val="hybridMultilevel"/>
    <w:tmpl w:val="D824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C5D03"/>
    <w:multiLevelType w:val="hybridMultilevel"/>
    <w:tmpl w:val="FA0A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04E24"/>
    <w:multiLevelType w:val="multilevel"/>
    <w:tmpl w:val="958203A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36BD2FFA"/>
    <w:multiLevelType w:val="hybridMultilevel"/>
    <w:tmpl w:val="958203A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3863607D"/>
    <w:multiLevelType w:val="multilevel"/>
    <w:tmpl w:val="5FA4A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616BED"/>
    <w:multiLevelType w:val="multilevel"/>
    <w:tmpl w:val="7CCC20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CC4C29"/>
    <w:multiLevelType w:val="multilevel"/>
    <w:tmpl w:val="D0BE86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3453D6"/>
    <w:multiLevelType w:val="hybridMultilevel"/>
    <w:tmpl w:val="1038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003CF"/>
    <w:multiLevelType w:val="hybridMultilevel"/>
    <w:tmpl w:val="725E0D0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401E7D4B"/>
    <w:multiLevelType w:val="hybridMultilevel"/>
    <w:tmpl w:val="07883138"/>
    <w:lvl w:ilvl="0" w:tplc="7A4E8FD8">
      <w:start w:val="1"/>
      <w:numFmt w:val="bullet"/>
      <w:lvlText w:val=""/>
      <w:lvlJc w:val="left"/>
      <w:pPr>
        <w:tabs>
          <w:tab w:val="num" w:pos="720"/>
        </w:tabs>
        <w:ind w:left="720" w:hanging="360"/>
      </w:pPr>
      <w:rPr>
        <w:rFonts w:ascii="Wingdings" w:hAnsi="Wingdings" w:hint="default"/>
      </w:rPr>
    </w:lvl>
    <w:lvl w:ilvl="1" w:tplc="BEB6039E" w:tentative="1">
      <w:start w:val="1"/>
      <w:numFmt w:val="bullet"/>
      <w:lvlText w:val=""/>
      <w:lvlJc w:val="left"/>
      <w:pPr>
        <w:tabs>
          <w:tab w:val="num" w:pos="1440"/>
        </w:tabs>
        <w:ind w:left="1440" w:hanging="360"/>
      </w:pPr>
      <w:rPr>
        <w:rFonts w:ascii="Wingdings" w:hAnsi="Wingdings" w:hint="default"/>
      </w:rPr>
    </w:lvl>
    <w:lvl w:ilvl="2" w:tplc="475E4EBC" w:tentative="1">
      <w:start w:val="1"/>
      <w:numFmt w:val="bullet"/>
      <w:lvlText w:val=""/>
      <w:lvlJc w:val="left"/>
      <w:pPr>
        <w:tabs>
          <w:tab w:val="num" w:pos="2160"/>
        </w:tabs>
        <w:ind w:left="2160" w:hanging="360"/>
      </w:pPr>
      <w:rPr>
        <w:rFonts w:ascii="Wingdings" w:hAnsi="Wingdings" w:hint="default"/>
      </w:rPr>
    </w:lvl>
    <w:lvl w:ilvl="3" w:tplc="D8C0D060" w:tentative="1">
      <w:start w:val="1"/>
      <w:numFmt w:val="bullet"/>
      <w:lvlText w:val=""/>
      <w:lvlJc w:val="left"/>
      <w:pPr>
        <w:tabs>
          <w:tab w:val="num" w:pos="2880"/>
        </w:tabs>
        <w:ind w:left="2880" w:hanging="360"/>
      </w:pPr>
      <w:rPr>
        <w:rFonts w:ascii="Wingdings" w:hAnsi="Wingdings" w:hint="default"/>
      </w:rPr>
    </w:lvl>
    <w:lvl w:ilvl="4" w:tplc="AA3AEBC8" w:tentative="1">
      <w:start w:val="1"/>
      <w:numFmt w:val="bullet"/>
      <w:lvlText w:val=""/>
      <w:lvlJc w:val="left"/>
      <w:pPr>
        <w:tabs>
          <w:tab w:val="num" w:pos="3600"/>
        </w:tabs>
        <w:ind w:left="3600" w:hanging="360"/>
      </w:pPr>
      <w:rPr>
        <w:rFonts w:ascii="Wingdings" w:hAnsi="Wingdings" w:hint="default"/>
      </w:rPr>
    </w:lvl>
    <w:lvl w:ilvl="5" w:tplc="ED7C43EA" w:tentative="1">
      <w:start w:val="1"/>
      <w:numFmt w:val="bullet"/>
      <w:lvlText w:val=""/>
      <w:lvlJc w:val="left"/>
      <w:pPr>
        <w:tabs>
          <w:tab w:val="num" w:pos="4320"/>
        </w:tabs>
        <w:ind w:left="4320" w:hanging="360"/>
      </w:pPr>
      <w:rPr>
        <w:rFonts w:ascii="Wingdings" w:hAnsi="Wingdings" w:hint="default"/>
      </w:rPr>
    </w:lvl>
    <w:lvl w:ilvl="6" w:tplc="CB3A20BA" w:tentative="1">
      <w:start w:val="1"/>
      <w:numFmt w:val="bullet"/>
      <w:lvlText w:val=""/>
      <w:lvlJc w:val="left"/>
      <w:pPr>
        <w:tabs>
          <w:tab w:val="num" w:pos="5040"/>
        </w:tabs>
        <w:ind w:left="5040" w:hanging="360"/>
      </w:pPr>
      <w:rPr>
        <w:rFonts w:ascii="Wingdings" w:hAnsi="Wingdings" w:hint="default"/>
      </w:rPr>
    </w:lvl>
    <w:lvl w:ilvl="7" w:tplc="0114C0A0" w:tentative="1">
      <w:start w:val="1"/>
      <w:numFmt w:val="bullet"/>
      <w:lvlText w:val=""/>
      <w:lvlJc w:val="left"/>
      <w:pPr>
        <w:tabs>
          <w:tab w:val="num" w:pos="5760"/>
        </w:tabs>
        <w:ind w:left="5760" w:hanging="360"/>
      </w:pPr>
      <w:rPr>
        <w:rFonts w:ascii="Wingdings" w:hAnsi="Wingdings" w:hint="default"/>
      </w:rPr>
    </w:lvl>
    <w:lvl w:ilvl="8" w:tplc="2AF2F946" w:tentative="1">
      <w:start w:val="1"/>
      <w:numFmt w:val="bullet"/>
      <w:lvlText w:val=""/>
      <w:lvlJc w:val="left"/>
      <w:pPr>
        <w:tabs>
          <w:tab w:val="num" w:pos="6480"/>
        </w:tabs>
        <w:ind w:left="6480" w:hanging="360"/>
      </w:pPr>
      <w:rPr>
        <w:rFonts w:ascii="Wingdings" w:hAnsi="Wingdings" w:hint="default"/>
      </w:rPr>
    </w:lvl>
  </w:abstractNum>
  <w:abstractNum w:abstractNumId="17">
    <w:nsid w:val="417321F0"/>
    <w:multiLevelType w:val="multilevel"/>
    <w:tmpl w:val="5FA4A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087AE0"/>
    <w:multiLevelType w:val="hybridMultilevel"/>
    <w:tmpl w:val="7BA0404C"/>
    <w:lvl w:ilvl="0" w:tplc="AC884D1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9337F80"/>
    <w:multiLevelType w:val="hybridMultilevel"/>
    <w:tmpl w:val="495CB8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4997593B"/>
    <w:multiLevelType w:val="hybridMultilevel"/>
    <w:tmpl w:val="F844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95E7B"/>
    <w:multiLevelType w:val="hybridMultilevel"/>
    <w:tmpl w:val="A542758E"/>
    <w:lvl w:ilvl="0" w:tplc="AC884D14">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C7F77"/>
    <w:multiLevelType w:val="hybridMultilevel"/>
    <w:tmpl w:val="797E3F48"/>
    <w:lvl w:ilvl="0" w:tplc="3C92081C">
      <w:start w:val="1"/>
      <w:numFmt w:val="bullet"/>
      <w:lvlText w:val=""/>
      <w:lvlJc w:val="left"/>
      <w:pPr>
        <w:tabs>
          <w:tab w:val="num" w:pos="720"/>
        </w:tabs>
        <w:ind w:left="720" w:hanging="360"/>
      </w:pPr>
      <w:rPr>
        <w:rFonts w:ascii="Wingdings" w:hAnsi="Wingdings" w:hint="default"/>
      </w:rPr>
    </w:lvl>
    <w:lvl w:ilvl="1" w:tplc="8FC4FD44" w:tentative="1">
      <w:start w:val="1"/>
      <w:numFmt w:val="bullet"/>
      <w:lvlText w:val=""/>
      <w:lvlJc w:val="left"/>
      <w:pPr>
        <w:tabs>
          <w:tab w:val="num" w:pos="1440"/>
        </w:tabs>
        <w:ind w:left="1440" w:hanging="360"/>
      </w:pPr>
      <w:rPr>
        <w:rFonts w:ascii="Wingdings" w:hAnsi="Wingdings" w:hint="default"/>
      </w:rPr>
    </w:lvl>
    <w:lvl w:ilvl="2" w:tplc="AB4E5FDA" w:tentative="1">
      <w:start w:val="1"/>
      <w:numFmt w:val="bullet"/>
      <w:lvlText w:val=""/>
      <w:lvlJc w:val="left"/>
      <w:pPr>
        <w:tabs>
          <w:tab w:val="num" w:pos="2160"/>
        </w:tabs>
        <w:ind w:left="2160" w:hanging="360"/>
      </w:pPr>
      <w:rPr>
        <w:rFonts w:ascii="Wingdings" w:hAnsi="Wingdings" w:hint="default"/>
      </w:rPr>
    </w:lvl>
    <w:lvl w:ilvl="3" w:tplc="A54CE748" w:tentative="1">
      <w:start w:val="1"/>
      <w:numFmt w:val="bullet"/>
      <w:lvlText w:val=""/>
      <w:lvlJc w:val="left"/>
      <w:pPr>
        <w:tabs>
          <w:tab w:val="num" w:pos="2880"/>
        </w:tabs>
        <w:ind w:left="2880" w:hanging="360"/>
      </w:pPr>
      <w:rPr>
        <w:rFonts w:ascii="Wingdings" w:hAnsi="Wingdings" w:hint="default"/>
      </w:rPr>
    </w:lvl>
    <w:lvl w:ilvl="4" w:tplc="7B0CEF92" w:tentative="1">
      <w:start w:val="1"/>
      <w:numFmt w:val="bullet"/>
      <w:lvlText w:val=""/>
      <w:lvlJc w:val="left"/>
      <w:pPr>
        <w:tabs>
          <w:tab w:val="num" w:pos="3600"/>
        </w:tabs>
        <w:ind w:left="3600" w:hanging="360"/>
      </w:pPr>
      <w:rPr>
        <w:rFonts w:ascii="Wingdings" w:hAnsi="Wingdings" w:hint="default"/>
      </w:rPr>
    </w:lvl>
    <w:lvl w:ilvl="5" w:tplc="687A7512" w:tentative="1">
      <w:start w:val="1"/>
      <w:numFmt w:val="bullet"/>
      <w:lvlText w:val=""/>
      <w:lvlJc w:val="left"/>
      <w:pPr>
        <w:tabs>
          <w:tab w:val="num" w:pos="4320"/>
        </w:tabs>
        <w:ind w:left="4320" w:hanging="360"/>
      </w:pPr>
      <w:rPr>
        <w:rFonts w:ascii="Wingdings" w:hAnsi="Wingdings" w:hint="default"/>
      </w:rPr>
    </w:lvl>
    <w:lvl w:ilvl="6" w:tplc="991C2D5E" w:tentative="1">
      <w:start w:val="1"/>
      <w:numFmt w:val="bullet"/>
      <w:lvlText w:val=""/>
      <w:lvlJc w:val="left"/>
      <w:pPr>
        <w:tabs>
          <w:tab w:val="num" w:pos="5040"/>
        </w:tabs>
        <w:ind w:left="5040" w:hanging="360"/>
      </w:pPr>
      <w:rPr>
        <w:rFonts w:ascii="Wingdings" w:hAnsi="Wingdings" w:hint="default"/>
      </w:rPr>
    </w:lvl>
    <w:lvl w:ilvl="7" w:tplc="F29A9F1A" w:tentative="1">
      <w:start w:val="1"/>
      <w:numFmt w:val="bullet"/>
      <w:lvlText w:val=""/>
      <w:lvlJc w:val="left"/>
      <w:pPr>
        <w:tabs>
          <w:tab w:val="num" w:pos="5760"/>
        </w:tabs>
        <w:ind w:left="5760" w:hanging="360"/>
      </w:pPr>
      <w:rPr>
        <w:rFonts w:ascii="Wingdings" w:hAnsi="Wingdings" w:hint="default"/>
      </w:rPr>
    </w:lvl>
    <w:lvl w:ilvl="8" w:tplc="519C60AA" w:tentative="1">
      <w:start w:val="1"/>
      <w:numFmt w:val="bullet"/>
      <w:lvlText w:val=""/>
      <w:lvlJc w:val="left"/>
      <w:pPr>
        <w:tabs>
          <w:tab w:val="num" w:pos="6480"/>
        </w:tabs>
        <w:ind w:left="6480" w:hanging="360"/>
      </w:pPr>
      <w:rPr>
        <w:rFonts w:ascii="Wingdings" w:hAnsi="Wingdings" w:hint="default"/>
      </w:rPr>
    </w:lvl>
  </w:abstractNum>
  <w:abstractNum w:abstractNumId="23">
    <w:nsid w:val="54DB1850"/>
    <w:multiLevelType w:val="hybridMultilevel"/>
    <w:tmpl w:val="B62C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E84348"/>
    <w:multiLevelType w:val="hybridMultilevel"/>
    <w:tmpl w:val="B146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57B9E"/>
    <w:multiLevelType w:val="hybridMultilevel"/>
    <w:tmpl w:val="5CE4E9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nsid w:val="646E0C6F"/>
    <w:multiLevelType w:val="multilevel"/>
    <w:tmpl w:val="4C269A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6D23322D"/>
    <w:multiLevelType w:val="hybridMultilevel"/>
    <w:tmpl w:val="6C98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0A3ACD"/>
    <w:multiLevelType w:val="multilevel"/>
    <w:tmpl w:val="0C2AE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695289"/>
    <w:multiLevelType w:val="hybridMultilevel"/>
    <w:tmpl w:val="203030F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0">
    <w:nsid w:val="76CC4BE2"/>
    <w:multiLevelType w:val="hybridMultilevel"/>
    <w:tmpl w:val="DBF2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D75A07"/>
    <w:multiLevelType w:val="hybridMultilevel"/>
    <w:tmpl w:val="FE56EB6A"/>
    <w:lvl w:ilvl="0" w:tplc="068697B0">
      <w:start w:val="1"/>
      <w:numFmt w:val="bullet"/>
      <w:lvlText w:val=""/>
      <w:lvlJc w:val="left"/>
      <w:pPr>
        <w:tabs>
          <w:tab w:val="num" w:pos="720"/>
        </w:tabs>
        <w:ind w:left="720" w:hanging="360"/>
      </w:pPr>
      <w:rPr>
        <w:rFonts w:ascii="Wingdings" w:hAnsi="Wingdings" w:hint="default"/>
      </w:rPr>
    </w:lvl>
    <w:lvl w:ilvl="1" w:tplc="AD4CD048" w:tentative="1">
      <w:start w:val="1"/>
      <w:numFmt w:val="bullet"/>
      <w:lvlText w:val=""/>
      <w:lvlJc w:val="left"/>
      <w:pPr>
        <w:tabs>
          <w:tab w:val="num" w:pos="1440"/>
        </w:tabs>
        <w:ind w:left="1440" w:hanging="360"/>
      </w:pPr>
      <w:rPr>
        <w:rFonts w:ascii="Wingdings" w:hAnsi="Wingdings" w:hint="default"/>
      </w:rPr>
    </w:lvl>
    <w:lvl w:ilvl="2" w:tplc="0C9AEE84" w:tentative="1">
      <w:start w:val="1"/>
      <w:numFmt w:val="bullet"/>
      <w:lvlText w:val=""/>
      <w:lvlJc w:val="left"/>
      <w:pPr>
        <w:tabs>
          <w:tab w:val="num" w:pos="2160"/>
        </w:tabs>
        <w:ind w:left="2160" w:hanging="360"/>
      </w:pPr>
      <w:rPr>
        <w:rFonts w:ascii="Wingdings" w:hAnsi="Wingdings" w:hint="default"/>
      </w:rPr>
    </w:lvl>
    <w:lvl w:ilvl="3" w:tplc="EA463B76" w:tentative="1">
      <w:start w:val="1"/>
      <w:numFmt w:val="bullet"/>
      <w:lvlText w:val=""/>
      <w:lvlJc w:val="left"/>
      <w:pPr>
        <w:tabs>
          <w:tab w:val="num" w:pos="2880"/>
        </w:tabs>
        <w:ind w:left="2880" w:hanging="360"/>
      </w:pPr>
      <w:rPr>
        <w:rFonts w:ascii="Wingdings" w:hAnsi="Wingdings" w:hint="default"/>
      </w:rPr>
    </w:lvl>
    <w:lvl w:ilvl="4" w:tplc="A7862EFE" w:tentative="1">
      <w:start w:val="1"/>
      <w:numFmt w:val="bullet"/>
      <w:lvlText w:val=""/>
      <w:lvlJc w:val="left"/>
      <w:pPr>
        <w:tabs>
          <w:tab w:val="num" w:pos="3600"/>
        </w:tabs>
        <w:ind w:left="3600" w:hanging="360"/>
      </w:pPr>
      <w:rPr>
        <w:rFonts w:ascii="Wingdings" w:hAnsi="Wingdings" w:hint="default"/>
      </w:rPr>
    </w:lvl>
    <w:lvl w:ilvl="5" w:tplc="4D60EE2E" w:tentative="1">
      <w:start w:val="1"/>
      <w:numFmt w:val="bullet"/>
      <w:lvlText w:val=""/>
      <w:lvlJc w:val="left"/>
      <w:pPr>
        <w:tabs>
          <w:tab w:val="num" w:pos="4320"/>
        </w:tabs>
        <w:ind w:left="4320" w:hanging="360"/>
      </w:pPr>
      <w:rPr>
        <w:rFonts w:ascii="Wingdings" w:hAnsi="Wingdings" w:hint="default"/>
      </w:rPr>
    </w:lvl>
    <w:lvl w:ilvl="6" w:tplc="FDAEAC72" w:tentative="1">
      <w:start w:val="1"/>
      <w:numFmt w:val="bullet"/>
      <w:lvlText w:val=""/>
      <w:lvlJc w:val="left"/>
      <w:pPr>
        <w:tabs>
          <w:tab w:val="num" w:pos="5040"/>
        </w:tabs>
        <w:ind w:left="5040" w:hanging="360"/>
      </w:pPr>
      <w:rPr>
        <w:rFonts w:ascii="Wingdings" w:hAnsi="Wingdings" w:hint="default"/>
      </w:rPr>
    </w:lvl>
    <w:lvl w:ilvl="7" w:tplc="0A54B1C4" w:tentative="1">
      <w:start w:val="1"/>
      <w:numFmt w:val="bullet"/>
      <w:lvlText w:val=""/>
      <w:lvlJc w:val="left"/>
      <w:pPr>
        <w:tabs>
          <w:tab w:val="num" w:pos="5760"/>
        </w:tabs>
        <w:ind w:left="5760" w:hanging="360"/>
      </w:pPr>
      <w:rPr>
        <w:rFonts w:ascii="Wingdings" w:hAnsi="Wingdings" w:hint="default"/>
      </w:rPr>
    </w:lvl>
    <w:lvl w:ilvl="8" w:tplc="39C83766" w:tentative="1">
      <w:start w:val="1"/>
      <w:numFmt w:val="bullet"/>
      <w:lvlText w:val=""/>
      <w:lvlJc w:val="left"/>
      <w:pPr>
        <w:tabs>
          <w:tab w:val="num" w:pos="6480"/>
        </w:tabs>
        <w:ind w:left="6480" w:hanging="360"/>
      </w:pPr>
      <w:rPr>
        <w:rFonts w:ascii="Wingdings" w:hAnsi="Wingdings" w:hint="default"/>
      </w:rPr>
    </w:lvl>
  </w:abstractNum>
  <w:abstractNum w:abstractNumId="32">
    <w:nsid w:val="7C046FD4"/>
    <w:multiLevelType w:val="multilevel"/>
    <w:tmpl w:val="C4E662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C267E69"/>
    <w:multiLevelType w:val="hybridMultilevel"/>
    <w:tmpl w:val="BA34FDE6"/>
    <w:lvl w:ilvl="0" w:tplc="03F65B1C">
      <w:start w:val="1"/>
      <w:numFmt w:val="bullet"/>
      <w:lvlText w:val=""/>
      <w:lvlJc w:val="left"/>
      <w:pPr>
        <w:tabs>
          <w:tab w:val="num" w:pos="720"/>
        </w:tabs>
        <w:ind w:left="720" w:hanging="360"/>
      </w:pPr>
      <w:rPr>
        <w:rFonts w:ascii="Wingdings" w:hAnsi="Wingdings" w:hint="default"/>
      </w:rPr>
    </w:lvl>
    <w:lvl w:ilvl="1" w:tplc="B054F8A4" w:tentative="1">
      <w:start w:val="1"/>
      <w:numFmt w:val="bullet"/>
      <w:lvlText w:val=""/>
      <w:lvlJc w:val="left"/>
      <w:pPr>
        <w:tabs>
          <w:tab w:val="num" w:pos="1440"/>
        </w:tabs>
        <w:ind w:left="1440" w:hanging="360"/>
      </w:pPr>
      <w:rPr>
        <w:rFonts w:ascii="Wingdings" w:hAnsi="Wingdings" w:hint="default"/>
      </w:rPr>
    </w:lvl>
    <w:lvl w:ilvl="2" w:tplc="5754B5CE" w:tentative="1">
      <w:start w:val="1"/>
      <w:numFmt w:val="bullet"/>
      <w:lvlText w:val=""/>
      <w:lvlJc w:val="left"/>
      <w:pPr>
        <w:tabs>
          <w:tab w:val="num" w:pos="2160"/>
        </w:tabs>
        <w:ind w:left="2160" w:hanging="360"/>
      </w:pPr>
      <w:rPr>
        <w:rFonts w:ascii="Wingdings" w:hAnsi="Wingdings" w:hint="default"/>
      </w:rPr>
    </w:lvl>
    <w:lvl w:ilvl="3" w:tplc="299EEC7E" w:tentative="1">
      <w:start w:val="1"/>
      <w:numFmt w:val="bullet"/>
      <w:lvlText w:val=""/>
      <w:lvlJc w:val="left"/>
      <w:pPr>
        <w:tabs>
          <w:tab w:val="num" w:pos="2880"/>
        </w:tabs>
        <w:ind w:left="2880" w:hanging="360"/>
      </w:pPr>
      <w:rPr>
        <w:rFonts w:ascii="Wingdings" w:hAnsi="Wingdings" w:hint="default"/>
      </w:rPr>
    </w:lvl>
    <w:lvl w:ilvl="4" w:tplc="5D5E6A5C" w:tentative="1">
      <w:start w:val="1"/>
      <w:numFmt w:val="bullet"/>
      <w:lvlText w:val=""/>
      <w:lvlJc w:val="left"/>
      <w:pPr>
        <w:tabs>
          <w:tab w:val="num" w:pos="3600"/>
        </w:tabs>
        <w:ind w:left="3600" w:hanging="360"/>
      </w:pPr>
      <w:rPr>
        <w:rFonts w:ascii="Wingdings" w:hAnsi="Wingdings" w:hint="default"/>
      </w:rPr>
    </w:lvl>
    <w:lvl w:ilvl="5" w:tplc="BD7CD5A6" w:tentative="1">
      <w:start w:val="1"/>
      <w:numFmt w:val="bullet"/>
      <w:lvlText w:val=""/>
      <w:lvlJc w:val="left"/>
      <w:pPr>
        <w:tabs>
          <w:tab w:val="num" w:pos="4320"/>
        </w:tabs>
        <w:ind w:left="4320" w:hanging="360"/>
      </w:pPr>
      <w:rPr>
        <w:rFonts w:ascii="Wingdings" w:hAnsi="Wingdings" w:hint="default"/>
      </w:rPr>
    </w:lvl>
    <w:lvl w:ilvl="6" w:tplc="C674DF76" w:tentative="1">
      <w:start w:val="1"/>
      <w:numFmt w:val="bullet"/>
      <w:lvlText w:val=""/>
      <w:lvlJc w:val="left"/>
      <w:pPr>
        <w:tabs>
          <w:tab w:val="num" w:pos="5040"/>
        </w:tabs>
        <w:ind w:left="5040" w:hanging="360"/>
      </w:pPr>
      <w:rPr>
        <w:rFonts w:ascii="Wingdings" w:hAnsi="Wingdings" w:hint="default"/>
      </w:rPr>
    </w:lvl>
    <w:lvl w:ilvl="7" w:tplc="50508822" w:tentative="1">
      <w:start w:val="1"/>
      <w:numFmt w:val="bullet"/>
      <w:lvlText w:val=""/>
      <w:lvlJc w:val="left"/>
      <w:pPr>
        <w:tabs>
          <w:tab w:val="num" w:pos="5760"/>
        </w:tabs>
        <w:ind w:left="5760" w:hanging="360"/>
      </w:pPr>
      <w:rPr>
        <w:rFonts w:ascii="Wingdings" w:hAnsi="Wingdings" w:hint="default"/>
      </w:rPr>
    </w:lvl>
    <w:lvl w:ilvl="8" w:tplc="F3521FA4" w:tentative="1">
      <w:start w:val="1"/>
      <w:numFmt w:val="bullet"/>
      <w:lvlText w:val=""/>
      <w:lvlJc w:val="left"/>
      <w:pPr>
        <w:tabs>
          <w:tab w:val="num" w:pos="6480"/>
        </w:tabs>
        <w:ind w:left="6480" w:hanging="360"/>
      </w:pPr>
      <w:rPr>
        <w:rFonts w:ascii="Wingdings" w:hAnsi="Wingdings" w:hint="default"/>
      </w:rPr>
    </w:lvl>
  </w:abstractNum>
  <w:abstractNum w:abstractNumId="34">
    <w:nsid w:val="7F860CB4"/>
    <w:multiLevelType w:val="hybridMultilevel"/>
    <w:tmpl w:val="0A56BFDA"/>
    <w:lvl w:ilvl="0" w:tplc="AE2E9A32">
      <w:start w:val="1"/>
      <w:numFmt w:val="bullet"/>
      <w:lvlText w:val=""/>
      <w:lvlJc w:val="left"/>
      <w:pPr>
        <w:tabs>
          <w:tab w:val="num" w:pos="720"/>
        </w:tabs>
        <w:ind w:left="720" w:hanging="360"/>
      </w:pPr>
      <w:rPr>
        <w:rFonts w:ascii="Wingdings" w:hAnsi="Wingdings" w:hint="default"/>
      </w:rPr>
    </w:lvl>
    <w:lvl w:ilvl="1" w:tplc="09CE7E58" w:tentative="1">
      <w:start w:val="1"/>
      <w:numFmt w:val="bullet"/>
      <w:lvlText w:val=""/>
      <w:lvlJc w:val="left"/>
      <w:pPr>
        <w:tabs>
          <w:tab w:val="num" w:pos="1440"/>
        </w:tabs>
        <w:ind w:left="1440" w:hanging="360"/>
      </w:pPr>
      <w:rPr>
        <w:rFonts w:ascii="Wingdings" w:hAnsi="Wingdings" w:hint="default"/>
      </w:rPr>
    </w:lvl>
    <w:lvl w:ilvl="2" w:tplc="96828BCA" w:tentative="1">
      <w:start w:val="1"/>
      <w:numFmt w:val="bullet"/>
      <w:lvlText w:val=""/>
      <w:lvlJc w:val="left"/>
      <w:pPr>
        <w:tabs>
          <w:tab w:val="num" w:pos="2160"/>
        </w:tabs>
        <w:ind w:left="2160" w:hanging="360"/>
      </w:pPr>
      <w:rPr>
        <w:rFonts w:ascii="Wingdings" w:hAnsi="Wingdings" w:hint="default"/>
      </w:rPr>
    </w:lvl>
    <w:lvl w:ilvl="3" w:tplc="3998F866" w:tentative="1">
      <w:start w:val="1"/>
      <w:numFmt w:val="bullet"/>
      <w:lvlText w:val=""/>
      <w:lvlJc w:val="left"/>
      <w:pPr>
        <w:tabs>
          <w:tab w:val="num" w:pos="2880"/>
        </w:tabs>
        <w:ind w:left="2880" w:hanging="360"/>
      </w:pPr>
      <w:rPr>
        <w:rFonts w:ascii="Wingdings" w:hAnsi="Wingdings" w:hint="default"/>
      </w:rPr>
    </w:lvl>
    <w:lvl w:ilvl="4" w:tplc="061A74D2" w:tentative="1">
      <w:start w:val="1"/>
      <w:numFmt w:val="bullet"/>
      <w:lvlText w:val=""/>
      <w:lvlJc w:val="left"/>
      <w:pPr>
        <w:tabs>
          <w:tab w:val="num" w:pos="3600"/>
        </w:tabs>
        <w:ind w:left="3600" w:hanging="360"/>
      </w:pPr>
      <w:rPr>
        <w:rFonts w:ascii="Wingdings" w:hAnsi="Wingdings" w:hint="default"/>
      </w:rPr>
    </w:lvl>
    <w:lvl w:ilvl="5" w:tplc="FB0EFD86" w:tentative="1">
      <w:start w:val="1"/>
      <w:numFmt w:val="bullet"/>
      <w:lvlText w:val=""/>
      <w:lvlJc w:val="left"/>
      <w:pPr>
        <w:tabs>
          <w:tab w:val="num" w:pos="4320"/>
        </w:tabs>
        <w:ind w:left="4320" w:hanging="360"/>
      </w:pPr>
      <w:rPr>
        <w:rFonts w:ascii="Wingdings" w:hAnsi="Wingdings" w:hint="default"/>
      </w:rPr>
    </w:lvl>
    <w:lvl w:ilvl="6" w:tplc="C61EEBC8" w:tentative="1">
      <w:start w:val="1"/>
      <w:numFmt w:val="bullet"/>
      <w:lvlText w:val=""/>
      <w:lvlJc w:val="left"/>
      <w:pPr>
        <w:tabs>
          <w:tab w:val="num" w:pos="5040"/>
        </w:tabs>
        <w:ind w:left="5040" w:hanging="360"/>
      </w:pPr>
      <w:rPr>
        <w:rFonts w:ascii="Wingdings" w:hAnsi="Wingdings" w:hint="default"/>
      </w:rPr>
    </w:lvl>
    <w:lvl w:ilvl="7" w:tplc="1C429576" w:tentative="1">
      <w:start w:val="1"/>
      <w:numFmt w:val="bullet"/>
      <w:lvlText w:val=""/>
      <w:lvlJc w:val="left"/>
      <w:pPr>
        <w:tabs>
          <w:tab w:val="num" w:pos="5760"/>
        </w:tabs>
        <w:ind w:left="5760" w:hanging="360"/>
      </w:pPr>
      <w:rPr>
        <w:rFonts w:ascii="Wingdings" w:hAnsi="Wingdings" w:hint="default"/>
      </w:rPr>
    </w:lvl>
    <w:lvl w:ilvl="8" w:tplc="698CA54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20"/>
  </w:num>
  <w:num w:numId="4">
    <w:abstractNumId w:val="30"/>
  </w:num>
  <w:num w:numId="5">
    <w:abstractNumId w:val="29"/>
  </w:num>
  <w:num w:numId="6">
    <w:abstractNumId w:val="10"/>
  </w:num>
  <w:num w:numId="7">
    <w:abstractNumId w:val="7"/>
  </w:num>
  <w:num w:numId="8">
    <w:abstractNumId w:val="5"/>
  </w:num>
  <w:num w:numId="9">
    <w:abstractNumId w:val="6"/>
  </w:num>
  <w:num w:numId="10">
    <w:abstractNumId w:val="32"/>
  </w:num>
  <w:num w:numId="11">
    <w:abstractNumId w:val="26"/>
  </w:num>
  <w:num w:numId="12">
    <w:abstractNumId w:val="28"/>
  </w:num>
  <w:num w:numId="13">
    <w:abstractNumId w:val="18"/>
  </w:num>
  <w:num w:numId="14">
    <w:abstractNumId w:val="21"/>
  </w:num>
  <w:num w:numId="15">
    <w:abstractNumId w:val="1"/>
  </w:num>
  <w:num w:numId="16">
    <w:abstractNumId w:val="8"/>
  </w:num>
  <w:num w:numId="17">
    <w:abstractNumId w:val="2"/>
  </w:num>
  <w:num w:numId="18">
    <w:abstractNumId w:val="25"/>
  </w:num>
  <w:num w:numId="19">
    <w:abstractNumId w:val="15"/>
  </w:num>
  <w:num w:numId="20">
    <w:abstractNumId w:val="17"/>
  </w:num>
  <w:num w:numId="21">
    <w:abstractNumId w:val="3"/>
  </w:num>
  <w:num w:numId="22">
    <w:abstractNumId w:val="11"/>
  </w:num>
  <w:num w:numId="23">
    <w:abstractNumId w:val="4"/>
  </w:num>
  <w:num w:numId="24">
    <w:abstractNumId w:val="19"/>
  </w:num>
  <w:num w:numId="25">
    <w:abstractNumId w:val="14"/>
  </w:num>
  <w:num w:numId="26">
    <w:abstractNumId w:val="27"/>
  </w:num>
  <w:num w:numId="27">
    <w:abstractNumId w:val="0"/>
  </w:num>
  <w:num w:numId="28">
    <w:abstractNumId w:val="22"/>
  </w:num>
  <w:num w:numId="29">
    <w:abstractNumId w:val="33"/>
  </w:num>
  <w:num w:numId="30">
    <w:abstractNumId w:val="34"/>
  </w:num>
  <w:num w:numId="31">
    <w:abstractNumId w:val="16"/>
  </w:num>
  <w:num w:numId="32">
    <w:abstractNumId w:val="31"/>
  </w:num>
  <w:num w:numId="33">
    <w:abstractNumId w:val="23"/>
  </w:num>
  <w:num w:numId="34">
    <w:abstractNumId w:val="2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C5"/>
    <w:rsid w:val="00004B28"/>
    <w:rsid w:val="00011134"/>
    <w:rsid w:val="0001144E"/>
    <w:rsid w:val="00016CAB"/>
    <w:rsid w:val="0001704A"/>
    <w:rsid w:val="00031B99"/>
    <w:rsid w:val="000327F0"/>
    <w:rsid w:val="000343D9"/>
    <w:rsid w:val="0003555F"/>
    <w:rsid w:val="000370D8"/>
    <w:rsid w:val="000449C4"/>
    <w:rsid w:val="00051A22"/>
    <w:rsid w:val="00053531"/>
    <w:rsid w:val="0008313F"/>
    <w:rsid w:val="00083782"/>
    <w:rsid w:val="00091824"/>
    <w:rsid w:val="00092C7C"/>
    <w:rsid w:val="000967CE"/>
    <w:rsid w:val="000A298C"/>
    <w:rsid w:val="000A740A"/>
    <w:rsid w:val="000B0DC4"/>
    <w:rsid w:val="000B2277"/>
    <w:rsid w:val="000B37B5"/>
    <w:rsid w:val="000B6F35"/>
    <w:rsid w:val="000C3A47"/>
    <w:rsid w:val="000C79E8"/>
    <w:rsid w:val="000D4AE0"/>
    <w:rsid w:val="000D746F"/>
    <w:rsid w:val="00100625"/>
    <w:rsid w:val="00110610"/>
    <w:rsid w:val="0011302C"/>
    <w:rsid w:val="00116AC4"/>
    <w:rsid w:val="001259E1"/>
    <w:rsid w:val="001323B3"/>
    <w:rsid w:val="00132B97"/>
    <w:rsid w:val="001463BF"/>
    <w:rsid w:val="00157C1C"/>
    <w:rsid w:val="001616A7"/>
    <w:rsid w:val="00164DB0"/>
    <w:rsid w:val="00165A7E"/>
    <w:rsid w:val="00167ACD"/>
    <w:rsid w:val="001710C0"/>
    <w:rsid w:val="00181082"/>
    <w:rsid w:val="00181DB0"/>
    <w:rsid w:val="00182E39"/>
    <w:rsid w:val="00186B72"/>
    <w:rsid w:val="00190FA5"/>
    <w:rsid w:val="00195D7D"/>
    <w:rsid w:val="001B0F5D"/>
    <w:rsid w:val="001B171A"/>
    <w:rsid w:val="001B23FC"/>
    <w:rsid w:val="001B7B76"/>
    <w:rsid w:val="001C1E18"/>
    <w:rsid w:val="001D3C14"/>
    <w:rsid w:val="002015E6"/>
    <w:rsid w:val="00204EDF"/>
    <w:rsid w:val="00207CC2"/>
    <w:rsid w:val="00231E4D"/>
    <w:rsid w:val="00233778"/>
    <w:rsid w:val="0023616B"/>
    <w:rsid w:val="00236A65"/>
    <w:rsid w:val="002505AD"/>
    <w:rsid w:val="00262B04"/>
    <w:rsid w:val="0026343E"/>
    <w:rsid w:val="00276416"/>
    <w:rsid w:val="002864F1"/>
    <w:rsid w:val="00287FCE"/>
    <w:rsid w:val="002933E3"/>
    <w:rsid w:val="002953B7"/>
    <w:rsid w:val="002A5FB1"/>
    <w:rsid w:val="002A7C39"/>
    <w:rsid w:val="002B75D6"/>
    <w:rsid w:val="002D1F6E"/>
    <w:rsid w:val="002E065A"/>
    <w:rsid w:val="002E18B6"/>
    <w:rsid w:val="002F3CD0"/>
    <w:rsid w:val="002F5036"/>
    <w:rsid w:val="002F7536"/>
    <w:rsid w:val="00301D22"/>
    <w:rsid w:val="00307AD0"/>
    <w:rsid w:val="00317152"/>
    <w:rsid w:val="00322A74"/>
    <w:rsid w:val="00323D09"/>
    <w:rsid w:val="0032453D"/>
    <w:rsid w:val="0032470D"/>
    <w:rsid w:val="00347C81"/>
    <w:rsid w:val="00351C2E"/>
    <w:rsid w:val="00354775"/>
    <w:rsid w:val="00377182"/>
    <w:rsid w:val="003869F2"/>
    <w:rsid w:val="003913CC"/>
    <w:rsid w:val="00391622"/>
    <w:rsid w:val="003B0B7C"/>
    <w:rsid w:val="003B52E2"/>
    <w:rsid w:val="003C3DEB"/>
    <w:rsid w:val="003C67DF"/>
    <w:rsid w:val="003D32B0"/>
    <w:rsid w:val="003D38E5"/>
    <w:rsid w:val="003E1D38"/>
    <w:rsid w:val="003F26FB"/>
    <w:rsid w:val="003F2969"/>
    <w:rsid w:val="003F6CE7"/>
    <w:rsid w:val="00400214"/>
    <w:rsid w:val="0040346A"/>
    <w:rsid w:val="004075EC"/>
    <w:rsid w:val="00411984"/>
    <w:rsid w:val="004123E4"/>
    <w:rsid w:val="00445DCC"/>
    <w:rsid w:val="004603CC"/>
    <w:rsid w:val="00461EF7"/>
    <w:rsid w:val="004631C6"/>
    <w:rsid w:val="00465590"/>
    <w:rsid w:val="00492FB2"/>
    <w:rsid w:val="004A3122"/>
    <w:rsid w:val="004A6447"/>
    <w:rsid w:val="004B402C"/>
    <w:rsid w:val="004B47A7"/>
    <w:rsid w:val="004C3ECC"/>
    <w:rsid w:val="004C6ED2"/>
    <w:rsid w:val="004D1C02"/>
    <w:rsid w:val="004D39DE"/>
    <w:rsid w:val="004D4199"/>
    <w:rsid w:val="004D6A42"/>
    <w:rsid w:val="004E5079"/>
    <w:rsid w:val="005012CC"/>
    <w:rsid w:val="0050421E"/>
    <w:rsid w:val="00511F05"/>
    <w:rsid w:val="005121E1"/>
    <w:rsid w:val="00517C34"/>
    <w:rsid w:val="00525A7A"/>
    <w:rsid w:val="00527DBF"/>
    <w:rsid w:val="005417C3"/>
    <w:rsid w:val="00561152"/>
    <w:rsid w:val="00562171"/>
    <w:rsid w:val="00563552"/>
    <w:rsid w:val="00570CA6"/>
    <w:rsid w:val="00576D61"/>
    <w:rsid w:val="00583656"/>
    <w:rsid w:val="005947F3"/>
    <w:rsid w:val="005A00EE"/>
    <w:rsid w:val="005A6165"/>
    <w:rsid w:val="005B0430"/>
    <w:rsid w:val="005B2EFF"/>
    <w:rsid w:val="005B3870"/>
    <w:rsid w:val="005B4904"/>
    <w:rsid w:val="005B51AC"/>
    <w:rsid w:val="005C4A74"/>
    <w:rsid w:val="005E3D2E"/>
    <w:rsid w:val="006013F3"/>
    <w:rsid w:val="00602E3F"/>
    <w:rsid w:val="006030A9"/>
    <w:rsid w:val="00613821"/>
    <w:rsid w:val="00624B85"/>
    <w:rsid w:val="00632A2D"/>
    <w:rsid w:val="00633BB5"/>
    <w:rsid w:val="00636109"/>
    <w:rsid w:val="0065059B"/>
    <w:rsid w:val="00652AFD"/>
    <w:rsid w:val="00660824"/>
    <w:rsid w:val="0066205A"/>
    <w:rsid w:val="00662211"/>
    <w:rsid w:val="006661E1"/>
    <w:rsid w:val="006668C9"/>
    <w:rsid w:val="006675EE"/>
    <w:rsid w:val="00667A65"/>
    <w:rsid w:val="00667BC2"/>
    <w:rsid w:val="006810B9"/>
    <w:rsid w:val="006811A2"/>
    <w:rsid w:val="00685FAB"/>
    <w:rsid w:val="0068617D"/>
    <w:rsid w:val="00695597"/>
    <w:rsid w:val="006A136A"/>
    <w:rsid w:val="006A420A"/>
    <w:rsid w:val="006A4B88"/>
    <w:rsid w:val="006A75AA"/>
    <w:rsid w:val="006B43E2"/>
    <w:rsid w:val="006B7E84"/>
    <w:rsid w:val="006C156B"/>
    <w:rsid w:val="006C192B"/>
    <w:rsid w:val="006C2C5C"/>
    <w:rsid w:val="006C6197"/>
    <w:rsid w:val="006D178F"/>
    <w:rsid w:val="006D1B75"/>
    <w:rsid w:val="006D26B3"/>
    <w:rsid w:val="006D4B5E"/>
    <w:rsid w:val="006D6888"/>
    <w:rsid w:val="006F591B"/>
    <w:rsid w:val="006F706D"/>
    <w:rsid w:val="007051A4"/>
    <w:rsid w:val="007271B7"/>
    <w:rsid w:val="00731B88"/>
    <w:rsid w:val="0073489C"/>
    <w:rsid w:val="0074072F"/>
    <w:rsid w:val="007411D5"/>
    <w:rsid w:val="0075034A"/>
    <w:rsid w:val="00751933"/>
    <w:rsid w:val="0075443A"/>
    <w:rsid w:val="00764F58"/>
    <w:rsid w:val="00772001"/>
    <w:rsid w:val="00773EF5"/>
    <w:rsid w:val="007779FD"/>
    <w:rsid w:val="00784838"/>
    <w:rsid w:val="00785DAE"/>
    <w:rsid w:val="00787FD2"/>
    <w:rsid w:val="0079208B"/>
    <w:rsid w:val="007A0C4F"/>
    <w:rsid w:val="007A75E3"/>
    <w:rsid w:val="007B2113"/>
    <w:rsid w:val="007E1725"/>
    <w:rsid w:val="007E59B9"/>
    <w:rsid w:val="007E7CD3"/>
    <w:rsid w:val="007F183F"/>
    <w:rsid w:val="007F3800"/>
    <w:rsid w:val="0080558E"/>
    <w:rsid w:val="00811E4E"/>
    <w:rsid w:val="008134FA"/>
    <w:rsid w:val="00814C7F"/>
    <w:rsid w:val="00830A1D"/>
    <w:rsid w:val="00832025"/>
    <w:rsid w:val="00833517"/>
    <w:rsid w:val="00844E8C"/>
    <w:rsid w:val="00850FF1"/>
    <w:rsid w:val="0086086F"/>
    <w:rsid w:val="00864EB6"/>
    <w:rsid w:val="008734EC"/>
    <w:rsid w:val="0089026F"/>
    <w:rsid w:val="008A009A"/>
    <w:rsid w:val="008C69D6"/>
    <w:rsid w:val="008E37E6"/>
    <w:rsid w:val="008F044E"/>
    <w:rsid w:val="00902E83"/>
    <w:rsid w:val="00906172"/>
    <w:rsid w:val="00923799"/>
    <w:rsid w:val="00925DC4"/>
    <w:rsid w:val="009261A5"/>
    <w:rsid w:val="009263CA"/>
    <w:rsid w:val="00937A5D"/>
    <w:rsid w:val="0094041E"/>
    <w:rsid w:val="00944178"/>
    <w:rsid w:val="0095059C"/>
    <w:rsid w:val="009564EE"/>
    <w:rsid w:val="009574BB"/>
    <w:rsid w:val="009603C5"/>
    <w:rsid w:val="00963846"/>
    <w:rsid w:val="00980C08"/>
    <w:rsid w:val="009868F8"/>
    <w:rsid w:val="00993353"/>
    <w:rsid w:val="00997BB2"/>
    <w:rsid w:val="009A3B06"/>
    <w:rsid w:val="009A5880"/>
    <w:rsid w:val="009B0380"/>
    <w:rsid w:val="009B25EE"/>
    <w:rsid w:val="009B7AD9"/>
    <w:rsid w:val="009C0A9A"/>
    <w:rsid w:val="009C4568"/>
    <w:rsid w:val="009C5433"/>
    <w:rsid w:val="009C55A3"/>
    <w:rsid w:val="009C7597"/>
    <w:rsid w:val="009D2543"/>
    <w:rsid w:val="009D4C8F"/>
    <w:rsid w:val="009E02E3"/>
    <w:rsid w:val="009E0B11"/>
    <w:rsid w:val="009E13F5"/>
    <w:rsid w:val="009F7399"/>
    <w:rsid w:val="00A02060"/>
    <w:rsid w:val="00A054B3"/>
    <w:rsid w:val="00A05A19"/>
    <w:rsid w:val="00A21DC2"/>
    <w:rsid w:val="00A26EAF"/>
    <w:rsid w:val="00A32DC5"/>
    <w:rsid w:val="00A32DC7"/>
    <w:rsid w:val="00A37BF5"/>
    <w:rsid w:val="00A404DE"/>
    <w:rsid w:val="00A442AA"/>
    <w:rsid w:val="00A55F77"/>
    <w:rsid w:val="00A56417"/>
    <w:rsid w:val="00A60B6C"/>
    <w:rsid w:val="00A60DFC"/>
    <w:rsid w:val="00A71637"/>
    <w:rsid w:val="00A9004C"/>
    <w:rsid w:val="00A92007"/>
    <w:rsid w:val="00A939D7"/>
    <w:rsid w:val="00A949E9"/>
    <w:rsid w:val="00A96696"/>
    <w:rsid w:val="00AB0F10"/>
    <w:rsid w:val="00AB5665"/>
    <w:rsid w:val="00AC716A"/>
    <w:rsid w:val="00AD0651"/>
    <w:rsid w:val="00AD1DD8"/>
    <w:rsid w:val="00AD2A31"/>
    <w:rsid w:val="00AD77A7"/>
    <w:rsid w:val="00AE2B66"/>
    <w:rsid w:val="00AF17F2"/>
    <w:rsid w:val="00AF5A7C"/>
    <w:rsid w:val="00B01246"/>
    <w:rsid w:val="00B07BE0"/>
    <w:rsid w:val="00B116B3"/>
    <w:rsid w:val="00B15F62"/>
    <w:rsid w:val="00B33C49"/>
    <w:rsid w:val="00B41715"/>
    <w:rsid w:val="00B4442B"/>
    <w:rsid w:val="00B44C2C"/>
    <w:rsid w:val="00B45E91"/>
    <w:rsid w:val="00B5187B"/>
    <w:rsid w:val="00B54EAC"/>
    <w:rsid w:val="00B55B33"/>
    <w:rsid w:val="00B56400"/>
    <w:rsid w:val="00B63A05"/>
    <w:rsid w:val="00B657A1"/>
    <w:rsid w:val="00B6633B"/>
    <w:rsid w:val="00B71E5E"/>
    <w:rsid w:val="00B72890"/>
    <w:rsid w:val="00B8118D"/>
    <w:rsid w:val="00B825AE"/>
    <w:rsid w:val="00B94DA4"/>
    <w:rsid w:val="00B96759"/>
    <w:rsid w:val="00BA169E"/>
    <w:rsid w:val="00BB1383"/>
    <w:rsid w:val="00BC4844"/>
    <w:rsid w:val="00BC6D7A"/>
    <w:rsid w:val="00BF22F6"/>
    <w:rsid w:val="00BF4335"/>
    <w:rsid w:val="00C05F06"/>
    <w:rsid w:val="00C06851"/>
    <w:rsid w:val="00C1706B"/>
    <w:rsid w:val="00C23593"/>
    <w:rsid w:val="00C31926"/>
    <w:rsid w:val="00C32832"/>
    <w:rsid w:val="00C34B1C"/>
    <w:rsid w:val="00C368C7"/>
    <w:rsid w:val="00C4004E"/>
    <w:rsid w:val="00C42DFE"/>
    <w:rsid w:val="00C441BC"/>
    <w:rsid w:val="00C51277"/>
    <w:rsid w:val="00C661E3"/>
    <w:rsid w:val="00C6720B"/>
    <w:rsid w:val="00CB071D"/>
    <w:rsid w:val="00CB677A"/>
    <w:rsid w:val="00CC0279"/>
    <w:rsid w:val="00CD60C9"/>
    <w:rsid w:val="00CD796B"/>
    <w:rsid w:val="00CE460E"/>
    <w:rsid w:val="00CE471E"/>
    <w:rsid w:val="00CE7B0E"/>
    <w:rsid w:val="00CF4DD5"/>
    <w:rsid w:val="00D055FC"/>
    <w:rsid w:val="00D07D97"/>
    <w:rsid w:val="00D16FE0"/>
    <w:rsid w:val="00D25221"/>
    <w:rsid w:val="00D460E0"/>
    <w:rsid w:val="00D47FF3"/>
    <w:rsid w:val="00D53B8C"/>
    <w:rsid w:val="00D62FF6"/>
    <w:rsid w:val="00D83627"/>
    <w:rsid w:val="00D84F3E"/>
    <w:rsid w:val="00D856C8"/>
    <w:rsid w:val="00D93E59"/>
    <w:rsid w:val="00D953B6"/>
    <w:rsid w:val="00DB3341"/>
    <w:rsid w:val="00DC4BE8"/>
    <w:rsid w:val="00DC680F"/>
    <w:rsid w:val="00DE2D4C"/>
    <w:rsid w:val="00DE2DDD"/>
    <w:rsid w:val="00DE3260"/>
    <w:rsid w:val="00DE3F2D"/>
    <w:rsid w:val="00DF5537"/>
    <w:rsid w:val="00E02FDB"/>
    <w:rsid w:val="00E055CF"/>
    <w:rsid w:val="00E13358"/>
    <w:rsid w:val="00E2550A"/>
    <w:rsid w:val="00E33FD5"/>
    <w:rsid w:val="00E43F6D"/>
    <w:rsid w:val="00E52399"/>
    <w:rsid w:val="00E572C1"/>
    <w:rsid w:val="00E61970"/>
    <w:rsid w:val="00E8378F"/>
    <w:rsid w:val="00E86725"/>
    <w:rsid w:val="00E90456"/>
    <w:rsid w:val="00E93B25"/>
    <w:rsid w:val="00E95875"/>
    <w:rsid w:val="00E97C29"/>
    <w:rsid w:val="00EA727E"/>
    <w:rsid w:val="00EA7DE3"/>
    <w:rsid w:val="00ED0AA3"/>
    <w:rsid w:val="00ED26FE"/>
    <w:rsid w:val="00ED2944"/>
    <w:rsid w:val="00EE3BAC"/>
    <w:rsid w:val="00EF195D"/>
    <w:rsid w:val="00EF4B8F"/>
    <w:rsid w:val="00F06DD0"/>
    <w:rsid w:val="00F12E60"/>
    <w:rsid w:val="00F218DE"/>
    <w:rsid w:val="00F31A9F"/>
    <w:rsid w:val="00F324C7"/>
    <w:rsid w:val="00F33C95"/>
    <w:rsid w:val="00F52A88"/>
    <w:rsid w:val="00F540B4"/>
    <w:rsid w:val="00F558C5"/>
    <w:rsid w:val="00F55E6E"/>
    <w:rsid w:val="00F64422"/>
    <w:rsid w:val="00F701A3"/>
    <w:rsid w:val="00F727E6"/>
    <w:rsid w:val="00F81498"/>
    <w:rsid w:val="00F82C1A"/>
    <w:rsid w:val="00F86109"/>
    <w:rsid w:val="00F87EF4"/>
    <w:rsid w:val="00FB4071"/>
    <w:rsid w:val="00FB49B6"/>
    <w:rsid w:val="00FB7E24"/>
    <w:rsid w:val="00FC1E5E"/>
    <w:rsid w:val="00FC411E"/>
    <w:rsid w:val="00FC69CA"/>
    <w:rsid w:val="00FC72D4"/>
    <w:rsid w:val="00FE338E"/>
    <w:rsid w:val="00FE49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B46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55F77"/>
  </w:style>
  <w:style w:type="character" w:customStyle="1" w:styleId="a4">
    <w:name w:val="Текст сноски Знак"/>
    <w:basedOn w:val="a0"/>
    <w:link w:val="a3"/>
    <w:uiPriority w:val="99"/>
    <w:rsid w:val="00A55F77"/>
  </w:style>
  <w:style w:type="character" w:styleId="a5">
    <w:name w:val="footnote reference"/>
    <w:basedOn w:val="a0"/>
    <w:uiPriority w:val="99"/>
    <w:unhideWhenUsed/>
    <w:rsid w:val="00A55F77"/>
    <w:rPr>
      <w:vertAlign w:val="superscript"/>
    </w:rPr>
  </w:style>
  <w:style w:type="paragraph" w:styleId="a6">
    <w:name w:val="footer"/>
    <w:basedOn w:val="a"/>
    <w:link w:val="a7"/>
    <w:uiPriority w:val="99"/>
    <w:unhideWhenUsed/>
    <w:rsid w:val="00A55F77"/>
    <w:pPr>
      <w:tabs>
        <w:tab w:val="center" w:pos="4677"/>
        <w:tab w:val="right" w:pos="9355"/>
      </w:tabs>
    </w:pPr>
  </w:style>
  <w:style w:type="character" w:customStyle="1" w:styleId="a7">
    <w:name w:val="Нижний колонтитул Знак"/>
    <w:basedOn w:val="a0"/>
    <w:link w:val="a6"/>
    <w:uiPriority w:val="99"/>
    <w:rsid w:val="00A55F77"/>
  </w:style>
  <w:style w:type="paragraph" w:styleId="a8">
    <w:name w:val="List Paragraph"/>
    <w:basedOn w:val="a"/>
    <w:uiPriority w:val="34"/>
    <w:qFormat/>
    <w:rsid w:val="00A55F77"/>
    <w:pPr>
      <w:ind w:left="720"/>
      <w:contextualSpacing/>
    </w:pPr>
  </w:style>
  <w:style w:type="character" w:styleId="a9">
    <w:name w:val="page number"/>
    <w:basedOn w:val="a0"/>
    <w:uiPriority w:val="99"/>
    <w:semiHidden/>
    <w:unhideWhenUsed/>
    <w:rsid w:val="00A55F77"/>
  </w:style>
  <w:style w:type="character" w:styleId="aa">
    <w:name w:val="Hyperlink"/>
    <w:basedOn w:val="a0"/>
    <w:uiPriority w:val="99"/>
    <w:unhideWhenUsed/>
    <w:rsid w:val="007E59B9"/>
    <w:rPr>
      <w:color w:val="0000FF" w:themeColor="hyperlink"/>
      <w:u w:val="single"/>
    </w:rPr>
  </w:style>
  <w:style w:type="character" w:styleId="ab">
    <w:name w:val="FollowedHyperlink"/>
    <w:basedOn w:val="a0"/>
    <w:uiPriority w:val="99"/>
    <w:semiHidden/>
    <w:unhideWhenUsed/>
    <w:rsid w:val="007E59B9"/>
    <w:rPr>
      <w:color w:val="800080" w:themeColor="followedHyperlink"/>
      <w:u w:val="single"/>
    </w:rPr>
  </w:style>
  <w:style w:type="paragraph" w:styleId="ac">
    <w:name w:val="header"/>
    <w:basedOn w:val="a"/>
    <w:link w:val="ad"/>
    <w:uiPriority w:val="99"/>
    <w:unhideWhenUsed/>
    <w:rsid w:val="00CD796B"/>
    <w:pPr>
      <w:tabs>
        <w:tab w:val="center" w:pos="4677"/>
        <w:tab w:val="right" w:pos="9355"/>
      </w:tabs>
    </w:pPr>
  </w:style>
  <w:style w:type="character" w:customStyle="1" w:styleId="ad">
    <w:name w:val="Верхний колонтитул Знак"/>
    <w:basedOn w:val="a0"/>
    <w:link w:val="ac"/>
    <w:uiPriority w:val="99"/>
    <w:rsid w:val="00CD796B"/>
  </w:style>
  <w:style w:type="paragraph" w:styleId="ae">
    <w:name w:val="Normal (Web)"/>
    <w:basedOn w:val="a"/>
    <w:uiPriority w:val="99"/>
    <w:unhideWhenUsed/>
    <w:rsid w:val="00C42DFE"/>
    <w:pPr>
      <w:spacing w:before="100" w:beforeAutospacing="1" w:after="100" w:afterAutospacing="1"/>
    </w:pPr>
    <w:rPr>
      <w:rFonts w:ascii="Times" w:hAnsi="Times" w:cs="Times New Roman"/>
      <w:sz w:val="20"/>
      <w:szCs w:val="20"/>
    </w:rPr>
  </w:style>
  <w:style w:type="table" w:styleId="af">
    <w:name w:val="Table Grid"/>
    <w:basedOn w:val="a1"/>
    <w:uiPriority w:val="59"/>
    <w:rsid w:val="00662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157C1C"/>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157C1C"/>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55F77"/>
  </w:style>
  <w:style w:type="character" w:customStyle="1" w:styleId="a4">
    <w:name w:val="Текст сноски Знак"/>
    <w:basedOn w:val="a0"/>
    <w:link w:val="a3"/>
    <w:uiPriority w:val="99"/>
    <w:rsid w:val="00A55F77"/>
  </w:style>
  <w:style w:type="character" w:styleId="a5">
    <w:name w:val="footnote reference"/>
    <w:basedOn w:val="a0"/>
    <w:uiPriority w:val="99"/>
    <w:unhideWhenUsed/>
    <w:rsid w:val="00A55F77"/>
    <w:rPr>
      <w:vertAlign w:val="superscript"/>
    </w:rPr>
  </w:style>
  <w:style w:type="paragraph" w:styleId="a6">
    <w:name w:val="footer"/>
    <w:basedOn w:val="a"/>
    <w:link w:val="a7"/>
    <w:uiPriority w:val="99"/>
    <w:unhideWhenUsed/>
    <w:rsid w:val="00A55F77"/>
    <w:pPr>
      <w:tabs>
        <w:tab w:val="center" w:pos="4677"/>
        <w:tab w:val="right" w:pos="9355"/>
      </w:tabs>
    </w:pPr>
  </w:style>
  <w:style w:type="character" w:customStyle="1" w:styleId="a7">
    <w:name w:val="Нижний колонтитул Знак"/>
    <w:basedOn w:val="a0"/>
    <w:link w:val="a6"/>
    <w:uiPriority w:val="99"/>
    <w:rsid w:val="00A55F77"/>
  </w:style>
  <w:style w:type="paragraph" w:styleId="a8">
    <w:name w:val="List Paragraph"/>
    <w:basedOn w:val="a"/>
    <w:uiPriority w:val="34"/>
    <w:qFormat/>
    <w:rsid w:val="00A55F77"/>
    <w:pPr>
      <w:ind w:left="720"/>
      <w:contextualSpacing/>
    </w:pPr>
  </w:style>
  <w:style w:type="character" w:styleId="a9">
    <w:name w:val="page number"/>
    <w:basedOn w:val="a0"/>
    <w:uiPriority w:val="99"/>
    <w:semiHidden/>
    <w:unhideWhenUsed/>
    <w:rsid w:val="00A55F77"/>
  </w:style>
  <w:style w:type="character" w:styleId="aa">
    <w:name w:val="Hyperlink"/>
    <w:basedOn w:val="a0"/>
    <w:uiPriority w:val="99"/>
    <w:unhideWhenUsed/>
    <w:rsid w:val="007E59B9"/>
    <w:rPr>
      <w:color w:val="0000FF" w:themeColor="hyperlink"/>
      <w:u w:val="single"/>
    </w:rPr>
  </w:style>
  <w:style w:type="character" w:styleId="ab">
    <w:name w:val="FollowedHyperlink"/>
    <w:basedOn w:val="a0"/>
    <w:uiPriority w:val="99"/>
    <w:semiHidden/>
    <w:unhideWhenUsed/>
    <w:rsid w:val="007E59B9"/>
    <w:rPr>
      <w:color w:val="800080" w:themeColor="followedHyperlink"/>
      <w:u w:val="single"/>
    </w:rPr>
  </w:style>
  <w:style w:type="paragraph" w:styleId="ac">
    <w:name w:val="header"/>
    <w:basedOn w:val="a"/>
    <w:link w:val="ad"/>
    <w:uiPriority w:val="99"/>
    <w:unhideWhenUsed/>
    <w:rsid w:val="00CD796B"/>
    <w:pPr>
      <w:tabs>
        <w:tab w:val="center" w:pos="4677"/>
        <w:tab w:val="right" w:pos="9355"/>
      </w:tabs>
    </w:pPr>
  </w:style>
  <w:style w:type="character" w:customStyle="1" w:styleId="ad">
    <w:name w:val="Верхний колонтитул Знак"/>
    <w:basedOn w:val="a0"/>
    <w:link w:val="ac"/>
    <w:uiPriority w:val="99"/>
    <w:rsid w:val="00CD796B"/>
  </w:style>
  <w:style w:type="paragraph" w:styleId="ae">
    <w:name w:val="Normal (Web)"/>
    <w:basedOn w:val="a"/>
    <w:uiPriority w:val="99"/>
    <w:unhideWhenUsed/>
    <w:rsid w:val="00C42DFE"/>
    <w:pPr>
      <w:spacing w:before="100" w:beforeAutospacing="1" w:after="100" w:afterAutospacing="1"/>
    </w:pPr>
    <w:rPr>
      <w:rFonts w:ascii="Times" w:hAnsi="Times" w:cs="Times New Roman"/>
      <w:sz w:val="20"/>
      <w:szCs w:val="20"/>
    </w:rPr>
  </w:style>
  <w:style w:type="table" w:styleId="af">
    <w:name w:val="Table Grid"/>
    <w:basedOn w:val="a1"/>
    <w:uiPriority w:val="59"/>
    <w:rsid w:val="00662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157C1C"/>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157C1C"/>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5588">
      <w:bodyDiv w:val="1"/>
      <w:marLeft w:val="0"/>
      <w:marRight w:val="0"/>
      <w:marTop w:val="0"/>
      <w:marBottom w:val="0"/>
      <w:divBdr>
        <w:top w:val="none" w:sz="0" w:space="0" w:color="auto"/>
        <w:left w:val="none" w:sz="0" w:space="0" w:color="auto"/>
        <w:bottom w:val="none" w:sz="0" w:space="0" w:color="auto"/>
        <w:right w:val="none" w:sz="0" w:space="0" w:color="auto"/>
      </w:divBdr>
      <w:divsChild>
        <w:div w:id="1919973158">
          <w:marLeft w:val="0"/>
          <w:marRight w:val="0"/>
          <w:marTop w:val="0"/>
          <w:marBottom w:val="0"/>
          <w:divBdr>
            <w:top w:val="none" w:sz="0" w:space="0" w:color="auto"/>
            <w:left w:val="none" w:sz="0" w:space="0" w:color="auto"/>
            <w:bottom w:val="none" w:sz="0" w:space="0" w:color="auto"/>
            <w:right w:val="none" w:sz="0" w:space="0" w:color="auto"/>
          </w:divBdr>
          <w:divsChild>
            <w:div w:id="1887183364">
              <w:marLeft w:val="0"/>
              <w:marRight w:val="0"/>
              <w:marTop w:val="0"/>
              <w:marBottom w:val="0"/>
              <w:divBdr>
                <w:top w:val="none" w:sz="0" w:space="0" w:color="auto"/>
                <w:left w:val="none" w:sz="0" w:space="0" w:color="auto"/>
                <w:bottom w:val="none" w:sz="0" w:space="0" w:color="auto"/>
                <w:right w:val="none" w:sz="0" w:space="0" w:color="auto"/>
              </w:divBdr>
              <w:divsChild>
                <w:div w:id="16414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03112">
      <w:bodyDiv w:val="1"/>
      <w:marLeft w:val="0"/>
      <w:marRight w:val="0"/>
      <w:marTop w:val="0"/>
      <w:marBottom w:val="0"/>
      <w:divBdr>
        <w:top w:val="none" w:sz="0" w:space="0" w:color="auto"/>
        <w:left w:val="none" w:sz="0" w:space="0" w:color="auto"/>
        <w:bottom w:val="none" w:sz="0" w:space="0" w:color="auto"/>
        <w:right w:val="none" w:sz="0" w:space="0" w:color="auto"/>
      </w:divBdr>
      <w:divsChild>
        <w:div w:id="1227494980">
          <w:marLeft w:val="0"/>
          <w:marRight w:val="0"/>
          <w:marTop w:val="0"/>
          <w:marBottom w:val="0"/>
          <w:divBdr>
            <w:top w:val="none" w:sz="0" w:space="0" w:color="auto"/>
            <w:left w:val="none" w:sz="0" w:space="0" w:color="auto"/>
            <w:bottom w:val="none" w:sz="0" w:space="0" w:color="auto"/>
            <w:right w:val="none" w:sz="0" w:space="0" w:color="auto"/>
          </w:divBdr>
          <w:divsChild>
            <w:div w:id="1856118137">
              <w:marLeft w:val="0"/>
              <w:marRight w:val="0"/>
              <w:marTop w:val="0"/>
              <w:marBottom w:val="0"/>
              <w:divBdr>
                <w:top w:val="none" w:sz="0" w:space="0" w:color="auto"/>
                <w:left w:val="none" w:sz="0" w:space="0" w:color="auto"/>
                <w:bottom w:val="none" w:sz="0" w:space="0" w:color="auto"/>
                <w:right w:val="none" w:sz="0" w:space="0" w:color="auto"/>
              </w:divBdr>
              <w:divsChild>
                <w:div w:id="20120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42053">
      <w:bodyDiv w:val="1"/>
      <w:marLeft w:val="0"/>
      <w:marRight w:val="0"/>
      <w:marTop w:val="0"/>
      <w:marBottom w:val="0"/>
      <w:divBdr>
        <w:top w:val="none" w:sz="0" w:space="0" w:color="auto"/>
        <w:left w:val="none" w:sz="0" w:space="0" w:color="auto"/>
        <w:bottom w:val="none" w:sz="0" w:space="0" w:color="auto"/>
        <w:right w:val="none" w:sz="0" w:space="0" w:color="auto"/>
      </w:divBdr>
      <w:divsChild>
        <w:div w:id="137116593">
          <w:marLeft w:val="0"/>
          <w:marRight w:val="0"/>
          <w:marTop w:val="0"/>
          <w:marBottom w:val="0"/>
          <w:divBdr>
            <w:top w:val="none" w:sz="0" w:space="0" w:color="auto"/>
            <w:left w:val="none" w:sz="0" w:space="0" w:color="auto"/>
            <w:bottom w:val="none" w:sz="0" w:space="0" w:color="auto"/>
            <w:right w:val="none" w:sz="0" w:space="0" w:color="auto"/>
          </w:divBdr>
          <w:divsChild>
            <w:div w:id="1266690892">
              <w:marLeft w:val="0"/>
              <w:marRight w:val="0"/>
              <w:marTop w:val="0"/>
              <w:marBottom w:val="0"/>
              <w:divBdr>
                <w:top w:val="none" w:sz="0" w:space="0" w:color="auto"/>
                <w:left w:val="none" w:sz="0" w:space="0" w:color="auto"/>
                <w:bottom w:val="none" w:sz="0" w:space="0" w:color="auto"/>
                <w:right w:val="none" w:sz="0" w:space="0" w:color="auto"/>
              </w:divBdr>
              <w:divsChild>
                <w:div w:id="4884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www.powerbranding.r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1.png"/><Relationship Id="rId15" Type="http://schemas.openxmlformats.org/officeDocument/2006/relationships/hyperlink" Target="https://www.hse.ru/data/476/516/1240/radaev.pdf" TargetMode="External"/><Relationship Id="rId16" Type="http://schemas.openxmlformats.org/officeDocument/2006/relationships/hyperlink" Target="http://www.nbene.narod.ru" TargetMode="External"/><Relationship Id="rId17" Type="http://schemas.openxmlformats.org/officeDocument/2006/relationships/hyperlink" Target="http://petrostat.gks.ru" TargetMode="External"/><Relationship Id="rId18" Type="http://schemas.openxmlformats.org/officeDocument/2006/relationships/hyperlink" Target="http://www.spark-interfax.ru" TargetMode="External"/><Relationship Id="rId19" Type="http://schemas.openxmlformats.org/officeDocument/2006/relationships/hyperlink" Target="https://www.rbc.r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hse.ru/data/476/516/1240/radaev.pdf" TargetMode="External"/><Relationship Id="rId4" Type="http://schemas.openxmlformats.org/officeDocument/2006/relationships/hyperlink" Target="http://www.spark-interfax.ru" TargetMode="External"/><Relationship Id="rId5" Type="http://schemas.openxmlformats.org/officeDocument/2006/relationships/hyperlink" Target="https://www.rbc.ru" TargetMode="External"/><Relationship Id="rId1" Type="http://schemas.openxmlformats.org/officeDocument/2006/relationships/hyperlink" Target="https://www.coca-colarussia.ru/" TargetMode="External"/><Relationship Id="rId2" Type="http://schemas.openxmlformats.org/officeDocument/2006/relationships/hyperlink" Target="http://www.nbene.narod.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5E84-840E-184E-BB0F-CEC76A9B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2187</TotalTime>
  <Pages>45</Pages>
  <Words>13649</Words>
  <Characters>77801</Characters>
  <Application>Microsoft Macintosh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242</cp:revision>
  <dcterms:created xsi:type="dcterms:W3CDTF">2017-12-06T21:58:00Z</dcterms:created>
  <dcterms:modified xsi:type="dcterms:W3CDTF">2018-05-13T11:04:00Z</dcterms:modified>
</cp:coreProperties>
</file>