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E" w:rsidRPr="001332D5" w:rsidRDefault="003A2E4E" w:rsidP="003A2E4E">
      <w:pPr>
        <w:pStyle w:val="Default"/>
        <w:jc w:val="center"/>
        <w:rPr>
          <w:sz w:val="26"/>
          <w:szCs w:val="26"/>
        </w:rPr>
      </w:pPr>
      <w:r w:rsidRPr="001332D5">
        <w:rPr>
          <w:sz w:val="26"/>
          <w:szCs w:val="26"/>
        </w:rPr>
        <w:t xml:space="preserve">САНКТ-ПЕТЕРБУРГСКИЙ ГОСУДАРСТВЕННЫЙ УНИВЕРСИТЕТ </w:t>
      </w:r>
    </w:p>
    <w:p w:rsidR="00E0488D" w:rsidRPr="001332D5" w:rsidRDefault="00E0488D" w:rsidP="003A2E4E">
      <w:pPr>
        <w:pStyle w:val="Default"/>
        <w:jc w:val="center"/>
        <w:rPr>
          <w:b/>
          <w:bCs/>
          <w:sz w:val="26"/>
          <w:szCs w:val="26"/>
        </w:rPr>
      </w:pPr>
    </w:p>
    <w:p w:rsidR="00D13D78" w:rsidRPr="001332D5" w:rsidRDefault="00BE3140" w:rsidP="003A2E4E">
      <w:pPr>
        <w:pStyle w:val="Default"/>
        <w:jc w:val="center"/>
        <w:rPr>
          <w:b/>
          <w:bCs/>
          <w:sz w:val="26"/>
          <w:szCs w:val="26"/>
        </w:rPr>
      </w:pPr>
      <w:r w:rsidRPr="001332D5">
        <w:rPr>
          <w:b/>
          <w:bCs/>
          <w:sz w:val="26"/>
          <w:szCs w:val="26"/>
        </w:rPr>
        <w:t>РЕЦЕНЗИЯ</w:t>
      </w:r>
    </w:p>
    <w:p w:rsidR="001332D5" w:rsidRPr="001332D5" w:rsidRDefault="001332D5" w:rsidP="001332D5">
      <w:pPr>
        <w:pStyle w:val="Default"/>
        <w:jc w:val="center"/>
        <w:rPr>
          <w:b/>
          <w:sz w:val="26"/>
          <w:szCs w:val="26"/>
        </w:rPr>
      </w:pPr>
      <w:r w:rsidRPr="001332D5">
        <w:rPr>
          <w:b/>
          <w:sz w:val="26"/>
          <w:szCs w:val="26"/>
        </w:rPr>
        <w:t>на выпускную квалификационную работу обучающегося СПбГУ</w:t>
      </w:r>
    </w:p>
    <w:p w:rsidR="001332D5" w:rsidRPr="001332D5" w:rsidRDefault="001332D5" w:rsidP="001332D5">
      <w:pPr>
        <w:pStyle w:val="Default"/>
        <w:jc w:val="center"/>
        <w:rPr>
          <w:b/>
          <w:sz w:val="26"/>
          <w:szCs w:val="26"/>
        </w:rPr>
      </w:pPr>
      <w:proofErr w:type="spellStart"/>
      <w:r w:rsidRPr="001332D5">
        <w:rPr>
          <w:b/>
          <w:sz w:val="26"/>
          <w:szCs w:val="26"/>
        </w:rPr>
        <w:t>Рамазановой</w:t>
      </w:r>
      <w:proofErr w:type="spellEnd"/>
      <w:r w:rsidRPr="001332D5">
        <w:rPr>
          <w:b/>
          <w:sz w:val="26"/>
          <w:szCs w:val="26"/>
        </w:rPr>
        <w:t xml:space="preserve"> </w:t>
      </w:r>
      <w:proofErr w:type="spellStart"/>
      <w:r w:rsidRPr="001332D5">
        <w:rPr>
          <w:b/>
          <w:sz w:val="26"/>
          <w:szCs w:val="26"/>
        </w:rPr>
        <w:t>Валиды</w:t>
      </w:r>
      <w:proofErr w:type="spellEnd"/>
      <w:r w:rsidRPr="001332D5">
        <w:rPr>
          <w:b/>
          <w:sz w:val="26"/>
          <w:szCs w:val="26"/>
        </w:rPr>
        <w:t xml:space="preserve"> </w:t>
      </w:r>
      <w:proofErr w:type="spellStart"/>
      <w:r w:rsidRPr="001332D5">
        <w:rPr>
          <w:b/>
          <w:sz w:val="26"/>
          <w:szCs w:val="26"/>
        </w:rPr>
        <w:t>Рамазановны</w:t>
      </w:r>
      <w:proofErr w:type="spellEnd"/>
    </w:p>
    <w:p w:rsidR="001332D5" w:rsidRPr="001332D5" w:rsidRDefault="001332D5" w:rsidP="001332D5">
      <w:pPr>
        <w:jc w:val="center"/>
        <w:rPr>
          <w:b/>
          <w:sz w:val="26"/>
          <w:szCs w:val="26"/>
        </w:rPr>
      </w:pPr>
      <w:r w:rsidRPr="001332D5">
        <w:rPr>
          <w:b/>
          <w:sz w:val="26"/>
          <w:szCs w:val="26"/>
        </w:rPr>
        <w:t>по теме «Банковские инновации в Российской Федерации»</w:t>
      </w:r>
    </w:p>
    <w:p w:rsidR="001332D5" w:rsidRPr="001332D5" w:rsidRDefault="001332D5" w:rsidP="001332D5">
      <w:pPr>
        <w:jc w:val="center"/>
        <w:rPr>
          <w:b/>
          <w:sz w:val="26"/>
          <w:szCs w:val="26"/>
        </w:rPr>
      </w:pPr>
    </w:p>
    <w:p w:rsidR="00D94111" w:rsidRPr="001332D5" w:rsidRDefault="00D94111" w:rsidP="00BE3140">
      <w:pPr>
        <w:tabs>
          <w:tab w:val="left" w:pos="993"/>
        </w:tabs>
        <w:ind w:left="720"/>
        <w:jc w:val="both"/>
        <w:rPr>
          <w:b/>
          <w:bCs/>
          <w:sz w:val="26"/>
          <w:szCs w:val="26"/>
        </w:rPr>
      </w:pPr>
      <w:r w:rsidRPr="001332D5">
        <w:rPr>
          <w:b/>
          <w:bCs/>
          <w:sz w:val="26"/>
          <w:szCs w:val="26"/>
        </w:rPr>
        <w:t xml:space="preserve">1. Соответствие цели, задач и </w:t>
      </w:r>
      <w:r w:rsidR="00A50EB4" w:rsidRPr="001332D5">
        <w:rPr>
          <w:b/>
          <w:bCs/>
          <w:sz w:val="26"/>
          <w:szCs w:val="26"/>
        </w:rPr>
        <w:t xml:space="preserve">содержания </w:t>
      </w:r>
      <w:r w:rsidR="00BE3140" w:rsidRPr="001332D5">
        <w:rPr>
          <w:b/>
          <w:bCs/>
          <w:sz w:val="26"/>
          <w:szCs w:val="26"/>
        </w:rPr>
        <w:t>работы</w:t>
      </w:r>
      <w:r w:rsidRPr="001332D5">
        <w:rPr>
          <w:b/>
          <w:bCs/>
          <w:sz w:val="26"/>
          <w:szCs w:val="26"/>
        </w:rPr>
        <w:t xml:space="preserve"> </w:t>
      </w:r>
      <w:r w:rsidR="00A50EB4" w:rsidRPr="001332D5">
        <w:rPr>
          <w:b/>
          <w:bCs/>
          <w:sz w:val="26"/>
          <w:szCs w:val="26"/>
        </w:rPr>
        <w:t>заявленной в названии теме</w:t>
      </w:r>
    </w:p>
    <w:p w:rsidR="00D94111" w:rsidRPr="001332D5" w:rsidRDefault="00D94111" w:rsidP="00BE3140">
      <w:pPr>
        <w:tabs>
          <w:tab w:val="left" w:pos="993"/>
        </w:tabs>
        <w:ind w:left="720"/>
        <w:jc w:val="both"/>
        <w:rPr>
          <w:bCs/>
          <w:sz w:val="26"/>
          <w:szCs w:val="26"/>
        </w:rPr>
      </w:pPr>
      <w:r w:rsidRPr="001332D5">
        <w:rPr>
          <w:sz w:val="26"/>
          <w:szCs w:val="26"/>
        </w:rPr>
        <w:t xml:space="preserve">Цель, задачи и </w:t>
      </w:r>
      <w:r w:rsidR="000E3D5B" w:rsidRPr="001332D5">
        <w:rPr>
          <w:sz w:val="26"/>
          <w:szCs w:val="26"/>
        </w:rPr>
        <w:t>содержание исследования</w:t>
      </w:r>
      <w:r w:rsidR="00A50EB4" w:rsidRPr="001332D5">
        <w:rPr>
          <w:sz w:val="26"/>
          <w:szCs w:val="26"/>
        </w:rPr>
        <w:t xml:space="preserve"> </w:t>
      </w:r>
      <w:r w:rsidRPr="001332D5">
        <w:rPr>
          <w:sz w:val="26"/>
          <w:szCs w:val="26"/>
        </w:rPr>
        <w:t xml:space="preserve">полностью соответствует </w:t>
      </w:r>
      <w:r w:rsidR="00A50EB4" w:rsidRPr="001332D5">
        <w:rPr>
          <w:bCs/>
          <w:sz w:val="26"/>
          <w:szCs w:val="26"/>
        </w:rPr>
        <w:t>заявленной в названии теме</w:t>
      </w:r>
      <w:r w:rsidRPr="001332D5">
        <w:rPr>
          <w:sz w:val="26"/>
          <w:szCs w:val="26"/>
        </w:rPr>
        <w:t>.</w:t>
      </w:r>
    </w:p>
    <w:p w:rsidR="00D94111" w:rsidRPr="001332D5" w:rsidRDefault="00D94111" w:rsidP="00BE3140">
      <w:pPr>
        <w:tabs>
          <w:tab w:val="left" w:pos="993"/>
        </w:tabs>
        <w:ind w:left="709" w:firstLine="11"/>
        <w:jc w:val="both"/>
        <w:rPr>
          <w:b/>
          <w:bCs/>
          <w:sz w:val="26"/>
          <w:szCs w:val="26"/>
        </w:rPr>
      </w:pPr>
      <w:r w:rsidRPr="001332D5">
        <w:rPr>
          <w:b/>
          <w:bCs/>
          <w:sz w:val="26"/>
          <w:szCs w:val="26"/>
        </w:rPr>
        <w:t xml:space="preserve">2. </w:t>
      </w:r>
      <w:r w:rsidR="00A50EB4" w:rsidRPr="001332D5">
        <w:rPr>
          <w:b/>
          <w:color w:val="000000"/>
          <w:sz w:val="26"/>
          <w:szCs w:val="26"/>
        </w:rPr>
        <w:t>Полнота раскрытия темы</w:t>
      </w:r>
      <w:r w:rsidR="00BE3140" w:rsidRPr="001332D5">
        <w:rPr>
          <w:b/>
          <w:color w:val="000000"/>
          <w:sz w:val="26"/>
          <w:szCs w:val="26"/>
        </w:rPr>
        <w:t xml:space="preserve"> </w:t>
      </w:r>
      <w:r w:rsidR="00BE3140" w:rsidRPr="001332D5">
        <w:rPr>
          <w:b/>
          <w:bCs/>
          <w:sz w:val="26"/>
          <w:szCs w:val="26"/>
        </w:rPr>
        <w:t>и логика</w:t>
      </w:r>
      <w:r w:rsidRPr="001332D5">
        <w:rPr>
          <w:b/>
          <w:bCs/>
          <w:sz w:val="26"/>
          <w:szCs w:val="26"/>
        </w:rPr>
        <w:t xml:space="preserve"> исследования</w:t>
      </w:r>
    </w:p>
    <w:p w:rsidR="00BE3140" w:rsidRPr="001332D5" w:rsidRDefault="00BE3140" w:rsidP="00BE3140">
      <w:pPr>
        <w:tabs>
          <w:tab w:val="left" w:pos="993"/>
        </w:tabs>
        <w:ind w:left="709" w:firstLine="11"/>
        <w:jc w:val="both"/>
        <w:rPr>
          <w:color w:val="000000"/>
          <w:sz w:val="26"/>
          <w:szCs w:val="26"/>
        </w:rPr>
      </w:pPr>
      <w:r w:rsidRPr="001332D5">
        <w:rPr>
          <w:sz w:val="26"/>
          <w:szCs w:val="26"/>
        </w:rPr>
        <w:t xml:space="preserve">Тема раскрыта полностью в соответствии с поставленной целью. </w:t>
      </w:r>
      <w:r w:rsidR="00D94111" w:rsidRPr="001332D5">
        <w:rPr>
          <w:color w:val="000000"/>
          <w:sz w:val="26"/>
          <w:szCs w:val="26"/>
        </w:rPr>
        <w:t xml:space="preserve">Логика исследования отражает специфику его объекта и предмета и обусловливает проведение </w:t>
      </w:r>
      <w:r w:rsidRPr="001332D5">
        <w:rPr>
          <w:color w:val="000000"/>
          <w:sz w:val="26"/>
          <w:szCs w:val="26"/>
        </w:rPr>
        <w:t xml:space="preserve">теоретического и </w:t>
      </w:r>
      <w:r w:rsidR="000E3D5B" w:rsidRPr="001332D5">
        <w:rPr>
          <w:color w:val="000000"/>
          <w:sz w:val="26"/>
          <w:szCs w:val="26"/>
        </w:rPr>
        <w:t xml:space="preserve">эмпирического </w:t>
      </w:r>
      <w:r w:rsidR="00D94111" w:rsidRPr="001332D5">
        <w:rPr>
          <w:color w:val="000000"/>
          <w:sz w:val="26"/>
          <w:szCs w:val="26"/>
        </w:rPr>
        <w:t>этапов исследования.</w:t>
      </w:r>
    </w:p>
    <w:p w:rsidR="00BE3140" w:rsidRPr="001332D5" w:rsidRDefault="00BE3140" w:rsidP="00BE3140">
      <w:pPr>
        <w:tabs>
          <w:tab w:val="left" w:pos="993"/>
        </w:tabs>
        <w:ind w:left="709" w:firstLine="11"/>
        <w:jc w:val="both"/>
        <w:rPr>
          <w:color w:val="000000"/>
          <w:sz w:val="26"/>
          <w:szCs w:val="26"/>
        </w:rPr>
      </w:pPr>
      <w:r w:rsidRPr="001332D5">
        <w:rPr>
          <w:b/>
          <w:color w:val="000000"/>
          <w:sz w:val="26"/>
          <w:szCs w:val="26"/>
        </w:rPr>
        <w:t>3.</w:t>
      </w:r>
      <w:r w:rsidRPr="001332D5">
        <w:rPr>
          <w:color w:val="000000"/>
          <w:sz w:val="26"/>
          <w:szCs w:val="26"/>
        </w:rPr>
        <w:t xml:space="preserve"> </w:t>
      </w:r>
      <w:r w:rsidRPr="001332D5">
        <w:rPr>
          <w:b/>
          <w:sz w:val="26"/>
          <w:szCs w:val="26"/>
        </w:rPr>
        <w:t>Обоснованность структуры работы</w:t>
      </w:r>
    </w:p>
    <w:p w:rsidR="00BE3140" w:rsidRPr="001332D5" w:rsidRDefault="00BE3140" w:rsidP="00BE3140">
      <w:pPr>
        <w:tabs>
          <w:tab w:val="left" w:pos="993"/>
        </w:tabs>
        <w:ind w:left="709" w:firstLine="11"/>
        <w:jc w:val="both"/>
        <w:rPr>
          <w:sz w:val="26"/>
          <w:szCs w:val="26"/>
        </w:rPr>
      </w:pPr>
      <w:r w:rsidRPr="001332D5">
        <w:rPr>
          <w:sz w:val="26"/>
          <w:szCs w:val="26"/>
        </w:rPr>
        <w:t>Структура работы обоснована задачами исследования. Изложение последовательно.</w:t>
      </w:r>
    </w:p>
    <w:p w:rsidR="005C5CFA" w:rsidRPr="001332D5" w:rsidRDefault="00BE3140" w:rsidP="00BE3140">
      <w:pPr>
        <w:tabs>
          <w:tab w:val="left" w:pos="993"/>
        </w:tabs>
        <w:ind w:left="709" w:firstLine="11"/>
        <w:jc w:val="both"/>
        <w:rPr>
          <w:b/>
          <w:bCs/>
          <w:sz w:val="26"/>
          <w:szCs w:val="26"/>
        </w:rPr>
      </w:pPr>
      <w:r w:rsidRPr="001332D5">
        <w:rPr>
          <w:b/>
          <w:sz w:val="26"/>
          <w:szCs w:val="26"/>
        </w:rPr>
        <w:t>4.</w:t>
      </w:r>
      <w:r w:rsidRPr="001332D5">
        <w:rPr>
          <w:sz w:val="26"/>
          <w:szCs w:val="26"/>
        </w:rPr>
        <w:t xml:space="preserve"> </w:t>
      </w:r>
      <w:r w:rsidRPr="001332D5">
        <w:rPr>
          <w:b/>
          <w:bCs/>
          <w:sz w:val="26"/>
          <w:szCs w:val="26"/>
        </w:rPr>
        <w:t xml:space="preserve">Актуальность </w:t>
      </w:r>
      <w:r w:rsidR="005C5CFA" w:rsidRPr="001332D5">
        <w:rPr>
          <w:b/>
          <w:bCs/>
          <w:sz w:val="26"/>
          <w:szCs w:val="26"/>
        </w:rPr>
        <w:t>проблематики и новизна работы</w:t>
      </w:r>
    </w:p>
    <w:p w:rsidR="00FE1DEC" w:rsidRPr="001332D5" w:rsidRDefault="005C5CFA" w:rsidP="001332D5">
      <w:pPr>
        <w:tabs>
          <w:tab w:val="left" w:pos="993"/>
        </w:tabs>
        <w:ind w:left="709" w:firstLine="11"/>
        <w:jc w:val="both"/>
        <w:rPr>
          <w:b/>
          <w:bCs/>
          <w:sz w:val="26"/>
          <w:szCs w:val="26"/>
        </w:rPr>
      </w:pPr>
      <w:r w:rsidRPr="001332D5">
        <w:rPr>
          <w:bCs/>
          <w:sz w:val="26"/>
          <w:szCs w:val="26"/>
        </w:rPr>
        <w:t xml:space="preserve">Теоретическая и практическая </w:t>
      </w:r>
      <w:r w:rsidR="00BE3140" w:rsidRPr="001332D5">
        <w:rPr>
          <w:bCs/>
          <w:sz w:val="26"/>
          <w:szCs w:val="26"/>
        </w:rPr>
        <w:t xml:space="preserve">актуальность исследования обоснована во введении работы; </w:t>
      </w:r>
      <w:r w:rsidRPr="001332D5">
        <w:rPr>
          <w:bCs/>
          <w:sz w:val="26"/>
          <w:szCs w:val="26"/>
        </w:rPr>
        <w:t xml:space="preserve">исследовательские </w:t>
      </w:r>
      <w:r w:rsidR="000E3D5B" w:rsidRPr="001332D5">
        <w:rPr>
          <w:bCs/>
          <w:sz w:val="26"/>
          <w:szCs w:val="26"/>
        </w:rPr>
        <w:t xml:space="preserve">задачи </w:t>
      </w:r>
      <w:r w:rsidR="00BE3140" w:rsidRPr="001332D5">
        <w:rPr>
          <w:bCs/>
          <w:sz w:val="26"/>
          <w:szCs w:val="26"/>
        </w:rPr>
        <w:t>поставлен</w:t>
      </w:r>
      <w:r w:rsidRPr="001332D5">
        <w:rPr>
          <w:bCs/>
          <w:sz w:val="26"/>
          <w:szCs w:val="26"/>
        </w:rPr>
        <w:t>ы</w:t>
      </w:r>
      <w:r w:rsidR="00BE3140" w:rsidRPr="001332D5">
        <w:rPr>
          <w:bCs/>
          <w:sz w:val="26"/>
          <w:szCs w:val="26"/>
        </w:rPr>
        <w:t xml:space="preserve"> корректно и в значительной степени раскрыт</w:t>
      </w:r>
      <w:r w:rsidRPr="001332D5">
        <w:rPr>
          <w:bCs/>
          <w:sz w:val="26"/>
          <w:szCs w:val="26"/>
        </w:rPr>
        <w:t>ы</w:t>
      </w:r>
      <w:r w:rsidR="00BE3140" w:rsidRPr="001332D5">
        <w:rPr>
          <w:bCs/>
          <w:sz w:val="26"/>
          <w:szCs w:val="26"/>
        </w:rPr>
        <w:t>.</w:t>
      </w:r>
      <w:r w:rsidR="001332D5">
        <w:rPr>
          <w:b/>
          <w:bCs/>
          <w:sz w:val="26"/>
          <w:szCs w:val="26"/>
        </w:rPr>
        <w:t xml:space="preserve"> </w:t>
      </w:r>
      <w:r w:rsidRPr="001332D5">
        <w:rPr>
          <w:bCs/>
          <w:sz w:val="26"/>
          <w:szCs w:val="26"/>
        </w:rPr>
        <w:t>К элементам новизны следует отнести</w:t>
      </w:r>
      <w:r w:rsidR="001332D5" w:rsidRPr="001332D5">
        <w:rPr>
          <w:bCs/>
          <w:sz w:val="26"/>
          <w:szCs w:val="26"/>
        </w:rPr>
        <w:t xml:space="preserve"> рассмотренные автором </w:t>
      </w:r>
      <w:r w:rsidR="009F24CF" w:rsidRPr="001332D5">
        <w:rPr>
          <w:bCs/>
          <w:sz w:val="26"/>
          <w:szCs w:val="26"/>
        </w:rPr>
        <w:t xml:space="preserve">методы </w:t>
      </w:r>
      <w:r w:rsidR="001332D5">
        <w:rPr>
          <w:bCs/>
          <w:sz w:val="26"/>
          <w:szCs w:val="26"/>
        </w:rPr>
        <w:t xml:space="preserve">оценки эффективности внедрения цифровых инноваций. </w:t>
      </w:r>
      <w:r w:rsidR="00FE1DEC" w:rsidRPr="001332D5">
        <w:rPr>
          <w:sz w:val="26"/>
          <w:szCs w:val="26"/>
        </w:rPr>
        <w:t xml:space="preserve">Полученные результаты имеют определенную теоретическую значимость, </w:t>
      </w:r>
      <w:r w:rsidR="001332D5" w:rsidRPr="001332D5">
        <w:rPr>
          <w:sz w:val="26"/>
          <w:szCs w:val="26"/>
        </w:rPr>
        <w:t xml:space="preserve">поскольку </w:t>
      </w:r>
      <w:r w:rsidR="00FE1DEC" w:rsidRPr="001332D5">
        <w:rPr>
          <w:sz w:val="26"/>
          <w:szCs w:val="26"/>
        </w:rPr>
        <w:t xml:space="preserve">они расширяют представления о </w:t>
      </w:r>
      <w:r w:rsidR="001332D5" w:rsidRPr="001332D5">
        <w:rPr>
          <w:sz w:val="26"/>
          <w:szCs w:val="26"/>
        </w:rPr>
        <w:t>наиболее перспективных цифровых банковских технологий</w:t>
      </w:r>
      <w:r w:rsidR="00550125" w:rsidRPr="001332D5">
        <w:rPr>
          <w:sz w:val="26"/>
          <w:szCs w:val="26"/>
        </w:rPr>
        <w:t xml:space="preserve">. </w:t>
      </w:r>
    </w:p>
    <w:p w:rsidR="005C5CFA" w:rsidRPr="001332D5" w:rsidRDefault="005C5CFA" w:rsidP="005C5CFA">
      <w:pPr>
        <w:tabs>
          <w:tab w:val="left" w:pos="993"/>
        </w:tabs>
        <w:ind w:left="709" w:firstLine="11"/>
        <w:jc w:val="both"/>
        <w:rPr>
          <w:b/>
          <w:bCs/>
          <w:sz w:val="26"/>
          <w:szCs w:val="26"/>
        </w:rPr>
      </w:pPr>
      <w:r w:rsidRPr="001332D5">
        <w:rPr>
          <w:b/>
          <w:bCs/>
          <w:sz w:val="26"/>
          <w:szCs w:val="26"/>
        </w:rPr>
        <w:t xml:space="preserve">5. Актуальность используемых литературных и информационных источников, </w:t>
      </w:r>
      <w:r w:rsidR="00AE6045" w:rsidRPr="001332D5">
        <w:rPr>
          <w:b/>
          <w:bCs/>
          <w:sz w:val="26"/>
          <w:szCs w:val="26"/>
        </w:rPr>
        <w:t xml:space="preserve">достижений </w:t>
      </w:r>
      <w:r w:rsidRPr="001332D5">
        <w:rPr>
          <w:b/>
          <w:bCs/>
          <w:sz w:val="26"/>
          <w:szCs w:val="26"/>
        </w:rPr>
        <w:t xml:space="preserve">науки и практики </w:t>
      </w:r>
    </w:p>
    <w:p w:rsidR="005C5CFA" w:rsidRPr="001332D5" w:rsidRDefault="005C5CFA" w:rsidP="005C5CFA">
      <w:pPr>
        <w:tabs>
          <w:tab w:val="left" w:pos="993"/>
        </w:tabs>
        <w:ind w:left="709" w:firstLine="11"/>
        <w:jc w:val="both"/>
        <w:rPr>
          <w:b/>
          <w:bCs/>
          <w:sz w:val="26"/>
          <w:szCs w:val="26"/>
        </w:rPr>
      </w:pPr>
      <w:r w:rsidRPr="001332D5">
        <w:rPr>
          <w:sz w:val="26"/>
          <w:szCs w:val="26"/>
        </w:rPr>
        <w:t>Работа выполнена с использованием актуальной экономической и статистической информации; в работе</w:t>
      </w:r>
      <w:r w:rsidRPr="001332D5">
        <w:rPr>
          <w:bCs/>
          <w:sz w:val="26"/>
          <w:szCs w:val="26"/>
        </w:rPr>
        <w:t xml:space="preserve"> использованы труды </w:t>
      </w:r>
      <w:r w:rsidR="00D64E4C" w:rsidRPr="001332D5">
        <w:rPr>
          <w:sz w:val="26"/>
          <w:szCs w:val="26"/>
        </w:rPr>
        <w:t xml:space="preserve">В. Викулова, А. </w:t>
      </w:r>
      <w:proofErr w:type="spellStart"/>
      <w:r w:rsidR="00D64E4C" w:rsidRPr="001332D5">
        <w:rPr>
          <w:sz w:val="26"/>
          <w:szCs w:val="26"/>
        </w:rPr>
        <w:t>Бурдинского</w:t>
      </w:r>
      <w:proofErr w:type="spellEnd"/>
      <w:r w:rsidR="00D64E4C" w:rsidRPr="001332D5">
        <w:rPr>
          <w:sz w:val="26"/>
          <w:szCs w:val="26"/>
        </w:rPr>
        <w:t xml:space="preserve">, Е.А. Гришиной, А. Егоровой, Г. Крюкова, А. Кузьменко, И. Минервина, А.В. Муравьевой, С. </w:t>
      </w:r>
      <w:proofErr w:type="spellStart"/>
      <w:r w:rsidR="00D64E4C" w:rsidRPr="001332D5">
        <w:rPr>
          <w:sz w:val="26"/>
          <w:szCs w:val="26"/>
        </w:rPr>
        <w:t>Паринова</w:t>
      </w:r>
      <w:proofErr w:type="spellEnd"/>
      <w:r w:rsidR="00D64E4C" w:rsidRPr="001332D5">
        <w:rPr>
          <w:sz w:val="26"/>
          <w:szCs w:val="26"/>
        </w:rPr>
        <w:t xml:space="preserve">, И. Стрелец, Е.Д. </w:t>
      </w:r>
      <w:proofErr w:type="spellStart"/>
      <w:r w:rsidR="00D64E4C" w:rsidRPr="001332D5">
        <w:rPr>
          <w:sz w:val="26"/>
          <w:szCs w:val="26"/>
        </w:rPr>
        <w:t>Халевинской</w:t>
      </w:r>
      <w:proofErr w:type="spellEnd"/>
      <w:r w:rsidR="00D64E4C" w:rsidRPr="001332D5">
        <w:rPr>
          <w:sz w:val="26"/>
          <w:szCs w:val="26"/>
        </w:rPr>
        <w:t xml:space="preserve">, Т. Яковлевой, Е.Яковлева. </w:t>
      </w:r>
      <w:r w:rsidRPr="001332D5">
        <w:rPr>
          <w:sz w:val="26"/>
          <w:szCs w:val="26"/>
        </w:rPr>
        <w:t xml:space="preserve">Вкладом автора можно считать анализ </w:t>
      </w:r>
      <w:r w:rsidR="005157F1">
        <w:rPr>
          <w:sz w:val="26"/>
          <w:szCs w:val="26"/>
        </w:rPr>
        <w:t xml:space="preserve">материалов Банка России и ведущих </w:t>
      </w:r>
      <w:r w:rsidR="00550125" w:rsidRPr="001332D5">
        <w:rPr>
          <w:sz w:val="26"/>
          <w:szCs w:val="26"/>
        </w:rPr>
        <w:t>аналитических агентств</w:t>
      </w:r>
      <w:r w:rsidR="005157F1">
        <w:rPr>
          <w:sz w:val="26"/>
          <w:szCs w:val="26"/>
        </w:rPr>
        <w:t>.</w:t>
      </w:r>
      <w:r w:rsidR="00550125" w:rsidRPr="001332D5">
        <w:rPr>
          <w:sz w:val="26"/>
          <w:szCs w:val="26"/>
        </w:rPr>
        <w:t xml:space="preserve"> </w:t>
      </w:r>
    </w:p>
    <w:p w:rsidR="00AE6045" w:rsidRPr="001332D5" w:rsidRDefault="005C5CFA" w:rsidP="00AE6045">
      <w:pPr>
        <w:tabs>
          <w:tab w:val="left" w:pos="993"/>
        </w:tabs>
        <w:ind w:left="709" w:firstLine="11"/>
        <w:jc w:val="both"/>
        <w:rPr>
          <w:b/>
          <w:bCs/>
          <w:sz w:val="26"/>
          <w:szCs w:val="26"/>
        </w:rPr>
      </w:pPr>
      <w:r w:rsidRPr="001332D5">
        <w:rPr>
          <w:b/>
          <w:bCs/>
          <w:sz w:val="26"/>
          <w:szCs w:val="26"/>
        </w:rPr>
        <w:t>6. Обоснованность выводов исследования</w:t>
      </w:r>
    </w:p>
    <w:p w:rsidR="00AE6045" w:rsidRPr="005157F1" w:rsidRDefault="00AE6045" w:rsidP="00FE1DEC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5157F1">
        <w:rPr>
          <w:sz w:val="26"/>
          <w:szCs w:val="26"/>
        </w:rPr>
        <w:t xml:space="preserve">Автор владеет методами анализа экономической информации и корректно </w:t>
      </w:r>
      <w:r w:rsidR="00FE1DEC" w:rsidRPr="005157F1">
        <w:rPr>
          <w:sz w:val="26"/>
          <w:szCs w:val="26"/>
        </w:rPr>
        <w:t>их использовал</w:t>
      </w:r>
      <w:r w:rsidRPr="005157F1">
        <w:rPr>
          <w:sz w:val="26"/>
          <w:szCs w:val="26"/>
        </w:rPr>
        <w:t xml:space="preserve"> в проведенном исследовании.</w:t>
      </w:r>
      <w:r w:rsidR="00EB6C58" w:rsidRPr="005157F1">
        <w:rPr>
          <w:sz w:val="26"/>
          <w:szCs w:val="26"/>
        </w:rPr>
        <w:t xml:space="preserve"> </w:t>
      </w:r>
      <w:r w:rsidR="000E3D5B" w:rsidRPr="005157F1">
        <w:rPr>
          <w:sz w:val="26"/>
          <w:szCs w:val="26"/>
        </w:rPr>
        <w:t xml:space="preserve">Им </w:t>
      </w:r>
      <w:r w:rsidR="00FE1DEC" w:rsidRPr="005157F1">
        <w:rPr>
          <w:sz w:val="26"/>
          <w:szCs w:val="26"/>
        </w:rPr>
        <w:t xml:space="preserve">обобщены современные разработки, касающиеся </w:t>
      </w:r>
      <w:r w:rsidR="00550125" w:rsidRPr="005157F1">
        <w:rPr>
          <w:sz w:val="26"/>
          <w:szCs w:val="26"/>
        </w:rPr>
        <w:t>банковских инноваций, а также наиболее востребованных цифровых банковских инноваций.</w:t>
      </w:r>
      <w:r w:rsidR="00FE1DEC" w:rsidRPr="005157F1">
        <w:rPr>
          <w:sz w:val="26"/>
          <w:szCs w:val="26"/>
        </w:rPr>
        <w:t xml:space="preserve"> Проведен содержательный анализ современных тенденций и проблем</w:t>
      </w:r>
      <w:r w:rsidR="00550125" w:rsidRPr="005157F1">
        <w:rPr>
          <w:sz w:val="26"/>
          <w:szCs w:val="26"/>
        </w:rPr>
        <w:t xml:space="preserve"> внедрения и функционирования цифровых банковских инноваций</w:t>
      </w:r>
      <w:r w:rsidR="00FE1DEC" w:rsidRPr="005157F1">
        <w:rPr>
          <w:sz w:val="26"/>
          <w:szCs w:val="26"/>
        </w:rPr>
        <w:t xml:space="preserve">. </w:t>
      </w:r>
      <w:r w:rsidR="00D24822" w:rsidRPr="005157F1">
        <w:rPr>
          <w:iCs/>
          <w:sz w:val="26"/>
          <w:szCs w:val="26"/>
        </w:rPr>
        <w:t>Использованный практический материал достоверен, сделанные автором выводы обоснованы, некоторые из них имеют практическую значимость</w:t>
      </w:r>
      <w:r w:rsidR="00D64E4C" w:rsidRPr="005157F1">
        <w:rPr>
          <w:iCs/>
          <w:sz w:val="26"/>
          <w:szCs w:val="26"/>
        </w:rPr>
        <w:t xml:space="preserve">: выявлены специфические особенности управления цифровыми банковскими инновациями, основные проблемы </w:t>
      </w:r>
      <w:r w:rsidR="005157F1" w:rsidRPr="005157F1">
        <w:rPr>
          <w:iCs/>
          <w:sz w:val="26"/>
          <w:szCs w:val="26"/>
        </w:rPr>
        <w:t xml:space="preserve">внедрения </w:t>
      </w:r>
      <w:r w:rsidR="00D64E4C" w:rsidRPr="005157F1">
        <w:rPr>
          <w:iCs/>
          <w:sz w:val="26"/>
          <w:szCs w:val="26"/>
        </w:rPr>
        <w:t xml:space="preserve">цифровых банковских инноваций и </w:t>
      </w:r>
      <w:r w:rsidR="005157F1" w:rsidRPr="005157F1">
        <w:rPr>
          <w:iCs/>
          <w:sz w:val="26"/>
          <w:szCs w:val="26"/>
        </w:rPr>
        <w:t xml:space="preserve">пути их решения. </w:t>
      </w:r>
    </w:p>
    <w:p w:rsidR="00AE6045" w:rsidRPr="001332D5" w:rsidRDefault="00AE6045" w:rsidP="00AE6045">
      <w:pPr>
        <w:tabs>
          <w:tab w:val="left" w:pos="993"/>
        </w:tabs>
        <w:ind w:left="709" w:firstLine="11"/>
        <w:jc w:val="both"/>
        <w:rPr>
          <w:b/>
          <w:bCs/>
          <w:sz w:val="26"/>
          <w:szCs w:val="26"/>
        </w:rPr>
      </w:pPr>
      <w:r w:rsidRPr="005157F1">
        <w:rPr>
          <w:b/>
          <w:bCs/>
          <w:sz w:val="26"/>
          <w:szCs w:val="26"/>
        </w:rPr>
        <w:t>7. Положительные и отрицательные стороны работы</w:t>
      </w:r>
    </w:p>
    <w:p w:rsidR="00EB6C58" w:rsidRPr="001332D5" w:rsidRDefault="00EB6C58" w:rsidP="00EB6C58">
      <w:pPr>
        <w:ind w:left="709"/>
        <w:jc w:val="both"/>
        <w:rPr>
          <w:sz w:val="26"/>
          <w:szCs w:val="26"/>
        </w:rPr>
      </w:pPr>
      <w:r w:rsidRPr="005157F1">
        <w:rPr>
          <w:i/>
          <w:sz w:val="26"/>
          <w:szCs w:val="26"/>
        </w:rPr>
        <w:t>К несомненным достоинствам работы</w:t>
      </w:r>
      <w:r w:rsidRPr="005157F1">
        <w:rPr>
          <w:sz w:val="26"/>
          <w:szCs w:val="26"/>
        </w:rPr>
        <w:t xml:space="preserve"> следует отнести: четкость формулировки цели работы и ее задач; самостоятельный характер изложения материала, попытка сформировать собственную позицию по некоторым вопросам темы; хорошее знание основных нормативных и методических документов ЦБ РФ и уместное их использование в работе; использование актуального практического материала о </w:t>
      </w:r>
      <w:r w:rsidR="005157F1" w:rsidRPr="005157F1">
        <w:rPr>
          <w:sz w:val="26"/>
          <w:szCs w:val="26"/>
        </w:rPr>
        <w:t xml:space="preserve">банковских инновациях и методах </w:t>
      </w:r>
      <w:r w:rsidR="00550125" w:rsidRPr="005157F1">
        <w:rPr>
          <w:sz w:val="26"/>
          <w:szCs w:val="26"/>
        </w:rPr>
        <w:t xml:space="preserve">управления </w:t>
      </w:r>
      <w:r w:rsidR="005157F1" w:rsidRPr="005157F1">
        <w:rPr>
          <w:sz w:val="26"/>
          <w:szCs w:val="26"/>
        </w:rPr>
        <w:t>ими.</w:t>
      </w:r>
    </w:p>
    <w:p w:rsidR="00AE6045" w:rsidRPr="001332D5" w:rsidRDefault="00EB6C58" w:rsidP="00EB6C58">
      <w:pPr>
        <w:ind w:left="709"/>
        <w:jc w:val="both"/>
        <w:rPr>
          <w:sz w:val="26"/>
          <w:szCs w:val="26"/>
        </w:rPr>
      </w:pPr>
      <w:r w:rsidRPr="005157F1">
        <w:rPr>
          <w:bCs/>
          <w:i/>
          <w:sz w:val="26"/>
          <w:szCs w:val="26"/>
        </w:rPr>
        <w:t>Слабые стороны работы</w:t>
      </w:r>
      <w:r w:rsidRPr="005157F1">
        <w:rPr>
          <w:bCs/>
          <w:sz w:val="26"/>
          <w:szCs w:val="26"/>
        </w:rPr>
        <w:t xml:space="preserve">, </w:t>
      </w:r>
      <w:r w:rsidRPr="005157F1">
        <w:rPr>
          <w:bCs/>
          <w:i/>
          <w:sz w:val="26"/>
          <w:szCs w:val="26"/>
        </w:rPr>
        <w:t>недостатки</w:t>
      </w:r>
      <w:r w:rsidRPr="005157F1">
        <w:rPr>
          <w:bCs/>
          <w:sz w:val="26"/>
          <w:szCs w:val="26"/>
        </w:rPr>
        <w:t>:</w:t>
      </w:r>
      <w:r w:rsidRPr="005157F1">
        <w:rPr>
          <w:b/>
          <w:bCs/>
          <w:sz w:val="26"/>
          <w:szCs w:val="26"/>
        </w:rPr>
        <w:t xml:space="preserve"> </w:t>
      </w:r>
      <w:r w:rsidRPr="005157F1">
        <w:rPr>
          <w:bCs/>
          <w:sz w:val="26"/>
          <w:szCs w:val="26"/>
        </w:rPr>
        <w:t xml:space="preserve">автору следовало больше внимания уделить анализу </w:t>
      </w:r>
      <w:r w:rsidR="005157F1" w:rsidRPr="005157F1">
        <w:rPr>
          <w:bCs/>
          <w:sz w:val="26"/>
          <w:szCs w:val="26"/>
        </w:rPr>
        <w:t>зарубежного</w:t>
      </w:r>
      <w:r w:rsidR="00D64E4C" w:rsidRPr="005157F1">
        <w:rPr>
          <w:bCs/>
          <w:sz w:val="26"/>
          <w:szCs w:val="26"/>
        </w:rPr>
        <w:t xml:space="preserve"> опыт</w:t>
      </w:r>
      <w:r w:rsidR="005157F1" w:rsidRPr="005157F1">
        <w:rPr>
          <w:bCs/>
          <w:sz w:val="26"/>
          <w:szCs w:val="26"/>
        </w:rPr>
        <w:t>а</w:t>
      </w:r>
      <w:r w:rsidR="00D64E4C" w:rsidRPr="005157F1">
        <w:rPr>
          <w:bCs/>
          <w:sz w:val="26"/>
          <w:szCs w:val="26"/>
        </w:rPr>
        <w:t xml:space="preserve">  </w:t>
      </w:r>
      <w:r w:rsidR="0027209D">
        <w:rPr>
          <w:bCs/>
          <w:sz w:val="26"/>
          <w:szCs w:val="26"/>
        </w:rPr>
        <w:t xml:space="preserve">внедрения </w:t>
      </w:r>
      <w:r w:rsidR="00D64E4C" w:rsidRPr="005157F1">
        <w:rPr>
          <w:bCs/>
          <w:sz w:val="26"/>
          <w:szCs w:val="26"/>
        </w:rPr>
        <w:t xml:space="preserve">банковских </w:t>
      </w:r>
      <w:r w:rsidR="00C41EC9">
        <w:rPr>
          <w:bCs/>
          <w:sz w:val="26"/>
          <w:szCs w:val="26"/>
        </w:rPr>
        <w:t xml:space="preserve">цифровых </w:t>
      </w:r>
      <w:r w:rsidR="00D64E4C" w:rsidRPr="005157F1">
        <w:rPr>
          <w:bCs/>
          <w:sz w:val="26"/>
          <w:szCs w:val="26"/>
        </w:rPr>
        <w:t>инноваций</w:t>
      </w:r>
      <w:r w:rsidR="00D64E4C" w:rsidRPr="001332D5">
        <w:rPr>
          <w:bCs/>
          <w:sz w:val="26"/>
          <w:szCs w:val="26"/>
        </w:rPr>
        <w:t xml:space="preserve">. </w:t>
      </w:r>
    </w:p>
    <w:p w:rsidR="00AE6045" w:rsidRPr="001332D5" w:rsidRDefault="00AE6045" w:rsidP="00AE6045">
      <w:pPr>
        <w:tabs>
          <w:tab w:val="left" w:pos="993"/>
        </w:tabs>
        <w:ind w:left="709" w:firstLine="11"/>
        <w:jc w:val="both"/>
        <w:rPr>
          <w:b/>
          <w:sz w:val="26"/>
          <w:szCs w:val="26"/>
        </w:rPr>
      </w:pPr>
      <w:r w:rsidRPr="001332D5">
        <w:rPr>
          <w:b/>
          <w:sz w:val="26"/>
          <w:szCs w:val="26"/>
        </w:rPr>
        <w:t>8. Оформление работы, качество и стиль изложения материала</w:t>
      </w:r>
    </w:p>
    <w:p w:rsidR="00AE6045" w:rsidRPr="001332D5" w:rsidRDefault="00FE1DEC" w:rsidP="00AE6045">
      <w:pPr>
        <w:tabs>
          <w:tab w:val="left" w:pos="993"/>
        </w:tabs>
        <w:ind w:left="709" w:firstLine="11"/>
        <w:jc w:val="both"/>
        <w:rPr>
          <w:bCs/>
          <w:sz w:val="26"/>
          <w:szCs w:val="26"/>
        </w:rPr>
      </w:pPr>
      <w:r w:rsidRPr="001332D5">
        <w:rPr>
          <w:bCs/>
          <w:sz w:val="26"/>
          <w:szCs w:val="26"/>
        </w:rPr>
        <w:lastRenderedPageBreak/>
        <w:t>ВКР оформлена в соответствии с требованиями.</w:t>
      </w:r>
      <w:r w:rsidR="00E0488D" w:rsidRPr="001332D5">
        <w:rPr>
          <w:bCs/>
          <w:sz w:val="26"/>
          <w:szCs w:val="26"/>
        </w:rPr>
        <w:t xml:space="preserve"> Работа содержит достаточное для наглядности количество</w:t>
      </w:r>
      <w:r w:rsidRPr="001332D5">
        <w:rPr>
          <w:bCs/>
          <w:sz w:val="26"/>
          <w:szCs w:val="26"/>
        </w:rPr>
        <w:t xml:space="preserve"> </w:t>
      </w:r>
      <w:r w:rsidR="00E0488D" w:rsidRPr="001332D5">
        <w:rPr>
          <w:bCs/>
          <w:sz w:val="26"/>
          <w:szCs w:val="26"/>
        </w:rPr>
        <w:t xml:space="preserve">таблиц и рисунков. Автор хорошо владеет профессиональной лексикой и уместно её использует в работе. </w:t>
      </w:r>
    </w:p>
    <w:p w:rsidR="00D94111" w:rsidRPr="001332D5" w:rsidRDefault="00AE6045" w:rsidP="00D94111">
      <w:pPr>
        <w:tabs>
          <w:tab w:val="left" w:pos="993"/>
        </w:tabs>
        <w:ind w:left="709"/>
        <w:jc w:val="both"/>
        <w:rPr>
          <w:b/>
          <w:sz w:val="26"/>
          <w:szCs w:val="26"/>
        </w:rPr>
      </w:pPr>
      <w:r w:rsidRPr="001332D5">
        <w:rPr>
          <w:b/>
          <w:sz w:val="26"/>
          <w:szCs w:val="26"/>
        </w:rPr>
        <w:t>9</w:t>
      </w:r>
      <w:r w:rsidR="00D94111" w:rsidRPr="001332D5">
        <w:rPr>
          <w:b/>
          <w:sz w:val="26"/>
          <w:szCs w:val="26"/>
        </w:rPr>
        <w:t xml:space="preserve">. </w:t>
      </w:r>
      <w:r w:rsidR="00AF16AB" w:rsidRPr="001332D5">
        <w:rPr>
          <w:b/>
          <w:bCs/>
          <w:sz w:val="26"/>
          <w:szCs w:val="26"/>
        </w:rPr>
        <w:t>Общий вывод и оценка работы</w:t>
      </w:r>
      <w:r w:rsidR="00AF16AB" w:rsidRPr="001332D5">
        <w:rPr>
          <w:b/>
          <w:sz w:val="26"/>
          <w:szCs w:val="26"/>
        </w:rPr>
        <w:t xml:space="preserve"> </w:t>
      </w:r>
    </w:p>
    <w:p w:rsidR="00D94111" w:rsidRPr="001332D5" w:rsidRDefault="000E3D5B" w:rsidP="00EB6C58">
      <w:pPr>
        <w:tabs>
          <w:tab w:val="left" w:pos="993"/>
        </w:tabs>
        <w:ind w:left="709"/>
        <w:jc w:val="both"/>
        <w:rPr>
          <w:b/>
          <w:sz w:val="26"/>
          <w:szCs w:val="26"/>
        </w:rPr>
      </w:pPr>
      <w:r w:rsidRPr="001332D5">
        <w:rPr>
          <w:sz w:val="26"/>
          <w:szCs w:val="26"/>
        </w:rPr>
        <w:t>О</w:t>
      </w:r>
      <w:r w:rsidR="00EB6C58" w:rsidRPr="001332D5">
        <w:rPr>
          <w:sz w:val="26"/>
          <w:szCs w:val="26"/>
        </w:rPr>
        <w:t>тмеченные выше недостатки не могут поставить под сомнение общую положительную оценку ВКР. Р</w:t>
      </w:r>
      <w:r w:rsidRPr="001332D5">
        <w:rPr>
          <w:sz w:val="26"/>
          <w:szCs w:val="26"/>
        </w:rPr>
        <w:t xml:space="preserve">абота </w:t>
      </w:r>
      <w:r w:rsidR="00EB6C58" w:rsidRPr="001332D5">
        <w:rPr>
          <w:sz w:val="26"/>
          <w:szCs w:val="26"/>
        </w:rPr>
        <w:t xml:space="preserve">представляет собой </w:t>
      </w:r>
      <w:r w:rsidR="00EB6C58" w:rsidRPr="001332D5">
        <w:rPr>
          <w:i/>
          <w:sz w:val="26"/>
          <w:szCs w:val="26"/>
        </w:rPr>
        <w:t xml:space="preserve">самостоятельное и законченное исследование актуальной проблемы в области банковского дела. </w:t>
      </w:r>
      <w:r w:rsidR="00EB6C58" w:rsidRPr="001332D5">
        <w:rPr>
          <w:sz w:val="26"/>
          <w:szCs w:val="26"/>
        </w:rPr>
        <w:t>Она</w:t>
      </w:r>
      <w:r w:rsidR="00EB6C58" w:rsidRPr="001332D5">
        <w:rPr>
          <w:b/>
          <w:sz w:val="26"/>
          <w:szCs w:val="26"/>
        </w:rPr>
        <w:t xml:space="preserve"> </w:t>
      </w:r>
      <w:r w:rsidR="00D94111" w:rsidRPr="001332D5">
        <w:rPr>
          <w:sz w:val="26"/>
          <w:szCs w:val="26"/>
        </w:rPr>
        <w:t>соответствует требованиям, предъявляемым к выпускным квалификационным работам</w:t>
      </w:r>
      <w:r w:rsidR="00AF16AB" w:rsidRPr="001332D5">
        <w:rPr>
          <w:sz w:val="26"/>
          <w:szCs w:val="26"/>
        </w:rPr>
        <w:t>, и заслуживает оценки</w:t>
      </w:r>
      <w:r w:rsidR="00EB6C58" w:rsidRPr="001332D5">
        <w:rPr>
          <w:sz w:val="26"/>
          <w:szCs w:val="26"/>
        </w:rPr>
        <w:t xml:space="preserve"> «</w:t>
      </w:r>
      <w:r w:rsidR="001B2520">
        <w:rPr>
          <w:sz w:val="26"/>
          <w:szCs w:val="26"/>
        </w:rPr>
        <w:t>отлично</w:t>
      </w:r>
      <w:r w:rsidR="00E0488D" w:rsidRPr="001332D5">
        <w:rPr>
          <w:sz w:val="26"/>
          <w:szCs w:val="26"/>
        </w:rPr>
        <w:t>» (</w:t>
      </w:r>
      <w:r w:rsidR="001B2520">
        <w:rPr>
          <w:sz w:val="26"/>
          <w:szCs w:val="26"/>
        </w:rPr>
        <w:t>А</w:t>
      </w:r>
      <w:bookmarkStart w:id="0" w:name="_GoBack"/>
      <w:bookmarkEnd w:id="0"/>
      <w:r w:rsidR="00D94111" w:rsidRPr="001332D5">
        <w:rPr>
          <w:sz w:val="26"/>
          <w:szCs w:val="26"/>
        </w:rPr>
        <w:t>).</w:t>
      </w:r>
    </w:p>
    <w:p w:rsidR="00BE7CC1" w:rsidRPr="001332D5" w:rsidRDefault="00BE7CC1" w:rsidP="00BE7CC1">
      <w:pPr>
        <w:pStyle w:val="Default"/>
        <w:ind w:left="709"/>
        <w:rPr>
          <w:b/>
          <w:bCs/>
          <w:sz w:val="26"/>
          <w:szCs w:val="26"/>
        </w:rPr>
      </w:pPr>
    </w:p>
    <w:p w:rsidR="00483438" w:rsidRPr="001332D5" w:rsidRDefault="00483438" w:rsidP="00483438">
      <w:pPr>
        <w:pStyle w:val="Default"/>
        <w:tabs>
          <w:tab w:val="left" w:pos="993"/>
        </w:tabs>
        <w:ind w:left="567"/>
        <w:rPr>
          <w:b/>
          <w:bCs/>
          <w:sz w:val="26"/>
          <w:szCs w:val="26"/>
        </w:rPr>
      </w:pPr>
      <w:r w:rsidRPr="001332D5">
        <w:rPr>
          <w:b/>
          <w:bCs/>
          <w:sz w:val="26"/>
          <w:szCs w:val="26"/>
        </w:rPr>
        <w:t xml:space="preserve">Рецензент, должность, организация                                                             ФИО </w:t>
      </w:r>
    </w:p>
    <w:p w:rsidR="00483438" w:rsidRPr="001332D5" w:rsidRDefault="00483438" w:rsidP="00483438">
      <w:pPr>
        <w:pStyle w:val="Default"/>
        <w:tabs>
          <w:tab w:val="left" w:pos="567"/>
        </w:tabs>
        <w:ind w:left="567"/>
        <w:rPr>
          <w:bCs/>
          <w:sz w:val="26"/>
          <w:szCs w:val="26"/>
        </w:rPr>
      </w:pPr>
      <w:r w:rsidRPr="001332D5">
        <w:rPr>
          <w:bCs/>
          <w:sz w:val="26"/>
          <w:szCs w:val="26"/>
        </w:rPr>
        <w:t>д.э.н., доцент, профессор</w:t>
      </w:r>
    </w:p>
    <w:p w:rsidR="00483438" w:rsidRPr="001332D5" w:rsidRDefault="00483438" w:rsidP="00483438">
      <w:pPr>
        <w:pStyle w:val="Default"/>
        <w:tabs>
          <w:tab w:val="left" w:pos="567"/>
        </w:tabs>
        <w:ind w:left="567"/>
        <w:rPr>
          <w:bCs/>
          <w:sz w:val="26"/>
          <w:szCs w:val="26"/>
        </w:rPr>
      </w:pPr>
      <w:r w:rsidRPr="001332D5">
        <w:rPr>
          <w:bCs/>
          <w:sz w:val="26"/>
          <w:szCs w:val="26"/>
        </w:rPr>
        <w:t>кафедры истории экономики           _____________________________(</w:t>
      </w:r>
      <w:proofErr w:type="spellStart"/>
      <w:r w:rsidRPr="001332D5">
        <w:rPr>
          <w:bCs/>
          <w:sz w:val="26"/>
          <w:szCs w:val="26"/>
        </w:rPr>
        <w:t>Мисько</w:t>
      </w:r>
      <w:proofErr w:type="spellEnd"/>
      <w:r w:rsidRPr="001332D5">
        <w:rPr>
          <w:bCs/>
          <w:sz w:val="26"/>
          <w:szCs w:val="26"/>
        </w:rPr>
        <w:t xml:space="preserve"> О. Н.)</w:t>
      </w:r>
    </w:p>
    <w:p w:rsidR="00483438" w:rsidRPr="001332D5" w:rsidRDefault="00483438" w:rsidP="00483438">
      <w:pPr>
        <w:pStyle w:val="Default"/>
        <w:tabs>
          <w:tab w:val="left" w:pos="567"/>
        </w:tabs>
        <w:ind w:left="567"/>
        <w:rPr>
          <w:bCs/>
          <w:sz w:val="26"/>
          <w:szCs w:val="26"/>
        </w:rPr>
      </w:pPr>
      <w:r w:rsidRPr="001332D5">
        <w:rPr>
          <w:bCs/>
          <w:sz w:val="26"/>
          <w:szCs w:val="26"/>
        </w:rPr>
        <w:t xml:space="preserve">и экономической мысли экономического факультета </w:t>
      </w:r>
    </w:p>
    <w:p w:rsidR="00483438" w:rsidRPr="001332D5" w:rsidRDefault="00483438" w:rsidP="00483438">
      <w:pPr>
        <w:pStyle w:val="Default"/>
        <w:tabs>
          <w:tab w:val="left" w:pos="567"/>
        </w:tabs>
        <w:ind w:left="567"/>
        <w:rPr>
          <w:bCs/>
          <w:sz w:val="26"/>
          <w:szCs w:val="26"/>
        </w:rPr>
      </w:pPr>
      <w:r w:rsidRPr="001332D5">
        <w:rPr>
          <w:color w:val="222222"/>
          <w:sz w:val="26"/>
          <w:szCs w:val="26"/>
        </w:rPr>
        <w:t>ФГБОУ ВО «Санкт-Петербургский государственный университет</w:t>
      </w:r>
      <w:r w:rsidRPr="001332D5">
        <w:rPr>
          <w:bCs/>
          <w:sz w:val="26"/>
          <w:szCs w:val="26"/>
        </w:rPr>
        <w:t xml:space="preserve">»   </w:t>
      </w:r>
    </w:p>
    <w:p w:rsidR="00483438" w:rsidRPr="001332D5" w:rsidRDefault="00F85D19" w:rsidP="00483438">
      <w:pPr>
        <w:pStyle w:val="Default"/>
        <w:tabs>
          <w:tab w:val="left" w:pos="567"/>
        </w:tabs>
        <w:ind w:left="567"/>
        <w:rPr>
          <w:bCs/>
          <w:sz w:val="26"/>
          <w:szCs w:val="26"/>
        </w:rPr>
      </w:pPr>
      <w:r>
        <w:rPr>
          <w:bCs/>
          <w:sz w:val="26"/>
          <w:szCs w:val="26"/>
        </w:rPr>
        <w:t>19</w:t>
      </w:r>
      <w:r w:rsidR="0060092B">
        <w:rPr>
          <w:bCs/>
          <w:sz w:val="26"/>
          <w:szCs w:val="26"/>
        </w:rPr>
        <w:t>.05.2018</w:t>
      </w:r>
      <w:r w:rsidR="00483438" w:rsidRPr="001332D5">
        <w:rPr>
          <w:bCs/>
          <w:sz w:val="26"/>
          <w:szCs w:val="26"/>
        </w:rPr>
        <w:t>.</w:t>
      </w:r>
    </w:p>
    <w:p w:rsidR="00483438" w:rsidRPr="001332D5" w:rsidRDefault="00483438" w:rsidP="00483438">
      <w:pPr>
        <w:rPr>
          <w:sz w:val="26"/>
          <w:szCs w:val="26"/>
        </w:rPr>
      </w:pPr>
    </w:p>
    <w:p w:rsidR="00AE6045" w:rsidRPr="001332D5" w:rsidRDefault="00AE6045" w:rsidP="00AE6045">
      <w:pPr>
        <w:pStyle w:val="Default"/>
        <w:rPr>
          <w:bCs/>
          <w:sz w:val="26"/>
          <w:szCs w:val="26"/>
        </w:rPr>
      </w:pPr>
    </w:p>
    <w:sectPr w:rsidR="00AE6045" w:rsidRPr="001332D5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836A5"/>
    <w:rsid w:val="00086F7C"/>
    <w:rsid w:val="00095372"/>
    <w:rsid w:val="000A220D"/>
    <w:rsid w:val="000A6889"/>
    <w:rsid w:val="000B1AF7"/>
    <w:rsid w:val="000B2D2A"/>
    <w:rsid w:val="000B5966"/>
    <w:rsid w:val="000B6355"/>
    <w:rsid w:val="000D2A03"/>
    <w:rsid w:val="000E0C18"/>
    <w:rsid w:val="000E2DF7"/>
    <w:rsid w:val="000E3D5B"/>
    <w:rsid w:val="001161DF"/>
    <w:rsid w:val="00120E33"/>
    <w:rsid w:val="00121CAE"/>
    <w:rsid w:val="00122EA7"/>
    <w:rsid w:val="0012635F"/>
    <w:rsid w:val="001332D5"/>
    <w:rsid w:val="00185BCD"/>
    <w:rsid w:val="0018721D"/>
    <w:rsid w:val="00195756"/>
    <w:rsid w:val="001A34AD"/>
    <w:rsid w:val="001A69A5"/>
    <w:rsid w:val="001B2520"/>
    <w:rsid w:val="001B7F5D"/>
    <w:rsid w:val="001C7F6D"/>
    <w:rsid w:val="001D06C0"/>
    <w:rsid w:val="001D44C7"/>
    <w:rsid w:val="001E57BD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71700"/>
    <w:rsid w:val="0027209D"/>
    <w:rsid w:val="00284516"/>
    <w:rsid w:val="0028537F"/>
    <w:rsid w:val="00293367"/>
    <w:rsid w:val="002C657D"/>
    <w:rsid w:val="002C7319"/>
    <w:rsid w:val="002D3DA8"/>
    <w:rsid w:val="002E22DC"/>
    <w:rsid w:val="002E285B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B7A57"/>
    <w:rsid w:val="003C0CA1"/>
    <w:rsid w:val="003C3A65"/>
    <w:rsid w:val="003D0C60"/>
    <w:rsid w:val="003D2D8E"/>
    <w:rsid w:val="00403706"/>
    <w:rsid w:val="004103A2"/>
    <w:rsid w:val="0041057C"/>
    <w:rsid w:val="00420391"/>
    <w:rsid w:val="004241C4"/>
    <w:rsid w:val="004245F5"/>
    <w:rsid w:val="004277CB"/>
    <w:rsid w:val="0044333B"/>
    <w:rsid w:val="00462B20"/>
    <w:rsid w:val="00473253"/>
    <w:rsid w:val="00480DC9"/>
    <w:rsid w:val="00483438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157F1"/>
    <w:rsid w:val="00526398"/>
    <w:rsid w:val="00527B38"/>
    <w:rsid w:val="00532B9C"/>
    <w:rsid w:val="00535458"/>
    <w:rsid w:val="00540FAF"/>
    <w:rsid w:val="00541585"/>
    <w:rsid w:val="00544419"/>
    <w:rsid w:val="005448B6"/>
    <w:rsid w:val="0054793D"/>
    <w:rsid w:val="00550125"/>
    <w:rsid w:val="00582B77"/>
    <w:rsid w:val="005A07C9"/>
    <w:rsid w:val="005A5F4D"/>
    <w:rsid w:val="005A6028"/>
    <w:rsid w:val="005B41B8"/>
    <w:rsid w:val="005B48C2"/>
    <w:rsid w:val="005B77B2"/>
    <w:rsid w:val="005B7EA4"/>
    <w:rsid w:val="005C5CFA"/>
    <w:rsid w:val="005D0843"/>
    <w:rsid w:val="005D273A"/>
    <w:rsid w:val="005D3313"/>
    <w:rsid w:val="005E47F5"/>
    <w:rsid w:val="005E4B91"/>
    <w:rsid w:val="005E5EC5"/>
    <w:rsid w:val="0060092B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6D0"/>
    <w:rsid w:val="00693BF0"/>
    <w:rsid w:val="006A1C7A"/>
    <w:rsid w:val="006A2079"/>
    <w:rsid w:val="006A4CD5"/>
    <w:rsid w:val="006B6C0E"/>
    <w:rsid w:val="006C4777"/>
    <w:rsid w:val="006F07A7"/>
    <w:rsid w:val="006F207F"/>
    <w:rsid w:val="00702740"/>
    <w:rsid w:val="00706094"/>
    <w:rsid w:val="00714FAE"/>
    <w:rsid w:val="00731229"/>
    <w:rsid w:val="007320CF"/>
    <w:rsid w:val="00732A9C"/>
    <w:rsid w:val="00747A54"/>
    <w:rsid w:val="00750773"/>
    <w:rsid w:val="00752D27"/>
    <w:rsid w:val="007561A3"/>
    <w:rsid w:val="00762D20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4D2F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9F24CF"/>
    <w:rsid w:val="00A0037E"/>
    <w:rsid w:val="00A33409"/>
    <w:rsid w:val="00A35E5F"/>
    <w:rsid w:val="00A3701D"/>
    <w:rsid w:val="00A4119A"/>
    <w:rsid w:val="00A50120"/>
    <w:rsid w:val="00A50EB4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6045"/>
    <w:rsid w:val="00AE748D"/>
    <w:rsid w:val="00AF16AB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62785"/>
    <w:rsid w:val="00B7572E"/>
    <w:rsid w:val="00B81954"/>
    <w:rsid w:val="00B9117E"/>
    <w:rsid w:val="00BA61B3"/>
    <w:rsid w:val="00BA78E4"/>
    <w:rsid w:val="00BB7031"/>
    <w:rsid w:val="00BC3978"/>
    <w:rsid w:val="00BC43DF"/>
    <w:rsid w:val="00BE3140"/>
    <w:rsid w:val="00BE7CC1"/>
    <w:rsid w:val="00BF094A"/>
    <w:rsid w:val="00BF4532"/>
    <w:rsid w:val="00C036B5"/>
    <w:rsid w:val="00C21383"/>
    <w:rsid w:val="00C23B48"/>
    <w:rsid w:val="00C25AAC"/>
    <w:rsid w:val="00C27CC5"/>
    <w:rsid w:val="00C32E68"/>
    <w:rsid w:val="00C41EC9"/>
    <w:rsid w:val="00C433C1"/>
    <w:rsid w:val="00C516E5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0F4"/>
    <w:rsid w:val="00CC3AD2"/>
    <w:rsid w:val="00CD0F66"/>
    <w:rsid w:val="00CD1EB1"/>
    <w:rsid w:val="00CE48CC"/>
    <w:rsid w:val="00CF08EF"/>
    <w:rsid w:val="00CF32ED"/>
    <w:rsid w:val="00CF4817"/>
    <w:rsid w:val="00D02599"/>
    <w:rsid w:val="00D1087F"/>
    <w:rsid w:val="00D13D78"/>
    <w:rsid w:val="00D16D67"/>
    <w:rsid w:val="00D24822"/>
    <w:rsid w:val="00D36FC6"/>
    <w:rsid w:val="00D37695"/>
    <w:rsid w:val="00D4182E"/>
    <w:rsid w:val="00D522B5"/>
    <w:rsid w:val="00D542A4"/>
    <w:rsid w:val="00D55C3E"/>
    <w:rsid w:val="00D64E4C"/>
    <w:rsid w:val="00D72367"/>
    <w:rsid w:val="00D76C29"/>
    <w:rsid w:val="00D8240A"/>
    <w:rsid w:val="00D82679"/>
    <w:rsid w:val="00D8521B"/>
    <w:rsid w:val="00D917C4"/>
    <w:rsid w:val="00D936A0"/>
    <w:rsid w:val="00D94111"/>
    <w:rsid w:val="00DA44C4"/>
    <w:rsid w:val="00DC0AC1"/>
    <w:rsid w:val="00DD5240"/>
    <w:rsid w:val="00DF5971"/>
    <w:rsid w:val="00E0488D"/>
    <w:rsid w:val="00E263CB"/>
    <w:rsid w:val="00E30D11"/>
    <w:rsid w:val="00E43AEA"/>
    <w:rsid w:val="00E4502C"/>
    <w:rsid w:val="00E467E5"/>
    <w:rsid w:val="00E7206D"/>
    <w:rsid w:val="00E87731"/>
    <w:rsid w:val="00EB3D4E"/>
    <w:rsid w:val="00EB6C58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85D19"/>
    <w:rsid w:val="00F918DC"/>
    <w:rsid w:val="00FB644A"/>
    <w:rsid w:val="00FC40C2"/>
    <w:rsid w:val="00FE1DEC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5D5C-609B-40F7-96E8-55A84C06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Mama</cp:lastModifiedBy>
  <cp:revision>3</cp:revision>
  <cp:lastPrinted>2018-05-15T09:56:00Z</cp:lastPrinted>
  <dcterms:created xsi:type="dcterms:W3CDTF">2018-05-18T07:10:00Z</dcterms:created>
  <dcterms:modified xsi:type="dcterms:W3CDTF">2018-05-18T07:15:00Z</dcterms:modified>
</cp:coreProperties>
</file>